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0D2DF1" w14:paraId="5BC82F13" w14:textId="77777777">
        <w:trPr>
          <w:cantSplit/>
          <w:trHeight w:hRule="exact" w:val="1134"/>
        </w:trPr>
        <w:tc>
          <w:tcPr>
            <w:tcW w:w="10206" w:type="dxa"/>
            <w:vAlign w:val="bottom"/>
          </w:tcPr>
          <w:p w14:paraId="58EA38DF" w14:textId="00A632E6" w:rsidR="000D2DF1" w:rsidRDefault="00000000">
            <w:pPr>
              <w:pStyle w:val="ZA"/>
              <w:framePr w:h="1134" w:hRule="exact" w:wrap="notBeside"/>
            </w:pPr>
            <w:bookmarkStart w:id="0" w:name="_Hlk129953749"/>
            <w:r>
              <w:rPr>
                <w:noProof/>
              </w:rPr>
              <w:drawing>
                <wp:anchor distT="0" distB="0" distL="114300" distR="114300" simplePos="0" relativeHeight="251659264" behindDoc="0" locked="0" layoutInCell="1" allowOverlap="1" wp14:anchorId="2FA8728E" wp14:editId="6C3F8D98">
                  <wp:simplePos x="0" y="0"/>
                  <wp:positionH relativeFrom="margin">
                    <wp:align>inside</wp:align>
                  </wp:positionH>
                  <wp:positionV relativeFrom="paragraph">
                    <wp:posOffset>0</wp:posOffset>
                  </wp:positionV>
                  <wp:extent cx="1090930" cy="467995"/>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anchor>
              </w:drawing>
            </w:r>
            <w:fldSimple w:instr=" DOCPROPERTY  &quot;Document number&quot;  \* MERGEFORMAT ">
              <w:r w:rsidR="00BE02D0">
                <w:t>O-RAN.WG3.Y1AP-R004-v01.01</w:t>
              </w:r>
            </w:fldSimple>
          </w:p>
          <w:p w14:paraId="2C949941" w14:textId="77777777" w:rsidR="000D2DF1" w:rsidRDefault="000D2DF1">
            <w:pPr>
              <w:framePr w:h="1134" w:hRule="exact" w:wrap="auto" w:hAnchor="text" w:y="1"/>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10206"/>
      </w:tblGrid>
      <w:tr w:rsidR="000D2DF1" w14:paraId="0ADBB0F7" w14:textId="77777777">
        <w:trPr>
          <w:cantSplit/>
          <w:trHeight w:hRule="exact" w:val="284"/>
        </w:trPr>
        <w:tc>
          <w:tcPr>
            <w:tcW w:w="10206" w:type="dxa"/>
            <w:vAlign w:val="bottom"/>
          </w:tcPr>
          <w:p w14:paraId="29C2CB4A" w14:textId="77777777" w:rsidR="000D2DF1" w:rsidRDefault="00000000">
            <w:pPr>
              <w:pStyle w:val="ZB"/>
              <w:framePr w:w="0" w:hRule="auto" w:wrap="auto" w:vAnchor="margin" w:hAnchor="text" w:yAlign="inline"/>
              <w:rPr>
                <w:lang w:val="en-US"/>
              </w:rPr>
            </w:pPr>
            <w:bookmarkStart w:id="1" w:name="_Hlk129953668"/>
            <w:bookmarkEnd w:id="0"/>
            <w:r>
              <w:rPr>
                <w:lang w:val="en-US"/>
              </w:rPr>
              <w:t xml:space="preserve">Technical Specification </w:t>
            </w:r>
          </w:p>
          <w:p w14:paraId="30FD9220" w14:textId="77777777" w:rsidR="000D2DF1" w:rsidRDefault="000D2DF1">
            <w:pPr>
              <w:spacing w:after="0" w:line="240" w:lineRule="auto"/>
            </w:pPr>
          </w:p>
        </w:tc>
      </w:tr>
      <w:tr w:rsidR="000D2DF1" w14:paraId="2297E4FB" w14:textId="77777777">
        <w:trPr>
          <w:cantSplit/>
          <w:trHeight w:hRule="exact" w:val="4706"/>
        </w:trPr>
        <w:tc>
          <w:tcPr>
            <w:tcW w:w="10206" w:type="dxa"/>
          </w:tcPr>
          <w:p w14:paraId="2920B751" w14:textId="77777777" w:rsidR="000D2DF1" w:rsidRDefault="000D2DF1">
            <w:pPr>
              <w:pStyle w:val="ZB"/>
              <w:framePr w:w="0" w:hRule="auto" w:wrap="auto" w:vAnchor="margin" w:hAnchor="text" w:yAlign="inline"/>
              <w:rPr>
                <w:lang w:val="en-US"/>
              </w:rPr>
            </w:pPr>
          </w:p>
          <w:p w14:paraId="6725721E" w14:textId="77777777" w:rsidR="000D2DF1" w:rsidRDefault="000D2DF1">
            <w:pPr>
              <w:pStyle w:val="ZB"/>
              <w:framePr w:w="0" w:hRule="auto" w:wrap="auto" w:vAnchor="margin" w:hAnchor="text" w:yAlign="inline"/>
              <w:ind w:right="228"/>
              <w:rPr>
                <w:lang w:val="en-US"/>
              </w:rPr>
            </w:pPr>
          </w:p>
        </w:tc>
      </w:tr>
    </w:tbl>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6"/>
        <w:gridCol w:w="230"/>
      </w:tblGrid>
      <w:tr w:rsidR="000D2DF1" w14:paraId="30D4CDA2" w14:textId="77777777">
        <w:trPr>
          <w:cantSplit/>
          <w:trHeight w:hRule="exact" w:val="1646"/>
        </w:trPr>
        <w:tc>
          <w:tcPr>
            <w:tcW w:w="10166" w:type="dxa"/>
          </w:tcPr>
          <w:p w14:paraId="3838433B" w14:textId="77777777" w:rsidR="000D2DF1" w:rsidRDefault="00000000">
            <w:pPr>
              <w:pStyle w:val="ZT"/>
              <w:framePr w:wrap="notBeside"/>
            </w:pPr>
            <w:r>
              <w:t>O-RAN Work Group 3 (Near-Real-time RAN Intelligent Controller and E2 Interface)</w:t>
            </w:r>
            <w:r>
              <w:br/>
              <w:t xml:space="preserve"> </w:t>
            </w:r>
          </w:p>
          <w:p w14:paraId="6178044D" w14:textId="77777777" w:rsidR="000D2DF1" w:rsidRDefault="00000000">
            <w:pPr>
              <w:pStyle w:val="ZT"/>
              <w:framePr w:wrap="notBeside"/>
              <w:rPr>
                <w:lang w:val="en-US"/>
              </w:rPr>
            </w:pPr>
            <w:r>
              <w:rPr>
                <w:lang w:val="en-US"/>
              </w:rPr>
              <w:fldChar w:fldCharType="begin"/>
            </w:r>
            <w:r>
              <w:rPr>
                <w:lang w:val="en-US"/>
              </w:rPr>
              <w:instrText xml:space="preserve"> DOCPROPERTY  TITLE  \* MERGEFORMAT </w:instrText>
            </w:r>
            <w:r>
              <w:rPr>
                <w:lang w:val="en-US"/>
              </w:rPr>
              <w:fldChar w:fldCharType="separate"/>
            </w:r>
            <w:r>
              <w:rPr>
                <w:lang w:val="en-US"/>
              </w:rPr>
              <w:t>Y1 interface: Application Protocol</w:t>
            </w:r>
            <w:r>
              <w:rPr>
                <w:lang w:val="en-US"/>
              </w:rPr>
              <w:fldChar w:fldCharType="end"/>
            </w:r>
          </w:p>
        </w:tc>
        <w:tc>
          <w:tcPr>
            <w:tcW w:w="230" w:type="dxa"/>
          </w:tcPr>
          <w:p w14:paraId="5449DDF4" w14:textId="77777777" w:rsidR="000D2DF1" w:rsidRDefault="000D2DF1">
            <w:pPr>
              <w:pStyle w:val="ZT"/>
              <w:framePr w:wrap="notBeside"/>
            </w:pPr>
          </w:p>
        </w:tc>
      </w:tr>
    </w:tbl>
    <w:tbl>
      <w:tblPr>
        <w:tblStyle w:val="TableGrid"/>
        <w:tblW w:w="10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6"/>
      </w:tblGrid>
      <w:tr w:rsidR="000D2DF1" w14:paraId="5B1AA34A" w14:textId="77777777" w:rsidTr="00414E70">
        <w:trPr>
          <w:cantSplit/>
          <w:trHeight w:hRule="exact" w:val="4250"/>
        </w:trPr>
        <w:tc>
          <w:tcPr>
            <w:tcW w:w="10326" w:type="dxa"/>
          </w:tcPr>
          <w:p w14:paraId="6EE17A38" w14:textId="77777777" w:rsidR="000D2DF1" w:rsidRDefault="000D2DF1">
            <w:pPr>
              <w:pStyle w:val="Guidance"/>
            </w:pPr>
          </w:p>
        </w:tc>
      </w:tr>
      <w:tr w:rsidR="000D2DF1" w14:paraId="2D743A09" w14:textId="77777777" w:rsidTr="00414E70">
        <w:trPr>
          <w:cantSplit/>
          <w:trHeight w:hRule="exact" w:val="2605"/>
        </w:trPr>
        <w:tc>
          <w:tcPr>
            <w:tcW w:w="10326" w:type="dxa"/>
            <w:vAlign w:val="bottom"/>
          </w:tcPr>
          <w:p w14:paraId="27F72BEB" w14:textId="77777777" w:rsidR="000D2DF1" w:rsidRDefault="00000000">
            <w:r>
              <w:t xml:space="preserve">Copyright © 2024 by the O-RAN ALLIANCE </w:t>
            </w:r>
            <w:proofErr w:type="spellStart"/>
            <w:r>
              <w:t>e.V.</w:t>
            </w:r>
            <w:proofErr w:type="spellEnd"/>
          </w:p>
          <w:p w14:paraId="505CAEA3" w14:textId="77777777" w:rsidR="000D2DF1" w:rsidRDefault="00000000">
            <w:r>
              <w:t xml:space="preserve">The copying or incorporation into any other work of part or all of the material available in this specification in any form without the prior written permission of O-RAN ALLIANCE </w:t>
            </w:r>
            <w:proofErr w:type="spellStart"/>
            <w:r>
              <w:t>e.V.</w:t>
            </w:r>
            <w:proofErr w:type="spellEnd"/>
            <w: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EA47C02" w14:textId="77777777" w:rsidR="000D2DF1" w:rsidRDefault="00000000">
            <w:r>
              <w:t xml:space="preserve">O-RAN ALLIANCE </w:t>
            </w:r>
            <w:proofErr w:type="spellStart"/>
            <w:r>
              <w:t>e.V.</w:t>
            </w:r>
            <w:proofErr w:type="spellEnd"/>
            <w:r>
              <w:t xml:space="preserve">, Buschkauler Weg 27, 53347 </w:t>
            </w:r>
            <w:proofErr w:type="spellStart"/>
            <w:r>
              <w:t>Alfter</w:t>
            </w:r>
            <w:proofErr w:type="spellEnd"/>
            <w:r>
              <w:t>, Germany</w:t>
            </w:r>
          </w:p>
          <w:p w14:paraId="57361591" w14:textId="77777777" w:rsidR="000D2DF1" w:rsidRDefault="00000000">
            <w:pPr>
              <w:rPr>
                <w:lang w:eastAsia="ja-JP"/>
              </w:rPr>
            </w:pPr>
            <w:r>
              <w:rPr>
                <w:lang w:eastAsia="ja-JP"/>
              </w:rPr>
              <w:t>Register of Associations, Bonn VR 11238, VAT ID DE321720189</w:t>
            </w:r>
          </w:p>
          <w:p w14:paraId="50E64865" w14:textId="77777777" w:rsidR="000D2DF1" w:rsidRDefault="000D2DF1">
            <w:pPr>
              <w:spacing w:after="0" w:line="240" w:lineRule="auto"/>
            </w:pPr>
          </w:p>
        </w:tc>
      </w:tr>
      <w:bookmarkEnd w:id="1"/>
    </w:tbl>
    <w:p w14:paraId="5EE341F6" w14:textId="77777777" w:rsidR="000D2DF1" w:rsidRDefault="000D2DF1"/>
    <w:p w14:paraId="4F665A46" w14:textId="77777777" w:rsidR="000D2DF1" w:rsidRDefault="00000000">
      <w:pPr>
        <w:pStyle w:val="TT"/>
      </w:pPr>
      <w:r>
        <w:lastRenderedPageBreak/>
        <w:t>Contents</w:t>
      </w:r>
    </w:p>
    <w:p w14:paraId="553FC7DE" w14:textId="44F49601" w:rsidR="00D16B04" w:rsidRDefault="00000000">
      <w:pPr>
        <w:pStyle w:val="TOC1"/>
        <w:rPr>
          <w:rFonts w:asciiTheme="minorHAnsi" w:eastAsia="宋体" w:hAnsiTheme="minorHAnsi" w:cstheme="minorBidi"/>
          <w:noProof/>
          <w:kern w:val="2"/>
          <w:sz w:val="24"/>
          <w:szCs w:val="24"/>
          <w:lang w:val="en-US" w:eastAsia="zh-CN"/>
          <w14:ligatures w14:val="standardContextual"/>
        </w:rPr>
      </w:pPr>
      <w:r>
        <w:rPr>
          <w:rFonts w:eastAsia="Yu Mincho"/>
        </w:rPr>
        <w:fldChar w:fldCharType="begin"/>
      </w:r>
      <w:r>
        <w:rPr>
          <w:rFonts w:eastAsia="Yu Mincho"/>
        </w:rPr>
        <w:instrText xml:space="preserve"> TOC \o "1-8" \u </w:instrText>
      </w:r>
      <w:r>
        <w:rPr>
          <w:rFonts w:eastAsia="Yu Mincho"/>
        </w:rPr>
        <w:fldChar w:fldCharType="separate"/>
      </w:r>
      <w:r w:rsidR="00D16B04">
        <w:rPr>
          <w:rFonts w:hint="eastAsia"/>
          <w:noProof/>
        </w:rPr>
        <w:t>Foreword</w:t>
      </w:r>
      <w:r w:rsidR="00D16B04">
        <w:rPr>
          <w:rFonts w:hint="eastAsia"/>
          <w:noProof/>
        </w:rPr>
        <w:tab/>
      </w:r>
      <w:r w:rsidR="00D16B04">
        <w:rPr>
          <w:rFonts w:hint="eastAsia"/>
          <w:noProof/>
        </w:rPr>
        <w:fldChar w:fldCharType="begin"/>
      </w:r>
      <w:r w:rsidR="00D16B04">
        <w:rPr>
          <w:rFonts w:hint="eastAsia"/>
          <w:noProof/>
        </w:rPr>
        <w:instrText xml:space="preserve"> </w:instrText>
      </w:r>
      <w:r w:rsidR="00D16B04">
        <w:rPr>
          <w:noProof/>
        </w:rPr>
        <w:instrText>PAGEREF _Toc172559603 \h</w:instrText>
      </w:r>
      <w:r w:rsidR="00D16B04">
        <w:rPr>
          <w:rFonts w:hint="eastAsia"/>
          <w:noProof/>
        </w:rPr>
        <w:instrText xml:space="preserve"> </w:instrText>
      </w:r>
      <w:r w:rsidR="00D16B04">
        <w:rPr>
          <w:rFonts w:hint="eastAsia"/>
          <w:noProof/>
        </w:rPr>
      </w:r>
      <w:r w:rsidR="00D16B04">
        <w:rPr>
          <w:rFonts w:hint="eastAsia"/>
          <w:noProof/>
        </w:rPr>
        <w:fldChar w:fldCharType="separate"/>
      </w:r>
      <w:r w:rsidR="00D16B04">
        <w:rPr>
          <w:noProof/>
        </w:rPr>
        <w:t>5</w:t>
      </w:r>
      <w:r w:rsidR="00D16B04">
        <w:rPr>
          <w:rFonts w:hint="eastAsia"/>
          <w:noProof/>
        </w:rPr>
        <w:fldChar w:fldCharType="end"/>
      </w:r>
    </w:p>
    <w:p w14:paraId="0AE37A33" w14:textId="45E333FA"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Modal verbs terminology</w:t>
      </w:r>
      <w:r>
        <w:rPr>
          <w:rFonts w:hint="eastAsia"/>
          <w:noProof/>
        </w:rPr>
        <w:tab/>
      </w:r>
      <w:r>
        <w:rPr>
          <w:rFonts w:hint="eastAsia"/>
          <w:noProof/>
        </w:rPr>
        <w:fldChar w:fldCharType="begin"/>
      </w:r>
      <w:r>
        <w:rPr>
          <w:rFonts w:hint="eastAsia"/>
          <w:noProof/>
        </w:rPr>
        <w:instrText xml:space="preserve"> </w:instrText>
      </w:r>
      <w:r>
        <w:rPr>
          <w:noProof/>
        </w:rPr>
        <w:instrText>PAGEREF _Toc172559604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3D3B53E" w14:textId="553E5FCE"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Scope</w:t>
      </w:r>
      <w:r>
        <w:rPr>
          <w:rFonts w:hint="eastAsia"/>
          <w:noProof/>
        </w:rPr>
        <w:tab/>
      </w:r>
      <w:r>
        <w:rPr>
          <w:rFonts w:hint="eastAsia"/>
          <w:noProof/>
        </w:rPr>
        <w:fldChar w:fldCharType="begin"/>
      </w:r>
      <w:r>
        <w:rPr>
          <w:rFonts w:hint="eastAsia"/>
          <w:noProof/>
        </w:rPr>
        <w:instrText xml:space="preserve"> </w:instrText>
      </w:r>
      <w:r>
        <w:rPr>
          <w:noProof/>
        </w:rPr>
        <w:instrText>PAGEREF _Toc172559605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BDCE6A2" w14:textId="45CBFEEA"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References</w:t>
      </w:r>
      <w:r>
        <w:rPr>
          <w:rFonts w:hint="eastAsia"/>
          <w:noProof/>
        </w:rPr>
        <w:tab/>
      </w:r>
      <w:r>
        <w:rPr>
          <w:rFonts w:hint="eastAsia"/>
          <w:noProof/>
        </w:rPr>
        <w:fldChar w:fldCharType="begin"/>
      </w:r>
      <w:r>
        <w:rPr>
          <w:rFonts w:hint="eastAsia"/>
          <w:noProof/>
        </w:rPr>
        <w:instrText xml:space="preserve"> </w:instrText>
      </w:r>
      <w:r>
        <w:rPr>
          <w:noProof/>
        </w:rPr>
        <w:instrText>PAGEREF _Toc172559606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488D042" w14:textId="1E9F8E3C"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_Toc172559607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FAA541B" w14:textId="460BBDA2"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Informative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_Toc172559608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46991BB" w14:textId="258E38C8"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Definition of terms, symbols and 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_Toc172559609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108B1F1" w14:textId="35CE873A"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Terms</w:t>
      </w:r>
      <w:r>
        <w:rPr>
          <w:rFonts w:hint="eastAsia"/>
          <w:noProof/>
        </w:rPr>
        <w:tab/>
      </w:r>
      <w:r>
        <w:rPr>
          <w:rFonts w:hint="eastAsia"/>
          <w:noProof/>
        </w:rPr>
        <w:fldChar w:fldCharType="begin"/>
      </w:r>
      <w:r>
        <w:rPr>
          <w:rFonts w:hint="eastAsia"/>
          <w:noProof/>
        </w:rPr>
        <w:instrText xml:space="preserve"> </w:instrText>
      </w:r>
      <w:r>
        <w:rPr>
          <w:noProof/>
        </w:rPr>
        <w:instrText>PAGEREF _Toc172559610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59F1989" w14:textId="272C30F6"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Symbols</w:t>
      </w:r>
      <w:r>
        <w:rPr>
          <w:rFonts w:hint="eastAsia"/>
          <w:noProof/>
        </w:rPr>
        <w:tab/>
      </w:r>
      <w:r>
        <w:rPr>
          <w:rFonts w:hint="eastAsia"/>
          <w:noProof/>
        </w:rPr>
        <w:fldChar w:fldCharType="begin"/>
      </w:r>
      <w:r>
        <w:rPr>
          <w:rFonts w:hint="eastAsia"/>
          <w:noProof/>
        </w:rPr>
        <w:instrText xml:space="preserve"> </w:instrText>
      </w:r>
      <w:r>
        <w:rPr>
          <w:noProof/>
        </w:rPr>
        <w:instrText>PAGEREF _Toc172559611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3A34BFA" w14:textId="48884935"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_Toc172559612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AA679ED" w14:textId="06E34857"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_Toc172559613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5FA07D92" w14:textId="17F90172"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_Toc172559614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AFE2946" w14:textId="468DF23F"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Versioning of Y1 service APIs</w:t>
      </w:r>
      <w:r>
        <w:rPr>
          <w:rFonts w:hint="eastAsia"/>
          <w:noProof/>
        </w:rPr>
        <w:tab/>
      </w:r>
      <w:r>
        <w:rPr>
          <w:rFonts w:hint="eastAsia"/>
          <w:noProof/>
        </w:rPr>
        <w:fldChar w:fldCharType="begin"/>
      </w:r>
      <w:r>
        <w:rPr>
          <w:rFonts w:hint="eastAsia"/>
          <w:noProof/>
        </w:rPr>
        <w:instrText xml:space="preserve"> </w:instrText>
      </w:r>
      <w:r>
        <w:rPr>
          <w:noProof/>
        </w:rPr>
        <w:instrText>PAGEREF _Toc172559615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3823719" w14:textId="3F596698"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4.2.1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 rules for API version</w:t>
      </w:r>
      <w:r>
        <w:rPr>
          <w:rFonts w:hint="eastAsia"/>
          <w:noProof/>
        </w:rPr>
        <w:tab/>
      </w:r>
      <w:r>
        <w:rPr>
          <w:rFonts w:hint="eastAsia"/>
          <w:noProof/>
        </w:rPr>
        <w:fldChar w:fldCharType="begin"/>
      </w:r>
      <w:r>
        <w:rPr>
          <w:rFonts w:hint="eastAsia"/>
          <w:noProof/>
        </w:rPr>
        <w:instrText xml:space="preserve"> </w:instrText>
      </w:r>
      <w:r>
        <w:rPr>
          <w:noProof/>
        </w:rPr>
        <w:instrText>PAGEREF _Toc172559616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5889DA9" w14:textId="09B08645"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4.2.2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Versioning for multiple solution sets of a Y1 service API</w:t>
      </w:r>
      <w:r>
        <w:rPr>
          <w:rFonts w:hint="eastAsia"/>
          <w:noProof/>
        </w:rPr>
        <w:tab/>
      </w:r>
      <w:r>
        <w:rPr>
          <w:rFonts w:hint="eastAsia"/>
          <w:noProof/>
        </w:rPr>
        <w:fldChar w:fldCharType="begin"/>
      </w:r>
      <w:r>
        <w:rPr>
          <w:rFonts w:hint="eastAsia"/>
          <w:noProof/>
        </w:rPr>
        <w:instrText xml:space="preserve"> </w:instrText>
      </w:r>
      <w:r>
        <w:rPr>
          <w:noProof/>
        </w:rPr>
        <w:instrText>PAGEREF _Toc172559617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451545AB" w14:textId="00A4A153"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4.2.3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Versioning for certain data types</w:t>
      </w:r>
      <w:r>
        <w:rPr>
          <w:rFonts w:hint="eastAsia"/>
          <w:noProof/>
        </w:rPr>
        <w:tab/>
      </w:r>
      <w:r>
        <w:rPr>
          <w:rFonts w:hint="eastAsia"/>
          <w:noProof/>
        </w:rPr>
        <w:fldChar w:fldCharType="begin"/>
      </w:r>
      <w:r>
        <w:rPr>
          <w:rFonts w:hint="eastAsia"/>
          <w:noProof/>
        </w:rPr>
        <w:instrText xml:space="preserve"> </w:instrText>
      </w:r>
      <w:r>
        <w:rPr>
          <w:noProof/>
        </w:rPr>
        <w:instrText>PAGEREF _Toc172559618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5C1E92D4" w14:textId="51AA1043"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Usage of solution sets</w:t>
      </w:r>
      <w:r>
        <w:rPr>
          <w:rFonts w:hint="eastAsia"/>
          <w:noProof/>
        </w:rPr>
        <w:tab/>
      </w:r>
      <w:r>
        <w:rPr>
          <w:rFonts w:hint="eastAsia"/>
          <w:noProof/>
        </w:rPr>
        <w:fldChar w:fldCharType="begin"/>
      </w:r>
      <w:r>
        <w:rPr>
          <w:rFonts w:hint="eastAsia"/>
          <w:noProof/>
        </w:rPr>
        <w:instrText xml:space="preserve"> </w:instrText>
      </w:r>
      <w:r>
        <w:rPr>
          <w:noProof/>
        </w:rPr>
        <w:instrText>PAGEREF _Toc172559619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1BF3A376" w14:textId="7189D23A"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5.1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_Toc172559620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6CD2B48A" w14:textId="2AEEB3D5"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5.2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Usage of HTTP REST with JSON</w:t>
      </w:r>
      <w:r>
        <w:rPr>
          <w:rFonts w:hint="eastAsia"/>
          <w:noProof/>
        </w:rPr>
        <w:tab/>
      </w:r>
      <w:r>
        <w:rPr>
          <w:rFonts w:hint="eastAsia"/>
          <w:noProof/>
        </w:rPr>
        <w:fldChar w:fldCharType="begin"/>
      </w:r>
      <w:r>
        <w:rPr>
          <w:rFonts w:hint="eastAsia"/>
          <w:noProof/>
        </w:rPr>
        <w:instrText xml:space="preserve"> </w:instrText>
      </w:r>
      <w:r>
        <w:rPr>
          <w:noProof/>
        </w:rPr>
        <w:instrText>PAGEREF _Toc172559621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6A6507B1" w14:textId="171CEB6F"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5.2.1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_Toc172559622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0E5115A" w14:textId="388AB6C1"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5.2.2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Content type</w:t>
      </w:r>
      <w:r>
        <w:rPr>
          <w:rFonts w:hint="eastAsia"/>
          <w:noProof/>
        </w:rPr>
        <w:tab/>
      </w:r>
      <w:r>
        <w:rPr>
          <w:rFonts w:hint="eastAsia"/>
          <w:noProof/>
        </w:rPr>
        <w:fldChar w:fldCharType="begin"/>
      </w:r>
      <w:r>
        <w:rPr>
          <w:rFonts w:hint="eastAsia"/>
          <w:noProof/>
        </w:rPr>
        <w:instrText xml:space="preserve"> </w:instrText>
      </w:r>
      <w:r>
        <w:rPr>
          <w:noProof/>
        </w:rPr>
        <w:instrText>PAGEREF _Toc172559623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ED793CC" w14:textId="1836DA04"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5.2.3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URI structure</w:t>
      </w:r>
      <w:r>
        <w:rPr>
          <w:rFonts w:hint="eastAsia"/>
          <w:noProof/>
        </w:rPr>
        <w:tab/>
      </w:r>
      <w:r>
        <w:rPr>
          <w:rFonts w:hint="eastAsia"/>
          <w:noProof/>
        </w:rPr>
        <w:fldChar w:fldCharType="begin"/>
      </w:r>
      <w:r>
        <w:rPr>
          <w:rFonts w:hint="eastAsia"/>
          <w:noProof/>
        </w:rPr>
        <w:instrText xml:space="preserve"> </w:instrText>
      </w:r>
      <w:r>
        <w:rPr>
          <w:noProof/>
        </w:rPr>
        <w:instrText>PAGEREF _Toc172559624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1F4DB461" w14:textId="7FB37F81"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Resource URI structure</w:t>
      </w:r>
      <w:r>
        <w:rPr>
          <w:rFonts w:hint="eastAsia"/>
          <w:noProof/>
        </w:rPr>
        <w:tab/>
      </w:r>
      <w:r>
        <w:rPr>
          <w:rFonts w:hint="eastAsia"/>
          <w:noProof/>
        </w:rPr>
        <w:fldChar w:fldCharType="begin"/>
      </w:r>
      <w:r>
        <w:rPr>
          <w:rFonts w:hint="eastAsia"/>
          <w:noProof/>
        </w:rPr>
        <w:instrText xml:space="preserve"> </w:instrText>
      </w:r>
      <w:r>
        <w:rPr>
          <w:noProof/>
        </w:rPr>
        <w:instrText>PAGEREF _Toc172559625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030DBAB8" w14:textId="343204E1"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HTTP headers</w:t>
      </w:r>
      <w:r>
        <w:rPr>
          <w:rFonts w:hint="eastAsia"/>
          <w:noProof/>
        </w:rPr>
        <w:tab/>
      </w:r>
      <w:r>
        <w:rPr>
          <w:rFonts w:hint="eastAsia"/>
          <w:noProof/>
        </w:rPr>
        <w:fldChar w:fldCharType="begin"/>
      </w:r>
      <w:r>
        <w:rPr>
          <w:rFonts w:hint="eastAsia"/>
          <w:noProof/>
        </w:rPr>
        <w:instrText xml:space="preserve"> </w:instrText>
      </w:r>
      <w:r>
        <w:rPr>
          <w:noProof/>
        </w:rPr>
        <w:instrText>PAGEREF _Toc172559626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40C0D147" w14:textId="70976A19"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_Toc172559627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40295F9F" w14:textId="3AF75DFB"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Error handling</w:t>
      </w:r>
      <w:r>
        <w:rPr>
          <w:rFonts w:hint="eastAsia"/>
          <w:noProof/>
        </w:rPr>
        <w:tab/>
      </w:r>
      <w:r>
        <w:rPr>
          <w:rFonts w:hint="eastAsia"/>
          <w:noProof/>
        </w:rPr>
        <w:fldChar w:fldCharType="begin"/>
      </w:r>
      <w:r>
        <w:rPr>
          <w:rFonts w:hint="eastAsia"/>
          <w:noProof/>
        </w:rPr>
        <w:instrText xml:space="preserve"> </w:instrText>
      </w:r>
      <w:r>
        <w:rPr>
          <w:noProof/>
        </w:rPr>
        <w:instrText>PAGEREF _Toc172559628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0E46248A" w14:textId="6100044F"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5.2.5.1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_Toc172559629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33F48A71" w14:textId="1D0931DA" w:rsidR="00D16B04" w:rsidRDefault="00D16B04">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API Definitions</w:t>
      </w:r>
      <w:r>
        <w:rPr>
          <w:rFonts w:hint="eastAsia"/>
          <w:noProof/>
        </w:rPr>
        <w:tab/>
      </w:r>
      <w:r>
        <w:rPr>
          <w:rFonts w:hint="eastAsia"/>
          <w:noProof/>
        </w:rPr>
        <w:fldChar w:fldCharType="begin"/>
      </w:r>
      <w:r>
        <w:rPr>
          <w:rFonts w:hint="eastAsia"/>
          <w:noProof/>
        </w:rPr>
        <w:instrText xml:space="preserve"> </w:instrText>
      </w:r>
      <w:r>
        <w:rPr>
          <w:noProof/>
        </w:rPr>
        <w:instrText>PAGEREF _Toc172559630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476FCF64" w14:textId="6352DB02"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6.1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_Toc172559631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27740DF7" w14:textId="262CA411"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6.2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Y1_RAI_Subscription API</w:t>
      </w:r>
      <w:r>
        <w:rPr>
          <w:rFonts w:hint="eastAsia"/>
          <w:noProof/>
        </w:rPr>
        <w:tab/>
      </w:r>
      <w:r>
        <w:rPr>
          <w:rFonts w:hint="eastAsia"/>
          <w:noProof/>
        </w:rPr>
        <w:fldChar w:fldCharType="begin"/>
      </w:r>
      <w:r>
        <w:rPr>
          <w:rFonts w:hint="eastAsia"/>
          <w:noProof/>
        </w:rPr>
        <w:instrText xml:space="preserve"> </w:instrText>
      </w:r>
      <w:r>
        <w:rPr>
          <w:noProof/>
        </w:rPr>
        <w:instrText>PAGEREF _Toc172559632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2A488005" w14:textId="051C8393"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6.2.1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_Toc172559633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3A63F7A3" w14:textId="380D0074"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6.2.2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REST with JSON solution set</w:t>
      </w:r>
      <w:r>
        <w:rPr>
          <w:rFonts w:hint="eastAsia"/>
          <w:noProof/>
        </w:rPr>
        <w:tab/>
      </w:r>
      <w:r>
        <w:rPr>
          <w:rFonts w:hint="eastAsia"/>
          <w:noProof/>
        </w:rPr>
        <w:fldChar w:fldCharType="begin"/>
      </w:r>
      <w:r>
        <w:rPr>
          <w:rFonts w:hint="eastAsia"/>
          <w:noProof/>
        </w:rPr>
        <w:instrText xml:space="preserve"> </w:instrText>
      </w:r>
      <w:r>
        <w:rPr>
          <w:noProof/>
        </w:rPr>
        <w:instrText>PAGEREF _Toc172559634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28200E6B" w14:textId="0FEA0D9A"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Service operations</w:t>
      </w:r>
      <w:r>
        <w:rPr>
          <w:rFonts w:hint="eastAsia"/>
          <w:noProof/>
        </w:rPr>
        <w:tab/>
      </w:r>
      <w:r>
        <w:rPr>
          <w:rFonts w:hint="eastAsia"/>
          <w:noProof/>
        </w:rPr>
        <w:fldChar w:fldCharType="begin"/>
      </w:r>
      <w:r>
        <w:rPr>
          <w:rFonts w:hint="eastAsia"/>
          <w:noProof/>
        </w:rPr>
        <w:instrText xml:space="preserve"> </w:instrText>
      </w:r>
      <w:r>
        <w:rPr>
          <w:noProof/>
        </w:rPr>
        <w:instrText>PAGEREF _Toc172559635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0D5EF6B" w14:textId="362D10E7"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6.2.2.1.1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_Toc172559636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A4EBFD3" w14:textId="7C6C8975"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6.2.2.1.2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RAI_Subscribe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_Toc172559637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1A21E77C" w14:textId="27106B08"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_Toc172559638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21BA2DC1" w14:textId="069C76D3"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 xml:space="preserve"> Subscribe to RAI notifications</w:t>
      </w:r>
      <w:r>
        <w:rPr>
          <w:rFonts w:hint="eastAsia"/>
          <w:noProof/>
        </w:rPr>
        <w:tab/>
      </w:r>
      <w:r>
        <w:rPr>
          <w:rFonts w:hint="eastAsia"/>
          <w:noProof/>
        </w:rPr>
        <w:fldChar w:fldCharType="begin"/>
      </w:r>
      <w:r>
        <w:rPr>
          <w:rFonts w:hint="eastAsia"/>
          <w:noProof/>
        </w:rPr>
        <w:instrText xml:space="preserve"> </w:instrText>
      </w:r>
      <w:r>
        <w:rPr>
          <w:noProof/>
        </w:rPr>
        <w:instrText>PAGEREF _Toc172559639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E7A174E" w14:textId="7CED64A8"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Update subscription for RAI notifications</w:t>
      </w:r>
      <w:r>
        <w:rPr>
          <w:rFonts w:hint="eastAsia"/>
          <w:noProof/>
        </w:rPr>
        <w:tab/>
      </w:r>
      <w:r>
        <w:rPr>
          <w:rFonts w:hint="eastAsia"/>
          <w:noProof/>
        </w:rPr>
        <w:fldChar w:fldCharType="begin"/>
      </w:r>
      <w:r>
        <w:rPr>
          <w:rFonts w:hint="eastAsia"/>
          <w:noProof/>
        </w:rPr>
        <w:instrText xml:space="preserve"> </w:instrText>
      </w:r>
      <w:r>
        <w:rPr>
          <w:noProof/>
        </w:rPr>
        <w:instrText>PAGEREF _Toc172559640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2CDD1581" w14:textId="1517A84F"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6.2.2.1.3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RAI_Unsubscribe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_Toc172559641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388ECD9B" w14:textId="663DB2CB"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_Toc172559642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597281AF" w14:textId="53E10A79"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Unsubscribe from RAI notifications</w:t>
      </w:r>
      <w:r>
        <w:rPr>
          <w:rFonts w:hint="eastAsia"/>
          <w:noProof/>
        </w:rPr>
        <w:tab/>
      </w:r>
      <w:r>
        <w:rPr>
          <w:rFonts w:hint="eastAsia"/>
          <w:noProof/>
        </w:rPr>
        <w:fldChar w:fldCharType="begin"/>
      </w:r>
      <w:r>
        <w:rPr>
          <w:rFonts w:hint="eastAsia"/>
          <w:noProof/>
        </w:rPr>
        <w:instrText xml:space="preserve"> </w:instrText>
      </w:r>
      <w:r>
        <w:rPr>
          <w:noProof/>
        </w:rPr>
        <w:instrText>PAGEREF _Toc172559643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18E5F044" w14:textId="6BF0C722"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6.2.2.1.4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RAI_Notify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_Toc172559644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483F2470" w14:textId="74A144F7"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_Toc172559645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3965BE52" w14:textId="435684AA"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6.2.2.1.4.2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Notify subscribed RAI or termination of subscription</w:t>
      </w:r>
      <w:r>
        <w:rPr>
          <w:rFonts w:hint="eastAsia"/>
          <w:noProof/>
        </w:rPr>
        <w:tab/>
      </w:r>
      <w:r>
        <w:rPr>
          <w:rFonts w:hint="eastAsia"/>
          <w:noProof/>
        </w:rPr>
        <w:fldChar w:fldCharType="begin"/>
      </w:r>
      <w:r>
        <w:rPr>
          <w:rFonts w:hint="eastAsia"/>
          <w:noProof/>
        </w:rPr>
        <w:instrText xml:space="preserve"> </w:instrText>
      </w:r>
      <w:r>
        <w:rPr>
          <w:noProof/>
        </w:rPr>
        <w:instrText>PAGEREF _Toc172559646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0F431D45" w14:textId="6AD01F61"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Resources</w:t>
      </w:r>
      <w:r>
        <w:rPr>
          <w:rFonts w:hint="eastAsia"/>
          <w:noProof/>
        </w:rPr>
        <w:tab/>
      </w:r>
      <w:r>
        <w:rPr>
          <w:rFonts w:hint="eastAsia"/>
          <w:noProof/>
        </w:rPr>
        <w:fldChar w:fldCharType="begin"/>
      </w:r>
      <w:r>
        <w:rPr>
          <w:rFonts w:hint="eastAsia"/>
          <w:noProof/>
        </w:rPr>
        <w:instrText xml:space="preserve"> </w:instrText>
      </w:r>
      <w:r>
        <w:rPr>
          <w:noProof/>
        </w:rPr>
        <w:instrText>PAGEREF _Toc172559647 \h</w:instrText>
      </w:r>
      <w:r>
        <w:rPr>
          <w:rFonts w:hint="eastAsia"/>
          <w:noProof/>
        </w:rPr>
        <w:instrText xml:space="preserve"> </w:instrText>
      </w:r>
      <w:r>
        <w:rPr>
          <w:rFonts w:hint="eastAsia"/>
          <w:noProof/>
        </w:rPr>
      </w:r>
      <w:r>
        <w:rPr>
          <w:rFonts w:hint="eastAsia"/>
          <w:noProof/>
        </w:rPr>
        <w:fldChar w:fldCharType="separate"/>
      </w:r>
      <w:r>
        <w:rPr>
          <w:noProof/>
        </w:rPr>
        <w:t>14</w:t>
      </w:r>
      <w:r>
        <w:rPr>
          <w:rFonts w:hint="eastAsia"/>
          <w:noProof/>
        </w:rPr>
        <w:fldChar w:fldCharType="end"/>
      </w:r>
    </w:p>
    <w:p w14:paraId="1CC68C80" w14:textId="2613996B"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URI structure</w:t>
      </w:r>
      <w:r>
        <w:rPr>
          <w:rFonts w:hint="eastAsia"/>
          <w:noProof/>
        </w:rPr>
        <w:tab/>
      </w:r>
      <w:r>
        <w:rPr>
          <w:rFonts w:hint="eastAsia"/>
          <w:noProof/>
        </w:rPr>
        <w:fldChar w:fldCharType="begin"/>
      </w:r>
      <w:r>
        <w:rPr>
          <w:rFonts w:hint="eastAsia"/>
          <w:noProof/>
        </w:rPr>
        <w:instrText xml:space="preserve"> </w:instrText>
      </w:r>
      <w:r>
        <w:rPr>
          <w:noProof/>
        </w:rPr>
        <w:instrText>PAGEREF _Toc172559648 \h</w:instrText>
      </w:r>
      <w:r>
        <w:rPr>
          <w:rFonts w:hint="eastAsia"/>
          <w:noProof/>
        </w:rPr>
        <w:instrText xml:space="preserve"> </w:instrText>
      </w:r>
      <w:r>
        <w:rPr>
          <w:rFonts w:hint="eastAsia"/>
          <w:noProof/>
        </w:rPr>
      </w:r>
      <w:r>
        <w:rPr>
          <w:rFonts w:hint="eastAsia"/>
          <w:noProof/>
        </w:rPr>
        <w:fldChar w:fldCharType="separate"/>
      </w:r>
      <w:r>
        <w:rPr>
          <w:noProof/>
        </w:rPr>
        <w:t>14</w:t>
      </w:r>
      <w:r>
        <w:rPr>
          <w:rFonts w:hint="eastAsia"/>
          <w:noProof/>
        </w:rPr>
        <w:fldChar w:fldCharType="end"/>
      </w:r>
    </w:p>
    <w:p w14:paraId="0808D954" w14:textId="3A6CE1DB"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All Y1 RAI Subscriptions</w:t>
      </w:r>
      <w:r>
        <w:rPr>
          <w:rFonts w:hint="eastAsia"/>
          <w:noProof/>
        </w:rPr>
        <w:tab/>
      </w:r>
      <w:r>
        <w:rPr>
          <w:rFonts w:hint="eastAsia"/>
          <w:noProof/>
        </w:rPr>
        <w:fldChar w:fldCharType="begin"/>
      </w:r>
      <w:r>
        <w:rPr>
          <w:rFonts w:hint="eastAsia"/>
          <w:noProof/>
        </w:rPr>
        <w:instrText xml:space="preserve"> </w:instrText>
      </w:r>
      <w:r>
        <w:rPr>
          <w:noProof/>
        </w:rPr>
        <w:instrText>PAGEREF _Toc172559649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p>
    <w:p w14:paraId="5686224A" w14:textId="6243EB7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Description</w:t>
      </w:r>
      <w:r>
        <w:rPr>
          <w:rFonts w:hint="eastAsia"/>
          <w:noProof/>
        </w:rPr>
        <w:tab/>
      </w:r>
      <w:r>
        <w:rPr>
          <w:rFonts w:hint="eastAsia"/>
          <w:noProof/>
        </w:rPr>
        <w:fldChar w:fldCharType="begin"/>
      </w:r>
      <w:r>
        <w:rPr>
          <w:rFonts w:hint="eastAsia"/>
          <w:noProof/>
        </w:rPr>
        <w:instrText xml:space="preserve"> </w:instrText>
      </w:r>
      <w:r>
        <w:rPr>
          <w:noProof/>
        </w:rPr>
        <w:instrText>PAGEREF _Toc172559650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p>
    <w:p w14:paraId="72DE4241" w14:textId="75F427DD"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Definition</w:t>
      </w:r>
      <w:r>
        <w:rPr>
          <w:rFonts w:hint="eastAsia"/>
          <w:noProof/>
        </w:rPr>
        <w:tab/>
      </w:r>
      <w:r>
        <w:rPr>
          <w:rFonts w:hint="eastAsia"/>
          <w:noProof/>
        </w:rPr>
        <w:fldChar w:fldCharType="begin"/>
      </w:r>
      <w:r>
        <w:rPr>
          <w:rFonts w:hint="eastAsia"/>
          <w:noProof/>
        </w:rPr>
        <w:instrText xml:space="preserve"> </w:instrText>
      </w:r>
      <w:r>
        <w:rPr>
          <w:noProof/>
        </w:rPr>
        <w:instrText>PAGEREF _Toc172559651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p>
    <w:p w14:paraId="53A09B7E" w14:textId="6C32E449"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Standard Methods</w:t>
      </w:r>
      <w:r>
        <w:rPr>
          <w:rFonts w:hint="eastAsia"/>
          <w:noProof/>
        </w:rPr>
        <w:tab/>
      </w:r>
      <w:r>
        <w:rPr>
          <w:rFonts w:hint="eastAsia"/>
          <w:noProof/>
        </w:rPr>
        <w:fldChar w:fldCharType="begin"/>
      </w:r>
      <w:r>
        <w:rPr>
          <w:rFonts w:hint="eastAsia"/>
          <w:noProof/>
        </w:rPr>
        <w:instrText xml:space="preserve"> </w:instrText>
      </w:r>
      <w:r>
        <w:rPr>
          <w:noProof/>
        </w:rPr>
        <w:instrText>PAGEREF _Toc172559652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p>
    <w:p w14:paraId="537A0F8F" w14:textId="04179311" w:rsidR="00D16B04" w:rsidRDefault="00D16B04">
      <w:pPr>
        <w:pStyle w:val="TOC7"/>
        <w:rPr>
          <w:rFonts w:asciiTheme="minorHAnsi" w:eastAsia="宋体" w:hAnsiTheme="minorHAnsi" w:cstheme="minorBidi"/>
          <w:noProof/>
          <w:kern w:val="2"/>
          <w:sz w:val="24"/>
          <w:szCs w:val="24"/>
          <w:lang w:val="en-US" w:eastAsia="zh-CN"/>
          <w14:ligatures w14:val="standardContextual"/>
        </w:rPr>
      </w:pPr>
      <w:r>
        <w:rPr>
          <w:rFonts w:hint="eastAsia"/>
          <w:noProof/>
        </w:rPr>
        <w:t>6.2.2.2.2.3.1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POST</w:t>
      </w:r>
      <w:r>
        <w:rPr>
          <w:rFonts w:hint="eastAsia"/>
          <w:noProof/>
        </w:rPr>
        <w:tab/>
      </w:r>
      <w:r>
        <w:rPr>
          <w:rFonts w:hint="eastAsia"/>
          <w:noProof/>
        </w:rPr>
        <w:fldChar w:fldCharType="begin"/>
      </w:r>
      <w:r>
        <w:rPr>
          <w:rFonts w:hint="eastAsia"/>
          <w:noProof/>
        </w:rPr>
        <w:instrText xml:space="preserve"> </w:instrText>
      </w:r>
      <w:r>
        <w:rPr>
          <w:noProof/>
        </w:rPr>
        <w:instrText>PAGEREF _Toc172559653 \h</w:instrText>
      </w:r>
      <w:r>
        <w:rPr>
          <w:rFonts w:hint="eastAsia"/>
          <w:noProof/>
        </w:rPr>
        <w:instrText xml:space="preserve"> </w:instrText>
      </w:r>
      <w:r>
        <w:rPr>
          <w:rFonts w:hint="eastAsia"/>
          <w:noProof/>
        </w:rPr>
      </w:r>
      <w:r>
        <w:rPr>
          <w:rFonts w:hint="eastAsia"/>
          <w:noProof/>
        </w:rPr>
        <w:fldChar w:fldCharType="separate"/>
      </w:r>
      <w:r>
        <w:rPr>
          <w:noProof/>
        </w:rPr>
        <w:t>15</w:t>
      </w:r>
      <w:r>
        <w:rPr>
          <w:rFonts w:hint="eastAsia"/>
          <w:noProof/>
        </w:rPr>
        <w:fldChar w:fldCharType="end"/>
      </w:r>
    </w:p>
    <w:p w14:paraId="0CB3B22D" w14:textId="1FEE2FCD"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lastRenderedPageBreak/>
        <w:t>6.2.2.2.2.4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Custom Operations</w:t>
      </w:r>
      <w:r>
        <w:rPr>
          <w:rFonts w:hint="eastAsia"/>
          <w:noProof/>
        </w:rPr>
        <w:tab/>
      </w:r>
      <w:r>
        <w:rPr>
          <w:rFonts w:hint="eastAsia"/>
          <w:noProof/>
        </w:rPr>
        <w:fldChar w:fldCharType="begin"/>
      </w:r>
      <w:r>
        <w:rPr>
          <w:rFonts w:hint="eastAsia"/>
          <w:noProof/>
        </w:rPr>
        <w:instrText xml:space="preserve"> </w:instrText>
      </w:r>
      <w:r>
        <w:rPr>
          <w:noProof/>
        </w:rPr>
        <w:instrText>PAGEREF _Toc172559654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64C717ED" w14:textId="03FE359C"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Individual Y1 RAI Subscription</w:t>
      </w:r>
      <w:r>
        <w:rPr>
          <w:rFonts w:hint="eastAsia"/>
          <w:noProof/>
        </w:rPr>
        <w:tab/>
      </w:r>
      <w:r>
        <w:rPr>
          <w:rFonts w:hint="eastAsia"/>
          <w:noProof/>
        </w:rPr>
        <w:fldChar w:fldCharType="begin"/>
      </w:r>
      <w:r>
        <w:rPr>
          <w:rFonts w:hint="eastAsia"/>
          <w:noProof/>
        </w:rPr>
        <w:instrText xml:space="preserve"> </w:instrText>
      </w:r>
      <w:r>
        <w:rPr>
          <w:noProof/>
        </w:rPr>
        <w:instrText>PAGEREF _Toc172559655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44EDC60D" w14:textId="74A14159"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Description</w:t>
      </w:r>
      <w:r>
        <w:rPr>
          <w:rFonts w:hint="eastAsia"/>
          <w:noProof/>
        </w:rPr>
        <w:tab/>
      </w:r>
      <w:r>
        <w:rPr>
          <w:rFonts w:hint="eastAsia"/>
          <w:noProof/>
        </w:rPr>
        <w:fldChar w:fldCharType="begin"/>
      </w:r>
      <w:r>
        <w:rPr>
          <w:rFonts w:hint="eastAsia"/>
          <w:noProof/>
        </w:rPr>
        <w:instrText xml:space="preserve"> </w:instrText>
      </w:r>
      <w:r>
        <w:rPr>
          <w:noProof/>
        </w:rPr>
        <w:instrText>PAGEREF _Toc172559656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70D3AA3A" w14:textId="0E4AA576"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definition</w:t>
      </w:r>
      <w:r>
        <w:rPr>
          <w:rFonts w:hint="eastAsia"/>
          <w:noProof/>
        </w:rPr>
        <w:tab/>
      </w:r>
      <w:r>
        <w:rPr>
          <w:rFonts w:hint="eastAsia"/>
          <w:noProof/>
        </w:rPr>
        <w:fldChar w:fldCharType="begin"/>
      </w:r>
      <w:r>
        <w:rPr>
          <w:rFonts w:hint="eastAsia"/>
          <w:noProof/>
        </w:rPr>
        <w:instrText xml:space="preserve"> </w:instrText>
      </w:r>
      <w:r>
        <w:rPr>
          <w:noProof/>
        </w:rPr>
        <w:instrText>PAGEREF _Toc172559657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0336542E" w14:textId="0EB8C1BA"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6.2.2.2.3.3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Standard Methods</w:t>
      </w:r>
      <w:r>
        <w:rPr>
          <w:rFonts w:hint="eastAsia"/>
          <w:noProof/>
        </w:rPr>
        <w:tab/>
      </w:r>
      <w:r>
        <w:rPr>
          <w:rFonts w:hint="eastAsia"/>
          <w:noProof/>
        </w:rPr>
        <w:fldChar w:fldCharType="begin"/>
      </w:r>
      <w:r>
        <w:rPr>
          <w:rFonts w:hint="eastAsia"/>
          <w:noProof/>
        </w:rPr>
        <w:instrText xml:space="preserve"> </w:instrText>
      </w:r>
      <w:r>
        <w:rPr>
          <w:noProof/>
        </w:rPr>
        <w:instrText>PAGEREF _Toc172559658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56482BC5" w14:textId="032DBD03" w:rsidR="00D16B04" w:rsidRDefault="00D16B04">
      <w:pPr>
        <w:pStyle w:val="TOC7"/>
        <w:rPr>
          <w:rFonts w:asciiTheme="minorHAnsi" w:eastAsia="宋体" w:hAnsiTheme="minorHAnsi" w:cstheme="minorBidi"/>
          <w:noProof/>
          <w:kern w:val="2"/>
          <w:sz w:val="24"/>
          <w:szCs w:val="24"/>
          <w:lang w:val="en-US" w:eastAsia="zh-CN"/>
          <w14:ligatures w14:val="standardContextual"/>
        </w:rPr>
      </w:pPr>
      <w:r>
        <w:rPr>
          <w:rFonts w:hint="eastAsia"/>
          <w:noProof/>
        </w:rPr>
        <w:t>6.2.2.2.3.3.1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DELETE</w:t>
      </w:r>
      <w:r>
        <w:rPr>
          <w:rFonts w:hint="eastAsia"/>
          <w:noProof/>
        </w:rPr>
        <w:tab/>
      </w:r>
      <w:r>
        <w:rPr>
          <w:rFonts w:hint="eastAsia"/>
          <w:noProof/>
        </w:rPr>
        <w:fldChar w:fldCharType="begin"/>
      </w:r>
      <w:r>
        <w:rPr>
          <w:rFonts w:hint="eastAsia"/>
          <w:noProof/>
        </w:rPr>
        <w:instrText xml:space="preserve"> </w:instrText>
      </w:r>
      <w:r>
        <w:rPr>
          <w:noProof/>
        </w:rPr>
        <w:instrText>PAGEREF _Toc172559659 \h</w:instrText>
      </w:r>
      <w:r>
        <w:rPr>
          <w:rFonts w:hint="eastAsia"/>
          <w:noProof/>
        </w:rPr>
        <w:instrText xml:space="preserve"> </w:instrText>
      </w:r>
      <w:r>
        <w:rPr>
          <w:rFonts w:hint="eastAsia"/>
          <w:noProof/>
        </w:rPr>
      </w:r>
      <w:r>
        <w:rPr>
          <w:rFonts w:hint="eastAsia"/>
          <w:noProof/>
        </w:rPr>
        <w:fldChar w:fldCharType="separate"/>
      </w:r>
      <w:r>
        <w:rPr>
          <w:noProof/>
        </w:rPr>
        <w:t>16</w:t>
      </w:r>
      <w:r>
        <w:rPr>
          <w:rFonts w:hint="eastAsia"/>
          <w:noProof/>
        </w:rPr>
        <w:fldChar w:fldCharType="end"/>
      </w:r>
    </w:p>
    <w:p w14:paraId="29C41437" w14:textId="378E55F6" w:rsidR="00D16B04" w:rsidRDefault="00D16B04">
      <w:pPr>
        <w:pStyle w:val="TOC7"/>
        <w:rPr>
          <w:rFonts w:asciiTheme="minorHAnsi" w:eastAsia="宋体" w:hAnsiTheme="minorHAnsi" w:cstheme="minorBidi"/>
          <w:noProof/>
          <w:kern w:val="2"/>
          <w:sz w:val="24"/>
          <w:szCs w:val="24"/>
          <w:lang w:val="en-US" w:eastAsia="zh-CN"/>
          <w14:ligatures w14:val="standardContextual"/>
        </w:rPr>
      </w:pPr>
      <w:r>
        <w:rPr>
          <w:rFonts w:hint="eastAsia"/>
          <w:noProof/>
        </w:rPr>
        <w:t>6.2.2.2.3.3.2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PUT</w:t>
      </w:r>
      <w:r>
        <w:rPr>
          <w:rFonts w:hint="eastAsia"/>
          <w:noProof/>
        </w:rPr>
        <w:tab/>
      </w:r>
      <w:r>
        <w:rPr>
          <w:rFonts w:hint="eastAsia"/>
          <w:noProof/>
        </w:rPr>
        <w:fldChar w:fldCharType="begin"/>
      </w:r>
      <w:r>
        <w:rPr>
          <w:rFonts w:hint="eastAsia"/>
          <w:noProof/>
        </w:rPr>
        <w:instrText xml:space="preserve"> </w:instrText>
      </w:r>
      <w:r>
        <w:rPr>
          <w:noProof/>
        </w:rPr>
        <w:instrText>PAGEREF _Toc172559660 \h</w:instrText>
      </w:r>
      <w:r>
        <w:rPr>
          <w:rFonts w:hint="eastAsia"/>
          <w:noProof/>
        </w:rPr>
        <w:instrText xml:space="preserve"> </w:instrText>
      </w:r>
      <w:r>
        <w:rPr>
          <w:rFonts w:hint="eastAsia"/>
          <w:noProof/>
        </w:rPr>
      </w:r>
      <w:r>
        <w:rPr>
          <w:rFonts w:hint="eastAsia"/>
          <w:noProof/>
        </w:rPr>
        <w:fldChar w:fldCharType="separate"/>
      </w:r>
      <w:r>
        <w:rPr>
          <w:noProof/>
        </w:rPr>
        <w:t>17</w:t>
      </w:r>
      <w:r>
        <w:rPr>
          <w:rFonts w:hint="eastAsia"/>
          <w:noProof/>
        </w:rPr>
        <w:fldChar w:fldCharType="end"/>
      </w:r>
    </w:p>
    <w:p w14:paraId="62483ED2" w14:textId="4795563F"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6.2.2.2.3.4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Custom Operations</w:t>
      </w:r>
      <w:r>
        <w:rPr>
          <w:rFonts w:hint="eastAsia"/>
          <w:noProof/>
        </w:rPr>
        <w:tab/>
      </w:r>
      <w:r>
        <w:rPr>
          <w:rFonts w:hint="eastAsia"/>
          <w:noProof/>
        </w:rPr>
        <w:fldChar w:fldCharType="begin"/>
      </w:r>
      <w:r>
        <w:rPr>
          <w:rFonts w:hint="eastAsia"/>
          <w:noProof/>
        </w:rPr>
        <w:instrText xml:space="preserve"> </w:instrText>
      </w:r>
      <w:r>
        <w:rPr>
          <w:noProof/>
        </w:rPr>
        <w:instrText>PAGEREF _Toc172559661 \h</w:instrText>
      </w:r>
      <w:r>
        <w:rPr>
          <w:rFonts w:hint="eastAsia"/>
          <w:noProof/>
        </w:rPr>
        <w:instrText xml:space="preserve"> </w:instrText>
      </w:r>
      <w:r>
        <w:rPr>
          <w:rFonts w:hint="eastAsia"/>
          <w:noProof/>
        </w:rPr>
      </w:r>
      <w:r>
        <w:rPr>
          <w:rFonts w:hint="eastAsia"/>
          <w:noProof/>
        </w:rPr>
        <w:fldChar w:fldCharType="separate"/>
      </w:r>
      <w:r>
        <w:rPr>
          <w:noProof/>
        </w:rPr>
        <w:t>17</w:t>
      </w:r>
      <w:r>
        <w:rPr>
          <w:rFonts w:hint="eastAsia"/>
          <w:noProof/>
        </w:rPr>
        <w:fldChar w:fldCharType="end"/>
      </w:r>
    </w:p>
    <w:p w14:paraId="089EEB04" w14:textId="4BAEBB3A"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Custom operations without associated resources</w:t>
      </w:r>
      <w:r>
        <w:rPr>
          <w:rFonts w:hint="eastAsia"/>
          <w:noProof/>
        </w:rPr>
        <w:tab/>
      </w:r>
      <w:r>
        <w:rPr>
          <w:rFonts w:hint="eastAsia"/>
          <w:noProof/>
        </w:rPr>
        <w:fldChar w:fldCharType="begin"/>
      </w:r>
      <w:r>
        <w:rPr>
          <w:rFonts w:hint="eastAsia"/>
          <w:noProof/>
        </w:rPr>
        <w:instrText xml:space="preserve"> </w:instrText>
      </w:r>
      <w:r>
        <w:rPr>
          <w:noProof/>
        </w:rPr>
        <w:instrText>PAGEREF _Toc172559662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53AA9B12" w14:textId="0A86B857"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Notifications</w:t>
      </w:r>
      <w:r>
        <w:rPr>
          <w:rFonts w:hint="eastAsia"/>
          <w:noProof/>
        </w:rPr>
        <w:tab/>
      </w:r>
      <w:r>
        <w:rPr>
          <w:rFonts w:hint="eastAsia"/>
          <w:noProof/>
        </w:rPr>
        <w:fldChar w:fldCharType="begin"/>
      </w:r>
      <w:r>
        <w:rPr>
          <w:rFonts w:hint="eastAsia"/>
          <w:noProof/>
        </w:rPr>
        <w:instrText xml:space="preserve"> </w:instrText>
      </w:r>
      <w:r>
        <w:rPr>
          <w:noProof/>
        </w:rPr>
        <w:instrText>PAGEREF _Toc172559663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530BD83B" w14:textId="0AA05EE4"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_Toc172559664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08732F58" w14:textId="204048BC"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6.2.2.4.2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 Notification</w:t>
      </w:r>
      <w:r>
        <w:rPr>
          <w:rFonts w:hint="eastAsia"/>
          <w:noProof/>
        </w:rPr>
        <w:tab/>
      </w:r>
      <w:r>
        <w:rPr>
          <w:rFonts w:hint="eastAsia"/>
          <w:noProof/>
        </w:rPr>
        <w:fldChar w:fldCharType="begin"/>
      </w:r>
      <w:r>
        <w:rPr>
          <w:rFonts w:hint="eastAsia"/>
          <w:noProof/>
        </w:rPr>
        <w:instrText xml:space="preserve"> </w:instrText>
      </w:r>
      <w:r>
        <w:rPr>
          <w:noProof/>
        </w:rPr>
        <w:instrText>PAGEREF _Toc172559665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45EC09A0" w14:textId="7D91C756"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6.2.2.4.2.1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Description</w:t>
      </w:r>
      <w:r>
        <w:rPr>
          <w:rFonts w:hint="eastAsia"/>
          <w:noProof/>
        </w:rPr>
        <w:tab/>
      </w:r>
      <w:r>
        <w:rPr>
          <w:rFonts w:hint="eastAsia"/>
          <w:noProof/>
        </w:rPr>
        <w:fldChar w:fldCharType="begin"/>
      </w:r>
      <w:r>
        <w:rPr>
          <w:rFonts w:hint="eastAsia"/>
          <w:noProof/>
        </w:rPr>
        <w:instrText xml:space="preserve"> </w:instrText>
      </w:r>
      <w:r>
        <w:rPr>
          <w:noProof/>
        </w:rPr>
        <w:instrText>PAGEREF _Toc172559666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0B3A23FB" w14:textId="6105035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6.2.2.4.2.2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Operation Definition</w:t>
      </w:r>
      <w:r>
        <w:rPr>
          <w:rFonts w:hint="eastAsia"/>
          <w:noProof/>
        </w:rPr>
        <w:tab/>
      </w:r>
      <w:r>
        <w:rPr>
          <w:rFonts w:hint="eastAsia"/>
          <w:noProof/>
        </w:rPr>
        <w:fldChar w:fldCharType="begin"/>
      </w:r>
      <w:r>
        <w:rPr>
          <w:rFonts w:hint="eastAsia"/>
          <w:noProof/>
        </w:rPr>
        <w:instrText xml:space="preserve"> </w:instrText>
      </w:r>
      <w:r>
        <w:rPr>
          <w:noProof/>
        </w:rPr>
        <w:instrText>PAGEREF _Toc172559667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50831A64" w14:textId="528771DA"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Data model</w:t>
      </w:r>
      <w:r>
        <w:rPr>
          <w:rFonts w:hint="eastAsia"/>
          <w:noProof/>
        </w:rPr>
        <w:tab/>
      </w:r>
      <w:r>
        <w:rPr>
          <w:rFonts w:hint="eastAsia"/>
          <w:noProof/>
        </w:rPr>
        <w:fldChar w:fldCharType="begin"/>
      </w:r>
      <w:r>
        <w:rPr>
          <w:rFonts w:hint="eastAsia"/>
          <w:noProof/>
        </w:rPr>
        <w:instrText xml:space="preserve"> </w:instrText>
      </w:r>
      <w:r>
        <w:rPr>
          <w:noProof/>
        </w:rPr>
        <w:instrText>PAGEREF _Toc172559668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50984FBC" w14:textId="5C337364"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6.2.2.5.1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_Toc172559669 \h</w:instrText>
      </w:r>
      <w:r>
        <w:rPr>
          <w:rFonts w:hint="eastAsia"/>
          <w:noProof/>
        </w:rPr>
        <w:instrText xml:space="preserve"> </w:instrText>
      </w:r>
      <w:r>
        <w:rPr>
          <w:rFonts w:hint="eastAsia"/>
          <w:noProof/>
        </w:rPr>
      </w:r>
      <w:r>
        <w:rPr>
          <w:rFonts w:hint="eastAsia"/>
          <w:noProof/>
        </w:rPr>
        <w:fldChar w:fldCharType="separate"/>
      </w:r>
      <w:r>
        <w:rPr>
          <w:noProof/>
        </w:rPr>
        <w:t>18</w:t>
      </w:r>
      <w:r>
        <w:rPr>
          <w:rFonts w:hint="eastAsia"/>
          <w:noProof/>
        </w:rPr>
        <w:fldChar w:fldCharType="end"/>
      </w:r>
    </w:p>
    <w:p w14:paraId="7E37BE3A" w14:textId="49C957DB"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6.2.2.5.2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Structured data types</w:t>
      </w:r>
      <w:r>
        <w:rPr>
          <w:rFonts w:hint="eastAsia"/>
          <w:noProof/>
        </w:rPr>
        <w:tab/>
      </w:r>
      <w:r>
        <w:rPr>
          <w:rFonts w:hint="eastAsia"/>
          <w:noProof/>
        </w:rPr>
        <w:fldChar w:fldCharType="begin"/>
      </w:r>
      <w:r>
        <w:rPr>
          <w:rFonts w:hint="eastAsia"/>
          <w:noProof/>
        </w:rPr>
        <w:instrText xml:space="preserve"> </w:instrText>
      </w:r>
      <w:r>
        <w:rPr>
          <w:noProof/>
        </w:rPr>
        <w:instrText>PAGEREF _Toc172559670 \h</w:instrText>
      </w:r>
      <w:r>
        <w:rPr>
          <w:rFonts w:hint="eastAsia"/>
          <w:noProof/>
        </w:rPr>
        <w:instrText xml:space="preserve"> </w:instrText>
      </w:r>
      <w:r>
        <w:rPr>
          <w:rFonts w:hint="eastAsia"/>
          <w:noProof/>
        </w:rPr>
      </w:r>
      <w:r>
        <w:rPr>
          <w:rFonts w:hint="eastAsia"/>
          <w:noProof/>
        </w:rPr>
        <w:fldChar w:fldCharType="separate"/>
      </w:r>
      <w:r>
        <w:rPr>
          <w:noProof/>
        </w:rPr>
        <w:t>19</w:t>
      </w:r>
      <w:r>
        <w:rPr>
          <w:rFonts w:hint="eastAsia"/>
          <w:noProof/>
        </w:rPr>
        <w:fldChar w:fldCharType="end"/>
      </w:r>
    </w:p>
    <w:p w14:paraId="3B89BC98" w14:textId="79DD3E02"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_Toc172559671 \h</w:instrText>
      </w:r>
      <w:r>
        <w:rPr>
          <w:rFonts w:hint="eastAsia"/>
          <w:noProof/>
        </w:rPr>
        <w:instrText xml:space="preserve"> </w:instrText>
      </w:r>
      <w:r>
        <w:rPr>
          <w:rFonts w:hint="eastAsia"/>
          <w:noProof/>
        </w:rPr>
      </w:r>
      <w:r>
        <w:rPr>
          <w:rFonts w:hint="eastAsia"/>
          <w:noProof/>
        </w:rPr>
        <w:fldChar w:fldCharType="separate"/>
      </w:r>
      <w:r>
        <w:rPr>
          <w:noProof/>
        </w:rPr>
        <w:t>19</w:t>
      </w:r>
      <w:r>
        <w:rPr>
          <w:rFonts w:hint="eastAsia"/>
          <w:noProof/>
        </w:rPr>
        <w:fldChar w:fldCharType="end"/>
      </w:r>
    </w:p>
    <w:p w14:paraId="2E14E112" w14:textId="4A1D6BCE"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RaiSubscription</w:t>
      </w:r>
      <w:r>
        <w:rPr>
          <w:rFonts w:hint="eastAsia"/>
          <w:noProof/>
        </w:rPr>
        <w:tab/>
      </w:r>
      <w:r>
        <w:rPr>
          <w:rFonts w:hint="eastAsia"/>
          <w:noProof/>
        </w:rPr>
        <w:fldChar w:fldCharType="begin"/>
      </w:r>
      <w:r>
        <w:rPr>
          <w:rFonts w:hint="eastAsia"/>
          <w:noProof/>
        </w:rPr>
        <w:instrText xml:space="preserve"> </w:instrText>
      </w:r>
      <w:r>
        <w:rPr>
          <w:noProof/>
        </w:rPr>
        <w:instrText>PAGEREF _Toc172559672 \h</w:instrText>
      </w:r>
      <w:r>
        <w:rPr>
          <w:rFonts w:hint="eastAsia"/>
          <w:noProof/>
        </w:rPr>
        <w:instrText xml:space="preserve"> </w:instrText>
      </w:r>
      <w:r>
        <w:rPr>
          <w:rFonts w:hint="eastAsia"/>
          <w:noProof/>
        </w:rPr>
      </w:r>
      <w:r>
        <w:rPr>
          <w:rFonts w:hint="eastAsia"/>
          <w:noProof/>
        </w:rPr>
        <w:fldChar w:fldCharType="separate"/>
      </w:r>
      <w:r>
        <w:rPr>
          <w:noProof/>
        </w:rPr>
        <w:t>20</w:t>
      </w:r>
      <w:r>
        <w:rPr>
          <w:rFonts w:hint="eastAsia"/>
          <w:noProof/>
        </w:rPr>
        <w:fldChar w:fldCharType="end"/>
      </w:r>
    </w:p>
    <w:p w14:paraId="720B3ECF" w14:textId="55AF149B"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NotificationCriteria</w:t>
      </w:r>
      <w:r>
        <w:rPr>
          <w:rFonts w:hint="eastAsia"/>
          <w:noProof/>
        </w:rPr>
        <w:tab/>
      </w:r>
      <w:r>
        <w:rPr>
          <w:rFonts w:hint="eastAsia"/>
          <w:noProof/>
        </w:rPr>
        <w:fldChar w:fldCharType="begin"/>
      </w:r>
      <w:r>
        <w:rPr>
          <w:rFonts w:hint="eastAsia"/>
          <w:noProof/>
        </w:rPr>
        <w:instrText xml:space="preserve"> </w:instrText>
      </w:r>
      <w:r>
        <w:rPr>
          <w:noProof/>
        </w:rPr>
        <w:instrText>PAGEREF _Toc172559673 \h</w:instrText>
      </w:r>
      <w:r>
        <w:rPr>
          <w:rFonts w:hint="eastAsia"/>
          <w:noProof/>
        </w:rPr>
        <w:instrText xml:space="preserve"> </w:instrText>
      </w:r>
      <w:r>
        <w:rPr>
          <w:rFonts w:hint="eastAsia"/>
          <w:noProof/>
        </w:rPr>
      </w:r>
      <w:r>
        <w:rPr>
          <w:rFonts w:hint="eastAsia"/>
          <w:noProof/>
        </w:rPr>
        <w:fldChar w:fldCharType="separate"/>
      </w:r>
      <w:r>
        <w:rPr>
          <w:noProof/>
        </w:rPr>
        <w:t>21</w:t>
      </w:r>
      <w:r>
        <w:rPr>
          <w:rFonts w:hint="eastAsia"/>
          <w:noProof/>
        </w:rPr>
        <w:fldChar w:fldCharType="end"/>
      </w:r>
    </w:p>
    <w:p w14:paraId="34759225" w14:textId="5526DB31"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RaiNotification</w:t>
      </w:r>
      <w:r>
        <w:rPr>
          <w:rFonts w:hint="eastAsia"/>
          <w:noProof/>
        </w:rPr>
        <w:tab/>
      </w:r>
      <w:r>
        <w:rPr>
          <w:rFonts w:hint="eastAsia"/>
          <w:noProof/>
        </w:rPr>
        <w:fldChar w:fldCharType="begin"/>
      </w:r>
      <w:r>
        <w:rPr>
          <w:rFonts w:hint="eastAsia"/>
          <w:noProof/>
        </w:rPr>
        <w:instrText xml:space="preserve"> </w:instrText>
      </w:r>
      <w:r>
        <w:rPr>
          <w:noProof/>
        </w:rPr>
        <w:instrText>PAGEREF _Toc172559674 \h</w:instrText>
      </w:r>
      <w:r>
        <w:rPr>
          <w:rFonts w:hint="eastAsia"/>
          <w:noProof/>
        </w:rPr>
        <w:instrText xml:space="preserve"> </w:instrText>
      </w:r>
      <w:r>
        <w:rPr>
          <w:rFonts w:hint="eastAsia"/>
          <w:noProof/>
        </w:rPr>
      </w:r>
      <w:r>
        <w:rPr>
          <w:rFonts w:hint="eastAsia"/>
          <w:noProof/>
        </w:rPr>
        <w:fldChar w:fldCharType="separate"/>
      </w:r>
      <w:r>
        <w:rPr>
          <w:noProof/>
        </w:rPr>
        <w:t>21</w:t>
      </w:r>
      <w:r>
        <w:rPr>
          <w:rFonts w:hint="eastAsia"/>
          <w:noProof/>
        </w:rPr>
        <w:fldChar w:fldCharType="end"/>
      </w:r>
    </w:p>
    <w:p w14:paraId="1D747487" w14:textId="3E5AC10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RaiReport</w:t>
      </w:r>
      <w:r>
        <w:rPr>
          <w:rFonts w:hint="eastAsia"/>
          <w:noProof/>
        </w:rPr>
        <w:tab/>
      </w:r>
      <w:r>
        <w:rPr>
          <w:rFonts w:hint="eastAsia"/>
          <w:noProof/>
        </w:rPr>
        <w:fldChar w:fldCharType="begin"/>
      </w:r>
      <w:r>
        <w:rPr>
          <w:rFonts w:hint="eastAsia"/>
          <w:noProof/>
        </w:rPr>
        <w:instrText xml:space="preserve"> </w:instrText>
      </w:r>
      <w:r>
        <w:rPr>
          <w:noProof/>
        </w:rPr>
        <w:instrText>PAGEREF _Toc172559675 \h</w:instrText>
      </w:r>
      <w:r>
        <w:rPr>
          <w:rFonts w:hint="eastAsia"/>
          <w:noProof/>
        </w:rPr>
        <w:instrText xml:space="preserve"> </w:instrText>
      </w:r>
      <w:r>
        <w:rPr>
          <w:rFonts w:hint="eastAsia"/>
          <w:noProof/>
        </w:rPr>
      </w:r>
      <w:r>
        <w:rPr>
          <w:rFonts w:hint="eastAsia"/>
          <w:noProof/>
        </w:rPr>
        <w:fldChar w:fldCharType="separate"/>
      </w:r>
      <w:r>
        <w:rPr>
          <w:noProof/>
        </w:rPr>
        <w:t>22</w:t>
      </w:r>
      <w:r>
        <w:rPr>
          <w:rFonts w:hint="eastAsia"/>
          <w:noProof/>
        </w:rPr>
        <w:fldChar w:fldCharType="end"/>
      </w:r>
    </w:p>
    <w:p w14:paraId="17A725C7" w14:textId="4B6D769D"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ValidityPeriodRelative</w:t>
      </w:r>
      <w:r>
        <w:rPr>
          <w:rFonts w:hint="eastAsia"/>
          <w:noProof/>
        </w:rPr>
        <w:tab/>
      </w:r>
      <w:r>
        <w:rPr>
          <w:rFonts w:hint="eastAsia"/>
          <w:noProof/>
        </w:rPr>
        <w:fldChar w:fldCharType="begin"/>
      </w:r>
      <w:r>
        <w:rPr>
          <w:rFonts w:hint="eastAsia"/>
          <w:noProof/>
        </w:rPr>
        <w:instrText xml:space="preserve"> </w:instrText>
      </w:r>
      <w:r>
        <w:rPr>
          <w:noProof/>
        </w:rPr>
        <w:instrText>PAGEREF _Toc172559676 \h</w:instrText>
      </w:r>
      <w:r>
        <w:rPr>
          <w:rFonts w:hint="eastAsia"/>
          <w:noProof/>
        </w:rPr>
        <w:instrText xml:space="preserve"> </w:instrText>
      </w:r>
      <w:r>
        <w:rPr>
          <w:rFonts w:hint="eastAsia"/>
          <w:noProof/>
        </w:rPr>
      </w:r>
      <w:r>
        <w:rPr>
          <w:rFonts w:hint="eastAsia"/>
          <w:noProof/>
        </w:rPr>
        <w:fldChar w:fldCharType="separate"/>
      </w:r>
      <w:r>
        <w:rPr>
          <w:noProof/>
        </w:rPr>
        <w:t>22</w:t>
      </w:r>
      <w:r>
        <w:rPr>
          <w:rFonts w:hint="eastAsia"/>
          <w:noProof/>
        </w:rPr>
        <w:fldChar w:fldCharType="end"/>
      </w:r>
    </w:p>
    <w:p w14:paraId="026108C1" w14:textId="63CDBCD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6.2.2.5.2.7</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ValidityPeriod</w:t>
      </w:r>
      <w:r>
        <w:rPr>
          <w:rFonts w:hint="eastAsia"/>
          <w:noProof/>
        </w:rPr>
        <w:tab/>
      </w:r>
      <w:r>
        <w:rPr>
          <w:rFonts w:hint="eastAsia"/>
          <w:noProof/>
        </w:rPr>
        <w:fldChar w:fldCharType="begin"/>
      </w:r>
      <w:r>
        <w:rPr>
          <w:rFonts w:hint="eastAsia"/>
          <w:noProof/>
        </w:rPr>
        <w:instrText xml:space="preserve"> </w:instrText>
      </w:r>
      <w:r>
        <w:rPr>
          <w:noProof/>
        </w:rPr>
        <w:instrText>PAGEREF _Toc172559677 \h</w:instrText>
      </w:r>
      <w:r>
        <w:rPr>
          <w:rFonts w:hint="eastAsia"/>
          <w:noProof/>
        </w:rPr>
        <w:instrText xml:space="preserve"> </w:instrText>
      </w:r>
      <w:r>
        <w:rPr>
          <w:rFonts w:hint="eastAsia"/>
          <w:noProof/>
        </w:rPr>
      </w:r>
      <w:r>
        <w:rPr>
          <w:rFonts w:hint="eastAsia"/>
          <w:noProof/>
        </w:rPr>
        <w:fldChar w:fldCharType="separate"/>
      </w:r>
      <w:r>
        <w:rPr>
          <w:noProof/>
        </w:rPr>
        <w:t>22</w:t>
      </w:r>
      <w:r>
        <w:rPr>
          <w:rFonts w:hint="eastAsia"/>
          <w:noProof/>
        </w:rPr>
        <w:fldChar w:fldCharType="end"/>
      </w:r>
    </w:p>
    <w:p w14:paraId="5F999633" w14:textId="5694492B"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6.2.2.5.3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Simple data types and enumerations</w:t>
      </w:r>
      <w:r>
        <w:rPr>
          <w:rFonts w:hint="eastAsia"/>
          <w:noProof/>
        </w:rPr>
        <w:tab/>
      </w:r>
      <w:r>
        <w:rPr>
          <w:rFonts w:hint="eastAsia"/>
          <w:noProof/>
        </w:rPr>
        <w:fldChar w:fldCharType="begin"/>
      </w:r>
      <w:r>
        <w:rPr>
          <w:rFonts w:hint="eastAsia"/>
          <w:noProof/>
        </w:rPr>
        <w:instrText xml:space="preserve"> </w:instrText>
      </w:r>
      <w:r>
        <w:rPr>
          <w:noProof/>
        </w:rPr>
        <w:instrText>PAGEREF _Toc172559678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22240450" w14:textId="73243F0B"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_Toc172559679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5AC63D1D" w14:textId="0227A54F"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Simple data types</w:t>
      </w:r>
      <w:r>
        <w:rPr>
          <w:rFonts w:hint="eastAsia"/>
          <w:noProof/>
        </w:rPr>
        <w:tab/>
      </w:r>
      <w:r>
        <w:rPr>
          <w:rFonts w:hint="eastAsia"/>
          <w:noProof/>
        </w:rPr>
        <w:fldChar w:fldCharType="begin"/>
      </w:r>
      <w:r>
        <w:rPr>
          <w:rFonts w:hint="eastAsia"/>
          <w:noProof/>
        </w:rPr>
        <w:instrText xml:space="preserve"> </w:instrText>
      </w:r>
      <w:r>
        <w:rPr>
          <w:noProof/>
        </w:rPr>
        <w:instrText>PAGEREF _Toc172559680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02236964" w14:textId="139310D8"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6.2.2.5.3.3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Enumeration: NotificationMethod</w:t>
      </w:r>
      <w:r>
        <w:rPr>
          <w:rFonts w:hint="eastAsia"/>
          <w:noProof/>
        </w:rPr>
        <w:tab/>
      </w:r>
      <w:r>
        <w:rPr>
          <w:rFonts w:hint="eastAsia"/>
          <w:noProof/>
        </w:rPr>
        <w:fldChar w:fldCharType="begin"/>
      </w:r>
      <w:r>
        <w:rPr>
          <w:rFonts w:hint="eastAsia"/>
          <w:noProof/>
        </w:rPr>
        <w:instrText xml:space="preserve"> </w:instrText>
      </w:r>
      <w:r>
        <w:rPr>
          <w:noProof/>
        </w:rPr>
        <w:instrText>PAGEREF _Toc172559681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238ECB5D" w14:textId="6CB22032"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6.2.2.5.3.4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Enumeration: TerminationCause</w:t>
      </w:r>
      <w:r>
        <w:rPr>
          <w:rFonts w:hint="eastAsia"/>
          <w:noProof/>
        </w:rPr>
        <w:tab/>
      </w:r>
      <w:r>
        <w:rPr>
          <w:rFonts w:hint="eastAsia"/>
          <w:noProof/>
        </w:rPr>
        <w:fldChar w:fldCharType="begin"/>
      </w:r>
      <w:r>
        <w:rPr>
          <w:rFonts w:hint="eastAsia"/>
          <w:noProof/>
        </w:rPr>
        <w:instrText xml:space="preserve"> </w:instrText>
      </w:r>
      <w:r>
        <w:rPr>
          <w:noProof/>
        </w:rPr>
        <w:instrText>PAGEREF _Toc172559682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381C84CE" w14:textId="2EE1712E"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6.2.2.6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Error handling</w:t>
      </w:r>
      <w:r>
        <w:rPr>
          <w:rFonts w:hint="eastAsia"/>
          <w:noProof/>
        </w:rPr>
        <w:tab/>
      </w:r>
      <w:r>
        <w:rPr>
          <w:rFonts w:hint="eastAsia"/>
          <w:noProof/>
        </w:rPr>
        <w:fldChar w:fldCharType="begin"/>
      </w:r>
      <w:r>
        <w:rPr>
          <w:rFonts w:hint="eastAsia"/>
          <w:noProof/>
        </w:rPr>
        <w:instrText xml:space="preserve"> </w:instrText>
      </w:r>
      <w:r>
        <w:rPr>
          <w:noProof/>
        </w:rPr>
        <w:instrText>PAGEREF _Toc172559683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391FB165" w14:textId="1AD6BB1C"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6.2.2.6.1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_Toc172559684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0FE55260" w14:textId="79CA3FB6"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6.2.2.6.2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Protocol Errors</w:t>
      </w:r>
      <w:r>
        <w:rPr>
          <w:rFonts w:hint="eastAsia"/>
          <w:noProof/>
        </w:rPr>
        <w:tab/>
      </w:r>
      <w:r>
        <w:rPr>
          <w:rFonts w:hint="eastAsia"/>
          <w:noProof/>
        </w:rPr>
        <w:fldChar w:fldCharType="begin"/>
      </w:r>
      <w:r>
        <w:rPr>
          <w:rFonts w:hint="eastAsia"/>
          <w:noProof/>
        </w:rPr>
        <w:instrText xml:space="preserve"> </w:instrText>
      </w:r>
      <w:r>
        <w:rPr>
          <w:noProof/>
        </w:rPr>
        <w:instrText>PAGEREF _Toc172559685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6B95E8D1" w14:textId="0F4C8BB8"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6.2.2.6.3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Application Errors</w:t>
      </w:r>
      <w:r>
        <w:rPr>
          <w:rFonts w:hint="eastAsia"/>
          <w:noProof/>
        </w:rPr>
        <w:tab/>
      </w:r>
      <w:r>
        <w:rPr>
          <w:rFonts w:hint="eastAsia"/>
          <w:noProof/>
        </w:rPr>
        <w:fldChar w:fldCharType="begin"/>
      </w:r>
      <w:r>
        <w:rPr>
          <w:rFonts w:hint="eastAsia"/>
          <w:noProof/>
        </w:rPr>
        <w:instrText xml:space="preserve"> </w:instrText>
      </w:r>
      <w:r>
        <w:rPr>
          <w:noProof/>
        </w:rPr>
        <w:instrText>PAGEREF _Toc172559686 \h</w:instrText>
      </w:r>
      <w:r>
        <w:rPr>
          <w:rFonts w:hint="eastAsia"/>
          <w:noProof/>
        </w:rPr>
        <w:instrText xml:space="preserve"> </w:instrText>
      </w:r>
      <w:r>
        <w:rPr>
          <w:rFonts w:hint="eastAsia"/>
          <w:noProof/>
        </w:rPr>
      </w:r>
      <w:r>
        <w:rPr>
          <w:rFonts w:hint="eastAsia"/>
          <w:noProof/>
        </w:rPr>
        <w:fldChar w:fldCharType="separate"/>
      </w:r>
      <w:r>
        <w:rPr>
          <w:noProof/>
        </w:rPr>
        <w:t>23</w:t>
      </w:r>
      <w:r>
        <w:rPr>
          <w:rFonts w:hint="eastAsia"/>
          <w:noProof/>
        </w:rPr>
        <w:fldChar w:fldCharType="end"/>
      </w:r>
    </w:p>
    <w:p w14:paraId="71117FC0" w14:textId="4316307A"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6.3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Y1_RAI_Query service API</w:t>
      </w:r>
      <w:r>
        <w:rPr>
          <w:rFonts w:hint="eastAsia"/>
          <w:noProof/>
        </w:rPr>
        <w:tab/>
      </w:r>
      <w:r>
        <w:rPr>
          <w:rFonts w:hint="eastAsia"/>
          <w:noProof/>
        </w:rPr>
        <w:fldChar w:fldCharType="begin"/>
      </w:r>
      <w:r>
        <w:rPr>
          <w:rFonts w:hint="eastAsia"/>
          <w:noProof/>
        </w:rPr>
        <w:instrText xml:space="preserve"> </w:instrText>
      </w:r>
      <w:r>
        <w:rPr>
          <w:noProof/>
        </w:rPr>
        <w:instrText>PAGEREF _Toc172559687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475EE342" w14:textId="08A2541C"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6.3.1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_Toc172559688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1E413438" w14:textId="51644166" w:rsidR="00D16B04" w:rsidRDefault="00D16B04">
      <w:pPr>
        <w:pStyle w:val="TOC3"/>
        <w:rPr>
          <w:rFonts w:asciiTheme="minorHAnsi" w:eastAsia="宋体" w:hAnsiTheme="minorHAnsi" w:cstheme="minorBidi"/>
          <w:noProof/>
          <w:kern w:val="2"/>
          <w:sz w:val="24"/>
          <w:szCs w:val="24"/>
          <w:lang w:val="en-US" w:eastAsia="zh-CN"/>
          <w14:ligatures w14:val="standardContextual"/>
        </w:rPr>
      </w:pPr>
      <w:r>
        <w:rPr>
          <w:rFonts w:hint="eastAsia"/>
          <w:noProof/>
        </w:rPr>
        <w:t>6.3.2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REST with JSON solution set</w:t>
      </w:r>
      <w:r>
        <w:rPr>
          <w:rFonts w:hint="eastAsia"/>
          <w:noProof/>
        </w:rPr>
        <w:tab/>
      </w:r>
      <w:r>
        <w:rPr>
          <w:rFonts w:hint="eastAsia"/>
          <w:noProof/>
        </w:rPr>
        <w:fldChar w:fldCharType="begin"/>
      </w:r>
      <w:r>
        <w:rPr>
          <w:rFonts w:hint="eastAsia"/>
          <w:noProof/>
        </w:rPr>
        <w:instrText xml:space="preserve"> </w:instrText>
      </w:r>
      <w:r>
        <w:rPr>
          <w:noProof/>
        </w:rPr>
        <w:instrText>PAGEREF _Toc172559689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467D08A2" w14:textId="63282B91"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Service operations</w:t>
      </w:r>
      <w:r>
        <w:rPr>
          <w:rFonts w:hint="eastAsia"/>
          <w:noProof/>
        </w:rPr>
        <w:tab/>
      </w:r>
      <w:r>
        <w:rPr>
          <w:rFonts w:hint="eastAsia"/>
          <w:noProof/>
        </w:rPr>
        <w:fldChar w:fldCharType="begin"/>
      </w:r>
      <w:r>
        <w:rPr>
          <w:rFonts w:hint="eastAsia"/>
          <w:noProof/>
        </w:rPr>
        <w:instrText xml:space="preserve"> </w:instrText>
      </w:r>
      <w:r>
        <w:rPr>
          <w:noProof/>
        </w:rPr>
        <w:instrText>PAGEREF _Toc172559690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45C102D9" w14:textId="0B3FC4EE"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6.3.2.1.1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_Toc172559691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18970A10" w14:textId="13ED044E"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6.3.2.1.2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RAI_Query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_Toc172559692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7569C95F" w14:textId="54D32412"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6.3.2.1.2.1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_Toc172559693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765F3F3D" w14:textId="4013515D"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6.3.2.1.2.2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Query RAI</w:t>
      </w:r>
      <w:r>
        <w:rPr>
          <w:rFonts w:hint="eastAsia"/>
          <w:noProof/>
        </w:rPr>
        <w:tab/>
      </w:r>
      <w:r>
        <w:rPr>
          <w:rFonts w:hint="eastAsia"/>
          <w:noProof/>
        </w:rPr>
        <w:fldChar w:fldCharType="begin"/>
      </w:r>
      <w:r>
        <w:rPr>
          <w:rFonts w:hint="eastAsia"/>
          <w:noProof/>
        </w:rPr>
        <w:instrText xml:space="preserve"> </w:instrText>
      </w:r>
      <w:r>
        <w:rPr>
          <w:noProof/>
        </w:rPr>
        <w:instrText>PAGEREF _Toc172559694 \h</w:instrText>
      </w:r>
      <w:r>
        <w:rPr>
          <w:rFonts w:hint="eastAsia"/>
          <w:noProof/>
        </w:rPr>
        <w:instrText xml:space="preserve"> </w:instrText>
      </w:r>
      <w:r>
        <w:rPr>
          <w:rFonts w:hint="eastAsia"/>
          <w:noProof/>
        </w:rPr>
      </w:r>
      <w:r>
        <w:rPr>
          <w:rFonts w:hint="eastAsia"/>
          <w:noProof/>
        </w:rPr>
        <w:fldChar w:fldCharType="separate"/>
      </w:r>
      <w:r>
        <w:rPr>
          <w:noProof/>
        </w:rPr>
        <w:t>24</w:t>
      </w:r>
      <w:r>
        <w:rPr>
          <w:rFonts w:hint="eastAsia"/>
          <w:noProof/>
        </w:rPr>
        <w:fldChar w:fldCharType="end"/>
      </w:r>
    </w:p>
    <w:p w14:paraId="3F09FF92" w14:textId="2B029C1A"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Resources</w:t>
      </w:r>
      <w:r>
        <w:rPr>
          <w:rFonts w:hint="eastAsia"/>
          <w:noProof/>
        </w:rPr>
        <w:tab/>
      </w:r>
      <w:r>
        <w:rPr>
          <w:rFonts w:hint="eastAsia"/>
          <w:noProof/>
        </w:rPr>
        <w:fldChar w:fldCharType="begin"/>
      </w:r>
      <w:r>
        <w:rPr>
          <w:rFonts w:hint="eastAsia"/>
          <w:noProof/>
        </w:rPr>
        <w:instrText xml:space="preserve"> </w:instrText>
      </w:r>
      <w:r>
        <w:rPr>
          <w:noProof/>
        </w:rPr>
        <w:instrText>PAGEREF _Toc172559695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7D9E59FA" w14:textId="2EDEA4FD"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URI structure</w:t>
      </w:r>
      <w:r>
        <w:rPr>
          <w:rFonts w:hint="eastAsia"/>
          <w:noProof/>
        </w:rPr>
        <w:tab/>
      </w:r>
      <w:r>
        <w:rPr>
          <w:rFonts w:hint="eastAsia"/>
          <w:noProof/>
        </w:rPr>
        <w:fldChar w:fldCharType="begin"/>
      </w:r>
      <w:r>
        <w:rPr>
          <w:rFonts w:hint="eastAsia"/>
          <w:noProof/>
        </w:rPr>
        <w:instrText xml:space="preserve"> </w:instrText>
      </w:r>
      <w:r>
        <w:rPr>
          <w:noProof/>
        </w:rPr>
        <w:instrText>PAGEREF _Toc172559696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3EEED923" w14:textId="06447186"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Y1 RAI</w:t>
      </w:r>
      <w:r>
        <w:rPr>
          <w:rFonts w:hint="eastAsia"/>
          <w:noProof/>
        </w:rPr>
        <w:tab/>
      </w:r>
      <w:r>
        <w:rPr>
          <w:rFonts w:hint="eastAsia"/>
          <w:noProof/>
        </w:rPr>
        <w:fldChar w:fldCharType="begin"/>
      </w:r>
      <w:r>
        <w:rPr>
          <w:rFonts w:hint="eastAsia"/>
          <w:noProof/>
        </w:rPr>
        <w:instrText xml:space="preserve"> </w:instrText>
      </w:r>
      <w:r>
        <w:rPr>
          <w:noProof/>
        </w:rPr>
        <w:instrText>PAGEREF _Toc172559697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6C0CDD5E" w14:textId="3A55E6C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Description</w:t>
      </w:r>
      <w:r>
        <w:rPr>
          <w:rFonts w:hint="eastAsia"/>
          <w:noProof/>
        </w:rPr>
        <w:tab/>
      </w:r>
      <w:r>
        <w:rPr>
          <w:rFonts w:hint="eastAsia"/>
          <w:noProof/>
        </w:rPr>
        <w:fldChar w:fldCharType="begin"/>
      </w:r>
      <w:r>
        <w:rPr>
          <w:rFonts w:hint="eastAsia"/>
          <w:noProof/>
        </w:rPr>
        <w:instrText xml:space="preserve"> </w:instrText>
      </w:r>
      <w:r>
        <w:rPr>
          <w:noProof/>
        </w:rPr>
        <w:instrText>PAGEREF _Toc172559698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44954E31" w14:textId="62B321E8"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6.3.2.2.2.2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Definition</w:t>
      </w:r>
      <w:r>
        <w:rPr>
          <w:rFonts w:hint="eastAsia"/>
          <w:noProof/>
        </w:rPr>
        <w:tab/>
      </w:r>
      <w:r>
        <w:rPr>
          <w:rFonts w:hint="eastAsia"/>
          <w:noProof/>
        </w:rPr>
        <w:fldChar w:fldCharType="begin"/>
      </w:r>
      <w:r>
        <w:rPr>
          <w:rFonts w:hint="eastAsia"/>
          <w:noProof/>
        </w:rPr>
        <w:instrText xml:space="preserve"> </w:instrText>
      </w:r>
      <w:r>
        <w:rPr>
          <w:noProof/>
        </w:rPr>
        <w:instrText>PAGEREF _Toc172559699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2EE58F22" w14:textId="40C11E0E"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6.3.2.2.2.3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Resource Standard Methods</w:t>
      </w:r>
      <w:r>
        <w:rPr>
          <w:rFonts w:hint="eastAsia"/>
          <w:noProof/>
        </w:rPr>
        <w:tab/>
      </w:r>
      <w:r>
        <w:rPr>
          <w:rFonts w:hint="eastAsia"/>
          <w:noProof/>
        </w:rPr>
        <w:fldChar w:fldCharType="begin"/>
      </w:r>
      <w:r>
        <w:rPr>
          <w:rFonts w:hint="eastAsia"/>
          <w:noProof/>
        </w:rPr>
        <w:instrText xml:space="preserve"> </w:instrText>
      </w:r>
      <w:r>
        <w:rPr>
          <w:noProof/>
        </w:rPr>
        <w:instrText>PAGEREF _Toc172559700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37B0E351" w14:textId="2255A4D3" w:rsidR="00D16B04" w:rsidRDefault="00D16B04">
      <w:pPr>
        <w:pStyle w:val="TOC7"/>
        <w:rPr>
          <w:rFonts w:asciiTheme="minorHAnsi" w:eastAsia="宋体" w:hAnsiTheme="minorHAnsi" w:cstheme="minorBidi"/>
          <w:noProof/>
          <w:kern w:val="2"/>
          <w:sz w:val="24"/>
          <w:szCs w:val="24"/>
          <w:lang w:val="en-US" w:eastAsia="zh-CN"/>
          <w14:ligatures w14:val="standardContextual"/>
        </w:rPr>
      </w:pPr>
      <w:r>
        <w:rPr>
          <w:rFonts w:hint="eastAsia"/>
          <w:noProof/>
        </w:rPr>
        <w:t>6.3.2.2.2.3.1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HTTP GET</w:t>
      </w:r>
      <w:r>
        <w:rPr>
          <w:rFonts w:hint="eastAsia"/>
          <w:noProof/>
        </w:rPr>
        <w:tab/>
      </w:r>
      <w:r>
        <w:rPr>
          <w:rFonts w:hint="eastAsia"/>
          <w:noProof/>
        </w:rPr>
        <w:fldChar w:fldCharType="begin"/>
      </w:r>
      <w:r>
        <w:rPr>
          <w:rFonts w:hint="eastAsia"/>
          <w:noProof/>
        </w:rPr>
        <w:instrText xml:space="preserve"> </w:instrText>
      </w:r>
      <w:r>
        <w:rPr>
          <w:noProof/>
        </w:rPr>
        <w:instrText>PAGEREF _Toc172559701 \h</w:instrText>
      </w:r>
      <w:r>
        <w:rPr>
          <w:rFonts w:hint="eastAsia"/>
          <w:noProof/>
        </w:rPr>
        <w:instrText xml:space="preserve"> </w:instrText>
      </w:r>
      <w:r>
        <w:rPr>
          <w:rFonts w:hint="eastAsia"/>
          <w:noProof/>
        </w:rPr>
      </w:r>
      <w:r>
        <w:rPr>
          <w:rFonts w:hint="eastAsia"/>
          <w:noProof/>
        </w:rPr>
        <w:fldChar w:fldCharType="separate"/>
      </w:r>
      <w:r>
        <w:rPr>
          <w:noProof/>
        </w:rPr>
        <w:t>26</w:t>
      </w:r>
      <w:r>
        <w:rPr>
          <w:rFonts w:hint="eastAsia"/>
          <w:noProof/>
        </w:rPr>
        <w:fldChar w:fldCharType="end"/>
      </w:r>
    </w:p>
    <w:p w14:paraId="180D7DB5" w14:textId="44BC3F01"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Custom operations without associated resources</w:t>
      </w:r>
      <w:r>
        <w:rPr>
          <w:rFonts w:hint="eastAsia"/>
          <w:noProof/>
        </w:rPr>
        <w:tab/>
      </w:r>
      <w:r>
        <w:rPr>
          <w:rFonts w:hint="eastAsia"/>
          <w:noProof/>
        </w:rPr>
        <w:fldChar w:fldCharType="begin"/>
      </w:r>
      <w:r>
        <w:rPr>
          <w:rFonts w:hint="eastAsia"/>
          <w:noProof/>
        </w:rPr>
        <w:instrText xml:space="preserve"> </w:instrText>
      </w:r>
      <w:r>
        <w:rPr>
          <w:noProof/>
        </w:rPr>
        <w:instrText>PAGEREF _Toc172559702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p>
    <w:p w14:paraId="589C5614" w14:textId="718371C1"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Notifications</w:t>
      </w:r>
      <w:r>
        <w:rPr>
          <w:rFonts w:hint="eastAsia"/>
          <w:noProof/>
        </w:rPr>
        <w:tab/>
      </w:r>
      <w:r>
        <w:rPr>
          <w:rFonts w:hint="eastAsia"/>
          <w:noProof/>
        </w:rPr>
        <w:fldChar w:fldCharType="begin"/>
      </w:r>
      <w:r>
        <w:rPr>
          <w:rFonts w:hint="eastAsia"/>
          <w:noProof/>
        </w:rPr>
        <w:instrText xml:space="preserve"> </w:instrText>
      </w:r>
      <w:r>
        <w:rPr>
          <w:noProof/>
        </w:rPr>
        <w:instrText>PAGEREF _Toc172559703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p>
    <w:p w14:paraId="009F287E" w14:textId="0662DE85"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Data model</w:t>
      </w:r>
      <w:r>
        <w:rPr>
          <w:rFonts w:hint="eastAsia"/>
          <w:noProof/>
        </w:rPr>
        <w:tab/>
      </w:r>
      <w:r>
        <w:rPr>
          <w:rFonts w:hint="eastAsia"/>
          <w:noProof/>
        </w:rPr>
        <w:fldChar w:fldCharType="begin"/>
      </w:r>
      <w:r>
        <w:rPr>
          <w:rFonts w:hint="eastAsia"/>
          <w:noProof/>
        </w:rPr>
        <w:instrText xml:space="preserve"> </w:instrText>
      </w:r>
      <w:r>
        <w:rPr>
          <w:noProof/>
        </w:rPr>
        <w:instrText>PAGEREF _Toc172559704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p>
    <w:p w14:paraId="74E11A79" w14:textId="58AA8229"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6.3.2.5.1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_Toc172559705 \h</w:instrText>
      </w:r>
      <w:r>
        <w:rPr>
          <w:rFonts w:hint="eastAsia"/>
          <w:noProof/>
        </w:rPr>
        <w:instrText xml:space="preserve"> </w:instrText>
      </w:r>
      <w:r>
        <w:rPr>
          <w:rFonts w:hint="eastAsia"/>
          <w:noProof/>
        </w:rPr>
      </w:r>
      <w:r>
        <w:rPr>
          <w:rFonts w:hint="eastAsia"/>
          <w:noProof/>
        </w:rPr>
        <w:fldChar w:fldCharType="separate"/>
      </w:r>
      <w:r>
        <w:rPr>
          <w:noProof/>
        </w:rPr>
        <w:t>27</w:t>
      </w:r>
      <w:r>
        <w:rPr>
          <w:rFonts w:hint="eastAsia"/>
          <w:noProof/>
        </w:rPr>
        <w:fldChar w:fldCharType="end"/>
      </w:r>
    </w:p>
    <w:p w14:paraId="7AC196B4" w14:textId="33F758DC"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6.3.2.5.2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Structured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_Toc172559706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6FBF81C8" w14:textId="2D1816CC"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6.3.2.5.2.1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_Toc172559707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20E2C261" w14:textId="1F352ABF"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6.3.2.5.2.2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Type RaiQueryResult</w:t>
      </w:r>
      <w:r>
        <w:rPr>
          <w:rFonts w:hint="eastAsia"/>
          <w:noProof/>
        </w:rPr>
        <w:tab/>
      </w:r>
      <w:r>
        <w:rPr>
          <w:rFonts w:hint="eastAsia"/>
          <w:noProof/>
        </w:rPr>
        <w:fldChar w:fldCharType="begin"/>
      </w:r>
      <w:r>
        <w:rPr>
          <w:rFonts w:hint="eastAsia"/>
          <w:noProof/>
        </w:rPr>
        <w:instrText xml:space="preserve"> </w:instrText>
      </w:r>
      <w:r>
        <w:rPr>
          <w:noProof/>
        </w:rPr>
        <w:instrText>PAGEREF _Toc172559708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3647CC4B" w14:textId="758FC204"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6.3.2.5.3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Simple data types and enumerations</w:t>
      </w:r>
      <w:r>
        <w:rPr>
          <w:rFonts w:hint="eastAsia"/>
          <w:noProof/>
        </w:rPr>
        <w:tab/>
      </w:r>
      <w:r>
        <w:rPr>
          <w:rFonts w:hint="eastAsia"/>
          <w:noProof/>
        </w:rPr>
        <w:fldChar w:fldCharType="begin"/>
      </w:r>
      <w:r>
        <w:rPr>
          <w:rFonts w:hint="eastAsia"/>
          <w:noProof/>
        </w:rPr>
        <w:instrText xml:space="preserve"> </w:instrText>
      </w:r>
      <w:r>
        <w:rPr>
          <w:noProof/>
        </w:rPr>
        <w:instrText>PAGEREF _Toc172559709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7B7536E7" w14:textId="1BDCED05"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6.3.2.5.3.1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_Toc172559710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5AC83E11" w14:textId="7A98BC9B" w:rsidR="00D16B04" w:rsidRDefault="00D16B04">
      <w:pPr>
        <w:pStyle w:val="TOC6"/>
        <w:rPr>
          <w:rFonts w:asciiTheme="minorHAnsi" w:eastAsia="宋体" w:hAnsiTheme="minorHAnsi" w:cstheme="minorBidi"/>
          <w:noProof/>
          <w:kern w:val="2"/>
          <w:sz w:val="24"/>
          <w:szCs w:val="24"/>
          <w:lang w:val="en-US" w:eastAsia="zh-CN"/>
          <w14:ligatures w14:val="standardContextual"/>
        </w:rPr>
      </w:pPr>
      <w:r>
        <w:rPr>
          <w:rFonts w:hint="eastAsia"/>
          <w:noProof/>
        </w:rPr>
        <w:t>6.3.2.5.3.2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Simple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_Toc172559711 \h</w:instrText>
      </w:r>
      <w:r>
        <w:rPr>
          <w:rFonts w:hint="eastAsia"/>
          <w:noProof/>
        </w:rPr>
        <w:instrText xml:space="preserve"> </w:instrText>
      </w:r>
      <w:r>
        <w:rPr>
          <w:rFonts w:hint="eastAsia"/>
          <w:noProof/>
        </w:rPr>
      </w:r>
      <w:r>
        <w:rPr>
          <w:rFonts w:hint="eastAsia"/>
          <w:noProof/>
        </w:rPr>
        <w:fldChar w:fldCharType="separate"/>
      </w:r>
      <w:r>
        <w:rPr>
          <w:noProof/>
        </w:rPr>
        <w:t>28</w:t>
      </w:r>
      <w:r>
        <w:rPr>
          <w:rFonts w:hint="eastAsia"/>
          <w:noProof/>
        </w:rPr>
        <w:fldChar w:fldCharType="end"/>
      </w:r>
    </w:p>
    <w:p w14:paraId="4F01FFA5" w14:textId="7DED0CA5" w:rsidR="00D16B04" w:rsidRDefault="00D16B04">
      <w:pPr>
        <w:pStyle w:val="TOC4"/>
        <w:rPr>
          <w:rFonts w:asciiTheme="minorHAnsi" w:eastAsia="宋体" w:hAnsiTheme="minorHAnsi" w:cstheme="minorBidi"/>
          <w:noProof/>
          <w:kern w:val="2"/>
          <w:sz w:val="24"/>
          <w:szCs w:val="24"/>
          <w:lang w:val="en-US" w:eastAsia="zh-CN"/>
          <w14:ligatures w14:val="standardContextual"/>
        </w:rPr>
      </w:pPr>
      <w:r>
        <w:rPr>
          <w:rFonts w:hint="eastAsia"/>
          <w:noProof/>
        </w:rPr>
        <w:t>6.3.2.6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Error handling</w:t>
      </w:r>
      <w:r>
        <w:rPr>
          <w:rFonts w:hint="eastAsia"/>
          <w:noProof/>
        </w:rPr>
        <w:tab/>
      </w:r>
      <w:r>
        <w:rPr>
          <w:rFonts w:hint="eastAsia"/>
          <w:noProof/>
        </w:rPr>
        <w:fldChar w:fldCharType="begin"/>
      </w:r>
      <w:r>
        <w:rPr>
          <w:rFonts w:hint="eastAsia"/>
          <w:noProof/>
        </w:rPr>
        <w:instrText xml:space="preserve"> </w:instrText>
      </w:r>
      <w:r>
        <w:rPr>
          <w:noProof/>
        </w:rPr>
        <w:instrText>PAGEREF _Toc172559712 \h</w:instrText>
      </w:r>
      <w:r>
        <w:rPr>
          <w:rFonts w:hint="eastAsia"/>
          <w:noProof/>
        </w:rPr>
        <w:instrText xml:space="preserve"> </w:instrText>
      </w:r>
      <w:r>
        <w:rPr>
          <w:rFonts w:hint="eastAsia"/>
          <w:noProof/>
        </w:rPr>
      </w:r>
      <w:r>
        <w:rPr>
          <w:rFonts w:hint="eastAsia"/>
          <w:noProof/>
        </w:rPr>
        <w:fldChar w:fldCharType="separate"/>
      </w:r>
      <w:r>
        <w:rPr>
          <w:noProof/>
        </w:rPr>
        <w:t>29</w:t>
      </w:r>
      <w:r>
        <w:rPr>
          <w:rFonts w:hint="eastAsia"/>
          <w:noProof/>
        </w:rPr>
        <w:fldChar w:fldCharType="end"/>
      </w:r>
    </w:p>
    <w:p w14:paraId="1AB9453F" w14:textId="04F3D8A5"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lastRenderedPageBreak/>
        <w:t>6.3.2.6.1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_Toc172559713 \h</w:instrText>
      </w:r>
      <w:r>
        <w:rPr>
          <w:rFonts w:hint="eastAsia"/>
          <w:noProof/>
        </w:rPr>
        <w:instrText xml:space="preserve"> </w:instrText>
      </w:r>
      <w:r>
        <w:rPr>
          <w:rFonts w:hint="eastAsia"/>
          <w:noProof/>
        </w:rPr>
      </w:r>
      <w:r>
        <w:rPr>
          <w:rFonts w:hint="eastAsia"/>
          <w:noProof/>
        </w:rPr>
        <w:fldChar w:fldCharType="separate"/>
      </w:r>
      <w:r>
        <w:rPr>
          <w:noProof/>
        </w:rPr>
        <w:t>29</w:t>
      </w:r>
      <w:r>
        <w:rPr>
          <w:rFonts w:hint="eastAsia"/>
          <w:noProof/>
        </w:rPr>
        <w:fldChar w:fldCharType="end"/>
      </w:r>
    </w:p>
    <w:p w14:paraId="50A22F5E" w14:textId="05D76713"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6.3.2.6.2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Protocol Errors</w:t>
      </w:r>
      <w:r>
        <w:rPr>
          <w:rFonts w:hint="eastAsia"/>
          <w:noProof/>
        </w:rPr>
        <w:tab/>
      </w:r>
      <w:r>
        <w:rPr>
          <w:rFonts w:hint="eastAsia"/>
          <w:noProof/>
        </w:rPr>
        <w:fldChar w:fldCharType="begin"/>
      </w:r>
      <w:r>
        <w:rPr>
          <w:rFonts w:hint="eastAsia"/>
          <w:noProof/>
        </w:rPr>
        <w:instrText xml:space="preserve"> </w:instrText>
      </w:r>
      <w:r>
        <w:rPr>
          <w:noProof/>
        </w:rPr>
        <w:instrText>PAGEREF _Toc172559714 \h</w:instrText>
      </w:r>
      <w:r>
        <w:rPr>
          <w:rFonts w:hint="eastAsia"/>
          <w:noProof/>
        </w:rPr>
        <w:instrText xml:space="preserve"> </w:instrText>
      </w:r>
      <w:r>
        <w:rPr>
          <w:rFonts w:hint="eastAsia"/>
          <w:noProof/>
        </w:rPr>
      </w:r>
      <w:r>
        <w:rPr>
          <w:rFonts w:hint="eastAsia"/>
          <w:noProof/>
        </w:rPr>
        <w:fldChar w:fldCharType="separate"/>
      </w:r>
      <w:r>
        <w:rPr>
          <w:noProof/>
        </w:rPr>
        <w:t>29</w:t>
      </w:r>
      <w:r>
        <w:rPr>
          <w:rFonts w:hint="eastAsia"/>
          <w:noProof/>
        </w:rPr>
        <w:fldChar w:fldCharType="end"/>
      </w:r>
    </w:p>
    <w:p w14:paraId="79000CCD" w14:textId="3069B2F0" w:rsidR="00D16B04" w:rsidRDefault="00D16B04">
      <w:pPr>
        <w:pStyle w:val="TOC5"/>
        <w:rPr>
          <w:rFonts w:asciiTheme="minorHAnsi" w:eastAsia="宋体" w:hAnsiTheme="minorHAnsi" w:cstheme="minorBidi"/>
          <w:noProof/>
          <w:kern w:val="2"/>
          <w:sz w:val="24"/>
          <w:szCs w:val="24"/>
          <w:lang w:val="en-US" w:eastAsia="zh-CN"/>
          <w14:ligatures w14:val="standardContextual"/>
        </w:rPr>
      </w:pPr>
      <w:r>
        <w:rPr>
          <w:rFonts w:hint="eastAsia"/>
          <w:noProof/>
        </w:rPr>
        <w:t>6.3.2.6.3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Application Errors</w:t>
      </w:r>
      <w:r>
        <w:rPr>
          <w:rFonts w:hint="eastAsia"/>
          <w:noProof/>
        </w:rPr>
        <w:tab/>
      </w:r>
      <w:r>
        <w:rPr>
          <w:rFonts w:hint="eastAsia"/>
          <w:noProof/>
        </w:rPr>
        <w:fldChar w:fldCharType="begin"/>
      </w:r>
      <w:r>
        <w:rPr>
          <w:rFonts w:hint="eastAsia"/>
          <w:noProof/>
        </w:rPr>
        <w:instrText xml:space="preserve"> </w:instrText>
      </w:r>
      <w:r>
        <w:rPr>
          <w:noProof/>
        </w:rPr>
        <w:instrText>PAGEREF _Toc172559715 \h</w:instrText>
      </w:r>
      <w:r>
        <w:rPr>
          <w:rFonts w:hint="eastAsia"/>
          <w:noProof/>
        </w:rPr>
        <w:instrText xml:space="preserve"> </w:instrText>
      </w:r>
      <w:r>
        <w:rPr>
          <w:rFonts w:hint="eastAsia"/>
          <w:noProof/>
        </w:rPr>
      </w:r>
      <w:r>
        <w:rPr>
          <w:rFonts w:hint="eastAsia"/>
          <w:noProof/>
        </w:rPr>
        <w:fldChar w:fldCharType="separate"/>
      </w:r>
      <w:r>
        <w:rPr>
          <w:noProof/>
        </w:rPr>
        <w:t>29</w:t>
      </w:r>
      <w:r>
        <w:rPr>
          <w:rFonts w:hint="eastAsia"/>
          <w:noProof/>
        </w:rPr>
        <w:fldChar w:fldCharType="end"/>
      </w:r>
    </w:p>
    <w:p w14:paraId="11F804A5" w14:textId="282860C3" w:rsidR="00D16B04" w:rsidRDefault="00D16B04">
      <w:pPr>
        <w:pStyle w:val="TOC8"/>
        <w:rPr>
          <w:rFonts w:asciiTheme="minorHAnsi" w:eastAsia="宋体" w:hAnsiTheme="minorHAnsi" w:cstheme="minorBidi"/>
          <w:b w:val="0"/>
          <w:noProof/>
          <w:kern w:val="2"/>
          <w:sz w:val="24"/>
          <w:szCs w:val="24"/>
          <w:lang w:val="en-US" w:eastAsia="zh-CN"/>
          <w14:ligatures w14:val="standardContextual"/>
        </w:rPr>
      </w:pPr>
      <w:r>
        <w:rPr>
          <w:rFonts w:hint="eastAsia"/>
          <w:noProof/>
        </w:rPr>
        <w:t>Annex A (normative): OpenAPI specification</w:t>
      </w:r>
      <w:r>
        <w:rPr>
          <w:rFonts w:hint="eastAsia"/>
          <w:noProof/>
        </w:rPr>
        <w:tab/>
      </w:r>
      <w:r>
        <w:rPr>
          <w:rFonts w:hint="eastAsia"/>
          <w:noProof/>
        </w:rPr>
        <w:fldChar w:fldCharType="begin"/>
      </w:r>
      <w:r>
        <w:rPr>
          <w:rFonts w:hint="eastAsia"/>
          <w:noProof/>
        </w:rPr>
        <w:instrText xml:space="preserve"> </w:instrText>
      </w:r>
      <w:r>
        <w:rPr>
          <w:noProof/>
        </w:rPr>
        <w:instrText>PAGEREF _Toc172559716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p>
    <w:p w14:paraId="72D6DE44" w14:textId="7F94E277"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A.1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_Toc172559717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p>
    <w:p w14:paraId="3819DCFA" w14:textId="248579C8"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A.2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Y1_RAI_Subscription API</w:t>
      </w:r>
      <w:r>
        <w:rPr>
          <w:rFonts w:hint="eastAsia"/>
          <w:noProof/>
        </w:rPr>
        <w:tab/>
      </w:r>
      <w:r>
        <w:rPr>
          <w:rFonts w:hint="eastAsia"/>
          <w:noProof/>
        </w:rPr>
        <w:fldChar w:fldCharType="begin"/>
      </w:r>
      <w:r>
        <w:rPr>
          <w:rFonts w:hint="eastAsia"/>
          <w:noProof/>
        </w:rPr>
        <w:instrText xml:space="preserve"> </w:instrText>
      </w:r>
      <w:r>
        <w:rPr>
          <w:noProof/>
        </w:rPr>
        <w:instrText>PAGEREF _Toc172559718 \h</w:instrText>
      </w:r>
      <w:r>
        <w:rPr>
          <w:rFonts w:hint="eastAsia"/>
          <w:noProof/>
        </w:rPr>
        <w:instrText xml:space="preserve"> </w:instrText>
      </w:r>
      <w:r>
        <w:rPr>
          <w:rFonts w:hint="eastAsia"/>
          <w:noProof/>
        </w:rPr>
      </w:r>
      <w:r>
        <w:rPr>
          <w:rFonts w:hint="eastAsia"/>
          <w:noProof/>
        </w:rPr>
        <w:fldChar w:fldCharType="separate"/>
      </w:r>
      <w:r>
        <w:rPr>
          <w:noProof/>
        </w:rPr>
        <w:t>30</w:t>
      </w:r>
      <w:r>
        <w:rPr>
          <w:rFonts w:hint="eastAsia"/>
          <w:noProof/>
        </w:rPr>
        <w:fldChar w:fldCharType="end"/>
      </w:r>
    </w:p>
    <w:p w14:paraId="533F297A" w14:textId="456210EC" w:rsidR="00D16B04" w:rsidRDefault="00D16B04">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A.3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Y1_RAI_Query API</w:t>
      </w:r>
      <w:r>
        <w:rPr>
          <w:rFonts w:hint="eastAsia"/>
          <w:noProof/>
        </w:rPr>
        <w:tab/>
      </w:r>
      <w:r>
        <w:rPr>
          <w:rFonts w:hint="eastAsia"/>
          <w:noProof/>
        </w:rPr>
        <w:fldChar w:fldCharType="begin"/>
      </w:r>
      <w:r>
        <w:rPr>
          <w:rFonts w:hint="eastAsia"/>
          <w:noProof/>
        </w:rPr>
        <w:instrText xml:space="preserve"> </w:instrText>
      </w:r>
      <w:r>
        <w:rPr>
          <w:noProof/>
        </w:rPr>
        <w:instrText>PAGEREF _Toc172559719 \h</w:instrText>
      </w:r>
      <w:r>
        <w:rPr>
          <w:rFonts w:hint="eastAsia"/>
          <w:noProof/>
        </w:rPr>
        <w:instrText xml:space="preserve"> </w:instrText>
      </w:r>
      <w:r>
        <w:rPr>
          <w:rFonts w:hint="eastAsia"/>
          <w:noProof/>
        </w:rPr>
      </w:r>
      <w:r>
        <w:rPr>
          <w:rFonts w:hint="eastAsia"/>
          <w:noProof/>
        </w:rPr>
        <w:fldChar w:fldCharType="separate"/>
      </w:r>
      <w:r>
        <w:rPr>
          <w:noProof/>
        </w:rPr>
        <w:t>37</w:t>
      </w:r>
      <w:r>
        <w:rPr>
          <w:rFonts w:hint="eastAsia"/>
          <w:noProof/>
        </w:rPr>
        <w:fldChar w:fldCharType="end"/>
      </w:r>
    </w:p>
    <w:p w14:paraId="3927122D" w14:textId="5AD2D8F5" w:rsidR="00D16B04" w:rsidRDefault="00D16B04">
      <w:pPr>
        <w:pStyle w:val="TOC8"/>
        <w:rPr>
          <w:rFonts w:asciiTheme="minorHAnsi" w:eastAsia="宋体" w:hAnsiTheme="minorHAnsi" w:cstheme="minorBidi"/>
          <w:b w:val="0"/>
          <w:noProof/>
          <w:kern w:val="2"/>
          <w:sz w:val="24"/>
          <w:szCs w:val="24"/>
          <w:lang w:val="en-US" w:eastAsia="zh-CN"/>
          <w14:ligatures w14:val="standardContextual"/>
        </w:rPr>
      </w:pPr>
      <w:r>
        <w:rPr>
          <w:rFonts w:hint="eastAsia"/>
          <w:noProof/>
        </w:rPr>
        <w:t>Annex (informative):  Change History</w:t>
      </w:r>
      <w:r>
        <w:rPr>
          <w:rFonts w:hint="eastAsia"/>
          <w:noProof/>
        </w:rPr>
        <w:tab/>
      </w:r>
      <w:r>
        <w:rPr>
          <w:rFonts w:hint="eastAsia"/>
          <w:noProof/>
        </w:rPr>
        <w:fldChar w:fldCharType="begin"/>
      </w:r>
      <w:r>
        <w:rPr>
          <w:rFonts w:hint="eastAsia"/>
          <w:noProof/>
        </w:rPr>
        <w:instrText xml:space="preserve"> </w:instrText>
      </w:r>
      <w:r>
        <w:rPr>
          <w:noProof/>
        </w:rPr>
        <w:instrText>PAGEREF _Toc172559720 \h</w:instrText>
      </w:r>
      <w:r>
        <w:rPr>
          <w:rFonts w:hint="eastAsia"/>
          <w:noProof/>
        </w:rPr>
        <w:instrText xml:space="preserve"> </w:instrText>
      </w:r>
      <w:r>
        <w:rPr>
          <w:rFonts w:hint="eastAsia"/>
          <w:noProof/>
        </w:rPr>
      </w:r>
      <w:r>
        <w:rPr>
          <w:rFonts w:hint="eastAsia"/>
          <w:noProof/>
        </w:rPr>
        <w:fldChar w:fldCharType="separate"/>
      </w:r>
      <w:r>
        <w:rPr>
          <w:noProof/>
        </w:rPr>
        <w:t>43</w:t>
      </w:r>
      <w:r>
        <w:rPr>
          <w:rFonts w:hint="eastAsia"/>
          <w:noProof/>
        </w:rPr>
        <w:fldChar w:fldCharType="end"/>
      </w:r>
    </w:p>
    <w:p w14:paraId="6D53F878" w14:textId="77777777" w:rsidR="000D2DF1" w:rsidRDefault="00000000">
      <w:r>
        <w:rPr>
          <w:rFonts w:eastAsia="Yu Mincho" w:cs="Times New Roman"/>
          <w:sz w:val="22"/>
          <w:szCs w:val="20"/>
          <w:lang w:val="en-GB"/>
        </w:rPr>
        <w:fldChar w:fldCharType="end"/>
      </w:r>
    </w:p>
    <w:p w14:paraId="4970015D" w14:textId="77777777" w:rsidR="000D2DF1" w:rsidRDefault="00000000">
      <w:r>
        <w:br w:type="page"/>
      </w:r>
    </w:p>
    <w:p w14:paraId="68F12AAB" w14:textId="77777777" w:rsidR="000D2DF1" w:rsidRDefault="00000000">
      <w:pPr>
        <w:pStyle w:val="Heading1"/>
      </w:pPr>
      <w:bookmarkStart w:id="2" w:name="_Toc484178379"/>
      <w:bookmarkStart w:id="3" w:name="_Toc529802475"/>
      <w:bookmarkStart w:id="4" w:name="_Toc487531993"/>
      <w:bookmarkStart w:id="5" w:name="_Toc451533944"/>
      <w:bookmarkStart w:id="6" w:name="_Toc484178409"/>
      <w:bookmarkStart w:id="7" w:name="_Toc527987191"/>
      <w:bookmarkStart w:id="8" w:name="_Toc172559603"/>
      <w:bookmarkStart w:id="9" w:name="For_tbname"/>
      <w:r>
        <w:lastRenderedPageBreak/>
        <w:t>Foreword</w:t>
      </w:r>
      <w:bookmarkEnd w:id="2"/>
      <w:bookmarkEnd w:id="3"/>
      <w:bookmarkEnd w:id="4"/>
      <w:bookmarkEnd w:id="5"/>
      <w:bookmarkEnd w:id="6"/>
      <w:bookmarkEnd w:id="7"/>
      <w:bookmarkEnd w:id="8"/>
    </w:p>
    <w:p w14:paraId="06FED2D1" w14:textId="77777777" w:rsidR="000D2DF1" w:rsidRDefault="00000000">
      <w:r>
        <w:t xml:space="preserve">This Technical Specification (TS) has been produced by WG3 of the O-RAN </w:t>
      </w:r>
      <w:bookmarkEnd w:id="9"/>
      <w:r>
        <w:t>Alliance.</w:t>
      </w:r>
    </w:p>
    <w:p w14:paraId="78EA5697" w14:textId="77777777" w:rsidR="000D2DF1" w:rsidRDefault="00000000">
      <w:r>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5108E7AC" w14:textId="77777777" w:rsidR="000D2DF1" w:rsidRDefault="00000000">
      <w:r>
        <w:t xml:space="preserve">version </w:t>
      </w:r>
      <w:proofErr w:type="spellStart"/>
      <w:r>
        <w:t>xx.yy.zz</w:t>
      </w:r>
      <w:proofErr w:type="spellEnd"/>
    </w:p>
    <w:p w14:paraId="5DACA566" w14:textId="77777777" w:rsidR="000D2DF1" w:rsidRDefault="00000000">
      <w:r>
        <w:t>where:</w:t>
      </w:r>
    </w:p>
    <w:p w14:paraId="435213D2" w14:textId="77777777" w:rsidR="000D2DF1" w:rsidRDefault="00000000">
      <w:pPr>
        <w:pStyle w:val="B1"/>
      </w:pPr>
      <w:r>
        <w:t>xx:</w:t>
      </w:r>
      <w:r>
        <w:tab/>
        <w:t>the first digit-group is incremented for all changes of substance, i.e. technical enhancements, corrections, updates, etc. (the initial approved document will have xx=01).  Always 2 digits with leading zero if needed.</w:t>
      </w:r>
    </w:p>
    <w:p w14:paraId="3ECF29FE" w14:textId="77777777" w:rsidR="000D2DF1" w:rsidRDefault="00000000">
      <w:pPr>
        <w:pStyle w:val="B1"/>
      </w:pPr>
      <w:proofErr w:type="spellStart"/>
      <w:r>
        <w:t>yy</w:t>
      </w:r>
      <w:proofErr w:type="spellEnd"/>
      <w:r>
        <w:t>:</w:t>
      </w:r>
      <w:r>
        <w:tab/>
        <w:t>the second digit-group is incremented when editorial only changes have been incorporated in the document. Always 2 digits with leading zero if needed.</w:t>
      </w:r>
    </w:p>
    <w:p w14:paraId="2C8AD2C9" w14:textId="77777777" w:rsidR="000D2DF1" w:rsidRDefault="00000000">
      <w:pPr>
        <w:pStyle w:val="B1"/>
      </w:pPr>
      <w:proofErr w:type="spellStart"/>
      <w:r>
        <w:t>zz</w:t>
      </w:r>
      <w:proofErr w:type="spellEnd"/>
      <w:r>
        <w:t>:</w:t>
      </w:r>
      <w:r>
        <w:tab/>
        <w:t>the third digit-group included only in working versions of the document indicating incremental changes during the editing process. External versions never include the third digit-group.  Always 2 digits with leading zero if needed.</w:t>
      </w:r>
    </w:p>
    <w:p w14:paraId="64C536DE" w14:textId="77777777" w:rsidR="000D2DF1" w:rsidRDefault="00000000">
      <w:pPr>
        <w:pStyle w:val="Heading1"/>
      </w:pPr>
      <w:bookmarkStart w:id="10" w:name="_Toc487531994"/>
      <w:bookmarkStart w:id="11" w:name="_Toc484178380"/>
      <w:bookmarkStart w:id="12" w:name="_Toc529802476"/>
      <w:bookmarkStart w:id="13" w:name="_Toc484178410"/>
      <w:bookmarkStart w:id="14" w:name="_Toc527987192"/>
      <w:bookmarkStart w:id="15" w:name="_Toc451533945"/>
      <w:bookmarkStart w:id="16" w:name="_Toc172559604"/>
      <w:r>
        <w:t>Modal verbs terminology</w:t>
      </w:r>
      <w:bookmarkEnd w:id="10"/>
      <w:bookmarkEnd w:id="11"/>
      <w:bookmarkEnd w:id="12"/>
      <w:bookmarkEnd w:id="13"/>
      <w:bookmarkEnd w:id="14"/>
      <w:bookmarkEnd w:id="15"/>
      <w:bookmarkEnd w:id="16"/>
    </w:p>
    <w:p w14:paraId="7CD6D848" w14:textId="77777777" w:rsidR="000D2DF1" w:rsidRDefault="00000000">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5934491A" w14:textId="77777777" w:rsidR="000D2DF1" w:rsidRDefault="00000000">
      <w:r>
        <w:t>"</w:t>
      </w:r>
      <w:r>
        <w:rPr>
          <w:b/>
          <w:bCs/>
        </w:rPr>
        <w:t>must</w:t>
      </w:r>
      <w:r>
        <w:t>" and "</w:t>
      </w:r>
      <w:r>
        <w:rPr>
          <w:b/>
          <w:bCs/>
        </w:rPr>
        <w:t>must not</w:t>
      </w:r>
      <w:r>
        <w:t xml:space="preserve">" are </w:t>
      </w:r>
      <w:r>
        <w:rPr>
          <w:b/>
          <w:bCs/>
        </w:rPr>
        <w:t>NOT</w:t>
      </w:r>
      <w:r>
        <w:t xml:space="preserve"> allowed in O-RAN deliverables except when used in direct citation.</w:t>
      </w:r>
    </w:p>
    <w:p w14:paraId="45E54987" w14:textId="77777777" w:rsidR="000D2DF1" w:rsidRDefault="00000000">
      <w:r>
        <w:br w:type="page"/>
      </w:r>
    </w:p>
    <w:p w14:paraId="0842AD24" w14:textId="77777777" w:rsidR="000D2DF1" w:rsidRDefault="00000000">
      <w:pPr>
        <w:pStyle w:val="Heading1"/>
      </w:pPr>
      <w:bookmarkStart w:id="17" w:name="_Toc487531997"/>
      <w:bookmarkStart w:id="18" w:name="_Toc529802479"/>
      <w:bookmarkStart w:id="19" w:name="_Toc484178383"/>
      <w:bookmarkStart w:id="20" w:name="_Toc527987195"/>
      <w:bookmarkStart w:id="21" w:name="_Toc484178413"/>
      <w:bookmarkStart w:id="22" w:name="_Toc451533948"/>
      <w:bookmarkStart w:id="23" w:name="_Toc172559605"/>
      <w:bookmarkStart w:id="24" w:name="_Toc487531998"/>
      <w:bookmarkStart w:id="25" w:name="_Toc484178384"/>
      <w:bookmarkStart w:id="26" w:name="_Toc151130283"/>
      <w:bookmarkStart w:id="27" w:name="_Toc529802480"/>
      <w:bookmarkStart w:id="28" w:name="_Toc527987196"/>
      <w:bookmarkStart w:id="29" w:name="_Toc451533949"/>
      <w:bookmarkStart w:id="30" w:name="_Toc484178414"/>
      <w:bookmarkStart w:id="31" w:name="_Toc484178415"/>
      <w:bookmarkStart w:id="32" w:name="_Toc487531999"/>
      <w:bookmarkStart w:id="33" w:name="_Toc527987197"/>
      <w:bookmarkStart w:id="34" w:name="_Toc451533950"/>
      <w:bookmarkStart w:id="35" w:name="_Toc529802481"/>
      <w:bookmarkStart w:id="36" w:name="_Toc484178385"/>
      <w:r>
        <w:lastRenderedPageBreak/>
        <w:t>1</w:t>
      </w:r>
      <w:r>
        <w:tab/>
        <w:t>Scope</w:t>
      </w:r>
      <w:bookmarkEnd w:id="17"/>
      <w:bookmarkEnd w:id="18"/>
      <w:bookmarkEnd w:id="19"/>
      <w:bookmarkEnd w:id="20"/>
      <w:bookmarkEnd w:id="21"/>
      <w:bookmarkEnd w:id="22"/>
      <w:bookmarkEnd w:id="23"/>
    </w:p>
    <w:p w14:paraId="00F9038A" w14:textId="77777777" w:rsidR="000D2DF1" w:rsidRDefault="00000000">
      <w:r>
        <w:t>The present document specifies the</w:t>
      </w:r>
      <w:r>
        <w:rPr>
          <w:rFonts w:eastAsia="宋体" w:hint="eastAsia"/>
          <w:lang w:eastAsia="zh-CN"/>
        </w:rPr>
        <w:t xml:space="preserve"> stage3 definition of the</w:t>
      </w:r>
      <w:r>
        <w:t xml:space="preserve"> application protocols of the Y1 services.</w:t>
      </w:r>
    </w:p>
    <w:p w14:paraId="6C098738" w14:textId="77777777" w:rsidR="000D2DF1" w:rsidRDefault="00000000">
      <w:pPr>
        <w:pStyle w:val="Heading1"/>
      </w:pPr>
      <w:bookmarkStart w:id="37" w:name="_Toc172559606"/>
      <w:r>
        <w:t>2</w:t>
      </w:r>
      <w:r>
        <w:tab/>
        <w:t>References</w:t>
      </w:r>
      <w:bookmarkEnd w:id="24"/>
      <w:bookmarkEnd w:id="25"/>
      <w:bookmarkEnd w:id="26"/>
      <w:bookmarkEnd w:id="27"/>
      <w:bookmarkEnd w:id="28"/>
      <w:bookmarkEnd w:id="29"/>
      <w:bookmarkEnd w:id="30"/>
      <w:bookmarkEnd w:id="37"/>
    </w:p>
    <w:p w14:paraId="44955120" w14:textId="77777777" w:rsidR="000D2DF1" w:rsidRDefault="00000000">
      <w:pPr>
        <w:pStyle w:val="Heading2"/>
        <w:keepNext w:val="0"/>
      </w:pPr>
      <w:bookmarkStart w:id="38" w:name="_Toc172559607"/>
      <w:r>
        <w:t>2.1</w:t>
      </w:r>
      <w:r>
        <w:tab/>
        <w:t>Normative references</w:t>
      </w:r>
      <w:bookmarkEnd w:id="31"/>
      <w:bookmarkEnd w:id="32"/>
      <w:bookmarkEnd w:id="33"/>
      <w:bookmarkEnd w:id="34"/>
      <w:bookmarkEnd w:id="35"/>
      <w:bookmarkEnd w:id="36"/>
      <w:bookmarkEnd w:id="38"/>
    </w:p>
    <w:p w14:paraId="2F561FA7" w14:textId="77777777" w:rsidR="000D2DF1"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6091A25" w14:textId="77777777" w:rsidR="000D2DF1" w:rsidRDefault="00000000">
      <w:pPr>
        <w:pStyle w:val="NO"/>
        <w:widowControl w:val="0"/>
        <w:jc w:val="both"/>
      </w:pPr>
      <w:r>
        <w:t>NOTE</w:t>
      </w:r>
      <w:r>
        <w:rPr>
          <w:rFonts w:eastAsia="宋体" w:hint="eastAsia"/>
          <w:lang w:eastAsia="zh-CN"/>
        </w:rPr>
        <w:t xml:space="preserve"> 1</w:t>
      </w:r>
      <w:r>
        <w:t>:</w:t>
      </w:r>
      <w:r>
        <w:tab/>
        <w:t>While any hyperlinks included in this clause were valid at the time of publication, O-RAN cannot guarantee their long-term validity.</w:t>
      </w:r>
    </w:p>
    <w:p w14:paraId="763CB410" w14:textId="77777777" w:rsidR="000D2DF1" w:rsidRDefault="00000000">
      <w:pPr>
        <w:pStyle w:val="NO"/>
        <w:widowControl w:val="0"/>
        <w:jc w:val="both"/>
      </w:pPr>
      <w:r>
        <w:rPr>
          <w:rFonts w:eastAsia="宋体" w:hint="eastAsia"/>
          <w:lang w:eastAsia="zh-CN"/>
        </w:rPr>
        <w:t>NOTE 2:</w:t>
      </w:r>
      <w:r>
        <w:rPr>
          <w:lang w:eastAsia="en-GB"/>
        </w:rPr>
        <w:t xml:space="preserve"> In the case of a reference to a 3GPP document (including a GSM document), a non-specific reference implicitly refers to the latest version of that document in 3GPP Release 17.</w:t>
      </w:r>
    </w:p>
    <w:p w14:paraId="11D4B39D" w14:textId="77777777" w:rsidR="000D2DF1" w:rsidRDefault="00000000">
      <w:pPr>
        <w:keepNext/>
        <w:rPr>
          <w:lang w:eastAsia="en-GB"/>
        </w:rPr>
      </w:pPr>
      <w:r>
        <w:rPr>
          <w:lang w:eastAsia="en-GB"/>
        </w:rPr>
        <w:t>The following referenced documents are necessary for the application of the present document.</w:t>
      </w:r>
    </w:p>
    <w:p w14:paraId="27FB53CC" w14:textId="77777777" w:rsidR="000D2DF1" w:rsidRDefault="00000000">
      <w:pPr>
        <w:pStyle w:val="EX"/>
        <w:widowControl w:val="0"/>
        <w:jc w:val="both"/>
        <w:rPr>
          <w:lang w:val="en-GB"/>
        </w:rPr>
      </w:pPr>
      <w:bookmarkStart w:id="39" w:name="_Toc527987198"/>
      <w:bookmarkStart w:id="40" w:name="_Toc451533951"/>
      <w:bookmarkStart w:id="41" w:name="_Toc484178416"/>
      <w:bookmarkStart w:id="42" w:name="_Toc529802482"/>
      <w:bookmarkStart w:id="43" w:name="_Toc484178386"/>
      <w:bookmarkStart w:id="44" w:name="_Toc487532000"/>
      <w:r>
        <w:rPr>
          <w:lang w:val="en-GB"/>
        </w:rPr>
        <w:t>[1]</w:t>
      </w:r>
      <w:r>
        <w:rPr>
          <w:lang w:val="en-GB"/>
        </w:rPr>
        <w:tab/>
        <w:t>O-RAN</w:t>
      </w:r>
      <w:r>
        <w:rPr>
          <w:rFonts w:eastAsia="宋体" w:hint="eastAsia"/>
          <w:lang w:eastAsia="zh-CN"/>
        </w:rPr>
        <w:t xml:space="preserve">.WG3.Y1GAP, </w:t>
      </w:r>
      <w:r>
        <w:rPr>
          <w:lang w:val="en-GB"/>
        </w:rPr>
        <w:t>"Y1 interface: General Aspects and Principles".</w:t>
      </w:r>
    </w:p>
    <w:p w14:paraId="6FCA70B4" w14:textId="77777777" w:rsidR="000D2DF1" w:rsidRDefault="00000000">
      <w:pPr>
        <w:pStyle w:val="EX"/>
        <w:widowControl w:val="0"/>
        <w:jc w:val="both"/>
        <w:rPr>
          <w:lang w:val="en-GB"/>
        </w:rPr>
      </w:pPr>
      <w:r>
        <w:rPr>
          <w:lang w:val="en-GB"/>
        </w:rPr>
        <w:t xml:space="preserve">[2] </w:t>
      </w:r>
      <w:r>
        <w:rPr>
          <w:lang w:val="en-GB"/>
        </w:rPr>
        <w:tab/>
        <w:t>O-RAN</w:t>
      </w:r>
      <w:r>
        <w:rPr>
          <w:rFonts w:eastAsia="宋体" w:hint="eastAsia"/>
          <w:lang w:eastAsia="zh-CN"/>
        </w:rPr>
        <w:t xml:space="preserve">.WG3.Y1TD, </w:t>
      </w:r>
      <w:r>
        <w:rPr>
          <w:lang w:val="en-GB"/>
        </w:rPr>
        <w:t xml:space="preserve">"Y1 interface: Type Definitions". </w:t>
      </w:r>
    </w:p>
    <w:p w14:paraId="4452A10D" w14:textId="77777777" w:rsidR="000D2DF1" w:rsidRDefault="00000000">
      <w:pPr>
        <w:pStyle w:val="EX"/>
        <w:widowControl w:val="0"/>
        <w:jc w:val="both"/>
        <w:rPr>
          <w:lang w:val="en-GB"/>
        </w:rPr>
      </w:pPr>
      <w:r>
        <w:rPr>
          <w:lang w:val="en-GB"/>
        </w:rPr>
        <w:t>[3]</w:t>
      </w:r>
      <w:r>
        <w:rPr>
          <w:lang w:val="en-GB"/>
        </w:rPr>
        <w:tab/>
      </w:r>
      <w:proofErr w:type="spellStart"/>
      <w:r>
        <w:rPr>
          <w:lang w:val="en-GB"/>
        </w:rPr>
        <w:t>OpenAPI</w:t>
      </w:r>
      <w:proofErr w:type="spellEnd"/>
      <w:r>
        <w:rPr>
          <w:lang w:val="en-GB"/>
        </w:rPr>
        <w:t>, "</w:t>
      </w:r>
      <w:proofErr w:type="spellStart"/>
      <w:r>
        <w:rPr>
          <w:lang w:val="en-GB"/>
        </w:rPr>
        <w:t>OpenAPI</w:t>
      </w:r>
      <w:proofErr w:type="spellEnd"/>
      <w:r>
        <w:rPr>
          <w:lang w:val="en-GB"/>
        </w:rPr>
        <w:t xml:space="preserve"> 3.1.0 Specification", </w:t>
      </w:r>
      <w:hyperlink r:id="rId10" w:history="1">
        <w:r>
          <w:rPr>
            <w:rStyle w:val="Hyperlink"/>
            <w:kern w:val="2"/>
            <w:szCs w:val="20"/>
            <w:lang w:val="en-GB"/>
          </w:rPr>
          <w:t>https://github.com/OAI/OpenAPI-Specification/blob/master/versions/3.1.0.md</w:t>
        </w:r>
      </w:hyperlink>
      <w:r>
        <w:rPr>
          <w:lang w:val="en-GB"/>
        </w:rPr>
        <w:t>.</w:t>
      </w:r>
    </w:p>
    <w:p w14:paraId="30F94CB6" w14:textId="77777777" w:rsidR="000D2DF1" w:rsidRDefault="00000000">
      <w:pPr>
        <w:pStyle w:val="EX"/>
        <w:widowControl w:val="0"/>
        <w:jc w:val="both"/>
        <w:rPr>
          <w:lang w:val="en-GB"/>
        </w:rPr>
      </w:pPr>
      <w:r>
        <w:rPr>
          <w:lang w:val="en-GB"/>
        </w:rPr>
        <w:t>[4]</w:t>
      </w:r>
      <w:r>
        <w:rPr>
          <w:lang w:val="en-GB"/>
        </w:rPr>
        <w:tab/>
        <w:t>IETF RFC 8259: "The JavaScript Object Notation (JSON) Data Interchange Format".</w:t>
      </w:r>
    </w:p>
    <w:p w14:paraId="6700A58D" w14:textId="77777777" w:rsidR="000D2DF1" w:rsidRDefault="00000000">
      <w:pPr>
        <w:pStyle w:val="EX"/>
        <w:widowControl w:val="0"/>
        <w:jc w:val="both"/>
        <w:rPr>
          <w:lang w:val="en-GB"/>
        </w:rPr>
      </w:pPr>
      <w:r>
        <w:rPr>
          <w:lang w:val="en-GB"/>
        </w:rPr>
        <w:t>[5]</w:t>
      </w:r>
      <w:r>
        <w:rPr>
          <w:lang w:val="en-GB"/>
        </w:rPr>
        <w:tab/>
        <w:t>IETF RFC 7807: "Problem Details for HTTP APIs".</w:t>
      </w:r>
    </w:p>
    <w:p w14:paraId="1EDBFE59" w14:textId="77777777" w:rsidR="000D2DF1" w:rsidRDefault="00000000">
      <w:pPr>
        <w:pStyle w:val="EX"/>
        <w:widowControl w:val="0"/>
        <w:jc w:val="both"/>
        <w:rPr>
          <w:lang w:val="en-GB"/>
        </w:rPr>
      </w:pPr>
      <w:r>
        <w:rPr>
          <w:lang w:val="en-GB"/>
        </w:rPr>
        <w:t>[6]</w:t>
      </w:r>
      <w:r>
        <w:rPr>
          <w:lang w:val="en-GB"/>
        </w:rPr>
        <w:tab/>
        <w:t xml:space="preserve">IETF RFC 3986: "Uniform Resource Identifier (URI): Generic Syntax". </w:t>
      </w:r>
    </w:p>
    <w:p w14:paraId="78B953ED" w14:textId="77777777" w:rsidR="000D2DF1" w:rsidRDefault="00000000">
      <w:pPr>
        <w:pStyle w:val="EX"/>
        <w:widowControl w:val="0"/>
        <w:jc w:val="both"/>
        <w:rPr>
          <w:lang w:val="en-GB"/>
        </w:rPr>
      </w:pPr>
      <w:r>
        <w:rPr>
          <w:lang w:val="en-GB"/>
        </w:rPr>
        <w:t>[7]</w:t>
      </w:r>
      <w:r>
        <w:rPr>
          <w:lang w:val="en-GB"/>
        </w:rPr>
        <w:tab/>
        <w:t>3GPP TS 29.122: "T8 reference point for Northbound APIs".</w:t>
      </w:r>
    </w:p>
    <w:p w14:paraId="78D5A2C1" w14:textId="77777777" w:rsidR="000D2DF1" w:rsidRDefault="00000000">
      <w:pPr>
        <w:pStyle w:val="EX"/>
        <w:widowControl w:val="0"/>
        <w:jc w:val="both"/>
        <w:rPr>
          <w:lang w:val="en-GB"/>
        </w:rPr>
      </w:pPr>
      <w:r>
        <w:rPr>
          <w:lang w:val="en-GB"/>
        </w:rPr>
        <w:t>[8]</w:t>
      </w:r>
      <w:r>
        <w:rPr>
          <w:lang w:val="en-GB"/>
        </w:rPr>
        <w:tab/>
        <w:t>3GPP TS 29.571: "5G System; Common Data Types for Service Based Interfaces; Stage 3".</w:t>
      </w:r>
    </w:p>
    <w:p w14:paraId="36D1C977" w14:textId="77777777" w:rsidR="000D2DF1" w:rsidRDefault="00000000">
      <w:pPr>
        <w:pStyle w:val="EX"/>
        <w:widowControl w:val="0"/>
        <w:spacing w:after="0"/>
        <w:jc w:val="both"/>
        <w:rPr>
          <w:rFonts w:cs="Times New Roman"/>
        </w:rPr>
      </w:pPr>
      <w:r>
        <w:rPr>
          <w:rFonts w:eastAsia="宋体" w:hint="eastAsia"/>
          <w:lang w:eastAsia="zh-CN"/>
        </w:rPr>
        <w:t>[9]</w:t>
      </w:r>
      <w:r>
        <w:rPr>
          <w:rFonts w:eastAsia="宋体" w:hint="eastAsia"/>
          <w:lang w:eastAsia="zh-CN"/>
        </w:rPr>
        <w:tab/>
      </w:r>
      <w:bookmarkEnd w:id="39"/>
      <w:bookmarkEnd w:id="40"/>
      <w:bookmarkEnd w:id="41"/>
      <w:bookmarkEnd w:id="42"/>
      <w:bookmarkEnd w:id="43"/>
      <w:bookmarkEnd w:id="44"/>
      <w:r>
        <w:rPr>
          <w:rFonts w:cs="Times New Roman"/>
        </w:rPr>
        <w:t>O-RAN.WG1.OAD</w:t>
      </w:r>
      <w:r>
        <w:rPr>
          <w:rFonts w:eastAsia="宋体" w:cs="Times New Roman"/>
          <w:lang w:eastAsia="zh-CN"/>
        </w:rPr>
        <w:t xml:space="preserve">, </w:t>
      </w:r>
      <w:r>
        <w:rPr>
          <w:rFonts w:cs="Times New Roman"/>
        </w:rPr>
        <w:t>"O-RAN Architecture Description".</w:t>
      </w:r>
    </w:p>
    <w:p w14:paraId="292A9DBE" w14:textId="77777777" w:rsidR="000D2DF1" w:rsidRDefault="00000000">
      <w:pPr>
        <w:pStyle w:val="Heading2"/>
      </w:pPr>
      <w:bookmarkStart w:id="45" w:name="_Toc172559608"/>
      <w:r>
        <w:t>2.2</w:t>
      </w:r>
      <w:r>
        <w:tab/>
        <w:t>Informative references</w:t>
      </w:r>
      <w:bookmarkEnd w:id="45"/>
    </w:p>
    <w:p w14:paraId="62F24EC0" w14:textId="77777777" w:rsidR="000D2DF1"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4C3F598" w14:textId="77777777" w:rsidR="000D2DF1" w:rsidRDefault="00000000">
      <w:pPr>
        <w:pStyle w:val="NO"/>
        <w:widowControl w:val="0"/>
        <w:jc w:val="both"/>
      </w:pPr>
      <w:r>
        <w:t>NOTE</w:t>
      </w:r>
      <w:r>
        <w:rPr>
          <w:rFonts w:eastAsia="宋体" w:hint="eastAsia"/>
          <w:lang w:eastAsia="zh-CN"/>
        </w:rPr>
        <w:t xml:space="preserve"> 1</w:t>
      </w:r>
      <w:r>
        <w:t>:</w:t>
      </w:r>
      <w:r>
        <w:tab/>
        <w:t>While any hyperlinks included in this clause were valid at the time of publication, O-RAN cannot guarantee their long-term validity.</w:t>
      </w:r>
    </w:p>
    <w:p w14:paraId="6CB17386" w14:textId="77777777" w:rsidR="000D2DF1" w:rsidRDefault="00000000">
      <w:pPr>
        <w:pStyle w:val="NO"/>
      </w:pPr>
      <w:r>
        <w:rPr>
          <w:rFonts w:eastAsia="Yu Mincho" w:cs="Times New Roman"/>
          <w:lang w:val="en-GB" w:eastAsia="zh-CN"/>
        </w:rPr>
        <w:t>NOTE 2:</w:t>
      </w:r>
      <w:r>
        <w:rPr>
          <w:rFonts w:eastAsia="Yu Mincho" w:cs="Times New Roman"/>
          <w:lang w:val="en-GB" w:eastAsia="zh-CN"/>
        </w:rPr>
        <w:tab/>
        <w:t>In the case of a reference to a 3GPP document (including a GSM document), a non-specific reference implicitly refers to the latest version of that document in 3GPP Release 17.</w:t>
      </w:r>
    </w:p>
    <w:p w14:paraId="6EA9DB6E" w14:textId="77777777" w:rsidR="000D2DF1" w:rsidRDefault="00000000">
      <w:pPr>
        <w:rPr>
          <w:szCs w:val="20"/>
        </w:rPr>
      </w:pPr>
      <w:r>
        <w:rPr>
          <w:szCs w:val="20"/>
          <w:lang w:eastAsia="en-GB"/>
        </w:rPr>
        <w:t xml:space="preserve">The following referenced documents are </w:t>
      </w:r>
      <w:r>
        <w:rPr>
          <w:szCs w:val="20"/>
        </w:rPr>
        <w:t>not necessary for the application of the present document, but they assist the user with regard to a particular subject area.</w:t>
      </w:r>
    </w:p>
    <w:p w14:paraId="0553FFA1" w14:textId="77777777" w:rsidR="000D2DF1" w:rsidRDefault="00000000">
      <w:pPr>
        <w:pStyle w:val="EX"/>
        <w:widowControl w:val="0"/>
        <w:jc w:val="both"/>
      </w:pPr>
      <w:r>
        <w:t>[i.1]</w:t>
      </w:r>
      <w:r>
        <w:tab/>
        <w:t>3GPP TR 21.905: "Vocabulary for 3GPP Specifications"</w:t>
      </w:r>
    </w:p>
    <w:p w14:paraId="02826FED" w14:textId="77777777" w:rsidR="000D2DF1" w:rsidRDefault="00000000">
      <w:pPr>
        <w:pStyle w:val="EX"/>
        <w:widowControl w:val="0"/>
        <w:jc w:val="both"/>
      </w:pPr>
      <w:r>
        <w:t>[i.2]</w:t>
      </w:r>
      <w:r>
        <w:tab/>
        <w:t xml:space="preserve">Semantic Versioning Specification. Available at </w:t>
      </w:r>
      <w:hyperlink r:id="rId11" w:history="1">
        <w:r>
          <w:rPr>
            <w:rStyle w:val="Hyperlink"/>
            <w:kern w:val="2"/>
            <w:szCs w:val="20"/>
          </w:rPr>
          <w:t>https://semver.org</w:t>
        </w:r>
      </w:hyperlink>
      <w:r>
        <w:t>.</w:t>
      </w:r>
    </w:p>
    <w:p w14:paraId="610C7F8F" w14:textId="77777777" w:rsidR="000D2DF1" w:rsidRDefault="00000000">
      <w:pPr>
        <w:pStyle w:val="Heading1"/>
      </w:pPr>
      <w:bookmarkStart w:id="46" w:name="_Toc451532925"/>
      <w:bookmarkStart w:id="47" w:name="_Toc529802483"/>
      <w:bookmarkStart w:id="48" w:name="_Toc527987199"/>
      <w:bookmarkStart w:id="49" w:name="_Toc172559609"/>
      <w:r>
        <w:lastRenderedPageBreak/>
        <w:t>3</w:t>
      </w:r>
      <w:r>
        <w:tab/>
        <w:t>Definition of terms, symbols and abbreviations</w:t>
      </w:r>
      <w:bookmarkEnd w:id="46"/>
      <w:bookmarkEnd w:id="47"/>
      <w:bookmarkEnd w:id="48"/>
      <w:bookmarkEnd w:id="49"/>
    </w:p>
    <w:p w14:paraId="37866E17" w14:textId="77777777" w:rsidR="000D2DF1" w:rsidRDefault="00000000">
      <w:pPr>
        <w:pStyle w:val="Heading2"/>
      </w:pPr>
      <w:bookmarkStart w:id="50" w:name="_Toc527987200"/>
      <w:bookmarkStart w:id="51" w:name="_Toc451532926"/>
      <w:bookmarkStart w:id="52" w:name="_Toc529802484"/>
      <w:bookmarkStart w:id="53" w:name="_Toc172559610"/>
      <w:r>
        <w:t>3.1</w:t>
      </w:r>
      <w:r>
        <w:tab/>
      </w:r>
      <w:bookmarkEnd w:id="50"/>
      <w:bookmarkEnd w:id="51"/>
      <w:r>
        <w:t>Terms</w:t>
      </w:r>
      <w:bookmarkEnd w:id="52"/>
      <w:bookmarkEnd w:id="53"/>
    </w:p>
    <w:p w14:paraId="3B3A2A5E" w14:textId="77777777" w:rsidR="000D2DF1" w:rsidRDefault="00000000">
      <w:pPr>
        <w:keepLines/>
        <w:widowControl w:val="0"/>
        <w:spacing w:after="0"/>
        <w:ind w:left="1702" w:hanging="1418"/>
        <w:jc w:val="both"/>
        <w:rPr>
          <w:rFonts w:eastAsia="宋体"/>
          <w:kern w:val="2"/>
          <w:szCs w:val="21"/>
          <w:lang w:eastAsia="zh-CN"/>
        </w:rPr>
      </w:pPr>
      <w:r>
        <w:t>For the purposes of the present document, the terms given in</w:t>
      </w:r>
      <w:r>
        <w:rPr>
          <w:rFonts w:eastAsia="宋体" w:hint="eastAsia"/>
          <w:lang w:eastAsia="zh-CN"/>
        </w:rPr>
        <w:t xml:space="preserve"> </w:t>
      </w:r>
      <w:r>
        <w:rPr>
          <w:rFonts w:hint="eastAsia"/>
        </w:rPr>
        <w:t>3GPP TR 21.905</w:t>
      </w:r>
      <w:r>
        <w:t xml:space="preserve"> [i.1]</w:t>
      </w:r>
      <w:r>
        <w:rPr>
          <w:rFonts w:eastAsia="宋体" w:hint="eastAsia"/>
          <w:lang w:eastAsia="zh-CN"/>
        </w:rPr>
        <w:t xml:space="preserve"> and</w:t>
      </w:r>
      <w:r>
        <w:rPr>
          <w:rFonts w:hint="eastAsia"/>
        </w:rPr>
        <w:t xml:space="preserve"> O-RAN</w:t>
      </w:r>
      <w:r>
        <w:rPr>
          <w:rFonts w:eastAsia="宋体" w:hint="eastAsia"/>
          <w:lang w:eastAsia="zh-CN"/>
        </w:rPr>
        <w:t>.</w:t>
      </w:r>
      <w:r>
        <w:rPr>
          <w:rFonts w:hint="eastAsia"/>
        </w:rPr>
        <w:t>WG1.OAD [</w:t>
      </w:r>
      <w:r>
        <w:rPr>
          <w:rFonts w:eastAsia="宋体" w:hint="eastAsia"/>
          <w:lang w:eastAsia="zh-CN"/>
        </w:rPr>
        <w:t>9</w:t>
      </w:r>
      <w:r>
        <w:rPr>
          <w:rFonts w:hint="eastAsia"/>
        </w:rPr>
        <w:t>]</w:t>
      </w:r>
      <w:r>
        <w:t xml:space="preserve"> apply</w:t>
      </w:r>
      <w:r>
        <w:rPr>
          <w:rFonts w:eastAsia="宋体" w:hint="eastAsia"/>
          <w:lang w:eastAsia="zh-CN"/>
        </w:rPr>
        <w:t>.=</w:t>
      </w:r>
    </w:p>
    <w:p w14:paraId="417832F6" w14:textId="77777777" w:rsidR="000D2DF1" w:rsidRDefault="00000000">
      <w:pPr>
        <w:pStyle w:val="Heading2"/>
        <w:keepLines w:val="0"/>
        <w:widowControl w:val="0"/>
      </w:pPr>
      <w:bookmarkStart w:id="54" w:name="_Toc529802485"/>
      <w:bookmarkStart w:id="55" w:name="_Toc484178389"/>
      <w:bookmarkStart w:id="56" w:name="_Toc451533954"/>
      <w:bookmarkStart w:id="57" w:name="_Toc527987201"/>
      <w:bookmarkStart w:id="58" w:name="_Toc484178419"/>
      <w:bookmarkStart w:id="59" w:name="_Toc487532003"/>
      <w:bookmarkStart w:id="60" w:name="_Toc172559611"/>
      <w:r>
        <w:t>3.2</w:t>
      </w:r>
      <w:r>
        <w:tab/>
        <w:t>Symbols</w:t>
      </w:r>
      <w:bookmarkEnd w:id="54"/>
      <w:bookmarkEnd w:id="55"/>
      <w:bookmarkEnd w:id="56"/>
      <w:bookmarkEnd w:id="57"/>
      <w:bookmarkEnd w:id="58"/>
      <w:bookmarkEnd w:id="59"/>
      <w:bookmarkEnd w:id="60"/>
    </w:p>
    <w:p w14:paraId="3B47E6E7" w14:textId="77777777" w:rsidR="000D2DF1" w:rsidRDefault="00000000">
      <w:pPr>
        <w:keepLines/>
        <w:widowControl w:val="0"/>
        <w:spacing w:after="0"/>
        <w:ind w:left="1702" w:hanging="1418"/>
        <w:jc w:val="both"/>
        <w:rPr>
          <w:kern w:val="2"/>
          <w:szCs w:val="21"/>
        </w:rPr>
      </w:pPr>
      <w:r>
        <w:t xml:space="preserve">For the purposes of the present document, the symbols given in </w:t>
      </w:r>
      <w:r>
        <w:rPr>
          <w:rFonts w:hint="eastAsia"/>
        </w:rPr>
        <w:t>3GPP TR 21.905</w:t>
      </w:r>
      <w:r>
        <w:rPr>
          <w:rFonts w:eastAsia="宋体" w:hint="eastAsia"/>
          <w:lang w:eastAsia="zh-CN"/>
        </w:rPr>
        <w:t xml:space="preserve"> </w:t>
      </w:r>
      <w:r>
        <w:t>[i.1]</w:t>
      </w:r>
      <w:r>
        <w:rPr>
          <w:rFonts w:eastAsia="宋体" w:hint="eastAsia"/>
          <w:lang w:eastAsia="zh-CN"/>
        </w:rPr>
        <w:t xml:space="preserve"> and</w:t>
      </w:r>
      <w:r>
        <w:rPr>
          <w:rFonts w:hint="eastAsia"/>
        </w:rPr>
        <w:t xml:space="preserve"> O-RAN</w:t>
      </w:r>
      <w:r>
        <w:rPr>
          <w:rFonts w:eastAsia="宋体" w:hint="eastAsia"/>
          <w:lang w:eastAsia="zh-CN"/>
        </w:rPr>
        <w:t>.</w:t>
      </w:r>
      <w:r>
        <w:rPr>
          <w:rFonts w:hint="eastAsia"/>
        </w:rPr>
        <w:t>WG1.OAD [</w:t>
      </w:r>
      <w:r>
        <w:rPr>
          <w:rFonts w:eastAsia="宋体" w:hint="eastAsia"/>
          <w:lang w:eastAsia="zh-CN"/>
        </w:rPr>
        <w:t>9</w:t>
      </w:r>
      <w:r>
        <w:rPr>
          <w:rFonts w:hint="eastAsia"/>
        </w:rPr>
        <w:t>]</w:t>
      </w:r>
      <w:r>
        <w:t xml:space="preserve"> apply</w:t>
      </w:r>
      <w:r>
        <w:rPr>
          <w:rFonts w:eastAsia="宋体" w:hint="eastAsia"/>
          <w:lang w:eastAsia="zh-CN"/>
        </w:rPr>
        <w:t>.</w:t>
      </w:r>
    </w:p>
    <w:p w14:paraId="5071F619" w14:textId="77777777" w:rsidR="000D2DF1" w:rsidRDefault="00000000">
      <w:pPr>
        <w:pStyle w:val="Heading2"/>
      </w:pPr>
      <w:bookmarkStart w:id="61" w:name="_Toc451533955"/>
      <w:bookmarkStart w:id="62" w:name="_Toc484178390"/>
      <w:bookmarkStart w:id="63" w:name="_Toc487532004"/>
      <w:bookmarkStart w:id="64" w:name="_Toc484178420"/>
      <w:bookmarkStart w:id="65" w:name="_Toc527987202"/>
      <w:bookmarkStart w:id="66" w:name="_Toc529802486"/>
      <w:bookmarkStart w:id="67" w:name="_Toc172559612"/>
      <w:r>
        <w:t>3.3</w:t>
      </w:r>
      <w:r>
        <w:tab/>
        <w:t>Abbreviations</w:t>
      </w:r>
      <w:bookmarkEnd w:id="61"/>
      <w:bookmarkEnd w:id="62"/>
      <w:bookmarkEnd w:id="63"/>
      <w:bookmarkEnd w:id="64"/>
      <w:bookmarkEnd w:id="65"/>
      <w:bookmarkEnd w:id="66"/>
      <w:bookmarkEnd w:id="67"/>
    </w:p>
    <w:p w14:paraId="3EFAF02E" w14:textId="77777777" w:rsidR="000D2DF1" w:rsidRDefault="00000000">
      <w:r>
        <w:t xml:space="preserve">For the purposes of the present document, the abbreviations given in </w:t>
      </w:r>
      <w:r>
        <w:rPr>
          <w:rFonts w:hint="eastAsia"/>
        </w:rPr>
        <w:t>3GPP TR 21.905</w:t>
      </w:r>
      <w:r>
        <w:rPr>
          <w:rFonts w:eastAsia="宋体" w:hint="eastAsia"/>
          <w:lang w:eastAsia="zh-CN"/>
        </w:rPr>
        <w:t xml:space="preserve"> </w:t>
      </w:r>
      <w:r>
        <w:t>[i.1]</w:t>
      </w:r>
      <w:r>
        <w:rPr>
          <w:rFonts w:hint="eastAsia"/>
        </w:rPr>
        <w:t>, O-RAN</w:t>
      </w:r>
      <w:r>
        <w:rPr>
          <w:rFonts w:eastAsia="宋体" w:hint="eastAsia"/>
          <w:lang w:eastAsia="zh-CN"/>
        </w:rPr>
        <w:t>.</w:t>
      </w:r>
      <w:r>
        <w:rPr>
          <w:rFonts w:hint="eastAsia"/>
        </w:rPr>
        <w:t>WG1.OAD [</w:t>
      </w:r>
      <w:r>
        <w:rPr>
          <w:rFonts w:eastAsia="宋体" w:hint="eastAsia"/>
          <w:lang w:eastAsia="zh-CN"/>
        </w:rPr>
        <w:t>9</w:t>
      </w:r>
      <w:r>
        <w:rPr>
          <w:rFonts w:hint="eastAsia"/>
        </w:rPr>
        <w:t>]</w:t>
      </w:r>
      <w:r>
        <w:t xml:space="preserve"> and the following apply:</w:t>
      </w:r>
    </w:p>
    <w:p w14:paraId="3BDCD90C" w14:textId="77777777" w:rsidR="000D2DF1" w:rsidRDefault="00000000">
      <w:pPr>
        <w:pStyle w:val="EW"/>
        <w:widowControl w:val="0"/>
        <w:jc w:val="both"/>
      </w:pPr>
      <w:r>
        <w:t>AS</w:t>
      </w:r>
      <w:r>
        <w:tab/>
        <w:t>Application Server</w:t>
      </w:r>
    </w:p>
    <w:p w14:paraId="227F6E03" w14:textId="77777777" w:rsidR="000D2DF1" w:rsidRDefault="00000000">
      <w:pPr>
        <w:pStyle w:val="EW"/>
        <w:widowControl w:val="0"/>
        <w:jc w:val="both"/>
      </w:pPr>
      <w:r>
        <w:t xml:space="preserve">RAI </w:t>
      </w:r>
      <w:r>
        <w:tab/>
      </w:r>
      <w:r>
        <w:tab/>
        <w:t>RAN Analytics Information</w:t>
      </w:r>
    </w:p>
    <w:p w14:paraId="0DAC3BF7" w14:textId="77777777" w:rsidR="000D2DF1" w:rsidRDefault="00000000">
      <w:pPr>
        <w:pStyle w:val="EW"/>
        <w:widowControl w:val="0"/>
        <w:jc w:val="both"/>
      </w:pPr>
      <w:r>
        <w:t>SCEF</w:t>
      </w:r>
      <w:r>
        <w:tab/>
        <w:t>Service Capability Exposure Function</w:t>
      </w:r>
    </w:p>
    <w:p w14:paraId="2385222A" w14:textId="77777777" w:rsidR="000D2DF1" w:rsidRDefault="00000000">
      <w:pPr>
        <w:pStyle w:val="EW"/>
        <w:widowControl w:val="0"/>
        <w:jc w:val="both"/>
      </w:pPr>
      <w:r>
        <w:t>SCS</w:t>
      </w:r>
      <w:r>
        <w:tab/>
        <w:t>Services Capability Server</w:t>
      </w:r>
    </w:p>
    <w:p w14:paraId="457C57E9" w14:textId="77777777" w:rsidR="000D2DF1" w:rsidRDefault="000D2DF1">
      <w:pPr>
        <w:widowControl w:val="0"/>
        <w:spacing w:after="0" w:line="240" w:lineRule="auto"/>
        <w:jc w:val="both"/>
        <w:rPr>
          <w:rFonts w:asciiTheme="minorHAnsi" w:eastAsiaTheme="minorEastAsia" w:hAnsiTheme="minorHAnsi"/>
          <w:kern w:val="2"/>
          <w:sz w:val="21"/>
          <w:lang w:eastAsia="zh-CN"/>
        </w:rPr>
      </w:pPr>
    </w:p>
    <w:p w14:paraId="4E455764" w14:textId="77777777" w:rsidR="000D2DF1" w:rsidRDefault="00000000">
      <w:pPr>
        <w:pStyle w:val="Heading1"/>
      </w:pPr>
      <w:bookmarkStart w:id="68" w:name="_Toc451533956"/>
      <w:bookmarkStart w:id="69" w:name="_Toc527987203"/>
      <w:bookmarkStart w:id="70" w:name="_Toc484178421"/>
      <w:bookmarkStart w:id="71" w:name="_Toc484178391"/>
      <w:bookmarkStart w:id="72" w:name="_Toc487532005"/>
      <w:bookmarkStart w:id="73" w:name="_Toc529802487"/>
      <w:bookmarkStart w:id="74" w:name="_Toc172559613"/>
      <w:r>
        <w:t>4</w:t>
      </w:r>
      <w:r>
        <w:tab/>
      </w:r>
      <w:bookmarkEnd w:id="68"/>
      <w:bookmarkEnd w:id="69"/>
      <w:bookmarkEnd w:id="70"/>
      <w:bookmarkEnd w:id="71"/>
      <w:bookmarkEnd w:id="72"/>
      <w:bookmarkEnd w:id="73"/>
      <w:r>
        <w:t>General</w:t>
      </w:r>
      <w:bookmarkEnd w:id="74"/>
    </w:p>
    <w:p w14:paraId="553677AF" w14:textId="77777777" w:rsidR="000D2DF1" w:rsidRDefault="00000000">
      <w:pPr>
        <w:pStyle w:val="Heading2"/>
      </w:pPr>
      <w:bookmarkStart w:id="75" w:name="_Toc529802488"/>
      <w:bookmarkStart w:id="76" w:name="_Toc527987204"/>
      <w:bookmarkStart w:id="77" w:name="_Toc451533957"/>
      <w:bookmarkStart w:id="78" w:name="_Toc484178422"/>
      <w:bookmarkStart w:id="79" w:name="_Toc487532006"/>
      <w:bookmarkStart w:id="80" w:name="_Toc484178392"/>
      <w:bookmarkStart w:id="81" w:name="_Toc172559614"/>
      <w:r>
        <w:t>4.1</w:t>
      </w:r>
      <w:r>
        <w:tab/>
      </w:r>
      <w:bookmarkEnd w:id="75"/>
      <w:bookmarkEnd w:id="76"/>
      <w:bookmarkEnd w:id="77"/>
      <w:bookmarkEnd w:id="78"/>
      <w:bookmarkEnd w:id="79"/>
      <w:bookmarkEnd w:id="80"/>
      <w:r>
        <w:t>Introduction</w:t>
      </w:r>
      <w:bookmarkEnd w:id="81"/>
    </w:p>
    <w:p w14:paraId="259A650B" w14:textId="77777777" w:rsidR="000D2DF1" w:rsidRDefault="00000000">
      <w:r>
        <w:t>The present document contains the stage-3 definitions for the services identified in Y1GAP [1]. Certain data types</w:t>
      </w:r>
      <w:r>
        <w:rPr>
          <w:rFonts w:hint="eastAsia"/>
        </w:rPr>
        <w:t>, including but not limited to RAI data types</w:t>
      </w:r>
      <w:r>
        <w:t xml:space="preserve"> are defined in Y1TD [2]. </w:t>
      </w:r>
    </w:p>
    <w:p w14:paraId="2F232320" w14:textId="77777777" w:rsidR="000D2DF1" w:rsidRDefault="00000000">
      <w:r>
        <w:t xml:space="preserve">One or more solution sets in terms of network protocol and data interchange format may be defined for each Y1 service API. The use of a specific solution set for a Y1 service API may be preconfigured or selected via </w:t>
      </w:r>
      <w:r>
        <w:rPr>
          <w:rFonts w:hint="eastAsia"/>
        </w:rPr>
        <w:t>negotiation mechanisms</w:t>
      </w:r>
      <w:r>
        <w:t xml:space="preserve"> between the Near-RT RIC and the Y1 consumer.</w:t>
      </w:r>
    </w:p>
    <w:p w14:paraId="72074B14" w14:textId="77777777" w:rsidR="000D2DF1" w:rsidRDefault="00000000">
      <w:pPr>
        <w:pStyle w:val="Heading2"/>
      </w:pPr>
      <w:bookmarkStart w:id="82" w:name="_Toc172559615"/>
      <w:r>
        <w:t>4.2</w:t>
      </w:r>
      <w:r>
        <w:tab/>
        <w:t>Versioning of Y1 service APIs</w:t>
      </w:r>
      <w:bookmarkEnd w:id="82"/>
    </w:p>
    <w:p w14:paraId="1CD830E9" w14:textId="77777777" w:rsidR="000D2DF1" w:rsidRDefault="00000000">
      <w:pPr>
        <w:pStyle w:val="Heading3"/>
      </w:pPr>
      <w:bookmarkStart w:id="83" w:name="_Toc172559616"/>
      <w:r>
        <w:t>4.2.1</w:t>
      </w:r>
      <w:r>
        <w:tab/>
        <w:t>General rules for API version</w:t>
      </w:r>
      <w:bookmarkEnd w:id="83"/>
    </w:p>
    <w:p w14:paraId="2CD90AD3" w14:textId="77777777" w:rsidR="000D2DF1" w:rsidRDefault="00000000">
      <w:pPr>
        <w:rPr>
          <w:lang w:val="en-GB"/>
        </w:rPr>
      </w:pPr>
      <w:r>
        <w:rPr>
          <w:lang w:val="en-GB"/>
        </w:rPr>
        <w:t xml:space="preserve">Each Y1 service API is versioned independently. An API version shall consist of at least 3 fields, following a MAJOR.MINOR.PATCH pattern according to the Semantic Versioning Specification [i.2] unless specified otherwise. </w:t>
      </w:r>
    </w:p>
    <w:p w14:paraId="1D8112A0" w14:textId="77777777" w:rsidR="000D2DF1" w:rsidRDefault="00000000">
      <w:pPr>
        <w:rPr>
          <w:lang w:val="en-GB"/>
        </w:rPr>
      </w:pPr>
      <w:r>
        <w:rPr>
          <w:lang w:val="en-GB"/>
        </w:rPr>
        <w:t>EXAMPLE:</w:t>
      </w:r>
      <w:r>
        <w:rPr>
          <w:lang w:val="en-GB"/>
        </w:rPr>
        <w:tab/>
        <w:t>"1.0.0".</w:t>
      </w:r>
    </w:p>
    <w:p w14:paraId="7BB45305" w14:textId="77777777" w:rsidR="000D2DF1" w:rsidRDefault="00000000">
      <w:pPr>
        <w:rPr>
          <w:szCs w:val="20"/>
          <w:lang w:val="en-GB"/>
        </w:rPr>
      </w:pPr>
      <w:r>
        <w:rPr>
          <w:szCs w:val="20"/>
          <w:lang w:val="en-GB"/>
        </w:rPr>
        <w:t>The basic rules as reproduced from [i.2] shall apply for incrementing the versions:</w:t>
      </w:r>
    </w:p>
    <w:p w14:paraId="4FE1F149" w14:textId="77777777" w:rsidR="000D2DF1" w:rsidRDefault="00000000">
      <w:pPr>
        <w:pStyle w:val="B1"/>
        <w:widowControl w:val="0"/>
        <w:jc w:val="both"/>
        <w:rPr>
          <w:lang w:val="en-GB"/>
        </w:rPr>
      </w:pPr>
      <w:r>
        <w:rPr>
          <w:lang w:val="en-GB"/>
        </w:rPr>
        <w:t>-</w:t>
      </w:r>
      <w:r>
        <w:rPr>
          <w:lang w:val="en-GB"/>
        </w:rPr>
        <w:tab/>
        <w:t>MAJOR version is incremented if backward incompatible change is made.</w:t>
      </w:r>
    </w:p>
    <w:p w14:paraId="29F24AC6" w14:textId="77777777" w:rsidR="000D2DF1" w:rsidRDefault="00000000">
      <w:pPr>
        <w:pStyle w:val="B1"/>
        <w:widowControl w:val="0"/>
        <w:jc w:val="both"/>
        <w:rPr>
          <w:lang w:val="en-GB"/>
        </w:rPr>
      </w:pPr>
      <w:r>
        <w:rPr>
          <w:lang w:val="en-GB"/>
        </w:rPr>
        <w:t>-</w:t>
      </w:r>
      <w:r>
        <w:rPr>
          <w:lang w:val="en-GB"/>
        </w:rPr>
        <w:tab/>
        <w:t>MINOR version is incremented if functional change is made in a backward compatible way.</w:t>
      </w:r>
    </w:p>
    <w:p w14:paraId="4F2B4BD2" w14:textId="77777777" w:rsidR="000D2DF1" w:rsidRDefault="00000000">
      <w:pPr>
        <w:pStyle w:val="B1"/>
        <w:widowControl w:val="0"/>
        <w:jc w:val="both"/>
        <w:rPr>
          <w:lang w:val="en-GB"/>
        </w:rPr>
      </w:pPr>
      <w:r>
        <w:rPr>
          <w:lang w:val="en-GB"/>
        </w:rPr>
        <w:t>-</w:t>
      </w:r>
      <w:r>
        <w:rPr>
          <w:lang w:val="en-GB"/>
        </w:rPr>
        <w:tab/>
        <w:t>PATCH version is incremented if correction is made in a backward compatible way.</w:t>
      </w:r>
    </w:p>
    <w:p w14:paraId="4B08927A" w14:textId="77777777" w:rsidR="000D2DF1" w:rsidRDefault="00000000">
      <w:pPr>
        <w:pStyle w:val="Heading3"/>
      </w:pPr>
      <w:bookmarkStart w:id="84" w:name="_Toc172559617"/>
      <w:r>
        <w:t>4.2.2</w:t>
      </w:r>
      <w:r>
        <w:tab/>
        <w:t>Versioning for multiple solution sets of a Y1 service API</w:t>
      </w:r>
      <w:bookmarkEnd w:id="84"/>
    </w:p>
    <w:p w14:paraId="22E82E56" w14:textId="77777777" w:rsidR="000D2DF1" w:rsidRDefault="00000000">
      <w:pPr>
        <w:rPr>
          <w:lang w:val="en-GB"/>
        </w:rPr>
      </w:pPr>
      <w:r>
        <w:rPr>
          <w:lang w:val="en-GB"/>
        </w:rPr>
        <w:t xml:space="preserve">For a single Y1 service API in </w:t>
      </w:r>
      <w:r>
        <w:rPr>
          <w:rFonts w:hint="eastAsia"/>
          <w:lang w:val="en-GB"/>
        </w:rPr>
        <w:t>the present</w:t>
      </w:r>
      <w:r>
        <w:rPr>
          <w:lang w:val="en-GB"/>
        </w:rPr>
        <w:t xml:space="preserve"> document, a single version should be kept across all the solution sets defined for that API. That means the different solution sets for a Y1 service API should evolve simultaneously.</w:t>
      </w:r>
    </w:p>
    <w:p w14:paraId="40464ED1" w14:textId="77777777" w:rsidR="000D2DF1" w:rsidRDefault="00000000">
      <w:pPr>
        <w:pStyle w:val="Heading3"/>
      </w:pPr>
      <w:bookmarkStart w:id="85" w:name="_Toc172559618"/>
      <w:r>
        <w:lastRenderedPageBreak/>
        <w:t>4.2.3</w:t>
      </w:r>
      <w:r>
        <w:tab/>
        <w:t>Versioning for certain data types</w:t>
      </w:r>
      <w:bookmarkEnd w:id="85"/>
    </w:p>
    <w:p w14:paraId="644A7CE4" w14:textId="77777777" w:rsidR="000D2DF1" w:rsidRDefault="00000000">
      <w:pPr>
        <w:rPr>
          <w:lang w:val="en-GB"/>
        </w:rPr>
      </w:pPr>
      <w:r>
        <w:rPr>
          <w:lang w:val="en-GB"/>
        </w:rPr>
        <w:t>The Y1 service APIs are designed in the approach that certain data types are decoupled from the APIs, and such data types may have versions independent from the API version. To that end, the full compatibility for a given solution set of a single Y1 service API between Near-RT RIC and Y1 consumer is jointly governed by the API version and the relevant data type version(s).</w:t>
      </w:r>
    </w:p>
    <w:p w14:paraId="18A63649" w14:textId="77777777" w:rsidR="000D2DF1" w:rsidRDefault="00000000">
      <w:pPr>
        <w:pStyle w:val="Heading1"/>
      </w:pPr>
      <w:bookmarkStart w:id="86" w:name="_Toc134196650"/>
      <w:bookmarkStart w:id="87" w:name="_Toc172559619"/>
      <w:r>
        <w:rPr>
          <w:rFonts w:hint="eastAsia"/>
        </w:rPr>
        <w:t>5</w:t>
      </w:r>
      <w:r>
        <w:rPr>
          <w:rFonts w:hint="eastAsia"/>
        </w:rPr>
        <w:tab/>
        <w:t>Usage of solution sets</w:t>
      </w:r>
      <w:bookmarkEnd w:id="86"/>
      <w:bookmarkEnd w:id="87"/>
    </w:p>
    <w:p w14:paraId="3B7D40DF" w14:textId="77777777" w:rsidR="000D2DF1" w:rsidRDefault="00000000">
      <w:pPr>
        <w:pStyle w:val="Heading2"/>
      </w:pPr>
      <w:bookmarkStart w:id="88" w:name="_Toc134196651"/>
      <w:bookmarkStart w:id="89" w:name="_Toc172559620"/>
      <w:r>
        <w:rPr>
          <w:rFonts w:hint="eastAsia"/>
        </w:rPr>
        <w:t>5.1</w:t>
      </w:r>
      <w:r>
        <w:rPr>
          <w:rFonts w:hint="eastAsia"/>
        </w:rPr>
        <w:tab/>
        <w:t>Introduction</w:t>
      </w:r>
      <w:bookmarkEnd w:id="88"/>
      <w:bookmarkEnd w:id="89"/>
    </w:p>
    <w:p w14:paraId="4F2E873F" w14:textId="77777777" w:rsidR="000D2DF1" w:rsidRDefault="00000000">
      <w:pPr>
        <w:rPr>
          <w:lang w:val="en-GB"/>
        </w:rPr>
      </w:pPr>
      <w:r>
        <w:rPr>
          <w:rFonts w:hint="eastAsia"/>
          <w:lang w:val="en-GB"/>
        </w:rPr>
        <w:t>F</w:t>
      </w:r>
      <w:r>
        <w:rPr>
          <w:lang w:val="en-GB"/>
        </w:rPr>
        <w:t xml:space="preserve">or </w:t>
      </w:r>
      <w:r>
        <w:rPr>
          <w:rFonts w:hint="eastAsia"/>
          <w:lang w:val="en-GB"/>
        </w:rPr>
        <w:t xml:space="preserve">each </w:t>
      </w:r>
      <w:r>
        <w:rPr>
          <w:lang w:val="en-GB"/>
        </w:rPr>
        <w:t>solution set</w:t>
      </w:r>
      <w:r>
        <w:rPr>
          <w:rFonts w:hint="eastAsia"/>
          <w:lang w:val="en-GB"/>
        </w:rPr>
        <w:t>, t</w:t>
      </w:r>
      <w:r>
        <w:rPr>
          <w:lang w:val="en-GB"/>
        </w:rPr>
        <w:t xml:space="preserve">he generic designs </w:t>
      </w:r>
      <w:r>
        <w:rPr>
          <w:rFonts w:hint="eastAsia"/>
          <w:lang w:val="en-GB"/>
        </w:rPr>
        <w:t>are defined in this clause</w:t>
      </w:r>
      <w:r>
        <w:rPr>
          <w:lang w:val="en-GB"/>
        </w:rPr>
        <w:t>.</w:t>
      </w:r>
    </w:p>
    <w:p w14:paraId="47076CBB" w14:textId="77777777" w:rsidR="000D2DF1" w:rsidRDefault="00000000">
      <w:pPr>
        <w:rPr>
          <w:lang w:val="en-GB"/>
        </w:rPr>
      </w:pPr>
      <w:r>
        <w:rPr>
          <w:lang w:val="en-GB"/>
        </w:rPr>
        <w:t>The s</w:t>
      </w:r>
      <w:r>
        <w:rPr>
          <w:rFonts w:hint="eastAsia"/>
          <w:lang w:val="en-GB"/>
        </w:rPr>
        <w:t>olution</w:t>
      </w:r>
      <w:r>
        <w:rPr>
          <w:lang w:val="en-GB"/>
        </w:rPr>
        <w:t xml:space="preserve"> sets</w:t>
      </w:r>
      <w:r>
        <w:rPr>
          <w:rFonts w:eastAsia="宋体" w:hint="eastAsia"/>
          <w:lang w:eastAsia="zh-CN"/>
        </w:rPr>
        <w:t xml:space="preserve"> that</w:t>
      </w:r>
      <w:r>
        <w:rPr>
          <w:lang w:val="en-GB"/>
        </w:rPr>
        <w:t xml:space="preserve"> may be used for a Y1 service API are listed</w:t>
      </w:r>
      <w:r>
        <w:rPr>
          <w:rFonts w:hint="eastAsia"/>
          <w:lang w:val="en-GB"/>
        </w:rPr>
        <w:t xml:space="preserve"> in </w:t>
      </w:r>
      <w:r>
        <w:rPr>
          <w:lang w:val="en-GB"/>
        </w:rPr>
        <w:t>Table 5.1-1.</w:t>
      </w:r>
    </w:p>
    <w:p w14:paraId="02E30A8B" w14:textId="77777777" w:rsidR="000D2DF1" w:rsidRDefault="00000000">
      <w:pPr>
        <w:pStyle w:val="TH"/>
        <w:widowControl w:val="0"/>
      </w:pPr>
      <w:r>
        <w:t>Table 5.1-1: S</w:t>
      </w:r>
      <w:r>
        <w:rPr>
          <w:rFonts w:hint="eastAsia"/>
        </w:rPr>
        <w:t>olu</w:t>
      </w:r>
      <w:r>
        <w:t>tion sets for Y1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2693"/>
      </w:tblGrid>
      <w:tr w:rsidR="000D2DF1" w14:paraId="07F17ED6" w14:textId="77777777">
        <w:trPr>
          <w:jc w:val="center"/>
        </w:trPr>
        <w:tc>
          <w:tcPr>
            <w:tcW w:w="3819" w:type="dxa"/>
          </w:tcPr>
          <w:p w14:paraId="5B182A58" w14:textId="77777777" w:rsidR="000D2DF1" w:rsidRDefault="00000000">
            <w:pPr>
              <w:pStyle w:val="TAH"/>
              <w:widowControl w:val="0"/>
              <w:rPr>
                <w:rFonts w:eastAsia="宋体"/>
                <w:lang w:eastAsia="zh-CN"/>
              </w:rPr>
            </w:pPr>
            <w:r>
              <w:t>S</w:t>
            </w:r>
            <w:r>
              <w:rPr>
                <w:rFonts w:hint="eastAsia"/>
              </w:rPr>
              <w:t>olu</w:t>
            </w:r>
            <w:r>
              <w:t>tion Set</w:t>
            </w:r>
          </w:p>
        </w:tc>
        <w:tc>
          <w:tcPr>
            <w:tcW w:w="2693" w:type="dxa"/>
          </w:tcPr>
          <w:p w14:paraId="491D667C" w14:textId="77777777" w:rsidR="000D2DF1" w:rsidRDefault="00000000">
            <w:pPr>
              <w:pStyle w:val="TAH"/>
              <w:widowControl w:val="0"/>
            </w:pPr>
            <w:r>
              <w:t>Clause</w:t>
            </w:r>
          </w:p>
        </w:tc>
      </w:tr>
      <w:tr w:rsidR="000D2DF1" w14:paraId="104F294F" w14:textId="77777777">
        <w:trPr>
          <w:jc w:val="center"/>
        </w:trPr>
        <w:tc>
          <w:tcPr>
            <w:tcW w:w="3819" w:type="dxa"/>
          </w:tcPr>
          <w:p w14:paraId="569B9EC6" w14:textId="77777777" w:rsidR="000D2DF1" w:rsidRDefault="00000000">
            <w:pPr>
              <w:pStyle w:val="TAL"/>
              <w:widowControl w:val="0"/>
              <w:jc w:val="both"/>
            </w:pPr>
            <w:r>
              <w:t>Solution 1: HTTP REST with JSON</w:t>
            </w:r>
          </w:p>
        </w:tc>
        <w:tc>
          <w:tcPr>
            <w:tcW w:w="2693" w:type="dxa"/>
          </w:tcPr>
          <w:p w14:paraId="2B26F343" w14:textId="77777777" w:rsidR="000D2DF1" w:rsidRDefault="00000000">
            <w:pPr>
              <w:pStyle w:val="TAL"/>
              <w:widowControl w:val="0"/>
              <w:jc w:val="both"/>
            </w:pPr>
            <w:r>
              <w:t>5.2</w:t>
            </w:r>
          </w:p>
        </w:tc>
      </w:tr>
    </w:tbl>
    <w:p w14:paraId="47F0789E" w14:textId="77777777" w:rsidR="000D2DF1" w:rsidRDefault="000D2DF1">
      <w:pPr>
        <w:widowControl w:val="0"/>
        <w:numPr>
          <w:ilvl w:val="255"/>
          <w:numId w:val="0"/>
        </w:numPr>
        <w:spacing w:after="120" w:line="240" w:lineRule="auto"/>
        <w:jc w:val="both"/>
        <w:rPr>
          <w:rFonts w:ascii="Calibri" w:eastAsia="等线" w:hAnsi="Calibri" w:cs="Calibri"/>
          <w:color w:val="31353B"/>
          <w:kern w:val="2"/>
          <w:sz w:val="22"/>
          <w:szCs w:val="24"/>
          <w:lang w:eastAsia="zh-CN"/>
        </w:rPr>
      </w:pPr>
    </w:p>
    <w:p w14:paraId="6F5012B9" w14:textId="77777777" w:rsidR="000D2DF1" w:rsidRDefault="00000000">
      <w:pPr>
        <w:pStyle w:val="Heading2"/>
      </w:pPr>
      <w:bookmarkStart w:id="90" w:name="_Toc172559621"/>
      <w:r>
        <w:rPr>
          <w:rFonts w:hint="eastAsia"/>
        </w:rPr>
        <w:t>5.2</w:t>
      </w:r>
      <w:r>
        <w:rPr>
          <w:rFonts w:hint="eastAsia"/>
        </w:rPr>
        <w:tab/>
        <w:t>Usage of HTTP REST</w:t>
      </w:r>
      <w:r>
        <w:t xml:space="preserve"> </w:t>
      </w:r>
      <w:r>
        <w:rPr>
          <w:rFonts w:hint="eastAsia"/>
        </w:rPr>
        <w:t>with</w:t>
      </w:r>
      <w:r>
        <w:t xml:space="preserve"> JSON</w:t>
      </w:r>
      <w:bookmarkEnd w:id="90"/>
    </w:p>
    <w:p w14:paraId="6DEB2E6D" w14:textId="77777777" w:rsidR="000D2DF1" w:rsidRDefault="00000000">
      <w:pPr>
        <w:pStyle w:val="Heading3"/>
      </w:pPr>
      <w:bookmarkStart w:id="91" w:name="_Toc172559622"/>
      <w:r>
        <w:t>5</w:t>
      </w:r>
      <w:r>
        <w:rPr>
          <w:rFonts w:hint="eastAsia"/>
        </w:rPr>
        <w:t>.</w:t>
      </w:r>
      <w:r>
        <w:t>2.1</w:t>
      </w:r>
      <w:r>
        <w:rPr>
          <w:rFonts w:hint="eastAsia"/>
        </w:rPr>
        <w:tab/>
      </w:r>
      <w:r>
        <w:t>G</w:t>
      </w:r>
      <w:r>
        <w:rPr>
          <w:rFonts w:hint="eastAsia"/>
        </w:rPr>
        <w:t>eneral</w:t>
      </w:r>
      <w:bookmarkEnd w:id="91"/>
    </w:p>
    <w:p w14:paraId="7261091A" w14:textId="77777777" w:rsidR="000D2DF1" w:rsidRDefault="00000000">
      <w:pPr>
        <w:rPr>
          <w:lang w:val="en-GB"/>
        </w:rPr>
      </w:pPr>
      <w:r>
        <w:rPr>
          <w:lang w:val="en-GB"/>
        </w:rPr>
        <w:t xml:space="preserve">The </w:t>
      </w:r>
      <w:r>
        <w:rPr>
          <w:rFonts w:hint="eastAsia"/>
          <w:lang w:val="en-GB"/>
        </w:rPr>
        <w:t>solution set of HTTP REST with JSON</w:t>
      </w:r>
      <w:r>
        <w:rPr>
          <w:lang w:val="en-GB"/>
        </w:rPr>
        <w:t xml:space="preserve"> is </w:t>
      </w:r>
      <w:r>
        <w:rPr>
          <w:rFonts w:hint="eastAsia"/>
          <w:lang w:val="en-GB"/>
        </w:rPr>
        <w:t xml:space="preserve">introduced </w:t>
      </w:r>
      <w:r>
        <w:rPr>
          <w:lang w:val="en-GB"/>
        </w:rPr>
        <w:t xml:space="preserve">in </w:t>
      </w:r>
      <w:r>
        <w:rPr>
          <w:rFonts w:hint="eastAsia"/>
          <w:lang w:val="en-GB"/>
        </w:rPr>
        <w:t>clause</w:t>
      </w:r>
      <w:r>
        <w:rPr>
          <w:lang w:val="en-GB"/>
        </w:rPr>
        <w:t xml:space="preserve"> 7.2 of Y1GAP [1].</w:t>
      </w:r>
      <w:r>
        <w:rPr>
          <w:rFonts w:hint="eastAsia"/>
          <w:lang w:val="en-GB"/>
        </w:rPr>
        <w:t xml:space="preserve"> </w:t>
      </w:r>
    </w:p>
    <w:p w14:paraId="0FA70DE1" w14:textId="77777777" w:rsidR="000D2DF1" w:rsidRDefault="00000000">
      <w:pPr>
        <w:rPr>
          <w:lang w:val="en-GB"/>
        </w:rPr>
      </w:pPr>
      <w:r>
        <w:rPr>
          <w:lang w:val="en-GB"/>
        </w:rPr>
        <w:t xml:space="preserve">The </w:t>
      </w:r>
      <w:proofErr w:type="spellStart"/>
      <w:r>
        <w:rPr>
          <w:lang w:val="en-GB"/>
        </w:rPr>
        <w:t>OpenAPI</w:t>
      </w:r>
      <w:proofErr w:type="spellEnd"/>
      <w:r>
        <w:rPr>
          <w:lang w:val="en-GB"/>
        </w:rPr>
        <w:t xml:space="preserve"> [3] specification</w:t>
      </w:r>
      <w:r>
        <w:rPr>
          <w:rFonts w:hint="eastAsia"/>
          <w:lang w:val="en-GB"/>
        </w:rPr>
        <w:t>s for each Y1 service API with this solution set</w:t>
      </w:r>
      <w:r>
        <w:rPr>
          <w:lang w:val="en-GB"/>
        </w:rPr>
        <w:t xml:space="preserve"> </w:t>
      </w:r>
      <w:r>
        <w:rPr>
          <w:rFonts w:hint="eastAsia"/>
          <w:lang w:val="en-GB"/>
        </w:rPr>
        <w:t>are</w:t>
      </w:r>
      <w:r>
        <w:rPr>
          <w:lang w:val="en-GB"/>
        </w:rPr>
        <w:t xml:space="preserve"> </w:t>
      </w:r>
      <w:r>
        <w:rPr>
          <w:rFonts w:hint="eastAsia"/>
          <w:lang w:val="en-GB"/>
        </w:rPr>
        <w:t xml:space="preserve">documented </w:t>
      </w:r>
      <w:r>
        <w:rPr>
          <w:lang w:val="en-GB"/>
        </w:rPr>
        <w:t>in Annex A.</w:t>
      </w:r>
    </w:p>
    <w:p w14:paraId="16CC25B7" w14:textId="77777777" w:rsidR="000D2DF1" w:rsidRDefault="00000000">
      <w:pPr>
        <w:pStyle w:val="Heading3"/>
      </w:pPr>
      <w:bookmarkStart w:id="92" w:name="_Toc172559623"/>
      <w:r>
        <w:t>5</w:t>
      </w:r>
      <w:r>
        <w:rPr>
          <w:rFonts w:hint="eastAsia"/>
        </w:rPr>
        <w:t>.</w:t>
      </w:r>
      <w:r>
        <w:t>2.</w:t>
      </w:r>
      <w:r>
        <w:rPr>
          <w:rFonts w:hint="eastAsia"/>
        </w:rPr>
        <w:t>2</w:t>
      </w:r>
      <w:r>
        <w:rPr>
          <w:rFonts w:hint="eastAsia"/>
        </w:rPr>
        <w:tab/>
        <w:t>Content type</w:t>
      </w:r>
      <w:bookmarkEnd w:id="92"/>
    </w:p>
    <w:p w14:paraId="30CFA111" w14:textId="77777777" w:rsidR="000D2DF1" w:rsidRDefault="00000000">
      <w:pPr>
        <w:rPr>
          <w:lang w:val="en-GB"/>
        </w:rPr>
      </w:pPr>
      <w:r>
        <w:rPr>
          <w:rFonts w:hint="eastAsia"/>
          <w:lang w:val="en-GB"/>
        </w:rPr>
        <w:t>The bodies of HTTP request and successful HTTP responses shall be encoded in JSON format. The MIME media type that shall be used within the related Content-Type header field is "application/</w:t>
      </w:r>
      <w:proofErr w:type="spellStart"/>
      <w:r>
        <w:rPr>
          <w:rFonts w:hint="eastAsia"/>
          <w:lang w:val="en-GB"/>
        </w:rPr>
        <w:t>json</w:t>
      </w:r>
      <w:proofErr w:type="spellEnd"/>
      <w:r>
        <w:rPr>
          <w:rFonts w:hint="eastAsia"/>
          <w:lang w:val="en-GB"/>
        </w:rPr>
        <w:t xml:space="preserve">", as defined in </w:t>
      </w:r>
      <w:r>
        <w:rPr>
          <w:lang w:val="en-GB"/>
        </w:rPr>
        <w:t>IETF RFC 8259</w:t>
      </w:r>
      <w:r>
        <w:rPr>
          <w:rFonts w:hint="eastAsia"/>
          <w:lang w:val="en-GB"/>
        </w:rPr>
        <w:t xml:space="preserve"> [4], unless specified otherwise.</w:t>
      </w:r>
    </w:p>
    <w:p w14:paraId="2862DCDF" w14:textId="77777777" w:rsidR="000D2DF1" w:rsidRDefault="00000000">
      <w:pPr>
        <w:rPr>
          <w:lang w:val="en-GB"/>
        </w:rPr>
      </w:pPr>
      <w:r>
        <w:rPr>
          <w:rFonts w:hint="eastAsia"/>
          <w:lang w:val="en-GB"/>
        </w:rPr>
        <w:t xml:space="preserve">The "Problem Details" JSON object used to indicate additional details of the error in a HTTP response body shall be </w:t>
      </w:r>
      <w:proofErr w:type="spellStart"/>
      <w:r>
        <w:rPr>
          <w:rFonts w:hint="eastAsia"/>
          <w:lang w:val="en-GB"/>
        </w:rPr>
        <w:t>signaled</w:t>
      </w:r>
      <w:proofErr w:type="spellEnd"/>
      <w:r>
        <w:rPr>
          <w:rFonts w:hint="eastAsia"/>
          <w:lang w:val="en-GB"/>
        </w:rPr>
        <w:t xml:space="preserve"> by the content type "application/</w:t>
      </w:r>
      <w:proofErr w:type="spellStart"/>
      <w:r>
        <w:rPr>
          <w:rFonts w:hint="eastAsia"/>
          <w:lang w:val="en-GB"/>
        </w:rPr>
        <w:t>problem+json</w:t>
      </w:r>
      <w:proofErr w:type="spellEnd"/>
      <w:r>
        <w:rPr>
          <w:rFonts w:hint="eastAsia"/>
          <w:lang w:val="en-GB"/>
        </w:rPr>
        <w:t>", as defined in IETF</w:t>
      </w:r>
      <w:r>
        <w:rPr>
          <w:lang w:val="en-GB"/>
        </w:rPr>
        <w:t xml:space="preserve"> </w:t>
      </w:r>
      <w:r>
        <w:rPr>
          <w:rFonts w:hint="eastAsia"/>
          <w:lang w:val="en-GB"/>
        </w:rPr>
        <w:t>RFC</w:t>
      </w:r>
      <w:r>
        <w:rPr>
          <w:lang w:val="en-GB"/>
        </w:rPr>
        <w:t xml:space="preserve"> </w:t>
      </w:r>
      <w:r>
        <w:rPr>
          <w:rFonts w:hint="eastAsia"/>
          <w:lang w:val="en-GB"/>
        </w:rPr>
        <w:t>7807</w:t>
      </w:r>
      <w:r>
        <w:rPr>
          <w:lang w:val="en-GB"/>
        </w:rPr>
        <w:t xml:space="preserve"> </w:t>
      </w:r>
      <w:r>
        <w:rPr>
          <w:rFonts w:hint="eastAsia"/>
          <w:lang w:val="en-GB"/>
        </w:rPr>
        <w:t>[5].</w:t>
      </w:r>
    </w:p>
    <w:p w14:paraId="73C02CBA" w14:textId="77777777" w:rsidR="000D2DF1" w:rsidRDefault="00000000">
      <w:pPr>
        <w:pStyle w:val="Heading3"/>
      </w:pPr>
      <w:bookmarkStart w:id="93" w:name="_Toc172559624"/>
      <w:r>
        <w:t>5</w:t>
      </w:r>
      <w:r>
        <w:rPr>
          <w:rFonts w:hint="eastAsia"/>
        </w:rPr>
        <w:t>.</w:t>
      </w:r>
      <w:r>
        <w:t>2.</w:t>
      </w:r>
      <w:r>
        <w:rPr>
          <w:rFonts w:hint="eastAsia"/>
        </w:rPr>
        <w:t>3</w:t>
      </w:r>
      <w:r>
        <w:rPr>
          <w:rFonts w:hint="eastAsia"/>
        </w:rPr>
        <w:tab/>
        <w:t>URI structure</w:t>
      </w:r>
      <w:bookmarkEnd w:id="93"/>
    </w:p>
    <w:p w14:paraId="2E80D3FB" w14:textId="77777777" w:rsidR="000D2DF1" w:rsidRDefault="00000000">
      <w:pPr>
        <w:pStyle w:val="Heading4"/>
        <w:rPr>
          <w:lang w:eastAsia="zh-CN"/>
        </w:rPr>
      </w:pPr>
      <w:bookmarkStart w:id="94" w:name="_Toc172559625"/>
      <w:r>
        <w:rPr>
          <w:lang w:eastAsia="zh-CN"/>
        </w:rPr>
        <w:t>5</w:t>
      </w:r>
      <w:r>
        <w:rPr>
          <w:rFonts w:hint="eastAsia"/>
          <w:lang w:eastAsia="zh-CN"/>
        </w:rPr>
        <w:t>.</w:t>
      </w:r>
      <w:r>
        <w:rPr>
          <w:lang w:eastAsia="zh-CN"/>
        </w:rPr>
        <w:t>2.</w:t>
      </w:r>
      <w:r>
        <w:rPr>
          <w:rFonts w:hint="eastAsia"/>
          <w:lang w:eastAsia="zh-CN"/>
        </w:rPr>
        <w:t>3.1</w:t>
      </w:r>
      <w:r>
        <w:rPr>
          <w:rFonts w:hint="eastAsia"/>
          <w:lang w:eastAsia="zh-CN"/>
        </w:rPr>
        <w:tab/>
        <w:t>Resource URI structure</w:t>
      </w:r>
      <w:bookmarkEnd w:id="94"/>
    </w:p>
    <w:p w14:paraId="1F511A21" w14:textId="77777777" w:rsidR="000D2DF1" w:rsidRDefault="00000000">
      <w:pPr>
        <w:rPr>
          <w:lang w:val="en-GB"/>
        </w:rPr>
      </w:pPr>
      <w:r>
        <w:rPr>
          <w:rFonts w:hint="eastAsia"/>
          <w:lang w:val="en-GB"/>
        </w:rPr>
        <w:t>The</w:t>
      </w:r>
      <w:r>
        <w:rPr>
          <w:lang w:val="en-GB"/>
        </w:rPr>
        <w:t xml:space="preserve"> resource URIs of </w:t>
      </w:r>
      <w:r>
        <w:rPr>
          <w:rFonts w:hint="eastAsia"/>
          <w:lang w:val="en-GB"/>
        </w:rPr>
        <w:t xml:space="preserve">all Y1 service </w:t>
      </w:r>
      <w:r>
        <w:rPr>
          <w:lang w:val="en-GB"/>
        </w:rPr>
        <w:t>APIs</w:t>
      </w:r>
      <w:r>
        <w:rPr>
          <w:rFonts w:hint="eastAsia"/>
          <w:lang w:val="en-GB"/>
        </w:rPr>
        <w:t>, unless specified otherwise,</w:t>
      </w:r>
      <w:r>
        <w:rPr>
          <w:lang w:val="en-GB"/>
        </w:rPr>
        <w:t xml:space="preserve"> shall </w:t>
      </w:r>
      <w:r>
        <w:rPr>
          <w:rFonts w:hint="eastAsia"/>
          <w:lang w:val="en-GB"/>
        </w:rPr>
        <w:t>be structured as</w:t>
      </w:r>
      <w:r>
        <w:rPr>
          <w:lang w:val="en-GB"/>
        </w:rPr>
        <w:t>:</w:t>
      </w:r>
    </w:p>
    <w:p w14:paraId="05642495" w14:textId="77777777" w:rsidR="000D2DF1" w:rsidRDefault="00000000">
      <w:pPr>
        <w:widowControl w:val="0"/>
        <w:spacing w:after="120" w:line="240" w:lineRule="auto"/>
        <w:ind w:left="738" w:hanging="454"/>
        <w:jc w:val="both"/>
        <w:rPr>
          <w:rStyle w:val="Strong"/>
          <w:lang w:val="en-IE" w:eastAsia="zh-CN"/>
        </w:rPr>
      </w:pPr>
      <w:r>
        <w:rPr>
          <w:rStyle w:val="Strong"/>
          <w:rFonts w:eastAsia="Yu Mincho" w:cs="Times New Roman"/>
          <w:lang w:val="en-IE"/>
        </w:rPr>
        <w:t>{</w:t>
      </w:r>
      <w:proofErr w:type="spellStart"/>
      <w:r>
        <w:rPr>
          <w:rStyle w:val="Strong"/>
          <w:rFonts w:eastAsia="Yu Mincho" w:cs="Times New Roman"/>
          <w:lang w:val="en-IE"/>
        </w:rPr>
        <w:t>apiRoot</w:t>
      </w:r>
      <w:proofErr w:type="spellEnd"/>
      <w:r>
        <w:rPr>
          <w:rStyle w:val="Strong"/>
          <w:rFonts w:eastAsia="Yu Mincho" w:cs="Times New Roman"/>
          <w:lang w:val="en-IE"/>
        </w:rPr>
        <w:t>}/&lt;</w:t>
      </w:r>
      <w:proofErr w:type="spellStart"/>
      <w:r>
        <w:rPr>
          <w:rStyle w:val="Strong"/>
          <w:rFonts w:eastAsia="Yu Mincho" w:cs="Times New Roman"/>
          <w:lang w:val="en-IE"/>
        </w:rPr>
        <w:t>apiName</w:t>
      </w:r>
      <w:proofErr w:type="spellEnd"/>
      <w:r>
        <w:rPr>
          <w:rStyle w:val="Strong"/>
          <w:rFonts w:eastAsia="Yu Mincho" w:cs="Times New Roman"/>
          <w:lang w:val="en-IE"/>
        </w:rPr>
        <w:t>&gt;/&lt;</w:t>
      </w:r>
      <w:proofErr w:type="spellStart"/>
      <w:r>
        <w:rPr>
          <w:rStyle w:val="Strong"/>
          <w:rFonts w:eastAsia="Yu Mincho" w:cs="Times New Roman"/>
          <w:lang w:val="en-IE"/>
        </w:rPr>
        <w:t>api</w:t>
      </w:r>
      <w:proofErr w:type="spellEnd"/>
      <w:r>
        <w:rPr>
          <w:rStyle w:val="Strong"/>
          <w:rFonts w:eastAsia="Yu Mincho" w:cs="Times New Roman" w:hint="eastAsia"/>
          <w:lang w:eastAsia="zh-CN"/>
        </w:rPr>
        <w:t>Major</w:t>
      </w:r>
      <w:r>
        <w:rPr>
          <w:rStyle w:val="Strong"/>
          <w:rFonts w:eastAsia="Yu Mincho" w:cs="Times New Roman"/>
          <w:lang w:val="en-IE"/>
        </w:rPr>
        <w:t>Version&gt;/&lt;</w:t>
      </w:r>
      <w:proofErr w:type="spellStart"/>
      <w:r>
        <w:rPr>
          <w:rStyle w:val="Strong"/>
          <w:rFonts w:eastAsia="Yu Mincho" w:cs="Times New Roman"/>
          <w:lang w:val="en-IE"/>
        </w:rPr>
        <w:t>apiSpecificResourceUriPart</w:t>
      </w:r>
      <w:proofErr w:type="spellEnd"/>
      <w:r>
        <w:rPr>
          <w:rStyle w:val="Strong"/>
          <w:rFonts w:eastAsia="Yu Mincho" w:cs="Times New Roman"/>
          <w:lang w:val="en-IE"/>
        </w:rPr>
        <w:t>&gt;</w:t>
      </w:r>
    </w:p>
    <w:p w14:paraId="6DDC0B45" w14:textId="77777777" w:rsidR="000D2DF1" w:rsidRDefault="00000000">
      <w:pPr>
        <w:rPr>
          <w:lang w:val="en-IE" w:eastAsia="zh-CN"/>
        </w:rPr>
      </w:pPr>
      <w:r>
        <w:rPr>
          <w:lang w:val="en-IE" w:eastAsia="zh-CN"/>
        </w:rPr>
        <w:t>with the following components:</w:t>
      </w:r>
    </w:p>
    <w:p w14:paraId="2DA9372D" w14:textId="77777777" w:rsidR="000D2DF1" w:rsidRDefault="00000000">
      <w:pPr>
        <w:pStyle w:val="B1"/>
        <w:widowControl w:val="0"/>
        <w:jc w:val="both"/>
      </w:pPr>
      <w:r>
        <w:rPr>
          <w:lang w:val="en-IE" w:eastAsia="zh-CN"/>
        </w:rPr>
        <w:t>-</w:t>
      </w:r>
      <w:r>
        <w:rPr>
          <w:lang w:val="en-IE" w:eastAsia="zh-CN"/>
        </w:rPr>
        <w:tab/>
        <w:t xml:space="preserve">The </w:t>
      </w:r>
      <w:r>
        <w:rPr>
          <w:lang w:val="en-IE"/>
        </w:rPr>
        <w:t>{</w:t>
      </w:r>
      <w:proofErr w:type="spellStart"/>
      <w:r>
        <w:rPr>
          <w:lang w:val="en-IE"/>
        </w:rPr>
        <w:t>apiRoot</w:t>
      </w:r>
      <w:proofErr w:type="spellEnd"/>
      <w:r>
        <w:rPr>
          <w:lang w:val="en-IE"/>
        </w:rPr>
        <w:t xml:space="preserve">} </w:t>
      </w:r>
      <w:r>
        <w:rPr>
          <w:rFonts w:hint="eastAsia"/>
          <w:lang w:val="en-IE"/>
        </w:rPr>
        <w:t>indicates the scheme, the host name and optional port, and</w:t>
      </w:r>
      <w:r>
        <w:rPr>
          <w:lang w:val="en-IE" w:eastAsia="zh-CN"/>
        </w:rPr>
        <w:t xml:space="preserve"> </w:t>
      </w:r>
      <w:r>
        <w:rPr>
          <w:rFonts w:hint="eastAsia"/>
          <w:lang w:val="en-IE" w:eastAsia="zh-CN"/>
        </w:rPr>
        <w:t>an</w:t>
      </w:r>
      <w:r>
        <w:rPr>
          <w:rFonts w:hint="eastAsia"/>
          <w:lang w:eastAsia="zh-CN"/>
        </w:rPr>
        <w:t xml:space="preserve"> </w:t>
      </w:r>
      <w:r>
        <w:rPr>
          <w:rFonts w:hint="eastAsia"/>
          <w:lang w:val="en-IE" w:eastAsia="zh-CN"/>
        </w:rPr>
        <w:t xml:space="preserve">optional </w:t>
      </w:r>
      <w:r>
        <w:rPr>
          <w:rFonts w:hint="eastAsia"/>
          <w:lang w:eastAsia="zh-CN"/>
        </w:rPr>
        <w:t xml:space="preserve">implementation-specific </w:t>
      </w:r>
      <w:r>
        <w:rPr>
          <w:rFonts w:hint="eastAsia"/>
          <w:lang w:val="en-IE" w:eastAsia="zh-CN"/>
        </w:rPr>
        <w:t>sequence of path segments</w:t>
      </w:r>
      <w:r>
        <w:rPr>
          <w:rFonts w:hint="eastAsia"/>
          <w:lang w:eastAsia="zh-CN"/>
        </w:rPr>
        <w:t xml:space="preserve"> (starting with </w:t>
      </w:r>
      <w:r>
        <w:rPr>
          <w:lang w:eastAsia="zh-CN"/>
        </w:rPr>
        <w:t>"</w:t>
      </w:r>
      <w:r>
        <w:rPr>
          <w:rFonts w:hint="eastAsia"/>
          <w:lang w:eastAsia="zh-CN"/>
        </w:rPr>
        <w:t>/</w:t>
      </w:r>
      <w:r>
        <w:rPr>
          <w:lang w:eastAsia="zh-CN"/>
        </w:rPr>
        <w:t>"</w:t>
      </w:r>
      <w:r>
        <w:rPr>
          <w:rFonts w:hint="eastAsia"/>
          <w:lang w:eastAsia="zh-CN"/>
        </w:rPr>
        <w:t>)</w:t>
      </w:r>
      <w:r>
        <w:rPr>
          <w:rFonts w:hint="eastAsia"/>
          <w:lang w:val="en-IE" w:eastAsia="zh-CN"/>
        </w:rPr>
        <w:t>.</w:t>
      </w:r>
    </w:p>
    <w:p w14:paraId="4FB67C68" w14:textId="77777777" w:rsidR="000D2DF1" w:rsidRDefault="00000000">
      <w:pPr>
        <w:pStyle w:val="B1"/>
        <w:widowControl w:val="0"/>
        <w:jc w:val="both"/>
      </w:pPr>
      <w:r>
        <w:rPr>
          <w:lang w:val="en-IE" w:eastAsia="zh-CN"/>
        </w:rPr>
        <w:t>-</w:t>
      </w:r>
      <w:r>
        <w:rPr>
          <w:lang w:val="en-IE" w:eastAsia="zh-CN"/>
        </w:rPr>
        <w:tab/>
        <w:t xml:space="preserve">The </w:t>
      </w:r>
      <w:r>
        <w:rPr>
          <w:lang w:val="en-IE"/>
        </w:rPr>
        <w:t>&lt;</w:t>
      </w:r>
      <w:proofErr w:type="spellStart"/>
      <w:r>
        <w:rPr>
          <w:lang w:val="en-IE"/>
        </w:rPr>
        <w:t>apiName</w:t>
      </w:r>
      <w:proofErr w:type="spellEnd"/>
      <w:r>
        <w:rPr>
          <w:lang w:val="en-IE"/>
        </w:rPr>
        <w:t xml:space="preserve">&gt; </w:t>
      </w:r>
      <w:r>
        <w:rPr>
          <w:rFonts w:hint="eastAsia"/>
          <w:lang w:val="en-IE" w:eastAsia="ko-KR"/>
        </w:rPr>
        <w:t xml:space="preserve">indicates the </w:t>
      </w:r>
      <w:r>
        <w:rPr>
          <w:lang w:val="en-IE" w:eastAsia="ko-KR"/>
        </w:rPr>
        <w:t xml:space="preserve">API name of the service </w:t>
      </w:r>
      <w:r>
        <w:rPr>
          <w:rFonts w:hint="eastAsia"/>
        </w:rPr>
        <w:t>API</w:t>
      </w:r>
      <w:r>
        <w:rPr>
          <w:lang w:val="en-IE" w:eastAsia="ko-KR"/>
        </w:rPr>
        <w:t xml:space="preserve"> </w:t>
      </w:r>
      <w:r>
        <w:rPr>
          <w:rFonts w:hint="eastAsia"/>
          <w:lang w:val="en-IE" w:eastAsia="ko-KR"/>
        </w:rPr>
        <w:t>in an abbreviated form.</w:t>
      </w:r>
      <w:r>
        <w:rPr>
          <w:rFonts w:hint="eastAsia"/>
        </w:rPr>
        <w:t xml:space="preserve"> </w:t>
      </w:r>
      <w:r>
        <w:t xml:space="preserve">It </w:t>
      </w:r>
      <w:r>
        <w:rPr>
          <w:rFonts w:hint="eastAsia"/>
        </w:rPr>
        <w:t xml:space="preserve">is defined in </w:t>
      </w:r>
      <w:r>
        <w:t xml:space="preserve">the </w:t>
      </w:r>
      <w:r>
        <w:rPr>
          <w:rFonts w:hint="eastAsia"/>
        </w:rPr>
        <w:t>clause </w:t>
      </w:r>
      <w:r>
        <w:t>specifying</w:t>
      </w:r>
      <w:r>
        <w:rPr>
          <w:rFonts w:hint="eastAsia"/>
        </w:rPr>
        <w:t xml:space="preserve"> </w:t>
      </w:r>
      <w:r>
        <w:t>the corresponding</w:t>
      </w:r>
      <w:r>
        <w:rPr>
          <w:rFonts w:hint="eastAsia"/>
        </w:rPr>
        <w:t xml:space="preserve"> Y1</w:t>
      </w:r>
      <w:r>
        <w:rPr>
          <w:lang w:val="en-IE"/>
        </w:rPr>
        <w:t xml:space="preserve"> service API.</w:t>
      </w:r>
    </w:p>
    <w:p w14:paraId="26CF916D" w14:textId="77777777" w:rsidR="000D2DF1" w:rsidRDefault="00000000">
      <w:pPr>
        <w:pStyle w:val="B1"/>
        <w:widowControl w:val="0"/>
        <w:jc w:val="both"/>
      </w:pPr>
      <w:r>
        <w:rPr>
          <w:lang w:val="en-IE"/>
        </w:rPr>
        <w:lastRenderedPageBreak/>
        <w:t>-</w:t>
      </w:r>
      <w:r>
        <w:rPr>
          <w:lang w:val="en-IE"/>
        </w:rPr>
        <w:tab/>
        <w:t>The &lt;</w:t>
      </w:r>
      <w:proofErr w:type="spellStart"/>
      <w:r>
        <w:rPr>
          <w:lang w:val="en-IE"/>
        </w:rPr>
        <w:t>api</w:t>
      </w:r>
      <w:proofErr w:type="spellEnd"/>
      <w:r>
        <w:rPr>
          <w:rFonts w:hint="eastAsia"/>
        </w:rPr>
        <w:t>Major</w:t>
      </w:r>
      <w:r>
        <w:rPr>
          <w:lang w:val="en-IE"/>
        </w:rPr>
        <w:t xml:space="preserve">Version&gt; </w:t>
      </w:r>
      <w:r>
        <w:rPr>
          <w:rFonts w:hint="eastAsia"/>
          <w:lang w:val="en-IE" w:eastAsia="ko-KR"/>
        </w:rPr>
        <w:t>indicate</w:t>
      </w:r>
      <w:r>
        <w:rPr>
          <w:lang w:val="en-IE" w:eastAsia="ko-KR"/>
        </w:rPr>
        <w:t>s</w:t>
      </w:r>
      <w:r>
        <w:rPr>
          <w:rFonts w:hint="eastAsia"/>
          <w:lang w:val="en-IE" w:eastAsia="ko-KR"/>
        </w:rPr>
        <w:t xml:space="preserve"> the </w:t>
      </w:r>
      <w:r>
        <w:rPr>
          <w:lang w:val="en-IE"/>
        </w:rPr>
        <w:t xml:space="preserve">major version </w:t>
      </w:r>
      <w:r>
        <w:rPr>
          <w:rFonts w:hint="eastAsia"/>
        </w:rPr>
        <w:t xml:space="preserve">of the service API </w:t>
      </w:r>
      <w:r>
        <w:t xml:space="preserve">(see clause </w:t>
      </w:r>
      <w:r>
        <w:rPr>
          <w:rFonts w:hint="eastAsia"/>
        </w:rPr>
        <w:t>4.2.1</w:t>
      </w:r>
      <w:r>
        <w:t>)</w:t>
      </w:r>
      <w:r>
        <w:rPr>
          <w:lang w:val="en-IE"/>
        </w:rPr>
        <w:t xml:space="preserve"> and is </w:t>
      </w:r>
      <w:r>
        <w:rPr>
          <w:rFonts w:hint="eastAsia"/>
        </w:rPr>
        <w:t xml:space="preserve">defined in </w:t>
      </w:r>
      <w:r>
        <w:t xml:space="preserve">the </w:t>
      </w:r>
      <w:r>
        <w:rPr>
          <w:rFonts w:hint="eastAsia"/>
        </w:rPr>
        <w:t>clause </w:t>
      </w:r>
      <w:r>
        <w:t>specifying</w:t>
      </w:r>
      <w:r>
        <w:rPr>
          <w:rFonts w:hint="eastAsia"/>
        </w:rPr>
        <w:t xml:space="preserve"> </w:t>
      </w:r>
      <w:r>
        <w:t>the corresponding</w:t>
      </w:r>
      <w:r>
        <w:rPr>
          <w:rFonts w:hint="eastAsia"/>
        </w:rPr>
        <w:t xml:space="preserve"> Y1</w:t>
      </w:r>
      <w:r>
        <w:rPr>
          <w:lang w:val="en-IE"/>
        </w:rPr>
        <w:t xml:space="preserve"> service</w:t>
      </w:r>
      <w:r>
        <w:rPr>
          <w:rFonts w:hint="eastAsia"/>
        </w:rPr>
        <w:t xml:space="preserve"> </w:t>
      </w:r>
      <w:r>
        <w:rPr>
          <w:lang w:val="en-IE"/>
        </w:rPr>
        <w:t>API.</w:t>
      </w:r>
    </w:p>
    <w:p w14:paraId="040ACECE" w14:textId="77777777" w:rsidR="000D2DF1" w:rsidRDefault="00000000">
      <w:pPr>
        <w:pStyle w:val="B1"/>
        <w:widowControl w:val="0"/>
        <w:jc w:val="both"/>
      </w:pPr>
      <w:r>
        <w:rPr>
          <w:lang w:val="en-IE"/>
        </w:rPr>
        <w:t>-</w:t>
      </w:r>
      <w:r>
        <w:rPr>
          <w:lang w:val="en-IE"/>
        </w:rPr>
        <w:tab/>
        <w:t>Each &lt;</w:t>
      </w:r>
      <w:proofErr w:type="spellStart"/>
      <w:r>
        <w:rPr>
          <w:lang w:val="en-IE"/>
        </w:rPr>
        <w:t>apiSpecificResourceUriPart</w:t>
      </w:r>
      <w:proofErr w:type="spellEnd"/>
      <w:r>
        <w:rPr>
          <w:lang w:val="en-IE"/>
        </w:rPr>
        <w:t xml:space="preserve">&gt; represents a specific resource of the </w:t>
      </w:r>
      <w:r>
        <w:rPr>
          <w:rFonts w:hint="eastAsia"/>
        </w:rPr>
        <w:t xml:space="preserve">service </w:t>
      </w:r>
      <w:r>
        <w:rPr>
          <w:lang w:val="en-IE"/>
        </w:rPr>
        <w:t xml:space="preserve">API. It is defined </w:t>
      </w:r>
      <w:r>
        <w:rPr>
          <w:rFonts w:hint="eastAsia"/>
        </w:rPr>
        <w:t xml:space="preserve">in </w:t>
      </w:r>
      <w:r>
        <w:t xml:space="preserve">the </w:t>
      </w:r>
      <w:r>
        <w:rPr>
          <w:rFonts w:hint="eastAsia"/>
        </w:rPr>
        <w:t>clause </w:t>
      </w:r>
      <w:r>
        <w:t>specifying</w:t>
      </w:r>
      <w:r>
        <w:rPr>
          <w:rFonts w:hint="eastAsia"/>
        </w:rPr>
        <w:t xml:space="preserve"> </w:t>
      </w:r>
      <w:r>
        <w:t>the corresponding</w:t>
      </w:r>
      <w:r>
        <w:rPr>
          <w:rFonts w:hint="eastAsia"/>
        </w:rPr>
        <w:t xml:space="preserve"> Y1</w:t>
      </w:r>
      <w:r>
        <w:rPr>
          <w:lang w:val="en-IE"/>
        </w:rPr>
        <w:t xml:space="preserve"> service</w:t>
      </w:r>
      <w:r>
        <w:rPr>
          <w:rFonts w:hint="eastAsia"/>
        </w:rPr>
        <w:t xml:space="preserve"> </w:t>
      </w:r>
      <w:r>
        <w:rPr>
          <w:lang w:val="en-IE"/>
        </w:rPr>
        <w:t>API.</w:t>
      </w:r>
    </w:p>
    <w:p w14:paraId="2DAC5DE6" w14:textId="77777777" w:rsidR="000D2DF1" w:rsidRDefault="00000000">
      <w:pPr>
        <w:rPr>
          <w:rFonts w:eastAsia="等线"/>
          <w:szCs w:val="20"/>
          <w:lang w:val="en-IE" w:eastAsia="zh-CN"/>
        </w:rPr>
      </w:pPr>
      <w:r>
        <w:rPr>
          <w:szCs w:val="20"/>
          <w:lang w:val="en-IE" w:eastAsia="ja-JP"/>
        </w:rPr>
        <w:t xml:space="preserve">All resource URIs of the </w:t>
      </w:r>
      <w:r>
        <w:rPr>
          <w:rFonts w:eastAsia="宋体" w:hint="eastAsia"/>
          <w:szCs w:val="20"/>
          <w:lang w:eastAsia="zh-CN"/>
        </w:rPr>
        <w:t xml:space="preserve">service </w:t>
      </w:r>
      <w:r>
        <w:rPr>
          <w:szCs w:val="20"/>
          <w:lang w:val="en-IE" w:eastAsia="ja-JP"/>
        </w:rPr>
        <w:t>API</w:t>
      </w:r>
      <w:r>
        <w:rPr>
          <w:rFonts w:eastAsia="宋体" w:hint="eastAsia"/>
          <w:szCs w:val="20"/>
          <w:lang w:eastAsia="zh-CN"/>
        </w:rPr>
        <w:t>s</w:t>
      </w:r>
      <w:r>
        <w:rPr>
          <w:szCs w:val="20"/>
          <w:lang w:val="en-IE" w:eastAsia="ja-JP"/>
        </w:rPr>
        <w:t xml:space="preserve"> shall comply with the URI syntax as defined in IETF RFC 3986</w:t>
      </w:r>
      <w:r>
        <w:rPr>
          <w:rFonts w:eastAsia="宋体" w:hint="eastAsia"/>
          <w:szCs w:val="20"/>
          <w:lang w:eastAsia="zh-CN"/>
        </w:rPr>
        <w:t xml:space="preserve"> [6]</w:t>
      </w:r>
      <w:r>
        <w:rPr>
          <w:szCs w:val="20"/>
          <w:lang w:val="en-IE" w:eastAsia="ja-JP"/>
        </w:rPr>
        <w:t xml:space="preserve">. </w:t>
      </w:r>
    </w:p>
    <w:p w14:paraId="489B08B6" w14:textId="77777777" w:rsidR="000D2DF1" w:rsidRDefault="00000000">
      <w:pPr>
        <w:pStyle w:val="Heading3"/>
        <w:rPr>
          <w:lang w:eastAsia="zh-CN"/>
        </w:rPr>
      </w:pPr>
      <w:bookmarkStart w:id="95" w:name="_Toc172559626"/>
      <w:r>
        <w:rPr>
          <w:rFonts w:hint="eastAsia"/>
          <w:lang w:eastAsia="zh-CN"/>
        </w:rPr>
        <w:t>5</w:t>
      </w:r>
      <w:r>
        <w:rPr>
          <w:lang w:eastAsia="zh-CN"/>
        </w:rPr>
        <w:t>.2.</w:t>
      </w:r>
      <w:r>
        <w:rPr>
          <w:rFonts w:hint="eastAsia"/>
          <w:lang w:eastAsia="zh-CN"/>
        </w:rPr>
        <w:t>4</w:t>
      </w:r>
      <w:r>
        <w:rPr>
          <w:lang w:eastAsia="zh-CN"/>
        </w:rPr>
        <w:tab/>
        <w:t>HTTP headers</w:t>
      </w:r>
      <w:bookmarkEnd w:id="95"/>
    </w:p>
    <w:p w14:paraId="7EAA04E1" w14:textId="77777777" w:rsidR="000D2DF1" w:rsidRDefault="00000000">
      <w:pPr>
        <w:pStyle w:val="Heading4"/>
        <w:rPr>
          <w:lang w:eastAsia="zh-CN"/>
        </w:rPr>
      </w:pPr>
      <w:bookmarkStart w:id="96" w:name="_Toc172559627"/>
      <w:r>
        <w:rPr>
          <w:rFonts w:hint="eastAsia"/>
          <w:lang w:eastAsia="zh-CN"/>
        </w:rPr>
        <w:t>5.</w:t>
      </w:r>
      <w:r>
        <w:rPr>
          <w:lang w:eastAsia="zh-CN"/>
        </w:rPr>
        <w:t>2</w:t>
      </w:r>
      <w:r>
        <w:rPr>
          <w:rFonts w:hint="eastAsia"/>
          <w:lang w:eastAsia="zh-CN"/>
        </w:rPr>
        <w:t>.4.1</w:t>
      </w:r>
      <w:r>
        <w:rPr>
          <w:rFonts w:hint="eastAsia"/>
          <w:lang w:eastAsia="zh-CN"/>
        </w:rPr>
        <w:tab/>
        <w:t>General</w:t>
      </w:r>
      <w:bookmarkEnd w:id="96"/>
    </w:p>
    <w:p w14:paraId="5B8A38FA" w14:textId="77777777" w:rsidR="000D2DF1" w:rsidRDefault="00000000">
      <w:pPr>
        <w:rPr>
          <w:rFonts w:cs="Calibri"/>
          <w:lang w:val="en" w:eastAsia="zh-CN"/>
        </w:rPr>
      </w:pPr>
      <w:r>
        <w:rPr>
          <w:rFonts w:eastAsia="宋体" w:hint="eastAsia"/>
          <w:lang w:eastAsia="zh-CN"/>
        </w:rPr>
        <w:t>The HTTP headers used</w:t>
      </w:r>
      <w:r>
        <w:rPr>
          <w:rFonts w:eastAsia="宋体"/>
          <w:lang w:eastAsia="zh-CN"/>
        </w:rPr>
        <w:t xml:space="preserve"> </w:t>
      </w:r>
      <w:r>
        <w:rPr>
          <w:rFonts w:eastAsia="宋体" w:hint="eastAsia"/>
          <w:lang w:eastAsia="zh-CN"/>
        </w:rPr>
        <w:t xml:space="preserve">in </w:t>
      </w:r>
      <w:r>
        <w:rPr>
          <w:rFonts w:hint="eastAsia"/>
          <w:lang w:eastAsia="zh-CN"/>
        </w:rPr>
        <w:t>[7]</w:t>
      </w:r>
      <w:r>
        <w:rPr>
          <w:rFonts w:eastAsia="宋体" w:hint="eastAsia"/>
          <w:lang w:eastAsia="zh-CN"/>
        </w:rPr>
        <w:t xml:space="preserve"> shall be supported by all </w:t>
      </w:r>
      <w:r>
        <w:rPr>
          <w:rFonts w:hint="eastAsia"/>
          <w:lang w:eastAsia="zh-CN"/>
        </w:rPr>
        <w:t xml:space="preserve">Y1 service APIs with the solution set </w:t>
      </w:r>
      <w:r>
        <w:rPr>
          <w:lang w:eastAsia="zh-CN"/>
        </w:rPr>
        <w:t>"</w:t>
      </w:r>
      <w:r>
        <w:rPr>
          <w:rFonts w:hint="eastAsia"/>
          <w:lang w:eastAsia="zh-CN"/>
        </w:rPr>
        <w:t>HTTP REST with JSON</w:t>
      </w:r>
      <w:r>
        <w:rPr>
          <w:lang w:eastAsia="zh-CN"/>
        </w:rPr>
        <w:t>"</w:t>
      </w:r>
      <w:r>
        <w:rPr>
          <w:rFonts w:hint="eastAsia"/>
          <w:lang w:eastAsia="zh-CN"/>
        </w:rPr>
        <w:t xml:space="preserve"> in the present document, unless specified otherwise</w:t>
      </w:r>
      <w:r>
        <w:rPr>
          <w:rFonts w:eastAsia="宋体" w:hint="eastAsia"/>
          <w:lang w:eastAsia="zh-CN"/>
        </w:rPr>
        <w:t>.</w:t>
      </w:r>
    </w:p>
    <w:p w14:paraId="60B8B7CB" w14:textId="77777777" w:rsidR="000D2DF1" w:rsidRDefault="00000000">
      <w:pPr>
        <w:pStyle w:val="Heading3"/>
        <w:rPr>
          <w:lang w:eastAsia="zh-CN"/>
        </w:rPr>
      </w:pPr>
      <w:bookmarkStart w:id="97" w:name="_Toc172559628"/>
      <w:r>
        <w:rPr>
          <w:rFonts w:hint="eastAsia"/>
          <w:lang w:eastAsia="zh-CN"/>
        </w:rPr>
        <w:t>5</w:t>
      </w:r>
      <w:r>
        <w:rPr>
          <w:lang w:eastAsia="zh-CN"/>
        </w:rPr>
        <w:t>.2.</w:t>
      </w:r>
      <w:r>
        <w:rPr>
          <w:rFonts w:hint="eastAsia"/>
          <w:lang w:eastAsia="zh-CN"/>
        </w:rPr>
        <w:t>5</w:t>
      </w:r>
      <w:r>
        <w:rPr>
          <w:lang w:eastAsia="zh-CN"/>
        </w:rPr>
        <w:tab/>
      </w:r>
      <w:r>
        <w:rPr>
          <w:rFonts w:hint="eastAsia"/>
          <w:lang w:eastAsia="zh-CN"/>
        </w:rPr>
        <w:t>E</w:t>
      </w:r>
      <w:r>
        <w:rPr>
          <w:lang w:eastAsia="zh-CN"/>
        </w:rPr>
        <w:t>rror handling</w:t>
      </w:r>
      <w:bookmarkEnd w:id="97"/>
    </w:p>
    <w:p w14:paraId="296FD2F2" w14:textId="77777777" w:rsidR="000D2DF1" w:rsidRDefault="00000000">
      <w:pPr>
        <w:pStyle w:val="Heading4"/>
        <w:rPr>
          <w:lang w:eastAsia="zh-CN"/>
        </w:rPr>
      </w:pPr>
      <w:bookmarkStart w:id="98" w:name="_Toc172559629"/>
      <w:r>
        <w:rPr>
          <w:rFonts w:hint="eastAsia"/>
          <w:lang w:eastAsia="zh-CN"/>
        </w:rPr>
        <w:t>5.</w:t>
      </w:r>
      <w:r>
        <w:rPr>
          <w:lang w:eastAsia="zh-CN"/>
        </w:rPr>
        <w:t>2</w:t>
      </w:r>
      <w:r>
        <w:rPr>
          <w:rFonts w:hint="eastAsia"/>
          <w:lang w:eastAsia="zh-CN"/>
        </w:rPr>
        <w:t>.5.1</w:t>
      </w:r>
      <w:r>
        <w:rPr>
          <w:rFonts w:hint="eastAsia"/>
          <w:lang w:eastAsia="zh-CN"/>
        </w:rPr>
        <w:tab/>
        <w:t>General</w:t>
      </w:r>
      <w:bookmarkEnd w:id="98"/>
    </w:p>
    <w:p w14:paraId="41FC4C7B" w14:textId="77777777" w:rsidR="000D2DF1" w:rsidRDefault="00000000">
      <w:pPr>
        <w:rPr>
          <w:rFonts w:eastAsia="宋体"/>
          <w:lang w:eastAsia="zh-CN"/>
        </w:rPr>
      </w:pPr>
      <w:r>
        <w:rPr>
          <w:rFonts w:eastAsia="宋体" w:hint="eastAsia"/>
          <w:lang w:eastAsia="zh-CN"/>
        </w:rPr>
        <w:t xml:space="preserve">Unless specified otherwise, the HTTP error handling mechanism </w:t>
      </w:r>
      <w:r>
        <w:rPr>
          <w:rFonts w:eastAsia="宋体"/>
          <w:lang w:eastAsia="zh-CN"/>
        </w:rPr>
        <w:t>described in clause 5.2.6 of [7]</w:t>
      </w:r>
      <w:r>
        <w:rPr>
          <w:rFonts w:eastAsia="宋体" w:hint="eastAsia"/>
          <w:lang w:eastAsia="zh-CN"/>
        </w:rPr>
        <w:t xml:space="preserve"> shall be supported by all Y1 service APIs with the solution set </w:t>
      </w:r>
      <w:r>
        <w:rPr>
          <w:rFonts w:eastAsia="宋体"/>
          <w:lang w:eastAsia="zh-CN"/>
        </w:rPr>
        <w:t>"</w:t>
      </w:r>
      <w:r>
        <w:rPr>
          <w:rFonts w:eastAsia="宋体" w:hint="eastAsia"/>
          <w:lang w:eastAsia="zh-CN"/>
        </w:rPr>
        <w:t>HTTP REST with JSON</w:t>
      </w:r>
      <w:r>
        <w:rPr>
          <w:rFonts w:eastAsia="宋体"/>
          <w:lang w:eastAsia="zh-CN"/>
        </w:rPr>
        <w:t>"</w:t>
      </w:r>
      <w:r>
        <w:rPr>
          <w:rFonts w:eastAsia="宋体" w:hint="eastAsia"/>
          <w:lang w:eastAsia="zh-CN"/>
        </w:rPr>
        <w:t xml:space="preserve"> in the present document, with the following replacements:</w:t>
      </w:r>
    </w:p>
    <w:p w14:paraId="070ED7DD" w14:textId="77777777" w:rsidR="000D2DF1" w:rsidRDefault="00000000">
      <w:pPr>
        <w:pStyle w:val="B1"/>
        <w:widowControl w:val="0"/>
        <w:jc w:val="both"/>
        <w:rPr>
          <w:lang w:val="en-IE" w:eastAsia="zh-CN"/>
        </w:rPr>
      </w:pPr>
      <w:r>
        <w:rPr>
          <w:rFonts w:hint="eastAsia"/>
          <w:lang w:val="en-IE" w:eastAsia="zh-CN"/>
        </w:rPr>
        <w:t>-</w:t>
      </w:r>
      <w:r>
        <w:rPr>
          <w:rFonts w:hint="eastAsia"/>
          <w:lang w:val="en-IE" w:eastAsia="zh-CN"/>
        </w:rPr>
        <w:tab/>
      </w:r>
      <w:r>
        <w:rPr>
          <w:lang w:val="en-IE" w:eastAsia="zh-CN"/>
        </w:rPr>
        <w:t>the SCEF is replaced by</w:t>
      </w:r>
      <w:r>
        <w:rPr>
          <w:rFonts w:hint="eastAsia"/>
          <w:lang w:val="en-IE" w:eastAsia="zh-CN"/>
        </w:rPr>
        <w:t xml:space="preserve"> the Near-RT RIC; and</w:t>
      </w:r>
    </w:p>
    <w:p w14:paraId="5F7BF035" w14:textId="77777777" w:rsidR="000D2DF1" w:rsidRDefault="00000000">
      <w:pPr>
        <w:pStyle w:val="B1"/>
        <w:widowControl w:val="0"/>
        <w:jc w:val="both"/>
        <w:rPr>
          <w:lang w:val="en-IE" w:eastAsia="zh-CN"/>
        </w:rPr>
      </w:pPr>
      <w:r>
        <w:rPr>
          <w:rFonts w:hint="eastAsia"/>
          <w:lang w:val="en-IE" w:eastAsia="zh-CN"/>
        </w:rPr>
        <w:t>-</w:t>
      </w:r>
      <w:r>
        <w:rPr>
          <w:rFonts w:hint="eastAsia"/>
          <w:lang w:val="en-IE" w:eastAsia="zh-CN"/>
        </w:rPr>
        <w:tab/>
      </w:r>
      <w:r>
        <w:rPr>
          <w:lang w:val="en-IE" w:eastAsia="zh-CN"/>
        </w:rPr>
        <w:t xml:space="preserve">the SCS/AS is replaced by </w:t>
      </w:r>
      <w:r>
        <w:rPr>
          <w:rFonts w:hint="eastAsia"/>
          <w:lang w:val="en-IE" w:eastAsia="zh-CN"/>
        </w:rPr>
        <w:t xml:space="preserve">the Y1 consumer. </w:t>
      </w:r>
    </w:p>
    <w:p w14:paraId="30BB0090" w14:textId="77777777" w:rsidR="000D2DF1" w:rsidRDefault="00000000">
      <w:pPr>
        <w:pStyle w:val="Heading1"/>
      </w:pPr>
      <w:bookmarkStart w:id="99" w:name="_Toc172559630"/>
      <w:r>
        <w:t>6</w:t>
      </w:r>
      <w:r>
        <w:tab/>
        <w:t>API Definitions</w:t>
      </w:r>
      <w:bookmarkEnd w:id="99"/>
    </w:p>
    <w:p w14:paraId="11116FF4" w14:textId="77777777" w:rsidR="000D2DF1" w:rsidRDefault="00000000">
      <w:pPr>
        <w:pStyle w:val="Heading2"/>
      </w:pPr>
      <w:bookmarkStart w:id="100" w:name="_Toc172559631"/>
      <w:r>
        <w:t>6.1</w:t>
      </w:r>
      <w:r>
        <w:tab/>
        <w:t>Introduction</w:t>
      </w:r>
      <w:bookmarkEnd w:id="100"/>
    </w:p>
    <w:p w14:paraId="65009CBC" w14:textId="77777777" w:rsidR="000D2DF1" w:rsidRDefault="00000000">
      <w:pPr>
        <w:rPr>
          <w:lang w:val="en-GB"/>
        </w:rPr>
      </w:pPr>
      <w:r>
        <w:rPr>
          <w:lang w:val="en-GB"/>
        </w:rPr>
        <w:t xml:space="preserve">The Y1 service APIs defined in </w:t>
      </w:r>
      <w:r>
        <w:rPr>
          <w:rFonts w:eastAsia="宋体" w:hint="eastAsia"/>
          <w:lang w:eastAsia="zh-CN"/>
        </w:rPr>
        <w:t>the present document</w:t>
      </w:r>
      <w:r>
        <w:rPr>
          <w:lang w:val="en-GB"/>
        </w:rPr>
        <w:t xml:space="preserve"> are listed in Table 6.1-1.</w:t>
      </w:r>
    </w:p>
    <w:p w14:paraId="6389C1DE" w14:textId="77777777" w:rsidR="000D2DF1" w:rsidRDefault="00000000">
      <w:pPr>
        <w:pStyle w:val="TH"/>
        <w:widowControl w:val="0"/>
        <w:rPr>
          <w:lang w:val="en-GB" w:eastAsia="zh-CN"/>
        </w:rPr>
      </w:pPr>
      <w:r>
        <w:rPr>
          <w:lang w:val="en-GB" w:eastAsia="zh-CN"/>
        </w:rPr>
        <w:t>Table 6.1-1: List of Y1 Service APIs</w:t>
      </w:r>
    </w:p>
    <w:tbl>
      <w:tblP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47"/>
        <w:gridCol w:w="853"/>
        <w:gridCol w:w="1520"/>
        <w:gridCol w:w="4360"/>
      </w:tblGrid>
      <w:tr w:rsidR="000D2DF1" w14:paraId="7D5475C2" w14:textId="77777777">
        <w:trPr>
          <w:cantSplit/>
          <w:tblHeader/>
        </w:trPr>
        <w:tc>
          <w:tcPr>
            <w:tcW w:w="2947" w:type="dxa"/>
            <w:shd w:val="clear" w:color="auto" w:fill="F2F2F2"/>
          </w:tcPr>
          <w:p w14:paraId="36DF5F3B" w14:textId="77777777" w:rsidR="000D2DF1" w:rsidRDefault="00000000">
            <w:pPr>
              <w:pStyle w:val="TAH"/>
              <w:widowControl w:val="0"/>
              <w:rPr>
                <w:lang w:eastAsia="zh-CN"/>
              </w:rPr>
            </w:pPr>
            <w:r>
              <w:rPr>
                <w:rFonts w:hint="eastAsia"/>
                <w:lang w:eastAsia="zh-CN"/>
              </w:rPr>
              <w:t>Y1 s</w:t>
            </w:r>
            <w:proofErr w:type="spellStart"/>
            <w:r>
              <w:rPr>
                <w:lang w:val="en-GB" w:eastAsia="zh-CN"/>
              </w:rPr>
              <w:t>ervice</w:t>
            </w:r>
            <w:proofErr w:type="spellEnd"/>
            <w:r>
              <w:rPr>
                <w:lang w:val="en-GB" w:eastAsia="zh-CN"/>
              </w:rPr>
              <w:t xml:space="preserve"> </w:t>
            </w:r>
            <w:r>
              <w:rPr>
                <w:rFonts w:hint="eastAsia"/>
                <w:lang w:eastAsia="zh-CN"/>
              </w:rPr>
              <w:t>API</w:t>
            </w:r>
          </w:p>
        </w:tc>
        <w:tc>
          <w:tcPr>
            <w:tcW w:w="853" w:type="dxa"/>
            <w:shd w:val="clear" w:color="auto" w:fill="F2F2F2"/>
          </w:tcPr>
          <w:p w14:paraId="32551E65" w14:textId="77777777" w:rsidR="000D2DF1" w:rsidRDefault="00000000">
            <w:pPr>
              <w:pStyle w:val="TAH"/>
              <w:widowControl w:val="0"/>
              <w:rPr>
                <w:lang w:eastAsia="zh-CN"/>
              </w:rPr>
            </w:pPr>
            <w:r>
              <w:rPr>
                <w:rFonts w:hint="eastAsia"/>
                <w:lang w:eastAsia="zh-CN"/>
              </w:rPr>
              <w:t>Clause</w:t>
            </w:r>
            <w:r>
              <w:rPr>
                <w:lang w:eastAsia="zh-CN"/>
              </w:rPr>
              <w:t xml:space="preserve"> </w:t>
            </w:r>
          </w:p>
        </w:tc>
        <w:tc>
          <w:tcPr>
            <w:tcW w:w="1520" w:type="dxa"/>
            <w:shd w:val="clear" w:color="auto" w:fill="F2F2F2"/>
          </w:tcPr>
          <w:p w14:paraId="067BD8DE" w14:textId="77777777" w:rsidR="000D2DF1" w:rsidRDefault="00000000">
            <w:pPr>
              <w:pStyle w:val="TAH"/>
              <w:widowControl w:val="0"/>
              <w:rPr>
                <w:lang w:eastAsia="zh-CN"/>
              </w:rPr>
            </w:pPr>
            <w:r>
              <w:rPr>
                <w:rFonts w:hint="eastAsia"/>
                <w:lang w:eastAsia="zh-CN"/>
              </w:rPr>
              <w:t>API version</w:t>
            </w:r>
          </w:p>
        </w:tc>
        <w:tc>
          <w:tcPr>
            <w:tcW w:w="4360" w:type="dxa"/>
            <w:shd w:val="clear" w:color="auto" w:fill="F2F2F2"/>
          </w:tcPr>
          <w:p w14:paraId="583B7DC3" w14:textId="77777777" w:rsidR="000D2DF1" w:rsidRDefault="00000000">
            <w:pPr>
              <w:pStyle w:val="TAH"/>
              <w:widowControl w:val="0"/>
              <w:rPr>
                <w:lang w:eastAsia="zh-CN"/>
              </w:rPr>
            </w:pPr>
            <w:r>
              <w:rPr>
                <w:rFonts w:hint="eastAsia"/>
                <w:lang w:eastAsia="zh-CN"/>
              </w:rPr>
              <w:t>Supported solution sets</w:t>
            </w:r>
          </w:p>
        </w:tc>
      </w:tr>
      <w:tr w:rsidR="000D2DF1" w14:paraId="5967E7AF" w14:textId="77777777">
        <w:trPr>
          <w:cantSplit/>
        </w:trPr>
        <w:tc>
          <w:tcPr>
            <w:tcW w:w="2947" w:type="dxa"/>
          </w:tcPr>
          <w:p w14:paraId="2C367E1A" w14:textId="77777777" w:rsidR="000D2DF1" w:rsidRDefault="00000000">
            <w:pPr>
              <w:pStyle w:val="TAL"/>
              <w:widowControl w:val="0"/>
              <w:jc w:val="both"/>
              <w:rPr>
                <w:lang w:eastAsia="zh-CN"/>
              </w:rPr>
            </w:pPr>
            <w:r>
              <w:rPr>
                <w:rFonts w:hint="eastAsia"/>
                <w:lang w:eastAsia="zh-CN"/>
              </w:rPr>
              <w:t>Y1_RAI_Subscription</w:t>
            </w:r>
          </w:p>
        </w:tc>
        <w:tc>
          <w:tcPr>
            <w:tcW w:w="853" w:type="dxa"/>
          </w:tcPr>
          <w:p w14:paraId="41907134" w14:textId="77777777" w:rsidR="000D2DF1" w:rsidRDefault="00000000">
            <w:pPr>
              <w:pStyle w:val="TAL"/>
              <w:widowControl w:val="0"/>
              <w:jc w:val="both"/>
              <w:rPr>
                <w:lang w:eastAsia="zh-CN"/>
              </w:rPr>
            </w:pPr>
            <w:r>
              <w:rPr>
                <w:rFonts w:hint="eastAsia"/>
                <w:lang w:eastAsia="zh-CN"/>
              </w:rPr>
              <w:t>6.2</w:t>
            </w:r>
          </w:p>
        </w:tc>
        <w:tc>
          <w:tcPr>
            <w:tcW w:w="1520" w:type="dxa"/>
          </w:tcPr>
          <w:p w14:paraId="5D53B5D9" w14:textId="77777777" w:rsidR="000D2DF1" w:rsidRDefault="00000000">
            <w:pPr>
              <w:pStyle w:val="TAL"/>
              <w:widowControl w:val="0"/>
              <w:jc w:val="both"/>
              <w:rPr>
                <w:lang w:eastAsia="zh-CN"/>
              </w:rPr>
            </w:pPr>
            <w:r>
              <w:rPr>
                <w:rFonts w:hint="eastAsia"/>
                <w:lang w:eastAsia="zh-CN"/>
              </w:rPr>
              <w:t>1.0.0</w:t>
            </w:r>
          </w:p>
        </w:tc>
        <w:tc>
          <w:tcPr>
            <w:tcW w:w="4360" w:type="dxa"/>
          </w:tcPr>
          <w:p w14:paraId="6F743D7D" w14:textId="77777777" w:rsidR="000D2DF1" w:rsidRDefault="00000000">
            <w:pPr>
              <w:pStyle w:val="TAL"/>
              <w:widowControl w:val="0"/>
              <w:jc w:val="both"/>
              <w:rPr>
                <w:lang w:eastAsia="zh-CN"/>
              </w:rPr>
            </w:pPr>
            <w:r>
              <w:rPr>
                <w:rFonts w:hint="eastAsia"/>
                <w:lang w:eastAsia="zh-CN"/>
              </w:rPr>
              <w:t>HTTP REST with JSON</w:t>
            </w:r>
          </w:p>
        </w:tc>
      </w:tr>
      <w:tr w:rsidR="000D2DF1" w14:paraId="49F6B9D7" w14:textId="77777777">
        <w:trPr>
          <w:cantSplit/>
        </w:trPr>
        <w:tc>
          <w:tcPr>
            <w:tcW w:w="2947" w:type="dxa"/>
          </w:tcPr>
          <w:p w14:paraId="02300769" w14:textId="77777777" w:rsidR="000D2DF1" w:rsidRDefault="00000000">
            <w:pPr>
              <w:pStyle w:val="TAL"/>
              <w:widowControl w:val="0"/>
              <w:jc w:val="both"/>
              <w:rPr>
                <w:lang w:eastAsia="zh-CN"/>
              </w:rPr>
            </w:pPr>
            <w:r>
              <w:rPr>
                <w:rFonts w:hint="eastAsia"/>
                <w:lang w:eastAsia="zh-CN"/>
              </w:rPr>
              <w:t>Y1_RAI_Query</w:t>
            </w:r>
          </w:p>
        </w:tc>
        <w:tc>
          <w:tcPr>
            <w:tcW w:w="853" w:type="dxa"/>
          </w:tcPr>
          <w:p w14:paraId="0798EAAA" w14:textId="77777777" w:rsidR="000D2DF1" w:rsidRDefault="00000000">
            <w:pPr>
              <w:pStyle w:val="TAL"/>
              <w:widowControl w:val="0"/>
              <w:jc w:val="both"/>
              <w:rPr>
                <w:lang w:eastAsia="zh-CN"/>
              </w:rPr>
            </w:pPr>
            <w:r>
              <w:rPr>
                <w:rFonts w:hint="eastAsia"/>
                <w:lang w:eastAsia="zh-CN"/>
              </w:rPr>
              <w:t>6.3</w:t>
            </w:r>
          </w:p>
        </w:tc>
        <w:tc>
          <w:tcPr>
            <w:tcW w:w="1520" w:type="dxa"/>
          </w:tcPr>
          <w:p w14:paraId="106F32FC" w14:textId="77777777" w:rsidR="000D2DF1" w:rsidRDefault="00000000">
            <w:pPr>
              <w:pStyle w:val="TAL"/>
              <w:widowControl w:val="0"/>
              <w:jc w:val="both"/>
              <w:rPr>
                <w:lang w:eastAsia="zh-CN"/>
              </w:rPr>
            </w:pPr>
            <w:r>
              <w:rPr>
                <w:rFonts w:hint="eastAsia"/>
                <w:lang w:eastAsia="zh-CN"/>
              </w:rPr>
              <w:t>1.0.0</w:t>
            </w:r>
          </w:p>
        </w:tc>
        <w:tc>
          <w:tcPr>
            <w:tcW w:w="4360" w:type="dxa"/>
          </w:tcPr>
          <w:p w14:paraId="1503B300" w14:textId="77777777" w:rsidR="000D2DF1" w:rsidRDefault="00000000">
            <w:pPr>
              <w:pStyle w:val="TAL"/>
              <w:widowControl w:val="0"/>
              <w:jc w:val="both"/>
              <w:rPr>
                <w:lang w:eastAsia="zh-CN"/>
              </w:rPr>
            </w:pPr>
            <w:r>
              <w:rPr>
                <w:rFonts w:hint="eastAsia"/>
                <w:lang w:eastAsia="zh-CN"/>
              </w:rPr>
              <w:t>HTTP REST with JSON</w:t>
            </w:r>
          </w:p>
        </w:tc>
      </w:tr>
    </w:tbl>
    <w:p w14:paraId="19443D18" w14:textId="77777777" w:rsidR="000D2DF1" w:rsidRDefault="000D2DF1">
      <w:pPr>
        <w:rPr>
          <w:lang w:val="en-GB"/>
        </w:rPr>
      </w:pPr>
    </w:p>
    <w:p w14:paraId="69E8848D" w14:textId="77777777" w:rsidR="000D2DF1" w:rsidRDefault="00000000">
      <w:pPr>
        <w:pStyle w:val="Heading2"/>
      </w:pPr>
      <w:bookmarkStart w:id="101" w:name="_Toc172559632"/>
      <w:r>
        <w:t>6.2</w:t>
      </w:r>
      <w:r>
        <w:tab/>
        <w:t>Y1_RAI_Subscription API</w:t>
      </w:r>
      <w:bookmarkEnd w:id="101"/>
    </w:p>
    <w:p w14:paraId="18321654" w14:textId="77777777" w:rsidR="000D2DF1" w:rsidRDefault="00000000">
      <w:pPr>
        <w:pStyle w:val="Heading3"/>
      </w:pPr>
      <w:bookmarkStart w:id="102" w:name="_Toc172559633"/>
      <w:r>
        <w:t>6.2.1</w:t>
      </w:r>
      <w:r>
        <w:tab/>
        <w:t>Introduction</w:t>
      </w:r>
      <w:bookmarkEnd w:id="102"/>
    </w:p>
    <w:p w14:paraId="548F46B7" w14:textId="77777777" w:rsidR="000D2DF1" w:rsidRDefault="00000000">
      <w:pPr>
        <w:rPr>
          <w:lang w:val="en-GB"/>
        </w:rPr>
      </w:pPr>
      <w:r>
        <w:rPr>
          <w:lang w:val="en-GB"/>
        </w:rPr>
        <w:t xml:space="preserve">The Y1_RAI_ Subscription API is used to access the Y1_RAI_Subscription service. </w:t>
      </w:r>
    </w:p>
    <w:p w14:paraId="1798CF26" w14:textId="77777777" w:rsidR="000D2DF1" w:rsidRDefault="00000000">
      <w:pPr>
        <w:rPr>
          <w:lang w:val="en-GB"/>
        </w:rPr>
      </w:pPr>
      <w:r>
        <w:rPr>
          <w:lang w:val="en-GB"/>
        </w:rPr>
        <w:t>The service operations and corresponding API definitions are organized in the following clauses for different solution sets.</w:t>
      </w:r>
    </w:p>
    <w:p w14:paraId="5C4F9129" w14:textId="77777777" w:rsidR="000D2DF1" w:rsidRDefault="00000000">
      <w:pPr>
        <w:pStyle w:val="Heading3"/>
      </w:pPr>
      <w:bookmarkStart w:id="103" w:name="_Toc172559634"/>
      <w:r>
        <w:lastRenderedPageBreak/>
        <w:t>6.2.2</w:t>
      </w:r>
      <w:r>
        <w:tab/>
        <w:t>HTTP REST with JSON solution set</w:t>
      </w:r>
      <w:bookmarkEnd w:id="103"/>
    </w:p>
    <w:p w14:paraId="7380C01C" w14:textId="77777777" w:rsidR="000D2DF1" w:rsidRDefault="00000000">
      <w:pPr>
        <w:pStyle w:val="Heading4"/>
      </w:pPr>
      <w:bookmarkStart w:id="104" w:name="_Toc172559635"/>
      <w:r>
        <w:t>6.2.2.1</w:t>
      </w:r>
      <w:r>
        <w:tab/>
        <w:t>Service operations</w:t>
      </w:r>
      <w:bookmarkEnd w:id="104"/>
    </w:p>
    <w:p w14:paraId="2D56F9CB" w14:textId="77777777" w:rsidR="000D2DF1" w:rsidRDefault="00000000">
      <w:pPr>
        <w:pStyle w:val="Heading5"/>
      </w:pPr>
      <w:bookmarkStart w:id="105" w:name="_Toc172559636"/>
      <w:r>
        <w:t>6.2.2.1.1</w:t>
      </w:r>
      <w:r>
        <w:tab/>
        <w:t>Introduction</w:t>
      </w:r>
      <w:bookmarkEnd w:id="105"/>
    </w:p>
    <w:p w14:paraId="7CB9B1E4" w14:textId="77777777" w:rsidR="000D2DF1" w:rsidRDefault="00000000">
      <w:pPr>
        <w:rPr>
          <w:lang w:val="en-GB"/>
        </w:rPr>
      </w:pPr>
      <w:r>
        <w:rPr>
          <w:lang w:val="en-GB"/>
        </w:rPr>
        <w:t>Table 6.2.2.1.1-1 lists the operations supported by the Y1_RAI_Subscription service for the solution set "HTTP REST with JSON".</w:t>
      </w:r>
    </w:p>
    <w:p w14:paraId="7AEA6D2A" w14:textId="77777777" w:rsidR="000D2DF1" w:rsidRDefault="00000000">
      <w:pPr>
        <w:pStyle w:val="TH"/>
        <w:rPr>
          <w:lang w:val="en-GB"/>
        </w:rPr>
      </w:pPr>
      <w:r>
        <w:rPr>
          <w:lang w:val="en-GB"/>
        </w:rPr>
        <w:t xml:space="preserve">Table </w:t>
      </w:r>
      <w:r>
        <w:rPr>
          <w:rFonts w:hint="eastAsia"/>
          <w:lang w:val="en-GB"/>
        </w:rPr>
        <w:t>6</w:t>
      </w:r>
      <w:r>
        <w:rPr>
          <w:lang w:val="en-GB"/>
        </w:rPr>
        <w:t>.</w:t>
      </w:r>
      <w:r>
        <w:rPr>
          <w:rFonts w:hint="eastAsia"/>
          <w:lang w:val="en-GB"/>
        </w:rPr>
        <w:t>2</w:t>
      </w:r>
      <w:r>
        <w:rPr>
          <w:lang w:val="en-GB"/>
        </w:rPr>
        <w:t>.2</w:t>
      </w:r>
      <w:r>
        <w:rPr>
          <w:rFonts w:hint="eastAsia"/>
          <w:lang w:val="en-GB"/>
        </w:rPr>
        <w:t>.2</w:t>
      </w:r>
      <w:r>
        <w:rPr>
          <w:lang w:val="en-GB"/>
        </w:rPr>
        <w:t xml:space="preserve">.1-1: Operations of the </w:t>
      </w:r>
      <w:r>
        <w:rPr>
          <w:rFonts w:hint="eastAsia"/>
          <w:lang w:val="en-GB"/>
        </w:rPr>
        <w:t>Y1_RAI_Subscription</w:t>
      </w:r>
      <w:r>
        <w:rPr>
          <w:lang w:val="en-GB"/>
        </w:rPr>
        <w:t xml:space="preserve"> </w:t>
      </w:r>
      <w:r>
        <w:rPr>
          <w:rFonts w:hint="eastAsia"/>
          <w:lang w:val="en-GB"/>
        </w:rPr>
        <w:t>s</w:t>
      </w:r>
      <w:r>
        <w:rPr>
          <w:lang w:val="en-GB"/>
        </w:rPr>
        <w:t>ervice</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0D2DF1" w14:paraId="48D09305" w14:textId="77777777">
        <w:trPr>
          <w:cantSplit/>
          <w:tblHeader/>
        </w:trPr>
        <w:tc>
          <w:tcPr>
            <w:tcW w:w="3234" w:type="dxa"/>
            <w:shd w:val="clear" w:color="000000" w:fill="C0C0C0"/>
          </w:tcPr>
          <w:p w14:paraId="0E6ACF7C" w14:textId="77777777" w:rsidR="000D2DF1" w:rsidRDefault="00000000">
            <w:pPr>
              <w:pStyle w:val="TAH"/>
              <w:rPr>
                <w:lang w:eastAsia="zh-CN"/>
              </w:rPr>
            </w:pPr>
            <w:r>
              <w:rPr>
                <w:lang w:eastAsia="zh-CN"/>
              </w:rPr>
              <w:t>Service operation name</w:t>
            </w:r>
          </w:p>
        </w:tc>
        <w:tc>
          <w:tcPr>
            <w:tcW w:w="4394" w:type="dxa"/>
            <w:shd w:val="clear" w:color="000000" w:fill="C0C0C0"/>
          </w:tcPr>
          <w:p w14:paraId="32A678D4" w14:textId="77777777" w:rsidR="000D2DF1" w:rsidRDefault="00000000">
            <w:pPr>
              <w:pStyle w:val="TAH"/>
              <w:rPr>
                <w:lang w:eastAsia="zh-CN"/>
              </w:rPr>
            </w:pPr>
            <w:r>
              <w:rPr>
                <w:lang w:eastAsia="zh-CN"/>
              </w:rPr>
              <w:t>Description</w:t>
            </w:r>
          </w:p>
        </w:tc>
        <w:tc>
          <w:tcPr>
            <w:tcW w:w="1985" w:type="dxa"/>
            <w:shd w:val="clear" w:color="000000" w:fill="C0C0C0"/>
          </w:tcPr>
          <w:p w14:paraId="37761A02" w14:textId="77777777" w:rsidR="000D2DF1" w:rsidRDefault="00000000">
            <w:pPr>
              <w:pStyle w:val="TAH"/>
              <w:rPr>
                <w:lang w:eastAsia="zh-CN"/>
              </w:rPr>
            </w:pPr>
            <w:r>
              <w:rPr>
                <w:lang w:eastAsia="zh-CN"/>
              </w:rPr>
              <w:t>Initiated by</w:t>
            </w:r>
          </w:p>
        </w:tc>
      </w:tr>
      <w:tr w:rsidR="000D2DF1" w14:paraId="0C82582B" w14:textId="77777777">
        <w:trPr>
          <w:cantSplit/>
        </w:trPr>
        <w:tc>
          <w:tcPr>
            <w:tcW w:w="3234" w:type="dxa"/>
          </w:tcPr>
          <w:p w14:paraId="04A50DEC" w14:textId="77777777" w:rsidR="000D2DF1" w:rsidRDefault="00000000">
            <w:pPr>
              <w:pStyle w:val="TAL"/>
            </w:pPr>
            <w:proofErr w:type="spellStart"/>
            <w:r>
              <w:rPr>
                <w:rFonts w:hint="eastAsia"/>
              </w:rPr>
              <w:t>RAI_Subscribe</w:t>
            </w:r>
            <w:proofErr w:type="spellEnd"/>
          </w:p>
        </w:tc>
        <w:tc>
          <w:tcPr>
            <w:tcW w:w="4394" w:type="dxa"/>
          </w:tcPr>
          <w:p w14:paraId="4B13C7D0" w14:textId="77777777" w:rsidR="000D2DF1" w:rsidRDefault="00000000">
            <w:pPr>
              <w:pStyle w:val="TAL"/>
            </w:pPr>
            <w:r>
              <w:t>This service operation is used by a</w:t>
            </w:r>
            <w:r>
              <w:rPr>
                <w:rFonts w:hint="eastAsia"/>
              </w:rPr>
              <w:t xml:space="preserve"> Y1 consumer</w:t>
            </w:r>
            <w:r>
              <w:t xml:space="preserve"> to subscribe or update subscription for </w:t>
            </w:r>
            <w:r>
              <w:rPr>
                <w:rFonts w:hint="eastAsia"/>
              </w:rPr>
              <w:t>RAI</w:t>
            </w:r>
            <w:r>
              <w:t xml:space="preserve"> notifications.</w:t>
            </w:r>
          </w:p>
          <w:p w14:paraId="50E54F6D" w14:textId="77777777" w:rsidR="000D2DF1" w:rsidRDefault="00000000">
            <w:pPr>
              <w:pStyle w:val="TAL"/>
            </w:pPr>
            <w:r>
              <w:rPr>
                <w:rFonts w:hint="eastAsia"/>
              </w:rPr>
              <w:t>P</w:t>
            </w:r>
            <w:r>
              <w:t xml:space="preserve">eriodic </w:t>
            </w:r>
            <w:r>
              <w:rPr>
                <w:rFonts w:hint="eastAsia"/>
              </w:rPr>
              <w:t xml:space="preserve">or event-triggered </w:t>
            </w:r>
            <w:r>
              <w:t>notification can be subscribed.</w:t>
            </w:r>
          </w:p>
        </w:tc>
        <w:tc>
          <w:tcPr>
            <w:tcW w:w="1985" w:type="dxa"/>
          </w:tcPr>
          <w:p w14:paraId="0824F2C6" w14:textId="77777777" w:rsidR="000D2DF1" w:rsidRDefault="00000000">
            <w:pPr>
              <w:pStyle w:val="TAL"/>
            </w:pPr>
            <w:r>
              <w:rPr>
                <w:rFonts w:hint="eastAsia"/>
              </w:rPr>
              <w:t>Y1 consumer</w:t>
            </w:r>
          </w:p>
        </w:tc>
      </w:tr>
      <w:tr w:rsidR="000D2DF1" w14:paraId="7D069009" w14:textId="77777777">
        <w:trPr>
          <w:cantSplit/>
        </w:trPr>
        <w:tc>
          <w:tcPr>
            <w:tcW w:w="3234" w:type="dxa"/>
          </w:tcPr>
          <w:p w14:paraId="7F7D32F9" w14:textId="77777777" w:rsidR="000D2DF1" w:rsidRDefault="00000000">
            <w:pPr>
              <w:pStyle w:val="TAL"/>
            </w:pPr>
            <w:proofErr w:type="spellStart"/>
            <w:r>
              <w:rPr>
                <w:rFonts w:hint="eastAsia"/>
              </w:rPr>
              <w:t>RAI_</w:t>
            </w:r>
            <w:r>
              <w:t>Unsubscribe</w:t>
            </w:r>
            <w:proofErr w:type="spellEnd"/>
          </w:p>
        </w:tc>
        <w:tc>
          <w:tcPr>
            <w:tcW w:w="4394" w:type="dxa"/>
          </w:tcPr>
          <w:p w14:paraId="011973FF" w14:textId="77777777" w:rsidR="000D2DF1" w:rsidRDefault="00000000">
            <w:pPr>
              <w:pStyle w:val="TAL"/>
            </w:pPr>
            <w:r>
              <w:t>This service operation is used by a</w:t>
            </w:r>
            <w:r>
              <w:rPr>
                <w:rFonts w:hint="eastAsia"/>
              </w:rPr>
              <w:t xml:space="preserve"> Y1 consumer</w:t>
            </w:r>
            <w:r>
              <w:t xml:space="preserve"> to unsubscribe from </w:t>
            </w:r>
            <w:r>
              <w:rPr>
                <w:rFonts w:hint="eastAsia"/>
              </w:rPr>
              <w:t xml:space="preserve">RAI </w:t>
            </w:r>
            <w:r>
              <w:t>notifications.</w:t>
            </w:r>
          </w:p>
        </w:tc>
        <w:tc>
          <w:tcPr>
            <w:tcW w:w="1985" w:type="dxa"/>
          </w:tcPr>
          <w:p w14:paraId="4883A2BA" w14:textId="77777777" w:rsidR="000D2DF1" w:rsidRDefault="00000000">
            <w:pPr>
              <w:pStyle w:val="TAL"/>
            </w:pPr>
            <w:r>
              <w:rPr>
                <w:rFonts w:hint="eastAsia"/>
              </w:rPr>
              <w:t>Y1 consumer</w:t>
            </w:r>
          </w:p>
        </w:tc>
      </w:tr>
      <w:tr w:rsidR="000D2DF1" w14:paraId="7C87AD7D" w14:textId="77777777">
        <w:trPr>
          <w:cantSplit/>
        </w:trPr>
        <w:tc>
          <w:tcPr>
            <w:tcW w:w="3234" w:type="dxa"/>
          </w:tcPr>
          <w:p w14:paraId="7FD0A619" w14:textId="77777777" w:rsidR="000D2DF1" w:rsidRDefault="00000000">
            <w:pPr>
              <w:pStyle w:val="TAL"/>
            </w:pPr>
            <w:proofErr w:type="spellStart"/>
            <w:r>
              <w:rPr>
                <w:rFonts w:hint="eastAsia"/>
              </w:rPr>
              <w:t>RAI_</w:t>
            </w:r>
            <w:r>
              <w:t>Notify</w:t>
            </w:r>
            <w:proofErr w:type="spellEnd"/>
          </w:p>
        </w:tc>
        <w:tc>
          <w:tcPr>
            <w:tcW w:w="4394" w:type="dxa"/>
          </w:tcPr>
          <w:p w14:paraId="0280FE9A" w14:textId="77777777" w:rsidR="000D2DF1" w:rsidRDefault="00000000">
            <w:pPr>
              <w:pStyle w:val="TAL"/>
            </w:pPr>
            <w:r>
              <w:t>This service operation is used by a</w:t>
            </w:r>
            <w:r>
              <w:rPr>
                <w:rFonts w:hint="eastAsia"/>
              </w:rPr>
              <w:t xml:space="preserve"> Near-RT RIC</w:t>
            </w:r>
            <w:r>
              <w:t xml:space="preserve"> to notify </w:t>
            </w:r>
            <w:r>
              <w:rPr>
                <w:rFonts w:hint="eastAsia"/>
              </w:rPr>
              <w:t>Y1 consume</w:t>
            </w:r>
            <w:r>
              <w:t xml:space="preserve">s about subscribed </w:t>
            </w:r>
            <w:r>
              <w:rPr>
                <w:rFonts w:hint="eastAsia"/>
              </w:rPr>
              <w:t>RAI</w:t>
            </w:r>
            <w:r>
              <w:t>.</w:t>
            </w:r>
          </w:p>
        </w:tc>
        <w:tc>
          <w:tcPr>
            <w:tcW w:w="1985" w:type="dxa"/>
          </w:tcPr>
          <w:p w14:paraId="29B4149E" w14:textId="77777777" w:rsidR="000D2DF1" w:rsidRDefault="00000000">
            <w:pPr>
              <w:pStyle w:val="TAL"/>
            </w:pPr>
            <w:r>
              <w:rPr>
                <w:rFonts w:hint="eastAsia"/>
              </w:rPr>
              <w:t>Near-RT RIC</w:t>
            </w:r>
          </w:p>
        </w:tc>
      </w:tr>
    </w:tbl>
    <w:p w14:paraId="7C179F2D" w14:textId="77777777" w:rsidR="000D2DF1" w:rsidRDefault="00000000">
      <w:pPr>
        <w:pStyle w:val="Heading5"/>
      </w:pPr>
      <w:bookmarkStart w:id="106" w:name="_Toc172559637"/>
      <w:r>
        <w:t>6.2.2.1.2</w:t>
      </w:r>
      <w:r>
        <w:tab/>
      </w:r>
      <w:proofErr w:type="spellStart"/>
      <w:r>
        <w:t>RAI_Subscribe</w:t>
      </w:r>
      <w:proofErr w:type="spellEnd"/>
      <w:r>
        <w:t xml:space="preserve"> service operation</w:t>
      </w:r>
      <w:bookmarkEnd w:id="106"/>
    </w:p>
    <w:p w14:paraId="31426A79" w14:textId="77777777" w:rsidR="000D2DF1" w:rsidRDefault="00000000">
      <w:pPr>
        <w:pStyle w:val="Heading6"/>
      </w:pPr>
      <w:bookmarkStart w:id="107" w:name="_Toc172559638"/>
      <w:r>
        <w:t>6.2.2.1.2.1</w:t>
      </w:r>
      <w:r>
        <w:tab/>
        <w:t>General</w:t>
      </w:r>
      <w:bookmarkEnd w:id="107"/>
    </w:p>
    <w:p w14:paraId="5BFB77CD" w14:textId="77777777" w:rsidR="000D2DF1" w:rsidRDefault="00000000">
      <w:pPr>
        <w:rPr>
          <w:lang w:val="en-GB"/>
        </w:rPr>
      </w:pPr>
      <w:r>
        <w:rPr>
          <w:lang w:val="en-GB"/>
        </w:rPr>
        <w:t xml:space="preserve">The </w:t>
      </w:r>
      <w:proofErr w:type="spellStart"/>
      <w:r>
        <w:rPr>
          <w:lang w:val="en-GB"/>
        </w:rPr>
        <w:t>RAI_Subscribe</w:t>
      </w:r>
      <w:proofErr w:type="spellEnd"/>
      <w:r>
        <w:rPr>
          <w:lang w:val="en-GB"/>
        </w:rPr>
        <w:t xml:space="preserve"> service operation is used by a Y1 consumer to create or update a subscription for RAI notifications from the Near-RT RIC.</w:t>
      </w:r>
    </w:p>
    <w:p w14:paraId="592FD720" w14:textId="77777777" w:rsidR="000D2DF1" w:rsidRDefault="00000000">
      <w:pPr>
        <w:pStyle w:val="Heading6"/>
      </w:pPr>
      <w:bookmarkStart w:id="108" w:name="_Toc172559639"/>
      <w:r>
        <w:t>6.2.2.1.2.2</w:t>
      </w:r>
      <w:r>
        <w:tab/>
      </w:r>
      <w:r>
        <w:tab/>
        <w:t>Subscribe to RAI notifications</w:t>
      </w:r>
      <w:bookmarkEnd w:id="108"/>
    </w:p>
    <w:p w14:paraId="1B5CD6CC" w14:textId="77777777" w:rsidR="000D2DF1" w:rsidRDefault="00000000">
      <w:pPr>
        <w:rPr>
          <w:lang w:val="en-GB"/>
        </w:rPr>
      </w:pPr>
      <w:r>
        <w:rPr>
          <w:lang w:val="en-GB"/>
        </w:rPr>
        <w:t>Figure 6.2.2.1.2.2-1 shows a scenario where the Y1 consumer sends a request to the Near-RT RIC to create a subscription to RAI notifications. The operation is based on HTTP POST.</w:t>
      </w:r>
    </w:p>
    <w:p w14:paraId="53A9005D"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@startuml</w:t>
      </w:r>
    </w:p>
    <w:p w14:paraId="157FC8BA"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"Y1 consumer" as cons</w:t>
      </w:r>
    </w:p>
    <w:p w14:paraId="62445259"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"Near-RT RIC" as prod</w:t>
      </w:r>
    </w:p>
    <w:p w14:paraId="721804CF"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cons -&gt;&gt; prod: </w:t>
      </w:r>
      <w:r>
        <w:rPr>
          <w:rFonts w:ascii="Courier New" w:eastAsia="宋体" w:hAnsi="Courier New" w:cs="Courier New" w:hint="eastAsia"/>
          <w:color w:val="008000"/>
          <w:kern w:val="2"/>
          <w:sz w:val="18"/>
          <w:szCs w:val="20"/>
          <w:lang w:eastAsia="zh-CN"/>
        </w:rPr>
        <w:t xml:space="preserve">1. </w:t>
      </w:r>
      <w:r>
        <w:rPr>
          <w:rFonts w:ascii="Courier New" w:eastAsia="Yu Mincho" w:hAnsi="Courier New" w:cs="Courier New"/>
          <w:color w:val="008000"/>
          <w:kern w:val="2"/>
          <w:sz w:val="18"/>
          <w:szCs w:val="20"/>
          <w:lang w:val="en-GB" w:eastAsia="zh-CN"/>
        </w:rPr>
        <w:t>POST .../subscriptions</w:t>
      </w:r>
    </w:p>
    <w:p w14:paraId="1E7D694B"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prod -&gt;&gt; cons: </w:t>
      </w:r>
      <w:r>
        <w:rPr>
          <w:rFonts w:ascii="Courier New" w:eastAsia="宋体" w:hAnsi="Courier New" w:cs="Courier New" w:hint="eastAsia"/>
          <w:color w:val="008000"/>
          <w:kern w:val="2"/>
          <w:sz w:val="18"/>
          <w:szCs w:val="20"/>
          <w:lang w:eastAsia="zh-CN"/>
        </w:rPr>
        <w:t xml:space="preserve">2. </w:t>
      </w:r>
      <w:r>
        <w:rPr>
          <w:rFonts w:ascii="Courier New" w:eastAsia="Yu Mincho" w:hAnsi="Courier New" w:cs="Courier New"/>
          <w:color w:val="008000"/>
          <w:kern w:val="2"/>
          <w:sz w:val="18"/>
          <w:szCs w:val="20"/>
          <w:lang w:val="en-GB" w:eastAsia="zh-CN"/>
        </w:rPr>
        <w:t>201 Created</w:t>
      </w:r>
    </w:p>
    <w:p w14:paraId="4C3D31E5"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@enduml</w:t>
      </w:r>
    </w:p>
    <w:p w14:paraId="62AFFB40" w14:textId="77777777" w:rsidR="000D2DF1" w:rsidRDefault="00000000">
      <w:pPr>
        <w:pStyle w:val="FL"/>
      </w:pPr>
      <w:r>
        <w:rPr>
          <w:noProof/>
        </w:rPr>
        <w:drawing>
          <wp:inline distT="0" distB="0" distL="0" distR="0" wp14:anchorId="5D280285" wp14:editId="62F57D5C">
            <wp:extent cx="2639695" cy="145478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39695" cy="1454785"/>
                    </a:xfrm>
                    <a:prstGeom prst="rect">
                      <a:avLst/>
                    </a:prstGeom>
                    <a:noFill/>
                    <a:ln>
                      <a:noFill/>
                    </a:ln>
                  </pic:spPr>
                </pic:pic>
              </a:graphicData>
            </a:graphic>
          </wp:inline>
        </w:drawing>
      </w:r>
    </w:p>
    <w:p w14:paraId="1446B705" w14:textId="77777777" w:rsidR="000D2DF1" w:rsidRDefault="00000000">
      <w:pPr>
        <w:pStyle w:val="TF"/>
      </w:pPr>
      <w:r>
        <w:t>Figure 6.2.2.1.2.2-1: Y1 consumer subscribes to notifications</w:t>
      </w:r>
    </w:p>
    <w:p w14:paraId="77E7FC73" w14:textId="77777777" w:rsidR="000D2DF1" w:rsidRDefault="00000000">
      <w:pPr>
        <w:spacing w:after="180" w:line="240" w:lineRule="auto"/>
        <w:rPr>
          <w:rFonts w:eastAsiaTheme="minorEastAsia" w:cs="Times New Roman"/>
          <w:szCs w:val="20"/>
          <w:lang w:eastAsia="zh-CN"/>
        </w:rPr>
      </w:pPr>
      <w:r>
        <w:rPr>
          <w:rFonts w:eastAsia="Yu Mincho" w:cs="Times New Roman" w:hint="eastAsia"/>
          <w:szCs w:val="20"/>
          <w:lang w:eastAsia="zh-CN"/>
        </w:rPr>
        <w:t>T</w:t>
      </w:r>
      <w:r>
        <w:rPr>
          <w:rFonts w:eastAsia="Yu Mincho" w:cs="Times New Roman"/>
          <w:szCs w:val="20"/>
          <w:lang w:eastAsia="zh-CN"/>
        </w:rPr>
        <w:t xml:space="preserve">he Y1 consumer shall send an HTTP POST request </w:t>
      </w:r>
      <w:r>
        <w:rPr>
          <w:rFonts w:eastAsia="Yu Mincho" w:cs="Times New Roman" w:hint="eastAsia"/>
          <w:szCs w:val="20"/>
          <w:lang w:eastAsia="zh-CN"/>
        </w:rPr>
        <w:t xml:space="preserve">to the Near-RT RIC with the Resource URL </w:t>
      </w:r>
      <w:r>
        <w:rPr>
          <w:rFonts w:eastAsia="Yu Mincho" w:cs="Times New Roman"/>
          <w:szCs w:val="20"/>
          <w:lang w:eastAsia="zh-CN"/>
        </w:rPr>
        <w:t>"{</w:t>
      </w:r>
      <w:proofErr w:type="spellStart"/>
      <w:r>
        <w:rPr>
          <w:rFonts w:eastAsia="Yu Mincho" w:cs="Times New Roman"/>
          <w:szCs w:val="20"/>
          <w:lang w:eastAsia="zh-CN"/>
        </w:rPr>
        <w:t>apiRoot</w:t>
      </w:r>
      <w:proofErr w:type="spellEnd"/>
      <w:r>
        <w:rPr>
          <w:rFonts w:eastAsia="Yu Mincho" w:cs="Times New Roman"/>
          <w:szCs w:val="20"/>
          <w:lang w:eastAsia="zh-CN"/>
        </w:rPr>
        <w:t>}/Y1_RAI_Subscription/&lt;</w:t>
      </w:r>
      <w:proofErr w:type="spellStart"/>
      <w:r>
        <w:rPr>
          <w:rFonts w:eastAsia="Yu Mincho" w:cs="Times New Roman"/>
          <w:szCs w:val="20"/>
          <w:lang w:eastAsia="zh-CN"/>
        </w:rPr>
        <w:t>apiMajorVersion</w:t>
      </w:r>
      <w:proofErr w:type="spellEnd"/>
      <w:r>
        <w:rPr>
          <w:rFonts w:eastAsia="Yu Mincho" w:cs="Times New Roman"/>
          <w:szCs w:val="20"/>
          <w:lang w:eastAsia="zh-CN"/>
        </w:rPr>
        <w:t>&gt;/subscriptions"</w:t>
      </w:r>
      <w:r>
        <w:rPr>
          <w:rFonts w:eastAsia="Yu Mincho" w:cs="Times New Roman" w:hint="eastAsia"/>
          <w:szCs w:val="20"/>
          <w:lang w:eastAsia="zh-CN"/>
        </w:rPr>
        <w:t xml:space="preserve"> representing the </w:t>
      </w:r>
      <w:r>
        <w:rPr>
          <w:rFonts w:eastAsia="Yu Mincho" w:cs="Times New Roman"/>
          <w:szCs w:val="20"/>
          <w:lang w:eastAsia="zh-CN"/>
        </w:rPr>
        <w:t>"</w:t>
      </w:r>
      <w:r>
        <w:rPr>
          <w:rFonts w:eastAsia="Yu Mincho" w:cs="Times New Roman" w:hint="eastAsia"/>
          <w:szCs w:val="20"/>
          <w:lang w:eastAsia="zh-CN"/>
        </w:rPr>
        <w:t>All Y1 RAI Subscriptions</w:t>
      </w:r>
      <w:r>
        <w:rPr>
          <w:rFonts w:eastAsia="Yu Mincho" w:cs="Times New Roman"/>
          <w:szCs w:val="20"/>
          <w:lang w:eastAsia="zh-CN"/>
        </w:rPr>
        <w:t>"</w:t>
      </w:r>
      <w:r>
        <w:rPr>
          <w:rFonts w:eastAsia="Yu Mincho" w:cs="Times New Roman" w:hint="eastAsia"/>
          <w:szCs w:val="20"/>
          <w:lang w:eastAsia="zh-CN"/>
        </w:rPr>
        <w:t xml:space="preserve"> resource,</w:t>
      </w:r>
      <w:r>
        <w:rPr>
          <w:rFonts w:eastAsia="Yu Mincho" w:cs="Times New Roman"/>
          <w:szCs w:val="20"/>
          <w:lang w:eastAsia="zh-CN"/>
        </w:rPr>
        <w:t xml:space="preserve"> to create an "</w:t>
      </w:r>
      <w:r>
        <w:rPr>
          <w:rFonts w:eastAsia="Yu Mincho" w:cs="Times New Roman" w:hint="eastAsia"/>
          <w:szCs w:val="20"/>
          <w:lang w:eastAsia="zh-CN"/>
        </w:rPr>
        <w:t>I</w:t>
      </w:r>
      <w:r>
        <w:rPr>
          <w:rFonts w:eastAsia="Yu Mincho" w:cs="Times New Roman"/>
          <w:szCs w:val="20"/>
          <w:lang w:eastAsia="zh-CN"/>
        </w:rPr>
        <w:t xml:space="preserve">ndividual </w:t>
      </w:r>
      <w:r>
        <w:rPr>
          <w:rFonts w:eastAsia="Yu Mincho" w:cs="Times New Roman" w:hint="eastAsia"/>
          <w:szCs w:val="20"/>
          <w:lang w:eastAsia="zh-CN"/>
        </w:rPr>
        <w:t>Y1 RAI Subscription</w:t>
      </w:r>
      <w:r>
        <w:rPr>
          <w:rFonts w:eastAsia="Yu Mincho" w:cs="Times New Roman"/>
          <w:szCs w:val="20"/>
          <w:lang w:eastAsia="zh-CN"/>
        </w:rPr>
        <w:t>"</w:t>
      </w:r>
      <w:r>
        <w:rPr>
          <w:rFonts w:eastAsia="Yu Mincho" w:cs="Times New Roman" w:hint="eastAsia"/>
          <w:szCs w:val="20"/>
          <w:lang w:eastAsia="zh-CN"/>
        </w:rPr>
        <w:t xml:space="preserve"> resource</w:t>
      </w:r>
      <w:r>
        <w:rPr>
          <w:rFonts w:eastAsia="Yu Mincho" w:cs="Times New Roman"/>
          <w:szCs w:val="20"/>
          <w:lang w:eastAsia="zh-CN"/>
        </w:rPr>
        <w:t xml:space="preserve"> according to the information in </w:t>
      </w:r>
      <w:r>
        <w:rPr>
          <w:rFonts w:eastAsia="Yu Mincho" w:cs="Times New Roman" w:hint="eastAsia"/>
          <w:szCs w:val="20"/>
          <w:lang w:eastAsia="zh-CN"/>
        </w:rPr>
        <w:t xml:space="preserve">the </w:t>
      </w:r>
      <w:r>
        <w:rPr>
          <w:rFonts w:eastAsia="Yu Mincho" w:cs="Times New Roman"/>
          <w:szCs w:val="20"/>
          <w:lang w:eastAsia="zh-CN"/>
        </w:rPr>
        <w:t>message.</w:t>
      </w:r>
      <w:r>
        <w:rPr>
          <w:rFonts w:eastAsia="Yu Mincho" w:cs="Times New Roman" w:hint="eastAsia"/>
          <w:szCs w:val="20"/>
          <w:lang w:eastAsia="zh-CN"/>
        </w:rPr>
        <w:t xml:space="preserve"> </w:t>
      </w:r>
    </w:p>
    <w:p w14:paraId="2547B17D" w14:textId="5027AA39" w:rsidR="005E1AA8" w:rsidRPr="00414E70" w:rsidRDefault="005E1AA8" w:rsidP="00414E70">
      <w:pPr>
        <w:pStyle w:val="NO"/>
        <w:rPr>
          <w:rFonts w:eastAsiaTheme="minorEastAsia" w:cs="Times New Roman"/>
          <w:szCs w:val="20"/>
          <w:lang w:eastAsia="zh-CN"/>
        </w:rPr>
      </w:pPr>
      <w:r>
        <w:rPr>
          <w:rFonts w:eastAsiaTheme="minorEastAsia" w:cs="Times New Roman" w:hint="eastAsia"/>
          <w:szCs w:val="20"/>
          <w:lang w:eastAsia="zh-CN"/>
        </w:rPr>
        <w:lastRenderedPageBreak/>
        <w:t>NOTE:</w:t>
      </w:r>
      <w:r>
        <w:rPr>
          <w:rFonts w:eastAsiaTheme="minorEastAsia" w:cs="Times New Roman"/>
          <w:szCs w:val="20"/>
          <w:lang w:eastAsia="zh-CN"/>
        </w:rPr>
        <w:tab/>
      </w:r>
      <w:r w:rsidR="006A4672">
        <w:rPr>
          <w:rStyle w:val="null"/>
        </w:rPr>
        <w:t>The path segment "</w:t>
      </w:r>
      <w:r w:rsidR="006A4672" w:rsidRPr="006A4672">
        <w:rPr>
          <w:rFonts w:eastAsia="Yu Mincho" w:cs="Times New Roman"/>
          <w:szCs w:val="20"/>
          <w:lang w:eastAsia="zh-CN"/>
        </w:rPr>
        <w:t xml:space="preserve"> </w:t>
      </w:r>
      <w:r w:rsidR="006A4672">
        <w:rPr>
          <w:rFonts w:eastAsia="Yu Mincho" w:cs="Times New Roman"/>
          <w:szCs w:val="20"/>
          <w:lang w:eastAsia="zh-CN"/>
        </w:rPr>
        <w:t>Y1_RAI_Subscription</w:t>
      </w:r>
      <w:r w:rsidR="006A4672">
        <w:rPr>
          <w:rStyle w:val="null"/>
        </w:rPr>
        <w:t xml:space="preserve">" does not follow the related naming convention </w:t>
      </w:r>
      <w:r w:rsidR="002D2007" w:rsidRPr="002D2007">
        <w:rPr>
          <w:rStyle w:val="null"/>
        </w:rPr>
        <w:t>specified in clause 5.2.4.1 of [7]</w:t>
      </w:r>
      <w:r w:rsidR="002D2007">
        <w:rPr>
          <w:rStyle w:val="null"/>
          <w:rFonts w:eastAsiaTheme="minorEastAsia" w:hint="eastAsia"/>
          <w:lang w:eastAsia="zh-CN"/>
        </w:rPr>
        <w:t xml:space="preserve">. </w:t>
      </w:r>
      <w:r w:rsidR="006A4672">
        <w:rPr>
          <w:rStyle w:val="null"/>
        </w:rPr>
        <w:t>The path segment is however kept as currently defined in this specification for backward compatibility considerations.</w:t>
      </w:r>
    </w:p>
    <w:p w14:paraId="19CCCC7A" w14:textId="77777777" w:rsidR="000D2DF1" w:rsidRDefault="00000000">
      <w:pPr>
        <w:spacing w:after="180" w:line="240" w:lineRule="auto"/>
        <w:rPr>
          <w:rFonts w:eastAsia="Yu Mincho" w:cs="Times New Roman"/>
          <w:szCs w:val="20"/>
          <w:lang w:eastAsia="zh-CN"/>
        </w:rPr>
      </w:pPr>
      <w:r>
        <w:rPr>
          <w:rFonts w:eastAsia="Yu Mincho" w:cs="Times New Roman"/>
          <w:szCs w:val="20"/>
          <w:lang w:eastAsia="zh-CN"/>
        </w:rPr>
        <w:t>The "</w:t>
      </w:r>
      <w:proofErr w:type="spellStart"/>
      <w:r>
        <w:rPr>
          <w:rFonts w:eastAsia="Yu Mincho" w:cs="Times New Roman" w:hint="eastAsia"/>
          <w:szCs w:val="20"/>
          <w:lang w:eastAsia="zh-CN"/>
        </w:rPr>
        <w:t>Rai</w:t>
      </w:r>
      <w:r>
        <w:rPr>
          <w:rFonts w:eastAsia="Yu Mincho" w:cs="Times New Roman"/>
          <w:szCs w:val="20"/>
          <w:lang w:eastAsia="zh-CN"/>
        </w:rPr>
        <w:t>Subscription</w:t>
      </w:r>
      <w:proofErr w:type="spellEnd"/>
      <w:r>
        <w:rPr>
          <w:rFonts w:eastAsia="Yu Mincho" w:cs="Times New Roman"/>
          <w:szCs w:val="20"/>
          <w:lang w:eastAsia="zh-CN"/>
        </w:rPr>
        <w:t xml:space="preserve">" data structure provided in the request body </w:t>
      </w:r>
      <w:r>
        <w:rPr>
          <w:rFonts w:eastAsia="Yu Mincho" w:cs="Times New Roman" w:hint="eastAsia"/>
          <w:szCs w:val="20"/>
          <w:lang w:eastAsia="zh-CN"/>
        </w:rPr>
        <w:t xml:space="preserve">shall </w:t>
      </w:r>
      <w:r>
        <w:rPr>
          <w:rFonts w:eastAsia="Yu Mincho" w:cs="Times New Roman"/>
          <w:szCs w:val="20"/>
          <w:lang w:eastAsia="zh-CN"/>
        </w:rPr>
        <w:t>include:</w:t>
      </w:r>
    </w:p>
    <w:p w14:paraId="60CD322B" w14:textId="77777777" w:rsidR="000D2DF1" w:rsidRDefault="00000000">
      <w:pPr>
        <w:pStyle w:val="B1"/>
        <w:rPr>
          <w:lang w:val="en-GB"/>
        </w:rPr>
      </w:pPr>
      <w:r>
        <w:rPr>
          <w:lang w:val="en-GB"/>
        </w:rPr>
        <w:t>-</w:t>
      </w:r>
      <w:r>
        <w:rPr>
          <w:lang w:val="en-GB"/>
        </w:rPr>
        <w:tab/>
        <w:t>the type of RAI as the "</w:t>
      </w:r>
      <w:proofErr w:type="spellStart"/>
      <w:r>
        <w:rPr>
          <w:lang w:val="en-GB"/>
        </w:rPr>
        <w:t>raiType</w:t>
      </w:r>
      <w:proofErr w:type="spellEnd"/>
      <w:r>
        <w:rPr>
          <w:lang w:val="en-GB"/>
        </w:rPr>
        <w:t>" attribute;</w:t>
      </w:r>
    </w:p>
    <w:p w14:paraId="3B0A9142" w14:textId="77777777" w:rsidR="000D2DF1" w:rsidRDefault="00000000">
      <w:pPr>
        <w:pStyle w:val="B1"/>
        <w:rPr>
          <w:lang w:val="en-GB"/>
        </w:rPr>
      </w:pPr>
      <w:r>
        <w:rPr>
          <w:lang w:val="en-GB"/>
        </w:rPr>
        <w:t>-</w:t>
      </w:r>
      <w:r>
        <w:rPr>
          <w:lang w:val="en-GB"/>
        </w:rPr>
        <w:tab/>
        <w:t>the version of the RAI type as the "</w:t>
      </w:r>
      <w:proofErr w:type="spellStart"/>
      <w:r>
        <w:rPr>
          <w:lang w:val="en-GB"/>
        </w:rPr>
        <w:t>raiTypeVersion</w:t>
      </w:r>
      <w:proofErr w:type="spellEnd"/>
      <w:r>
        <w:rPr>
          <w:lang w:val="en-GB"/>
        </w:rPr>
        <w:t>" attribute;</w:t>
      </w:r>
    </w:p>
    <w:p w14:paraId="1F737190" w14:textId="77777777" w:rsidR="000D2DF1" w:rsidRDefault="00000000">
      <w:pPr>
        <w:pStyle w:val="B1"/>
        <w:rPr>
          <w:lang w:val="en-GB"/>
        </w:rPr>
      </w:pPr>
      <w:r>
        <w:rPr>
          <w:lang w:val="en-GB"/>
        </w:rPr>
        <w:t>-</w:t>
      </w:r>
      <w:r>
        <w:rPr>
          <w:lang w:val="en-GB"/>
        </w:rPr>
        <w:tab/>
        <w:t>the target entity/entities of the RAI in the "</w:t>
      </w:r>
      <w:proofErr w:type="spellStart"/>
      <w:r>
        <w:rPr>
          <w:lang w:val="en-GB"/>
        </w:rPr>
        <w:t>targetEntities</w:t>
      </w:r>
      <w:proofErr w:type="spellEnd"/>
      <w:r>
        <w:rPr>
          <w:lang w:val="en-GB"/>
        </w:rPr>
        <w:t>" attribute;</w:t>
      </w:r>
    </w:p>
    <w:p w14:paraId="2AD859F6" w14:textId="77777777" w:rsidR="000D2DF1" w:rsidRDefault="00000000">
      <w:pPr>
        <w:pStyle w:val="B1"/>
        <w:rPr>
          <w:lang w:val="en-GB"/>
        </w:rPr>
      </w:pPr>
      <w:r>
        <w:rPr>
          <w:lang w:val="en-GB"/>
        </w:rPr>
        <w:t>-</w:t>
      </w:r>
      <w:r>
        <w:rPr>
          <w:lang w:val="en-GB"/>
        </w:rPr>
        <w:tab/>
        <w:t>an URI where to receive the RAI notifications as the "</w:t>
      </w:r>
      <w:proofErr w:type="spellStart"/>
      <w:r>
        <w:rPr>
          <w:lang w:val="en-GB"/>
        </w:rPr>
        <w:t>notificationTargetAddress</w:t>
      </w:r>
      <w:proofErr w:type="spellEnd"/>
      <w:r>
        <w:rPr>
          <w:lang w:val="en-GB"/>
        </w:rPr>
        <w:t>" attribute;</w:t>
      </w:r>
    </w:p>
    <w:p w14:paraId="48FFF222" w14:textId="77777777" w:rsidR="000D2DF1" w:rsidRDefault="00000000">
      <w:pPr>
        <w:pStyle w:val="B1"/>
        <w:rPr>
          <w:lang w:val="en-GB"/>
        </w:rPr>
      </w:pPr>
      <w:r>
        <w:rPr>
          <w:lang w:val="en-GB"/>
        </w:rPr>
        <w:t>-</w:t>
      </w:r>
      <w:r>
        <w:rPr>
          <w:lang w:val="en-GB"/>
        </w:rPr>
        <w:tab/>
        <w:t>the timing or the events when the RAI notifications are triggered in the "</w:t>
      </w:r>
      <w:proofErr w:type="spellStart"/>
      <w:r>
        <w:rPr>
          <w:lang w:val="en-GB"/>
        </w:rPr>
        <w:t>notificationCriteria</w:t>
      </w:r>
      <w:proofErr w:type="spellEnd"/>
      <w:r>
        <w:rPr>
          <w:lang w:val="en-GB"/>
        </w:rPr>
        <w:t>" attribute, which shall include:</w:t>
      </w:r>
    </w:p>
    <w:p w14:paraId="1DF8CBEF" w14:textId="77777777" w:rsidR="000D2DF1" w:rsidRDefault="00000000">
      <w:pPr>
        <w:pStyle w:val="B2"/>
        <w:rPr>
          <w:lang w:val="en-GB"/>
        </w:rPr>
      </w:pPr>
      <w:r>
        <w:rPr>
          <w:lang w:val="en-GB"/>
        </w:rPr>
        <w:t>-</w:t>
      </w:r>
      <w:r>
        <w:rPr>
          <w:lang w:val="en-GB"/>
        </w:rPr>
        <w:tab/>
        <w:t>the method used to trigger RAI notifications as the "</w:t>
      </w:r>
      <w:proofErr w:type="spellStart"/>
      <w:r>
        <w:rPr>
          <w:lang w:val="en-GB"/>
        </w:rPr>
        <w:t>notificationMethod</w:t>
      </w:r>
      <w:proofErr w:type="spellEnd"/>
      <w:r>
        <w:rPr>
          <w:lang w:val="en-GB"/>
        </w:rPr>
        <w:t>" attribute;</w:t>
      </w:r>
    </w:p>
    <w:p w14:paraId="6CB45189" w14:textId="77777777" w:rsidR="000D2DF1" w:rsidRDefault="00000000">
      <w:pPr>
        <w:pStyle w:val="B2"/>
        <w:rPr>
          <w:lang w:val="en-GB"/>
        </w:rPr>
      </w:pPr>
      <w:r>
        <w:rPr>
          <w:lang w:val="en-GB"/>
        </w:rPr>
        <w:t>-</w:t>
      </w:r>
      <w:r>
        <w:rPr>
          <w:lang w:val="en-GB"/>
        </w:rPr>
        <w:tab/>
        <w:t>the time interval between periodic RAI notifications as the "</w:t>
      </w:r>
      <w:proofErr w:type="spellStart"/>
      <w:r>
        <w:rPr>
          <w:lang w:val="en-GB"/>
        </w:rPr>
        <w:t>notificationPeriod</w:t>
      </w:r>
      <w:proofErr w:type="spellEnd"/>
      <w:r>
        <w:rPr>
          <w:lang w:val="en-GB"/>
        </w:rPr>
        <w:t>" attribute, if the "</w:t>
      </w:r>
      <w:proofErr w:type="spellStart"/>
      <w:r>
        <w:rPr>
          <w:lang w:val="en-GB"/>
        </w:rPr>
        <w:t>notificationMethod</w:t>
      </w:r>
      <w:proofErr w:type="spellEnd"/>
      <w:r>
        <w:rPr>
          <w:lang w:val="en-GB"/>
        </w:rPr>
        <w:t>" attribute is set to "PERIODIC";</w:t>
      </w:r>
    </w:p>
    <w:p w14:paraId="5CA8DA12" w14:textId="77777777" w:rsidR="000D2DF1" w:rsidRDefault="00000000">
      <w:pPr>
        <w:pStyle w:val="B2"/>
        <w:rPr>
          <w:lang w:val="en-GB"/>
        </w:rPr>
      </w:pPr>
      <w:r>
        <w:rPr>
          <w:lang w:val="en-GB"/>
        </w:rPr>
        <w:t>-</w:t>
      </w:r>
      <w:r>
        <w:rPr>
          <w:lang w:val="en-GB"/>
        </w:rPr>
        <w:tab/>
        <w:t>the trigger event that triggers RAI notifications in the "</w:t>
      </w:r>
      <w:proofErr w:type="spellStart"/>
      <w:r>
        <w:rPr>
          <w:lang w:val="en-GB"/>
        </w:rPr>
        <w:t>notificationTriggerEvent</w:t>
      </w:r>
      <w:proofErr w:type="spellEnd"/>
      <w:r>
        <w:rPr>
          <w:lang w:val="en-GB"/>
        </w:rPr>
        <w:t>" attribute, if the "</w:t>
      </w:r>
      <w:proofErr w:type="spellStart"/>
      <w:r>
        <w:rPr>
          <w:lang w:val="en-GB"/>
        </w:rPr>
        <w:t>notificationMethod</w:t>
      </w:r>
      <w:proofErr w:type="spellEnd"/>
      <w:r>
        <w:rPr>
          <w:lang w:val="en-GB"/>
        </w:rPr>
        <w:t>" attribute is set to "EVENT_TRIGGERED";</w:t>
      </w:r>
    </w:p>
    <w:p w14:paraId="54C2D48E" w14:textId="77777777" w:rsidR="000D2DF1" w:rsidRDefault="00000000">
      <w:pPr>
        <w:pStyle w:val="B2"/>
        <w:rPr>
          <w:lang w:val="en-GB"/>
        </w:rPr>
      </w:pPr>
      <w:r>
        <w:rPr>
          <w:lang w:val="en-GB"/>
        </w:rPr>
        <w:t>and may include:</w:t>
      </w:r>
    </w:p>
    <w:p w14:paraId="51613AA1" w14:textId="77777777" w:rsidR="000D2DF1" w:rsidRDefault="00000000">
      <w:pPr>
        <w:pStyle w:val="B2"/>
        <w:rPr>
          <w:lang w:val="en-GB"/>
        </w:rPr>
      </w:pPr>
      <w:r>
        <w:rPr>
          <w:lang w:val="en-GB"/>
        </w:rPr>
        <w:t>-</w:t>
      </w:r>
      <w:r>
        <w:rPr>
          <w:lang w:val="en-GB"/>
        </w:rPr>
        <w:tab/>
        <w:t>the expected time of the first RAI notification as the "</w:t>
      </w:r>
      <w:proofErr w:type="spellStart"/>
      <w:r>
        <w:rPr>
          <w:lang w:val="en-GB"/>
        </w:rPr>
        <w:t>notificationStartTime</w:t>
      </w:r>
      <w:proofErr w:type="spellEnd"/>
      <w:r>
        <w:rPr>
          <w:lang w:val="en-GB"/>
        </w:rPr>
        <w:t>" attribute, if the "</w:t>
      </w:r>
      <w:proofErr w:type="spellStart"/>
      <w:r>
        <w:rPr>
          <w:lang w:val="en-GB"/>
        </w:rPr>
        <w:t>notificationMethod</w:t>
      </w:r>
      <w:proofErr w:type="spellEnd"/>
      <w:r>
        <w:rPr>
          <w:lang w:val="en-GB"/>
        </w:rPr>
        <w:t>" attribute is set to "PERIODIC".</w:t>
      </w:r>
    </w:p>
    <w:p w14:paraId="1A1313AC" w14:textId="77777777" w:rsidR="000D2DF1" w:rsidRDefault="00000000">
      <w:pPr>
        <w:spacing w:after="180" w:line="240" w:lineRule="auto"/>
        <w:rPr>
          <w:rFonts w:eastAsia="Yu Mincho" w:cs="Times New Roman"/>
          <w:szCs w:val="20"/>
        </w:rPr>
      </w:pPr>
      <w:r>
        <w:rPr>
          <w:rFonts w:eastAsia="Yu Mincho" w:cs="Times New Roman"/>
          <w:szCs w:val="20"/>
        </w:rPr>
        <w:t>The "</w:t>
      </w:r>
      <w:proofErr w:type="spellStart"/>
      <w:r>
        <w:rPr>
          <w:rFonts w:eastAsia="Yu Mincho" w:cs="Times New Roman" w:hint="eastAsia"/>
          <w:szCs w:val="20"/>
        </w:rPr>
        <w:t>Rai</w:t>
      </w:r>
      <w:r>
        <w:rPr>
          <w:rFonts w:eastAsia="Yu Mincho" w:cs="Times New Roman"/>
          <w:szCs w:val="20"/>
        </w:rPr>
        <w:t>Subscription</w:t>
      </w:r>
      <w:proofErr w:type="spellEnd"/>
      <w:r>
        <w:rPr>
          <w:rFonts w:eastAsia="Yu Mincho" w:cs="Times New Roman"/>
          <w:szCs w:val="20"/>
        </w:rPr>
        <w:t xml:space="preserve">" data structure provided in the request body </w:t>
      </w:r>
      <w:r>
        <w:rPr>
          <w:rFonts w:eastAsia="Yu Mincho" w:cs="Times New Roman" w:hint="eastAsia"/>
          <w:szCs w:val="20"/>
        </w:rPr>
        <w:t xml:space="preserve">may </w:t>
      </w:r>
      <w:r>
        <w:rPr>
          <w:rFonts w:eastAsia="Yu Mincho" w:cs="Times New Roman"/>
          <w:szCs w:val="20"/>
        </w:rPr>
        <w:t>include:</w:t>
      </w:r>
    </w:p>
    <w:p w14:paraId="68E67783" w14:textId="77777777" w:rsidR="000D2DF1" w:rsidRDefault="00000000">
      <w:pPr>
        <w:pStyle w:val="B1"/>
        <w:rPr>
          <w:lang w:val="en-GB"/>
        </w:rPr>
      </w:pPr>
      <w:r>
        <w:rPr>
          <w:lang w:val="en-GB"/>
        </w:rPr>
        <w:t>-</w:t>
      </w:r>
      <w:r>
        <w:rPr>
          <w:lang w:val="en-GB"/>
        </w:rPr>
        <w:tab/>
        <w:t>the expected validity period(s) for the RAI in the "</w:t>
      </w:r>
      <w:proofErr w:type="spellStart"/>
      <w:r>
        <w:rPr>
          <w:lang w:val="en-GB"/>
        </w:rPr>
        <w:t>expectedValidityPeriodsRelative</w:t>
      </w:r>
      <w:proofErr w:type="spellEnd"/>
      <w:r>
        <w:rPr>
          <w:lang w:val="en-GB"/>
        </w:rPr>
        <w:t>" attribute; an expected validity period before the occurrence of a RAI notification refers to statistics for a past time, and an expected validity period after the occurrence of a RAI notification refers to a prediction for a future time.</w:t>
      </w:r>
    </w:p>
    <w:p w14:paraId="6C83C81C" w14:textId="77777777" w:rsidR="000D2DF1" w:rsidRDefault="00000000">
      <w:pPr>
        <w:pStyle w:val="B1"/>
        <w:rPr>
          <w:lang w:val="en-GB"/>
        </w:rPr>
      </w:pPr>
      <w:r>
        <w:rPr>
          <w:lang w:val="en-GB"/>
        </w:rPr>
        <w:t>-</w:t>
      </w:r>
      <w:r>
        <w:rPr>
          <w:lang w:val="en-GB"/>
        </w:rPr>
        <w:tab/>
        <w:t>the filter parameters to filter RAI contents in the RAI report as the "</w:t>
      </w:r>
      <w:proofErr w:type="spellStart"/>
      <w:r>
        <w:rPr>
          <w:lang w:val="en-GB"/>
        </w:rPr>
        <w:t>filterParameters</w:t>
      </w:r>
      <w:proofErr w:type="spellEnd"/>
      <w:r>
        <w:rPr>
          <w:lang w:val="en-GB"/>
        </w:rPr>
        <w:t>" attribute;</w:t>
      </w:r>
    </w:p>
    <w:p w14:paraId="16A0CD1D" w14:textId="77777777" w:rsidR="000D2DF1" w:rsidRDefault="00000000">
      <w:pPr>
        <w:spacing w:after="180" w:line="240" w:lineRule="auto"/>
        <w:rPr>
          <w:rFonts w:eastAsia="Yu Mincho" w:cs="Times New Roman"/>
          <w:szCs w:val="20"/>
          <w:lang w:eastAsia="zh-CN"/>
        </w:rPr>
      </w:pPr>
      <w:r>
        <w:rPr>
          <w:rFonts w:eastAsia="Yu Mincho" w:cs="Times New Roman" w:hint="eastAsia"/>
          <w:szCs w:val="20"/>
          <w:lang w:eastAsia="zh-CN"/>
        </w:rPr>
        <w:t xml:space="preserve">Upon the reception of the HTTP POST request, the Near-RT RIC shall create the subscription according to the request, assign a unique subscription ID as </w:t>
      </w:r>
      <w:r>
        <w:rPr>
          <w:rFonts w:eastAsia="Yu Mincho" w:cs="Times New Roman"/>
          <w:szCs w:val="20"/>
          <w:lang w:eastAsia="zh-CN"/>
        </w:rPr>
        <w:t>"</w:t>
      </w:r>
      <w:proofErr w:type="spellStart"/>
      <w:r>
        <w:rPr>
          <w:rFonts w:eastAsia="Yu Mincho" w:cs="Times New Roman"/>
          <w:szCs w:val="20"/>
          <w:lang w:eastAsia="zh-CN"/>
        </w:rPr>
        <w:t>subscriptionId</w:t>
      </w:r>
      <w:proofErr w:type="spellEnd"/>
      <w:r>
        <w:rPr>
          <w:rFonts w:eastAsia="Yu Mincho" w:cs="Times New Roman"/>
          <w:szCs w:val="20"/>
          <w:lang w:eastAsia="zh-CN"/>
        </w:rPr>
        <w:t>"</w:t>
      </w:r>
      <w:r>
        <w:rPr>
          <w:rFonts w:eastAsia="Yu Mincho" w:cs="Times New Roman" w:hint="eastAsia"/>
          <w:szCs w:val="20"/>
          <w:lang w:eastAsia="zh-CN"/>
        </w:rPr>
        <w:t>, and store the record.</w:t>
      </w:r>
    </w:p>
    <w:p w14:paraId="31E99D97" w14:textId="77777777" w:rsidR="000D2DF1" w:rsidRDefault="00000000">
      <w:pPr>
        <w:spacing w:after="180" w:line="240" w:lineRule="auto"/>
        <w:rPr>
          <w:rFonts w:eastAsia="Yu Mincho" w:cs="Times New Roman"/>
          <w:szCs w:val="20"/>
          <w:lang w:eastAsia="zh-CN"/>
        </w:rPr>
      </w:pPr>
      <w:r>
        <w:rPr>
          <w:rFonts w:eastAsia="Yu Mincho" w:cs="Times New Roman" w:hint="eastAsia"/>
          <w:szCs w:val="20"/>
          <w:lang w:eastAsia="zh-CN"/>
        </w:rPr>
        <w:t xml:space="preserve">If the Near-RT RIC successfully creates an </w:t>
      </w:r>
      <w:r>
        <w:rPr>
          <w:rFonts w:eastAsia="Yu Mincho" w:cs="Times New Roman"/>
          <w:szCs w:val="20"/>
          <w:lang w:eastAsia="zh-CN"/>
        </w:rPr>
        <w:t>"</w:t>
      </w:r>
      <w:r>
        <w:rPr>
          <w:rFonts w:eastAsia="Yu Mincho" w:cs="Times New Roman" w:hint="eastAsia"/>
          <w:szCs w:val="20"/>
          <w:lang w:eastAsia="zh-CN"/>
        </w:rPr>
        <w:t>Individual Y1 RAI Subscription</w:t>
      </w:r>
      <w:r>
        <w:rPr>
          <w:rFonts w:eastAsia="Yu Mincho" w:cs="Times New Roman"/>
          <w:szCs w:val="20"/>
          <w:lang w:eastAsia="zh-CN"/>
        </w:rPr>
        <w:t>"</w:t>
      </w:r>
      <w:r>
        <w:rPr>
          <w:rFonts w:eastAsia="Yu Mincho" w:cs="Times New Roman" w:hint="eastAsia"/>
          <w:szCs w:val="20"/>
          <w:lang w:eastAsia="zh-CN"/>
        </w:rPr>
        <w:t xml:space="preserve"> resource, the Near-RT RIC shall respond with </w:t>
      </w:r>
      <w:r>
        <w:rPr>
          <w:rFonts w:eastAsia="Yu Mincho" w:cs="Times New Roman"/>
          <w:szCs w:val="20"/>
          <w:lang w:eastAsia="zh-CN"/>
        </w:rPr>
        <w:t>"</w:t>
      </w:r>
      <w:r>
        <w:rPr>
          <w:rFonts w:eastAsia="Yu Mincho" w:cs="Times New Roman" w:hint="eastAsia"/>
          <w:szCs w:val="20"/>
          <w:lang w:eastAsia="zh-CN"/>
        </w:rPr>
        <w:t>201 Created</w:t>
      </w:r>
      <w:r>
        <w:rPr>
          <w:rFonts w:eastAsia="Yu Mincho" w:cs="Times New Roman"/>
          <w:szCs w:val="20"/>
          <w:lang w:eastAsia="zh-CN"/>
        </w:rPr>
        <w:t>"</w:t>
      </w:r>
      <w:r>
        <w:rPr>
          <w:rFonts w:eastAsia="Yu Mincho" w:cs="Times New Roman" w:hint="eastAsia"/>
          <w:szCs w:val="20"/>
          <w:lang w:eastAsia="zh-CN"/>
        </w:rPr>
        <w:t xml:space="preserve"> status code, with the message body containing a </w:t>
      </w:r>
      <w:r>
        <w:rPr>
          <w:rFonts w:eastAsia="Yu Mincho" w:cs="Times New Roman"/>
          <w:szCs w:val="20"/>
          <w:lang w:eastAsia="zh-CN"/>
        </w:rPr>
        <w:t>representation of the created subscriptio</w:t>
      </w:r>
      <w:r>
        <w:rPr>
          <w:rFonts w:eastAsia="Yu Mincho" w:cs="Times New Roman" w:hint="eastAsia"/>
          <w:szCs w:val="20"/>
          <w:lang w:eastAsia="zh-CN"/>
        </w:rPr>
        <w:t xml:space="preserve">n. The response shall include a </w:t>
      </w:r>
      <w:r>
        <w:rPr>
          <w:rFonts w:eastAsia="Yu Mincho" w:cs="Times New Roman"/>
          <w:szCs w:val="20"/>
          <w:lang w:eastAsia="zh-CN"/>
        </w:rPr>
        <w:t>"</w:t>
      </w:r>
      <w:r>
        <w:rPr>
          <w:rFonts w:eastAsia="Yu Mincho" w:cs="Times New Roman" w:hint="eastAsia"/>
          <w:szCs w:val="20"/>
          <w:lang w:eastAsia="zh-CN"/>
        </w:rPr>
        <w:t>Location</w:t>
      </w:r>
      <w:r>
        <w:rPr>
          <w:rFonts w:eastAsia="Yu Mincho" w:cs="Times New Roman"/>
          <w:szCs w:val="20"/>
          <w:lang w:eastAsia="zh-CN"/>
        </w:rPr>
        <w:t>"</w:t>
      </w:r>
      <w:r>
        <w:rPr>
          <w:rFonts w:eastAsia="Yu Mincho" w:cs="Times New Roman" w:hint="eastAsia"/>
          <w:szCs w:val="20"/>
          <w:lang w:eastAsia="zh-CN"/>
        </w:rPr>
        <w:t xml:space="preserve"> HTTP header field which contains the URI of the created subscription, i.e., </w:t>
      </w:r>
      <w:r>
        <w:rPr>
          <w:rFonts w:eastAsia="Yu Mincho" w:cs="Times New Roman"/>
          <w:szCs w:val="20"/>
          <w:lang w:eastAsia="zh-CN"/>
        </w:rPr>
        <w:t>"{apiRoot}/Y1_RAI_Subscription/</w:t>
      </w:r>
      <w:r>
        <w:rPr>
          <w:rFonts w:eastAsia="Yu Mincho" w:cs="Times New Roman" w:hint="eastAsia"/>
          <w:szCs w:val="20"/>
          <w:lang w:eastAsia="zh-CN"/>
        </w:rPr>
        <w:t>&lt;apiMajorVersion&gt;</w:t>
      </w:r>
      <w:r>
        <w:rPr>
          <w:rFonts w:eastAsia="Yu Mincho" w:cs="Times New Roman"/>
          <w:szCs w:val="20"/>
          <w:lang w:eastAsia="zh-CN"/>
        </w:rPr>
        <w:t>/subscriptions/{subscriptionId}"</w:t>
      </w:r>
      <w:r>
        <w:rPr>
          <w:rFonts w:eastAsia="Yu Mincho" w:cs="Times New Roman" w:hint="eastAsia"/>
          <w:szCs w:val="20"/>
          <w:lang w:eastAsia="zh-CN"/>
        </w:rPr>
        <w:t>.</w:t>
      </w:r>
    </w:p>
    <w:p w14:paraId="6A4F6B57" w14:textId="77777777" w:rsidR="000D2DF1" w:rsidRDefault="00000000">
      <w:pPr>
        <w:spacing w:after="180" w:line="240" w:lineRule="auto"/>
        <w:rPr>
          <w:rFonts w:eastAsia="Yu Mincho" w:cs="Times New Roman"/>
          <w:szCs w:val="20"/>
          <w:lang w:eastAsia="zh-CN"/>
        </w:rPr>
      </w:pPr>
      <w:r>
        <w:rPr>
          <w:rFonts w:eastAsia="Yu Mincho" w:cs="Times New Roman" w:hint="eastAsia"/>
          <w:szCs w:val="20"/>
          <w:lang w:eastAsia="zh-CN"/>
        </w:rPr>
        <w:t>If an error occurs when processing the HTTP POST request, the Near-RT RIC shall send an HTTP error response as specified in clause 6.2.2.6</w:t>
      </w:r>
      <w:r>
        <w:rPr>
          <w:rFonts w:eastAsia="Yu Mincho" w:cs="Times New Roman"/>
          <w:szCs w:val="20"/>
          <w:lang w:eastAsia="zh-CN"/>
        </w:rPr>
        <w:t>.</w:t>
      </w:r>
      <w:r>
        <w:rPr>
          <w:rFonts w:eastAsia="Yu Mincho" w:cs="Times New Roman" w:hint="eastAsia"/>
          <w:szCs w:val="20"/>
          <w:lang w:eastAsia="zh-CN"/>
        </w:rPr>
        <w:t xml:space="preserve"> In particular,</w:t>
      </w:r>
    </w:p>
    <w:p w14:paraId="03D5DF5F" w14:textId="77777777" w:rsidR="000D2DF1" w:rsidRDefault="00000000">
      <w:pPr>
        <w:pStyle w:val="B1"/>
        <w:rPr>
          <w:lang w:val="en-GB"/>
        </w:rPr>
      </w:pPr>
      <w:r>
        <w:rPr>
          <w:lang w:val="en-GB"/>
        </w:rPr>
        <w:t>-</w:t>
      </w:r>
      <w:r>
        <w:rPr>
          <w:lang w:val="en-GB"/>
        </w:rPr>
        <w:tab/>
        <w:t>If the necessary data to perform the analysis are unavailable, the Near-RT RIC shall reject the request with a "500 Internal Server Error" status code and a "</w:t>
      </w:r>
      <w:proofErr w:type="spellStart"/>
      <w:r>
        <w:rPr>
          <w:lang w:val="en-GB"/>
        </w:rPr>
        <w:t>ProblemDetails</w:t>
      </w:r>
      <w:proofErr w:type="spellEnd"/>
      <w:r>
        <w:rPr>
          <w:lang w:val="en-GB"/>
        </w:rPr>
        <w:t>" data structure including the "cause" attribute set to "DATA_UNAVAILABLE".</w:t>
      </w:r>
    </w:p>
    <w:p w14:paraId="3EE6EF2B" w14:textId="77777777" w:rsidR="000D2DF1" w:rsidRDefault="00000000">
      <w:pPr>
        <w:pStyle w:val="Heading6"/>
      </w:pPr>
      <w:bookmarkStart w:id="109" w:name="_Toc172559640"/>
      <w:r>
        <w:t>6.2.2.1.2.3</w:t>
      </w:r>
      <w:r>
        <w:tab/>
        <w:t>Update subscription for RAI notifications</w:t>
      </w:r>
      <w:bookmarkEnd w:id="109"/>
    </w:p>
    <w:p w14:paraId="3C720C2E" w14:textId="77777777" w:rsidR="000D2DF1" w:rsidRDefault="00000000">
      <w:pPr>
        <w:rPr>
          <w:lang w:val="en-GB"/>
        </w:rPr>
      </w:pPr>
      <w:r>
        <w:rPr>
          <w:lang w:val="en-GB"/>
        </w:rPr>
        <w:t>Figure 6.2.2.1.2.3-1 shows a scenario where the Y1 consumer sends a request to the Near-RT RIC to update a subscription to RAI notifications. The operation is based on HTTP PUT.</w:t>
      </w:r>
    </w:p>
    <w:p w14:paraId="7E4A0617"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@startuml</w:t>
      </w:r>
    </w:p>
    <w:p w14:paraId="78D8A833"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"Y1 consumer" as cons</w:t>
      </w:r>
    </w:p>
    <w:p w14:paraId="2AB9928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"Near-RT RIC" as prod</w:t>
      </w:r>
    </w:p>
    <w:p w14:paraId="2C3640F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cons -&gt;&gt; prod: 1</w:t>
      </w:r>
      <w:r>
        <w:rPr>
          <w:rFonts w:ascii="Courier New" w:eastAsia="宋体" w:hAnsi="Courier New" w:cs="Courier New" w:hint="eastAsia"/>
          <w:color w:val="008000"/>
          <w:kern w:val="2"/>
          <w:sz w:val="18"/>
          <w:szCs w:val="20"/>
          <w:lang w:eastAsia="zh-CN"/>
        </w:rPr>
        <w:t>.</w:t>
      </w:r>
      <w:r>
        <w:rPr>
          <w:rFonts w:ascii="Courier New" w:eastAsia="Yu Mincho" w:hAnsi="Courier New" w:cs="Courier New"/>
          <w:color w:val="008000"/>
          <w:kern w:val="2"/>
          <w:sz w:val="18"/>
          <w:szCs w:val="20"/>
          <w:lang w:val="en-GB" w:eastAsia="zh-CN"/>
        </w:rPr>
        <w:t xml:space="preserve"> PUT .../subscriptions/{</w:t>
      </w:r>
      <w:proofErr w:type="spellStart"/>
      <w:r>
        <w:rPr>
          <w:rFonts w:ascii="Courier New" w:eastAsia="Yu Mincho" w:hAnsi="Courier New" w:cs="Courier New"/>
          <w:color w:val="008000"/>
          <w:kern w:val="2"/>
          <w:sz w:val="18"/>
          <w:szCs w:val="20"/>
          <w:lang w:val="en-GB" w:eastAsia="zh-CN"/>
        </w:rPr>
        <w:t>subscriptionId</w:t>
      </w:r>
      <w:proofErr w:type="spellEnd"/>
      <w:r>
        <w:rPr>
          <w:rFonts w:ascii="Courier New" w:eastAsia="Yu Mincho" w:hAnsi="Courier New" w:cs="Courier New"/>
          <w:color w:val="008000"/>
          <w:kern w:val="2"/>
          <w:sz w:val="18"/>
          <w:szCs w:val="20"/>
          <w:lang w:val="en-GB" w:eastAsia="zh-CN"/>
        </w:rPr>
        <w:t>}</w:t>
      </w:r>
    </w:p>
    <w:p w14:paraId="386654D6"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宋体" w:hAnsi="Courier New" w:cs="Courier New"/>
          <w:color w:val="008000"/>
          <w:kern w:val="2"/>
          <w:sz w:val="18"/>
          <w:szCs w:val="20"/>
          <w:lang w:eastAsia="zh-CN"/>
        </w:rPr>
      </w:pPr>
      <w:r>
        <w:rPr>
          <w:rFonts w:ascii="Courier New" w:eastAsia="Yu Mincho" w:hAnsi="Courier New" w:cs="Courier New"/>
          <w:color w:val="008000"/>
          <w:kern w:val="2"/>
          <w:sz w:val="18"/>
          <w:szCs w:val="20"/>
          <w:lang w:val="en-GB" w:eastAsia="zh-CN"/>
        </w:rPr>
        <w:t>prod -&gt;&gt; cons: 2</w:t>
      </w:r>
      <w:r>
        <w:rPr>
          <w:rFonts w:ascii="Courier New" w:eastAsia="宋体" w:hAnsi="Courier New" w:cs="Courier New" w:hint="eastAsia"/>
          <w:color w:val="008000"/>
          <w:kern w:val="2"/>
          <w:sz w:val="18"/>
          <w:szCs w:val="20"/>
          <w:lang w:eastAsia="zh-CN"/>
        </w:rPr>
        <w:t>a.</w:t>
      </w:r>
      <w:r>
        <w:rPr>
          <w:rFonts w:ascii="Courier New" w:eastAsia="Yu Mincho" w:hAnsi="Courier New" w:cs="Courier New"/>
          <w:color w:val="008000"/>
          <w:kern w:val="2"/>
          <w:sz w:val="18"/>
          <w:szCs w:val="20"/>
          <w:lang w:val="en-GB" w:eastAsia="zh-CN"/>
        </w:rPr>
        <w:t xml:space="preserve"> "200 OK" </w:t>
      </w:r>
      <w:r>
        <w:rPr>
          <w:rFonts w:ascii="Courier New" w:eastAsia="宋体" w:hAnsi="Courier New" w:cs="Courier New" w:hint="eastAsia"/>
          <w:color w:val="008000"/>
          <w:kern w:val="2"/>
          <w:sz w:val="18"/>
          <w:szCs w:val="20"/>
          <w:lang w:eastAsia="zh-CN"/>
        </w:rPr>
        <w:t xml:space="preserve">or 2b. </w:t>
      </w:r>
      <w:r>
        <w:rPr>
          <w:rFonts w:ascii="Courier New" w:eastAsia="宋体" w:hAnsi="Courier New" w:cs="Courier New"/>
          <w:color w:val="008000"/>
          <w:kern w:val="2"/>
          <w:sz w:val="18"/>
          <w:szCs w:val="20"/>
          <w:lang w:eastAsia="zh-CN"/>
        </w:rPr>
        <w:t>"</w:t>
      </w:r>
      <w:r>
        <w:rPr>
          <w:rFonts w:ascii="Courier New" w:eastAsia="宋体" w:hAnsi="Courier New" w:cs="Courier New" w:hint="eastAsia"/>
          <w:color w:val="008000"/>
          <w:kern w:val="2"/>
          <w:sz w:val="18"/>
          <w:szCs w:val="20"/>
          <w:lang w:eastAsia="zh-CN"/>
        </w:rPr>
        <w:t>204 No Content</w:t>
      </w:r>
      <w:r>
        <w:rPr>
          <w:rFonts w:ascii="Courier New" w:eastAsia="宋体" w:hAnsi="Courier New" w:cs="Courier New"/>
          <w:color w:val="008000"/>
          <w:kern w:val="2"/>
          <w:sz w:val="18"/>
          <w:szCs w:val="20"/>
          <w:lang w:eastAsia="zh-CN"/>
        </w:rPr>
        <w:t>"</w:t>
      </w:r>
    </w:p>
    <w:p w14:paraId="48D1762D"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lastRenderedPageBreak/>
        <w:t>@enduml</w:t>
      </w:r>
    </w:p>
    <w:p w14:paraId="26AF6D6C" w14:textId="77777777" w:rsidR="000D2DF1" w:rsidRDefault="00000000">
      <w:pPr>
        <w:pStyle w:val="FL"/>
      </w:pPr>
      <w:r>
        <w:rPr>
          <w:noProof/>
        </w:rPr>
        <w:drawing>
          <wp:inline distT="0" distB="0" distL="0" distR="0" wp14:anchorId="7ED7127A" wp14:editId="1BECCD48">
            <wp:extent cx="3538220" cy="145478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38220" cy="1454785"/>
                    </a:xfrm>
                    <a:prstGeom prst="rect">
                      <a:avLst/>
                    </a:prstGeom>
                    <a:noFill/>
                    <a:ln>
                      <a:noFill/>
                    </a:ln>
                  </pic:spPr>
                </pic:pic>
              </a:graphicData>
            </a:graphic>
          </wp:inline>
        </w:drawing>
      </w:r>
    </w:p>
    <w:p w14:paraId="3305903E" w14:textId="77777777" w:rsidR="000D2DF1" w:rsidRDefault="00000000">
      <w:pPr>
        <w:pStyle w:val="TF"/>
      </w:pPr>
      <w:r>
        <w:t>Figure 6.2.2.1.2.3-1: Y1 consumer updates subscription to notifications</w:t>
      </w:r>
    </w:p>
    <w:p w14:paraId="777B635A" w14:textId="77777777" w:rsidR="000D2DF1" w:rsidRDefault="00000000">
      <w:pPr>
        <w:rPr>
          <w:lang w:val="en-GB"/>
        </w:rPr>
      </w:pPr>
      <w:r>
        <w:rPr>
          <w:rFonts w:hint="eastAsia"/>
          <w:lang w:val="en-GB"/>
        </w:rPr>
        <w:t>T</w:t>
      </w:r>
      <w:r>
        <w:rPr>
          <w:lang w:val="en-GB"/>
        </w:rPr>
        <w:t xml:space="preserve">he Y1 consumer shall send an HTTP </w:t>
      </w:r>
      <w:r>
        <w:rPr>
          <w:rFonts w:hint="eastAsia"/>
          <w:lang w:val="en-GB"/>
        </w:rPr>
        <w:t xml:space="preserve">PUT </w:t>
      </w:r>
      <w:r>
        <w:rPr>
          <w:lang w:val="en-GB"/>
        </w:rPr>
        <w:t xml:space="preserve">request </w:t>
      </w:r>
      <w:r>
        <w:rPr>
          <w:rFonts w:hint="eastAsia"/>
          <w:lang w:val="en-GB"/>
        </w:rPr>
        <w:t xml:space="preserve">to the Near-RT RIC with the Resource URL </w:t>
      </w:r>
      <w:r>
        <w:rPr>
          <w:lang w:val="en-GB"/>
        </w:rPr>
        <w:t>"{apiRoot}/Y1_RAI_Subscription/&lt;apiMajorVersion&gt;/subscriptions/{subscriptionId}"</w:t>
      </w:r>
      <w:r>
        <w:rPr>
          <w:rFonts w:hint="eastAsia"/>
          <w:lang w:val="en-GB"/>
        </w:rPr>
        <w:t xml:space="preserve"> representing the </w:t>
      </w:r>
      <w:r>
        <w:rPr>
          <w:lang w:val="en-GB"/>
        </w:rPr>
        <w:t>"</w:t>
      </w:r>
      <w:r>
        <w:rPr>
          <w:rFonts w:hint="eastAsia"/>
          <w:lang w:val="en-GB"/>
        </w:rPr>
        <w:t>Individual Y1 RAI Subscription</w:t>
      </w:r>
      <w:r>
        <w:rPr>
          <w:lang w:val="en-GB"/>
        </w:rPr>
        <w:t>"</w:t>
      </w:r>
      <w:r>
        <w:rPr>
          <w:rFonts w:hint="eastAsia"/>
          <w:lang w:val="en-GB"/>
        </w:rPr>
        <w:t xml:space="preserve"> resource,</w:t>
      </w:r>
      <w:r>
        <w:rPr>
          <w:lang w:val="en-GB"/>
        </w:rPr>
        <w:t xml:space="preserve"> to </w:t>
      </w:r>
      <w:r>
        <w:rPr>
          <w:rFonts w:hint="eastAsia"/>
          <w:lang w:val="en-GB"/>
        </w:rPr>
        <w:t xml:space="preserve">update that resource identified by the </w:t>
      </w:r>
      <w:r>
        <w:rPr>
          <w:lang w:val="en-GB"/>
        </w:rPr>
        <w:t>"</w:t>
      </w:r>
      <w:proofErr w:type="spellStart"/>
      <w:r>
        <w:rPr>
          <w:lang w:val="en-GB"/>
        </w:rPr>
        <w:t>subscriptionId</w:t>
      </w:r>
      <w:proofErr w:type="spellEnd"/>
      <w:r>
        <w:rPr>
          <w:lang w:val="en-GB"/>
        </w:rPr>
        <w:t>"</w:t>
      </w:r>
      <w:r>
        <w:rPr>
          <w:rFonts w:hint="eastAsia"/>
          <w:lang w:val="en-GB"/>
        </w:rPr>
        <w:t xml:space="preserve"> field. </w:t>
      </w:r>
    </w:p>
    <w:p w14:paraId="539F62D0" w14:textId="77777777" w:rsidR="000D2DF1" w:rsidRDefault="00000000">
      <w:pPr>
        <w:rPr>
          <w:lang w:val="en-GB"/>
        </w:rPr>
      </w:pPr>
      <w:r>
        <w:rPr>
          <w:lang w:val="en-GB"/>
        </w:rPr>
        <w:t>The "</w:t>
      </w:r>
      <w:proofErr w:type="spellStart"/>
      <w:r>
        <w:rPr>
          <w:rFonts w:hint="eastAsia"/>
          <w:lang w:val="en-GB"/>
        </w:rPr>
        <w:t>Rai</w:t>
      </w:r>
      <w:r>
        <w:rPr>
          <w:lang w:val="en-GB"/>
        </w:rPr>
        <w:t>Subscription</w:t>
      </w:r>
      <w:proofErr w:type="spellEnd"/>
      <w:r>
        <w:rPr>
          <w:lang w:val="en-GB"/>
        </w:rPr>
        <w:t>" data structure provided in the request body shall include</w:t>
      </w:r>
      <w:r>
        <w:rPr>
          <w:rFonts w:hint="eastAsia"/>
          <w:lang w:val="en-GB"/>
        </w:rPr>
        <w:t xml:space="preserve"> the same contents as described in clause 6.2.2.1.2.2.</w:t>
      </w:r>
    </w:p>
    <w:p w14:paraId="249EADCA" w14:textId="77777777" w:rsidR="000D2DF1" w:rsidRDefault="00000000">
      <w:pPr>
        <w:rPr>
          <w:lang w:val="en-GB"/>
        </w:rPr>
      </w:pPr>
      <w:r>
        <w:rPr>
          <w:rFonts w:hint="eastAsia"/>
          <w:lang w:val="en-GB"/>
        </w:rPr>
        <w:t>Upon the reception of the HTTP PUT request, the Near-RT RIC shall update the subscription according to the request, and store the record.</w:t>
      </w:r>
    </w:p>
    <w:p w14:paraId="767DEB42" w14:textId="77777777" w:rsidR="000D2DF1" w:rsidRDefault="00000000">
      <w:pPr>
        <w:rPr>
          <w:lang w:val="en-GB"/>
        </w:rPr>
      </w:pPr>
      <w:r>
        <w:rPr>
          <w:rFonts w:hint="eastAsia"/>
          <w:lang w:val="en-GB"/>
        </w:rPr>
        <w:t xml:space="preserve">If the Near-RT RIC successfully updates the </w:t>
      </w:r>
      <w:r>
        <w:rPr>
          <w:lang w:val="en-GB"/>
        </w:rPr>
        <w:t>"</w:t>
      </w:r>
      <w:r>
        <w:rPr>
          <w:rFonts w:hint="eastAsia"/>
          <w:lang w:val="en-GB"/>
        </w:rPr>
        <w:t>Individual Y1 RAI Subscription</w:t>
      </w:r>
      <w:r>
        <w:rPr>
          <w:lang w:val="en-GB"/>
        </w:rPr>
        <w:t>"</w:t>
      </w:r>
      <w:r>
        <w:rPr>
          <w:rFonts w:hint="eastAsia"/>
          <w:lang w:val="en-GB"/>
        </w:rPr>
        <w:t xml:space="preserve"> resource, the Near-RT RIC shall respond with:</w:t>
      </w:r>
    </w:p>
    <w:p w14:paraId="57B72AC0" w14:textId="77777777" w:rsidR="000D2DF1" w:rsidRDefault="00000000">
      <w:pPr>
        <w:pStyle w:val="B1"/>
        <w:rPr>
          <w:lang w:val="en-GB"/>
        </w:rPr>
      </w:pPr>
      <w:r>
        <w:rPr>
          <w:rFonts w:hint="eastAsia"/>
          <w:lang w:val="en-GB"/>
        </w:rPr>
        <w:t>-</w:t>
      </w:r>
      <w:r>
        <w:rPr>
          <w:rFonts w:hint="eastAsia"/>
          <w:lang w:val="en-GB"/>
        </w:rPr>
        <w:tab/>
        <w:t>a "200 OK" status code with the message body containing a representation of the updated subscription; or,</w:t>
      </w:r>
    </w:p>
    <w:p w14:paraId="28EFF79F" w14:textId="77777777" w:rsidR="000D2DF1" w:rsidRDefault="00000000">
      <w:pPr>
        <w:pStyle w:val="B1"/>
        <w:rPr>
          <w:lang w:val="en-GB"/>
        </w:rPr>
      </w:pPr>
      <w:r>
        <w:rPr>
          <w:rFonts w:hint="eastAsia"/>
          <w:lang w:val="en-GB"/>
        </w:rPr>
        <w:t>-</w:t>
      </w:r>
      <w:r>
        <w:rPr>
          <w:rFonts w:hint="eastAsia"/>
          <w:lang w:val="en-GB"/>
        </w:rPr>
        <w:tab/>
        <w:t xml:space="preserve">a "204 No Content" status code. </w:t>
      </w:r>
    </w:p>
    <w:p w14:paraId="18FB4982" w14:textId="77777777" w:rsidR="000D2DF1" w:rsidRDefault="00000000">
      <w:pPr>
        <w:rPr>
          <w:lang w:val="en-GB"/>
        </w:rPr>
      </w:pPr>
      <w:r>
        <w:rPr>
          <w:lang w:val="en-GB"/>
        </w:rPr>
        <w:t>If an error occurs when processing the HTTP PUT request, the Near-RT RIC shall send an HTTP error response as specified in clause 6.2.2.6. In particular,</w:t>
      </w:r>
    </w:p>
    <w:p w14:paraId="7B3FC349" w14:textId="77777777" w:rsidR="000D2DF1" w:rsidRDefault="00000000">
      <w:pPr>
        <w:pStyle w:val="B1"/>
        <w:rPr>
          <w:lang w:val="en-GB"/>
        </w:rPr>
      </w:pPr>
      <w:r>
        <w:rPr>
          <w:lang w:val="en-GB"/>
        </w:rPr>
        <w:t>-</w:t>
      </w:r>
      <w:r>
        <w:rPr>
          <w:lang w:val="en-GB"/>
        </w:rPr>
        <w:tab/>
        <w:t>If the necessary data to perform the analysis are unavailable, the Near-RT RIC shall reject the request with a "500 Internal Server Error" status code and a "</w:t>
      </w:r>
      <w:proofErr w:type="spellStart"/>
      <w:r>
        <w:rPr>
          <w:lang w:val="en-GB"/>
        </w:rPr>
        <w:t>ProblemDetails</w:t>
      </w:r>
      <w:proofErr w:type="spellEnd"/>
      <w:r>
        <w:rPr>
          <w:lang w:val="en-GB"/>
        </w:rPr>
        <w:t>" data structure including the "cause" attribute set to "DATA_UNAVAILABLE".</w:t>
      </w:r>
    </w:p>
    <w:p w14:paraId="5833B729" w14:textId="77777777" w:rsidR="000D2DF1" w:rsidRDefault="00000000">
      <w:pPr>
        <w:pStyle w:val="Heading5"/>
      </w:pPr>
      <w:bookmarkStart w:id="110" w:name="_Toc172559641"/>
      <w:r>
        <w:t>6.2.2.1.3</w:t>
      </w:r>
      <w:r>
        <w:tab/>
      </w:r>
      <w:proofErr w:type="spellStart"/>
      <w:r>
        <w:t>RAI_Unsubscribe</w:t>
      </w:r>
      <w:proofErr w:type="spellEnd"/>
      <w:r>
        <w:t xml:space="preserve"> service operation</w:t>
      </w:r>
      <w:bookmarkEnd w:id="110"/>
    </w:p>
    <w:p w14:paraId="5306929C" w14:textId="77777777" w:rsidR="000D2DF1" w:rsidRDefault="00000000">
      <w:pPr>
        <w:pStyle w:val="Heading6"/>
      </w:pPr>
      <w:bookmarkStart w:id="111" w:name="_Toc172559642"/>
      <w:r>
        <w:t>6.2.2.1.3.1</w:t>
      </w:r>
      <w:r>
        <w:tab/>
        <w:t>General</w:t>
      </w:r>
      <w:bookmarkEnd w:id="111"/>
    </w:p>
    <w:p w14:paraId="3E334808" w14:textId="77777777" w:rsidR="000D2DF1" w:rsidRDefault="00000000">
      <w:pPr>
        <w:rPr>
          <w:lang w:val="en-GB"/>
        </w:rPr>
      </w:pPr>
      <w:r>
        <w:rPr>
          <w:lang w:val="en-GB"/>
        </w:rPr>
        <w:t xml:space="preserve">The </w:t>
      </w:r>
      <w:proofErr w:type="spellStart"/>
      <w:r>
        <w:rPr>
          <w:lang w:val="en-GB"/>
        </w:rPr>
        <w:t>RAI_Unsubscribe</w:t>
      </w:r>
      <w:proofErr w:type="spellEnd"/>
      <w:r>
        <w:rPr>
          <w:lang w:val="en-GB"/>
        </w:rPr>
        <w:t xml:space="preserve"> service operation is used by an Y1 consumer to delete a subscription for RAI notifications.</w:t>
      </w:r>
    </w:p>
    <w:p w14:paraId="505F412F" w14:textId="77777777" w:rsidR="000D2DF1" w:rsidRDefault="00000000">
      <w:pPr>
        <w:pStyle w:val="Heading6"/>
      </w:pPr>
      <w:bookmarkStart w:id="112" w:name="_Toc172559643"/>
      <w:r>
        <w:t>6.2.2.1.3.2</w:t>
      </w:r>
      <w:r>
        <w:tab/>
        <w:t>Unsubscribe from RAI notifications</w:t>
      </w:r>
      <w:bookmarkEnd w:id="112"/>
    </w:p>
    <w:p w14:paraId="71547F96" w14:textId="77777777" w:rsidR="000D2DF1" w:rsidRDefault="00000000">
      <w:pPr>
        <w:rPr>
          <w:lang w:val="en-GB"/>
        </w:rPr>
      </w:pPr>
      <w:r>
        <w:rPr>
          <w:lang w:val="en-GB"/>
        </w:rPr>
        <w:t>Figure 6.2.2.1.3.2-1 shows a scenario where the Y1 consumer sends a request to the Near-RT RIC to unsubscribe from RAI notifications. The operation is based on HTTP DELETE.</w:t>
      </w:r>
    </w:p>
    <w:p w14:paraId="51AFA3B0"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@startuml</w:t>
      </w:r>
    </w:p>
    <w:p w14:paraId="5A277D10"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"Y1 consumer" as cons</w:t>
      </w:r>
    </w:p>
    <w:p w14:paraId="37F5BEC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"Near-RT RIC" as prod</w:t>
      </w:r>
    </w:p>
    <w:p w14:paraId="69A3DA30"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cons -&gt;&gt; prod: </w:t>
      </w:r>
      <w:r>
        <w:rPr>
          <w:rFonts w:ascii="Courier New" w:eastAsia="宋体" w:hAnsi="Courier New" w:cs="Courier New" w:hint="eastAsia"/>
          <w:color w:val="008000"/>
          <w:kern w:val="2"/>
          <w:sz w:val="18"/>
          <w:szCs w:val="20"/>
          <w:lang w:eastAsia="zh-CN"/>
        </w:rPr>
        <w:t xml:space="preserve">1. </w:t>
      </w:r>
      <w:r>
        <w:rPr>
          <w:rFonts w:ascii="Courier New" w:eastAsia="Yu Mincho" w:hAnsi="Courier New" w:cs="Courier New"/>
          <w:color w:val="008000"/>
          <w:kern w:val="2"/>
          <w:sz w:val="18"/>
          <w:szCs w:val="20"/>
          <w:lang w:val="en-GB" w:eastAsia="zh-CN"/>
        </w:rPr>
        <w:t>DELETE .../subscriptions/{</w:t>
      </w:r>
      <w:proofErr w:type="spellStart"/>
      <w:r>
        <w:rPr>
          <w:rFonts w:ascii="Courier New" w:eastAsia="Yu Mincho" w:hAnsi="Courier New" w:cs="Courier New"/>
          <w:color w:val="008000"/>
          <w:kern w:val="2"/>
          <w:sz w:val="18"/>
          <w:szCs w:val="20"/>
          <w:lang w:val="en-GB" w:eastAsia="zh-CN"/>
        </w:rPr>
        <w:t>subscriptionId</w:t>
      </w:r>
      <w:proofErr w:type="spellEnd"/>
      <w:r>
        <w:rPr>
          <w:rFonts w:ascii="Courier New" w:eastAsia="Yu Mincho" w:hAnsi="Courier New" w:cs="Courier New"/>
          <w:color w:val="008000"/>
          <w:kern w:val="2"/>
          <w:sz w:val="18"/>
          <w:szCs w:val="20"/>
          <w:lang w:val="en-GB" w:eastAsia="zh-CN"/>
        </w:rPr>
        <w:t>}</w:t>
      </w:r>
    </w:p>
    <w:p w14:paraId="4DF648BD"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prod -&gt;&gt; cons: </w:t>
      </w:r>
      <w:r>
        <w:rPr>
          <w:rFonts w:ascii="Courier New" w:eastAsia="宋体" w:hAnsi="Courier New" w:cs="Courier New" w:hint="eastAsia"/>
          <w:color w:val="008000"/>
          <w:kern w:val="2"/>
          <w:sz w:val="18"/>
          <w:szCs w:val="20"/>
          <w:lang w:eastAsia="zh-CN"/>
        </w:rPr>
        <w:t xml:space="preserve">2. </w:t>
      </w:r>
      <w:r>
        <w:rPr>
          <w:rFonts w:ascii="Courier New" w:eastAsia="Yu Mincho" w:hAnsi="Courier New" w:cs="Courier New"/>
          <w:color w:val="008000"/>
          <w:kern w:val="2"/>
          <w:sz w:val="18"/>
          <w:szCs w:val="20"/>
          <w:lang w:val="en-GB" w:eastAsia="zh-CN"/>
        </w:rPr>
        <w:t>204 No Content</w:t>
      </w:r>
    </w:p>
    <w:p w14:paraId="7C516AAD"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@enduml</w:t>
      </w:r>
    </w:p>
    <w:p w14:paraId="5A765DE4" w14:textId="77777777" w:rsidR="000D2DF1" w:rsidRDefault="00000000">
      <w:pPr>
        <w:pStyle w:val="FL"/>
      </w:pPr>
      <w:r>
        <w:rPr>
          <w:noProof/>
        </w:rPr>
        <w:lastRenderedPageBreak/>
        <w:drawing>
          <wp:inline distT="0" distB="0" distL="0" distR="0" wp14:anchorId="668BF97A" wp14:editId="22EEB19C">
            <wp:extent cx="3736975" cy="1454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36975" cy="1454785"/>
                    </a:xfrm>
                    <a:prstGeom prst="rect">
                      <a:avLst/>
                    </a:prstGeom>
                    <a:noFill/>
                    <a:ln>
                      <a:noFill/>
                    </a:ln>
                  </pic:spPr>
                </pic:pic>
              </a:graphicData>
            </a:graphic>
          </wp:inline>
        </w:drawing>
      </w:r>
    </w:p>
    <w:p w14:paraId="09FCD52A" w14:textId="77777777" w:rsidR="000D2DF1" w:rsidRDefault="00000000">
      <w:pPr>
        <w:pStyle w:val="TF"/>
      </w:pPr>
      <w:r>
        <w:t>Figure 6.2.2.1.3.2-1: Y1 consumer unsubscribes from notifications</w:t>
      </w:r>
    </w:p>
    <w:p w14:paraId="438A5DDC" w14:textId="77777777" w:rsidR="000D2DF1" w:rsidRDefault="00000000">
      <w:pPr>
        <w:rPr>
          <w:lang w:val="en-GB"/>
        </w:rPr>
      </w:pPr>
      <w:r>
        <w:rPr>
          <w:lang w:val="en-GB"/>
        </w:rPr>
        <w:t>The Y1 consumer shall send an HTTP DELETE request to the Near-RT RIC with the resource URI "{</w:t>
      </w:r>
      <w:proofErr w:type="spellStart"/>
      <w:r>
        <w:rPr>
          <w:lang w:val="en-GB"/>
        </w:rPr>
        <w:t>apiRoot</w:t>
      </w:r>
      <w:proofErr w:type="spellEnd"/>
      <w:r>
        <w:rPr>
          <w:lang w:val="en-GB"/>
        </w:rPr>
        <w:t>}/ Y1_RAI_Subscription/&lt;apiMajorVersion&gt;/subscriptions/{subscriptionId}" representing the "Individual Y1 RAI Subscription" resource, to delete that resource identified by the "</w:t>
      </w:r>
      <w:proofErr w:type="spellStart"/>
      <w:r>
        <w:rPr>
          <w:lang w:val="en-GB"/>
        </w:rPr>
        <w:t>subscriptionId</w:t>
      </w:r>
      <w:proofErr w:type="spellEnd"/>
      <w:r>
        <w:rPr>
          <w:lang w:val="en-GB"/>
        </w:rPr>
        <w:t xml:space="preserve">" field. </w:t>
      </w:r>
    </w:p>
    <w:p w14:paraId="2E3FA434" w14:textId="77777777" w:rsidR="000D2DF1" w:rsidRDefault="00000000">
      <w:pPr>
        <w:rPr>
          <w:lang w:val="en-GB"/>
        </w:rPr>
      </w:pPr>
      <w:r>
        <w:rPr>
          <w:lang w:val="en-GB"/>
        </w:rPr>
        <w:t>The message body shall be empty.</w:t>
      </w:r>
    </w:p>
    <w:p w14:paraId="5A8B2C37" w14:textId="77777777" w:rsidR="000D2DF1" w:rsidRDefault="00000000">
      <w:pPr>
        <w:rPr>
          <w:lang w:val="en-GB"/>
        </w:rPr>
      </w:pPr>
      <w:r>
        <w:rPr>
          <w:lang w:val="en-GB"/>
        </w:rPr>
        <w:t>Upon the reception of the HTTP DELETE request, the Near-RT RIC shall remove the "Individual Y1 RAI Subscription" resource according to the request.</w:t>
      </w:r>
    </w:p>
    <w:p w14:paraId="282C2534" w14:textId="77777777" w:rsidR="000D2DF1" w:rsidRDefault="00000000">
      <w:pPr>
        <w:rPr>
          <w:lang w:val="en-GB"/>
        </w:rPr>
      </w:pPr>
      <w:r>
        <w:rPr>
          <w:lang w:val="en-GB"/>
        </w:rPr>
        <w:t>If the Near-RT RIC successfully removes the "Individual Y1 RAI Subscription" resource, the Near-RT RIC shall respond with "204 No Content" status code.</w:t>
      </w:r>
    </w:p>
    <w:p w14:paraId="409C12F5" w14:textId="77777777" w:rsidR="000D2DF1" w:rsidRDefault="00000000">
      <w:pPr>
        <w:rPr>
          <w:lang w:val="en-GB"/>
        </w:rPr>
      </w:pPr>
      <w:r>
        <w:rPr>
          <w:lang w:val="en-GB"/>
        </w:rPr>
        <w:t>If an error occurs when processing the HTTP DELETE request, the Near-RT RIC shall send an HTTP error response as specified in clause 6.2.2.6.</w:t>
      </w:r>
    </w:p>
    <w:p w14:paraId="3E901D64" w14:textId="77777777" w:rsidR="000D2DF1" w:rsidRDefault="00000000">
      <w:pPr>
        <w:pStyle w:val="Heading5"/>
      </w:pPr>
      <w:bookmarkStart w:id="113" w:name="_Toc172559644"/>
      <w:r>
        <w:t>6.2.2.1.4</w:t>
      </w:r>
      <w:r>
        <w:tab/>
      </w:r>
      <w:proofErr w:type="spellStart"/>
      <w:r>
        <w:t>RAI_Notify</w:t>
      </w:r>
      <w:proofErr w:type="spellEnd"/>
      <w:r>
        <w:t xml:space="preserve"> service operation</w:t>
      </w:r>
      <w:bookmarkEnd w:id="113"/>
    </w:p>
    <w:p w14:paraId="39C45DBF" w14:textId="77777777" w:rsidR="000D2DF1" w:rsidRDefault="00000000">
      <w:pPr>
        <w:pStyle w:val="Heading6"/>
      </w:pPr>
      <w:bookmarkStart w:id="114" w:name="_Toc172559645"/>
      <w:r>
        <w:t>6.2.2.1.4.1</w:t>
      </w:r>
      <w:r>
        <w:tab/>
        <w:t>General</w:t>
      </w:r>
      <w:bookmarkEnd w:id="114"/>
    </w:p>
    <w:p w14:paraId="3D4D28C0" w14:textId="77777777" w:rsidR="000D2DF1" w:rsidRDefault="00000000">
      <w:pPr>
        <w:rPr>
          <w:lang w:val="en-GB"/>
        </w:rPr>
      </w:pPr>
      <w:r>
        <w:rPr>
          <w:lang w:val="en-GB"/>
        </w:rPr>
        <w:t xml:space="preserve">The </w:t>
      </w:r>
      <w:proofErr w:type="spellStart"/>
      <w:r>
        <w:rPr>
          <w:lang w:val="en-GB"/>
        </w:rPr>
        <w:t>RAI_Notify</w:t>
      </w:r>
      <w:proofErr w:type="spellEnd"/>
      <w:r>
        <w:rPr>
          <w:lang w:val="en-GB"/>
        </w:rPr>
        <w:t xml:space="preserve"> service operation is used by the Near-RT RIC to send RAI notifications to the Y1 consumer, or to terminate the subscription.</w:t>
      </w:r>
    </w:p>
    <w:p w14:paraId="542128B6" w14:textId="77777777" w:rsidR="000D2DF1" w:rsidRDefault="00000000">
      <w:pPr>
        <w:pStyle w:val="Heading6"/>
      </w:pPr>
      <w:bookmarkStart w:id="115" w:name="_Toc172559646"/>
      <w:r>
        <w:t>6.2.2.1.4.2</w:t>
      </w:r>
      <w:r>
        <w:tab/>
        <w:t>Notify subscribed RAI or termination of subscription</w:t>
      </w:r>
      <w:bookmarkEnd w:id="115"/>
    </w:p>
    <w:p w14:paraId="1723BB97" w14:textId="77777777" w:rsidR="000D2DF1" w:rsidRDefault="00000000">
      <w:pPr>
        <w:rPr>
          <w:lang w:val="en-GB"/>
        </w:rPr>
      </w:pPr>
      <w:r>
        <w:rPr>
          <w:lang w:val="en-GB"/>
        </w:rPr>
        <w:t>Figure 6.2.2.1.4.2-1 shows a scenario where the Near-RT RIC sends a request to the Y1 Consumer to send RAI notifications or to terminate the subscription. The operation is based on HTTP POST.</w:t>
      </w:r>
    </w:p>
    <w:p w14:paraId="50E051CB"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@startuml</w:t>
      </w:r>
    </w:p>
    <w:p w14:paraId="48AEAC97"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"Y1 consumer" as prod</w:t>
      </w:r>
    </w:p>
    <w:p w14:paraId="7020008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"Near-RT RIC" as cons</w:t>
      </w:r>
    </w:p>
    <w:p w14:paraId="16C06B66"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cons -&gt;&gt; prod: </w:t>
      </w:r>
      <w:r>
        <w:rPr>
          <w:rFonts w:ascii="Courier New" w:eastAsia="宋体" w:hAnsi="Courier New" w:cs="Courier New" w:hint="eastAsia"/>
          <w:color w:val="008000"/>
          <w:kern w:val="2"/>
          <w:sz w:val="18"/>
          <w:szCs w:val="20"/>
          <w:lang w:eastAsia="zh-CN"/>
        </w:rPr>
        <w:t xml:space="preserve">1. </w:t>
      </w:r>
      <w:r>
        <w:rPr>
          <w:rFonts w:ascii="Courier New" w:eastAsia="Yu Mincho" w:hAnsi="Courier New" w:cs="Courier New"/>
          <w:color w:val="008000"/>
          <w:kern w:val="2"/>
          <w:sz w:val="18"/>
          <w:szCs w:val="20"/>
          <w:lang w:val="en-GB" w:eastAsia="zh-CN"/>
        </w:rPr>
        <w:t>POST{</w:t>
      </w:r>
      <w:proofErr w:type="spellStart"/>
      <w:r>
        <w:rPr>
          <w:rFonts w:ascii="Courier New" w:eastAsia="Yu Mincho" w:hAnsi="Courier New" w:cs="Courier New" w:hint="eastAsia"/>
          <w:color w:val="008000"/>
          <w:kern w:val="2"/>
          <w:sz w:val="18"/>
          <w:szCs w:val="20"/>
          <w:lang w:val="en-GB" w:eastAsia="zh-CN"/>
        </w:rPr>
        <w:t>notificationTargetAddress</w:t>
      </w:r>
      <w:proofErr w:type="spellEnd"/>
      <w:r>
        <w:rPr>
          <w:rFonts w:ascii="Courier New" w:eastAsia="Yu Mincho" w:hAnsi="Courier New" w:cs="Courier New"/>
          <w:color w:val="008000"/>
          <w:kern w:val="2"/>
          <w:sz w:val="18"/>
          <w:szCs w:val="20"/>
          <w:lang w:val="en-GB" w:eastAsia="zh-CN"/>
        </w:rPr>
        <w:t>}</w:t>
      </w:r>
    </w:p>
    <w:p w14:paraId="6EE4D86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 xml:space="preserve">prod -&gt;&gt; cons: </w:t>
      </w:r>
      <w:r>
        <w:rPr>
          <w:rFonts w:ascii="Courier New" w:eastAsia="宋体" w:hAnsi="Courier New" w:cs="Courier New" w:hint="eastAsia"/>
          <w:color w:val="008000"/>
          <w:kern w:val="2"/>
          <w:sz w:val="18"/>
          <w:szCs w:val="20"/>
          <w:lang w:eastAsia="zh-CN"/>
        </w:rPr>
        <w:t xml:space="preserve">2. </w:t>
      </w:r>
      <w:r>
        <w:rPr>
          <w:rFonts w:ascii="Courier New" w:eastAsia="Yu Mincho" w:hAnsi="Courier New" w:cs="Courier New"/>
          <w:color w:val="008000"/>
          <w:kern w:val="2"/>
          <w:sz w:val="18"/>
          <w:szCs w:val="20"/>
          <w:lang w:val="en-GB" w:eastAsia="zh-CN"/>
        </w:rPr>
        <w:t xml:space="preserve">"204 No Content" </w:t>
      </w:r>
    </w:p>
    <w:p w14:paraId="5C4E0782"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@enduml</w:t>
      </w:r>
    </w:p>
    <w:p w14:paraId="3882F33F" w14:textId="77777777" w:rsidR="000D2DF1" w:rsidRDefault="00000000">
      <w:pPr>
        <w:pStyle w:val="FL"/>
      </w:pPr>
      <w:r>
        <w:rPr>
          <w:noProof/>
        </w:rPr>
        <w:drawing>
          <wp:inline distT="0" distB="0" distL="0" distR="0" wp14:anchorId="3A2083EA" wp14:editId="0C718479">
            <wp:extent cx="3314700" cy="1457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14700" cy="1457325"/>
                    </a:xfrm>
                    <a:prstGeom prst="rect">
                      <a:avLst/>
                    </a:prstGeom>
                    <a:noFill/>
                    <a:ln>
                      <a:noFill/>
                    </a:ln>
                  </pic:spPr>
                </pic:pic>
              </a:graphicData>
            </a:graphic>
          </wp:inline>
        </w:drawing>
      </w:r>
    </w:p>
    <w:p w14:paraId="12BA9CBE" w14:textId="77777777" w:rsidR="000D2DF1" w:rsidRDefault="00000000">
      <w:pPr>
        <w:pStyle w:val="TF"/>
      </w:pPr>
      <w:r>
        <w:t>Figure 6.2.2.1.</w:t>
      </w:r>
      <w:r>
        <w:rPr>
          <w:rFonts w:hint="eastAsia"/>
        </w:rPr>
        <w:t>4</w:t>
      </w:r>
      <w:r>
        <w:t>.2-1: Y1 consumer notifies the subscribed event</w:t>
      </w:r>
    </w:p>
    <w:p w14:paraId="1C1BEB3C" w14:textId="77777777" w:rsidR="000D2DF1" w:rsidRDefault="00000000">
      <w:pPr>
        <w:rPr>
          <w:lang w:val="en-GB"/>
        </w:rPr>
      </w:pPr>
      <w:r>
        <w:rPr>
          <w:lang w:val="en-GB"/>
        </w:rPr>
        <w:lastRenderedPageBreak/>
        <w:t>The Near-RT RIC shall send an HTTP POST request to the Y1 consumer with "{</w:t>
      </w:r>
      <w:proofErr w:type="spellStart"/>
      <w:r>
        <w:rPr>
          <w:lang w:val="en-GB"/>
        </w:rPr>
        <w:t>notificationTargetAddress</w:t>
      </w:r>
      <w:proofErr w:type="spellEnd"/>
      <w:r>
        <w:rPr>
          <w:lang w:val="en-GB"/>
        </w:rPr>
        <w:t xml:space="preserve">}" as the resource URL. </w:t>
      </w:r>
    </w:p>
    <w:p w14:paraId="761C17D6" w14:textId="77777777" w:rsidR="000D2DF1" w:rsidRDefault="00000000">
      <w:pPr>
        <w:rPr>
          <w:lang w:val="en-GB"/>
        </w:rPr>
      </w:pPr>
      <w:r>
        <w:rPr>
          <w:lang w:val="en-GB"/>
        </w:rPr>
        <w:t>The request shall be triggered according to the notification criteria as the "</w:t>
      </w:r>
      <w:proofErr w:type="spellStart"/>
      <w:r>
        <w:rPr>
          <w:lang w:val="en-GB"/>
        </w:rPr>
        <w:t>notificationCriteria</w:t>
      </w:r>
      <w:proofErr w:type="spellEnd"/>
      <w:r>
        <w:rPr>
          <w:lang w:val="en-GB"/>
        </w:rPr>
        <w:t xml:space="preserve">" attribute in the subscription request, or when Near-RT RIC determines to terminate the subscription. </w:t>
      </w:r>
    </w:p>
    <w:p w14:paraId="2ECB720A" w14:textId="77777777" w:rsidR="000D2DF1" w:rsidRDefault="00000000">
      <w:pPr>
        <w:rPr>
          <w:lang w:val="en-GB"/>
        </w:rPr>
      </w:pPr>
      <w:r>
        <w:rPr>
          <w:lang w:val="en-GB"/>
        </w:rPr>
        <w:t>When the request is triggered by the notification criteria, the "</w:t>
      </w:r>
      <w:proofErr w:type="spellStart"/>
      <w:r>
        <w:rPr>
          <w:lang w:val="en-GB"/>
        </w:rPr>
        <w:t>RaiNotification</w:t>
      </w:r>
      <w:proofErr w:type="spellEnd"/>
      <w:r>
        <w:rPr>
          <w:lang w:val="en-GB"/>
        </w:rPr>
        <w:t>" data structure provided in the request body shall include:</w:t>
      </w:r>
    </w:p>
    <w:p w14:paraId="4DE2C8DE" w14:textId="77777777" w:rsidR="000D2DF1" w:rsidRDefault="00000000">
      <w:pPr>
        <w:pStyle w:val="B1"/>
        <w:rPr>
          <w:lang w:val="en-GB"/>
        </w:rPr>
      </w:pPr>
      <w:r>
        <w:rPr>
          <w:lang w:val="en-GB"/>
        </w:rPr>
        <w:t>-</w:t>
      </w:r>
      <w:r>
        <w:rPr>
          <w:lang w:val="en-GB"/>
        </w:rPr>
        <w:tab/>
        <w:t>the subscription ID as the "</w:t>
      </w:r>
      <w:proofErr w:type="spellStart"/>
      <w:r>
        <w:rPr>
          <w:lang w:val="en-GB"/>
        </w:rPr>
        <w:t>subscriptionId</w:t>
      </w:r>
      <w:proofErr w:type="spellEnd"/>
      <w:r>
        <w:rPr>
          <w:lang w:val="en-GB"/>
        </w:rPr>
        <w:t>" attribute;</w:t>
      </w:r>
    </w:p>
    <w:p w14:paraId="1040C152" w14:textId="77777777" w:rsidR="000D2DF1" w:rsidRDefault="00000000">
      <w:pPr>
        <w:pStyle w:val="B1"/>
        <w:rPr>
          <w:lang w:val="en-GB"/>
        </w:rPr>
      </w:pPr>
      <w:r>
        <w:rPr>
          <w:lang w:val="en-GB"/>
        </w:rPr>
        <w:t>-</w:t>
      </w:r>
      <w:r>
        <w:rPr>
          <w:lang w:val="en-GB"/>
        </w:rPr>
        <w:tab/>
        <w:t>the RAI reports in the "</w:t>
      </w:r>
      <w:proofErr w:type="spellStart"/>
      <w:r>
        <w:rPr>
          <w:lang w:val="en-GB"/>
        </w:rPr>
        <w:t>raiReports</w:t>
      </w:r>
      <w:proofErr w:type="spellEnd"/>
      <w:r>
        <w:rPr>
          <w:lang w:val="en-GB"/>
        </w:rPr>
        <w:t>" attribute that, for each RAI report, the "</w:t>
      </w:r>
      <w:proofErr w:type="spellStart"/>
      <w:r>
        <w:rPr>
          <w:lang w:val="en-GB"/>
        </w:rPr>
        <w:t>RaiReport</w:t>
      </w:r>
      <w:proofErr w:type="spellEnd"/>
      <w:r>
        <w:rPr>
          <w:lang w:val="en-GB"/>
        </w:rPr>
        <w:t>" data type shall include:</w:t>
      </w:r>
    </w:p>
    <w:p w14:paraId="1F452402" w14:textId="77777777" w:rsidR="000D2DF1" w:rsidRDefault="00000000">
      <w:pPr>
        <w:pStyle w:val="B2"/>
        <w:rPr>
          <w:lang w:val="en-GB"/>
        </w:rPr>
      </w:pPr>
      <w:r>
        <w:rPr>
          <w:lang w:val="en-GB"/>
        </w:rPr>
        <w:t>-</w:t>
      </w:r>
      <w:r>
        <w:rPr>
          <w:lang w:val="en-GB"/>
        </w:rPr>
        <w:tab/>
        <w:t>the target entity of the RAI report as the "</w:t>
      </w:r>
      <w:proofErr w:type="spellStart"/>
      <w:r>
        <w:rPr>
          <w:lang w:val="en-GB"/>
        </w:rPr>
        <w:t>targetEntity</w:t>
      </w:r>
      <w:proofErr w:type="spellEnd"/>
      <w:r>
        <w:rPr>
          <w:lang w:val="en-GB"/>
        </w:rPr>
        <w:t>" attribute;</w:t>
      </w:r>
    </w:p>
    <w:p w14:paraId="3A832390" w14:textId="77777777" w:rsidR="000D2DF1" w:rsidRDefault="00000000">
      <w:pPr>
        <w:pStyle w:val="B2"/>
        <w:rPr>
          <w:lang w:val="en-GB"/>
        </w:rPr>
      </w:pPr>
      <w:r>
        <w:rPr>
          <w:lang w:val="en-GB"/>
        </w:rPr>
        <w:t>-</w:t>
      </w:r>
      <w:r>
        <w:rPr>
          <w:lang w:val="en-GB"/>
        </w:rPr>
        <w:tab/>
        <w:t>the validity period of the RAI report as the "</w:t>
      </w:r>
      <w:proofErr w:type="spellStart"/>
      <w:r>
        <w:rPr>
          <w:lang w:val="en-GB"/>
        </w:rPr>
        <w:t>validityPeriod</w:t>
      </w:r>
      <w:proofErr w:type="spellEnd"/>
      <w:r>
        <w:rPr>
          <w:lang w:val="en-GB"/>
        </w:rPr>
        <w:t>" attribute;</w:t>
      </w:r>
    </w:p>
    <w:p w14:paraId="53F8260D" w14:textId="77777777" w:rsidR="000D2DF1" w:rsidRDefault="00000000">
      <w:pPr>
        <w:pStyle w:val="B2"/>
        <w:rPr>
          <w:lang w:val="en-GB"/>
        </w:rPr>
      </w:pPr>
      <w:r>
        <w:rPr>
          <w:lang w:val="en-GB"/>
        </w:rPr>
        <w:t>-</w:t>
      </w:r>
      <w:r>
        <w:rPr>
          <w:lang w:val="en-GB"/>
        </w:rPr>
        <w:tab/>
        <w:t>the actual RAI contents as the "</w:t>
      </w:r>
      <w:proofErr w:type="spellStart"/>
      <w:r>
        <w:rPr>
          <w:lang w:val="en-GB"/>
        </w:rPr>
        <w:t>raiContents</w:t>
      </w:r>
      <w:proofErr w:type="spellEnd"/>
      <w:r>
        <w:rPr>
          <w:lang w:val="en-GB"/>
        </w:rPr>
        <w:t>" attribute;</w:t>
      </w:r>
    </w:p>
    <w:p w14:paraId="71D89949" w14:textId="77777777" w:rsidR="000D2DF1" w:rsidRDefault="00000000">
      <w:pPr>
        <w:pStyle w:val="B2"/>
        <w:rPr>
          <w:lang w:val="en-GB"/>
        </w:rPr>
      </w:pPr>
      <w:r>
        <w:rPr>
          <w:lang w:val="en-GB"/>
        </w:rPr>
        <w:t>and may include:</w:t>
      </w:r>
    </w:p>
    <w:p w14:paraId="1D7D7A2F" w14:textId="77777777" w:rsidR="000D2DF1" w:rsidRDefault="00000000">
      <w:pPr>
        <w:pStyle w:val="B2"/>
        <w:rPr>
          <w:lang w:val="en-GB"/>
        </w:rPr>
      </w:pPr>
      <w:r>
        <w:rPr>
          <w:lang w:val="en-GB"/>
        </w:rPr>
        <w:t>-</w:t>
      </w:r>
      <w:r>
        <w:rPr>
          <w:lang w:val="en-GB"/>
        </w:rPr>
        <w:tab/>
        <w:t>the confidence of the RAI report, if the RAI report is a prediction;</w:t>
      </w:r>
    </w:p>
    <w:p w14:paraId="71C52FDE" w14:textId="77777777" w:rsidR="000D2DF1" w:rsidRDefault="00000000">
      <w:pPr>
        <w:pStyle w:val="B2"/>
        <w:rPr>
          <w:lang w:val="en-GB"/>
        </w:rPr>
      </w:pPr>
      <w:r>
        <w:rPr>
          <w:lang w:val="en-GB"/>
        </w:rPr>
        <w:t>-</w:t>
      </w:r>
      <w:r>
        <w:rPr>
          <w:lang w:val="en-GB"/>
        </w:rPr>
        <w:tab/>
        <w:t>the timestamp when Near-RT RIC generates the RAI report as the "</w:t>
      </w:r>
      <w:proofErr w:type="spellStart"/>
      <w:r>
        <w:rPr>
          <w:lang w:val="en-GB"/>
        </w:rPr>
        <w:t>timeStampRaiGeneration</w:t>
      </w:r>
      <w:proofErr w:type="spellEnd"/>
      <w:r>
        <w:rPr>
          <w:lang w:val="en-GB"/>
        </w:rPr>
        <w:t>" attribute.</w:t>
      </w:r>
    </w:p>
    <w:p w14:paraId="34CA4CD6" w14:textId="77777777" w:rsidR="000D2DF1" w:rsidRDefault="00000000">
      <w:pPr>
        <w:rPr>
          <w:lang w:val="en-GB"/>
        </w:rPr>
      </w:pPr>
      <w:r>
        <w:rPr>
          <w:lang w:val="en-GB"/>
        </w:rPr>
        <w:t>When the request is to terminate the subscription, the "</w:t>
      </w:r>
      <w:proofErr w:type="spellStart"/>
      <w:r>
        <w:rPr>
          <w:lang w:val="en-GB"/>
        </w:rPr>
        <w:t>RaiNotification</w:t>
      </w:r>
      <w:proofErr w:type="spellEnd"/>
      <w:r>
        <w:rPr>
          <w:lang w:val="en-GB"/>
        </w:rPr>
        <w:t>" data structure provided in the request body shall include:</w:t>
      </w:r>
    </w:p>
    <w:p w14:paraId="4FF28AE1" w14:textId="77777777" w:rsidR="000D2DF1" w:rsidRDefault="00000000">
      <w:pPr>
        <w:pStyle w:val="B1"/>
        <w:rPr>
          <w:lang w:val="en-GB"/>
        </w:rPr>
      </w:pPr>
      <w:r>
        <w:rPr>
          <w:lang w:val="en-GB"/>
        </w:rPr>
        <w:t>-</w:t>
      </w:r>
      <w:r>
        <w:rPr>
          <w:lang w:val="en-GB"/>
        </w:rPr>
        <w:tab/>
        <w:t>the subscription ID as the "</w:t>
      </w:r>
      <w:proofErr w:type="spellStart"/>
      <w:r>
        <w:rPr>
          <w:lang w:val="en-GB"/>
        </w:rPr>
        <w:t>subscriptionId</w:t>
      </w:r>
      <w:proofErr w:type="spellEnd"/>
      <w:r>
        <w:rPr>
          <w:lang w:val="en-GB"/>
        </w:rPr>
        <w:t>" attribute;</w:t>
      </w:r>
    </w:p>
    <w:p w14:paraId="26C6AB1D" w14:textId="77777777" w:rsidR="000D2DF1" w:rsidRDefault="00000000">
      <w:pPr>
        <w:pStyle w:val="B1"/>
        <w:rPr>
          <w:lang w:val="en-GB"/>
        </w:rPr>
      </w:pPr>
      <w:r>
        <w:rPr>
          <w:lang w:val="en-GB"/>
        </w:rPr>
        <w:t>-</w:t>
      </w:r>
      <w:r>
        <w:rPr>
          <w:lang w:val="en-GB"/>
        </w:rPr>
        <w:tab/>
        <w:t>the termination indication as the "</w:t>
      </w:r>
      <w:proofErr w:type="spellStart"/>
      <w:r>
        <w:rPr>
          <w:lang w:val="en-GB"/>
        </w:rPr>
        <w:t>raiSubscriptionTerminationIndication</w:t>
      </w:r>
      <w:proofErr w:type="spellEnd"/>
      <w:r>
        <w:rPr>
          <w:lang w:val="en-GB"/>
        </w:rPr>
        <w:t>" which is set to "TRUE";</w:t>
      </w:r>
    </w:p>
    <w:p w14:paraId="2E9F350D" w14:textId="77777777" w:rsidR="000D2DF1" w:rsidRDefault="00000000">
      <w:pPr>
        <w:rPr>
          <w:lang w:val="en-GB"/>
        </w:rPr>
      </w:pPr>
      <w:r>
        <w:rPr>
          <w:lang w:val="en-GB"/>
        </w:rPr>
        <w:t>and may include:</w:t>
      </w:r>
    </w:p>
    <w:p w14:paraId="2CC3126F" w14:textId="77777777" w:rsidR="000D2DF1" w:rsidRDefault="00000000">
      <w:pPr>
        <w:pStyle w:val="B1"/>
        <w:rPr>
          <w:lang w:val="en-GB"/>
        </w:rPr>
      </w:pPr>
      <w:r>
        <w:rPr>
          <w:lang w:val="en-GB"/>
        </w:rPr>
        <w:t>-</w:t>
      </w:r>
      <w:r>
        <w:rPr>
          <w:lang w:val="en-GB"/>
        </w:rPr>
        <w:tab/>
        <w:t>the reason for which Near-RT RIC terminates the subscription.</w:t>
      </w:r>
    </w:p>
    <w:p w14:paraId="52A6F694" w14:textId="77777777" w:rsidR="000D2DF1" w:rsidRDefault="00000000">
      <w:pPr>
        <w:rPr>
          <w:lang w:val="en-GB"/>
        </w:rPr>
      </w:pPr>
      <w:r>
        <w:rPr>
          <w:lang w:val="en-GB"/>
        </w:rPr>
        <w:t xml:space="preserve">Upon the reception of the HTTP POST request, the Y1 consumer shall process the information in the message. </w:t>
      </w:r>
    </w:p>
    <w:p w14:paraId="6A4E65D4" w14:textId="77777777" w:rsidR="000D2DF1" w:rsidRDefault="00000000">
      <w:pPr>
        <w:rPr>
          <w:lang w:val="en-GB"/>
        </w:rPr>
      </w:pPr>
      <w:r>
        <w:rPr>
          <w:lang w:val="en-GB"/>
        </w:rPr>
        <w:t>If the Y1 consumer successfully processes the request, the Y1 consumer shall respond with "204 No Content" status code.</w:t>
      </w:r>
    </w:p>
    <w:p w14:paraId="5CA55C97" w14:textId="77777777" w:rsidR="000D2DF1" w:rsidRDefault="00000000">
      <w:pPr>
        <w:rPr>
          <w:lang w:val="en-GB"/>
        </w:rPr>
      </w:pPr>
      <w:r>
        <w:rPr>
          <w:lang w:val="en-GB"/>
        </w:rPr>
        <w:t>If errors occur when processing the HTTP DELETE request, the Y1 consumer shall send an HTTP error response as specified in clause 6.2.2.6.</w:t>
      </w:r>
    </w:p>
    <w:p w14:paraId="4EDE003F" w14:textId="77777777" w:rsidR="000D2DF1" w:rsidRDefault="00000000">
      <w:pPr>
        <w:pStyle w:val="Heading4"/>
      </w:pPr>
      <w:bookmarkStart w:id="116" w:name="_Toc172559647"/>
      <w:r>
        <w:t>6.2.2.2</w:t>
      </w:r>
      <w:r>
        <w:tab/>
        <w:t>Resources</w:t>
      </w:r>
      <w:bookmarkEnd w:id="116"/>
    </w:p>
    <w:p w14:paraId="35BC403D" w14:textId="77777777" w:rsidR="000D2DF1" w:rsidRDefault="00000000">
      <w:pPr>
        <w:pStyle w:val="Heading5"/>
      </w:pPr>
      <w:bookmarkStart w:id="117" w:name="_Toc172559648"/>
      <w:r>
        <w:t>6.2.2.2.1</w:t>
      </w:r>
      <w:r>
        <w:tab/>
        <w:t>Resource URI structure</w:t>
      </w:r>
      <w:bookmarkEnd w:id="117"/>
    </w:p>
    <w:p w14:paraId="11F9255A" w14:textId="77777777" w:rsidR="000D2DF1" w:rsidRDefault="00000000">
      <w:pPr>
        <w:rPr>
          <w:lang w:val="en-GB"/>
        </w:rPr>
      </w:pPr>
      <w:r>
        <w:rPr>
          <w:lang w:val="en-GB"/>
        </w:rPr>
        <w:t>The resource URI shall have the structure as defined in clause 5.2.3.1 with the following clarifications:</w:t>
      </w:r>
    </w:p>
    <w:p w14:paraId="1E1AA239" w14:textId="77777777" w:rsidR="000D2DF1" w:rsidRDefault="00000000">
      <w:pPr>
        <w:pStyle w:val="B1"/>
        <w:rPr>
          <w:lang w:val="en-GB"/>
        </w:rPr>
      </w:pPr>
      <w:r>
        <w:rPr>
          <w:lang w:val="en-GB"/>
        </w:rPr>
        <w:t>-</w:t>
      </w:r>
      <w:r>
        <w:rPr>
          <w:lang w:val="en-GB"/>
        </w:rPr>
        <w:tab/>
        <w:t>The &lt;</w:t>
      </w:r>
      <w:proofErr w:type="spellStart"/>
      <w:r>
        <w:rPr>
          <w:lang w:val="en-GB"/>
        </w:rPr>
        <w:t>apiName</w:t>
      </w:r>
      <w:proofErr w:type="spellEnd"/>
      <w:r>
        <w:rPr>
          <w:lang w:val="en-GB"/>
        </w:rPr>
        <w:t>&gt; shall be "Y1_RAI_Subscription".</w:t>
      </w:r>
    </w:p>
    <w:p w14:paraId="7ECE24D8" w14:textId="77777777" w:rsidR="000D2DF1" w:rsidRDefault="00000000">
      <w:pPr>
        <w:pStyle w:val="B1"/>
        <w:rPr>
          <w:lang w:val="en-GB"/>
        </w:rPr>
      </w:pPr>
      <w:r>
        <w:rPr>
          <w:lang w:val="en-GB"/>
        </w:rPr>
        <w:t>-</w:t>
      </w:r>
      <w:r>
        <w:rPr>
          <w:lang w:val="en-GB"/>
        </w:rPr>
        <w:tab/>
        <w:t>The &lt;</w:t>
      </w:r>
      <w:proofErr w:type="spellStart"/>
      <w:r>
        <w:rPr>
          <w:lang w:val="en-GB"/>
        </w:rPr>
        <w:t>apiMajorVersion</w:t>
      </w:r>
      <w:proofErr w:type="spellEnd"/>
      <w:r>
        <w:rPr>
          <w:lang w:val="en-GB"/>
        </w:rPr>
        <w:t>&gt; shall be "v1".</w:t>
      </w:r>
    </w:p>
    <w:p w14:paraId="45685EE4" w14:textId="77777777" w:rsidR="000D2DF1" w:rsidRDefault="00000000">
      <w:pPr>
        <w:pStyle w:val="B1"/>
        <w:rPr>
          <w:lang w:val="en-GB"/>
        </w:rPr>
      </w:pPr>
      <w:r>
        <w:rPr>
          <w:lang w:val="en-GB"/>
        </w:rPr>
        <w:t>-</w:t>
      </w:r>
      <w:r>
        <w:rPr>
          <w:lang w:val="en-GB"/>
        </w:rPr>
        <w:tab/>
        <w:t>The &lt;</w:t>
      </w:r>
      <w:proofErr w:type="spellStart"/>
      <w:r>
        <w:rPr>
          <w:lang w:val="en-GB"/>
        </w:rPr>
        <w:t>apiSpecificResourceUriPart</w:t>
      </w:r>
      <w:proofErr w:type="spellEnd"/>
      <w:r>
        <w:rPr>
          <w:lang w:val="en-GB"/>
        </w:rPr>
        <w:t>&gt; shall be set as illustrated in figure 6.2.2.2.1-1.</w:t>
      </w:r>
    </w:p>
    <w:p w14:paraId="500D245F" w14:textId="77777777" w:rsidR="000D2DF1" w:rsidRDefault="00000000">
      <w:pPr>
        <w:pStyle w:val="FL"/>
      </w:pPr>
      <w:r>
        <w:rPr>
          <w:noProof/>
        </w:rPr>
        <w:lastRenderedPageBreak/>
        <w:drawing>
          <wp:inline distT="0" distB="0" distL="0" distR="0" wp14:anchorId="79F3CEF9" wp14:editId="19582F6E">
            <wp:extent cx="4025265" cy="13798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052302" cy="1389558"/>
                    </a:xfrm>
                    <a:prstGeom prst="rect">
                      <a:avLst/>
                    </a:prstGeom>
                    <a:noFill/>
                  </pic:spPr>
                </pic:pic>
              </a:graphicData>
            </a:graphic>
          </wp:inline>
        </w:drawing>
      </w:r>
    </w:p>
    <w:p w14:paraId="23393EA9" w14:textId="77777777" w:rsidR="000D2DF1" w:rsidRDefault="00000000">
      <w:pPr>
        <w:pStyle w:val="TF"/>
      </w:pPr>
      <w:r>
        <w:t>Figure 6.2.2.2.1-1: Resource URI structure of the Y1_RAI_Subscription API</w:t>
      </w:r>
    </w:p>
    <w:p w14:paraId="66258D51" w14:textId="77777777" w:rsidR="000D2DF1" w:rsidRDefault="00000000">
      <w:pPr>
        <w:rPr>
          <w:lang w:val="en-GB"/>
        </w:rPr>
      </w:pPr>
      <w:r>
        <w:rPr>
          <w:lang w:val="en-GB"/>
        </w:rPr>
        <w:t>Table 6.2.2.2.1-1 provides an overview of the resources and applicable HTTP methods for the Y1_RAI_Subscription API.</w:t>
      </w:r>
    </w:p>
    <w:p w14:paraId="49AB57E8" w14:textId="77777777" w:rsidR="000D2DF1" w:rsidRDefault="00000000">
      <w:pPr>
        <w:pStyle w:val="TH"/>
        <w:rPr>
          <w:lang w:val="en-GB"/>
        </w:rPr>
      </w:pPr>
      <w:r>
        <w:rPr>
          <w:lang w:val="en-GB"/>
        </w:rPr>
        <w:t>Table 6.2.2.2.1-1: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87"/>
        <w:gridCol w:w="3015"/>
        <w:gridCol w:w="1012"/>
        <w:gridCol w:w="3328"/>
      </w:tblGrid>
      <w:tr w:rsidR="000D2DF1" w14:paraId="6E4A7AF2" w14:textId="77777777">
        <w:trPr>
          <w:jc w:val="center"/>
        </w:trPr>
        <w:tc>
          <w:tcPr>
            <w:tcW w:w="1338" w:type="pct"/>
            <w:tcBorders>
              <w:top w:val="single" w:sz="4" w:space="0" w:color="auto"/>
              <w:left w:val="single" w:sz="4" w:space="0" w:color="auto"/>
              <w:bottom w:val="single" w:sz="4" w:space="0" w:color="auto"/>
              <w:right w:val="single" w:sz="4" w:space="0" w:color="auto"/>
            </w:tcBorders>
            <w:shd w:val="clear" w:color="auto" w:fill="C0C0C0"/>
            <w:vAlign w:val="center"/>
          </w:tcPr>
          <w:p w14:paraId="4D58464F" w14:textId="77777777" w:rsidR="000D2DF1" w:rsidRDefault="00000000">
            <w:pPr>
              <w:pStyle w:val="TAH"/>
              <w:rPr>
                <w:lang w:eastAsia="zh-CN"/>
              </w:rPr>
            </w:pPr>
            <w:r>
              <w:rPr>
                <w:lang w:eastAsia="zh-CN"/>
              </w:rPr>
              <w:t>Resource name</w:t>
            </w:r>
          </w:p>
        </w:tc>
        <w:tc>
          <w:tcPr>
            <w:tcW w:w="1501" w:type="pct"/>
            <w:tcBorders>
              <w:top w:val="single" w:sz="4" w:space="0" w:color="auto"/>
              <w:left w:val="single" w:sz="4" w:space="0" w:color="auto"/>
              <w:bottom w:val="single" w:sz="4" w:space="0" w:color="auto"/>
              <w:right w:val="single" w:sz="4" w:space="0" w:color="auto"/>
            </w:tcBorders>
            <w:shd w:val="clear" w:color="auto" w:fill="C0C0C0"/>
            <w:vAlign w:val="center"/>
          </w:tcPr>
          <w:p w14:paraId="4E8E152C" w14:textId="77777777" w:rsidR="000D2DF1" w:rsidRDefault="00000000">
            <w:pPr>
              <w:pStyle w:val="TAH"/>
              <w:rPr>
                <w:lang w:eastAsia="zh-CN"/>
              </w:rPr>
            </w:pPr>
            <w:r>
              <w:rPr>
                <w:rFonts w:hint="eastAsia"/>
                <w:lang w:eastAsia="zh-CN"/>
              </w:rPr>
              <w:t>API specific r</w:t>
            </w:r>
            <w:r>
              <w:rPr>
                <w:lang w:eastAsia="zh-CN"/>
              </w:rPr>
              <w:t>esource URI</w:t>
            </w:r>
            <w:r>
              <w:rPr>
                <w:rFonts w:hint="eastAsia"/>
                <w:lang w:eastAsia="zh-CN"/>
              </w:rPr>
              <w:t xml:space="preserve"> part</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tcPr>
          <w:p w14:paraId="3BCF15F9" w14:textId="77777777" w:rsidR="000D2DF1" w:rsidRDefault="00000000">
            <w:pPr>
              <w:pStyle w:val="TAH"/>
              <w:rPr>
                <w:lang w:eastAsia="zh-CN"/>
              </w:rPr>
            </w:pPr>
            <w:r>
              <w:rPr>
                <w:lang w:eastAsia="zh-CN"/>
              </w:rPr>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tcPr>
          <w:p w14:paraId="128AB4E5" w14:textId="77777777" w:rsidR="000D2DF1" w:rsidRDefault="00000000">
            <w:pPr>
              <w:pStyle w:val="TAH"/>
              <w:rPr>
                <w:lang w:eastAsia="zh-CN"/>
              </w:rPr>
            </w:pPr>
            <w:r>
              <w:rPr>
                <w:lang w:eastAsia="zh-CN"/>
              </w:rPr>
              <w:t>Description</w:t>
            </w:r>
          </w:p>
        </w:tc>
      </w:tr>
      <w:tr w:rsidR="000D2DF1" w14:paraId="3466D4E4"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A5B9A3D" w14:textId="77777777" w:rsidR="000D2DF1" w:rsidRDefault="00000000">
            <w:pPr>
              <w:pStyle w:val="TAL"/>
            </w:pPr>
            <w:r>
              <w:t>All Y1</w:t>
            </w:r>
            <w:r>
              <w:rPr>
                <w:rFonts w:hint="eastAsia"/>
              </w:rPr>
              <w:t xml:space="preserve"> </w:t>
            </w:r>
            <w:r>
              <w:t>RAI</w:t>
            </w:r>
            <w:r>
              <w:rPr>
                <w:rFonts w:hint="eastAsia"/>
              </w:rPr>
              <w:t xml:space="preserve"> </w:t>
            </w:r>
            <w:r>
              <w:t>Subscriptions</w:t>
            </w:r>
          </w:p>
        </w:tc>
        <w:tc>
          <w:tcPr>
            <w:tcW w:w="0" w:type="auto"/>
            <w:tcBorders>
              <w:top w:val="single" w:sz="4" w:space="0" w:color="auto"/>
              <w:left w:val="single" w:sz="4" w:space="0" w:color="auto"/>
              <w:bottom w:val="single" w:sz="4" w:space="0" w:color="auto"/>
              <w:right w:val="single" w:sz="4" w:space="0" w:color="auto"/>
            </w:tcBorders>
            <w:vAlign w:val="center"/>
          </w:tcPr>
          <w:p w14:paraId="6738E79B" w14:textId="77777777" w:rsidR="000D2DF1" w:rsidRDefault="00000000">
            <w:pPr>
              <w:pStyle w:val="TAL"/>
            </w:pPr>
            <w:r>
              <w:t>/subscriptions</w:t>
            </w:r>
          </w:p>
        </w:tc>
        <w:tc>
          <w:tcPr>
            <w:tcW w:w="504" w:type="pct"/>
            <w:tcBorders>
              <w:top w:val="single" w:sz="4" w:space="0" w:color="auto"/>
              <w:left w:val="single" w:sz="4" w:space="0" w:color="auto"/>
              <w:bottom w:val="single" w:sz="4" w:space="0" w:color="auto"/>
              <w:right w:val="single" w:sz="4" w:space="0" w:color="auto"/>
            </w:tcBorders>
          </w:tcPr>
          <w:p w14:paraId="0D1A1029" w14:textId="77777777" w:rsidR="000D2DF1" w:rsidRDefault="00000000">
            <w:pPr>
              <w:pStyle w:val="TAL"/>
            </w:pPr>
            <w:r>
              <w:t>POST</w:t>
            </w:r>
          </w:p>
        </w:tc>
        <w:tc>
          <w:tcPr>
            <w:tcW w:w="1657" w:type="pct"/>
            <w:tcBorders>
              <w:top w:val="single" w:sz="4" w:space="0" w:color="auto"/>
              <w:left w:val="single" w:sz="4" w:space="0" w:color="auto"/>
              <w:bottom w:val="single" w:sz="4" w:space="0" w:color="auto"/>
              <w:right w:val="single" w:sz="4" w:space="0" w:color="auto"/>
            </w:tcBorders>
          </w:tcPr>
          <w:p w14:paraId="3BEAA91F" w14:textId="77777777" w:rsidR="000D2DF1" w:rsidRDefault="00000000">
            <w:pPr>
              <w:pStyle w:val="TAL"/>
            </w:pPr>
            <w:r>
              <w:t>Creates a new Individual Y1</w:t>
            </w:r>
            <w:r>
              <w:rPr>
                <w:rFonts w:hint="eastAsia"/>
              </w:rPr>
              <w:t xml:space="preserve"> </w:t>
            </w:r>
            <w:r>
              <w:t>RAI</w:t>
            </w:r>
            <w:r>
              <w:rPr>
                <w:rFonts w:hint="eastAsia"/>
              </w:rPr>
              <w:t xml:space="preserve"> </w:t>
            </w:r>
            <w:r>
              <w:t>Subscription resource.</w:t>
            </w:r>
          </w:p>
        </w:tc>
      </w:tr>
      <w:tr w:rsidR="000D2DF1" w14:paraId="2AB52B12" w14:textId="77777777">
        <w:trPr>
          <w:jc w:val="center"/>
        </w:trPr>
        <w:tc>
          <w:tcPr>
            <w:tcW w:w="0" w:type="auto"/>
            <w:vMerge w:val="restart"/>
            <w:tcBorders>
              <w:top w:val="single" w:sz="4" w:space="0" w:color="auto"/>
              <w:left w:val="single" w:sz="4" w:space="0" w:color="auto"/>
              <w:right w:val="single" w:sz="4" w:space="0" w:color="auto"/>
            </w:tcBorders>
            <w:vAlign w:val="center"/>
          </w:tcPr>
          <w:p w14:paraId="6802055E" w14:textId="77777777" w:rsidR="000D2DF1" w:rsidRDefault="00000000">
            <w:pPr>
              <w:pStyle w:val="TAL"/>
            </w:pPr>
            <w:r>
              <w:t>Individual Y1</w:t>
            </w:r>
            <w:r>
              <w:rPr>
                <w:rFonts w:hint="eastAsia"/>
              </w:rPr>
              <w:t xml:space="preserve"> </w:t>
            </w:r>
            <w:r>
              <w:t>RAI</w:t>
            </w:r>
            <w:r>
              <w:rPr>
                <w:rFonts w:hint="eastAsia"/>
              </w:rPr>
              <w:t xml:space="preserve"> </w:t>
            </w:r>
            <w:r>
              <w:t>Subscription</w:t>
            </w:r>
          </w:p>
        </w:tc>
        <w:tc>
          <w:tcPr>
            <w:tcW w:w="0" w:type="auto"/>
            <w:vMerge w:val="restart"/>
            <w:tcBorders>
              <w:top w:val="single" w:sz="4" w:space="0" w:color="auto"/>
              <w:left w:val="single" w:sz="4" w:space="0" w:color="auto"/>
              <w:right w:val="single" w:sz="4" w:space="0" w:color="auto"/>
            </w:tcBorders>
            <w:vAlign w:val="center"/>
          </w:tcPr>
          <w:p w14:paraId="3094DF7C" w14:textId="77777777" w:rsidR="000D2DF1" w:rsidRDefault="00000000">
            <w:pPr>
              <w:pStyle w:val="TAL"/>
            </w:pPr>
            <w:r>
              <w:t>/subscriptions/{</w:t>
            </w:r>
            <w:proofErr w:type="spellStart"/>
            <w:r>
              <w:t>subscriptionId</w:t>
            </w:r>
            <w:proofErr w:type="spellEnd"/>
            <w:r>
              <w:t>}</w:t>
            </w:r>
          </w:p>
        </w:tc>
        <w:tc>
          <w:tcPr>
            <w:tcW w:w="504" w:type="pct"/>
            <w:tcBorders>
              <w:top w:val="single" w:sz="4" w:space="0" w:color="auto"/>
              <w:left w:val="single" w:sz="4" w:space="0" w:color="auto"/>
              <w:bottom w:val="single" w:sz="4" w:space="0" w:color="auto"/>
              <w:right w:val="single" w:sz="4" w:space="0" w:color="auto"/>
            </w:tcBorders>
          </w:tcPr>
          <w:p w14:paraId="5A4E66F2" w14:textId="77777777" w:rsidR="000D2DF1" w:rsidRDefault="00000000">
            <w:pPr>
              <w:pStyle w:val="TAL"/>
            </w:pPr>
            <w:r>
              <w:t>DELETE</w:t>
            </w:r>
          </w:p>
        </w:tc>
        <w:tc>
          <w:tcPr>
            <w:tcW w:w="1657" w:type="pct"/>
            <w:tcBorders>
              <w:top w:val="single" w:sz="4" w:space="0" w:color="auto"/>
              <w:left w:val="single" w:sz="4" w:space="0" w:color="auto"/>
              <w:bottom w:val="single" w:sz="4" w:space="0" w:color="auto"/>
              <w:right w:val="single" w:sz="4" w:space="0" w:color="auto"/>
            </w:tcBorders>
          </w:tcPr>
          <w:p w14:paraId="0CD03606" w14:textId="77777777" w:rsidR="000D2DF1" w:rsidRDefault="00000000">
            <w:pPr>
              <w:pStyle w:val="TAL"/>
            </w:pPr>
            <w:r>
              <w:t>Deletes an Individual Y1</w:t>
            </w:r>
            <w:r>
              <w:rPr>
                <w:rFonts w:hint="eastAsia"/>
              </w:rPr>
              <w:t xml:space="preserve"> </w:t>
            </w:r>
            <w:r>
              <w:t>RAI</w:t>
            </w:r>
            <w:r>
              <w:rPr>
                <w:rFonts w:hint="eastAsia"/>
              </w:rPr>
              <w:t xml:space="preserve"> </w:t>
            </w:r>
            <w:r>
              <w:t xml:space="preserve">Subscription </w:t>
            </w:r>
            <w:r>
              <w:rPr>
                <w:rFonts w:hint="eastAsia"/>
              </w:rPr>
              <w:t xml:space="preserve">resource </w:t>
            </w:r>
            <w:r>
              <w:t>identified by {</w:t>
            </w:r>
            <w:proofErr w:type="spellStart"/>
            <w:r>
              <w:t>subscriptionId</w:t>
            </w:r>
            <w:proofErr w:type="spellEnd"/>
            <w:r>
              <w:t>}.</w:t>
            </w:r>
          </w:p>
        </w:tc>
      </w:tr>
      <w:tr w:rsidR="000D2DF1" w14:paraId="78866B8C" w14:textId="77777777">
        <w:trPr>
          <w:jc w:val="center"/>
        </w:trPr>
        <w:tc>
          <w:tcPr>
            <w:tcW w:w="0" w:type="auto"/>
            <w:vMerge/>
            <w:tcBorders>
              <w:left w:val="single" w:sz="4" w:space="0" w:color="auto"/>
              <w:bottom w:val="single" w:sz="4" w:space="0" w:color="auto"/>
              <w:right w:val="single" w:sz="4" w:space="0" w:color="auto"/>
            </w:tcBorders>
            <w:vAlign w:val="center"/>
          </w:tcPr>
          <w:p w14:paraId="03420F6F" w14:textId="77777777" w:rsidR="000D2DF1" w:rsidRDefault="000D2DF1">
            <w:pPr>
              <w:keepNext/>
              <w:keepLines/>
              <w:widowControl w:val="0"/>
              <w:spacing w:after="0" w:line="240" w:lineRule="auto"/>
              <w:jc w:val="both"/>
              <w:rPr>
                <w:rFonts w:ascii="Arial" w:eastAsia="宋体" w:hAnsi="Arial" w:cs="Times New Roman"/>
                <w:kern w:val="2"/>
                <w:sz w:val="18"/>
                <w:szCs w:val="20"/>
                <w:lang w:val="en-GB" w:eastAsia="zh-CN"/>
              </w:rPr>
            </w:pPr>
          </w:p>
        </w:tc>
        <w:tc>
          <w:tcPr>
            <w:tcW w:w="0" w:type="auto"/>
            <w:vMerge/>
            <w:tcBorders>
              <w:left w:val="single" w:sz="4" w:space="0" w:color="auto"/>
              <w:bottom w:val="single" w:sz="4" w:space="0" w:color="auto"/>
              <w:right w:val="single" w:sz="4" w:space="0" w:color="auto"/>
            </w:tcBorders>
            <w:vAlign w:val="center"/>
          </w:tcPr>
          <w:p w14:paraId="1856CA27" w14:textId="77777777" w:rsidR="000D2DF1" w:rsidRDefault="000D2DF1">
            <w:pPr>
              <w:keepNext/>
              <w:keepLines/>
              <w:widowControl w:val="0"/>
              <w:spacing w:after="0" w:line="240" w:lineRule="auto"/>
              <w:jc w:val="both"/>
              <w:rPr>
                <w:rFonts w:ascii="Arial" w:eastAsia="宋体" w:hAnsi="Arial" w:cs="Times New Roman"/>
                <w:kern w:val="2"/>
                <w:sz w:val="18"/>
                <w:szCs w:val="20"/>
                <w:lang w:val="en-GB" w:eastAsia="zh-CN"/>
              </w:rPr>
            </w:pPr>
          </w:p>
        </w:tc>
        <w:tc>
          <w:tcPr>
            <w:tcW w:w="504" w:type="pct"/>
            <w:tcBorders>
              <w:top w:val="single" w:sz="4" w:space="0" w:color="auto"/>
              <w:left w:val="single" w:sz="4" w:space="0" w:color="auto"/>
              <w:bottom w:val="single" w:sz="4" w:space="0" w:color="auto"/>
              <w:right w:val="single" w:sz="4" w:space="0" w:color="auto"/>
            </w:tcBorders>
          </w:tcPr>
          <w:p w14:paraId="5495EFD1" w14:textId="77777777" w:rsidR="000D2DF1" w:rsidRDefault="00000000">
            <w:pPr>
              <w:keepNext/>
              <w:keepLines/>
              <w:widowControl w:val="0"/>
              <w:spacing w:after="0" w:line="240" w:lineRule="auto"/>
              <w:jc w:val="both"/>
              <w:rPr>
                <w:rFonts w:ascii="Arial" w:eastAsia="宋体" w:hAnsi="Arial" w:cs="Times New Roman"/>
                <w:kern w:val="2"/>
                <w:sz w:val="18"/>
                <w:szCs w:val="20"/>
                <w:lang w:val="en-GB" w:eastAsia="zh-CN"/>
              </w:rPr>
            </w:pPr>
            <w:r>
              <w:rPr>
                <w:rFonts w:ascii="Arial" w:eastAsia="宋体" w:hAnsi="Arial" w:cs="Times New Roman"/>
                <w:kern w:val="2"/>
                <w:sz w:val="18"/>
                <w:szCs w:val="20"/>
                <w:lang w:val="en-GB" w:eastAsia="zh-CN"/>
              </w:rPr>
              <w:t>PUT</w:t>
            </w:r>
          </w:p>
        </w:tc>
        <w:tc>
          <w:tcPr>
            <w:tcW w:w="1657" w:type="pct"/>
            <w:tcBorders>
              <w:top w:val="single" w:sz="4" w:space="0" w:color="auto"/>
              <w:left w:val="single" w:sz="4" w:space="0" w:color="auto"/>
              <w:bottom w:val="single" w:sz="4" w:space="0" w:color="auto"/>
              <w:right w:val="single" w:sz="4" w:space="0" w:color="auto"/>
            </w:tcBorders>
          </w:tcPr>
          <w:p w14:paraId="171E17DE" w14:textId="77777777" w:rsidR="000D2DF1" w:rsidRDefault="00000000">
            <w:pPr>
              <w:keepNext/>
              <w:keepLines/>
              <w:widowControl w:val="0"/>
              <w:spacing w:after="0" w:line="240" w:lineRule="auto"/>
              <w:jc w:val="both"/>
              <w:rPr>
                <w:rFonts w:ascii="Arial" w:eastAsia="宋体" w:hAnsi="Arial" w:cs="Times New Roman"/>
                <w:kern w:val="2"/>
                <w:sz w:val="18"/>
                <w:szCs w:val="20"/>
                <w:lang w:val="en-GB" w:eastAsia="zh-CN"/>
              </w:rPr>
            </w:pPr>
            <w:r>
              <w:rPr>
                <w:rFonts w:ascii="Arial" w:eastAsia="宋体" w:hAnsi="Arial" w:cs="Times New Roman" w:hint="eastAsia"/>
                <w:kern w:val="2"/>
                <w:sz w:val="18"/>
                <w:szCs w:val="20"/>
                <w:lang w:eastAsia="zh-CN"/>
              </w:rPr>
              <w:t xml:space="preserve">Updates </w:t>
            </w:r>
            <w:r>
              <w:rPr>
                <w:rFonts w:ascii="Arial" w:eastAsia="宋体" w:hAnsi="Arial" w:cs="Times New Roman"/>
                <w:kern w:val="2"/>
                <w:sz w:val="18"/>
                <w:szCs w:val="20"/>
                <w:lang w:val="en-GB" w:eastAsia="zh-CN"/>
              </w:rPr>
              <w:t>an existing Individual Y1</w:t>
            </w:r>
            <w:r>
              <w:rPr>
                <w:rFonts w:ascii="Arial" w:eastAsia="宋体" w:hAnsi="Arial" w:cs="Times New Roman" w:hint="eastAsia"/>
                <w:kern w:val="2"/>
                <w:sz w:val="18"/>
                <w:szCs w:val="20"/>
                <w:lang w:eastAsia="zh-CN"/>
              </w:rPr>
              <w:t xml:space="preserve"> </w:t>
            </w:r>
            <w:r>
              <w:rPr>
                <w:rFonts w:ascii="Arial" w:eastAsia="宋体" w:hAnsi="Arial" w:cs="Times New Roman"/>
                <w:kern w:val="2"/>
                <w:sz w:val="18"/>
                <w:szCs w:val="20"/>
                <w:lang w:val="en-GB" w:eastAsia="zh-CN"/>
              </w:rPr>
              <w:t>RAI</w:t>
            </w:r>
            <w:r>
              <w:rPr>
                <w:rFonts w:ascii="Arial" w:eastAsia="宋体" w:hAnsi="Arial" w:cs="Times New Roman" w:hint="eastAsia"/>
                <w:kern w:val="2"/>
                <w:sz w:val="18"/>
                <w:szCs w:val="20"/>
                <w:lang w:eastAsia="zh-CN"/>
              </w:rPr>
              <w:t xml:space="preserve"> </w:t>
            </w:r>
            <w:r>
              <w:rPr>
                <w:rFonts w:ascii="Arial" w:eastAsia="宋体" w:hAnsi="Arial" w:cs="Times New Roman"/>
                <w:kern w:val="2"/>
                <w:sz w:val="18"/>
                <w:szCs w:val="20"/>
                <w:lang w:val="en-GB" w:eastAsia="zh-CN"/>
              </w:rPr>
              <w:t>Subscription resource.</w:t>
            </w:r>
          </w:p>
        </w:tc>
      </w:tr>
    </w:tbl>
    <w:p w14:paraId="57D8DA23" w14:textId="77777777" w:rsidR="000D2DF1" w:rsidRDefault="00000000">
      <w:pPr>
        <w:pStyle w:val="Heading5"/>
      </w:pPr>
      <w:bookmarkStart w:id="118" w:name="_Toc172559649"/>
      <w:r>
        <w:t>6.2.2.2.2</w:t>
      </w:r>
      <w:r>
        <w:tab/>
        <w:t>Resource: All Y1 RAI Subscriptions</w:t>
      </w:r>
      <w:bookmarkEnd w:id="118"/>
    </w:p>
    <w:p w14:paraId="3535495B" w14:textId="77777777" w:rsidR="000D2DF1" w:rsidRDefault="00000000">
      <w:pPr>
        <w:pStyle w:val="Heading6"/>
      </w:pPr>
      <w:bookmarkStart w:id="119" w:name="_Toc172559650"/>
      <w:r>
        <w:t>6.2.2.2.2.1</w:t>
      </w:r>
      <w:r>
        <w:tab/>
        <w:t>Description</w:t>
      </w:r>
      <w:bookmarkEnd w:id="119"/>
    </w:p>
    <w:p w14:paraId="584BFD53" w14:textId="77777777" w:rsidR="000D2DF1" w:rsidRDefault="00000000">
      <w:pPr>
        <w:rPr>
          <w:lang w:val="en-GB"/>
        </w:rPr>
      </w:pPr>
      <w:r>
        <w:rPr>
          <w:lang w:val="en-GB"/>
        </w:rPr>
        <w:t>The All Y1 RAI Subscriptions resource represents all subscriptions to the Y1_RAI_Subscription service at a given Near-RT RIC. The resource allows a Y1 consumer to create a new Individual Y1 RAI Subscription resource.</w:t>
      </w:r>
    </w:p>
    <w:p w14:paraId="76424E1D" w14:textId="77777777" w:rsidR="000D2DF1" w:rsidRDefault="00000000">
      <w:pPr>
        <w:pStyle w:val="Heading6"/>
      </w:pPr>
      <w:bookmarkStart w:id="120" w:name="_Toc172559651"/>
      <w:r>
        <w:t>6.2.2.2.2.2</w:t>
      </w:r>
      <w:r>
        <w:tab/>
        <w:t>Resource Definition</w:t>
      </w:r>
      <w:bookmarkEnd w:id="120"/>
    </w:p>
    <w:p w14:paraId="68BB9D21" w14:textId="77777777" w:rsidR="000D2DF1" w:rsidRDefault="00000000">
      <w:pPr>
        <w:rPr>
          <w:rStyle w:val="Strong"/>
          <w:lang w:val="en-GB"/>
        </w:rPr>
      </w:pPr>
      <w:r>
        <w:rPr>
          <w:lang w:val="en-GB"/>
        </w:rPr>
        <w:t xml:space="preserve">Resource URI: </w:t>
      </w:r>
      <w:r>
        <w:rPr>
          <w:rStyle w:val="Strong"/>
          <w:lang w:val="en-GB"/>
        </w:rPr>
        <w:t>{</w:t>
      </w:r>
      <w:proofErr w:type="spellStart"/>
      <w:r>
        <w:rPr>
          <w:rStyle w:val="Strong"/>
          <w:lang w:val="en-GB"/>
        </w:rPr>
        <w:t>apiRoot</w:t>
      </w:r>
      <w:proofErr w:type="spellEnd"/>
      <w:r>
        <w:rPr>
          <w:rStyle w:val="Strong"/>
          <w:lang w:val="en-GB"/>
        </w:rPr>
        <w:t>}/Y1_RAI_Subscription/v1/subscriptions</w:t>
      </w:r>
    </w:p>
    <w:p w14:paraId="0087D8BA" w14:textId="77777777" w:rsidR="000D2DF1" w:rsidRDefault="00000000">
      <w:pPr>
        <w:rPr>
          <w:lang w:val="en-GB"/>
        </w:rPr>
      </w:pPr>
      <w:r>
        <w:rPr>
          <w:lang w:val="en-GB"/>
        </w:rPr>
        <w:t>This resource shall support the resource URI variables defined in table 6.2.2.2.2.2.</w:t>
      </w:r>
    </w:p>
    <w:p w14:paraId="769213F6" w14:textId="77777777" w:rsidR="000D2DF1" w:rsidRDefault="00000000">
      <w:pPr>
        <w:pStyle w:val="TH"/>
        <w:rPr>
          <w:lang w:val="en-GB"/>
        </w:rPr>
      </w:pPr>
      <w:r>
        <w:rPr>
          <w:lang w:val="en-GB"/>
        </w:rPr>
        <w:t>Table 6.2.2.2.2.2-1: Resource URI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40"/>
        <w:gridCol w:w="1296"/>
        <w:gridCol w:w="7755"/>
      </w:tblGrid>
      <w:tr w:rsidR="000D2DF1" w14:paraId="10E7619C" w14:textId="7777777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tcPr>
          <w:p w14:paraId="5D14ADA4" w14:textId="77777777" w:rsidR="000D2DF1" w:rsidRDefault="00000000">
            <w:pPr>
              <w:pStyle w:val="TAH"/>
              <w:rPr>
                <w:lang w:eastAsia="zh-CN"/>
              </w:rPr>
            </w:pPr>
            <w:r>
              <w:rPr>
                <w:lang w:eastAsia="zh-CN"/>
              </w:rP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7D5659E5" w14:textId="77777777" w:rsidR="000D2DF1" w:rsidRDefault="00000000">
            <w:pPr>
              <w:pStyle w:val="TAH"/>
              <w:rPr>
                <w:lang w:eastAsia="zh-CN"/>
              </w:rPr>
            </w:pPr>
            <w:r>
              <w:rPr>
                <w:rFonts w:hint="eastAsia"/>
                <w:lang w:eastAsia="zh-CN"/>
              </w:rPr>
              <w:t>D</w:t>
            </w:r>
            <w:r>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4C3A6EA" w14:textId="77777777" w:rsidR="000D2DF1" w:rsidRDefault="00000000">
            <w:pPr>
              <w:pStyle w:val="TAH"/>
              <w:rPr>
                <w:lang w:eastAsia="zh-CN"/>
              </w:rPr>
            </w:pPr>
            <w:r>
              <w:rPr>
                <w:lang w:eastAsia="zh-CN"/>
              </w:rPr>
              <w:t>Definition</w:t>
            </w:r>
          </w:p>
        </w:tc>
      </w:tr>
      <w:tr w:rsidR="000D2DF1" w14:paraId="6DAEFFCB" w14:textId="77777777">
        <w:trPr>
          <w:jc w:val="center"/>
        </w:trPr>
        <w:tc>
          <w:tcPr>
            <w:tcW w:w="559" w:type="pct"/>
            <w:tcBorders>
              <w:top w:val="single" w:sz="6" w:space="0" w:color="000000"/>
              <w:left w:val="single" w:sz="6" w:space="0" w:color="000000"/>
              <w:bottom w:val="single" w:sz="6" w:space="0" w:color="000000"/>
              <w:right w:val="single" w:sz="6" w:space="0" w:color="000000"/>
            </w:tcBorders>
          </w:tcPr>
          <w:p w14:paraId="1798683A" w14:textId="77777777" w:rsidR="000D2DF1" w:rsidRDefault="00000000">
            <w:pPr>
              <w:pStyle w:val="TAL"/>
            </w:pPr>
            <w:proofErr w:type="spellStart"/>
            <w:r>
              <w:t>apiRoot</w:t>
            </w:r>
            <w:proofErr w:type="spellEnd"/>
          </w:p>
        </w:tc>
        <w:tc>
          <w:tcPr>
            <w:tcW w:w="636" w:type="pct"/>
            <w:tcBorders>
              <w:top w:val="single" w:sz="6" w:space="0" w:color="000000"/>
              <w:left w:val="single" w:sz="6" w:space="0" w:color="000000"/>
              <w:bottom w:val="single" w:sz="6" w:space="0" w:color="000000"/>
              <w:right w:val="single" w:sz="6" w:space="0" w:color="000000"/>
            </w:tcBorders>
          </w:tcPr>
          <w:p w14:paraId="4CE348A5" w14:textId="77777777" w:rsidR="000D2DF1" w:rsidRDefault="00000000">
            <w:pPr>
              <w:pStyle w:val="TAL"/>
            </w:pPr>
            <w:r>
              <w:t>string</w:t>
            </w:r>
          </w:p>
        </w:tc>
        <w:tc>
          <w:tcPr>
            <w:tcW w:w="3805" w:type="pct"/>
            <w:tcBorders>
              <w:top w:val="single" w:sz="6" w:space="0" w:color="000000"/>
              <w:left w:val="single" w:sz="6" w:space="0" w:color="000000"/>
              <w:bottom w:val="single" w:sz="6" w:space="0" w:color="000000"/>
              <w:right w:val="single" w:sz="6" w:space="0" w:color="000000"/>
            </w:tcBorders>
            <w:vAlign w:val="center"/>
          </w:tcPr>
          <w:p w14:paraId="4666B809" w14:textId="77777777" w:rsidR="000D2DF1" w:rsidRDefault="00000000">
            <w:pPr>
              <w:pStyle w:val="TAL"/>
            </w:pPr>
            <w:r>
              <w:t>See clause </w:t>
            </w:r>
            <w:r>
              <w:rPr>
                <w:rFonts w:hint="eastAsia"/>
              </w:rPr>
              <w:t>5.2.3.1</w:t>
            </w:r>
          </w:p>
        </w:tc>
      </w:tr>
    </w:tbl>
    <w:p w14:paraId="6D97F65F" w14:textId="77777777" w:rsidR="000D2DF1" w:rsidRDefault="00000000">
      <w:pPr>
        <w:pStyle w:val="Heading6"/>
      </w:pPr>
      <w:bookmarkStart w:id="121" w:name="_Toc172559652"/>
      <w:r>
        <w:t>6.2.2.2.2.3</w:t>
      </w:r>
      <w:r>
        <w:tab/>
        <w:t>Resource Standard Methods</w:t>
      </w:r>
      <w:bookmarkEnd w:id="121"/>
    </w:p>
    <w:p w14:paraId="79D37C71" w14:textId="77777777" w:rsidR="000D2DF1" w:rsidRDefault="00000000">
      <w:pPr>
        <w:pStyle w:val="Heading7"/>
      </w:pPr>
      <w:bookmarkStart w:id="122" w:name="_Toc151123266"/>
      <w:bookmarkStart w:id="123" w:name="_Toc172559653"/>
      <w:r>
        <w:t>6.2.2.2.2.3.1</w:t>
      </w:r>
      <w:r>
        <w:tab/>
        <w:t>HTTP POST</w:t>
      </w:r>
      <w:bookmarkEnd w:id="122"/>
      <w:bookmarkEnd w:id="123"/>
    </w:p>
    <w:p w14:paraId="4159E47A" w14:textId="77777777" w:rsidR="000D2DF1" w:rsidRDefault="00000000">
      <w:pPr>
        <w:rPr>
          <w:lang w:val="en-GB"/>
        </w:rPr>
      </w:pPr>
      <w:r>
        <w:rPr>
          <w:lang w:val="en-GB"/>
        </w:rPr>
        <w:t>This method shall support the URI query parameters specified in table 6.2.2.2.2.3.1-1.</w:t>
      </w:r>
    </w:p>
    <w:p w14:paraId="309EE5AD" w14:textId="77777777" w:rsidR="000D2DF1" w:rsidRDefault="00000000">
      <w:pPr>
        <w:pStyle w:val="TH"/>
        <w:rPr>
          <w:lang w:val="en-GB"/>
        </w:rPr>
      </w:pPr>
      <w:r>
        <w:rPr>
          <w:lang w:val="en-GB"/>
        </w:rPr>
        <w:t>Table 6.2.2.2.2.3.1-1: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65"/>
        <w:gridCol w:w="1478"/>
        <w:gridCol w:w="438"/>
        <w:gridCol w:w="1173"/>
        <w:gridCol w:w="5339"/>
      </w:tblGrid>
      <w:tr w:rsidR="000D2DF1" w14:paraId="5CD52023"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ADDF104" w14:textId="77777777" w:rsidR="000D2DF1" w:rsidRDefault="00000000">
            <w:pPr>
              <w:pStyle w:val="TAH"/>
              <w:rPr>
                <w:lang w:eastAsia="zh-CN"/>
              </w:rPr>
            </w:pPr>
            <w:r>
              <w:rPr>
                <w:lang w:eastAsia="zh-C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F74181F" w14:textId="77777777" w:rsidR="000D2DF1" w:rsidRDefault="00000000">
            <w:pPr>
              <w:pStyle w:val="TAH"/>
              <w:rPr>
                <w:lang w:eastAsia="zh-CN"/>
              </w:rPr>
            </w:pPr>
            <w:r>
              <w:rPr>
                <w:lang w:eastAsia="zh-C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3CE25CA" w14:textId="77777777" w:rsidR="000D2DF1" w:rsidRDefault="00000000">
            <w:pPr>
              <w:pStyle w:val="TAH"/>
              <w:rPr>
                <w:lang w:eastAsia="zh-CN"/>
              </w:rPr>
            </w:pPr>
            <w:r>
              <w:rPr>
                <w:lang w:eastAsia="zh-C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68CAFFE" w14:textId="77777777" w:rsidR="000D2DF1" w:rsidRDefault="00000000">
            <w:pPr>
              <w:pStyle w:val="TAH"/>
              <w:rPr>
                <w:lang w:eastAsia="zh-CN"/>
              </w:rPr>
            </w:pPr>
            <w:r>
              <w:rPr>
                <w:lang w:eastAsia="zh-CN"/>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E48759F" w14:textId="77777777" w:rsidR="000D2DF1" w:rsidRDefault="00000000">
            <w:pPr>
              <w:pStyle w:val="TAH"/>
              <w:rPr>
                <w:lang w:eastAsia="zh-CN"/>
              </w:rPr>
            </w:pPr>
            <w:r>
              <w:rPr>
                <w:lang w:eastAsia="zh-CN"/>
              </w:rPr>
              <w:t>Description</w:t>
            </w:r>
          </w:p>
        </w:tc>
      </w:tr>
      <w:tr w:rsidR="000D2DF1" w14:paraId="15DED77A" w14:textId="77777777">
        <w:trPr>
          <w:jc w:val="center"/>
        </w:trPr>
        <w:tc>
          <w:tcPr>
            <w:tcW w:w="825" w:type="pct"/>
            <w:tcBorders>
              <w:top w:val="single" w:sz="4" w:space="0" w:color="auto"/>
              <w:left w:val="single" w:sz="6" w:space="0" w:color="000000"/>
              <w:bottom w:val="single" w:sz="6" w:space="0" w:color="000000"/>
              <w:right w:val="single" w:sz="6" w:space="0" w:color="000000"/>
            </w:tcBorders>
          </w:tcPr>
          <w:p w14:paraId="773ED493" w14:textId="77777777" w:rsidR="000D2DF1" w:rsidRDefault="00000000">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406E00E4" w14:textId="77777777" w:rsidR="000D2DF1" w:rsidRDefault="000D2DF1">
            <w:pPr>
              <w:pStyle w:val="TAL"/>
            </w:pPr>
          </w:p>
        </w:tc>
        <w:tc>
          <w:tcPr>
            <w:tcW w:w="217" w:type="pct"/>
            <w:tcBorders>
              <w:top w:val="single" w:sz="4" w:space="0" w:color="auto"/>
              <w:left w:val="single" w:sz="6" w:space="0" w:color="000000"/>
              <w:bottom w:val="single" w:sz="6" w:space="0" w:color="000000"/>
              <w:right w:val="single" w:sz="6" w:space="0" w:color="000000"/>
            </w:tcBorders>
          </w:tcPr>
          <w:p w14:paraId="5724FD79" w14:textId="77777777" w:rsidR="000D2DF1" w:rsidRDefault="000D2DF1">
            <w:pPr>
              <w:pStyle w:val="TAL"/>
            </w:pPr>
          </w:p>
        </w:tc>
        <w:tc>
          <w:tcPr>
            <w:tcW w:w="581" w:type="pct"/>
            <w:tcBorders>
              <w:top w:val="single" w:sz="4" w:space="0" w:color="auto"/>
              <w:left w:val="single" w:sz="6" w:space="0" w:color="000000"/>
              <w:bottom w:val="single" w:sz="6" w:space="0" w:color="000000"/>
              <w:right w:val="single" w:sz="6" w:space="0" w:color="000000"/>
            </w:tcBorders>
          </w:tcPr>
          <w:p w14:paraId="411CF235" w14:textId="77777777" w:rsidR="000D2DF1" w:rsidRDefault="000D2DF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E84C0A3" w14:textId="77777777" w:rsidR="000D2DF1" w:rsidRDefault="000D2DF1">
            <w:pPr>
              <w:pStyle w:val="TAL"/>
            </w:pPr>
          </w:p>
        </w:tc>
      </w:tr>
    </w:tbl>
    <w:p w14:paraId="20FD27E2" w14:textId="77777777" w:rsidR="000D2DF1" w:rsidRDefault="000D2DF1">
      <w:pPr>
        <w:widowControl w:val="0"/>
        <w:spacing w:after="180" w:line="240" w:lineRule="auto"/>
        <w:jc w:val="both"/>
        <w:rPr>
          <w:rFonts w:eastAsia="宋体" w:cs="Times New Roman"/>
          <w:kern w:val="2"/>
          <w:szCs w:val="20"/>
          <w:lang w:val="en-GB" w:eastAsia="zh-CN"/>
        </w:rPr>
      </w:pPr>
    </w:p>
    <w:p w14:paraId="2AEFC44C" w14:textId="77777777" w:rsidR="000D2DF1" w:rsidRDefault="00000000">
      <w:pPr>
        <w:rPr>
          <w:lang w:val="en-GB"/>
        </w:rPr>
      </w:pPr>
      <w:r>
        <w:rPr>
          <w:lang w:val="en-GB"/>
        </w:rPr>
        <w:t>This method shall support the request data structures specified in table 6.2.2.2.2.3.1-2 and the response data structures and response codes specified in table 6.2.2.2.2.3.1-3.</w:t>
      </w:r>
    </w:p>
    <w:p w14:paraId="4B4A5E1E" w14:textId="77777777" w:rsidR="000D2DF1" w:rsidRDefault="00000000">
      <w:pPr>
        <w:pStyle w:val="TH"/>
        <w:rPr>
          <w:lang w:val="en-GB"/>
        </w:rPr>
      </w:pPr>
      <w:r>
        <w:rPr>
          <w:lang w:val="en-GB"/>
        </w:rPr>
        <w:lastRenderedPageBreak/>
        <w:t>Table 6.2.2.2.2.3.1-2: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81"/>
        <w:gridCol w:w="440"/>
        <w:gridCol w:w="1318"/>
        <w:gridCol w:w="6654"/>
      </w:tblGrid>
      <w:tr w:rsidR="000D2DF1" w14:paraId="02F86C81" w14:textId="77777777">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tcPr>
          <w:p w14:paraId="7F097BD0" w14:textId="77777777" w:rsidR="000D2DF1" w:rsidRDefault="00000000">
            <w:pPr>
              <w:pStyle w:val="TAH"/>
              <w:rPr>
                <w:lang w:eastAsia="zh-CN"/>
              </w:rPr>
            </w:pPr>
            <w:r>
              <w:rPr>
                <w:lang w:eastAsia="zh-CN"/>
              </w:rP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14:paraId="29DFCF61" w14:textId="77777777" w:rsidR="000D2DF1" w:rsidRDefault="00000000">
            <w:pPr>
              <w:pStyle w:val="TAH"/>
              <w:rPr>
                <w:lang w:eastAsia="zh-CN"/>
              </w:rPr>
            </w:pPr>
            <w:r>
              <w:rPr>
                <w:lang w:eastAsia="zh-CN"/>
              </w:rPr>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14:paraId="0A23769C" w14:textId="77777777" w:rsidR="000D2DF1" w:rsidRDefault="00000000">
            <w:pPr>
              <w:pStyle w:val="TAH"/>
              <w:rPr>
                <w:lang w:eastAsia="zh-CN"/>
              </w:rPr>
            </w:pPr>
            <w:r>
              <w:rPr>
                <w:lang w:eastAsia="zh-CN"/>
              </w:rPr>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tcPr>
          <w:p w14:paraId="0D8A0542" w14:textId="77777777" w:rsidR="000D2DF1" w:rsidRDefault="00000000">
            <w:pPr>
              <w:pStyle w:val="TAH"/>
              <w:rPr>
                <w:lang w:eastAsia="zh-CN"/>
              </w:rPr>
            </w:pPr>
            <w:r>
              <w:rPr>
                <w:lang w:eastAsia="zh-CN"/>
              </w:rPr>
              <w:t>Description</w:t>
            </w:r>
          </w:p>
        </w:tc>
      </w:tr>
      <w:tr w:rsidR="000D2DF1" w14:paraId="00E4F1C8" w14:textId="77777777">
        <w:trPr>
          <w:jc w:val="center"/>
        </w:trPr>
        <w:tc>
          <w:tcPr>
            <w:tcW w:w="1612" w:type="dxa"/>
            <w:tcBorders>
              <w:top w:val="single" w:sz="4" w:space="0" w:color="auto"/>
              <w:left w:val="single" w:sz="6" w:space="0" w:color="000000"/>
              <w:bottom w:val="single" w:sz="6" w:space="0" w:color="000000"/>
              <w:right w:val="single" w:sz="6" w:space="0" w:color="000000"/>
            </w:tcBorders>
          </w:tcPr>
          <w:p w14:paraId="0F6734D5" w14:textId="77777777" w:rsidR="000D2DF1" w:rsidRDefault="00000000">
            <w:pPr>
              <w:pStyle w:val="TAL"/>
            </w:pPr>
            <w:proofErr w:type="spellStart"/>
            <w:r>
              <w:rPr>
                <w:rFonts w:hint="eastAsia"/>
              </w:rPr>
              <w:t>Rai</w:t>
            </w:r>
            <w:r>
              <w:t>Subscription</w:t>
            </w:r>
            <w:proofErr w:type="spellEnd"/>
          </w:p>
        </w:tc>
        <w:tc>
          <w:tcPr>
            <w:tcW w:w="422" w:type="dxa"/>
            <w:tcBorders>
              <w:top w:val="single" w:sz="4" w:space="0" w:color="auto"/>
              <w:left w:val="single" w:sz="6" w:space="0" w:color="000000"/>
              <w:bottom w:val="single" w:sz="6" w:space="0" w:color="000000"/>
              <w:right w:val="single" w:sz="6" w:space="0" w:color="000000"/>
            </w:tcBorders>
          </w:tcPr>
          <w:p w14:paraId="05628A0E" w14:textId="77777777" w:rsidR="000D2DF1" w:rsidRDefault="00000000">
            <w:pPr>
              <w:pStyle w:val="TAL"/>
            </w:pPr>
            <w:r>
              <w:t>M</w:t>
            </w:r>
          </w:p>
        </w:tc>
        <w:tc>
          <w:tcPr>
            <w:tcW w:w="1264" w:type="dxa"/>
            <w:tcBorders>
              <w:top w:val="single" w:sz="4" w:space="0" w:color="auto"/>
              <w:left w:val="single" w:sz="6" w:space="0" w:color="000000"/>
              <w:bottom w:val="single" w:sz="6" w:space="0" w:color="000000"/>
              <w:right w:val="single" w:sz="6" w:space="0" w:color="000000"/>
            </w:tcBorders>
          </w:tcPr>
          <w:p w14:paraId="3056E7D2" w14:textId="77777777" w:rsidR="000D2DF1" w:rsidRDefault="00000000">
            <w:pPr>
              <w:pStyle w:val="TAL"/>
            </w:pPr>
            <w:r>
              <w:t>1</w:t>
            </w:r>
          </w:p>
        </w:tc>
        <w:tc>
          <w:tcPr>
            <w:tcW w:w="6381" w:type="dxa"/>
            <w:tcBorders>
              <w:top w:val="single" w:sz="4" w:space="0" w:color="auto"/>
              <w:left w:val="single" w:sz="6" w:space="0" w:color="000000"/>
              <w:bottom w:val="single" w:sz="6" w:space="0" w:color="000000"/>
              <w:right w:val="single" w:sz="6" w:space="0" w:color="000000"/>
            </w:tcBorders>
          </w:tcPr>
          <w:p w14:paraId="110827A0" w14:textId="77777777" w:rsidR="000D2DF1" w:rsidRDefault="00000000">
            <w:pPr>
              <w:pStyle w:val="TAL"/>
            </w:pPr>
            <w:r>
              <w:t>Create a new Individual Y1</w:t>
            </w:r>
            <w:r>
              <w:rPr>
                <w:rFonts w:hint="eastAsia"/>
              </w:rPr>
              <w:t xml:space="preserve"> </w:t>
            </w:r>
            <w:r>
              <w:t>RAI</w:t>
            </w:r>
            <w:r>
              <w:rPr>
                <w:rFonts w:hint="eastAsia"/>
              </w:rPr>
              <w:t xml:space="preserve"> </w:t>
            </w:r>
            <w:r>
              <w:t>Subscription resource.</w:t>
            </w:r>
          </w:p>
        </w:tc>
      </w:tr>
    </w:tbl>
    <w:p w14:paraId="6A1C3229" w14:textId="77777777" w:rsidR="000D2DF1" w:rsidRDefault="000D2DF1">
      <w:pPr>
        <w:widowControl w:val="0"/>
        <w:spacing w:after="180" w:line="240" w:lineRule="auto"/>
        <w:jc w:val="both"/>
        <w:rPr>
          <w:rFonts w:eastAsia="宋体" w:cs="Times New Roman"/>
          <w:kern w:val="2"/>
          <w:szCs w:val="20"/>
          <w:lang w:val="en-GB" w:eastAsia="zh-CN"/>
        </w:rPr>
      </w:pPr>
    </w:p>
    <w:p w14:paraId="56BD4B0D" w14:textId="77777777" w:rsidR="000D2DF1" w:rsidRDefault="00000000">
      <w:pPr>
        <w:pStyle w:val="TH"/>
        <w:rPr>
          <w:lang w:val="en-GB"/>
        </w:rPr>
      </w:pPr>
      <w:r>
        <w:rPr>
          <w:lang w:val="en-GB"/>
        </w:rPr>
        <w:t>Table 6.2.2.2.2.3.1-3: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89"/>
        <w:gridCol w:w="461"/>
        <w:gridCol w:w="1310"/>
        <w:gridCol w:w="1174"/>
        <w:gridCol w:w="4671"/>
      </w:tblGrid>
      <w:tr w:rsidR="000D2DF1" w14:paraId="2F7FBB9B" w14:textId="77777777">
        <w:trPr>
          <w:jc w:val="center"/>
        </w:trPr>
        <w:tc>
          <w:tcPr>
            <w:tcW w:w="1232" w:type="pct"/>
            <w:tcBorders>
              <w:top w:val="single" w:sz="4" w:space="0" w:color="auto"/>
              <w:left w:val="single" w:sz="4" w:space="0" w:color="auto"/>
              <w:bottom w:val="single" w:sz="4" w:space="0" w:color="auto"/>
              <w:right w:val="single" w:sz="4" w:space="0" w:color="auto"/>
            </w:tcBorders>
            <w:shd w:val="clear" w:color="auto" w:fill="C0C0C0"/>
          </w:tcPr>
          <w:p w14:paraId="36F51634" w14:textId="77777777" w:rsidR="000D2DF1" w:rsidRDefault="00000000">
            <w:pPr>
              <w:pStyle w:val="TAH"/>
              <w:rPr>
                <w:lang w:eastAsia="zh-CN"/>
              </w:rPr>
            </w:pPr>
            <w:r>
              <w:rPr>
                <w:lang w:eastAsia="zh-CN"/>
              </w:rP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tcPr>
          <w:p w14:paraId="7361929E" w14:textId="77777777" w:rsidR="000D2DF1" w:rsidRDefault="00000000">
            <w:pPr>
              <w:pStyle w:val="TAH"/>
              <w:rPr>
                <w:lang w:eastAsia="zh-CN"/>
              </w:rPr>
            </w:pPr>
            <w:r>
              <w:rPr>
                <w:lang w:eastAsia="zh-CN"/>
              </w:rPr>
              <w:t>P</w:t>
            </w:r>
          </w:p>
        </w:tc>
        <w:tc>
          <w:tcPr>
            <w:tcW w:w="648" w:type="pct"/>
            <w:tcBorders>
              <w:top w:val="single" w:sz="4" w:space="0" w:color="auto"/>
              <w:left w:val="single" w:sz="4" w:space="0" w:color="auto"/>
              <w:bottom w:val="single" w:sz="4" w:space="0" w:color="auto"/>
              <w:right w:val="single" w:sz="4" w:space="0" w:color="auto"/>
            </w:tcBorders>
            <w:shd w:val="clear" w:color="auto" w:fill="C0C0C0"/>
          </w:tcPr>
          <w:p w14:paraId="0142AD6A" w14:textId="77777777" w:rsidR="000D2DF1" w:rsidRDefault="00000000">
            <w:pPr>
              <w:pStyle w:val="TAH"/>
              <w:rPr>
                <w:lang w:eastAsia="zh-CN"/>
              </w:rPr>
            </w:pPr>
            <w:r>
              <w:rPr>
                <w:lang w:eastAsia="zh-CN"/>
              </w:rPr>
              <w:t>Cardinality</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037247" w14:textId="77777777" w:rsidR="000D2DF1" w:rsidRDefault="00000000">
            <w:pPr>
              <w:pStyle w:val="TAH"/>
              <w:rPr>
                <w:lang w:eastAsia="zh-CN"/>
              </w:rPr>
            </w:pPr>
            <w:r>
              <w:rPr>
                <w:lang w:eastAsia="zh-CN"/>
              </w:rPr>
              <w:t>Response</w:t>
            </w:r>
          </w:p>
          <w:p w14:paraId="7D440587" w14:textId="77777777" w:rsidR="000D2DF1" w:rsidRDefault="00000000">
            <w:pPr>
              <w:pStyle w:val="TAH"/>
              <w:rPr>
                <w:lang w:eastAsia="zh-CN"/>
              </w:rPr>
            </w:pPr>
            <w:r>
              <w:rPr>
                <w:lang w:eastAsia="zh-CN"/>
              </w:rPr>
              <w:t>codes</w:t>
            </w:r>
          </w:p>
        </w:tc>
        <w:tc>
          <w:tcPr>
            <w:tcW w:w="2309" w:type="pct"/>
            <w:tcBorders>
              <w:top w:val="single" w:sz="4" w:space="0" w:color="auto"/>
              <w:left w:val="single" w:sz="4" w:space="0" w:color="auto"/>
              <w:bottom w:val="single" w:sz="4" w:space="0" w:color="auto"/>
              <w:right w:val="single" w:sz="4" w:space="0" w:color="auto"/>
            </w:tcBorders>
            <w:shd w:val="clear" w:color="auto" w:fill="C0C0C0"/>
          </w:tcPr>
          <w:p w14:paraId="3594FB76" w14:textId="77777777" w:rsidR="000D2DF1" w:rsidRDefault="00000000">
            <w:pPr>
              <w:pStyle w:val="TAH"/>
              <w:rPr>
                <w:lang w:eastAsia="zh-CN"/>
              </w:rPr>
            </w:pPr>
            <w:r>
              <w:rPr>
                <w:lang w:eastAsia="zh-CN"/>
              </w:rPr>
              <w:t>Description</w:t>
            </w:r>
          </w:p>
        </w:tc>
      </w:tr>
      <w:tr w:rsidR="000D2DF1" w14:paraId="41CF111A" w14:textId="77777777">
        <w:trPr>
          <w:jc w:val="center"/>
        </w:trPr>
        <w:tc>
          <w:tcPr>
            <w:tcW w:w="1232" w:type="pct"/>
            <w:tcBorders>
              <w:top w:val="single" w:sz="4" w:space="0" w:color="auto"/>
              <w:left w:val="single" w:sz="6" w:space="0" w:color="000000"/>
              <w:bottom w:val="single" w:sz="6" w:space="0" w:color="000000"/>
              <w:right w:val="single" w:sz="6" w:space="0" w:color="000000"/>
            </w:tcBorders>
          </w:tcPr>
          <w:p w14:paraId="524CE5B3" w14:textId="77777777" w:rsidR="000D2DF1" w:rsidRDefault="00000000">
            <w:pPr>
              <w:pStyle w:val="TAL"/>
            </w:pPr>
            <w:proofErr w:type="spellStart"/>
            <w:r>
              <w:t>R</w:t>
            </w:r>
            <w:r>
              <w:rPr>
                <w:rFonts w:hint="eastAsia"/>
              </w:rPr>
              <w:t>ai</w:t>
            </w:r>
            <w:r>
              <w:t>Subscription</w:t>
            </w:r>
            <w:proofErr w:type="spellEnd"/>
          </w:p>
        </w:tc>
        <w:tc>
          <w:tcPr>
            <w:tcW w:w="228" w:type="pct"/>
            <w:tcBorders>
              <w:top w:val="single" w:sz="4" w:space="0" w:color="auto"/>
              <w:left w:val="single" w:sz="6" w:space="0" w:color="000000"/>
              <w:bottom w:val="single" w:sz="6" w:space="0" w:color="000000"/>
              <w:right w:val="single" w:sz="6" w:space="0" w:color="000000"/>
            </w:tcBorders>
          </w:tcPr>
          <w:p w14:paraId="6B14ED4D" w14:textId="77777777" w:rsidR="000D2DF1" w:rsidRDefault="00000000">
            <w:pPr>
              <w:pStyle w:val="TAL"/>
            </w:pPr>
            <w:r>
              <w:t>M</w:t>
            </w:r>
          </w:p>
        </w:tc>
        <w:tc>
          <w:tcPr>
            <w:tcW w:w="648" w:type="pct"/>
            <w:tcBorders>
              <w:top w:val="single" w:sz="4" w:space="0" w:color="auto"/>
              <w:left w:val="single" w:sz="6" w:space="0" w:color="000000"/>
              <w:bottom w:val="single" w:sz="6" w:space="0" w:color="000000"/>
              <w:right w:val="single" w:sz="6" w:space="0" w:color="000000"/>
            </w:tcBorders>
          </w:tcPr>
          <w:p w14:paraId="1CE084AE" w14:textId="77777777" w:rsidR="000D2DF1" w:rsidRDefault="00000000">
            <w:pPr>
              <w:pStyle w:val="TAL"/>
            </w:pPr>
            <w:r>
              <w:t>1</w:t>
            </w:r>
          </w:p>
        </w:tc>
        <w:tc>
          <w:tcPr>
            <w:tcW w:w="581" w:type="pct"/>
            <w:tcBorders>
              <w:top w:val="single" w:sz="4" w:space="0" w:color="auto"/>
              <w:left w:val="single" w:sz="6" w:space="0" w:color="000000"/>
              <w:bottom w:val="single" w:sz="6" w:space="0" w:color="000000"/>
              <w:right w:val="single" w:sz="6" w:space="0" w:color="000000"/>
            </w:tcBorders>
          </w:tcPr>
          <w:p w14:paraId="6C4EDBA7" w14:textId="77777777" w:rsidR="000D2DF1" w:rsidRDefault="00000000">
            <w:pPr>
              <w:pStyle w:val="TAL"/>
            </w:pPr>
            <w:r>
              <w:t>201 Created</w:t>
            </w:r>
          </w:p>
        </w:tc>
        <w:tc>
          <w:tcPr>
            <w:tcW w:w="2309" w:type="pct"/>
            <w:tcBorders>
              <w:top w:val="single" w:sz="4" w:space="0" w:color="auto"/>
              <w:left w:val="single" w:sz="6" w:space="0" w:color="000000"/>
              <w:bottom w:val="single" w:sz="6" w:space="0" w:color="000000"/>
              <w:right w:val="single" w:sz="6" w:space="0" w:color="000000"/>
            </w:tcBorders>
          </w:tcPr>
          <w:p w14:paraId="284D8AB5" w14:textId="77777777" w:rsidR="000D2DF1" w:rsidRDefault="00000000">
            <w:pPr>
              <w:pStyle w:val="TAL"/>
            </w:pPr>
            <w:r>
              <w:t>The creation of an Individual Y1</w:t>
            </w:r>
            <w:r>
              <w:rPr>
                <w:rFonts w:hint="eastAsia"/>
              </w:rPr>
              <w:t xml:space="preserve"> </w:t>
            </w:r>
            <w:r>
              <w:t>RAI</w:t>
            </w:r>
            <w:r>
              <w:rPr>
                <w:rFonts w:hint="eastAsia"/>
              </w:rPr>
              <w:t xml:space="preserve"> </w:t>
            </w:r>
            <w:r>
              <w:t>Subscription resource is confirmed and a representation of that resource is returned.</w:t>
            </w:r>
          </w:p>
        </w:tc>
      </w:tr>
      <w:tr w:rsidR="000D2DF1" w14:paraId="061A0457" w14:textId="77777777">
        <w:trPr>
          <w:jc w:val="center"/>
        </w:trPr>
        <w:tc>
          <w:tcPr>
            <w:tcW w:w="1232" w:type="pct"/>
            <w:tcBorders>
              <w:top w:val="single" w:sz="4" w:space="0" w:color="auto"/>
              <w:left w:val="single" w:sz="6" w:space="0" w:color="000000"/>
              <w:bottom w:val="single" w:sz="6" w:space="0" w:color="000000"/>
              <w:right w:val="single" w:sz="6" w:space="0" w:color="000000"/>
            </w:tcBorders>
          </w:tcPr>
          <w:p w14:paraId="3FCFF9FF" w14:textId="77777777" w:rsidR="000D2DF1" w:rsidRDefault="00000000">
            <w:pPr>
              <w:pStyle w:val="TAL"/>
            </w:pPr>
            <w:proofErr w:type="spellStart"/>
            <w:r>
              <w:t>ProblemDetails</w:t>
            </w:r>
            <w:proofErr w:type="spellEnd"/>
          </w:p>
        </w:tc>
        <w:tc>
          <w:tcPr>
            <w:tcW w:w="228" w:type="pct"/>
            <w:tcBorders>
              <w:top w:val="single" w:sz="4" w:space="0" w:color="auto"/>
              <w:left w:val="single" w:sz="6" w:space="0" w:color="000000"/>
              <w:bottom w:val="single" w:sz="6" w:space="0" w:color="000000"/>
              <w:right w:val="single" w:sz="6" w:space="0" w:color="000000"/>
            </w:tcBorders>
          </w:tcPr>
          <w:p w14:paraId="28B68687" w14:textId="77777777" w:rsidR="000D2DF1" w:rsidRDefault="00000000">
            <w:pPr>
              <w:pStyle w:val="TAL"/>
            </w:pPr>
            <w:r>
              <w:t>O</w:t>
            </w:r>
          </w:p>
        </w:tc>
        <w:tc>
          <w:tcPr>
            <w:tcW w:w="648" w:type="pct"/>
            <w:tcBorders>
              <w:top w:val="single" w:sz="4" w:space="0" w:color="auto"/>
              <w:left w:val="single" w:sz="6" w:space="0" w:color="000000"/>
              <w:bottom w:val="single" w:sz="6" w:space="0" w:color="000000"/>
              <w:right w:val="single" w:sz="6" w:space="0" w:color="000000"/>
            </w:tcBorders>
          </w:tcPr>
          <w:p w14:paraId="7D53A92E" w14:textId="77777777" w:rsidR="000D2DF1" w:rsidRDefault="00000000">
            <w:pPr>
              <w:pStyle w:val="TAL"/>
            </w:pPr>
            <w:r>
              <w:t>0..1</w:t>
            </w:r>
          </w:p>
        </w:tc>
        <w:tc>
          <w:tcPr>
            <w:tcW w:w="581" w:type="pct"/>
            <w:tcBorders>
              <w:top w:val="single" w:sz="4" w:space="0" w:color="auto"/>
              <w:left w:val="single" w:sz="6" w:space="0" w:color="000000"/>
              <w:bottom w:val="single" w:sz="6" w:space="0" w:color="000000"/>
              <w:right w:val="single" w:sz="6" w:space="0" w:color="000000"/>
            </w:tcBorders>
          </w:tcPr>
          <w:p w14:paraId="0D8E3623" w14:textId="77777777" w:rsidR="000D2DF1" w:rsidRDefault="00000000">
            <w:pPr>
              <w:pStyle w:val="TAL"/>
            </w:pPr>
            <w:r>
              <w:t>500 Internal Server Error</w:t>
            </w:r>
          </w:p>
        </w:tc>
        <w:tc>
          <w:tcPr>
            <w:tcW w:w="2309" w:type="pct"/>
            <w:tcBorders>
              <w:top w:val="single" w:sz="4" w:space="0" w:color="auto"/>
              <w:left w:val="single" w:sz="6" w:space="0" w:color="000000"/>
              <w:bottom w:val="single" w:sz="6" w:space="0" w:color="000000"/>
              <w:right w:val="single" w:sz="6" w:space="0" w:color="000000"/>
            </w:tcBorders>
          </w:tcPr>
          <w:p w14:paraId="23BF89E6" w14:textId="77777777" w:rsidR="000D2DF1" w:rsidRDefault="00000000">
            <w:pPr>
              <w:pStyle w:val="TAL"/>
            </w:pPr>
            <w:r>
              <w:t>(NOTE 2)</w:t>
            </w:r>
          </w:p>
        </w:tc>
      </w:tr>
      <w:tr w:rsidR="000D2DF1" w14:paraId="6C9612B4" w14:textId="77777777">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F253188" w14:textId="77777777" w:rsidR="000D2DF1" w:rsidRDefault="00000000">
            <w:pPr>
              <w:pStyle w:val="TAN"/>
            </w:pPr>
            <w:r>
              <w:t>NOTE</w:t>
            </w:r>
            <w:r>
              <w:rPr>
                <w:rFonts w:hint="eastAsia"/>
              </w:rPr>
              <w:t xml:space="preserve"> 1</w:t>
            </w:r>
            <w:r>
              <w:t>:</w:t>
            </w:r>
            <w:r>
              <w:tab/>
            </w:r>
            <w:r>
              <w:rPr>
                <w:rFonts w:hint="eastAsia"/>
              </w:rPr>
              <w:t>The mandatory HTTP error status codes for the POST method used by [7] also apply. See clause 5.2.5.</w:t>
            </w:r>
          </w:p>
          <w:p w14:paraId="40EA0386" w14:textId="77777777" w:rsidR="000D2DF1" w:rsidRDefault="00000000">
            <w:pPr>
              <w:pStyle w:val="TAN"/>
            </w:pPr>
            <w:r>
              <w:t>NOTE 2:</w:t>
            </w:r>
            <w:r>
              <w:tab/>
              <w:t>Failure cases are described in clause </w:t>
            </w:r>
            <w:r>
              <w:rPr>
                <w:rFonts w:hint="eastAsia"/>
              </w:rPr>
              <w:t>6.2.2.6</w:t>
            </w:r>
            <w:r>
              <w:t>.</w:t>
            </w:r>
          </w:p>
        </w:tc>
      </w:tr>
    </w:tbl>
    <w:p w14:paraId="54587A3A" w14:textId="77777777" w:rsidR="000D2DF1" w:rsidRDefault="000D2DF1">
      <w:pPr>
        <w:widowControl w:val="0"/>
        <w:spacing w:after="180" w:line="240" w:lineRule="auto"/>
        <w:jc w:val="both"/>
        <w:rPr>
          <w:rFonts w:eastAsia="宋体" w:cs="Times New Roman"/>
          <w:kern w:val="2"/>
          <w:szCs w:val="20"/>
          <w:lang w:val="en-GB" w:eastAsia="zh-CN"/>
        </w:rPr>
      </w:pPr>
    </w:p>
    <w:p w14:paraId="6155E034" w14:textId="77777777" w:rsidR="000D2DF1" w:rsidRDefault="00000000">
      <w:pPr>
        <w:pStyle w:val="TH"/>
        <w:rPr>
          <w:lang w:val="en-GB"/>
        </w:rPr>
      </w:pPr>
      <w:r>
        <w:rPr>
          <w:lang w:val="en-GB"/>
        </w:rPr>
        <w:t xml:space="preserve">Table 6.2.2.2.2.3.1-4: Headers supported by the 201 Response Code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32"/>
        <w:gridCol w:w="1559"/>
        <w:gridCol w:w="426"/>
        <w:gridCol w:w="1275"/>
        <w:gridCol w:w="4524"/>
      </w:tblGrid>
      <w:tr w:rsidR="000D2DF1" w14:paraId="0950F1CD" w14:textId="77777777">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368722A0" w14:textId="77777777" w:rsidR="000D2DF1" w:rsidRDefault="00000000">
            <w:pPr>
              <w:pStyle w:val="TAH"/>
              <w:rPr>
                <w:lang w:eastAsia="zh-CN"/>
              </w:rPr>
            </w:pPr>
            <w:r>
              <w:rPr>
                <w:lang w:eastAsia="zh-CN"/>
              </w:rPr>
              <w:t>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79483800" w14:textId="77777777" w:rsidR="000D2DF1" w:rsidRDefault="00000000">
            <w:pPr>
              <w:pStyle w:val="TAH"/>
              <w:rPr>
                <w:lang w:eastAsia="zh-CN"/>
              </w:rPr>
            </w:pPr>
            <w:r>
              <w:rPr>
                <w:lang w:eastAsia="zh-CN"/>
              </w:rP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62995D12" w14:textId="77777777" w:rsidR="000D2DF1" w:rsidRDefault="00000000">
            <w:pPr>
              <w:pStyle w:val="TAH"/>
              <w:rPr>
                <w:lang w:eastAsia="zh-CN"/>
              </w:rPr>
            </w:pPr>
            <w:r>
              <w:rPr>
                <w:lang w:eastAsia="zh-CN"/>
              </w:rP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30946C28" w14:textId="77777777" w:rsidR="000D2DF1" w:rsidRDefault="00000000">
            <w:pPr>
              <w:pStyle w:val="TAH"/>
              <w:rPr>
                <w:lang w:eastAsia="zh-CN"/>
              </w:rPr>
            </w:pPr>
            <w:r>
              <w:rPr>
                <w:lang w:eastAsia="zh-CN"/>
              </w:rP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49061498" w14:textId="77777777" w:rsidR="000D2DF1" w:rsidRDefault="00000000">
            <w:pPr>
              <w:pStyle w:val="TAH"/>
              <w:rPr>
                <w:lang w:eastAsia="zh-CN"/>
              </w:rPr>
            </w:pPr>
            <w:r>
              <w:rPr>
                <w:lang w:eastAsia="zh-CN"/>
              </w:rPr>
              <w:t>Description</w:t>
            </w:r>
          </w:p>
        </w:tc>
      </w:tr>
      <w:tr w:rsidR="000D2DF1" w14:paraId="677D7A3D" w14:textId="77777777">
        <w:trPr>
          <w:jc w:val="center"/>
        </w:trPr>
        <w:tc>
          <w:tcPr>
            <w:tcW w:w="1832" w:type="dxa"/>
            <w:tcBorders>
              <w:top w:val="single" w:sz="4" w:space="0" w:color="auto"/>
              <w:left w:val="single" w:sz="6" w:space="0" w:color="000000"/>
              <w:bottom w:val="single" w:sz="6" w:space="0" w:color="000000"/>
              <w:right w:val="single" w:sz="6" w:space="0" w:color="000000"/>
            </w:tcBorders>
          </w:tcPr>
          <w:p w14:paraId="0158EC24" w14:textId="77777777" w:rsidR="000D2DF1" w:rsidRDefault="00000000">
            <w:pPr>
              <w:pStyle w:val="TAL"/>
            </w:pPr>
            <w:r>
              <w:t>Location</w:t>
            </w:r>
          </w:p>
        </w:tc>
        <w:tc>
          <w:tcPr>
            <w:tcW w:w="1559" w:type="dxa"/>
            <w:tcBorders>
              <w:top w:val="single" w:sz="4" w:space="0" w:color="auto"/>
              <w:left w:val="single" w:sz="6" w:space="0" w:color="000000"/>
              <w:bottom w:val="single" w:sz="6" w:space="0" w:color="000000"/>
              <w:right w:val="single" w:sz="6" w:space="0" w:color="000000"/>
            </w:tcBorders>
          </w:tcPr>
          <w:p w14:paraId="4B67CA10" w14:textId="77777777" w:rsidR="000D2DF1" w:rsidRDefault="00000000">
            <w:pPr>
              <w:pStyle w:val="TAL"/>
            </w:pPr>
            <w:r>
              <w:t>string</w:t>
            </w:r>
          </w:p>
        </w:tc>
        <w:tc>
          <w:tcPr>
            <w:tcW w:w="426" w:type="dxa"/>
            <w:tcBorders>
              <w:top w:val="single" w:sz="4" w:space="0" w:color="auto"/>
              <w:left w:val="single" w:sz="6" w:space="0" w:color="000000"/>
              <w:bottom w:val="single" w:sz="6" w:space="0" w:color="000000"/>
              <w:right w:val="single" w:sz="6" w:space="0" w:color="000000"/>
            </w:tcBorders>
          </w:tcPr>
          <w:p w14:paraId="67BFAF5D" w14:textId="77777777" w:rsidR="000D2DF1" w:rsidRDefault="00000000">
            <w:pPr>
              <w:pStyle w:val="TAL"/>
            </w:pPr>
            <w:r>
              <w:t>M</w:t>
            </w:r>
          </w:p>
        </w:tc>
        <w:tc>
          <w:tcPr>
            <w:tcW w:w="1275" w:type="dxa"/>
            <w:tcBorders>
              <w:top w:val="single" w:sz="4" w:space="0" w:color="auto"/>
              <w:left w:val="single" w:sz="6" w:space="0" w:color="000000"/>
              <w:bottom w:val="single" w:sz="6" w:space="0" w:color="000000"/>
              <w:right w:val="single" w:sz="6" w:space="0" w:color="000000"/>
            </w:tcBorders>
          </w:tcPr>
          <w:p w14:paraId="3FB76923" w14:textId="77777777" w:rsidR="000D2DF1" w:rsidRDefault="00000000">
            <w:pPr>
              <w:pStyle w:val="TAL"/>
            </w:pPr>
            <w:r>
              <w:t>1</w:t>
            </w:r>
          </w:p>
        </w:tc>
        <w:tc>
          <w:tcPr>
            <w:tcW w:w="4524" w:type="dxa"/>
            <w:tcBorders>
              <w:top w:val="single" w:sz="4" w:space="0" w:color="auto"/>
              <w:left w:val="single" w:sz="6" w:space="0" w:color="000000"/>
              <w:bottom w:val="single" w:sz="6" w:space="0" w:color="000000"/>
              <w:right w:val="single" w:sz="6" w:space="0" w:color="000000"/>
            </w:tcBorders>
            <w:vAlign w:val="center"/>
          </w:tcPr>
          <w:p w14:paraId="7A494232" w14:textId="77777777" w:rsidR="000D2DF1" w:rsidRDefault="00000000">
            <w:pPr>
              <w:pStyle w:val="TAL"/>
            </w:pPr>
            <w:r>
              <w:t>Contains the URI of the newly created resource, according to the structure: {</w:t>
            </w:r>
            <w:proofErr w:type="spellStart"/>
            <w:r>
              <w:t>apiRoot</w:t>
            </w:r>
            <w:proofErr w:type="spellEnd"/>
            <w:r>
              <w:t>}/Y1_RAI_Subscription/v1/subscriptions/{</w:t>
            </w:r>
            <w:proofErr w:type="spellStart"/>
            <w:r>
              <w:t>subscriptionId</w:t>
            </w:r>
            <w:proofErr w:type="spellEnd"/>
            <w:r>
              <w:t>}</w:t>
            </w:r>
          </w:p>
        </w:tc>
      </w:tr>
    </w:tbl>
    <w:p w14:paraId="53C75C96" w14:textId="77777777" w:rsidR="000D2DF1" w:rsidRDefault="00000000">
      <w:pPr>
        <w:pStyle w:val="Heading6"/>
      </w:pPr>
      <w:bookmarkStart w:id="124" w:name="_Toc172559654"/>
      <w:r>
        <w:t>6.2.2.2.2.4</w:t>
      </w:r>
      <w:r>
        <w:tab/>
        <w:t>Resource Custom Operations</w:t>
      </w:r>
      <w:bookmarkEnd w:id="124"/>
    </w:p>
    <w:p w14:paraId="2237CBF2" w14:textId="77777777" w:rsidR="000D2DF1" w:rsidRDefault="00000000">
      <w:pPr>
        <w:rPr>
          <w:lang w:val="en-GB"/>
        </w:rPr>
      </w:pPr>
      <w:r>
        <w:rPr>
          <w:lang w:val="en-GB"/>
        </w:rPr>
        <w:t xml:space="preserve">No custom operations are defined in </w:t>
      </w:r>
      <w:r>
        <w:rPr>
          <w:rFonts w:eastAsia="宋体" w:hint="eastAsia"/>
          <w:lang w:eastAsia="zh-CN"/>
        </w:rPr>
        <w:t>the present document</w:t>
      </w:r>
      <w:r>
        <w:rPr>
          <w:lang w:val="en-GB"/>
        </w:rPr>
        <w:t>.</w:t>
      </w:r>
    </w:p>
    <w:p w14:paraId="5197DA81" w14:textId="77777777" w:rsidR="000D2DF1" w:rsidRDefault="00000000">
      <w:pPr>
        <w:pStyle w:val="Heading5"/>
      </w:pPr>
      <w:bookmarkStart w:id="125" w:name="_Toc172559655"/>
      <w:r>
        <w:t>6.2.2.2.3</w:t>
      </w:r>
      <w:r>
        <w:tab/>
        <w:t>Resource: Individual Y1 RAI Subscription</w:t>
      </w:r>
      <w:bookmarkEnd w:id="125"/>
    </w:p>
    <w:p w14:paraId="49A66DAA" w14:textId="77777777" w:rsidR="000D2DF1" w:rsidRDefault="00000000">
      <w:pPr>
        <w:pStyle w:val="Heading6"/>
      </w:pPr>
      <w:bookmarkStart w:id="126" w:name="_Toc172559656"/>
      <w:r>
        <w:t>6.2.2.2.3.1</w:t>
      </w:r>
      <w:r>
        <w:tab/>
        <w:t>Description</w:t>
      </w:r>
      <w:bookmarkEnd w:id="126"/>
    </w:p>
    <w:p w14:paraId="10C9F4B1" w14:textId="77777777" w:rsidR="000D2DF1" w:rsidRDefault="00000000">
      <w:pPr>
        <w:rPr>
          <w:lang w:val="en-GB"/>
        </w:rPr>
      </w:pPr>
      <w:r>
        <w:rPr>
          <w:lang w:val="en-GB"/>
        </w:rPr>
        <w:t>The Individual Y1 RAI Subscription resource represents a single subscription to the Y1_RAI_Subscription service via Y1 interface.</w:t>
      </w:r>
    </w:p>
    <w:p w14:paraId="2EBCED4A" w14:textId="77777777" w:rsidR="000D2DF1" w:rsidRDefault="00000000">
      <w:pPr>
        <w:pStyle w:val="Heading6"/>
      </w:pPr>
      <w:bookmarkStart w:id="127" w:name="_Toc172559657"/>
      <w:r>
        <w:t>6.2.2.2.3.2</w:t>
      </w:r>
      <w:r>
        <w:tab/>
        <w:t>Resource definition</w:t>
      </w:r>
      <w:bookmarkEnd w:id="127"/>
    </w:p>
    <w:p w14:paraId="20E7F232" w14:textId="77777777" w:rsidR="000D2DF1" w:rsidRDefault="00000000">
      <w:pPr>
        <w:rPr>
          <w:lang w:val="en-GB"/>
        </w:rPr>
      </w:pPr>
      <w:r>
        <w:rPr>
          <w:lang w:val="en-GB"/>
        </w:rPr>
        <w:t xml:space="preserve">Resource URI: </w:t>
      </w:r>
      <w:r>
        <w:rPr>
          <w:rStyle w:val="Strong"/>
          <w:lang w:val="en-GB"/>
        </w:rPr>
        <w:t>{</w:t>
      </w:r>
      <w:proofErr w:type="spellStart"/>
      <w:r>
        <w:rPr>
          <w:rStyle w:val="Strong"/>
          <w:lang w:val="en-GB"/>
        </w:rPr>
        <w:t>apiRoot</w:t>
      </w:r>
      <w:proofErr w:type="spellEnd"/>
      <w:r>
        <w:rPr>
          <w:rStyle w:val="Strong"/>
          <w:lang w:val="en-GB"/>
        </w:rPr>
        <w:t>}/Y1_RAI_Subscription/v1/subscriptions/{</w:t>
      </w:r>
      <w:proofErr w:type="spellStart"/>
      <w:r>
        <w:rPr>
          <w:rStyle w:val="Strong"/>
          <w:lang w:val="en-GB"/>
        </w:rPr>
        <w:t>subscriptionId</w:t>
      </w:r>
      <w:proofErr w:type="spellEnd"/>
      <w:r>
        <w:rPr>
          <w:rStyle w:val="Strong"/>
          <w:lang w:val="en-GB"/>
        </w:rPr>
        <w:t>}</w:t>
      </w:r>
    </w:p>
    <w:p w14:paraId="7D43387C" w14:textId="77777777" w:rsidR="000D2DF1" w:rsidRDefault="00000000">
      <w:pPr>
        <w:rPr>
          <w:lang w:val="en-GB"/>
        </w:rPr>
      </w:pPr>
      <w:r>
        <w:rPr>
          <w:lang w:val="en-GB"/>
        </w:rPr>
        <w:t>This resource shall support the resource URI variables defined in table 6.2.2.2.3.2-1.</w:t>
      </w:r>
    </w:p>
    <w:p w14:paraId="16DAE276" w14:textId="77777777" w:rsidR="000D2DF1" w:rsidRDefault="00000000">
      <w:pPr>
        <w:pStyle w:val="TH"/>
        <w:rPr>
          <w:lang w:val="en-GB"/>
        </w:rPr>
      </w:pPr>
      <w:r>
        <w:rPr>
          <w:lang w:val="en-GB"/>
        </w:rPr>
        <w:t>Table 6.2.2.2.3.2-1: Resource URI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1"/>
        <w:gridCol w:w="1714"/>
        <w:gridCol w:w="7156"/>
      </w:tblGrid>
      <w:tr w:rsidR="000D2DF1" w14:paraId="6F57EB03" w14:textId="77777777">
        <w:trPr>
          <w:jc w:val="center"/>
        </w:trPr>
        <w:tc>
          <w:tcPr>
            <w:tcW w:w="648" w:type="pct"/>
            <w:tcBorders>
              <w:top w:val="single" w:sz="6" w:space="0" w:color="000000"/>
              <w:left w:val="single" w:sz="6" w:space="0" w:color="000000"/>
              <w:bottom w:val="single" w:sz="6" w:space="0" w:color="000000"/>
              <w:right w:val="single" w:sz="6" w:space="0" w:color="000000"/>
            </w:tcBorders>
            <w:shd w:val="clear" w:color="auto" w:fill="CCCCCC"/>
          </w:tcPr>
          <w:p w14:paraId="662E949E" w14:textId="77777777" w:rsidR="000D2DF1" w:rsidRDefault="00000000">
            <w:pPr>
              <w:pStyle w:val="TAH"/>
              <w:rPr>
                <w:lang w:eastAsia="zh-CN"/>
              </w:rPr>
            </w:pPr>
            <w:r>
              <w:rPr>
                <w:lang w:eastAsia="zh-CN"/>
              </w:rPr>
              <w:t>Name</w:t>
            </w:r>
          </w:p>
        </w:tc>
        <w:tc>
          <w:tcPr>
            <w:tcW w:w="841" w:type="pct"/>
            <w:tcBorders>
              <w:top w:val="single" w:sz="6" w:space="0" w:color="000000"/>
              <w:left w:val="single" w:sz="6" w:space="0" w:color="000000"/>
              <w:bottom w:val="single" w:sz="6" w:space="0" w:color="000000"/>
              <w:right w:val="single" w:sz="6" w:space="0" w:color="000000"/>
            </w:tcBorders>
            <w:shd w:val="clear" w:color="auto" w:fill="CCCCCC"/>
          </w:tcPr>
          <w:p w14:paraId="240863BE" w14:textId="77777777" w:rsidR="000D2DF1" w:rsidRDefault="00000000">
            <w:pPr>
              <w:pStyle w:val="TAH"/>
              <w:rPr>
                <w:lang w:eastAsia="zh-CN"/>
              </w:rPr>
            </w:pPr>
            <w:r>
              <w:rPr>
                <w:rFonts w:hint="eastAsia"/>
                <w:lang w:eastAsia="zh-CN"/>
              </w:rPr>
              <w:t>D</w:t>
            </w:r>
            <w:r>
              <w:rPr>
                <w:lang w:eastAsia="zh-CN"/>
              </w:rPr>
              <w:t>ata type</w:t>
            </w:r>
          </w:p>
        </w:tc>
        <w:tc>
          <w:tcPr>
            <w:tcW w:w="3511"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0E72A8A" w14:textId="77777777" w:rsidR="000D2DF1" w:rsidRDefault="00000000">
            <w:pPr>
              <w:pStyle w:val="TAH"/>
              <w:rPr>
                <w:lang w:eastAsia="zh-CN"/>
              </w:rPr>
            </w:pPr>
            <w:r>
              <w:rPr>
                <w:lang w:eastAsia="zh-CN"/>
              </w:rPr>
              <w:t>Definition</w:t>
            </w:r>
          </w:p>
        </w:tc>
      </w:tr>
      <w:tr w:rsidR="000D2DF1" w14:paraId="463CCD9A" w14:textId="77777777">
        <w:trPr>
          <w:jc w:val="center"/>
        </w:trPr>
        <w:tc>
          <w:tcPr>
            <w:tcW w:w="648" w:type="pct"/>
            <w:tcBorders>
              <w:top w:val="single" w:sz="6" w:space="0" w:color="000000"/>
              <w:left w:val="single" w:sz="6" w:space="0" w:color="000000"/>
              <w:bottom w:val="single" w:sz="6" w:space="0" w:color="000000"/>
              <w:right w:val="single" w:sz="6" w:space="0" w:color="000000"/>
            </w:tcBorders>
          </w:tcPr>
          <w:p w14:paraId="1ADFCE19" w14:textId="77777777" w:rsidR="000D2DF1" w:rsidRDefault="00000000">
            <w:pPr>
              <w:pStyle w:val="TAL"/>
            </w:pPr>
            <w:proofErr w:type="spellStart"/>
            <w:r>
              <w:t>apiRoot</w:t>
            </w:r>
            <w:proofErr w:type="spellEnd"/>
          </w:p>
        </w:tc>
        <w:tc>
          <w:tcPr>
            <w:tcW w:w="841" w:type="pct"/>
            <w:tcBorders>
              <w:top w:val="single" w:sz="6" w:space="0" w:color="000000"/>
              <w:left w:val="single" w:sz="6" w:space="0" w:color="000000"/>
              <w:bottom w:val="single" w:sz="6" w:space="0" w:color="000000"/>
              <w:right w:val="single" w:sz="6" w:space="0" w:color="000000"/>
            </w:tcBorders>
          </w:tcPr>
          <w:p w14:paraId="16F2603D" w14:textId="77777777" w:rsidR="000D2DF1" w:rsidRDefault="00000000">
            <w:pPr>
              <w:pStyle w:val="TAL"/>
            </w:pPr>
            <w:r>
              <w:t>string</w:t>
            </w:r>
          </w:p>
        </w:tc>
        <w:tc>
          <w:tcPr>
            <w:tcW w:w="3511" w:type="pct"/>
            <w:tcBorders>
              <w:top w:val="single" w:sz="6" w:space="0" w:color="000000"/>
              <w:left w:val="single" w:sz="6" w:space="0" w:color="000000"/>
              <w:bottom w:val="single" w:sz="6" w:space="0" w:color="000000"/>
              <w:right w:val="single" w:sz="6" w:space="0" w:color="000000"/>
            </w:tcBorders>
            <w:vAlign w:val="center"/>
          </w:tcPr>
          <w:p w14:paraId="6B62BEC0" w14:textId="77777777" w:rsidR="000D2DF1" w:rsidRDefault="00000000">
            <w:pPr>
              <w:pStyle w:val="TAL"/>
            </w:pPr>
            <w:r>
              <w:t>See clause </w:t>
            </w:r>
            <w:r>
              <w:rPr>
                <w:rFonts w:hint="eastAsia"/>
              </w:rPr>
              <w:t>5.2.3.1</w:t>
            </w:r>
          </w:p>
        </w:tc>
      </w:tr>
      <w:tr w:rsidR="000D2DF1" w14:paraId="5BA4CF38" w14:textId="77777777">
        <w:trPr>
          <w:trHeight w:val="246"/>
          <w:jc w:val="center"/>
        </w:trPr>
        <w:tc>
          <w:tcPr>
            <w:tcW w:w="648" w:type="pct"/>
            <w:tcBorders>
              <w:top w:val="single" w:sz="6" w:space="0" w:color="000000"/>
              <w:left w:val="single" w:sz="6" w:space="0" w:color="000000"/>
              <w:bottom w:val="single" w:sz="6" w:space="0" w:color="000000"/>
              <w:right w:val="single" w:sz="6" w:space="0" w:color="000000"/>
            </w:tcBorders>
          </w:tcPr>
          <w:p w14:paraId="25A85E8B" w14:textId="77777777" w:rsidR="000D2DF1" w:rsidRDefault="00000000">
            <w:pPr>
              <w:pStyle w:val="TAL"/>
            </w:pPr>
            <w:proofErr w:type="spellStart"/>
            <w:r>
              <w:t>subscriptionId</w:t>
            </w:r>
            <w:proofErr w:type="spellEnd"/>
          </w:p>
        </w:tc>
        <w:tc>
          <w:tcPr>
            <w:tcW w:w="841" w:type="pct"/>
            <w:tcBorders>
              <w:top w:val="single" w:sz="6" w:space="0" w:color="000000"/>
              <w:left w:val="single" w:sz="6" w:space="0" w:color="000000"/>
              <w:bottom w:val="single" w:sz="6" w:space="0" w:color="000000"/>
              <w:right w:val="single" w:sz="6" w:space="0" w:color="000000"/>
            </w:tcBorders>
          </w:tcPr>
          <w:p w14:paraId="473FCCEB" w14:textId="77777777" w:rsidR="000D2DF1" w:rsidRDefault="00000000">
            <w:pPr>
              <w:pStyle w:val="TAL"/>
            </w:pPr>
            <w:r>
              <w:t>string</w:t>
            </w:r>
          </w:p>
        </w:tc>
        <w:tc>
          <w:tcPr>
            <w:tcW w:w="3511" w:type="pct"/>
            <w:tcBorders>
              <w:top w:val="single" w:sz="6" w:space="0" w:color="000000"/>
              <w:left w:val="single" w:sz="6" w:space="0" w:color="000000"/>
              <w:bottom w:val="single" w:sz="6" w:space="0" w:color="000000"/>
              <w:right w:val="single" w:sz="6" w:space="0" w:color="000000"/>
            </w:tcBorders>
            <w:vAlign w:val="center"/>
          </w:tcPr>
          <w:p w14:paraId="75A525B7" w14:textId="77777777" w:rsidR="000D2DF1" w:rsidRDefault="00000000">
            <w:pPr>
              <w:pStyle w:val="TAL"/>
            </w:pPr>
            <w:r>
              <w:t xml:space="preserve">Identifies a subscription to the Y1_RAI_Subscription </w:t>
            </w:r>
            <w:r>
              <w:rPr>
                <w:rFonts w:hint="eastAsia"/>
              </w:rPr>
              <w:t>s</w:t>
            </w:r>
            <w:r>
              <w:t>ervice</w:t>
            </w:r>
          </w:p>
        </w:tc>
      </w:tr>
    </w:tbl>
    <w:p w14:paraId="5CAE8D5B" w14:textId="77777777" w:rsidR="000D2DF1" w:rsidRDefault="00000000">
      <w:pPr>
        <w:pStyle w:val="Heading6"/>
      </w:pPr>
      <w:bookmarkStart w:id="128" w:name="_Toc172559658"/>
      <w:r>
        <w:t>6.2.2.2.3.3</w:t>
      </w:r>
      <w:r>
        <w:tab/>
        <w:t>Resource Standard Methods</w:t>
      </w:r>
      <w:bookmarkEnd w:id="128"/>
    </w:p>
    <w:p w14:paraId="2F71B91F" w14:textId="77777777" w:rsidR="000D2DF1" w:rsidRDefault="00000000">
      <w:pPr>
        <w:pStyle w:val="Heading7"/>
      </w:pPr>
      <w:bookmarkStart w:id="129" w:name="_Toc151123272"/>
      <w:bookmarkStart w:id="130" w:name="_Toc172559659"/>
      <w:r>
        <w:t>6.2.2.2.3.3.1</w:t>
      </w:r>
      <w:r>
        <w:tab/>
        <w:t>HTTP DELETE</w:t>
      </w:r>
      <w:bookmarkEnd w:id="129"/>
      <w:bookmarkEnd w:id="130"/>
    </w:p>
    <w:p w14:paraId="38D7A4AB" w14:textId="77777777" w:rsidR="000D2DF1" w:rsidRDefault="00000000">
      <w:pPr>
        <w:rPr>
          <w:lang w:val="en-GB"/>
        </w:rPr>
      </w:pPr>
      <w:r>
        <w:rPr>
          <w:lang w:val="en-GB"/>
        </w:rPr>
        <w:t>This method shall support the URI query parameters specified in table 6.2.2.2.3.3.1-1.</w:t>
      </w:r>
    </w:p>
    <w:p w14:paraId="43D4F5C2" w14:textId="77777777" w:rsidR="000D2DF1" w:rsidRDefault="00000000">
      <w:pPr>
        <w:pStyle w:val="TH"/>
        <w:rPr>
          <w:lang w:val="en-GB"/>
        </w:rPr>
      </w:pPr>
      <w:r>
        <w:rPr>
          <w:lang w:val="en-GB"/>
        </w:rPr>
        <w:lastRenderedPageBreak/>
        <w:t>Table 6.2.2.2.3.3.1-1: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65"/>
        <w:gridCol w:w="1478"/>
        <w:gridCol w:w="438"/>
        <w:gridCol w:w="1173"/>
        <w:gridCol w:w="5339"/>
      </w:tblGrid>
      <w:tr w:rsidR="000D2DF1" w14:paraId="52E21D24"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BE4F1CF" w14:textId="77777777" w:rsidR="000D2DF1" w:rsidRDefault="00000000">
            <w:pPr>
              <w:pStyle w:val="TAH"/>
              <w:rPr>
                <w:lang w:eastAsia="zh-CN"/>
              </w:rPr>
            </w:pPr>
            <w:r>
              <w:rPr>
                <w:lang w:eastAsia="zh-C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1D8656" w14:textId="77777777" w:rsidR="000D2DF1" w:rsidRDefault="00000000">
            <w:pPr>
              <w:pStyle w:val="TAH"/>
              <w:rPr>
                <w:lang w:eastAsia="zh-CN"/>
              </w:rPr>
            </w:pPr>
            <w:r>
              <w:rPr>
                <w:lang w:eastAsia="zh-C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B77FE8" w14:textId="77777777" w:rsidR="000D2DF1" w:rsidRDefault="00000000">
            <w:pPr>
              <w:pStyle w:val="TAH"/>
              <w:rPr>
                <w:lang w:eastAsia="zh-CN"/>
              </w:rPr>
            </w:pPr>
            <w:r>
              <w:rPr>
                <w:lang w:eastAsia="zh-C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6B2F26D" w14:textId="77777777" w:rsidR="000D2DF1" w:rsidRDefault="00000000">
            <w:pPr>
              <w:pStyle w:val="TAH"/>
              <w:rPr>
                <w:lang w:eastAsia="zh-CN"/>
              </w:rPr>
            </w:pPr>
            <w:r>
              <w:rPr>
                <w:lang w:eastAsia="zh-CN"/>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A0AFEEA" w14:textId="77777777" w:rsidR="000D2DF1" w:rsidRDefault="00000000">
            <w:pPr>
              <w:pStyle w:val="TAH"/>
              <w:rPr>
                <w:lang w:eastAsia="zh-CN"/>
              </w:rPr>
            </w:pPr>
            <w:r>
              <w:rPr>
                <w:lang w:eastAsia="zh-CN"/>
              </w:rPr>
              <w:t>Description</w:t>
            </w:r>
          </w:p>
        </w:tc>
      </w:tr>
      <w:tr w:rsidR="000D2DF1" w14:paraId="6605B4D0" w14:textId="77777777">
        <w:trPr>
          <w:jc w:val="center"/>
        </w:trPr>
        <w:tc>
          <w:tcPr>
            <w:tcW w:w="825" w:type="pct"/>
            <w:tcBorders>
              <w:top w:val="single" w:sz="4" w:space="0" w:color="auto"/>
              <w:left w:val="single" w:sz="6" w:space="0" w:color="000000"/>
              <w:bottom w:val="single" w:sz="6" w:space="0" w:color="000000"/>
              <w:right w:val="single" w:sz="6" w:space="0" w:color="000000"/>
            </w:tcBorders>
          </w:tcPr>
          <w:p w14:paraId="4784C884" w14:textId="77777777" w:rsidR="000D2DF1" w:rsidRDefault="00000000">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4C0D5302" w14:textId="77777777" w:rsidR="000D2DF1" w:rsidRDefault="000D2DF1">
            <w:pPr>
              <w:pStyle w:val="TAL"/>
            </w:pPr>
          </w:p>
        </w:tc>
        <w:tc>
          <w:tcPr>
            <w:tcW w:w="217" w:type="pct"/>
            <w:tcBorders>
              <w:top w:val="single" w:sz="4" w:space="0" w:color="auto"/>
              <w:left w:val="single" w:sz="6" w:space="0" w:color="000000"/>
              <w:bottom w:val="single" w:sz="6" w:space="0" w:color="000000"/>
              <w:right w:val="single" w:sz="6" w:space="0" w:color="000000"/>
            </w:tcBorders>
          </w:tcPr>
          <w:p w14:paraId="36365283" w14:textId="77777777" w:rsidR="000D2DF1" w:rsidRDefault="000D2DF1">
            <w:pPr>
              <w:pStyle w:val="TAL"/>
            </w:pPr>
          </w:p>
        </w:tc>
        <w:tc>
          <w:tcPr>
            <w:tcW w:w="581" w:type="pct"/>
            <w:tcBorders>
              <w:top w:val="single" w:sz="4" w:space="0" w:color="auto"/>
              <w:left w:val="single" w:sz="6" w:space="0" w:color="000000"/>
              <w:bottom w:val="single" w:sz="6" w:space="0" w:color="000000"/>
              <w:right w:val="single" w:sz="6" w:space="0" w:color="000000"/>
            </w:tcBorders>
          </w:tcPr>
          <w:p w14:paraId="5D083CD0" w14:textId="77777777" w:rsidR="000D2DF1" w:rsidRDefault="000D2DF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2011CD82" w14:textId="77777777" w:rsidR="000D2DF1" w:rsidRDefault="000D2DF1">
            <w:pPr>
              <w:pStyle w:val="TAL"/>
            </w:pPr>
          </w:p>
        </w:tc>
      </w:tr>
    </w:tbl>
    <w:p w14:paraId="03F67F6F" w14:textId="77777777" w:rsidR="000D2DF1" w:rsidRDefault="000D2DF1">
      <w:pPr>
        <w:rPr>
          <w:lang w:val="en-GB"/>
        </w:rPr>
      </w:pPr>
    </w:p>
    <w:p w14:paraId="22838012" w14:textId="77777777" w:rsidR="000D2DF1" w:rsidRDefault="00000000">
      <w:pPr>
        <w:rPr>
          <w:lang w:val="en-GB"/>
        </w:rPr>
      </w:pPr>
      <w:r>
        <w:rPr>
          <w:lang w:val="en-GB"/>
        </w:rPr>
        <w:t>This method shall support the request data structures specified in table 6.2.2.2.3.3.1-2 and the response data structures and response codes specified in table 6.2.2.2.3.3.1-3.</w:t>
      </w:r>
    </w:p>
    <w:p w14:paraId="29D4F59A" w14:textId="77777777" w:rsidR="000D2DF1" w:rsidRDefault="00000000">
      <w:pPr>
        <w:pStyle w:val="TH"/>
        <w:rPr>
          <w:lang w:val="en-GB"/>
        </w:rPr>
      </w:pPr>
      <w:r>
        <w:rPr>
          <w:lang w:val="en-GB"/>
        </w:rPr>
        <w:t>Table 6.2.2.2.3.3.1-2: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79"/>
        <w:gridCol w:w="439"/>
        <w:gridCol w:w="1318"/>
        <w:gridCol w:w="6657"/>
      </w:tblGrid>
      <w:tr w:rsidR="000D2DF1" w14:paraId="1E2E3353"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9DEDE39" w14:textId="77777777" w:rsidR="000D2DF1" w:rsidRDefault="00000000">
            <w:pPr>
              <w:pStyle w:val="TAH"/>
              <w:rPr>
                <w:lang w:eastAsia="zh-CN"/>
              </w:rPr>
            </w:pPr>
            <w:r>
              <w:rPr>
                <w:lang w:eastAsia="zh-CN"/>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6002346" w14:textId="77777777" w:rsidR="000D2DF1" w:rsidRDefault="00000000">
            <w:pPr>
              <w:pStyle w:val="TAH"/>
              <w:rPr>
                <w:lang w:eastAsia="zh-CN"/>
              </w:rPr>
            </w:pPr>
            <w:r>
              <w:rPr>
                <w:lang w:eastAsia="zh-CN"/>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E5603DA" w14:textId="77777777" w:rsidR="000D2DF1" w:rsidRDefault="00000000">
            <w:pPr>
              <w:pStyle w:val="TAH"/>
              <w:rPr>
                <w:lang w:eastAsia="zh-CN"/>
              </w:rPr>
            </w:pPr>
            <w:r>
              <w:rPr>
                <w:lang w:eastAsia="zh-CN"/>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4DEB0B6" w14:textId="77777777" w:rsidR="000D2DF1" w:rsidRDefault="00000000">
            <w:pPr>
              <w:pStyle w:val="TAH"/>
              <w:rPr>
                <w:lang w:eastAsia="zh-CN"/>
              </w:rPr>
            </w:pPr>
            <w:r>
              <w:rPr>
                <w:lang w:eastAsia="zh-CN"/>
              </w:rPr>
              <w:t>Description</w:t>
            </w:r>
          </w:p>
        </w:tc>
      </w:tr>
      <w:tr w:rsidR="000D2DF1" w14:paraId="0EF7ADD1" w14:textId="77777777">
        <w:trPr>
          <w:jc w:val="center"/>
        </w:trPr>
        <w:tc>
          <w:tcPr>
            <w:tcW w:w="1627" w:type="dxa"/>
            <w:tcBorders>
              <w:top w:val="single" w:sz="4" w:space="0" w:color="auto"/>
              <w:left w:val="single" w:sz="6" w:space="0" w:color="000000"/>
              <w:bottom w:val="single" w:sz="6" w:space="0" w:color="000000"/>
              <w:right w:val="single" w:sz="6" w:space="0" w:color="000000"/>
            </w:tcBorders>
          </w:tcPr>
          <w:p w14:paraId="6D73BEB5" w14:textId="77777777" w:rsidR="000D2DF1" w:rsidRDefault="00000000">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0C681181" w14:textId="77777777" w:rsidR="000D2DF1" w:rsidRDefault="000D2DF1">
            <w:pPr>
              <w:pStyle w:val="TAL"/>
            </w:pPr>
          </w:p>
        </w:tc>
        <w:tc>
          <w:tcPr>
            <w:tcW w:w="1276" w:type="dxa"/>
            <w:tcBorders>
              <w:top w:val="single" w:sz="4" w:space="0" w:color="auto"/>
              <w:left w:val="single" w:sz="6" w:space="0" w:color="000000"/>
              <w:bottom w:val="single" w:sz="6" w:space="0" w:color="000000"/>
              <w:right w:val="single" w:sz="6" w:space="0" w:color="000000"/>
            </w:tcBorders>
          </w:tcPr>
          <w:p w14:paraId="0F743D23" w14:textId="77777777" w:rsidR="000D2DF1" w:rsidRDefault="000D2DF1">
            <w:pPr>
              <w:pStyle w:val="TAL"/>
            </w:pPr>
          </w:p>
        </w:tc>
        <w:tc>
          <w:tcPr>
            <w:tcW w:w="6447" w:type="dxa"/>
            <w:tcBorders>
              <w:top w:val="single" w:sz="4" w:space="0" w:color="auto"/>
              <w:left w:val="single" w:sz="6" w:space="0" w:color="000000"/>
              <w:bottom w:val="single" w:sz="6" w:space="0" w:color="000000"/>
              <w:right w:val="single" w:sz="6" w:space="0" w:color="000000"/>
            </w:tcBorders>
          </w:tcPr>
          <w:p w14:paraId="795A0ED3" w14:textId="77777777" w:rsidR="000D2DF1" w:rsidRDefault="000D2DF1">
            <w:pPr>
              <w:pStyle w:val="TAL"/>
            </w:pPr>
          </w:p>
        </w:tc>
      </w:tr>
    </w:tbl>
    <w:p w14:paraId="4ED3D376" w14:textId="77777777" w:rsidR="000D2DF1" w:rsidRDefault="000D2DF1">
      <w:pPr>
        <w:widowControl w:val="0"/>
        <w:spacing w:after="180" w:line="240" w:lineRule="auto"/>
        <w:jc w:val="both"/>
        <w:rPr>
          <w:rFonts w:eastAsia="宋体" w:cs="Times New Roman"/>
          <w:kern w:val="2"/>
          <w:szCs w:val="20"/>
          <w:lang w:val="en-GB" w:eastAsia="zh-CN"/>
        </w:rPr>
      </w:pPr>
    </w:p>
    <w:p w14:paraId="2F6439F9" w14:textId="77777777" w:rsidR="000D2DF1" w:rsidRDefault="00000000">
      <w:pPr>
        <w:pStyle w:val="TH"/>
        <w:rPr>
          <w:lang w:val="en-GB"/>
        </w:rPr>
      </w:pPr>
      <w:r>
        <w:rPr>
          <w:lang w:val="en-GB"/>
        </w:rPr>
        <w:t>Table 6.2.2.2.3.3.1-3: Data structures supported by the DELETE Response Body on this resource</w:t>
      </w:r>
    </w:p>
    <w:tbl>
      <w:tblPr>
        <w:tblW w:w="4949"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75"/>
        <w:gridCol w:w="458"/>
        <w:gridCol w:w="1306"/>
        <w:gridCol w:w="1175"/>
        <w:gridCol w:w="5477"/>
      </w:tblGrid>
      <w:tr w:rsidR="000D2DF1" w14:paraId="2AC75CAA" w14:textId="77777777">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tcPr>
          <w:p w14:paraId="3310D2B6" w14:textId="77777777" w:rsidR="000D2DF1" w:rsidRDefault="00000000">
            <w:pPr>
              <w:pStyle w:val="TAH"/>
              <w:rPr>
                <w:lang w:eastAsia="zh-CN"/>
              </w:rPr>
            </w:pPr>
            <w:r>
              <w:rPr>
                <w:lang w:eastAsia="zh-CN"/>
              </w:rPr>
              <w:t>Data type</w:t>
            </w:r>
          </w:p>
        </w:tc>
        <w:tc>
          <w:tcPr>
            <w:tcW w:w="227" w:type="pct"/>
            <w:tcBorders>
              <w:top w:val="single" w:sz="4" w:space="0" w:color="auto"/>
              <w:left w:val="single" w:sz="4" w:space="0" w:color="auto"/>
              <w:bottom w:val="single" w:sz="4" w:space="0" w:color="auto"/>
              <w:right w:val="single" w:sz="4" w:space="0" w:color="auto"/>
            </w:tcBorders>
            <w:shd w:val="clear" w:color="auto" w:fill="C0C0C0"/>
          </w:tcPr>
          <w:p w14:paraId="27704E03" w14:textId="77777777" w:rsidR="000D2DF1" w:rsidRDefault="00000000">
            <w:pPr>
              <w:pStyle w:val="TAH"/>
              <w:rPr>
                <w:lang w:eastAsia="zh-CN"/>
              </w:rPr>
            </w:pPr>
            <w:r>
              <w:rPr>
                <w:lang w:eastAsia="zh-CN"/>
              </w:rPr>
              <w:t>P</w:t>
            </w:r>
          </w:p>
        </w:tc>
        <w:tc>
          <w:tcPr>
            <w:tcW w:w="647" w:type="pct"/>
            <w:tcBorders>
              <w:top w:val="single" w:sz="4" w:space="0" w:color="auto"/>
              <w:left w:val="single" w:sz="4" w:space="0" w:color="auto"/>
              <w:bottom w:val="single" w:sz="4" w:space="0" w:color="auto"/>
              <w:right w:val="single" w:sz="4" w:space="0" w:color="auto"/>
            </w:tcBorders>
            <w:shd w:val="clear" w:color="auto" w:fill="C0C0C0"/>
          </w:tcPr>
          <w:p w14:paraId="1A6D7DEB" w14:textId="77777777" w:rsidR="000D2DF1" w:rsidRDefault="00000000">
            <w:pPr>
              <w:pStyle w:val="TAH"/>
              <w:rPr>
                <w:lang w:eastAsia="zh-CN"/>
              </w:rPr>
            </w:pPr>
            <w:r>
              <w:rPr>
                <w:lang w:eastAsia="zh-CN"/>
              </w:rP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75845604" w14:textId="77777777" w:rsidR="000D2DF1" w:rsidRDefault="00000000">
            <w:pPr>
              <w:pStyle w:val="TAH"/>
              <w:rPr>
                <w:lang w:eastAsia="zh-CN"/>
              </w:rPr>
            </w:pPr>
            <w:r>
              <w:rPr>
                <w:lang w:eastAsia="zh-CN"/>
              </w:rPr>
              <w:t>Response</w:t>
            </w:r>
          </w:p>
          <w:p w14:paraId="70E4D9C0" w14:textId="77777777" w:rsidR="000D2DF1" w:rsidRDefault="00000000">
            <w:pPr>
              <w:pStyle w:val="TAH"/>
              <w:rPr>
                <w:lang w:eastAsia="zh-CN"/>
              </w:rPr>
            </w:pPr>
            <w:r>
              <w:rPr>
                <w:lang w:eastAsia="zh-CN"/>
              </w:rPr>
              <w:t>codes</w:t>
            </w:r>
          </w:p>
        </w:tc>
        <w:tc>
          <w:tcPr>
            <w:tcW w:w="2714" w:type="pct"/>
            <w:tcBorders>
              <w:top w:val="single" w:sz="4" w:space="0" w:color="auto"/>
              <w:left w:val="single" w:sz="4" w:space="0" w:color="auto"/>
              <w:bottom w:val="single" w:sz="4" w:space="0" w:color="auto"/>
              <w:right w:val="single" w:sz="4" w:space="0" w:color="auto"/>
            </w:tcBorders>
            <w:shd w:val="clear" w:color="auto" w:fill="C0C0C0"/>
          </w:tcPr>
          <w:p w14:paraId="16829629" w14:textId="77777777" w:rsidR="000D2DF1" w:rsidRDefault="00000000">
            <w:pPr>
              <w:pStyle w:val="TAH"/>
              <w:rPr>
                <w:lang w:eastAsia="zh-CN"/>
              </w:rPr>
            </w:pPr>
            <w:r>
              <w:rPr>
                <w:lang w:eastAsia="zh-CN"/>
              </w:rPr>
              <w:t>Description</w:t>
            </w:r>
          </w:p>
        </w:tc>
      </w:tr>
      <w:tr w:rsidR="000D2DF1" w14:paraId="45A1B47F" w14:textId="77777777">
        <w:trPr>
          <w:jc w:val="center"/>
        </w:trPr>
        <w:tc>
          <w:tcPr>
            <w:tcW w:w="830" w:type="pct"/>
            <w:tcBorders>
              <w:top w:val="single" w:sz="4" w:space="0" w:color="auto"/>
              <w:left w:val="single" w:sz="6" w:space="0" w:color="000000"/>
              <w:bottom w:val="single" w:sz="4" w:space="0" w:color="auto"/>
              <w:right w:val="single" w:sz="6" w:space="0" w:color="000000"/>
            </w:tcBorders>
          </w:tcPr>
          <w:p w14:paraId="3D3AC152" w14:textId="77777777" w:rsidR="000D2DF1" w:rsidRDefault="00000000">
            <w:pPr>
              <w:pStyle w:val="TAL"/>
            </w:pPr>
            <w:r>
              <w:t>n/a</w:t>
            </w:r>
          </w:p>
        </w:tc>
        <w:tc>
          <w:tcPr>
            <w:tcW w:w="227" w:type="pct"/>
            <w:tcBorders>
              <w:top w:val="single" w:sz="4" w:space="0" w:color="auto"/>
              <w:left w:val="single" w:sz="6" w:space="0" w:color="000000"/>
              <w:bottom w:val="single" w:sz="4" w:space="0" w:color="auto"/>
              <w:right w:val="single" w:sz="6" w:space="0" w:color="000000"/>
            </w:tcBorders>
          </w:tcPr>
          <w:p w14:paraId="12173F48" w14:textId="77777777" w:rsidR="000D2DF1" w:rsidRDefault="000D2DF1">
            <w:pPr>
              <w:pStyle w:val="TAL"/>
            </w:pPr>
          </w:p>
        </w:tc>
        <w:tc>
          <w:tcPr>
            <w:tcW w:w="647" w:type="pct"/>
            <w:tcBorders>
              <w:top w:val="single" w:sz="4" w:space="0" w:color="auto"/>
              <w:left w:val="single" w:sz="6" w:space="0" w:color="000000"/>
              <w:bottom w:val="single" w:sz="4" w:space="0" w:color="auto"/>
              <w:right w:val="single" w:sz="6" w:space="0" w:color="000000"/>
            </w:tcBorders>
          </w:tcPr>
          <w:p w14:paraId="20E3747D" w14:textId="77777777" w:rsidR="000D2DF1" w:rsidRDefault="000D2DF1">
            <w:pPr>
              <w:pStyle w:val="TAL"/>
            </w:pPr>
          </w:p>
        </w:tc>
        <w:tc>
          <w:tcPr>
            <w:tcW w:w="582" w:type="pct"/>
            <w:tcBorders>
              <w:top w:val="single" w:sz="4" w:space="0" w:color="auto"/>
              <w:left w:val="single" w:sz="6" w:space="0" w:color="000000"/>
              <w:bottom w:val="single" w:sz="4" w:space="0" w:color="auto"/>
              <w:right w:val="single" w:sz="6" w:space="0" w:color="000000"/>
            </w:tcBorders>
          </w:tcPr>
          <w:p w14:paraId="50F8B640" w14:textId="77777777" w:rsidR="000D2DF1" w:rsidRDefault="00000000">
            <w:pPr>
              <w:pStyle w:val="TAL"/>
            </w:pPr>
            <w:r>
              <w:t>204 No Content</w:t>
            </w:r>
          </w:p>
        </w:tc>
        <w:tc>
          <w:tcPr>
            <w:tcW w:w="2714" w:type="pct"/>
            <w:tcBorders>
              <w:top w:val="single" w:sz="4" w:space="0" w:color="auto"/>
              <w:left w:val="single" w:sz="6" w:space="0" w:color="000000"/>
              <w:bottom w:val="single" w:sz="4" w:space="0" w:color="auto"/>
              <w:right w:val="single" w:sz="6" w:space="0" w:color="000000"/>
            </w:tcBorders>
          </w:tcPr>
          <w:p w14:paraId="7074A318" w14:textId="77777777" w:rsidR="000D2DF1" w:rsidRDefault="00000000">
            <w:pPr>
              <w:pStyle w:val="TAL"/>
            </w:pPr>
            <w:r>
              <w:t>Successful case: The Individual Y1</w:t>
            </w:r>
            <w:r>
              <w:rPr>
                <w:rFonts w:hint="eastAsia"/>
              </w:rPr>
              <w:t xml:space="preserve"> </w:t>
            </w:r>
            <w:r>
              <w:t>RAI</w:t>
            </w:r>
            <w:r>
              <w:rPr>
                <w:rFonts w:hint="eastAsia"/>
              </w:rPr>
              <w:t xml:space="preserve"> </w:t>
            </w:r>
            <w:r>
              <w:t xml:space="preserve">Subscription resource matching the </w:t>
            </w:r>
            <w:proofErr w:type="spellStart"/>
            <w:r>
              <w:t>subscriptionId</w:t>
            </w:r>
            <w:proofErr w:type="spellEnd"/>
            <w:r>
              <w:t xml:space="preserve"> </w:t>
            </w:r>
            <w:r>
              <w:rPr>
                <w:rFonts w:hint="eastAsia"/>
              </w:rPr>
              <w:t xml:space="preserve">is </w:t>
            </w:r>
            <w:r>
              <w:t>deleted.</w:t>
            </w:r>
          </w:p>
        </w:tc>
      </w:tr>
      <w:tr w:rsidR="000D2DF1" w14:paraId="0CCD8510"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79651D0" w14:textId="77777777" w:rsidR="000D2DF1" w:rsidRDefault="00000000">
            <w:pPr>
              <w:pStyle w:val="TAN"/>
              <w:rPr>
                <w:color w:val="FF0000"/>
                <w:lang w:val="en-GB" w:eastAsia="zh-CN"/>
              </w:rPr>
            </w:pPr>
            <w:r>
              <w:rPr>
                <w:lang w:val="en-GB" w:eastAsia="zh-CN"/>
              </w:rPr>
              <w:t>NOTE</w:t>
            </w:r>
            <w:r>
              <w:rPr>
                <w:rFonts w:hint="eastAsia"/>
                <w:lang w:eastAsia="zh-CN"/>
              </w:rPr>
              <w:t xml:space="preserve"> 1</w:t>
            </w:r>
            <w:r>
              <w:rPr>
                <w:lang w:val="en-GB" w:eastAsia="zh-CN"/>
              </w:rPr>
              <w:t>:</w:t>
            </w:r>
            <w:r>
              <w:rPr>
                <w:lang w:eastAsia="zh-CN"/>
              </w:rPr>
              <w:tab/>
            </w:r>
            <w:r>
              <w:rPr>
                <w:rFonts w:hint="eastAsia"/>
                <w:lang w:eastAsia="zh-CN"/>
              </w:rPr>
              <w:t>The mandatory HTTP error status codes for the DELETE method used by [</w:t>
            </w:r>
            <w:r>
              <w:rPr>
                <w:rFonts w:ascii="Calibri" w:eastAsia="等线" w:hAnsi="Calibri" w:hint="eastAsia"/>
                <w:sz w:val="21"/>
                <w:lang w:eastAsia="zh-CN"/>
              </w:rPr>
              <w:t>7</w:t>
            </w:r>
            <w:r>
              <w:rPr>
                <w:rFonts w:hint="eastAsia"/>
                <w:lang w:eastAsia="zh-CN"/>
              </w:rPr>
              <w:t xml:space="preserve">] also apply. See clause 5.2.5. </w:t>
            </w:r>
          </w:p>
        </w:tc>
      </w:tr>
    </w:tbl>
    <w:p w14:paraId="43766AE3" w14:textId="77777777" w:rsidR="000D2DF1" w:rsidRDefault="00000000">
      <w:pPr>
        <w:pStyle w:val="Heading7"/>
      </w:pPr>
      <w:bookmarkStart w:id="131" w:name="_Toc151123273"/>
      <w:bookmarkStart w:id="132" w:name="_Toc172559660"/>
      <w:r>
        <w:t>6.2.2.2.3.3.2</w:t>
      </w:r>
      <w:r>
        <w:tab/>
        <w:t>HTTP PUT</w:t>
      </w:r>
      <w:bookmarkEnd w:id="131"/>
      <w:bookmarkEnd w:id="132"/>
    </w:p>
    <w:p w14:paraId="30EF6985" w14:textId="77777777" w:rsidR="000D2DF1" w:rsidRDefault="00000000">
      <w:pPr>
        <w:rPr>
          <w:lang w:val="en-GB"/>
        </w:rPr>
      </w:pPr>
      <w:r>
        <w:rPr>
          <w:lang w:val="en-GB"/>
        </w:rPr>
        <w:t>This method shall support the URI query parameters specified in table 6.2.2.2.3.3.2-1.</w:t>
      </w:r>
    </w:p>
    <w:p w14:paraId="6BAFF219" w14:textId="77777777" w:rsidR="000D2DF1" w:rsidRDefault="00000000">
      <w:pPr>
        <w:pStyle w:val="TH"/>
        <w:rPr>
          <w:lang w:val="en-GB"/>
        </w:rPr>
      </w:pPr>
      <w:r>
        <w:rPr>
          <w:lang w:val="en-GB"/>
        </w:rPr>
        <w:t>Table 6.2.2.2.3.3.2-1: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65"/>
        <w:gridCol w:w="1478"/>
        <w:gridCol w:w="438"/>
        <w:gridCol w:w="1173"/>
        <w:gridCol w:w="5339"/>
      </w:tblGrid>
      <w:tr w:rsidR="000D2DF1" w14:paraId="4E600F21"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E7A0AB" w14:textId="77777777" w:rsidR="000D2DF1" w:rsidRDefault="00000000">
            <w:pPr>
              <w:pStyle w:val="TAH"/>
              <w:rPr>
                <w:lang w:eastAsia="zh-CN"/>
              </w:rPr>
            </w:pPr>
            <w:r>
              <w:rPr>
                <w:lang w:eastAsia="zh-CN"/>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0B9610" w14:textId="77777777" w:rsidR="000D2DF1" w:rsidRDefault="00000000">
            <w:pPr>
              <w:pStyle w:val="TAH"/>
              <w:rPr>
                <w:lang w:eastAsia="zh-CN"/>
              </w:rPr>
            </w:pPr>
            <w:r>
              <w:rPr>
                <w:lang w:eastAsia="zh-CN"/>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88CAC4" w14:textId="77777777" w:rsidR="000D2DF1" w:rsidRDefault="00000000">
            <w:pPr>
              <w:pStyle w:val="TAH"/>
              <w:rPr>
                <w:lang w:eastAsia="zh-CN"/>
              </w:rPr>
            </w:pPr>
            <w:r>
              <w:rPr>
                <w:lang w:eastAsia="zh-CN"/>
              </w:rP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D78ADD" w14:textId="77777777" w:rsidR="000D2DF1" w:rsidRDefault="00000000">
            <w:pPr>
              <w:pStyle w:val="TAH"/>
              <w:rPr>
                <w:lang w:eastAsia="zh-CN"/>
              </w:rPr>
            </w:pPr>
            <w:r>
              <w:rPr>
                <w:lang w:eastAsia="zh-CN"/>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4F6E29A" w14:textId="77777777" w:rsidR="000D2DF1" w:rsidRDefault="00000000">
            <w:pPr>
              <w:pStyle w:val="TAH"/>
              <w:rPr>
                <w:lang w:eastAsia="zh-CN"/>
              </w:rPr>
            </w:pPr>
            <w:r>
              <w:rPr>
                <w:lang w:eastAsia="zh-CN"/>
              </w:rPr>
              <w:t>Description</w:t>
            </w:r>
          </w:p>
        </w:tc>
      </w:tr>
      <w:tr w:rsidR="000D2DF1" w14:paraId="0187E65E" w14:textId="77777777">
        <w:trPr>
          <w:jc w:val="center"/>
        </w:trPr>
        <w:tc>
          <w:tcPr>
            <w:tcW w:w="825" w:type="pct"/>
            <w:tcBorders>
              <w:top w:val="single" w:sz="4" w:space="0" w:color="auto"/>
              <w:left w:val="single" w:sz="6" w:space="0" w:color="000000"/>
              <w:bottom w:val="single" w:sz="6" w:space="0" w:color="000000"/>
              <w:right w:val="single" w:sz="6" w:space="0" w:color="000000"/>
            </w:tcBorders>
          </w:tcPr>
          <w:p w14:paraId="56314605" w14:textId="77777777" w:rsidR="000D2DF1" w:rsidRDefault="00000000">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3B581046" w14:textId="77777777" w:rsidR="000D2DF1" w:rsidRDefault="000D2DF1">
            <w:pPr>
              <w:pStyle w:val="TAL"/>
            </w:pPr>
          </w:p>
        </w:tc>
        <w:tc>
          <w:tcPr>
            <w:tcW w:w="217" w:type="pct"/>
            <w:tcBorders>
              <w:top w:val="single" w:sz="4" w:space="0" w:color="auto"/>
              <w:left w:val="single" w:sz="6" w:space="0" w:color="000000"/>
              <w:bottom w:val="single" w:sz="6" w:space="0" w:color="000000"/>
              <w:right w:val="single" w:sz="6" w:space="0" w:color="000000"/>
            </w:tcBorders>
          </w:tcPr>
          <w:p w14:paraId="3C751AD5" w14:textId="77777777" w:rsidR="000D2DF1" w:rsidRDefault="000D2DF1">
            <w:pPr>
              <w:pStyle w:val="TAL"/>
            </w:pPr>
          </w:p>
        </w:tc>
        <w:tc>
          <w:tcPr>
            <w:tcW w:w="581" w:type="pct"/>
            <w:tcBorders>
              <w:top w:val="single" w:sz="4" w:space="0" w:color="auto"/>
              <w:left w:val="single" w:sz="6" w:space="0" w:color="000000"/>
              <w:bottom w:val="single" w:sz="6" w:space="0" w:color="000000"/>
              <w:right w:val="single" w:sz="6" w:space="0" w:color="000000"/>
            </w:tcBorders>
          </w:tcPr>
          <w:p w14:paraId="73932934" w14:textId="77777777" w:rsidR="000D2DF1" w:rsidRDefault="000D2DF1">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6FA0A932" w14:textId="77777777" w:rsidR="000D2DF1" w:rsidRDefault="000D2DF1">
            <w:pPr>
              <w:pStyle w:val="TAL"/>
            </w:pPr>
          </w:p>
        </w:tc>
      </w:tr>
    </w:tbl>
    <w:p w14:paraId="559D59B9" w14:textId="77777777" w:rsidR="000D2DF1" w:rsidRDefault="000D2DF1">
      <w:pPr>
        <w:rPr>
          <w:lang w:val="en-GB"/>
        </w:rPr>
      </w:pPr>
    </w:p>
    <w:p w14:paraId="1087E32E" w14:textId="77777777" w:rsidR="000D2DF1" w:rsidRDefault="00000000">
      <w:pPr>
        <w:rPr>
          <w:lang w:val="en-GB"/>
        </w:rPr>
      </w:pPr>
      <w:r>
        <w:rPr>
          <w:lang w:val="en-GB"/>
        </w:rPr>
        <w:t>This method shall support the request data structures specified in table 6.2.2.2.3.3.2-2 and the response data structures and response codes specified in table 6.2.2.2.3.3.2-3.</w:t>
      </w:r>
    </w:p>
    <w:p w14:paraId="482319E7" w14:textId="77777777" w:rsidR="000D2DF1" w:rsidRDefault="00000000">
      <w:pPr>
        <w:pStyle w:val="TH"/>
        <w:rPr>
          <w:lang w:val="en-GB"/>
        </w:rPr>
      </w:pPr>
      <w:r>
        <w:rPr>
          <w:lang w:val="en-GB"/>
        </w:rPr>
        <w:t>Table 6.2.2.2.3.3.2-2: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649"/>
        <w:gridCol w:w="469"/>
        <w:gridCol w:w="1220"/>
        <w:gridCol w:w="5755"/>
      </w:tblGrid>
      <w:tr w:rsidR="000D2DF1" w14:paraId="58B7A410" w14:textId="77777777">
        <w:trPr>
          <w:jc w:val="center"/>
        </w:trPr>
        <w:tc>
          <w:tcPr>
            <w:tcW w:w="2539" w:type="dxa"/>
            <w:tcBorders>
              <w:top w:val="single" w:sz="4" w:space="0" w:color="auto"/>
              <w:left w:val="single" w:sz="4" w:space="0" w:color="auto"/>
              <w:bottom w:val="single" w:sz="4" w:space="0" w:color="auto"/>
              <w:right w:val="single" w:sz="4" w:space="0" w:color="auto"/>
            </w:tcBorders>
            <w:shd w:val="clear" w:color="auto" w:fill="C0C0C0"/>
          </w:tcPr>
          <w:p w14:paraId="05A5839F" w14:textId="77777777" w:rsidR="000D2DF1" w:rsidRDefault="00000000">
            <w:pPr>
              <w:pStyle w:val="TAH"/>
              <w:rPr>
                <w:lang w:eastAsia="zh-CN"/>
              </w:rPr>
            </w:pPr>
            <w:r>
              <w:rPr>
                <w:lang w:eastAsia="zh-CN"/>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9B70FED" w14:textId="77777777" w:rsidR="000D2DF1" w:rsidRDefault="00000000">
            <w:pPr>
              <w:pStyle w:val="TAH"/>
              <w:rPr>
                <w:lang w:eastAsia="zh-CN"/>
              </w:rPr>
            </w:pPr>
            <w:r>
              <w:rPr>
                <w:lang w:eastAsia="zh-CN"/>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3EEAD489" w14:textId="77777777" w:rsidR="000D2DF1" w:rsidRDefault="00000000">
            <w:pPr>
              <w:pStyle w:val="TAH"/>
              <w:rPr>
                <w:lang w:eastAsia="zh-CN"/>
              </w:rPr>
            </w:pPr>
            <w:r>
              <w:rPr>
                <w:lang w:eastAsia="zh-CN"/>
              </w:rPr>
              <w:t>Cardinality</w:t>
            </w:r>
          </w:p>
        </w:tc>
        <w:tc>
          <w:tcPr>
            <w:tcW w:w="5518" w:type="dxa"/>
            <w:tcBorders>
              <w:top w:val="single" w:sz="4" w:space="0" w:color="auto"/>
              <w:left w:val="single" w:sz="4" w:space="0" w:color="auto"/>
              <w:bottom w:val="single" w:sz="4" w:space="0" w:color="auto"/>
              <w:right w:val="single" w:sz="4" w:space="0" w:color="auto"/>
            </w:tcBorders>
            <w:shd w:val="clear" w:color="auto" w:fill="C0C0C0"/>
            <w:vAlign w:val="center"/>
          </w:tcPr>
          <w:p w14:paraId="51E852A7" w14:textId="77777777" w:rsidR="000D2DF1" w:rsidRDefault="00000000">
            <w:pPr>
              <w:pStyle w:val="TAH"/>
              <w:rPr>
                <w:lang w:eastAsia="zh-CN"/>
              </w:rPr>
            </w:pPr>
            <w:r>
              <w:rPr>
                <w:lang w:eastAsia="zh-CN"/>
              </w:rPr>
              <w:t>Description</w:t>
            </w:r>
          </w:p>
        </w:tc>
      </w:tr>
      <w:tr w:rsidR="000D2DF1" w14:paraId="749DCD66" w14:textId="77777777">
        <w:trPr>
          <w:jc w:val="center"/>
        </w:trPr>
        <w:tc>
          <w:tcPr>
            <w:tcW w:w="2539" w:type="dxa"/>
            <w:tcBorders>
              <w:top w:val="single" w:sz="4" w:space="0" w:color="auto"/>
              <w:left w:val="single" w:sz="6" w:space="0" w:color="000000"/>
              <w:bottom w:val="single" w:sz="6" w:space="0" w:color="000000"/>
              <w:right w:val="single" w:sz="6" w:space="0" w:color="000000"/>
            </w:tcBorders>
          </w:tcPr>
          <w:p w14:paraId="181DDA06" w14:textId="77777777" w:rsidR="000D2DF1" w:rsidRDefault="00000000">
            <w:pPr>
              <w:pStyle w:val="TAL"/>
            </w:pPr>
            <w:proofErr w:type="spellStart"/>
            <w:r>
              <w:t>R</w:t>
            </w:r>
            <w:r>
              <w:rPr>
                <w:rFonts w:hint="eastAsia"/>
              </w:rPr>
              <w:t>ai</w:t>
            </w:r>
            <w:r>
              <w:t>Subscription</w:t>
            </w:r>
            <w:proofErr w:type="spellEnd"/>
          </w:p>
        </w:tc>
        <w:tc>
          <w:tcPr>
            <w:tcW w:w="450" w:type="dxa"/>
            <w:tcBorders>
              <w:top w:val="single" w:sz="4" w:space="0" w:color="auto"/>
              <w:left w:val="single" w:sz="6" w:space="0" w:color="000000"/>
              <w:bottom w:val="single" w:sz="6" w:space="0" w:color="000000"/>
              <w:right w:val="single" w:sz="6" w:space="0" w:color="000000"/>
            </w:tcBorders>
          </w:tcPr>
          <w:p w14:paraId="4C41D459" w14:textId="77777777" w:rsidR="000D2DF1" w:rsidRDefault="00000000">
            <w:pPr>
              <w:pStyle w:val="TAL"/>
            </w:pPr>
            <w:r>
              <w:rPr>
                <w:rFonts w:hint="eastAsia"/>
              </w:rPr>
              <w:t>M</w:t>
            </w:r>
          </w:p>
        </w:tc>
        <w:tc>
          <w:tcPr>
            <w:tcW w:w="1170" w:type="dxa"/>
            <w:tcBorders>
              <w:top w:val="single" w:sz="4" w:space="0" w:color="auto"/>
              <w:left w:val="single" w:sz="6" w:space="0" w:color="000000"/>
              <w:bottom w:val="single" w:sz="6" w:space="0" w:color="000000"/>
              <w:right w:val="single" w:sz="6" w:space="0" w:color="000000"/>
            </w:tcBorders>
          </w:tcPr>
          <w:p w14:paraId="147C2EB4" w14:textId="77777777" w:rsidR="000D2DF1" w:rsidRDefault="00000000">
            <w:pPr>
              <w:pStyle w:val="TAL"/>
            </w:pPr>
            <w:r>
              <w:rPr>
                <w:rFonts w:hint="eastAsia"/>
              </w:rPr>
              <w:t>1</w:t>
            </w:r>
          </w:p>
        </w:tc>
        <w:tc>
          <w:tcPr>
            <w:tcW w:w="5518" w:type="dxa"/>
            <w:tcBorders>
              <w:top w:val="single" w:sz="4" w:space="0" w:color="auto"/>
              <w:left w:val="single" w:sz="6" w:space="0" w:color="000000"/>
              <w:bottom w:val="single" w:sz="6" w:space="0" w:color="000000"/>
              <w:right w:val="single" w:sz="6" w:space="0" w:color="000000"/>
            </w:tcBorders>
          </w:tcPr>
          <w:p w14:paraId="7B187718" w14:textId="77777777" w:rsidR="000D2DF1" w:rsidRDefault="00000000">
            <w:pPr>
              <w:pStyle w:val="TAL"/>
            </w:pPr>
            <w:r>
              <w:t xml:space="preserve">Parameters to </w:t>
            </w:r>
            <w:r>
              <w:rPr>
                <w:rFonts w:hint="eastAsia"/>
              </w:rPr>
              <w:t>update an existing Individual</w:t>
            </w:r>
            <w:r>
              <w:t xml:space="preserve"> Y1</w:t>
            </w:r>
            <w:r>
              <w:rPr>
                <w:rFonts w:hint="eastAsia"/>
              </w:rPr>
              <w:t xml:space="preserve"> </w:t>
            </w:r>
            <w:r>
              <w:t>RAI</w:t>
            </w:r>
            <w:r>
              <w:rPr>
                <w:rFonts w:hint="eastAsia"/>
              </w:rPr>
              <w:t xml:space="preserve"> </w:t>
            </w:r>
            <w:r>
              <w:t>Subscription resource.</w:t>
            </w:r>
          </w:p>
        </w:tc>
      </w:tr>
    </w:tbl>
    <w:p w14:paraId="64DDC1A8" w14:textId="77777777" w:rsidR="000D2DF1" w:rsidRDefault="000D2DF1">
      <w:pPr>
        <w:widowControl w:val="0"/>
        <w:spacing w:after="180" w:line="240" w:lineRule="auto"/>
        <w:jc w:val="both"/>
        <w:rPr>
          <w:rFonts w:eastAsia="等线" w:cs="Times New Roman"/>
          <w:kern w:val="2"/>
          <w:szCs w:val="20"/>
          <w:lang w:val="en-GB" w:eastAsia="zh-CN"/>
        </w:rPr>
      </w:pPr>
    </w:p>
    <w:p w14:paraId="2A5B30C2" w14:textId="77777777" w:rsidR="000D2DF1" w:rsidRDefault="00000000">
      <w:pPr>
        <w:pStyle w:val="TH"/>
        <w:rPr>
          <w:lang w:val="en-GB"/>
        </w:rPr>
      </w:pPr>
      <w:r>
        <w:rPr>
          <w:lang w:val="en-GB"/>
        </w:rPr>
        <w:t>Table 6.2.2.2.3.3.2-3: Data structures supported by the PUT Response Body on this resource</w:t>
      </w:r>
    </w:p>
    <w:tbl>
      <w:tblPr>
        <w:tblW w:w="4948"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47"/>
        <w:gridCol w:w="464"/>
        <w:gridCol w:w="1314"/>
        <w:gridCol w:w="1782"/>
        <w:gridCol w:w="3882"/>
      </w:tblGrid>
      <w:tr w:rsidR="000D2DF1" w14:paraId="64AAD396" w14:textId="77777777">
        <w:trPr>
          <w:jc w:val="center"/>
        </w:trPr>
        <w:tc>
          <w:tcPr>
            <w:tcW w:w="1312" w:type="pct"/>
            <w:tcBorders>
              <w:top w:val="single" w:sz="4" w:space="0" w:color="auto"/>
              <w:left w:val="single" w:sz="4" w:space="0" w:color="auto"/>
              <w:bottom w:val="single" w:sz="4" w:space="0" w:color="auto"/>
              <w:right w:val="single" w:sz="4" w:space="0" w:color="auto"/>
            </w:tcBorders>
            <w:shd w:val="clear" w:color="auto" w:fill="C0C0C0"/>
          </w:tcPr>
          <w:p w14:paraId="076A5D71" w14:textId="77777777" w:rsidR="000D2DF1" w:rsidRDefault="00000000">
            <w:pPr>
              <w:pStyle w:val="TAH"/>
              <w:rPr>
                <w:lang w:eastAsia="zh-CN"/>
              </w:rPr>
            </w:pPr>
            <w:r>
              <w:rPr>
                <w:lang w:eastAsia="zh-CN"/>
              </w:rP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tcPr>
          <w:p w14:paraId="168F7F29" w14:textId="77777777" w:rsidR="000D2DF1" w:rsidRDefault="00000000">
            <w:pPr>
              <w:pStyle w:val="TAH"/>
              <w:rPr>
                <w:lang w:eastAsia="zh-CN"/>
              </w:rPr>
            </w:pPr>
            <w:r>
              <w:rPr>
                <w:lang w:eastAsia="zh-CN"/>
              </w:rPr>
              <w:t>P</w:t>
            </w:r>
          </w:p>
        </w:tc>
        <w:tc>
          <w:tcPr>
            <w:tcW w:w="651" w:type="pct"/>
            <w:tcBorders>
              <w:top w:val="single" w:sz="4" w:space="0" w:color="auto"/>
              <w:left w:val="single" w:sz="4" w:space="0" w:color="auto"/>
              <w:bottom w:val="single" w:sz="4" w:space="0" w:color="auto"/>
              <w:right w:val="single" w:sz="4" w:space="0" w:color="auto"/>
            </w:tcBorders>
            <w:shd w:val="clear" w:color="auto" w:fill="C0C0C0"/>
          </w:tcPr>
          <w:p w14:paraId="1A0E09D6" w14:textId="77777777" w:rsidR="000D2DF1" w:rsidRDefault="00000000">
            <w:pPr>
              <w:pStyle w:val="TAH"/>
              <w:rPr>
                <w:lang w:eastAsia="zh-CN"/>
              </w:rPr>
            </w:pPr>
            <w:r>
              <w:rPr>
                <w:lang w:eastAsia="zh-CN"/>
              </w:rPr>
              <w:t>Cardinality</w:t>
            </w:r>
          </w:p>
        </w:tc>
        <w:tc>
          <w:tcPr>
            <w:tcW w:w="883" w:type="pct"/>
            <w:tcBorders>
              <w:top w:val="single" w:sz="4" w:space="0" w:color="auto"/>
              <w:left w:val="single" w:sz="4" w:space="0" w:color="auto"/>
              <w:bottom w:val="single" w:sz="4" w:space="0" w:color="auto"/>
              <w:right w:val="single" w:sz="4" w:space="0" w:color="auto"/>
            </w:tcBorders>
            <w:shd w:val="clear" w:color="auto" w:fill="C0C0C0"/>
          </w:tcPr>
          <w:p w14:paraId="279C043A" w14:textId="77777777" w:rsidR="000D2DF1" w:rsidRDefault="00000000">
            <w:pPr>
              <w:pStyle w:val="TAH"/>
              <w:rPr>
                <w:lang w:eastAsia="zh-CN"/>
              </w:rPr>
            </w:pPr>
            <w:r>
              <w:rPr>
                <w:lang w:eastAsia="zh-CN"/>
              </w:rPr>
              <w:t>Response codes</w:t>
            </w:r>
          </w:p>
        </w:tc>
        <w:tc>
          <w:tcPr>
            <w:tcW w:w="1924" w:type="pct"/>
            <w:tcBorders>
              <w:top w:val="single" w:sz="4" w:space="0" w:color="auto"/>
              <w:left w:val="single" w:sz="4" w:space="0" w:color="auto"/>
              <w:bottom w:val="single" w:sz="4" w:space="0" w:color="auto"/>
              <w:right w:val="single" w:sz="4" w:space="0" w:color="auto"/>
            </w:tcBorders>
            <w:shd w:val="clear" w:color="auto" w:fill="C0C0C0"/>
          </w:tcPr>
          <w:p w14:paraId="275AE25D" w14:textId="77777777" w:rsidR="000D2DF1" w:rsidRDefault="00000000">
            <w:pPr>
              <w:pStyle w:val="TAH"/>
              <w:rPr>
                <w:lang w:eastAsia="zh-CN"/>
              </w:rPr>
            </w:pPr>
            <w:r>
              <w:rPr>
                <w:lang w:eastAsia="zh-CN"/>
              </w:rPr>
              <w:t>Description</w:t>
            </w:r>
          </w:p>
        </w:tc>
      </w:tr>
      <w:tr w:rsidR="000D2DF1" w14:paraId="383CA1D1" w14:textId="77777777">
        <w:trPr>
          <w:jc w:val="center"/>
        </w:trPr>
        <w:tc>
          <w:tcPr>
            <w:tcW w:w="1312" w:type="pct"/>
            <w:tcBorders>
              <w:top w:val="single" w:sz="4" w:space="0" w:color="auto"/>
              <w:left w:val="single" w:sz="6" w:space="0" w:color="000000"/>
              <w:bottom w:val="single" w:sz="4" w:space="0" w:color="auto"/>
              <w:right w:val="single" w:sz="6" w:space="0" w:color="000000"/>
            </w:tcBorders>
          </w:tcPr>
          <w:p w14:paraId="08841E7A" w14:textId="77777777" w:rsidR="000D2DF1" w:rsidRDefault="00000000">
            <w:pPr>
              <w:pStyle w:val="TAL"/>
            </w:pPr>
            <w:proofErr w:type="spellStart"/>
            <w:r>
              <w:t>R</w:t>
            </w:r>
            <w:r>
              <w:rPr>
                <w:rFonts w:hint="eastAsia"/>
              </w:rPr>
              <w:t>ai</w:t>
            </w:r>
            <w:r>
              <w:t>Subscription</w:t>
            </w:r>
            <w:proofErr w:type="spellEnd"/>
          </w:p>
        </w:tc>
        <w:tc>
          <w:tcPr>
            <w:tcW w:w="230" w:type="pct"/>
            <w:tcBorders>
              <w:top w:val="single" w:sz="4" w:space="0" w:color="auto"/>
              <w:left w:val="single" w:sz="6" w:space="0" w:color="000000"/>
              <w:bottom w:val="single" w:sz="4" w:space="0" w:color="auto"/>
              <w:right w:val="single" w:sz="6" w:space="0" w:color="000000"/>
            </w:tcBorders>
          </w:tcPr>
          <w:p w14:paraId="4F91E0E5" w14:textId="77777777" w:rsidR="000D2DF1" w:rsidRDefault="00000000">
            <w:pPr>
              <w:pStyle w:val="TAL"/>
            </w:pPr>
            <w:r>
              <w:t>M</w:t>
            </w:r>
          </w:p>
        </w:tc>
        <w:tc>
          <w:tcPr>
            <w:tcW w:w="651" w:type="pct"/>
            <w:tcBorders>
              <w:top w:val="single" w:sz="4" w:space="0" w:color="auto"/>
              <w:left w:val="single" w:sz="6" w:space="0" w:color="000000"/>
              <w:bottom w:val="single" w:sz="4" w:space="0" w:color="auto"/>
              <w:right w:val="single" w:sz="6" w:space="0" w:color="000000"/>
            </w:tcBorders>
          </w:tcPr>
          <w:p w14:paraId="2A6DA256" w14:textId="77777777" w:rsidR="000D2DF1" w:rsidRDefault="00000000">
            <w:pPr>
              <w:pStyle w:val="TAL"/>
            </w:pPr>
            <w:r>
              <w:t>1</w:t>
            </w:r>
          </w:p>
        </w:tc>
        <w:tc>
          <w:tcPr>
            <w:tcW w:w="883" w:type="pct"/>
            <w:tcBorders>
              <w:top w:val="single" w:sz="4" w:space="0" w:color="auto"/>
              <w:left w:val="single" w:sz="6" w:space="0" w:color="000000"/>
              <w:bottom w:val="single" w:sz="4" w:space="0" w:color="auto"/>
              <w:right w:val="single" w:sz="6" w:space="0" w:color="000000"/>
            </w:tcBorders>
          </w:tcPr>
          <w:p w14:paraId="4AF97B5B" w14:textId="77777777" w:rsidR="000D2DF1" w:rsidRDefault="00000000">
            <w:pPr>
              <w:pStyle w:val="TAL"/>
            </w:pPr>
            <w:r>
              <w:rPr>
                <w:rFonts w:hint="eastAsia"/>
              </w:rPr>
              <w:t>20</w:t>
            </w:r>
            <w:r>
              <w:t>0 OK</w:t>
            </w:r>
          </w:p>
        </w:tc>
        <w:tc>
          <w:tcPr>
            <w:tcW w:w="1924" w:type="pct"/>
            <w:tcBorders>
              <w:top w:val="single" w:sz="4" w:space="0" w:color="auto"/>
              <w:left w:val="single" w:sz="6" w:space="0" w:color="000000"/>
              <w:bottom w:val="single" w:sz="4" w:space="0" w:color="auto"/>
              <w:right w:val="single" w:sz="6" w:space="0" w:color="000000"/>
            </w:tcBorders>
          </w:tcPr>
          <w:p w14:paraId="5FFE4226" w14:textId="77777777" w:rsidR="000D2DF1" w:rsidRDefault="00000000">
            <w:pPr>
              <w:pStyle w:val="TAL"/>
            </w:pPr>
            <w:r>
              <w:t>The Individual Y1</w:t>
            </w:r>
            <w:r>
              <w:rPr>
                <w:rFonts w:hint="eastAsia"/>
              </w:rPr>
              <w:t xml:space="preserve"> </w:t>
            </w:r>
            <w:r>
              <w:t>RAI</w:t>
            </w:r>
            <w:r>
              <w:rPr>
                <w:rFonts w:hint="eastAsia"/>
              </w:rPr>
              <w:t xml:space="preserve"> </w:t>
            </w:r>
            <w:r>
              <w:t xml:space="preserve">Subscription resource </w:t>
            </w:r>
            <w:r>
              <w:rPr>
                <w:rFonts w:hint="eastAsia"/>
              </w:rPr>
              <w:t xml:space="preserve">is </w:t>
            </w:r>
            <w:r>
              <w:t>modified successfully and a representation of that resource is returned.</w:t>
            </w:r>
          </w:p>
        </w:tc>
      </w:tr>
      <w:tr w:rsidR="000D2DF1" w14:paraId="07883F4F" w14:textId="77777777">
        <w:trPr>
          <w:jc w:val="center"/>
        </w:trPr>
        <w:tc>
          <w:tcPr>
            <w:tcW w:w="1312" w:type="pct"/>
            <w:tcBorders>
              <w:top w:val="single" w:sz="4" w:space="0" w:color="auto"/>
              <w:left w:val="single" w:sz="6" w:space="0" w:color="000000"/>
              <w:bottom w:val="single" w:sz="4" w:space="0" w:color="auto"/>
              <w:right w:val="single" w:sz="6" w:space="0" w:color="000000"/>
            </w:tcBorders>
          </w:tcPr>
          <w:p w14:paraId="0918ABFE" w14:textId="77777777" w:rsidR="000D2DF1" w:rsidRDefault="00000000">
            <w:pPr>
              <w:pStyle w:val="TAL"/>
            </w:pPr>
            <w:r>
              <w:rPr>
                <w:rFonts w:hint="eastAsia"/>
              </w:rPr>
              <w:t>n</w:t>
            </w:r>
            <w:r>
              <w:t>/a</w:t>
            </w:r>
          </w:p>
        </w:tc>
        <w:tc>
          <w:tcPr>
            <w:tcW w:w="230" w:type="pct"/>
            <w:tcBorders>
              <w:top w:val="single" w:sz="4" w:space="0" w:color="auto"/>
              <w:left w:val="single" w:sz="6" w:space="0" w:color="000000"/>
              <w:bottom w:val="single" w:sz="4" w:space="0" w:color="auto"/>
              <w:right w:val="single" w:sz="6" w:space="0" w:color="000000"/>
            </w:tcBorders>
          </w:tcPr>
          <w:p w14:paraId="128AD351" w14:textId="77777777" w:rsidR="000D2DF1" w:rsidRDefault="000D2DF1">
            <w:pPr>
              <w:pStyle w:val="TAL"/>
            </w:pPr>
          </w:p>
        </w:tc>
        <w:tc>
          <w:tcPr>
            <w:tcW w:w="651" w:type="pct"/>
            <w:tcBorders>
              <w:top w:val="single" w:sz="4" w:space="0" w:color="auto"/>
              <w:left w:val="single" w:sz="6" w:space="0" w:color="000000"/>
              <w:bottom w:val="single" w:sz="4" w:space="0" w:color="auto"/>
              <w:right w:val="single" w:sz="6" w:space="0" w:color="000000"/>
            </w:tcBorders>
          </w:tcPr>
          <w:p w14:paraId="72D98C0F" w14:textId="77777777" w:rsidR="000D2DF1" w:rsidRDefault="000D2DF1">
            <w:pPr>
              <w:pStyle w:val="TAL"/>
            </w:pPr>
          </w:p>
        </w:tc>
        <w:tc>
          <w:tcPr>
            <w:tcW w:w="883" w:type="pct"/>
            <w:tcBorders>
              <w:top w:val="single" w:sz="4" w:space="0" w:color="auto"/>
              <w:left w:val="single" w:sz="6" w:space="0" w:color="000000"/>
              <w:bottom w:val="single" w:sz="4" w:space="0" w:color="auto"/>
              <w:right w:val="single" w:sz="6" w:space="0" w:color="000000"/>
            </w:tcBorders>
          </w:tcPr>
          <w:p w14:paraId="1EDF2026" w14:textId="77777777" w:rsidR="000D2DF1" w:rsidRDefault="00000000">
            <w:pPr>
              <w:pStyle w:val="TAL"/>
            </w:pPr>
            <w:r>
              <w:t>204 No Content</w:t>
            </w:r>
          </w:p>
        </w:tc>
        <w:tc>
          <w:tcPr>
            <w:tcW w:w="1924" w:type="pct"/>
            <w:tcBorders>
              <w:top w:val="single" w:sz="4" w:space="0" w:color="auto"/>
              <w:left w:val="single" w:sz="6" w:space="0" w:color="000000"/>
              <w:bottom w:val="single" w:sz="4" w:space="0" w:color="auto"/>
              <w:right w:val="single" w:sz="6" w:space="0" w:color="000000"/>
            </w:tcBorders>
          </w:tcPr>
          <w:p w14:paraId="70E11FA7" w14:textId="77777777" w:rsidR="000D2DF1" w:rsidRDefault="00000000">
            <w:pPr>
              <w:pStyle w:val="TAL"/>
            </w:pPr>
            <w:r>
              <w:t>The Individual Y1</w:t>
            </w:r>
            <w:r>
              <w:rPr>
                <w:rFonts w:hint="eastAsia"/>
              </w:rPr>
              <w:t xml:space="preserve"> </w:t>
            </w:r>
            <w:r>
              <w:t>RAI</w:t>
            </w:r>
            <w:r>
              <w:rPr>
                <w:rFonts w:hint="eastAsia"/>
              </w:rPr>
              <w:t xml:space="preserve"> </w:t>
            </w:r>
            <w:r>
              <w:t xml:space="preserve">Subscription resource </w:t>
            </w:r>
            <w:r>
              <w:rPr>
                <w:rFonts w:hint="eastAsia"/>
              </w:rPr>
              <w:t xml:space="preserve">is </w:t>
            </w:r>
            <w:r>
              <w:t>modified successfully.</w:t>
            </w:r>
          </w:p>
        </w:tc>
      </w:tr>
      <w:tr w:rsidR="000D2DF1" w14:paraId="7F611F0E" w14:textId="77777777">
        <w:trPr>
          <w:jc w:val="center"/>
        </w:trPr>
        <w:tc>
          <w:tcPr>
            <w:tcW w:w="1312" w:type="pct"/>
            <w:tcBorders>
              <w:top w:val="single" w:sz="4" w:space="0" w:color="auto"/>
              <w:left w:val="single" w:sz="6" w:space="0" w:color="000000"/>
              <w:bottom w:val="single" w:sz="4" w:space="0" w:color="auto"/>
              <w:right w:val="single" w:sz="6" w:space="0" w:color="000000"/>
            </w:tcBorders>
          </w:tcPr>
          <w:p w14:paraId="10F17412" w14:textId="77777777" w:rsidR="000D2DF1" w:rsidRDefault="00000000">
            <w:pPr>
              <w:pStyle w:val="TAL"/>
            </w:pPr>
            <w:proofErr w:type="spellStart"/>
            <w:r>
              <w:t>ProblemDetails</w:t>
            </w:r>
            <w:proofErr w:type="spellEnd"/>
          </w:p>
        </w:tc>
        <w:tc>
          <w:tcPr>
            <w:tcW w:w="230" w:type="pct"/>
            <w:tcBorders>
              <w:top w:val="single" w:sz="4" w:space="0" w:color="auto"/>
              <w:left w:val="single" w:sz="6" w:space="0" w:color="000000"/>
              <w:bottom w:val="single" w:sz="4" w:space="0" w:color="auto"/>
              <w:right w:val="single" w:sz="6" w:space="0" w:color="000000"/>
            </w:tcBorders>
          </w:tcPr>
          <w:p w14:paraId="19FE9D20" w14:textId="77777777" w:rsidR="000D2DF1" w:rsidRDefault="00000000">
            <w:pPr>
              <w:pStyle w:val="TAL"/>
            </w:pPr>
            <w:r>
              <w:t>O</w:t>
            </w:r>
          </w:p>
        </w:tc>
        <w:tc>
          <w:tcPr>
            <w:tcW w:w="651" w:type="pct"/>
            <w:tcBorders>
              <w:top w:val="single" w:sz="4" w:space="0" w:color="auto"/>
              <w:left w:val="single" w:sz="6" w:space="0" w:color="000000"/>
              <w:bottom w:val="single" w:sz="4" w:space="0" w:color="auto"/>
              <w:right w:val="single" w:sz="6" w:space="0" w:color="000000"/>
            </w:tcBorders>
          </w:tcPr>
          <w:p w14:paraId="57DE8C25" w14:textId="77777777" w:rsidR="000D2DF1" w:rsidRDefault="00000000">
            <w:pPr>
              <w:pStyle w:val="TAL"/>
            </w:pPr>
            <w:r>
              <w:t>0..1</w:t>
            </w:r>
          </w:p>
        </w:tc>
        <w:tc>
          <w:tcPr>
            <w:tcW w:w="883" w:type="pct"/>
            <w:tcBorders>
              <w:top w:val="single" w:sz="4" w:space="0" w:color="auto"/>
              <w:left w:val="single" w:sz="6" w:space="0" w:color="000000"/>
              <w:bottom w:val="single" w:sz="4" w:space="0" w:color="auto"/>
              <w:right w:val="single" w:sz="6" w:space="0" w:color="000000"/>
            </w:tcBorders>
          </w:tcPr>
          <w:p w14:paraId="0FB35823" w14:textId="77777777" w:rsidR="000D2DF1" w:rsidRDefault="00000000">
            <w:pPr>
              <w:pStyle w:val="TAL"/>
            </w:pPr>
            <w:r>
              <w:t>500 Internal Server Error</w:t>
            </w:r>
          </w:p>
        </w:tc>
        <w:tc>
          <w:tcPr>
            <w:tcW w:w="1924" w:type="pct"/>
            <w:tcBorders>
              <w:top w:val="single" w:sz="4" w:space="0" w:color="auto"/>
              <w:left w:val="single" w:sz="6" w:space="0" w:color="000000"/>
              <w:bottom w:val="single" w:sz="4" w:space="0" w:color="auto"/>
              <w:right w:val="single" w:sz="6" w:space="0" w:color="000000"/>
            </w:tcBorders>
          </w:tcPr>
          <w:p w14:paraId="6E48F162" w14:textId="77777777" w:rsidR="000D2DF1" w:rsidRDefault="00000000">
            <w:pPr>
              <w:pStyle w:val="TAL"/>
            </w:pPr>
            <w:r>
              <w:t>(NOTE 2)</w:t>
            </w:r>
          </w:p>
        </w:tc>
      </w:tr>
      <w:tr w:rsidR="000D2DF1" w14:paraId="4F95AEC7"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BF15000" w14:textId="77777777" w:rsidR="000D2DF1" w:rsidRDefault="00000000">
            <w:pPr>
              <w:pStyle w:val="TAN"/>
              <w:rPr>
                <w:lang w:val="en-GB" w:eastAsia="zh-CN"/>
              </w:rPr>
            </w:pPr>
            <w:r>
              <w:rPr>
                <w:lang w:val="en-GB" w:eastAsia="zh-CN"/>
              </w:rPr>
              <w:t>NOTE</w:t>
            </w:r>
            <w:r>
              <w:rPr>
                <w:rFonts w:hint="eastAsia"/>
                <w:lang w:val="en-GB" w:eastAsia="zh-CN"/>
              </w:rPr>
              <w:t xml:space="preserve"> 1</w:t>
            </w:r>
            <w:r>
              <w:rPr>
                <w:lang w:val="en-GB" w:eastAsia="zh-CN"/>
              </w:rPr>
              <w:t>:</w:t>
            </w:r>
            <w:r>
              <w:rPr>
                <w:lang w:val="en-GB" w:eastAsia="zh-CN"/>
              </w:rPr>
              <w:tab/>
            </w:r>
            <w:r>
              <w:rPr>
                <w:rFonts w:hint="eastAsia"/>
                <w:lang w:val="en-GB" w:eastAsia="zh-CN"/>
              </w:rPr>
              <w:t xml:space="preserve">The mandatory HTTP error status codes for the PUT method used by [7] also apply. See clause 5.2.5. </w:t>
            </w:r>
          </w:p>
          <w:p w14:paraId="0396E9D8" w14:textId="77777777" w:rsidR="000D2DF1" w:rsidRDefault="00000000">
            <w:pPr>
              <w:pStyle w:val="TAN"/>
              <w:rPr>
                <w:lang w:val="en-GB" w:eastAsia="zh-CN"/>
              </w:rPr>
            </w:pPr>
            <w:r>
              <w:rPr>
                <w:rFonts w:hint="eastAsia"/>
                <w:lang w:val="en-GB" w:eastAsia="zh-CN"/>
              </w:rPr>
              <w:t>NOTE 2:</w:t>
            </w:r>
            <w:r>
              <w:rPr>
                <w:rFonts w:hint="eastAsia"/>
                <w:lang w:val="en-GB" w:eastAsia="zh-CN"/>
              </w:rPr>
              <w:tab/>
              <w:t>Failure cases are described in clause 6.2.2.6.</w:t>
            </w:r>
          </w:p>
        </w:tc>
      </w:tr>
    </w:tbl>
    <w:p w14:paraId="3C5EE1AF" w14:textId="77777777" w:rsidR="000D2DF1" w:rsidRDefault="00000000">
      <w:pPr>
        <w:pStyle w:val="Heading6"/>
      </w:pPr>
      <w:bookmarkStart w:id="133" w:name="_Toc172559661"/>
      <w:r>
        <w:t>6.2.2.2.3.4</w:t>
      </w:r>
      <w:r>
        <w:tab/>
        <w:t>Resource Custom Operations</w:t>
      </w:r>
      <w:bookmarkEnd w:id="133"/>
    </w:p>
    <w:p w14:paraId="1F04C4CD" w14:textId="77777777" w:rsidR="000D2DF1" w:rsidRDefault="00000000">
      <w:pPr>
        <w:rPr>
          <w:lang w:val="en-GB"/>
        </w:rPr>
      </w:pPr>
      <w:r>
        <w:rPr>
          <w:lang w:val="en-GB"/>
        </w:rPr>
        <w:t xml:space="preserve">No custom operations are defined in </w:t>
      </w:r>
      <w:r>
        <w:rPr>
          <w:rFonts w:eastAsia="宋体" w:hint="eastAsia"/>
          <w:lang w:eastAsia="zh-CN"/>
        </w:rPr>
        <w:t>the present document</w:t>
      </w:r>
      <w:r>
        <w:rPr>
          <w:lang w:val="en-GB"/>
        </w:rPr>
        <w:t>.</w:t>
      </w:r>
    </w:p>
    <w:p w14:paraId="14FEB83A" w14:textId="77777777" w:rsidR="000D2DF1" w:rsidRDefault="00000000">
      <w:pPr>
        <w:pStyle w:val="Heading4"/>
      </w:pPr>
      <w:bookmarkStart w:id="134" w:name="_Toc172559662"/>
      <w:r>
        <w:lastRenderedPageBreak/>
        <w:t>6.2.2.3</w:t>
      </w:r>
      <w:r>
        <w:tab/>
        <w:t>Custom operations without associated resources</w:t>
      </w:r>
      <w:bookmarkEnd w:id="134"/>
    </w:p>
    <w:p w14:paraId="0AEE550D" w14:textId="77777777" w:rsidR="000D2DF1" w:rsidRDefault="00000000">
      <w:pPr>
        <w:rPr>
          <w:lang w:val="en-GB"/>
        </w:rPr>
      </w:pPr>
      <w:r>
        <w:rPr>
          <w:lang w:val="en-GB"/>
        </w:rPr>
        <w:t xml:space="preserve">No custom operations are defined in </w:t>
      </w:r>
      <w:r>
        <w:rPr>
          <w:rFonts w:eastAsia="宋体" w:hint="eastAsia"/>
          <w:lang w:eastAsia="zh-CN"/>
        </w:rPr>
        <w:t>the present document</w:t>
      </w:r>
      <w:r>
        <w:rPr>
          <w:lang w:val="en-GB"/>
        </w:rPr>
        <w:t>.</w:t>
      </w:r>
    </w:p>
    <w:p w14:paraId="74418E3D" w14:textId="77777777" w:rsidR="000D2DF1" w:rsidRDefault="00000000">
      <w:pPr>
        <w:pStyle w:val="Heading4"/>
      </w:pPr>
      <w:bookmarkStart w:id="135" w:name="_Toc172559663"/>
      <w:r>
        <w:t>6.2.2.4</w:t>
      </w:r>
      <w:r>
        <w:tab/>
        <w:t>Notifications</w:t>
      </w:r>
      <w:bookmarkEnd w:id="135"/>
    </w:p>
    <w:p w14:paraId="11FAB50C" w14:textId="77777777" w:rsidR="000D2DF1" w:rsidRDefault="00000000">
      <w:pPr>
        <w:pStyle w:val="Heading5"/>
      </w:pPr>
      <w:bookmarkStart w:id="136" w:name="_Toc172559664"/>
      <w:r>
        <w:t>6.2.2.4.1</w:t>
      </w:r>
      <w:r>
        <w:tab/>
        <w:t>General</w:t>
      </w:r>
      <w:bookmarkEnd w:id="136"/>
    </w:p>
    <w:p w14:paraId="5A003CA3" w14:textId="77777777" w:rsidR="000D2DF1" w:rsidRDefault="00000000">
      <w:pPr>
        <w:rPr>
          <w:lang w:val="en-GB"/>
        </w:rPr>
      </w:pPr>
      <w:r>
        <w:rPr>
          <w:lang w:val="en-GB"/>
        </w:rPr>
        <w:t>The notifications are summarized in Table 6.2.2.4.1-1.</w:t>
      </w:r>
    </w:p>
    <w:p w14:paraId="56232AA8" w14:textId="77777777" w:rsidR="000D2DF1" w:rsidRDefault="00000000">
      <w:pPr>
        <w:pStyle w:val="TH"/>
        <w:rPr>
          <w:lang w:val="en-GB"/>
        </w:rPr>
      </w:pPr>
      <w:r>
        <w:rPr>
          <w:lang w:val="en-GB"/>
        </w:rPr>
        <w:t>Table 6.2.2.4.1-1: Notifications overview</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2564"/>
        <w:gridCol w:w="2565"/>
        <w:gridCol w:w="1358"/>
        <w:gridCol w:w="3706"/>
      </w:tblGrid>
      <w:tr w:rsidR="000D2DF1" w14:paraId="752B347E" w14:textId="77777777">
        <w:trPr>
          <w:jc w:val="center"/>
        </w:trPr>
        <w:tc>
          <w:tcPr>
            <w:tcW w:w="1258" w:type="pct"/>
            <w:tcBorders>
              <w:top w:val="single" w:sz="4" w:space="0" w:color="auto"/>
              <w:left w:val="single" w:sz="4" w:space="0" w:color="auto"/>
              <w:bottom w:val="single" w:sz="4" w:space="0" w:color="auto"/>
              <w:right w:val="single" w:sz="4" w:space="0" w:color="auto"/>
            </w:tcBorders>
            <w:shd w:val="clear" w:color="auto" w:fill="C0C0C0"/>
          </w:tcPr>
          <w:p w14:paraId="1E284906" w14:textId="77777777" w:rsidR="000D2DF1" w:rsidRDefault="00000000">
            <w:pPr>
              <w:pStyle w:val="TAH"/>
              <w:rPr>
                <w:lang w:eastAsia="zh-CN"/>
              </w:rPr>
            </w:pPr>
            <w:r>
              <w:rPr>
                <w:lang w:eastAsia="zh-CN"/>
              </w:rPr>
              <w:t>Notification</w:t>
            </w:r>
          </w:p>
        </w:tc>
        <w:tc>
          <w:tcPr>
            <w:tcW w:w="1258" w:type="pct"/>
            <w:tcBorders>
              <w:top w:val="single" w:sz="4" w:space="0" w:color="auto"/>
              <w:left w:val="single" w:sz="4" w:space="0" w:color="auto"/>
              <w:bottom w:val="single" w:sz="4" w:space="0" w:color="auto"/>
              <w:right w:val="single" w:sz="4" w:space="0" w:color="auto"/>
            </w:tcBorders>
            <w:shd w:val="clear" w:color="auto" w:fill="C0C0C0"/>
            <w:vAlign w:val="center"/>
          </w:tcPr>
          <w:p w14:paraId="0A86246E" w14:textId="77777777" w:rsidR="000D2DF1" w:rsidRDefault="00000000">
            <w:pPr>
              <w:pStyle w:val="TAH"/>
              <w:rPr>
                <w:lang w:eastAsia="zh-CN"/>
              </w:rPr>
            </w:pPr>
            <w:r>
              <w:rPr>
                <w:rFonts w:hint="eastAsia"/>
                <w:lang w:eastAsia="zh-CN"/>
              </w:rPr>
              <w:t>Callback</w:t>
            </w:r>
            <w:r>
              <w:rPr>
                <w:lang w:eastAsia="zh-CN"/>
              </w:rPr>
              <w:t xml:space="preserve"> URI</w:t>
            </w:r>
          </w:p>
        </w:tc>
        <w:tc>
          <w:tcPr>
            <w:tcW w:w="666" w:type="pct"/>
            <w:tcBorders>
              <w:top w:val="single" w:sz="4" w:space="0" w:color="auto"/>
              <w:left w:val="single" w:sz="4" w:space="0" w:color="auto"/>
              <w:bottom w:val="single" w:sz="4" w:space="0" w:color="auto"/>
              <w:right w:val="single" w:sz="4" w:space="0" w:color="auto"/>
            </w:tcBorders>
            <w:shd w:val="clear" w:color="auto" w:fill="C0C0C0"/>
            <w:vAlign w:val="center"/>
          </w:tcPr>
          <w:p w14:paraId="57303ABE" w14:textId="77777777" w:rsidR="000D2DF1" w:rsidRDefault="00000000">
            <w:pPr>
              <w:pStyle w:val="TAH"/>
              <w:rPr>
                <w:lang w:eastAsia="zh-CN"/>
              </w:rPr>
            </w:pPr>
            <w:r>
              <w:rPr>
                <w:lang w:eastAsia="zh-CN"/>
              </w:rPr>
              <w:t>Mapped HTTP method</w:t>
            </w:r>
          </w:p>
        </w:tc>
        <w:tc>
          <w:tcPr>
            <w:tcW w:w="1818" w:type="pct"/>
            <w:tcBorders>
              <w:top w:val="single" w:sz="4" w:space="0" w:color="auto"/>
              <w:left w:val="single" w:sz="4" w:space="0" w:color="auto"/>
              <w:bottom w:val="single" w:sz="4" w:space="0" w:color="auto"/>
              <w:right w:val="single" w:sz="4" w:space="0" w:color="auto"/>
            </w:tcBorders>
            <w:shd w:val="clear" w:color="auto" w:fill="C0C0C0"/>
            <w:vAlign w:val="center"/>
          </w:tcPr>
          <w:p w14:paraId="704A805C" w14:textId="77777777" w:rsidR="000D2DF1" w:rsidRDefault="00000000">
            <w:pPr>
              <w:pStyle w:val="TAH"/>
              <w:rPr>
                <w:lang w:eastAsia="zh-CN"/>
              </w:rPr>
            </w:pPr>
            <w:r>
              <w:rPr>
                <w:lang w:eastAsia="zh-CN"/>
              </w:rPr>
              <w:t>Description</w:t>
            </w:r>
            <w:r>
              <w:rPr>
                <w:rFonts w:hint="eastAsia"/>
                <w:lang w:eastAsia="zh-CN"/>
              </w:rPr>
              <w:t xml:space="preserve"> (service operation)</w:t>
            </w:r>
          </w:p>
        </w:tc>
      </w:tr>
      <w:tr w:rsidR="000D2DF1" w14:paraId="1488122A" w14:textId="77777777">
        <w:trPr>
          <w:jc w:val="center"/>
        </w:trPr>
        <w:tc>
          <w:tcPr>
            <w:tcW w:w="1258" w:type="pct"/>
            <w:tcBorders>
              <w:top w:val="single" w:sz="4" w:space="0" w:color="auto"/>
              <w:left w:val="single" w:sz="4" w:space="0" w:color="auto"/>
              <w:bottom w:val="single" w:sz="4" w:space="0" w:color="auto"/>
              <w:right w:val="single" w:sz="4" w:space="0" w:color="auto"/>
            </w:tcBorders>
          </w:tcPr>
          <w:p w14:paraId="1589B558" w14:textId="77777777" w:rsidR="000D2DF1" w:rsidRDefault="00000000">
            <w:pPr>
              <w:pStyle w:val="TAL"/>
            </w:pPr>
            <w:r>
              <w:rPr>
                <w:rFonts w:hint="eastAsia"/>
              </w:rPr>
              <w:t>RAI</w:t>
            </w:r>
            <w:r>
              <w:t xml:space="preserve"> Notification</w:t>
            </w:r>
          </w:p>
        </w:tc>
        <w:tc>
          <w:tcPr>
            <w:tcW w:w="1258" w:type="pct"/>
            <w:tcBorders>
              <w:top w:val="single" w:sz="4" w:space="0" w:color="auto"/>
              <w:left w:val="single" w:sz="4" w:space="0" w:color="auto"/>
              <w:bottom w:val="single" w:sz="4" w:space="0" w:color="auto"/>
              <w:right w:val="single" w:sz="4" w:space="0" w:color="auto"/>
            </w:tcBorders>
          </w:tcPr>
          <w:p w14:paraId="5EFEB647" w14:textId="77777777" w:rsidR="000D2DF1" w:rsidRDefault="00000000">
            <w:pPr>
              <w:pStyle w:val="TAL"/>
            </w:pPr>
            <w:r>
              <w:t>{</w:t>
            </w:r>
            <w:proofErr w:type="spellStart"/>
            <w:r>
              <w:rPr>
                <w:rFonts w:hint="eastAsia"/>
              </w:rPr>
              <w:t>notificationTargetAddress</w:t>
            </w:r>
            <w:proofErr w:type="spellEnd"/>
            <w:r>
              <w:t>}</w:t>
            </w:r>
          </w:p>
        </w:tc>
        <w:tc>
          <w:tcPr>
            <w:tcW w:w="666" w:type="pct"/>
            <w:tcBorders>
              <w:top w:val="single" w:sz="4" w:space="0" w:color="auto"/>
              <w:left w:val="single" w:sz="4" w:space="0" w:color="auto"/>
              <w:bottom w:val="single" w:sz="4" w:space="0" w:color="auto"/>
              <w:right w:val="single" w:sz="4" w:space="0" w:color="auto"/>
            </w:tcBorders>
          </w:tcPr>
          <w:p w14:paraId="6CA39C4E" w14:textId="77777777" w:rsidR="000D2DF1" w:rsidRDefault="00000000">
            <w:pPr>
              <w:pStyle w:val="TAL"/>
            </w:pPr>
            <w:r>
              <w:t>POST</w:t>
            </w:r>
          </w:p>
        </w:tc>
        <w:tc>
          <w:tcPr>
            <w:tcW w:w="1818" w:type="pct"/>
            <w:tcBorders>
              <w:top w:val="single" w:sz="4" w:space="0" w:color="auto"/>
              <w:left w:val="single" w:sz="4" w:space="0" w:color="auto"/>
              <w:bottom w:val="single" w:sz="4" w:space="0" w:color="auto"/>
              <w:right w:val="single" w:sz="4" w:space="0" w:color="auto"/>
            </w:tcBorders>
          </w:tcPr>
          <w:p w14:paraId="5BB0465C" w14:textId="77777777" w:rsidR="000D2DF1" w:rsidRDefault="00000000">
            <w:pPr>
              <w:pStyle w:val="TAL"/>
            </w:pPr>
            <w:proofErr w:type="spellStart"/>
            <w:r>
              <w:rPr>
                <w:rFonts w:hint="eastAsia"/>
              </w:rPr>
              <w:t>RAI_Notify</w:t>
            </w:r>
            <w:proofErr w:type="spellEnd"/>
            <w:r>
              <w:rPr>
                <w:rFonts w:hint="eastAsia"/>
              </w:rPr>
              <w:t xml:space="preserve"> operation</w:t>
            </w:r>
            <w:r>
              <w:t>.</w:t>
            </w:r>
          </w:p>
        </w:tc>
      </w:tr>
    </w:tbl>
    <w:p w14:paraId="432D8776" w14:textId="77777777" w:rsidR="000D2DF1" w:rsidRDefault="00000000">
      <w:pPr>
        <w:pStyle w:val="Heading5"/>
      </w:pPr>
      <w:bookmarkStart w:id="137" w:name="_Toc172559665"/>
      <w:r>
        <w:t>6.2.2.4.2</w:t>
      </w:r>
      <w:r>
        <w:tab/>
        <w:t>RAI Notification</w:t>
      </w:r>
      <w:bookmarkEnd w:id="137"/>
    </w:p>
    <w:p w14:paraId="44B2882B" w14:textId="77777777" w:rsidR="000D2DF1" w:rsidRDefault="00000000">
      <w:pPr>
        <w:pStyle w:val="Heading6"/>
      </w:pPr>
      <w:bookmarkStart w:id="138" w:name="_Toc172559666"/>
      <w:r>
        <w:t>6.2.2.4.2.1</w:t>
      </w:r>
      <w:r>
        <w:tab/>
        <w:t>Description</w:t>
      </w:r>
      <w:bookmarkEnd w:id="138"/>
    </w:p>
    <w:p w14:paraId="101EAC58" w14:textId="77777777" w:rsidR="000D2DF1" w:rsidRDefault="00000000">
      <w:pPr>
        <w:rPr>
          <w:lang w:val="en-GB"/>
        </w:rPr>
      </w:pPr>
      <w:r>
        <w:rPr>
          <w:lang w:val="en-GB"/>
        </w:rPr>
        <w:t>The RAI Notification is used by the Near-RT RIC to report RAI to a Y1 consumer that has subscribed to such RAI associated with an Individual Y1 RAI Subscription resource, or to notify termination of the RAI subscription.</w:t>
      </w:r>
    </w:p>
    <w:p w14:paraId="03C673D4" w14:textId="77777777" w:rsidR="000D2DF1" w:rsidRDefault="00000000">
      <w:pPr>
        <w:pStyle w:val="Heading6"/>
      </w:pPr>
      <w:bookmarkStart w:id="139" w:name="_Toc172559667"/>
      <w:r>
        <w:t>6.2.2.4.2.2</w:t>
      </w:r>
      <w:r>
        <w:tab/>
        <w:t>Operation Definition</w:t>
      </w:r>
      <w:bookmarkEnd w:id="139"/>
    </w:p>
    <w:p w14:paraId="6F5646E8" w14:textId="77777777" w:rsidR="000D2DF1" w:rsidRDefault="00000000">
      <w:pPr>
        <w:rPr>
          <w:lang w:val="en-GB"/>
        </w:rPr>
      </w:pPr>
      <w:r>
        <w:rPr>
          <w:lang w:val="en-GB"/>
        </w:rPr>
        <w:t xml:space="preserve">Callback URI: </w:t>
      </w:r>
      <w:r>
        <w:rPr>
          <w:rStyle w:val="Strong"/>
          <w:lang w:val="en-GB"/>
        </w:rPr>
        <w:t>{</w:t>
      </w:r>
      <w:proofErr w:type="spellStart"/>
      <w:r>
        <w:rPr>
          <w:rStyle w:val="Strong"/>
          <w:lang w:val="en-GB"/>
        </w:rPr>
        <w:t>notificationTargetAddress</w:t>
      </w:r>
      <w:proofErr w:type="spellEnd"/>
      <w:r>
        <w:rPr>
          <w:rStyle w:val="Strong"/>
          <w:lang w:val="en-GB"/>
        </w:rPr>
        <w:t>}</w:t>
      </w:r>
    </w:p>
    <w:p w14:paraId="5BEB29A4" w14:textId="77777777" w:rsidR="000D2DF1" w:rsidRDefault="00000000">
      <w:pPr>
        <w:rPr>
          <w:lang w:val="en-GB"/>
        </w:rPr>
      </w:pPr>
      <w:r>
        <w:rPr>
          <w:lang w:val="en-GB"/>
        </w:rPr>
        <w:t>The operation shall support the URI variables defined in table 6.2.2.4.2.2-1, the request data structures specified in table 6.2.2.4.2.2-2 and the response data structure and response codes specified in table 6.2.2.4.2.2-3.</w:t>
      </w:r>
    </w:p>
    <w:p w14:paraId="67A9600D" w14:textId="77777777" w:rsidR="000D2DF1" w:rsidRDefault="00000000">
      <w:pPr>
        <w:pStyle w:val="TH"/>
        <w:rPr>
          <w:lang w:val="en-GB"/>
        </w:rPr>
      </w:pPr>
      <w:r>
        <w:rPr>
          <w:lang w:val="en-GB"/>
        </w:rPr>
        <w:t>Table 6.2.2.4.2.2-1: URI variables</w:t>
      </w:r>
    </w:p>
    <w:tbl>
      <w:tblPr>
        <w:tblW w:w="4928"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78"/>
        <w:gridCol w:w="978"/>
        <w:gridCol w:w="6886"/>
      </w:tblGrid>
      <w:tr w:rsidR="000D2DF1" w14:paraId="22F2C236" w14:textId="77777777">
        <w:trPr>
          <w:jc w:val="center"/>
        </w:trPr>
        <w:tc>
          <w:tcPr>
            <w:tcW w:w="765" w:type="pct"/>
            <w:tcBorders>
              <w:top w:val="single" w:sz="6" w:space="0" w:color="000000"/>
              <w:left w:val="single" w:sz="6" w:space="0" w:color="000000"/>
              <w:bottom w:val="single" w:sz="6" w:space="0" w:color="000000"/>
              <w:right w:val="single" w:sz="6" w:space="0" w:color="000000"/>
            </w:tcBorders>
            <w:shd w:val="clear" w:color="auto" w:fill="CCCCCC"/>
          </w:tcPr>
          <w:p w14:paraId="67D6CD01" w14:textId="77777777" w:rsidR="000D2DF1" w:rsidRDefault="00000000">
            <w:pPr>
              <w:pStyle w:val="TAH"/>
              <w:rPr>
                <w:lang w:eastAsia="zh-CN"/>
              </w:rPr>
            </w:pPr>
            <w:r>
              <w:rPr>
                <w:lang w:eastAsia="zh-CN"/>
              </w:rPr>
              <w:t>Name</w:t>
            </w:r>
          </w:p>
        </w:tc>
        <w:tc>
          <w:tcPr>
            <w:tcW w:w="647" w:type="pct"/>
            <w:tcBorders>
              <w:top w:val="single" w:sz="6" w:space="0" w:color="000000"/>
              <w:left w:val="single" w:sz="6" w:space="0" w:color="000000"/>
              <w:bottom w:val="single" w:sz="6" w:space="0" w:color="000000"/>
              <w:right w:val="single" w:sz="6" w:space="0" w:color="000000"/>
            </w:tcBorders>
            <w:shd w:val="clear" w:color="auto" w:fill="CCCCCC"/>
          </w:tcPr>
          <w:p w14:paraId="368389FD" w14:textId="77777777" w:rsidR="000D2DF1" w:rsidRDefault="00000000">
            <w:pPr>
              <w:pStyle w:val="TAH"/>
              <w:rPr>
                <w:lang w:eastAsia="zh-CN"/>
              </w:rPr>
            </w:pPr>
            <w:r>
              <w:rPr>
                <w:lang w:eastAsia="zh-CN"/>
              </w:rPr>
              <w:t>Data type</w:t>
            </w:r>
          </w:p>
        </w:tc>
        <w:tc>
          <w:tcPr>
            <w:tcW w:w="358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6F517497" w14:textId="77777777" w:rsidR="000D2DF1" w:rsidRDefault="00000000">
            <w:pPr>
              <w:pStyle w:val="TAH"/>
              <w:rPr>
                <w:lang w:eastAsia="zh-CN"/>
              </w:rPr>
            </w:pPr>
            <w:r>
              <w:rPr>
                <w:lang w:eastAsia="zh-CN"/>
              </w:rPr>
              <w:t>Definition</w:t>
            </w:r>
          </w:p>
        </w:tc>
      </w:tr>
      <w:tr w:rsidR="000D2DF1" w14:paraId="6E9C9132" w14:textId="77777777">
        <w:trPr>
          <w:jc w:val="center"/>
        </w:trPr>
        <w:tc>
          <w:tcPr>
            <w:tcW w:w="765" w:type="pct"/>
            <w:tcBorders>
              <w:top w:val="single" w:sz="6" w:space="0" w:color="000000"/>
              <w:left w:val="single" w:sz="6" w:space="0" w:color="000000"/>
              <w:bottom w:val="single" w:sz="6" w:space="0" w:color="000000"/>
              <w:right w:val="single" w:sz="6" w:space="0" w:color="000000"/>
            </w:tcBorders>
          </w:tcPr>
          <w:p w14:paraId="5611671C" w14:textId="77777777" w:rsidR="000D2DF1" w:rsidRDefault="00000000">
            <w:pPr>
              <w:pStyle w:val="TAL"/>
            </w:pPr>
            <w:proofErr w:type="spellStart"/>
            <w:r>
              <w:rPr>
                <w:rFonts w:hint="eastAsia"/>
              </w:rPr>
              <w:t>notificationTargetAddress</w:t>
            </w:r>
            <w:proofErr w:type="spellEnd"/>
          </w:p>
        </w:tc>
        <w:tc>
          <w:tcPr>
            <w:tcW w:w="647" w:type="pct"/>
            <w:tcBorders>
              <w:top w:val="single" w:sz="6" w:space="0" w:color="000000"/>
              <w:left w:val="single" w:sz="6" w:space="0" w:color="000000"/>
              <w:bottom w:val="single" w:sz="6" w:space="0" w:color="000000"/>
              <w:right w:val="single" w:sz="6" w:space="0" w:color="000000"/>
            </w:tcBorders>
          </w:tcPr>
          <w:p w14:paraId="74AD80AC" w14:textId="77777777" w:rsidR="000D2DF1" w:rsidRDefault="00000000">
            <w:pPr>
              <w:pStyle w:val="TAL"/>
            </w:pPr>
            <w:r>
              <w:t>Uri</w:t>
            </w:r>
          </w:p>
        </w:tc>
        <w:tc>
          <w:tcPr>
            <w:tcW w:w="3588" w:type="pct"/>
            <w:tcBorders>
              <w:top w:val="single" w:sz="6" w:space="0" w:color="000000"/>
              <w:left w:val="single" w:sz="6" w:space="0" w:color="000000"/>
              <w:bottom w:val="single" w:sz="6" w:space="0" w:color="000000"/>
              <w:right w:val="single" w:sz="6" w:space="0" w:color="000000"/>
            </w:tcBorders>
            <w:vAlign w:val="center"/>
          </w:tcPr>
          <w:p w14:paraId="3F2E4F14" w14:textId="77777777" w:rsidR="000D2DF1" w:rsidRDefault="00000000">
            <w:pPr>
              <w:pStyle w:val="TAL"/>
            </w:pPr>
            <w:r>
              <w:t>The Notification U</w:t>
            </w:r>
            <w:r>
              <w:rPr>
                <w:rFonts w:hint="eastAsia"/>
              </w:rPr>
              <w:t>RI</w:t>
            </w:r>
            <w:r>
              <w:t xml:space="preserve"> as assigned within the Individual Y1</w:t>
            </w:r>
            <w:r>
              <w:rPr>
                <w:rFonts w:hint="eastAsia"/>
              </w:rPr>
              <w:t xml:space="preserve"> </w:t>
            </w:r>
            <w:r>
              <w:t>RAI</w:t>
            </w:r>
            <w:r>
              <w:rPr>
                <w:rFonts w:hint="eastAsia"/>
              </w:rPr>
              <w:t xml:space="preserve"> </w:t>
            </w:r>
            <w:r>
              <w:t xml:space="preserve">Subscription </w:t>
            </w:r>
            <w:r>
              <w:rPr>
                <w:rFonts w:hint="eastAsia"/>
              </w:rPr>
              <w:t xml:space="preserve">resource </w:t>
            </w:r>
            <w:r>
              <w:t xml:space="preserve">and described within the </w:t>
            </w:r>
            <w:proofErr w:type="spellStart"/>
            <w:r>
              <w:t>RAISubscription</w:t>
            </w:r>
            <w:proofErr w:type="spellEnd"/>
            <w:r>
              <w:t xml:space="preserve"> type.</w:t>
            </w:r>
          </w:p>
        </w:tc>
      </w:tr>
    </w:tbl>
    <w:p w14:paraId="077B30B1" w14:textId="77777777" w:rsidR="000D2DF1" w:rsidRDefault="000D2DF1">
      <w:pPr>
        <w:widowControl w:val="0"/>
        <w:spacing w:after="180" w:line="240" w:lineRule="auto"/>
        <w:jc w:val="both"/>
        <w:rPr>
          <w:rFonts w:eastAsia="宋体" w:cs="Times New Roman"/>
          <w:kern w:val="2"/>
          <w:szCs w:val="20"/>
          <w:lang w:val="en-GB" w:eastAsia="zh-CN"/>
        </w:rPr>
      </w:pPr>
    </w:p>
    <w:p w14:paraId="1C079DCA" w14:textId="77777777" w:rsidR="000D2DF1" w:rsidRDefault="00000000">
      <w:pPr>
        <w:pStyle w:val="TH"/>
        <w:rPr>
          <w:lang w:val="en-GB"/>
        </w:rPr>
      </w:pPr>
      <w:r>
        <w:rPr>
          <w:lang w:val="en-GB"/>
        </w:rPr>
        <w:t>Table 6.2.2.4.2.2-2: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3117"/>
        <w:gridCol w:w="375"/>
        <w:gridCol w:w="1408"/>
        <w:gridCol w:w="5193"/>
      </w:tblGrid>
      <w:tr w:rsidR="000D2DF1" w14:paraId="0BC0DF19" w14:textId="77777777">
        <w:trPr>
          <w:jc w:val="center"/>
        </w:trPr>
        <w:tc>
          <w:tcPr>
            <w:tcW w:w="2989" w:type="dxa"/>
            <w:tcBorders>
              <w:top w:val="single" w:sz="4" w:space="0" w:color="auto"/>
              <w:left w:val="single" w:sz="4" w:space="0" w:color="auto"/>
              <w:bottom w:val="single" w:sz="4" w:space="0" w:color="auto"/>
              <w:right w:val="single" w:sz="4" w:space="0" w:color="auto"/>
            </w:tcBorders>
            <w:shd w:val="clear" w:color="auto" w:fill="C0C0C0"/>
          </w:tcPr>
          <w:p w14:paraId="6B3D1DA8" w14:textId="77777777" w:rsidR="000D2DF1" w:rsidRDefault="00000000">
            <w:pPr>
              <w:pStyle w:val="TAH"/>
              <w:rPr>
                <w:lang w:eastAsia="zh-CN"/>
              </w:rPr>
            </w:pPr>
            <w:r>
              <w:rPr>
                <w:lang w:eastAsia="zh-CN"/>
              </w:rPr>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tcPr>
          <w:p w14:paraId="22A7969E" w14:textId="77777777" w:rsidR="000D2DF1" w:rsidRDefault="00000000">
            <w:pPr>
              <w:pStyle w:val="TAH"/>
              <w:rPr>
                <w:lang w:eastAsia="zh-CN"/>
              </w:rPr>
            </w:pPr>
            <w:r>
              <w:rPr>
                <w:lang w:eastAsia="zh-CN"/>
              </w:rPr>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1249E41F" w14:textId="77777777" w:rsidR="000D2DF1" w:rsidRDefault="00000000">
            <w:pPr>
              <w:pStyle w:val="TAH"/>
              <w:rPr>
                <w:lang w:eastAsia="zh-CN"/>
              </w:rPr>
            </w:pPr>
            <w:r>
              <w:rPr>
                <w:lang w:eastAsia="zh-CN"/>
              </w:rPr>
              <w:t>Cardinality</w:t>
            </w:r>
          </w:p>
        </w:tc>
        <w:tc>
          <w:tcPr>
            <w:tcW w:w="4980" w:type="dxa"/>
            <w:tcBorders>
              <w:top w:val="single" w:sz="4" w:space="0" w:color="auto"/>
              <w:left w:val="single" w:sz="4" w:space="0" w:color="auto"/>
              <w:bottom w:val="single" w:sz="4" w:space="0" w:color="auto"/>
              <w:right w:val="single" w:sz="4" w:space="0" w:color="auto"/>
            </w:tcBorders>
            <w:shd w:val="clear" w:color="auto" w:fill="C0C0C0"/>
            <w:vAlign w:val="center"/>
          </w:tcPr>
          <w:p w14:paraId="37C13FFF" w14:textId="77777777" w:rsidR="000D2DF1" w:rsidRDefault="00000000">
            <w:pPr>
              <w:pStyle w:val="TAH"/>
              <w:rPr>
                <w:lang w:eastAsia="zh-CN"/>
              </w:rPr>
            </w:pPr>
            <w:r>
              <w:rPr>
                <w:lang w:eastAsia="zh-CN"/>
              </w:rPr>
              <w:t>Description</w:t>
            </w:r>
          </w:p>
        </w:tc>
      </w:tr>
      <w:tr w:rsidR="000D2DF1" w14:paraId="7DC7AA9C" w14:textId="77777777">
        <w:trPr>
          <w:jc w:val="center"/>
        </w:trPr>
        <w:tc>
          <w:tcPr>
            <w:tcW w:w="2989" w:type="dxa"/>
            <w:tcBorders>
              <w:top w:val="single" w:sz="4" w:space="0" w:color="auto"/>
              <w:left w:val="single" w:sz="6" w:space="0" w:color="000000"/>
              <w:bottom w:val="single" w:sz="6" w:space="0" w:color="000000"/>
              <w:right w:val="single" w:sz="6" w:space="0" w:color="000000"/>
            </w:tcBorders>
          </w:tcPr>
          <w:p w14:paraId="013B842C" w14:textId="77777777" w:rsidR="000D2DF1" w:rsidRDefault="00000000">
            <w:pPr>
              <w:pStyle w:val="TAL"/>
            </w:pPr>
            <w:proofErr w:type="spellStart"/>
            <w:r>
              <w:t>R</w:t>
            </w:r>
            <w:r>
              <w:rPr>
                <w:rFonts w:hint="eastAsia"/>
              </w:rPr>
              <w:t>ai</w:t>
            </w:r>
            <w:r>
              <w:t>Notification</w:t>
            </w:r>
            <w:proofErr w:type="spellEnd"/>
          </w:p>
        </w:tc>
        <w:tc>
          <w:tcPr>
            <w:tcW w:w="360" w:type="dxa"/>
            <w:tcBorders>
              <w:top w:val="single" w:sz="4" w:space="0" w:color="auto"/>
              <w:left w:val="single" w:sz="6" w:space="0" w:color="000000"/>
              <w:bottom w:val="single" w:sz="6" w:space="0" w:color="000000"/>
              <w:right w:val="single" w:sz="6" w:space="0" w:color="000000"/>
            </w:tcBorders>
          </w:tcPr>
          <w:p w14:paraId="634A4767" w14:textId="77777777" w:rsidR="000D2DF1" w:rsidRDefault="00000000">
            <w:pPr>
              <w:pStyle w:val="TAL"/>
            </w:pPr>
            <w:r>
              <w:t>M</w:t>
            </w:r>
          </w:p>
        </w:tc>
        <w:tc>
          <w:tcPr>
            <w:tcW w:w="1350" w:type="dxa"/>
            <w:tcBorders>
              <w:top w:val="single" w:sz="4" w:space="0" w:color="auto"/>
              <w:left w:val="single" w:sz="6" w:space="0" w:color="000000"/>
              <w:bottom w:val="single" w:sz="6" w:space="0" w:color="000000"/>
              <w:right w:val="single" w:sz="6" w:space="0" w:color="000000"/>
            </w:tcBorders>
          </w:tcPr>
          <w:p w14:paraId="33A215D5" w14:textId="77777777" w:rsidR="000D2DF1" w:rsidRDefault="00000000">
            <w:pPr>
              <w:pStyle w:val="TAL"/>
            </w:pPr>
            <w:r>
              <w:rPr>
                <w:rFonts w:hint="eastAsia"/>
              </w:rPr>
              <w:t>1</w:t>
            </w:r>
          </w:p>
        </w:tc>
        <w:tc>
          <w:tcPr>
            <w:tcW w:w="4980" w:type="dxa"/>
            <w:tcBorders>
              <w:top w:val="single" w:sz="4" w:space="0" w:color="auto"/>
              <w:left w:val="single" w:sz="6" w:space="0" w:color="000000"/>
              <w:bottom w:val="single" w:sz="6" w:space="0" w:color="000000"/>
              <w:right w:val="single" w:sz="6" w:space="0" w:color="000000"/>
            </w:tcBorders>
          </w:tcPr>
          <w:p w14:paraId="6C2C6265" w14:textId="77777777" w:rsidR="000D2DF1" w:rsidRDefault="00000000">
            <w:pPr>
              <w:pStyle w:val="TAL"/>
            </w:pPr>
            <w:r>
              <w:t xml:space="preserve">Provides </w:t>
            </w:r>
            <w:r>
              <w:rPr>
                <w:rFonts w:hint="eastAsia"/>
              </w:rPr>
              <w:t>RAI or no</w:t>
            </w:r>
            <w:r>
              <w:t>t</w:t>
            </w:r>
            <w:r>
              <w:rPr>
                <w:rFonts w:hint="eastAsia"/>
              </w:rPr>
              <w:t>ifies termination of the RAI subscription.</w:t>
            </w:r>
          </w:p>
        </w:tc>
      </w:tr>
    </w:tbl>
    <w:p w14:paraId="6FE90E7E" w14:textId="77777777" w:rsidR="000D2DF1" w:rsidRDefault="000D2DF1">
      <w:pPr>
        <w:widowControl w:val="0"/>
        <w:spacing w:after="180" w:line="240" w:lineRule="auto"/>
        <w:jc w:val="both"/>
        <w:rPr>
          <w:rFonts w:eastAsia="宋体" w:cs="Times New Roman"/>
          <w:kern w:val="2"/>
          <w:szCs w:val="20"/>
          <w:lang w:eastAsia="zh-CN"/>
        </w:rPr>
      </w:pPr>
    </w:p>
    <w:p w14:paraId="5ADDE04C" w14:textId="77777777" w:rsidR="000D2DF1" w:rsidRDefault="00000000">
      <w:pPr>
        <w:pStyle w:val="TH"/>
        <w:rPr>
          <w:lang w:val="en-GB"/>
        </w:rPr>
      </w:pPr>
      <w:r>
        <w:rPr>
          <w:lang w:val="en-GB"/>
        </w:rPr>
        <w:t>Table 6.2.2.4.2.2-3: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4"/>
        <w:gridCol w:w="435"/>
        <w:gridCol w:w="1219"/>
        <w:gridCol w:w="1597"/>
        <w:gridCol w:w="4830"/>
      </w:tblGrid>
      <w:tr w:rsidR="000D2DF1" w14:paraId="4CA671C2" w14:textId="77777777">
        <w:trPr>
          <w:jc w:val="center"/>
        </w:trPr>
        <w:tc>
          <w:tcPr>
            <w:tcW w:w="1002" w:type="pct"/>
            <w:tcBorders>
              <w:top w:val="single" w:sz="4" w:space="0" w:color="auto"/>
              <w:left w:val="single" w:sz="4" w:space="0" w:color="auto"/>
              <w:bottom w:val="single" w:sz="4" w:space="0" w:color="auto"/>
              <w:right w:val="single" w:sz="4" w:space="0" w:color="auto"/>
            </w:tcBorders>
            <w:shd w:val="clear" w:color="auto" w:fill="C0C0C0"/>
          </w:tcPr>
          <w:p w14:paraId="0CF2AC70" w14:textId="77777777" w:rsidR="000D2DF1" w:rsidRDefault="00000000">
            <w:pPr>
              <w:pStyle w:val="TAH"/>
              <w:rPr>
                <w:lang w:eastAsia="zh-CN"/>
              </w:rPr>
            </w:pPr>
            <w:r>
              <w:rPr>
                <w:lang w:eastAsia="zh-CN"/>
              </w:rP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4CDFC95" w14:textId="77777777" w:rsidR="000D2DF1" w:rsidRDefault="00000000">
            <w:pPr>
              <w:pStyle w:val="TAH"/>
              <w:rPr>
                <w:lang w:eastAsia="zh-CN"/>
              </w:rPr>
            </w:pPr>
            <w:r>
              <w:rPr>
                <w:lang w:eastAsia="zh-CN"/>
              </w:rP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7D5FCD4C" w14:textId="77777777" w:rsidR="000D2DF1" w:rsidRDefault="00000000">
            <w:pPr>
              <w:pStyle w:val="TAH"/>
              <w:rPr>
                <w:lang w:eastAsia="zh-CN"/>
              </w:rPr>
            </w:pPr>
            <w:r>
              <w:rPr>
                <w:lang w:eastAsia="zh-CN"/>
              </w:rPr>
              <w:t>Cardinality</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5F53CF66" w14:textId="77777777" w:rsidR="000D2DF1" w:rsidRDefault="00000000">
            <w:pPr>
              <w:pStyle w:val="TAH"/>
              <w:rPr>
                <w:lang w:eastAsia="zh-CN"/>
              </w:rPr>
            </w:pPr>
            <w:r>
              <w:rPr>
                <w:lang w:eastAsia="zh-CN"/>
              </w:rPr>
              <w:t>Response codes</w:t>
            </w:r>
          </w:p>
        </w:tc>
        <w:tc>
          <w:tcPr>
            <w:tcW w:w="2383" w:type="pct"/>
            <w:tcBorders>
              <w:top w:val="single" w:sz="4" w:space="0" w:color="auto"/>
              <w:left w:val="single" w:sz="4" w:space="0" w:color="auto"/>
              <w:bottom w:val="single" w:sz="4" w:space="0" w:color="auto"/>
              <w:right w:val="single" w:sz="4" w:space="0" w:color="auto"/>
            </w:tcBorders>
            <w:shd w:val="clear" w:color="auto" w:fill="C0C0C0"/>
          </w:tcPr>
          <w:p w14:paraId="2D486063" w14:textId="77777777" w:rsidR="000D2DF1" w:rsidRDefault="00000000">
            <w:pPr>
              <w:pStyle w:val="TAH"/>
              <w:rPr>
                <w:lang w:eastAsia="zh-CN"/>
              </w:rPr>
            </w:pPr>
            <w:r>
              <w:rPr>
                <w:lang w:eastAsia="zh-CN"/>
              </w:rPr>
              <w:t>Description</w:t>
            </w:r>
          </w:p>
        </w:tc>
      </w:tr>
      <w:tr w:rsidR="000D2DF1" w14:paraId="0F79352C" w14:textId="77777777">
        <w:trPr>
          <w:jc w:val="center"/>
        </w:trPr>
        <w:tc>
          <w:tcPr>
            <w:tcW w:w="1002" w:type="pct"/>
            <w:tcBorders>
              <w:top w:val="single" w:sz="4" w:space="0" w:color="auto"/>
              <w:left w:val="single" w:sz="6" w:space="0" w:color="000000"/>
              <w:bottom w:val="single" w:sz="4" w:space="0" w:color="auto"/>
              <w:right w:val="single" w:sz="6" w:space="0" w:color="000000"/>
            </w:tcBorders>
          </w:tcPr>
          <w:p w14:paraId="2866F75F" w14:textId="77777777" w:rsidR="000D2DF1" w:rsidRDefault="00000000">
            <w:pPr>
              <w:pStyle w:val="TAL"/>
            </w:pPr>
            <w:r>
              <w:t>n/a</w:t>
            </w:r>
          </w:p>
        </w:tc>
        <w:tc>
          <w:tcPr>
            <w:tcW w:w="215" w:type="pct"/>
            <w:tcBorders>
              <w:top w:val="single" w:sz="4" w:space="0" w:color="auto"/>
              <w:left w:val="single" w:sz="6" w:space="0" w:color="000000"/>
              <w:bottom w:val="single" w:sz="4" w:space="0" w:color="auto"/>
              <w:right w:val="single" w:sz="6" w:space="0" w:color="000000"/>
            </w:tcBorders>
          </w:tcPr>
          <w:p w14:paraId="112CAD77" w14:textId="77777777" w:rsidR="000D2DF1" w:rsidRDefault="000D2DF1">
            <w:pPr>
              <w:pStyle w:val="TAL"/>
            </w:pPr>
          </w:p>
        </w:tc>
        <w:tc>
          <w:tcPr>
            <w:tcW w:w="603" w:type="pct"/>
            <w:tcBorders>
              <w:top w:val="single" w:sz="4" w:space="0" w:color="auto"/>
              <w:left w:val="single" w:sz="6" w:space="0" w:color="000000"/>
              <w:bottom w:val="single" w:sz="4" w:space="0" w:color="auto"/>
              <w:right w:val="single" w:sz="6" w:space="0" w:color="000000"/>
            </w:tcBorders>
          </w:tcPr>
          <w:p w14:paraId="7A075950" w14:textId="77777777" w:rsidR="000D2DF1" w:rsidRDefault="000D2DF1">
            <w:pPr>
              <w:pStyle w:val="TAL"/>
            </w:pPr>
          </w:p>
        </w:tc>
        <w:tc>
          <w:tcPr>
            <w:tcW w:w="790" w:type="pct"/>
            <w:tcBorders>
              <w:top w:val="single" w:sz="4" w:space="0" w:color="auto"/>
              <w:left w:val="single" w:sz="6" w:space="0" w:color="000000"/>
              <w:bottom w:val="single" w:sz="4" w:space="0" w:color="auto"/>
              <w:right w:val="single" w:sz="6" w:space="0" w:color="000000"/>
            </w:tcBorders>
          </w:tcPr>
          <w:p w14:paraId="06FA3CEA" w14:textId="77777777" w:rsidR="000D2DF1" w:rsidRDefault="00000000">
            <w:pPr>
              <w:pStyle w:val="TAL"/>
            </w:pPr>
            <w:r>
              <w:t>204 No Content</w:t>
            </w:r>
          </w:p>
        </w:tc>
        <w:tc>
          <w:tcPr>
            <w:tcW w:w="2383" w:type="pct"/>
            <w:tcBorders>
              <w:top w:val="single" w:sz="4" w:space="0" w:color="auto"/>
              <w:left w:val="single" w:sz="6" w:space="0" w:color="000000"/>
              <w:bottom w:val="single" w:sz="4" w:space="0" w:color="auto"/>
              <w:right w:val="single" w:sz="6" w:space="0" w:color="000000"/>
            </w:tcBorders>
          </w:tcPr>
          <w:p w14:paraId="48FF9162" w14:textId="77777777" w:rsidR="000D2DF1" w:rsidRDefault="00000000">
            <w:pPr>
              <w:pStyle w:val="TAL"/>
            </w:pPr>
            <w:r>
              <w:t xml:space="preserve">The </w:t>
            </w:r>
            <w:r>
              <w:rPr>
                <w:rFonts w:hint="eastAsia"/>
              </w:rPr>
              <w:t xml:space="preserve">RAI </w:t>
            </w:r>
            <w:r>
              <w:t>Notification is acknowledged</w:t>
            </w:r>
            <w:r>
              <w:rPr>
                <w:rFonts w:hint="eastAsia"/>
              </w:rPr>
              <w:t xml:space="preserve"> by the receiver</w:t>
            </w:r>
            <w:r>
              <w:t>.</w:t>
            </w:r>
          </w:p>
        </w:tc>
      </w:tr>
      <w:tr w:rsidR="000D2DF1" w14:paraId="79D3B074" w14:textId="77777777">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37F980EC" w14:textId="77777777" w:rsidR="000D2DF1" w:rsidRDefault="00000000">
            <w:pPr>
              <w:pStyle w:val="TAN"/>
              <w:rPr>
                <w:lang w:eastAsia="zh-CN"/>
              </w:rPr>
            </w:pPr>
            <w:r>
              <w:rPr>
                <w:lang w:val="en-GB" w:eastAsia="zh-CN"/>
              </w:rPr>
              <w:t>NOTE:</w:t>
            </w:r>
            <w:r>
              <w:rPr>
                <w:lang w:eastAsia="zh-CN"/>
              </w:rPr>
              <w:tab/>
            </w:r>
            <w:r>
              <w:rPr>
                <w:rFonts w:hint="eastAsia"/>
                <w:lang w:eastAsia="zh-CN"/>
              </w:rPr>
              <w:t>The mandatory HTTP error status codes for the DELETE method used by [</w:t>
            </w:r>
            <w:r>
              <w:rPr>
                <w:rFonts w:ascii="Calibri" w:eastAsia="等线" w:hAnsi="Calibri" w:hint="eastAsia"/>
                <w:sz w:val="21"/>
                <w:lang w:eastAsia="zh-CN"/>
              </w:rPr>
              <w:t>7</w:t>
            </w:r>
            <w:r>
              <w:rPr>
                <w:rFonts w:hint="eastAsia"/>
                <w:lang w:eastAsia="zh-CN"/>
              </w:rPr>
              <w:t>] also apply. See clause 5.2.5.</w:t>
            </w:r>
          </w:p>
        </w:tc>
      </w:tr>
    </w:tbl>
    <w:p w14:paraId="4925405C" w14:textId="77777777" w:rsidR="000D2DF1" w:rsidRDefault="000D2DF1">
      <w:pPr>
        <w:widowControl w:val="0"/>
        <w:spacing w:after="0" w:line="240" w:lineRule="auto"/>
        <w:jc w:val="both"/>
        <w:rPr>
          <w:rFonts w:ascii="Calibri" w:eastAsia="等线" w:hAnsi="Calibri" w:cs="Times New Roman"/>
          <w:kern w:val="2"/>
          <w:sz w:val="21"/>
          <w:lang w:eastAsia="zh-CN"/>
        </w:rPr>
      </w:pPr>
    </w:p>
    <w:p w14:paraId="3522EAC1" w14:textId="77777777" w:rsidR="000D2DF1" w:rsidRDefault="00000000">
      <w:pPr>
        <w:pStyle w:val="Heading4"/>
      </w:pPr>
      <w:bookmarkStart w:id="140" w:name="_Toc172559668"/>
      <w:r>
        <w:t>6.2.2.5</w:t>
      </w:r>
      <w:r>
        <w:tab/>
        <w:t>Data model</w:t>
      </w:r>
      <w:bookmarkEnd w:id="140"/>
    </w:p>
    <w:p w14:paraId="1794C615" w14:textId="77777777" w:rsidR="000D2DF1" w:rsidRDefault="00000000">
      <w:pPr>
        <w:pStyle w:val="Heading5"/>
      </w:pPr>
      <w:bookmarkStart w:id="141" w:name="_Toc172559669"/>
      <w:r>
        <w:t>6.2.2.5.1</w:t>
      </w:r>
      <w:r>
        <w:tab/>
        <w:t>General</w:t>
      </w:r>
      <w:bookmarkEnd w:id="141"/>
    </w:p>
    <w:p w14:paraId="417FD08C" w14:textId="77777777" w:rsidR="000D2DF1" w:rsidRDefault="00000000">
      <w:pPr>
        <w:rPr>
          <w:lang w:val="en-GB"/>
        </w:rPr>
      </w:pPr>
      <w:r>
        <w:rPr>
          <w:lang w:val="en-GB"/>
        </w:rPr>
        <w:t>This clause specifies the application data model.</w:t>
      </w:r>
    </w:p>
    <w:p w14:paraId="5F70582F" w14:textId="77777777" w:rsidR="000D2DF1" w:rsidRDefault="00000000">
      <w:pPr>
        <w:rPr>
          <w:lang w:val="en-GB"/>
        </w:rPr>
      </w:pPr>
      <w:r>
        <w:rPr>
          <w:lang w:val="en-GB"/>
        </w:rPr>
        <w:t>Table 6.2.2.5.1-1 specifies the data types defined for the Y1_RAI_Subscription API in this specification.</w:t>
      </w:r>
    </w:p>
    <w:p w14:paraId="73F3EE4B" w14:textId="77777777" w:rsidR="000D2DF1" w:rsidRDefault="00000000">
      <w:pPr>
        <w:pStyle w:val="TH"/>
        <w:rPr>
          <w:lang w:val="en-GB"/>
        </w:rPr>
      </w:pPr>
      <w:r>
        <w:rPr>
          <w:lang w:val="en-GB"/>
        </w:rPr>
        <w:lastRenderedPageBreak/>
        <w:t>Table </w:t>
      </w:r>
      <w:r>
        <w:rPr>
          <w:rFonts w:hint="eastAsia"/>
          <w:lang w:val="en-GB"/>
        </w:rPr>
        <w:t>6.2.2.5.1-1</w:t>
      </w:r>
      <w:r>
        <w:rPr>
          <w:lang w:val="en-GB"/>
        </w:rPr>
        <w:t xml:space="preserve">: </w:t>
      </w:r>
      <w:r>
        <w:rPr>
          <w:rFonts w:hint="eastAsia"/>
          <w:lang w:val="en-GB"/>
        </w:rPr>
        <w:t>Y1_RAI_Subscription</w:t>
      </w:r>
      <w:r>
        <w:rPr>
          <w:lang w:val="en-GB"/>
        </w:rPr>
        <w:t xml:space="preserve"> specific </w:t>
      </w:r>
      <w:r>
        <w:rPr>
          <w:rFonts w:hint="eastAsia"/>
          <w:lang w:val="en-GB"/>
        </w:rPr>
        <w:t>d</w:t>
      </w:r>
      <w:r>
        <w:rPr>
          <w:lang w:val="en-GB"/>
        </w:rPr>
        <w:t xml:space="preserve">ata </w:t>
      </w:r>
      <w:r>
        <w:rPr>
          <w:rFonts w:hint="eastAsia"/>
          <w:lang w:val="en-GB"/>
        </w:rPr>
        <w:t>t</w:t>
      </w:r>
      <w:r>
        <w:rPr>
          <w:lang w:val="en-GB"/>
        </w:rPr>
        <w:t>ypes</w:t>
      </w:r>
      <w:r>
        <w:rPr>
          <w:rFonts w:hint="eastAsia"/>
          <w:lang w:val="en-GB"/>
        </w:rPr>
        <w:t xml:space="preserve"> in this specification</w:t>
      </w:r>
    </w:p>
    <w:tbl>
      <w:tblPr>
        <w:tblW w:w="93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4"/>
        <w:gridCol w:w="1295"/>
        <w:gridCol w:w="2413"/>
        <w:gridCol w:w="2397"/>
      </w:tblGrid>
      <w:tr w:rsidR="000D2DF1" w14:paraId="6EF2FE3A" w14:textId="77777777">
        <w:trPr>
          <w:jc w:val="center"/>
        </w:trPr>
        <w:tc>
          <w:tcPr>
            <w:tcW w:w="3244" w:type="dxa"/>
            <w:shd w:val="clear" w:color="auto" w:fill="C0C0C0"/>
          </w:tcPr>
          <w:p w14:paraId="7009B0AC" w14:textId="77777777" w:rsidR="000D2DF1" w:rsidRDefault="00000000">
            <w:pPr>
              <w:pStyle w:val="TAH"/>
              <w:rPr>
                <w:lang w:eastAsia="zh-CN"/>
              </w:rPr>
            </w:pPr>
            <w:r>
              <w:rPr>
                <w:lang w:eastAsia="zh-CN"/>
              </w:rPr>
              <w:t>Data type</w:t>
            </w:r>
          </w:p>
        </w:tc>
        <w:tc>
          <w:tcPr>
            <w:tcW w:w="1295" w:type="dxa"/>
            <w:shd w:val="clear" w:color="auto" w:fill="C0C0C0"/>
          </w:tcPr>
          <w:p w14:paraId="3ECBB962" w14:textId="77777777" w:rsidR="000D2DF1" w:rsidRDefault="00000000">
            <w:pPr>
              <w:pStyle w:val="TAH"/>
              <w:rPr>
                <w:lang w:eastAsia="zh-CN"/>
              </w:rPr>
            </w:pPr>
            <w:r>
              <w:rPr>
                <w:rFonts w:hint="eastAsia"/>
                <w:lang w:eastAsia="zh-CN"/>
              </w:rPr>
              <w:t>Clause</w:t>
            </w:r>
          </w:p>
        </w:tc>
        <w:tc>
          <w:tcPr>
            <w:tcW w:w="2413" w:type="dxa"/>
            <w:shd w:val="clear" w:color="auto" w:fill="C0C0C0"/>
          </w:tcPr>
          <w:p w14:paraId="2893CB08" w14:textId="77777777" w:rsidR="000D2DF1" w:rsidRDefault="00000000">
            <w:pPr>
              <w:pStyle w:val="TAH"/>
              <w:rPr>
                <w:lang w:eastAsia="zh-CN"/>
              </w:rPr>
            </w:pPr>
            <w:r>
              <w:rPr>
                <w:lang w:eastAsia="zh-CN"/>
              </w:rPr>
              <w:t>Description</w:t>
            </w:r>
          </w:p>
        </w:tc>
        <w:tc>
          <w:tcPr>
            <w:tcW w:w="2397" w:type="dxa"/>
            <w:shd w:val="clear" w:color="auto" w:fill="C0C0C0"/>
          </w:tcPr>
          <w:p w14:paraId="48E0B0FF" w14:textId="77777777" w:rsidR="000D2DF1" w:rsidRDefault="00000000">
            <w:pPr>
              <w:pStyle w:val="TAH"/>
              <w:rPr>
                <w:lang w:eastAsia="zh-CN"/>
              </w:rPr>
            </w:pPr>
            <w:r>
              <w:rPr>
                <w:lang w:eastAsia="zh-CN"/>
              </w:rPr>
              <w:t>Applicability</w:t>
            </w:r>
          </w:p>
        </w:tc>
      </w:tr>
      <w:tr w:rsidR="000D2DF1" w14:paraId="47E390A6" w14:textId="77777777">
        <w:trPr>
          <w:jc w:val="center"/>
        </w:trPr>
        <w:tc>
          <w:tcPr>
            <w:tcW w:w="3244" w:type="dxa"/>
            <w:shd w:val="clear" w:color="auto" w:fill="auto"/>
          </w:tcPr>
          <w:p w14:paraId="7B0FDDDE" w14:textId="77777777" w:rsidR="000D2DF1" w:rsidRDefault="00000000">
            <w:pPr>
              <w:pStyle w:val="TAL"/>
            </w:pPr>
            <w:proofErr w:type="spellStart"/>
            <w:r>
              <w:t>NotificationCriteria</w:t>
            </w:r>
            <w:proofErr w:type="spellEnd"/>
            <w:r>
              <w:t xml:space="preserve"> </w:t>
            </w:r>
          </w:p>
        </w:tc>
        <w:tc>
          <w:tcPr>
            <w:tcW w:w="1295" w:type="dxa"/>
            <w:shd w:val="clear" w:color="auto" w:fill="auto"/>
          </w:tcPr>
          <w:p w14:paraId="2ABF95F2" w14:textId="77777777" w:rsidR="000D2DF1" w:rsidRDefault="00000000">
            <w:pPr>
              <w:pStyle w:val="TAL"/>
            </w:pPr>
            <w:r>
              <w:t>6.2.2.5.2.3</w:t>
            </w:r>
          </w:p>
        </w:tc>
        <w:tc>
          <w:tcPr>
            <w:tcW w:w="2413" w:type="dxa"/>
            <w:shd w:val="clear" w:color="auto" w:fill="auto"/>
          </w:tcPr>
          <w:p w14:paraId="12E827FA" w14:textId="77777777" w:rsidR="000D2DF1" w:rsidRDefault="00000000">
            <w:pPr>
              <w:pStyle w:val="TAL"/>
            </w:pPr>
            <w:r>
              <w:t>Contains the timing or the event that triggers RAI notifications.</w:t>
            </w:r>
          </w:p>
        </w:tc>
        <w:tc>
          <w:tcPr>
            <w:tcW w:w="2397" w:type="dxa"/>
            <w:shd w:val="clear" w:color="auto" w:fill="auto"/>
          </w:tcPr>
          <w:p w14:paraId="6F526B19" w14:textId="77777777" w:rsidR="000D2DF1" w:rsidRDefault="000D2DF1">
            <w:pPr>
              <w:pStyle w:val="TAL"/>
            </w:pPr>
          </w:p>
        </w:tc>
      </w:tr>
      <w:tr w:rsidR="000D2DF1" w14:paraId="42092806" w14:textId="77777777">
        <w:trPr>
          <w:jc w:val="center"/>
        </w:trPr>
        <w:tc>
          <w:tcPr>
            <w:tcW w:w="3244" w:type="dxa"/>
          </w:tcPr>
          <w:p w14:paraId="0030FFCF" w14:textId="77777777" w:rsidR="000D2DF1" w:rsidRDefault="00000000">
            <w:pPr>
              <w:pStyle w:val="TAL"/>
            </w:pPr>
            <w:r>
              <w:rPr>
                <w:rFonts w:hint="eastAsia"/>
              </w:rPr>
              <w:t>NotificationMethod</w:t>
            </w:r>
          </w:p>
        </w:tc>
        <w:tc>
          <w:tcPr>
            <w:tcW w:w="1295" w:type="dxa"/>
          </w:tcPr>
          <w:p w14:paraId="72D250F5" w14:textId="77777777" w:rsidR="000D2DF1" w:rsidRDefault="00000000">
            <w:pPr>
              <w:pStyle w:val="TAL"/>
            </w:pPr>
            <w:r>
              <w:rPr>
                <w:rFonts w:hint="eastAsia"/>
              </w:rPr>
              <w:t>6.2.2.5.3.3</w:t>
            </w:r>
          </w:p>
        </w:tc>
        <w:tc>
          <w:tcPr>
            <w:tcW w:w="2413" w:type="dxa"/>
          </w:tcPr>
          <w:p w14:paraId="0978C005" w14:textId="77777777" w:rsidR="000D2DF1" w:rsidRDefault="00000000">
            <w:pPr>
              <w:pStyle w:val="TAL"/>
            </w:pPr>
            <w:r>
              <w:rPr>
                <w:rFonts w:hint="eastAsia"/>
              </w:rPr>
              <w:t>Represents the method used for RAI notifications.</w:t>
            </w:r>
          </w:p>
        </w:tc>
        <w:tc>
          <w:tcPr>
            <w:tcW w:w="2397" w:type="dxa"/>
          </w:tcPr>
          <w:p w14:paraId="786B28CD" w14:textId="77777777" w:rsidR="000D2DF1" w:rsidRDefault="000D2DF1">
            <w:pPr>
              <w:pStyle w:val="TAL"/>
            </w:pPr>
          </w:p>
        </w:tc>
      </w:tr>
      <w:tr w:rsidR="000D2DF1" w14:paraId="0C674757" w14:textId="77777777">
        <w:trPr>
          <w:jc w:val="center"/>
        </w:trPr>
        <w:tc>
          <w:tcPr>
            <w:tcW w:w="3244" w:type="dxa"/>
          </w:tcPr>
          <w:p w14:paraId="74514937" w14:textId="77777777" w:rsidR="000D2DF1" w:rsidRDefault="00000000">
            <w:pPr>
              <w:pStyle w:val="TAL"/>
            </w:pPr>
            <w:proofErr w:type="spellStart"/>
            <w:r>
              <w:rPr>
                <w:rFonts w:hint="eastAsia"/>
              </w:rPr>
              <w:t>RaiNotification</w:t>
            </w:r>
            <w:proofErr w:type="spellEnd"/>
          </w:p>
        </w:tc>
        <w:tc>
          <w:tcPr>
            <w:tcW w:w="1295" w:type="dxa"/>
          </w:tcPr>
          <w:p w14:paraId="6D72B76B" w14:textId="77777777" w:rsidR="000D2DF1" w:rsidRDefault="00000000">
            <w:pPr>
              <w:pStyle w:val="TAL"/>
            </w:pPr>
            <w:r>
              <w:rPr>
                <w:rFonts w:hint="eastAsia"/>
              </w:rPr>
              <w:t>6.2.2.5.2.4</w:t>
            </w:r>
          </w:p>
        </w:tc>
        <w:tc>
          <w:tcPr>
            <w:tcW w:w="2413" w:type="dxa"/>
          </w:tcPr>
          <w:p w14:paraId="64F36833" w14:textId="77777777" w:rsidR="000D2DF1" w:rsidRDefault="00000000">
            <w:pPr>
              <w:pStyle w:val="TAL"/>
            </w:pPr>
            <w:r>
              <w:rPr>
                <w:rFonts w:hint="eastAsia"/>
              </w:rPr>
              <w:t>Represents an individual occurrence of RAI notification.</w:t>
            </w:r>
          </w:p>
        </w:tc>
        <w:tc>
          <w:tcPr>
            <w:tcW w:w="2397" w:type="dxa"/>
          </w:tcPr>
          <w:p w14:paraId="68F14EC2" w14:textId="77777777" w:rsidR="000D2DF1" w:rsidRDefault="000D2DF1">
            <w:pPr>
              <w:pStyle w:val="TAL"/>
            </w:pPr>
          </w:p>
        </w:tc>
      </w:tr>
      <w:tr w:rsidR="000D2DF1" w14:paraId="447958B9" w14:textId="77777777">
        <w:trPr>
          <w:jc w:val="center"/>
        </w:trPr>
        <w:tc>
          <w:tcPr>
            <w:tcW w:w="3244" w:type="dxa"/>
          </w:tcPr>
          <w:p w14:paraId="7128866E" w14:textId="77777777" w:rsidR="000D2DF1" w:rsidRDefault="00000000">
            <w:pPr>
              <w:pStyle w:val="TAL"/>
            </w:pPr>
            <w:proofErr w:type="spellStart"/>
            <w:r>
              <w:rPr>
                <w:rFonts w:hint="eastAsia"/>
              </w:rPr>
              <w:t>RaiReport</w:t>
            </w:r>
            <w:proofErr w:type="spellEnd"/>
          </w:p>
        </w:tc>
        <w:tc>
          <w:tcPr>
            <w:tcW w:w="1295" w:type="dxa"/>
          </w:tcPr>
          <w:p w14:paraId="3ABA2226" w14:textId="77777777" w:rsidR="000D2DF1" w:rsidRDefault="00000000">
            <w:pPr>
              <w:pStyle w:val="TAL"/>
            </w:pPr>
            <w:r>
              <w:rPr>
                <w:rFonts w:hint="eastAsia"/>
              </w:rPr>
              <w:t>6.2.2.5.2.5</w:t>
            </w:r>
          </w:p>
        </w:tc>
        <w:tc>
          <w:tcPr>
            <w:tcW w:w="2413" w:type="dxa"/>
          </w:tcPr>
          <w:p w14:paraId="11BCCCC5" w14:textId="77777777" w:rsidR="000D2DF1" w:rsidRDefault="00000000">
            <w:pPr>
              <w:pStyle w:val="TAL"/>
            </w:pPr>
            <w:r>
              <w:rPr>
                <w:rFonts w:hint="eastAsia"/>
              </w:rPr>
              <w:t>Represents a RAI report in a RAI notification.</w:t>
            </w:r>
          </w:p>
        </w:tc>
        <w:tc>
          <w:tcPr>
            <w:tcW w:w="2397" w:type="dxa"/>
          </w:tcPr>
          <w:p w14:paraId="1308678D" w14:textId="77777777" w:rsidR="000D2DF1" w:rsidRDefault="000D2DF1">
            <w:pPr>
              <w:pStyle w:val="TAL"/>
            </w:pPr>
          </w:p>
        </w:tc>
      </w:tr>
      <w:tr w:rsidR="000D2DF1" w14:paraId="6EBF2D5D" w14:textId="77777777">
        <w:trPr>
          <w:jc w:val="center"/>
        </w:trPr>
        <w:tc>
          <w:tcPr>
            <w:tcW w:w="3244" w:type="dxa"/>
          </w:tcPr>
          <w:p w14:paraId="7E4D9C80" w14:textId="77777777" w:rsidR="000D2DF1" w:rsidRDefault="00000000">
            <w:pPr>
              <w:pStyle w:val="TAL"/>
            </w:pPr>
            <w:proofErr w:type="spellStart"/>
            <w:r>
              <w:rPr>
                <w:rFonts w:hint="eastAsia"/>
              </w:rPr>
              <w:t>RaiSubscription</w:t>
            </w:r>
            <w:proofErr w:type="spellEnd"/>
          </w:p>
        </w:tc>
        <w:tc>
          <w:tcPr>
            <w:tcW w:w="1295" w:type="dxa"/>
          </w:tcPr>
          <w:p w14:paraId="0279DEE7" w14:textId="77777777" w:rsidR="000D2DF1" w:rsidRDefault="00000000">
            <w:pPr>
              <w:pStyle w:val="TAL"/>
            </w:pPr>
            <w:r>
              <w:rPr>
                <w:rFonts w:hint="eastAsia"/>
              </w:rPr>
              <w:t>6.2.2.5.2.2</w:t>
            </w:r>
          </w:p>
        </w:tc>
        <w:tc>
          <w:tcPr>
            <w:tcW w:w="2413" w:type="dxa"/>
          </w:tcPr>
          <w:p w14:paraId="1868F5E6" w14:textId="77777777" w:rsidR="000D2DF1" w:rsidRDefault="00000000">
            <w:pPr>
              <w:pStyle w:val="TAL"/>
            </w:pPr>
            <w:r>
              <w:rPr>
                <w:rFonts w:hint="eastAsia"/>
              </w:rPr>
              <w:t>Represents an individual RAI subscription.</w:t>
            </w:r>
          </w:p>
        </w:tc>
        <w:tc>
          <w:tcPr>
            <w:tcW w:w="2397" w:type="dxa"/>
          </w:tcPr>
          <w:p w14:paraId="0DAE31F5" w14:textId="77777777" w:rsidR="000D2DF1" w:rsidRDefault="000D2DF1">
            <w:pPr>
              <w:pStyle w:val="TAL"/>
            </w:pPr>
          </w:p>
        </w:tc>
      </w:tr>
      <w:tr w:rsidR="000D2DF1" w14:paraId="1719ADB6" w14:textId="77777777">
        <w:trPr>
          <w:jc w:val="center"/>
        </w:trPr>
        <w:tc>
          <w:tcPr>
            <w:tcW w:w="3244" w:type="dxa"/>
          </w:tcPr>
          <w:p w14:paraId="373C2CD1" w14:textId="77777777" w:rsidR="000D2DF1" w:rsidRDefault="00000000">
            <w:pPr>
              <w:pStyle w:val="TAL"/>
            </w:pPr>
            <w:proofErr w:type="spellStart"/>
            <w:r>
              <w:t>TerminationCause</w:t>
            </w:r>
            <w:proofErr w:type="spellEnd"/>
          </w:p>
        </w:tc>
        <w:tc>
          <w:tcPr>
            <w:tcW w:w="1295" w:type="dxa"/>
          </w:tcPr>
          <w:p w14:paraId="1A901449" w14:textId="77777777" w:rsidR="000D2DF1" w:rsidRDefault="00000000">
            <w:pPr>
              <w:pStyle w:val="TAL"/>
            </w:pPr>
            <w:r>
              <w:rPr>
                <w:rFonts w:hint="eastAsia"/>
              </w:rPr>
              <w:t>6.2.2.5.3.4</w:t>
            </w:r>
          </w:p>
        </w:tc>
        <w:tc>
          <w:tcPr>
            <w:tcW w:w="2413" w:type="dxa"/>
          </w:tcPr>
          <w:p w14:paraId="2466FD80" w14:textId="77777777" w:rsidR="000D2DF1" w:rsidRDefault="00000000">
            <w:pPr>
              <w:pStyle w:val="TAL"/>
            </w:pPr>
            <w:r>
              <w:rPr>
                <w:rFonts w:hint="eastAsia"/>
              </w:rPr>
              <w:t>Indicates the cause from the Near-RT RIC to terminate a RAI subscription.</w:t>
            </w:r>
          </w:p>
        </w:tc>
        <w:tc>
          <w:tcPr>
            <w:tcW w:w="2397" w:type="dxa"/>
          </w:tcPr>
          <w:p w14:paraId="1E17EE32" w14:textId="77777777" w:rsidR="000D2DF1" w:rsidRDefault="000D2DF1">
            <w:pPr>
              <w:pStyle w:val="TAL"/>
            </w:pPr>
          </w:p>
        </w:tc>
      </w:tr>
      <w:tr w:rsidR="000D2DF1" w14:paraId="150BC342" w14:textId="77777777">
        <w:trPr>
          <w:jc w:val="center"/>
        </w:trPr>
        <w:tc>
          <w:tcPr>
            <w:tcW w:w="3244" w:type="dxa"/>
          </w:tcPr>
          <w:p w14:paraId="4F29E5C6" w14:textId="77777777" w:rsidR="000D2DF1" w:rsidRDefault="00000000">
            <w:pPr>
              <w:pStyle w:val="TAL"/>
            </w:pPr>
            <w:proofErr w:type="spellStart"/>
            <w:r>
              <w:rPr>
                <w:rFonts w:hint="eastAsia"/>
              </w:rPr>
              <w:t>ValidityPeriod</w:t>
            </w:r>
            <w:proofErr w:type="spellEnd"/>
          </w:p>
        </w:tc>
        <w:tc>
          <w:tcPr>
            <w:tcW w:w="1295" w:type="dxa"/>
          </w:tcPr>
          <w:p w14:paraId="1560C1C9" w14:textId="77777777" w:rsidR="000D2DF1" w:rsidRDefault="00000000">
            <w:pPr>
              <w:pStyle w:val="TAL"/>
            </w:pPr>
            <w:r>
              <w:rPr>
                <w:rFonts w:hint="eastAsia"/>
              </w:rPr>
              <w:t>6.2.2.5.</w:t>
            </w:r>
            <w:r>
              <w:t>2</w:t>
            </w:r>
            <w:r>
              <w:rPr>
                <w:rFonts w:hint="eastAsia"/>
              </w:rPr>
              <w:t>.7</w:t>
            </w:r>
          </w:p>
        </w:tc>
        <w:tc>
          <w:tcPr>
            <w:tcW w:w="2413" w:type="dxa"/>
          </w:tcPr>
          <w:p w14:paraId="3BF7023A" w14:textId="77777777" w:rsidR="000D2DF1" w:rsidRDefault="00000000">
            <w:pPr>
              <w:pStyle w:val="TAL"/>
            </w:pPr>
            <w:r>
              <w:rPr>
                <w:rFonts w:hint="eastAsia"/>
              </w:rPr>
              <w:t>Indicate a validity period in UTC time.</w:t>
            </w:r>
          </w:p>
        </w:tc>
        <w:tc>
          <w:tcPr>
            <w:tcW w:w="2397" w:type="dxa"/>
          </w:tcPr>
          <w:p w14:paraId="0E1D4C7B" w14:textId="77777777" w:rsidR="000D2DF1" w:rsidRDefault="000D2DF1">
            <w:pPr>
              <w:pStyle w:val="TAL"/>
            </w:pPr>
          </w:p>
        </w:tc>
      </w:tr>
      <w:tr w:rsidR="000D2DF1" w14:paraId="4B322C70" w14:textId="77777777">
        <w:trPr>
          <w:jc w:val="center"/>
        </w:trPr>
        <w:tc>
          <w:tcPr>
            <w:tcW w:w="3244" w:type="dxa"/>
          </w:tcPr>
          <w:p w14:paraId="7F4E73C5" w14:textId="77777777" w:rsidR="000D2DF1" w:rsidRDefault="00000000">
            <w:pPr>
              <w:pStyle w:val="TAL"/>
            </w:pPr>
            <w:proofErr w:type="spellStart"/>
            <w:r>
              <w:rPr>
                <w:rFonts w:hint="eastAsia"/>
              </w:rPr>
              <w:t>ValidityPeriodRelative</w:t>
            </w:r>
            <w:proofErr w:type="spellEnd"/>
          </w:p>
        </w:tc>
        <w:tc>
          <w:tcPr>
            <w:tcW w:w="1295" w:type="dxa"/>
          </w:tcPr>
          <w:p w14:paraId="7FBC40A0" w14:textId="77777777" w:rsidR="000D2DF1" w:rsidRDefault="00000000">
            <w:pPr>
              <w:pStyle w:val="TAL"/>
            </w:pPr>
            <w:r>
              <w:rPr>
                <w:rFonts w:hint="eastAsia"/>
              </w:rPr>
              <w:t>6.2.2.5.</w:t>
            </w:r>
            <w:r>
              <w:t>2</w:t>
            </w:r>
            <w:r>
              <w:rPr>
                <w:rFonts w:hint="eastAsia"/>
              </w:rPr>
              <w:t>.6</w:t>
            </w:r>
          </w:p>
        </w:tc>
        <w:tc>
          <w:tcPr>
            <w:tcW w:w="2413" w:type="dxa"/>
          </w:tcPr>
          <w:p w14:paraId="74084843" w14:textId="77777777" w:rsidR="000D2DF1" w:rsidRDefault="00000000">
            <w:pPr>
              <w:pStyle w:val="TAL"/>
            </w:pPr>
            <w:r>
              <w:rPr>
                <w:rFonts w:hint="eastAsia"/>
              </w:rPr>
              <w:t>Indicate a validity period relative to a RAI notification.</w:t>
            </w:r>
          </w:p>
        </w:tc>
        <w:tc>
          <w:tcPr>
            <w:tcW w:w="2397" w:type="dxa"/>
          </w:tcPr>
          <w:p w14:paraId="7CC92234" w14:textId="77777777" w:rsidR="000D2DF1" w:rsidRDefault="000D2DF1">
            <w:pPr>
              <w:pStyle w:val="TAL"/>
            </w:pPr>
          </w:p>
        </w:tc>
      </w:tr>
    </w:tbl>
    <w:p w14:paraId="5EDF8ECA" w14:textId="77777777" w:rsidR="000D2DF1" w:rsidRDefault="000D2DF1">
      <w:pPr>
        <w:rPr>
          <w:lang w:eastAsia="zh-CN"/>
        </w:rPr>
      </w:pPr>
    </w:p>
    <w:p w14:paraId="4175CDE0" w14:textId="77777777" w:rsidR="000D2DF1" w:rsidRDefault="00000000">
      <w:pPr>
        <w:spacing w:after="180" w:line="240" w:lineRule="auto"/>
        <w:rPr>
          <w:rFonts w:eastAsia="Yu Mincho"/>
          <w:szCs w:val="20"/>
          <w:lang w:eastAsia="zh-CN"/>
        </w:rPr>
      </w:pPr>
      <w:r>
        <w:rPr>
          <w:rFonts w:eastAsia="Yu Mincho"/>
          <w:szCs w:val="20"/>
          <w:lang w:eastAsia="zh-CN"/>
        </w:rPr>
        <w:t>Table </w:t>
      </w:r>
      <w:r>
        <w:rPr>
          <w:rFonts w:eastAsia="Yu Mincho" w:hint="eastAsia"/>
          <w:szCs w:val="20"/>
          <w:lang w:eastAsia="zh-CN"/>
        </w:rPr>
        <w:t>6.2.2.5.1</w:t>
      </w:r>
      <w:r>
        <w:rPr>
          <w:rFonts w:eastAsia="Yu Mincho"/>
          <w:szCs w:val="20"/>
          <w:lang w:eastAsia="zh-CN"/>
        </w:rPr>
        <w:t xml:space="preserve">-2 </w:t>
      </w:r>
      <w:r>
        <w:rPr>
          <w:rFonts w:eastAsia="Yu Mincho" w:hint="eastAsia"/>
          <w:szCs w:val="20"/>
          <w:lang w:eastAsia="zh-CN"/>
        </w:rPr>
        <w:t xml:space="preserve">specifies the </w:t>
      </w:r>
      <w:r>
        <w:rPr>
          <w:rFonts w:eastAsia="Yu Mincho"/>
          <w:szCs w:val="20"/>
          <w:lang w:eastAsia="zh-CN"/>
        </w:rPr>
        <w:t xml:space="preserve">data types re-used by </w:t>
      </w:r>
      <w:r>
        <w:rPr>
          <w:rFonts w:eastAsia="Yu Mincho" w:hint="eastAsia"/>
          <w:szCs w:val="20"/>
          <w:lang w:eastAsia="zh-CN"/>
        </w:rPr>
        <w:t>the Y1_RAI_Subscription API</w:t>
      </w:r>
      <w:r>
        <w:rPr>
          <w:rFonts w:eastAsia="Yu Mincho"/>
          <w:szCs w:val="20"/>
          <w:lang w:eastAsia="zh-CN"/>
        </w:rPr>
        <w:t xml:space="preserve"> from other specifications</w:t>
      </w:r>
      <w:r>
        <w:rPr>
          <w:rFonts w:eastAsia="Yu Mincho" w:hint="eastAsia"/>
          <w:szCs w:val="20"/>
          <w:lang w:eastAsia="zh-CN"/>
        </w:rPr>
        <w:t>.</w:t>
      </w:r>
    </w:p>
    <w:p w14:paraId="5F67D2D4" w14:textId="77777777" w:rsidR="000D2DF1" w:rsidRDefault="00000000">
      <w:pPr>
        <w:pStyle w:val="TH"/>
        <w:rPr>
          <w:lang w:val="en-GB"/>
        </w:rPr>
      </w:pPr>
      <w:r>
        <w:rPr>
          <w:lang w:val="en-GB"/>
        </w:rPr>
        <w:t>Table </w:t>
      </w:r>
      <w:r>
        <w:rPr>
          <w:rFonts w:hint="eastAsia"/>
          <w:lang w:val="en-GB"/>
        </w:rPr>
        <w:t>6.2.2.5.1-</w:t>
      </w:r>
      <w:r>
        <w:rPr>
          <w:lang w:val="en-GB"/>
        </w:rPr>
        <w:t xml:space="preserve">2: </w:t>
      </w:r>
      <w:r>
        <w:rPr>
          <w:rFonts w:hint="eastAsia"/>
          <w:lang w:val="en-GB"/>
        </w:rPr>
        <w:t>Y1_RAI_Subscription</w:t>
      </w:r>
      <w:r>
        <w:rPr>
          <w:lang w:val="en-GB"/>
        </w:rPr>
        <w:t xml:space="preserve"> re-used </w:t>
      </w:r>
      <w:r>
        <w:rPr>
          <w:rFonts w:hint="eastAsia"/>
          <w:lang w:val="en-GB"/>
        </w:rPr>
        <w:t>D</w:t>
      </w:r>
      <w:r>
        <w:rPr>
          <w:lang w:val="en-GB"/>
        </w:rPr>
        <w:t xml:space="preserve">ata </w:t>
      </w:r>
      <w:r>
        <w:rPr>
          <w:rFonts w:hint="eastAsia"/>
          <w:lang w:val="en-GB"/>
        </w:rPr>
        <w:t>T</w:t>
      </w:r>
      <w:r>
        <w:rPr>
          <w:lang w:val="en-GB"/>
        </w:rPr>
        <w:t>ypes</w:t>
      </w:r>
    </w:p>
    <w:tbl>
      <w:tblPr>
        <w:tblW w:w="94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7"/>
        <w:gridCol w:w="1884"/>
        <w:gridCol w:w="2578"/>
        <w:gridCol w:w="2397"/>
      </w:tblGrid>
      <w:tr w:rsidR="000D2DF1" w14:paraId="73D7FDA0" w14:textId="77777777">
        <w:trPr>
          <w:jc w:val="center"/>
        </w:trPr>
        <w:tc>
          <w:tcPr>
            <w:tcW w:w="2637" w:type="dxa"/>
            <w:shd w:val="clear" w:color="auto" w:fill="C0C0C0"/>
          </w:tcPr>
          <w:p w14:paraId="2D1001A8" w14:textId="77777777" w:rsidR="000D2DF1" w:rsidRDefault="00000000">
            <w:pPr>
              <w:pStyle w:val="TAH"/>
              <w:rPr>
                <w:lang w:eastAsia="zh-CN"/>
              </w:rPr>
            </w:pPr>
            <w:r>
              <w:rPr>
                <w:lang w:eastAsia="zh-CN"/>
              </w:rPr>
              <w:t>Data type</w:t>
            </w:r>
          </w:p>
        </w:tc>
        <w:tc>
          <w:tcPr>
            <w:tcW w:w="1884" w:type="dxa"/>
            <w:shd w:val="clear" w:color="auto" w:fill="C0C0C0"/>
          </w:tcPr>
          <w:p w14:paraId="5A1C606C" w14:textId="77777777" w:rsidR="000D2DF1" w:rsidRDefault="00000000">
            <w:pPr>
              <w:pStyle w:val="TAH"/>
              <w:rPr>
                <w:lang w:eastAsia="zh-CN"/>
              </w:rPr>
            </w:pPr>
            <w:r>
              <w:rPr>
                <w:lang w:eastAsia="zh-CN"/>
              </w:rPr>
              <w:t>Reference</w:t>
            </w:r>
          </w:p>
        </w:tc>
        <w:tc>
          <w:tcPr>
            <w:tcW w:w="2578" w:type="dxa"/>
            <w:shd w:val="clear" w:color="auto" w:fill="C0C0C0"/>
          </w:tcPr>
          <w:p w14:paraId="0DABF9A3" w14:textId="77777777" w:rsidR="000D2DF1" w:rsidRDefault="00000000">
            <w:pPr>
              <w:pStyle w:val="TAH"/>
              <w:rPr>
                <w:lang w:eastAsia="zh-CN"/>
              </w:rPr>
            </w:pPr>
            <w:r>
              <w:rPr>
                <w:lang w:eastAsia="zh-CN"/>
              </w:rPr>
              <w:t>Comments</w:t>
            </w:r>
          </w:p>
        </w:tc>
        <w:tc>
          <w:tcPr>
            <w:tcW w:w="2397" w:type="dxa"/>
            <w:shd w:val="clear" w:color="auto" w:fill="C0C0C0"/>
          </w:tcPr>
          <w:p w14:paraId="199492FF" w14:textId="77777777" w:rsidR="000D2DF1" w:rsidRDefault="00000000">
            <w:pPr>
              <w:pStyle w:val="TAH"/>
              <w:rPr>
                <w:lang w:eastAsia="zh-CN"/>
              </w:rPr>
            </w:pPr>
            <w:r>
              <w:rPr>
                <w:lang w:eastAsia="zh-CN"/>
              </w:rPr>
              <w:t>Applicability</w:t>
            </w:r>
          </w:p>
        </w:tc>
      </w:tr>
      <w:tr w:rsidR="000D2DF1" w14:paraId="6A4BC12C" w14:textId="77777777">
        <w:trPr>
          <w:jc w:val="center"/>
        </w:trPr>
        <w:tc>
          <w:tcPr>
            <w:tcW w:w="2637" w:type="dxa"/>
          </w:tcPr>
          <w:p w14:paraId="4029DDC8" w14:textId="77777777" w:rsidR="000D2DF1" w:rsidRDefault="00000000">
            <w:pPr>
              <w:pStyle w:val="TAL"/>
            </w:pPr>
            <w:proofErr w:type="spellStart"/>
            <w:r>
              <w:t>DateTime</w:t>
            </w:r>
            <w:proofErr w:type="spellEnd"/>
          </w:p>
        </w:tc>
        <w:tc>
          <w:tcPr>
            <w:tcW w:w="1884" w:type="dxa"/>
          </w:tcPr>
          <w:p w14:paraId="212E28D6" w14:textId="77777777" w:rsidR="000D2DF1" w:rsidRDefault="00000000">
            <w:pPr>
              <w:pStyle w:val="TAL"/>
            </w:pPr>
            <w:r>
              <w:t>3GPP TS 29.571 [8]</w:t>
            </w:r>
          </w:p>
        </w:tc>
        <w:tc>
          <w:tcPr>
            <w:tcW w:w="2578" w:type="dxa"/>
          </w:tcPr>
          <w:p w14:paraId="02E151CB" w14:textId="77777777" w:rsidR="000D2DF1" w:rsidRDefault="00000000">
            <w:pPr>
              <w:pStyle w:val="TAL"/>
            </w:pPr>
            <w:r>
              <w:t>Identifies the</w:t>
            </w:r>
            <w:r>
              <w:rPr>
                <w:rFonts w:hint="eastAsia"/>
              </w:rPr>
              <w:t xml:space="preserve"> actual date and</w:t>
            </w:r>
            <w:r>
              <w:t xml:space="preserve"> time.</w:t>
            </w:r>
          </w:p>
        </w:tc>
        <w:tc>
          <w:tcPr>
            <w:tcW w:w="2397" w:type="dxa"/>
          </w:tcPr>
          <w:p w14:paraId="190B8721" w14:textId="77777777" w:rsidR="000D2DF1" w:rsidRDefault="000D2DF1">
            <w:pPr>
              <w:pStyle w:val="TAL"/>
            </w:pPr>
          </w:p>
        </w:tc>
      </w:tr>
      <w:tr w:rsidR="000D2DF1" w14:paraId="1B6CE2CB" w14:textId="77777777">
        <w:trPr>
          <w:jc w:val="center"/>
        </w:trPr>
        <w:tc>
          <w:tcPr>
            <w:tcW w:w="2637" w:type="dxa"/>
          </w:tcPr>
          <w:p w14:paraId="773EB110" w14:textId="77777777" w:rsidR="000D2DF1" w:rsidRDefault="00000000">
            <w:pPr>
              <w:pStyle w:val="TAL"/>
            </w:pPr>
            <w:proofErr w:type="spellStart"/>
            <w:r>
              <w:rPr>
                <w:rFonts w:hint="eastAsia"/>
              </w:rPr>
              <w:t>FilterParameters</w:t>
            </w:r>
            <w:proofErr w:type="spellEnd"/>
          </w:p>
        </w:tc>
        <w:tc>
          <w:tcPr>
            <w:tcW w:w="1884" w:type="dxa"/>
          </w:tcPr>
          <w:p w14:paraId="3B1BAB39" w14:textId="77777777" w:rsidR="000D2DF1" w:rsidRDefault="00000000">
            <w:pPr>
              <w:pStyle w:val="TAL"/>
            </w:pPr>
            <w:r>
              <w:rPr>
                <w:rFonts w:hint="eastAsia"/>
              </w:rPr>
              <w:t>Y1TD</w:t>
            </w:r>
            <w:r>
              <w:t xml:space="preserve"> [2]</w:t>
            </w:r>
          </w:p>
        </w:tc>
        <w:tc>
          <w:tcPr>
            <w:tcW w:w="2578" w:type="dxa"/>
          </w:tcPr>
          <w:p w14:paraId="2F847FA7" w14:textId="77777777" w:rsidR="000D2DF1" w:rsidRDefault="00000000">
            <w:pPr>
              <w:pStyle w:val="TAL"/>
            </w:pPr>
            <w:r>
              <w:rPr>
                <w:rFonts w:hint="eastAsia"/>
              </w:rPr>
              <w:t>Describes the filter(s) used for the RAI contents.</w:t>
            </w:r>
          </w:p>
          <w:p w14:paraId="0921EA43" w14:textId="77777777" w:rsidR="000D2DF1" w:rsidRDefault="00000000">
            <w:pPr>
              <w:pStyle w:val="TAL"/>
            </w:pPr>
            <w:r>
              <w:rPr>
                <w:rFonts w:hint="eastAsia"/>
              </w:rPr>
              <w:t>This data type is defined per RAI type.</w:t>
            </w:r>
          </w:p>
        </w:tc>
        <w:tc>
          <w:tcPr>
            <w:tcW w:w="2397" w:type="dxa"/>
          </w:tcPr>
          <w:p w14:paraId="7524AF7A" w14:textId="77777777" w:rsidR="000D2DF1" w:rsidRDefault="000D2DF1">
            <w:pPr>
              <w:pStyle w:val="TAL"/>
            </w:pPr>
          </w:p>
        </w:tc>
      </w:tr>
      <w:tr w:rsidR="000D2DF1" w14:paraId="31929135" w14:textId="77777777">
        <w:trPr>
          <w:jc w:val="center"/>
        </w:trPr>
        <w:tc>
          <w:tcPr>
            <w:tcW w:w="2637" w:type="dxa"/>
          </w:tcPr>
          <w:p w14:paraId="3B4548CF" w14:textId="77777777" w:rsidR="000D2DF1" w:rsidRDefault="00000000">
            <w:pPr>
              <w:pStyle w:val="TAL"/>
            </w:pPr>
            <w:proofErr w:type="spellStart"/>
            <w:r>
              <w:rPr>
                <w:rFonts w:hint="eastAsia"/>
              </w:rPr>
              <w:t>NotificationTriggerEvent</w:t>
            </w:r>
            <w:proofErr w:type="spellEnd"/>
          </w:p>
        </w:tc>
        <w:tc>
          <w:tcPr>
            <w:tcW w:w="1884" w:type="dxa"/>
          </w:tcPr>
          <w:p w14:paraId="6C06F67A" w14:textId="77777777" w:rsidR="000D2DF1" w:rsidRDefault="00000000">
            <w:pPr>
              <w:pStyle w:val="TAL"/>
            </w:pPr>
            <w:r>
              <w:rPr>
                <w:rFonts w:hint="eastAsia"/>
              </w:rPr>
              <w:t>Y1TD</w:t>
            </w:r>
            <w:r>
              <w:t xml:space="preserve"> [2]</w:t>
            </w:r>
          </w:p>
        </w:tc>
        <w:tc>
          <w:tcPr>
            <w:tcW w:w="2578" w:type="dxa"/>
          </w:tcPr>
          <w:p w14:paraId="622A98E2" w14:textId="77777777" w:rsidR="000D2DF1" w:rsidRDefault="00000000">
            <w:pPr>
              <w:pStyle w:val="TAL"/>
            </w:pPr>
            <w:r>
              <w:rPr>
                <w:rFonts w:hint="eastAsia"/>
              </w:rPr>
              <w:t>Contains the event that triggers RAI notifications.</w:t>
            </w:r>
          </w:p>
          <w:p w14:paraId="17380BF7" w14:textId="77777777" w:rsidR="000D2DF1" w:rsidRDefault="00000000">
            <w:pPr>
              <w:pStyle w:val="TAL"/>
            </w:pPr>
            <w:r>
              <w:rPr>
                <w:rFonts w:hint="eastAsia"/>
              </w:rPr>
              <w:t>This data type is defined per RAI type.</w:t>
            </w:r>
          </w:p>
        </w:tc>
        <w:tc>
          <w:tcPr>
            <w:tcW w:w="2397" w:type="dxa"/>
          </w:tcPr>
          <w:p w14:paraId="5C2FD1DA" w14:textId="77777777" w:rsidR="000D2DF1" w:rsidRDefault="000D2DF1">
            <w:pPr>
              <w:pStyle w:val="TAL"/>
            </w:pPr>
          </w:p>
        </w:tc>
      </w:tr>
      <w:tr w:rsidR="000D2DF1" w14:paraId="6C2F9B3F" w14:textId="77777777">
        <w:trPr>
          <w:jc w:val="center"/>
        </w:trPr>
        <w:tc>
          <w:tcPr>
            <w:tcW w:w="2637" w:type="dxa"/>
          </w:tcPr>
          <w:p w14:paraId="5ED95F24" w14:textId="77777777" w:rsidR="000D2DF1" w:rsidRDefault="00000000">
            <w:pPr>
              <w:pStyle w:val="TAL"/>
            </w:pPr>
            <w:proofErr w:type="spellStart"/>
            <w:r>
              <w:t>RAIContents</w:t>
            </w:r>
            <w:proofErr w:type="spellEnd"/>
          </w:p>
        </w:tc>
        <w:tc>
          <w:tcPr>
            <w:tcW w:w="1884" w:type="dxa"/>
          </w:tcPr>
          <w:p w14:paraId="5423CD75" w14:textId="77777777" w:rsidR="000D2DF1" w:rsidRDefault="00000000">
            <w:pPr>
              <w:pStyle w:val="TAL"/>
            </w:pPr>
            <w:r>
              <w:t>Y1TD [2]</w:t>
            </w:r>
          </w:p>
        </w:tc>
        <w:tc>
          <w:tcPr>
            <w:tcW w:w="2578" w:type="dxa"/>
          </w:tcPr>
          <w:p w14:paraId="7C8DD220" w14:textId="77777777" w:rsidR="000D2DF1" w:rsidRDefault="00000000">
            <w:pPr>
              <w:pStyle w:val="TAL"/>
            </w:pPr>
            <w:r>
              <w:t>Contains the actual RAI contents.</w:t>
            </w:r>
          </w:p>
          <w:p w14:paraId="67C3008C" w14:textId="77777777" w:rsidR="000D2DF1" w:rsidRDefault="00000000">
            <w:pPr>
              <w:pStyle w:val="TAL"/>
            </w:pPr>
            <w:r>
              <w:t>This data type is defined per RAI type.</w:t>
            </w:r>
          </w:p>
        </w:tc>
        <w:tc>
          <w:tcPr>
            <w:tcW w:w="2397" w:type="dxa"/>
          </w:tcPr>
          <w:p w14:paraId="3EF8DC7E" w14:textId="77777777" w:rsidR="000D2DF1" w:rsidRDefault="000D2DF1">
            <w:pPr>
              <w:pStyle w:val="TAL"/>
            </w:pPr>
          </w:p>
        </w:tc>
      </w:tr>
      <w:tr w:rsidR="000D2DF1" w14:paraId="15F11EE4" w14:textId="77777777">
        <w:trPr>
          <w:jc w:val="center"/>
        </w:trPr>
        <w:tc>
          <w:tcPr>
            <w:tcW w:w="2637" w:type="dxa"/>
          </w:tcPr>
          <w:p w14:paraId="7963B90B" w14:textId="77777777" w:rsidR="000D2DF1" w:rsidRDefault="00000000">
            <w:pPr>
              <w:pStyle w:val="TAL"/>
            </w:pPr>
            <w:proofErr w:type="spellStart"/>
            <w:r>
              <w:rPr>
                <w:rFonts w:hint="eastAsia"/>
              </w:rPr>
              <w:t>RaiTypeId</w:t>
            </w:r>
            <w:proofErr w:type="spellEnd"/>
          </w:p>
        </w:tc>
        <w:tc>
          <w:tcPr>
            <w:tcW w:w="1884" w:type="dxa"/>
          </w:tcPr>
          <w:p w14:paraId="01BED043" w14:textId="77777777" w:rsidR="000D2DF1" w:rsidRDefault="00000000">
            <w:pPr>
              <w:pStyle w:val="TAL"/>
            </w:pPr>
            <w:r>
              <w:rPr>
                <w:rFonts w:hint="eastAsia"/>
              </w:rPr>
              <w:t>Y1TD</w:t>
            </w:r>
            <w:r>
              <w:t xml:space="preserve"> [2]</w:t>
            </w:r>
          </w:p>
        </w:tc>
        <w:tc>
          <w:tcPr>
            <w:tcW w:w="2578" w:type="dxa"/>
          </w:tcPr>
          <w:p w14:paraId="10485829" w14:textId="77777777" w:rsidR="000D2DF1" w:rsidRDefault="00000000">
            <w:pPr>
              <w:pStyle w:val="TAL"/>
            </w:pPr>
            <w:r>
              <w:rPr>
                <w:rFonts w:hint="eastAsia"/>
              </w:rPr>
              <w:t>Indicates the type of RAI.</w:t>
            </w:r>
          </w:p>
        </w:tc>
        <w:tc>
          <w:tcPr>
            <w:tcW w:w="2397" w:type="dxa"/>
          </w:tcPr>
          <w:p w14:paraId="426ACAC1" w14:textId="77777777" w:rsidR="000D2DF1" w:rsidRDefault="000D2DF1">
            <w:pPr>
              <w:pStyle w:val="TAL"/>
            </w:pPr>
          </w:p>
        </w:tc>
      </w:tr>
      <w:tr w:rsidR="000D2DF1" w14:paraId="2A77825E" w14:textId="77777777">
        <w:trPr>
          <w:jc w:val="center"/>
        </w:trPr>
        <w:tc>
          <w:tcPr>
            <w:tcW w:w="2637" w:type="dxa"/>
          </w:tcPr>
          <w:p w14:paraId="5E3ABCF6" w14:textId="77777777" w:rsidR="000D2DF1" w:rsidRDefault="00000000">
            <w:pPr>
              <w:pStyle w:val="TAL"/>
            </w:pPr>
            <w:proofErr w:type="spellStart"/>
            <w:r>
              <w:rPr>
                <w:rFonts w:hint="eastAsia"/>
              </w:rPr>
              <w:t>RaiTypeVersion</w:t>
            </w:r>
            <w:proofErr w:type="spellEnd"/>
          </w:p>
        </w:tc>
        <w:tc>
          <w:tcPr>
            <w:tcW w:w="1884" w:type="dxa"/>
          </w:tcPr>
          <w:p w14:paraId="0E7002AF" w14:textId="77777777" w:rsidR="000D2DF1" w:rsidRDefault="00000000">
            <w:pPr>
              <w:pStyle w:val="TAL"/>
            </w:pPr>
            <w:r>
              <w:rPr>
                <w:rFonts w:hint="eastAsia"/>
              </w:rPr>
              <w:t>Y1TD</w:t>
            </w:r>
            <w:r>
              <w:t xml:space="preserve"> [2]</w:t>
            </w:r>
          </w:p>
        </w:tc>
        <w:tc>
          <w:tcPr>
            <w:tcW w:w="2578" w:type="dxa"/>
          </w:tcPr>
          <w:p w14:paraId="7A23BAD4" w14:textId="77777777" w:rsidR="000D2DF1" w:rsidRDefault="00000000">
            <w:pPr>
              <w:pStyle w:val="TAL"/>
            </w:pPr>
            <w:r>
              <w:rPr>
                <w:rFonts w:hint="eastAsia"/>
              </w:rPr>
              <w:t>Indicates the version of the RAI type.</w:t>
            </w:r>
          </w:p>
        </w:tc>
        <w:tc>
          <w:tcPr>
            <w:tcW w:w="2397" w:type="dxa"/>
          </w:tcPr>
          <w:p w14:paraId="47C34D41" w14:textId="77777777" w:rsidR="000D2DF1" w:rsidRDefault="000D2DF1">
            <w:pPr>
              <w:pStyle w:val="TAL"/>
            </w:pPr>
          </w:p>
        </w:tc>
      </w:tr>
      <w:tr w:rsidR="000D2DF1" w14:paraId="1357BED6" w14:textId="77777777">
        <w:trPr>
          <w:jc w:val="center"/>
        </w:trPr>
        <w:tc>
          <w:tcPr>
            <w:tcW w:w="2637" w:type="dxa"/>
          </w:tcPr>
          <w:p w14:paraId="45D11C20" w14:textId="77777777" w:rsidR="000D2DF1" w:rsidRDefault="00000000">
            <w:pPr>
              <w:pStyle w:val="TAL"/>
            </w:pPr>
            <w:proofErr w:type="spellStart"/>
            <w:r>
              <w:rPr>
                <w:rFonts w:hint="eastAsia"/>
              </w:rPr>
              <w:t>TargetEntit</w:t>
            </w:r>
            <w:r>
              <w:t>y</w:t>
            </w:r>
            <w:proofErr w:type="spellEnd"/>
          </w:p>
        </w:tc>
        <w:tc>
          <w:tcPr>
            <w:tcW w:w="1884" w:type="dxa"/>
          </w:tcPr>
          <w:p w14:paraId="0230D883" w14:textId="77777777" w:rsidR="000D2DF1" w:rsidRDefault="00000000">
            <w:pPr>
              <w:pStyle w:val="TAL"/>
            </w:pPr>
            <w:r>
              <w:rPr>
                <w:rFonts w:hint="eastAsia"/>
              </w:rPr>
              <w:t>Y1TD</w:t>
            </w:r>
            <w:r>
              <w:t xml:space="preserve"> [2]</w:t>
            </w:r>
          </w:p>
        </w:tc>
        <w:tc>
          <w:tcPr>
            <w:tcW w:w="2578" w:type="dxa"/>
          </w:tcPr>
          <w:p w14:paraId="26EEC7BF" w14:textId="77777777" w:rsidR="000D2DF1" w:rsidRDefault="00000000">
            <w:pPr>
              <w:pStyle w:val="TAL"/>
            </w:pPr>
            <w:r>
              <w:rPr>
                <w:rFonts w:hint="eastAsia"/>
              </w:rPr>
              <w:t xml:space="preserve">Contains information used to identify </w:t>
            </w:r>
            <w:r>
              <w:t>a</w:t>
            </w:r>
            <w:r>
              <w:rPr>
                <w:rFonts w:hint="eastAsia"/>
              </w:rPr>
              <w:t xml:space="preserve"> target entity</w:t>
            </w:r>
            <w:r>
              <w:t xml:space="preserve"> </w:t>
            </w:r>
            <w:r>
              <w:rPr>
                <w:rFonts w:hint="eastAsia"/>
              </w:rPr>
              <w:t>with which a RAI report is associated.</w:t>
            </w:r>
          </w:p>
          <w:p w14:paraId="3171C009" w14:textId="77777777" w:rsidR="000D2DF1" w:rsidRDefault="00000000">
            <w:pPr>
              <w:pStyle w:val="TAL"/>
            </w:pPr>
            <w:r>
              <w:rPr>
                <w:rFonts w:hint="eastAsia"/>
              </w:rPr>
              <w:t>This data type is defined per RAI type.</w:t>
            </w:r>
          </w:p>
        </w:tc>
        <w:tc>
          <w:tcPr>
            <w:tcW w:w="2397" w:type="dxa"/>
          </w:tcPr>
          <w:p w14:paraId="73E0D4FC" w14:textId="77777777" w:rsidR="000D2DF1" w:rsidRDefault="000D2DF1">
            <w:pPr>
              <w:pStyle w:val="TAL"/>
            </w:pPr>
          </w:p>
        </w:tc>
      </w:tr>
    </w:tbl>
    <w:p w14:paraId="2840D1D0" w14:textId="77777777" w:rsidR="000D2DF1" w:rsidRDefault="00000000">
      <w:pPr>
        <w:pStyle w:val="Heading5"/>
      </w:pPr>
      <w:bookmarkStart w:id="142" w:name="_Toc172559670"/>
      <w:r>
        <w:t>6.2.2.5.2</w:t>
      </w:r>
      <w:r>
        <w:tab/>
        <w:t>Structured data types</w:t>
      </w:r>
      <w:bookmarkEnd w:id="142"/>
    </w:p>
    <w:p w14:paraId="59BDE9A2" w14:textId="77777777" w:rsidR="000D2DF1" w:rsidRDefault="00000000">
      <w:pPr>
        <w:pStyle w:val="Heading6"/>
      </w:pPr>
      <w:bookmarkStart w:id="143" w:name="_Toc172559671"/>
      <w:r>
        <w:t>6.2.2.5.2.1</w:t>
      </w:r>
      <w:r>
        <w:tab/>
        <w:t>Introduction</w:t>
      </w:r>
      <w:bookmarkEnd w:id="143"/>
    </w:p>
    <w:p w14:paraId="65B8DA38" w14:textId="77777777" w:rsidR="000D2DF1" w:rsidRDefault="00000000">
      <w:pPr>
        <w:rPr>
          <w:lang w:val="en-GB"/>
        </w:rPr>
      </w:pPr>
      <w:r>
        <w:rPr>
          <w:lang w:val="en-GB"/>
        </w:rPr>
        <w:t>This clause defines data structures to be used in resource representations.</w:t>
      </w:r>
    </w:p>
    <w:p w14:paraId="7F988589" w14:textId="77777777" w:rsidR="000D2DF1" w:rsidRDefault="00000000">
      <w:pPr>
        <w:pStyle w:val="Heading6"/>
      </w:pPr>
      <w:bookmarkStart w:id="144" w:name="_Toc172559672"/>
      <w:r>
        <w:lastRenderedPageBreak/>
        <w:t>6.2.2.5.2.2</w:t>
      </w:r>
      <w:r>
        <w:tab/>
        <w:t xml:space="preserve">Type </w:t>
      </w:r>
      <w:proofErr w:type="spellStart"/>
      <w:r>
        <w:t>RaiSubscription</w:t>
      </w:r>
      <w:bookmarkEnd w:id="144"/>
      <w:proofErr w:type="spellEnd"/>
    </w:p>
    <w:p w14:paraId="1947C7E4" w14:textId="77777777" w:rsidR="000D2DF1" w:rsidRDefault="00000000">
      <w:pPr>
        <w:pStyle w:val="TH"/>
        <w:rPr>
          <w:lang w:val="en-GB"/>
        </w:rPr>
      </w:pPr>
      <w:r>
        <w:rPr>
          <w:lang w:val="en-GB"/>
        </w:rPr>
        <w:t>Table </w:t>
      </w:r>
      <w:r>
        <w:rPr>
          <w:rFonts w:hint="eastAsia"/>
          <w:lang w:val="en-GB"/>
        </w:rPr>
        <w:t>6.2.2.5.2.2</w:t>
      </w:r>
      <w:r>
        <w:rPr>
          <w:lang w:val="en-GB"/>
        </w:rPr>
        <w:t xml:space="preserve">-1: Definition of type </w:t>
      </w:r>
      <w:proofErr w:type="spellStart"/>
      <w:r>
        <w:rPr>
          <w:rFonts w:hint="eastAsia"/>
          <w:lang w:val="en-GB"/>
        </w:rPr>
        <w:t>RaiSubscription</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0137110B" w14:textId="77777777">
        <w:trPr>
          <w:trHeight w:val="209"/>
          <w:jc w:val="center"/>
        </w:trPr>
        <w:tc>
          <w:tcPr>
            <w:tcW w:w="1657" w:type="dxa"/>
            <w:shd w:val="clear" w:color="auto" w:fill="C0C0C0"/>
          </w:tcPr>
          <w:p w14:paraId="71CC37B0" w14:textId="77777777" w:rsidR="000D2DF1" w:rsidRDefault="00000000">
            <w:pPr>
              <w:pStyle w:val="TAH"/>
              <w:rPr>
                <w:lang w:eastAsia="zh-CN"/>
              </w:rPr>
            </w:pPr>
            <w:r>
              <w:rPr>
                <w:lang w:eastAsia="zh-CN"/>
              </w:rPr>
              <w:t>Attribute name</w:t>
            </w:r>
          </w:p>
        </w:tc>
        <w:tc>
          <w:tcPr>
            <w:tcW w:w="2494" w:type="dxa"/>
            <w:shd w:val="clear" w:color="auto" w:fill="C0C0C0"/>
          </w:tcPr>
          <w:p w14:paraId="42814E2D" w14:textId="77777777" w:rsidR="000D2DF1" w:rsidRDefault="00000000">
            <w:pPr>
              <w:pStyle w:val="TAH"/>
              <w:rPr>
                <w:lang w:eastAsia="zh-CN"/>
              </w:rPr>
            </w:pPr>
            <w:r>
              <w:rPr>
                <w:lang w:eastAsia="zh-CN"/>
              </w:rPr>
              <w:t>Data type</w:t>
            </w:r>
          </w:p>
        </w:tc>
        <w:tc>
          <w:tcPr>
            <w:tcW w:w="487" w:type="dxa"/>
            <w:shd w:val="clear" w:color="auto" w:fill="C0C0C0"/>
          </w:tcPr>
          <w:p w14:paraId="75A0FC45" w14:textId="77777777" w:rsidR="000D2DF1" w:rsidRDefault="00000000">
            <w:pPr>
              <w:pStyle w:val="TAH"/>
              <w:rPr>
                <w:lang w:eastAsia="zh-CN"/>
              </w:rPr>
            </w:pPr>
            <w:r>
              <w:rPr>
                <w:lang w:eastAsia="zh-CN"/>
              </w:rPr>
              <w:t>P</w:t>
            </w:r>
          </w:p>
        </w:tc>
        <w:tc>
          <w:tcPr>
            <w:tcW w:w="1067" w:type="dxa"/>
            <w:shd w:val="clear" w:color="auto" w:fill="C0C0C0"/>
          </w:tcPr>
          <w:p w14:paraId="3BFAE0CC" w14:textId="77777777" w:rsidR="000D2DF1" w:rsidRDefault="00000000">
            <w:pPr>
              <w:pStyle w:val="TAH"/>
              <w:rPr>
                <w:lang w:eastAsia="zh-CN"/>
              </w:rPr>
            </w:pPr>
            <w:r>
              <w:rPr>
                <w:lang w:eastAsia="zh-CN"/>
              </w:rPr>
              <w:t>Cardinality</w:t>
            </w:r>
          </w:p>
        </w:tc>
        <w:tc>
          <w:tcPr>
            <w:tcW w:w="2641" w:type="dxa"/>
            <w:shd w:val="clear" w:color="auto" w:fill="C0C0C0"/>
          </w:tcPr>
          <w:p w14:paraId="228EC428" w14:textId="77777777" w:rsidR="000D2DF1" w:rsidRDefault="00000000">
            <w:pPr>
              <w:pStyle w:val="TAH"/>
              <w:rPr>
                <w:lang w:eastAsia="zh-CN"/>
              </w:rPr>
            </w:pPr>
            <w:r>
              <w:rPr>
                <w:lang w:eastAsia="zh-CN"/>
              </w:rPr>
              <w:t>Description</w:t>
            </w:r>
          </w:p>
        </w:tc>
        <w:tc>
          <w:tcPr>
            <w:tcW w:w="1220" w:type="dxa"/>
            <w:shd w:val="clear" w:color="auto" w:fill="C0C0C0"/>
          </w:tcPr>
          <w:p w14:paraId="5A080866" w14:textId="77777777" w:rsidR="000D2DF1" w:rsidRDefault="00000000">
            <w:pPr>
              <w:pStyle w:val="TAH"/>
              <w:rPr>
                <w:lang w:eastAsia="zh-CN"/>
              </w:rPr>
            </w:pPr>
            <w:r>
              <w:rPr>
                <w:lang w:eastAsia="zh-CN"/>
              </w:rPr>
              <w:t>Applicability</w:t>
            </w:r>
          </w:p>
        </w:tc>
      </w:tr>
      <w:tr w:rsidR="000D2DF1" w14:paraId="1076D858" w14:textId="77777777">
        <w:trPr>
          <w:trHeight w:val="420"/>
          <w:jc w:val="center"/>
        </w:trPr>
        <w:tc>
          <w:tcPr>
            <w:tcW w:w="1657" w:type="dxa"/>
          </w:tcPr>
          <w:p w14:paraId="38957A42" w14:textId="77777777" w:rsidR="000D2DF1" w:rsidRDefault="00000000">
            <w:pPr>
              <w:pStyle w:val="TAL"/>
            </w:pPr>
            <w:proofErr w:type="spellStart"/>
            <w:r>
              <w:rPr>
                <w:rFonts w:hint="eastAsia"/>
              </w:rPr>
              <w:t>raiType</w:t>
            </w:r>
            <w:proofErr w:type="spellEnd"/>
          </w:p>
        </w:tc>
        <w:tc>
          <w:tcPr>
            <w:tcW w:w="2494" w:type="dxa"/>
          </w:tcPr>
          <w:p w14:paraId="598016B5" w14:textId="77777777" w:rsidR="000D2DF1" w:rsidRDefault="00000000">
            <w:pPr>
              <w:pStyle w:val="TAL"/>
            </w:pPr>
            <w:proofErr w:type="spellStart"/>
            <w:r>
              <w:rPr>
                <w:rFonts w:hint="eastAsia"/>
              </w:rPr>
              <w:t>RaiTypeId</w:t>
            </w:r>
            <w:proofErr w:type="spellEnd"/>
          </w:p>
        </w:tc>
        <w:tc>
          <w:tcPr>
            <w:tcW w:w="487" w:type="dxa"/>
          </w:tcPr>
          <w:p w14:paraId="21F4162A" w14:textId="77777777" w:rsidR="000D2DF1" w:rsidRDefault="00000000">
            <w:pPr>
              <w:pStyle w:val="TAL"/>
            </w:pPr>
            <w:r>
              <w:rPr>
                <w:rFonts w:hint="eastAsia"/>
              </w:rPr>
              <w:t>M</w:t>
            </w:r>
          </w:p>
        </w:tc>
        <w:tc>
          <w:tcPr>
            <w:tcW w:w="1067" w:type="dxa"/>
          </w:tcPr>
          <w:p w14:paraId="2C031F21" w14:textId="77777777" w:rsidR="000D2DF1" w:rsidRDefault="00000000">
            <w:pPr>
              <w:pStyle w:val="TAL"/>
            </w:pPr>
            <w:r>
              <w:rPr>
                <w:rFonts w:hint="eastAsia"/>
              </w:rPr>
              <w:t>1</w:t>
            </w:r>
          </w:p>
        </w:tc>
        <w:tc>
          <w:tcPr>
            <w:tcW w:w="2641" w:type="dxa"/>
          </w:tcPr>
          <w:p w14:paraId="0ECDEE9D" w14:textId="77777777" w:rsidR="000D2DF1" w:rsidRDefault="00000000">
            <w:pPr>
              <w:pStyle w:val="TAL"/>
            </w:pPr>
            <w:r>
              <w:rPr>
                <w:rFonts w:hint="eastAsia"/>
              </w:rPr>
              <w:t xml:space="preserve">The type of RAI. </w:t>
            </w:r>
          </w:p>
        </w:tc>
        <w:tc>
          <w:tcPr>
            <w:tcW w:w="1220" w:type="dxa"/>
          </w:tcPr>
          <w:p w14:paraId="0D47A44D" w14:textId="77777777" w:rsidR="000D2DF1" w:rsidRDefault="000D2DF1">
            <w:pPr>
              <w:pStyle w:val="TAL"/>
            </w:pPr>
          </w:p>
        </w:tc>
      </w:tr>
      <w:tr w:rsidR="000D2DF1" w14:paraId="7C79BD94" w14:textId="77777777">
        <w:trPr>
          <w:trHeight w:val="420"/>
          <w:jc w:val="center"/>
        </w:trPr>
        <w:tc>
          <w:tcPr>
            <w:tcW w:w="1657" w:type="dxa"/>
          </w:tcPr>
          <w:p w14:paraId="3A566E8D" w14:textId="77777777" w:rsidR="000D2DF1" w:rsidRDefault="00000000">
            <w:pPr>
              <w:pStyle w:val="TAL"/>
            </w:pPr>
            <w:proofErr w:type="spellStart"/>
            <w:r>
              <w:rPr>
                <w:rFonts w:hint="eastAsia"/>
              </w:rPr>
              <w:t>raiTypeVersion</w:t>
            </w:r>
            <w:proofErr w:type="spellEnd"/>
          </w:p>
        </w:tc>
        <w:tc>
          <w:tcPr>
            <w:tcW w:w="2494" w:type="dxa"/>
          </w:tcPr>
          <w:p w14:paraId="20DBF51C" w14:textId="77777777" w:rsidR="000D2DF1" w:rsidRDefault="00000000">
            <w:pPr>
              <w:pStyle w:val="TAL"/>
            </w:pPr>
            <w:proofErr w:type="spellStart"/>
            <w:r>
              <w:rPr>
                <w:rFonts w:hint="eastAsia"/>
              </w:rPr>
              <w:t>RaiTypeVersion</w:t>
            </w:r>
            <w:proofErr w:type="spellEnd"/>
          </w:p>
        </w:tc>
        <w:tc>
          <w:tcPr>
            <w:tcW w:w="487" w:type="dxa"/>
          </w:tcPr>
          <w:p w14:paraId="3156FD81" w14:textId="77777777" w:rsidR="000D2DF1" w:rsidRDefault="00000000">
            <w:pPr>
              <w:pStyle w:val="TAL"/>
            </w:pPr>
            <w:r>
              <w:rPr>
                <w:rFonts w:hint="eastAsia"/>
              </w:rPr>
              <w:t>M</w:t>
            </w:r>
          </w:p>
        </w:tc>
        <w:tc>
          <w:tcPr>
            <w:tcW w:w="1067" w:type="dxa"/>
          </w:tcPr>
          <w:p w14:paraId="7147F888" w14:textId="77777777" w:rsidR="000D2DF1" w:rsidRDefault="00000000">
            <w:pPr>
              <w:pStyle w:val="TAL"/>
            </w:pPr>
            <w:r>
              <w:rPr>
                <w:rFonts w:hint="eastAsia"/>
              </w:rPr>
              <w:t>1</w:t>
            </w:r>
          </w:p>
        </w:tc>
        <w:tc>
          <w:tcPr>
            <w:tcW w:w="2641" w:type="dxa"/>
          </w:tcPr>
          <w:p w14:paraId="71165BDC" w14:textId="77777777" w:rsidR="000D2DF1" w:rsidRDefault="00000000">
            <w:pPr>
              <w:pStyle w:val="TAL"/>
            </w:pPr>
            <w:r>
              <w:rPr>
                <w:rFonts w:hint="eastAsia"/>
              </w:rPr>
              <w:t xml:space="preserve">Version of the RAI type. </w:t>
            </w:r>
          </w:p>
        </w:tc>
        <w:tc>
          <w:tcPr>
            <w:tcW w:w="1220" w:type="dxa"/>
          </w:tcPr>
          <w:p w14:paraId="01CEFAD7" w14:textId="77777777" w:rsidR="000D2DF1" w:rsidRDefault="000D2DF1">
            <w:pPr>
              <w:pStyle w:val="TAL"/>
            </w:pPr>
          </w:p>
        </w:tc>
      </w:tr>
      <w:tr w:rsidR="000D2DF1" w14:paraId="63F634CF" w14:textId="77777777">
        <w:trPr>
          <w:trHeight w:val="420"/>
          <w:jc w:val="center"/>
        </w:trPr>
        <w:tc>
          <w:tcPr>
            <w:tcW w:w="1657" w:type="dxa"/>
          </w:tcPr>
          <w:p w14:paraId="656ACECD" w14:textId="77777777" w:rsidR="000D2DF1" w:rsidRDefault="00000000">
            <w:pPr>
              <w:pStyle w:val="TAL"/>
            </w:pPr>
            <w:proofErr w:type="spellStart"/>
            <w:r>
              <w:rPr>
                <w:rFonts w:hint="eastAsia"/>
              </w:rPr>
              <w:t>targetEntities</w:t>
            </w:r>
            <w:proofErr w:type="spellEnd"/>
          </w:p>
        </w:tc>
        <w:tc>
          <w:tcPr>
            <w:tcW w:w="2494" w:type="dxa"/>
          </w:tcPr>
          <w:p w14:paraId="4D8C7EF1" w14:textId="77777777" w:rsidR="000D2DF1" w:rsidRDefault="00000000">
            <w:pPr>
              <w:pStyle w:val="TAL"/>
            </w:pPr>
            <w:r>
              <w:t>array(</w:t>
            </w:r>
            <w:proofErr w:type="spellStart"/>
            <w:r>
              <w:rPr>
                <w:rFonts w:hint="eastAsia"/>
              </w:rPr>
              <w:t>TargetEntit</w:t>
            </w:r>
            <w:r>
              <w:t>y</w:t>
            </w:r>
            <w:proofErr w:type="spellEnd"/>
            <w:r>
              <w:t>)</w:t>
            </w:r>
          </w:p>
        </w:tc>
        <w:tc>
          <w:tcPr>
            <w:tcW w:w="487" w:type="dxa"/>
          </w:tcPr>
          <w:p w14:paraId="21EEAFAE" w14:textId="77777777" w:rsidR="000D2DF1" w:rsidRDefault="00000000">
            <w:pPr>
              <w:pStyle w:val="TAL"/>
            </w:pPr>
            <w:r>
              <w:rPr>
                <w:rFonts w:hint="eastAsia"/>
              </w:rPr>
              <w:t>M</w:t>
            </w:r>
          </w:p>
        </w:tc>
        <w:tc>
          <w:tcPr>
            <w:tcW w:w="1067" w:type="dxa"/>
          </w:tcPr>
          <w:p w14:paraId="5CD66EAA" w14:textId="77777777" w:rsidR="000D2DF1" w:rsidRDefault="00000000">
            <w:pPr>
              <w:pStyle w:val="TAL"/>
            </w:pPr>
            <w:r>
              <w:rPr>
                <w:rFonts w:hint="eastAsia"/>
              </w:rPr>
              <w:t>1..N</w:t>
            </w:r>
          </w:p>
        </w:tc>
        <w:tc>
          <w:tcPr>
            <w:tcW w:w="2641" w:type="dxa"/>
          </w:tcPr>
          <w:p w14:paraId="29606266" w14:textId="77777777" w:rsidR="000D2DF1" w:rsidRDefault="00000000">
            <w:pPr>
              <w:pStyle w:val="TAL"/>
            </w:pPr>
            <w:r>
              <w:rPr>
                <w:rFonts w:hint="eastAsia"/>
              </w:rPr>
              <w:t>Information that identifies the entity/entities to which the requested RAI is related.</w:t>
            </w:r>
          </w:p>
        </w:tc>
        <w:tc>
          <w:tcPr>
            <w:tcW w:w="1220" w:type="dxa"/>
          </w:tcPr>
          <w:p w14:paraId="71ABB972" w14:textId="77777777" w:rsidR="000D2DF1" w:rsidRDefault="000D2DF1">
            <w:pPr>
              <w:pStyle w:val="TAL"/>
            </w:pPr>
          </w:p>
        </w:tc>
      </w:tr>
      <w:tr w:rsidR="000D2DF1" w14:paraId="659B2C7B" w14:textId="77777777">
        <w:trPr>
          <w:trHeight w:val="420"/>
          <w:jc w:val="center"/>
        </w:trPr>
        <w:tc>
          <w:tcPr>
            <w:tcW w:w="1657" w:type="dxa"/>
          </w:tcPr>
          <w:p w14:paraId="7754E6B3" w14:textId="77777777" w:rsidR="000D2DF1" w:rsidRDefault="00000000">
            <w:pPr>
              <w:pStyle w:val="TAL"/>
            </w:pPr>
            <w:proofErr w:type="spellStart"/>
            <w:r>
              <w:rPr>
                <w:rFonts w:hint="eastAsia"/>
              </w:rPr>
              <w:t>expectedValidityPeriodsRelative</w:t>
            </w:r>
            <w:proofErr w:type="spellEnd"/>
          </w:p>
        </w:tc>
        <w:tc>
          <w:tcPr>
            <w:tcW w:w="2494" w:type="dxa"/>
          </w:tcPr>
          <w:p w14:paraId="0F236AC0" w14:textId="77777777" w:rsidR="000D2DF1" w:rsidRDefault="00000000">
            <w:pPr>
              <w:pStyle w:val="TAL"/>
            </w:pPr>
            <w:r>
              <w:t>array(</w:t>
            </w:r>
            <w:proofErr w:type="spellStart"/>
            <w:r>
              <w:rPr>
                <w:rFonts w:hint="eastAsia"/>
              </w:rPr>
              <w:t>ValidityPeriodRelative</w:t>
            </w:r>
            <w:proofErr w:type="spellEnd"/>
            <w:r>
              <w:t>)</w:t>
            </w:r>
          </w:p>
        </w:tc>
        <w:tc>
          <w:tcPr>
            <w:tcW w:w="487" w:type="dxa"/>
          </w:tcPr>
          <w:p w14:paraId="5CC2F5D4" w14:textId="77777777" w:rsidR="000D2DF1" w:rsidRDefault="00000000">
            <w:pPr>
              <w:pStyle w:val="TAL"/>
            </w:pPr>
            <w:r>
              <w:rPr>
                <w:rFonts w:hint="eastAsia"/>
              </w:rPr>
              <w:t>O</w:t>
            </w:r>
          </w:p>
        </w:tc>
        <w:tc>
          <w:tcPr>
            <w:tcW w:w="1067" w:type="dxa"/>
          </w:tcPr>
          <w:p w14:paraId="3E5DBB0E" w14:textId="77777777" w:rsidR="000D2DF1" w:rsidRDefault="00000000">
            <w:pPr>
              <w:pStyle w:val="TAL"/>
            </w:pPr>
            <w:r>
              <w:rPr>
                <w:rFonts w:hint="eastAsia"/>
              </w:rPr>
              <w:t>1..N</w:t>
            </w:r>
          </w:p>
        </w:tc>
        <w:tc>
          <w:tcPr>
            <w:tcW w:w="2641" w:type="dxa"/>
          </w:tcPr>
          <w:p w14:paraId="2CDDD749" w14:textId="77777777" w:rsidR="000D2DF1" w:rsidRDefault="00000000">
            <w:pPr>
              <w:pStyle w:val="TAL"/>
            </w:pPr>
            <w:r>
              <w:rPr>
                <w:rFonts w:hint="eastAsia"/>
              </w:rPr>
              <w:t>Represents the expected validity period(s) for the RAI, which is relative to the occurrence of a RAI notification.</w:t>
            </w:r>
          </w:p>
        </w:tc>
        <w:tc>
          <w:tcPr>
            <w:tcW w:w="1220" w:type="dxa"/>
          </w:tcPr>
          <w:p w14:paraId="5598E522" w14:textId="77777777" w:rsidR="000D2DF1" w:rsidRDefault="000D2DF1">
            <w:pPr>
              <w:pStyle w:val="TAL"/>
            </w:pPr>
          </w:p>
        </w:tc>
      </w:tr>
      <w:tr w:rsidR="000D2DF1" w14:paraId="4AE45BC8" w14:textId="77777777">
        <w:trPr>
          <w:trHeight w:val="420"/>
          <w:jc w:val="center"/>
        </w:trPr>
        <w:tc>
          <w:tcPr>
            <w:tcW w:w="1657" w:type="dxa"/>
          </w:tcPr>
          <w:p w14:paraId="0D065071" w14:textId="77777777" w:rsidR="000D2DF1" w:rsidRDefault="00000000">
            <w:pPr>
              <w:pStyle w:val="TAL"/>
            </w:pPr>
            <w:proofErr w:type="spellStart"/>
            <w:r>
              <w:rPr>
                <w:rFonts w:hint="eastAsia"/>
              </w:rPr>
              <w:t>filterParameters</w:t>
            </w:r>
            <w:proofErr w:type="spellEnd"/>
          </w:p>
        </w:tc>
        <w:tc>
          <w:tcPr>
            <w:tcW w:w="2494" w:type="dxa"/>
          </w:tcPr>
          <w:p w14:paraId="4648A5CA" w14:textId="77777777" w:rsidR="000D2DF1" w:rsidRDefault="00000000">
            <w:pPr>
              <w:pStyle w:val="TAL"/>
            </w:pPr>
            <w:proofErr w:type="spellStart"/>
            <w:r>
              <w:rPr>
                <w:rFonts w:hint="eastAsia"/>
              </w:rPr>
              <w:t>FilterParameters</w:t>
            </w:r>
            <w:proofErr w:type="spellEnd"/>
          </w:p>
        </w:tc>
        <w:tc>
          <w:tcPr>
            <w:tcW w:w="487" w:type="dxa"/>
          </w:tcPr>
          <w:p w14:paraId="6C0D0CB3" w14:textId="77777777" w:rsidR="000D2DF1" w:rsidRDefault="00000000">
            <w:pPr>
              <w:pStyle w:val="TAL"/>
            </w:pPr>
            <w:r>
              <w:rPr>
                <w:rFonts w:hint="eastAsia"/>
              </w:rPr>
              <w:t>O</w:t>
            </w:r>
          </w:p>
        </w:tc>
        <w:tc>
          <w:tcPr>
            <w:tcW w:w="1067" w:type="dxa"/>
          </w:tcPr>
          <w:p w14:paraId="4BAD1275" w14:textId="77777777" w:rsidR="000D2DF1" w:rsidRDefault="00000000">
            <w:pPr>
              <w:pStyle w:val="TAL"/>
            </w:pPr>
            <w:r>
              <w:rPr>
                <w:rFonts w:hint="eastAsia"/>
              </w:rPr>
              <w:t>1</w:t>
            </w:r>
          </w:p>
        </w:tc>
        <w:tc>
          <w:tcPr>
            <w:tcW w:w="2641" w:type="dxa"/>
          </w:tcPr>
          <w:p w14:paraId="49A9EDD7" w14:textId="77777777" w:rsidR="000D2DF1" w:rsidRDefault="00000000">
            <w:pPr>
              <w:pStyle w:val="TAL"/>
            </w:pPr>
            <w:r>
              <w:rPr>
                <w:rFonts w:hint="eastAsia"/>
              </w:rPr>
              <w:t>The conditions for filtering RAI contents to be included in a RAI notification.</w:t>
            </w:r>
          </w:p>
        </w:tc>
        <w:tc>
          <w:tcPr>
            <w:tcW w:w="1220" w:type="dxa"/>
          </w:tcPr>
          <w:p w14:paraId="17163B0F" w14:textId="77777777" w:rsidR="000D2DF1" w:rsidRDefault="000D2DF1">
            <w:pPr>
              <w:pStyle w:val="TAL"/>
            </w:pPr>
          </w:p>
        </w:tc>
      </w:tr>
      <w:tr w:rsidR="000D2DF1" w14:paraId="47A83EFD" w14:textId="77777777">
        <w:trPr>
          <w:trHeight w:val="420"/>
          <w:jc w:val="center"/>
        </w:trPr>
        <w:tc>
          <w:tcPr>
            <w:tcW w:w="1657" w:type="dxa"/>
          </w:tcPr>
          <w:p w14:paraId="35A1DD60" w14:textId="77777777" w:rsidR="000D2DF1" w:rsidRDefault="00000000">
            <w:pPr>
              <w:pStyle w:val="TAL"/>
            </w:pPr>
            <w:proofErr w:type="spellStart"/>
            <w:r>
              <w:rPr>
                <w:rFonts w:hint="eastAsia"/>
              </w:rPr>
              <w:t>notificationCriteria</w:t>
            </w:r>
            <w:proofErr w:type="spellEnd"/>
          </w:p>
        </w:tc>
        <w:tc>
          <w:tcPr>
            <w:tcW w:w="2494" w:type="dxa"/>
          </w:tcPr>
          <w:p w14:paraId="1DB67DED" w14:textId="77777777" w:rsidR="000D2DF1" w:rsidRDefault="00000000">
            <w:pPr>
              <w:pStyle w:val="TAL"/>
            </w:pPr>
            <w:proofErr w:type="spellStart"/>
            <w:r>
              <w:rPr>
                <w:rFonts w:hint="eastAsia"/>
              </w:rPr>
              <w:t>NotificationCriteria</w:t>
            </w:r>
            <w:proofErr w:type="spellEnd"/>
          </w:p>
        </w:tc>
        <w:tc>
          <w:tcPr>
            <w:tcW w:w="487" w:type="dxa"/>
          </w:tcPr>
          <w:p w14:paraId="7D099C99" w14:textId="77777777" w:rsidR="000D2DF1" w:rsidRDefault="00000000">
            <w:pPr>
              <w:pStyle w:val="TAL"/>
            </w:pPr>
            <w:r>
              <w:rPr>
                <w:rFonts w:hint="eastAsia"/>
              </w:rPr>
              <w:t>M</w:t>
            </w:r>
          </w:p>
        </w:tc>
        <w:tc>
          <w:tcPr>
            <w:tcW w:w="1067" w:type="dxa"/>
          </w:tcPr>
          <w:p w14:paraId="74C99FED" w14:textId="77777777" w:rsidR="000D2DF1" w:rsidRDefault="00000000">
            <w:pPr>
              <w:pStyle w:val="TAL"/>
            </w:pPr>
            <w:r>
              <w:rPr>
                <w:rFonts w:hint="eastAsia"/>
              </w:rPr>
              <w:t>1</w:t>
            </w:r>
          </w:p>
        </w:tc>
        <w:tc>
          <w:tcPr>
            <w:tcW w:w="2641" w:type="dxa"/>
          </w:tcPr>
          <w:p w14:paraId="76093B29" w14:textId="77777777" w:rsidR="000D2DF1" w:rsidRDefault="00000000">
            <w:pPr>
              <w:pStyle w:val="TAL"/>
            </w:pPr>
            <w:r>
              <w:rPr>
                <w:rFonts w:hint="eastAsia"/>
              </w:rPr>
              <w:t>Represents the timing or the events when the RAI notifications are triggered.</w:t>
            </w:r>
          </w:p>
        </w:tc>
        <w:tc>
          <w:tcPr>
            <w:tcW w:w="1220" w:type="dxa"/>
          </w:tcPr>
          <w:p w14:paraId="5B2F7BAB" w14:textId="77777777" w:rsidR="000D2DF1" w:rsidRDefault="000D2DF1">
            <w:pPr>
              <w:pStyle w:val="TAL"/>
            </w:pPr>
          </w:p>
        </w:tc>
      </w:tr>
      <w:tr w:rsidR="000D2DF1" w14:paraId="6391FFD8" w14:textId="77777777">
        <w:trPr>
          <w:trHeight w:val="420"/>
          <w:jc w:val="center"/>
        </w:trPr>
        <w:tc>
          <w:tcPr>
            <w:tcW w:w="1657" w:type="dxa"/>
          </w:tcPr>
          <w:p w14:paraId="1C855105" w14:textId="77777777" w:rsidR="000D2DF1" w:rsidRDefault="00000000">
            <w:pPr>
              <w:pStyle w:val="TAL"/>
            </w:pPr>
            <w:proofErr w:type="spellStart"/>
            <w:r>
              <w:rPr>
                <w:rFonts w:hint="eastAsia"/>
              </w:rPr>
              <w:t>notificationTargetAddress</w:t>
            </w:r>
            <w:proofErr w:type="spellEnd"/>
          </w:p>
        </w:tc>
        <w:tc>
          <w:tcPr>
            <w:tcW w:w="2494" w:type="dxa"/>
          </w:tcPr>
          <w:p w14:paraId="4181EFE1" w14:textId="77777777" w:rsidR="000D2DF1" w:rsidRDefault="00000000">
            <w:pPr>
              <w:pStyle w:val="TAL"/>
            </w:pPr>
            <w:r>
              <w:rPr>
                <w:rFonts w:hint="eastAsia"/>
              </w:rPr>
              <w:t>Uri</w:t>
            </w:r>
          </w:p>
        </w:tc>
        <w:tc>
          <w:tcPr>
            <w:tcW w:w="487" w:type="dxa"/>
          </w:tcPr>
          <w:p w14:paraId="30DC5405" w14:textId="77777777" w:rsidR="000D2DF1" w:rsidRDefault="00000000">
            <w:pPr>
              <w:pStyle w:val="TAL"/>
            </w:pPr>
            <w:r>
              <w:rPr>
                <w:rFonts w:hint="eastAsia"/>
              </w:rPr>
              <w:t>C</w:t>
            </w:r>
          </w:p>
        </w:tc>
        <w:tc>
          <w:tcPr>
            <w:tcW w:w="1067" w:type="dxa"/>
          </w:tcPr>
          <w:p w14:paraId="0F901006" w14:textId="77777777" w:rsidR="000D2DF1" w:rsidRDefault="00000000">
            <w:pPr>
              <w:pStyle w:val="TAL"/>
            </w:pPr>
            <w:r>
              <w:rPr>
                <w:rFonts w:hint="eastAsia"/>
              </w:rPr>
              <w:t>0</w:t>
            </w:r>
            <w:r>
              <w:t>..</w:t>
            </w:r>
            <w:r>
              <w:rPr>
                <w:rFonts w:hint="eastAsia"/>
              </w:rPr>
              <w:t>1</w:t>
            </w:r>
          </w:p>
        </w:tc>
        <w:tc>
          <w:tcPr>
            <w:tcW w:w="2641" w:type="dxa"/>
          </w:tcPr>
          <w:p w14:paraId="24C35F3E" w14:textId="77777777" w:rsidR="000D2DF1" w:rsidRDefault="00000000">
            <w:pPr>
              <w:pStyle w:val="TAL"/>
            </w:pPr>
            <w:r>
              <w:t xml:space="preserve">Identifies the recipient of </w:t>
            </w:r>
            <w:r>
              <w:rPr>
                <w:rFonts w:hint="eastAsia"/>
              </w:rPr>
              <w:t>RAI n</w:t>
            </w:r>
            <w:r>
              <w:t xml:space="preserve">otifications sent by the </w:t>
            </w:r>
            <w:r>
              <w:rPr>
                <w:rFonts w:hint="eastAsia"/>
              </w:rPr>
              <w:t>Near-RT RIC</w:t>
            </w:r>
            <w:r>
              <w:t>.</w:t>
            </w:r>
          </w:p>
          <w:p w14:paraId="762995AD" w14:textId="77777777" w:rsidR="000D2DF1" w:rsidRDefault="00000000">
            <w:pPr>
              <w:pStyle w:val="TAL"/>
            </w:pPr>
            <w:r>
              <w:t xml:space="preserve">This parameter shall be supplied by the </w:t>
            </w:r>
            <w:r>
              <w:rPr>
                <w:rFonts w:hint="eastAsia"/>
              </w:rPr>
              <w:t xml:space="preserve">Y1 </w:t>
            </w:r>
            <w:r>
              <w:t>consumer in the HTTP POST requests that create the subscription</w:t>
            </w:r>
            <w:r>
              <w:rPr>
                <w:rFonts w:hint="eastAsia"/>
              </w:rPr>
              <w:t>s</w:t>
            </w:r>
            <w:r>
              <w:t xml:space="preserve"> for </w:t>
            </w:r>
            <w:r>
              <w:rPr>
                <w:rFonts w:hint="eastAsia"/>
              </w:rPr>
              <w:t xml:space="preserve">RAI </w:t>
            </w:r>
            <w:r>
              <w:t>notifications</w:t>
            </w:r>
            <w:r>
              <w:rPr>
                <w:rFonts w:hint="eastAsia"/>
              </w:rPr>
              <w:t>,</w:t>
            </w:r>
            <w:r>
              <w:t xml:space="preserve"> and in the HTTP PUT requests that update the subscription</w:t>
            </w:r>
            <w:r>
              <w:rPr>
                <w:rFonts w:hint="eastAsia"/>
              </w:rPr>
              <w:t>s</w:t>
            </w:r>
            <w:r>
              <w:t xml:space="preserve"> for </w:t>
            </w:r>
            <w:r>
              <w:rPr>
                <w:rFonts w:hint="eastAsia"/>
              </w:rPr>
              <w:t xml:space="preserve">RAI </w:t>
            </w:r>
            <w:r>
              <w:t>notifications.</w:t>
            </w:r>
          </w:p>
        </w:tc>
        <w:tc>
          <w:tcPr>
            <w:tcW w:w="1220" w:type="dxa"/>
          </w:tcPr>
          <w:p w14:paraId="34600AFB" w14:textId="77777777" w:rsidR="000D2DF1" w:rsidRDefault="000D2DF1">
            <w:pPr>
              <w:pStyle w:val="TAL"/>
            </w:pPr>
          </w:p>
        </w:tc>
      </w:tr>
    </w:tbl>
    <w:p w14:paraId="7310F84D" w14:textId="77777777" w:rsidR="000D2DF1" w:rsidRDefault="000D2DF1">
      <w:pPr>
        <w:rPr>
          <w:lang w:val="en-GB"/>
        </w:rPr>
      </w:pPr>
    </w:p>
    <w:p w14:paraId="6D12A552" w14:textId="77777777" w:rsidR="000D2DF1" w:rsidRDefault="00000000">
      <w:pPr>
        <w:pStyle w:val="Heading6"/>
      </w:pPr>
      <w:bookmarkStart w:id="145" w:name="_Toc172559673"/>
      <w:r>
        <w:lastRenderedPageBreak/>
        <w:t>6.2.2.5.2.3</w:t>
      </w:r>
      <w:r>
        <w:tab/>
        <w:t xml:space="preserve">Type </w:t>
      </w:r>
      <w:proofErr w:type="spellStart"/>
      <w:r>
        <w:t>NotificationCriteria</w:t>
      </w:r>
      <w:bookmarkEnd w:id="145"/>
      <w:proofErr w:type="spellEnd"/>
    </w:p>
    <w:p w14:paraId="7F5D24A9" w14:textId="77777777" w:rsidR="000D2DF1" w:rsidRDefault="00000000">
      <w:pPr>
        <w:pStyle w:val="TH"/>
        <w:rPr>
          <w:lang w:val="en-GB"/>
        </w:rPr>
      </w:pPr>
      <w:r>
        <w:rPr>
          <w:lang w:val="en-GB"/>
        </w:rPr>
        <w:t>Table </w:t>
      </w:r>
      <w:r>
        <w:rPr>
          <w:rFonts w:hint="eastAsia"/>
          <w:lang w:val="en-GB"/>
        </w:rPr>
        <w:t>6.2.2.5.2.3</w:t>
      </w:r>
      <w:r>
        <w:rPr>
          <w:lang w:val="en-GB"/>
        </w:rPr>
        <w:t xml:space="preserve">-1: Definition of type </w:t>
      </w:r>
      <w:proofErr w:type="spellStart"/>
      <w:r>
        <w:rPr>
          <w:rFonts w:hint="eastAsia"/>
          <w:lang w:val="en-GB"/>
        </w:rPr>
        <w:t>NotificationCriteria</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22061E38" w14:textId="77777777">
        <w:trPr>
          <w:trHeight w:val="209"/>
          <w:jc w:val="center"/>
        </w:trPr>
        <w:tc>
          <w:tcPr>
            <w:tcW w:w="1657" w:type="dxa"/>
            <w:shd w:val="clear" w:color="auto" w:fill="C0C0C0"/>
          </w:tcPr>
          <w:p w14:paraId="33545A8F" w14:textId="77777777" w:rsidR="000D2DF1" w:rsidRDefault="00000000">
            <w:pPr>
              <w:pStyle w:val="TAH"/>
              <w:rPr>
                <w:lang w:eastAsia="zh-CN"/>
              </w:rPr>
            </w:pPr>
            <w:r>
              <w:rPr>
                <w:lang w:eastAsia="zh-CN"/>
              </w:rPr>
              <w:t>Attribute name</w:t>
            </w:r>
          </w:p>
        </w:tc>
        <w:tc>
          <w:tcPr>
            <w:tcW w:w="2494" w:type="dxa"/>
            <w:shd w:val="clear" w:color="auto" w:fill="C0C0C0"/>
          </w:tcPr>
          <w:p w14:paraId="462300D5" w14:textId="77777777" w:rsidR="000D2DF1" w:rsidRDefault="00000000">
            <w:pPr>
              <w:pStyle w:val="TAH"/>
              <w:rPr>
                <w:lang w:eastAsia="zh-CN"/>
              </w:rPr>
            </w:pPr>
            <w:r>
              <w:rPr>
                <w:lang w:eastAsia="zh-CN"/>
              </w:rPr>
              <w:t>Data type</w:t>
            </w:r>
          </w:p>
        </w:tc>
        <w:tc>
          <w:tcPr>
            <w:tcW w:w="487" w:type="dxa"/>
            <w:shd w:val="clear" w:color="auto" w:fill="C0C0C0"/>
          </w:tcPr>
          <w:p w14:paraId="47E3BFE6" w14:textId="77777777" w:rsidR="000D2DF1" w:rsidRDefault="00000000">
            <w:pPr>
              <w:pStyle w:val="TAH"/>
              <w:rPr>
                <w:lang w:eastAsia="zh-CN"/>
              </w:rPr>
            </w:pPr>
            <w:r>
              <w:rPr>
                <w:lang w:eastAsia="zh-CN"/>
              </w:rPr>
              <w:t>P</w:t>
            </w:r>
          </w:p>
        </w:tc>
        <w:tc>
          <w:tcPr>
            <w:tcW w:w="1067" w:type="dxa"/>
            <w:shd w:val="clear" w:color="auto" w:fill="C0C0C0"/>
          </w:tcPr>
          <w:p w14:paraId="0745B034" w14:textId="77777777" w:rsidR="000D2DF1" w:rsidRDefault="00000000">
            <w:pPr>
              <w:pStyle w:val="TAH"/>
              <w:rPr>
                <w:lang w:eastAsia="zh-CN"/>
              </w:rPr>
            </w:pPr>
            <w:r>
              <w:rPr>
                <w:lang w:eastAsia="zh-CN"/>
              </w:rPr>
              <w:t>Cardinality</w:t>
            </w:r>
          </w:p>
        </w:tc>
        <w:tc>
          <w:tcPr>
            <w:tcW w:w="2641" w:type="dxa"/>
            <w:shd w:val="clear" w:color="auto" w:fill="C0C0C0"/>
          </w:tcPr>
          <w:p w14:paraId="17855F9C" w14:textId="77777777" w:rsidR="000D2DF1" w:rsidRDefault="00000000">
            <w:pPr>
              <w:pStyle w:val="TAH"/>
              <w:rPr>
                <w:lang w:eastAsia="zh-CN"/>
              </w:rPr>
            </w:pPr>
            <w:r>
              <w:rPr>
                <w:lang w:eastAsia="zh-CN"/>
              </w:rPr>
              <w:t>Description</w:t>
            </w:r>
          </w:p>
        </w:tc>
        <w:tc>
          <w:tcPr>
            <w:tcW w:w="1220" w:type="dxa"/>
            <w:shd w:val="clear" w:color="auto" w:fill="C0C0C0"/>
          </w:tcPr>
          <w:p w14:paraId="72B1974B" w14:textId="77777777" w:rsidR="000D2DF1" w:rsidRDefault="00000000">
            <w:pPr>
              <w:pStyle w:val="TAH"/>
              <w:rPr>
                <w:lang w:eastAsia="zh-CN"/>
              </w:rPr>
            </w:pPr>
            <w:r>
              <w:rPr>
                <w:lang w:eastAsia="zh-CN"/>
              </w:rPr>
              <w:t>Applicability</w:t>
            </w:r>
          </w:p>
        </w:tc>
      </w:tr>
      <w:tr w:rsidR="000D2DF1" w14:paraId="3E32AF12" w14:textId="77777777">
        <w:trPr>
          <w:trHeight w:val="420"/>
          <w:jc w:val="center"/>
        </w:trPr>
        <w:tc>
          <w:tcPr>
            <w:tcW w:w="1657" w:type="dxa"/>
          </w:tcPr>
          <w:p w14:paraId="5FC21B7D" w14:textId="77777777" w:rsidR="000D2DF1" w:rsidRDefault="00000000">
            <w:pPr>
              <w:pStyle w:val="TAL"/>
            </w:pPr>
            <w:proofErr w:type="spellStart"/>
            <w:r>
              <w:rPr>
                <w:rFonts w:hint="eastAsia"/>
              </w:rPr>
              <w:t>notificationMethod</w:t>
            </w:r>
            <w:proofErr w:type="spellEnd"/>
          </w:p>
        </w:tc>
        <w:tc>
          <w:tcPr>
            <w:tcW w:w="2494" w:type="dxa"/>
          </w:tcPr>
          <w:p w14:paraId="34A57FC0" w14:textId="77777777" w:rsidR="000D2DF1" w:rsidRDefault="00000000">
            <w:pPr>
              <w:pStyle w:val="TAL"/>
            </w:pPr>
            <w:r>
              <w:rPr>
                <w:rFonts w:hint="eastAsia"/>
              </w:rPr>
              <w:t>NotificationMethod</w:t>
            </w:r>
          </w:p>
        </w:tc>
        <w:tc>
          <w:tcPr>
            <w:tcW w:w="487" w:type="dxa"/>
          </w:tcPr>
          <w:p w14:paraId="4C22AD75" w14:textId="77777777" w:rsidR="000D2DF1" w:rsidRDefault="00000000">
            <w:pPr>
              <w:pStyle w:val="TAL"/>
            </w:pPr>
            <w:r>
              <w:rPr>
                <w:rFonts w:hint="eastAsia"/>
              </w:rPr>
              <w:t>M</w:t>
            </w:r>
          </w:p>
        </w:tc>
        <w:tc>
          <w:tcPr>
            <w:tcW w:w="1067" w:type="dxa"/>
          </w:tcPr>
          <w:p w14:paraId="696550FF" w14:textId="77777777" w:rsidR="000D2DF1" w:rsidRDefault="00000000">
            <w:pPr>
              <w:pStyle w:val="TAL"/>
            </w:pPr>
            <w:r>
              <w:rPr>
                <w:rFonts w:hint="eastAsia"/>
              </w:rPr>
              <w:t>1</w:t>
            </w:r>
          </w:p>
        </w:tc>
        <w:tc>
          <w:tcPr>
            <w:tcW w:w="2641" w:type="dxa"/>
          </w:tcPr>
          <w:p w14:paraId="6EE12B43" w14:textId="77777777" w:rsidR="000D2DF1" w:rsidRDefault="00000000">
            <w:pPr>
              <w:pStyle w:val="TAL"/>
            </w:pPr>
            <w:r>
              <w:t>Represents the notification method</w:t>
            </w:r>
            <w:r>
              <w:rPr>
                <w:rFonts w:hint="eastAsia"/>
              </w:rPr>
              <w:t>, e.g., periodic.</w:t>
            </w:r>
          </w:p>
        </w:tc>
        <w:tc>
          <w:tcPr>
            <w:tcW w:w="1220" w:type="dxa"/>
          </w:tcPr>
          <w:p w14:paraId="4F45A75E" w14:textId="77777777" w:rsidR="000D2DF1" w:rsidRDefault="000D2DF1">
            <w:pPr>
              <w:pStyle w:val="TAL"/>
            </w:pPr>
          </w:p>
        </w:tc>
      </w:tr>
      <w:tr w:rsidR="000D2DF1" w14:paraId="44DC273A" w14:textId="77777777">
        <w:trPr>
          <w:trHeight w:val="420"/>
          <w:jc w:val="center"/>
        </w:trPr>
        <w:tc>
          <w:tcPr>
            <w:tcW w:w="1657" w:type="dxa"/>
          </w:tcPr>
          <w:p w14:paraId="39730AEC" w14:textId="77777777" w:rsidR="000D2DF1" w:rsidRDefault="00000000">
            <w:pPr>
              <w:pStyle w:val="TAL"/>
            </w:pPr>
            <w:proofErr w:type="spellStart"/>
            <w:r>
              <w:rPr>
                <w:rFonts w:hint="eastAsia"/>
              </w:rPr>
              <w:t>notificationPeriod</w:t>
            </w:r>
            <w:proofErr w:type="spellEnd"/>
          </w:p>
        </w:tc>
        <w:tc>
          <w:tcPr>
            <w:tcW w:w="2494" w:type="dxa"/>
          </w:tcPr>
          <w:p w14:paraId="0D76E138" w14:textId="77777777" w:rsidR="000D2DF1" w:rsidRDefault="00000000">
            <w:pPr>
              <w:pStyle w:val="TAL"/>
            </w:pPr>
            <w:r>
              <w:rPr>
                <w:rFonts w:hint="eastAsia"/>
              </w:rPr>
              <w:t>integer</w:t>
            </w:r>
          </w:p>
        </w:tc>
        <w:tc>
          <w:tcPr>
            <w:tcW w:w="487" w:type="dxa"/>
          </w:tcPr>
          <w:p w14:paraId="24AAE0E3" w14:textId="77777777" w:rsidR="000D2DF1" w:rsidRDefault="00000000">
            <w:pPr>
              <w:pStyle w:val="TAL"/>
            </w:pPr>
            <w:r>
              <w:rPr>
                <w:rFonts w:hint="eastAsia"/>
              </w:rPr>
              <w:t>C</w:t>
            </w:r>
          </w:p>
        </w:tc>
        <w:tc>
          <w:tcPr>
            <w:tcW w:w="1067" w:type="dxa"/>
          </w:tcPr>
          <w:p w14:paraId="4A821924" w14:textId="77777777" w:rsidR="000D2DF1" w:rsidRDefault="00000000">
            <w:pPr>
              <w:pStyle w:val="TAL"/>
            </w:pPr>
            <w:r>
              <w:t>0..1</w:t>
            </w:r>
          </w:p>
        </w:tc>
        <w:tc>
          <w:tcPr>
            <w:tcW w:w="2641" w:type="dxa"/>
          </w:tcPr>
          <w:p w14:paraId="7C0B4826" w14:textId="77777777" w:rsidR="000D2DF1" w:rsidRDefault="00000000">
            <w:pPr>
              <w:pStyle w:val="TAL"/>
            </w:pPr>
            <w:r>
              <w:t xml:space="preserve">Indicates the </w:t>
            </w:r>
            <w:r>
              <w:rPr>
                <w:rFonts w:hint="eastAsia"/>
              </w:rPr>
              <w:t>periodicity of RAI notifications, in units of milliseconds.</w:t>
            </w:r>
          </w:p>
          <w:p w14:paraId="57DBE459" w14:textId="77777777" w:rsidR="000D2DF1" w:rsidRDefault="00000000">
            <w:pPr>
              <w:pStyle w:val="TAL"/>
            </w:pPr>
            <w:r>
              <w:rPr>
                <w:rFonts w:hint="eastAsia"/>
              </w:rPr>
              <w:t>Shall be present when</w:t>
            </w:r>
            <w:r>
              <w:t xml:space="preserve"> </w:t>
            </w:r>
            <w:r>
              <w:rPr>
                <w:rFonts w:hint="eastAsia"/>
              </w:rPr>
              <w:t xml:space="preserve">the </w:t>
            </w:r>
            <w:r>
              <w:t>"</w:t>
            </w:r>
            <w:proofErr w:type="spellStart"/>
            <w:r>
              <w:rPr>
                <w:rFonts w:hint="eastAsia"/>
              </w:rPr>
              <w:t>notificationMethod</w:t>
            </w:r>
            <w:proofErr w:type="spellEnd"/>
            <w:r>
              <w:t>"</w:t>
            </w:r>
            <w:r>
              <w:rPr>
                <w:rFonts w:hint="eastAsia"/>
              </w:rPr>
              <w:t xml:space="preserve"> attribute</w:t>
            </w:r>
            <w:r>
              <w:t xml:space="preserve"> </w:t>
            </w:r>
            <w:r>
              <w:rPr>
                <w:rFonts w:hint="eastAsia"/>
              </w:rPr>
              <w:t xml:space="preserve">is set to </w:t>
            </w:r>
            <w:r>
              <w:t>"PERIODIC".</w:t>
            </w:r>
          </w:p>
        </w:tc>
        <w:tc>
          <w:tcPr>
            <w:tcW w:w="1220" w:type="dxa"/>
          </w:tcPr>
          <w:p w14:paraId="29D3FEA1" w14:textId="77777777" w:rsidR="000D2DF1" w:rsidRDefault="000D2DF1">
            <w:pPr>
              <w:pStyle w:val="TAL"/>
            </w:pPr>
          </w:p>
        </w:tc>
      </w:tr>
      <w:tr w:rsidR="000D2DF1" w14:paraId="3A7962FB" w14:textId="77777777">
        <w:trPr>
          <w:trHeight w:val="420"/>
          <w:jc w:val="center"/>
        </w:trPr>
        <w:tc>
          <w:tcPr>
            <w:tcW w:w="1657" w:type="dxa"/>
          </w:tcPr>
          <w:p w14:paraId="4CD9B383" w14:textId="77777777" w:rsidR="000D2DF1" w:rsidRDefault="00000000">
            <w:pPr>
              <w:pStyle w:val="TAL"/>
            </w:pPr>
            <w:proofErr w:type="spellStart"/>
            <w:r>
              <w:rPr>
                <w:rFonts w:hint="eastAsia"/>
              </w:rPr>
              <w:t>notificationStartTime</w:t>
            </w:r>
            <w:proofErr w:type="spellEnd"/>
          </w:p>
        </w:tc>
        <w:tc>
          <w:tcPr>
            <w:tcW w:w="2494" w:type="dxa"/>
          </w:tcPr>
          <w:p w14:paraId="56C88174" w14:textId="77777777" w:rsidR="000D2DF1" w:rsidRDefault="00000000">
            <w:pPr>
              <w:pStyle w:val="TAL"/>
            </w:pPr>
            <w:proofErr w:type="spellStart"/>
            <w:r>
              <w:rPr>
                <w:rFonts w:hint="eastAsia"/>
              </w:rPr>
              <w:t>DateTime</w:t>
            </w:r>
            <w:proofErr w:type="spellEnd"/>
          </w:p>
        </w:tc>
        <w:tc>
          <w:tcPr>
            <w:tcW w:w="487" w:type="dxa"/>
          </w:tcPr>
          <w:p w14:paraId="651B2950" w14:textId="77777777" w:rsidR="000D2DF1" w:rsidRDefault="00000000">
            <w:pPr>
              <w:pStyle w:val="TAL"/>
            </w:pPr>
            <w:r>
              <w:rPr>
                <w:rFonts w:hint="eastAsia"/>
              </w:rPr>
              <w:t>O</w:t>
            </w:r>
          </w:p>
        </w:tc>
        <w:tc>
          <w:tcPr>
            <w:tcW w:w="1067" w:type="dxa"/>
          </w:tcPr>
          <w:p w14:paraId="5E0CCAA9" w14:textId="77777777" w:rsidR="000D2DF1" w:rsidRDefault="00000000">
            <w:pPr>
              <w:pStyle w:val="TAL"/>
            </w:pPr>
            <w:r>
              <w:rPr>
                <w:rFonts w:hint="eastAsia"/>
              </w:rPr>
              <w:t>0..1</w:t>
            </w:r>
          </w:p>
        </w:tc>
        <w:tc>
          <w:tcPr>
            <w:tcW w:w="2641" w:type="dxa"/>
          </w:tcPr>
          <w:p w14:paraId="2BC7A51D" w14:textId="77777777" w:rsidR="000D2DF1" w:rsidRDefault="00000000">
            <w:pPr>
              <w:pStyle w:val="TAL"/>
            </w:pPr>
            <w:r>
              <w:t xml:space="preserve">UTC time indicating the </w:t>
            </w:r>
            <w:r>
              <w:rPr>
                <w:rFonts w:hint="eastAsia"/>
              </w:rPr>
              <w:t>expected time of the first RAI notification</w:t>
            </w:r>
            <w:r>
              <w:t>.</w:t>
            </w:r>
            <w:r>
              <w:rPr>
                <w:rFonts w:hint="eastAsia"/>
              </w:rPr>
              <w:t xml:space="preserve"> </w:t>
            </w:r>
          </w:p>
          <w:p w14:paraId="25161CB5" w14:textId="77777777" w:rsidR="000D2DF1" w:rsidRDefault="00000000">
            <w:pPr>
              <w:pStyle w:val="TAL"/>
            </w:pPr>
            <w:r>
              <w:rPr>
                <w:rFonts w:hint="eastAsia"/>
              </w:rPr>
              <w:t xml:space="preserve">May be present when the </w:t>
            </w:r>
            <w:r>
              <w:t>"</w:t>
            </w:r>
            <w:proofErr w:type="spellStart"/>
            <w:r>
              <w:rPr>
                <w:rFonts w:hint="eastAsia"/>
              </w:rPr>
              <w:t>notificationMethod</w:t>
            </w:r>
            <w:proofErr w:type="spellEnd"/>
            <w:r>
              <w:t>"</w:t>
            </w:r>
            <w:r>
              <w:rPr>
                <w:rFonts w:hint="eastAsia"/>
              </w:rPr>
              <w:t xml:space="preserve"> attribute is set to "PERIODIC".</w:t>
            </w:r>
          </w:p>
        </w:tc>
        <w:tc>
          <w:tcPr>
            <w:tcW w:w="1220" w:type="dxa"/>
          </w:tcPr>
          <w:p w14:paraId="5C58170E" w14:textId="77777777" w:rsidR="000D2DF1" w:rsidRDefault="000D2DF1">
            <w:pPr>
              <w:pStyle w:val="TAL"/>
            </w:pPr>
          </w:p>
        </w:tc>
      </w:tr>
      <w:tr w:rsidR="000D2DF1" w14:paraId="1671FBAB" w14:textId="77777777">
        <w:trPr>
          <w:trHeight w:val="420"/>
          <w:jc w:val="center"/>
        </w:trPr>
        <w:tc>
          <w:tcPr>
            <w:tcW w:w="1657" w:type="dxa"/>
          </w:tcPr>
          <w:p w14:paraId="5DD70A6D" w14:textId="77777777" w:rsidR="000D2DF1" w:rsidRDefault="00000000">
            <w:pPr>
              <w:pStyle w:val="TAL"/>
            </w:pPr>
            <w:proofErr w:type="spellStart"/>
            <w:r>
              <w:rPr>
                <w:rFonts w:hint="eastAsia"/>
              </w:rPr>
              <w:t>notificationTriggerEvent</w:t>
            </w:r>
            <w:proofErr w:type="spellEnd"/>
          </w:p>
        </w:tc>
        <w:tc>
          <w:tcPr>
            <w:tcW w:w="2494" w:type="dxa"/>
          </w:tcPr>
          <w:p w14:paraId="1DB7F03C" w14:textId="77777777" w:rsidR="000D2DF1" w:rsidRDefault="00000000">
            <w:pPr>
              <w:pStyle w:val="TAL"/>
            </w:pPr>
            <w:proofErr w:type="spellStart"/>
            <w:r>
              <w:rPr>
                <w:rFonts w:hint="eastAsia"/>
              </w:rPr>
              <w:t>NotificationTriggerEvent</w:t>
            </w:r>
            <w:proofErr w:type="spellEnd"/>
          </w:p>
        </w:tc>
        <w:tc>
          <w:tcPr>
            <w:tcW w:w="487" w:type="dxa"/>
          </w:tcPr>
          <w:p w14:paraId="3487F235" w14:textId="77777777" w:rsidR="000D2DF1" w:rsidRDefault="00000000">
            <w:pPr>
              <w:pStyle w:val="TAL"/>
            </w:pPr>
            <w:r>
              <w:rPr>
                <w:rFonts w:hint="eastAsia"/>
              </w:rPr>
              <w:t>C</w:t>
            </w:r>
          </w:p>
        </w:tc>
        <w:tc>
          <w:tcPr>
            <w:tcW w:w="1067" w:type="dxa"/>
          </w:tcPr>
          <w:p w14:paraId="5E63AEDF" w14:textId="77777777" w:rsidR="000D2DF1" w:rsidRDefault="00000000">
            <w:pPr>
              <w:pStyle w:val="TAL"/>
            </w:pPr>
            <w:r>
              <w:rPr>
                <w:rFonts w:hint="eastAsia"/>
              </w:rPr>
              <w:t>0..1</w:t>
            </w:r>
          </w:p>
        </w:tc>
        <w:tc>
          <w:tcPr>
            <w:tcW w:w="2641" w:type="dxa"/>
          </w:tcPr>
          <w:p w14:paraId="31389620" w14:textId="77777777" w:rsidR="000D2DF1" w:rsidRDefault="00000000">
            <w:pPr>
              <w:pStyle w:val="TAL"/>
            </w:pPr>
            <w:r>
              <w:rPr>
                <w:rFonts w:hint="eastAsia"/>
              </w:rPr>
              <w:t xml:space="preserve">Represents the trigger event for RAI notifications. </w:t>
            </w:r>
          </w:p>
          <w:p w14:paraId="62E41FCA" w14:textId="77777777" w:rsidR="000D2DF1" w:rsidRDefault="00000000">
            <w:pPr>
              <w:pStyle w:val="TAL"/>
            </w:pPr>
            <w:r>
              <w:rPr>
                <w:rFonts w:hint="eastAsia"/>
              </w:rPr>
              <w:t xml:space="preserve">Shall be present when </w:t>
            </w:r>
            <w:proofErr w:type="spellStart"/>
            <w:r>
              <w:t>notification</w:t>
            </w:r>
            <w:r>
              <w:rPr>
                <w:rFonts w:hint="eastAsia"/>
              </w:rPr>
              <w:t>M</w:t>
            </w:r>
            <w:r>
              <w:t>ethod</w:t>
            </w:r>
            <w:proofErr w:type="spellEnd"/>
            <w:r>
              <w:t xml:space="preserve"> </w:t>
            </w:r>
            <w:r>
              <w:rPr>
                <w:rFonts w:hint="eastAsia"/>
              </w:rPr>
              <w:t xml:space="preserve">is set to </w:t>
            </w:r>
            <w:r>
              <w:t>"</w:t>
            </w:r>
            <w:r>
              <w:rPr>
                <w:rFonts w:hint="eastAsia"/>
              </w:rPr>
              <w:t>EVENT_TRIGGERED</w:t>
            </w:r>
            <w:r>
              <w:t>"</w:t>
            </w:r>
            <w:r>
              <w:rPr>
                <w:rFonts w:hint="eastAsia"/>
              </w:rPr>
              <w:t>.</w:t>
            </w:r>
          </w:p>
        </w:tc>
        <w:tc>
          <w:tcPr>
            <w:tcW w:w="1220" w:type="dxa"/>
          </w:tcPr>
          <w:p w14:paraId="64A4843D" w14:textId="77777777" w:rsidR="000D2DF1" w:rsidRDefault="000D2DF1">
            <w:pPr>
              <w:pStyle w:val="TAL"/>
            </w:pPr>
          </w:p>
        </w:tc>
      </w:tr>
    </w:tbl>
    <w:p w14:paraId="2DD08AFE" w14:textId="77777777" w:rsidR="000D2DF1" w:rsidRDefault="000D2DF1">
      <w:pPr>
        <w:rPr>
          <w:lang w:val="en-GB"/>
        </w:rPr>
      </w:pPr>
    </w:p>
    <w:p w14:paraId="3470EAC5" w14:textId="77777777" w:rsidR="000D2DF1" w:rsidRDefault="00000000">
      <w:pPr>
        <w:pStyle w:val="Heading6"/>
      </w:pPr>
      <w:bookmarkStart w:id="146" w:name="_Toc172559674"/>
      <w:r>
        <w:t>6.2.2.5.2.4</w:t>
      </w:r>
      <w:r>
        <w:tab/>
        <w:t xml:space="preserve">Type </w:t>
      </w:r>
      <w:proofErr w:type="spellStart"/>
      <w:r>
        <w:t>RaiNotification</w:t>
      </w:r>
      <w:bookmarkEnd w:id="146"/>
      <w:proofErr w:type="spellEnd"/>
    </w:p>
    <w:p w14:paraId="6AEB5FC1" w14:textId="77777777" w:rsidR="000D2DF1" w:rsidRDefault="00000000">
      <w:pPr>
        <w:pStyle w:val="TH"/>
        <w:rPr>
          <w:lang w:val="en-GB"/>
        </w:rPr>
      </w:pPr>
      <w:r>
        <w:rPr>
          <w:lang w:val="en-GB"/>
        </w:rPr>
        <w:t>Table </w:t>
      </w:r>
      <w:r>
        <w:rPr>
          <w:rFonts w:hint="eastAsia"/>
          <w:lang w:val="en-GB"/>
        </w:rPr>
        <w:t>6.2.2.5.2.4</w:t>
      </w:r>
      <w:r>
        <w:rPr>
          <w:lang w:val="en-GB"/>
        </w:rPr>
        <w:t xml:space="preserve">-1: Definition of type </w:t>
      </w:r>
      <w:proofErr w:type="spellStart"/>
      <w:r>
        <w:rPr>
          <w:rFonts w:hint="eastAsia"/>
          <w:lang w:val="en-GB"/>
        </w:rPr>
        <w:t>RaiNotification</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2AF566A1" w14:textId="77777777">
        <w:trPr>
          <w:trHeight w:val="209"/>
          <w:jc w:val="center"/>
        </w:trPr>
        <w:tc>
          <w:tcPr>
            <w:tcW w:w="1657" w:type="dxa"/>
            <w:shd w:val="clear" w:color="auto" w:fill="C0C0C0"/>
          </w:tcPr>
          <w:p w14:paraId="62C5674C" w14:textId="77777777" w:rsidR="000D2DF1" w:rsidRDefault="00000000">
            <w:pPr>
              <w:pStyle w:val="TAH"/>
              <w:rPr>
                <w:lang w:eastAsia="zh-CN"/>
              </w:rPr>
            </w:pPr>
            <w:r>
              <w:rPr>
                <w:lang w:eastAsia="zh-CN"/>
              </w:rPr>
              <w:t>Attribute name</w:t>
            </w:r>
          </w:p>
        </w:tc>
        <w:tc>
          <w:tcPr>
            <w:tcW w:w="2494" w:type="dxa"/>
            <w:shd w:val="clear" w:color="auto" w:fill="C0C0C0"/>
          </w:tcPr>
          <w:p w14:paraId="4A18B5EF" w14:textId="77777777" w:rsidR="000D2DF1" w:rsidRDefault="00000000">
            <w:pPr>
              <w:pStyle w:val="TAH"/>
              <w:rPr>
                <w:lang w:eastAsia="zh-CN"/>
              </w:rPr>
            </w:pPr>
            <w:r>
              <w:rPr>
                <w:lang w:eastAsia="zh-CN"/>
              </w:rPr>
              <w:t>Data type</w:t>
            </w:r>
          </w:p>
        </w:tc>
        <w:tc>
          <w:tcPr>
            <w:tcW w:w="487" w:type="dxa"/>
            <w:shd w:val="clear" w:color="auto" w:fill="C0C0C0"/>
          </w:tcPr>
          <w:p w14:paraId="31087E2C" w14:textId="77777777" w:rsidR="000D2DF1" w:rsidRDefault="00000000">
            <w:pPr>
              <w:pStyle w:val="TAH"/>
              <w:rPr>
                <w:lang w:eastAsia="zh-CN"/>
              </w:rPr>
            </w:pPr>
            <w:r>
              <w:rPr>
                <w:lang w:eastAsia="zh-CN"/>
              </w:rPr>
              <w:t>P</w:t>
            </w:r>
          </w:p>
        </w:tc>
        <w:tc>
          <w:tcPr>
            <w:tcW w:w="1067" w:type="dxa"/>
            <w:shd w:val="clear" w:color="auto" w:fill="C0C0C0"/>
          </w:tcPr>
          <w:p w14:paraId="2DDD2A7D" w14:textId="77777777" w:rsidR="000D2DF1" w:rsidRDefault="00000000">
            <w:pPr>
              <w:pStyle w:val="TAH"/>
              <w:rPr>
                <w:lang w:eastAsia="zh-CN"/>
              </w:rPr>
            </w:pPr>
            <w:r>
              <w:rPr>
                <w:lang w:eastAsia="zh-CN"/>
              </w:rPr>
              <w:t>Cardinality</w:t>
            </w:r>
          </w:p>
        </w:tc>
        <w:tc>
          <w:tcPr>
            <w:tcW w:w="2641" w:type="dxa"/>
            <w:shd w:val="clear" w:color="auto" w:fill="C0C0C0"/>
          </w:tcPr>
          <w:p w14:paraId="18B3C259" w14:textId="77777777" w:rsidR="000D2DF1" w:rsidRDefault="00000000">
            <w:pPr>
              <w:pStyle w:val="TAH"/>
              <w:rPr>
                <w:lang w:eastAsia="zh-CN"/>
              </w:rPr>
            </w:pPr>
            <w:r>
              <w:rPr>
                <w:lang w:eastAsia="zh-CN"/>
              </w:rPr>
              <w:t>Description</w:t>
            </w:r>
          </w:p>
        </w:tc>
        <w:tc>
          <w:tcPr>
            <w:tcW w:w="1220" w:type="dxa"/>
            <w:shd w:val="clear" w:color="auto" w:fill="C0C0C0"/>
          </w:tcPr>
          <w:p w14:paraId="43338801" w14:textId="77777777" w:rsidR="000D2DF1" w:rsidRDefault="00000000">
            <w:pPr>
              <w:pStyle w:val="TAH"/>
              <w:rPr>
                <w:lang w:eastAsia="zh-CN"/>
              </w:rPr>
            </w:pPr>
            <w:r>
              <w:rPr>
                <w:lang w:eastAsia="zh-CN"/>
              </w:rPr>
              <w:t>Applicability</w:t>
            </w:r>
          </w:p>
        </w:tc>
      </w:tr>
      <w:tr w:rsidR="000D2DF1" w14:paraId="52835087" w14:textId="77777777">
        <w:trPr>
          <w:trHeight w:val="420"/>
          <w:jc w:val="center"/>
        </w:trPr>
        <w:tc>
          <w:tcPr>
            <w:tcW w:w="1657" w:type="dxa"/>
          </w:tcPr>
          <w:p w14:paraId="236F0748" w14:textId="77777777" w:rsidR="000D2DF1" w:rsidRDefault="00000000">
            <w:pPr>
              <w:pStyle w:val="TAL"/>
            </w:pPr>
            <w:proofErr w:type="spellStart"/>
            <w:r>
              <w:rPr>
                <w:rFonts w:hint="eastAsia"/>
              </w:rPr>
              <w:t>subscriptionId</w:t>
            </w:r>
            <w:proofErr w:type="spellEnd"/>
          </w:p>
        </w:tc>
        <w:tc>
          <w:tcPr>
            <w:tcW w:w="2494" w:type="dxa"/>
          </w:tcPr>
          <w:p w14:paraId="757711FF" w14:textId="77777777" w:rsidR="000D2DF1" w:rsidRDefault="00000000">
            <w:pPr>
              <w:pStyle w:val="TAL"/>
            </w:pPr>
            <w:r>
              <w:t>S</w:t>
            </w:r>
            <w:r>
              <w:rPr>
                <w:rFonts w:hint="eastAsia"/>
              </w:rPr>
              <w:t>tring</w:t>
            </w:r>
          </w:p>
        </w:tc>
        <w:tc>
          <w:tcPr>
            <w:tcW w:w="487" w:type="dxa"/>
          </w:tcPr>
          <w:p w14:paraId="73FA505B" w14:textId="77777777" w:rsidR="000D2DF1" w:rsidRDefault="00000000">
            <w:pPr>
              <w:pStyle w:val="TAL"/>
            </w:pPr>
            <w:r>
              <w:rPr>
                <w:rFonts w:hint="eastAsia"/>
              </w:rPr>
              <w:t>M</w:t>
            </w:r>
          </w:p>
        </w:tc>
        <w:tc>
          <w:tcPr>
            <w:tcW w:w="1067" w:type="dxa"/>
          </w:tcPr>
          <w:p w14:paraId="64E9A27A" w14:textId="77777777" w:rsidR="000D2DF1" w:rsidRDefault="00000000">
            <w:pPr>
              <w:pStyle w:val="TAL"/>
            </w:pPr>
            <w:r>
              <w:rPr>
                <w:rFonts w:hint="eastAsia"/>
              </w:rPr>
              <w:t>1</w:t>
            </w:r>
          </w:p>
        </w:tc>
        <w:tc>
          <w:tcPr>
            <w:tcW w:w="2641" w:type="dxa"/>
          </w:tcPr>
          <w:p w14:paraId="720B000E" w14:textId="77777777" w:rsidR="000D2DF1" w:rsidRDefault="00000000">
            <w:pPr>
              <w:pStyle w:val="TAL"/>
            </w:pPr>
            <w:r>
              <w:rPr>
                <w:rFonts w:hint="eastAsia"/>
              </w:rPr>
              <w:t>Identifies the RAI subscription with which the RAI notification is associated.</w:t>
            </w:r>
          </w:p>
        </w:tc>
        <w:tc>
          <w:tcPr>
            <w:tcW w:w="1220" w:type="dxa"/>
          </w:tcPr>
          <w:p w14:paraId="2B0DFBD8" w14:textId="77777777" w:rsidR="000D2DF1" w:rsidRDefault="000D2DF1">
            <w:pPr>
              <w:pStyle w:val="TAL"/>
            </w:pPr>
          </w:p>
        </w:tc>
      </w:tr>
      <w:tr w:rsidR="000D2DF1" w14:paraId="1B8C5680" w14:textId="77777777">
        <w:trPr>
          <w:trHeight w:val="420"/>
          <w:jc w:val="center"/>
        </w:trPr>
        <w:tc>
          <w:tcPr>
            <w:tcW w:w="1657" w:type="dxa"/>
          </w:tcPr>
          <w:p w14:paraId="12B53AB0" w14:textId="77777777" w:rsidR="000D2DF1" w:rsidRDefault="00000000">
            <w:pPr>
              <w:pStyle w:val="TAL"/>
            </w:pPr>
            <w:proofErr w:type="spellStart"/>
            <w:r>
              <w:rPr>
                <w:rFonts w:hint="eastAsia"/>
              </w:rPr>
              <w:t>terminationIndication</w:t>
            </w:r>
            <w:proofErr w:type="spellEnd"/>
          </w:p>
        </w:tc>
        <w:tc>
          <w:tcPr>
            <w:tcW w:w="2494" w:type="dxa"/>
          </w:tcPr>
          <w:p w14:paraId="4D993E24" w14:textId="77777777" w:rsidR="000D2DF1" w:rsidRDefault="00000000">
            <w:pPr>
              <w:pStyle w:val="TAL"/>
            </w:pPr>
            <w:proofErr w:type="spellStart"/>
            <w:r>
              <w:rPr>
                <w:rFonts w:hint="eastAsia"/>
              </w:rPr>
              <w:t>boolean</w:t>
            </w:r>
            <w:proofErr w:type="spellEnd"/>
          </w:p>
        </w:tc>
        <w:tc>
          <w:tcPr>
            <w:tcW w:w="487" w:type="dxa"/>
          </w:tcPr>
          <w:p w14:paraId="0AF1BA81" w14:textId="77777777" w:rsidR="000D2DF1" w:rsidRDefault="00000000">
            <w:pPr>
              <w:pStyle w:val="TAL"/>
            </w:pPr>
            <w:r>
              <w:rPr>
                <w:rFonts w:hint="eastAsia"/>
              </w:rPr>
              <w:t>C</w:t>
            </w:r>
          </w:p>
        </w:tc>
        <w:tc>
          <w:tcPr>
            <w:tcW w:w="1067" w:type="dxa"/>
          </w:tcPr>
          <w:p w14:paraId="768CAF04" w14:textId="77777777" w:rsidR="000D2DF1" w:rsidRDefault="00000000">
            <w:pPr>
              <w:pStyle w:val="TAL"/>
            </w:pPr>
            <w:r>
              <w:rPr>
                <w:rFonts w:hint="eastAsia"/>
              </w:rPr>
              <w:t>0..1</w:t>
            </w:r>
          </w:p>
        </w:tc>
        <w:tc>
          <w:tcPr>
            <w:tcW w:w="2641" w:type="dxa"/>
          </w:tcPr>
          <w:p w14:paraId="0E232996" w14:textId="77777777" w:rsidR="000D2DF1" w:rsidRDefault="00000000">
            <w:pPr>
              <w:pStyle w:val="TAL"/>
            </w:pPr>
            <w:r>
              <w:rPr>
                <w:rFonts w:hint="eastAsia"/>
              </w:rPr>
              <w:t>Indicates the termination of the RAI subscription by the Near-RT RIC.</w:t>
            </w:r>
          </w:p>
          <w:p w14:paraId="75FF2027" w14:textId="77777777" w:rsidR="000D2DF1" w:rsidRDefault="00000000">
            <w:pPr>
              <w:pStyle w:val="TAL"/>
            </w:pPr>
            <w:r>
              <w:rPr>
                <w:rFonts w:hint="eastAsia"/>
              </w:rPr>
              <w:t xml:space="preserve">Shall be present and set to </w:t>
            </w:r>
            <w:r>
              <w:t>"</w:t>
            </w:r>
            <w:r>
              <w:rPr>
                <w:rFonts w:hint="eastAsia"/>
              </w:rPr>
              <w:t>TRUE</w:t>
            </w:r>
            <w:r>
              <w:t>"</w:t>
            </w:r>
            <w:r>
              <w:rPr>
                <w:rFonts w:hint="eastAsia"/>
              </w:rPr>
              <w:t xml:space="preserve"> when the Near-RT RIC decides to terminate the subscription.</w:t>
            </w:r>
          </w:p>
        </w:tc>
        <w:tc>
          <w:tcPr>
            <w:tcW w:w="1220" w:type="dxa"/>
          </w:tcPr>
          <w:p w14:paraId="57816F01" w14:textId="77777777" w:rsidR="000D2DF1" w:rsidRDefault="000D2DF1">
            <w:pPr>
              <w:pStyle w:val="TAL"/>
            </w:pPr>
          </w:p>
        </w:tc>
      </w:tr>
      <w:tr w:rsidR="000D2DF1" w14:paraId="58F0BA23" w14:textId="77777777">
        <w:trPr>
          <w:trHeight w:val="420"/>
          <w:jc w:val="center"/>
        </w:trPr>
        <w:tc>
          <w:tcPr>
            <w:tcW w:w="1657" w:type="dxa"/>
          </w:tcPr>
          <w:p w14:paraId="71DF3DDF" w14:textId="77777777" w:rsidR="000D2DF1" w:rsidRDefault="00000000">
            <w:pPr>
              <w:pStyle w:val="TAL"/>
            </w:pPr>
            <w:proofErr w:type="spellStart"/>
            <w:r>
              <w:rPr>
                <w:rFonts w:hint="eastAsia"/>
              </w:rPr>
              <w:t>terminationCause</w:t>
            </w:r>
            <w:proofErr w:type="spellEnd"/>
          </w:p>
        </w:tc>
        <w:tc>
          <w:tcPr>
            <w:tcW w:w="2494" w:type="dxa"/>
          </w:tcPr>
          <w:p w14:paraId="1C5577E5" w14:textId="77777777" w:rsidR="000D2DF1" w:rsidRDefault="00000000">
            <w:pPr>
              <w:pStyle w:val="TAL"/>
            </w:pPr>
            <w:proofErr w:type="spellStart"/>
            <w:r>
              <w:rPr>
                <w:rFonts w:hint="eastAsia"/>
              </w:rPr>
              <w:t>TerminationCause</w:t>
            </w:r>
            <w:proofErr w:type="spellEnd"/>
          </w:p>
        </w:tc>
        <w:tc>
          <w:tcPr>
            <w:tcW w:w="487" w:type="dxa"/>
          </w:tcPr>
          <w:p w14:paraId="15E5449E" w14:textId="77777777" w:rsidR="000D2DF1" w:rsidRDefault="00000000">
            <w:pPr>
              <w:pStyle w:val="TAL"/>
            </w:pPr>
            <w:r>
              <w:rPr>
                <w:rFonts w:hint="eastAsia"/>
              </w:rPr>
              <w:t>O</w:t>
            </w:r>
          </w:p>
        </w:tc>
        <w:tc>
          <w:tcPr>
            <w:tcW w:w="1067" w:type="dxa"/>
          </w:tcPr>
          <w:p w14:paraId="17860C43" w14:textId="77777777" w:rsidR="000D2DF1" w:rsidRDefault="00000000">
            <w:pPr>
              <w:pStyle w:val="TAL"/>
            </w:pPr>
            <w:r>
              <w:rPr>
                <w:rFonts w:hint="eastAsia"/>
              </w:rPr>
              <w:t>0..1</w:t>
            </w:r>
          </w:p>
        </w:tc>
        <w:tc>
          <w:tcPr>
            <w:tcW w:w="2641" w:type="dxa"/>
          </w:tcPr>
          <w:p w14:paraId="0C9115EC" w14:textId="77777777" w:rsidR="000D2DF1" w:rsidRDefault="00000000">
            <w:pPr>
              <w:pStyle w:val="TAL"/>
            </w:pPr>
            <w:r>
              <w:rPr>
                <w:rFonts w:hint="eastAsia"/>
              </w:rPr>
              <w:t>Indicates the reason why Near-RT RIC terminates the RAI subscription.</w:t>
            </w:r>
          </w:p>
          <w:p w14:paraId="3502BF53" w14:textId="77777777" w:rsidR="000D2DF1" w:rsidRDefault="00000000">
            <w:pPr>
              <w:pStyle w:val="TAL"/>
            </w:pPr>
            <w:r>
              <w:rPr>
                <w:rFonts w:hint="eastAsia"/>
              </w:rPr>
              <w:t xml:space="preserve">May be present when the </w:t>
            </w:r>
            <w:r>
              <w:t>"</w:t>
            </w:r>
            <w:proofErr w:type="spellStart"/>
            <w:r>
              <w:rPr>
                <w:rFonts w:hint="eastAsia"/>
              </w:rPr>
              <w:t>terminationIndication</w:t>
            </w:r>
            <w:proofErr w:type="spellEnd"/>
            <w:r>
              <w:t>"</w:t>
            </w:r>
            <w:r>
              <w:rPr>
                <w:rFonts w:hint="eastAsia"/>
              </w:rPr>
              <w:t xml:space="preserve"> attribute is set to </w:t>
            </w:r>
            <w:r>
              <w:t>"</w:t>
            </w:r>
            <w:r>
              <w:rPr>
                <w:rFonts w:hint="eastAsia"/>
              </w:rPr>
              <w:t>TRUE</w:t>
            </w:r>
            <w:r>
              <w:t>"</w:t>
            </w:r>
            <w:r>
              <w:rPr>
                <w:rFonts w:hint="eastAsia"/>
              </w:rPr>
              <w:t>.</w:t>
            </w:r>
          </w:p>
        </w:tc>
        <w:tc>
          <w:tcPr>
            <w:tcW w:w="1220" w:type="dxa"/>
          </w:tcPr>
          <w:p w14:paraId="45729CA8" w14:textId="77777777" w:rsidR="000D2DF1" w:rsidRDefault="000D2DF1">
            <w:pPr>
              <w:pStyle w:val="TAL"/>
            </w:pPr>
          </w:p>
        </w:tc>
      </w:tr>
      <w:tr w:rsidR="000D2DF1" w14:paraId="66B2546D" w14:textId="77777777">
        <w:trPr>
          <w:trHeight w:val="420"/>
          <w:jc w:val="center"/>
        </w:trPr>
        <w:tc>
          <w:tcPr>
            <w:tcW w:w="1657" w:type="dxa"/>
          </w:tcPr>
          <w:p w14:paraId="2621BA24" w14:textId="77777777" w:rsidR="000D2DF1" w:rsidRDefault="00000000">
            <w:pPr>
              <w:pStyle w:val="TAL"/>
            </w:pPr>
            <w:proofErr w:type="spellStart"/>
            <w:r>
              <w:rPr>
                <w:rFonts w:hint="eastAsia"/>
              </w:rPr>
              <w:t>raiReports</w:t>
            </w:r>
            <w:proofErr w:type="spellEnd"/>
          </w:p>
        </w:tc>
        <w:tc>
          <w:tcPr>
            <w:tcW w:w="2494" w:type="dxa"/>
          </w:tcPr>
          <w:p w14:paraId="76EEC05B" w14:textId="77777777" w:rsidR="000D2DF1" w:rsidRDefault="00000000">
            <w:pPr>
              <w:pStyle w:val="TAL"/>
            </w:pPr>
            <w:r>
              <w:rPr>
                <w:rFonts w:hint="eastAsia"/>
              </w:rPr>
              <w:t>array(</w:t>
            </w:r>
            <w:proofErr w:type="spellStart"/>
            <w:r>
              <w:rPr>
                <w:rFonts w:hint="eastAsia"/>
              </w:rPr>
              <w:t>RaiReport</w:t>
            </w:r>
            <w:proofErr w:type="spellEnd"/>
            <w:r>
              <w:rPr>
                <w:rFonts w:hint="eastAsia"/>
              </w:rPr>
              <w:t>)</w:t>
            </w:r>
          </w:p>
        </w:tc>
        <w:tc>
          <w:tcPr>
            <w:tcW w:w="487" w:type="dxa"/>
          </w:tcPr>
          <w:p w14:paraId="405655A0" w14:textId="77777777" w:rsidR="000D2DF1" w:rsidRDefault="00000000">
            <w:pPr>
              <w:pStyle w:val="TAL"/>
            </w:pPr>
            <w:r>
              <w:rPr>
                <w:rFonts w:hint="eastAsia"/>
              </w:rPr>
              <w:t>C</w:t>
            </w:r>
          </w:p>
        </w:tc>
        <w:tc>
          <w:tcPr>
            <w:tcW w:w="1067" w:type="dxa"/>
          </w:tcPr>
          <w:p w14:paraId="4B1FAAA0" w14:textId="77777777" w:rsidR="000D2DF1" w:rsidRDefault="00000000">
            <w:pPr>
              <w:pStyle w:val="TAL"/>
            </w:pPr>
            <w:r>
              <w:rPr>
                <w:rFonts w:hint="eastAsia"/>
              </w:rPr>
              <w:t>1..N</w:t>
            </w:r>
          </w:p>
        </w:tc>
        <w:tc>
          <w:tcPr>
            <w:tcW w:w="2641" w:type="dxa"/>
          </w:tcPr>
          <w:p w14:paraId="18E18B41" w14:textId="77777777" w:rsidR="000D2DF1" w:rsidRDefault="00000000">
            <w:pPr>
              <w:pStyle w:val="TAL"/>
            </w:pPr>
            <w:r>
              <w:rPr>
                <w:rFonts w:hint="eastAsia"/>
              </w:rPr>
              <w:t>Represents the RAI reports.</w:t>
            </w:r>
          </w:p>
          <w:p w14:paraId="1FA7E8E6" w14:textId="77777777" w:rsidR="000D2DF1" w:rsidRDefault="00000000">
            <w:pPr>
              <w:pStyle w:val="TAL"/>
            </w:pPr>
            <w:r>
              <w:rPr>
                <w:rFonts w:hint="eastAsia"/>
              </w:rPr>
              <w:t xml:space="preserve">Shall be present when the </w:t>
            </w:r>
            <w:r>
              <w:t>"</w:t>
            </w:r>
            <w:proofErr w:type="spellStart"/>
            <w:r>
              <w:rPr>
                <w:rFonts w:hint="eastAsia"/>
              </w:rPr>
              <w:t>terminationIndication</w:t>
            </w:r>
            <w:proofErr w:type="spellEnd"/>
            <w:r>
              <w:t>"</w:t>
            </w:r>
            <w:r>
              <w:rPr>
                <w:rFonts w:hint="eastAsia"/>
              </w:rPr>
              <w:t xml:space="preserve"> attribute is absent or set to </w:t>
            </w:r>
            <w:r>
              <w:t>"</w:t>
            </w:r>
            <w:r>
              <w:rPr>
                <w:rFonts w:hint="eastAsia"/>
              </w:rPr>
              <w:t>FALSE</w:t>
            </w:r>
            <w:r>
              <w:t>"</w:t>
            </w:r>
            <w:r>
              <w:rPr>
                <w:rFonts w:hint="eastAsia"/>
              </w:rPr>
              <w:t>.</w:t>
            </w:r>
          </w:p>
        </w:tc>
        <w:tc>
          <w:tcPr>
            <w:tcW w:w="1220" w:type="dxa"/>
          </w:tcPr>
          <w:p w14:paraId="079E8072" w14:textId="77777777" w:rsidR="000D2DF1" w:rsidRDefault="000D2DF1">
            <w:pPr>
              <w:pStyle w:val="TAL"/>
            </w:pPr>
          </w:p>
        </w:tc>
      </w:tr>
    </w:tbl>
    <w:p w14:paraId="625DD095" w14:textId="77777777" w:rsidR="000D2DF1" w:rsidRDefault="000D2DF1">
      <w:pPr>
        <w:rPr>
          <w:lang w:val="en-GB"/>
        </w:rPr>
      </w:pPr>
    </w:p>
    <w:p w14:paraId="4417CF0D" w14:textId="77777777" w:rsidR="000D2DF1" w:rsidRDefault="00000000">
      <w:pPr>
        <w:pStyle w:val="Heading6"/>
      </w:pPr>
      <w:bookmarkStart w:id="147" w:name="_Toc172559675"/>
      <w:r>
        <w:lastRenderedPageBreak/>
        <w:t>6.2.2.5.2.5</w:t>
      </w:r>
      <w:r>
        <w:tab/>
        <w:t xml:space="preserve">Type </w:t>
      </w:r>
      <w:proofErr w:type="spellStart"/>
      <w:r>
        <w:t>RaiReport</w:t>
      </w:r>
      <w:bookmarkEnd w:id="147"/>
      <w:proofErr w:type="spellEnd"/>
    </w:p>
    <w:p w14:paraId="606F0747" w14:textId="77777777" w:rsidR="000D2DF1" w:rsidRDefault="00000000">
      <w:pPr>
        <w:pStyle w:val="TH"/>
        <w:rPr>
          <w:lang w:val="en-GB"/>
        </w:rPr>
      </w:pPr>
      <w:r>
        <w:rPr>
          <w:lang w:val="en-GB"/>
        </w:rPr>
        <w:t>Table </w:t>
      </w:r>
      <w:r>
        <w:rPr>
          <w:rFonts w:hint="eastAsia"/>
          <w:lang w:val="en-GB"/>
        </w:rPr>
        <w:t>6.2.2.5.2.5</w:t>
      </w:r>
      <w:r>
        <w:rPr>
          <w:lang w:val="en-GB"/>
        </w:rPr>
        <w:t xml:space="preserve">-1: Definition of type </w:t>
      </w:r>
      <w:proofErr w:type="spellStart"/>
      <w:r>
        <w:rPr>
          <w:rFonts w:hint="eastAsia"/>
          <w:lang w:val="en-GB"/>
        </w:rPr>
        <w:t>RaiReport</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0F37274D" w14:textId="77777777">
        <w:trPr>
          <w:trHeight w:val="209"/>
          <w:jc w:val="center"/>
        </w:trPr>
        <w:tc>
          <w:tcPr>
            <w:tcW w:w="1657" w:type="dxa"/>
            <w:shd w:val="clear" w:color="auto" w:fill="C0C0C0"/>
          </w:tcPr>
          <w:p w14:paraId="1E771BAB" w14:textId="77777777" w:rsidR="000D2DF1" w:rsidRDefault="00000000">
            <w:pPr>
              <w:pStyle w:val="TAH"/>
              <w:rPr>
                <w:lang w:eastAsia="zh-CN"/>
              </w:rPr>
            </w:pPr>
            <w:r>
              <w:rPr>
                <w:lang w:eastAsia="zh-CN"/>
              </w:rPr>
              <w:t>Attribute name</w:t>
            </w:r>
          </w:p>
        </w:tc>
        <w:tc>
          <w:tcPr>
            <w:tcW w:w="2494" w:type="dxa"/>
            <w:shd w:val="clear" w:color="auto" w:fill="C0C0C0"/>
          </w:tcPr>
          <w:p w14:paraId="5A6D1FAC" w14:textId="77777777" w:rsidR="000D2DF1" w:rsidRDefault="00000000">
            <w:pPr>
              <w:pStyle w:val="TAH"/>
              <w:rPr>
                <w:lang w:eastAsia="zh-CN"/>
              </w:rPr>
            </w:pPr>
            <w:r>
              <w:rPr>
                <w:lang w:eastAsia="zh-CN"/>
              </w:rPr>
              <w:t>Data type</w:t>
            </w:r>
          </w:p>
        </w:tc>
        <w:tc>
          <w:tcPr>
            <w:tcW w:w="487" w:type="dxa"/>
            <w:shd w:val="clear" w:color="auto" w:fill="C0C0C0"/>
          </w:tcPr>
          <w:p w14:paraId="2764FE4D" w14:textId="77777777" w:rsidR="000D2DF1" w:rsidRDefault="00000000">
            <w:pPr>
              <w:pStyle w:val="TAH"/>
              <w:rPr>
                <w:lang w:eastAsia="zh-CN"/>
              </w:rPr>
            </w:pPr>
            <w:r>
              <w:rPr>
                <w:lang w:eastAsia="zh-CN"/>
              </w:rPr>
              <w:t>P</w:t>
            </w:r>
          </w:p>
        </w:tc>
        <w:tc>
          <w:tcPr>
            <w:tcW w:w="1067" w:type="dxa"/>
            <w:shd w:val="clear" w:color="auto" w:fill="C0C0C0"/>
          </w:tcPr>
          <w:p w14:paraId="687C8A44" w14:textId="77777777" w:rsidR="000D2DF1" w:rsidRDefault="00000000">
            <w:pPr>
              <w:pStyle w:val="TAH"/>
              <w:rPr>
                <w:lang w:eastAsia="zh-CN"/>
              </w:rPr>
            </w:pPr>
            <w:r>
              <w:rPr>
                <w:lang w:eastAsia="zh-CN"/>
              </w:rPr>
              <w:t>Cardinality</w:t>
            </w:r>
          </w:p>
        </w:tc>
        <w:tc>
          <w:tcPr>
            <w:tcW w:w="2641" w:type="dxa"/>
            <w:shd w:val="clear" w:color="auto" w:fill="C0C0C0"/>
          </w:tcPr>
          <w:p w14:paraId="0CD138AF" w14:textId="77777777" w:rsidR="000D2DF1" w:rsidRDefault="00000000">
            <w:pPr>
              <w:pStyle w:val="TAH"/>
              <w:rPr>
                <w:lang w:eastAsia="zh-CN"/>
              </w:rPr>
            </w:pPr>
            <w:r>
              <w:rPr>
                <w:lang w:eastAsia="zh-CN"/>
              </w:rPr>
              <w:t>Description</w:t>
            </w:r>
          </w:p>
        </w:tc>
        <w:tc>
          <w:tcPr>
            <w:tcW w:w="1220" w:type="dxa"/>
            <w:shd w:val="clear" w:color="auto" w:fill="C0C0C0"/>
          </w:tcPr>
          <w:p w14:paraId="51784D37" w14:textId="77777777" w:rsidR="000D2DF1" w:rsidRDefault="00000000">
            <w:pPr>
              <w:pStyle w:val="TAH"/>
              <w:rPr>
                <w:lang w:eastAsia="zh-CN"/>
              </w:rPr>
            </w:pPr>
            <w:r>
              <w:rPr>
                <w:lang w:eastAsia="zh-CN"/>
              </w:rPr>
              <w:t>Applicability</w:t>
            </w:r>
          </w:p>
        </w:tc>
      </w:tr>
      <w:tr w:rsidR="000D2DF1" w14:paraId="190401A4" w14:textId="77777777">
        <w:trPr>
          <w:trHeight w:val="420"/>
          <w:jc w:val="center"/>
        </w:trPr>
        <w:tc>
          <w:tcPr>
            <w:tcW w:w="1657" w:type="dxa"/>
          </w:tcPr>
          <w:p w14:paraId="51EB732A" w14:textId="77777777" w:rsidR="000D2DF1" w:rsidRDefault="00000000">
            <w:pPr>
              <w:pStyle w:val="TAL"/>
            </w:pPr>
            <w:proofErr w:type="spellStart"/>
            <w:r>
              <w:rPr>
                <w:rFonts w:hint="eastAsia"/>
              </w:rPr>
              <w:t>targetEntity</w:t>
            </w:r>
            <w:proofErr w:type="spellEnd"/>
          </w:p>
        </w:tc>
        <w:tc>
          <w:tcPr>
            <w:tcW w:w="2494" w:type="dxa"/>
          </w:tcPr>
          <w:p w14:paraId="50ADE2F4" w14:textId="77777777" w:rsidR="000D2DF1" w:rsidRDefault="00000000">
            <w:pPr>
              <w:pStyle w:val="TAL"/>
            </w:pPr>
            <w:proofErr w:type="spellStart"/>
            <w:r>
              <w:rPr>
                <w:rFonts w:hint="eastAsia"/>
              </w:rPr>
              <w:t>TargetEntity</w:t>
            </w:r>
            <w:proofErr w:type="spellEnd"/>
          </w:p>
        </w:tc>
        <w:tc>
          <w:tcPr>
            <w:tcW w:w="487" w:type="dxa"/>
          </w:tcPr>
          <w:p w14:paraId="39E89C88" w14:textId="77777777" w:rsidR="000D2DF1" w:rsidRDefault="00000000">
            <w:pPr>
              <w:pStyle w:val="TAL"/>
            </w:pPr>
            <w:r>
              <w:rPr>
                <w:rFonts w:hint="eastAsia"/>
              </w:rPr>
              <w:t>M</w:t>
            </w:r>
          </w:p>
        </w:tc>
        <w:tc>
          <w:tcPr>
            <w:tcW w:w="1067" w:type="dxa"/>
          </w:tcPr>
          <w:p w14:paraId="2BC9EAD8" w14:textId="77777777" w:rsidR="000D2DF1" w:rsidRDefault="00000000">
            <w:pPr>
              <w:pStyle w:val="TAL"/>
            </w:pPr>
            <w:r>
              <w:rPr>
                <w:rFonts w:hint="eastAsia"/>
              </w:rPr>
              <w:t>1</w:t>
            </w:r>
          </w:p>
        </w:tc>
        <w:tc>
          <w:tcPr>
            <w:tcW w:w="2641" w:type="dxa"/>
          </w:tcPr>
          <w:p w14:paraId="7C432759" w14:textId="77777777" w:rsidR="000D2DF1" w:rsidRDefault="00000000">
            <w:pPr>
              <w:pStyle w:val="TAL"/>
            </w:pPr>
            <w:r>
              <w:rPr>
                <w:rFonts w:hint="eastAsia"/>
              </w:rPr>
              <w:t>The type of RAI.</w:t>
            </w:r>
          </w:p>
        </w:tc>
        <w:tc>
          <w:tcPr>
            <w:tcW w:w="1220" w:type="dxa"/>
          </w:tcPr>
          <w:p w14:paraId="37497B17" w14:textId="77777777" w:rsidR="000D2DF1" w:rsidRDefault="000D2DF1">
            <w:pPr>
              <w:pStyle w:val="TAL"/>
            </w:pPr>
          </w:p>
        </w:tc>
      </w:tr>
      <w:tr w:rsidR="000D2DF1" w14:paraId="6252B7C8" w14:textId="77777777">
        <w:trPr>
          <w:trHeight w:val="420"/>
          <w:jc w:val="center"/>
        </w:trPr>
        <w:tc>
          <w:tcPr>
            <w:tcW w:w="1657" w:type="dxa"/>
          </w:tcPr>
          <w:p w14:paraId="49BFB3B7" w14:textId="77777777" w:rsidR="000D2DF1" w:rsidRDefault="00000000">
            <w:pPr>
              <w:pStyle w:val="TAL"/>
            </w:pPr>
            <w:proofErr w:type="spellStart"/>
            <w:r>
              <w:rPr>
                <w:rFonts w:hint="eastAsia"/>
              </w:rPr>
              <w:t>validityPeriod</w:t>
            </w:r>
            <w:proofErr w:type="spellEnd"/>
          </w:p>
        </w:tc>
        <w:tc>
          <w:tcPr>
            <w:tcW w:w="2494" w:type="dxa"/>
          </w:tcPr>
          <w:p w14:paraId="5A5E43BA" w14:textId="77777777" w:rsidR="000D2DF1" w:rsidRDefault="00000000">
            <w:pPr>
              <w:pStyle w:val="TAL"/>
            </w:pPr>
            <w:proofErr w:type="spellStart"/>
            <w:r>
              <w:rPr>
                <w:rFonts w:hint="eastAsia"/>
              </w:rPr>
              <w:t>ValidityPeriod</w:t>
            </w:r>
            <w:proofErr w:type="spellEnd"/>
          </w:p>
        </w:tc>
        <w:tc>
          <w:tcPr>
            <w:tcW w:w="487" w:type="dxa"/>
          </w:tcPr>
          <w:p w14:paraId="6D592503" w14:textId="77777777" w:rsidR="000D2DF1" w:rsidRDefault="00000000">
            <w:pPr>
              <w:pStyle w:val="TAL"/>
            </w:pPr>
            <w:r>
              <w:rPr>
                <w:rFonts w:hint="eastAsia"/>
              </w:rPr>
              <w:t>M</w:t>
            </w:r>
          </w:p>
        </w:tc>
        <w:tc>
          <w:tcPr>
            <w:tcW w:w="1067" w:type="dxa"/>
          </w:tcPr>
          <w:p w14:paraId="0FEDDA41" w14:textId="77777777" w:rsidR="000D2DF1" w:rsidRDefault="00000000">
            <w:pPr>
              <w:pStyle w:val="TAL"/>
            </w:pPr>
            <w:r>
              <w:rPr>
                <w:rFonts w:hint="eastAsia"/>
              </w:rPr>
              <w:t>1</w:t>
            </w:r>
          </w:p>
        </w:tc>
        <w:tc>
          <w:tcPr>
            <w:tcW w:w="2641" w:type="dxa"/>
          </w:tcPr>
          <w:p w14:paraId="32DAB453" w14:textId="77777777" w:rsidR="000D2DF1" w:rsidRDefault="00000000">
            <w:pPr>
              <w:pStyle w:val="TAL"/>
            </w:pPr>
            <w:r>
              <w:rPr>
                <w:rFonts w:hint="eastAsia"/>
              </w:rPr>
              <w:t xml:space="preserve">The validity period of the RAI report. </w:t>
            </w:r>
          </w:p>
        </w:tc>
        <w:tc>
          <w:tcPr>
            <w:tcW w:w="1220" w:type="dxa"/>
          </w:tcPr>
          <w:p w14:paraId="0B449D49" w14:textId="77777777" w:rsidR="000D2DF1" w:rsidRDefault="000D2DF1">
            <w:pPr>
              <w:pStyle w:val="TAL"/>
            </w:pPr>
          </w:p>
        </w:tc>
      </w:tr>
      <w:tr w:rsidR="000D2DF1" w14:paraId="7D7213FD" w14:textId="77777777">
        <w:trPr>
          <w:trHeight w:val="420"/>
          <w:jc w:val="center"/>
        </w:trPr>
        <w:tc>
          <w:tcPr>
            <w:tcW w:w="1657" w:type="dxa"/>
          </w:tcPr>
          <w:p w14:paraId="1A6171B0" w14:textId="77777777" w:rsidR="000D2DF1" w:rsidRDefault="00000000">
            <w:pPr>
              <w:pStyle w:val="TAL"/>
            </w:pPr>
            <w:proofErr w:type="spellStart"/>
            <w:r>
              <w:rPr>
                <w:rFonts w:hint="eastAsia"/>
              </w:rPr>
              <w:t>raiContents</w:t>
            </w:r>
            <w:proofErr w:type="spellEnd"/>
          </w:p>
        </w:tc>
        <w:tc>
          <w:tcPr>
            <w:tcW w:w="2494" w:type="dxa"/>
          </w:tcPr>
          <w:p w14:paraId="27533459" w14:textId="77777777" w:rsidR="000D2DF1" w:rsidRDefault="00000000">
            <w:pPr>
              <w:pStyle w:val="TAL"/>
            </w:pPr>
            <w:proofErr w:type="spellStart"/>
            <w:r>
              <w:rPr>
                <w:rFonts w:hint="eastAsia"/>
              </w:rPr>
              <w:t>RaiContents</w:t>
            </w:r>
            <w:proofErr w:type="spellEnd"/>
          </w:p>
        </w:tc>
        <w:tc>
          <w:tcPr>
            <w:tcW w:w="487" w:type="dxa"/>
          </w:tcPr>
          <w:p w14:paraId="3E0BF1C8" w14:textId="77777777" w:rsidR="000D2DF1" w:rsidRDefault="00000000">
            <w:pPr>
              <w:pStyle w:val="TAL"/>
            </w:pPr>
            <w:r>
              <w:rPr>
                <w:rFonts w:hint="eastAsia"/>
              </w:rPr>
              <w:t>M</w:t>
            </w:r>
          </w:p>
        </w:tc>
        <w:tc>
          <w:tcPr>
            <w:tcW w:w="1067" w:type="dxa"/>
          </w:tcPr>
          <w:p w14:paraId="6B474904" w14:textId="77777777" w:rsidR="000D2DF1" w:rsidRDefault="00000000">
            <w:pPr>
              <w:pStyle w:val="TAL"/>
            </w:pPr>
            <w:r>
              <w:rPr>
                <w:rFonts w:hint="eastAsia"/>
              </w:rPr>
              <w:t>1</w:t>
            </w:r>
          </w:p>
        </w:tc>
        <w:tc>
          <w:tcPr>
            <w:tcW w:w="2641" w:type="dxa"/>
          </w:tcPr>
          <w:p w14:paraId="28C9039C" w14:textId="77777777" w:rsidR="000D2DF1" w:rsidRDefault="00000000">
            <w:pPr>
              <w:pStyle w:val="TAL"/>
            </w:pPr>
            <w:r>
              <w:rPr>
                <w:rFonts w:hint="eastAsia"/>
              </w:rPr>
              <w:t xml:space="preserve">Contains the actual RAI contents. </w:t>
            </w:r>
          </w:p>
        </w:tc>
        <w:tc>
          <w:tcPr>
            <w:tcW w:w="1220" w:type="dxa"/>
          </w:tcPr>
          <w:p w14:paraId="429C338A" w14:textId="77777777" w:rsidR="000D2DF1" w:rsidRDefault="000D2DF1">
            <w:pPr>
              <w:pStyle w:val="TAL"/>
            </w:pPr>
          </w:p>
        </w:tc>
      </w:tr>
      <w:tr w:rsidR="000D2DF1" w14:paraId="465E2BA2" w14:textId="77777777">
        <w:trPr>
          <w:trHeight w:val="420"/>
          <w:jc w:val="center"/>
        </w:trPr>
        <w:tc>
          <w:tcPr>
            <w:tcW w:w="1657" w:type="dxa"/>
          </w:tcPr>
          <w:p w14:paraId="1C75CF77" w14:textId="77777777" w:rsidR="000D2DF1" w:rsidRDefault="00000000">
            <w:pPr>
              <w:pStyle w:val="TAL"/>
            </w:pPr>
            <w:r>
              <w:rPr>
                <w:rFonts w:hint="eastAsia"/>
              </w:rPr>
              <w:t>confidence</w:t>
            </w:r>
          </w:p>
        </w:tc>
        <w:tc>
          <w:tcPr>
            <w:tcW w:w="2494" w:type="dxa"/>
          </w:tcPr>
          <w:p w14:paraId="6EA4DA20" w14:textId="77777777" w:rsidR="000D2DF1" w:rsidRDefault="00000000">
            <w:pPr>
              <w:pStyle w:val="TAL"/>
            </w:pPr>
            <w:r>
              <w:rPr>
                <w:rFonts w:hint="eastAsia"/>
              </w:rPr>
              <w:t>integer</w:t>
            </w:r>
          </w:p>
        </w:tc>
        <w:tc>
          <w:tcPr>
            <w:tcW w:w="487" w:type="dxa"/>
          </w:tcPr>
          <w:p w14:paraId="4550EBEB" w14:textId="77777777" w:rsidR="000D2DF1" w:rsidRDefault="00000000">
            <w:pPr>
              <w:pStyle w:val="TAL"/>
            </w:pPr>
            <w:r>
              <w:rPr>
                <w:rFonts w:hint="eastAsia"/>
              </w:rPr>
              <w:t>O</w:t>
            </w:r>
          </w:p>
        </w:tc>
        <w:tc>
          <w:tcPr>
            <w:tcW w:w="1067" w:type="dxa"/>
          </w:tcPr>
          <w:p w14:paraId="4C777E99" w14:textId="77777777" w:rsidR="000D2DF1" w:rsidRDefault="00000000">
            <w:pPr>
              <w:pStyle w:val="TAL"/>
            </w:pPr>
            <w:r>
              <w:rPr>
                <w:rFonts w:hint="eastAsia"/>
              </w:rPr>
              <w:t>0..1</w:t>
            </w:r>
          </w:p>
        </w:tc>
        <w:tc>
          <w:tcPr>
            <w:tcW w:w="2641" w:type="dxa"/>
          </w:tcPr>
          <w:p w14:paraId="1F408076" w14:textId="77777777" w:rsidR="000D2DF1" w:rsidRDefault="00000000">
            <w:pPr>
              <w:pStyle w:val="TAL"/>
            </w:pPr>
            <w:r>
              <w:rPr>
                <w:rFonts w:hint="eastAsia"/>
              </w:rPr>
              <w:t>Indicates the confidence of a prediction, in unit of percent.</w:t>
            </w:r>
          </w:p>
          <w:p w14:paraId="088CF049" w14:textId="77777777" w:rsidR="000D2DF1" w:rsidRDefault="00000000">
            <w:pPr>
              <w:pStyle w:val="TAL"/>
            </w:pPr>
            <w:r>
              <w:t>Minimum = 0. Maximum = 100.</w:t>
            </w:r>
          </w:p>
        </w:tc>
        <w:tc>
          <w:tcPr>
            <w:tcW w:w="1220" w:type="dxa"/>
          </w:tcPr>
          <w:p w14:paraId="21EAC397" w14:textId="77777777" w:rsidR="000D2DF1" w:rsidRDefault="000D2DF1">
            <w:pPr>
              <w:pStyle w:val="TAL"/>
            </w:pPr>
          </w:p>
        </w:tc>
      </w:tr>
      <w:tr w:rsidR="000D2DF1" w14:paraId="22C7AA13" w14:textId="77777777">
        <w:trPr>
          <w:trHeight w:val="420"/>
          <w:jc w:val="center"/>
        </w:trPr>
        <w:tc>
          <w:tcPr>
            <w:tcW w:w="1657" w:type="dxa"/>
          </w:tcPr>
          <w:p w14:paraId="25BCAD09" w14:textId="77777777" w:rsidR="000D2DF1" w:rsidRDefault="00000000">
            <w:pPr>
              <w:pStyle w:val="TAL"/>
            </w:pPr>
            <w:proofErr w:type="spellStart"/>
            <w:r>
              <w:rPr>
                <w:rFonts w:hint="eastAsia"/>
              </w:rPr>
              <w:t>timeStampRaiGeneration</w:t>
            </w:r>
            <w:proofErr w:type="spellEnd"/>
          </w:p>
        </w:tc>
        <w:tc>
          <w:tcPr>
            <w:tcW w:w="2494" w:type="dxa"/>
          </w:tcPr>
          <w:p w14:paraId="5246FB2D" w14:textId="77777777" w:rsidR="000D2DF1" w:rsidRDefault="00000000">
            <w:pPr>
              <w:pStyle w:val="TAL"/>
            </w:pPr>
            <w:proofErr w:type="spellStart"/>
            <w:r>
              <w:rPr>
                <w:rFonts w:hint="eastAsia"/>
              </w:rPr>
              <w:t>DateTime</w:t>
            </w:r>
            <w:proofErr w:type="spellEnd"/>
          </w:p>
        </w:tc>
        <w:tc>
          <w:tcPr>
            <w:tcW w:w="487" w:type="dxa"/>
          </w:tcPr>
          <w:p w14:paraId="081EBD13" w14:textId="77777777" w:rsidR="000D2DF1" w:rsidRDefault="00000000">
            <w:pPr>
              <w:pStyle w:val="TAL"/>
            </w:pPr>
            <w:r>
              <w:rPr>
                <w:rFonts w:hint="eastAsia"/>
              </w:rPr>
              <w:t>O</w:t>
            </w:r>
          </w:p>
        </w:tc>
        <w:tc>
          <w:tcPr>
            <w:tcW w:w="1067" w:type="dxa"/>
          </w:tcPr>
          <w:p w14:paraId="1E483F92" w14:textId="77777777" w:rsidR="000D2DF1" w:rsidRDefault="00000000">
            <w:pPr>
              <w:pStyle w:val="TAL"/>
            </w:pPr>
            <w:r>
              <w:rPr>
                <w:rFonts w:hint="eastAsia"/>
              </w:rPr>
              <w:t>0..1</w:t>
            </w:r>
          </w:p>
        </w:tc>
        <w:tc>
          <w:tcPr>
            <w:tcW w:w="2641" w:type="dxa"/>
          </w:tcPr>
          <w:p w14:paraId="54BB8A52" w14:textId="77777777" w:rsidR="000D2DF1" w:rsidRDefault="00000000">
            <w:pPr>
              <w:pStyle w:val="TAL"/>
            </w:pPr>
            <w:r>
              <w:rPr>
                <w:rFonts w:hint="eastAsia"/>
              </w:rPr>
              <w:t>Indicates the timestamp when the RAI report is generated by the Near-RT RIC.</w:t>
            </w:r>
          </w:p>
        </w:tc>
        <w:tc>
          <w:tcPr>
            <w:tcW w:w="1220" w:type="dxa"/>
          </w:tcPr>
          <w:p w14:paraId="39B6542A" w14:textId="77777777" w:rsidR="000D2DF1" w:rsidRDefault="000D2DF1">
            <w:pPr>
              <w:pStyle w:val="TAL"/>
            </w:pPr>
          </w:p>
        </w:tc>
      </w:tr>
    </w:tbl>
    <w:p w14:paraId="60D45412" w14:textId="77777777" w:rsidR="000D2DF1" w:rsidRDefault="000D2DF1">
      <w:pPr>
        <w:rPr>
          <w:lang w:val="en-GB"/>
        </w:rPr>
      </w:pPr>
    </w:p>
    <w:p w14:paraId="4CAA2715" w14:textId="77777777" w:rsidR="000D2DF1" w:rsidRDefault="00000000">
      <w:pPr>
        <w:pStyle w:val="Heading6"/>
      </w:pPr>
      <w:bookmarkStart w:id="148" w:name="_Toc172559676"/>
      <w:r>
        <w:t>6.2.2.5.2.6</w:t>
      </w:r>
      <w:r>
        <w:tab/>
        <w:t xml:space="preserve">Type </w:t>
      </w:r>
      <w:proofErr w:type="spellStart"/>
      <w:r>
        <w:t>ValidityPeriodRelative</w:t>
      </w:r>
      <w:bookmarkEnd w:id="148"/>
      <w:proofErr w:type="spellEnd"/>
    </w:p>
    <w:p w14:paraId="36AA23BA" w14:textId="77777777" w:rsidR="000D2DF1" w:rsidRDefault="00000000">
      <w:pPr>
        <w:pStyle w:val="TH"/>
        <w:rPr>
          <w:lang w:val="en-GB"/>
        </w:rPr>
      </w:pPr>
      <w:r>
        <w:rPr>
          <w:lang w:val="en-GB"/>
        </w:rPr>
        <w:t>Table </w:t>
      </w:r>
      <w:r>
        <w:rPr>
          <w:rFonts w:hint="eastAsia"/>
          <w:lang w:val="en-GB"/>
        </w:rPr>
        <w:t>6.2.2.5.2.6</w:t>
      </w:r>
      <w:r>
        <w:rPr>
          <w:lang w:val="en-GB"/>
        </w:rPr>
        <w:t xml:space="preserve">-1: Definition of type </w:t>
      </w:r>
      <w:proofErr w:type="spellStart"/>
      <w:r>
        <w:rPr>
          <w:rFonts w:hint="eastAsia"/>
          <w:lang w:val="en-GB"/>
        </w:rPr>
        <w:t>ValidityPeriodRelative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697DE62B" w14:textId="77777777">
        <w:trPr>
          <w:trHeight w:val="209"/>
          <w:jc w:val="center"/>
        </w:trPr>
        <w:tc>
          <w:tcPr>
            <w:tcW w:w="1657" w:type="dxa"/>
            <w:shd w:val="clear" w:color="auto" w:fill="C0C0C0"/>
          </w:tcPr>
          <w:p w14:paraId="38295AE8" w14:textId="77777777" w:rsidR="000D2DF1" w:rsidRDefault="00000000">
            <w:pPr>
              <w:pStyle w:val="TAH"/>
              <w:rPr>
                <w:lang w:eastAsia="zh-CN"/>
              </w:rPr>
            </w:pPr>
            <w:r>
              <w:rPr>
                <w:lang w:eastAsia="zh-CN"/>
              </w:rPr>
              <w:t>Attribute name</w:t>
            </w:r>
          </w:p>
        </w:tc>
        <w:tc>
          <w:tcPr>
            <w:tcW w:w="2494" w:type="dxa"/>
            <w:shd w:val="clear" w:color="auto" w:fill="C0C0C0"/>
          </w:tcPr>
          <w:p w14:paraId="259142EF" w14:textId="77777777" w:rsidR="000D2DF1" w:rsidRDefault="00000000">
            <w:pPr>
              <w:pStyle w:val="TAH"/>
              <w:rPr>
                <w:lang w:eastAsia="zh-CN"/>
              </w:rPr>
            </w:pPr>
            <w:r>
              <w:rPr>
                <w:lang w:eastAsia="zh-CN"/>
              </w:rPr>
              <w:t>Data type</w:t>
            </w:r>
          </w:p>
        </w:tc>
        <w:tc>
          <w:tcPr>
            <w:tcW w:w="487" w:type="dxa"/>
            <w:shd w:val="clear" w:color="auto" w:fill="C0C0C0"/>
          </w:tcPr>
          <w:p w14:paraId="50C19DB2" w14:textId="77777777" w:rsidR="000D2DF1" w:rsidRDefault="00000000">
            <w:pPr>
              <w:pStyle w:val="TAH"/>
              <w:rPr>
                <w:lang w:eastAsia="zh-CN"/>
              </w:rPr>
            </w:pPr>
            <w:r>
              <w:rPr>
                <w:lang w:eastAsia="zh-CN"/>
              </w:rPr>
              <w:t>P</w:t>
            </w:r>
          </w:p>
        </w:tc>
        <w:tc>
          <w:tcPr>
            <w:tcW w:w="1067" w:type="dxa"/>
            <w:shd w:val="clear" w:color="auto" w:fill="C0C0C0"/>
          </w:tcPr>
          <w:p w14:paraId="2ECB8B75" w14:textId="77777777" w:rsidR="000D2DF1" w:rsidRDefault="00000000">
            <w:pPr>
              <w:pStyle w:val="TAH"/>
              <w:rPr>
                <w:lang w:eastAsia="zh-CN"/>
              </w:rPr>
            </w:pPr>
            <w:r>
              <w:rPr>
                <w:lang w:eastAsia="zh-CN"/>
              </w:rPr>
              <w:t>Cardinality</w:t>
            </w:r>
          </w:p>
        </w:tc>
        <w:tc>
          <w:tcPr>
            <w:tcW w:w="2641" w:type="dxa"/>
            <w:shd w:val="clear" w:color="auto" w:fill="C0C0C0"/>
          </w:tcPr>
          <w:p w14:paraId="51B1E085" w14:textId="77777777" w:rsidR="000D2DF1" w:rsidRDefault="00000000">
            <w:pPr>
              <w:pStyle w:val="TAH"/>
              <w:rPr>
                <w:lang w:eastAsia="zh-CN"/>
              </w:rPr>
            </w:pPr>
            <w:r>
              <w:rPr>
                <w:lang w:eastAsia="zh-CN"/>
              </w:rPr>
              <w:t>Description</w:t>
            </w:r>
          </w:p>
        </w:tc>
        <w:tc>
          <w:tcPr>
            <w:tcW w:w="1220" w:type="dxa"/>
            <w:shd w:val="clear" w:color="auto" w:fill="C0C0C0"/>
          </w:tcPr>
          <w:p w14:paraId="2FFF2011" w14:textId="77777777" w:rsidR="000D2DF1" w:rsidRDefault="00000000">
            <w:pPr>
              <w:pStyle w:val="TAH"/>
              <w:rPr>
                <w:lang w:eastAsia="zh-CN"/>
              </w:rPr>
            </w:pPr>
            <w:r>
              <w:rPr>
                <w:lang w:eastAsia="zh-CN"/>
              </w:rPr>
              <w:t>Applicability</w:t>
            </w:r>
          </w:p>
        </w:tc>
      </w:tr>
      <w:tr w:rsidR="000D2DF1" w14:paraId="6E1BD36A" w14:textId="77777777">
        <w:trPr>
          <w:trHeight w:val="420"/>
          <w:jc w:val="center"/>
        </w:trPr>
        <w:tc>
          <w:tcPr>
            <w:tcW w:w="1657" w:type="dxa"/>
          </w:tcPr>
          <w:p w14:paraId="1DF3F017" w14:textId="77777777" w:rsidR="000D2DF1" w:rsidRDefault="00000000">
            <w:pPr>
              <w:pStyle w:val="TAL"/>
            </w:pPr>
            <w:proofErr w:type="spellStart"/>
            <w:r>
              <w:rPr>
                <w:rFonts w:hint="eastAsia"/>
              </w:rPr>
              <w:t>s</w:t>
            </w:r>
            <w:r>
              <w:t>tartTime</w:t>
            </w:r>
            <w:r>
              <w:rPr>
                <w:rFonts w:hint="eastAsia"/>
              </w:rPr>
              <w:t>Relative</w:t>
            </w:r>
            <w:proofErr w:type="spellEnd"/>
          </w:p>
        </w:tc>
        <w:tc>
          <w:tcPr>
            <w:tcW w:w="2494" w:type="dxa"/>
          </w:tcPr>
          <w:p w14:paraId="324E6E7C" w14:textId="77777777" w:rsidR="000D2DF1" w:rsidRDefault="00000000">
            <w:pPr>
              <w:pStyle w:val="TAL"/>
            </w:pPr>
            <w:r>
              <w:rPr>
                <w:rFonts w:hint="eastAsia"/>
              </w:rPr>
              <w:t>integer</w:t>
            </w:r>
          </w:p>
        </w:tc>
        <w:tc>
          <w:tcPr>
            <w:tcW w:w="487" w:type="dxa"/>
          </w:tcPr>
          <w:p w14:paraId="05F15382" w14:textId="77777777" w:rsidR="000D2DF1" w:rsidRDefault="00000000">
            <w:pPr>
              <w:pStyle w:val="TAL"/>
            </w:pPr>
            <w:r>
              <w:rPr>
                <w:rFonts w:hint="eastAsia"/>
              </w:rPr>
              <w:t>M</w:t>
            </w:r>
          </w:p>
        </w:tc>
        <w:tc>
          <w:tcPr>
            <w:tcW w:w="1067" w:type="dxa"/>
          </w:tcPr>
          <w:p w14:paraId="161D4825" w14:textId="77777777" w:rsidR="000D2DF1" w:rsidRDefault="00000000">
            <w:pPr>
              <w:pStyle w:val="TAL"/>
            </w:pPr>
            <w:r>
              <w:t>1</w:t>
            </w:r>
          </w:p>
        </w:tc>
        <w:tc>
          <w:tcPr>
            <w:tcW w:w="2641" w:type="dxa"/>
          </w:tcPr>
          <w:p w14:paraId="7C656378" w14:textId="77777777" w:rsidR="000D2DF1" w:rsidRDefault="00000000">
            <w:pPr>
              <w:pStyle w:val="TAL"/>
            </w:pPr>
            <w:r>
              <w:rPr>
                <w:rFonts w:hint="eastAsia"/>
              </w:rPr>
              <w:t>I</w:t>
            </w:r>
            <w:r>
              <w:t>ndicate the start time of the validity period</w:t>
            </w:r>
            <w:r>
              <w:rPr>
                <w:rFonts w:hint="eastAsia"/>
              </w:rPr>
              <w:t xml:space="preserve"> in a relative manner</w:t>
            </w:r>
            <w:r>
              <w:t>, which is expressed as a time offset relative to the time of the RAI notification, in units of milliseconds. A negative value means a point of time before the RAI notification, and a positive value means a point of time after the RAI notification.</w:t>
            </w:r>
          </w:p>
        </w:tc>
        <w:tc>
          <w:tcPr>
            <w:tcW w:w="1220" w:type="dxa"/>
          </w:tcPr>
          <w:p w14:paraId="58A5DCFE" w14:textId="77777777" w:rsidR="000D2DF1" w:rsidRDefault="000D2DF1">
            <w:pPr>
              <w:pStyle w:val="TAL"/>
            </w:pPr>
          </w:p>
        </w:tc>
      </w:tr>
      <w:tr w:rsidR="000D2DF1" w14:paraId="2665F41F" w14:textId="77777777">
        <w:trPr>
          <w:trHeight w:val="420"/>
          <w:jc w:val="center"/>
        </w:trPr>
        <w:tc>
          <w:tcPr>
            <w:tcW w:w="1657" w:type="dxa"/>
          </w:tcPr>
          <w:p w14:paraId="3C8A6CDD" w14:textId="77777777" w:rsidR="000D2DF1" w:rsidRDefault="00000000">
            <w:pPr>
              <w:pStyle w:val="TAL"/>
            </w:pPr>
            <w:proofErr w:type="spellStart"/>
            <w:r>
              <w:rPr>
                <w:rFonts w:hint="eastAsia"/>
              </w:rPr>
              <w:t>d</w:t>
            </w:r>
            <w:r>
              <w:t>uration</w:t>
            </w:r>
            <w:r>
              <w:rPr>
                <w:rFonts w:hint="eastAsia"/>
              </w:rPr>
              <w:t>MilliSecond</w:t>
            </w:r>
            <w:proofErr w:type="spellEnd"/>
          </w:p>
        </w:tc>
        <w:tc>
          <w:tcPr>
            <w:tcW w:w="2494" w:type="dxa"/>
          </w:tcPr>
          <w:p w14:paraId="257F2EBB" w14:textId="77777777" w:rsidR="000D2DF1" w:rsidRDefault="00000000">
            <w:pPr>
              <w:pStyle w:val="TAL"/>
            </w:pPr>
            <w:r>
              <w:t>integer</w:t>
            </w:r>
          </w:p>
        </w:tc>
        <w:tc>
          <w:tcPr>
            <w:tcW w:w="487" w:type="dxa"/>
          </w:tcPr>
          <w:p w14:paraId="1B308A9C" w14:textId="77777777" w:rsidR="000D2DF1" w:rsidRDefault="00000000">
            <w:pPr>
              <w:pStyle w:val="TAL"/>
            </w:pPr>
            <w:r>
              <w:t>O</w:t>
            </w:r>
          </w:p>
        </w:tc>
        <w:tc>
          <w:tcPr>
            <w:tcW w:w="1067" w:type="dxa"/>
          </w:tcPr>
          <w:p w14:paraId="304251DF" w14:textId="77777777" w:rsidR="000D2DF1" w:rsidRDefault="00000000">
            <w:pPr>
              <w:pStyle w:val="TAL"/>
            </w:pPr>
            <w:r>
              <w:t>0..1</w:t>
            </w:r>
          </w:p>
        </w:tc>
        <w:tc>
          <w:tcPr>
            <w:tcW w:w="2641" w:type="dxa"/>
          </w:tcPr>
          <w:p w14:paraId="7B4BB19F" w14:textId="77777777" w:rsidR="000D2DF1" w:rsidRDefault="00000000">
            <w:pPr>
              <w:pStyle w:val="TAL"/>
            </w:pPr>
            <w:r>
              <w:t>Indicate the duration of validity period, in units of milliseconds.</w:t>
            </w:r>
          </w:p>
          <w:p w14:paraId="21EA2A42" w14:textId="77777777" w:rsidR="000D2DF1" w:rsidRDefault="00000000">
            <w:pPr>
              <w:pStyle w:val="TAL"/>
            </w:pPr>
            <w:r>
              <w:t xml:space="preserve">The absence of the attribute means </w:t>
            </w:r>
            <w:r>
              <w:rPr>
                <w:rFonts w:hint="eastAsia"/>
              </w:rPr>
              <w:t xml:space="preserve">a </w:t>
            </w:r>
            <w:r>
              <w:t xml:space="preserve">zero </w:t>
            </w:r>
            <w:r>
              <w:rPr>
                <w:rFonts w:hint="eastAsia"/>
              </w:rPr>
              <w:t>duration</w:t>
            </w:r>
            <w:r>
              <w:t>, i.e., the RAI is calculated only for the point of time given by the start time of the validity period.</w:t>
            </w:r>
          </w:p>
        </w:tc>
        <w:tc>
          <w:tcPr>
            <w:tcW w:w="1220" w:type="dxa"/>
          </w:tcPr>
          <w:p w14:paraId="2F63E571" w14:textId="77777777" w:rsidR="000D2DF1" w:rsidRDefault="000D2DF1">
            <w:pPr>
              <w:pStyle w:val="TAL"/>
            </w:pPr>
          </w:p>
        </w:tc>
      </w:tr>
    </w:tbl>
    <w:p w14:paraId="30531B76" w14:textId="77777777" w:rsidR="000D2DF1" w:rsidRDefault="000D2DF1">
      <w:pPr>
        <w:rPr>
          <w:lang w:val="en-GB"/>
        </w:rPr>
      </w:pPr>
    </w:p>
    <w:p w14:paraId="7F513B4E" w14:textId="77777777" w:rsidR="000D2DF1" w:rsidRDefault="00000000">
      <w:pPr>
        <w:pStyle w:val="Heading6"/>
      </w:pPr>
      <w:bookmarkStart w:id="149" w:name="_Toc172559677"/>
      <w:r>
        <w:t>6.2.2.5.2.7</w:t>
      </w:r>
      <w:r>
        <w:tab/>
        <w:t xml:space="preserve">Type </w:t>
      </w:r>
      <w:proofErr w:type="spellStart"/>
      <w:r>
        <w:t>ValidityPeriod</w:t>
      </w:r>
      <w:bookmarkEnd w:id="149"/>
      <w:proofErr w:type="spellEnd"/>
    </w:p>
    <w:p w14:paraId="6A5D1D70" w14:textId="77777777" w:rsidR="000D2DF1" w:rsidRDefault="00000000">
      <w:pPr>
        <w:pStyle w:val="TH"/>
        <w:rPr>
          <w:lang w:val="en-GB"/>
        </w:rPr>
      </w:pPr>
      <w:r>
        <w:rPr>
          <w:lang w:val="en-GB"/>
        </w:rPr>
        <w:t>Table </w:t>
      </w:r>
      <w:r>
        <w:rPr>
          <w:rFonts w:hint="eastAsia"/>
          <w:lang w:val="en-GB"/>
        </w:rPr>
        <w:t>6.2.2.5.2.7</w:t>
      </w:r>
      <w:r>
        <w:rPr>
          <w:lang w:val="en-GB"/>
        </w:rPr>
        <w:t xml:space="preserve">-1: Definition of type </w:t>
      </w:r>
      <w:proofErr w:type="spellStart"/>
      <w:r>
        <w:rPr>
          <w:rFonts w:hint="eastAsia"/>
          <w:lang w:val="en-GB"/>
        </w:rPr>
        <w:t>ValidityPeriod</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74AD3008" w14:textId="77777777">
        <w:trPr>
          <w:trHeight w:val="209"/>
          <w:jc w:val="center"/>
        </w:trPr>
        <w:tc>
          <w:tcPr>
            <w:tcW w:w="1657" w:type="dxa"/>
            <w:shd w:val="clear" w:color="auto" w:fill="C0C0C0"/>
          </w:tcPr>
          <w:p w14:paraId="113F4681" w14:textId="77777777" w:rsidR="000D2DF1" w:rsidRDefault="00000000">
            <w:pPr>
              <w:pStyle w:val="TAH"/>
              <w:rPr>
                <w:lang w:eastAsia="zh-CN"/>
              </w:rPr>
            </w:pPr>
            <w:r>
              <w:rPr>
                <w:lang w:eastAsia="zh-CN"/>
              </w:rPr>
              <w:t>Attribute name</w:t>
            </w:r>
          </w:p>
        </w:tc>
        <w:tc>
          <w:tcPr>
            <w:tcW w:w="2494" w:type="dxa"/>
            <w:shd w:val="clear" w:color="auto" w:fill="C0C0C0"/>
          </w:tcPr>
          <w:p w14:paraId="43807D28" w14:textId="77777777" w:rsidR="000D2DF1" w:rsidRDefault="00000000">
            <w:pPr>
              <w:pStyle w:val="TAH"/>
              <w:rPr>
                <w:lang w:eastAsia="zh-CN"/>
              </w:rPr>
            </w:pPr>
            <w:r>
              <w:rPr>
                <w:lang w:eastAsia="zh-CN"/>
              </w:rPr>
              <w:t>Data type</w:t>
            </w:r>
          </w:p>
        </w:tc>
        <w:tc>
          <w:tcPr>
            <w:tcW w:w="487" w:type="dxa"/>
            <w:shd w:val="clear" w:color="auto" w:fill="C0C0C0"/>
          </w:tcPr>
          <w:p w14:paraId="334E4D82" w14:textId="77777777" w:rsidR="000D2DF1" w:rsidRDefault="00000000">
            <w:pPr>
              <w:pStyle w:val="TAH"/>
              <w:rPr>
                <w:lang w:eastAsia="zh-CN"/>
              </w:rPr>
            </w:pPr>
            <w:r>
              <w:rPr>
                <w:lang w:eastAsia="zh-CN"/>
              </w:rPr>
              <w:t>P</w:t>
            </w:r>
          </w:p>
        </w:tc>
        <w:tc>
          <w:tcPr>
            <w:tcW w:w="1067" w:type="dxa"/>
            <w:shd w:val="clear" w:color="auto" w:fill="C0C0C0"/>
          </w:tcPr>
          <w:p w14:paraId="5E00563B" w14:textId="77777777" w:rsidR="000D2DF1" w:rsidRDefault="00000000">
            <w:pPr>
              <w:pStyle w:val="TAH"/>
              <w:rPr>
                <w:lang w:eastAsia="zh-CN"/>
              </w:rPr>
            </w:pPr>
            <w:r>
              <w:rPr>
                <w:lang w:eastAsia="zh-CN"/>
              </w:rPr>
              <w:t>Cardinality</w:t>
            </w:r>
          </w:p>
        </w:tc>
        <w:tc>
          <w:tcPr>
            <w:tcW w:w="2641" w:type="dxa"/>
            <w:shd w:val="clear" w:color="auto" w:fill="C0C0C0"/>
          </w:tcPr>
          <w:p w14:paraId="4DF905C0" w14:textId="77777777" w:rsidR="000D2DF1" w:rsidRDefault="00000000">
            <w:pPr>
              <w:pStyle w:val="TAH"/>
              <w:rPr>
                <w:lang w:eastAsia="zh-CN"/>
              </w:rPr>
            </w:pPr>
            <w:r>
              <w:rPr>
                <w:lang w:eastAsia="zh-CN"/>
              </w:rPr>
              <w:t>Description</w:t>
            </w:r>
          </w:p>
        </w:tc>
        <w:tc>
          <w:tcPr>
            <w:tcW w:w="1220" w:type="dxa"/>
            <w:shd w:val="clear" w:color="auto" w:fill="C0C0C0"/>
          </w:tcPr>
          <w:p w14:paraId="655E7B4D" w14:textId="77777777" w:rsidR="000D2DF1" w:rsidRDefault="00000000">
            <w:pPr>
              <w:pStyle w:val="TAH"/>
              <w:rPr>
                <w:lang w:eastAsia="zh-CN"/>
              </w:rPr>
            </w:pPr>
            <w:r>
              <w:rPr>
                <w:lang w:eastAsia="zh-CN"/>
              </w:rPr>
              <w:t>Applicability</w:t>
            </w:r>
          </w:p>
        </w:tc>
      </w:tr>
      <w:tr w:rsidR="000D2DF1" w14:paraId="66D2587A" w14:textId="77777777">
        <w:trPr>
          <w:trHeight w:val="420"/>
          <w:jc w:val="center"/>
        </w:trPr>
        <w:tc>
          <w:tcPr>
            <w:tcW w:w="1657" w:type="dxa"/>
          </w:tcPr>
          <w:p w14:paraId="331894CC" w14:textId="77777777" w:rsidR="000D2DF1" w:rsidRDefault="00000000">
            <w:pPr>
              <w:pStyle w:val="TAL"/>
            </w:pPr>
            <w:proofErr w:type="spellStart"/>
            <w:r>
              <w:rPr>
                <w:rFonts w:hint="eastAsia"/>
              </w:rPr>
              <w:t>s</w:t>
            </w:r>
            <w:r>
              <w:t>tartTime</w:t>
            </w:r>
            <w:proofErr w:type="spellEnd"/>
          </w:p>
        </w:tc>
        <w:tc>
          <w:tcPr>
            <w:tcW w:w="2494" w:type="dxa"/>
          </w:tcPr>
          <w:p w14:paraId="5111338B" w14:textId="77777777" w:rsidR="000D2DF1" w:rsidRDefault="00000000">
            <w:pPr>
              <w:pStyle w:val="TAL"/>
            </w:pPr>
            <w:proofErr w:type="spellStart"/>
            <w:r>
              <w:t>DateTime</w:t>
            </w:r>
            <w:proofErr w:type="spellEnd"/>
          </w:p>
        </w:tc>
        <w:tc>
          <w:tcPr>
            <w:tcW w:w="487" w:type="dxa"/>
          </w:tcPr>
          <w:p w14:paraId="1BF348BE" w14:textId="77777777" w:rsidR="000D2DF1" w:rsidRDefault="00000000">
            <w:pPr>
              <w:pStyle w:val="TAL"/>
            </w:pPr>
            <w:r>
              <w:rPr>
                <w:rFonts w:hint="eastAsia"/>
              </w:rPr>
              <w:t>M</w:t>
            </w:r>
          </w:p>
        </w:tc>
        <w:tc>
          <w:tcPr>
            <w:tcW w:w="1067" w:type="dxa"/>
          </w:tcPr>
          <w:p w14:paraId="5F3A746B" w14:textId="77777777" w:rsidR="000D2DF1" w:rsidRDefault="00000000">
            <w:pPr>
              <w:pStyle w:val="TAL"/>
            </w:pPr>
            <w:r>
              <w:t>1</w:t>
            </w:r>
          </w:p>
        </w:tc>
        <w:tc>
          <w:tcPr>
            <w:tcW w:w="2641" w:type="dxa"/>
          </w:tcPr>
          <w:p w14:paraId="60910D14" w14:textId="77777777" w:rsidR="000D2DF1" w:rsidRDefault="00000000">
            <w:pPr>
              <w:pStyle w:val="TAL"/>
            </w:pPr>
            <w:r>
              <w:t>Indicate the start time of the validity period</w:t>
            </w:r>
            <w:r>
              <w:rPr>
                <w:rFonts w:hint="eastAsia"/>
              </w:rPr>
              <w:t xml:space="preserve"> in UTC time</w:t>
            </w:r>
            <w:r>
              <w:t>.</w:t>
            </w:r>
          </w:p>
        </w:tc>
        <w:tc>
          <w:tcPr>
            <w:tcW w:w="1220" w:type="dxa"/>
          </w:tcPr>
          <w:p w14:paraId="37AF9ACC" w14:textId="77777777" w:rsidR="000D2DF1" w:rsidRDefault="000D2DF1">
            <w:pPr>
              <w:pStyle w:val="TAL"/>
            </w:pPr>
          </w:p>
        </w:tc>
      </w:tr>
      <w:tr w:rsidR="000D2DF1" w14:paraId="3B9A5B15" w14:textId="77777777">
        <w:trPr>
          <w:trHeight w:val="420"/>
          <w:jc w:val="center"/>
        </w:trPr>
        <w:tc>
          <w:tcPr>
            <w:tcW w:w="1657" w:type="dxa"/>
          </w:tcPr>
          <w:p w14:paraId="2E992E64" w14:textId="77777777" w:rsidR="000D2DF1" w:rsidRDefault="00000000">
            <w:pPr>
              <w:pStyle w:val="TAL"/>
            </w:pPr>
            <w:proofErr w:type="spellStart"/>
            <w:r>
              <w:rPr>
                <w:rFonts w:hint="eastAsia"/>
              </w:rPr>
              <w:t>d</w:t>
            </w:r>
            <w:r>
              <w:t>uration</w:t>
            </w:r>
            <w:r>
              <w:rPr>
                <w:rFonts w:hint="eastAsia"/>
              </w:rPr>
              <w:t>MilliSecond</w:t>
            </w:r>
            <w:proofErr w:type="spellEnd"/>
          </w:p>
        </w:tc>
        <w:tc>
          <w:tcPr>
            <w:tcW w:w="2494" w:type="dxa"/>
          </w:tcPr>
          <w:p w14:paraId="459585A6" w14:textId="77777777" w:rsidR="000D2DF1" w:rsidRDefault="00000000">
            <w:pPr>
              <w:pStyle w:val="TAL"/>
            </w:pPr>
            <w:r>
              <w:t>integer</w:t>
            </w:r>
          </w:p>
        </w:tc>
        <w:tc>
          <w:tcPr>
            <w:tcW w:w="487" w:type="dxa"/>
          </w:tcPr>
          <w:p w14:paraId="14350A8C" w14:textId="77777777" w:rsidR="000D2DF1" w:rsidRDefault="00000000">
            <w:pPr>
              <w:pStyle w:val="TAL"/>
            </w:pPr>
            <w:r>
              <w:t>O</w:t>
            </w:r>
          </w:p>
        </w:tc>
        <w:tc>
          <w:tcPr>
            <w:tcW w:w="1067" w:type="dxa"/>
          </w:tcPr>
          <w:p w14:paraId="51E25D26" w14:textId="77777777" w:rsidR="000D2DF1" w:rsidRDefault="00000000">
            <w:pPr>
              <w:pStyle w:val="TAL"/>
            </w:pPr>
            <w:r>
              <w:t>0..1</w:t>
            </w:r>
          </w:p>
        </w:tc>
        <w:tc>
          <w:tcPr>
            <w:tcW w:w="2641" w:type="dxa"/>
          </w:tcPr>
          <w:p w14:paraId="741C4ECC" w14:textId="77777777" w:rsidR="000D2DF1" w:rsidRDefault="00000000">
            <w:pPr>
              <w:pStyle w:val="TAL"/>
            </w:pPr>
            <w:r>
              <w:t>Indicate the duration of validity period, in units of milliseconds.</w:t>
            </w:r>
          </w:p>
          <w:p w14:paraId="7D07D9B2" w14:textId="77777777" w:rsidR="000D2DF1" w:rsidRDefault="00000000">
            <w:pPr>
              <w:pStyle w:val="TAL"/>
            </w:pPr>
            <w:r>
              <w:t xml:space="preserve">The absence of the attribute means </w:t>
            </w:r>
            <w:r>
              <w:rPr>
                <w:rFonts w:hint="eastAsia"/>
              </w:rPr>
              <w:t xml:space="preserve">a </w:t>
            </w:r>
            <w:r>
              <w:t xml:space="preserve">zero </w:t>
            </w:r>
            <w:r>
              <w:rPr>
                <w:rFonts w:hint="eastAsia"/>
              </w:rPr>
              <w:t>duration</w:t>
            </w:r>
            <w:r>
              <w:t>, i.e., the RAI is calculated only for the point of time given by the start time of the validity period.</w:t>
            </w:r>
          </w:p>
        </w:tc>
        <w:tc>
          <w:tcPr>
            <w:tcW w:w="1220" w:type="dxa"/>
          </w:tcPr>
          <w:p w14:paraId="31378FF4" w14:textId="77777777" w:rsidR="000D2DF1" w:rsidRDefault="000D2DF1">
            <w:pPr>
              <w:pStyle w:val="TAL"/>
            </w:pPr>
          </w:p>
        </w:tc>
      </w:tr>
    </w:tbl>
    <w:p w14:paraId="2BA50D7F" w14:textId="77777777" w:rsidR="000D2DF1" w:rsidRDefault="000D2DF1">
      <w:pPr>
        <w:rPr>
          <w:lang w:val="en-GB"/>
        </w:rPr>
      </w:pPr>
    </w:p>
    <w:p w14:paraId="760384F2" w14:textId="77777777" w:rsidR="000D2DF1" w:rsidRDefault="00000000">
      <w:pPr>
        <w:pStyle w:val="Heading5"/>
      </w:pPr>
      <w:bookmarkStart w:id="150" w:name="_Toc172559678"/>
      <w:r>
        <w:lastRenderedPageBreak/>
        <w:t>6.2.2.5.3</w:t>
      </w:r>
      <w:r>
        <w:tab/>
        <w:t>Simple data types and enumerations</w:t>
      </w:r>
      <w:bookmarkEnd w:id="150"/>
    </w:p>
    <w:p w14:paraId="00102085" w14:textId="77777777" w:rsidR="000D2DF1" w:rsidRDefault="00000000">
      <w:pPr>
        <w:pStyle w:val="Heading6"/>
      </w:pPr>
      <w:bookmarkStart w:id="151" w:name="_Toc172559679"/>
      <w:r>
        <w:t>6.2.2.5.3.1</w:t>
      </w:r>
      <w:r>
        <w:tab/>
        <w:t>Introduction</w:t>
      </w:r>
      <w:bookmarkEnd w:id="151"/>
    </w:p>
    <w:p w14:paraId="05BC3150" w14:textId="77777777" w:rsidR="000D2DF1" w:rsidRDefault="00000000">
      <w:pPr>
        <w:rPr>
          <w:lang w:val="en-GB"/>
        </w:rPr>
      </w:pPr>
      <w:r>
        <w:rPr>
          <w:lang w:val="en-GB"/>
        </w:rPr>
        <w:t>This clause defines simple data types and enumerations that can be referenced from data structures defined in the previous clauses.</w:t>
      </w:r>
    </w:p>
    <w:p w14:paraId="1FBC76E0" w14:textId="77777777" w:rsidR="000D2DF1" w:rsidRDefault="00000000">
      <w:pPr>
        <w:pStyle w:val="Heading6"/>
      </w:pPr>
      <w:bookmarkStart w:id="152" w:name="_Toc172559680"/>
      <w:r>
        <w:t>6.2.2.5.3.2</w:t>
      </w:r>
      <w:r>
        <w:tab/>
        <w:t>Simple data types</w:t>
      </w:r>
      <w:bookmarkEnd w:id="152"/>
    </w:p>
    <w:p w14:paraId="1C2921F9" w14:textId="77777777" w:rsidR="000D2DF1" w:rsidRDefault="00000000">
      <w:pPr>
        <w:rPr>
          <w:lang w:val="en-GB"/>
        </w:rPr>
      </w:pPr>
      <w:r>
        <w:rPr>
          <w:lang w:val="en-GB"/>
        </w:rPr>
        <w:t>The simple data types defined in table 6.2.2.5.3.2-1 shall be supported.</w:t>
      </w:r>
    </w:p>
    <w:p w14:paraId="7109105E" w14:textId="77777777" w:rsidR="000D2DF1" w:rsidRDefault="00000000">
      <w:pPr>
        <w:pStyle w:val="TH"/>
        <w:rPr>
          <w:lang w:val="en-GB"/>
        </w:rPr>
      </w:pPr>
      <w:r>
        <w:rPr>
          <w:lang w:val="en-GB"/>
        </w:rPr>
        <w:t>Table </w:t>
      </w:r>
      <w:r>
        <w:rPr>
          <w:rFonts w:hint="eastAsia"/>
          <w:lang w:val="en-GB"/>
        </w:rPr>
        <w:t>6.2.2.5.3.2</w:t>
      </w:r>
      <w:r>
        <w:rPr>
          <w:lang w:val="en-GB"/>
        </w:rPr>
        <w:t>-1: Simple data types</w:t>
      </w:r>
    </w:p>
    <w:tbl>
      <w:tblPr>
        <w:tblW w:w="472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284"/>
        <w:gridCol w:w="2372"/>
        <w:gridCol w:w="3607"/>
        <w:gridCol w:w="1370"/>
      </w:tblGrid>
      <w:tr w:rsidR="000D2DF1" w14:paraId="331D2CFF" w14:textId="77777777">
        <w:trPr>
          <w:jc w:val="center"/>
        </w:trPr>
        <w:tc>
          <w:tcPr>
            <w:tcW w:w="1185" w:type="pct"/>
            <w:shd w:val="clear" w:color="000000" w:fill="C0C0C0"/>
            <w:tcMar>
              <w:top w:w="0" w:type="dxa"/>
              <w:left w:w="108" w:type="dxa"/>
              <w:bottom w:w="0" w:type="dxa"/>
              <w:right w:w="108" w:type="dxa"/>
            </w:tcMar>
          </w:tcPr>
          <w:p w14:paraId="03C5C7DC" w14:textId="77777777" w:rsidR="000D2DF1" w:rsidRDefault="00000000">
            <w:pPr>
              <w:pStyle w:val="TAH"/>
              <w:rPr>
                <w:lang w:eastAsia="zh-CN"/>
              </w:rPr>
            </w:pPr>
            <w:r>
              <w:rPr>
                <w:lang w:eastAsia="zh-CN"/>
              </w:rPr>
              <w:t>Type Name</w:t>
            </w:r>
          </w:p>
        </w:tc>
        <w:tc>
          <w:tcPr>
            <w:tcW w:w="1231" w:type="pct"/>
            <w:shd w:val="clear" w:color="000000" w:fill="C0C0C0"/>
            <w:tcMar>
              <w:top w:w="0" w:type="dxa"/>
              <w:left w:w="108" w:type="dxa"/>
              <w:bottom w:w="0" w:type="dxa"/>
              <w:right w:w="108" w:type="dxa"/>
            </w:tcMar>
          </w:tcPr>
          <w:p w14:paraId="5590F100" w14:textId="77777777" w:rsidR="000D2DF1" w:rsidRDefault="00000000">
            <w:pPr>
              <w:pStyle w:val="TAH"/>
              <w:rPr>
                <w:lang w:eastAsia="zh-CN"/>
              </w:rPr>
            </w:pPr>
            <w:r>
              <w:rPr>
                <w:lang w:eastAsia="zh-CN"/>
              </w:rPr>
              <w:t>Type Definition</w:t>
            </w:r>
          </w:p>
        </w:tc>
        <w:tc>
          <w:tcPr>
            <w:tcW w:w="1871" w:type="pct"/>
            <w:shd w:val="clear" w:color="000000" w:fill="C0C0C0"/>
          </w:tcPr>
          <w:p w14:paraId="347A820A" w14:textId="77777777" w:rsidR="000D2DF1" w:rsidRDefault="00000000">
            <w:pPr>
              <w:pStyle w:val="TAH"/>
              <w:rPr>
                <w:lang w:eastAsia="zh-CN"/>
              </w:rPr>
            </w:pPr>
            <w:r>
              <w:rPr>
                <w:lang w:eastAsia="zh-CN"/>
              </w:rPr>
              <w:t>Description</w:t>
            </w:r>
          </w:p>
        </w:tc>
        <w:tc>
          <w:tcPr>
            <w:tcW w:w="711" w:type="pct"/>
            <w:shd w:val="clear" w:color="000000" w:fill="C0C0C0"/>
          </w:tcPr>
          <w:p w14:paraId="5ADB88D5" w14:textId="77777777" w:rsidR="000D2DF1" w:rsidRDefault="00000000">
            <w:pPr>
              <w:pStyle w:val="TAH"/>
              <w:rPr>
                <w:lang w:eastAsia="zh-CN"/>
              </w:rPr>
            </w:pPr>
            <w:r>
              <w:rPr>
                <w:lang w:eastAsia="zh-CN"/>
              </w:rPr>
              <w:t>Applicability</w:t>
            </w:r>
          </w:p>
        </w:tc>
      </w:tr>
      <w:tr w:rsidR="000D2DF1" w14:paraId="392A6551" w14:textId="77777777">
        <w:trPr>
          <w:jc w:val="center"/>
        </w:trPr>
        <w:tc>
          <w:tcPr>
            <w:tcW w:w="1185" w:type="pct"/>
            <w:tcMar>
              <w:top w:w="0" w:type="dxa"/>
              <w:left w:w="108" w:type="dxa"/>
              <w:bottom w:w="0" w:type="dxa"/>
              <w:right w:w="108" w:type="dxa"/>
            </w:tcMar>
          </w:tcPr>
          <w:p w14:paraId="0153EF68" w14:textId="77777777" w:rsidR="000D2DF1" w:rsidRDefault="00000000">
            <w:pPr>
              <w:pStyle w:val="TAL"/>
            </w:pPr>
            <w:r>
              <w:rPr>
                <w:rFonts w:hint="eastAsia"/>
              </w:rPr>
              <w:t>n/a</w:t>
            </w:r>
          </w:p>
        </w:tc>
        <w:tc>
          <w:tcPr>
            <w:tcW w:w="1231" w:type="pct"/>
            <w:tcMar>
              <w:top w:w="0" w:type="dxa"/>
              <w:left w:w="108" w:type="dxa"/>
              <w:bottom w:w="0" w:type="dxa"/>
              <w:right w:w="108" w:type="dxa"/>
            </w:tcMar>
          </w:tcPr>
          <w:p w14:paraId="0C14282D" w14:textId="77777777" w:rsidR="000D2DF1" w:rsidRDefault="000D2DF1">
            <w:pPr>
              <w:pStyle w:val="TAL"/>
            </w:pPr>
          </w:p>
        </w:tc>
        <w:tc>
          <w:tcPr>
            <w:tcW w:w="1871" w:type="pct"/>
          </w:tcPr>
          <w:p w14:paraId="7C55ED15" w14:textId="77777777" w:rsidR="000D2DF1" w:rsidRDefault="000D2DF1">
            <w:pPr>
              <w:pStyle w:val="TAL"/>
            </w:pPr>
          </w:p>
        </w:tc>
        <w:tc>
          <w:tcPr>
            <w:tcW w:w="711" w:type="pct"/>
          </w:tcPr>
          <w:p w14:paraId="077546D1" w14:textId="77777777" w:rsidR="000D2DF1" w:rsidRDefault="000D2DF1">
            <w:pPr>
              <w:pStyle w:val="TAL"/>
            </w:pPr>
          </w:p>
        </w:tc>
      </w:tr>
    </w:tbl>
    <w:p w14:paraId="2A7DA068" w14:textId="77777777" w:rsidR="000D2DF1" w:rsidRDefault="000D2DF1">
      <w:pPr>
        <w:widowControl w:val="0"/>
        <w:spacing w:after="0" w:line="240" w:lineRule="auto"/>
        <w:jc w:val="both"/>
        <w:rPr>
          <w:rFonts w:ascii="Calibri" w:eastAsia="宋体" w:hAnsi="Calibri" w:cs="Times New Roman"/>
          <w:kern w:val="2"/>
          <w:sz w:val="21"/>
          <w:lang w:eastAsia="zh-CN"/>
        </w:rPr>
      </w:pPr>
    </w:p>
    <w:p w14:paraId="307F704D" w14:textId="77777777" w:rsidR="000D2DF1" w:rsidRDefault="00000000">
      <w:pPr>
        <w:pStyle w:val="Heading6"/>
      </w:pPr>
      <w:bookmarkStart w:id="153" w:name="_Toc172559681"/>
      <w:r>
        <w:t>6.2.2.5.3.3</w:t>
      </w:r>
      <w:r>
        <w:tab/>
        <w:t>Enumeration: NotificationMethod</w:t>
      </w:r>
      <w:bookmarkEnd w:id="153"/>
    </w:p>
    <w:p w14:paraId="24040E7E" w14:textId="77777777" w:rsidR="000D2DF1" w:rsidRDefault="00000000">
      <w:pPr>
        <w:pStyle w:val="TH"/>
        <w:rPr>
          <w:lang w:val="en-GB"/>
        </w:rPr>
      </w:pPr>
      <w:r>
        <w:rPr>
          <w:lang w:val="en-GB"/>
        </w:rPr>
        <w:t>Table </w:t>
      </w:r>
      <w:r>
        <w:rPr>
          <w:rFonts w:hint="eastAsia"/>
          <w:lang w:val="en-GB"/>
        </w:rPr>
        <w:t>6.2.2.5.3.3</w:t>
      </w:r>
      <w:r>
        <w:rPr>
          <w:lang w:val="en-GB"/>
        </w:rPr>
        <w:t>-1: Enumeration NotificationMethod</w:t>
      </w:r>
    </w:p>
    <w:tbl>
      <w:tblPr>
        <w:tblW w:w="4427" w:type="pct"/>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462"/>
        <w:gridCol w:w="3955"/>
        <w:gridCol w:w="1604"/>
      </w:tblGrid>
      <w:tr w:rsidR="000D2DF1" w14:paraId="37057050" w14:textId="77777777">
        <w:tc>
          <w:tcPr>
            <w:tcW w:w="1919" w:type="pct"/>
            <w:shd w:val="clear" w:color="auto" w:fill="C0C0C0"/>
            <w:tcMar>
              <w:top w:w="0" w:type="dxa"/>
              <w:left w:w="108" w:type="dxa"/>
              <w:bottom w:w="0" w:type="dxa"/>
              <w:right w:w="108" w:type="dxa"/>
            </w:tcMar>
          </w:tcPr>
          <w:p w14:paraId="4AACCD6B" w14:textId="77777777" w:rsidR="000D2DF1" w:rsidRDefault="00000000">
            <w:pPr>
              <w:pStyle w:val="TAH"/>
              <w:rPr>
                <w:lang w:eastAsia="zh-CN"/>
              </w:rPr>
            </w:pPr>
            <w:r>
              <w:rPr>
                <w:lang w:eastAsia="zh-CN"/>
              </w:rPr>
              <w:t>Enumeration value</w:t>
            </w:r>
          </w:p>
        </w:tc>
        <w:tc>
          <w:tcPr>
            <w:tcW w:w="2192" w:type="pct"/>
            <w:shd w:val="clear" w:color="auto" w:fill="C0C0C0"/>
            <w:tcMar>
              <w:top w:w="0" w:type="dxa"/>
              <w:left w:w="108" w:type="dxa"/>
              <w:bottom w:w="0" w:type="dxa"/>
              <w:right w:w="108" w:type="dxa"/>
            </w:tcMar>
          </w:tcPr>
          <w:p w14:paraId="62514CF3" w14:textId="77777777" w:rsidR="000D2DF1" w:rsidRDefault="00000000">
            <w:pPr>
              <w:pStyle w:val="TAH"/>
              <w:rPr>
                <w:lang w:eastAsia="zh-CN"/>
              </w:rPr>
            </w:pPr>
            <w:r>
              <w:rPr>
                <w:lang w:eastAsia="zh-CN"/>
              </w:rPr>
              <w:t>Description</w:t>
            </w:r>
          </w:p>
        </w:tc>
        <w:tc>
          <w:tcPr>
            <w:tcW w:w="889" w:type="pct"/>
            <w:shd w:val="clear" w:color="auto" w:fill="C0C0C0"/>
          </w:tcPr>
          <w:p w14:paraId="6401E044" w14:textId="77777777" w:rsidR="000D2DF1" w:rsidRDefault="00000000">
            <w:pPr>
              <w:pStyle w:val="TAH"/>
              <w:rPr>
                <w:lang w:eastAsia="zh-CN"/>
              </w:rPr>
            </w:pPr>
            <w:r>
              <w:rPr>
                <w:lang w:eastAsia="zh-CN"/>
              </w:rPr>
              <w:t>Applicability</w:t>
            </w:r>
          </w:p>
        </w:tc>
      </w:tr>
      <w:tr w:rsidR="000D2DF1" w14:paraId="56DEFE97" w14:textId="77777777">
        <w:tc>
          <w:tcPr>
            <w:tcW w:w="1919" w:type="pct"/>
            <w:tcMar>
              <w:top w:w="0" w:type="dxa"/>
              <w:left w:w="108" w:type="dxa"/>
              <w:bottom w:w="0" w:type="dxa"/>
              <w:right w:w="108" w:type="dxa"/>
            </w:tcMar>
          </w:tcPr>
          <w:p w14:paraId="66B27E35" w14:textId="77777777" w:rsidR="000D2DF1" w:rsidRDefault="00000000">
            <w:pPr>
              <w:pStyle w:val="TAL"/>
            </w:pPr>
            <w:r>
              <w:t>PERIODIC</w:t>
            </w:r>
          </w:p>
        </w:tc>
        <w:tc>
          <w:tcPr>
            <w:tcW w:w="2192" w:type="pct"/>
            <w:tcMar>
              <w:top w:w="0" w:type="dxa"/>
              <w:left w:w="108" w:type="dxa"/>
              <w:bottom w:w="0" w:type="dxa"/>
              <w:right w:w="108" w:type="dxa"/>
            </w:tcMar>
          </w:tcPr>
          <w:p w14:paraId="68A0AC97" w14:textId="77777777" w:rsidR="000D2DF1" w:rsidRDefault="00000000">
            <w:pPr>
              <w:pStyle w:val="TAL"/>
            </w:pPr>
            <w:r>
              <w:t>T</w:t>
            </w:r>
            <w:r>
              <w:rPr>
                <w:rFonts w:hint="eastAsia"/>
              </w:rPr>
              <w:t>he RAI notifications are</w:t>
            </w:r>
            <w:r>
              <w:t xml:space="preserve"> </w:t>
            </w:r>
            <w:r>
              <w:rPr>
                <w:rFonts w:hint="eastAsia"/>
              </w:rPr>
              <w:t>sent with certain time interval</w:t>
            </w:r>
            <w:r>
              <w:t>.</w:t>
            </w:r>
          </w:p>
        </w:tc>
        <w:tc>
          <w:tcPr>
            <w:tcW w:w="889" w:type="pct"/>
          </w:tcPr>
          <w:p w14:paraId="770A07ED" w14:textId="77777777" w:rsidR="000D2DF1" w:rsidRDefault="000D2DF1">
            <w:pPr>
              <w:pStyle w:val="TAL"/>
            </w:pPr>
          </w:p>
        </w:tc>
      </w:tr>
      <w:tr w:rsidR="000D2DF1" w14:paraId="4D9C2C46" w14:textId="77777777">
        <w:tc>
          <w:tcPr>
            <w:tcW w:w="1919" w:type="pct"/>
            <w:tcMar>
              <w:top w:w="0" w:type="dxa"/>
              <w:left w:w="108" w:type="dxa"/>
              <w:bottom w:w="0" w:type="dxa"/>
              <w:right w:w="108" w:type="dxa"/>
            </w:tcMar>
          </w:tcPr>
          <w:p w14:paraId="43D9CB7C" w14:textId="77777777" w:rsidR="000D2DF1" w:rsidRDefault="00000000">
            <w:pPr>
              <w:pStyle w:val="TAL"/>
            </w:pPr>
            <w:r>
              <w:rPr>
                <w:rFonts w:hint="eastAsia"/>
              </w:rPr>
              <w:t>EVENT_TRIGGERED</w:t>
            </w:r>
          </w:p>
        </w:tc>
        <w:tc>
          <w:tcPr>
            <w:tcW w:w="2192" w:type="pct"/>
            <w:tcMar>
              <w:top w:w="0" w:type="dxa"/>
              <w:left w:w="108" w:type="dxa"/>
              <w:bottom w:w="0" w:type="dxa"/>
              <w:right w:w="108" w:type="dxa"/>
            </w:tcMar>
          </w:tcPr>
          <w:p w14:paraId="15602BB7" w14:textId="77777777" w:rsidR="000D2DF1" w:rsidRDefault="00000000">
            <w:pPr>
              <w:pStyle w:val="TAL"/>
            </w:pPr>
            <w:r>
              <w:t>T</w:t>
            </w:r>
            <w:r>
              <w:rPr>
                <w:rFonts w:hint="eastAsia"/>
              </w:rPr>
              <w:t>he RAI notifications are</w:t>
            </w:r>
            <w:r>
              <w:t xml:space="preserve"> </w:t>
            </w:r>
            <w:r>
              <w:rPr>
                <w:rFonts w:hint="eastAsia"/>
              </w:rPr>
              <w:t>triggered by certain event.</w:t>
            </w:r>
          </w:p>
        </w:tc>
        <w:tc>
          <w:tcPr>
            <w:tcW w:w="889" w:type="pct"/>
          </w:tcPr>
          <w:p w14:paraId="2579D2E4" w14:textId="77777777" w:rsidR="000D2DF1" w:rsidRDefault="000D2DF1">
            <w:pPr>
              <w:pStyle w:val="TAL"/>
            </w:pPr>
          </w:p>
        </w:tc>
      </w:tr>
    </w:tbl>
    <w:p w14:paraId="7B5B6326" w14:textId="77777777" w:rsidR="000D2DF1" w:rsidRDefault="000D2DF1">
      <w:pPr>
        <w:rPr>
          <w:lang w:val="en-GB"/>
        </w:rPr>
      </w:pPr>
    </w:p>
    <w:p w14:paraId="7BF7B451" w14:textId="77777777" w:rsidR="000D2DF1" w:rsidRDefault="00000000">
      <w:pPr>
        <w:pStyle w:val="Heading6"/>
      </w:pPr>
      <w:bookmarkStart w:id="154" w:name="_Toc172559682"/>
      <w:r>
        <w:t>6.2.2.5.3.4</w:t>
      </w:r>
      <w:r>
        <w:tab/>
        <w:t xml:space="preserve">Enumeration: </w:t>
      </w:r>
      <w:proofErr w:type="spellStart"/>
      <w:r>
        <w:t>TerminationCause</w:t>
      </w:r>
      <w:bookmarkEnd w:id="154"/>
      <w:proofErr w:type="spellEnd"/>
    </w:p>
    <w:p w14:paraId="68CD9005" w14:textId="77777777" w:rsidR="000D2DF1" w:rsidRDefault="00000000">
      <w:pPr>
        <w:pStyle w:val="TH"/>
        <w:rPr>
          <w:lang w:val="en-GB"/>
        </w:rPr>
      </w:pPr>
      <w:r>
        <w:rPr>
          <w:lang w:val="en-GB"/>
        </w:rPr>
        <w:t>Table </w:t>
      </w:r>
      <w:r>
        <w:rPr>
          <w:rFonts w:hint="eastAsia"/>
          <w:lang w:val="en-GB"/>
        </w:rPr>
        <w:t>6.2.2.5.3.4</w:t>
      </w:r>
      <w:r>
        <w:rPr>
          <w:lang w:val="en-GB"/>
        </w:rPr>
        <w:t xml:space="preserve">-1: Enumeration </w:t>
      </w:r>
      <w:proofErr w:type="spellStart"/>
      <w:r>
        <w:rPr>
          <w:rFonts w:hint="eastAsia"/>
          <w:lang w:val="en-GB"/>
        </w:rPr>
        <w:t>TerminationCause</w:t>
      </w:r>
      <w:proofErr w:type="spellEnd"/>
    </w:p>
    <w:tbl>
      <w:tblPr>
        <w:tblW w:w="4889"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347"/>
        <w:gridCol w:w="6149"/>
        <w:gridCol w:w="1467"/>
      </w:tblGrid>
      <w:tr w:rsidR="000D2DF1" w14:paraId="27FC59BF" w14:textId="77777777">
        <w:tc>
          <w:tcPr>
            <w:tcW w:w="1178" w:type="pct"/>
            <w:shd w:val="clear" w:color="auto" w:fill="C0C0C0"/>
            <w:tcMar>
              <w:top w:w="0" w:type="dxa"/>
              <w:left w:w="108" w:type="dxa"/>
              <w:bottom w:w="0" w:type="dxa"/>
              <w:right w:w="108" w:type="dxa"/>
            </w:tcMar>
          </w:tcPr>
          <w:p w14:paraId="311AEEC0" w14:textId="77777777" w:rsidR="000D2DF1" w:rsidRDefault="00000000">
            <w:pPr>
              <w:pStyle w:val="TAH"/>
              <w:rPr>
                <w:lang w:eastAsia="zh-CN"/>
              </w:rPr>
            </w:pPr>
            <w:r>
              <w:rPr>
                <w:lang w:eastAsia="zh-CN"/>
              </w:rPr>
              <w:t>Enumeration value</w:t>
            </w:r>
          </w:p>
        </w:tc>
        <w:tc>
          <w:tcPr>
            <w:tcW w:w="3085" w:type="pct"/>
            <w:shd w:val="clear" w:color="auto" w:fill="C0C0C0"/>
            <w:tcMar>
              <w:top w:w="0" w:type="dxa"/>
              <w:left w:w="108" w:type="dxa"/>
              <w:bottom w:w="0" w:type="dxa"/>
              <w:right w:w="108" w:type="dxa"/>
            </w:tcMar>
          </w:tcPr>
          <w:p w14:paraId="71461AE8" w14:textId="77777777" w:rsidR="000D2DF1" w:rsidRDefault="00000000">
            <w:pPr>
              <w:pStyle w:val="TAH"/>
              <w:rPr>
                <w:lang w:eastAsia="zh-CN"/>
              </w:rPr>
            </w:pPr>
            <w:r>
              <w:rPr>
                <w:lang w:eastAsia="zh-CN"/>
              </w:rPr>
              <w:t>Description</w:t>
            </w:r>
          </w:p>
        </w:tc>
        <w:tc>
          <w:tcPr>
            <w:tcW w:w="736" w:type="pct"/>
            <w:shd w:val="clear" w:color="auto" w:fill="C0C0C0"/>
          </w:tcPr>
          <w:p w14:paraId="29832A59" w14:textId="77777777" w:rsidR="000D2DF1" w:rsidRDefault="00000000">
            <w:pPr>
              <w:pStyle w:val="TAH"/>
              <w:rPr>
                <w:lang w:eastAsia="zh-CN"/>
              </w:rPr>
            </w:pPr>
            <w:r>
              <w:rPr>
                <w:lang w:eastAsia="zh-CN"/>
              </w:rPr>
              <w:t>Applicability</w:t>
            </w:r>
          </w:p>
        </w:tc>
      </w:tr>
      <w:tr w:rsidR="000D2DF1" w14:paraId="620AF653" w14:textId="77777777">
        <w:tc>
          <w:tcPr>
            <w:tcW w:w="1178" w:type="pct"/>
            <w:tcMar>
              <w:top w:w="0" w:type="dxa"/>
              <w:left w:w="108" w:type="dxa"/>
              <w:bottom w:w="0" w:type="dxa"/>
              <w:right w:w="108" w:type="dxa"/>
            </w:tcMar>
          </w:tcPr>
          <w:p w14:paraId="170BBDD2" w14:textId="77777777" w:rsidR="000D2DF1" w:rsidRDefault="00000000">
            <w:pPr>
              <w:pStyle w:val="TAL"/>
            </w:pPr>
            <w:r>
              <w:rPr>
                <w:rFonts w:hint="eastAsia"/>
              </w:rPr>
              <w:t>UNKNOWN</w:t>
            </w:r>
          </w:p>
        </w:tc>
        <w:tc>
          <w:tcPr>
            <w:tcW w:w="3085" w:type="pct"/>
            <w:tcMar>
              <w:top w:w="0" w:type="dxa"/>
              <w:left w:w="108" w:type="dxa"/>
              <w:bottom w:w="0" w:type="dxa"/>
              <w:right w:w="108" w:type="dxa"/>
            </w:tcMar>
          </w:tcPr>
          <w:p w14:paraId="387DD511" w14:textId="77777777" w:rsidR="000D2DF1" w:rsidRDefault="00000000">
            <w:pPr>
              <w:pStyle w:val="TAL"/>
            </w:pPr>
            <w:r>
              <w:rPr>
                <w:rFonts w:hint="eastAsia"/>
              </w:rPr>
              <w:t>I</w:t>
            </w:r>
            <w:r>
              <w:t xml:space="preserve">ndicates the </w:t>
            </w:r>
            <w:r>
              <w:rPr>
                <w:rFonts w:hint="eastAsia"/>
              </w:rPr>
              <w:t>RAI subscription</w:t>
            </w:r>
            <w:r>
              <w:t xml:space="preserve"> is </w:t>
            </w:r>
            <w:r>
              <w:rPr>
                <w:rFonts w:hint="eastAsia"/>
              </w:rPr>
              <w:t xml:space="preserve">terminated </w:t>
            </w:r>
            <w:r>
              <w:t xml:space="preserve">due to </w:t>
            </w:r>
            <w:r>
              <w:rPr>
                <w:rFonts w:hint="eastAsia"/>
              </w:rPr>
              <w:t xml:space="preserve">unknown </w:t>
            </w:r>
            <w:r>
              <w:t>reasons.</w:t>
            </w:r>
          </w:p>
        </w:tc>
        <w:tc>
          <w:tcPr>
            <w:tcW w:w="736" w:type="pct"/>
          </w:tcPr>
          <w:p w14:paraId="4E63B45B" w14:textId="77777777" w:rsidR="000D2DF1" w:rsidRDefault="000D2DF1">
            <w:pPr>
              <w:pStyle w:val="TAL"/>
            </w:pPr>
          </w:p>
        </w:tc>
      </w:tr>
      <w:tr w:rsidR="000D2DF1" w14:paraId="13231002" w14:textId="77777777">
        <w:tc>
          <w:tcPr>
            <w:tcW w:w="1178" w:type="pct"/>
            <w:tcMar>
              <w:top w:w="0" w:type="dxa"/>
              <w:left w:w="108" w:type="dxa"/>
              <w:bottom w:w="0" w:type="dxa"/>
              <w:right w:w="108" w:type="dxa"/>
            </w:tcMar>
          </w:tcPr>
          <w:p w14:paraId="5998C43D" w14:textId="77777777" w:rsidR="000D2DF1" w:rsidRDefault="00000000">
            <w:pPr>
              <w:pStyle w:val="TAL"/>
            </w:pPr>
            <w:r>
              <w:rPr>
                <w:rFonts w:hint="eastAsia"/>
              </w:rPr>
              <w:t>OVERLOAD</w:t>
            </w:r>
          </w:p>
        </w:tc>
        <w:tc>
          <w:tcPr>
            <w:tcW w:w="3085" w:type="pct"/>
            <w:tcMar>
              <w:top w:w="0" w:type="dxa"/>
              <w:left w:w="108" w:type="dxa"/>
              <w:bottom w:w="0" w:type="dxa"/>
              <w:right w:w="108" w:type="dxa"/>
            </w:tcMar>
          </w:tcPr>
          <w:p w14:paraId="54AD3C30" w14:textId="77777777" w:rsidR="000D2DF1" w:rsidRDefault="00000000">
            <w:pPr>
              <w:pStyle w:val="TAL"/>
            </w:pPr>
            <w:r>
              <w:rPr>
                <w:rFonts w:hint="eastAsia"/>
              </w:rPr>
              <w:t>I</w:t>
            </w:r>
            <w:r>
              <w:t xml:space="preserve">ndicates the </w:t>
            </w:r>
            <w:r>
              <w:rPr>
                <w:rFonts w:hint="eastAsia"/>
              </w:rPr>
              <w:t>RAI subscription</w:t>
            </w:r>
            <w:r>
              <w:t xml:space="preserve"> is </w:t>
            </w:r>
            <w:r>
              <w:rPr>
                <w:rFonts w:hint="eastAsia"/>
              </w:rPr>
              <w:t>terminated due to overload in the Near-RT RIC</w:t>
            </w:r>
            <w:r>
              <w:t>.</w:t>
            </w:r>
          </w:p>
        </w:tc>
        <w:tc>
          <w:tcPr>
            <w:tcW w:w="736" w:type="pct"/>
          </w:tcPr>
          <w:p w14:paraId="14EAEA16" w14:textId="77777777" w:rsidR="000D2DF1" w:rsidRDefault="000D2DF1">
            <w:pPr>
              <w:pStyle w:val="TAL"/>
            </w:pPr>
          </w:p>
        </w:tc>
      </w:tr>
    </w:tbl>
    <w:p w14:paraId="4329D12D" w14:textId="77777777" w:rsidR="000D2DF1" w:rsidRDefault="000D2DF1">
      <w:pPr>
        <w:rPr>
          <w:lang w:val="en-GB"/>
        </w:rPr>
      </w:pPr>
    </w:p>
    <w:p w14:paraId="364A8AE2" w14:textId="77777777" w:rsidR="000D2DF1" w:rsidRDefault="00000000">
      <w:pPr>
        <w:pStyle w:val="Heading4"/>
      </w:pPr>
      <w:bookmarkStart w:id="155" w:name="_Toc172559683"/>
      <w:r>
        <w:t>6.2.2.6</w:t>
      </w:r>
      <w:r>
        <w:tab/>
        <w:t>Error handling</w:t>
      </w:r>
      <w:bookmarkEnd w:id="155"/>
    </w:p>
    <w:p w14:paraId="64BECA47" w14:textId="77777777" w:rsidR="000D2DF1" w:rsidRDefault="00000000">
      <w:pPr>
        <w:pStyle w:val="Heading5"/>
      </w:pPr>
      <w:bookmarkStart w:id="156" w:name="_Toc172559684"/>
      <w:r>
        <w:t>6.2.2.6.1</w:t>
      </w:r>
      <w:r>
        <w:tab/>
        <w:t>General</w:t>
      </w:r>
      <w:bookmarkEnd w:id="156"/>
    </w:p>
    <w:p w14:paraId="0662FF41" w14:textId="77777777" w:rsidR="000D2DF1" w:rsidRDefault="00000000">
      <w:pPr>
        <w:rPr>
          <w:lang w:val="en-GB"/>
        </w:rPr>
      </w:pPr>
      <w:r>
        <w:rPr>
          <w:lang w:val="en-GB"/>
        </w:rPr>
        <w:t>The generic mechanism for error handling is described in clause 5.2.5. In addition, the requirements in the following clause</w:t>
      </w:r>
      <w:r>
        <w:rPr>
          <w:rFonts w:eastAsia="宋体" w:hint="eastAsia"/>
          <w:lang w:eastAsia="zh-CN"/>
        </w:rPr>
        <w:t xml:space="preserve"> 6.2.2.6.2 and clause 6.2.2.6.3</w:t>
      </w:r>
      <w:r>
        <w:rPr>
          <w:lang w:val="en-GB"/>
        </w:rPr>
        <w:t xml:space="preserve"> shall</w:t>
      </w:r>
      <w:r>
        <w:rPr>
          <w:rFonts w:eastAsia="宋体" w:hint="eastAsia"/>
          <w:lang w:eastAsia="zh-CN"/>
        </w:rPr>
        <w:t xml:space="preserve"> be</w:t>
      </w:r>
      <w:r>
        <w:rPr>
          <w:lang w:val="en-GB"/>
        </w:rPr>
        <w:t xml:space="preserve"> </w:t>
      </w:r>
      <w:proofErr w:type="spellStart"/>
      <w:r>
        <w:rPr>
          <w:lang w:val="en-GB"/>
        </w:rPr>
        <w:t>appl</w:t>
      </w:r>
      <w:r>
        <w:rPr>
          <w:rFonts w:eastAsia="宋体" w:hint="eastAsia"/>
          <w:lang w:eastAsia="zh-CN"/>
        </w:rPr>
        <w:t>ied</w:t>
      </w:r>
      <w:proofErr w:type="spellEnd"/>
      <w:r>
        <w:rPr>
          <w:lang w:val="en-GB"/>
        </w:rPr>
        <w:t>.</w:t>
      </w:r>
    </w:p>
    <w:p w14:paraId="1EE724F3" w14:textId="77777777" w:rsidR="000D2DF1" w:rsidRDefault="00000000">
      <w:pPr>
        <w:pStyle w:val="Heading5"/>
      </w:pPr>
      <w:bookmarkStart w:id="157" w:name="_Toc172559685"/>
      <w:r>
        <w:t>6.2.2.6.2</w:t>
      </w:r>
      <w:r>
        <w:tab/>
        <w:t>Protocol Errors</w:t>
      </w:r>
      <w:bookmarkEnd w:id="157"/>
    </w:p>
    <w:p w14:paraId="24814AEE" w14:textId="77777777" w:rsidR="000D2DF1" w:rsidRDefault="00000000">
      <w:pPr>
        <w:rPr>
          <w:lang w:val="en-GB"/>
        </w:rPr>
      </w:pPr>
      <w:r>
        <w:rPr>
          <w:lang w:val="en-GB"/>
        </w:rPr>
        <w:t xml:space="preserve">In </w:t>
      </w:r>
      <w:r>
        <w:rPr>
          <w:rFonts w:eastAsia="宋体" w:hint="eastAsia"/>
          <w:lang w:eastAsia="zh-CN"/>
        </w:rPr>
        <w:t>the present document</w:t>
      </w:r>
      <w:r>
        <w:rPr>
          <w:lang w:val="en-GB"/>
        </w:rPr>
        <w:t>, no additional protocol errors are defined for the Y1_RAI_Subscription API.</w:t>
      </w:r>
    </w:p>
    <w:p w14:paraId="0F245F56" w14:textId="77777777" w:rsidR="000D2DF1" w:rsidRDefault="00000000">
      <w:pPr>
        <w:pStyle w:val="Heading5"/>
      </w:pPr>
      <w:bookmarkStart w:id="158" w:name="_Toc172559686"/>
      <w:r>
        <w:t>6.2.2.6.3</w:t>
      </w:r>
      <w:r>
        <w:tab/>
        <w:t>Application Errors</w:t>
      </w:r>
      <w:bookmarkEnd w:id="158"/>
    </w:p>
    <w:p w14:paraId="016A15AD" w14:textId="77777777" w:rsidR="000D2DF1" w:rsidRDefault="00000000">
      <w:pPr>
        <w:rPr>
          <w:lang w:val="en-GB"/>
        </w:rPr>
      </w:pPr>
      <w:r>
        <w:rPr>
          <w:lang w:val="en-GB"/>
        </w:rPr>
        <w:t>The application errors specific to the Y1_RAI_Subscription API are listed in table 6.2.2.6.2-1. The Near-RT RIC shall include in the HTTP status code a "</w:t>
      </w:r>
      <w:proofErr w:type="spellStart"/>
      <w:r>
        <w:rPr>
          <w:lang w:val="en-GB"/>
        </w:rPr>
        <w:t>ProblemDetails</w:t>
      </w:r>
      <w:proofErr w:type="spellEnd"/>
      <w:r>
        <w:rPr>
          <w:lang w:val="en-GB"/>
        </w:rPr>
        <w:t>" data structure with the "cause" attribute indicating the application error as listed in table 6.2.2.6.2-1.</w:t>
      </w:r>
    </w:p>
    <w:p w14:paraId="5DCE407F" w14:textId="77777777" w:rsidR="000D2DF1" w:rsidRDefault="00000000">
      <w:pPr>
        <w:pStyle w:val="TH"/>
        <w:widowControl w:val="0"/>
        <w:rPr>
          <w:lang w:val="en-GB"/>
        </w:rPr>
      </w:pPr>
      <w:r>
        <w:rPr>
          <w:lang w:val="en-GB"/>
        </w:rPr>
        <w:lastRenderedPageBreak/>
        <w:t>Table 6.2.2.6.2-1: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0D2DF1" w14:paraId="6D0C10AB" w14:textId="77777777">
        <w:trPr>
          <w:cantSplit/>
          <w:jc w:val="center"/>
        </w:trPr>
        <w:tc>
          <w:tcPr>
            <w:tcW w:w="3834" w:type="dxa"/>
            <w:shd w:val="clear" w:color="auto" w:fill="BFBFBF"/>
          </w:tcPr>
          <w:p w14:paraId="4C8D403F" w14:textId="77777777" w:rsidR="000D2DF1" w:rsidRDefault="00000000">
            <w:pPr>
              <w:pStyle w:val="TAH"/>
              <w:widowControl w:val="0"/>
              <w:rPr>
                <w:lang w:eastAsia="zh-CN"/>
              </w:rPr>
            </w:pPr>
            <w:r>
              <w:rPr>
                <w:lang w:eastAsia="zh-CN"/>
              </w:rPr>
              <w:t>Application Error</w:t>
            </w:r>
          </w:p>
        </w:tc>
        <w:tc>
          <w:tcPr>
            <w:tcW w:w="1980" w:type="dxa"/>
            <w:shd w:val="clear" w:color="auto" w:fill="BFBFBF"/>
          </w:tcPr>
          <w:p w14:paraId="61E69CB5" w14:textId="77777777" w:rsidR="000D2DF1" w:rsidRDefault="00000000">
            <w:pPr>
              <w:pStyle w:val="TAH"/>
              <w:widowControl w:val="0"/>
              <w:rPr>
                <w:lang w:eastAsia="zh-CN"/>
              </w:rPr>
            </w:pPr>
            <w:r>
              <w:rPr>
                <w:lang w:eastAsia="zh-CN"/>
              </w:rPr>
              <w:t>HTTP status code</w:t>
            </w:r>
          </w:p>
        </w:tc>
        <w:tc>
          <w:tcPr>
            <w:tcW w:w="3933" w:type="dxa"/>
            <w:shd w:val="clear" w:color="auto" w:fill="BFBFBF"/>
          </w:tcPr>
          <w:p w14:paraId="6716B434" w14:textId="77777777" w:rsidR="000D2DF1" w:rsidRDefault="00000000">
            <w:pPr>
              <w:pStyle w:val="TAH"/>
              <w:widowControl w:val="0"/>
              <w:rPr>
                <w:lang w:eastAsia="zh-CN"/>
              </w:rPr>
            </w:pPr>
            <w:r>
              <w:rPr>
                <w:lang w:eastAsia="zh-CN"/>
              </w:rPr>
              <w:t>Description</w:t>
            </w:r>
          </w:p>
        </w:tc>
      </w:tr>
      <w:tr w:rsidR="000D2DF1" w14:paraId="3A23F07C" w14:textId="77777777">
        <w:trPr>
          <w:cantSplit/>
          <w:jc w:val="center"/>
        </w:trPr>
        <w:tc>
          <w:tcPr>
            <w:tcW w:w="3834" w:type="dxa"/>
          </w:tcPr>
          <w:p w14:paraId="02E871E7" w14:textId="77777777" w:rsidR="000D2DF1" w:rsidRDefault="00000000">
            <w:pPr>
              <w:pStyle w:val="TAL"/>
              <w:widowControl w:val="0"/>
              <w:jc w:val="both"/>
            </w:pPr>
            <w:r>
              <w:t>DATA</w:t>
            </w:r>
            <w:r>
              <w:rPr>
                <w:rFonts w:hint="eastAsia"/>
              </w:rPr>
              <w:t>_</w:t>
            </w:r>
            <w:r>
              <w:t>UNAVAILABLE</w:t>
            </w:r>
          </w:p>
        </w:tc>
        <w:tc>
          <w:tcPr>
            <w:tcW w:w="1980" w:type="dxa"/>
          </w:tcPr>
          <w:p w14:paraId="2A664F1C" w14:textId="77777777" w:rsidR="000D2DF1" w:rsidRDefault="00000000">
            <w:pPr>
              <w:pStyle w:val="TAL"/>
              <w:widowControl w:val="0"/>
              <w:jc w:val="both"/>
            </w:pPr>
            <w:r>
              <w:rPr>
                <w:rFonts w:hint="eastAsia"/>
              </w:rPr>
              <w:t>5</w:t>
            </w:r>
            <w:r>
              <w:t>00 Internal Server Error</w:t>
            </w:r>
          </w:p>
        </w:tc>
        <w:tc>
          <w:tcPr>
            <w:tcW w:w="3933" w:type="dxa"/>
          </w:tcPr>
          <w:p w14:paraId="31F5B4C0" w14:textId="77777777" w:rsidR="000D2DF1" w:rsidRDefault="00000000">
            <w:pPr>
              <w:pStyle w:val="TAL"/>
              <w:widowControl w:val="0"/>
              <w:jc w:val="both"/>
            </w:pPr>
            <w:r>
              <w:rPr>
                <w:rFonts w:hint="eastAsia"/>
              </w:rPr>
              <w:t>I</w:t>
            </w:r>
            <w:r>
              <w:t xml:space="preserve">ndicates the </w:t>
            </w:r>
            <w:r>
              <w:rPr>
                <w:rFonts w:hint="eastAsia"/>
              </w:rPr>
              <w:t xml:space="preserve">RAI subscription </w:t>
            </w:r>
            <w:r>
              <w:t xml:space="preserve">is rejected since necessary data to perform the </w:t>
            </w:r>
            <w:r>
              <w:rPr>
                <w:rFonts w:hint="eastAsia"/>
              </w:rPr>
              <w:t>analysis</w:t>
            </w:r>
            <w:r>
              <w:t xml:space="preserve"> is unavailable.</w:t>
            </w:r>
          </w:p>
        </w:tc>
      </w:tr>
    </w:tbl>
    <w:p w14:paraId="0FCD8A82" w14:textId="77777777" w:rsidR="000D2DF1" w:rsidRDefault="000D2DF1">
      <w:pPr>
        <w:rPr>
          <w:lang w:val="en-GB"/>
        </w:rPr>
      </w:pPr>
    </w:p>
    <w:p w14:paraId="5B475F50" w14:textId="77777777" w:rsidR="000D2DF1" w:rsidRDefault="00000000">
      <w:pPr>
        <w:pStyle w:val="Heading2"/>
      </w:pPr>
      <w:bookmarkStart w:id="159" w:name="_Toc172559687"/>
      <w:r>
        <w:t>6.3</w:t>
      </w:r>
      <w:r>
        <w:tab/>
        <w:t>Y1_RAI_Query service API</w:t>
      </w:r>
      <w:bookmarkEnd w:id="159"/>
    </w:p>
    <w:p w14:paraId="5C2061D8" w14:textId="77777777" w:rsidR="000D2DF1" w:rsidRDefault="00000000">
      <w:pPr>
        <w:pStyle w:val="Heading3"/>
      </w:pPr>
      <w:bookmarkStart w:id="160" w:name="_Toc172559688"/>
      <w:r>
        <w:t>6.3.1</w:t>
      </w:r>
      <w:r>
        <w:tab/>
        <w:t>Introduction</w:t>
      </w:r>
      <w:bookmarkEnd w:id="160"/>
    </w:p>
    <w:p w14:paraId="615676E1" w14:textId="77777777" w:rsidR="000D2DF1" w:rsidRDefault="00000000">
      <w:pPr>
        <w:rPr>
          <w:lang w:val="en-GB"/>
        </w:rPr>
      </w:pPr>
      <w:r>
        <w:rPr>
          <w:lang w:val="en-GB"/>
        </w:rPr>
        <w:t xml:space="preserve">The Y1_RAI_Query API is used to access the Y1_RAI_Query service. </w:t>
      </w:r>
    </w:p>
    <w:p w14:paraId="4D1B86A8" w14:textId="77777777" w:rsidR="000D2DF1" w:rsidRDefault="00000000">
      <w:pPr>
        <w:rPr>
          <w:lang w:val="en-GB"/>
        </w:rPr>
      </w:pPr>
      <w:r>
        <w:rPr>
          <w:lang w:val="en-GB"/>
        </w:rPr>
        <w:t>The service operations and corresponding API definitions are organized in the following clauses for different solution sets.</w:t>
      </w:r>
    </w:p>
    <w:p w14:paraId="3409AA9B" w14:textId="77777777" w:rsidR="000D2DF1" w:rsidRDefault="00000000">
      <w:pPr>
        <w:pStyle w:val="Heading3"/>
      </w:pPr>
      <w:bookmarkStart w:id="161" w:name="_Toc172559689"/>
      <w:r>
        <w:t>6.3.2</w:t>
      </w:r>
      <w:r>
        <w:tab/>
        <w:t>HTTP REST with JSON solution set</w:t>
      </w:r>
      <w:bookmarkEnd w:id="161"/>
    </w:p>
    <w:p w14:paraId="71E2D266" w14:textId="77777777" w:rsidR="000D2DF1" w:rsidRDefault="00000000">
      <w:pPr>
        <w:pStyle w:val="Heading4"/>
      </w:pPr>
      <w:bookmarkStart w:id="162" w:name="_Toc172559690"/>
      <w:r>
        <w:t>6.3.2.1</w:t>
      </w:r>
      <w:r>
        <w:tab/>
        <w:t>Service operations</w:t>
      </w:r>
      <w:bookmarkEnd w:id="162"/>
    </w:p>
    <w:p w14:paraId="25AE87F2" w14:textId="77777777" w:rsidR="000D2DF1" w:rsidRDefault="00000000">
      <w:pPr>
        <w:pStyle w:val="Heading5"/>
      </w:pPr>
      <w:bookmarkStart w:id="163" w:name="_Toc172559691"/>
      <w:r>
        <w:t>6.3.2.1.1</w:t>
      </w:r>
      <w:r>
        <w:tab/>
        <w:t>Introduction</w:t>
      </w:r>
      <w:bookmarkEnd w:id="163"/>
    </w:p>
    <w:p w14:paraId="33A2102D" w14:textId="77777777" w:rsidR="000D2DF1" w:rsidRDefault="00000000">
      <w:pPr>
        <w:rPr>
          <w:lang w:val="en-GB"/>
        </w:rPr>
      </w:pPr>
      <w:r>
        <w:rPr>
          <w:lang w:val="en-GB"/>
        </w:rPr>
        <w:t>Table 6.3.2.1.1-1 lists the operations supported by the Y1_RAI_Query service for the solution set "HTTP REST with JSON".</w:t>
      </w:r>
    </w:p>
    <w:p w14:paraId="6B537034" w14:textId="77777777" w:rsidR="000D2DF1" w:rsidRDefault="00000000">
      <w:pPr>
        <w:pStyle w:val="TH"/>
        <w:rPr>
          <w:lang w:val="en-GB"/>
        </w:rPr>
      </w:pPr>
      <w:r>
        <w:rPr>
          <w:lang w:val="en-GB"/>
        </w:rPr>
        <w:t>Table </w:t>
      </w:r>
      <w:r>
        <w:rPr>
          <w:rFonts w:hint="eastAsia"/>
          <w:lang w:val="en-GB"/>
        </w:rPr>
        <w:t>6</w:t>
      </w:r>
      <w:r>
        <w:rPr>
          <w:lang w:val="en-GB"/>
        </w:rPr>
        <w:t>.3.2</w:t>
      </w:r>
      <w:r>
        <w:rPr>
          <w:rFonts w:hint="eastAsia"/>
          <w:lang w:val="en-GB"/>
        </w:rPr>
        <w:t>.2</w:t>
      </w:r>
      <w:r>
        <w:rPr>
          <w:lang w:val="en-GB"/>
        </w:rPr>
        <w:t xml:space="preserve">.1-1: Operations of the </w:t>
      </w:r>
      <w:r>
        <w:rPr>
          <w:rFonts w:hint="eastAsia"/>
          <w:lang w:val="en-GB"/>
        </w:rPr>
        <w:t>Y1_RAI_Subscription</w:t>
      </w:r>
      <w:r>
        <w:rPr>
          <w:lang w:val="en-GB"/>
        </w:rPr>
        <w:t xml:space="preserve"> </w:t>
      </w:r>
      <w:r>
        <w:rPr>
          <w:rFonts w:hint="eastAsia"/>
          <w:lang w:val="en-GB"/>
        </w:rPr>
        <w:t>s</w:t>
      </w:r>
      <w:r>
        <w:rPr>
          <w:lang w:val="en-GB"/>
        </w:rPr>
        <w:t>ervice</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0D2DF1" w14:paraId="1FDAFC35" w14:textId="77777777">
        <w:trPr>
          <w:cantSplit/>
          <w:tblHeader/>
        </w:trPr>
        <w:tc>
          <w:tcPr>
            <w:tcW w:w="3234" w:type="dxa"/>
            <w:shd w:val="clear" w:color="000000" w:fill="C0C0C0"/>
          </w:tcPr>
          <w:p w14:paraId="7B045D45" w14:textId="77777777" w:rsidR="000D2DF1" w:rsidRDefault="00000000">
            <w:pPr>
              <w:pStyle w:val="TAH"/>
              <w:rPr>
                <w:lang w:eastAsia="zh-CN"/>
              </w:rPr>
            </w:pPr>
            <w:r>
              <w:rPr>
                <w:lang w:eastAsia="zh-CN"/>
              </w:rPr>
              <w:t>Service operation name</w:t>
            </w:r>
          </w:p>
        </w:tc>
        <w:tc>
          <w:tcPr>
            <w:tcW w:w="4394" w:type="dxa"/>
            <w:shd w:val="clear" w:color="000000" w:fill="C0C0C0"/>
          </w:tcPr>
          <w:p w14:paraId="717B0CEF" w14:textId="77777777" w:rsidR="000D2DF1" w:rsidRDefault="00000000">
            <w:pPr>
              <w:pStyle w:val="TAH"/>
              <w:rPr>
                <w:lang w:eastAsia="zh-CN"/>
              </w:rPr>
            </w:pPr>
            <w:r>
              <w:rPr>
                <w:lang w:eastAsia="zh-CN"/>
              </w:rPr>
              <w:t>Description</w:t>
            </w:r>
          </w:p>
        </w:tc>
        <w:tc>
          <w:tcPr>
            <w:tcW w:w="1985" w:type="dxa"/>
            <w:shd w:val="clear" w:color="000000" w:fill="C0C0C0"/>
          </w:tcPr>
          <w:p w14:paraId="18AC2A2F" w14:textId="77777777" w:rsidR="000D2DF1" w:rsidRDefault="00000000">
            <w:pPr>
              <w:pStyle w:val="TAH"/>
              <w:rPr>
                <w:lang w:eastAsia="zh-CN"/>
              </w:rPr>
            </w:pPr>
            <w:r>
              <w:rPr>
                <w:lang w:eastAsia="zh-CN"/>
              </w:rPr>
              <w:t>Initiated by</w:t>
            </w:r>
          </w:p>
        </w:tc>
      </w:tr>
      <w:tr w:rsidR="000D2DF1" w14:paraId="4F07B169" w14:textId="77777777">
        <w:trPr>
          <w:cantSplit/>
          <w:trHeight w:val="552"/>
        </w:trPr>
        <w:tc>
          <w:tcPr>
            <w:tcW w:w="3234" w:type="dxa"/>
          </w:tcPr>
          <w:p w14:paraId="2F0A3A66" w14:textId="77777777" w:rsidR="000D2DF1" w:rsidRDefault="00000000">
            <w:pPr>
              <w:pStyle w:val="TAL"/>
            </w:pPr>
            <w:proofErr w:type="spellStart"/>
            <w:r>
              <w:rPr>
                <w:rFonts w:hint="eastAsia"/>
              </w:rPr>
              <w:t>RAI_</w:t>
            </w:r>
            <w:r>
              <w:t>Query</w:t>
            </w:r>
            <w:proofErr w:type="spellEnd"/>
          </w:p>
        </w:tc>
        <w:tc>
          <w:tcPr>
            <w:tcW w:w="4394" w:type="dxa"/>
          </w:tcPr>
          <w:p w14:paraId="366F16EC" w14:textId="77777777" w:rsidR="000D2DF1" w:rsidRDefault="00000000">
            <w:pPr>
              <w:pStyle w:val="TAL"/>
            </w:pPr>
            <w:r>
              <w:t>This service operation is used by a</w:t>
            </w:r>
            <w:r>
              <w:rPr>
                <w:rFonts w:hint="eastAsia"/>
              </w:rPr>
              <w:t xml:space="preserve"> Y1 consumer</w:t>
            </w:r>
            <w:r>
              <w:t xml:space="preserve"> to query specific RAI from Near-RT RIC.</w:t>
            </w:r>
          </w:p>
        </w:tc>
        <w:tc>
          <w:tcPr>
            <w:tcW w:w="1985" w:type="dxa"/>
          </w:tcPr>
          <w:p w14:paraId="5ECF3A98" w14:textId="77777777" w:rsidR="000D2DF1" w:rsidRDefault="00000000">
            <w:pPr>
              <w:pStyle w:val="TAL"/>
            </w:pPr>
            <w:r>
              <w:rPr>
                <w:rFonts w:hint="eastAsia"/>
              </w:rPr>
              <w:t>Y1 consumer</w:t>
            </w:r>
          </w:p>
        </w:tc>
      </w:tr>
    </w:tbl>
    <w:p w14:paraId="752DDAF7" w14:textId="77777777" w:rsidR="000D2DF1" w:rsidRDefault="000D2DF1">
      <w:pPr>
        <w:rPr>
          <w:lang w:val="en-GB"/>
        </w:rPr>
      </w:pPr>
    </w:p>
    <w:p w14:paraId="7B361D0E" w14:textId="77777777" w:rsidR="000D2DF1" w:rsidRDefault="00000000">
      <w:pPr>
        <w:pStyle w:val="Heading5"/>
      </w:pPr>
      <w:bookmarkStart w:id="164" w:name="_Toc172559692"/>
      <w:r>
        <w:t>6.3.2.1.2</w:t>
      </w:r>
      <w:r>
        <w:tab/>
      </w:r>
      <w:proofErr w:type="spellStart"/>
      <w:r>
        <w:t>RAI_Query</w:t>
      </w:r>
      <w:proofErr w:type="spellEnd"/>
      <w:r>
        <w:t xml:space="preserve"> service operation</w:t>
      </w:r>
      <w:bookmarkEnd w:id="164"/>
    </w:p>
    <w:p w14:paraId="66058E81" w14:textId="77777777" w:rsidR="000D2DF1" w:rsidRDefault="00000000">
      <w:pPr>
        <w:pStyle w:val="Heading6"/>
      </w:pPr>
      <w:bookmarkStart w:id="165" w:name="_Toc172559693"/>
      <w:r>
        <w:t>6.3.2.1.2.1</w:t>
      </w:r>
      <w:r>
        <w:tab/>
        <w:t>General</w:t>
      </w:r>
      <w:bookmarkEnd w:id="165"/>
    </w:p>
    <w:p w14:paraId="7E38E4C5" w14:textId="77777777" w:rsidR="000D2DF1" w:rsidRDefault="00000000">
      <w:pPr>
        <w:rPr>
          <w:lang w:val="en-GB"/>
        </w:rPr>
      </w:pPr>
      <w:r>
        <w:rPr>
          <w:lang w:val="en-GB"/>
        </w:rPr>
        <w:t xml:space="preserve">The </w:t>
      </w:r>
      <w:proofErr w:type="spellStart"/>
      <w:r>
        <w:rPr>
          <w:lang w:val="en-GB"/>
        </w:rPr>
        <w:t>RAI_Query</w:t>
      </w:r>
      <w:proofErr w:type="spellEnd"/>
      <w:r>
        <w:rPr>
          <w:lang w:val="en-GB"/>
        </w:rPr>
        <w:t xml:space="preserve"> service operation is used by a Y1 consumer to query specific RAI from the Near-RT RIC.</w:t>
      </w:r>
    </w:p>
    <w:p w14:paraId="67AD47B5" w14:textId="77777777" w:rsidR="000D2DF1" w:rsidRDefault="00000000">
      <w:pPr>
        <w:pStyle w:val="Heading6"/>
      </w:pPr>
      <w:bookmarkStart w:id="166" w:name="_Toc172559694"/>
      <w:r>
        <w:t>6.3.2.1.2.2</w:t>
      </w:r>
      <w:r>
        <w:tab/>
        <w:t>Query RAI</w:t>
      </w:r>
      <w:bookmarkEnd w:id="166"/>
    </w:p>
    <w:p w14:paraId="7DA4EB8D" w14:textId="77777777" w:rsidR="000D2DF1" w:rsidRDefault="00000000">
      <w:pPr>
        <w:rPr>
          <w:lang w:val="en-GB"/>
        </w:rPr>
      </w:pPr>
      <w:r>
        <w:rPr>
          <w:lang w:val="en-GB"/>
        </w:rPr>
        <w:t>Figure 6.3.2.1.2.2-1 shows a scenario where the Y1 consumer sends a request to the Near-RT RIC to query RAI. The operation is based on HTTP GET.</w:t>
      </w:r>
    </w:p>
    <w:p w14:paraId="3AED89A4"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@startuml</w:t>
      </w:r>
    </w:p>
    <w:p w14:paraId="45C63783"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"Y1 consumer" as cons</w:t>
      </w:r>
    </w:p>
    <w:p w14:paraId="604C7BBF"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participant "Near-RT RIC" as prod</w:t>
      </w:r>
    </w:p>
    <w:p w14:paraId="71344273"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cons -&gt;&gt; prod : 1. GET .../</w:t>
      </w:r>
      <w:r>
        <w:rPr>
          <w:rFonts w:ascii="Courier New" w:eastAsia="Yu Mincho" w:hAnsi="Courier New" w:cs="Courier New" w:hint="eastAsia"/>
          <w:color w:val="008000"/>
          <w:kern w:val="2"/>
          <w:sz w:val="18"/>
          <w:szCs w:val="20"/>
          <w:lang w:eastAsia="zh-CN"/>
        </w:rPr>
        <w:t>analytics</w:t>
      </w:r>
      <w:r>
        <w:rPr>
          <w:rFonts w:ascii="Courier New" w:eastAsia="Yu Mincho" w:hAnsi="Courier New" w:cs="Courier New"/>
          <w:color w:val="008000"/>
          <w:kern w:val="2"/>
          <w:sz w:val="18"/>
          <w:szCs w:val="20"/>
          <w:lang w:val="en-GB" w:eastAsia="zh-CN"/>
        </w:rPr>
        <w:t>?</w:t>
      </w:r>
      <w:proofErr w:type="spellStart"/>
      <w:r>
        <w:rPr>
          <w:rFonts w:ascii="Courier New" w:eastAsia="Yu Mincho" w:hAnsi="Courier New" w:cs="Courier New"/>
          <w:color w:val="008000"/>
          <w:kern w:val="2"/>
          <w:sz w:val="18"/>
          <w:szCs w:val="20"/>
          <w:lang w:val="en-GB" w:eastAsia="zh-CN"/>
        </w:rPr>
        <w:t>query_parameters</w:t>
      </w:r>
      <w:proofErr w:type="spellEnd"/>
    </w:p>
    <w:p w14:paraId="7CE61D7A"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eastAsia="zh-CN"/>
        </w:rPr>
      </w:pPr>
      <w:r>
        <w:rPr>
          <w:rFonts w:ascii="Courier New" w:eastAsia="Yu Mincho" w:hAnsi="Courier New" w:cs="Courier New"/>
          <w:color w:val="008000"/>
          <w:kern w:val="2"/>
          <w:sz w:val="18"/>
          <w:szCs w:val="20"/>
          <w:lang w:val="en-GB" w:eastAsia="zh-CN"/>
        </w:rPr>
        <w:t>prod -&gt;&gt; cons : 2. 200 OK</w:t>
      </w:r>
    </w:p>
    <w:p w14:paraId="2305BA26" w14:textId="77777777" w:rsidR="000D2DF1" w:rsidRDefault="00000000">
      <w:pPr>
        <w:widowControl w:val="0"/>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color w:val="008000"/>
          <w:kern w:val="2"/>
          <w:sz w:val="18"/>
          <w:szCs w:val="20"/>
          <w:lang w:val="en-GB" w:eastAsia="zh-CN"/>
        </w:rPr>
      </w:pPr>
      <w:r>
        <w:rPr>
          <w:rFonts w:ascii="Courier New" w:eastAsia="Yu Mincho" w:hAnsi="Courier New" w:cs="Courier New"/>
          <w:color w:val="008000"/>
          <w:kern w:val="2"/>
          <w:sz w:val="18"/>
          <w:szCs w:val="20"/>
          <w:lang w:val="en-GB" w:eastAsia="zh-CN"/>
        </w:rPr>
        <w:t>@enduml</w:t>
      </w:r>
    </w:p>
    <w:p w14:paraId="2DC2FBC7" w14:textId="77777777" w:rsidR="000D2DF1" w:rsidRDefault="00000000">
      <w:pPr>
        <w:pStyle w:val="FL"/>
      </w:pPr>
      <w:r>
        <w:rPr>
          <w:noProof/>
        </w:rPr>
        <w:lastRenderedPageBreak/>
        <w:drawing>
          <wp:inline distT="0" distB="0" distL="0" distR="0" wp14:anchorId="672043EF" wp14:editId="5BDB11C5">
            <wp:extent cx="3713480" cy="1526540"/>
            <wp:effectExtent l="0" t="0" r="1270" b="0"/>
            <wp:docPr id="119886444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64445" name="Picture 1"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713480" cy="1526540"/>
                    </a:xfrm>
                    <a:prstGeom prst="rect">
                      <a:avLst/>
                    </a:prstGeom>
                    <a:noFill/>
                    <a:ln>
                      <a:noFill/>
                    </a:ln>
                  </pic:spPr>
                </pic:pic>
              </a:graphicData>
            </a:graphic>
          </wp:inline>
        </w:drawing>
      </w:r>
    </w:p>
    <w:p w14:paraId="2C41CF12" w14:textId="77777777" w:rsidR="000D2DF1" w:rsidRDefault="00000000">
      <w:pPr>
        <w:pStyle w:val="TF"/>
      </w:pPr>
      <w:r>
        <w:t>Figure 6.3.2.1.2.2-1: Y1 consumer query a RAI</w:t>
      </w:r>
    </w:p>
    <w:p w14:paraId="34BF767F" w14:textId="77777777" w:rsidR="003E4212" w:rsidRDefault="00000000">
      <w:pPr>
        <w:rPr>
          <w:rFonts w:eastAsiaTheme="minorEastAsia"/>
          <w:lang w:val="en-GB" w:eastAsia="zh-CN"/>
        </w:rPr>
      </w:pPr>
      <w:r>
        <w:rPr>
          <w:lang w:val="en-GB"/>
        </w:rPr>
        <w:t>The Y1 consumer shall send an HTTP GET request to the Near-RT RIC on the resource URI "{</w:t>
      </w:r>
      <w:proofErr w:type="spellStart"/>
      <w:r>
        <w:rPr>
          <w:lang w:val="en-GB"/>
        </w:rPr>
        <w:t>apiRoot</w:t>
      </w:r>
      <w:proofErr w:type="spellEnd"/>
      <w:r>
        <w:rPr>
          <w:lang w:val="en-GB"/>
        </w:rPr>
        <w:t>}/Y1_RAI_Query/&lt;</w:t>
      </w:r>
      <w:proofErr w:type="spellStart"/>
      <w:r>
        <w:rPr>
          <w:lang w:val="en-GB"/>
        </w:rPr>
        <w:t>apiMajorVersion</w:t>
      </w:r>
      <w:proofErr w:type="spellEnd"/>
      <w:r>
        <w:rPr>
          <w:lang w:val="en-GB"/>
        </w:rPr>
        <w:t xml:space="preserve">&gt;/analytics" representing the "Y1 RAI" resource, to request RAI. </w:t>
      </w:r>
    </w:p>
    <w:p w14:paraId="1396D129" w14:textId="2B469A4B" w:rsidR="003E4212" w:rsidRPr="00414E70" w:rsidRDefault="003E4212" w:rsidP="00414E70">
      <w:pPr>
        <w:pStyle w:val="NO"/>
        <w:rPr>
          <w:rFonts w:eastAsiaTheme="minorEastAsia" w:cs="Times New Roman"/>
          <w:szCs w:val="20"/>
          <w:lang w:eastAsia="zh-CN"/>
        </w:rPr>
      </w:pPr>
      <w:r w:rsidRPr="003E4212">
        <w:rPr>
          <w:rFonts w:eastAsiaTheme="minorEastAsia" w:cs="Times New Roman" w:hint="eastAsia"/>
          <w:szCs w:val="20"/>
          <w:lang w:eastAsia="zh-CN"/>
        </w:rPr>
        <w:t>NOTE:</w:t>
      </w:r>
      <w:r w:rsidRPr="003E4212">
        <w:rPr>
          <w:rFonts w:eastAsiaTheme="minorEastAsia" w:cs="Times New Roman"/>
          <w:szCs w:val="20"/>
          <w:lang w:eastAsia="zh-CN"/>
        </w:rPr>
        <w:tab/>
      </w:r>
      <w:r w:rsidRPr="003E4212">
        <w:t>The path segment "</w:t>
      </w:r>
      <w:r w:rsidRPr="003E4212">
        <w:rPr>
          <w:rFonts w:eastAsia="Yu Mincho" w:cs="Times New Roman"/>
          <w:szCs w:val="20"/>
          <w:lang w:eastAsia="zh-CN"/>
        </w:rPr>
        <w:t xml:space="preserve"> </w:t>
      </w:r>
      <w:r w:rsidR="00AE4B5A">
        <w:rPr>
          <w:lang w:val="en-GB"/>
        </w:rPr>
        <w:t>Y1_RAI_Query</w:t>
      </w:r>
      <w:r w:rsidR="00AE4B5A" w:rsidRPr="003E4212">
        <w:t xml:space="preserve"> </w:t>
      </w:r>
      <w:r w:rsidRPr="003E4212">
        <w:t xml:space="preserve">" does not follow the related naming convention </w:t>
      </w:r>
      <w:r w:rsidR="00F71889" w:rsidRPr="00F71889">
        <w:t>specified in clause 5.2.4.1 of [7]</w:t>
      </w:r>
      <w:r w:rsidRPr="003E4212">
        <w:t>. The path segment is however kept as currently defined in this specification for backward compatibility considerations.</w:t>
      </w:r>
    </w:p>
    <w:p w14:paraId="73B1ADD8" w14:textId="1A2B8B97" w:rsidR="000D2DF1" w:rsidRDefault="00000000">
      <w:pPr>
        <w:rPr>
          <w:lang w:val="en-GB"/>
        </w:rPr>
      </w:pPr>
      <w:r>
        <w:rPr>
          <w:lang w:val="en-GB"/>
        </w:rPr>
        <w:t>The following information shall be provided:</w:t>
      </w:r>
    </w:p>
    <w:p w14:paraId="02671C2D" w14:textId="77777777" w:rsidR="000D2DF1" w:rsidRDefault="00000000">
      <w:pPr>
        <w:pStyle w:val="B1"/>
        <w:rPr>
          <w:lang w:val="en-GB"/>
        </w:rPr>
      </w:pPr>
      <w:r>
        <w:rPr>
          <w:lang w:val="en-GB"/>
        </w:rPr>
        <w:t>-</w:t>
      </w:r>
      <w:r>
        <w:rPr>
          <w:lang w:val="en-GB"/>
        </w:rPr>
        <w:tab/>
        <w:t>the type of RAI as the "</w:t>
      </w:r>
      <w:proofErr w:type="spellStart"/>
      <w:r>
        <w:rPr>
          <w:lang w:val="en-GB"/>
        </w:rPr>
        <w:t>raiType</w:t>
      </w:r>
      <w:proofErr w:type="spellEnd"/>
      <w:r>
        <w:rPr>
          <w:lang w:val="en-GB"/>
        </w:rPr>
        <w:t>" attribute;</w:t>
      </w:r>
    </w:p>
    <w:p w14:paraId="48B0A29E" w14:textId="77777777" w:rsidR="000D2DF1" w:rsidRDefault="00000000">
      <w:pPr>
        <w:pStyle w:val="B1"/>
        <w:rPr>
          <w:lang w:val="en-GB"/>
        </w:rPr>
      </w:pPr>
      <w:r>
        <w:rPr>
          <w:lang w:val="en-GB"/>
        </w:rPr>
        <w:t>-</w:t>
      </w:r>
      <w:r>
        <w:rPr>
          <w:lang w:val="en-GB"/>
        </w:rPr>
        <w:tab/>
        <w:t>the version of the RAI type as the "</w:t>
      </w:r>
      <w:proofErr w:type="spellStart"/>
      <w:r>
        <w:rPr>
          <w:lang w:val="en-GB"/>
        </w:rPr>
        <w:t>raiTypeVersion</w:t>
      </w:r>
      <w:proofErr w:type="spellEnd"/>
      <w:r>
        <w:rPr>
          <w:lang w:val="en-GB"/>
        </w:rPr>
        <w:t>" attribute;</w:t>
      </w:r>
    </w:p>
    <w:p w14:paraId="3B5B710D" w14:textId="77777777" w:rsidR="000D2DF1" w:rsidRDefault="00000000">
      <w:pPr>
        <w:pStyle w:val="B1"/>
        <w:rPr>
          <w:lang w:val="en-GB"/>
        </w:rPr>
      </w:pPr>
      <w:r>
        <w:rPr>
          <w:lang w:val="en-GB"/>
        </w:rPr>
        <w:t>-</w:t>
      </w:r>
      <w:r>
        <w:rPr>
          <w:lang w:val="en-GB"/>
        </w:rPr>
        <w:tab/>
        <w:t>the target entity/entities of the RAI in the "</w:t>
      </w:r>
      <w:proofErr w:type="spellStart"/>
      <w:r>
        <w:rPr>
          <w:lang w:val="en-GB"/>
        </w:rPr>
        <w:t>targetEntities</w:t>
      </w:r>
      <w:proofErr w:type="spellEnd"/>
      <w:r>
        <w:rPr>
          <w:lang w:val="en-GB"/>
        </w:rPr>
        <w:t>" attribute.</w:t>
      </w:r>
    </w:p>
    <w:p w14:paraId="3E0CCE8C" w14:textId="77777777" w:rsidR="000D2DF1" w:rsidRDefault="00000000">
      <w:pPr>
        <w:rPr>
          <w:lang w:val="en-GB"/>
        </w:rPr>
      </w:pPr>
      <w:r>
        <w:rPr>
          <w:lang w:val="en-GB"/>
        </w:rPr>
        <w:t>The following information may be provided:</w:t>
      </w:r>
    </w:p>
    <w:p w14:paraId="0C5CAE00" w14:textId="77777777" w:rsidR="000D2DF1" w:rsidRDefault="00000000">
      <w:pPr>
        <w:pStyle w:val="B1"/>
        <w:rPr>
          <w:lang w:val="en-GB"/>
        </w:rPr>
      </w:pPr>
      <w:r>
        <w:rPr>
          <w:lang w:val="en-GB"/>
        </w:rPr>
        <w:t>-</w:t>
      </w:r>
      <w:r>
        <w:rPr>
          <w:lang w:val="en-GB"/>
        </w:rPr>
        <w:tab/>
        <w:t>the expected validity period(s) for the RAI in the "</w:t>
      </w:r>
      <w:proofErr w:type="spellStart"/>
      <w:r>
        <w:rPr>
          <w:lang w:val="en-GB"/>
        </w:rPr>
        <w:t>expectedValidityPeriods</w:t>
      </w:r>
      <w:proofErr w:type="spellEnd"/>
      <w:r>
        <w:rPr>
          <w:lang w:val="en-GB"/>
        </w:rPr>
        <w:t>" attribute; an expected validity period before the occurrence of a RAI query refers to statistics for a past time, and an expected validity period after the occurrence of a RAI query refers to a prediction for a future time.</w:t>
      </w:r>
    </w:p>
    <w:p w14:paraId="5A8BE102" w14:textId="77777777" w:rsidR="000D2DF1" w:rsidRDefault="00000000">
      <w:pPr>
        <w:pStyle w:val="B1"/>
        <w:rPr>
          <w:lang w:val="en-GB"/>
        </w:rPr>
      </w:pPr>
      <w:r>
        <w:rPr>
          <w:lang w:val="en-GB"/>
        </w:rPr>
        <w:t>-</w:t>
      </w:r>
      <w:r>
        <w:rPr>
          <w:lang w:val="en-GB"/>
        </w:rPr>
        <w:tab/>
        <w:t>the filter parameters to filter RAI contents in the RAI report as the "</w:t>
      </w:r>
      <w:proofErr w:type="spellStart"/>
      <w:r>
        <w:rPr>
          <w:lang w:val="en-GB"/>
        </w:rPr>
        <w:t>filterParameters</w:t>
      </w:r>
      <w:proofErr w:type="spellEnd"/>
      <w:r>
        <w:rPr>
          <w:lang w:val="en-GB"/>
        </w:rPr>
        <w:t>" attribute;</w:t>
      </w:r>
    </w:p>
    <w:p w14:paraId="4343ED9B" w14:textId="77777777" w:rsidR="000D2DF1" w:rsidRDefault="00000000">
      <w:pPr>
        <w:rPr>
          <w:lang w:val="en-GB"/>
        </w:rPr>
      </w:pPr>
      <w:r>
        <w:rPr>
          <w:lang w:val="en-GB"/>
        </w:rPr>
        <w:t>Upon the reception of the HTTP GET request, the Near-RT RIC shall analyse RAI according to the request.</w:t>
      </w:r>
    </w:p>
    <w:p w14:paraId="1FFF3205" w14:textId="77777777" w:rsidR="000D2DF1" w:rsidRDefault="00000000">
      <w:pPr>
        <w:rPr>
          <w:lang w:val="en-GB"/>
        </w:rPr>
      </w:pPr>
      <w:r>
        <w:rPr>
          <w:lang w:val="en-GB"/>
        </w:rPr>
        <w:t>If the HTTP request message from the Y1 consumer is accepted, the Near-RT RIC shall respond with "200 OK" status code with the message body containing the RAI with parameters as relevant for the requesting Y1 consumer. The "</w:t>
      </w:r>
      <w:proofErr w:type="spellStart"/>
      <w:r>
        <w:rPr>
          <w:lang w:val="en-GB"/>
        </w:rPr>
        <w:t>raiQueryResult</w:t>
      </w:r>
      <w:proofErr w:type="spellEnd"/>
      <w:r>
        <w:rPr>
          <w:lang w:val="en-GB"/>
        </w:rPr>
        <w:t>" data structure in the response body shall include:</w:t>
      </w:r>
    </w:p>
    <w:p w14:paraId="1C2EB413" w14:textId="77777777" w:rsidR="000D2DF1" w:rsidRDefault="00000000">
      <w:pPr>
        <w:pStyle w:val="B1"/>
        <w:rPr>
          <w:lang w:val="en-GB"/>
        </w:rPr>
      </w:pPr>
      <w:r>
        <w:rPr>
          <w:lang w:val="en-GB"/>
        </w:rPr>
        <w:t>-</w:t>
      </w:r>
      <w:r>
        <w:rPr>
          <w:lang w:val="en-GB"/>
        </w:rPr>
        <w:tab/>
        <w:t>the RAI reports in the "</w:t>
      </w:r>
      <w:proofErr w:type="spellStart"/>
      <w:r>
        <w:rPr>
          <w:lang w:val="en-GB"/>
        </w:rPr>
        <w:t>raiReports</w:t>
      </w:r>
      <w:proofErr w:type="spellEnd"/>
      <w:r>
        <w:rPr>
          <w:lang w:val="en-GB"/>
        </w:rPr>
        <w:t>" attribute that, for each RAI report, the "</w:t>
      </w:r>
      <w:proofErr w:type="spellStart"/>
      <w:r>
        <w:rPr>
          <w:lang w:val="en-GB"/>
        </w:rPr>
        <w:t>RaiReport</w:t>
      </w:r>
      <w:proofErr w:type="spellEnd"/>
      <w:r>
        <w:rPr>
          <w:lang w:val="en-GB"/>
        </w:rPr>
        <w:t>" data type shall include:</w:t>
      </w:r>
    </w:p>
    <w:p w14:paraId="46BEF09A" w14:textId="77777777" w:rsidR="000D2DF1" w:rsidRDefault="00000000">
      <w:pPr>
        <w:pStyle w:val="B2"/>
        <w:rPr>
          <w:lang w:val="en-GB"/>
        </w:rPr>
      </w:pPr>
      <w:r>
        <w:rPr>
          <w:lang w:val="en-GB"/>
        </w:rPr>
        <w:t>-</w:t>
      </w:r>
      <w:r>
        <w:rPr>
          <w:lang w:val="en-GB"/>
        </w:rPr>
        <w:tab/>
        <w:t>the target entity of the RAI report as the "</w:t>
      </w:r>
      <w:proofErr w:type="spellStart"/>
      <w:r>
        <w:rPr>
          <w:lang w:val="en-GB"/>
        </w:rPr>
        <w:t>targetEntity</w:t>
      </w:r>
      <w:proofErr w:type="spellEnd"/>
      <w:r>
        <w:rPr>
          <w:lang w:val="en-GB"/>
        </w:rPr>
        <w:t>" attribute;</w:t>
      </w:r>
    </w:p>
    <w:p w14:paraId="26212A86" w14:textId="77777777" w:rsidR="000D2DF1" w:rsidRDefault="00000000">
      <w:pPr>
        <w:pStyle w:val="B2"/>
        <w:rPr>
          <w:lang w:val="en-GB"/>
        </w:rPr>
      </w:pPr>
      <w:r>
        <w:rPr>
          <w:lang w:val="en-GB"/>
        </w:rPr>
        <w:t>-</w:t>
      </w:r>
      <w:r>
        <w:rPr>
          <w:lang w:val="en-GB"/>
        </w:rPr>
        <w:tab/>
        <w:t>the validity period of the RAI report as the "</w:t>
      </w:r>
      <w:proofErr w:type="spellStart"/>
      <w:r>
        <w:rPr>
          <w:lang w:val="en-GB"/>
        </w:rPr>
        <w:t>validityPeriod</w:t>
      </w:r>
      <w:proofErr w:type="spellEnd"/>
      <w:r>
        <w:rPr>
          <w:lang w:val="en-GB"/>
        </w:rPr>
        <w:t>" attribute;</w:t>
      </w:r>
    </w:p>
    <w:p w14:paraId="616923B4" w14:textId="77777777" w:rsidR="000D2DF1" w:rsidRDefault="00000000">
      <w:pPr>
        <w:pStyle w:val="B2"/>
        <w:rPr>
          <w:lang w:val="en-GB"/>
        </w:rPr>
      </w:pPr>
      <w:r>
        <w:rPr>
          <w:lang w:val="en-GB"/>
        </w:rPr>
        <w:t>-</w:t>
      </w:r>
      <w:r>
        <w:rPr>
          <w:lang w:val="en-GB"/>
        </w:rPr>
        <w:tab/>
        <w:t>the actual RAI contents as the "</w:t>
      </w:r>
      <w:proofErr w:type="spellStart"/>
      <w:r>
        <w:rPr>
          <w:lang w:val="en-GB"/>
        </w:rPr>
        <w:t>raiContents</w:t>
      </w:r>
      <w:proofErr w:type="spellEnd"/>
      <w:r>
        <w:rPr>
          <w:lang w:val="en-GB"/>
        </w:rPr>
        <w:t>" attribute;</w:t>
      </w:r>
    </w:p>
    <w:p w14:paraId="198BA61B" w14:textId="77777777" w:rsidR="000D2DF1" w:rsidRDefault="00000000">
      <w:pPr>
        <w:pStyle w:val="B2"/>
        <w:rPr>
          <w:lang w:val="en-GB"/>
        </w:rPr>
      </w:pPr>
      <w:r>
        <w:rPr>
          <w:lang w:val="en-GB"/>
        </w:rPr>
        <w:t>and may include:</w:t>
      </w:r>
    </w:p>
    <w:p w14:paraId="1D701B00" w14:textId="77777777" w:rsidR="000D2DF1" w:rsidRDefault="00000000">
      <w:pPr>
        <w:pStyle w:val="B2"/>
        <w:rPr>
          <w:lang w:val="en-GB"/>
        </w:rPr>
      </w:pPr>
      <w:r>
        <w:rPr>
          <w:lang w:val="en-GB"/>
        </w:rPr>
        <w:t>-</w:t>
      </w:r>
      <w:r>
        <w:rPr>
          <w:lang w:val="en-GB"/>
        </w:rPr>
        <w:tab/>
        <w:t>the confidence of the RAI report, if the RAI report is a prediction;</w:t>
      </w:r>
    </w:p>
    <w:p w14:paraId="70C88386" w14:textId="77777777" w:rsidR="000D2DF1" w:rsidRDefault="00000000">
      <w:pPr>
        <w:pStyle w:val="B2"/>
        <w:rPr>
          <w:lang w:val="en-GB"/>
        </w:rPr>
      </w:pPr>
      <w:r>
        <w:rPr>
          <w:lang w:val="en-GB"/>
        </w:rPr>
        <w:t>-</w:t>
      </w:r>
      <w:r>
        <w:rPr>
          <w:lang w:val="en-GB"/>
        </w:rPr>
        <w:tab/>
        <w:t>the timestamp when Near-RT RIC generates the RAI report as the "</w:t>
      </w:r>
      <w:proofErr w:type="spellStart"/>
      <w:r>
        <w:rPr>
          <w:lang w:val="en-GB"/>
        </w:rPr>
        <w:t>timeStampRaiGeneration</w:t>
      </w:r>
      <w:proofErr w:type="spellEnd"/>
      <w:r>
        <w:rPr>
          <w:lang w:val="en-GB"/>
        </w:rPr>
        <w:t>" attribute.</w:t>
      </w:r>
    </w:p>
    <w:p w14:paraId="576A922E" w14:textId="77777777" w:rsidR="000D2DF1" w:rsidRDefault="00000000">
      <w:pPr>
        <w:rPr>
          <w:lang w:val="en-GB"/>
        </w:rPr>
      </w:pPr>
      <w:r>
        <w:rPr>
          <w:lang w:val="en-GB"/>
        </w:rPr>
        <w:t>If an error occurs when processing the HTTP POST request, the Near-RT RIC shall send an HTTP error response as specified in clause 6.2.2.6. In particular,</w:t>
      </w:r>
    </w:p>
    <w:p w14:paraId="2E76DB22" w14:textId="77777777" w:rsidR="000D2DF1" w:rsidRDefault="00000000">
      <w:pPr>
        <w:pStyle w:val="B1"/>
        <w:rPr>
          <w:lang w:val="en-GB"/>
        </w:rPr>
      </w:pPr>
      <w:r>
        <w:rPr>
          <w:lang w:val="en-GB"/>
        </w:rPr>
        <w:t>-</w:t>
      </w:r>
      <w:r>
        <w:rPr>
          <w:lang w:val="en-GB"/>
        </w:rPr>
        <w:tab/>
        <w:t>If the necessary data to perform the analysis are unavailable, the Near-RT RIC shall reject the request with a "500 Internal Server Error" status code and a "</w:t>
      </w:r>
      <w:proofErr w:type="spellStart"/>
      <w:r>
        <w:rPr>
          <w:lang w:val="en-GB"/>
        </w:rPr>
        <w:t>ProblemDetails</w:t>
      </w:r>
      <w:proofErr w:type="spellEnd"/>
      <w:r>
        <w:rPr>
          <w:lang w:val="en-GB"/>
        </w:rPr>
        <w:t>" data structure including the "cause" attribute set to "DATA_UNAVAILABLE".</w:t>
      </w:r>
    </w:p>
    <w:p w14:paraId="20C17AD3" w14:textId="77777777" w:rsidR="000D2DF1" w:rsidRDefault="00000000">
      <w:pPr>
        <w:pStyle w:val="Heading4"/>
      </w:pPr>
      <w:bookmarkStart w:id="167" w:name="_Toc172559695"/>
      <w:r>
        <w:lastRenderedPageBreak/>
        <w:t>6.3.2.2</w:t>
      </w:r>
      <w:r>
        <w:tab/>
        <w:t>Resources</w:t>
      </w:r>
      <w:bookmarkEnd w:id="167"/>
    </w:p>
    <w:p w14:paraId="3991B177" w14:textId="77777777" w:rsidR="000D2DF1" w:rsidRDefault="00000000">
      <w:pPr>
        <w:pStyle w:val="Heading5"/>
      </w:pPr>
      <w:bookmarkStart w:id="168" w:name="_Toc172559696"/>
      <w:r>
        <w:t>6.3.2.2.1</w:t>
      </w:r>
      <w:r>
        <w:tab/>
        <w:t>Resource URI structure</w:t>
      </w:r>
      <w:bookmarkEnd w:id="168"/>
    </w:p>
    <w:p w14:paraId="255200A4" w14:textId="77777777" w:rsidR="000D2DF1" w:rsidRDefault="00000000">
      <w:pPr>
        <w:rPr>
          <w:lang w:val="en-GB"/>
        </w:rPr>
      </w:pPr>
      <w:r>
        <w:rPr>
          <w:lang w:val="en-GB"/>
        </w:rPr>
        <w:t>The resource URI shall have the structure as defined in clause 5.2.3.1 with the following clarifications:</w:t>
      </w:r>
    </w:p>
    <w:p w14:paraId="55EF6852" w14:textId="77777777" w:rsidR="000D2DF1" w:rsidRDefault="00000000">
      <w:pPr>
        <w:pStyle w:val="B1"/>
        <w:rPr>
          <w:lang w:val="en-GB"/>
        </w:rPr>
      </w:pPr>
      <w:r>
        <w:rPr>
          <w:lang w:val="en-GB"/>
        </w:rPr>
        <w:t>-</w:t>
      </w:r>
      <w:r>
        <w:rPr>
          <w:lang w:val="en-GB"/>
        </w:rPr>
        <w:tab/>
        <w:t>The &lt;</w:t>
      </w:r>
      <w:proofErr w:type="spellStart"/>
      <w:r>
        <w:rPr>
          <w:lang w:val="en-GB"/>
        </w:rPr>
        <w:t>apiName</w:t>
      </w:r>
      <w:proofErr w:type="spellEnd"/>
      <w:r>
        <w:rPr>
          <w:lang w:val="en-GB"/>
        </w:rPr>
        <w:t>&gt; shall be "Y1_RAI_Query".</w:t>
      </w:r>
    </w:p>
    <w:p w14:paraId="5C81FC56" w14:textId="77777777" w:rsidR="000D2DF1" w:rsidRDefault="00000000">
      <w:pPr>
        <w:pStyle w:val="B1"/>
        <w:rPr>
          <w:lang w:val="en-GB"/>
        </w:rPr>
      </w:pPr>
      <w:r>
        <w:rPr>
          <w:lang w:val="en-GB"/>
        </w:rPr>
        <w:t>-</w:t>
      </w:r>
      <w:r>
        <w:rPr>
          <w:lang w:val="en-GB"/>
        </w:rPr>
        <w:tab/>
        <w:t>The &lt;</w:t>
      </w:r>
      <w:proofErr w:type="spellStart"/>
      <w:r>
        <w:rPr>
          <w:lang w:val="en-GB"/>
        </w:rPr>
        <w:t>apiMajorVersion</w:t>
      </w:r>
      <w:proofErr w:type="spellEnd"/>
      <w:r>
        <w:rPr>
          <w:lang w:val="en-GB"/>
        </w:rPr>
        <w:t>&gt; shall be "v1".</w:t>
      </w:r>
    </w:p>
    <w:p w14:paraId="01BA5453" w14:textId="77777777" w:rsidR="000D2DF1" w:rsidRDefault="00000000">
      <w:pPr>
        <w:pStyle w:val="B1"/>
        <w:rPr>
          <w:lang w:val="en-GB"/>
        </w:rPr>
      </w:pPr>
      <w:r>
        <w:rPr>
          <w:lang w:val="en-GB"/>
        </w:rPr>
        <w:t>-</w:t>
      </w:r>
      <w:r>
        <w:rPr>
          <w:lang w:val="en-GB"/>
        </w:rPr>
        <w:tab/>
        <w:t>The &lt;</w:t>
      </w:r>
      <w:proofErr w:type="spellStart"/>
      <w:r>
        <w:rPr>
          <w:lang w:val="en-GB"/>
        </w:rPr>
        <w:t>apiSpecificResourceUriPart</w:t>
      </w:r>
      <w:proofErr w:type="spellEnd"/>
      <w:r>
        <w:rPr>
          <w:lang w:val="en-GB"/>
        </w:rPr>
        <w:t>&gt; shall be set as illustrated in figure 6.3.2.2.1-1.</w:t>
      </w:r>
    </w:p>
    <w:p w14:paraId="6441A8E6" w14:textId="77777777" w:rsidR="000D2DF1" w:rsidRDefault="00000000">
      <w:pPr>
        <w:pStyle w:val="FL"/>
      </w:pPr>
      <w:r>
        <w:rPr>
          <w:noProof/>
        </w:rPr>
        <w:drawing>
          <wp:inline distT="0" distB="0" distL="0" distR="0" wp14:anchorId="7E45AC9F" wp14:editId="51FC4BD8">
            <wp:extent cx="3211830" cy="896620"/>
            <wp:effectExtent l="0" t="0" r="7620" b="0"/>
            <wp:docPr id="2002400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001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7783" cy="898370"/>
                    </a:xfrm>
                    <a:prstGeom prst="rect">
                      <a:avLst/>
                    </a:prstGeom>
                    <a:noFill/>
                    <a:ln>
                      <a:noFill/>
                    </a:ln>
                  </pic:spPr>
                </pic:pic>
              </a:graphicData>
            </a:graphic>
          </wp:inline>
        </w:drawing>
      </w:r>
    </w:p>
    <w:p w14:paraId="45F97AF7" w14:textId="77777777" w:rsidR="000D2DF1" w:rsidRDefault="00000000">
      <w:pPr>
        <w:pStyle w:val="TF"/>
      </w:pPr>
      <w:r>
        <w:t>Figure 6.3.2.2.1-1: Resource URI structure of the Y1_RAI_Query API</w:t>
      </w:r>
    </w:p>
    <w:p w14:paraId="0EEF266E" w14:textId="77777777" w:rsidR="000D2DF1" w:rsidRDefault="00000000">
      <w:pPr>
        <w:rPr>
          <w:lang w:val="en-GB"/>
        </w:rPr>
      </w:pPr>
      <w:r>
        <w:rPr>
          <w:lang w:val="en-GB"/>
        </w:rPr>
        <w:t>Table 6.3.2.2.1-1 provides an overview of the resources and applicable HTTP methods for the Y1_RAI_Query API.</w:t>
      </w:r>
    </w:p>
    <w:p w14:paraId="07A2157E" w14:textId="77777777" w:rsidR="000D2DF1" w:rsidRDefault="00000000">
      <w:pPr>
        <w:pStyle w:val="TH"/>
      </w:pPr>
      <w:r>
        <w:t>Table 6.3.2.2.1-1: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9"/>
        <w:gridCol w:w="3103"/>
        <w:gridCol w:w="1842"/>
        <w:gridCol w:w="3328"/>
      </w:tblGrid>
      <w:tr w:rsidR="000D2DF1" w14:paraId="3B5B6E50" w14:textId="77777777">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vAlign w:val="center"/>
          </w:tcPr>
          <w:p w14:paraId="701F39D8" w14:textId="77777777" w:rsidR="000D2DF1" w:rsidRDefault="00000000">
            <w:pPr>
              <w:pStyle w:val="TAH"/>
            </w:pPr>
            <w:r>
              <w:t>Resource name</w:t>
            </w:r>
          </w:p>
        </w:tc>
        <w:tc>
          <w:tcPr>
            <w:tcW w:w="1545" w:type="pct"/>
            <w:tcBorders>
              <w:top w:val="single" w:sz="4" w:space="0" w:color="auto"/>
              <w:left w:val="single" w:sz="4" w:space="0" w:color="auto"/>
              <w:bottom w:val="single" w:sz="4" w:space="0" w:color="auto"/>
              <w:right w:val="single" w:sz="4" w:space="0" w:color="auto"/>
            </w:tcBorders>
            <w:shd w:val="clear" w:color="auto" w:fill="C0C0C0"/>
            <w:vAlign w:val="center"/>
          </w:tcPr>
          <w:p w14:paraId="78FB00B6" w14:textId="77777777" w:rsidR="000D2DF1" w:rsidRDefault="00000000">
            <w:pPr>
              <w:pStyle w:val="TAH"/>
            </w:pPr>
            <w:r>
              <w:rPr>
                <w:rFonts w:hint="eastAsia"/>
              </w:rPr>
              <w:t>API specific r</w:t>
            </w:r>
            <w:r>
              <w:t>esource URI</w:t>
            </w:r>
            <w:r>
              <w:rPr>
                <w:rFonts w:hint="eastAsia"/>
              </w:rPr>
              <w:t xml:space="preserve"> part</w:t>
            </w:r>
          </w:p>
        </w:tc>
        <w:tc>
          <w:tcPr>
            <w:tcW w:w="917" w:type="pct"/>
            <w:tcBorders>
              <w:top w:val="single" w:sz="4" w:space="0" w:color="auto"/>
              <w:left w:val="single" w:sz="4" w:space="0" w:color="auto"/>
              <w:bottom w:val="single" w:sz="4" w:space="0" w:color="auto"/>
              <w:right w:val="single" w:sz="4" w:space="0" w:color="auto"/>
            </w:tcBorders>
            <w:shd w:val="clear" w:color="auto" w:fill="C0C0C0"/>
            <w:vAlign w:val="center"/>
          </w:tcPr>
          <w:p w14:paraId="50574006" w14:textId="77777777" w:rsidR="000D2DF1" w:rsidRDefault="00000000">
            <w:pPr>
              <w:pStyle w:val="TAH"/>
            </w:pPr>
            <w:r>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tcPr>
          <w:p w14:paraId="3E401466" w14:textId="77777777" w:rsidR="000D2DF1" w:rsidRDefault="00000000">
            <w:pPr>
              <w:pStyle w:val="TAH"/>
            </w:pPr>
            <w:r>
              <w:t>Description</w:t>
            </w:r>
          </w:p>
        </w:tc>
      </w:tr>
      <w:tr w:rsidR="000D2DF1" w14:paraId="04BC42C0" w14:textId="77777777">
        <w:trPr>
          <w:jc w:val="center"/>
        </w:trPr>
        <w:tc>
          <w:tcPr>
            <w:tcW w:w="881" w:type="pct"/>
            <w:tcBorders>
              <w:top w:val="single" w:sz="4" w:space="0" w:color="auto"/>
              <w:left w:val="single" w:sz="4" w:space="0" w:color="auto"/>
              <w:bottom w:val="single" w:sz="4" w:space="0" w:color="auto"/>
              <w:right w:val="single" w:sz="4" w:space="0" w:color="auto"/>
            </w:tcBorders>
            <w:shd w:val="clear" w:color="auto" w:fill="auto"/>
            <w:vAlign w:val="center"/>
          </w:tcPr>
          <w:p w14:paraId="3DA3C40F" w14:textId="77777777" w:rsidR="000D2DF1" w:rsidRDefault="00000000">
            <w:pPr>
              <w:pStyle w:val="TAL"/>
            </w:pPr>
            <w:r>
              <w:t>Y1 RAI</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tcPr>
          <w:p w14:paraId="4EA55ADA" w14:textId="77777777" w:rsidR="000D2DF1" w:rsidRDefault="00000000">
            <w:pPr>
              <w:pStyle w:val="TAL"/>
            </w:pPr>
            <w:r>
              <w:t>/analytics</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tcPr>
          <w:p w14:paraId="389B2A26" w14:textId="77777777" w:rsidR="000D2DF1" w:rsidRDefault="00000000">
            <w:pPr>
              <w:pStyle w:val="TAL"/>
            </w:pPr>
            <w:r>
              <w:t>GET</w:t>
            </w:r>
          </w:p>
        </w:tc>
        <w:tc>
          <w:tcPr>
            <w:tcW w:w="1657" w:type="pct"/>
            <w:tcBorders>
              <w:top w:val="single" w:sz="4" w:space="0" w:color="auto"/>
              <w:left w:val="single" w:sz="4" w:space="0" w:color="auto"/>
              <w:bottom w:val="single" w:sz="4" w:space="0" w:color="auto"/>
              <w:right w:val="single" w:sz="4" w:space="0" w:color="auto"/>
            </w:tcBorders>
            <w:shd w:val="clear" w:color="auto" w:fill="auto"/>
            <w:vAlign w:val="center"/>
          </w:tcPr>
          <w:p w14:paraId="33ACBC30" w14:textId="77777777" w:rsidR="000D2DF1" w:rsidRDefault="00000000">
            <w:pPr>
              <w:pStyle w:val="TAL"/>
            </w:pPr>
            <w:r>
              <w:t>Retrieve the RAI</w:t>
            </w:r>
          </w:p>
        </w:tc>
      </w:tr>
    </w:tbl>
    <w:p w14:paraId="455973E6" w14:textId="77777777" w:rsidR="000D2DF1" w:rsidRDefault="00000000">
      <w:pPr>
        <w:pStyle w:val="Heading5"/>
      </w:pPr>
      <w:bookmarkStart w:id="169" w:name="_Toc172559697"/>
      <w:r>
        <w:t>6.3.2.2.2</w:t>
      </w:r>
      <w:r>
        <w:tab/>
        <w:t>Resource: Y1 RAI</w:t>
      </w:r>
      <w:bookmarkEnd w:id="169"/>
    </w:p>
    <w:p w14:paraId="13C02895" w14:textId="77777777" w:rsidR="000D2DF1" w:rsidRDefault="00000000">
      <w:pPr>
        <w:pStyle w:val="Heading6"/>
      </w:pPr>
      <w:bookmarkStart w:id="170" w:name="_Toc172559698"/>
      <w:r>
        <w:t>6.3.2.2.2.1</w:t>
      </w:r>
      <w:r>
        <w:tab/>
        <w:t>Description</w:t>
      </w:r>
      <w:bookmarkEnd w:id="170"/>
    </w:p>
    <w:p w14:paraId="4DE1906E" w14:textId="77777777" w:rsidR="000D2DF1" w:rsidRDefault="00000000">
      <w:pPr>
        <w:rPr>
          <w:lang w:val="en-GB"/>
        </w:rPr>
      </w:pPr>
      <w:r>
        <w:rPr>
          <w:lang w:val="en-GB"/>
        </w:rPr>
        <w:t xml:space="preserve">The Y1 RAI resource represents the RAI to the </w:t>
      </w:r>
      <w:proofErr w:type="spellStart"/>
      <w:r>
        <w:rPr>
          <w:lang w:val="en-GB"/>
        </w:rPr>
        <w:t>RAI_Query</w:t>
      </w:r>
      <w:proofErr w:type="spellEnd"/>
      <w:r>
        <w:rPr>
          <w:lang w:val="en-GB"/>
        </w:rPr>
        <w:t xml:space="preserve"> Service at a given Near-RT RIC.</w:t>
      </w:r>
    </w:p>
    <w:p w14:paraId="616E9D8E" w14:textId="77777777" w:rsidR="000D2DF1" w:rsidRDefault="00000000">
      <w:pPr>
        <w:pStyle w:val="Heading6"/>
      </w:pPr>
      <w:bookmarkStart w:id="171" w:name="_Toc172559699"/>
      <w:r>
        <w:t>6.3.2.2.2.2</w:t>
      </w:r>
      <w:r>
        <w:tab/>
        <w:t>Resource Definition</w:t>
      </w:r>
      <w:bookmarkEnd w:id="171"/>
    </w:p>
    <w:p w14:paraId="6B9F495E" w14:textId="77777777" w:rsidR="000D2DF1" w:rsidRDefault="00000000">
      <w:pPr>
        <w:rPr>
          <w:rStyle w:val="Strong"/>
          <w:lang w:val="en-GB"/>
        </w:rPr>
      </w:pPr>
      <w:r>
        <w:rPr>
          <w:lang w:val="en-GB"/>
        </w:rPr>
        <w:t xml:space="preserve">Resource URI: </w:t>
      </w:r>
      <w:r>
        <w:rPr>
          <w:rStyle w:val="Strong"/>
          <w:lang w:val="en-GB"/>
        </w:rPr>
        <w:t>{</w:t>
      </w:r>
      <w:proofErr w:type="spellStart"/>
      <w:r>
        <w:rPr>
          <w:rStyle w:val="Strong"/>
          <w:lang w:val="en-GB"/>
        </w:rPr>
        <w:t>apiRoot</w:t>
      </w:r>
      <w:proofErr w:type="spellEnd"/>
      <w:r>
        <w:rPr>
          <w:rStyle w:val="Strong"/>
          <w:lang w:val="en-GB"/>
        </w:rPr>
        <w:t>}/Y1_RAI_Query/v1/analytics</w:t>
      </w:r>
    </w:p>
    <w:p w14:paraId="58CE93DB" w14:textId="77777777" w:rsidR="000D2DF1" w:rsidRDefault="00000000">
      <w:pPr>
        <w:rPr>
          <w:lang w:val="en-GB"/>
        </w:rPr>
      </w:pPr>
      <w:r>
        <w:rPr>
          <w:lang w:val="en-GB"/>
        </w:rPr>
        <w:t>This resource shall support the resource URI variables defined in table 6.3.2.2.2.2-1.</w:t>
      </w:r>
    </w:p>
    <w:p w14:paraId="080B2A61" w14:textId="77777777" w:rsidR="000D2DF1" w:rsidRDefault="00000000">
      <w:pPr>
        <w:pStyle w:val="TH"/>
      </w:pPr>
      <w:r>
        <w:t>Table 6.3.2.2.2.2-1: Resource URI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40"/>
        <w:gridCol w:w="1296"/>
        <w:gridCol w:w="7755"/>
      </w:tblGrid>
      <w:tr w:rsidR="000D2DF1" w14:paraId="7E92940C" w14:textId="7777777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tcPr>
          <w:p w14:paraId="2F657B58" w14:textId="77777777" w:rsidR="000D2DF1" w:rsidRDefault="00000000">
            <w:pPr>
              <w:pStyle w:val="TAH"/>
            </w:pPr>
            <w: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6339A9F8" w14:textId="77777777" w:rsidR="000D2DF1" w:rsidRDefault="00000000">
            <w:pPr>
              <w:pStyle w:val="TAH"/>
            </w:pPr>
            <w:r>
              <w:rPr>
                <w:rFonts w:hint="eastAsia"/>
              </w:rPr>
              <w:t>D</w:t>
            </w:r>
            <w: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363A887A" w14:textId="77777777" w:rsidR="000D2DF1" w:rsidRDefault="00000000">
            <w:pPr>
              <w:pStyle w:val="TAH"/>
            </w:pPr>
            <w:r>
              <w:t>Definition</w:t>
            </w:r>
          </w:p>
        </w:tc>
      </w:tr>
      <w:tr w:rsidR="000D2DF1" w14:paraId="64A979A8" w14:textId="77777777">
        <w:trPr>
          <w:jc w:val="center"/>
        </w:trPr>
        <w:tc>
          <w:tcPr>
            <w:tcW w:w="559" w:type="pct"/>
            <w:tcBorders>
              <w:top w:val="single" w:sz="6" w:space="0" w:color="000000"/>
              <w:left w:val="single" w:sz="6" w:space="0" w:color="000000"/>
              <w:bottom w:val="single" w:sz="6" w:space="0" w:color="000000"/>
              <w:right w:val="single" w:sz="6" w:space="0" w:color="000000"/>
            </w:tcBorders>
          </w:tcPr>
          <w:p w14:paraId="5846877F" w14:textId="77777777" w:rsidR="000D2DF1" w:rsidRDefault="00000000">
            <w:pPr>
              <w:pStyle w:val="TAL"/>
            </w:pPr>
            <w:proofErr w:type="spellStart"/>
            <w:r>
              <w:t>apiRoot</w:t>
            </w:r>
            <w:proofErr w:type="spellEnd"/>
          </w:p>
        </w:tc>
        <w:tc>
          <w:tcPr>
            <w:tcW w:w="636" w:type="pct"/>
            <w:tcBorders>
              <w:top w:val="single" w:sz="6" w:space="0" w:color="000000"/>
              <w:left w:val="single" w:sz="6" w:space="0" w:color="000000"/>
              <w:bottom w:val="single" w:sz="6" w:space="0" w:color="000000"/>
              <w:right w:val="single" w:sz="6" w:space="0" w:color="000000"/>
            </w:tcBorders>
          </w:tcPr>
          <w:p w14:paraId="24C8E5C9" w14:textId="77777777" w:rsidR="000D2DF1" w:rsidRDefault="00000000">
            <w:pPr>
              <w:pStyle w:val="TAL"/>
            </w:pPr>
            <w:r>
              <w:t>string</w:t>
            </w:r>
          </w:p>
        </w:tc>
        <w:tc>
          <w:tcPr>
            <w:tcW w:w="3805" w:type="pct"/>
            <w:tcBorders>
              <w:top w:val="single" w:sz="6" w:space="0" w:color="000000"/>
              <w:left w:val="single" w:sz="6" w:space="0" w:color="000000"/>
              <w:bottom w:val="single" w:sz="6" w:space="0" w:color="000000"/>
              <w:right w:val="single" w:sz="6" w:space="0" w:color="000000"/>
            </w:tcBorders>
            <w:vAlign w:val="center"/>
          </w:tcPr>
          <w:p w14:paraId="4A2410E8" w14:textId="77777777" w:rsidR="000D2DF1" w:rsidRDefault="00000000">
            <w:pPr>
              <w:pStyle w:val="TAL"/>
            </w:pPr>
            <w:r>
              <w:t>See clause </w:t>
            </w:r>
            <w:r>
              <w:rPr>
                <w:rFonts w:hint="eastAsia"/>
              </w:rPr>
              <w:t>5.2.3.1</w:t>
            </w:r>
          </w:p>
        </w:tc>
      </w:tr>
    </w:tbl>
    <w:p w14:paraId="54AD1904" w14:textId="77777777" w:rsidR="000D2DF1" w:rsidRDefault="00000000">
      <w:pPr>
        <w:pStyle w:val="Heading6"/>
      </w:pPr>
      <w:bookmarkStart w:id="172" w:name="_Toc172559700"/>
      <w:r>
        <w:t>6.3.2.2.2.3</w:t>
      </w:r>
      <w:r>
        <w:tab/>
        <w:t>Resource Standard Methods</w:t>
      </w:r>
      <w:bookmarkEnd w:id="172"/>
    </w:p>
    <w:p w14:paraId="0FA59961" w14:textId="77777777" w:rsidR="000D2DF1" w:rsidRDefault="00000000">
      <w:pPr>
        <w:pStyle w:val="Heading7"/>
      </w:pPr>
      <w:bookmarkStart w:id="173" w:name="_Toc151123314"/>
      <w:bookmarkStart w:id="174" w:name="_Toc172559701"/>
      <w:r>
        <w:t>6.3.2.2.2.3.1</w:t>
      </w:r>
      <w:r>
        <w:tab/>
        <w:t>HTTP GET</w:t>
      </w:r>
      <w:bookmarkEnd w:id="173"/>
      <w:bookmarkEnd w:id="174"/>
    </w:p>
    <w:p w14:paraId="5EF9D96E" w14:textId="77777777" w:rsidR="000D2DF1" w:rsidRDefault="00000000">
      <w:pPr>
        <w:rPr>
          <w:lang w:val="en-GB"/>
        </w:rPr>
      </w:pPr>
      <w:r>
        <w:rPr>
          <w:lang w:val="en-GB"/>
        </w:rPr>
        <w:t>This method shall support the URI query parameters specified in table 6.3.2.2.2.3.1-1.</w:t>
      </w:r>
    </w:p>
    <w:p w14:paraId="32173DD5" w14:textId="77777777" w:rsidR="000D2DF1" w:rsidRDefault="00000000">
      <w:pPr>
        <w:pStyle w:val="TH"/>
      </w:pPr>
      <w:r>
        <w:lastRenderedPageBreak/>
        <w:t>Table 6.3.2.2.2.3.1-1: URI query parameters supported by the GET method on this resource</w:t>
      </w:r>
    </w:p>
    <w:tbl>
      <w:tblPr>
        <w:tblW w:w="10260" w:type="dxa"/>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49"/>
        <w:gridCol w:w="2669"/>
        <w:gridCol w:w="1193"/>
        <w:gridCol w:w="1193"/>
        <w:gridCol w:w="3156"/>
      </w:tblGrid>
      <w:tr w:rsidR="000D2DF1" w14:paraId="19F46D80" w14:textId="77777777">
        <w:trPr>
          <w:jc w:val="center"/>
        </w:trPr>
        <w:tc>
          <w:tcPr>
            <w:tcW w:w="2049" w:type="dxa"/>
            <w:tcBorders>
              <w:top w:val="single" w:sz="4" w:space="0" w:color="auto"/>
              <w:left w:val="single" w:sz="4" w:space="0" w:color="auto"/>
              <w:bottom w:val="single" w:sz="4" w:space="0" w:color="auto"/>
              <w:right w:val="single" w:sz="4" w:space="0" w:color="auto"/>
            </w:tcBorders>
            <w:shd w:val="clear" w:color="auto" w:fill="C0C0C0"/>
          </w:tcPr>
          <w:p w14:paraId="40ABEB4C" w14:textId="77777777" w:rsidR="000D2DF1" w:rsidRDefault="00000000">
            <w:pPr>
              <w:pStyle w:val="TAH"/>
            </w:pPr>
            <w:r>
              <w:t>Name</w:t>
            </w:r>
          </w:p>
        </w:tc>
        <w:tc>
          <w:tcPr>
            <w:tcW w:w="2669" w:type="dxa"/>
            <w:tcBorders>
              <w:top w:val="single" w:sz="4" w:space="0" w:color="auto"/>
              <w:left w:val="single" w:sz="4" w:space="0" w:color="auto"/>
              <w:bottom w:val="single" w:sz="4" w:space="0" w:color="auto"/>
              <w:right w:val="single" w:sz="4" w:space="0" w:color="auto"/>
            </w:tcBorders>
            <w:shd w:val="clear" w:color="auto" w:fill="C0C0C0"/>
          </w:tcPr>
          <w:p w14:paraId="1E6E9110" w14:textId="77777777" w:rsidR="000D2DF1" w:rsidRDefault="00000000">
            <w:pPr>
              <w:pStyle w:val="TAH"/>
            </w:pPr>
            <w:r>
              <w:t>Data type</w:t>
            </w:r>
          </w:p>
        </w:tc>
        <w:tc>
          <w:tcPr>
            <w:tcW w:w="1193" w:type="dxa"/>
            <w:tcBorders>
              <w:top w:val="single" w:sz="4" w:space="0" w:color="auto"/>
              <w:left w:val="single" w:sz="4" w:space="0" w:color="auto"/>
              <w:bottom w:val="single" w:sz="4" w:space="0" w:color="auto"/>
              <w:right w:val="single" w:sz="4" w:space="0" w:color="auto"/>
            </w:tcBorders>
            <w:shd w:val="clear" w:color="auto" w:fill="C0C0C0"/>
          </w:tcPr>
          <w:p w14:paraId="12BFCD1C" w14:textId="77777777" w:rsidR="000D2DF1" w:rsidRDefault="00000000">
            <w:pPr>
              <w:pStyle w:val="TAH"/>
            </w:pPr>
            <w:r>
              <w:t>P</w:t>
            </w:r>
          </w:p>
        </w:tc>
        <w:tc>
          <w:tcPr>
            <w:tcW w:w="1193" w:type="dxa"/>
            <w:tcBorders>
              <w:top w:val="single" w:sz="4" w:space="0" w:color="auto"/>
              <w:left w:val="single" w:sz="4" w:space="0" w:color="auto"/>
              <w:bottom w:val="single" w:sz="4" w:space="0" w:color="auto"/>
              <w:right w:val="single" w:sz="4" w:space="0" w:color="auto"/>
            </w:tcBorders>
            <w:shd w:val="clear" w:color="auto" w:fill="C0C0C0"/>
          </w:tcPr>
          <w:p w14:paraId="632C6AC9" w14:textId="77777777" w:rsidR="000D2DF1" w:rsidRDefault="00000000">
            <w:pPr>
              <w:pStyle w:val="TAH"/>
            </w:pPr>
            <w:r>
              <w:t>Cardinality</w:t>
            </w:r>
          </w:p>
        </w:tc>
        <w:tc>
          <w:tcPr>
            <w:tcW w:w="3156" w:type="dxa"/>
            <w:tcBorders>
              <w:top w:val="single" w:sz="4" w:space="0" w:color="auto"/>
              <w:left w:val="single" w:sz="4" w:space="0" w:color="auto"/>
              <w:bottom w:val="single" w:sz="4" w:space="0" w:color="auto"/>
              <w:right w:val="single" w:sz="4" w:space="0" w:color="auto"/>
            </w:tcBorders>
            <w:shd w:val="clear" w:color="auto" w:fill="C0C0C0"/>
          </w:tcPr>
          <w:p w14:paraId="3A098307" w14:textId="77777777" w:rsidR="000D2DF1" w:rsidRDefault="00000000">
            <w:pPr>
              <w:pStyle w:val="TAH"/>
            </w:pPr>
            <w:r>
              <w:t>Description</w:t>
            </w:r>
          </w:p>
        </w:tc>
      </w:tr>
      <w:tr w:rsidR="000D2DF1" w14:paraId="294DC613" w14:textId="77777777">
        <w:trPr>
          <w:jc w:val="center"/>
        </w:trPr>
        <w:tc>
          <w:tcPr>
            <w:tcW w:w="2049" w:type="dxa"/>
            <w:tcBorders>
              <w:top w:val="single" w:sz="4" w:space="0" w:color="auto"/>
              <w:left w:val="single" w:sz="6" w:space="0" w:color="000000"/>
              <w:bottom w:val="single" w:sz="4" w:space="0" w:color="auto"/>
              <w:right w:val="single" w:sz="6" w:space="0" w:color="000000"/>
            </w:tcBorders>
          </w:tcPr>
          <w:p w14:paraId="511985B1" w14:textId="77777777" w:rsidR="000D2DF1" w:rsidRDefault="00000000">
            <w:pPr>
              <w:pStyle w:val="TAL"/>
            </w:pPr>
            <w:proofErr w:type="spellStart"/>
            <w:r>
              <w:rPr>
                <w:rFonts w:hint="eastAsia"/>
              </w:rPr>
              <w:t>raiType</w:t>
            </w:r>
            <w:proofErr w:type="spellEnd"/>
          </w:p>
        </w:tc>
        <w:tc>
          <w:tcPr>
            <w:tcW w:w="2669" w:type="dxa"/>
            <w:tcBorders>
              <w:top w:val="single" w:sz="4" w:space="0" w:color="auto"/>
              <w:left w:val="single" w:sz="6" w:space="0" w:color="000000"/>
              <w:bottom w:val="single" w:sz="4" w:space="0" w:color="auto"/>
              <w:right w:val="single" w:sz="6" w:space="0" w:color="000000"/>
            </w:tcBorders>
          </w:tcPr>
          <w:p w14:paraId="5B2AA7FF" w14:textId="77777777" w:rsidR="000D2DF1" w:rsidRDefault="00000000">
            <w:pPr>
              <w:pStyle w:val="TAL"/>
            </w:pPr>
            <w:proofErr w:type="spellStart"/>
            <w:r>
              <w:rPr>
                <w:rFonts w:hint="eastAsia"/>
              </w:rPr>
              <w:t>RaiTypeId</w:t>
            </w:r>
            <w:proofErr w:type="spellEnd"/>
          </w:p>
        </w:tc>
        <w:tc>
          <w:tcPr>
            <w:tcW w:w="1193" w:type="dxa"/>
            <w:tcBorders>
              <w:top w:val="single" w:sz="4" w:space="0" w:color="auto"/>
              <w:left w:val="single" w:sz="6" w:space="0" w:color="000000"/>
              <w:bottom w:val="single" w:sz="4" w:space="0" w:color="auto"/>
              <w:right w:val="single" w:sz="6" w:space="0" w:color="000000"/>
            </w:tcBorders>
          </w:tcPr>
          <w:p w14:paraId="0E7BD388" w14:textId="77777777" w:rsidR="000D2DF1" w:rsidRDefault="00000000">
            <w:pPr>
              <w:pStyle w:val="TAL"/>
            </w:pPr>
            <w:r>
              <w:t>M</w:t>
            </w:r>
          </w:p>
        </w:tc>
        <w:tc>
          <w:tcPr>
            <w:tcW w:w="1193" w:type="dxa"/>
            <w:tcBorders>
              <w:top w:val="single" w:sz="4" w:space="0" w:color="auto"/>
              <w:left w:val="single" w:sz="6" w:space="0" w:color="000000"/>
              <w:bottom w:val="single" w:sz="4" w:space="0" w:color="auto"/>
              <w:right w:val="single" w:sz="6" w:space="0" w:color="000000"/>
            </w:tcBorders>
          </w:tcPr>
          <w:p w14:paraId="3F6EBF7B" w14:textId="77777777" w:rsidR="000D2DF1" w:rsidRDefault="00000000">
            <w:pPr>
              <w:pStyle w:val="TAL"/>
            </w:pPr>
            <w:r>
              <w:t>1</w:t>
            </w:r>
          </w:p>
        </w:tc>
        <w:tc>
          <w:tcPr>
            <w:tcW w:w="3156" w:type="dxa"/>
            <w:tcBorders>
              <w:top w:val="single" w:sz="4" w:space="0" w:color="auto"/>
              <w:left w:val="single" w:sz="6" w:space="0" w:color="000000"/>
              <w:bottom w:val="single" w:sz="4" w:space="0" w:color="auto"/>
              <w:right w:val="single" w:sz="6" w:space="0" w:color="000000"/>
            </w:tcBorders>
          </w:tcPr>
          <w:p w14:paraId="16B49892" w14:textId="77777777" w:rsidR="000D2DF1" w:rsidRDefault="00000000">
            <w:pPr>
              <w:pStyle w:val="TAL"/>
            </w:pPr>
            <w:r>
              <w:rPr>
                <w:rFonts w:hint="eastAsia"/>
              </w:rPr>
              <w:t>Indicates the type of RAI.</w:t>
            </w:r>
          </w:p>
        </w:tc>
      </w:tr>
      <w:tr w:rsidR="000D2DF1" w14:paraId="0232B3DB" w14:textId="77777777">
        <w:trPr>
          <w:jc w:val="center"/>
        </w:trPr>
        <w:tc>
          <w:tcPr>
            <w:tcW w:w="2049" w:type="dxa"/>
            <w:tcBorders>
              <w:top w:val="single" w:sz="4" w:space="0" w:color="auto"/>
              <w:left w:val="single" w:sz="6" w:space="0" w:color="000000"/>
              <w:bottom w:val="single" w:sz="4" w:space="0" w:color="auto"/>
              <w:right w:val="single" w:sz="6" w:space="0" w:color="000000"/>
            </w:tcBorders>
          </w:tcPr>
          <w:p w14:paraId="27B480C0" w14:textId="77777777" w:rsidR="000D2DF1" w:rsidRDefault="00000000">
            <w:pPr>
              <w:pStyle w:val="TAL"/>
            </w:pPr>
            <w:proofErr w:type="spellStart"/>
            <w:r>
              <w:rPr>
                <w:rFonts w:hint="eastAsia"/>
              </w:rPr>
              <w:t>raiTypeVersion</w:t>
            </w:r>
            <w:proofErr w:type="spellEnd"/>
          </w:p>
        </w:tc>
        <w:tc>
          <w:tcPr>
            <w:tcW w:w="2669" w:type="dxa"/>
            <w:tcBorders>
              <w:top w:val="single" w:sz="4" w:space="0" w:color="auto"/>
              <w:left w:val="single" w:sz="6" w:space="0" w:color="000000"/>
              <w:bottom w:val="single" w:sz="4" w:space="0" w:color="auto"/>
              <w:right w:val="single" w:sz="6" w:space="0" w:color="000000"/>
            </w:tcBorders>
          </w:tcPr>
          <w:p w14:paraId="52BC01EB" w14:textId="77777777" w:rsidR="000D2DF1" w:rsidRDefault="00000000">
            <w:pPr>
              <w:pStyle w:val="TAL"/>
            </w:pPr>
            <w:proofErr w:type="spellStart"/>
            <w:r>
              <w:rPr>
                <w:rFonts w:hint="eastAsia"/>
              </w:rPr>
              <w:t>RaiTypeVersion</w:t>
            </w:r>
            <w:proofErr w:type="spellEnd"/>
          </w:p>
        </w:tc>
        <w:tc>
          <w:tcPr>
            <w:tcW w:w="1193" w:type="dxa"/>
            <w:tcBorders>
              <w:top w:val="single" w:sz="4" w:space="0" w:color="auto"/>
              <w:left w:val="single" w:sz="6" w:space="0" w:color="000000"/>
              <w:bottom w:val="single" w:sz="4" w:space="0" w:color="auto"/>
              <w:right w:val="single" w:sz="6" w:space="0" w:color="000000"/>
            </w:tcBorders>
          </w:tcPr>
          <w:p w14:paraId="11A268BE" w14:textId="77777777" w:rsidR="000D2DF1" w:rsidRDefault="00000000">
            <w:pPr>
              <w:pStyle w:val="TAL"/>
            </w:pPr>
            <w:r>
              <w:t>M</w:t>
            </w:r>
          </w:p>
        </w:tc>
        <w:tc>
          <w:tcPr>
            <w:tcW w:w="1193" w:type="dxa"/>
            <w:tcBorders>
              <w:top w:val="single" w:sz="4" w:space="0" w:color="auto"/>
              <w:left w:val="single" w:sz="6" w:space="0" w:color="000000"/>
              <w:bottom w:val="single" w:sz="4" w:space="0" w:color="auto"/>
              <w:right w:val="single" w:sz="6" w:space="0" w:color="000000"/>
            </w:tcBorders>
          </w:tcPr>
          <w:p w14:paraId="1E9908BB" w14:textId="77777777" w:rsidR="000D2DF1" w:rsidRDefault="00000000">
            <w:pPr>
              <w:pStyle w:val="TAL"/>
            </w:pPr>
            <w:r>
              <w:rPr>
                <w:rFonts w:hint="eastAsia"/>
              </w:rPr>
              <w:t>1</w:t>
            </w:r>
          </w:p>
        </w:tc>
        <w:tc>
          <w:tcPr>
            <w:tcW w:w="3156" w:type="dxa"/>
            <w:tcBorders>
              <w:top w:val="single" w:sz="4" w:space="0" w:color="auto"/>
              <w:left w:val="single" w:sz="6" w:space="0" w:color="000000"/>
              <w:bottom w:val="single" w:sz="4" w:space="0" w:color="auto"/>
              <w:right w:val="single" w:sz="6" w:space="0" w:color="000000"/>
            </w:tcBorders>
          </w:tcPr>
          <w:p w14:paraId="6FF0C140" w14:textId="77777777" w:rsidR="000D2DF1" w:rsidRDefault="00000000">
            <w:pPr>
              <w:pStyle w:val="TAL"/>
            </w:pPr>
            <w:r>
              <w:rPr>
                <w:rFonts w:hint="eastAsia"/>
              </w:rPr>
              <w:t>Indicates the version of the RAI type.</w:t>
            </w:r>
          </w:p>
        </w:tc>
      </w:tr>
      <w:tr w:rsidR="000D2DF1" w14:paraId="1B82F176" w14:textId="77777777">
        <w:trPr>
          <w:jc w:val="center"/>
        </w:trPr>
        <w:tc>
          <w:tcPr>
            <w:tcW w:w="2049" w:type="dxa"/>
            <w:tcBorders>
              <w:top w:val="single" w:sz="4" w:space="0" w:color="auto"/>
              <w:left w:val="single" w:sz="6" w:space="0" w:color="000000"/>
              <w:bottom w:val="single" w:sz="4" w:space="0" w:color="auto"/>
              <w:right w:val="single" w:sz="6" w:space="0" w:color="000000"/>
            </w:tcBorders>
          </w:tcPr>
          <w:p w14:paraId="6E2A98EB" w14:textId="77777777" w:rsidR="000D2DF1" w:rsidRDefault="00000000">
            <w:pPr>
              <w:pStyle w:val="TAL"/>
            </w:pPr>
            <w:proofErr w:type="spellStart"/>
            <w:r>
              <w:rPr>
                <w:rFonts w:hint="eastAsia"/>
              </w:rPr>
              <w:t>targetEntities</w:t>
            </w:r>
            <w:proofErr w:type="spellEnd"/>
          </w:p>
        </w:tc>
        <w:tc>
          <w:tcPr>
            <w:tcW w:w="2669" w:type="dxa"/>
            <w:tcBorders>
              <w:top w:val="single" w:sz="4" w:space="0" w:color="auto"/>
              <w:left w:val="single" w:sz="6" w:space="0" w:color="000000"/>
              <w:bottom w:val="single" w:sz="4" w:space="0" w:color="auto"/>
              <w:right w:val="single" w:sz="6" w:space="0" w:color="000000"/>
            </w:tcBorders>
          </w:tcPr>
          <w:p w14:paraId="733970B2" w14:textId="77777777" w:rsidR="000D2DF1" w:rsidRDefault="00000000">
            <w:pPr>
              <w:pStyle w:val="TAL"/>
            </w:pPr>
            <w:r>
              <w:t>array(</w:t>
            </w:r>
            <w:proofErr w:type="spellStart"/>
            <w:r>
              <w:rPr>
                <w:rFonts w:hint="eastAsia"/>
              </w:rPr>
              <w:t>TargetEntit</w:t>
            </w:r>
            <w:r>
              <w:t>y</w:t>
            </w:r>
            <w:proofErr w:type="spellEnd"/>
            <w:r>
              <w:t>)</w:t>
            </w:r>
          </w:p>
        </w:tc>
        <w:tc>
          <w:tcPr>
            <w:tcW w:w="1193" w:type="dxa"/>
            <w:tcBorders>
              <w:top w:val="single" w:sz="4" w:space="0" w:color="auto"/>
              <w:left w:val="single" w:sz="6" w:space="0" w:color="000000"/>
              <w:bottom w:val="single" w:sz="4" w:space="0" w:color="auto"/>
              <w:right w:val="single" w:sz="6" w:space="0" w:color="000000"/>
            </w:tcBorders>
          </w:tcPr>
          <w:p w14:paraId="7DA56135" w14:textId="77777777" w:rsidR="000D2DF1" w:rsidRDefault="00000000">
            <w:pPr>
              <w:pStyle w:val="TAL"/>
            </w:pPr>
            <w:r>
              <w:rPr>
                <w:rFonts w:hint="eastAsia"/>
              </w:rPr>
              <w:t>M</w:t>
            </w:r>
          </w:p>
        </w:tc>
        <w:tc>
          <w:tcPr>
            <w:tcW w:w="1193" w:type="dxa"/>
            <w:tcBorders>
              <w:top w:val="single" w:sz="4" w:space="0" w:color="auto"/>
              <w:left w:val="single" w:sz="6" w:space="0" w:color="000000"/>
              <w:bottom w:val="single" w:sz="4" w:space="0" w:color="auto"/>
              <w:right w:val="single" w:sz="6" w:space="0" w:color="000000"/>
            </w:tcBorders>
          </w:tcPr>
          <w:p w14:paraId="4C8F3AE5" w14:textId="77777777" w:rsidR="000D2DF1" w:rsidRDefault="00000000">
            <w:pPr>
              <w:pStyle w:val="TAL"/>
            </w:pPr>
            <w:r>
              <w:rPr>
                <w:rFonts w:hint="eastAsia"/>
              </w:rPr>
              <w:t>1..N</w:t>
            </w:r>
          </w:p>
        </w:tc>
        <w:tc>
          <w:tcPr>
            <w:tcW w:w="3156" w:type="dxa"/>
            <w:tcBorders>
              <w:top w:val="single" w:sz="4" w:space="0" w:color="auto"/>
              <w:left w:val="single" w:sz="6" w:space="0" w:color="000000"/>
              <w:bottom w:val="single" w:sz="4" w:space="0" w:color="auto"/>
              <w:right w:val="single" w:sz="6" w:space="0" w:color="000000"/>
            </w:tcBorders>
          </w:tcPr>
          <w:p w14:paraId="2DD33AC9" w14:textId="77777777" w:rsidR="000D2DF1" w:rsidRDefault="00000000">
            <w:pPr>
              <w:pStyle w:val="TAL"/>
            </w:pPr>
            <w:r>
              <w:rPr>
                <w:rFonts w:hint="eastAsia"/>
              </w:rPr>
              <w:t>Information that identifies the entity/entities to which the requested RAI is related.</w:t>
            </w:r>
          </w:p>
        </w:tc>
      </w:tr>
      <w:tr w:rsidR="000D2DF1" w14:paraId="4C436372" w14:textId="77777777">
        <w:trPr>
          <w:jc w:val="center"/>
        </w:trPr>
        <w:tc>
          <w:tcPr>
            <w:tcW w:w="2049" w:type="dxa"/>
            <w:tcBorders>
              <w:top w:val="single" w:sz="4" w:space="0" w:color="auto"/>
              <w:left w:val="single" w:sz="6" w:space="0" w:color="000000"/>
              <w:bottom w:val="single" w:sz="4" w:space="0" w:color="auto"/>
              <w:right w:val="single" w:sz="6" w:space="0" w:color="000000"/>
            </w:tcBorders>
          </w:tcPr>
          <w:p w14:paraId="0975F770" w14:textId="77777777" w:rsidR="000D2DF1" w:rsidRDefault="00000000">
            <w:pPr>
              <w:pStyle w:val="TAL"/>
            </w:pPr>
            <w:proofErr w:type="spellStart"/>
            <w:r>
              <w:rPr>
                <w:rFonts w:hint="eastAsia"/>
              </w:rPr>
              <w:t>expectedValidityPeriods</w:t>
            </w:r>
            <w:proofErr w:type="spellEnd"/>
          </w:p>
        </w:tc>
        <w:tc>
          <w:tcPr>
            <w:tcW w:w="2669" w:type="dxa"/>
            <w:tcBorders>
              <w:top w:val="single" w:sz="4" w:space="0" w:color="auto"/>
              <w:left w:val="single" w:sz="6" w:space="0" w:color="000000"/>
              <w:bottom w:val="single" w:sz="4" w:space="0" w:color="auto"/>
              <w:right w:val="single" w:sz="6" w:space="0" w:color="000000"/>
            </w:tcBorders>
          </w:tcPr>
          <w:p w14:paraId="0DA246AD" w14:textId="77777777" w:rsidR="000D2DF1" w:rsidRDefault="00000000">
            <w:pPr>
              <w:pStyle w:val="TAL"/>
            </w:pPr>
            <w:r>
              <w:t>array(</w:t>
            </w:r>
            <w:proofErr w:type="spellStart"/>
            <w:r>
              <w:rPr>
                <w:rFonts w:hint="eastAsia"/>
              </w:rPr>
              <w:t>ValidityPeriod</w:t>
            </w:r>
            <w:proofErr w:type="spellEnd"/>
            <w:r>
              <w:t>)</w:t>
            </w:r>
          </w:p>
        </w:tc>
        <w:tc>
          <w:tcPr>
            <w:tcW w:w="1193" w:type="dxa"/>
            <w:tcBorders>
              <w:top w:val="single" w:sz="4" w:space="0" w:color="auto"/>
              <w:left w:val="single" w:sz="6" w:space="0" w:color="000000"/>
              <w:bottom w:val="single" w:sz="4" w:space="0" w:color="auto"/>
              <w:right w:val="single" w:sz="6" w:space="0" w:color="000000"/>
            </w:tcBorders>
          </w:tcPr>
          <w:p w14:paraId="257E1D29" w14:textId="77777777" w:rsidR="000D2DF1" w:rsidRDefault="00000000">
            <w:pPr>
              <w:pStyle w:val="TAL"/>
            </w:pPr>
            <w:r>
              <w:rPr>
                <w:rFonts w:hint="eastAsia"/>
              </w:rPr>
              <w:t>O</w:t>
            </w:r>
          </w:p>
        </w:tc>
        <w:tc>
          <w:tcPr>
            <w:tcW w:w="1193" w:type="dxa"/>
            <w:tcBorders>
              <w:top w:val="single" w:sz="4" w:space="0" w:color="auto"/>
              <w:left w:val="single" w:sz="6" w:space="0" w:color="000000"/>
              <w:bottom w:val="single" w:sz="4" w:space="0" w:color="auto"/>
              <w:right w:val="single" w:sz="6" w:space="0" w:color="000000"/>
            </w:tcBorders>
          </w:tcPr>
          <w:p w14:paraId="72317E37" w14:textId="77777777" w:rsidR="000D2DF1" w:rsidRDefault="00000000">
            <w:pPr>
              <w:pStyle w:val="TAL"/>
            </w:pPr>
            <w:r>
              <w:rPr>
                <w:rFonts w:hint="eastAsia"/>
              </w:rPr>
              <w:t>1..N</w:t>
            </w:r>
          </w:p>
        </w:tc>
        <w:tc>
          <w:tcPr>
            <w:tcW w:w="3156" w:type="dxa"/>
            <w:tcBorders>
              <w:top w:val="single" w:sz="4" w:space="0" w:color="auto"/>
              <w:left w:val="single" w:sz="6" w:space="0" w:color="000000"/>
              <w:bottom w:val="single" w:sz="4" w:space="0" w:color="auto"/>
              <w:right w:val="single" w:sz="6" w:space="0" w:color="000000"/>
            </w:tcBorders>
          </w:tcPr>
          <w:p w14:paraId="6FC3F964" w14:textId="77777777" w:rsidR="000D2DF1" w:rsidRDefault="00000000">
            <w:pPr>
              <w:pStyle w:val="TAL"/>
            </w:pPr>
            <w:r>
              <w:rPr>
                <w:rFonts w:hint="eastAsia"/>
              </w:rPr>
              <w:t>Represents the expected validity period(s) for the RAI.</w:t>
            </w:r>
          </w:p>
        </w:tc>
      </w:tr>
      <w:tr w:rsidR="000D2DF1" w14:paraId="2B78C466" w14:textId="77777777">
        <w:trPr>
          <w:jc w:val="center"/>
        </w:trPr>
        <w:tc>
          <w:tcPr>
            <w:tcW w:w="2049" w:type="dxa"/>
            <w:tcBorders>
              <w:top w:val="single" w:sz="4" w:space="0" w:color="auto"/>
              <w:left w:val="single" w:sz="6" w:space="0" w:color="000000"/>
              <w:bottom w:val="single" w:sz="4" w:space="0" w:color="auto"/>
              <w:right w:val="single" w:sz="6" w:space="0" w:color="000000"/>
            </w:tcBorders>
          </w:tcPr>
          <w:p w14:paraId="504AD877" w14:textId="77777777" w:rsidR="000D2DF1" w:rsidRDefault="00000000">
            <w:pPr>
              <w:pStyle w:val="TAL"/>
            </w:pPr>
            <w:proofErr w:type="spellStart"/>
            <w:r>
              <w:rPr>
                <w:rFonts w:hint="eastAsia"/>
              </w:rPr>
              <w:t>filterParameters</w:t>
            </w:r>
            <w:proofErr w:type="spellEnd"/>
          </w:p>
        </w:tc>
        <w:tc>
          <w:tcPr>
            <w:tcW w:w="2669" w:type="dxa"/>
            <w:tcBorders>
              <w:top w:val="single" w:sz="4" w:space="0" w:color="auto"/>
              <w:left w:val="single" w:sz="6" w:space="0" w:color="000000"/>
              <w:bottom w:val="single" w:sz="4" w:space="0" w:color="auto"/>
              <w:right w:val="single" w:sz="6" w:space="0" w:color="000000"/>
            </w:tcBorders>
          </w:tcPr>
          <w:p w14:paraId="625F3514" w14:textId="77777777" w:rsidR="000D2DF1" w:rsidRDefault="00000000">
            <w:pPr>
              <w:pStyle w:val="TAL"/>
            </w:pPr>
            <w:proofErr w:type="spellStart"/>
            <w:r>
              <w:rPr>
                <w:rFonts w:hint="eastAsia"/>
              </w:rPr>
              <w:t>FilterParameters</w:t>
            </w:r>
            <w:proofErr w:type="spellEnd"/>
          </w:p>
        </w:tc>
        <w:tc>
          <w:tcPr>
            <w:tcW w:w="1193" w:type="dxa"/>
            <w:tcBorders>
              <w:top w:val="single" w:sz="4" w:space="0" w:color="auto"/>
              <w:left w:val="single" w:sz="6" w:space="0" w:color="000000"/>
              <w:bottom w:val="single" w:sz="4" w:space="0" w:color="auto"/>
              <w:right w:val="single" w:sz="6" w:space="0" w:color="000000"/>
            </w:tcBorders>
          </w:tcPr>
          <w:p w14:paraId="79843706" w14:textId="77777777" w:rsidR="000D2DF1" w:rsidRDefault="00000000">
            <w:pPr>
              <w:pStyle w:val="TAL"/>
            </w:pPr>
            <w:r>
              <w:t>O</w:t>
            </w:r>
          </w:p>
        </w:tc>
        <w:tc>
          <w:tcPr>
            <w:tcW w:w="1193" w:type="dxa"/>
            <w:tcBorders>
              <w:top w:val="single" w:sz="4" w:space="0" w:color="auto"/>
              <w:left w:val="single" w:sz="6" w:space="0" w:color="000000"/>
              <w:bottom w:val="single" w:sz="4" w:space="0" w:color="auto"/>
              <w:right w:val="single" w:sz="6" w:space="0" w:color="000000"/>
            </w:tcBorders>
          </w:tcPr>
          <w:p w14:paraId="603FDD8F" w14:textId="77777777" w:rsidR="000D2DF1" w:rsidRDefault="00000000">
            <w:pPr>
              <w:pStyle w:val="TAL"/>
            </w:pPr>
            <w:r>
              <w:t>1</w:t>
            </w:r>
          </w:p>
        </w:tc>
        <w:tc>
          <w:tcPr>
            <w:tcW w:w="3156" w:type="dxa"/>
            <w:tcBorders>
              <w:top w:val="single" w:sz="4" w:space="0" w:color="auto"/>
              <w:left w:val="single" w:sz="6" w:space="0" w:color="000000"/>
              <w:bottom w:val="single" w:sz="4" w:space="0" w:color="auto"/>
              <w:right w:val="single" w:sz="6" w:space="0" w:color="000000"/>
            </w:tcBorders>
          </w:tcPr>
          <w:p w14:paraId="0D23A4DF" w14:textId="77777777" w:rsidR="000D2DF1" w:rsidRDefault="00000000">
            <w:pPr>
              <w:pStyle w:val="TAL"/>
            </w:pPr>
            <w:r>
              <w:rPr>
                <w:rFonts w:hint="eastAsia"/>
              </w:rPr>
              <w:t>Describes the filter(s) used for the RAI contents.</w:t>
            </w:r>
          </w:p>
        </w:tc>
      </w:tr>
      <w:tr w:rsidR="00F406D6" w14:paraId="3D3BE155" w14:textId="77777777" w:rsidTr="00190A64">
        <w:trPr>
          <w:jc w:val="center"/>
        </w:trPr>
        <w:tc>
          <w:tcPr>
            <w:tcW w:w="10260" w:type="dxa"/>
            <w:gridSpan w:val="5"/>
            <w:tcBorders>
              <w:top w:val="single" w:sz="4" w:space="0" w:color="auto"/>
              <w:left w:val="single" w:sz="6" w:space="0" w:color="000000"/>
              <w:bottom w:val="single" w:sz="4" w:space="0" w:color="auto"/>
              <w:right w:val="single" w:sz="6" w:space="0" w:color="000000"/>
            </w:tcBorders>
          </w:tcPr>
          <w:p w14:paraId="48B75B71" w14:textId="40BDF146" w:rsidR="00F406D6" w:rsidRPr="003F3F0A" w:rsidRDefault="00F406D6" w:rsidP="00414E70">
            <w:pPr>
              <w:pStyle w:val="TAN"/>
            </w:pPr>
            <w:r w:rsidRPr="00414E70">
              <w:t>NOTE:</w:t>
            </w:r>
            <w:r w:rsidRPr="00414E70">
              <w:tab/>
            </w:r>
            <w:r w:rsidR="009331D0" w:rsidRPr="003F3F0A">
              <w:t>The query parameters "</w:t>
            </w:r>
            <w:proofErr w:type="spellStart"/>
            <w:r w:rsidR="002A3197" w:rsidRPr="003F3F0A">
              <w:rPr>
                <w:rFonts w:hint="eastAsia"/>
              </w:rPr>
              <w:t>raiType</w:t>
            </w:r>
            <w:proofErr w:type="spellEnd"/>
            <w:r w:rsidR="009331D0" w:rsidRPr="003F3F0A">
              <w:t>"</w:t>
            </w:r>
            <w:r w:rsidR="002A3197" w:rsidRPr="00414E70">
              <w:t xml:space="preserve">, </w:t>
            </w:r>
            <w:r w:rsidR="009331D0" w:rsidRPr="003F3F0A">
              <w:t>"</w:t>
            </w:r>
            <w:proofErr w:type="spellStart"/>
            <w:r w:rsidR="002A3197" w:rsidRPr="003F3F0A">
              <w:rPr>
                <w:rFonts w:hint="eastAsia"/>
              </w:rPr>
              <w:t>raiTypeVersion</w:t>
            </w:r>
            <w:proofErr w:type="spellEnd"/>
            <w:r w:rsidR="009331D0" w:rsidRPr="003F3F0A">
              <w:t>"</w:t>
            </w:r>
            <w:r w:rsidR="002A3197" w:rsidRPr="00414E70">
              <w:t>, "</w:t>
            </w:r>
            <w:proofErr w:type="spellStart"/>
            <w:r w:rsidR="002A3197" w:rsidRPr="003F3F0A">
              <w:rPr>
                <w:rFonts w:hint="eastAsia"/>
              </w:rPr>
              <w:t>targetEntities</w:t>
            </w:r>
            <w:proofErr w:type="spellEnd"/>
            <w:r w:rsidR="002A3197" w:rsidRPr="00414E70">
              <w:t>", "</w:t>
            </w:r>
            <w:proofErr w:type="spellStart"/>
            <w:r w:rsidR="002A3197" w:rsidRPr="003F3F0A">
              <w:rPr>
                <w:rFonts w:hint="eastAsia"/>
              </w:rPr>
              <w:t>expectedValidityPeriods</w:t>
            </w:r>
            <w:proofErr w:type="spellEnd"/>
            <w:r w:rsidR="002A3197" w:rsidRPr="00414E70">
              <w:t>" and "</w:t>
            </w:r>
            <w:proofErr w:type="spellStart"/>
            <w:r w:rsidR="002A3197" w:rsidRPr="003F3F0A">
              <w:rPr>
                <w:rFonts w:hint="eastAsia"/>
              </w:rPr>
              <w:t>filterParameters</w:t>
            </w:r>
            <w:proofErr w:type="spellEnd"/>
            <w:r w:rsidR="002A3197" w:rsidRPr="00414E70">
              <w:t>"</w:t>
            </w:r>
            <w:r w:rsidR="009331D0" w:rsidRPr="003F3F0A">
              <w:t xml:space="preserve"> do not follow the related naming convention </w:t>
            </w:r>
            <w:r w:rsidR="00DB052F" w:rsidRPr="00DB052F">
              <w:t>specified in clause 5.2.4.1 of [7]</w:t>
            </w:r>
            <w:r w:rsidR="009331D0" w:rsidRPr="003F3F0A">
              <w:t>. These query parameters are however kept as currently defined in this specification for backward compatibility considerations.</w:t>
            </w:r>
          </w:p>
        </w:tc>
      </w:tr>
    </w:tbl>
    <w:p w14:paraId="5313382C" w14:textId="77777777" w:rsidR="000D2DF1" w:rsidRDefault="000D2DF1">
      <w:pPr>
        <w:spacing w:after="180" w:line="240" w:lineRule="auto"/>
        <w:rPr>
          <w:rFonts w:eastAsia="宋体" w:cs="Times New Roman"/>
          <w:szCs w:val="20"/>
          <w:lang w:val="en-GB"/>
        </w:rPr>
      </w:pPr>
    </w:p>
    <w:p w14:paraId="235ED5E4" w14:textId="77777777" w:rsidR="000D2DF1" w:rsidRDefault="00000000">
      <w:pPr>
        <w:rPr>
          <w:lang w:val="en-GB"/>
        </w:rPr>
      </w:pPr>
      <w:r>
        <w:rPr>
          <w:lang w:val="en-GB"/>
        </w:rPr>
        <w:t>This method shall support the request data structures specified in table 6.3.2.2.2.3.1-2 and the response data structures and response codes specified in table 6.3.2.2.2.3.1-3.</w:t>
      </w:r>
    </w:p>
    <w:p w14:paraId="08404082" w14:textId="77777777" w:rsidR="000D2DF1" w:rsidRDefault="00000000">
      <w:pPr>
        <w:pStyle w:val="TH"/>
      </w:pPr>
      <w:r>
        <w:t>Table 6.3.2.2.2.3.1-2: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79"/>
        <w:gridCol w:w="439"/>
        <w:gridCol w:w="1318"/>
        <w:gridCol w:w="6657"/>
      </w:tblGrid>
      <w:tr w:rsidR="000D2DF1" w14:paraId="0ABC06B9"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3F762F1" w14:textId="77777777" w:rsidR="000D2DF1" w:rsidRDefault="0000000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49B755D" w14:textId="77777777" w:rsidR="000D2DF1" w:rsidRDefault="00000000">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AF26B5E" w14:textId="77777777" w:rsidR="000D2DF1" w:rsidRDefault="00000000">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10DD549" w14:textId="77777777" w:rsidR="000D2DF1" w:rsidRDefault="00000000">
            <w:pPr>
              <w:pStyle w:val="TAH"/>
            </w:pPr>
            <w:r>
              <w:t>Description</w:t>
            </w:r>
          </w:p>
        </w:tc>
      </w:tr>
      <w:tr w:rsidR="000D2DF1" w14:paraId="09B8BE1C" w14:textId="77777777">
        <w:trPr>
          <w:jc w:val="center"/>
        </w:trPr>
        <w:tc>
          <w:tcPr>
            <w:tcW w:w="1627" w:type="dxa"/>
            <w:tcBorders>
              <w:top w:val="single" w:sz="4" w:space="0" w:color="auto"/>
              <w:left w:val="single" w:sz="6" w:space="0" w:color="000000"/>
              <w:bottom w:val="single" w:sz="6" w:space="0" w:color="000000"/>
              <w:right w:val="single" w:sz="6" w:space="0" w:color="000000"/>
            </w:tcBorders>
          </w:tcPr>
          <w:p w14:paraId="6A5A9955" w14:textId="77777777" w:rsidR="000D2DF1" w:rsidRDefault="00000000">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30B94B14" w14:textId="77777777" w:rsidR="000D2DF1" w:rsidRDefault="000D2DF1">
            <w:pPr>
              <w:pStyle w:val="TAL"/>
            </w:pPr>
          </w:p>
        </w:tc>
        <w:tc>
          <w:tcPr>
            <w:tcW w:w="1276" w:type="dxa"/>
            <w:tcBorders>
              <w:top w:val="single" w:sz="4" w:space="0" w:color="auto"/>
              <w:left w:val="single" w:sz="6" w:space="0" w:color="000000"/>
              <w:bottom w:val="single" w:sz="6" w:space="0" w:color="000000"/>
              <w:right w:val="single" w:sz="6" w:space="0" w:color="000000"/>
            </w:tcBorders>
          </w:tcPr>
          <w:p w14:paraId="4F81FD5B" w14:textId="77777777" w:rsidR="000D2DF1" w:rsidRDefault="000D2DF1">
            <w:pPr>
              <w:pStyle w:val="TAL"/>
            </w:pPr>
          </w:p>
        </w:tc>
        <w:tc>
          <w:tcPr>
            <w:tcW w:w="6447" w:type="dxa"/>
            <w:tcBorders>
              <w:top w:val="single" w:sz="4" w:space="0" w:color="auto"/>
              <w:left w:val="single" w:sz="6" w:space="0" w:color="000000"/>
              <w:bottom w:val="single" w:sz="6" w:space="0" w:color="000000"/>
              <w:right w:val="single" w:sz="6" w:space="0" w:color="000000"/>
            </w:tcBorders>
          </w:tcPr>
          <w:p w14:paraId="48E163A6" w14:textId="77777777" w:rsidR="000D2DF1" w:rsidRDefault="000D2DF1">
            <w:pPr>
              <w:pStyle w:val="TAL"/>
            </w:pPr>
          </w:p>
        </w:tc>
      </w:tr>
    </w:tbl>
    <w:p w14:paraId="0F61F3BE" w14:textId="77777777" w:rsidR="000D2DF1" w:rsidRDefault="000D2DF1"/>
    <w:p w14:paraId="3BD08303" w14:textId="77777777" w:rsidR="000D2DF1" w:rsidRDefault="00000000">
      <w:pPr>
        <w:pStyle w:val="TH"/>
      </w:pPr>
      <w:r>
        <w:t>Table 6.3.2.2.2.3.1-3: Data structures supported by the GET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56"/>
        <w:gridCol w:w="307"/>
        <w:gridCol w:w="1154"/>
        <w:gridCol w:w="1530"/>
        <w:gridCol w:w="4858"/>
      </w:tblGrid>
      <w:tr w:rsidR="000D2DF1" w14:paraId="075AF9FE" w14:textId="77777777">
        <w:trPr>
          <w:jc w:val="center"/>
        </w:trPr>
        <w:tc>
          <w:tcPr>
            <w:tcW w:w="1116" w:type="pct"/>
            <w:tcBorders>
              <w:top w:val="single" w:sz="4" w:space="0" w:color="auto"/>
              <w:left w:val="single" w:sz="4" w:space="0" w:color="auto"/>
              <w:bottom w:val="single" w:sz="4" w:space="0" w:color="auto"/>
              <w:right w:val="single" w:sz="4" w:space="0" w:color="auto"/>
            </w:tcBorders>
            <w:shd w:val="clear" w:color="auto" w:fill="C0C0C0"/>
          </w:tcPr>
          <w:p w14:paraId="493ECC67" w14:textId="77777777" w:rsidR="000D2DF1" w:rsidRDefault="00000000">
            <w:pPr>
              <w:pStyle w:val="TAH"/>
            </w:pPr>
            <w:r>
              <w:t>Data type</w:t>
            </w:r>
          </w:p>
        </w:tc>
        <w:tc>
          <w:tcPr>
            <w:tcW w:w="152" w:type="pct"/>
            <w:tcBorders>
              <w:top w:val="single" w:sz="4" w:space="0" w:color="auto"/>
              <w:left w:val="single" w:sz="4" w:space="0" w:color="auto"/>
              <w:bottom w:val="single" w:sz="4" w:space="0" w:color="auto"/>
              <w:right w:val="single" w:sz="4" w:space="0" w:color="auto"/>
            </w:tcBorders>
            <w:shd w:val="clear" w:color="auto" w:fill="C0C0C0"/>
          </w:tcPr>
          <w:p w14:paraId="09345BBF" w14:textId="77777777" w:rsidR="000D2DF1" w:rsidRDefault="00000000">
            <w:pPr>
              <w:pStyle w:val="TAH"/>
            </w:pPr>
            <w:r>
              <w:t>P</w:t>
            </w:r>
          </w:p>
        </w:tc>
        <w:tc>
          <w:tcPr>
            <w:tcW w:w="571" w:type="pct"/>
            <w:tcBorders>
              <w:top w:val="single" w:sz="4" w:space="0" w:color="auto"/>
              <w:left w:val="single" w:sz="4" w:space="0" w:color="auto"/>
              <w:bottom w:val="single" w:sz="4" w:space="0" w:color="auto"/>
              <w:right w:val="single" w:sz="4" w:space="0" w:color="auto"/>
            </w:tcBorders>
            <w:shd w:val="clear" w:color="auto" w:fill="C0C0C0"/>
          </w:tcPr>
          <w:p w14:paraId="38B05713" w14:textId="77777777" w:rsidR="000D2DF1" w:rsidRDefault="00000000">
            <w:pPr>
              <w:pStyle w:val="TAH"/>
            </w:pPr>
            <w:r>
              <w:t>Cardinality</w:t>
            </w:r>
          </w:p>
        </w:tc>
        <w:tc>
          <w:tcPr>
            <w:tcW w:w="757" w:type="pct"/>
            <w:tcBorders>
              <w:top w:val="single" w:sz="4" w:space="0" w:color="auto"/>
              <w:left w:val="single" w:sz="4" w:space="0" w:color="auto"/>
              <w:bottom w:val="single" w:sz="4" w:space="0" w:color="auto"/>
              <w:right w:val="single" w:sz="4" w:space="0" w:color="auto"/>
            </w:tcBorders>
            <w:shd w:val="clear" w:color="auto" w:fill="C0C0C0"/>
          </w:tcPr>
          <w:p w14:paraId="60093F94" w14:textId="77777777" w:rsidR="000D2DF1" w:rsidRDefault="00000000">
            <w:pPr>
              <w:pStyle w:val="TAH"/>
            </w:pPr>
            <w:r>
              <w:t>Response</w:t>
            </w:r>
          </w:p>
          <w:p w14:paraId="5DD8FC23" w14:textId="77777777" w:rsidR="000D2DF1" w:rsidRDefault="00000000">
            <w:pPr>
              <w:pStyle w:val="TAH"/>
            </w:pPr>
            <w:r>
              <w:t>codes</w:t>
            </w:r>
          </w:p>
        </w:tc>
        <w:tc>
          <w:tcPr>
            <w:tcW w:w="2404" w:type="pct"/>
            <w:tcBorders>
              <w:top w:val="single" w:sz="4" w:space="0" w:color="auto"/>
              <w:left w:val="single" w:sz="4" w:space="0" w:color="auto"/>
              <w:bottom w:val="single" w:sz="4" w:space="0" w:color="auto"/>
              <w:right w:val="single" w:sz="4" w:space="0" w:color="auto"/>
            </w:tcBorders>
            <w:shd w:val="clear" w:color="auto" w:fill="C0C0C0"/>
          </w:tcPr>
          <w:p w14:paraId="684DAFB7" w14:textId="77777777" w:rsidR="000D2DF1" w:rsidRDefault="00000000">
            <w:pPr>
              <w:pStyle w:val="TAH"/>
            </w:pPr>
            <w:r>
              <w:t>Description</w:t>
            </w:r>
          </w:p>
        </w:tc>
      </w:tr>
      <w:tr w:rsidR="000D2DF1" w14:paraId="133624C0" w14:textId="77777777">
        <w:trPr>
          <w:jc w:val="center"/>
        </w:trPr>
        <w:tc>
          <w:tcPr>
            <w:tcW w:w="1116" w:type="pct"/>
            <w:tcBorders>
              <w:top w:val="single" w:sz="4" w:space="0" w:color="auto"/>
              <w:left w:val="single" w:sz="6" w:space="0" w:color="000000"/>
              <w:bottom w:val="single" w:sz="4" w:space="0" w:color="auto"/>
              <w:right w:val="single" w:sz="6" w:space="0" w:color="000000"/>
            </w:tcBorders>
          </w:tcPr>
          <w:p w14:paraId="48353813" w14:textId="77777777" w:rsidR="000D2DF1" w:rsidRDefault="00000000">
            <w:pPr>
              <w:pStyle w:val="TAL"/>
            </w:pPr>
            <w:proofErr w:type="spellStart"/>
            <w:r>
              <w:t>R</w:t>
            </w:r>
            <w:r>
              <w:rPr>
                <w:rFonts w:hint="eastAsia"/>
              </w:rPr>
              <w:t>ai</w:t>
            </w:r>
            <w:r>
              <w:t>QueryResult</w:t>
            </w:r>
            <w:proofErr w:type="spellEnd"/>
          </w:p>
        </w:tc>
        <w:tc>
          <w:tcPr>
            <w:tcW w:w="152" w:type="pct"/>
            <w:tcBorders>
              <w:top w:val="single" w:sz="4" w:space="0" w:color="auto"/>
              <w:left w:val="single" w:sz="6" w:space="0" w:color="000000"/>
              <w:bottom w:val="single" w:sz="4" w:space="0" w:color="auto"/>
              <w:right w:val="single" w:sz="6" w:space="0" w:color="000000"/>
            </w:tcBorders>
          </w:tcPr>
          <w:p w14:paraId="3CB51096" w14:textId="77777777" w:rsidR="000D2DF1" w:rsidRDefault="00000000">
            <w:pPr>
              <w:pStyle w:val="TAL"/>
            </w:pPr>
            <w:r>
              <w:rPr>
                <w:rFonts w:hint="eastAsia"/>
              </w:rPr>
              <w:t>M</w:t>
            </w:r>
          </w:p>
        </w:tc>
        <w:tc>
          <w:tcPr>
            <w:tcW w:w="571" w:type="pct"/>
            <w:tcBorders>
              <w:top w:val="single" w:sz="4" w:space="0" w:color="auto"/>
              <w:left w:val="single" w:sz="6" w:space="0" w:color="000000"/>
              <w:bottom w:val="single" w:sz="4" w:space="0" w:color="auto"/>
              <w:right w:val="single" w:sz="6" w:space="0" w:color="000000"/>
            </w:tcBorders>
          </w:tcPr>
          <w:p w14:paraId="094A229D" w14:textId="77777777" w:rsidR="000D2DF1" w:rsidRDefault="00000000">
            <w:pPr>
              <w:pStyle w:val="TAL"/>
            </w:pPr>
            <w:r>
              <w:rPr>
                <w:rFonts w:hint="eastAsia"/>
              </w:rPr>
              <w:t>1</w:t>
            </w:r>
          </w:p>
        </w:tc>
        <w:tc>
          <w:tcPr>
            <w:tcW w:w="757" w:type="pct"/>
            <w:tcBorders>
              <w:top w:val="single" w:sz="4" w:space="0" w:color="auto"/>
              <w:left w:val="single" w:sz="6" w:space="0" w:color="000000"/>
              <w:bottom w:val="single" w:sz="4" w:space="0" w:color="auto"/>
              <w:right w:val="single" w:sz="6" w:space="0" w:color="000000"/>
            </w:tcBorders>
          </w:tcPr>
          <w:p w14:paraId="7C1E8586" w14:textId="77777777" w:rsidR="000D2DF1" w:rsidRDefault="00000000">
            <w:pPr>
              <w:pStyle w:val="TAL"/>
            </w:pPr>
            <w:r>
              <w:rPr>
                <w:rFonts w:hint="eastAsia"/>
              </w:rPr>
              <w:t>200</w:t>
            </w:r>
            <w:r>
              <w:t xml:space="preserve"> OK</w:t>
            </w:r>
          </w:p>
        </w:tc>
        <w:tc>
          <w:tcPr>
            <w:tcW w:w="2404" w:type="pct"/>
            <w:tcBorders>
              <w:top w:val="single" w:sz="4" w:space="0" w:color="auto"/>
              <w:left w:val="single" w:sz="6" w:space="0" w:color="000000"/>
              <w:bottom w:val="single" w:sz="4" w:space="0" w:color="auto"/>
              <w:right w:val="single" w:sz="6" w:space="0" w:color="000000"/>
            </w:tcBorders>
          </w:tcPr>
          <w:p w14:paraId="39F55121" w14:textId="77777777" w:rsidR="000D2DF1" w:rsidRDefault="00000000">
            <w:pPr>
              <w:pStyle w:val="TAL"/>
            </w:pPr>
            <w:r>
              <w:t xml:space="preserve">Containing the RAI with parameters as relevant for the requesting </w:t>
            </w:r>
            <w:r>
              <w:rPr>
                <w:rFonts w:hint="eastAsia"/>
              </w:rPr>
              <w:t>Y</w:t>
            </w:r>
            <w:r>
              <w:t>1 consumer</w:t>
            </w:r>
          </w:p>
        </w:tc>
      </w:tr>
      <w:tr w:rsidR="000D2DF1" w14:paraId="36B5AB8E" w14:textId="77777777">
        <w:trPr>
          <w:jc w:val="center"/>
        </w:trPr>
        <w:tc>
          <w:tcPr>
            <w:tcW w:w="1116" w:type="pct"/>
            <w:tcBorders>
              <w:top w:val="single" w:sz="4" w:space="0" w:color="auto"/>
              <w:left w:val="single" w:sz="6" w:space="0" w:color="000000"/>
              <w:bottom w:val="single" w:sz="4" w:space="0" w:color="auto"/>
              <w:right w:val="single" w:sz="6" w:space="0" w:color="000000"/>
            </w:tcBorders>
          </w:tcPr>
          <w:p w14:paraId="1F2C9159" w14:textId="77777777" w:rsidR="000D2DF1" w:rsidRDefault="00000000">
            <w:pPr>
              <w:pStyle w:val="TAL"/>
            </w:pPr>
            <w:proofErr w:type="spellStart"/>
            <w:r>
              <w:t>ProblemDetails</w:t>
            </w:r>
            <w:proofErr w:type="spellEnd"/>
          </w:p>
        </w:tc>
        <w:tc>
          <w:tcPr>
            <w:tcW w:w="152" w:type="pct"/>
            <w:tcBorders>
              <w:top w:val="single" w:sz="4" w:space="0" w:color="auto"/>
              <w:left w:val="single" w:sz="6" w:space="0" w:color="000000"/>
              <w:bottom w:val="single" w:sz="4" w:space="0" w:color="auto"/>
              <w:right w:val="single" w:sz="6" w:space="0" w:color="000000"/>
            </w:tcBorders>
          </w:tcPr>
          <w:p w14:paraId="0BD0D4A2" w14:textId="77777777" w:rsidR="000D2DF1" w:rsidRDefault="00000000">
            <w:pPr>
              <w:pStyle w:val="TAL"/>
            </w:pPr>
            <w:r>
              <w:t>O</w:t>
            </w:r>
          </w:p>
        </w:tc>
        <w:tc>
          <w:tcPr>
            <w:tcW w:w="571" w:type="pct"/>
            <w:tcBorders>
              <w:top w:val="single" w:sz="4" w:space="0" w:color="auto"/>
              <w:left w:val="single" w:sz="6" w:space="0" w:color="000000"/>
              <w:bottom w:val="single" w:sz="4" w:space="0" w:color="auto"/>
              <w:right w:val="single" w:sz="6" w:space="0" w:color="000000"/>
            </w:tcBorders>
          </w:tcPr>
          <w:p w14:paraId="657A0166" w14:textId="77777777" w:rsidR="000D2DF1" w:rsidRDefault="00000000">
            <w:pPr>
              <w:pStyle w:val="TAL"/>
            </w:pPr>
            <w:r>
              <w:t>0..1</w:t>
            </w:r>
          </w:p>
        </w:tc>
        <w:tc>
          <w:tcPr>
            <w:tcW w:w="757" w:type="pct"/>
            <w:tcBorders>
              <w:top w:val="single" w:sz="4" w:space="0" w:color="auto"/>
              <w:left w:val="single" w:sz="6" w:space="0" w:color="000000"/>
              <w:bottom w:val="single" w:sz="4" w:space="0" w:color="auto"/>
              <w:right w:val="single" w:sz="6" w:space="0" w:color="000000"/>
            </w:tcBorders>
          </w:tcPr>
          <w:p w14:paraId="149488E3" w14:textId="77777777" w:rsidR="000D2DF1" w:rsidRDefault="00000000">
            <w:pPr>
              <w:pStyle w:val="TAL"/>
            </w:pPr>
            <w:r>
              <w:rPr>
                <w:rFonts w:hint="eastAsia"/>
              </w:rPr>
              <w:t>5</w:t>
            </w:r>
            <w:r>
              <w:t>00 Internal Server Error</w:t>
            </w:r>
          </w:p>
        </w:tc>
        <w:tc>
          <w:tcPr>
            <w:tcW w:w="2404" w:type="pct"/>
            <w:tcBorders>
              <w:top w:val="single" w:sz="4" w:space="0" w:color="auto"/>
              <w:left w:val="single" w:sz="6" w:space="0" w:color="000000"/>
              <w:bottom w:val="single" w:sz="4" w:space="0" w:color="auto"/>
              <w:right w:val="single" w:sz="6" w:space="0" w:color="000000"/>
            </w:tcBorders>
          </w:tcPr>
          <w:p w14:paraId="21543659" w14:textId="77777777" w:rsidR="000D2DF1" w:rsidRDefault="00000000">
            <w:pPr>
              <w:pStyle w:val="TAL"/>
            </w:pPr>
            <w:r>
              <w:t>(NOTE 2)</w:t>
            </w:r>
          </w:p>
        </w:tc>
      </w:tr>
      <w:tr w:rsidR="000D2DF1" w14:paraId="7B57E4DA" w14:textId="77777777">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2833B67" w14:textId="77777777" w:rsidR="000D2DF1" w:rsidRDefault="00000000">
            <w:pPr>
              <w:pStyle w:val="TAN"/>
              <w:rPr>
                <w:lang w:eastAsia="zh-CN"/>
              </w:rPr>
            </w:pPr>
            <w:r>
              <w:rPr>
                <w:lang w:val="en-GB" w:eastAsia="zh-CN"/>
              </w:rPr>
              <w:t>NOTE</w:t>
            </w:r>
            <w:r>
              <w:rPr>
                <w:rFonts w:hint="eastAsia"/>
                <w:lang w:eastAsia="zh-CN"/>
              </w:rPr>
              <w:t xml:space="preserve"> 1</w:t>
            </w:r>
            <w:r>
              <w:rPr>
                <w:lang w:val="en-GB" w:eastAsia="zh-CN"/>
              </w:rPr>
              <w:t>:</w:t>
            </w:r>
            <w:r>
              <w:rPr>
                <w:lang w:eastAsia="zh-CN"/>
              </w:rPr>
              <w:tab/>
            </w:r>
            <w:r>
              <w:rPr>
                <w:rFonts w:hint="eastAsia"/>
                <w:lang w:eastAsia="zh-CN"/>
              </w:rPr>
              <w:t xml:space="preserve">The mandatory HTTP error status codes for the </w:t>
            </w:r>
            <w:r>
              <w:rPr>
                <w:lang w:eastAsia="zh-CN"/>
              </w:rPr>
              <w:t>GET</w:t>
            </w:r>
            <w:r>
              <w:rPr>
                <w:rFonts w:hint="eastAsia"/>
                <w:lang w:eastAsia="zh-CN"/>
              </w:rPr>
              <w:t xml:space="preserve"> method used by [</w:t>
            </w:r>
            <w:r>
              <w:rPr>
                <w:rFonts w:ascii="Calibri" w:eastAsia="等线" w:hAnsi="Calibri" w:hint="eastAsia"/>
                <w:sz w:val="21"/>
                <w:lang w:eastAsia="zh-CN"/>
              </w:rPr>
              <w:t>7</w:t>
            </w:r>
            <w:r>
              <w:rPr>
                <w:rFonts w:hint="eastAsia"/>
                <w:lang w:eastAsia="zh-CN"/>
              </w:rPr>
              <w:t>] also apply. See clause 5.2.5.</w:t>
            </w:r>
          </w:p>
          <w:p w14:paraId="2F8ACFF0" w14:textId="77777777" w:rsidR="000D2DF1" w:rsidRDefault="00000000">
            <w:pPr>
              <w:pStyle w:val="TAN"/>
              <w:rPr>
                <w:lang w:val="en-GB"/>
              </w:rPr>
            </w:pPr>
            <w:r>
              <w:rPr>
                <w:lang w:eastAsia="zh-CN"/>
              </w:rPr>
              <w:t>NOTE 2:</w:t>
            </w:r>
            <w:r>
              <w:rPr>
                <w:lang w:eastAsia="zh-CN"/>
              </w:rPr>
              <w:tab/>
              <w:t>Failure cases are described in clause </w:t>
            </w:r>
            <w:r>
              <w:rPr>
                <w:rFonts w:hint="eastAsia"/>
                <w:lang w:eastAsia="zh-CN"/>
              </w:rPr>
              <w:t>6.</w:t>
            </w:r>
            <w:r>
              <w:rPr>
                <w:lang w:eastAsia="zh-CN"/>
              </w:rPr>
              <w:t>3</w:t>
            </w:r>
            <w:r>
              <w:rPr>
                <w:rFonts w:hint="eastAsia"/>
                <w:lang w:eastAsia="zh-CN"/>
              </w:rPr>
              <w:t>.2.6</w:t>
            </w:r>
            <w:r>
              <w:rPr>
                <w:lang w:eastAsia="zh-CN"/>
              </w:rPr>
              <w:t>.</w:t>
            </w:r>
          </w:p>
        </w:tc>
      </w:tr>
    </w:tbl>
    <w:p w14:paraId="75F38803" w14:textId="77777777" w:rsidR="000D2DF1" w:rsidRDefault="000D2DF1">
      <w:pPr>
        <w:rPr>
          <w:rFonts w:ascii="Calibri" w:eastAsia="Calibri" w:hAnsi="Calibri" w:cs="Times New Roman"/>
          <w:sz w:val="22"/>
          <w:lang w:val="en-GB"/>
        </w:rPr>
      </w:pPr>
    </w:p>
    <w:p w14:paraId="1AB5CF02" w14:textId="77777777" w:rsidR="000D2DF1" w:rsidRDefault="00000000">
      <w:pPr>
        <w:pStyle w:val="Heading4"/>
      </w:pPr>
      <w:bookmarkStart w:id="175" w:name="_Toc172559702"/>
      <w:r>
        <w:t>6.3.2.3</w:t>
      </w:r>
      <w:r>
        <w:tab/>
        <w:t>Custom operations without associated resources</w:t>
      </w:r>
      <w:bookmarkEnd w:id="175"/>
    </w:p>
    <w:p w14:paraId="4BD33334" w14:textId="77777777" w:rsidR="000D2DF1" w:rsidRDefault="00000000">
      <w:pPr>
        <w:rPr>
          <w:lang w:val="en-GB"/>
        </w:rPr>
      </w:pPr>
      <w:r>
        <w:rPr>
          <w:lang w:val="en-GB"/>
        </w:rPr>
        <w:t xml:space="preserve">No custom operations are defined in </w:t>
      </w:r>
      <w:r>
        <w:rPr>
          <w:rFonts w:eastAsia="宋体" w:hint="eastAsia"/>
          <w:lang w:eastAsia="zh-CN"/>
        </w:rPr>
        <w:t>the present document</w:t>
      </w:r>
      <w:r>
        <w:rPr>
          <w:lang w:val="en-GB"/>
        </w:rPr>
        <w:t>.</w:t>
      </w:r>
    </w:p>
    <w:p w14:paraId="00602391" w14:textId="77777777" w:rsidR="000D2DF1" w:rsidRDefault="00000000">
      <w:pPr>
        <w:pStyle w:val="Heading4"/>
      </w:pPr>
      <w:bookmarkStart w:id="176" w:name="_Toc172559703"/>
      <w:r>
        <w:t>6.3.2.4</w:t>
      </w:r>
      <w:r>
        <w:tab/>
        <w:t>Notifications</w:t>
      </w:r>
      <w:bookmarkEnd w:id="176"/>
    </w:p>
    <w:p w14:paraId="034124B5" w14:textId="77777777" w:rsidR="000D2DF1" w:rsidRDefault="00000000">
      <w:pPr>
        <w:rPr>
          <w:lang w:val="en-GB"/>
        </w:rPr>
      </w:pPr>
      <w:r>
        <w:rPr>
          <w:lang w:val="en-GB"/>
        </w:rPr>
        <w:t xml:space="preserve">No notifications are defined in </w:t>
      </w:r>
      <w:r>
        <w:rPr>
          <w:rFonts w:eastAsia="宋体" w:hint="eastAsia"/>
          <w:lang w:eastAsia="zh-CN"/>
        </w:rPr>
        <w:t>the present document</w:t>
      </w:r>
      <w:r>
        <w:rPr>
          <w:lang w:val="en-GB"/>
        </w:rPr>
        <w:t>.</w:t>
      </w:r>
    </w:p>
    <w:p w14:paraId="7529DB9D" w14:textId="77777777" w:rsidR="000D2DF1" w:rsidRDefault="00000000">
      <w:pPr>
        <w:pStyle w:val="Heading4"/>
      </w:pPr>
      <w:bookmarkStart w:id="177" w:name="_Toc172559704"/>
      <w:r>
        <w:t>6.3.2.5</w:t>
      </w:r>
      <w:r>
        <w:tab/>
        <w:t>Data model</w:t>
      </w:r>
      <w:bookmarkEnd w:id="177"/>
    </w:p>
    <w:p w14:paraId="61DB1686" w14:textId="77777777" w:rsidR="000D2DF1" w:rsidRDefault="00000000">
      <w:pPr>
        <w:pStyle w:val="Heading5"/>
      </w:pPr>
      <w:bookmarkStart w:id="178" w:name="_Toc172559705"/>
      <w:r>
        <w:t>6.3.2.5.1</w:t>
      </w:r>
      <w:r>
        <w:tab/>
        <w:t>General</w:t>
      </w:r>
      <w:bookmarkEnd w:id="178"/>
    </w:p>
    <w:p w14:paraId="2CFC0073" w14:textId="77777777" w:rsidR="000D2DF1" w:rsidRDefault="00000000">
      <w:pPr>
        <w:rPr>
          <w:lang w:val="en-GB"/>
        </w:rPr>
      </w:pPr>
      <w:r>
        <w:rPr>
          <w:lang w:val="en-GB"/>
        </w:rPr>
        <w:t>Table 6.3.2.5.1-1 specifies the data types defined for the Y1_RAI_Query API in this specification.</w:t>
      </w:r>
    </w:p>
    <w:p w14:paraId="5AAA1996" w14:textId="77777777" w:rsidR="000D2DF1" w:rsidRDefault="00000000">
      <w:pPr>
        <w:pStyle w:val="TH"/>
      </w:pPr>
      <w:r>
        <w:lastRenderedPageBreak/>
        <w:t>Table </w:t>
      </w:r>
      <w:r>
        <w:rPr>
          <w:rFonts w:hint="eastAsia"/>
        </w:rPr>
        <w:t>6.</w:t>
      </w:r>
      <w:r>
        <w:t>3</w:t>
      </w:r>
      <w:r>
        <w:rPr>
          <w:rFonts w:hint="eastAsia"/>
        </w:rPr>
        <w:t>.2.5.1-1</w:t>
      </w:r>
      <w:r>
        <w:t xml:space="preserve">: </w:t>
      </w:r>
      <w:r>
        <w:rPr>
          <w:rFonts w:hint="eastAsia"/>
        </w:rPr>
        <w:t>Y1_RAI_</w:t>
      </w:r>
      <w:r>
        <w:t xml:space="preserve">Query specific </w:t>
      </w:r>
      <w:r>
        <w:rPr>
          <w:rFonts w:hint="eastAsia"/>
        </w:rPr>
        <w:t>d</w:t>
      </w:r>
      <w:r>
        <w:t xml:space="preserve">ata </w:t>
      </w:r>
      <w:r>
        <w:rPr>
          <w:rFonts w:hint="eastAsia"/>
        </w:rPr>
        <w:t>t</w:t>
      </w:r>
      <w:r>
        <w:t>ypes</w:t>
      </w:r>
      <w:r>
        <w:rPr>
          <w:rFonts w:hint="eastAsia"/>
        </w:rPr>
        <w:t xml:space="preserve"> in this specification</w:t>
      </w:r>
    </w:p>
    <w:tbl>
      <w:tblPr>
        <w:tblW w:w="93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4"/>
        <w:gridCol w:w="1295"/>
        <w:gridCol w:w="2413"/>
        <w:gridCol w:w="2397"/>
      </w:tblGrid>
      <w:tr w:rsidR="000D2DF1" w14:paraId="0141DA53" w14:textId="77777777">
        <w:trPr>
          <w:jc w:val="center"/>
        </w:trPr>
        <w:tc>
          <w:tcPr>
            <w:tcW w:w="3244" w:type="dxa"/>
            <w:shd w:val="clear" w:color="auto" w:fill="C0C0C0"/>
          </w:tcPr>
          <w:p w14:paraId="4AA47937" w14:textId="77777777" w:rsidR="000D2DF1" w:rsidRDefault="00000000">
            <w:pPr>
              <w:pStyle w:val="TAH"/>
            </w:pPr>
            <w:r>
              <w:t>Data type</w:t>
            </w:r>
          </w:p>
        </w:tc>
        <w:tc>
          <w:tcPr>
            <w:tcW w:w="1295" w:type="dxa"/>
            <w:shd w:val="clear" w:color="auto" w:fill="C0C0C0"/>
          </w:tcPr>
          <w:p w14:paraId="22CB1823" w14:textId="77777777" w:rsidR="000D2DF1" w:rsidRDefault="00000000">
            <w:pPr>
              <w:pStyle w:val="TAH"/>
            </w:pPr>
            <w:r>
              <w:rPr>
                <w:rFonts w:hint="eastAsia"/>
              </w:rPr>
              <w:t>Clause</w:t>
            </w:r>
          </w:p>
        </w:tc>
        <w:tc>
          <w:tcPr>
            <w:tcW w:w="2413" w:type="dxa"/>
            <w:shd w:val="clear" w:color="auto" w:fill="C0C0C0"/>
          </w:tcPr>
          <w:p w14:paraId="6469B26E" w14:textId="77777777" w:rsidR="000D2DF1" w:rsidRDefault="00000000">
            <w:pPr>
              <w:pStyle w:val="TAH"/>
            </w:pPr>
            <w:r>
              <w:t>Description</w:t>
            </w:r>
          </w:p>
        </w:tc>
        <w:tc>
          <w:tcPr>
            <w:tcW w:w="2397" w:type="dxa"/>
            <w:shd w:val="clear" w:color="auto" w:fill="C0C0C0"/>
          </w:tcPr>
          <w:p w14:paraId="45EF1D3F" w14:textId="77777777" w:rsidR="000D2DF1" w:rsidRDefault="00000000">
            <w:pPr>
              <w:pStyle w:val="TAH"/>
            </w:pPr>
            <w:r>
              <w:t>Applicability</w:t>
            </w:r>
          </w:p>
        </w:tc>
      </w:tr>
      <w:tr w:rsidR="000D2DF1" w14:paraId="4C74B91C" w14:textId="77777777">
        <w:trPr>
          <w:jc w:val="center"/>
        </w:trPr>
        <w:tc>
          <w:tcPr>
            <w:tcW w:w="3244" w:type="dxa"/>
            <w:shd w:val="clear" w:color="auto" w:fill="auto"/>
          </w:tcPr>
          <w:p w14:paraId="56614CDC" w14:textId="77777777" w:rsidR="000D2DF1" w:rsidRDefault="00000000">
            <w:pPr>
              <w:pStyle w:val="TAL"/>
            </w:pPr>
            <w:proofErr w:type="spellStart"/>
            <w:r>
              <w:t>R</w:t>
            </w:r>
            <w:r>
              <w:rPr>
                <w:rFonts w:hint="eastAsia"/>
              </w:rPr>
              <w:t>ai</w:t>
            </w:r>
            <w:r>
              <w:t>QueryResult</w:t>
            </w:r>
            <w:proofErr w:type="spellEnd"/>
          </w:p>
        </w:tc>
        <w:tc>
          <w:tcPr>
            <w:tcW w:w="1295" w:type="dxa"/>
            <w:shd w:val="clear" w:color="auto" w:fill="auto"/>
          </w:tcPr>
          <w:p w14:paraId="6DCE824A" w14:textId="77777777" w:rsidR="000D2DF1" w:rsidRDefault="00000000">
            <w:pPr>
              <w:pStyle w:val="TAL"/>
            </w:pPr>
            <w:r>
              <w:t>6.3.2.5.2.2</w:t>
            </w:r>
          </w:p>
        </w:tc>
        <w:tc>
          <w:tcPr>
            <w:tcW w:w="2413" w:type="dxa"/>
            <w:shd w:val="clear" w:color="auto" w:fill="auto"/>
          </w:tcPr>
          <w:p w14:paraId="26694B8B" w14:textId="77777777" w:rsidR="000D2DF1" w:rsidRDefault="00000000">
            <w:pPr>
              <w:pStyle w:val="TAL"/>
            </w:pPr>
            <w:r>
              <w:t>Contains the RAI with parameters indicated in the request.</w:t>
            </w:r>
          </w:p>
        </w:tc>
        <w:tc>
          <w:tcPr>
            <w:tcW w:w="2397" w:type="dxa"/>
            <w:shd w:val="clear" w:color="auto" w:fill="auto"/>
          </w:tcPr>
          <w:p w14:paraId="3083D44F" w14:textId="77777777" w:rsidR="000D2DF1" w:rsidRDefault="000D2DF1">
            <w:pPr>
              <w:pStyle w:val="TAL"/>
            </w:pPr>
          </w:p>
        </w:tc>
      </w:tr>
    </w:tbl>
    <w:p w14:paraId="34EE3BEB" w14:textId="77777777" w:rsidR="000D2DF1" w:rsidRDefault="000D2DF1">
      <w:pPr>
        <w:spacing w:after="180" w:line="240" w:lineRule="auto"/>
        <w:rPr>
          <w:rFonts w:eastAsia="Yu Mincho" w:cs="Times New Roman"/>
          <w:szCs w:val="20"/>
          <w:lang w:eastAsia="zh-CN"/>
        </w:rPr>
      </w:pPr>
    </w:p>
    <w:p w14:paraId="327D6A8F" w14:textId="77777777" w:rsidR="000D2DF1" w:rsidRDefault="00000000">
      <w:pPr>
        <w:rPr>
          <w:lang w:val="en-GB"/>
        </w:rPr>
      </w:pPr>
      <w:r>
        <w:rPr>
          <w:lang w:val="en-GB"/>
        </w:rPr>
        <w:t>Table </w:t>
      </w:r>
      <w:r>
        <w:rPr>
          <w:rFonts w:hint="eastAsia"/>
          <w:lang w:val="en-GB"/>
        </w:rPr>
        <w:t>6.</w:t>
      </w:r>
      <w:r>
        <w:rPr>
          <w:lang w:val="en-GB"/>
        </w:rPr>
        <w:t>3</w:t>
      </w:r>
      <w:r>
        <w:rPr>
          <w:rFonts w:hint="eastAsia"/>
          <w:lang w:val="en-GB"/>
        </w:rPr>
        <w:t>.2.5.1</w:t>
      </w:r>
      <w:r>
        <w:rPr>
          <w:lang w:val="en-GB"/>
        </w:rPr>
        <w:t xml:space="preserve">-2 </w:t>
      </w:r>
      <w:r>
        <w:rPr>
          <w:rFonts w:hint="eastAsia"/>
          <w:lang w:val="en-GB"/>
        </w:rPr>
        <w:t xml:space="preserve">specifies the </w:t>
      </w:r>
      <w:r>
        <w:rPr>
          <w:lang w:val="en-GB"/>
        </w:rPr>
        <w:t xml:space="preserve">data types re-used by </w:t>
      </w:r>
      <w:r>
        <w:rPr>
          <w:rFonts w:hint="eastAsia"/>
          <w:lang w:val="en-GB"/>
        </w:rPr>
        <w:t>the Y1_RAI_</w:t>
      </w:r>
      <w:r>
        <w:rPr>
          <w:lang w:val="en-GB"/>
        </w:rPr>
        <w:t>Query</w:t>
      </w:r>
      <w:r>
        <w:rPr>
          <w:rFonts w:hint="eastAsia"/>
          <w:lang w:val="en-GB"/>
        </w:rPr>
        <w:t xml:space="preserve"> API</w:t>
      </w:r>
      <w:r>
        <w:rPr>
          <w:lang w:val="en-GB"/>
        </w:rPr>
        <w:t xml:space="preserve"> from other specifications</w:t>
      </w:r>
      <w:r>
        <w:rPr>
          <w:rFonts w:hint="eastAsia"/>
          <w:lang w:val="en-GB"/>
        </w:rPr>
        <w:t>.</w:t>
      </w:r>
    </w:p>
    <w:p w14:paraId="106DAEAB" w14:textId="77777777" w:rsidR="000D2DF1" w:rsidRDefault="00000000">
      <w:pPr>
        <w:pStyle w:val="TH"/>
      </w:pPr>
      <w:r>
        <w:t>Table </w:t>
      </w:r>
      <w:r>
        <w:rPr>
          <w:rFonts w:hint="eastAsia"/>
        </w:rPr>
        <w:t>6.</w:t>
      </w:r>
      <w:r>
        <w:t>3</w:t>
      </w:r>
      <w:r>
        <w:rPr>
          <w:rFonts w:hint="eastAsia"/>
        </w:rPr>
        <w:t>.2.5.1-</w:t>
      </w:r>
      <w:r>
        <w:t xml:space="preserve">2: </w:t>
      </w:r>
      <w:r>
        <w:rPr>
          <w:rFonts w:hint="eastAsia"/>
        </w:rPr>
        <w:t>Y1_RAI_</w:t>
      </w:r>
      <w:r>
        <w:t xml:space="preserve">Query re-used </w:t>
      </w:r>
      <w:r>
        <w:rPr>
          <w:rFonts w:hint="eastAsia"/>
        </w:rPr>
        <w:t>D</w:t>
      </w:r>
      <w:r>
        <w:t xml:space="preserve">ata </w:t>
      </w:r>
      <w:r>
        <w:rPr>
          <w:rFonts w:hint="eastAsia"/>
        </w:rPr>
        <w:t>T</w:t>
      </w:r>
      <w:r>
        <w:t>ypes</w:t>
      </w:r>
    </w:p>
    <w:tbl>
      <w:tblPr>
        <w:tblW w:w="94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7"/>
        <w:gridCol w:w="1884"/>
        <w:gridCol w:w="2578"/>
        <w:gridCol w:w="2397"/>
      </w:tblGrid>
      <w:tr w:rsidR="000D2DF1" w14:paraId="43E180E2" w14:textId="77777777">
        <w:trPr>
          <w:jc w:val="center"/>
        </w:trPr>
        <w:tc>
          <w:tcPr>
            <w:tcW w:w="2637" w:type="dxa"/>
            <w:shd w:val="clear" w:color="auto" w:fill="C0C0C0"/>
          </w:tcPr>
          <w:p w14:paraId="5AD28ADF" w14:textId="77777777" w:rsidR="000D2DF1" w:rsidRDefault="00000000">
            <w:pPr>
              <w:pStyle w:val="TAH"/>
            </w:pPr>
            <w:r>
              <w:t>Data type</w:t>
            </w:r>
          </w:p>
        </w:tc>
        <w:tc>
          <w:tcPr>
            <w:tcW w:w="1884" w:type="dxa"/>
            <w:shd w:val="clear" w:color="auto" w:fill="C0C0C0"/>
          </w:tcPr>
          <w:p w14:paraId="5A26620E" w14:textId="77777777" w:rsidR="000D2DF1" w:rsidRDefault="00000000">
            <w:pPr>
              <w:pStyle w:val="TAH"/>
            </w:pPr>
            <w:r>
              <w:t>Reference</w:t>
            </w:r>
          </w:p>
        </w:tc>
        <w:tc>
          <w:tcPr>
            <w:tcW w:w="2578" w:type="dxa"/>
            <w:shd w:val="clear" w:color="auto" w:fill="C0C0C0"/>
          </w:tcPr>
          <w:p w14:paraId="0D8C9326" w14:textId="77777777" w:rsidR="000D2DF1" w:rsidRDefault="00000000">
            <w:pPr>
              <w:pStyle w:val="TAH"/>
            </w:pPr>
            <w:r>
              <w:t>Comments</w:t>
            </w:r>
          </w:p>
        </w:tc>
        <w:tc>
          <w:tcPr>
            <w:tcW w:w="2397" w:type="dxa"/>
            <w:shd w:val="clear" w:color="auto" w:fill="C0C0C0"/>
          </w:tcPr>
          <w:p w14:paraId="64F5C709" w14:textId="77777777" w:rsidR="000D2DF1" w:rsidRDefault="00000000">
            <w:pPr>
              <w:pStyle w:val="TAH"/>
            </w:pPr>
            <w:r>
              <w:t>Applicability</w:t>
            </w:r>
          </w:p>
        </w:tc>
      </w:tr>
      <w:tr w:rsidR="000D2DF1" w14:paraId="1789F078" w14:textId="77777777">
        <w:trPr>
          <w:jc w:val="center"/>
        </w:trPr>
        <w:tc>
          <w:tcPr>
            <w:tcW w:w="2637" w:type="dxa"/>
          </w:tcPr>
          <w:p w14:paraId="3D1A250F" w14:textId="77777777" w:rsidR="000D2DF1" w:rsidRDefault="00000000">
            <w:pPr>
              <w:pStyle w:val="TAL"/>
            </w:pPr>
            <w:proofErr w:type="spellStart"/>
            <w:r>
              <w:t>DateTime</w:t>
            </w:r>
            <w:proofErr w:type="spellEnd"/>
          </w:p>
        </w:tc>
        <w:tc>
          <w:tcPr>
            <w:tcW w:w="1884" w:type="dxa"/>
          </w:tcPr>
          <w:p w14:paraId="2F0C8AD0" w14:textId="77777777" w:rsidR="000D2DF1" w:rsidRDefault="00000000">
            <w:pPr>
              <w:pStyle w:val="TAL"/>
            </w:pPr>
            <w:r>
              <w:t>3GPP TS 29.571 [8]</w:t>
            </w:r>
          </w:p>
        </w:tc>
        <w:tc>
          <w:tcPr>
            <w:tcW w:w="2578" w:type="dxa"/>
          </w:tcPr>
          <w:p w14:paraId="0F3629A7" w14:textId="77777777" w:rsidR="000D2DF1" w:rsidRDefault="00000000">
            <w:pPr>
              <w:pStyle w:val="TAL"/>
            </w:pPr>
            <w:r>
              <w:t>Identifies the</w:t>
            </w:r>
            <w:r>
              <w:rPr>
                <w:rFonts w:hint="eastAsia"/>
              </w:rPr>
              <w:t xml:space="preserve"> actual date and</w:t>
            </w:r>
            <w:r>
              <w:t xml:space="preserve"> time.</w:t>
            </w:r>
          </w:p>
        </w:tc>
        <w:tc>
          <w:tcPr>
            <w:tcW w:w="2397" w:type="dxa"/>
          </w:tcPr>
          <w:p w14:paraId="2BE8A836" w14:textId="77777777" w:rsidR="000D2DF1" w:rsidRDefault="000D2DF1">
            <w:pPr>
              <w:pStyle w:val="TAL"/>
            </w:pPr>
          </w:p>
        </w:tc>
      </w:tr>
      <w:tr w:rsidR="000D2DF1" w14:paraId="370A6223" w14:textId="77777777">
        <w:trPr>
          <w:jc w:val="center"/>
        </w:trPr>
        <w:tc>
          <w:tcPr>
            <w:tcW w:w="2637" w:type="dxa"/>
          </w:tcPr>
          <w:p w14:paraId="21DADEB2" w14:textId="77777777" w:rsidR="000D2DF1" w:rsidRDefault="00000000">
            <w:pPr>
              <w:pStyle w:val="TAL"/>
            </w:pPr>
            <w:proofErr w:type="spellStart"/>
            <w:r>
              <w:rPr>
                <w:rFonts w:hint="eastAsia"/>
              </w:rPr>
              <w:t>FilterParameters</w:t>
            </w:r>
            <w:proofErr w:type="spellEnd"/>
          </w:p>
        </w:tc>
        <w:tc>
          <w:tcPr>
            <w:tcW w:w="1884" w:type="dxa"/>
          </w:tcPr>
          <w:p w14:paraId="649E27DB" w14:textId="77777777" w:rsidR="000D2DF1" w:rsidRDefault="00000000">
            <w:pPr>
              <w:pStyle w:val="TAL"/>
            </w:pPr>
            <w:r>
              <w:rPr>
                <w:rFonts w:hint="eastAsia"/>
              </w:rPr>
              <w:t>Y1TD</w:t>
            </w:r>
            <w:r>
              <w:t xml:space="preserve"> [2]</w:t>
            </w:r>
          </w:p>
        </w:tc>
        <w:tc>
          <w:tcPr>
            <w:tcW w:w="2578" w:type="dxa"/>
          </w:tcPr>
          <w:p w14:paraId="226BEA8E" w14:textId="77777777" w:rsidR="000D2DF1" w:rsidRDefault="00000000">
            <w:pPr>
              <w:pStyle w:val="TAL"/>
            </w:pPr>
            <w:r>
              <w:rPr>
                <w:rFonts w:hint="eastAsia"/>
              </w:rPr>
              <w:t>Describes the filter(s) used for the RAI contents.</w:t>
            </w:r>
          </w:p>
          <w:p w14:paraId="211215F1" w14:textId="77777777" w:rsidR="000D2DF1" w:rsidRDefault="00000000">
            <w:pPr>
              <w:pStyle w:val="TAL"/>
            </w:pPr>
            <w:r>
              <w:rPr>
                <w:rFonts w:hint="eastAsia"/>
              </w:rPr>
              <w:t>This data type is defined per RAI type.</w:t>
            </w:r>
          </w:p>
        </w:tc>
        <w:tc>
          <w:tcPr>
            <w:tcW w:w="2397" w:type="dxa"/>
          </w:tcPr>
          <w:p w14:paraId="4DE0758C" w14:textId="77777777" w:rsidR="000D2DF1" w:rsidRDefault="000D2DF1">
            <w:pPr>
              <w:pStyle w:val="TAL"/>
            </w:pPr>
          </w:p>
        </w:tc>
      </w:tr>
      <w:tr w:rsidR="000D2DF1" w14:paraId="6AEA705D" w14:textId="77777777">
        <w:trPr>
          <w:jc w:val="center"/>
        </w:trPr>
        <w:tc>
          <w:tcPr>
            <w:tcW w:w="2637" w:type="dxa"/>
            <w:shd w:val="clear" w:color="auto" w:fill="auto"/>
          </w:tcPr>
          <w:p w14:paraId="2463B03C" w14:textId="77777777" w:rsidR="000D2DF1" w:rsidRDefault="00000000">
            <w:pPr>
              <w:pStyle w:val="TAL"/>
            </w:pPr>
            <w:proofErr w:type="spellStart"/>
            <w:r>
              <w:t>RAIContents</w:t>
            </w:r>
            <w:proofErr w:type="spellEnd"/>
          </w:p>
        </w:tc>
        <w:tc>
          <w:tcPr>
            <w:tcW w:w="1884" w:type="dxa"/>
            <w:shd w:val="clear" w:color="auto" w:fill="auto"/>
          </w:tcPr>
          <w:p w14:paraId="1F6CA745" w14:textId="77777777" w:rsidR="000D2DF1" w:rsidRDefault="00000000">
            <w:pPr>
              <w:pStyle w:val="TAL"/>
            </w:pPr>
            <w:r>
              <w:t>Y1TD [2]</w:t>
            </w:r>
          </w:p>
        </w:tc>
        <w:tc>
          <w:tcPr>
            <w:tcW w:w="2578" w:type="dxa"/>
            <w:shd w:val="clear" w:color="auto" w:fill="auto"/>
          </w:tcPr>
          <w:p w14:paraId="2659C1C2" w14:textId="77777777" w:rsidR="000D2DF1" w:rsidRDefault="00000000">
            <w:pPr>
              <w:pStyle w:val="TAL"/>
            </w:pPr>
            <w:r>
              <w:t>Contains the actual RAI contents.</w:t>
            </w:r>
          </w:p>
          <w:p w14:paraId="5C6AF216" w14:textId="77777777" w:rsidR="000D2DF1" w:rsidRDefault="00000000">
            <w:pPr>
              <w:pStyle w:val="TAL"/>
            </w:pPr>
            <w:r>
              <w:t>This data type is defined per RAI type.</w:t>
            </w:r>
          </w:p>
        </w:tc>
        <w:tc>
          <w:tcPr>
            <w:tcW w:w="2397" w:type="dxa"/>
          </w:tcPr>
          <w:p w14:paraId="0DD62231" w14:textId="77777777" w:rsidR="000D2DF1" w:rsidRDefault="000D2DF1">
            <w:pPr>
              <w:pStyle w:val="TAL"/>
            </w:pPr>
          </w:p>
        </w:tc>
      </w:tr>
      <w:tr w:rsidR="000D2DF1" w14:paraId="39B52A4B" w14:textId="77777777">
        <w:trPr>
          <w:jc w:val="center"/>
        </w:trPr>
        <w:tc>
          <w:tcPr>
            <w:tcW w:w="2637" w:type="dxa"/>
            <w:shd w:val="clear" w:color="auto" w:fill="auto"/>
          </w:tcPr>
          <w:p w14:paraId="3EE59353" w14:textId="77777777" w:rsidR="000D2DF1" w:rsidRDefault="00000000">
            <w:pPr>
              <w:pStyle w:val="TAL"/>
            </w:pPr>
            <w:proofErr w:type="spellStart"/>
            <w:r>
              <w:rPr>
                <w:rFonts w:hint="eastAsia"/>
              </w:rPr>
              <w:t>RaiReport</w:t>
            </w:r>
            <w:proofErr w:type="spellEnd"/>
          </w:p>
        </w:tc>
        <w:tc>
          <w:tcPr>
            <w:tcW w:w="1884" w:type="dxa"/>
            <w:shd w:val="clear" w:color="auto" w:fill="auto"/>
          </w:tcPr>
          <w:p w14:paraId="0851B497" w14:textId="77777777" w:rsidR="000D2DF1" w:rsidRDefault="00000000">
            <w:pPr>
              <w:pStyle w:val="TAL"/>
            </w:pPr>
            <w:r>
              <w:rPr>
                <w:rFonts w:hint="eastAsia"/>
              </w:rPr>
              <w:t>6.2.2.5.2.5</w:t>
            </w:r>
          </w:p>
        </w:tc>
        <w:tc>
          <w:tcPr>
            <w:tcW w:w="2578" w:type="dxa"/>
            <w:shd w:val="clear" w:color="auto" w:fill="auto"/>
          </w:tcPr>
          <w:p w14:paraId="4189CBBD" w14:textId="77777777" w:rsidR="000D2DF1" w:rsidRDefault="00000000">
            <w:pPr>
              <w:pStyle w:val="TAL"/>
            </w:pPr>
            <w:r>
              <w:rPr>
                <w:rFonts w:hint="eastAsia"/>
              </w:rPr>
              <w:t xml:space="preserve">Represents a RAI report in a RAI </w:t>
            </w:r>
            <w:r>
              <w:t xml:space="preserve">query </w:t>
            </w:r>
            <w:r>
              <w:rPr>
                <w:rFonts w:hint="eastAsia"/>
              </w:rPr>
              <w:t>result.</w:t>
            </w:r>
          </w:p>
        </w:tc>
        <w:tc>
          <w:tcPr>
            <w:tcW w:w="2397" w:type="dxa"/>
          </w:tcPr>
          <w:p w14:paraId="5E59E50E" w14:textId="77777777" w:rsidR="000D2DF1" w:rsidRDefault="000D2DF1">
            <w:pPr>
              <w:pStyle w:val="TAL"/>
            </w:pPr>
          </w:p>
        </w:tc>
      </w:tr>
      <w:tr w:rsidR="000D2DF1" w14:paraId="4F0A2E1D" w14:textId="77777777">
        <w:trPr>
          <w:jc w:val="center"/>
        </w:trPr>
        <w:tc>
          <w:tcPr>
            <w:tcW w:w="2637" w:type="dxa"/>
          </w:tcPr>
          <w:p w14:paraId="762461C6" w14:textId="77777777" w:rsidR="000D2DF1" w:rsidRDefault="00000000">
            <w:pPr>
              <w:pStyle w:val="TAL"/>
            </w:pPr>
            <w:proofErr w:type="spellStart"/>
            <w:r>
              <w:rPr>
                <w:rFonts w:hint="eastAsia"/>
              </w:rPr>
              <w:t>RaiTypeId</w:t>
            </w:r>
            <w:proofErr w:type="spellEnd"/>
          </w:p>
        </w:tc>
        <w:tc>
          <w:tcPr>
            <w:tcW w:w="1884" w:type="dxa"/>
          </w:tcPr>
          <w:p w14:paraId="6CC7E3A9" w14:textId="77777777" w:rsidR="000D2DF1" w:rsidRDefault="00000000">
            <w:pPr>
              <w:pStyle w:val="TAL"/>
            </w:pPr>
            <w:r>
              <w:rPr>
                <w:rFonts w:hint="eastAsia"/>
              </w:rPr>
              <w:t>Y1TD</w:t>
            </w:r>
            <w:r>
              <w:t xml:space="preserve"> [2]</w:t>
            </w:r>
          </w:p>
        </w:tc>
        <w:tc>
          <w:tcPr>
            <w:tcW w:w="2578" w:type="dxa"/>
          </w:tcPr>
          <w:p w14:paraId="4B75B89D" w14:textId="77777777" w:rsidR="000D2DF1" w:rsidRDefault="00000000">
            <w:pPr>
              <w:pStyle w:val="TAL"/>
            </w:pPr>
            <w:r>
              <w:rPr>
                <w:rFonts w:hint="eastAsia"/>
              </w:rPr>
              <w:t>Indicates the type of RAI.</w:t>
            </w:r>
          </w:p>
        </w:tc>
        <w:tc>
          <w:tcPr>
            <w:tcW w:w="2397" w:type="dxa"/>
          </w:tcPr>
          <w:p w14:paraId="7E38405D" w14:textId="77777777" w:rsidR="000D2DF1" w:rsidRDefault="000D2DF1">
            <w:pPr>
              <w:pStyle w:val="TAL"/>
            </w:pPr>
          </w:p>
        </w:tc>
      </w:tr>
      <w:tr w:rsidR="000D2DF1" w14:paraId="5B43544E" w14:textId="77777777">
        <w:trPr>
          <w:jc w:val="center"/>
        </w:trPr>
        <w:tc>
          <w:tcPr>
            <w:tcW w:w="2637" w:type="dxa"/>
          </w:tcPr>
          <w:p w14:paraId="5497F1F7" w14:textId="77777777" w:rsidR="000D2DF1" w:rsidRDefault="00000000">
            <w:pPr>
              <w:pStyle w:val="TAL"/>
            </w:pPr>
            <w:proofErr w:type="spellStart"/>
            <w:r>
              <w:rPr>
                <w:rFonts w:hint="eastAsia"/>
              </w:rPr>
              <w:t>RaiTypeVersion</w:t>
            </w:r>
            <w:proofErr w:type="spellEnd"/>
          </w:p>
        </w:tc>
        <w:tc>
          <w:tcPr>
            <w:tcW w:w="1884" w:type="dxa"/>
          </w:tcPr>
          <w:p w14:paraId="642A6BFE" w14:textId="77777777" w:rsidR="000D2DF1" w:rsidRDefault="00000000">
            <w:pPr>
              <w:pStyle w:val="TAL"/>
            </w:pPr>
            <w:r>
              <w:rPr>
                <w:rFonts w:hint="eastAsia"/>
              </w:rPr>
              <w:t>Y1TD</w:t>
            </w:r>
            <w:r>
              <w:t xml:space="preserve"> [2]</w:t>
            </w:r>
          </w:p>
        </w:tc>
        <w:tc>
          <w:tcPr>
            <w:tcW w:w="2578" w:type="dxa"/>
          </w:tcPr>
          <w:p w14:paraId="4A7DD241" w14:textId="77777777" w:rsidR="000D2DF1" w:rsidRDefault="00000000">
            <w:pPr>
              <w:pStyle w:val="TAL"/>
            </w:pPr>
            <w:r>
              <w:rPr>
                <w:rFonts w:hint="eastAsia"/>
              </w:rPr>
              <w:t>Indicates the version of the RAI type.</w:t>
            </w:r>
          </w:p>
        </w:tc>
        <w:tc>
          <w:tcPr>
            <w:tcW w:w="2397" w:type="dxa"/>
          </w:tcPr>
          <w:p w14:paraId="57F7DF6E" w14:textId="77777777" w:rsidR="000D2DF1" w:rsidRDefault="000D2DF1">
            <w:pPr>
              <w:pStyle w:val="TAL"/>
            </w:pPr>
          </w:p>
        </w:tc>
      </w:tr>
      <w:tr w:rsidR="000D2DF1" w14:paraId="73313AFF" w14:textId="77777777">
        <w:trPr>
          <w:jc w:val="center"/>
        </w:trPr>
        <w:tc>
          <w:tcPr>
            <w:tcW w:w="2637" w:type="dxa"/>
          </w:tcPr>
          <w:p w14:paraId="410609E8" w14:textId="77777777" w:rsidR="000D2DF1" w:rsidRDefault="00000000">
            <w:pPr>
              <w:pStyle w:val="TAL"/>
            </w:pPr>
            <w:proofErr w:type="spellStart"/>
            <w:r>
              <w:rPr>
                <w:rFonts w:hint="eastAsia"/>
              </w:rPr>
              <w:t>TargetEntit</w:t>
            </w:r>
            <w:r>
              <w:t>y</w:t>
            </w:r>
            <w:proofErr w:type="spellEnd"/>
          </w:p>
        </w:tc>
        <w:tc>
          <w:tcPr>
            <w:tcW w:w="1884" w:type="dxa"/>
          </w:tcPr>
          <w:p w14:paraId="1FB6CD65" w14:textId="77777777" w:rsidR="000D2DF1" w:rsidRDefault="00000000">
            <w:pPr>
              <w:pStyle w:val="TAL"/>
            </w:pPr>
            <w:r>
              <w:rPr>
                <w:rFonts w:hint="eastAsia"/>
              </w:rPr>
              <w:t>Y1TD</w:t>
            </w:r>
            <w:r>
              <w:t xml:space="preserve"> [2]</w:t>
            </w:r>
          </w:p>
        </w:tc>
        <w:tc>
          <w:tcPr>
            <w:tcW w:w="2578" w:type="dxa"/>
          </w:tcPr>
          <w:p w14:paraId="42F25370" w14:textId="77777777" w:rsidR="000D2DF1" w:rsidRDefault="00000000">
            <w:pPr>
              <w:pStyle w:val="TAL"/>
            </w:pPr>
            <w:r>
              <w:rPr>
                <w:rFonts w:hint="eastAsia"/>
              </w:rPr>
              <w:t xml:space="preserve">Contains information used to identify </w:t>
            </w:r>
            <w:r>
              <w:t xml:space="preserve">a </w:t>
            </w:r>
            <w:r>
              <w:rPr>
                <w:rFonts w:hint="eastAsia"/>
              </w:rPr>
              <w:t>target entity</w:t>
            </w:r>
            <w:r>
              <w:t xml:space="preserve"> </w:t>
            </w:r>
            <w:r>
              <w:rPr>
                <w:rFonts w:hint="eastAsia"/>
              </w:rPr>
              <w:t>with which a RAI report is associated.</w:t>
            </w:r>
          </w:p>
          <w:p w14:paraId="6577CEEB" w14:textId="77777777" w:rsidR="000D2DF1" w:rsidRDefault="00000000">
            <w:pPr>
              <w:pStyle w:val="TAL"/>
            </w:pPr>
            <w:r>
              <w:rPr>
                <w:rFonts w:hint="eastAsia"/>
              </w:rPr>
              <w:t>This data type is defined per RAI type.</w:t>
            </w:r>
          </w:p>
        </w:tc>
        <w:tc>
          <w:tcPr>
            <w:tcW w:w="2397" w:type="dxa"/>
          </w:tcPr>
          <w:p w14:paraId="404A0867" w14:textId="77777777" w:rsidR="000D2DF1" w:rsidRDefault="000D2DF1">
            <w:pPr>
              <w:pStyle w:val="TAL"/>
            </w:pPr>
          </w:p>
        </w:tc>
      </w:tr>
      <w:tr w:rsidR="000D2DF1" w14:paraId="22DD00F2" w14:textId="77777777">
        <w:trPr>
          <w:jc w:val="center"/>
        </w:trPr>
        <w:tc>
          <w:tcPr>
            <w:tcW w:w="2637" w:type="dxa"/>
            <w:tcBorders>
              <w:top w:val="single" w:sz="6" w:space="0" w:color="auto"/>
              <w:left w:val="single" w:sz="6" w:space="0" w:color="auto"/>
              <w:bottom w:val="single" w:sz="6" w:space="0" w:color="auto"/>
              <w:right w:val="single" w:sz="6" w:space="0" w:color="auto"/>
            </w:tcBorders>
          </w:tcPr>
          <w:p w14:paraId="42B131D6" w14:textId="77777777" w:rsidR="000D2DF1" w:rsidRDefault="00000000">
            <w:pPr>
              <w:pStyle w:val="TAL"/>
            </w:pPr>
            <w:proofErr w:type="spellStart"/>
            <w:r>
              <w:rPr>
                <w:rFonts w:hint="eastAsia"/>
              </w:rPr>
              <w:t>ValidityPeriod</w:t>
            </w:r>
            <w:proofErr w:type="spellEnd"/>
          </w:p>
        </w:tc>
        <w:tc>
          <w:tcPr>
            <w:tcW w:w="1884" w:type="dxa"/>
            <w:tcBorders>
              <w:top w:val="single" w:sz="6" w:space="0" w:color="auto"/>
              <w:left w:val="single" w:sz="6" w:space="0" w:color="auto"/>
              <w:bottom w:val="single" w:sz="6" w:space="0" w:color="auto"/>
              <w:right w:val="single" w:sz="6" w:space="0" w:color="auto"/>
            </w:tcBorders>
          </w:tcPr>
          <w:p w14:paraId="22D1B97C" w14:textId="77777777" w:rsidR="000D2DF1" w:rsidRDefault="00000000">
            <w:pPr>
              <w:pStyle w:val="TAL"/>
            </w:pPr>
            <w:r>
              <w:rPr>
                <w:rFonts w:hint="eastAsia"/>
              </w:rPr>
              <w:t>6.2.2.5.</w:t>
            </w:r>
            <w:r>
              <w:t>2</w:t>
            </w:r>
            <w:r>
              <w:rPr>
                <w:rFonts w:hint="eastAsia"/>
              </w:rPr>
              <w:t>.7</w:t>
            </w:r>
          </w:p>
        </w:tc>
        <w:tc>
          <w:tcPr>
            <w:tcW w:w="2578" w:type="dxa"/>
            <w:tcBorders>
              <w:top w:val="single" w:sz="6" w:space="0" w:color="auto"/>
              <w:left w:val="single" w:sz="6" w:space="0" w:color="auto"/>
              <w:bottom w:val="single" w:sz="6" w:space="0" w:color="auto"/>
              <w:right w:val="single" w:sz="6" w:space="0" w:color="auto"/>
            </w:tcBorders>
          </w:tcPr>
          <w:p w14:paraId="62C57C3F" w14:textId="77777777" w:rsidR="000D2DF1" w:rsidRDefault="00000000">
            <w:pPr>
              <w:pStyle w:val="TAL"/>
            </w:pPr>
            <w:r>
              <w:rPr>
                <w:rFonts w:hint="eastAsia"/>
              </w:rPr>
              <w:t>Indicate a validity period in UTC time.</w:t>
            </w:r>
          </w:p>
        </w:tc>
        <w:tc>
          <w:tcPr>
            <w:tcW w:w="2397" w:type="dxa"/>
            <w:tcBorders>
              <w:top w:val="single" w:sz="6" w:space="0" w:color="auto"/>
              <w:left w:val="single" w:sz="6" w:space="0" w:color="auto"/>
              <w:bottom w:val="single" w:sz="6" w:space="0" w:color="auto"/>
              <w:right w:val="single" w:sz="6" w:space="0" w:color="auto"/>
            </w:tcBorders>
          </w:tcPr>
          <w:p w14:paraId="4D3C718D" w14:textId="77777777" w:rsidR="000D2DF1" w:rsidRDefault="000D2DF1">
            <w:pPr>
              <w:pStyle w:val="TAL"/>
            </w:pPr>
          </w:p>
        </w:tc>
      </w:tr>
    </w:tbl>
    <w:p w14:paraId="137A0BC6" w14:textId="77777777" w:rsidR="000D2DF1" w:rsidRDefault="000D2DF1">
      <w:pPr>
        <w:rPr>
          <w:lang w:val="en-GB"/>
        </w:rPr>
      </w:pPr>
    </w:p>
    <w:p w14:paraId="4C2265D3" w14:textId="77777777" w:rsidR="000D2DF1" w:rsidRDefault="00000000">
      <w:pPr>
        <w:pStyle w:val="Heading5"/>
      </w:pPr>
      <w:bookmarkStart w:id="179" w:name="_Toc172559706"/>
      <w:r>
        <w:t>6.3.2.5.2</w:t>
      </w:r>
      <w:r>
        <w:tab/>
        <w:t>Structured data types</w:t>
      </w:r>
      <w:bookmarkEnd w:id="179"/>
    </w:p>
    <w:p w14:paraId="5EA920A6" w14:textId="77777777" w:rsidR="000D2DF1" w:rsidRDefault="00000000">
      <w:pPr>
        <w:pStyle w:val="Heading6"/>
      </w:pPr>
      <w:bookmarkStart w:id="180" w:name="_Toc172559707"/>
      <w:r>
        <w:t>6.3.2.5.2.1</w:t>
      </w:r>
      <w:r>
        <w:tab/>
        <w:t>Introduction</w:t>
      </w:r>
      <w:bookmarkEnd w:id="180"/>
    </w:p>
    <w:p w14:paraId="195667B5" w14:textId="77777777" w:rsidR="000D2DF1" w:rsidRDefault="00000000">
      <w:pPr>
        <w:rPr>
          <w:lang w:val="en-GB"/>
        </w:rPr>
      </w:pPr>
      <w:r>
        <w:rPr>
          <w:lang w:val="en-GB"/>
        </w:rPr>
        <w:t>This clause defines data structures to be used in resource representations.</w:t>
      </w:r>
    </w:p>
    <w:p w14:paraId="22D557B5" w14:textId="77777777" w:rsidR="000D2DF1" w:rsidRDefault="00000000">
      <w:pPr>
        <w:pStyle w:val="Heading6"/>
      </w:pPr>
      <w:bookmarkStart w:id="181" w:name="_Toc172559708"/>
      <w:r>
        <w:t>6.3.2.5.2.2</w:t>
      </w:r>
      <w:r>
        <w:tab/>
        <w:t xml:space="preserve">Type </w:t>
      </w:r>
      <w:proofErr w:type="spellStart"/>
      <w:r>
        <w:t>RaiQueryResult</w:t>
      </w:r>
      <w:bookmarkEnd w:id="181"/>
      <w:proofErr w:type="spellEnd"/>
    </w:p>
    <w:p w14:paraId="6D928322" w14:textId="77777777" w:rsidR="000D2DF1" w:rsidRDefault="00000000">
      <w:pPr>
        <w:pStyle w:val="TH"/>
      </w:pPr>
      <w:r>
        <w:t>Table </w:t>
      </w:r>
      <w:r>
        <w:rPr>
          <w:rFonts w:hint="eastAsia"/>
        </w:rPr>
        <w:t>6.</w:t>
      </w:r>
      <w:r>
        <w:t>3</w:t>
      </w:r>
      <w:r>
        <w:rPr>
          <w:rFonts w:hint="eastAsia"/>
        </w:rPr>
        <w:t>.2.5.2.2</w:t>
      </w:r>
      <w:r>
        <w:t xml:space="preserve">-1: Definition of type </w:t>
      </w:r>
      <w:proofErr w:type="spellStart"/>
      <w:r>
        <w:t>RaiResultSet</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0D2DF1" w14:paraId="2DF325B3" w14:textId="77777777">
        <w:trPr>
          <w:trHeight w:val="209"/>
          <w:jc w:val="center"/>
        </w:trPr>
        <w:tc>
          <w:tcPr>
            <w:tcW w:w="1657" w:type="dxa"/>
            <w:shd w:val="clear" w:color="auto" w:fill="C0C0C0"/>
          </w:tcPr>
          <w:p w14:paraId="28BD9B06" w14:textId="77777777" w:rsidR="000D2DF1" w:rsidRDefault="00000000">
            <w:pPr>
              <w:pStyle w:val="TAH"/>
            </w:pPr>
            <w:r>
              <w:t>Attribute name</w:t>
            </w:r>
          </w:p>
        </w:tc>
        <w:tc>
          <w:tcPr>
            <w:tcW w:w="2494" w:type="dxa"/>
            <w:shd w:val="clear" w:color="auto" w:fill="C0C0C0"/>
          </w:tcPr>
          <w:p w14:paraId="0CF10FC5" w14:textId="77777777" w:rsidR="000D2DF1" w:rsidRDefault="00000000">
            <w:pPr>
              <w:pStyle w:val="TAH"/>
            </w:pPr>
            <w:r>
              <w:t>Data type</w:t>
            </w:r>
          </w:p>
        </w:tc>
        <w:tc>
          <w:tcPr>
            <w:tcW w:w="487" w:type="dxa"/>
            <w:shd w:val="clear" w:color="auto" w:fill="C0C0C0"/>
          </w:tcPr>
          <w:p w14:paraId="16F6C333" w14:textId="77777777" w:rsidR="000D2DF1" w:rsidRDefault="00000000">
            <w:pPr>
              <w:pStyle w:val="TAH"/>
            </w:pPr>
            <w:r>
              <w:t>P</w:t>
            </w:r>
          </w:p>
        </w:tc>
        <w:tc>
          <w:tcPr>
            <w:tcW w:w="1067" w:type="dxa"/>
            <w:shd w:val="clear" w:color="auto" w:fill="C0C0C0"/>
          </w:tcPr>
          <w:p w14:paraId="13AB2BB6" w14:textId="77777777" w:rsidR="000D2DF1" w:rsidRDefault="00000000">
            <w:pPr>
              <w:pStyle w:val="TAH"/>
            </w:pPr>
            <w:r>
              <w:t>Cardinality</w:t>
            </w:r>
          </w:p>
        </w:tc>
        <w:tc>
          <w:tcPr>
            <w:tcW w:w="2641" w:type="dxa"/>
            <w:shd w:val="clear" w:color="auto" w:fill="C0C0C0"/>
          </w:tcPr>
          <w:p w14:paraId="28B890BA" w14:textId="77777777" w:rsidR="000D2DF1" w:rsidRDefault="00000000">
            <w:pPr>
              <w:pStyle w:val="TAH"/>
            </w:pPr>
            <w:r>
              <w:t>Description</w:t>
            </w:r>
          </w:p>
        </w:tc>
        <w:tc>
          <w:tcPr>
            <w:tcW w:w="1220" w:type="dxa"/>
            <w:shd w:val="clear" w:color="auto" w:fill="C0C0C0"/>
          </w:tcPr>
          <w:p w14:paraId="4B94FE78" w14:textId="77777777" w:rsidR="000D2DF1" w:rsidRDefault="00000000">
            <w:pPr>
              <w:pStyle w:val="TAH"/>
            </w:pPr>
            <w:r>
              <w:t>Applicability</w:t>
            </w:r>
          </w:p>
        </w:tc>
      </w:tr>
      <w:tr w:rsidR="000D2DF1" w14:paraId="4E3C38FA" w14:textId="77777777">
        <w:trPr>
          <w:trHeight w:val="420"/>
          <w:jc w:val="center"/>
        </w:trPr>
        <w:tc>
          <w:tcPr>
            <w:tcW w:w="1657" w:type="dxa"/>
          </w:tcPr>
          <w:p w14:paraId="63FA1147" w14:textId="77777777" w:rsidR="000D2DF1" w:rsidRDefault="00000000">
            <w:pPr>
              <w:pStyle w:val="TAL"/>
            </w:pPr>
            <w:proofErr w:type="spellStart"/>
            <w:r>
              <w:rPr>
                <w:rFonts w:hint="eastAsia"/>
              </w:rPr>
              <w:t>raiReports</w:t>
            </w:r>
            <w:proofErr w:type="spellEnd"/>
          </w:p>
        </w:tc>
        <w:tc>
          <w:tcPr>
            <w:tcW w:w="2494" w:type="dxa"/>
          </w:tcPr>
          <w:p w14:paraId="0B75B50D" w14:textId="77777777" w:rsidR="000D2DF1" w:rsidRDefault="00000000">
            <w:pPr>
              <w:pStyle w:val="TAL"/>
            </w:pPr>
            <w:r>
              <w:rPr>
                <w:rFonts w:hint="eastAsia"/>
              </w:rPr>
              <w:t>array(</w:t>
            </w:r>
            <w:proofErr w:type="spellStart"/>
            <w:r>
              <w:rPr>
                <w:rFonts w:hint="eastAsia"/>
              </w:rPr>
              <w:t>RaiReport</w:t>
            </w:r>
            <w:proofErr w:type="spellEnd"/>
            <w:r>
              <w:rPr>
                <w:rFonts w:hint="eastAsia"/>
              </w:rPr>
              <w:t>)</w:t>
            </w:r>
          </w:p>
        </w:tc>
        <w:tc>
          <w:tcPr>
            <w:tcW w:w="487" w:type="dxa"/>
          </w:tcPr>
          <w:p w14:paraId="3DAF688C" w14:textId="77777777" w:rsidR="000D2DF1" w:rsidRDefault="00000000">
            <w:pPr>
              <w:pStyle w:val="TAL"/>
            </w:pPr>
            <w:r>
              <w:t>M</w:t>
            </w:r>
          </w:p>
        </w:tc>
        <w:tc>
          <w:tcPr>
            <w:tcW w:w="1067" w:type="dxa"/>
          </w:tcPr>
          <w:p w14:paraId="0D4A9EE0" w14:textId="77777777" w:rsidR="000D2DF1" w:rsidRDefault="00000000">
            <w:pPr>
              <w:pStyle w:val="TAL"/>
            </w:pPr>
            <w:r>
              <w:rPr>
                <w:rFonts w:hint="eastAsia"/>
              </w:rPr>
              <w:t>1..N</w:t>
            </w:r>
          </w:p>
        </w:tc>
        <w:tc>
          <w:tcPr>
            <w:tcW w:w="2641" w:type="dxa"/>
          </w:tcPr>
          <w:p w14:paraId="02BDACF4" w14:textId="77777777" w:rsidR="000D2DF1" w:rsidRDefault="00000000">
            <w:pPr>
              <w:pStyle w:val="TAL"/>
            </w:pPr>
            <w:r>
              <w:rPr>
                <w:rFonts w:hint="eastAsia"/>
              </w:rPr>
              <w:t>Represents the RAI reports.</w:t>
            </w:r>
          </w:p>
        </w:tc>
        <w:tc>
          <w:tcPr>
            <w:tcW w:w="1220" w:type="dxa"/>
          </w:tcPr>
          <w:p w14:paraId="41A0BB3F" w14:textId="77777777" w:rsidR="000D2DF1" w:rsidRDefault="000D2DF1">
            <w:pPr>
              <w:pStyle w:val="TAL"/>
            </w:pPr>
          </w:p>
        </w:tc>
      </w:tr>
    </w:tbl>
    <w:p w14:paraId="7762BE89" w14:textId="77777777" w:rsidR="000D2DF1" w:rsidRDefault="000D2DF1">
      <w:pPr>
        <w:rPr>
          <w:lang w:val="en-GB"/>
        </w:rPr>
      </w:pPr>
    </w:p>
    <w:p w14:paraId="2234874E" w14:textId="77777777" w:rsidR="000D2DF1" w:rsidRDefault="00000000">
      <w:pPr>
        <w:pStyle w:val="Heading5"/>
      </w:pPr>
      <w:bookmarkStart w:id="182" w:name="_Toc172559709"/>
      <w:r>
        <w:t>6.3.2.5.3</w:t>
      </w:r>
      <w:r>
        <w:tab/>
        <w:t>Simple data types and enumerations</w:t>
      </w:r>
      <w:bookmarkEnd w:id="182"/>
    </w:p>
    <w:p w14:paraId="543786CA" w14:textId="77777777" w:rsidR="000D2DF1" w:rsidRDefault="00000000">
      <w:pPr>
        <w:pStyle w:val="Heading6"/>
      </w:pPr>
      <w:bookmarkStart w:id="183" w:name="_Toc172559710"/>
      <w:r>
        <w:t>6.3.2.5.3.1</w:t>
      </w:r>
      <w:r>
        <w:tab/>
        <w:t>Introduction</w:t>
      </w:r>
      <w:bookmarkEnd w:id="183"/>
    </w:p>
    <w:p w14:paraId="713AC9D9" w14:textId="77777777" w:rsidR="000D2DF1" w:rsidRDefault="00000000">
      <w:pPr>
        <w:rPr>
          <w:lang w:val="en-GB"/>
        </w:rPr>
      </w:pPr>
      <w:r>
        <w:rPr>
          <w:lang w:val="en-GB"/>
        </w:rPr>
        <w:t>This clause defines simple data types and enumerations that can be referenced from data structures defined in the previous clauses.</w:t>
      </w:r>
    </w:p>
    <w:p w14:paraId="775E7B32" w14:textId="77777777" w:rsidR="000D2DF1" w:rsidRDefault="00000000">
      <w:pPr>
        <w:pStyle w:val="Heading6"/>
      </w:pPr>
      <w:bookmarkStart w:id="184" w:name="_Toc172559711"/>
      <w:r>
        <w:lastRenderedPageBreak/>
        <w:t>6.3.2.5.3.2</w:t>
      </w:r>
      <w:r>
        <w:tab/>
        <w:t>Simple data types</w:t>
      </w:r>
      <w:bookmarkEnd w:id="184"/>
    </w:p>
    <w:p w14:paraId="7EA9269F" w14:textId="77777777" w:rsidR="000D2DF1" w:rsidRDefault="00000000">
      <w:pPr>
        <w:rPr>
          <w:lang w:val="en-GB"/>
        </w:rPr>
      </w:pPr>
      <w:r>
        <w:rPr>
          <w:lang w:val="en-GB"/>
        </w:rPr>
        <w:t>The simple data types defined in table 6.3.2.5.3.2-1 shall be supported.</w:t>
      </w:r>
    </w:p>
    <w:p w14:paraId="3A3B8C89" w14:textId="77777777" w:rsidR="000D2DF1" w:rsidRDefault="00000000">
      <w:pPr>
        <w:pStyle w:val="TH"/>
      </w:pPr>
      <w:r>
        <w:t>Table </w:t>
      </w:r>
      <w:r>
        <w:rPr>
          <w:rFonts w:hint="eastAsia"/>
        </w:rPr>
        <w:t>6.</w:t>
      </w:r>
      <w:r>
        <w:t>3</w:t>
      </w:r>
      <w:r>
        <w:rPr>
          <w:rFonts w:hint="eastAsia"/>
        </w:rPr>
        <w:t>.2.5.3.2</w:t>
      </w:r>
      <w:r>
        <w:t>-1: Simple data types</w:t>
      </w:r>
    </w:p>
    <w:tbl>
      <w:tblPr>
        <w:tblW w:w="472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284"/>
        <w:gridCol w:w="2372"/>
        <w:gridCol w:w="3607"/>
        <w:gridCol w:w="1370"/>
      </w:tblGrid>
      <w:tr w:rsidR="000D2DF1" w14:paraId="02C662CE" w14:textId="77777777">
        <w:trPr>
          <w:jc w:val="center"/>
        </w:trPr>
        <w:tc>
          <w:tcPr>
            <w:tcW w:w="1185" w:type="pct"/>
            <w:shd w:val="clear" w:color="000000" w:fill="C0C0C0"/>
            <w:tcMar>
              <w:top w:w="0" w:type="dxa"/>
              <w:left w:w="108" w:type="dxa"/>
              <w:bottom w:w="0" w:type="dxa"/>
              <w:right w:w="108" w:type="dxa"/>
            </w:tcMar>
          </w:tcPr>
          <w:p w14:paraId="198B3778" w14:textId="77777777" w:rsidR="000D2DF1" w:rsidRDefault="00000000">
            <w:pPr>
              <w:pStyle w:val="TAH"/>
            </w:pPr>
            <w:r>
              <w:t>Type Name</w:t>
            </w:r>
          </w:p>
        </w:tc>
        <w:tc>
          <w:tcPr>
            <w:tcW w:w="1231" w:type="pct"/>
            <w:shd w:val="clear" w:color="000000" w:fill="C0C0C0"/>
            <w:tcMar>
              <w:top w:w="0" w:type="dxa"/>
              <w:left w:w="108" w:type="dxa"/>
              <w:bottom w:w="0" w:type="dxa"/>
              <w:right w:w="108" w:type="dxa"/>
            </w:tcMar>
          </w:tcPr>
          <w:p w14:paraId="0CDBA5F4" w14:textId="77777777" w:rsidR="000D2DF1" w:rsidRDefault="00000000">
            <w:pPr>
              <w:pStyle w:val="TAH"/>
            </w:pPr>
            <w:r>
              <w:t>Type Definition</w:t>
            </w:r>
          </w:p>
        </w:tc>
        <w:tc>
          <w:tcPr>
            <w:tcW w:w="1871" w:type="pct"/>
            <w:shd w:val="clear" w:color="000000" w:fill="C0C0C0"/>
          </w:tcPr>
          <w:p w14:paraId="617A2D52" w14:textId="77777777" w:rsidR="000D2DF1" w:rsidRDefault="00000000">
            <w:pPr>
              <w:pStyle w:val="TAH"/>
            </w:pPr>
            <w:r>
              <w:t>Description</w:t>
            </w:r>
          </w:p>
        </w:tc>
        <w:tc>
          <w:tcPr>
            <w:tcW w:w="711" w:type="pct"/>
            <w:shd w:val="clear" w:color="000000" w:fill="C0C0C0"/>
          </w:tcPr>
          <w:p w14:paraId="27299F06" w14:textId="77777777" w:rsidR="000D2DF1" w:rsidRDefault="00000000">
            <w:pPr>
              <w:pStyle w:val="TAH"/>
            </w:pPr>
            <w:r>
              <w:t>Applicability</w:t>
            </w:r>
          </w:p>
        </w:tc>
      </w:tr>
      <w:tr w:rsidR="000D2DF1" w14:paraId="2C6D874D" w14:textId="77777777">
        <w:trPr>
          <w:jc w:val="center"/>
        </w:trPr>
        <w:tc>
          <w:tcPr>
            <w:tcW w:w="1185" w:type="pct"/>
            <w:tcMar>
              <w:top w:w="0" w:type="dxa"/>
              <w:left w:w="108" w:type="dxa"/>
              <w:bottom w:w="0" w:type="dxa"/>
              <w:right w:w="108" w:type="dxa"/>
            </w:tcMar>
          </w:tcPr>
          <w:p w14:paraId="0FC9201A" w14:textId="77777777" w:rsidR="000D2DF1" w:rsidRDefault="00000000">
            <w:pPr>
              <w:pStyle w:val="TAL"/>
            </w:pPr>
            <w:r>
              <w:rPr>
                <w:rFonts w:hint="eastAsia"/>
              </w:rPr>
              <w:t>n/a</w:t>
            </w:r>
          </w:p>
        </w:tc>
        <w:tc>
          <w:tcPr>
            <w:tcW w:w="1231" w:type="pct"/>
            <w:tcMar>
              <w:top w:w="0" w:type="dxa"/>
              <w:left w:w="108" w:type="dxa"/>
              <w:bottom w:w="0" w:type="dxa"/>
              <w:right w:w="108" w:type="dxa"/>
            </w:tcMar>
          </w:tcPr>
          <w:p w14:paraId="31E13FD1" w14:textId="77777777" w:rsidR="000D2DF1" w:rsidRDefault="000D2DF1">
            <w:pPr>
              <w:pStyle w:val="TAL"/>
            </w:pPr>
          </w:p>
        </w:tc>
        <w:tc>
          <w:tcPr>
            <w:tcW w:w="1871" w:type="pct"/>
          </w:tcPr>
          <w:p w14:paraId="295A1283" w14:textId="77777777" w:rsidR="000D2DF1" w:rsidRDefault="000D2DF1">
            <w:pPr>
              <w:pStyle w:val="TAL"/>
            </w:pPr>
          </w:p>
        </w:tc>
        <w:tc>
          <w:tcPr>
            <w:tcW w:w="711" w:type="pct"/>
          </w:tcPr>
          <w:p w14:paraId="7F850068" w14:textId="77777777" w:rsidR="000D2DF1" w:rsidRDefault="000D2DF1">
            <w:pPr>
              <w:pStyle w:val="TAL"/>
            </w:pPr>
          </w:p>
        </w:tc>
      </w:tr>
    </w:tbl>
    <w:p w14:paraId="00EC4FA5" w14:textId="77777777" w:rsidR="000D2DF1" w:rsidRDefault="000D2DF1">
      <w:pPr>
        <w:rPr>
          <w:lang w:val="en-GB"/>
        </w:rPr>
      </w:pPr>
    </w:p>
    <w:p w14:paraId="04B8290A" w14:textId="77777777" w:rsidR="000D2DF1" w:rsidRDefault="00000000">
      <w:pPr>
        <w:pStyle w:val="Heading4"/>
      </w:pPr>
      <w:bookmarkStart w:id="185" w:name="_Toc172559712"/>
      <w:r>
        <w:t>6.3.2.6</w:t>
      </w:r>
      <w:r>
        <w:tab/>
        <w:t>Error handling</w:t>
      </w:r>
      <w:bookmarkEnd w:id="185"/>
    </w:p>
    <w:p w14:paraId="280B0BAC" w14:textId="77777777" w:rsidR="000D2DF1" w:rsidRDefault="00000000">
      <w:pPr>
        <w:pStyle w:val="Heading5"/>
      </w:pPr>
      <w:bookmarkStart w:id="186" w:name="_Toc172559713"/>
      <w:r>
        <w:t>6.3.2.6.1</w:t>
      </w:r>
      <w:r>
        <w:tab/>
        <w:t>General</w:t>
      </w:r>
      <w:bookmarkEnd w:id="186"/>
    </w:p>
    <w:p w14:paraId="4ACB9CCF" w14:textId="77777777" w:rsidR="000D2DF1" w:rsidRDefault="00000000">
      <w:pPr>
        <w:rPr>
          <w:lang w:val="en-GB"/>
        </w:rPr>
      </w:pPr>
      <w:r>
        <w:rPr>
          <w:lang w:val="en-GB"/>
        </w:rPr>
        <w:t>The generic mechanism for error handling is described in clause 5.2.5. In addition, the requirements in the following clauses shall apply.</w:t>
      </w:r>
    </w:p>
    <w:p w14:paraId="004B8B28" w14:textId="77777777" w:rsidR="000D2DF1" w:rsidRDefault="00000000">
      <w:pPr>
        <w:pStyle w:val="Heading5"/>
      </w:pPr>
      <w:bookmarkStart w:id="187" w:name="_Toc172559714"/>
      <w:r>
        <w:t>6.3.2.6.2</w:t>
      </w:r>
      <w:r>
        <w:tab/>
        <w:t>Protocol Errors</w:t>
      </w:r>
      <w:bookmarkEnd w:id="187"/>
    </w:p>
    <w:p w14:paraId="6D262025" w14:textId="77777777" w:rsidR="000D2DF1" w:rsidRDefault="00000000">
      <w:pPr>
        <w:rPr>
          <w:lang w:val="en-GB"/>
        </w:rPr>
      </w:pPr>
      <w:r>
        <w:rPr>
          <w:lang w:val="en-GB"/>
        </w:rPr>
        <w:t xml:space="preserve">In </w:t>
      </w:r>
      <w:r>
        <w:rPr>
          <w:rFonts w:eastAsia="宋体" w:hint="eastAsia"/>
          <w:lang w:eastAsia="zh-CN"/>
        </w:rPr>
        <w:t>the present document</w:t>
      </w:r>
      <w:r>
        <w:rPr>
          <w:lang w:val="en-GB"/>
        </w:rPr>
        <w:t>, no additional protocol errors are defined for the Y1_RAI_Query API.</w:t>
      </w:r>
    </w:p>
    <w:p w14:paraId="6AAC287F" w14:textId="77777777" w:rsidR="000D2DF1" w:rsidRDefault="00000000">
      <w:pPr>
        <w:pStyle w:val="Heading5"/>
      </w:pPr>
      <w:bookmarkStart w:id="188" w:name="_Toc172559715"/>
      <w:r>
        <w:t>6.3.2.6.3</w:t>
      </w:r>
      <w:r>
        <w:tab/>
        <w:t>Application Errors</w:t>
      </w:r>
      <w:bookmarkEnd w:id="188"/>
    </w:p>
    <w:p w14:paraId="699A7E81" w14:textId="77777777" w:rsidR="000D2DF1" w:rsidRDefault="00000000">
      <w:pPr>
        <w:rPr>
          <w:lang w:val="en-GB"/>
        </w:rPr>
      </w:pPr>
      <w:r>
        <w:rPr>
          <w:lang w:val="en-GB"/>
        </w:rPr>
        <w:t>The application errors specific to the Y1_RAI_Query API are listed in table 6.3.2.6.3-1. The Near-RT RIC shall include in the HTTP status code a "</w:t>
      </w:r>
      <w:proofErr w:type="spellStart"/>
      <w:r>
        <w:rPr>
          <w:lang w:val="en-GB"/>
        </w:rPr>
        <w:t>ProblemDetails</w:t>
      </w:r>
      <w:proofErr w:type="spellEnd"/>
      <w:r>
        <w:rPr>
          <w:lang w:val="en-GB"/>
        </w:rPr>
        <w:t>" data structure with the "cause" attribute indicating the application error as listed in table 6.2.2.6.3-1.</w:t>
      </w:r>
    </w:p>
    <w:p w14:paraId="66F40A0E" w14:textId="77777777" w:rsidR="000D2DF1" w:rsidRDefault="00000000">
      <w:pPr>
        <w:pStyle w:val="TH"/>
      </w:pPr>
      <w:r>
        <w:t>Table 6.3.2.6.3-1: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0D2DF1" w14:paraId="068345D2" w14:textId="77777777">
        <w:trPr>
          <w:cantSplit/>
          <w:jc w:val="center"/>
        </w:trPr>
        <w:tc>
          <w:tcPr>
            <w:tcW w:w="3834" w:type="dxa"/>
            <w:shd w:val="clear" w:color="auto" w:fill="BFBFBF"/>
          </w:tcPr>
          <w:p w14:paraId="3B32AA35" w14:textId="77777777" w:rsidR="000D2DF1" w:rsidRDefault="00000000">
            <w:pPr>
              <w:pStyle w:val="TAH"/>
            </w:pPr>
            <w:r>
              <w:t>Application Error</w:t>
            </w:r>
          </w:p>
        </w:tc>
        <w:tc>
          <w:tcPr>
            <w:tcW w:w="1980" w:type="dxa"/>
            <w:shd w:val="clear" w:color="auto" w:fill="BFBFBF"/>
          </w:tcPr>
          <w:p w14:paraId="21B8750B" w14:textId="77777777" w:rsidR="000D2DF1" w:rsidRDefault="00000000">
            <w:pPr>
              <w:pStyle w:val="TAH"/>
            </w:pPr>
            <w:r>
              <w:t>HTTP status code</w:t>
            </w:r>
          </w:p>
        </w:tc>
        <w:tc>
          <w:tcPr>
            <w:tcW w:w="3933" w:type="dxa"/>
            <w:shd w:val="clear" w:color="auto" w:fill="BFBFBF"/>
          </w:tcPr>
          <w:p w14:paraId="3C6EECE8" w14:textId="77777777" w:rsidR="000D2DF1" w:rsidRDefault="00000000">
            <w:pPr>
              <w:pStyle w:val="TAH"/>
            </w:pPr>
            <w:r>
              <w:t>Description</w:t>
            </w:r>
          </w:p>
        </w:tc>
      </w:tr>
      <w:tr w:rsidR="000D2DF1" w14:paraId="01F51DC1" w14:textId="77777777">
        <w:trPr>
          <w:cantSplit/>
          <w:jc w:val="center"/>
        </w:trPr>
        <w:tc>
          <w:tcPr>
            <w:tcW w:w="3834" w:type="dxa"/>
          </w:tcPr>
          <w:p w14:paraId="751A2BFA" w14:textId="77777777" w:rsidR="000D2DF1" w:rsidRDefault="00000000">
            <w:pPr>
              <w:pStyle w:val="TAL"/>
            </w:pPr>
            <w:r>
              <w:t>DATA</w:t>
            </w:r>
            <w:r>
              <w:rPr>
                <w:rFonts w:hint="eastAsia"/>
              </w:rPr>
              <w:t>_</w:t>
            </w:r>
            <w:r>
              <w:t>UNAVAILABLE</w:t>
            </w:r>
          </w:p>
        </w:tc>
        <w:tc>
          <w:tcPr>
            <w:tcW w:w="1980" w:type="dxa"/>
          </w:tcPr>
          <w:p w14:paraId="081619D9" w14:textId="77777777" w:rsidR="000D2DF1" w:rsidRDefault="00000000">
            <w:pPr>
              <w:pStyle w:val="TAL"/>
            </w:pPr>
            <w:r>
              <w:rPr>
                <w:rFonts w:hint="eastAsia"/>
              </w:rPr>
              <w:t>5</w:t>
            </w:r>
            <w:r>
              <w:t>00 Internal Server Error</w:t>
            </w:r>
          </w:p>
        </w:tc>
        <w:tc>
          <w:tcPr>
            <w:tcW w:w="3933" w:type="dxa"/>
          </w:tcPr>
          <w:p w14:paraId="52EA4F68" w14:textId="77777777" w:rsidR="000D2DF1" w:rsidRDefault="00000000">
            <w:pPr>
              <w:pStyle w:val="TAL"/>
            </w:pPr>
            <w:r>
              <w:rPr>
                <w:rFonts w:hint="eastAsia"/>
              </w:rPr>
              <w:t>I</w:t>
            </w:r>
            <w:r>
              <w:t xml:space="preserve">ndicates the </w:t>
            </w:r>
            <w:r>
              <w:rPr>
                <w:rFonts w:hint="eastAsia"/>
              </w:rPr>
              <w:t xml:space="preserve">RAI subscription </w:t>
            </w:r>
            <w:r>
              <w:t xml:space="preserve">is rejected since necessary data to perform the </w:t>
            </w:r>
            <w:r>
              <w:rPr>
                <w:rFonts w:hint="eastAsia"/>
              </w:rPr>
              <w:t>analysis</w:t>
            </w:r>
            <w:r>
              <w:t xml:space="preserve"> is unavailable.</w:t>
            </w:r>
          </w:p>
        </w:tc>
      </w:tr>
    </w:tbl>
    <w:p w14:paraId="338327D7" w14:textId="77777777" w:rsidR="000D2DF1" w:rsidRDefault="000D2DF1">
      <w:pPr>
        <w:rPr>
          <w:lang w:val="en-GB"/>
        </w:rPr>
      </w:pPr>
    </w:p>
    <w:p w14:paraId="499C3BD3" w14:textId="77777777" w:rsidR="000D2DF1" w:rsidRDefault="00000000">
      <w:pPr>
        <w:spacing w:after="0" w:line="240" w:lineRule="auto"/>
        <w:rPr>
          <w:rFonts w:ascii="Arial" w:eastAsia="Times New Roman" w:hAnsi="Arial" w:cs="Times New Roman"/>
          <w:sz w:val="36"/>
          <w:szCs w:val="20"/>
          <w:lang w:val="en-GB"/>
        </w:rPr>
      </w:pPr>
      <w:bookmarkStart w:id="189" w:name="_Toc527987205"/>
      <w:bookmarkStart w:id="190" w:name="_Toc529802489"/>
      <w:bookmarkStart w:id="191" w:name="_Toc484178393"/>
      <w:bookmarkStart w:id="192" w:name="_Toc487532007"/>
      <w:bookmarkStart w:id="193" w:name="_Toc451533958"/>
      <w:bookmarkStart w:id="194" w:name="_Toc484178423"/>
      <w:r>
        <w:br w:type="page"/>
      </w:r>
    </w:p>
    <w:p w14:paraId="09AFDA88" w14:textId="77777777" w:rsidR="000D2DF1" w:rsidRDefault="00000000">
      <w:pPr>
        <w:pStyle w:val="Heading8"/>
      </w:pPr>
      <w:bookmarkStart w:id="195" w:name="_Toc172559716"/>
      <w:r>
        <w:lastRenderedPageBreak/>
        <w:t>Annex A (normative):</w:t>
      </w:r>
      <w:r>
        <w:br/>
      </w:r>
      <w:bookmarkEnd w:id="189"/>
      <w:bookmarkEnd w:id="190"/>
      <w:bookmarkEnd w:id="191"/>
      <w:bookmarkEnd w:id="192"/>
      <w:bookmarkEnd w:id="193"/>
      <w:bookmarkEnd w:id="194"/>
      <w:proofErr w:type="spellStart"/>
      <w:r>
        <w:t>OpenAPI</w:t>
      </w:r>
      <w:proofErr w:type="spellEnd"/>
      <w:r>
        <w:t xml:space="preserve"> specification</w:t>
      </w:r>
      <w:bookmarkEnd w:id="195"/>
      <w:r>
        <w:t xml:space="preserve"> </w:t>
      </w:r>
    </w:p>
    <w:p w14:paraId="3A5F54D2" w14:textId="77777777" w:rsidR="000D2DF1" w:rsidRDefault="00000000">
      <w:pPr>
        <w:pStyle w:val="Heading2"/>
      </w:pPr>
      <w:bookmarkStart w:id="196" w:name="_Toc172559717"/>
      <w:r>
        <w:t>A.1</w:t>
      </w:r>
      <w:r>
        <w:tab/>
        <w:t>General</w:t>
      </w:r>
      <w:bookmarkEnd w:id="196"/>
    </w:p>
    <w:p w14:paraId="7645C5B7" w14:textId="77777777" w:rsidR="000D2DF1" w:rsidRDefault="00000000">
      <w:r>
        <w:t xml:space="preserve">This Annex specifies the formal definition of the Y1 service API(s). It consists of </w:t>
      </w:r>
      <w:proofErr w:type="spellStart"/>
      <w:r>
        <w:t>OpenAPI</w:t>
      </w:r>
      <w:proofErr w:type="spellEnd"/>
      <w:r>
        <w:t xml:space="preserve"> documents in YAML format that are based on the </w:t>
      </w:r>
      <w:proofErr w:type="spellStart"/>
      <w:r>
        <w:t>OpenAPI</w:t>
      </w:r>
      <w:proofErr w:type="spellEnd"/>
      <w:r>
        <w:t xml:space="preserve"> Specification [2].</w:t>
      </w:r>
    </w:p>
    <w:p w14:paraId="6DBEFDFB" w14:textId="77777777" w:rsidR="000D2DF1" w:rsidRDefault="00000000">
      <w:pPr>
        <w:pStyle w:val="Heading2"/>
      </w:pPr>
      <w:bookmarkStart w:id="197" w:name="_Toc172559718"/>
      <w:r>
        <w:t>A.2</w:t>
      </w:r>
      <w:r>
        <w:tab/>
        <w:t>Y1_RAI_Subscription API</w:t>
      </w:r>
      <w:bookmarkEnd w:id="197"/>
    </w:p>
    <w:p w14:paraId="532273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roofErr w:type="spellStart"/>
      <w:r>
        <w:rPr>
          <w:rFonts w:ascii="Courier New" w:eastAsia="Calibri" w:hAnsi="Courier New" w:cs="Courier New" w:hint="eastAsia"/>
          <w:sz w:val="16"/>
          <w:szCs w:val="16"/>
          <w:shd w:val="clear" w:color="auto" w:fill="F2F2F2"/>
        </w:rPr>
        <w:t>openapi</w:t>
      </w:r>
      <w:proofErr w:type="spellEnd"/>
      <w:r>
        <w:rPr>
          <w:rFonts w:ascii="Courier New" w:eastAsia="Calibri" w:hAnsi="Courier New" w:cs="Courier New" w:hint="eastAsia"/>
          <w:sz w:val="16"/>
          <w:szCs w:val="16"/>
          <w:shd w:val="clear" w:color="auto" w:fill="F2F2F2"/>
        </w:rPr>
        <w:t>: 3.1.0</w:t>
      </w:r>
    </w:p>
    <w:p w14:paraId="6BC175C8"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77D0729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info:</w:t>
      </w:r>
    </w:p>
    <w:p w14:paraId="12C8EB4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title: Y1_RAI_Subscription</w:t>
      </w:r>
      <w:r>
        <w:rPr>
          <w:rFonts w:ascii="Courier New" w:eastAsia="宋体" w:hAnsi="Courier New" w:cs="Courier New" w:hint="eastAsia"/>
          <w:sz w:val="16"/>
          <w:szCs w:val="16"/>
          <w:shd w:val="clear" w:color="auto" w:fill="F2F2F2"/>
          <w:lang w:eastAsia="zh-CN"/>
        </w:rPr>
        <w:t xml:space="preserve"> </w:t>
      </w:r>
      <w:r>
        <w:rPr>
          <w:rFonts w:ascii="Courier New" w:eastAsia="Calibri" w:hAnsi="Courier New" w:cs="Courier New" w:hint="eastAsia"/>
          <w:sz w:val="16"/>
          <w:szCs w:val="16"/>
          <w:shd w:val="clear" w:color="auto" w:fill="F2F2F2"/>
        </w:rPr>
        <w:t>API</w:t>
      </w:r>
    </w:p>
    <w:p w14:paraId="40F7470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w:t>
      </w:r>
    </w:p>
    <w:p w14:paraId="696CCCE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Y1_RAI_Subscription API as part of Y1 interface.  </w:t>
      </w:r>
    </w:p>
    <w:p w14:paraId="0DFCBED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2023, O-RAN ALLIANCE  </w:t>
      </w:r>
    </w:p>
    <w:p w14:paraId="3430FAB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All rights reserved.</w:t>
      </w:r>
    </w:p>
    <w:p w14:paraId="560E3CE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version: "</w:t>
      </w:r>
      <w:r>
        <w:rPr>
          <w:rFonts w:ascii="Courier New" w:eastAsia="Calibri" w:hAnsi="Courier New" w:cs="Courier New"/>
          <w:sz w:val="16"/>
          <w:szCs w:val="16"/>
          <w:shd w:val="clear" w:color="auto" w:fill="F2F2F2"/>
        </w:rPr>
        <w:t>1</w:t>
      </w:r>
      <w:r>
        <w:rPr>
          <w:rFonts w:ascii="Courier New" w:eastAsia="Calibri" w:hAnsi="Courier New" w:cs="Courier New" w:hint="eastAsia"/>
          <w:sz w:val="16"/>
          <w:szCs w:val="16"/>
          <w:shd w:val="clear" w:color="auto" w:fill="F2F2F2"/>
        </w:rPr>
        <w:t>.0.</w:t>
      </w:r>
      <w:r>
        <w:rPr>
          <w:rFonts w:ascii="Courier New" w:eastAsia="Calibri" w:hAnsi="Courier New" w:cs="Courier New"/>
          <w:sz w:val="16"/>
          <w:szCs w:val="16"/>
          <w:shd w:val="clear" w:color="auto" w:fill="F2F2F2"/>
        </w:rPr>
        <w:t>0</w:t>
      </w:r>
      <w:r>
        <w:rPr>
          <w:rFonts w:ascii="Courier New" w:eastAsia="Calibri" w:hAnsi="Courier New" w:cs="Courier New" w:hint="eastAsia"/>
          <w:sz w:val="16"/>
          <w:szCs w:val="16"/>
          <w:shd w:val="clear" w:color="auto" w:fill="F2F2F2"/>
        </w:rPr>
        <w:t>"</w:t>
      </w:r>
    </w:p>
    <w:p w14:paraId="7B444E20"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06760F6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roofErr w:type="spellStart"/>
      <w:r>
        <w:rPr>
          <w:rFonts w:ascii="Courier New" w:eastAsia="Calibri" w:hAnsi="Courier New" w:cs="Courier New" w:hint="eastAsia"/>
          <w:sz w:val="16"/>
          <w:szCs w:val="16"/>
          <w:shd w:val="clear" w:color="auto" w:fill="F2F2F2"/>
        </w:rPr>
        <w:t>externalDocs</w:t>
      </w:r>
      <w:proofErr w:type="spellEnd"/>
      <w:r>
        <w:rPr>
          <w:rFonts w:ascii="Courier New" w:eastAsia="Calibri" w:hAnsi="Courier New" w:cs="Courier New" w:hint="eastAsia"/>
          <w:sz w:val="16"/>
          <w:szCs w:val="16"/>
          <w:shd w:val="clear" w:color="auto" w:fill="F2F2F2"/>
        </w:rPr>
        <w:t>:</w:t>
      </w:r>
    </w:p>
    <w:p w14:paraId="7A39739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O-RAN.WG3.Y1AP-v01.00</w:t>
      </w:r>
    </w:p>
    <w:p w14:paraId="0913BF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lang w:val="sv-SE"/>
        </w:rPr>
      </w:pPr>
      <w:r>
        <w:rPr>
          <w:rFonts w:ascii="Courier New" w:eastAsia="Calibri" w:hAnsi="Courier New" w:cs="Courier New" w:hint="eastAsia"/>
          <w:sz w:val="16"/>
          <w:szCs w:val="16"/>
          <w:shd w:val="clear" w:color="auto" w:fill="F2F2F2"/>
        </w:rPr>
        <w:t xml:space="preserve">  </w:t>
      </w:r>
      <w:r>
        <w:rPr>
          <w:rFonts w:ascii="Courier New" w:eastAsia="Calibri" w:hAnsi="Courier New" w:cs="Courier New" w:hint="eastAsia"/>
          <w:sz w:val="16"/>
          <w:szCs w:val="16"/>
          <w:shd w:val="clear" w:color="auto" w:fill="F2F2F2"/>
          <w:lang w:val="sv-SE"/>
        </w:rPr>
        <w:t>url: 'https://www.o-ran.org/specifications'</w:t>
      </w:r>
    </w:p>
    <w:p w14:paraId="5596DCC0"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lang w:val="sv-SE"/>
        </w:rPr>
      </w:pPr>
    </w:p>
    <w:p w14:paraId="179F943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servers:</w:t>
      </w:r>
    </w:p>
    <w:p w14:paraId="600582A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url: '{</w:t>
      </w:r>
      <w:proofErr w:type="spellStart"/>
      <w:r>
        <w:rPr>
          <w:rFonts w:ascii="Courier New" w:eastAsia="Calibri" w:hAnsi="Courier New" w:cs="Courier New" w:hint="eastAsia"/>
          <w:sz w:val="16"/>
          <w:szCs w:val="16"/>
          <w:shd w:val="clear" w:color="auto" w:fill="F2F2F2"/>
        </w:rPr>
        <w:t>apiRoot</w:t>
      </w:r>
      <w:proofErr w:type="spellEnd"/>
      <w:r>
        <w:rPr>
          <w:rFonts w:ascii="Courier New" w:eastAsia="Calibri" w:hAnsi="Courier New" w:cs="Courier New" w:hint="eastAsia"/>
          <w:sz w:val="16"/>
          <w:szCs w:val="16"/>
          <w:shd w:val="clear" w:color="auto" w:fill="F2F2F2"/>
        </w:rPr>
        <w:t>}/Y1_RAI_Subscription/v1'</w:t>
      </w:r>
    </w:p>
    <w:p w14:paraId="4E7232D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variables:</w:t>
      </w:r>
    </w:p>
    <w:p w14:paraId="0E15F4D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apiRoot</w:t>
      </w:r>
      <w:proofErr w:type="spellEnd"/>
      <w:r>
        <w:rPr>
          <w:rFonts w:ascii="Courier New" w:eastAsia="Calibri" w:hAnsi="Courier New" w:cs="Courier New" w:hint="eastAsia"/>
          <w:sz w:val="16"/>
          <w:szCs w:val="16"/>
          <w:shd w:val="clear" w:color="auto" w:fill="F2F2F2"/>
        </w:rPr>
        <w:t>:</w:t>
      </w:r>
    </w:p>
    <w:p w14:paraId="7B5FC5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 https://example.com</w:t>
      </w:r>
    </w:p>
    <w:p w14:paraId="2425220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w:t>
      </w:r>
      <w:proofErr w:type="spellStart"/>
      <w:r>
        <w:rPr>
          <w:rFonts w:ascii="Courier New" w:eastAsia="Calibri" w:hAnsi="Courier New" w:cs="Courier New" w:hint="eastAsia"/>
          <w:sz w:val="16"/>
          <w:szCs w:val="16"/>
          <w:shd w:val="clear" w:color="auto" w:fill="F2F2F2"/>
        </w:rPr>
        <w:t>apiRoot</w:t>
      </w:r>
      <w:proofErr w:type="spellEnd"/>
      <w:r>
        <w:rPr>
          <w:rFonts w:ascii="Courier New" w:eastAsia="Calibri" w:hAnsi="Courier New" w:cs="Courier New" w:hint="eastAsia"/>
          <w:sz w:val="16"/>
          <w:szCs w:val="16"/>
          <w:shd w:val="clear" w:color="auto" w:fill="F2F2F2"/>
        </w:rPr>
        <w:t xml:space="preserve"> as defined in clause 5.2.3 of O-RAN.WG3.Y1AP-v01.00</w:t>
      </w:r>
    </w:p>
    <w:p w14:paraId="3F97ABD4"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8A7C7D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paths:</w:t>
      </w:r>
    </w:p>
    <w:p w14:paraId="17A99B0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/subscriptions:</w:t>
      </w:r>
    </w:p>
    <w:p w14:paraId="60AD504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post:</w:t>
      </w:r>
    </w:p>
    <w:p w14:paraId="73EDB3D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Creates a new Individual Y1 RAI Subscription.</w:t>
      </w:r>
    </w:p>
    <w:p w14:paraId="01194F9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operationId</w:t>
      </w:r>
      <w:proofErr w:type="spellEnd"/>
      <w:r>
        <w:rPr>
          <w:rFonts w:ascii="Courier New" w:eastAsia="Calibri" w:hAnsi="Courier New" w:cs="Courier New" w:hint="eastAsia"/>
          <w:sz w:val="16"/>
          <w:szCs w:val="16"/>
          <w:shd w:val="clear" w:color="auto" w:fill="F2F2F2"/>
        </w:rPr>
        <w:t>: CreateY1RAISubscription</w:t>
      </w:r>
    </w:p>
    <w:p w14:paraId="430E4F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requestBody</w:t>
      </w:r>
      <w:proofErr w:type="spellEnd"/>
      <w:r>
        <w:rPr>
          <w:rFonts w:ascii="Courier New" w:eastAsia="Calibri" w:hAnsi="Courier New" w:cs="Courier New" w:hint="eastAsia"/>
          <w:sz w:val="16"/>
          <w:szCs w:val="16"/>
          <w:shd w:val="clear" w:color="auto" w:fill="F2F2F2"/>
        </w:rPr>
        <w:t>:</w:t>
      </w:r>
    </w:p>
    <w:p w14:paraId="1705572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42EE37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47D8227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json</w:t>
      </w:r>
      <w:proofErr w:type="spellEnd"/>
      <w:r>
        <w:rPr>
          <w:rFonts w:ascii="Courier New" w:eastAsia="Calibri" w:hAnsi="Courier New" w:cs="Courier New" w:hint="eastAsia"/>
          <w:sz w:val="16"/>
          <w:szCs w:val="16"/>
          <w:shd w:val="clear" w:color="auto" w:fill="F2F2F2"/>
        </w:rPr>
        <w:t>:</w:t>
      </w:r>
    </w:p>
    <w:p w14:paraId="49AF951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6FF8378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RaiSubscription</w:t>
      </w:r>
      <w:proofErr w:type="spellEnd"/>
      <w:r>
        <w:rPr>
          <w:rFonts w:ascii="Courier New" w:eastAsia="Calibri" w:hAnsi="Courier New" w:cs="Courier New" w:hint="eastAsia"/>
          <w:sz w:val="16"/>
          <w:szCs w:val="16"/>
          <w:shd w:val="clear" w:color="auto" w:fill="F2F2F2"/>
        </w:rPr>
        <w:t>'</w:t>
      </w:r>
    </w:p>
    <w:p w14:paraId="20760BA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responses:</w:t>
      </w:r>
    </w:p>
    <w:p w14:paraId="6BAA041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'201':</w:t>
      </w:r>
    </w:p>
    <w:p w14:paraId="746B10C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&gt;</w:t>
      </w:r>
    </w:p>
    <w:p w14:paraId="4A6FDEB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The Individual Y1 RAI Subscription resource is created successfully and a </w:t>
      </w:r>
    </w:p>
    <w:p w14:paraId="40C0CBE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representation of that resource is returned.</w:t>
      </w:r>
    </w:p>
    <w:p w14:paraId="3F5B558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2DEDECF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json</w:t>
      </w:r>
      <w:proofErr w:type="spellEnd"/>
      <w:r>
        <w:rPr>
          <w:rFonts w:ascii="Courier New" w:eastAsia="Calibri" w:hAnsi="Courier New" w:cs="Courier New" w:hint="eastAsia"/>
          <w:sz w:val="16"/>
          <w:szCs w:val="16"/>
          <w:shd w:val="clear" w:color="auto" w:fill="F2F2F2"/>
        </w:rPr>
        <w:t>:</w:t>
      </w:r>
    </w:p>
    <w:p w14:paraId="1BA9C64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5B27A0B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RaiSubscription</w:t>
      </w:r>
      <w:proofErr w:type="spellEnd"/>
      <w:r>
        <w:rPr>
          <w:rFonts w:ascii="Courier New" w:eastAsia="Calibri" w:hAnsi="Courier New" w:cs="Courier New" w:hint="eastAsia"/>
          <w:sz w:val="16"/>
          <w:szCs w:val="16"/>
          <w:shd w:val="clear" w:color="auto" w:fill="F2F2F2"/>
        </w:rPr>
        <w:t>'</w:t>
      </w:r>
    </w:p>
    <w:p w14:paraId="1A4DD5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headers:</w:t>
      </w:r>
    </w:p>
    <w:p w14:paraId="370D892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Location:</w:t>
      </w:r>
    </w:p>
    <w:p w14:paraId="1D5380A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&gt;</w:t>
      </w:r>
    </w:p>
    <w:p w14:paraId="277C28B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Contains the URI of the newly created resource, according to the structure</w:t>
      </w:r>
    </w:p>
    <w:p w14:paraId="6132D3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apiRoot</w:t>
      </w:r>
      <w:proofErr w:type="spellEnd"/>
      <w:r>
        <w:rPr>
          <w:rFonts w:ascii="Courier New" w:eastAsia="Calibri" w:hAnsi="Courier New" w:cs="Courier New" w:hint="eastAsia"/>
          <w:sz w:val="16"/>
          <w:szCs w:val="16"/>
          <w:shd w:val="clear" w:color="auto" w:fill="F2F2F2"/>
        </w:rPr>
        <w:t>}/Y1_RAI_Subscription/v1/subscriptions/{</w:t>
      </w:r>
      <w:proofErr w:type="spellStart"/>
      <w:r>
        <w:rPr>
          <w:rFonts w:ascii="Courier New" w:eastAsia="Calibri" w:hAnsi="Courier New" w:cs="Courier New" w:hint="eastAsia"/>
          <w:sz w:val="16"/>
          <w:szCs w:val="16"/>
          <w:shd w:val="clear" w:color="auto" w:fill="F2F2F2"/>
        </w:rPr>
        <w:t>subscriptionId</w:t>
      </w:r>
      <w:proofErr w:type="spellEnd"/>
      <w:r>
        <w:rPr>
          <w:rFonts w:ascii="Courier New" w:eastAsia="Calibri" w:hAnsi="Courier New" w:cs="Courier New" w:hint="eastAsia"/>
          <w:sz w:val="16"/>
          <w:szCs w:val="16"/>
          <w:shd w:val="clear" w:color="auto" w:fill="F2F2F2"/>
        </w:rPr>
        <w:t>}</w:t>
      </w:r>
    </w:p>
    <w:p w14:paraId="75E288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0EA6CBE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2FEA50C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4B2A1B5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'400':</w:t>
      </w:r>
    </w:p>
    <w:p w14:paraId="2968B1A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'#/components/responses/400'</w:t>
      </w:r>
    </w:p>
    <w:p w14:paraId="307418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'401':</w:t>
      </w:r>
    </w:p>
    <w:p w14:paraId="70E0A9F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'#/components/responses/401'</w:t>
      </w:r>
    </w:p>
    <w:p w14:paraId="75E5DA7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'403':</w:t>
      </w:r>
    </w:p>
    <w:p w14:paraId="0DFA46B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'#/components/responses/403'</w:t>
      </w:r>
    </w:p>
    <w:p w14:paraId="5577CBB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'404':</w:t>
      </w:r>
    </w:p>
    <w:p w14:paraId="6FCE571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'#/components/responses/404'</w:t>
      </w:r>
    </w:p>
    <w:p w14:paraId="59F0B9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'411':</w:t>
      </w:r>
    </w:p>
    <w:p w14:paraId="02FB90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'#/components/responses/411'</w:t>
      </w:r>
    </w:p>
    <w:p w14:paraId="07E4DEA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'413':</w:t>
      </w:r>
    </w:p>
    <w:p w14:paraId="723E11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'#/components/responses/413'</w:t>
      </w:r>
    </w:p>
    <w:p w14:paraId="5236DBA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'415':</w:t>
      </w:r>
    </w:p>
    <w:p w14:paraId="1D94F9D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'#/components/responses/415'</w:t>
      </w:r>
    </w:p>
    <w:p w14:paraId="7742AAF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'429':</w:t>
      </w:r>
    </w:p>
    <w:p w14:paraId="53A4AB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'#/components/responses/429'</w:t>
      </w:r>
    </w:p>
    <w:p w14:paraId="6F581AD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'500':</w:t>
      </w:r>
    </w:p>
    <w:p w14:paraId="220BB46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'#/components/responses/500'</w:t>
      </w:r>
    </w:p>
    <w:p w14:paraId="3613BF4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'503':</w:t>
      </w:r>
    </w:p>
    <w:p w14:paraId="2E9E296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'#/components/responses/503'</w:t>
      </w:r>
    </w:p>
    <w:p w14:paraId="04A69A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w:t>
      </w:r>
    </w:p>
    <w:p w14:paraId="069329E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'#/components/responses/default'</w:t>
      </w:r>
    </w:p>
    <w:p w14:paraId="56BB63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callbacks:</w:t>
      </w:r>
    </w:p>
    <w:p w14:paraId="6DEAC43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RAINotification</w:t>
      </w:r>
      <w:proofErr w:type="spellEnd"/>
      <w:r>
        <w:rPr>
          <w:rFonts w:ascii="Courier New" w:eastAsia="Calibri" w:hAnsi="Courier New" w:cs="Courier New" w:hint="eastAsia"/>
          <w:sz w:val="16"/>
          <w:szCs w:val="16"/>
          <w:shd w:val="clear" w:color="auto" w:fill="F2F2F2"/>
        </w:rPr>
        <w:t>:</w:t>
      </w:r>
    </w:p>
    <w:p w14:paraId="6277A92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request.body</w:t>
      </w:r>
      <w:proofErr w:type="spellEnd"/>
      <w:r>
        <w:rPr>
          <w:rFonts w:ascii="Courier New" w:eastAsia="Calibri" w:hAnsi="Courier New" w:cs="Courier New" w:hint="eastAsia"/>
          <w:sz w:val="16"/>
          <w:szCs w:val="16"/>
          <w:shd w:val="clear" w:color="auto" w:fill="F2F2F2"/>
        </w:rPr>
        <w:t>#/notificationTargetAddress}':</w:t>
      </w:r>
    </w:p>
    <w:p w14:paraId="23A06E1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post:</w:t>
      </w:r>
    </w:p>
    <w:p w14:paraId="5CAD5CE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requestBody</w:t>
      </w:r>
      <w:proofErr w:type="spellEnd"/>
      <w:r>
        <w:rPr>
          <w:rFonts w:ascii="Courier New" w:eastAsia="Calibri" w:hAnsi="Courier New" w:cs="Courier New" w:hint="eastAsia"/>
          <w:sz w:val="16"/>
          <w:szCs w:val="16"/>
          <w:shd w:val="clear" w:color="auto" w:fill="F2F2F2"/>
        </w:rPr>
        <w:t>:  # contents of the callback message</w:t>
      </w:r>
    </w:p>
    <w:p w14:paraId="01D1C1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670815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3C31A3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json</w:t>
      </w:r>
      <w:proofErr w:type="spellEnd"/>
      <w:r>
        <w:rPr>
          <w:rFonts w:ascii="Courier New" w:eastAsia="Calibri" w:hAnsi="Courier New" w:cs="Courier New" w:hint="eastAsia"/>
          <w:sz w:val="16"/>
          <w:szCs w:val="16"/>
          <w:shd w:val="clear" w:color="auto" w:fill="F2F2F2"/>
        </w:rPr>
        <w:t>:</w:t>
      </w:r>
    </w:p>
    <w:p w14:paraId="575EB9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6808839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RaiNotification</w:t>
      </w:r>
      <w:proofErr w:type="spellEnd"/>
      <w:r>
        <w:rPr>
          <w:rFonts w:ascii="Courier New" w:eastAsia="Calibri" w:hAnsi="Courier New" w:cs="Courier New" w:hint="eastAsia"/>
          <w:sz w:val="16"/>
          <w:szCs w:val="16"/>
          <w:shd w:val="clear" w:color="auto" w:fill="F2F2F2"/>
        </w:rPr>
        <w:t>'</w:t>
      </w:r>
    </w:p>
    <w:p w14:paraId="29AD225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responses:</w:t>
      </w:r>
    </w:p>
    <w:p w14:paraId="720ACE9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'204':</w:t>
      </w:r>
    </w:p>
    <w:p w14:paraId="23A5AF5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No Content (successful notification)</w:t>
      </w:r>
    </w:p>
    <w:p w14:paraId="2645312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'307':</w:t>
      </w:r>
    </w:p>
    <w:p w14:paraId="477C02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'#/components/responses/307'</w:t>
      </w:r>
    </w:p>
    <w:p w14:paraId="7B847DE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'308':</w:t>
      </w:r>
    </w:p>
    <w:p w14:paraId="24DF551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'#/components/responses/308'</w:t>
      </w:r>
    </w:p>
    <w:p w14:paraId="26D15B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'400':</w:t>
      </w:r>
    </w:p>
    <w:p w14:paraId="48A89F6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'#/components/responses/400'</w:t>
      </w:r>
    </w:p>
    <w:p w14:paraId="07F7BA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'401':</w:t>
      </w:r>
    </w:p>
    <w:p w14:paraId="45B25F2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'#/components/responses/401'</w:t>
      </w:r>
    </w:p>
    <w:p w14:paraId="66F8624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'403':</w:t>
      </w:r>
    </w:p>
    <w:p w14:paraId="61E04B1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'#/components/responses/403'</w:t>
      </w:r>
    </w:p>
    <w:p w14:paraId="74AC80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'404':</w:t>
      </w:r>
    </w:p>
    <w:p w14:paraId="18D9DA7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'#/components/responses/404'</w:t>
      </w:r>
    </w:p>
    <w:p w14:paraId="789EB1B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'411':</w:t>
      </w:r>
    </w:p>
    <w:p w14:paraId="7B1492F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'#/components/responses/411'</w:t>
      </w:r>
    </w:p>
    <w:p w14:paraId="5F56234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'413':</w:t>
      </w:r>
    </w:p>
    <w:p w14:paraId="069370A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'#/components/responses/413'</w:t>
      </w:r>
    </w:p>
    <w:p w14:paraId="61544ED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'415':</w:t>
      </w:r>
    </w:p>
    <w:p w14:paraId="7A61681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'#/components/responses/415'</w:t>
      </w:r>
    </w:p>
    <w:p w14:paraId="05E3405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'429':</w:t>
      </w:r>
    </w:p>
    <w:p w14:paraId="7A27A7A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'#/components/responses/429'</w:t>
      </w:r>
    </w:p>
    <w:p w14:paraId="5E57F3B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'500':</w:t>
      </w:r>
    </w:p>
    <w:p w14:paraId="6F2E382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'#/components/responses/500'</w:t>
      </w:r>
    </w:p>
    <w:p w14:paraId="5B2D2D9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'503':</w:t>
      </w:r>
    </w:p>
    <w:p w14:paraId="6F3B23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'#/components/responses/503'</w:t>
      </w:r>
    </w:p>
    <w:p w14:paraId="4ABF1C4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w:t>
      </w:r>
    </w:p>
    <w:p w14:paraId="20ABA1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'#/components/responses/default'</w:t>
      </w:r>
    </w:p>
    <w:p w14:paraId="736E44B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
    <w:p w14:paraId="685057E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/subscriptions/{</w:t>
      </w:r>
      <w:proofErr w:type="spellStart"/>
      <w:r>
        <w:rPr>
          <w:rFonts w:ascii="Courier New" w:eastAsia="Calibri" w:hAnsi="Courier New" w:cs="Courier New" w:hint="eastAsia"/>
          <w:sz w:val="16"/>
          <w:szCs w:val="16"/>
          <w:shd w:val="clear" w:color="auto" w:fill="F2F2F2"/>
        </w:rPr>
        <w:t>subscriptionId</w:t>
      </w:r>
      <w:proofErr w:type="spellEnd"/>
      <w:r>
        <w:rPr>
          <w:rFonts w:ascii="Courier New" w:eastAsia="Calibri" w:hAnsi="Courier New" w:cs="Courier New" w:hint="eastAsia"/>
          <w:sz w:val="16"/>
          <w:szCs w:val="16"/>
          <w:shd w:val="clear" w:color="auto" w:fill="F2F2F2"/>
        </w:rPr>
        <w:t>}:</w:t>
      </w:r>
    </w:p>
    <w:p w14:paraId="6D4A52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delete:</w:t>
      </w:r>
    </w:p>
    <w:p w14:paraId="573C86F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Deletes an Individual Y1 RAI Subscription.</w:t>
      </w:r>
    </w:p>
    <w:p w14:paraId="48126B3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operationId</w:t>
      </w:r>
      <w:proofErr w:type="spellEnd"/>
      <w:r>
        <w:rPr>
          <w:rFonts w:ascii="Courier New" w:eastAsia="Calibri" w:hAnsi="Courier New" w:cs="Courier New" w:hint="eastAsia"/>
          <w:sz w:val="16"/>
          <w:szCs w:val="16"/>
          <w:shd w:val="clear" w:color="auto" w:fill="F2F2F2"/>
        </w:rPr>
        <w:t>: DeleteY1RAISubscription</w:t>
      </w:r>
    </w:p>
    <w:p w14:paraId="05A7699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parameters:</w:t>
      </w:r>
    </w:p>
    <w:p w14:paraId="028A3BB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name: </w:t>
      </w:r>
      <w:proofErr w:type="spellStart"/>
      <w:r>
        <w:rPr>
          <w:rFonts w:ascii="Courier New" w:eastAsia="Calibri" w:hAnsi="Courier New" w:cs="Courier New" w:hint="eastAsia"/>
          <w:sz w:val="16"/>
          <w:szCs w:val="16"/>
          <w:shd w:val="clear" w:color="auto" w:fill="F2F2F2"/>
        </w:rPr>
        <w:t>subscriptionId</w:t>
      </w:r>
      <w:proofErr w:type="spellEnd"/>
    </w:p>
    <w:p w14:paraId="0C22ADD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in: path</w:t>
      </w:r>
    </w:p>
    <w:p w14:paraId="29748F7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Identifier of the Individual Y1 RAI Subscription</w:t>
      </w:r>
    </w:p>
    <w:p w14:paraId="77B1929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725123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2DBC6AE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305DB3E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responses:</w:t>
      </w:r>
    </w:p>
    <w:p w14:paraId="15CC51A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'204':</w:t>
      </w:r>
    </w:p>
    <w:p w14:paraId="5A665E1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&gt;</w:t>
      </w:r>
    </w:p>
    <w:p w14:paraId="2434AF6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The Individual Y1 RAI Subscription resource matching the </w:t>
      </w:r>
      <w:proofErr w:type="spellStart"/>
      <w:r>
        <w:rPr>
          <w:rFonts w:ascii="Courier New" w:eastAsia="Calibri" w:hAnsi="Courier New" w:cs="Courier New" w:hint="eastAsia"/>
          <w:sz w:val="16"/>
          <w:szCs w:val="16"/>
          <w:shd w:val="clear" w:color="auto" w:fill="F2F2F2"/>
        </w:rPr>
        <w:t>subscriptionId</w:t>
      </w:r>
      <w:proofErr w:type="spellEnd"/>
      <w:r>
        <w:rPr>
          <w:rFonts w:ascii="Courier New" w:eastAsia="Calibri" w:hAnsi="Courier New" w:cs="Courier New" w:hint="eastAsia"/>
          <w:sz w:val="16"/>
          <w:szCs w:val="16"/>
          <w:shd w:val="clear" w:color="auto" w:fill="F2F2F2"/>
        </w:rPr>
        <w:t xml:space="preserve"> is deleted.</w:t>
      </w:r>
    </w:p>
    <w:p w14:paraId="143A302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'307':</w:t>
      </w:r>
    </w:p>
    <w:p w14:paraId="175710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'#/components/responses/307'</w:t>
      </w:r>
    </w:p>
    <w:p w14:paraId="022C7C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'308':</w:t>
      </w:r>
    </w:p>
    <w:p w14:paraId="7FA6FBF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'#/components/responses/308'</w:t>
      </w:r>
    </w:p>
    <w:p w14:paraId="441DEBD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'400':</w:t>
      </w:r>
    </w:p>
    <w:p w14:paraId="4AEE245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'#/components/responses/400'</w:t>
      </w:r>
    </w:p>
    <w:p w14:paraId="2CF44FF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'401':</w:t>
      </w:r>
    </w:p>
    <w:p w14:paraId="33AD232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'#/components/responses/401'</w:t>
      </w:r>
    </w:p>
    <w:p w14:paraId="142985C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'403':</w:t>
      </w:r>
    </w:p>
    <w:p w14:paraId="17FCEB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'#/components/responses/403'</w:t>
      </w:r>
    </w:p>
    <w:p w14:paraId="5CE8EB1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'404':</w:t>
      </w:r>
    </w:p>
    <w:p w14:paraId="6E8EA1A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'#/components/responses/404'</w:t>
      </w:r>
    </w:p>
    <w:p w14:paraId="70DC392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'429':</w:t>
      </w:r>
    </w:p>
    <w:p w14:paraId="4B89F4C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'#/components/responses/429'</w:t>
      </w:r>
    </w:p>
    <w:p w14:paraId="068014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'500':</w:t>
      </w:r>
    </w:p>
    <w:p w14:paraId="7AAA607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'#/components/responses/500'</w:t>
      </w:r>
    </w:p>
    <w:p w14:paraId="7542F82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'503':</w:t>
      </w:r>
    </w:p>
    <w:p w14:paraId="25373BC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'#/components/responses/503'</w:t>
      </w:r>
    </w:p>
    <w:p w14:paraId="52FBFC2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w:t>
      </w:r>
    </w:p>
    <w:p w14:paraId="280568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'#/components/responses/default'</w:t>
      </w:r>
    </w:p>
    <w:p w14:paraId="7280BB5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put:</w:t>
      </w:r>
    </w:p>
    <w:p w14:paraId="4F9F6AA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Updates an Individual Y1 RAI Subscription</w:t>
      </w:r>
    </w:p>
    <w:p w14:paraId="31CC045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operationId</w:t>
      </w:r>
      <w:proofErr w:type="spellEnd"/>
      <w:r>
        <w:rPr>
          <w:rFonts w:ascii="Courier New" w:eastAsia="Calibri" w:hAnsi="Courier New" w:cs="Courier New" w:hint="eastAsia"/>
          <w:sz w:val="16"/>
          <w:szCs w:val="16"/>
          <w:shd w:val="clear" w:color="auto" w:fill="F2F2F2"/>
        </w:rPr>
        <w:t>: UpdateY1RAISubscription</w:t>
      </w:r>
    </w:p>
    <w:p w14:paraId="7ACFCF8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requestBody</w:t>
      </w:r>
      <w:proofErr w:type="spellEnd"/>
      <w:r>
        <w:rPr>
          <w:rFonts w:ascii="Courier New" w:eastAsia="Calibri" w:hAnsi="Courier New" w:cs="Courier New" w:hint="eastAsia"/>
          <w:sz w:val="16"/>
          <w:szCs w:val="16"/>
          <w:shd w:val="clear" w:color="auto" w:fill="F2F2F2"/>
        </w:rPr>
        <w:t>:</w:t>
      </w:r>
    </w:p>
    <w:p w14:paraId="115A52C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51266E3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4A5E15B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json</w:t>
      </w:r>
      <w:proofErr w:type="spellEnd"/>
      <w:r>
        <w:rPr>
          <w:rFonts w:ascii="Courier New" w:eastAsia="Calibri" w:hAnsi="Courier New" w:cs="Courier New" w:hint="eastAsia"/>
          <w:sz w:val="16"/>
          <w:szCs w:val="16"/>
          <w:shd w:val="clear" w:color="auto" w:fill="F2F2F2"/>
        </w:rPr>
        <w:t>:</w:t>
      </w:r>
    </w:p>
    <w:p w14:paraId="16748F2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10A4E4C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RaiSubscription</w:t>
      </w:r>
      <w:proofErr w:type="spellEnd"/>
      <w:r>
        <w:rPr>
          <w:rFonts w:ascii="Courier New" w:eastAsia="Calibri" w:hAnsi="Courier New" w:cs="Courier New" w:hint="eastAsia"/>
          <w:sz w:val="16"/>
          <w:szCs w:val="16"/>
          <w:shd w:val="clear" w:color="auto" w:fill="F2F2F2"/>
        </w:rPr>
        <w:t>'</w:t>
      </w:r>
    </w:p>
    <w:p w14:paraId="20E941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parameters:</w:t>
      </w:r>
    </w:p>
    <w:p w14:paraId="2F7C966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name: </w:t>
      </w:r>
      <w:proofErr w:type="spellStart"/>
      <w:r>
        <w:rPr>
          <w:rFonts w:ascii="Courier New" w:eastAsia="Calibri" w:hAnsi="Courier New" w:cs="Courier New" w:hint="eastAsia"/>
          <w:sz w:val="16"/>
          <w:szCs w:val="16"/>
          <w:shd w:val="clear" w:color="auto" w:fill="F2F2F2"/>
        </w:rPr>
        <w:t>subscriptionId</w:t>
      </w:r>
      <w:proofErr w:type="spellEnd"/>
    </w:p>
    <w:p w14:paraId="59A2A13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in: path</w:t>
      </w:r>
    </w:p>
    <w:p w14:paraId="4F0EC2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Identifier of the Individual Y1 RAI Subscription</w:t>
      </w:r>
    </w:p>
    <w:p w14:paraId="044299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09FD88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5E792A2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695220A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responses:</w:t>
      </w:r>
    </w:p>
    <w:p w14:paraId="0EBACF3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'200':</w:t>
      </w:r>
    </w:p>
    <w:p w14:paraId="2FACBEE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&gt;</w:t>
      </w:r>
    </w:p>
    <w:p w14:paraId="1123C3A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The Individual Y1 RAI Subscription resource is updated successfully and a </w:t>
      </w:r>
    </w:p>
    <w:p w14:paraId="24150E6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representation of that resource is returned.</w:t>
      </w:r>
    </w:p>
    <w:p w14:paraId="56D60BC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6C8F08B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json</w:t>
      </w:r>
      <w:proofErr w:type="spellEnd"/>
      <w:r>
        <w:rPr>
          <w:rFonts w:ascii="Courier New" w:eastAsia="Calibri" w:hAnsi="Courier New" w:cs="Courier New" w:hint="eastAsia"/>
          <w:sz w:val="16"/>
          <w:szCs w:val="16"/>
          <w:shd w:val="clear" w:color="auto" w:fill="F2F2F2"/>
        </w:rPr>
        <w:t>:</w:t>
      </w:r>
    </w:p>
    <w:p w14:paraId="464E477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419A61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RaiSubscription</w:t>
      </w:r>
      <w:proofErr w:type="spellEnd"/>
      <w:r>
        <w:rPr>
          <w:rFonts w:ascii="Courier New" w:eastAsia="Calibri" w:hAnsi="Courier New" w:cs="Courier New" w:hint="eastAsia"/>
          <w:sz w:val="16"/>
          <w:szCs w:val="16"/>
          <w:shd w:val="clear" w:color="auto" w:fill="F2F2F2"/>
        </w:rPr>
        <w:t>'</w:t>
      </w:r>
    </w:p>
    <w:p w14:paraId="2705506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'204':</w:t>
      </w:r>
    </w:p>
    <w:p w14:paraId="11E9E13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The Individual Y1 RAI Subscription resource is updated successfully.</w:t>
      </w:r>
    </w:p>
    <w:p w14:paraId="547219D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'307':</w:t>
      </w:r>
    </w:p>
    <w:p w14:paraId="3855B6D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'#/components/responses/307'</w:t>
      </w:r>
    </w:p>
    <w:p w14:paraId="4B54A50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'308':</w:t>
      </w:r>
    </w:p>
    <w:p w14:paraId="094CFE7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'#/components/responses/308'</w:t>
      </w:r>
    </w:p>
    <w:p w14:paraId="69CA5EF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'400':</w:t>
      </w:r>
    </w:p>
    <w:p w14:paraId="13AAE84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'#/components/responses/400'</w:t>
      </w:r>
    </w:p>
    <w:p w14:paraId="1E9CBF0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'401':</w:t>
      </w:r>
    </w:p>
    <w:p w14:paraId="7E588EC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'#/components/responses/401'</w:t>
      </w:r>
    </w:p>
    <w:p w14:paraId="266B884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'403':</w:t>
      </w:r>
    </w:p>
    <w:p w14:paraId="0658911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'#/components/responses/403'</w:t>
      </w:r>
    </w:p>
    <w:p w14:paraId="0EC221A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'404':</w:t>
      </w:r>
    </w:p>
    <w:p w14:paraId="4890D8E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'#/components/responses/404'</w:t>
      </w:r>
    </w:p>
    <w:p w14:paraId="77DE17B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'411':</w:t>
      </w:r>
    </w:p>
    <w:p w14:paraId="1E3FD23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'#/components/responses/411'</w:t>
      </w:r>
    </w:p>
    <w:p w14:paraId="11707DF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'413':</w:t>
      </w:r>
    </w:p>
    <w:p w14:paraId="239E565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'#/components/responses/413'</w:t>
      </w:r>
    </w:p>
    <w:p w14:paraId="0C62EB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'415':</w:t>
      </w:r>
    </w:p>
    <w:p w14:paraId="49F700F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'#/components/responses/415'</w:t>
      </w:r>
    </w:p>
    <w:p w14:paraId="23EBFB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'429':</w:t>
      </w:r>
    </w:p>
    <w:p w14:paraId="2F2B01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'#/components/responses/429'</w:t>
      </w:r>
    </w:p>
    <w:p w14:paraId="1FDB6FD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'500':</w:t>
      </w:r>
    </w:p>
    <w:p w14:paraId="405DFCB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'#/components/responses/500'</w:t>
      </w:r>
    </w:p>
    <w:p w14:paraId="70B4FD7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'503':</w:t>
      </w:r>
    </w:p>
    <w:p w14:paraId="6A6D1AF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'#/components/responses/503'</w:t>
      </w:r>
    </w:p>
    <w:p w14:paraId="76B07A6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w:t>
      </w:r>
    </w:p>
    <w:p w14:paraId="6B559BB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'#/components/responses/default'</w:t>
      </w:r>
    </w:p>
    <w:p w14:paraId="4E446A1E"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1A7CD4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components:</w:t>
      </w:r>
    </w:p>
    <w:p w14:paraId="0D79ED9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schemas:</w:t>
      </w:r>
    </w:p>
    <w:p w14:paraId="199D5F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RaiSubscription</w:t>
      </w:r>
      <w:proofErr w:type="spellEnd"/>
      <w:r>
        <w:rPr>
          <w:rFonts w:ascii="Courier New" w:eastAsia="Calibri" w:hAnsi="Courier New" w:cs="Courier New" w:hint="eastAsia"/>
          <w:sz w:val="16"/>
          <w:szCs w:val="16"/>
          <w:shd w:val="clear" w:color="auto" w:fill="F2F2F2"/>
        </w:rPr>
        <w:t>:</w:t>
      </w:r>
    </w:p>
    <w:p w14:paraId="4576C4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78687F9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Represents an Individual RAI Subscription resource.</w:t>
      </w:r>
    </w:p>
    <w:p w14:paraId="5BF336D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1C8AD90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raiType</w:t>
      </w:r>
      <w:proofErr w:type="spellEnd"/>
      <w:r>
        <w:rPr>
          <w:rFonts w:ascii="Courier New" w:eastAsia="Calibri" w:hAnsi="Courier New" w:cs="Courier New" w:hint="eastAsia"/>
          <w:sz w:val="16"/>
          <w:szCs w:val="16"/>
          <w:shd w:val="clear" w:color="auto" w:fill="F2F2F2"/>
        </w:rPr>
        <w:t>:</w:t>
      </w:r>
    </w:p>
    <w:p w14:paraId="15B59B7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RaiTypeId</w:t>
      </w:r>
      <w:proofErr w:type="spellEnd"/>
      <w:r>
        <w:rPr>
          <w:rFonts w:ascii="Courier New" w:eastAsia="Calibri" w:hAnsi="Courier New" w:cs="Courier New" w:hint="eastAsia"/>
          <w:sz w:val="16"/>
          <w:szCs w:val="16"/>
          <w:shd w:val="clear" w:color="auto" w:fill="F2F2F2"/>
        </w:rPr>
        <w:t>'</w:t>
      </w:r>
    </w:p>
    <w:p w14:paraId="731B0D7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raiTypeVersion</w:t>
      </w:r>
      <w:proofErr w:type="spellEnd"/>
      <w:r>
        <w:rPr>
          <w:rFonts w:ascii="Courier New" w:eastAsia="Calibri" w:hAnsi="Courier New" w:cs="Courier New" w:hint="eastAsia"/>
          <w:sz w:val="16"/>
          <w:szCs w:val="16"/>
          <w:shd w:val="clear" w:color="auto" w:fill="F2F2F2"/>
        </w:rPr>
        <w:t>:</w:t>
      </w:r>
    </w:p>
    <w:p w14:paraId="6FE035C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RaiTypeVersion</w:t>
      </w:r>
      <w:proofErr w:type="spellEnd"/>
      <w:r>
        <w:rPr>
          <w:rFonts w:ascii="Courier New" w:eastAsia="Calibri" w:hAnsi="Courier New" w:cs="Courier New" w:hint="eastAsia"/>
          <w:sz w:val="16"/>
          <w:szCs w:val="16"/>
          <w:shd w:val="clear" w:color="auto" w:fill="F2F2F2"/>
        </w:rPr>
        <w:t>'</w:t>
      </w:r>
    </w:p>
    <w:p w14:paraId="077C82F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targetEntities</w:t>
      </w:r>
      <w:proofErr w:type="spellEnd"/>
      <w:r>
        <w:rPr>
          <w:rFonts w:ascii="Courier New" w:eastAsia="Calibri" w:hAnsi="Courier New" w:cs="Courier New" w:hint="eastAsia"/>
          <w:sz w:val="16"/>
          <w:szCs w:val="16"/>
          <w:shd w:val="clear" w:color="auto" w:fill="F2F2F2"/>
        </w:rPr>
        <w:t>:</w:t>
      </w:r>
    </w:p>
    <w:p w14:paraId="4EBA007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array</w:t>
      </w:r>
    </w:p>
    <w:p w14:paraId="50AFFBC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items:</w:t>
      </w:r>
    </w:p>
    <w:p w14:paraId="0A5A6CB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TargetEntity</w:t>
      </w:r>
      <w:proofErr w:type="spellEnd"/>
      <w:r>
        <w:rPr>
          <w:rFonts w:ascii="Courier New" w:eastAsia="Calibri" w:hAnsi="Courier New" w:cs="Courier New" w:hint="eastAsia"/>
          <w:sz w:val="16"/>
          <w:szCs w:val="16"/>
          <w:shd w:val="clear" w:color="auto" w:fill="F2F2F2"/>
        </w:rPr>
        <w:t xml:space="preserve">'  </w:t>
      </w:r>
    </w:p>
    <w:p w14:paraId="4A0877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minItems</w:t>
      </w:r>
      <w:proofErr w:type="spellEnd"/>
      <w:r>
        <w:rPr>
          <w:rFonts w:ascii="Courier New" w:eastAsia="Calibri" w:hAnsi="Courier New" w:cs="Courier New" w:hint="eastAsia"/>
          <w:sz w:val="16"/>
          <w:szCs w:val="16"/>
          <w:shd w:val="clear" w:color="auto" w:fill="F2F2F2"/>
        </w:rPr>
        <w:t>: 1</w:t>
      </w:r>
    </w:p>
    <w:p w14:paraId="41E301B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expectedValidityPeriodsRelative</w:t>
      </w:r>
      <w:proofErr w:type="spellEnd"/>
      <w:r>
        <w:rPr>
          <w:rFonts w:ascii="Courier New" w:eastAsia="Calibri" w:hAnsi="Courier New" w:cs="Courier New" w:hint="eastAsia"/>
          <w:sz w:val="16"/>
          <w:szCs w:val="16"/>
          <w:shd w:val="clear" w:color="auto" w:fill="F2F2F2"/>
        </w:rPr>
        <w:t>:</w:t>
      </w:r>
    </w:p>
    <w:p w14:paraId="3CC648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array</w:t>
      </w:r>
    </w:p>
    <w:p w14:paraId="1DD3D58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items:</w:t>
      </w:r>
    </w:p>
    <w:p w14:paraId="62B48F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ValidityPeriodRelative</w:t>
      </w:r>
      <w:proofErr w:type="spellEnd"/>
      <w:r>
        <w:rPr>
          <w:rFonts w:ascii="Courier New" w:eastAsia="Calibri" w:hAnsi="Courier New" w:cs="Courier New" w:hint="eastAsia"/>
          <w:sz w:val="16"/>
          <w:szCs w:val="16"/>
          <w:shd w:val="clear" w:color="auto" w:fill="F2F2F2"/>
        </w:rPr>
        <w:t>'</w:t>
      </w:r>
    </w:p>
    <w:p w14:paraId="43EDAA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filterParameters</w:t>
      </w:r>
      <w:proofErr w:type="spellEnd"/>
      <w:r>
        <w:rPr>
          <w:rFonts w:ascii="Courier New" w:eastAsia="Calibri" w:hAnsi="Courier New" w:cs="Courier New" w:hint="eastAsia"/>
          <w:sz w:val="16"/>
          <w:szCs w:val="16"/>
          <w:shd w:val="clear" w:color="auto" w:fill="F2F2F2"/>
        </w:rPr>
        <w:t>:</w:t>
      </w:r>
    </w:p>
    <w:p w14:paraId="0FC1FC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FilterParameters</w:t>
      </w:r>
      <w:proofErr w:type="spellEnd"/>
      <w:r>
        <w:rPr>
          <w:rFonts w:ascii="Courier New" w:eastAsia="Calibri" w:hAnsi="Courier New" w:cs="Courier New" w:hint="eastAsia"/>
          <w:sz w:val="16"/>
          <w:szCs w:val="16"/>
          <w:shd w:val="clear" w:color="auto" w:fill="F2F2F2"/>
        </w:rPr>
        <w:t>'</w:t>
      </w:r>
    </w:p>
    <w:p w14:paraId="200222C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notificationCriteria</w:t>
      </w:r>
      <w:proofErr w:type="spellEnd"/>
      <w:r>
        <w:rPr>
          <w:rFonts w:ascii="Courier New" w:eastAsia="Calibri" w:hAnsi="Courier New" w:cs="Courier New" w:hint="eastAsia"/>
          <w:sz w:val="16"/>
          <w:szCs w:val="16"/>
          <w:shd w:val="clear" w:color="auto" w:fill="F2F2F2"/>
        </w:rPr>
        <w:t>:</w:t>
      </w:r>
    </w:p>
    <w:p w14:paraId="0CFE2F8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NotificationCriteria</w:t>
      </w:r>
      <w:proofErr w:type="spellEnd"/>
      <w:r>
        <w:rPr>
          <w:rFonts w:ascii="Courier New" w:eastAsia="Calibri" w:hAnsi="Courier New" w:cs="Courier New" w:hint="eastAsia"/>
          <w:sz w:val="16"/>
          <w:szCs w:val="16"/>
          <w:shd w:val="clear" w:color="auto" w:fill="F2F2F2"/>
        </w:rPr>
        <w:t>'</w:t>
      </w:r>
    </w:p>
    <w:p w14:paraId="0E71F6B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notificationTargetAddress</w:t>
      </w:r>
      <w:proofErr w:type="spellEnd"/>
      <w:r>
        <w:rPr>
          <w:rFonts w:ascii="Courier New" w:eastAsia="Calibri" w:hAnsi="Courier New" w:cs="Courier New" w:hint="eastAsia"/>
          <w:sz w:val="16"/>
          <w:szCs w:val="16"/>
          <w:shd w:val="clear" w:color="auto" w:fill="F2F2F2"/>
        </w:rPr>
        <w:t>:</w:t>
      </w:r>
    </w:p>
    <w:p w14:paraId="45132F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'#/components/schemas/Uri'</w:t>
      </w:r>
    </w:p>
    <w:p w14:paraId="0C165F0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51490E0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raiType</w:t>
      </w:r>
      <w:proofErr w:type="spellEnd"/>
    </w:p>
    <w:p w14:paraId="7AAAEA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raiTypeVersion</w:t>
      </w:r>
      <w:proofErr w:type="spellEnd"/>
    </w:p>
    <w:p w14:paraId="09E566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notificationCriteria</w:t>
      </w:r>
      <w:proofErr w:type="spellEnd"/>
    </w:p>
    <w:p w14:paraId="409E28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targetEntities</w:t>
      </w:r>
      <w:proofErr w:type="spellEnd"/>
    </w:p>
    <w:p w14:paraId="0E76D322"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7F8E81F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NotificationCriteria</w:t>
      </w:r>
      <w:proofErr w:type="spellEnd"/>
      <w:r>
        <w:rPr>
          <w:rFonts w:ascii="Courier New" w:eastAsia="Calibri" w:hAnsi="Courier New" w:cs="Courier New" w:hint="eastAsia"/>
          <w:sz w:val="16"/>
          <w:szCs w:val="16"/>
          <w:shd w:val="clear" w:color="auto" w:fill="F2F2F2"/>
        </w:rPr>
        <w:t>:</w:t>
      </w:r>
    </w:p>
    <w:p w14:paraId="191CA69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7B2EC73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Contains the timing or event that triggers RAI notifications.</w:t>
      </w:r>
    </w:p>
    <w:p w14:paraId="4C9E62B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733D4A7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notificationMethod</w:t>
      </w:r>
      <w:proofErr w:type="spellEnd"/>
      <w:r>
        <w:rPr>
          <w:rFonts w:ascii="Courier New" w:eastAsia="Calibri" w:hAnsi="Courier New" w:cs="Courier New" w:hint="eastAsia"/>
          <w:sz w:val="16"/>
          <w:szCs w:val="16"/>
          <w:shd w:val="clear" w:color="auto" w:fill="F2F2F2"/>
        </w:rPr>
        <w:t>:</w:t>
      </w:r>
    </w:p>
    <w:p w14:paraId="115E7E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'#/components/schemas/NotificationMethod'</w:t>
      </w:r>
    </w:p>
    <w:p w14:paraId="7118F21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notificationPeriod</w:t>
      </w:r>
      <w:proofErr w:type="spellEnd"/>
      <w:r>
        <w:rPr>
          <w:rFonts w:ascii="Courier New" w:eastAsia="Calibri" w:hAnsi="Courier New" w:cs="Courier New" w:hint="eastAsia"/>
          <w:sz w:val="16"/>
          <w:szCs w:val="16"/>
          <w:shd w:val="clear" w:color="auto" w:fill="F2F2F2"/>
        </w:rPr>
        <w:t>:</w:t>
      </w:r>
    </w:p>
    <w:p w14:paraId="650BD76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1253B19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interval of periodic RAI notifications in units of milliseconds.</w:t>
      </w:r>
    </w:p>
    <w:p w14:paraId="2FD0842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notificationStartTime</w:t>
      </w:r>
      <w:proofErr w:type="spellEnd"/>
      <w:r>
        <w:rPr>
          <w:rFonts w:ascii="Courier New" w:eastAsia="Calibri" w:hAnsi="Courier New" w:cs="Courier New" w:hint="eastAsia"/>
          <w:sz w:val="16"/>
          <w:szCs w:val="16"/>
          <w:shd w:val="clear" w:color="auto" w:fill="F2F2F2"/>
        </w:rPr>
        <w:t>:</w:t>
      </w:r>
    </w:p>
    <w:p w14:paraId="6D6BDDD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DateTime</w:t>
      </w:r>
      <w:proofErr w:type="spellEnd"/>
      <w:r>
        <w:rPr>
          <w:rFonts w:ascii="Courier New" w:eastAsia="Calibri" w:hAnsi="Courier New" w:cs="Courier New" w:hint="eastAsia"/>
          <w:sz w:val="16"/>
          <w:szCs w:val="16"/>
          <w:shd w:val="clear" w:color="auto" w:fill="F2F2F2"/>
        </w:rPr>
        <w:t>'</w:t>
      </w:r>
    </w:p>
    <w:p w14:paraId="5E2B122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expected time of the first notification for the periodic RAI notifications.</w:t>
      </w:r>
    </w:p>
    <w:p w14:paraId="3563EB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notificationTriggerEvent</w:t>
      </w:r>
      <w:proofErr w:type="spellEnd"/>
      <w:r>
        <w:rPr>
          <w:rFonts w:ascii="Courier New" w:eastAsia="Calibri" w:hAnsi="Courier New" w:cs="Courier New" w:hint="eastAsia"/>
          <w:sz w:val="16"/>
          <w:szCs w:val="16"/>
          <w:shd w:val="clear" w:color="auto" w:fill="F2F2F2"/>
        </w:rPr>
        <w:t>:</w:t>
      </w:r>
    </w:p>
    <w:p w14:paraId="5549F58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NotificationTriggerEvent</w:t>
      </w:r>
      <w:proofErr w:type="spellEnd"/>
      <w:r>
        <w:rPr>
          <w:rFonts w:ascii="Courier New" w:eastAsia="Calibri" w:hAnsi="Courier New" w:cs="Courier New" w:hint="eastAsia"/>
          <w:sz w:val="16"/>
          <w:szCs w:val="16"/>
          <w:shd w:val="clear" w:color="auto" w:fill="F2F2F2"/>
        </w:rPr>
        <w:t>'</w:t>
      </w:r>
    </w:p>
    <w:p w14:paraId="115E121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60E8DD7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notificationMethod</w:t>
      </w:r>
      <w:proofErr w:type="spellEnd"/>
    </w:p>
    <w:p w14:paraId="6084E14A"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64C3C38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RaiNotification</w:t>
      </w:r>
      <w:proofErr w:type="spellEnd"/>
      <w:r>
        <w:rPr>
          <w:rFonts w:ascii="Courier New" w:eastAsia="Calibri" w:hAnsi="Courier New" w:cs="Courier New" w:hint="eastAsia"/>
          <w:sz w:val="16"/>
          <w:szCs w:val="16"/>
          <w:shd w:val="clear" w:color="auto" w:fill="F2F2F2"/>
        </w:rPr>
        <w:t>:</w:t>
      </w:r>
    </w:p>
    <w:p w14:paraId="4530DE3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7ECAE6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Represents a RAI notification.</w:t>
      </w:r>
    </w:p>
    <w:p w14:paraId="48F2533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136F623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subscriptionId</w:t>
      </w:r>
      <w:proofErr w:type="spellEnd"/>
      <w:r>
        <w:rPr>
          <w:rFonts w:ascii="Courier New" w:eastAsia="Calibri" w:hAnsi="Courier New" w:cs="Courier New" w:hint="eastAsia"/>
          <w:sz w:val="16"/>
          <w:szCs w:val="16"/>
          <w:shd w:val="clear" w:color="auto" w:fill="F2F2F2"/>
        </w:rPr>
        <w:t>:</w:t>
      </w:r>
    </w:p>
    <w:p w14:paraId="331692E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040F262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&gt;</w:t>
      </w:r>
    </w:p>
    <w:p w14:paraId="543765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Identifier of the subscription resource to which the RAI notification</w:t>
      </w:r>
    </w:p>
    <w:p w14:paraId="6C3A2C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is related.</w:t>
      </w:r>
    </w:p>
    <w:p w14:paraId="0EC2B14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terminationIndication</w:t>
      </w:r>
      <w:proofErr w:type="spellEnd"/>
      <w:r>
        <w:rPr>
          <w:rFonts w:ascii="Courier New" w:eastAsia="Calibri" w:hAnsi="Courier New" w:cs="Courier New" w:hint="eastAsia"/>
          <w:sz w:val="16"/>
          <w:szCs w:val="16"/>
          <w:shd w:val="clear" w:color="auto" w:fill="F2F2F2"/>
        </w:rPr>
        <w:t>:</w:t>
      </w:r>
    </w:p>
    <w:p w14:paraId="5E1713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w:t>
      </w:r>
      <w:proofErr w:type="spellStart"/>
      <w:r>
        <w:rPr>
          <w:rFonts w:ascii="Courier New" w:eastAsia="Calibri" w:hAnsi="Courier New" w:cs="Courier New" w:hint="eastAsia"/>
          <w:sz w:val="16"/>
          <w:szCs w:val="16"/>
          <w:shd w:val="clear" w:color="auto" w:fill="F2F2F2"/>
        </w:rPr>
        <w:t>boolean</w:t>
      </w:r>
      <w:proofErr w:type="spellEnd"/>
    </w:p>
    <w:p w14:paraId="365FB61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When true, indicates the termination of the RAI subscription by the Near-RT RIC.</w:t>
      </w:r>
    </w:p>
    <w:p w14:paraId="10D8FAD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terminationCause</w:t>
      </w:r>
      <w:proofErr w:type="spellEnd"/>
      <w:r>
        <w:rPr>
          <w:rFonts w:ascii="Courier New" w:eastAsia="Calibri" w:hAnsi="Courier New" w:cs="Courier New" w:hint="eastAsia"/>
          <w:sz w:val="16"/>
          <w:szCs w:val="16"/>
          <w:shd w:val="clear" w:color="auto" w:fill="F2F2F2"/>
        </w:rPr>
        <w:t>:</w:t>
      </w:r>
    </w:p>
    <w:p w14:paraId="6F1C520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TerminationCause</w:t>
      </w:r>
      <w:proofErr w:type="spellEnd"/>
      <w:r>
        <w:rPr>
          <w:rFonts w:ascii="Courier New" w:eastAsia="Calibri" w:hAnsi="Courier New" w:cs="Courier New" w:hint="eastAsia"/>
          <w:sz w:val="16"/>
          <w:szCs w:val="16"/>
          <w:shd w:val="clear" w:color="auto" w:fill="F2F2F2"/>
        </w:rPr>
        <w:t>'</w:t>
      </w:r>
    </w:p>
    <w:p w14:paraId="2C832E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w:t>
      </w:r>
      <w:proofErr w:type="spellStart"/>
      <w:r>
        <w:rPr>
          <w:rFonts w:ascii="Courier New" w:eastAsia="Calibri" w:hAnsi="Courier New" w:cs="Courier New" w:hint="eastAsia"/>
          <w:sz w:val="16"/>
          <w:szCs w:val="16"/>
          <w:shd w:val="clear" w:color="auto" w:fill="F2F2F2"/>
        </w:rPr>
        <w:t>raiReports</w:t>
      </w:r>
      <w:proofErr w:type="spellEnd"/>
      <w:r>
        <w:rPr>
          <w:rFonts w:ascii="Courier New" w:eastAsia="Calibri" w:hAnsi="Courier New" w:cs="Courier New" w:hint="eastAsia"/>
          <w:sz w:val="16"/>
          <w:szCs w:val="16"/>
          <w:shd w:val="clear" w:color="auto" w:fill="F2F2F2"/>
        </w:rPr>
        <w:t>:</w:t>
      </w:r>
    </w:p>
    <w:p w14:paraId="3F9FD1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array</w:t>
      </w:r>
    </w:p>
    <w:p w14:paraId="712ED90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items:</w:t>
      </w:r>
    </w:p>
    <w:p w14:paraId="2D4A083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RaiReport</w:t>
      </w:r>
      <w:proofErr w:type="spellEnd"/>
      <w:r>
        <w:rPr>
          <w:rFonts w:ascii="Courier New" w:eastAsia="Calibri" w:hAnsi="Courier New" w:cs="Courier New" w:hint="eastAsia"/>
          <w:sz w:val="16"/>
          <w:szCs w:val="16"/>
          <w:shd w:val="clear" w:color="auto" w:fill="F2F2F2"/>
        </w:rPr>
        <w:t>'</w:t>
      </w:r>
    </w:p>
    <w:p w14:paraId="0C29F1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minItems</w:t>
      </w:r>
      <w:proofErr w:type="spellEnd"/>
      <w:r>
        <w:rPr>
          <w:rFonts w:ascii="Courier New" w:eastAsia="Calibri" w:hAnsi="Courier New" w:cs="Courier New" w:hint="eastAsia"/>
          <w:sz w:val="16"/>
          <w:szCs w:val="16"/>
          <w:shd w:val="clear" w:color="auto" w:fill="F2F2F2"/>
        </w:rPr>
        <w:t xml:space="preserve">: 1  </w:t>
      </w:r>
    </w:p>
    <w:p w14:paraId="4031450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3D31831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subscriptionId</w:t>
      </w:r>
      <w:proofErr w:type="spellEnd"/>
    </w:p>
    <w:p w14:paraId="2F7F04F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
    <w:p w14:paraId="36EF2C8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RaiTypeId</w:t>
      </w:r>
      <w:proofErr w:type="spellEnd"/>
      <w:r>
        <w:rPr>
          <w:rFonts w:ascii="Courier New" w:eastAsia="Calibri" w:hAnsi="Courier New" w:cs="Courier New" w:hint="eastAsia"/>
          <w:sz w:val="16"/>
          <w:szCs w:val="16"/>
          <w:shd w:val="clear" w:color="auto" w:fill="F2F2F2"/>
        </w:rPr>
        <w:t>:</w:t>
      </w:r>
    </w:p>
    <w:p w14:paraId="108B65D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4ECE070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type of RAI. It is defined in Y1TD.</w:t>
      </w:r>
    </w:p>
    <w:p w14:paraId="50F053E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ED0E11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RaiTypeVersion</w:t>
      </w:r>
      <w:proofErr w:type="spellEnd"/>
      <w:r>
        <w:rPr>
          <w:rFonts w:ascii="Courier New" w:eastAsia="Calibri" w:hAnsi="Courier New" w:cs="Courier New" w:hint="eastAsia"/>
          <w:sz w:val="16"/>
          <w:szCs w:val="16"/>
          <w:shd w:val="clear" w:color="auto" w:fill="F2F2F2"/>
        </w:rPr>
        <w:t>:</w:t>
      </w:r>
    </w:p>
    <w:p w14:paraId="1E585DC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3F12E2D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version of the RAI type. It is defined in Y1TD.</w:t>
      </w:r>
    </w:p>
    <w:p w14:paraId="5294ADB1"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CD82E8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RaiContents</w:t>
      </w:r>
      <w:proofErr w:type="spellEnd"/>
      <w:r>
        <w:rPr>
          <w:rFonts w:ascii="Courier New" w:eastAsia="Calibri" w:hAnsi="Courier New" w:cs="Courier New" w:hint="eastAsia"/>
          <w:sz w:val="16"/>
          <w:szCs w:val="16"/>
          <w:shd w:val="clear" w:color="auto" w:fill="F2F2F2"/>
        </w:rPr>
        <w:t>:</w:t>
      </w:r>
    </w:p>
    <w:p w14:paraId="7C7CBE1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589641A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Contains the actual RAI contents. It is defined in Y1TD per RAI type.</w:t>
      </w:r>
    </w:p>
    <w:p w14:paraId="1761FC97"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523DA9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RaiReport</w:t>
      </w:r>
      <w:proofErr w:type="spellEnd"/>
      <w:r>
        <w:rPr>
          <w:rFonts w:ascii="Courier New" w:eastAsia="Calibri" w:hAnsi="Courier New" w:cs="Courier New" w:hint="eastAsia"/>
          <w:sz w:val="16"/>
          <w:szCs w:val="16"/>
          <w:shd w:val="clear" w:color="auto" w:fill="F2F2F2"/>
        </w:rPr>
        <w:t>:</w:t>
      </w:r>
    </w:p>
    <w:p w14:paraId="6B84988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58DB970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Represents a RAI report in a RAI notification.</w:t>
      </w:r>
    </w:p>
    <w:p w14:paraId="7B3DE5A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109FDFA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targetEntity</w:t>
      </w:r>
      <w:proofErr w:type="spellEnd"/>
      <w:r>
        <w:rPr>
          <w:rFonts w:ascii="Courier New" w:eastAsia="Calibri" w:hAnsi="Courier New" w:cs="Courier New" w:hint="eastAsia"/>
          <w:sz w:val="16"/>
          <w:szCs w:val="16"/>
          <w:shd w:val="clear" w:color="auto" w:fill="F2F2F2"/>
        </w:rPr>
        <w:t>:</w:t>
      </w:r>
    </w:p>
    <w:p w14:paraId="6054F00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TargetEntity</w:t>
      </w:r>
      <w:proofErr w:type="spellEnd"/>
      <w:r>
        <w:rPr>
          <w:rFonts w:ascii="Courier New" w:eastAsia="Calibri" w:hAnsi="Courier New" w:cs="Courier New" w:hint="eastAsia"/>
          <w:sz w:val="16"/>
          <w:szCs w:val="16"/>
          <w:shd w:val="clear" w:color="auto" w:fill="F2F2F2"/>
        </w:rPr>
        <w:t>'</w:t>
      </w:r>
    </w:p>
    <w:p w14:paraId="3589F46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validityPeriod</w:t>
      </w:r>
      <w:proofErr w:type="spellEnd"/>
      <w:r>
        <w:rPr>
          <w:rFonts w:ascii="Courier New" w:eastAsia="Calibri" w:hAnsi="Courier New" w:cs="Courier New" w:hint="eastAsia"/>
          <w:sz w:val="16"/>
          <w:szCs w:val="16"/>
          <w:shd w:val="clear" w:color="auto" w:fill="F2F2F2"/>
        </w:rPr>
        <w:t>:</w:t>
      </w:r>
    </w:p>
    <w:p w14:paraId="0871A01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ValidityPeriod</w:t>
      </w:r>
      <w:proofErr w:type="spellEnd"/>
      <w:r>
        <w:rPr>
          <w:rFonts w:ascii="Courier New" w:eastAsia="Calibri" w:hAnsi="Courier New" w:cs="Courier New" w:hint="eastAsia"/>
          <w:sz w:val="16"/>
          <w:szCs w:val="16"/>
          <w:shd w:val="clear" w:color="auto" w:fill="F2F2F2"/>
        </w:rPr>
        <w:t>'</w:t>
      </w:r>
    </w:p>
    <w:p w14:paraId="0A1713D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raiContents</w:t>
      </w:r>
      <w:proofErr w:type="spellEnd"/>
      <w:r>
        <w:rPr>
          <w:rFonts w:ascii="Courier New" w:eastAsia="Calibri" w:hAnsi="Courier New" w:cs="Courier New" w:hint="eastAsia"/>
          <w:sz w:val="16"/>
          <w:szCs w:val="16"/>
          <w:shd w:val="clear" w:color="auto" w:fill="F2F2F2"/>
        </w:rPr>
        <w:t>:</w:t>
      </w:r>
    </w:p>
    <w:p w14:paraId="3261845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RaiContents</w:t>
      </w:r>
      <w:proofErr w:type="spellEnd"/>
      <w:r>
        <w:rPr>
          <w:rFonts w:ascii="Courier New" w:eastAsia="Calibri" w:hAnsi="Courier New" w:cs="Courier New" w:hint="eastAsia"/>
          <w:sz w:val="16"/>
          <w:szCs w:val="16"/>
          <w:shd w:val="clear" w:color="auto" w:fill="F2F2F2"/>
        </w:rPr>
        <w:t>'</w:t>
      </w:r>
    </w:p>
    <w:p w14:paraId="621DBD0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confidence:</w:t>
      </w:r>
    </w:p>
    <w:p w14:paraId="29EA098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127BE17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minimum: 0</w:t>
      </w:r>
    </w:p>
    <w:p w14:paraId="3585B4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maximum: 100</w:t>
      </w:r>
    </w:p>
    <w:p w14:paraId="656E430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confidence of a prediction, in unit of percent.</w:t>
      </w:r>
    </w:p>
    <w:p w14:paraId="520E172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timeStampRaiGeneration</w:t>
      </w:r>
      <w:proofErr w:type="spellEnd"/>
      <w:r>
        <w:rPr>
          <w:rFonts w:ascii="Courier New" w:eastAsia="Calibri" w:hAnsi="Courier New" w:cs="Courier New" w:hint="eastAsia"/>
          <w:sz w:val="16"/>
          <w:szCs w:val="16"/>
          <w:shd w:val="clear" w:color="auto" w:fill="F2F2F2"/>
        </w:rPr>
        <w:t>:</w:t>
      </w:r>
    </w:p>
    <w:p w14:paraId="019BAC3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DateTime</w:t>
      </w:r>
      <w:proofErr w:type="spellEnd"/>
      <w:r>
        <w:rPr>
          <w:rFonts w:ascii="Courier New" w:eastAsia="Calibri" w:hAnsi="Courier New" w:cs="Courier New" w:hint="eastAsia"/>
          <w:sz w:val="16"/>
          <w:szCs w:val="16"/>
          <w:shd w:val="clear" w:color="auto" w:fill="F2F2F2"/>
        </w:rPr>
        <w:t>'</w:t>
      </w:r>
    </w:p>
    <w:p w14:paraId="4C2B249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The date and time when the RAI report is generated.</w:t>
      </w:r>
    </w:p>
    <w:p w14:paraId="2E27371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3179D6F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targetEntity</w:t>
      </w:r>
      <w:proofErr w:type="spellEnd"/>
    </w:p>
    <w:p w14:paraId="2A3942A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validityPeriod</w:t>
      </w:r>
      <w:proofErr w:type="spellEnd"/>
    </w:p>
    <w:p w14:paraId="71BF215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raiContents</w:t>
      </w:r>
      <w:proofErr w:type="spellEnd"/>
    </w:p>
    <w:p w14:paraId="4C6DE4A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EEAF9B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TargetEntity</w:t>
      </w:r>
      <w:proofErr w:type="spellEnd"/>
      <w:r>
        <w:rPr>
          <w:rFonts w:ascii="Courier New" w:eastAsia="Calibri" w:hAnsi="Courier New" w:cs="Courier New" w:hint="eastAsia"/>
          <w:sz w:val="16"/>
          <w:szCs w:val="16"/>
          <w:shd w:val="clear" w:color="auto" w:fill="F2F2F2"/>
        </w:rPr>
        <w:t>:</w:t>
      </w:r>
    </w:p>
    <w:p w14:paraId="0779FFA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6E506E6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Contains information used to identify a target entity with which a RAI report is associated. It is defined in Y1TD per RAI type.</w:t>
      </w:r>
    </w:p>
    <w:p w14:paraId="1EA90226"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54C4284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TerminationCause</w:t>
      </w:r>
      <w:proofErr w:type="spellEnd"/>
      <w:r>
        <w:rPr>
          <w:rFonts w:ascii="Courier New" w:eastAsia="Calibri" w:hAnsi="Courier New" w:cs="Courier New" w:hint="eastAsia"/>
          <w:sz w:val="16"/>
          <w:szCs w:val="16"/>
          <w:shd w:val="clear" w:color="auto" w:fill="F2F2F2"/>
        </w:rPr>
        <w:t>:</w:t>
      </w:r>
    </w:p>
    <w:p w14:paraId="0449CF5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1EA2E74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enum</w:t>
      </w:r>
      <w:proofErr w:type="spellEnd"/>
      <w:r>
        <w:rPr>
          <w:rFonts w:ascii="Courier New" w:eastAsia="Calibri" w:hAnsi="Courier New" w:cs="Courier New" w:hint="eastAsia"/>
          <w:sz w:val="16"/>
          <w:szCs w:val="16"/>
          <w:shd w:val="clear" w:color="auto" w:fill="F2F2F2"/>
        </w:rPr>
        <w:t xml:space="preserve">: </w:t>
      </w:r>
    </w:p>
    <w:p w14:paraId="6A8FB05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UNKNOWN</w:t>
      </w:r>
    </w:p>
    <w:p w14:paraId="256CC4C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OVERLOAD</w:t>
      </w:r>
    </w:p>
    <w:p w14:paraId="58C5276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Indicates the cause from the Near-RT RIC to terminate a RAI subscription.</w:t>
      </w:r>
    </w:p>
    <w:p w14:paraId="1E86A8D0"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F07051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ValidityPeriodRelative</w:t>
      </w:r>
      <w:proofErr w:type="spellEnd"/>
      <w:r>
        <w:rPr>
          <w:rFonts w:ascii="Courier New" w:eastAsia="Calibri" w:hAnsi="Courier New" w:cs="Courier New" w:hint="eastAsia"/>
          <w:sz w:val="16"/>
          <w:szCs w:val="16"/>
          <w:shd w:val="clear" w:color="auto" w:fill="F2F2F2"/>
        </w:rPr>
        <w:t>:</w:t>
      </w:r>
    </w:p>
    <w:p w14:paraId="3B5AE87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299433E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 a validity period relative to a RAI notification.</w:t>
      </w:r>
    </w:p>
    <w:p w14:paraId="3597301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041D4ED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startTimeRelative</w:t>
      </w:r>
      <w:proofErr w:type="spellEnd"/>
      <w:r>
        <w:rPr>
          <w:rFonts w:ascii="Courier New" w:eastAsia="Calibri" w:hAnsi="Courier New" w:cs="Courier New" w:hint="eastAsia"/>
          <w:sz w:val="16"/>
          <w:szCs w:val="16"/>
          <w:shd w:val="clear" w:color="auto" w:fill="F2F2F2"/>
        </w:rPr>
        <w:t>:</w:t>
      </w:r>
    </w:p>
    <w:p w14:paraId="7365FE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2AEAB62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 the start time of the validity period in a relative manner, which is expressed as a time offset relative to the time of the RAI notification, in units of milliseconds</w:t>
      </w:r>
    </w:p>
    <w:p w14:paraId="095B15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durationMilliSecond</w:t>
      </w:r>
      <w:proofErr w:type="spellEnd"/>
      <w:r>
        <w:rPr>
          <w:rFonts w:ascii="Courier New" w:eastAsia="Calibri" w:hAnsi="Courier New" w:cs="Courier New" w:hint="eastAsia"/>
          <w:sz w:val="16"/>
          <w:szCs w:val="16"/>
          <w:shd w:val="clear" w:color="auto" w:fill="F2F2F2"/>
        </w:rPr>
        <w:t>:</w:t>
      </w:r>
    </w:p>
    <w:p w14:paraId="065636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347132F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 the duration of validity period, in units of milliseconds.</w:t>
      </w:r>
    </w:p>
    <w:p w14:paraId="75BD97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0575A4C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startTimeRelative</w:t>
      </w:r>
      <w:proofErr w:type="spellEnd"/>
      <w:r>
        <w:rPr>
          <w:rFonts w:ascii="Courier New" w:eastAsia="Calibri" w:hAnsi="Courier New" w:cs="Courier New" w:hint="eastAsia"/>
          <w:sz w:val="16"/>
          <w:szCs w:val="16"/>
          <w:shd w:val="clear" w:color="auto" w:fill="F2F2F2"/>
        </w:rPr>
        <w:t xml:space="preserve">  </w:t>
      </w:r>
    </w:p>
    <w:p w14:paraId="0D3E881D"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2F867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ValidityPeriod</w:t>
      </w:r>
      <w:proofErr w:type="spellEnd"/>
      <w:r>
        <w:rPr>
          <w:rFonts w:ascii="Courier New" w:eastAsia="Calibri" w:hAnsi="Courier New" w:cs="Courier New" w:hint="eastAsia"/>
          <w:sz w:val="16"/>
          <w:szCs w:val="16"/>
          <w:shd w:val="clear" w:color="auto" w:fill="F2F2F2"/>
        </w:rPr>
        <w:t>:</w:t>
      </w:r>
    </w:p>
    <w:p w14:paraId="7EAD1E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type: object</w:t>
      </w:r>
    </w:p>
    <w:p w14:paraId="52689A4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 a validity period in UTC time.</w:t>
      </w:r>
    </w:p>
    <w:p w14:paraId="11F3263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380D6A4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startTime</w:t>
      </w:r>
      <w:proofErr w:type="spellEnd"/>
      <w:r>
        <w:rPr>
          <w:rFonts w:ascii="Courier New" w:eastAsia="Calibri" w:hAnsi="Courier New" w:cs="Courier New" w:hint="eastAsia"/>
          <w:sz w:val="16"/>
          <w:szCs w:val="16"/>
          <w:shd w:val="clear" w:color="auto" w:fill="F2F2F2"/>
        </w:rPr>
        <w:t>:</w:t>
      </w:r>
    </w:p>
    <w:p w14:paraId="75B2703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DateTime</w:t>
      </w:r>
      <w:proofErr w:type="spellEnd"/>
      <w:r>
        <w:rPr>
          <w:rFonts w:ascii="Courier New" w:eastAsia="Calibri" w:hAnsi="Courier New" w:cs="Courier New" w:hint="eastAsia"/>
          <w:sz w:val="16"/>
          <w:szCs w:val="16"/>
          <w:shd w:val="clear" w:color="auto" w:fill="F2F2F2"/>
        </w:rPr>
        <w:t>'</w:t>
      </w:r>
    </w:p>
    <w:p w14:paraId="5987F30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durationMilliSecond</w:t>
      </w:r>
      <w:proofErr w:type="spellEnd"/>
      <w:r>
        <w:rPr>
          <w:rFonts w:ascii="Courier New" w:eastAsia="Calibri" w:hAnsi="Courier New" w:cs="Courier New" w:hint="eastAsia"/>
          <w:sz w:val="16"/>
          <w:szCs w:val="16"/>
          <w:shd w:val="clear" w:color="auto" w:fill="F2F2F2"/>
        </w:rPr>
        <w:t>:</w:t>
      </w:r>
    </w:p>
    <w:p w14:paraId="4F842A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1C5925A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Indicate the duration of validity period, in units of milliseconds. </w:t>
      </w:r>
    </w:p>
    <w:p w14:paraId="2306F7B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5D595B0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w:t>
      </w:r>
      <w:proofErr w:type="spellStart"/>
      <w:r>
        <w:rPr>
          <w:rFonts w:ascii="Courier New" w:eastAsia="Calibri" w:hAnsi="Courier New" w:cs="Courier New" w:hint="eastAsia"/>
          <w:sz w:val="16"/>
          <w:szCs w:val="16"/>
          <w:shd w:val="clear" w:color="auto" w:fill="F2F2F2"/>
        </w:rPr>
        <w:t>startTime</w:t>
      </w:r>
      <w:proofErr w:type="spellEnd"/>
    </w:p>
    <w:p w14:paraId="4806F76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4E4F44E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FilterParameters</w:t>
      </w:r>
      <w:proofErr w:type="spellEnd"/>
      <w:r>
        <w:rPr>
          <w:rFonts w:ascii="Courier New" w:eastAsia="Calibri" w:hAnsi="Courier New" w:cs="Courier New" w:hint="eastAsia"/>
          <w:sz w:val="16"/>
          <w:szCs w:val="16"/>
          <w:shd w:val="clear" w:color="auto" w:fill="F2F2F2"/>
        </w:rPr>
        <w:t>:</w:t>
      </w:r>
    </w:p>
    <w:p w14:paraId="5212204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1C6C90D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Describes the filter(s) used for the RAI contents. It is defined in Y1TD per RAI type.</w:t>
      </w:r>
    </w:p>
    <w:p w14:paraId="0BFD7488"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156C328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NotificationMethod:</w:t>
      </w:r>
    </w:p>
    <w:p w14:paraId="72DAB2C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4B08E79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enum</w:t>
      </w:r>
      <w:proofErr w:type="spellEnd"/>
      <w:r>
        <w:rPr>
          <w:rFonts w:ascii="Courier New" w:eastAsia="Calibri" w:hAnsi="Courier New" w:cs="Courier New" w:hint="eastAsia"/>
          <w:sz w:val="16"/>
          <w:szCs w:val="16"/>
          <w:shd w:val="clear" w:color="auto" w:fill="F2F2F2"/>
        </w:rPr>
        <w:t xml:space="preserve">: </w:t>
      </w:r>
    </w:p>
    <w:p w14:paraId="2FAA46C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PERIODIC</w:t>
      </w:r>
    </w:p>
    <w:p w14:paraId="326A2AD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EVENT_TRIGGERED</w:t>
      </w:r>
    </w:p>
    <w:p w14:paraId="2DFA5F2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Represents the method used for RAI notifications.</w:t>
      </w:r>
    </w:p>
    <w:p w14:paraId="7922692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82A2B7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NotificationTriggerEvent</w:t>
      </w:r>
      <w:proofErr w:type="spellEnd"/>
      <w:r>
        <w:rPr>
          <w:rFonts w:ascii="Courier New" w:eastAsia="Calibri" w:hAnsi="Courier New" w:cs="Courier New" w:hint="eastAsia"/>
          <w:sz w:val="16"/>
          <w:szCs w:val="16"/>
          <w:shd w:val="clear" w:color="auto" w:fill="F2F2F2"/>
        </w:rPr>
        <w:t>:</w:t>
      </w:r>
    </w:p>
    <w:p w14:paraId="44D2EDD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6AFA467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Contains the event that triggers RAI notifications. It is defined in Y1TD per RAI type.</w:t>
      </w:r>
    </w:p>
    <w:p w14:paraId="1E6F01E7"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3A8C25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DateTime</w:t>
      </w:r>
      <w:proofErr w:type="spellEnd"/>
      <w:r>
        <w:rPr>
          <w:rFonts w:ascii="Courier New" w:eastAsia="Calibri" w:hAnsi="Courier New" w:cs="Courier New" w:hint="eastAsia"/>
          <w:sz w:val="16"/>
          <w:szCs w:val="16"/>
          <w:shd w:val="clear" w:color="auto" w:fill="F2F2F2"/>
        </w:rPr>
        <w:t>:</w:t>
      </w:r>
    </w:p>
    <w:p w14:paraId="1C33C7F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098B121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format: date-time</w:t>
      </w:r>
    </w:p>
    <w:p w14:paraId="3741E18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date and time as defined by RFC3339.</w:t>
      </w:r>
    </w:p>
    <w:p w14:paraId="75751A4E"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87F19A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Uri:</w:t>
      </w:r>
    </w:p>
    <w:p w14:paraId="2F06C93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3261543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string providing an URI formatted according to IETF RFC 3986.   </w:t>
      </w:r>
    </w:p>
    <w:p w14:paraId="5AE9702A"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4880EA7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14AF2CE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1F5A35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62BD36E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w:t>
      </w:r>
    </w:p>
    <w:p w14:paraId="0FEF1B4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'#/components/schemas/Uri'</w:t>
      </w:r>
    </w:p>
    <w:p w14:paraId="62F6157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title:</w:t>
      </w:r>
    </w:p>
    <w:p w14:paraId="15A313B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2C37E2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 short, human-readable summary of the problem type. It should not change from occurrence to occurrence of the problem. </w:t>
      </w:r>
    </w:p>
    <w:p w14:paraId="76FAB58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status:</w:t>
      </w:r>
    </w:p>
    <w:p w14:paraId="0B12DD6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integer</w:t>
      </w:r>
    </w:p>
    <w:p w14:paraId="6DC383E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The HTTP status code for this occurrence of the problem.</w:t>
      </w:r>
    </w:p>
    <w:p w14:paraId="00A8924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detail:</w:t>
      </w:r>
    </w:p>
    <w:p w14:paraId="5DFFB75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36290B0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 human-readable explanation specific to this occurrence of the problem.</w:t>
      </w:r>
    </w:p>
    <w:p w14:paraId="5F99C87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instance:</w:t>
      </w:r>
    </w:p>
    <w:p w14:paraId="29AD4A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'#/components/schemas/Uri'</w:t>
      </w:r>
    </w:p>
    <w:p w14:paraId="7807BB6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cause:</w:t>
      </w:r>
    </w:p>
    <w:p w14:paraId="5BADDD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3807F13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 machine-readable application error cause specific to this occurrence of the problem. This IE should be present and provide application-related error information, if available.</w:t>
      </w:r>
    </w:p>
    <w:p w14:paraId="23BD520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invalidParams</w:t>
      </w:r>
      <w:proofErr w:type="spellEnd"/>
      <w:r>
        <w:rPr>
          <w:rFonts w:ascii="Courier New" w:eastAsia="Calibri" w:hAnsi="Courier New" w:cs="Courier New" w:hint="eastAsia"/>
          <w:sz w:val="16"/>
          <w:szCs w:val="16"/>
          <w:shd w:val="clear" w:color="auto" w:fill="F2F2F2"/>
        </w:rPr>
        <w:t>:</w:t>
      </w:r>
    </w:p>
    <w:p w14:paraId="31008CD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array</w:t>
      </w:r>
    </w:p>
    <w:p w14:paraId="7D28EE9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items:</w:t>
      </w:r>
    </w:p>
    <w:p w14:paraId="265553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InvalidParam</w:t>
      </w:r>
      <w:proofErr w:type="spellEnd"/>
      <w:r>
        <w:rPr>
          <w:rFonts w:ascii="Courier New" w:eastAsia="Calibri" w:hAnsi="Courier New" w:cs="Courier New" w:hint="eastAsia"/>
          <w:sz w:val="16"/>
          <w:szCs w:val="16"/>
          <w:shd w:val="clear" w:color="auto" w:fill="F2F2F2"/>
        </w:rPr>
        <w:t>'</w:t>
      </w:r>
    </w:p>
    <w:p w14:paraId="3276BD7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minItems</w:t>
      </w:r>
      <w:proofErr w:type="spellEnd"/>
      <w:r>
        <w:rPr>
          <w:rFonts w:ascii="Courier New" w:eastAsia="Calibri" w:hAnsi="Courier New" w:cs="Courier New" w:hint="eastAsia"/>
          <w:sz w:val="16"/>
          <w:szCs w:val="16"/>
          <w:shd w:val="clear" w:color="auto" w:fill="F2F2F2"/>
        </w:rPr>
        <w:t>: 1</w:t>
      </w:r>
    </w:p>
    <w:p w14:paraId="104FD7A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Description of invalid parameters, for a request rejected due to invalid parameters.</w:t>
      </w:r>
    </w:p>
    <w:p w14:paraId="6211BFF8"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5DFE68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roofErr w:type="spellStart"/>
      <w:r>
        <w:rPr>
          <w:rFonts w:ascii="Courier New" w:eastAsia="Calibri" w:hAnsi="Courier New" w:cs="Courier New" w:hint="eastAsia"/>
          <w:sz w:val="16"/>
          <w:szCs w:val="16"/>
          <w:shd w:val="clear" w:color="auto" w:fill="F2F2F2"/>
        </w:rPr>
        <w:t>InvalidParam</w:t>
      </w:r>
      <w:proofErr w:type="spellEnd"/>
      <w:r>
        <w:rPr>
          <w:rFonts w:ascii="Courier New" w:eastAsia="Calibri" w:hAnsi="Courier New" w:cs="Courier New" w:hint="eastAsia"/>
          <w:sz w:val="16"/>
          <w:szCs w:val="16"/>
          <w:shd w:val="clear" w:color="auto" w:fill="F2F2F2"/>
        </w:rPr>
        <w:t>:</w:t>
      </w:r>
    </w:p>
    <w:p w14:paraId="04078D4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object</w:t>
      </w:r>
    </w:p>
    <w:p w14:paraId="30C328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properties:</w:t>
      </w:r>
    </w:p>
    <w:p w14:paraId="4A00CB5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param:</w:t>
      </w:r>
    </w:p>
    <w:p w14:paraId="1B85890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6CE74CE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Attribute's name encoded as a JSON Pointer, or header's name.</w:t>
      </w:r>
    </w:p>
    <w:p w14:paraId="007F097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reason:</w:t>
      </w:r>
    </w:p>
    <w:p w14:paraId="249A43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4D12596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 human-readable reason, e.g. "must be a positive integer".</w:t>
      </w:r>
    </w:p>
    <w:p w14:paraId="53FD56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w:t>
      </w:r>
    </w:p>
    <w:p w14:paraId="38EDED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param  </w:t>
      </w:r>
    </w:p>
    <w:p w14:paraId="1AC14EB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
    <w:p w14:paraId="04F5A2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 HTTP Responses</w:t>
      </w:r>
    </w:p>
    <w:p w14:paraId="5E695CB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w:t>
      </w:r>
    </w:p>
    <w:p w14:paraId="0B17282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responses:</w:t>
      </w:r>
    </w:p>
    <w:p w14:paraId="126D5A0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'307':</w:t>
      </w:r>
    </w:p>
    <w:p w14:paraId="0823BF4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Temporary Redirect</w:t>
      </w:r>
    </w:p>
    <w:p w14:paraId="5E6D962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headers:</w:t>
      </w:r>
    </w:p>
    <w:p w14:paraId="2D26391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Location:</w:t>
      </w:r>
    </w:p>
    <w:p w14:paraId="2E685EC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'An alternative URI of the resource.'</w:t>
      </w:r>
    </w:p>
    <w:p w14:paraId="7507C53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4625A42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2D181A0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10AC5E6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'308':</w:t>
      </w:r>
    </w:p>
    <w:p w14:paraId="3FAE950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Permanent Redirect</w:t>
      </w:r>
    </w:p>
    <w:p w14:paraId="2797C77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headers:</w:t>
      </w:r>
    </w:p>
    <w:p w14:paraId="04CC1A9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Location:</w:t>
      </w:r>
    </w:p>
    <w:p w14:paraId="2524DE1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'An alternative URI of the resource.'</w:t>
      </w:r>
    </w:p>
    <w:p w14:paraId="1268B38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required: true</w:t>
      </w:r>
    </w:p>
    <w:p w14:paraId="55BD25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5465D38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type: string</w:t>
      </w:r>
    </w:p>
    <w:p w14:paraId="61711D1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'400':</w:t>
      </w:r>
    </w:p>
    <w:p w14:paraId="4B74D70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Bad request</w:t>
      </w:r>
    </w:p>
    <w:p w14:paraId="5C6A678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7911CE0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3B18C5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068D6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110889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'401':</w:t>
      </w:r>
    </w:p>
    <w:p w14:paraId="0F956E3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Unauthorized</w:t>
      </w:r>
    </w:p>
    <w:p w14:paraId="72B1DD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2C8536A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0D8DD19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14ADBD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68472F4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'403':</w:t>
      </w:r>
    </w:p>
    <w:p w14:paraId="0DEE302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Forbidden</w:t>
      </w:r>
    </w:p>
    <w:p w14:paraId="05BA353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539757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6FFC9E7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957A98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43103E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'404':</w:t>
      </w:r>
    </w:p>
    <w:p w14:paraId="6145D0E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Not Found</w:t>
      </w:r>
    </w:p>
    <w:p w14:paraId="4E6C21F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256081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0263A3E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394995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36CC253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'406':</w:t>
      </w:r>
    </w:p>
    <w:p w14:paraId="50BD2BD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Not Acceptable</w:t>
      </w:r>
    </w:p>
    <w:p w14:paraId="0448988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701115D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5A7FB0E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6FB3231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46558BD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'409':</w:t>
      </w:r>
    </w:p>
    <w:p w14:paraId="5AE2550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Conflict</w:t>
      </w:r>
    </w:p>
    <w:p w14:paraId="37E3CD0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393E1C5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1ED27E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0C3CFB1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1A78C7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'411':</w:t>
      </w:r>
    </w:p>
    <w:p w14:paraId="2699545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Length Required</w:t>
      </w:r>
    </w:p>
    <w:p w14:paraId="63445CC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50A7FE5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57D5CE8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0604F2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49CA7E8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'412':</w:t>
      </w:r>
    </w:p>
    <w:p w14:paraId="786449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Precondition Failed</w:t>
      </w:r>
    </w:p>
    <w:p w14:paraId="3A655CA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5DA0CE9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lastRenderedPageBreak/>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7D2208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1DA8AB2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6ABA2A3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'413':</w:t>
      </w:r>
    </w:p>
    <w:p w14:paraId="02F26B4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Payload Too Large</w:t>
      </w:r>
    </w:p>
    <w:p w14:paraId="290A60D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0E317D4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1BA022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69699E6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13EF360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'414':</w:t>
      </w:r>
    </w:p>
    <w:p w14:paraId="5AF97FF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URI Too Long</w:t>
      </w:r>
    </w:p>
    <w:p w14:paraId="30B0030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6B6FD4A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3C3E6A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184D9F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20A9DB4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'415':</w:t>
      </w:r>
    </w:p>
    <w:p w14:paraId="2F4EF04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Unsupported Media Type</w:t>
      </w:r>
    </w:p>
    <w:p w14:paraId="02642BA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57EAB1E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61B7D2C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641DB6F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6301150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'429':</w:t>
      </w:r>
    </w:p>
    <w:p w14:paraId="3B9135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Too Many Requests</w:t>
      </w:r>
    </w:p>
    <w:p w14:paraId="4CC77F5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1C6CBA6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1237785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7510EF5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25BB6E0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'500':</w:t>
      </w:r>
    </w:p>
    <w:p w14:paraId="2278885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Internal Server Error</w:t>
      </w:r>
    </w:p>
    <w:p w14:paraId="05123E6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27EFD67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3704960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45FBBCB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6582B6B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'503':</w:t>
      </w:r>
    </w:p>
    <w:p w14:paraId="62A8008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Service Unavailable</w:t>
      </w:r>
    </w:p>
    <w:p w14:paraId="62289BB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content:</w:t>
      </w:r>
    </w:p>
    <w:p w14:paraId="4AEAE4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application/</w:t>
      </w:r>
      <w:proofErr w:type="spellStart"/>
      <w:r>
        <w:rPr>
          <w:rFonts w:ascii="Courier New" w:eastAsia="Calibri" w:hAnsi="Courier New" w:cs="Courier New" w:hint="eastAsia"/>
          <w:sz w:val="16"/>
          <w:szCs w:val="16"/>
          <w:shd w:val="clear" w:color="auto" w:fill="F2F2F2"/>
        </w:rPr>
        <w:t>problem+json</w:t>
      </w:r>
      <w:proofErr w:type="spellEnd"/>
      <w:r>
        <w:rPr>
          <w:rFonts w:ascii="Courier New" w:eastAsia="Calibri" w:hAnsi="Courier New" w:cs="Courier New" w:hint="eastAsia"/>
          <w:sz w:val="16"/>
          <w:szCs w:val="16"/>
          <w:shd w:val="clear" w:color="auto" w:fill="F2F2F2"/>
        </w:rPr>
        <w:t>:</w:t>
      </w:r>
    </w:p>
    <w:p w14:paraId="305BF3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schema:</w:t>
      </w:r>
    </w:p>
    <w:p w14:paraId="528A9C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$ref: '#/components/schemas/</w:t>
      </w:r>
      <w:proofErr w:type="spellStart"/>
      <w:r>
        <w:rPr>
          <w:rFonts w:ascii="Courier New" w:eastAsia="Calibri" w:hAnsi="Courier New" w:cs="Courier New" w:hint="eastAsia"/>
          <w:sz w:val="16"/>
          <w:szCs w:val="16"/>
          <w:shd w:val="clear" w:color="auto" w:fill="F2F2F2"/>
        </w:rPr>
        <w:t>ProblemDetails</w:t>
      </w:r>
      <w:proofErr w:type="spellEnd"/>
      <w:r>
        <w:rPr>
          <w:rFonts w:ascii="Courier New" w:eastAsia="Calibri" w:hAnsi="Courier New" w:cs="Courier New" w:hint="eastAsia"/>
          <w:sz w:val="16"/>
          <w:szCs w:val="16"/>
          <w:shd w:val="clear" w:color="auto" w:fill="F2F2F2"/>
        </w:rPr>
        <w:t>'</w:t>
      </w:r>
    </w:p>
    <w:p w14:paraId="2A94ED8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default:</w:t>
      </w:r>
    </w:p>
    <w:p w14:paraId="2E69A6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hint="eastAsia"/>
          <w:sz w:val="16"/>
          <w:szCs w:val="16"/>
          <w:shd w:val="clear" w:color="auto" w:fill="F2F2F2"/>
        </w:rPr>
        <w:t xml:space="preserve">      description: Generic Error</w:t>
      </w:r>
    </w:p>
    <w:p w14:paraId="2625F890" w14:textId="77777777" w:rsidR="000D2DF1" w:rsidRDefault="00000000">
      <w:pPr>
        <w:pStyle w:val="Heading2"/>
      </w:pPr>
      <w:bookmarkStart w:id="198" w:name="_Toc172559719"/>
      <w:r>
        <w:t>A.3</w:t>
      </w:r>
      <w:r>
        <w:tab/>
      </w:r>
      <w:r>
        <w:rPr>
          <w:rFonts w:hint="eastAsia"/>
        </w:rPr>
        <w:t>Y1</w:t>
      </w:r>
      <w:r>
        <w:t>_</w:t>
      </w:r>
      <w:r>
        <w:rPr>
          <w:rFonts w:hint="eastAsia"/>
        </w:rPr>
        <w:t>RAI_</w:t>
      </w:r>
      <w:r>
        <w:t>Query</w:t>
      </w:r>
      <w:r>
        <w:rPr>
          <w:rFonts w:hint="eastAsia"/>
        </w:rPr>
        <w:t xml:space="preserve"> </w:t>
      </w:r>
      <w:r>
        <w:t>API</w:t>
      </w:r>
      <w:bookmarkEnd w:id="198"/>
    </w:p>
    <w:p w14:paraId="19BD61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roofErr w:type="spellStart"/>
      <w:r>
        <w:rPr>
          <w:rFonts w:ascii="Courier New" w:eastAsia="Calibri" w:hAnsi="Courier New" w:cs="Courier New"/>
          <w:sz w:val="16"/>
          <w:szCs w:val="16"/>
          <w:shd w:val="clear" w:color="auto" w:fill="F2F2F2"/>
        </w:rPr>
        <w:t>openapi</w:t>
      </w:r>
      <w:proofErr w:type="spellEnd"/>
      <w:r>
        <w:rPr>
          <w:rFonts w:ascii="Courier New" w:eastAsia="Calibri" w:hAnsi="Courier New" w:cs="Courier New"/>
          <w:sz w:val="16"/>
          <w:szCs w:val="16"/>
          <w:shd w:val="clear" w:color="auto" w:fill="F2F2F2"/>
        </w:rPr>
        <w:t>: 3.1.0</w:t>
      </w:r>
    </w:p>
    <w:p w14:paraId="114A1779"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62732A4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info:</w:t>
      </w:r>
    </w:p>
    <w:p w14:paraId="772A2E9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title: Y1_RAI_Query API</w:t>
      </w:r>
    </w:p>
    <w:p w14:paraId="284A9BF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w:t>
      </w:r>
    </w:p>
    <w:p w14:paraId="514F353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Y1_RAI_Query API as part of Y1 interface.  </w:t>
      </w:r>
    </w:p>
    <w:p w14:paraId="66B965E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2023, O-RAN ALLIANCE  </w:t>
      </w:r>
    </w:p>
    <w:p w14:paraId="71884B5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All rights reserved.</w:t>
      </w:r>
    </w:p>
    <w:p w14:paraId="14BEB6A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version: "1.0.0"</w:t>
      </w:r>
    </w:p>
    <w:p w14:paraId="7370DB2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4B9589B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roofErr w:type="spellStart"/>
      <w:r>
        <w:rPr>
          <w:rFonts w:ascii="Courier New" w:eastAsia="Calibri" w:hAnsi="Courier New" w:cs="Courier New"/>
          <w:sz w:val="16"/>
          <w:szCs w:val="16"/>
          <w:shd w:val="clear" w:color="auto" w:fill="F2F2F2"/>
        </w:rPr>
        <w:t>externalDocs</w:t>
      </w:r>
      <w:proofErr w:type="spellEnd"/>
      <w:r>
        <w:rPr>
          <w:rFonts w:ascii="Courier New" w:eastAsia="Calibri" w:hAnsi="Courier New" w:cs="Courier New"/>
          <w:sz w:val="16"/>
          <w:szCs w:val="16"/>
          <w:shd w:val="clear" w:color="auto" w:fill="F2F2F2"/>
        </w:rPr>
        <w:t>:</w:t>
      </w:r>
    </w:p>
    <w:p w14:paraId="42D1243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O-RAN.WG3.Y1AP-v01.00</w:t>
      </w:r>
    </w:p>
    <w:p w14:paraId="6C666F8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lang w:val="sv-SE"/>
        </w:rPr>
      </w:pPr>
      <w:r>
        <w:rPr>
          <w:rFonts w:ascii="Courier New" w:eastAsia="Calibri" w:hAnsi="Courier New" w:cs="Courier New"/>
          <w:sz w:val="16"/>
          <w:szCs w:val="16"/>
          <w:shd w:val="clear" w:color="auto" w:fill="F2F2F2"/>
        </w:rPr>
        <w:t xml:space="preserve">  </w:t>
      </w:r>
      <w:r>
        <w:rPr>
          <w:rFonts w:ascii="Courier New" w:eastAsia="Calibri" w:hAnsi="Courier New" w:cs="Courier New"/>
          <w:sz w:val="16"/>
          <w:szCs w:val="16"/>
          <w:shd w:val="clear" w:color="auto" w:fill="F2F2F2"/>
          <w:lang w:val="sv-SE"/>
        </w:rPr>
        <w:t>url: 'https://www.o-ran.org/specifications'</w:t>
      </w:r>
    </w:p>
    <w:p w14:paraId="30D14DF5"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lang w:val="sv-SE"/>
        </w:rPr>
      </w:pPr>
    </w:p>
    <w:p w14:paraId="68A8879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servers:</w:t>
      </w:r>
    </w:p>
    <w:p w14:paraId="2466B90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url: '{</w:t>
      </w:r>
      <w:proofErr w:type="spellStart"/>
      <w:r>
        <w:rPr>
          <w:rFonts w:ascii="Courier New" w:eastAsia="Calibri" w:hAnsi="Courier New" w:cs="Courier New"/>
          <w:sz w:val="16"/>
          <w:szCs w:val="16"/>
          <w:shd w:val="clear" w:color="auto" w:fill="F2F2F2"/>
        </w:rPr>
        <w:t>apiRoot</w:t>
      </w:r>
      <w:proofErr w:type="spellEnd"/>
      <w:r>
        <w:rPr>
          <w:rFonts w:ascii="Courier New" w:eastAsia="Calibri" w:hAnsi="Courier New" w:cs="Courier New"/>
          <w:sz w:val="16"/>
          <w:szCs w:val="16"/>
          <w:shd w:val="clear" w:color="auto" w:fill="F2F2F2"/>
        </w:rPr>
        <w:t>}/Y1_RAI_Query/v1'</w:t>
      </w:r>
    </w:p>
    <w:p w14:paraId="13D4D6C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variables:</w:t>
      </w:r>
    </w:p>
    <w:p w14:paraId="673F46B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apiRoot</w:t>
      </w:r>
      <w:proofErr w:type="spellEnd"/>
      <w:r>
        <w:rPr>
          <w:rFonts w:ascii="Courier New" w:eastAsia="Calibri" w:hAnsi="Courier New" w:cs="Courier New"/>
          <w:sz w:val="16"/>
          <w:szCs w:val="16"/>
          <w:shd w:val="clear" w:color="auto" w:fill="F2F2F2"/>
        </w:rPr>
        <w:t>:</w:t>
      </w:r>
    </w:p>
    <w:p w14:paraId="018982F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default: https://example.com</w:t>
      </w:r>
    </w:p>
    <w:p w14:paraId="13725AC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w:t>
      </w:r>
      <w:proofErr w:type="spellStart"/>
      <w:r>
        <w:rPr>
          <w:rFonts w:ascii="Courier New" w:eastAsia="Calibri" w:hAnsi="Courier New" w:cs="Courier New"/>
          <w:sz w:val="16"/>
          <w:szCs w:val="16"/>
          <w:shd w:val="clear" w:color="auto" w:fill="F2F2F2"/>
        </w:rPr>
        <w:t>apiRoot</w:t>
      </w:r>
      <w:proofErr w:type="spellEnd"/>
      <w:r>
        <w:rPr>
          <w:rFonts w:ascii="Courier New" w:eastAsia="Calibri" w:hAnsi="Courier New" w:cs="Courier New"/>
          <w:sz w:val="16"/>
          <w:szCs w:val="16"/>
          <w:shd w:val="clear" w:color="auto" w:fill="F2F2F2"/>
        </w:rPr>
        <w:t xml:space="preserve"> as defined in clause 5.2.3 of O-RAN.WG3.Y1AP-v01.00</w:t>
      </w:r>
    </w:p>
    <w:p w14:paraId="251179B5"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2A76EBE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paths:</w:t>
      </w:r>
    </w:p>
    <w:p w14:paraId="2F46037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/analytics:</w:t>
      </w:r>
    </w:p>
    <w:p w14:paraId="2C006B1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get:</w:t>
      </w:r>
    </w:p>
    <w:p w14:paraId="2719855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Retrieve RAI.</w:t>
      </w:r>
    </w:p>
    <w:p w14:paraId="191E633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lastRenderedPageBreak/>
        <w:t xml:space="preserve">      </w:t>
      </w:r>
      <w:proofErr w:type="spellStart"/>
      <w:r>
        <w:rPr>
          <w:rFonts w:ascii="Courier New" w:eastAsia="Calibri" w:hAnsi="Courier New" w:cs="Courier New"/>
          <w:sz w:val="16"/>
          <w:szCs w:val="16"/>
          <w:shd w:val="clear" w:color="auto" w:fill="F2F2F2"/>
        </w:rPr>
        <w:t>operationId</w:t>
      </w:r>
      <w:proofErr w:type="spellEnd"/>
      <w:r>
        <w:rPr>
          <w:rFonts w:ascii="Courier New" w:eastAsia="Calibri" w:hAnsi="Courier New" w:cs="Courier New"/>
          <w:sz w:val="16"/>
          <w:szCs w:val="16"/>
          <w:shd w:val="clear" w:color="auto" w:fill="F2F2F2"/>
        </w:rPr>
        <w:t>: GetY1RAI</w:t>
      </w:r>
    </w:p>
    <w:p w14:paraId="3DD0308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parameters:</w:t>
      </w:r>
    </w:p>
    <w:p w14:paraId="76E32F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name: </w:t>
      </w:r>
      <w:proofErr w:type="spellStart"/>
      <w:r>
        <w:rPr>
          <w:rFonts w:ascii="Courier New" w:eastAsia="Calibri" w:hAnsi="Courier New" w:cs="Courier New"/>
          <w:sz w:val="16"/>
          <w:szCs w:val="16"/>
          <w:shd w:val="clear" w:color="auto" w:fill="F2F2F2"/>
        </w:rPr>
        <w:t>raiType</w:t>
      </w:r>
      <w:proofErr w:type="spellEnd"/>
    </w:p>
    <w:p w14:paraId="04A62D1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 query</w:t>
      </w:r>
    </w:p>
    <w:p w14:paraId="761BC4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Identify the type of RAI.</w:t>
      </w:r>
    </w:p>
    <w:p w14:paraId="224AC4D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true</w:t>
      </w:r>
    </w:p>
    <w:p w14:paraId="296D434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5FBB650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RaiTypeId</w:t>
      </w:r>
      <w:proofErr w:type="spellEnd"/>
      <w:r>
        <w:rPr>
          <w:rFonts w:ascii="Courier New" w:eastAsia="Calibri" w:hAnsi="Courier New" w:cs="Courier New"/>
          <w:sz w:val="16"/>
          <w:szCs w:val="16"/>
          <w:shd w:val="clear" w:color="auto" w:fill="F2F2F2"/>
        </w:rPr>
        <w:t>'</w:t>
      </w:r>
    </w:p>
    <w:p w14:paraId="331F435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name: </w:t>
      </w:r>
      <w:proofErr w:type="spellStart"/>
      <w:r>
        <w:rPr>
          <w:rFonts w:ascii="Courier New" w:eastAsia="Calibri" w:hAnsi="Courier New" w:cs="Courier New"/>
          <w:sz w:val="16"/>
          <w:szCs w:val="16"/>
          <w:shd w:val="clear" w:color="auto" w:fill="F2F2F2"/>
        </w:rPr>
        <w:t>raiTypeVersion</w:t>
      </w:r>
      <w:proofErr w:type="spellEnd"/>
    </w:p>
    <w:p w14:paraId="51662D6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 query</w:t>
      </w:r>
    </w:p>
    <w:p w14:paraId="57E7A97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Identify the version of the RAI type.</w:t>
      </w:r>
    </w:p>
    <w:p w14:paraId="6D5E3D0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true</w:t>
      </w:r>
    </w:p>
    <w:p w14:paraId="535767B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5B31D5C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RaiTypeVersion</w:t>
      </w:r>
      <w:proofErr w:type="spellEnd"/>
      <w:r>
        <w:rPr>
          <w:rFonts w:ascii="Courier New" w:eastAsia="Calibri" w:hAnsi="Courier New" w:cs="Courier New"/>
          <w:sz w:val="16"/>
          <w:szCs w:val="16"/>
          <w:shd w:val="clear" w:color="auto" w:fill="F2F2F2"/>
        </w:rPr>
        <w:t>'</w:t>
      </w:r>
    </w:p>
    <w:p w14:paraId="21E323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name: </w:t>
      </w:r>
      <w:proofErr w:type="spellStart"/>
      <w:r>
        <w:rPr>
          <w:rFonts w:ascii="Courier New" w:eastAsia="Calibri" w:hAnsi="Courier New" w:cs="Courier New"/>
          <w:sz w:val="16"/>
          <w:szCs w:val="16"/>
          <w:shd w:val="clear" w:color="auto" w:fill="F2F2F2"/>
        </w:rPr>
        <w:t>targetEntities</w:t>
      </w:r>
      <w:proofErr w:type="spellEnd"/>
    </w:p>
    <w:p w14:paraId="21D15C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 query</w:t>
      </w:r>
    </w:p>
    <w:p w14:paraId="77DAD01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Identify the entity/entities to which the requested RAI is related.</w:t>
      </w:r>
    </w:p>
    <w:p w14:paraId="206E197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true</w:t>
      </w:r>
    </w:p>
    <w:p w14:paraId="3AD4921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07F6949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array</w:t>
      </w:r>
    </w:p>
    <w:p w14:paraId="19AE485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items:</w:t>
      </w:r>
    </w:p>
    <w:p w14:paraId="4E19AD8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TargetEntity</w:t>
      </w:r>
      <w:proofErr w:type="spellEnd"/>
      <w:r>
        <w:rPr>
          <w:rFonts w:ascii="Courier New" w:eastAsia="Calibri" w:hAnsi="Courier New" w:cs="Courier New"/>
          <w:sz w:val="16"/>
          <w:szCs w:val="16"/>
          <w:shd w:val="clear" w:color="auto" w:fill="F2F2F2"/>
        </w:rPr>
        <w:t>'</w:t>
      </w:r>
    </w:p>
    <w:p w14:paraId="4A24282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minItems</w:t>
      </w:r>
      <w:proofErr w:type="spellEnd"/>
      <w:r>
        <w:rPr>
          <w:rFonts w:ascii="Courier New" w:eastAsia="Calibri" w:hAnsi="Courier New" w:cs="Courier New"/>
          <w:sz w:val="16"/>
          <w:szCs w:val="16"/>
          <w:shd w:val="clear" w:color="auto" w:fill="F2F2F2"/>
        </w:rPr>
        <w:t>: 1</w:t>
      </w:r>
    </w:p>
    <w:p w14:paraId="68246A6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name: </w:t>
      </w:r>
      <w:proofErr w:type="spellStart"/>
      <w:r>
        <w:rPr>
          <w:rFonts w:ascii="Courier New" w:eastAsia="Calibri" w:hAnsi="Courier New" w:cs="Courier New"/>
          <w:sz w:val="16"/>
          <w:szCs w:val="16"/>
          <w:shd w:val="clear" w:color="auto" w:fill="F2F2F2"/>
        </w:rPr>
        <w:t>expectedValidityPeriods</w:t>
      </w:r>
      <w:proofErr w:type="spellEnd"/>
    </w:p>
    <w:p w14:paraId="5811F6C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 query</w:t>
      </w:r>
    </w:p>
    <w:p w14:paraId="4434636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Represents the expected validity period(s) for the RAI.</w:t>
      </w:r>
    </w:p>
    <w:p w14:paraId="28D6CBC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false</w:t>
      </w:r>
    </w:p>
    <w:p w14:paraId="535444D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62E1EB1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array</w:t>
      </w:r>
    </w:p>
    <w:p w14:paraId="1005667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items:</w:t>
      </w:r>
    </w:p>
    <w:p w14:paraId="3A37CBA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ValidityPeriod</w:t>
      </w:r>
      <w:proofErr w:type="spellEnd"/>
      <w:r>
        <w:rPr>
          <w:rFonts w:ascii="Courier New" w:eastAsia="Calibri" w:hAnsi="Courier New" w:cs="Courier New"/>
          <w:sz w:val="16"/>
          <w:szCs w:val="16"/>
          <w:shd w:val="clear" w:color="auto" w:fill="F2F2F2"/>
        </w:rPr>
        <w:t>'</w:t>
      </w:r>
    </w:p>
    <w:p w14:paraId="098C8DE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name: </w:t>
      </w:r>
      <w:proofErr w:type="spellStart"/>
      <w:r>
        <w:rPr>
          <w:rFonts w:ascii="Courier New" w:eastAsia="Calibri" w:hAnsi="Courier New" w:cs="Courier New"/>
          <w:sz w:val="16"/>
          <w:szCs w:val="16"/>
          <w:shd w:val="clear" w:color="auto" w:fill="F2F2F2"/>
        </w:rPr>
        <w:t>filterParameters</w:t>
      </w:r>
      <w:proofErr w:type="spellEnd"/>
    </w:p>
    <w:p w14:paraId="702C8E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 query</w:t>
      </w:r>
    </w:p>
    <w:p w14:paraId="785B8FA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Identify the filter(s) used for the RAI contents.</w:t>
      </w:r>
    </w:p>
    <w:p w14:paraId="6BA249A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false</w:t>
      </w:r>
    </w:p>
    <w:p w14:paraId="4BEFE1E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4CBB611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FilterParameters</w:t>
      </w:r>
      <w:proofErr w:type="spellEnd"/>
      <w:r>
        <w:rPr>
          <w:rFonts w:ascii="Courier New" w:eastAsia="Calibri" w:hAnsi="Courier New" w:cs="Courier New"/>
          <w:sz w:val="16"/>
          <w:szCs w:val="16"/>
          <w:shd w:val="clear" w:color="auto" w:fill="F2F2F2"/>
        </w:rPr>
        <w:t>'</w:t>
      </w:r>
    </w:p>
    <w:p w14:paraId="4B87C1C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responses:</w:t>
      </w:r>
    </w:p>
    <w:p w14:paraId="32230CF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'200':</w:t>
      </w:r>
    </w:p>
    <w:p w14:paraId="05B5801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&gt;</w:t>
      </w:r>
    </w:p>
    <w:p w14:paraId="1EFF4E0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Containing the RAI query result with parameters as relevant for the requesting Y1 consumer.</w:t>
      </w:r>
    </w:p>
    <w:p w14:paraId="4360C59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728A3A4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json</w:t>
      </w:r>
      <w:proofErr w:type="spellEnd"/>
      <w:r>
        <w:rPr>
          <w:rFonts w:ascii="Courier New" w:eastAsia="Calibri" w:hAnsi="Courier New" w:cs="Courier New"/>
          <w:sz w:val="16"/>
          <w:szCs w:val="16"/>
          <w:shd w:val="clear" w:color="auto" w:fill="F2F2F2"/>
        </w:rPr>
        <w:t>:</w:t>
      </w:r>
    </w:p>
    <w:p w14:paraId="3BE9B3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0F89682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RaiQueryResult</w:t>
      </w:r>
      <w:proofErr w:type="spellEnd"/>
      <w:r>
        <w:rPr>
          <w:rFonts w:ascii="Courier New" w:eastAsia="Calibri" w:hAnsi="Courier New" w:cs="Courier New"/>
          <w:sz w:val="16"/>
          <w:szCs w:val="16"/>
          <w:shd w:val="clear" w:color="auto" w:fill="F2F2F2"/>
        </w:rPr>
        <w:t>'</w:t>
      </w:r>
    </w:p>
    <w:p w14:paraId="256C98D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'400':</w:t>
      </w:r>
    </w:p>
    <w:p w14:paraId="5230950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'#/components/responses/400'</w:t>
      </w:r>
    </w:p>
    <w:p w14:paraId="2CD1D90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'401':</w:t>
      </w:r>
    </w:p>
    <w:p w14:paraId="097EBC5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'#/components/responses/401'</w:t>
      </w:r>
    </w:p>
    <w:p w14:paraId="5E0BA87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'403':</w:t>
      </w:r>
    </w:p>
    <w:p w14:paraId="004C030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'#/components/responses/403'</w:t>
      </w:r>
    </w:p>
    <w:p w14:paraId="7F1C024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'404':</w:t>
      </w:r>
    </w:p>
    <w:p w14:paraId="7090FBA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Indicates that the Y1 RAI resource does not exist.</w:t>
      </w:r>
    </w:p>
    <w:p w14:paraId="0512CFA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3DB5AE2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7DE728F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281B964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4560CFB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'406':</w:t>
      </w:r>
    </w:p>
    <w:p w14:paraId="2E0DD3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'#/components/responses/406'</w:t>
      </w:r>
    </w:p>
    <w:p w14:paraId="637055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'414':</w:t>
      </w:r>
    </w:p>
    <w:p w14:paraId="677F1EF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'#/components/responses/414'</w:t>
      </w:r>
    </w:p>
    <w:p w14:paraId="12D2EDB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'429':</w:t>
      </w:r>
    </w:p>
    <w:p w14:paraId="40F6BAC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'#/components/responses/429'</w:t>
      </w:r>
    </w:p>
    <w:p w14:paraId="5469608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'500':</w:t>
      </w:r>
    </w:p>
    <w:p w14:paraId="69A9FAC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'#/components/responses/500'</w:t>
      </w:r>
    </w:p>
    <w:p w14:paraId="3905AFC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'503':</w:t>
      </w:r>
    </w:p>
    <w:p w14:paraId="2A35543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'#/components/responses/503'</w:t>
      </w:r>
    </w:p>
    <w:p w14:paraId="5AEB88A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default:</w:t>
      </w:r>
    </w:p>
    <w:p w14:paraId="18E773D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'#/components/responses/default'</w:t>
      </w:r>
    </w:p>
    <w:p w14:paraId="0254103F"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6DFFEE2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lastRenderedPageBreak/>
        <w:t xml:space="preserve">      </w:t>
      </w:r>
    </w:p>
    <w:p w14:paraId="0E5FD03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components:</w:t>
      </w:r>
    </w:p>
    <w:p w14:paraId="0CC2D4F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schemas:</w:t>
      </w:r>
    </w:p>
    <w:p w14:paraId="297120E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RaiQueryResult</w:t>
      </w:r>
      <w:proofErr w:type="spellEnd"/>
      <w:r>
        <w:rPr>
          <w:rFonts w:ascii="Courier New" w:eastAsia="Calibri" w:hAnsi="Courier New" w:cs="Courier New"/>
          <w:sz w:val="16"/>
          <w:szCs w:val="16"/>
          <w:shd w:val="clear" w:color="auto" w:fill="F2F2F2"/>
        </w:rPr>
        <w:t>:</w:t>
      </w:r>
    </w:p>
    <w:p w14:paraId="7407626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5A57F8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Represents the RAI with parameters as relevant for the requesting Y1 consumer.</w:t>
      </w:r>
    </w:p>
    <w:p w14:paraId="7BD66EF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properties:</w:t>
      </w:r>
    </w:p>
    <w:p w14:paraId="6C6AD76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raiReports</w:t>
      </w:r>
      <w:proofErr w:type="spellEnd"/>
      <w:r>
        <w:rPr>
          <w:rFonts w:ascii="Courier New" w:eastAsia="Calibri" w:hAnsi="Courier New" w:cs="Courier New"/>
          <w:sz w:val="16"/>
          <w:szCs w:val="16"/>
          <w:shd w:val="clear" w:color="auto" w:fill="F2F2F2"/>
        </w:rPr>
        <w:t>:</w:t>
      </w:r>
    </w:p>
    <w:p w14:paraId="59D7AD0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array</w:t>
      </w:r>
    </w:p>
    <w:p w14:paraId="421652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items:</w:t>
      </w:r>
    </w:p>
    <w:p w14:paraId="6D5DE6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RaiReport</w:t>
      </w:r>
      <w:proofErr w:type="spellEnd"/>
      <w:r>
        <w:rPr>
          <w:rFonts w:ascii="Courier New" w:eastAsia="Calibri" w:hAnsi="Courier New" w:cs="Courier New"/>
          <w:sz w:val="16"/>
          <w:szCs w:val="16"/>
          <w:shd w:val="clear" w:color="auto" w:fill="F2F2F2"/>
        </w:rPr>
        <w:t>'</w:t>
      </w:r>
    </w:p>
    <w:p w14:paraId="466BE4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minItems</w:t>
      </w:r>
      <w:proofErr w:type="spellEnd"/>
      <w:r>
        <w:rPr>
          <w:rFonts w:ascii="Courier New" w:eastAsia="Calibri" w:hAnsi="Courier New" w:cs="Courier New"/>
          <w:sz w:val="16"/>
          <w:szCs w:val="16"/>
          <w:shd w:val="clear" w:color="auto" w:fill="F2F2F2"/>
        </w:rPr>
        <w:t xml:space="preserve">: 1  </w:t>
      </w:r>
    </w:p>
    <w:p w14:paraId="342A960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w:t>
      </w:r>
    </w:p>
    <w:p w14:paraId="60C9C6C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w:t>
      </w:r>
      <w:proofErr w:type="spellStart"/>
      <w:r>
        <w:rPr>
          <w:rFonts w:ascii="Courier New" w:eastAsia="Calibri" w:hAnsi="Courier New" w:cs="Courier New"/>
          <w:sz w:val="16"/>
          <w:szCs w:val="16"/>
          <w:shd w:val="clear" w:color="auto" w:fill="F2F2F2"/>
        </w:rPr>
        <w:t>raiReports</w:t>
      </w:r>
      <w:proofErr w:type="spellEnd"/>
    </w:p>
    <w:p w14:paraId="37DCC53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2B87D7C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RaiTypeId</w:t>
      </w:r>
      <w:proofErr w:type="spellEnd"/>
      <w:r>
        <w:rPr>
          <w:rFonts w:ascii="Courier New" w:eastAsia="Calibri" w:hAnsi="Courier New" w:cs="Courier New"/>
          <w:sz w:val="16"/>
          <w:szCs w:val="16"/>
          <w:shd w:val="clear" w:color="auto" w:fill="F2F2F2"/>
        </w:rPr>
        <w:t>:</w:t>
      </w:r>
    </w:p>
    <w:p w14:paraId="156CE71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0DEA77B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Indicates the type of RAI. It is defined in Y1TD.</w:t>
      </w:r>
    </w:p>
    <w:p w14:paraId="76FF3B7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3899F0F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RaiTypeVersion</w:t>
      </w:r>
      <w:proofErr w:type="spellEnd"/>
      <w:r>
        <w:rPr>
          <w:rFonts w:ascii="Courier New" w:eastAsia="Calibri" w:hAnsi="Courier New" w:cs="Courier New"/>
          <w:sz w:val="16"/>
          <w:szCs w:val="16"/>
          <w:shd w:val="clear" w:color="auto" w:fill="F2F2F2"/>
        </w:rPr>
        <w:t>:</w:t>
      </w:r>
    </w:p>
    <w:p w14:paraId="04BF1E5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32FA94F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Indicates the version of the RAI type. It is defined in Y1TD.</w:t>
      </w:r>
    </w:p>
    <w:p w14:paraId="5231A085"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54E7F1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RaiContents</w:t>
      </w:r>
      <w:proofErr w:type="spellEnd"/>
      <w:r>
        <w:rPr>
          <w:rFonts w:ascii="Courier New" w:eastAsia="Calibri" w:hAnsi="Courier New" w:cs="Courier New"/>
          <w:sz w:val="16"/>
          <w:szCs w:val="16"/>
          <w:shd w:val="clear" w:color="auto" w:fill="F2F2F2"/>
        </w:rPr>
        <w:t>:</w:t>
      </w:r>
    </w:p>
    <w:p w14:paraId="6129680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0C8910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Contains the actual RAI contents. It is defined in Y1TD per RAI type.</w:t>
      </w:r>
    </w:p>
    <w:p w14:paraId="014F2DBB"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559A187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RaiReport</w:t>
      </w:r>
      <w:proofErr w:type="spellEnd"/>
      <w:r>
        <w:rPr>
          <w:rFonts w:ascii="Courier New" w:eastAsia="Calibri" w:hAnsi="Courier New" w:cs="Courier New"/>
          <w:sz w:val="16"/>
          <w:szCs w:val="16"/>
          <w:shd w:val="clear" w:color="auto" w:fill="F2F2F2"/>
        </w:rPr>
        <w:t>:</w:t>
      </w:r>
    </w:p>
    <w:p w14:paraId="13A9ED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790312E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Represents a RAI report in a RAI notification.</w:t>
      </w:r>
    </w:p>
    <w:p w14:paraId="05F9CC4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properties:</w:t>
      </w:r>
    </w:p>
    <w:p w14:paraId="5B1F03B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targetEntity</w:t>
      </w:r>
      <w:proofErr w:type="spellEnd"/>
      <w:r>
        <w:rPr>
          <w:rFonts w:ascii="Courier New" w:eastAsia="Calibri" w:hAnsi="Courier New" w:cs="Courier New"/>
          <w:sz w:val="16"/>
          <w:szCs w:val="16"/>
          <w:shd w:val="clear" w:color="auto" w:fill="F2F2F2"/>
        </w:rPr>
        <w:t>:</w:t>
      </w:r>
    </w:p>
    <w:p w14:paraId="4FDEF66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TargetEntity</w:t>
      </w:r>
      <w:proofErr w:type="spellEnd"/>
      <w:r>
        <w:rPr>
          <w:rFonts w:ascii="Courier New" w:eastAsia="Calibri" w:hAnsi="Courier New" w:cs="Courier New"/>
          <w:sz w:val="16"/>
          <w:szCs w:val="16"/>
          <w:shd w:val="clear" w:color="auto" w:fill="F2F2F2"/>
        </w:rPr>
        <w:t>'</w:t>
      </w:r>
    </w:p>
    <w:p w14:paraId="379F7C4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validityPeriod</w:t>
      </w:r>
      <w:proofErr w:type="spellEnd"/>
      <w:r>
        <w:rPr>
          <w:rFonts w:ascii="Courier New" w:eastAsia="Calibri" w:hAnsi="Courier New" w:cs="Courier New"/>
          <w:sz w:val="16"/>
          <w:szCs w:val="16"/>
          <w:shd w:val="clear" w:color="auto" w:fill="F2F2F2"/>
        </w:rPr>
        <w:t>:</w:t>
      </w:r>
    </w:p>
    <w:p w14:paraId="7C6E6AE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ValidityPeriod</w:t>
      </w:r>
      <w:proofErr w:type="spellEnd"/>
      <w:r>
        <w:rPr>
          <w:rFonts w:ascii="Courier New" w:eastAsia="Calibri" w:hAnsi="Courier New" w:cs="Courier New"/>
          <w:sz w:val="16"/>
          <w:szCs w:val="16"/>
          <w:shd w:val="clear" w:color="auto" w:fill="F2F2F2"/>
        </w:rPr>
        <w:t>'</w:t>
      </w:r>
    </w:p>
    <w:p w14:paraId="33072C7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raiContents</w:t>
      </w:r>
      <w:proofErr w:type="spellEnd"/>
      <w:r>
        <w:rPr>
          <w:rFonts w:ascii="Courier New" w:eastAsia="Calibri" w:hAnsi="Courier New" w:cs="Courier New"/>
          <w:sz w:val="16"/>
          <w:szCs w:val="16"/>
          <w:shd w:val="clear" w:color="auto" w:fill="F2F2F2"/>
        </w:rPr>
        <w:t>:</w:t>
      </w:r>
    </w:p>
    <w:p w14:paraId="35413B9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RaiContents</w:t>
      </w:r>
      <w:proofErr w:type="spellEnd"/>
      <w:r>
        <w:rPr>
          <w:rFonts w:ascii="Courier New" w:eastAsia="Calibri" w:hAnsi="Courier New" w:cs="Courier New"/>
          <w:sz w:val="16"/>
          <w:szCs w:val="16"/>
          <w:shd w:val="clear" w:color="auto" w:fill="F2F2F2"/>
        </w:rPr>
        <w:t>'</w:t>
      </w:r>
    </w:p>
    <w:p w14:paraId="229763A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confidence:</w:t>
      </w:r>
    </w:p>
    <w:p w14:paraId="24D6AAB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integer</w:t>
      </w:r>
    </w:p>
    <w:p w14:paraId="5A5F753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minimum: 0</w:t>
      </w:r>
    </w:p>
    <w:p w14:paraId="1B21615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maximum: 100</w:t>
      </w:r>
    </w:p>
    <w:p w14:paraId="6A9FA7E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Indicates the confidence of a prediction, in unit of percent.</w:t>
      </w:r>
    </w:p>
    <w:p w14:paraId="09F8772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timeStampRaiGeneration</w:t>
      </w:r>
      <w:proofErr w:type="spellEnd"/>
      <w:r>
        <w:rPr>
          <w:rFonts w:ascii="Courier New" w:eastAsia="Calibri" w:hAnsi="Courier New" w:cs="Courier New"/>
          <w:sz w:val="16"/>
          <w:szCs w:val="16"/>
          <w:shd w:val="clear" w:color="auto" w:fill="F2F2F2"/>
        </w:rPr>
        <w:t>:</w:t>
      </w:r>
    </w:p>
    <w:p w14:paraId="1C00A64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DateTime</w:t>
      </w:r>
      <w:proofErr w:type="spellEnd"/>
      <w:r>
        <w:rPr>
          <w:rFonts w:ascii="Courier New" w:eastAsia="Calibri" w:hAnsi="Courier New" w:cs="Courier New"/>
          <w:sz w:val="16"/>
          <w:szCs w:val="16"/>
          <w:shd w:val="clear" w:color="auto" w:fill="F2F2F2"/>
        </w:rPr>
        <w:t>'</w:t>
      </w:r>
    </w:p>
    <w:p w14:paraId="5FF8D79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The date and time when the RAI report is generated.</w:t>
      </w:r>
    </w:p>
    <w:p w14:paraId="6873090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w:t>
      </w:r>
    </w:p>
    <w:p w14:paraId="202F321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w:t>
      </w:r>
      <w:proofErr w:type="spellStart"/>
      <w:r>
        <w:rPr>
          <w:rFonts w:ascii="Courier New" w:eastAsia="Calibri" w:hAnsi="Courier New" w:cs="Courier New"/>
          <w:sz w:val="16"/>
          <w:szCs w:val="16"/>
          <w:shd w:val="clear" w:color="auto" w:fill="F2F2F2"/>
        </w:rPr>
        <w:t>targetEntity</w:t>
      </w:r>
      <w:proofErr w:type="spellEnd"/>
    </w:p>
    <w:p w14:paraId="4DA11AD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w:t>
      </w:r>
      <w:proofErr w:type="spellStart"/>
      <w:r>
        <w:rPr>
          <w:rFonts w:ascii="Courier New" w:eastAsia="Calibri" w:hAnsi="Courier New" w:cs="Courier New"/>
          <w:sz w:val="16"/>
          <w:szCs w:val="16"/>
          <w:shd w:val="clear" w:color="auto" w:fill="F2F2F2"/>
        </w:rPr>
        <w:t>validityPeriod</w:t>
      </w:r>
      <w:proofErr w:type="spellEnd"/>
    </w:p>
    <w:p w14:paraId="38902B7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w:t>
      </w:r>
      <w:proofErr w:type="spellStart"/>
      <w:r>
        <w:rPr>
          <w:rFonts w:ascii="Courier New" w:eastAsia="Calibri" w:hAnsi="Courier New" w:cs="Courier New"/>
          <w:sz w:val="16"/>
          <w:szCs w:val="16"/>
          <w:shd w:val="clear" w:color="auto" w:fill="F2F2F2"/>
        </w:rPr>
        <w:t>raiContents</w:t>
      </w:r>
      <w:proofErr w:type="spellEnd"/>
    </w:p>
    <w:p w14:paraId="0DE10B6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0D7FB3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FilterParameters</w:t>
      </w:r>
      <w:proofErr w:type="spellEnd"/>
      <w:r>
        <w:rPr>
          <w:rFonts w:ascii="Courier New" w:eastAsia="Calibri" w:hAnsi="Courier New" w:cs="Courier New"/>
          <w:sz w:val="16"/>
          <w:szCs w:val="16"/>
          <w:shd w:val="clear" w:color="auto" w:fill="F2F2F2"/>
        </w:rPr>
        <w:t>:</w:t>
      </w:r>
    </w:p>
    <w:p w14:paraId="771264B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17AE825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Describes the filter(s) used for the RAI contents. It is defined in Y1TD per RAI type.</w:t>
      </w:r>
    </w:p>
    <w:p w14:paraId="1CCB36EC"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B06C41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TargetEntity</w:t>
      </w:r>
      <w:proofErr w:type="spellEnd"/>
      <w:r>
        <w:rPr>
          <w:rFonts w:ascii="Courier New" w:eastAsia="Calibri" w:hAnsi="Courier New" w:cs="Courier New"/>
          <w:sz w:val="16"/>
          <w:szCs w:val="16"/>
          <w:shd w:val="clear" w:color="auto" w:fill="F2F2F2"/>
        </w:rPr>
        <w:t>:</w:t>
      </w:r>
    </w:p>
    <w:p w14:paraId="0D9E783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137663C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Contains information used to identify a target entity with which a RAI report is associated. It is defined in Y1TD per RAI type.</w:t>
      </w:r>
    </w:p>
    <w:p w14:paraId="3FDE403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4C52CBB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ValidityPeriod</w:t>
      </w:r>
      <w:proofErr w:type="spellEnd"/>
      <w:r>
        <w:rPr>
          <w:rFonts w:ascii="Courier New" w:eastAsia="Calibri" w:hAnsi="Courier New" w:cs="Courier New"/>
          <w:sz w:val="16"/>
          <w:szCs w:val="16"/>
          <w:shd w:val="clear" w:color="auto" w:fill="F2F2F2"/>
        </w:rPr>
        <w:t>:</w:t>
      </w:r>
    </w:p>
    <w:p w14:paraId="1F5EBC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10816F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 a validity period in UTC time.</w:t>
      </w:r>
    </w:p>
    <w:p w14:paraId="50A3AC6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properties:</w:t>
      </w:r>
    </w:p>
    <w:p w14:paraId="3218F6F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startTime</w:t>
      </w:r>
      <w:proofErr w:type="spellEnd"/>
      <w:r>
        <w:rPr>
          <w:rFonts w:ascii="Courier New" w:eastAsia="Calibri" w:hAnsi="Courier New" w:cs="Courier New"/>
          <w:sz w:val="16"/>
          <w:szCs w:val="16"/>
          <w:shd w:val="clear" w:color="auto" w:fill="F2F2F2"/>
        </w:rPr>
        <w:t>:</w:t>
      </w:r>
    </w:p>
    <w:p w14:paraId="02C7CAB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DateTime</w:t>
      </w:r>
      <w:proofErr w:type="spellEnd"/>
      <w:r>
        <w:rPr>
          <w:rFonts w:ascii="Courier New" w:eastAsia="Calibri" w:hAnsi="Courier New" w:cs="Courier New"/>
          <w:sz w:val="16"/>
          <w:szCs w:val="16"/>
          <w:shd w:val="clear" w:color="auto" w:fill="F2F2F2"/>
        </w:rPr>
        <w:t>'</w:t>
      </w:r>
    </w:p>
    <w:p w14:paraId="45B76AB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durationMilliSecond</w:t>
      </w:r>
      <w:proofErr w:type="spellEnd"/>
      <w:r>
        <w:rPr>
          <w:rFonts w:ascii="Courier New" w:eastAsia="Calibri" w:hAnsi="Courier New" w:cs="Courier New"/>
          <w:sz w:val="16"/>
          <w:szCs w:val="16"/>
          <w:shd w:val="clear" w:color="auto" w:fill="F2F2F2"/>
        </w:rPr>
        <w:t>:</w:t>
      </w:r>
    </w:p>
    <w:p w14:paraId="288527A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integer</w:t>
      </w:r>
    </w:p>
    <w:p w14:paraId="174FEF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Indicate the duration of validity period, in units of milliseconds. </w:t>
      </w:r>
    </w:p>
    <w:p w14:paraId="70AD01F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w:t>
      </w:r>
    </w:p>
    <w:p w14:paraId="38317EE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w:t>
      </w:r>
      <w:proofErr w:type="spellStart"/>
      <w:r>
        <w:rPr>
          <w:rFonts w:ascii="Courier New" w:eastAsia="Calibri" w:hAnsi="Courier New" w:cs="Courier New"/>
          <w:sz w:val="16"/>
          <w:szCs w:val="16"/>
          <w:shd w:val="clear" w:color="auto" w:fill="F2F2F2"/>
        </w:rPr>
        <w:t>startTime</w:t>
      </w:r>
      <w:proofErr w:type="spellEnd"/>
    </w:p>
    <w:p w14:paraId="5DDE4ED7"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4836FA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DateTime</w:t>
      </w:r>
      <w:proofErr w:type="spellEnd"/>
      <w:r>
        <w:rPr>
          <w:rFonts w:ascii="Courier New" w:eastAsia="Calibri" w:hAnsi="Courier New" w:cs="Courier New"/>
          <w:sz w:val="16"/>
          <w:szCs w:val="16"/>
          <w:shd w:val="clear" w:color="auto" w:fill="F2F2F2"/>
        </w:rPr>
        <w:t>:</w:t>
      </w:r>
    </w:p>
    <w:p w14:paraId="315F934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3AA16E9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format: date-time</w:t>
      </w:r>
    </w:p>
    <w:p w14:paraId="5E1D983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date and time as defined by RFC3339.</w:t>
      </w:r>
    </w:p>
    <w:p w14:paraId="30653047"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34F9D3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Uri:</w:t>
      </w:r>
    </w:p>
    <w:p w14:paraId="6F301EC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2419F5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string providing an URI formatted according to IETF RFC 3986.   </w:t>
      </w:r>
    </w:p>
    <w:p w14:paraId="12E5C8E0"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1457EAA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0BD2DC9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3366773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properties:</w:t>
      </w:r>
    </w:p>
    <w:p w14:paraId="7CF815F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w:t>
      </w:r>
    </w:p>
    <w:p w14:paraId="546FFCF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'#/components/schemas/Uri'</w:t>
      </w:r>
    </w:p>
    <w:p w14:paraId="6748BEB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title:</w:t>
      </w:r>
    </w:p>
    <w:p w14:paraId="6CC844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5A041E4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 short, human-readable summary of the problem type. It should not change from occurrence to occurrence of the problem. </w:t>
      </w:r>
    </w:p>
    <w:p w14:paraId="6B0B41D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status:</w:t>
      </w:r>
    </w:p>
    <w:p w14:paraId="29EACFF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integer</w:t>
      </w:r>
    </w:p>
    <w:p w14:paraId="303838C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The HTTP status code for this occurrence of the problem.</w:t>
      </w:r>
    </w:p>
    <w:p w14:paraId="77E6F72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detail:</w:t>
      </w:r>
    </w:p>
    <w:p w14:paraId="72A5146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420C568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 human-readable explanation specific to this occurrence of the problem.</w:t>
      </w:r>
    </w:p>
    <w:p w14:paraId="6E618D2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instance:</w:t>
      </w:r>
    </w:p>
    <w:p w14:paraId="2F701B6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'#/components/schemas/Uri'</w:t>
      </w:r>
    </w:p>
    <w:p w14:paraId="7AD743C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cause:</w:t>
      </w:r>
    </w:p>
    <w:p w14:paraId="2F4F5C6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129940E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 machine-readable application error cause specific to this occurrence of the problem. This IE should be present and provide application-related error information, if available.</w:t>
      </w:r>
    </w:p>
    <w:p w14:paraId="1C5C859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invalidParams</w:t>
      </w:r>
      <w:proofErr w:type="spellEnd"/>
      <w:r>
        <w:rPr>
          <w:rFonts w:ascii="Courier New" w:eastAsia="Calibri" w:hAnsi="Courier New" w:cs="Courier New"/>
          <w:sz w:val="16"/>
          <w:szCs w:val="16"/>
          <w:shd w:val="clear" w:color="auto" w:fill="F2F2F2"/>
        </w:rPr>
        <w:t>:</w:t>
      </w:r>
    </w:p>
    <w:p w14:paraId="247D9BE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array</w:t>
      </w:r>
    </w:p>
    <w:p w14:paraId="01D24FD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items:</w:t>
      </w:r>
    </w:p>
    <w:p w14:paraId="7C4DFF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InvalidParam</w:t>
      </w:r>
      <w:proofErr w:type="spellEnd"/>
      <w:r>
        <w:rPr>
          <w:rFonts w:ascii="Courier New" w:eastAsia="Calibri" w:hAnsi="Courier New" w:cs="Courier New"/>
          <w:sz w:val="16"/>
          <w:szCs w:val="16"/>
          <w:shd w:val="clear" w:color="auto" w:fill="F2F2F2"/>
        </w:rPr>
        <w:t>'</w:t>
      </w:r>
    </w:p>
    <w:p w14:paraId="574B64B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minItems</w:t>
      </w:r>
      <w:proofErr w:type="spellEnd"/>
      <w:r>
        <w:rPr>
          <w:rFonts w:ascii="Courier New" w:eastAsia="Calibri" w:hAnsi="Courier New" w:cs="Courier New"/>
          <w:sz w:val="16"/>
          <w:szCs w:val="16"/>
          <w:shd w:val="clear" w:color="auto" w:fill="F2F2F2"/>
        </w:rPr>
        <w:t>: 1</w:t>
      </w:r>
    </w:p>
    <w:p w14:paraId="026392A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Description of invalid parameters, for a request rejected due to invalid parameters.</w:t>
      </w:r>
    </w:p>
    <w:p w14:paraId="40FEDAA7"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0C17106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roofErr w:type="spellStart"/>
      <w:r>
        <w:rPr>
          <w:rFonts w:ascii="Courier New" w:eastAsia="Calibri" w:hAnsi="Courier New" w:cs="Courier New"/>
          <w:sz w:val="16"/>
          <w:szCs w:val="16"/>
          <w:shd w:val="clear" w:color="auto" w:fill="F2F2F2"/>
        </w:rPr>
        <w:t>InvalidParam</w:t>
      </w:r>
      <w:proofErr w:type="spellEnd"/>
      <w:r>
        <w:rPr>
          <w:rFonts w:ascii="Courier New" w:eastAsia="Calibri" w:hAnsi="Courier New" w:cs="Courier New"/>
          <w:sz w:val="16"/>
          <w:szCs w:val="16"/>
          <w:shd w:val="clear" w:color="auto" w:fill="F2F2F2"/>
        </w:rPr>
        <w:t>:</w:t>
      </w:r>
    </w:p>
    <w:p w14:paraId="6BDD71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object</w:t>
      </w:r>
    </w:p>
    <w:p w14:paraId="2958F24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properties:</w:t>
      </w:r>
    </w:p>
    <w:p w14:paraId="54545E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param:</w:t>
      </w:r>
    </w:p>
    <w:p w14:paraId="43C958C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1E5E844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Attribute's name encoded as a JSON Pointer, or header's name.</w:t>
      </w:r>
    </w:p>
    <w:p w14:paraId="2B04AE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reason:</w:t>
      </w:r>
    </w:p>
    <w:p w14:paraId="6DB655A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0700553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 human-readable reason, e.g. "must be a positive integer".</w:t>
      </w:r>
    </w:p>
    <w:p w14:paraId="32D2C4E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w:t>
      </w:r>
    </w:p>
    <w:p w14:paraId="5AD981A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param  </w:t>
      </w:r>
    </w:p>
    <w:p w14:paraId="6550B1E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63C6900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 HTTP Responses</w:t>
      </w:r>
    </w:p>
    <w:p w14:paraId="5390994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w:t>
      </w:r>
    </w:p>
    <w:p w14:paraId="6D55749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responses:</w:t>
      </w:r>
    </w:p>
    <w:p w14:paraId="0265998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'307':</w:t>
      </w:r>
    </w:p>
    <w:p w14:paraId="0EBE673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Temporary Redirect</w:t>
      </w:r>
    </w:p>
    <w:p w14:paraId="398B81A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headers:</w:t>
      </w:r>
    </w:p>
    <w:p w14:paraId="37F9C32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Location:</w:t>
      </w:r>
    </w:p>
    <w:p w14:paraId="03BF8C3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'An alternative URI of the resource.'</w:t>
      </w:r>
    </w:p>
    <w:p w14:paraId="667257B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true</w:t>
      </w:r>
    </w:p>
    <w:p w14:paraId="4B9CFE5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60D66C8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1D0D78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'308':</w:t>
      </w:r>
    </w:p>
    <w:p w14:paraId="28CE758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Permanent Redirect</w:t>
      </w:r>
    </w:p>
    <w:p w14:paraId="137F804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headers:</w:t>
      </w:r>
    </w:p>
    <w:p w14:paraId="1D69F60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Location:</w:t>
      </w:r>
    </w:p>
    <w:p w14:paraId="050FF4D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'An alternative URI of the resource.'</w:t>
      </w:r>
    </w:p>
    <w:p w14:paraId="502F7E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required: true</w:t>
      </w:r>
    </w:p>
    <w:p w14:paraId="49194FE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6B1C6A2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type: string</w:t>
      </w:r>
    </w:p>
    <w:p w14:paraId="3C221ED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lastRenderedPageBreak/>
        <w:t xml:space="preserve">    '400':</w:t>
      </w:r>
    </w:p>
    <w:p w14:paraId="0405AD2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Bad request</w:t>
      </w:r>
    </w:p>
    <w:p w14:paraId="68D111A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379F150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6CF578F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202E7F0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32CB637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'401':</w:t>
      </w:r>
    </w:p>
    <w:p w14:paraId="3FB4A49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Unauthorized</w:t>
      </w:r>
    </w:p>
    <w:p w14:paraId="101B7AE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0946599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6AE7CAB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5959F9D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6BD3BCD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'403':</w:t>
      </w:r>
    </w:p>
    <w:p w14:paraId="3500ACB2"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Forbidden</w:t>
      </w:r>
    </w:p>
    <w:p w14:paraId="75EDF6D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452274B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55E43A5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2F9FF03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25CFD73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'404':</w:t>
      </w:r>
    </w:p>
    <w:p w14:paraId="3180DD6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Not Found</w:t>
      </w:r>
    </w:p>
    <w:p w14:paraId="37BBAD7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35FB56C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063DA7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064BE55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28AA536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'406':</w:t>
      </w:r>
    </w:p>
    <w:p w14:paraId="294DBE7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Not Acceptable</w:t>
      </w:r>
    </w:p>
    <w:p w14:paraId="2690388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05D5DC2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786B8BB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50DC23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285C294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'409':</w:t>
      </w:r>
    </w:p>
    <w:p w14:paraId="72A82FE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Conflict</w:t>
      </w:r>
    </w:p>
    <w:p w14:paraId="3942AA1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4D83902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4B3E7F5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37A8E00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64A79D8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'411':</w:t>
      </w:r>
    </w:p>
    <w:p w14:paraId="0D52F8D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Length Required</w:t>
      </w:r>
    </w:p>
    <w:p w14:paraId="432238A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12E4875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64289CD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051609ED"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39877B7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'412':</w:t>
      </w:r>
    </w:p>
    <w:p w14:paraId="1D97C70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Precondition Failed</w:t>
      </w:r>
    </w:p>
    <w:p w14:paraId="62BAAEE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2ED5CF6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5B83892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6032517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056D604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'413':</w:t>
      </w:r>
    </w:p>
    <w:p w14:paraId="5013A09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Payload Too Large</w:t>
      </w:r>
    </w:p>
    <w:p w14:paraId="1C05ADE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20ED755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50BAB50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25C009D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5346425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'414':</w:t>
      </w:r>
    </w:p>
    <w:p w14:paraId="496BD726"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URI Too Long</w:t>
      </w:r>
    </w:p>
    <w:p w14:paraId="4929BAF3"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60F5D69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52354DC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61F64BC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40C5BB6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'415':</w:t>
      </w:r>
    </w:p>
    <w:p w14:paraId="7CB33B6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Unsupported Media Type</w:t>
      </w:r>
    </w:p>
    <w:p w14:paraId="02FAC83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69DFD21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4A8C0D6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79EB371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4FACF479"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'429':</w:t>
      </w:r>
    </w:p>
    <w:p w14:paraId="392BA9B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Too Many Requests</w:t>
      </w:r>
    </w:p>
    <w:p w14:paraId="5B1995B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7F91399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015C155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lastRenderedPageBreak/>
        <w:t xml:space="preserve">          schema:</w:t>
      </w:r>
    </w:p>
    <w:p w14:paraId="44ABE4F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117B348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'500':</w:t>
      </w:r>
    </w:p>
    <w:p w14:paraId="3E9A830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Internal Server Error</w:t>
      </w:r>
    </w:p>
    <w:p w14:paraId="48A13334"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6B362A4E"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1801D91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19F115DA"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50E01A45"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'503':</w:t>
      </w:r>
    </w:p>
    <w:p w14:paraId="405CAD3F"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Service Unavailable</w:t>
      </w:r>
    </w:p>
    <w:p w14:paraId="3E6F1E1B"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content:</w:t>
      </w:r>
    </w:p>
    <w:p w14:paraId="47E2D1F1"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application/</w:t>
      </w:r>
      <w:proofErr w:type="spellStart"/>
      <w:r>
        <w:rPr>
          <w:rFonts w:ascii="Courier New" w:eastAsia="Calibri" w:hAnsi="Courier New" w:cs="Courier New"/>
          <w:sz w:val="16"/>
          <w:szCs w:val="16"/>
          <w:shd w:val="clear" w:color="auto" w:fill="F2F2F2"/>
        </w:rPr>
        <w:t>problem+json</w:t>
      </w:r>
      <w:proofErr w:type="spellEnd"/>
      <w:r>
        <w:rPr>
          <w:rFonts w:ascii="Courier New" w:eastAsia="Calibri" w:hAnsi="Courier New" w:cs="Courier New"/>
          <w:sz w:val="16"/>
          <w:szCs w:val="16"/>
          <w:shd w:val="clear" w:color="auto" w:fill="F2F2F2"/>
        </w:rPr>
        <w:t>:</w:t>
      </w:r>
    </w:p>
    <w:p w14:paraId="639CE61C"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schema:</w:t>
      </w:r>
    </w:p>
    <w:p w14:paraId="1534BF07"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$ref: '#/components/schemas/</w:t>
      </w:r>
      <w:proofErr w:type="spellStart"/>
      <w:r>
        <w:rPr>
          <w:rFonts w:ascii="Courier New" w:eastAsia="Calibri" w:hAnsi="Courier New" w:cs="Courier New"/>
          <w:sz w:val="16"/>
          <w:szCs w:val="16"/>
          <w:shd w:val="clear" w:color="auto" w:fill="F2F2F2"/>
        </w:rPr>
        <w:t>ProblemDetails</w:t>
      </w:r>
      <w:proofErr w:type="spellEnd"/>
      <w:r>
        <w:rPr>
          <w:rFonts w:ascii="Courier New" w:eastAsia="Calibri" w:hAnsi="Courier New" w:cs="Courier New"/>
          <w:sz w:val="16"/>
          <w:szCs w:val="16"/>
          <w:shd w:val="clear" w:color="auto" w:fill="F2F2F2"/>
        </w:rPr>
        <w:t>'</w:t>
      </w:r>
    </w:p>
    <w:p w14:paraId="239136E0"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default:</w:t>
      </w:r>
    </w:p>
    <w:p w14:paraId="14F30638" w14:textId="77777777" w:rsidR="000D2DF1"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rPr>
        <w:t xml:space="preserve">      description: Generic Error</w:t>
      </w:r>
    </w:p>
    <w:p w14:paraId="4A4259D3" w14:textId="77777777" w:rsidR="000D2DF1" w:rsidRDefault="000D2D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Calibri" w:hAnsi="Courier New" w:cs="Courier New"/>
          <w:sz w:val="16"/>
          <w:szCs w:val="16"/>
          <w:shd w:val="clear" w:color="auto" w:fill="F2F2F2"/>
        </w:rPr>
      </w:pPr>
    </w:p>
    <w:p w14:paraId="6E7CD86E" w14:textId="77777777" w:rsidR="000D2DF1" w:rsidRDefault="000D2DF1">
      <w:pPr>
        <w:rPr>
          <w:lang w:val="en-GB"/>
        </w:rPr>
      </w:pPr>
    </w:p>
    <w:p w14:paraId="4687D990" w14:textId="77777777" w:rsidR="000D2DF1" w:rsidRDefault="000D2DF1">
      <w:pPr>
        <w:rPr>
          <w:lang w:val="en-GB"/>
        </w:rPr>
      </w:pPr>
    </w:p>
    <w:p w14:paraId="64B24ED7" w14:textId="77777777" w:rsidR="000D2DF1" w:rsidRDefault="00000000">
      <w:r>
        <w:br w:type="page"/>
      </w:r>
    </w:p>
    <w:p w14:paraId="27876CAB" w14:textId="77777777" w:rsidR="000D2DF1" w:rsidRDefault="00000000">
      <w:pPr>
        <w:pStyle w:val="Heading8"/>
      </w:pPr>
      <w:bookmarkStart w:id="199" w:name="_Toc172559720"/>
      <w:r>
        <w:lastRenderedPageBreak/>
        <w:t xml:space="preserve">Annex (informative): </w:t>
      </w:r>
      <w:r>
        <w:br/>
        <w:t>Change History</w:t>
      </w:r>
      <w:bookmarkEnd w:id="19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0D2DF1" w14:paraId="29878984" w14:textId="77777777">
        <w:tc>
          <w:tcPr>
            <w:tcW w:w="1185" w:type="dxa"/>
            <w:shd w:val="clear" w:color="auto" w:fill="auto"/>
          </w:tcPr>
          <w:p w14:paraId="11609871" w14:textId="77777777" w:rsidR="000D2DF1" w:rsidRDefault="00000000">
            <w:pPr>
              <w:pStyle w:val="TAH"/>
            </w:pPr>
            <w:r>
              <w:t>Date</w:t>
            </w:r>
          </w:p>
        </w:tc>
        <w:tc>
          <w:tcPr>
            <w:tcW w:w="1075" w:type="dxa"/>
            <w:shd w:val="clear" w:color="auto" w:fill="auto"/>
          </w:tcPr>
          <w:p w14:paraId="41C4E2FE" w14:textId="77777777" w:rsidR="000D2DF1" w:rsidRDefault="00000000">
            <w:pPr>
              <w:pStyle w:val="TAH"/>
            </w:pPr>
            <w:r>
              <w:t>Revision</w:t>
            </w:r>
          </w:p>
        </w:tc>
        <w:tc>
          <w:tcPr>
            <w:tcW w:w="7374" w:type="dxa"/>
            <w:shd w:val="clear" w:color="auto" w:fill="auto"/>
          </w:tcPr>
          <w:p w14:paraId="3945101A" w14:textId="77777777" w:rsidR="000D2DF1" w:rsidRDefault="00000000">
            <w:pPr>
              <w:pStyle w:val="TAH"/>
            </w:pPr>
            <w:r>
              <w:t>Description</w:t>
            </w:r>
          </w:p>
        </w:tc>
      </w:tr>
      <w:tr w:rsidR="000D2DF1" w14:paraId="79E5E0E1" w14:textId="77777777">
        <w:tc>
          <w:tcPr>
            <w:tcW w:w="1185" w:type="dxa"/>
            <w:shd w:val="clear" w:color="auto" w:fill="auto"/>
          </w:tcPr>
          <w:p w14:paraId="4FB35F26" w14:textId="77777777" w:rsidR="000D2DF1" w:rsidRDefault="00000000">
            <w:pPr>
              <w:pStyle w:val="TAL"/>
              <w:rPr>
                <w:lang w:eastAsia="zh-CN"/>
              </w:rPr>
            </w:pPr>
            <w:r>
              <w:rPr>
                <w:rFonts w:eastAsia="Calibri"/>
              </w:rPr>
              <w:t>20</w:t>
            </w:r>
            <w:r>
              <w:rPr>
                <w:rFonts w:hint="eastAsia"/>
                <w:lang w:eastAsia="zh-CN"/>
              </w:rPr>
              <w:t>23</w:t>
            </w:r>
            <w:r>
              <w:rPr>
                <w:rFonts w:eastAsia="Calibri"/>
              </w:rPr>
              <w:t>.0</w:t>
            </w:r>
            <w:r>
              <w:rPr>
                <w:rFonts w:hint="eastAsia"/>
                <w:lang w:eastAsia="zh-CN"/>
              </w:rPr>
              <w:t>5</w:t>
            </w:r>
            <w:r>
              <w:rPr>
                <w:rFonts w:eastAsia="Calibri"/>
              </w:rPr>
              <w:t>.</w:t>
            </w:r>
            <w:r>
              <w:rPr>
                <w:rFonts w:hint="eastAsia"/>
                <w:lang w:eastAsia="zh-CN"/>
              </w:rPr>
              <w:t>0</w:t>
            </w:r>
            <w:r>
              <w:rPr>
                <w:lang w:eastAsia="zh-CN"/>
              </w:rPr>
              <w:t>5</w:t>
            </w:r>
          </w:p>
        </w:tc>
        <w:tc>
          <w:tcPr>
            <w:tcW w:w="1075" w:type="dxa"/>
            <w:shd w:val="clear" w:color="auto" w:fill="auto"/>
          </w:tcPr>
          <w:p w14:paraId="2F56189C" w14:textId="77777777" w:rsidR="000D2DF1" w:rsidRDefault="00000000">
            <w:pPr>
              <w:pStyle w:val="TAL"/>
              <w:rPr>
                <w:lang w:eastAsia="zh-CN"/>
              </w:rPr>
            </w:pPr>
            <w:r>
              <w:rPr>
                <w:rFonts w:eastAsia="Calibri"/>
              </w:rPr>
              <w:t>0</w:t>
            </w:r>
            <w:r>
              <w:rPr>
                <w:rFonts w:hint="eastAsia"/>
                <w:lang w:eastAsia="zh-CN"/>
              </w:rPr>
              <w:t>0</w:t>
            </w:r>
            <w:r>
              <w:rPr>
                <w:rFonts w:eastAsia="Calibri"/>
              </w:rPr>
              <w:t>.00</w:t>
            </w:r>
            <w:r>
              <w:rPr>
                <w:rFonts w:hint="eastAsia"/>
                <w:lang w:eastAsia="zh-CN"/>
              </w:rPr>
              <w:t>.01</w:t>
            </w:r>
          </w:p>
        </w:tc>
        <w:tc>
          <w:tcPr>
            <w:tcW w:w="7374" w:type="dxa"/>
            <w:shd w:val="clear" w:color="auto" w:fill="auto"/>
          </w:tcPr>
          <w:p w14:paraId="14FAF06A" w14:textId="77777777" w:rsidR="000D2DF1" w:rsidRDefault="00000000">
            <w:pPr>
              <w:pStyle w:val="TAL"/>
              <w:rPr>
                <w:lang w:eastAsia="zh-CN"/>
              </w:rPr>
            </w:pPr>
            <w:r>
              <w:rPr>
                <w:rFonts w:hint="eastAsia"/>
                <w:lang w:eastAsia="zh-CN"/>
              </w:rPr>
              <w:t>Create the skeleton.</w:t>
            </w:r>
          </w:p>
        </w:tc>
      </w:tr>
      <w:tr w:rsidR="000D2DF1" w14:paraId="6E130722" w14:textId="77777777">
        <w:tc>
          <w:tcPr>
            <w:tcW w:w="1185" w:type="dxa"/>
            <w:shd w:val="clear" w:color="auto" w:fill="auto"/>
          </w:tcPr>
          <w:p w14:paraId="02F117CB" w14:textId="77777777" w:rsidR="000D2DF1" w:rsidRDefault="00000000">
            <w:pPr>
              <w:pStyle w:val="TAL"/>
              <w:rPr>
                <w:lang w:eastAsia="zh-CN"/>
              </w:rPr>
            </w:pPr>
            <w:r>
              <w:rPr>
                <w:rFonts w:hint="eastAsia"/>
                <w:lang w:eastAsia="zh-CN"/>
              </w:rPr>
              <w:t>2023.</w:t>
            </w:r>
            <w:r>
              <w:rPr>
                <w:lang w:eastAsia="zh-CN"/>
              </w:rPr>
              <w:t>10</w:t>
            </w:r>
            <w:r>
              <w:rPr>
                <w:rFonts w:hint="eastAsia"/>
                <w:lang w:eastAsia="zh-CN"/>
              </w:rPr>
              <w:t>.23</w:t>
            </w:r>
          </w:p>
        </w:tc>
        <w:tc>
          <w:tcPr>
            <w:tcW w:w="1075" w:type="dxa"/>
            <w:shd w:val="clear" w:color="auto" w:fill="auto"/>
          </w:tcPr>
          <w:p w14:paraId="762A8A8E" w14:textId="77777777" w:rsidR="000D2DF1" w:rsidRDefault="00000000">
            <w:pPr>
              <w:pStyle w:val="TAL"/>
              <w:rPr>
                <w:rFonts w:eastAsia="Calibri"/>
              </w:rPr>
            </w:pPr>
            <w:r>
              <w:rPr>
                <w:rFonts w:eastAsia="Calibri"/>
              </w:rPr>
              <w:t>0</w:t>
            </w:r>
            <w:r>
              <w:rPr>
                <w:rFonts w:hint="eastAsia"/>
                <w:lang w:eastAsia="zh-CN"/>
              </w:rPr>
              <w:t>0</w:t>
            </w:r>
            <w:r>
              <w:rPr>
                <w:rFonts w:eastAsia="Calibri"/>
              </w:rPr>
              <w:t>.00</w:t>
            </w:r>
            <w:r>
              <w:rPr>
                <w:rFonts w:hint="eastAsia"/>
                <w:lang w:eastAsia="zh-CN"/>
              </w:rPr>
              <w:t>.02</w:t>
            </w:r>
          </w:p>
        </w:tc>
        <w:tc>
          <w:tcPr>
            <w:tcW w:w="7374" w:type="dxa"/>
            <w:shd w:val="clear" w:color="auto" w:fill="auto"/>
          </w:tcPr>
          <w:p w14:paraId="59125230" w14:textId="77777777" w:rsidR="000D2DF1" w:rsidRDefault="00000000">
            <w:pPr>
              <w:pStyle w:val="TAL"/>
              <w:rPr>
                <w:rFonts w:eastAsia="Calibri" w:cs="Arial"/>
                <w:szCs w:val="18"/>
              </w:rPr>
            </w:pPr>
            <w:r>
              <w:rPr>
                <w:rFonts w:eastAsia="Calibri" w:cs="Arial"/>
                <w:szCs w:val="18"/>
              </w:rPr>
              <w:t>Implemented</w:t>
            </w:r>
          </w:p>
          <w:p w14:paraId="2EE7DBDF" w14:textId="77777777" w:rsidR="000D2DF1" w:rsidRDefault="00000000">
            <w:pPr>
              <w:pStyle w:val="TAL"/>
              <w:rPr>
                <w:rStyle w:val="Hyperlink"/>
              </w:rPr>
            </w:pPr>
            <w:hyperlink r:id="rId19" w:tooltip="下载" w:history="1">
              <w:r>
                <w:rPr>
                  <w:rStyle w:val="Hyperlink"/>
                </w:rPr>
                <w:t>CMCC-2023.07.25-WG3-CR-0002-Y1AP-General contents for clause 4 and 5-v02.docx</w:t>
              </w:r>
            </w:hyperlink>
          </w:p>
          <w:p w14:paraId="0FEACB16" w14:textId="77777777" w:rsidR="000D2DF1" w:rsidRDefault="00000000">
            <w:pPr>
              <w:pStyle w:val="TAL"/>
              <w:rPr>
                <w:rStyle w:val="Hyperlink"/>
              </w:rPr>
            </w:pPr>
            <w:hyperlink r:id="rId20" w:tooltip="下载" w:history="1">
              <w:r>
                <w:rPr>
                  <w:rStyle w:val="Hyperlink"/>
                </w:rPr>
                <w:t>CMCC-2023.09.04-WG3-CR-0003-Y1AP-Y1_RAI_Subscription API-v02.docx</w:t>
              </w:r>
            </w:hyperlink>
          </w:p>
          <w:p w14:paraId="3D7DD300" w14:textId="77777777" w:rsidR="000D2DF1" w:rsidRDefault="00000000">
            <w:pPr>
              <w:pStyle w:val="TAL"/>
              <w:rPr>
                <w:rStyle w:val="Hyperlink"/>
              </w:rPr>
            </w:pPr>
            <w:r>
              <w:rPr>
                <w:rStyle w:val="Hyperlink"/>
              </w:rPr>
              <w:t>CMCC-2023.10.07-WG3-CR-0004-Y1AP-Y1_RAI_Query API-v01.docx</w:t>
            </w:r>
          </w:p>
          <w:p w14:paraId="1F146FD5" w14:textId="77777777" w:rsidR="000D2DF1" w:rsidRDefault="00000000">
            <w:pPr>
              <w:pStyle w:val="TAL"/>
              <w:rPr>
                <w:rFonts w:cs="Arial"/>
                <w:sz w:val="24"/>
                <w:szCs w:val="24"/>
              </w:rPr>
            </w:pPr>
            <w:r>
              <w:rPr>
                <w:rFonts w:eastAsia="Calibri" w:cs="Arial"/>
                <w:szCs w:val="18"/>
              </w:rPr>
              <w:t>and editorial changes.</w:t>
            </w:r>
          </w:p>
        </w:tc>
      </w:tr>
      <w:tr w:rsidR="000D2DF1" w14:paraId="72ADF479" w14:textId="77777777">
        <w:tc>
          <w:tcPr>
            <w:tcW w:w="1185" w:type="dxa"/>
            <w:shd w:val="clear" w:color="auto" w:fill="auto"/>
          </w:tcPr>
          <w:p w14:paraId="6B058B80" w14:textId="77777777" w:rsidR="000D2DF1" w:rsidRDefault="00000000">
            <w:pPr>
              <w:pStyle w:val="TAL"/>
            </w:pPr>
            <w:r>
              <w:rPr>
                <w:rFonts w:hint="eastAsia"/>
                <w:lang w:eastAsia="zh-CN"/>
              </w:rPr>
              <w:t>2023.</w:t>
            </w:r>
            <w:r>
              <w:rPr>
                <w:lang w:eastAsia="zh-CN"/>
              </w:rPr>
              <w:t>10</w:t>
            </w:r>
            <w:r>
              <w:rPr>
                <w:rFonts w:hint="eastAsia"/>
                <w:lang w:eastAsia="zh-CN"/>
              </w:rPr>
              <w:t>.</w:t>
            </w:r>
            <w:r>
              <w:rPr>
                <w:lang w:eastAsia="zh-CN"/>
              </w:rPr>
              <w:t>31</w:t>
            </w:r>
          </w:p>
        </w:tc>
        <w:tc>
          <w:tcPr>
            <w:tcW w:w="1075" w:type="dxa"/>
            <w:shd w:val="clear" w:color="auto" w:fill="auto"/>
          </w:tcPr>
          <w:p w14:paraId="4EC599EC" w14:textId="77777777" w:rsidR="000D2DF1" w:rsidRDefault="00000000">
            <w:pPr>
              <w:pStyle w:val="TAL"/>
            </w:pPr>
            <w:r>
              <w:rPr>
                <w:rFonts w:eastAsia="Calibri"/>
              </w:rPr>
              <w:t>0</w:t>
            </w:r>
            <w:r>
              <w:rPr>
                <w:rFonts w:hint="eastAsia"/>
                <w:lang w:eastAsia="zh-CN"/>
              </w:rPr>
              <w:t>0</w:t>
            </w:r>
            <w:r>
              <w:rPr>
                <w:rFonts w:eastAsia="Calibri"/>
              </w:rPr>
              <w:t>.00</w:t>
            </w:r>
            <w:r>
              <w:rPr>
                <w:rFonts w:hint="eastAsia"/>
                <w:lang w:eastAsia="zh-CN"/>
              </w:rPr>
              <w:t>.0</w:t>
            </w:r>
            <w:r>
              <w:rPr>
                <w:lang w:eastAsia="zh-CN"/>
              </w:rPr>
              <w:t>3</w:t>
            </w:r>
          </w:p>
        </w:tc>
        <w:tc>
          <w:tcPr>
            <w:tcW w:w="7374" w:type="dxa"/>
            <w:shd w:val="clear" w:color="auto" w:fill="auto"/>
          </w:tcPr>
          <w:p w14:paraId="0DAEC648" w14:textId="77777777" w:rsidR="000D2DF1" w:rsidRDefault="00000000">
            <w:pPr>
              <w:pStyle w:val="TAL"/>
              <w:rPr>
                <w:rFonts w:eastAsia="Calibri" w:cs="Arial"/>
                <w:szCs w:val="18"/>
              </w:rPr>
            </w:pPr>
            <w:r>
              <w:rPr>
                <w:rFonts w:eastAsia="Calibri" w:cs="Arial"/>
                <w:szCs w:val="18"/>
              </w:rPr>
              <w:t>Implemented</w:t>
            </w:r>
          </w:p>
          <w:p w14:paraId="04F97FF1" w14:textId="77777777" w:rsidR="000D2DF1" w:rsidRDefault="00000000">
            <w:pPr>
              <w:pStyle w:val="TAL"/>
              <w:rPr>
                <w:rStyle w:val="Hyperlink"/>
                <w:rFonts w:cs="Arial"/>
              </w:rPr>
            </w:pPr>
            <w:hyperlink r:id="rId21" w:tooltip="下载" w:history="1">
              <w:r>
                <w:rPr>
                  <w:rStyle w:val="Hyperlink"/>
                </w:rPr>
                <w:t>CUC-2023.10.27-WG3-CR-0001-Correction-Of-RAI-Notify-v01.docx</w:t>
              </w:r>
            </w:hyperlink>
          </w:p>
        </w:tc>
      </w:tr>
      <w:tr w:rsidR="000D2DF1" w14:paraId="11AC65A1" w14:textId="77777777">
        <w:tc>
          <w:tcPr>
            <w:tcW w:w="1185" w:type="dxa"/>
            <w:shd w:val="clear" w:color="auto" w:fill="auto"/>
          </w:tcPr>
          <w:p w14:paraId="1688C171" w14:textId="77777777" w:rsidR="000D2DF1" w:rsidRDefault="00000000">
            <w:pPr>
              <w:pStyle w:val="TAL"/>
            </w:pPr>
            <w:r>
              <w:rPr>
                <w:rFonts w:eastAsiaTheme="minorEastAsia" w:hint="eastAsia"/>
                <w:lang w:eastAsia="zh-CN"/>
              </w:rPr>
              <w:t>2</w:t>
            </w:r>
            <w:r>
              <w:rPr>
                <w:rFonts w:eastAsiaTheme="minorEastAsia"/>
                <w:lang w:eastAsia="zh-CN"/>
              </w:rPr>
              <w:t>023.11.17</w:t>
            </w:r>
          </w:p>
        </w:tc>
        <w:tc>
          <w:tcPr>
            <w:tcW w:w="1075" w:type="dxa"/>
            <w:shd w:val="clear" w:color="auto" w:fill="auto"/>
          </w:tcPr>
          <w:p w14:paraId="1771CCB7" w14:textId="77777777" w:rsidR="000D2DF1" w:rsidRDefault="00000000">
            <w:pPr>
              <w:pStyle w:val="TAL"/>
            </w:pPr>
            <w:r>
              <w:t>0</w:t>
            </w:r>
            <w:r>
              <w:rPr>
                <w:rFonts w:eastAsia="宋体" w:hint="eastAsia"/>
                <w:lang w:eastAsia="zh-CN"/>
              </w:rPr>
              <w:t>0</w:t>
            </w:r>
            <w:r>
              <w:t>.00</w:t>
            </w:r>
            <w:r>
              <w:rPr>
                <w:rFonts w:eastAsia="宋体" w:hint="eastAsia"/>
                <w:lang w:eastAsia="zh-CN"/>
              </w:rPr>
              <w:t>.0</w:t>
            </w:r>
            <w:r>
              <w:rPr>
                <w:rFonts w:eastAsia="宋体"/>
                <w:lang w:eastAsia="zh-CN"/>
              </w:rPr>
              <w:t>4</w:t>
            </w:r>
          </w:p>
        </w:tc>
        <w:tc>
          <w:tcPr>
            <w:tcW w:w="7374" w:type="dxa"/>
            <w:shd w:val="clear" w:color="auto" w:fill="auto"/>
          </w:tcPr>
          <w:p w14:paraId="03C758F5" w14:textId="77777777" w:rsidR="000D2DF1" w:rsidRDefault="00000000">
            <w:pPr>
              <w:pStyle w:val="TAL"/>
              <w:rPr>
                <w:rFonts w:cs="Arial"/>
              </w:rPr>
            </w:pPr>
            <w:r>
              <w:rPr>
                <w:rFonts w:cs="Arial"/>
              </w:rPr>
              <w:t>Editorial changes according to the review comments during WG3 poll.</w:t>
            </w:r>
          </w:p>
        </w:tc>
      </w:tr>
      <w:tr w:rsidR="000D2DF1" w14:paraId="14F387C4" w14:textId="77777777">
        <w:tc>
          <w:tcPr>
            <w:tcW w:w="1185" w:type="dxa"/>
            <w:shd w:val="clear" w:color="auto" w:fill="auto"/>
          </w:tcPr>
          <w:p w14:paraId="1DC394ED" w14:textId="77777777" w:rsidR="000D2DF1" w:rsidRDefault="00000000">
            <w:pPr>
              <w:pStyle w:val="TAL"/>
              <w:rPr>
                <w:lang w:eastAsia="zh-CN"/>
              </w:rPr>
            </w:pPr>
            <w:r>
              <w:rPr>
                <w:rFonts w:eastAsiaTheme="minorEastAsia" w:hint="eastAsia"/>
                <w:lang w:eastAsia="zh-CN"/>
              </w:rPr>
              <w:t>2</w:t>
            </w:r>
            <w:r>
              <w:rPr>
                <w:rFonts w:eastAsiaTheme="minorEastAsia"/>
                <w:lang w:eastAsia="zh-CN"/>
              </w:rPr>
              <w:t>023.11.18</w:t>
            </w:r>
          </w:p>
        </w:tc>
        <w:tc>
          <w:tcPr>
            <w:tcW w:w="1075" w:type="dxa"/>
            <w:shd w:val="clear" w:color="auto" w:fill="auto"/>
          </w:tcPr>
          <w:p w14:paraId="73350DDA" w14:textId="77777777" w:rsidR="000D2DF1" w:rsidRDefault="00000000">
            <w:pPr>
              <w:pStyle w:val="TAL"/>
              <w:rPr>
                <w:rFonts w:eastAsia="Calibri"/>
              </w:rPr>
            </w:pPr>
            <w:r>
              <w:rPr>
                <w:rFonts w:eastAsiaTheme="minorEastAsia" w:hint="eastAsia"/>
                <w:lang w:eastAsia="zh-CN"/>
              </w:rPr>
              <w:t>0</w:t>
            </w:r>
            <w:r>
              <w:rPr>
                <w:rFonts w:eastAsiaTheme="minorEastAsia"/>
                <w:lang w:eastAsia="zh-CN"/>
              </w:rPr>
              <w:t>1.00</w:t>
            </w:r>
          </w:p>
        </w:tc>
        <w:tc>
          <w:tcPr>
            <w:tcW w:w="7374" w:type="dxa"/>
            <w:shd w:val="clear" w:color="auto" w:fill="auto"/>
          </w:tcPr>
          <w:p w14:paraId="55616885" w14:textId="77777777" w:rsidR="000D2DF1" w:rsidRDefault="00000000">
            <w:pPr>
              <w:pStyle w:val="TAL"/>
              <w:rPr>
                <w:rFonts w:eastAsia="Calibri" w:cs="Arial"/>
                <w:szCs w:val="18"/>
              </w:rPr>
            </w:pPr>
            <w:r>
              <w:rPr>
                <w:rFonts w:eastAsiaTheme="minorEastAsia" w:cs="Arial"/>
                <w:lang w:eastAsia="zh-CN"/>
              </w:rPr>
              <w:t>Version incremented for publication.</w:t>
            </w:r>
          </w:p>
        </w:tc>
      </w:tr>
      <w:tr w:rsidR="000D2DF1" w14:paraId="08708ADB" w14:textId="77777777">
        <w:tc>
          <w:tcPr>
            <w:tcW w:w="1185" w:type="dxa"/>
            <w:shd w:val="clear" w:color="auto" w:fill="auto"/>
          </w:tcPr>
          <w:p w14:paraId="5DAC2EB0" w14:textId="77777777" w:rsidR="000D2DF1" w:rsidRDefault="00000000">
            <w:pPr>
              <w:pStyle w:val="TAL"/>
              <w:rPr>
                <w:rFonts w:eastAsiaTheme="minorEastAsia"/>
                <w:lang w:eastAsia="zh-CN"/>
              </w:rPr>
            </w:pPr>
            <w:r>
              <w:rPr>
                <w:rFonts w:hint="eastAsia"/>
              </w:rPr>
              <w:t>2</w:t>
            </w:r>
            <w:r>
              <w:t>02</w:t>
            </w:r>
            <w:r>
              <w:rPr>
                <w:rFonts w:hint="eastAsia"/>
              </w:rPr>
              <w:t>4</w:t>
            </w:r>
            <w:r>
              <w:t>.</w:t>
            </w:r>
            <w:r>
              <w:rPr>
                <w:rFonts w:hint="eastAsia"/>
              </w:rPr>
              <w:t>07</w:t>
            </w:r>
            <w:r>
              <w:t>.</w:t>
            </w:r>
            <w:r>
              <w:rPr>
                <w:rFonts w:hint="eastAsia"/>
              </w:rPr>
              <w:t>08</w:t>
            </w:r>
          </w:p>
        </w:tc>
        <w:tc>
          <w:tcPr>
            <w:tcW w:w="1075" w:type="dxa"/>
            <w:shd w:val="clear" w:color="auto" w:fill="auto"/>
          </w:tcPr>
          <w:p w14:paraId="3187F087" w14:textId="77777777" w:rsidR="000D2DF1" w:rsidRDefault="00000000">
            <w:pPr>
              <w:pStyle w:val="TAL"/>
              <w:rPr>
                <w:rFonts w:eastAsiaTheme="minorEastAsia"/>
                <w:lang w:eastAsia="zh-CN"/>
              </w:rPr>
            </w:pPr>
            <w:r>
              <w:rPr>
                <w:rFonts w:hint="eastAsia"/>
              </w:rPr>
              <w:t>0</w:t>
            </w:r>
            <w:r>
              <w:t>1.00</w:t>
            </w:r>
            <w:r>
              <w:rPr>
                <w:rFonts w:hint="eastAsia"/>
              </w:rPr>
              <w:t>.01</w:t>
            </w:r>
          </w:p>
        </w:tc>
        <w:tc>
          <w:tcPr>
            <w:tcW w:w="7374" w:type="dxa"/>
            <w:shd w:val="clear" w:color="auto" w:fill="auto"/>
          </w:tcPr>
          <w:p w14:paraId="472335AC" w14:textId="77777777" w:rsidR="000D2DF1" w:rsidRDefault="00000000">
            <w:pPr>
              <w:pStyle w:val="TAL"/>
              <w:rPr>
                <w:rFonts w:cs="Arial"/>
              </w:rPr>
            </w:pPr>
            <w:r>
              <w:rPr>
                <w:rFonts w:cs="Arial"/>
              </w:rPr>
              <w:t>Implemented</w:t>
            </w:r>
          </w:p>
          <w:p w14:paraId="2CCEDE07" w14:textId="77777777" w:rsidR="000D2DF1" w:rsidRDefault="00000000">
            <w:pPr>
              <w:pStyle w:val="TAL"/>
              <w:rPr>
                <w:rStyle w:val="Hyperlink"/>
                <w:rFonts w:cs="Arial"/>
              </w:rPr>
            </w:pPr>
            <w:hyperlink r:id="rId22" w:tooltip="https://oranalliance.atlassian.net/wiki/download/attachments/2850881870/CMCC-2024.05.24-WG3-CR-0005-Y1AP-Editorial%20corrections%20for%20ODR%20alignment-v01.docx?api=v2" w:history="1">
              <w:r>
                <w:rPr>
                  <w:rStyle w:val="Hyperlink"/>
                  <w:rFonts w:cs="Arial"/>
                </w:rPr>
                <w:t>CMCC-2024.05.24-WG3-CR-0005-Y1AP-Editorial corrections for ODR alignment-v01.docx</w:t>
              </w:r>
            </w:hyperlink>
          </w:p>
          <w:p w14:paraId="17288484" w14:textId="77777777" w:rsidR="000D2DF1" w:rsidRDefault="00000000">
            <w:pPr>
              <w:pStyle w:val="TAL"/>
              <w:rPr>
                <w:rFonts w:eastAsiaTheme="minorEastAsia" w:cs="Arial"/>
                <w:lang w:eastAsia="zh-CN"/>
              </w:rPr>
            </w:pPr>
            <w:r>
              <w:rPr>
                <w:rFonts w:cs="Arial"/>
              </w:rPr>
              <w:t>and editorial changes.</w:t>
            </w:r>
          </w:p>
        </w:tc>
      </w:tr>
      <w:tr w:rsidR="00F61B0F" w14:paraId="154F9F87" w14:textId="77777777" w:rsidTr="003F4137">
        <w:tc>
          <w:tcPr>
            <w:tcW w:w="1185" w:type="dxa"/>
            <w:shd w:val="clear" w:color="auto" w:fill="auto"/>
          </w:tcPr>
          <w:p w14:paraId="55320FA3" w14:textId="77777777" w:rsidR="00F61B0F" w:rsidRPr="003F4137" w:rsidRDefault="00F61B0F" w:rsidP="003F4137">
            <w:pPr>
              <w:pStyle w:val="TAL"/>
              <w:rPr>
                <w:rFonts w:eastAsiaTheme="minorEastAsia"/>
                <w:lang w:eastAsia="zh-CN"/>
              </w:rPr>
            </w:pPr>
            <w:r>
              <w:rPr>
                <w:rFonts w:hint="eastAsia"/>
              </w:rPr>
              <w:t>2</w:t>
            </w:r>
            <w:r>
              <w:t>02</w:t>
            </w:r>
            <w:r>
              <w:rPr>
                <w:rFonts w:hint="eastAsia"/>
              </w:rPr>
              <w:t>4</w:t>
            </w:r>
            <w:r>
              <w:t>.</w:t>
            </w:r>
            <w:r>
              <w:rPr>
                <w:rFonts w:hint="eastAsia"/>
              </w:rPr>
              <w:t>07</w:t>
            </w:r>
            <w:r>
              <w:t>.</w:t>
            </w:r>
            <w:r>
              <w:rPr>
                <w:rFonts w:eastAsiaTheme="minorEastAsia" w:hint="eastAsia"/>
                <w:lang w:eastAsia="zh-CN"/>
              </w:rPr>
              <w:t>22</w:t>
            </w:r>
          </w:p>
        </w:tc>
        <w:tc>
          <w:tcPr>
            <w:tcW w:w="1075" w:type="dxa"/>
            <w:shd w:val="clear" w:color="auto" w:fill="auto"/>
          </w:tcPr>
          <w:p w14:paraId="7C8ECAD6" w14:textId="77777777" w:rsidR="00F61B0F" w:rsidRDefault="00F61B0F" w:rsidP="003F4137">
            <w:pPr>
              <w:pStyle w:val="TAL"/>
            </w:pPr>
            <w:r>
              <w:rPr>
                <w:rFonts w:eastAsia="宋体" w:hint="eastAsia"/>
                <w:lang w:eastAsia="zh-CN"/>
              </w:rPr>
              <w:t>01</w:t>
            </w:r>
            <w:r>
              <w:t>.00</w:t>
            </w:r>
            <w:r>
              <w:rPr>
                <w:rFonts w:eastAsia="宋体" w:hint="eastAsia"/>
                <w:lang w:eastAsia="zh-CN"/>
              </w:rPr>
              <w:t>.02</w:t>
            </w:r>
          </w:p>
        </w:tc>
        <w:tc>
          <w:tcPr>
            <w:tcW w:w="7374" w:type="dxa"/>
            <w:shd w:val="clear" w:color="auto" w:fill="auto"/>
          </w:tcPr>
          <w:p w14:paraId="0D085FCB" w14:textId="77777777" w:rsidR="00F61B0F" w:rsidRDefault="00F61B0F" w:rsidP="003F4137">
            <w:pPr>
              <w:pStyle w:val="TAL"/>
            </w:pPr>
            <w:r>
              <w:t>Editorial changes according to the review comments during WG3 poll.</w:t>
            </w:r>
          </w:p>
        </w:tc>
      </w:tr>
      <w:tr w:rsidR="005F1BE3" w14:paraId="39C1DBE2" w14:textId="77777777" w:rsidTr="003F4137">
        <w:tc>
          <w:tcPr>
            <w:tcW w:w="1185" w:type="dxa"/>
            <w:shd w:val="clear" w:color="auto" w:fill="auto"/>
          </w:tcPr>
          <w:p w14:paraId="617CC3B0" w14:textId="4D59D8D6" w:rsidR="005F1BE3" w:rsidRDefault="005F1BE3" w:rsidP="005F1BE3">
            <w:pPr>
              <w:pStyle w:val="TAL"/>
              <w:rPr>
                <w:rFonts w:hint="eastAsia"/>
              </w:rPr>
            </w:pPr>
            <w:r>
              <w:rPr>
                <w:rFonts w:hint="eastAsia"/>
              </w:rPr>
              <w:t>2</w:t>
            </w:r>
            <w:r>
              <w:t>02</w:t>
            </w:r>
            <w:r>
              <w:rPr>
                <w:rFonts w:hint="eastAsia"/>
              </w:rPr>
              <w:t>4</w:t>
            </w:r>
            <w:r>
              <w:t>.</w:t>
            </w:r>
            <w:r>
              <w:rPr>
                <w:rFonts w:hint="eastAsia"/>
              </w:rPr>
              <w:t>07</w:t>
            </w:r>
            <w:r>
              <w:t>.</w:t>
            </w:r>
            <w:r>
              <w:rPr>
                <w:rFonts w:eastAsiaTheme="minorEastAsia" w:hint="eastAsia"/>
                <w:lang w:eastAsia="zh-CN"/>
              </w:rPr>
              <w:t>2</w:t>
            </w:r>
            <w:r>
              <w:rPr>
                <w:rFonts w:eastAsiaTheme="minorEastAsia" w:hint="eastAsia"/>
                <w:lang w:eastAsia="zh-CN"/>
              </w:rPr>
              <w:t>6</w:t>
            </w:r>
          </w:p>
        </w:tc>
        <w:tc>
          <w:tcPr>
            <w:tcW w:w="1075" w:type="dxa"/>
            <w:shd w:val="clear" w:color="auto" w:fill="auto"/>
          </w:tcPr>
          <w:p w14:paraId="0A6C2C5B" w14:textId="1E79DD14" w:rsidR="005F1BE3" w:rsidRPr="005F1BE3" w:rsidRDefault="005F1BE3" w:rsidP="005F1BE3">
            <w:pPr>
              <w:pStyle w:val="TAL"/>
              <w:rPr>
                <w:rFonts w:eastAsiaTheme="minorEastAsia" w:hint="eastAsia"/>
                <w:lang w:eastAsia="zh-CN"/>
              </w:rPr>
            </w:pPr>
            <w:r>
              <w:rPr>
                <w:rFonts w:eastAsia="宋体" w:hint="eastAsia"/>
                <w:lang w:eastAsia="zh-CN"/>
              </w:rPr>
              <w:t>01</w:t>
            </w:r>
            <w:r>
              <w:t>.0</w:t>
            </w:r>
            <w:r>
              <w:rPr>
                <w:rFonts w:eastAsiaTheme="minorEastAsia" w:hint="eastAsia"/>
                <w:lang w:eastAsia="zh-CN"/>
              </w:rPr>
              <w:t>1</w:t>
            </w:r>
          </w:p>
        </w:tc>
        <w:tc>
          <w:tcPr>
            <w:tcW w:w="7374" w:type="dxa"/>
            <w:shd w:val="clear" w:color="auto" w:fill="auto"/>
          </w:tcPr>
          <w:p w14:paraId="72EE445F" w14:textId="72F5077E" w:rsidR="005F1BE3" w:rsidRPr="005F1BE3" w:rsidRDefault="005F1BE3" w:rsidP="005F1BE3">
            <w:pPr>
              <w:pStyle w:val="TAL"/>
              <w:rPr>
                <w:rFonts w:eastAsiaTheme="minorEastAsia" w:hint="eastAsia"/>
                <w:lang w:eastAsia="zh-CN"/>
              </w:rPr>
            </w:pPr>
            <w:r w:rsidRPr="005F1BE3">
              <w:t>Version incremented for TSC</w:t>
            </w:r>
            <w:r>
              <w:rPr>
                <w:rFonts w:eastAsiaTheme="minorEastAsia" w:hint="eastAsia"/>
                <w:lang w:eastAsia="zh-CN"/>
              </w:rPr>
              <w:t>.</w:t>
            </w:r>
          </w:p>
        </w:tc>
      </w:tr>
    </w:tbl>
    <w:p w14:paraId="608BB14C" w14:textId="77777777" w:rsidR="000D2DF1" w:rsidRDefault="000D2DF1"/>
    <w:p w14:paraId="6A1DA439" w14:textId="77777777" w:rsidR="000D2DF1" w:rsidRDefault="000D2DF1"/>
    <w:p w14:paraId="0E3202F7" w14:textId="77777777" w:rsidR="000D2DF1" w:rsidRDefault="000D2DF1"/>
    <w:sectPr w:rsidR="000D2DF1">
      <w:headerReference w:type="default" r:id="rId23"/>
      <w:footerReference w:type="default" r:id="rId24"/>
      <w:footnotePr>
        <w:numRestart w:val="eachSect"/>
      </w:footnotePr>
      <w:pgSz w:w="11907" w:h="16840"/>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A7361" w14:textId="77777777" w:rsidR="002908D8" w:rsidRDefault="002908D8">
      <w:pPr>
        <w:spacing w:line="240" w:lineRule="auto"/>
      </w:pPr>
      <w:r>
        <w:separator/>
      </w:r>
    </w:p>
  </w:endnote>
  <w:endnote w:type="continuationSeparator" w:id="0">
    <w:p w14:paraId="1EA713CE" w14:textId="77777777" w:rsidR="002908D8" w:rsidRDefault="00290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Yu Gothic"/>
    <w:charset w:val="80"/>
    <w:family w:val="roman"/>
    <w:pitch w:val="default"/>
    <w:sig w:usb0="00000000" w:usb1="00000000"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Leelawadee UI"/>
    <w:charset w:val="00"/>
    <w:family w:val="swiss"/>
    <w:pitch w:val="default"/>
    <w:sig w:usb0="00000000" w:usb1="00000000" w:usb2="00010000" w:usb3="00000000" w:csb0="0000019F" w:csb1="00000000"/>
  </w:font>
  <w:font w:name="MS Mincho">
    <w:altName w:val="ＭＳ 明朝"/>
    <w:panose1 w:val="02020609040205080304"/>
    <w:charset w:val="80"/>
    <w:family w:val="modern"/>
    <w:pitch w:val="default"/>
    <w:sig w:usb0="00000000" w:usb1="00000000" w:usb2="08000012" w:usb3="00000000" w:csb0="0002009F" w:csb1="00000000"/>
  </w:font>
  <w:font w:name="TimesNewRomanPSMT">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D9124" w14:textId="77777777" w:rsidR="000D2DF1" w:rsidRDefault="000D2DF1">
    <w:pPr>
      <w:pStyle w:val="Footer"/>
      <w:pBdr>
        <w:bottom w:val="single" w:sz="12" w:space="1" w:color="auto"/>
      </w:pBdr>
      <w:tabs>
        <w:tab w:val="right" w:pos="9639"/>
      </w:tabs>
      <w:jc w:val="both"/>
      <w:rPr>
        <w:b w:val="0"/>
        <w:i w:val="0"/>
      </w:rPr>
    </w:pPr>
  </w:p>
  <w:p w14:paraId="6225C09B" w14:textId="77777777" w:rsidR="000D2DF1" w:rsidRDefault="00000000">
    <w:pPr>
      <w:pStyle w:val="Footer"/>
      <w:tabs>
        <w:tab w:val="right" w:pos="9639"/>
      </w:tabs>
      <w:jc w:val="both"/>
      <w:rPr>
        <w:b w:val="0"/>
        <w:i w:val="0"/>
      </w:rPr>
    </w:pPr>
    <w:r>
      <w:rPr>
        <w:b w:val="0"/>
        <w:i w:val="0"/>
        <w:sz w:val="16"/>
        <w:szCs w:val="18"/>
      </w:rPr>
      <w:t xml:space="preserve">© 2024 by the O-RAN ALLIANCE </w:t>
    </w:r>
    <w:proofErr w:type="spellStart"/>
    <w:r>
      <w:rPr>
        <w:b w:val="0"/>
        <w:i w:val="0"/>
        <w:sz w:val="16"/>
        <w:szCs w:val="18"/>
      </w:rPr>
      <w:t>e.V.</w:t>
    </w:r>
    <w:proofErr w:type="spellEnd"/>
    <w:r>
      <w:rPr>
        <w:b w:val="0"/>
        <w:i w:val="0"/>
        <w:sz w:val="16"/>
        <w:szCs w:val="18"/>
      </w:rPr>
      <w:t xml:space="preserve"> Your use is subject to the copyright statement on the cover page of this specification.</w:t>
    </w:r>
    <w:r>
      <w:rPr>
        <w:b w:val="0"/>
        <w:i w:val="0"/>
        <w:sz w:val="16"/>
        <w:szCs w:val="18"/>
      </w:rPr>
      <w:tab/>
    </w:r>
    <w:r>
      <w:rPr>
        <w:b w:val="0"/>
        <w:i w:val="0"/>
      </w:rPr>
      <w:fldChar w:fldCharType="begin"/>
    </w:r>
    <w:r>
      <w:rPr>
        <w:b w:val="0"/>
        <w:i w:val="0"/>
      </w:rPr>
      <w:instrText xml:space="preserve"> PAGE   \* MERGEFORMAT </w:instrText>
    </w:r>
    <w:r>
      <w:rPr>
        <w:b w:val="0"/>
        <w:i w:val="0"/>
      </w:rPr>
      <w:fldChar w:fldCharType="separate"/>
    </w:r>
    <w:r>
      <w:rPr>
        <w:b w:val="0"/>
        <w:i w:val="0"/>
      </w:rPr>
      <w:t>52</w:t>
    </w:r>
    <w:r>
      <w:rPr>
        <w:b w:val="0"/>
        <w:i w:val="0"/>
      </w:rPr>
      <w:fldChar w:fldCharType="end"/>
    </w:r>
  </w:p>
  <w:p w14:paraId="5D5AF2CB" w14:textId="77777777" w:rsidR="000D2DF1" w:rsidRDefault="000D2DF1"/>
  <w:p w14:paraId="05213296" w14:textId="77777777" w:rsidR="000D2DF1" w:rsidRDefault="000D2D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E3929" w14:textId="77777777" w:rsidR="002908D8" w:rsidRDefault="002908D8">
      <w:pPr>
        <w:spacing w:after="0"/>
      </w:pPr>
      <w:r>
        <w:separator/>
      </w:r>
    </w:p>
  </w:footnote>
  <w:footnote w:type="continuationSeparator" w:id="0">
    <w:p w14:paraId="7900C0C2" w14:textId="77777777" w:rsidR="002908D8" w:rsidRDefault="002908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76CCF" w14:textId="4AEEA560" w:rsidR="000D2DF1" w:rsidRDefault="00000000">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F1BE3">
      <w:rPr>
        <w:rFonts w:ascii="Arial" w:hAnsi="Arial" w:cs="Arial"/>
        <w:b/>
        <w:noProof/>
        <w:sz w:val="18"/>
        <w:szCs w:val="18"/>
      </w:rPr>
      <w:t>O-RAN.WG3.Y1AP-R004-v01.01</w:t>
    </w:r>
    <w:r>
      <w:rPr>
        <w:rFonts w:ascii="Arial" w:hAnsi="Arial" w:cs="Arial"/>
        <w:b/>
        <w:sz w:val="18"/>
        <w:szCs w:val="18"/>
      </w:rPr>
      <w:fldChar w:fldCharType="end"/>
    </w:r>
  </w:p>
  <w:p w14:paraId="5E060E99" w14:textId="77777777" w:rsidR="000D2DF1" w:rsidRDefault="00000000">
    <w:pPr>
      <w:pStyle w:val="Header"/>
      <w:rPr>
        <w:lang w:val="en-US"/>
      </w:rPr>
    </w:pPr>
    <w:r>
      <w:rPr>
        <w:noProof/>
        <w:lang w:val="en-US"/>
      </w:rPr>
      <w:drawing>
        <wp:inline distT="0" distB="0" distL="0" distR="0" wp14:anchorId="218EE1A5" wp14:editId="017328EC">
          <wp:extent cx="1090930" cy="466090"/>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296AF5C6" w14:textId="77777777" w:rsidR="000D2DF1" w:rsidRDefault="000D2D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80964"/>
    <w:multiLevelType w:val="multilevel"/>
    <w:tmpl w:val="35C80964"/>
    <w:lvl w:ilvl="0">
      <w:start w:val="1"/>
      <w:numFmt w:val="decimal"/>
      <w:pStyle w:val="BN"/>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4F2D3CBA"/>
    <w:multiLevelType w:val="multilevel"/>
    <w:tmpl w:val="4F2D3CBA"/>
    <w:lvl w:ilvl="0">
      <w:start w:val="1"/>
      <w:numFmt w:val="lowerLetter"/>
      <w:pStyle w:val="BL"/>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70BD643C"/>
    <w:multiLevelType w:val="multilevel"/>
    <w:tmpl w:val="70BD643C"/>
    <w:lvl w:ilvl="0">
      <w:start w:val="1"/>
      <w:numFmt w:val="bullet"/>
      <w:pStyle w:val="TB1"/>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multilevel"/>
    <w:tmpl w:val="792F5895"/>
    <w:lvl w:ilvl="0">
      <w:start w:val="1"/>
      <w:numFmt w:val="bullet"/>
      <w:pStyle w:val="TB2"/>
      <w:lvlText w:val=""/>
      <w:lvlJc w:val="left"/>
      <w:pPr>
        <w:ind w:left="1403" w:hanging="360"/>
      </w:pPr>
      <w:rPr>
        <w:rFonts w:ascii="Symbol" w:hAnsi="Symbol" w:hint="default"/>
      </w:rPr>
    </w:lvl>
    <w:lvl w:ilvl="1">
      <w:start w:val="1"/>
      <w:numFmt w:val="bullet"/>
      <w:lvlText w:val="o"/>
      <w:lvlJc w:val="left"/>
      <w:pPr>
        <w:ind w:left="2123" w:hanging="360"/>
      </w:pPr>
      <w:rPr>
        <w:rFonts w:ascii="Courier New" w:hAnsi="Courier New" w:cs="Courier New" w:hint="default"/>
      </w:rPr>
    </w:lvl>
    <w:lvl w:ilvl="2">
      <w:start w:val="1"/>
      <w:numFmt w:val="bullet"/>
      <w:lvlText w:val=""/>
      <w:lvlJc w:val="left"/>
      <w:pPr>
        <w:ind w:left="2843" w:hanging="360"/>
      </w:pPr>
      <w:rPr>
        <w:rFonts w:ascii="Wingdings" w:hAnsi="Wingdings" w:hint="default"/>
      </w:rPr>
    </w:lvl>
    <w:lvl w:ilvl="3">
      <w:start w:val="1"/>
      <w:numFmt w:val="bullet"/>
      <w:lvlText w:val=""/>
      <w:lvlJc w:val="left"/>
      <w:pPr>
        <w:ind w:left="3563" w:hanging="360"/>
      </w:pPr>
      <w:rPr>
        <w:rFonts w:ascii="Symbol" w:hAnsi="Symbol" w:hint="default"/>
      </w:rPr>
    </w:lvl>
    <w:lvl w:ilvl="4">
      <w:start w:val="1"/>
      <w:numFmt w:val="bullet"/>
      <w:lvlText w:val="o"/>
      <w:lvlJc w:val="left"/>
      <w:pPr>
        <w:ind w:left="4283" w:hanging="360"/>
      </w:pPr>
      <w:rPr>
        <w:rFonts w:ascii="Courier New" w:hAnsi="Courier New" w:cs="Courier New" w:hint="default"/>
      </w:rPr>
    </w:lvl>
    <w:lvl w:ilvl="5">
      <w:start w:val="1"/>
      <w:numFmt w:val="bullet"/>
      <w:lvlText w:val=""/>
      <w:lvlJc w:val="left"/>
      <w:pPr>
        <w:ind w:left="5003" w:hanging="360"/>
      </w:pPr>
      <w:rPr>
        <w:rFonts w:ascii="Wingdings" w:hAnsi="Wingdings" w:hint="default"/>
      </w:rPr>
    </w:lvl>
    <w:lvl w:ilvl="6">
      <w:start w:val="1"/>
      <w:numFmt w:val="bullet"/>
      <w:lvlText w:val=""/>
      <w:lvlJc w:val="left"/>
      <w:pPr>
        <w:ind w:left="5723" w:hanging="360"/>
      </w:pPr>
      <w:rPr>
        <w:rFonts w:ascii="Symbol" w:hAnsi="Symbol" w:hint="default"/>
      </w:rPr>
    </w:lvl>
    <w:lvl w:ilvl="7">
      <w:start w:val="1"/>
      <w:numFmt w:val="bullet"/>
      <w:lvlText w:val="o"/>
      <w:lvlJc w:val="left"/>
      <w:pPr>
        <w:ind w:left="6443" w:hanging="360"/>
      </w:pPr>
      <w:rPr>
        <w:rFonts w:ascii="Courier New" w:hAnsi="Courier New" w:cs="Courier New" w:hint="default"/>
      </w:rPr>
    </w:lvl>
    <w:lvl w:ilvl="8">
      <w:start w:val="1"/>
      <w:numFmt w:val="bullet"/>
      <w:lvlText w:val=""/>
      <w:lvlJc w:val="left"/>
      <w:pPr>
        <w:ind w:left="7163" w:hanging="360"/>
      </w:pPr>
      <w:rPr>
        <w:rFonts w:ascii="Wingdings" w:hAnsi="Wingdings" w:hint="default"/>
      </w:rPr>
    </w:lvl>
  </w:abstractNum>
  <w:num w:numId="1" w16cid:durableId="467629617">
    <w:abstractNumId w:val="1"/>
  </w:num>
  <w:num w:numId="2" w16cid:durableId="802770960">
    <w:abstractNumId w:val="0"/>
  </w:num>
  <w:num w:numId="3" w16cid:durableId="1239751963">
    <w:abstractNumId w:val="2"/>
  </w:num>
  <w:num w:numId="4" w16cid:durableId="440881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ocumentProtection w:edit="trackedChanges" w:formatting="1" w:enforcement="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fillcolor="white">
      <v:fill color="white"/>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3EE"/>
    <w:rsid w:val="00000849"/>
    <w:rsid w:val="0000114B"/>
    <w:rsid w:val="000017FA"/>
    <w:rsid w:val="00001990"/>
    <w:rsid w:val="00001B6B"/>
    <w:rsid w:val="0000242B"/>
    <w:rsid w:val="00003C9D"/>
    <w:rsid w:val="00004764"/>
    <w:rsid w:val="000047F0"/>
    <w:rsid w:val="0000481B"/>
    <w:rsid w:val="0000505D"/>
    <w:rsid w:val="00005D24"/>
    <w:rsid w:val="00006563"/>
    <w:rsid w:val="00010756"/>
    <w:rsid w:val="0001088A"/>
    <w:rsid w:val="00010974"/>
    <w:rsid w:val="0001437D"/>
    <w:rsid w:val="000159CB"/>
    <w:rsid w:val="00015C82"/>
    <w:rsid w:val="00016ED7"/>
    <w:rsid w:val="00017675"/>
    <w:rsid w:val="00017A62"/>
    <w:rsid w:val="0002116D"/>
    <w:rsid w:val="00021685"/>
    <w:rsid w:val="00021A07"/>
    <w:rsid w:val="000232AA"/>
    <w:rsid w:val="00025004"/>
    <w:rsid w:val="000259C3"/>
    <w:rsid w:val="00025C66"/>
    <w:rsid w:val="00025C8F"/>
    <w:rsid w:val="00026229"/>
    <w:rsid w:val="0002683C"/>
    <w:rsid w:val="0002786D"/>
    <w:rsid w:val="00030B43"/>
    <w:rsid w:val="00030BC5"/>
    <w:rsid w:val="00031622"/>
    <w:rsid w:val="00031BA2"/>
    <w:rsid w:val="000323F2"/>
    <w:rsid w:val="00032D61"/>
    <w:rsid w:val="00032E2E"/>
    <w:rsid w:val="00033397"/>
    <w:rsid w:val="0003344A"/>
    <w:rsid w:val="0003376E"/>
    <w:rsid w:val="000339AF"/>
    <w:rsid w:val="00033F3F"/>
    <w:rsid w:val="0003455B"/>
    <w:rsid w:val="00034778"/>
    <w:rsid w:val="00034971"/>
    <w:rsid w:val="00034E00"/>
    <w:rsid w:val="00036295"/>
    <w:rsid w:val="00036CAB"/>
    <w:rsid w:val="00036DEF"/>
    <w:rsid w:val="00040095"/>
    <w:rsid w:val="0004158F"/>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175"/>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3E9"/>
    <w:rsid w:val="00087B50"/>
    <w:rsid w:val="00093728"/>
    <w:rsid w:val="00093D9E"/>
    <w:rsid w:val="00093FC7"/>
    <w:rsid w:val="00094055"/>
    <w:rsid w:val="00094C90"/>
    <w:rsid w:val="00094CB4"/>
    <w:rsid w:val="00095B14"/>
    <w:rsid w:val="00096307"/>
    <w:rsid w:val="00096A99"/>
    <w:rsid w:val="00097D83"/>
    <w:rsid w:val="000A52C1"/>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49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2DF1"/>
    <w:rsid w:val="000D3047"/>
    <w:rsid w:val="000D3071"/>
    <w:rsid w:val="000D4A55"/>
    <w:rsid w:val="000D4B38"/>
    <w:rsid w:val="000D58AB"/>
    <w:rsid w:val="000D5AE0"/>
    <w:rsid w:val="000D62FA"/>
    <w:rsid w:val="000D7467"/>
    <w:rsid w:val="000D767B"/>
    <w:rsid w:val="000D7AE1"/>
    <w:rsid w:val="000D7D40"/>
    <w:rsid w:val="000D7F8A"/>
    <w:rsid w:val="000E12C5"/>
    <w:rsid w:val="000E33E4"/>
    <w:rsid w:val="000E4C4F"/>
    <w:rsid w:val="000E4F0B"/>
    <w:rsid w:val="000E5293"/>
    <w:rsid w:val="000E553C"/>
    <w:rsid w:val="000E5E64"/>
    <w:rsid w:val="000F32E9"/>
    <w:rsid w:val="000F59BE"/>
    <w:rsid w:val="000F7B2E"/>
    <w:rsid w:val="0010032C"/>
    <w:rsid w:val="0010127A"/>
    <w:rsid w:val="0010209D"/>
    <w:rsid w:val="00102F30"/>
    <w:rsid w:val="001032A8"/>
    <w:rsid w:val="00103502"/>
    <w:rsid w:val="00103CB8"/>
    <w:rsid w:val="00104465"/>
    <w:rsid w:val="001053E0"/>
    <w:rsid w:val="001058C2"/>
    <w:rsid w:val="00105D31"/>
    <w:rsid w:val="00105F9D"/>
    <w:rsid w:val="001067B1"/>
    <w:rsid w:val="0010769E"/>
    <w:rsid w:val="001111E7"/>
    <w:rsid w:val="00111223"/>
    <w:rsid w:val="001113CD"/>
    <w:rsid w:val="001114A9"/>
    <w:rsid w:val="00111640"/>
    <w:rsid w:val="0011179C"/>
    <w:rsid w:val="00111F2D"/>
    <w:rsid w:val="00113EC0"/>
    <w:rsid w:val="00114582"/>
    <w:rsid w:val="00114664"/>
    <w:rsid w:val="00114CCC"/>
    <w:rsid w:val="00115574"/>
    <w:rsid w:val="00115698"/>
    <w:rsid w:val="00115FC5"/>
    <w:rsid w:val="0011650A"/>
    <w:rsid w:val="00116602"/>
    <w:rsid w:val="0011673F"/>
    <w:rsid w:val="00116EDA"/>
    <w:rsid w:val="00117252"/>
    <w:rsid w:val="00117B86"/>
    <w:rsid w:val="00117FE9"/>
    <w:rsid w:val="001204B9"/>
    <w:rsid w:val="001211A9"/>
    <w:rsid w:val="001216A4"/>
    <w:rsid w:val="00123C2F"/>
    <w:rsid w:val="00125F47"/>
    <w:rsid w:val="001300C4"/>
    <w:rsid w:val="0013282B"/>
    <w:rsid w:val="00132E94"/>
    <w:rsid w:val="001347BA"/>
    <w:rsid w:val="001352BB"/>
    <w:rsid w:val="00136191"/>
    <w:rsid w:val="00136A49"/>
    <w:rsid w:val="00136CAD"/>
    <w:rsid w:val="00137280"/>
    <w:rsid w:val="00137ACA"/>
    <w:rsid w:val="00137F62"/>
    <w:rsid w:val="00140085"/>
    <w:rsid w:val="001412A3"/>
    <w:rsid w:val="00141DC4"/>
    <w:rsid w:val="00142DC6"/>
    <w:rsid w:val="00143AF7"/>
    <w:rsid w:val="001451A9"/>
    <w:rsid w:val="00145590"/>
    <w:rsid w:val="0014633C"/>
    <w:rsid w:val="001473EA"/>
    <w:rsid w:val="00150FBB"/>
    <w:rsid w:val="0015122C"/>
    <w:rsid w:val="00151E37"/>
    <w:rsid w:val="00152A10"/>
    <w:rsid w:val="00152BB7"/>
    <w:rsid w:val="00153936"/>
    <w:rsid w:val="0015415A"/>
    <w:rsid w:val="001549B9"/>
    <w:rsid w:val="00154BD6"/>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6B7C"/>
    <w:rsid w:val="0017740C"/>
    <w:rsid w:val="001802CA"/>
    <w:rsid w:val="0018047A"/>
    <w:rsid w:val="001828B0"/>
    <w:rsid w:val="00182A41"/>
    <w:rsid w:val="00183542"/>
    <w:rsid w:val="00183AE3"/>
    <w:rsid w:val="00184F88"/>
    <w:rsid w:val="00185215"/>
    <w:rsid w:val="00185AB9"/>
    <w:rsid w:val="001869AC"/>
    <w:rsid w:val="001902DD"/>
    <w:rsid w:val="00190B13"/>
    <w:rsid w:val="0019129C"/>
    <w:rsid w:val="0019272D"/>
    <w:rsid w:val="00193076"/>
    <w:rsid w:val="00193470"/>
    <w:rsid w:val="0019367D"/>
    <w:rsid w:val="001937FC"/>
    <w:rsid w:val="00194446"/>
    <w:rsid w:val="00194E74"/>
    <w:rsid w:val="00194FB0"/>
    <w:rsid w:val="00194FB1"/>
    <w:rsid w:val="00195687"/>
    <w:rsid w:val="00197CE2"/>
    <w:rsid w:val="001A0E1B"/>
    <w:rsid w:val="001A2298"/>
    <w:rsid w:val="001A245D"/>
    <w:rsid w:val="001A271A"/>
    <w:rsid w:val="001A2D1F"/>
    <w:rsid w:val="001A367A"/>
    <w:rsid w:val="001A3DDE"/>
    <w:rsid w:val="001A3EC3"/>
    <w:rsid w:val="001A4D49"/>
    <w:rsid w:val="001A6CB4"/>
    <w:rsid w:val="001A731D"/>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48F"/>
    <w:rsid w:val="001C0E8B"/>
    <w:rsid w:val="001C1142"/>
    <w:rsid w:val="001C181E"/>
    <w:rsid w:val="001C32A7"/>
    <w:rsid w:val="001C4249"/>
    <w:rsid w:val="001C4404"/>
    <w:rsid w:val="001C52B4"/>
    <w:rsid w:val="001D02E2"/>
    <w:rsid w:val="001D0FA5"/>
    <w:rsid w:val="001D11A9"/>
    <w:rsid w:val="001D1228"/>
    <w:rsid w:val="001D1864"/>
    <w:rsid w:val="001D1E1A"/>
    <w:rsid w:val="001D2EDB"/>
    <w:rsid w:val="001D3261"/>
    <w:rsid w:val="001D5E7C"/>
    <w:rsid w:val="001D70C2"/>
    <w:rsid w:val="001D74D1"/>
    <w:rsid w:val="001D7A14"/>
    <w:rsid w:val="001E1117"/>
    <w:rsid w:val="001E2274"/>
    <w:rsid w:val="001E31F6"/>
    <w:rsid w:val="001E51EC"/>
    <w:rsid w:val="001E593D"/>
    <w:rsid w:val="001E59CF"/>
    <w:rsid w:val="001E5D52"/>
    <w:rsid w:val="001E5FFC"/>
    <w:rsid w:val="001E7894"/>
    <w:rsid w:val="001F03B9"/>
    <w:rsid w:val="001F168B"/>
    <w:rsid w:val="001F2196"/>
    <w:rsid w:val="001F258C"/>
    <w:rsid w:val="001F2D27"/>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5D42"/>
    <w:rsid w:val="002160BF"/>
    <w:rsid w:val="0021715B"/>
    <w:rsid w:val="00220DB2"/>
    <w:rsid w:val="002217B9"/>
    <w:rsid w:val="00221AE8"/>
    <w:rsid w:val="00221C32"/>
    <w:rsid w:val="002231BC"/>
    <w:rsid w:val="0022494D"/>
    <w:rsid w:val="00225152"/>
    <w:rsid w:val="002254C7"/>
    <w:rsid w:val="00226254"/>
    <w:rsid w:val="002275D5"/>
    <w:rsid w:val="002276B1"/>
    <w:rsid w:val="00230373"/>
    <w:rsid w:val="002303EF"/>
    <w:rsid w:val="0023073B"/>
    <w:rsid w:val="00230912"/>
    <w:rsid w:val="00230CD2"/>
    <w:rsid w:val="0023113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02A1"/>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1487"/>
    <w:rsid w:val="0026205C"/>
    <w:rsid w:val="00263588"/>
    <w:rsid w:val="00264A2F"/>
    <w:rsid w:val="002658EC"/>
    <w:rsid w:val="00265ECA"/>
    <w:rsid w:val="00266E2E"/>
    <w:rsid w:val="00267540"/>
    <w:rsid w:val="00267726"/>
    <w:rsid w:val="00267CB3"/>
    <w:rsid w:val="00270189"/>
    <w:rsid w:val="0027048E"/>
    <w:rsid w:val="00273BBA"/>
    <w:rsid w:val="00274BB2"/>
    <w:rsid w:val="00274FBF"/>
    <w:rsid w:val="00275567"/>
    <w:rsid w:val="002760E5"/>
    <w:rsid w:val="002769C1"/>
    <w:rsid w:val="00277405"/>
    <w:rsid w:val="00277B28"/>
    <w:rsid w:val="00280F10"/>
    <w:rsid w:val="002810C8"/>
    <w:rsid w:val="0028283D"/>
    <w:rsid w:val="0028368A"/>
    <w:rsid w:val="00283910"/>
    <w:rsid w:val="00283B7E"/>
    <w:rsid w:val="00285216"/>
    <w:rsid w:val="0028643D"/>
    <w:rsid w:val="00286492"/>
    <w:rsid w:val="00286AE6"/>
    <w:rsid w:val="00286BF2"/>
    <w:rsid w:val="00286D1E"/>
    <w:rsid w:val="00287AC8"/>
    <w:rsid w:val="00287E37"/>
    <w:rsid w:val="002908D8"/>
    <w:rsid w:val="002909B3"/>
    <w:rsid w:val="00290AC0"/>
    <w:rsid w:val="00294ED0"/>
    <w:rsid w:val="0029550F"/>
    <w:rsid w:val="0029552C"/>
    <w:rsid w:val="00295806"/>
    <w:rsid w:val="00296F01"/>
    <w:rsid w:val="002A09F5"/>
    <w:rsid w:val="002A14C6"/>
    <w:rsid w:val="002A25E7"/>
    <w:rsid w:val="002A297A"/>
    <w:rsid w:val="002A3197"/>
    <w:rsid w:val="002A319E"/>
    <w:rsid w:val="002A3BCD"/>
    <w:rsid w:val="002A3E45"/>
    <w:rsid w:val="002A4BFB"/>
    <w:rsid w:val="002B0A1A"/>
    <w:rsid w:val="002B0EEC"/>
    <w:rsid w:val="002B1B71"/>
    <w:rsid w:val="002B2AD9"/>
    <w:rsid w:val="002B3318"/>
    <w:rsid w:val="002B4A7C"/>
    <w:rsid w:val="002B52AC"/>
    <w:rsid w:val="002B56E1"/>
    <w:rsid w:val="002B611D"/>
    <w:rsid w:val="002B689A"/>
    <w:rsid w:val="002C0140"/>
    <w:rsid w:val="002C04F7"/>
    <w:rsid w:val="002C0D02"/>
    <w:rsid w:val="002C0D6E"/>
    <w:rsid w:val="002C0E7B"/>
    <w:rsid w:val="002C1BE8"/>
    <w:rsid w:val="002C25BB"/>
    <w:rsid w:val="002C4026"/>
    <w:rsid w:val="002C5FAE"/>
    <w:rsid w:val="002C6B42"/>
    <w:rsid w:val="002C7996"/>
    <w:rsid w:val="002D09AF"/>
    <w:rsid w:val="002D2007"/>
    <w:rsid w:val="002D434C"/>
    <w:rsid w:val="002D4A08"/>
    <w:rsid w:val="002D510A"/>
    <w:rsid w:val="002D5C16"/>
    <w:rsid w:val="002D6466"/>
    <w:rsid w:val="002D68AC"/>
    <w:rsid w:val="002D7267"/>
    <w:rsid w:val="002D72E9"/>
    <w:rsid w:val="002D77AD"/>
    <w:rsid w:val="002D7F80"/>
    <w:rsid w:val="002E1CEC"/>
    <w:rsid w:val="002E1EEE"/>
    <w:rsid w:val="002E1FBE"/>
    <w:rsid w:val="002E2804"/>
    <w:rsid w:val="002E2D47"/>
    <w:rsid w:val="002E568B"/>
    <w:rsid w:val="002E60D1"/>
    <w:rsid w:val="002E64D3"/>
    <w:rsid w:val="002E73D8"/>
    <w:rsid w:val="002F1776"/>
    <w:rsid w:val="002F1C2C"/>
    <w:rsid w:val="002F3129"/>
    <w:rsid w:val="002F332D"/>
    <w:rsid w:val="002F3456"/>
    <w:rsid w:val="002F3A97"/>
    <w:rsid w:val="002F4586"/>
    <w:rsid w:val="002F4DBC"/>
    <w:rsid w:val="002F4F78"/>
    <w:rsid w:val="002F6FA5"/>
    <w:rsid w:val="00300884"/>
    <w:rsid w:val="00300A86"/>
    <w:rsid w:val="00301288"/>
    <w:rsid w:val="00301CA2"/>
    <w:rsid w:val="00302C2C"/>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2"/>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992"/>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7213"/>
    <w:rsid w:val="00360779"/>
    <w:rsid w:val="003609C8"/>
    <w:rsid w:val="00361301"/>
    <w:rsid w:val="0036160D"/>
    <w:rsid w:val="0036183C"/>
    <w:rsid w:val="00361D0E"/>
    <w:rsid w:val="0036231F"/>
    <w:rsid w:val="00362CB3"/>
    <w:rsid w:val="0036344F"/>
    <w:rsid w:val="003659E6"/>
    <w:rsid w:val="003668D2"/>
    <w:rsid w:val="00366B30"/>
    <w:rsid w:val="00367389"/>
    <w:rsid w:val="003675F4"/>
    <w:rsid w:val="003701A7"/>
    <w:rsid w:val="00370B5B"/>
    <w:rsid w:val="003717C0"/>
    <w:rsid w:val="003721B3"/>
    <w:rsid w:val="00372863"/>
    <w:rsid w:val="00372E4C"/>
    <w:rsid w:val="00373CB8"/>
    <w:rsid w:val="0037450A"/>
    <w:rsid w:val="00374680"/>
    <w:rsid w:val="003750B5"/>
    <w:rsid w:val="00375C3A"/>
    <w:rsid w:val="00375C89"/>
    <w:rsid w:val="00376F66"/>
    <w:rsid w:val="00376FEE"/>
    <w:rsid w:val="003771F7"/>
    <w:rsid w:val="003818A0"/>
    <w:rsid w:val="003830BF"/>
    <w:rsid w:val="00384060"/>
    <w:rsid w:val="003841A4"/>
    <w:rsid w:val="003878F7"/>
    <w:rsid w:val="0039057F"/>
    <w:rsid w:val="003905E1"/>
    <w:rsid w:val="0039228A"/>
    <w:rsid w:val="00392D7B"/>
    <w:rsid w:val="00393462"/>
    <w:rsid w:val="0039352C"/>
    <w:rsid w:val="00393B31"/>
    <w:rsid w:val="00393BD3"/>
    <w:rsid w:val="003944DE"/>
    <w:rsid w:val="003945C5"/>
    <w:rsid w:val="003954C4"/>
    <w:rsid w:val="00397F52"/>
    <w:rsid w:val="003A1C4A"/>
    <w:rsid w:val="003A2116"/>
    <w:rsid w:val="003A27BB"/>
    <w:rsid w:val="003A3534"/>
    <w:rsid w:val="003A4ED0"/>
    <w:rsid w:val="003A4F0D"/>
    <w:rsid w:val="003A59A9"/>
    <w:rsid w:val="003A605E"/>
    <w:rsid w:val="003A627A"/>
    <w:rsid w:val="003A6F4C"/>
    <w:rsid w:val="003A7D4E"/>
    <w:rsid w:val="003B2C04"/>
    <w:rsid w:val="003B3BC6"/>
    <w:rsid w:val="003B43E6"/>
    <w:rsid w:val="003B4443"/>
    <w:rsid w:val="003B4C87"/>
    <w:rsid w:val="003B639E"/>
    <w:rsid w:val="003B6864"/>
    <w:rsid w:val="003C0558"/>
    <w:rsid w:val="003C0756"/>
    <w:rsid w:val="003C140C"/>
    <w:rsid w:val="003C1E1D"/>
    <w:rsid w:val="003C2A81"/>
    <w:rsid w:val="003C2CE8"/>
    <w:rsid w:val="003C393D"/>
    <w:rsid w:val="003C4C5C"/>
    <w:rsid w:val="003C50B3"/>
    <w:rsid w:val="003C5C73"/>
    <w:rsid w:val="003C7548"/>
    <w:rsid w:val="003C7C27"/>
    <w:rsid w:val="003D028F"/>
    <w:rsid w:val="003D0624"/>
    <w:rsid w:val="003D1008"/>
    <w:rsid w:val="003D1ED5"/>
    <w:rsid w:val="003D2C1D"/>
    <w:rsid w:val="003D2C5A"/>
    <w:rsid w:val="003D3FEC"/>
    <w:rsid w:val="003D41FA"/>
    <w:rsid w:val="003D573A"/>
    <w:rsid w:val="003D6500"/>
    <w:rsid w:val="003D7AE9"/>
    <w:rsid w:val="003E08DC"/>
    <w:rsid w:val="003E1582"/>
    <w:rsid w:val="003E30D4"/>
    <w:rsid w:val="003E4212"/>
    <w:rsid w:val="003E453C"/>
    <w:rsid w:val="003E540C"/>
    <w:rsid w:val="003E58F1"/>
    <w:rsid w:val="003E59EF"/>
    <w:rsid w:val="003E5A2F"/>
    <w:rsid w:val="003E6659"/>
    <w:rsid w:val="003E6685"/>
    <w:rsid w:val="003E6ED5"/>
    <w:rsid w:val="003E7EB1"/>
    <w:rsid w:val="003F17BD"/>
    <w:rsid w:val="003F26E6"/>
    <w:rsid w:val="003F3559"/>
    <w:rsid w:val="003F3F0A"/>
    <w:rsid w:val="003F433B"/>
    <w:rsid w:val="003F4414"/>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E70"/>
    <w:rsid w:val="00414F39"/>
    <w:rsid w:val="00416A9C"/>
    <w:rsid w:val="00421BC8"/>
    <w:rsid w:val="004220B8"/>
    <w:rsid w:val="00423E00"/>
    <w:rsid w:val="004246F7"/>
    <w:rsid w:val="00425544"/>
    <w:rsid w:val="00425C9A"/>
    <w:rsid w:val="00426D7F"/>
    <w:rsid w:val="00426E3E"/>
    <w:rsid w:val="0042774E"/>
    <w:rsid w:val="00427BB2"/>
    <w:rsid w:val="00427D73"/>
    <w:rsid w:val="00430149"/>
    <w:rsid w:val="004303DB"/>
    <w:rsid w:val="00431A0E"/>
    <w:rsid w:val="00431C8C"/>
    <w:rsid w:val="00432392"/>
    <w:rsid w:val="004325DC"/>
    <w:rsid w:val="00432D19"/>
    <w:rsid w:val="00433858"/>
    <w:rsid w:val="004343F7"/>
    <w:rsid w:val="00434D38"/>
    <w:rsid w:val="00434E4B"/>
    <w:rsid w:val="004358FE"/>
    <w:rsid w:val="00436779"/>
    <w:rsid w:val="004372B3"/>
    <w:rsid w:val="00437E60"/>
    <w:rsid w:val="00437F2D"/>
    <w:rsid w:val="00441147"/>
    <w:rsid w:val="004416D0"/>
    <w:rsid w:val="004419C5"/>
    <w:rsid w:val="00442225"/>
    <w:rsid w:val="00442E05"/>
    <w:rsid w:val="0044365F"/>
    <w:rsid w:val="00444223"/>
    <w:rsid w:val="004449F2"/>
    <w:rsid w:val="00445041"/>
    <w:rsid w:val="00446BD9"/>
    <w:rsid w:val="00446FAF"/>
    <w:rsid w:val="00450568"/>
    <w:rsid w:val="00450988"/>
    <w:rsid w:val="00451E7D"/>
    <w:rsid w:val="004524D2"/>
    <w:rsid w:val="00452B60"/>
    <w:rsid w:val="00454149"/>
    <w:rsid w:val="00454741"/>
    <w:rsid w:val="00454803"/>
    <w:rsid w:val="00454B21"/>
    <w:rsid w:val="0045530E"/>
    <w:rsid w:val="00456D79"/>
    <w:rsid w:val="004577B5"/>
    <w:rsid w:val="00460E81"/>
    <w:rsid w:val="004613F2"/>
    <w:rsid w:val="004658E1"/>
    <w:rsid w:val="00466075"/>
    <w:rsid w:val="00467B03"/>
    <w:rsid w:val="004709AE"/>
    <w:rsid w:val="00471895"/>
    <w:rsid w:val="00472C74"/>
    <w:rsid w:val="004742BB"/>
    <w:rsid w:val="004750C7"/>
    <w:rsid w:val="0047518E"/>
    <w:rsid w:val="004754CA"/>
    <w:rsid w:val="00475A58"/>
    <w:rsid w:val="00475B72"/>
    <w:rsid w:val="00475E15"/>
    <w:rsid w:val="00476021"/>
    <w:rsid w:val="004761E7"/>
    <w:rsid w:val="00476436"/>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8C6"/>
    <w:rsid w:val="004A0A64"/>
    <w:rsid w:val="004A16C0"/>
    <w:rsid w:val="004A21D2"/>
    <w:rsid w:val="004A23F3"/>
    <w:rsid w:val="004A377E"/>
    <w:rsid w:val="004A393D"/>
    <w:rsid w:val="004A3DDE"/>
    <w:rsid w:val="004A4233"/>
    <w:rsid w:val="004A451B"/>
    <w:rsid w:val="004A50CC"/>
    <w:rsid w:val="004A517C"/>
    <w:rsid w:val="004A6E73"/>
    <w:rsid w:val="004A6F2B"/>
    <w:rsid w:val="004B0268"/>
    <w:rsid w:val="004B0FA5"/>
    <w:rsid w:val="004B1487"/>
    <w:rsid w:val="004B1488"/>
    <w:rsid w:val="004B25E9"/>
    <w:rsid w:val="004B36F7"/>
    <w:rsid w:val="004B4942"/>
    <w:rsid w:val="004B58AF"/>
    <w:rsid w:val="004B598A"/>
    <w:rsid w:val="004B6F9F"/>
    <w:rsid w:val="004B7A76"/>
    <w:rsid w:val="004C0303"/>
    <w:rsid w:val="004C265F"/>
    <w:rsid w:val="004C2B03"/>
    <w:rsid w:val="004C2BB8"/>
    <w:rsid w:val="004C32E0"/>
    <w:rsid w:val="004C43C3"/>
    <w:rsid w:val="004C5A0D"/>
    <w:rsid w:val="004C5D49"/>
    <w:rsid w:val="004C664D"/>
    <w:rsid w:val="004C7001"/>
    <w:rsid w:val="004C74E2"/>
    <w:rsid w:val="004D0CA9"/>
    <w:rsid w:val="004D12F5"/>
    <w:rsid w:val="004D1D6A"/>
    <w:rsid w:val="004D2CC8"/>
    <w:rsid w:val="004D3258"/>
    <w:rsid w:val="004D3578"/>
    <w:rsid w:val="004D3586"/>
    <w:rsid w:val="004D4221"/>
    <w:rsid w:val="004D454D"/>
    <w:rsid w:val="004D4661"/>
    <w:rsid w:val="004D5A5B"/>
    <w:rsid w:val="004D5DEE"/>
    <w:rsid w:val="004E01A1"/>
    <w:rsid w:val="004E026A"/>
    <w:rsid w:val="004E14A6"/>
    <w:rsid w:val="004E18A1"/>
    <w:rsid w:val="004E2061"/>
    <w:rsid w:val="004E213A"/>
    <w:rsid w:val="004E31DC"/>
    <w:rsid w:val="004E333E"/>
    <w:rsid w:val="004E3B65"/>
    <w:rsid w:val="004E3C1B"/>
    <w:rsid w:val="004E4557"/>
    <w:rsid w:val="004E4CC8"/>
    <w:rsid w:val="004E6A09"/>
    <w:rsid w:val="004E72AC"/>
    <w:rsid w:val="004E7C54"/>
    <w:rsid w:val="004F0017"/>
    <w:rsid w:val="004F0D11"/>
    <w:rsid w:val="004F19EC"/>
    <w:rsid w:val="004F2065"/>
    <w:rsid w:val="004F37FC"/>
    <w:rsid w:val="004F4192"/>
    <w:rsid w:val="004F425A"/>
    <w:rsid w:val="004F636A"/>
    <w:rsid w:val="004F6AAB"/>
    <w:rsid w:val="004F6FD5"/>
    <w:rsid w:val="00500415"/>
    <w:rsid w:val="00500AD3"/>
    <w:rsid w:val="00503996"/>
    <w:rsid w:val="00503A4A"/>
    <w:rsid w:val="005046C7"/>
    <w:rsid w:val="00504E32"/>
    <w:rsid w:val="0050527B"/>
    <w:rsid w:val="005056AE"/>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6843"/>
    <w:rsid w:val="0053763E"/>
    <w:rsid w:val="005401D4"/>
    <w:rsid w:val="005402A4"/>
    <w:rsid w:val="00540FAF"/>
    <w:rsid w:val="00540FEB"/>
    <w:rsid w:val="005412D5"/>
    <w:rsid w:val="00541595"/>
    <w:rsid w:val="0054363B"/>
    <w:rsid w:val="00543D5F"/>
    <w:rsid w:val="00543E6C"/>
    <w:rsid w:val="00543F7A"/>
    <w:rsid w:val="00544169"/>
    <w:rsid w:val="005458C6"/>
    <w:rsid w:val="00545F03"/>
    <w:rsid w:val="00546E0D"/>
    <w:rsid w:val="00547140"/>
    <w:rsid w:val="00547321"/>
    <w:rsid w:val="005477F6"/>
    <w:rsid w:val="00550023"/>
    <w:rsid w:val="0055026E"/>
    <w:rsid w:val="00550968"/>
    <w:rsid w:val="00551035"/>
    <w:rsid w:val="005518F6"/>
    <w:rsid w:val="00552D34"/>
    <w:rsid w:val="00553010"/>
    <w:rsid w:val="00553215"/>
    <w:rsid w:val="00553471"/>
    <w:rsid w:val="00554F70"/>
    <w:rsid w:val="00555616"/>
    <w:rsid w:val="00555A50"/>
    <w:rsid w:val="00555FE6"/>
    <w:rsid w:val="00556E2F"/>
    <w:rsid w:val="00557CF6"/>
    <w:rsid w:val="00557EF2"/>
    <w:rsid w:val="0056030E"/>
    <w:rsid w:val="0056042F"/>
    <w:rsid w:val="00561ECD"/>
    <w:rsid w:val="00562110"/>
    <w:rsid w:val="0056274D"/>
    <w:rsid w:val="00563934"/>
    <w:rsid w:val="00565087"/>
    <w:rsid w:val="0056554B"/>
    <w:rsid w:val="005666D9"/>
    <w:rsid w:val="00566C0D"/>
    <w:rsid w:val="00566F59"/>
    <w:rsid w:val="00567C60"/>
    <w:rsid w:val="00567FF3"/>
    <w:rsid w:val="005706F1"/>
    <w:rsid w:val="00570F15"/>
    <w:rsid w:val="005716AC"/>
    <w:rsid w:val="00571D81"/>
    <w:rsid w:val="00571DAD"/>
    <w:rsid w:val="00572207"/>
    <w:rsid w:val="00572430"/>
    <w:rsid w:val="00572845"/>
    <w:rsid w:val="00572B93"/>
    <w:rsid w:val="00573A1C"/>
    <w:rsid w:val="0057485E"/>
    <w:rsid w:val="00575412"/>
    <w:rsid w:val="0057547A"/>
    <w:rsid w:val="00577055"/>
    <w:rsid w:val="00577B6B"/>
    <w:rsid w:val="00580BF6"/>
    <w:rsid w:val="00581223"/>
    <w:rsid w:val="00581363"/>
    <w:rsid w:val="005817FE"/>
    <w:rsid w:val="00581CF7"/>
    <w:rsid w:val="00582471"/>
    <w:rsid w:val="00582FFF"/>
    <w:rsid w:val="005837D4"/>
    <w:rsid w:val="005838C3"/>
    <w:rsid w:val="0058418D"/>
    <w:rsid w:val="00584DDC"/>
    <w:rsid w:val="00585FA7"/>
    <w:rsid w:val="005864B9"/>
    <w:rsid w:val="005869B7"/>
    <w:rsid w:val="00587DEC"/>
    <w:rsid w:val="00591151"/>
    <w:rsid w:val="0059130A"/>
    <w:rsid w:val="0059229A"/>
    <w:rsid w:val="00592747"/>
    <w:rsid w:val="0059400B"/>
    <w:rsid w:val="005946F2"/>
    <w:rsid w:val="00595B41"/>
    <w:rsid w:val="005978AE"/>
    <w:rsid w:val="005A05D1"/>
    <w:rsid w:val="005A0EC6"/>
    <w:rsid w:val="005A1164"/>
    <w:rsid w:val="005A1511"/>
    <w:rsid w:val="005A1875"/>
    <w:rsid w:val="005A1CA2"/>
    <w:rsid w:val="005A3534"/>
    <w:rsid w:val="005A40F2"/>
    <w:rsid w:val="005A4E05"/>
    <w:rsid w:val="005A5689"/>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1AA8"/>
    <w:rsid w:val="005E27D7"/>
    <w:rsid w:val="005E282D"/>
    <w:rsid w:val="005E2FD7"/>
    <w:rsid w:val="005E39C3"/>
    <w:rsid w:val="005E433F"/>
    <w:rsid w:val="005E4606"/>
    <w:rsid w:val="005E4BAF"/>
    <w:rsid w:val="005E529C"/>
    <w:rsid w:val="005E5973"/>
    <w:rsid w:val="005E5985"/>
    <w:rsid w:val="005F0D63"/>
    <w:rsid w:val="005F1363"/>
    <w:rsid w:val="005F14B5"/>
    <w:rsid w:val="005F1BE3"/>
    <w:rsid w:val="005F2CEB"/>
    <w:rsid w:val="005F3BCF"/>
    <w:rsid w:val="005F4637"/>
    <w:rsid w:val="005F5CA1"/>
    <w:rsid w:val="005F6DA1"/>
    <w:rsid w:val="005F702F"/>
    <w:rsid w:val="005F77A5"/>
    <w:rsid w:val="005F7AED"/>
    <w:rsid w:val="006010FD"/>
    <w:rsid w:val="006017CB"/>
    <w:rsid w:val="00601F8E"/>
    <w:rsid w:val="0060210D"/>
    <w:rsid w:val="006029DA"/>
    <w:rsid w:val="00603579"/>
    <w:rsid w:val="006038C3"/>
    <w:rsid w:val="00603F88"/>
    <w:rsid w:val="00607890"/>
    <w:rsid w:val="006105F0"/>
    <w:rsid w:val="00610719"/>
    <w:rsid w:val="00611E56"/>
    <w:rsid w:val="00612D10"/>
    <w:rsid w:val="00613A10"/>
    <w:rsid w:val="00613A5F"/>
    <w:rsid w:val="00613E4A"/>
    <w:rsid w:val="00614B3A"/>
    <w:rsid w:val="00615162"/>
    <w:rsid w:val="00615796"/>
    <w:rsid w:val="006163FF"/>
    <w:rsid w:val="0061680F"/>
    <w:rsid w:val="00617241"/>
    <w:rsid w:val="00617308"/>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87D"/>
    <w:rsid w:val="00631A3C"/>
    <w:rsid w:val="00631F15"/>
    <w:rsid w:val="00633099"/>
    <w:rsid w:val="006336DF"/>
    <w:rsid w:val="006353B4"/>
    <w:rsid w:val="0063541D"/>
    <w:rsid w:val="00635722"/>
    <w:rsid w:val="00636C27"/>
    <w:rsid w:val="006405C1"/>
    <w:rsid w:val="006406A7"/>
    <w:rsid w:val="00640E67"/>
    <w:rsid w:val="006417D0"/>
    <w:rsid w:val="00642AEC"/>
    <w:rsid w:val="0064315F"/>
    <w:rsid w:val="0064380A"/>
    <w:rsid w:val="00643C13"/>
    <w:rsid w:val="00644849"/>
    <w:rsid w:val="006450B0"/>
    <w:rsid w:val="00645A57"/>
    <w:rsid w:val="0064602B"/>
    <w:rsid w:val="00646903"/>
    <w:rsid w:val="00647034"/>
    <w:rsid w:val="006472CA"/>
    <w:rsid w:val="00647EE6"/>
    <w:rsid w:val="006500F1"/>
    <w:rsid w:val="00650435"/>
    <w:rsid w:val="00650915"/>
    <w:rsid w:val="00650B2A"/>
    <w:rsid w:val="0065250F"/>
    <w:rsid w:val="00652960"/>
    <w:rsid w:val="00652EE6"/>
    <w:rsid w:val="00653BE4"/>
    <w:rsid w:val="00653C99"/>
    <w:rsid w:val="006554B1"/>
    <w:rsid w:val="006564CA"/>
    <w:rsid w:val="00656F43"/>
    <w:rsid w:val="006574A1"/>
    <w:rsid w:val="0065765D"/>
    <w:rsid w:val="00657F54"/>
    <w:rsid w:val="00660019"/>
    <w:rsid w:val="0066025A"/>
    <w:rsid w:val="00660760"/>
    <w:rsid w:val="00660C54"/>
    <w:rsid w:val="00661056"/>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54D4"/>
    <w:rsid w:val="0068605B"/>
    <w:rsid w:val="00686604"/>
    <w:rsid w:val="00686D2C"/>
    <w:rsid w:val="00687FC7"/>
    <w:rsid w:val="00690931"/>
    <w:rsid w:val="00691753"/>
    <w:rsid w:val="00691E73"/>
    <w:rsid w:val="00691FD4"/>
    <w:rsid w:val="00692E87"/>
    <w:rsid w:val="00692FD7"/>
    <w:rsid w:val="00694EAB"/>
    <w:rsid w:val="0069598F"/>
    <w:rsid w:val="00696045"/>
    <w:rsid w:val="00696165"/>
    <w:rsid w:val="00696C22"/>
    <w:rsid w:val="00697652"/>
    <w:rsid w:val="00697E95"/>
    <w:rsid w:val="006A12BD"/>
    <w:rsid w:val="006A220D"/>
    <w:rsid w:val="006A269D"/>
    <w:rsid w:val="006A3097"/>
    <w:rsid w:val="006A3C6E"/>
    <w:rsid w:val="006A4672"/>
    <w:rsid w:val="006A5C8D"/>
    <w:rsid w:val="006A65D9"/>
    <w:rsid w:val="006A795F"/>
    <w:rsid w:val="006B0723"/>
    <w:rsid w:val="006B1B3B"/>
    <w:rsid w:val="006B2111"/>
    <w:rsid w:val="006B21FD"/>
    <w:rsid w:val="006B2611"/>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64A9"/>
    <w:rsid w:val="006D7417"/>
    <w:rsid w:val="006E080E"/>
    <w:rsid w:val="006E237D"/>
    <w:rsid w:val="006E2F81"/>
    <w:rsid w:val="006E3458"/>
    <w:rsid w:val="006E4199"/>
    <w:rsid w:val="006E503F"/>
    <w:rsid w:val="006E50CB"/>
    <w:rsid w:val="006E6F2E"/>
    <w:rsid w:val="006E728C"/>
    <w:rsid w:val="006E7D77"/>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215"/>
    <w:rsid w:val="007025DA"/>
    <w:rsid w:val="007037D0"/>
    <w:rsid w:val="00703A11"/>
    <w:rsid w:val="00703B6F"/>
    <w:rsid w:val="00704C01"/>
    <w:rsid w:val="007050EB"/>
    <w:rsid w:val="00710EAD"/>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385"/>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306"/>
    <w:rsid w:val="00746C60"/>
    <w:rsid w:val="00747E5A"/>
    <w:rsid w:val="007501F1"/>
    <w:rsid w:val="0075055A"/>
    <w:rsid w:val="00750F37"/>
    <w:rsid w:val="00751654"/>
    <w:rsid w:val="007532AC"/>
    <w:rsid w:val="00755579"/>
    <w:rsid w:val="0075575F"/>
    <w:rsid w:val="007558CE"/>
    <w:rsid w:val="0075604C"/>
    <w:rsid w:val="00756330"/>
    <w:rsid w:val="00757C29"/>
    <w:rsid w:val="00761F1A"/>
    <w:rsid w:val="007629CD"/>
    <w:rsid w:val="007650C1"/>
    <w:rsid w:val="00765C94"/>
    <w:rsid w:val="00766342"/>
    <w:rsid w:val="00766A5B"/>
    <w:rsid w:val="0076739E"/>
    <w:rsid w:val="00770A82"/>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421"/>
    <w:rsid w:val="00797D34"/>
    <w:rsid w:val="007A009C"/>
    <w:rsid w:val="007A0872"/>
    <w:rsid w:val="007A28E1"/>
    <w:rsid w:val="007A36DE"/>
    <w:rsid w:val="007A38F0"/>
    <w:rsid w:val="007A5AA5"/>
    <w:rsid w:val="007A5E86"/>
    <w:rsid w:val="007A633F"/>
    <w:rsid w:val="007A7C94"/>
    <w:rsid w:val="007B0AD0"/>
    <w:rsid w:val="007B16AD"/>
    <w:rsid w:val="007B1B0F"/>
    <w:rsid w:val="007B1D1B"/>
    <w:rsid w:val="007B2239"/>
    <w:rsid w:val="007B2FCA"/>
    <w:rsid w:val="007B4463"/>
    <w:rsid w:val="007B46D0"/>
    <w:rsid w:val="007B51E7"/>
    <w:rsid w:val="007B6133"/>
    <w:rsid w:val="007B6A9E"/>
    <w:rsid w:val="007B7A4D"/>
    <w:rsid w:val="007C16AB"/>
    <w:rsid w:val="007C18B3"/>
    <w:rsid w:val="007C21DF"/>
    <w:rsid w:val="007C260C"/>
    <w:rsid w:val="007C2D2C"/>
    <w:rsid w:val="007C33A3"/>
    <w:rsid w:val="007C4454"/>
    <w:rsid w:val="007C630C"/>
    <w:rsid w:val="007C6C1C"/>
    <w:rsid w:val="007C6EFF"/>
    <w:rsid w:val="007C7886"/>
    <w:rsid w:val="007C7C33"/>
    <w:rsid w:val="007C7D1B"/>
    <w:rsid w:val="007D0050"/>
    <w:rsid w:val="007D0EF2"/>
    <w:rsid w:val="007D197A"/>
    <w:rsid w:val="007D27F3"/>
    <w:rsid w:val="007D29B6"/>
    <w:rsid w:val="007D2DDC"/>
    <w:rsid w:val="007D4B4B"/>
    <w:rsid w:val="007D69EE"/>
    <w:rsid w:val="007D6DE2"/>
    <w:rsid w:val="007D7F24"/>
    <w:rsid w:val="007E01B5"/>
    <w:rsid w:val="007E0298"/>
    <w:rsid w:val="007E09BB"/>
    <w:rsid w:val="007E107B"/>
    <w:rsid w:val="007E1332"/>
    <w:rsid w:val="007E1749"/>
    <w:rsid w:val="007E1C57"/>
    <w:rsid w:val="007E2E57"/>
    <w:rsid w:val="007E3763"/>
    <w:rsid w:val="007E51E7"/>
    <w:rsid w:val="007E57B4"/>
    <w:rsid w:val="007E5C7F"/>
    <w:rsid w:val="007E6470"/>
    <w:rsid w:val="007E7335"/>
    <w:rsid w:val="007E770B"/>
    <w:rsid w:val="007F0430"/>
    <w:rsid w:val="007F10E4"/>
    <w:rsid w:val="007F19C7"/>
    <w:rsid w:val="007F1B1F"/>
    <w:rsid w:val="007F204B"/>
    <w:rsid w:val="007F4446"/>
    <w:rsid w:val="007F4E2F"/>
    <w:rsid w:val="007F53A0"/>
    <w:rsid w:val="007F599B"/>
    <w:rsid w:val="007F5A8A"/>
    <w:rsid w:val="007F5E0E"/>
    <w:rsid w:val="007F6614"/>
    <w:rsid w:val="00800CFA"/>
    <w:rsid w:val="008028A4"/>
    <w:rsid w:val="00802BF4"/>
    <w:rsid w:val="00803472"/>
    <w:rsid w:val="00803C07"/>
    <w:rsid w:val="008045F4"/>
    <w:rsid w:val="00804656"/>
    <w:rsid w:val="008046F0"/>
    <w:rsid w:val="00805DF4"/>
    <w:rsid w:val="00807CD0"/>
    <w:rsid w:val="00810EB0"/>
    <w:rsid w:val="0081117E"/>
    <w:rsid w:val="008116A6"/>
    <w:rsid w:val="00811A0A"/>
    <w:rsid w:val="00811BFE"/>
    <w:rsid w:val="00812E56"/>
    <w:rsid w:val="00813251"/>
    <w:rsid w:val="00813541"/>
    <w:rsid w:val="008139E1"/>
    <w:rsid w:val="00813A8D"/>
    <w:rsid w:val="00813E78"/>
    <w:rsid w:val="0081459C"/>
    <w:rsid w:val="0081461E"/>
    <w:rsid w:val="00815908"/>
    <w:rsid w:val="00816705"/>
    <w:rsid w:val="00816E94"/>
    <w:rsid w:val="00817A29"/>
    <w:rsid w:val="00817BBB"/>
    <w:rsid w:val="00817C40"/>
    <w:rsid w:val="00817F2C"/>
    <w:rsid w:val="00820A3C"/>
    <w:rsid w:val="00820DD8"/>
    <w:rsid w:val="008219F2"/>
    <w:rsid w:val="00822C29"/>
    <w:rsid w:val="008231DD"/>
    <w:rsid w:val="008251B3"/>
    <w:rsid w:val="00827C29"/>
    <w:rsid w:val="008314BA"/>
    <w:rsid w:val="00831B2A"/>
    <w:rsid w:val="00832112"/>
    <w:rsid w:val="008323BA"/>
    <w:rsid w:val="00832AB7"/>
    <w:rsid w:val="00832BD5"/>
    <w:rsid w:val="00833666"/>
    <w:rsid w:val="008337D7"/>
    <w:rsid w:val="008341E2"/>
    <w:rsid w:val="0083490E"/>
    <w:rsid w:val="00834E1C"/>
    <w:rsid w:val="00835019"/>
    <w:rsid w:val="008357CD"/>
    <w:rsid w:val="00841792"/>
    <w:rsid w:val="00842009"/>
    <w:rsid w:val="0084264B"/>
    <w:rsid w:val="00842678"/>
    <w:rsid w:val="00843DD2"/>
    <w:rsid w:val="008447BA"/>
    <w:rsid w:val="00844F40"/>
    <w:rsid w:val="00845225"/>
    <w:rsid w:val="0084682D"/>
    <w:rsid w:val="00846C67"/>
    <w:rsid w:val="00851584"/>
    <w:rsid w:val="00851F16"/>
    <w:rsid w:val="0085295E"/>
    <w:rsid w:val="008533CE"/>
    <w:rsid w:val="0085486D"/>
    <w:rsid w:val="00855135"/>
    <w:rsid w:val="0085625E"/>
    <w:rsid w:val="0085696A"/>
    <w:rsid w:val="00856B8F"/>
    <w:rsid w:val="00860DB9"/>
    <w:rsid w:val="00861B96"/>
    <w:rsid w:val="00862613"/>
    <w:rsid w:val="00862A9E"/>
    <w:rsid w:val="0086352E"/>
    <w:rsid w:val="008641B4"/>
    <w:rsid w:val="0086481B"/>
    <w:rsid w:val="008651A7"/>
    <w:rsid w:val="0086562B"/>
    <w:rsid w:val="00872029"/>
    <w:rsid w:val="008729F3"/>
    <w:rsid w:val="00874924"/>
    <w:rsid w:val="00874E10"/>
    <w:rsid w:val="00875450"/>
    <w:rsid w:val="008767F9"/>
    <w:rsid w:val="008768CA"/>
    <w:rsid w:val="00876BA3"/>
    <w:rsid w:val="00877C05"/>
    <w:rsid w:val="008806D2"/>
    <w:rsid w:val="00885404"/>
    <w:rsid w:val="0088691E"/>
    <w:rsid w:val="0089064D"/>
    <w:rsid w:val="00892161"/>
    <w:rsid w:val="00893ABB"/>
    <w:rsid w:val="00894131"/>
    <w:rsid w:val="00894316"/>
    <w:rsid w:val="0089445E"/>
    <w:rsid w:val="00895F60"/>
    <w:rsid w:val="008963FA"/>
    <w:rsid w:val="00896B1A"/>
    <w:rsid w:val="00897CC4"/>
    <w:rsid w:val="00897F93"/>
    <w:rsid w:val="008A17FC"/>
    <w:rsid w:val="008A2FE1"/>
    <w:rsid w:val="008A34EC"/>
    <w:rsid w:val="008A37E9"/>
    <w:rsid w:val="008A410F"/>
    <w:rsid w:val="008A4362"/>
    <w:rsid w:val="008A4EC1"/>
    <w:rsid w:val="008A5010"/>
    <w:rsid w:val="008A533B"/>
    <w:rsid w:val="008A596B"/>
    <w:rsid w:val="008A6729"/>
    <w:rsid w:val="008A6D6F"/>
    <w:rsid w:val="008A7890"/>
    <w:rsid w:val="008B04F7"/>
    <w:rsid w:val="008B3662"/>
    <w:rsid w:val="008B3A99"/>
    <w:rsid w:val="008B4833"/>
    <w:rsid w:val="008B484E"/>
    <w:rsid w:val="008B48DC"/>
    <w:rsid w:val="008B525C"/>
    <w:rsid w:val="008B601A"/>
    <w:rsid w:val="008B62B2"/>
    <w:rsid w:val="008B6404"/>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241"/>
    <w:rsid w:val="008C6634"/>
    <w:rsid w:val="008C6B88"/>
    <w:rsid w:val="008C7B20"/>
    <w:rsid w:val="008D04D2"/>
    <w:rsid w:val="008D0970"/>
    <w:rsid w:val="008D1660"/>
    <w:rsid w:val="008D2FE0"/>
    <w:rsid w:val="008D30FF"/>
    <w:rsid w:val="008D3821"/>
    <w:rsid w:val="008D5591"/>
    <w:rsid w:val="008D667E"/>
    <w:rsid w:val="008D6DF9"/>
    <w:rsid w:val="008D70A2"/>
    <w:rsid w:val="008D7686"/>
    <w:rsid w:val="008E069C"/>
    <w:rsid w:val="008E0B5F"/>
    <w:rsid w:val="008E1051"/>
    <w:rsid w:val="008E1FA6"/>
    <w:rsid w:val="008E215A"/>
    <w:rsid w:val="008E64BF"/>
    <w:rsid w:val="008E6DF3"/>
    <w:rsid w:val="008E7775"/>
    <w:rsid w:val="008E782C"/>
    <w:rsid w:val="008F0FDC"/>
    <w:rsid w:val="008F1B09"/>
    <w:rsid w:val="008F1C02"/>
    <w:rsid w:val="008F1CC0"/>
    <w:rsid w:val="008F2463"/>
    <w:rsid w:val="008F2816"/>
    <w:rsid w:val="008F4A0C"/>
    <w:rsid w:val="008F5538"/>
    <w:rsid w:val="008F67C9"/>
    <w:rsid w:val="008F7DAA"/>
    <w:rsid w:val="00901B57"/>
    <w:rsid w:val="009021C9"/>
    <w:rsid w:val="0090271F"/>
    <w:rsid w:val="00902994"/>
    <w:rsid w:val="0090365C"/>
    <w:rsid w:val="00903F73"/>
    <w:rsid w:val="00904F79"/>
    <w:rsid w:val="009114E3"/>
    <w:rsid w:val="00911C04"/>
    <w:rsid w:val="00913BE8"/>
    <w:rsid w:val="0091462A"/>
    <w:rsid w:val="00916058"/>
    <w:rsid w:val="00917E00"/>
    <w:rsid w:val="009204B4"/>
    <w:rsid w:val="0092128C"/>
    <w:rsid w:val="009227C6"/>
    <w:rsid w:val="00922AC5"/>
    <w:rsid w:val="00922C1C"/>
    <w:rsid w:val="00923BB8"/>
    <w:rsid w:val="009244F9"/>
    <w:rsid w:val="009248AD"/>
    <w:rsid w:val="00924952"/>
    <w:rsid w:val="00925ED3"/>
    <w:rsid w:val="0092600E"/>
    <w:rsid w:val="00931B7C"/>
    <w:rsid w:val="00932377"/>
    <w:rsid w:val="009323E2"/>
    <w:rsid w:val="009331D0"/>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809"/>
    <w:rsid w:val="00947979"/>
    <w:rsid w:val="009479D6"/>
    <w:rsid w:val="009507B9"/>
    <w:rsid w:val="00950A4D"/>
    <w:rsid w:val="00951461"/>
    <w:rsid w:val="00951894"/>
    <w:rsid w:val="00952A1F"/>
    <w:rsid w:val="00953424"/>
    <w:rsid w:val="0095385C"/>
    <w:rsid w:val="00953CD9"/>
    <w:rsid w:val="00954BB6"/>
    <w:rsid w:val="00954D70"/>
    <w:rsid w:val="00955692"/>
    <w:rsid w:val="00955914"/>
    <w:rsid w:val="00955A8E"/>
    <w:rsid w:val="009564C5"/>
    <w:rsid w:val="0095666C"/>
    <w:rsid w:val="009602CB"/>
    <w:rsid w:val="009612FD"/>
    <w:rsid w:val="00962F82"/>
    <w:rsid w:val="009635AB"/>
    <w:rsid w:val="009637C4"/>
    <w:rsid w:val="00963E97"/>
    <w:rsid w:val="009642EA"/>
    <w:rsid w:val="00964CD2"/>
    <w:rsid w:val="00964E7C"/>
    <w:rsid w:val="009655E9"/>
    <w:rsid w:val="009660DC"/>
    <w:rsid w:val="009666F9"/>
    <w:rsid w:val="0096761B"/>
    <w:rsid w:val="00967FBE"/>
    <w:rsid w:val="00971684"/>
    <w:rsid w:val="0097188B"/>
    <w:rsid w:val="00973DBC"/>
    <w:rsid w:val="00974B38"/>
    <w:rsid w:val="009755E3"/>
    <w:rsid w:val="0097563A"/>
    <w:rsid w:val="009766F3"/>
    <w:rsid w:val="0097749C"/>
    <w:rsid w:val="00977B83"/>
    <w:rsid w:val="00977C60"/>
    <w:rsid w:val="0098054D"/>
    <w:rsid w:val="00983581"/>
    <w:rsid w:val="0098509B"/>
    <w:rsid w:val="0098594F"/>
    <w:rsid w:val="00987788"/>
    <w:rsid w:val="00987EE8"/>
    <w:rsid w:val="009938C2"/>
    <w:rsid w:val="00994B83"/>
    <w:rsid w:val="00994E0C"/>
    <w:rsid w:val="00994FD8"/>
    <w:rsid w:val="009960A6"/>
    <w:rsid w:val="00997107"/>
    <w:rsid w:val="009A02F4"/>
    <w:rsid w:val="009A0966"/>
    <w:rsid w:val="009A0CED"/>
    <w:rsid w:val="009A15D6"/>
    <w:rsid w:val="009A1E19"/>
    <w:rsid w:val="009A3697"/>
    <w:rsid w:val="009A3E83"/>
    <w:rsid w:val="009A3F37"/>
    <w:rsid w:val="009A3F51"/>
    <w:rsid w:val="009A61B3"/>
    <w:rsid w:val="009A6725"/>
    <w:rsid w:val="009A784A"/>
    <w:rsid w:val="009B01A6"/>
    <w:rsid w:val="009B1D45"/>
    <w:rsid w:val="009B3C57"/>
    <w:rsid w:val="009B3D3D"/>
    <w:rsid w:val="009B414B"/>
    <w:rsid w:val="009B4190"/>
    <w:rsid w:val="009B494A"/>
    <w:rsid w:val="009B4E38"/>
    <w:rsid w:val="009B4F13"/>
    <w:rsid w:val="009B527D"/>
    <w:rsid w:val="009B6186"/>
    <w:rsid w:val="009B6358"/>
    <w:rsid w:val="009B657C"/>
    <w:rsid w:val="009B6C80"/>
    <w:rsid w:val="009C0947"/>
    <w:rsid w:val="009C0A09"/>
    <w:rsid w:val="009C0B6E"/>
    <w:rsid w:val="009C110F"/>
    <w:rsid w:val="009C1949"/>
    <w:rsid w:val="009C21C0"/>
    <w:rsid w:val="009C2528"/>
    <w:rsid w:val="009C2DC5"/>
    <w:rsid w:val="009C2E4A"/>
    <w:rsid w:val="009C48FD"/>
    <w:rsid w:val="009C53A7"/>
    <w:rsid w:val="009C7206"/>
    <w:rsid w:val="009C7DAE"/>
    <w:rsid w:val="009D2070"/>
    <w:rsid w:val="009D2761"/>
    <w:rsid w:val="009D42FA"/>
    <w:rsid w:val="009D437C"/>
    <w:rsid w:val="009D558A"/>
    <w:rsid w:val="009D6462"/>
    <w:rsid w:val="009D76FE"/>
    <w:rsid w:val="009E1076"/>
    <w:rsid w:val="009E12EF"/>
    <w:rsid w:val="009E2934"/>
    <w:rsid w:val="009E2B6F"/>
    <w:rsid w:val="009E561E"/>
    <w:rsid w:val="009E6B5F"/>
    <w:rsid w:val="009E6DBA"/>
    <w:rsid w:val="009E7DD5"/>
    <w:rsid w:val="009F0BF7"/>
    <w:rsid w:val="009F1647"/>
    <w:rsid w:val="009F2053"/>
    <w:rsid w:val="009F21D5"/>
    <w:rsid w:val="009F2935"/>
    <w:rsid w:val="009F3581"/>
    <w:rsid w:val="009F3E92"/>
    <w:rsid w:val="009F5C97"/>
    <w:rsid w:val="009F6345"/>
    <w:rsid w:val="009F6D95"/>
    <w:rsid w:val="009F6F7D"/>
    <w:rsid w:val="009F7194"/>
    <w:rsid w:val="009F7847"/>
    <w:rsid w:val="009F7E0F"/>
    <w:rsid w:val="00A01D83"/>
    <w:rsid w:val="00A01EDA"/>
    <w:rsid w:val="00A024AD"/>
    <w:rsid w:val="00A02D83"/>
    <w:rsid w:val="00A02DB0"/>
    <w:rsid w:val="00A02F28"/>
    <w:rsid w:val="00A03117"/>
    <w:rsid w:val="00A044A7"/>
    <w:rsid w:val="00A04E19"/>
    <w:rsid w:val="00A04F6B"/>
    <w:rsid w:val="00A05422"/>
    <w:rsid w:val="00A05A38"/>
    <w:rsid w:val="00A10985"/>
    <w:rsid w:val="00A10C4A"/>
    <w:rsid w:val="00A10F02"/>
    <w:rsid w:val="00A12554"/>
    <w:rsid w:val="00A13307"/>
    <w:rsid w:val="00A13A38"/>
    <w:rsid w:val="00A14E56"/>
    <w:rsid w:val="00A1552B"/>
    <w:rsid w:val="00A172ED"/>
    <w:rsid w:val="00A176FB"/>
    <w:rsid w:val="00A17B22"/>
    <w:rsid w:val="00A200B7"/>
    <w:rsid w:val="00A205F4"/>
    <w:rsid w:val="00A20F40"/>
    <w:rsid w:val="00A20FEF"/>
    <w:rsid w:val="00A21082"/>
    <w:rsid w:val="00A22CE9"/>
    <w:rsid w:val="00A25176"/>
    <w:rsid w:val="00A25CFE"/>
    <w:rsid w:val="00A30630"/>
    <w:rsid w:val="00A31271"/>
    <w:rsid w:val="00A314B4"/>
    <w:rsid w:val="00A32655"/>
    <w:rsid w:val="00A3398C"/>
    <w:rsid w:val="00A3424A"/>
    <w:rsid w:val="00A34AB8"/>
    <w:rsid w:val="00A35170"/>
    <w:rsid w:val="00A3566C"/>
    <w:rsid w:val="00A35C8B"/>
    <w:rsid w:val="00A367F3"/>
    <w:rsid w:val="00A37272"/>
    <w:rsid w:val="00A41FE4"/>
    <w:rsid w:val="00A42B4A"/>
    <w:rsid w:val="00A42ED8"/>
    <w:rsid w:val="00A4335B"/>
    <w:rsid w:val="00A434A2"/>
    <w:rsid w:val="00A44669"/>
    <w:rsid w:val="00A44FDD"/>
    <w:rsid w:val="00A4521A"/>
    <w:rsid w:val="00A45F2A"/>
    <w:rsid w:val="00A4603A"/>
    <w:rsid w:val="00A464F8"/>
    <w:rsid w:val="00A47929"/>
    <w:rsid w:val="00A47F08"/>
    <w:rsid w:val="00A5051F"/>
    <w:rsid w:val="00A50649"/>
    <w:rsid w:val="00A513A4"/>
    <w:rsid w:val="00A51CD4"/>
    <w:rsid w:val="00A53724"/>
    <w:rsid w:val="00A5423F"/>
    <w:rsid w:val="00A54EEB"/>
    <w:rsid w:val="00A55504"/>
    <w:rsid w:val="00A55C1C"/>
    <w:rsid w:val="00A5653C"/>
    <w:rsid w:val="00A579F0"/>
    <w:rsid w:val="00A602D5"/>
    <w:rsid w:val="00A6060C"/>
    <w:rsid w:val="00A61A3C"/>
    <w:rsid w:val="00A63343"/>
    <w:rsid w:val="00A635AF"/>
    <w:rsid w:val="00A645D3"/>
    <w:rsid w:val="00A66392"/>
    <w:rsid w:val="00A67330"/>
    <w:rsid w:val="00A676AA"/>
    <w:rsid w:val="00A70A40"/>
    <w:rsid w:val="00A71C74"/>
    <w:rsid w:val="00A72DEA"/>
    <w:rsid w:val="00A731C8"/>
    <w:rsid w:val="00A745E6"/>
    <w:rsid w:val="00A7466E"/>
    <w:rsid w:val="00A74FDB"/>
    <w:rsid w:val="00A75C44"/>
    <w:rsid w:val="00A75CC0"/>
    <w:rsid w:val="00A75F44"/>
    <w:rsid w:val="00A7637F"/>
    <w:rsid w:val="00A769E7"/>
    <w:rsid w:val="00A770A6"/>
    <w:rsid w:val="00A776AA"/>
    <w:rsid w:val="00A80277"/>
    <w:rsid w:val="00A82346"/>
    <w:rsid w:val="00A82F7A"/>
    <w:rsid w:val="00A83F8C"/>
    <w:rsid w:val="00A84085"/>
    <w:rsid w:val="00A84697"/>
    <w:rsid w:val="00A84FF5"/>
    <w:rsid w:val="00A85565"/>
    <w:rsid w:val="00A859FA"/>
    <w:rsid w:val="00A875B0"/>
    <w:rsid w:val="00A87FB1"/>
    <w:rsid w:val="00A908F8"/>
    <w:rsid w:val="00A90966"/>
    <w:rsid w:val="00A90C0A"/>
    <w:rsid w:val="00A917F3"/>
    <w:rsid w:val="00A9221E"/>
    <w:rsid w:val="00A92772"/>
    <w:rsid w:val="00A92ADC"/>
    <w:rsid w:val="00A92BFD"/>
    <w:rsid w:val="00A93749"/>
    <w:rsid w:val="00A93F36"/>
    <w:rsid w:val="00A9596D"/>
    <w:rsid w:val="00A96045"/>
    <w:rsid w:val="00A96EB1"/>
    <w:rsid w:val="00A9742F"/>
    <w:rsid w:val="00AA1147"/>
    <w:rsid w:val="00AA227C"/>
    <w:rsid w:val="00AA37D3"/>
    <w:rsid w:val="00AA42F3"/>
    <w:rsid w:val="00AA4804"/>
    <w:rsid w:val="00AA5FBD"/>
    <w:rsid w:val="00AA74E8"/>
    <w:rsid w:val="00AB0304"/>
    <w:rsid w:val="00AB03FF"/>
    <w:rsid w:val="00AB111E"/>
    <w:rsid w:val="00AB1CAD"/>
    <w:rsid w:val="00AB21D4"/>
    <w:rsid w:val="00AB46D2"/>
    <w:rsid w:val="00AB6113"/>
    <w:rsid w:val="00AC0161"/>
    <w:rsid w:val="00AC06AF"/>
    <w:rsid w:val="00AC1454"/>
    <w:rsid w:val="00AC290A"/>
    <w:rsid w:val="00AC314D"/>
    <w:rsid w:val="00AC3E28"/>
    <w:rsid w:val="00AC5D24"/>
    <w:rsid w:val="00AD0094"/>
    <w:rsid w:val="00AD05B3"/>
    <w:rsid w:val="00AD0B72"/>
    <w:rsid w:val="00AD1144"/>
    <w:rsid w:val="00AD3D28"/>
    <w:rsid w:val="00AD3E87"/>
    <w:rsid w:val="00AD4274"/>
    <w:rsid w:val="00AD539C"/>
    <w:rsid w:val="00AD6462"/>
    <w:rsid w:val="00AE0229"/>
    <w:rsid w:val="00AE19C1"/>
    <w:rsid w:val="00AE2326"/>
    <w:rsid w:val="00AE25CD"/>
    <w:rsid w:val="00AE2DAB"/>
    <w:rsid w:val="00AE2E46"/>
    <w:rsid w:val="00AE2FB2"/>
    <w:rsid w:val="00AE37FD"/>
    <w:rsid w:val="00AE4B5A"/>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1CD"/>
    <w:rsid w:val="00B025C8"/>
    <w:rsid w:val="00B02D58"/>
    <w:rsid w:val="00B0498B"/>
    <w:rsid w:val="00B05147"/>
    <w:rsid w:val="00B054B4"/>
    <w:rsid w:val="00B05C57"/>
    <w:rsid w:val="00B06133"/>
    <w:rsid w:val="00B0683D"/>
    <w:rsid w:val="00B06931"/>
    <w:rsid w:val="00B07753"/>
    <w:rsid w:val="00B07EC0"/>
    <w:rsid w:val="00B11132"/>
    <w:rsid w:val="00B1191E"/>
    <w:rsid w:val="00B11D72"/>
    <w:rsid w:val="00B11DFC"/>
    <w:rsid w:val="00B13009"/>
    <w:rsid w:val="00B14116"/>
    <w:rsid w:val="00B1438D"/>
    <w:rsid w:val="00B14394"/>
    <w:rsid w:val="00B1447E"/>
    <w:rsid w:val="00B14F06"/>
    <w:rsid w:val="00B15449"/>
    <w:rsid w:val="00B17588"/>
    <w:rsid w:val="00B179E8"/>
    <w:rsid w:val="00B17B57"/>
    <w:rsid w:val="00B20278"/>
    <w:rsid w:val="00B23844"/>
    <w:rsid w:val="00B2399D"/>
    <w:rsid w:val="00B23B18"/>
    <w:rsid w:val="00B23DE8"/>
    <w:rsid w:val="00B247C5"/>
    <w:rsid w:val="00B30225"/>
    <w:rsid w:val="00B30A96"/>
    <w:rsid w:val="00B316E7"/>
    <w:rsid w:val="00B31926"/>
    <w:rsid w:val="00B32FC5"/>
    <w:rsid w:val="00B34F9D"/>
    <w:rsid w:val="00B363A8"/>
    <w:rsid w:val="00B3661E"/>
    <w:rsid w:val="00B36C32"/>
    <w:rsid w:val="00B4075A"/>
    <w:rsid w:val="00B40C60"/>
    <w:rsid w:val="00B41A3C"/>
    <w:rsid w:val="00B42040"/>
    <w:rsid w:val="00B43A02"/>
    <w:rsid w:val="00B43C4C"/>
    <w:rsid w:val="00B43E8C"/>
    <w:rsid w:val="00B45755"/>
    <w:rsid w:val="00B45884"/>
    <w:rsid w:val="00B45949"/>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17F5"/>
    <w:rsid w:val="00B62F9B"/>
    <w:rsid w:val="00B63B1F"/>
    <w:rsid w:val="00B63D30"/>
    <w:rsid w:val="00B65ABC"/>
    <w:rsid w:val="00B65EF5"/>
    <w:rsid w:val="00B6624F"/>
    <w:rsid w:val="00B70F66"/>
    <w:rsid w:val="00B712F2"/>
    <w:rsid w:val="00B724D8"/>
    <w:rsid w:val="00B73C6D"/>
    <w:rsid w:val="00B74CCC"/>
    <w:rsid w:val="00B75E93"/>
    <w:rsid w:val="00B7644F"/>
    <w:rsid w:val="00B80FEE"/>
    <w:rsid w:val="00B81A61"/>
    <w:rsid w:val="00B83D8A"/>
    <w:rsid w:val="00B84DB0"/>
    <w:rsid w:val="00B855B4"/>
    <w:rsid w:val="00B857DA"/>
    <w:rsid w:val="00B86228"/>
    <w:rsid w:val="00B8638E"/>
    <w:rsid w:val="00B86A35"/>
    <w:rsid w:val="00B86FAA"/>
    <w:rsid w:val="00B8745B"/>
    <w:rsid w:val="00B90574"/>
    <w:rsid w:val="00B905A2"/>
    <w:rsid w:val="00B905DD"/>
    <w:rsid w:val="00B91108"/>
    <w:rsid w:val="00B918F5"/>
    <w:rsid w:val="00B93C81"/>
    <w:rsid w:val="00B93FE4"/>
    <w:rsid w:val="00B95E18"/>
    <w:rsid w:val="00B96445"/>
    <w:rsid w:val="00B964B0"/>
    <w:rsid w:val="00B97E57"/>
    <w:rsid w:val="00B97EBB"/>
    <w:rsid w:val="00BA076D"/>
    <w:rsid w:val="00BA14B5"/>
    <w:rsid w:val="00BA16BF"/>
    <w:rsid w:val="00BA386A"/>
    <w:rsid w:val="00BA38F1"/>
    <w:rsid w:val="00BA3B70"/>
    <w:rsid w:val="00BA43AC"/>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B30"/>
    <w:rsid w:val="00BB6EB6"/>
    <w:rsid w:val="00BC0EF8"/>
    <w:rsid w:val="00BC0F7D"/>
    <w:rsid w:val="00BC14EB"/>
    <w:rsid w:val="00BC1793"/>
    <w:rsid w:val="00BC4720"/>
    <w:rsid w:val="00BC4F22"/>
    <w:rsid w:val="00BC5D99"/>
    <w:rsid w:val="00BC6B00"/>
    <w:rsid w:val="00BC7403"/>
    <w:rsid w:val="00BD0774"/>
    <w:rsid w:val="00BD0DC0"/>
    <w:rsid w:val="00BD0DF9"/>
    <w:rsid w:val="00BD17D0"/>
    <w:rsid w:val="00BD1927"/>
    <w:rsid w:val="00BD4762"/>
    <w:rsid w:val="00BD4A0F"/>
    <w:rsid w:val="00BD4C1D"/>
    <w:rsid w:val="00BD56C7"/>
    <w:rsid w:val="00BD7F87"/>
    <w:rsid w:val="00BE02D0"/>
    <w:rsid w:val="00BE050E"/>
    <w:rsid w:val="00BE1597"/>
    <w:rsid w:val="00BE1A8F"/>
    <w:rsid w:val="00BE1F3C"/>
    <w:rsid w:val="00BE2D30"/>
    <w:rsid w:val="00BE448E"/>
    <w:rsid w:val="00BE44B8"/>
    <w:rsid w:val="00BE471C"/>
    <w:rsid w:val="00BE6123"/>
    <w:rsid w:val="00BE63BA"/>
    <w:rsid w:val="00BE63E1"/>
    <w:rsid w:val="00BE6813"/>
    <w:rsid w:val="00BE7238"/>
    <w:rsid w:val="00BF0991"/>
    <w:rsid w:val="00BF1227"/>
    <w:rsid w:val="00BF1674"/>
    <w:rsid w:val="00BF1B71"/>
    <w:rsid w:val="00BF22DA"/>
    <w:rsid w:val="00BF23FC"/>
    <w:rsid w:val="00BF32FD"/>
    <w:rsid w:val="00BF3902"/>
    <w:rsid w:val="00BF3D73"/>
    <w:rsid w:val="00BF3ED6"/>
    <w:rsid w:val="00BF48B2"/>
    <w:rsid w:val="00BF54C0"/>
    <w:rsid w:val="00BF67EE"/>
    <w:rsid w:val="00BF6D59"/>
    <w:rsid w:val="00BF70C3"/>
    <w:rsid w:val="00BF7627"/>
    <w:rsid w:val="00BF7A79"/>
    <w:rsid w:val="00C0072C"/>
    <w:rsid w:val="00C01E69"/>
    <w:rsid w:val="00C0220A"/>
    <w:rsid w:val="00C02F33"/>
    <w:rsid w:val="00C030AD"/>
    <w:rsid w:val="00C0352B"/>
    <w:rsid w:val="00C059C3"/>
    <w:rsid w:val="00C05C50"/>
    <w:rsid w:val="00C06E98"/>
    <w:rsid w:val="00C07991"/>
    <w:rsid w:val="00C10A3A"/>
    <w:rsid w:val="00C10A8B"/>
    <w:rsid w:val="00C11852"/>
    <w:rsid w:val="00C13ECE"/>
    <w:rsid w:val="00C14BE0"/>
    <w:rsid w:val="00C15D97"/>
    <w:rsid w:val="00C164A7"/>
    <w:rsid w:val="00C17E71"/>
    <w:rsid w:val="00C210C1"/>
    <w:rsid w:val="00C214C6"/>
    <w:rsid w:val="00C22A31"/>
    <w:rsid w:val="00C22FC7"/>
    <w:rsid w:val="00C235A2"/>
    <w:rsid w:val="00C23794"/>
    <w:rsid w:val="00C237F9"/>
    <w:rsid w:val="00C24E4C"/>
    <w:rsid w:val="00C25301"/>
    <w:rsid w:val="00C27D9E"/>
    <w:rsid w:val="00C27EDC"/>
    <w:rsid w:val="00C319BA"/>
    <w:rsid w:val="00C329F9"/>
    <w:rsid w:val="00C33079"/>
    <w:rsid w:val="00C350FD"/>
    <w:rsid w:val="00C35830"/>
    <w:rsid w:val="00C35E7A"/>
    <w:rsid w:val="00C36BCD"/>
    <w:rsid w:val="00C37334"/>
    <w:rsid w:val="00C37C9B"/>
    <w:rsid w:val="00C40865"/>
    <w:rsid w:val="00C40926"/>
    <w:rsid w:val="00C41208"/>
    <w:rsid w:val="00C415D2"/>
    <w:rsid w:val="00C4241F"/>
    <w:rsid w:val="00C42BB0"/>
    <w:rsid w:val="00C433E9"/>
    <w:rsid w:val="00C4354B"/>
    <w:rsid w:val="00C43A3A"/>
    <w:rsid w:val="00C44DAB"/>
    <w:rsid w:val="00C45635"/>
    <w:rsid w:val="00C45C93"/>
    <w:rsid w:val="00C46C0B"/>
    <w:rsid w:val="00C500EC"/>
    <w:rsid w:val="00C50BB2"/>
    <w:rsid w:val="00C50FC9"/>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2F31"/>
    <w:rsid w:val="00C63D1F"/>
    <w:rsid w:val="00C642DD"/>
    <w:rsid w:val="00C6554A"/>
    <w:rsid w:val="00C65CC8"/>
    <w:rsid w:val="00C666F4"/>
    <w:rsid w:val="00C706D3"/>
    <w:rsid w:val="00C70973"/>
    <w:rsid w:val="00C71F45"/>
    <w:rsid w:val="00C7240B"/>
    <w:rsid w:val="00C72D07"/>
    <w:rsid w:val="00C732E4"/>
    <w:rsid w:val="00C73E20"/>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3E14"/>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5D09"/>
    <w:rsid w:val="00CC6397"/>
    <w:rsid w:val="00CC6BC1"/>
    <w:rsid w:val="00CC71FF"/>
    <w:rsid w:val="00CC7469"/>
    <w:rsid w:val="00CC75B0"/>
    <w:rsid w:val="00CD03F7"/>
    <w:rsid w:val="00CD0638"/>
    <w:rsid w:val="00CD09ED"/>
    <w:rsid w:val="00CD1D4A"/>
    <w:rsid w:val="00CD2752"/>
    <w:rsid w:val="00CD385A"/>
    <w:rsid w:val="00CD3B82"/>
    <w:rsid w:val="00CD3C84"/>
    <w:rsid w:val="00CD4715"/>
    <w:rsid w:val="00CD5098"/>
    <w:rsid w:val="00CD56A2"/>
    <w:rsid w:val="00CD625F"/>
    <w:rsid w:val="00CD6570"/>
    <w:rsid w:val="00CD6925"/>
    <w:rsid w:val="00CD7DDE"/>
    <w:rsid w:val="00CE02FC"/>
    <w:rsid w:val="00CE1006"/>
    <w:rsid w:val="00CE15FD"/>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0F9E"/>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4BAF"/>
    <w:rsid w:val="00D1571E"/>
    <w:rsid w:val="00D158E9"/>
    <w:rsid w:val="00D16B04"/>
    <w:rsid w:val="00D16C35"/>
    <w:rsid w:val="00D16CC6"/>
    <w:rsid w:val="00D170E4"/>
    <w:rsid w:val="00D17A04"/>
    <w:rsid w:val="00D205D3"/>
    <w:rsid w:val="00D22B9C"/>
    <w:rsid w:val="00D238A8"/>
    <w:rsid w:val="00D23A84"/>
    <w:rsid w:val="00D23E65"/>
    <w:rsid w:val="00D25AE7"/>
    <w:rsid w:val="00D3106C"/>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6C92"/>
    <w:rsid w:val="00D47245"/>
    <w:rsid w:val="00D5025D"/>
    <w:rsid w:val="00D50D54"/>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67B02"/>
    <w:rsid w:val="00D70744"/>
    <w:rsid w:val="00D710FB"/>
    <w:rsid w:val="00D71DAE"/>
    <w:rsid w:val="00D72725"/>
    <w:rsid w:val="00D72DB9"/>
    <w:rsid w:val="00D72EDB"/>
    <w:rsid w:val="00D738D6"/>
    <w:rsid w:val="00D74970"/>
    <w:rsid w:val="00D752E2"/>
    <w:rsid w:val="00D755EB"/>
    <w:rsid w:val="00D75A34"/>
    <w:rsid w:val="00D771C5"/>
    <w:rsid w:val="00D77866"/>
    <w:rsid w:val="00D77E05"/>
    <w:rsid w:val="00D81950"/>
    <w:rsid w:val="00D8274D"/>
    <w:rsid w:val="00D83B4B"/>
    <w:rsid w:val="00D85D3F"/>
    <w:rsid w:val="00D85E70"/>
    <w:rsid w:val="00D87CFB"/>
    <w:rsid w:val="00D87E00"/>
    <w:rsid w:val="00D90478"/>
    <w:rsid w:val="00D90890"/>
    <w:rsid w:val="00D90A07"/>
    <w:rsid w:val="00D91221"/>
    <w:rsid w:val="00D9134D"/>
    <w:rsid w:val="00D91BDF"/>
    <w:rsid w:val="00D9221E"/>
    <w:rsid w:val="00D92DF1"/>
    <w:rsid w:val="00D933AA"/>
    <w:rsid w:val="00D93C4E"/>
    <w:rsid w:val="00D9470C"/>
    <w:rsid w:val="00D95362"/>
    <w:rsid w:val="00D96EB5"/>
    <w:rsid w:val="00D9746A"/>
    <w:rsid w:val="00D97E1D"/>
    <w:rsid w:val="00D97F30"/>
    <w:rsid w:val="00DA1523"/>
    <w:rsid w:val="00DA3448"/>
    <w:rsid w:val="00DA4430"/>
    <w:rsid w:val="00DA5967"/>
    <w:rsid w:val="00DA626A"/>
    <w:rsid w:val="00DA6A68"/>
    <w:rsid w:val="00DA7A03"/>
    <w:rsid w:val="00DB0009"/>
    <w:rsid w:val="00DB0511"/>
    <w:rsid w:val="00DB052F"/>
    <w:rsid w:val="00DB1818"/>
    <w:rsid w:val="00DB4127"/>
    <w:rsid w:val="00DB4275"/>
    <w:rsid w:val="00DB440A"/>
    <w:rsid w:val="00DB4476"/>
    <w:rsid w:val="00DB44B4"/>
    <w:rsid w:val="00DB49E1"/>
    <w:rsid w:val="00DB61A0"/>
    <w:rsid w:val="00DB70C2"/>
    <w:rsid w:val="00DB74D5"/>
    <w:rsid w:val="00DB7533"/>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04CB"/>
    <w:rsid w:val="00DE0F10"/>
    <w:rsid w:val="00DE1B03"/>
    <w:rsid w:val="00DE1BC4"/>
    <w:rsid w:val="00DE23F4"/>
    <w:rsid w:val="00DE2512"/>
    <w:rsid w:val="00DE352F"/>
    <w:rsid w:val="00DE3935"/>
    <w:rsid w:val="00DE3A2E"/>
    <w:rsid w:val="00DE40CA"/>
    <w:rsid w:val="00DE4E1D"/>
    <w:rsid w:val="00DE501F"/>
    <w:rsid w:val="00DE523B"/>
    <w:rsid w:val="00DE538F"/>
    <w:rsid w:val="00DE570A"/>
    <w:rsid w:val="00DE6931"/>
    <w:rsid w:val="00DE6E6B"/>
    <w:rsid w:val="00DF007E"/>
    <w:rsid w:val="00DF0B95"/>
    <w:rsid w:val="00DF0BE7"/>
    <w:rsid w:val="00DF1BD5"/>
    <w:rsid w:val="00DF23B5"/>
    <w:rsid w:val="00DF2C23"/>
    <w:rsid w:val="00DF2C34"/>
    <w:rsid w:val="00DF2EEF"/>
    <w:rsid w:val="00DF3DA4"/>
    <w:rsid w:val="00DF3DCE"/>
    <w:rsid w:val="00DF4601"/>
    <w:rsid w:val="00DF5101"/>
    <w:rsid w:val="00DF51DF"/>
    <w:rsid w:val="00DF5215"/>
    <w:rsid w:val="00DF62AA"/>
    <w:rsid w:val="00DF62CD"/>
    <w:rsid w:val="00DF687F"/>
    <w:rsid w:val="00DF6A12"/>
    <w:rsid w:val="00DF6D90"/>
    <w:rsid w:val="00DF7187"/>
    <w:rsid w:val="00E0046B"/>
    <w:rsid w:val="00E01C31"/>
    <w:rsid w:val="00E01FC9"/>
    <w:rsid w:val="00E02024"/>
    <w:rsid w:val="00E02386"/>
    <w:rsid w:val="00E03645"/>
    <w:rsid w:val="00E03C96"/>
    <w:rsid w:val="00E03F2E"/>
    <w:rsid w:val="00E04223"/>
    <w:rsid w:val="00E04912"/>
    <w:rsid w:val="00E049C7"/>
    <w:rsid w:val="00E07713"/>
    <w:rsid w:val="00E07C96"/>
    <w:rsid w:val="00E105CA"/>
    <w:rsid w:val="00E10D9A"/>
    <w:rsid w:val="00E12BAC"/>
    <w:rsid w:val="00E12C79"/>
    <w:rsid w:val="00E13C17"/>
    <w:rsid w:val="00E13FD9"/>
    <w:rsid w:val="00E13FDC"/>
    <w:rsid w:val="00E16C1C"/>
    <w:rsid w:val="00E17884"/>
    <w:rsid w:val="00E178A5"/>
    <w:rsid w:val="00E2013B"/>
    <w:rsid w:val="00E20D0B"/>
    <w:rsid w:val="00E20F0F"/>
    <w:rsid w:val="00E2142D"/>
    <w:rsid w:val="00E21F72"/>
    <w:rsid w:val="00E22670"/>
    <w:rsid w:val="00E2371C"/>
    <w:rsid w:val="00E23C49"/>
    <w:rsid w:val="00E243DF"/>
    <w:rsid w:val="00E24659"/>
    <w:rsid w:val="00E24AD8"/>
    <w:rsid w:val="00E262F2"/>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2CE"/>
    <w:rsid w:val="00E4544B"/>
    <w:rsid w:val="00E45CAF"/>
    <w:rsid w:val="00E46A31"/>
    <w:rsid w:val="00E500F0"/>
    <w:rsid w:val="00E526E1"/>
    <w:rsid w:val="00E53071"/>
    <w:rsid w:val="00E53C08"/>
    <w:rsid w:val="00E53C1C"/>
    <w:rsid w:val="00E53E88"/>
    <w:rsid w:val="00E54211"/>
    <w:rsid w:val="00E55617"/>
    <w:rsid w:val="00E563AF"/>
    <w:rsid w:val="00E56E44"/>
    <w:rsid w:val="00E5716C"/>
    <w:rsid w:val="00E57560"/>
    <w:rsid w:val="00E57634"/>
    <w:rsid w:val="00E57BAA"/>
    <w:rsid w:val="00E60FA9"/>
    <w:rsid w:val="00E61B9F"/>
    <w:rsid w:val="00E61FD0"/>
    <w:rsid w:val="00E62B67"/>
    <w:rsid w:val="00E63428"/>
    <w:rsid w:val="00E63826"/>
    <w:rsid w:val="00E641DA"/>
    <w:rsid w:val="00E64EA3"/>
    <w:rsid w:val="00E65777"/>
    <w:rsid w:val="00E67472"/>
    <w:rsid w:val="00E7069E"/>
    <w:rsid w:val="00E7197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49"/>
    <w:rsid w:val="00E8745C"/>
    <w:rsid w:val="00E87D22"/>
    <w:rsid w:val="00E9174F"/>
    <w:rsid w:val="00E92F8D"/>
    <w:rsid w:val="00E94B77"/>
    <w:rsid w:val="00E94F90"/>
    <w:rsid w:val="00E96843"/>
    <w:rsid w:val="00E97D2C"/>
    <w:rsid w:val="00EA03F8"/>
    <w:rsid w:val="00EA2C4E"/>
    <w:rsid w:val="00EA3237"/>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B30"/>
    <w:rsid w:val="00EC2DF6"/>
    <w:rsid w:val="00EC34BC"/>
    <w:rsid w:val="00EC39FB"/>
    <w:rsid w:val="00EC3C2C"/>
    <w:rsid w:val="00EC4A25"/>
    <w:rsid w:val="00EC6C0C"/>
    <w:rsid w:val="00EC6CFC"/>
    <w:rsid w:val="00EC76B8"/>
    <w:rsid w:val="00ED016E"/>
    <w:rsid w:val="00ED0CA0"/>
    <w:rsid w:val="00ED1EED"/>
    <w:rsid w:val="00ED24C1"/>
    <w:rsid w:val="00ED3E35"/>
    <w:rsid w:val="00ED4142"/>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3F91"/>
    <w:rsid w:val="00EE427F"/>
    <w:rsid w:val="00EE50EA"/>
    <w:rsid w:val="00EE7DC7"/>
    <w:rsid w:val="00EF04F7"/>
    <w:rsid w:val="00EF07AE"/>
    <w:rsid w:val="00EF3222"/>
    <w:rsid w:val="00EF3739"/>
    <w:rsid w:val="00EF4F2C"/>
    <w:rsid w:val="00EF52BF"/>
    <w:rsid w:val="00EF552E"/>
    <w:rsid w:val="00EF5FC5"/>
    <w:rsid w:val="00EF7155"/>
    <w:rsid w:val="00EF7CDE"/>
    <w:rsid w:val="00F0064C"/>
    <w:rsid w:val="00F01DB8"/>
    <w:rsid w:val="00F025A2"/>
    <w:rsid w:val="00F025DC"/>
    <w:rsid w:val="00F02B83"/>
    <w:rsid w:val="00F03D6F"/>
    <w:rsid w:val="00F0404D"/>
    <w:rsid w:val="00F046AE"/>
    <w:rsid w:val="00F05276"/>
    <w:rsid w:val="00F05AC3"/>
    <w:rsid w:val="00F06B64"/>
    <w:rsid w:val="00F06EF4"/>
    <w:rsid w:val="00F10B80"/>
    <w:rsid w:val="00F13073"/>
    <w:rsid w:val="00F13157"/>
    <w:rsid w:val="00F15477"/>
    <w:rsid w:val="00F15D5F"/>
    <w:rsid w:val="00F167E6"/>
    <w:rsid w:val="00F17339"/>
    <w:rsid w:val="00F20433"/>
    <w:rsid w:val="00F21229"/>
    <w:rsid w:val="00F215FC"/>
    <w:rsid w:val="00F21D0D"/>
    <w:rsid w:val="00F2220E"/>
    <w:rsid w:val="00F22594"/>
    <w:rsid w:val="00F22EC7"/>
    <w:rsid w:val="00F23247"/>
    <w:rsid w:val="00F2432B"/>
    <w:rsid w:val="00F24E50"/>
    <w:rsid w:val="00F25CCD"/>
    <w:rsid w:val="00F261E1"/>
    <w:rsid w:val="00F27198"/>
    <w:rsid w:val="00F27360"/>
    <w:rsid w:val="00F3031E"/>
    <w:rsid w:val="00F304E6"/>
    <w:rsid w:val="00F30F35"/>
    <w:rsid w:val="00F321AE"/>
    <w:rsid w:val="00F32436"/>
    <w:rsid w:val="00F3285F"/>
    <w:rsid w:val="00F32C31"/>
    <w:rsid w:val="00F35C8C"/>
    <w:rsid w:val="00F35D61"/>
    <w:rsid w:val="00F36136"/>
    <w:rsid w:val="00F365B4"/>
    <w:rsid w:val="00F370D3"/>
    <w:rsid w:val="00F37857"/>
    <w:rsid w:val="00F37D08"/>
    <w:rsid w:val="00F37D0B"/>
    <w:rsid w:val="00F406D6"/>
    <w:rsid w:val="00F4149B"/>
    <w:rsid w:val="00F42BE9"/>
    <w:rsid w:val="00F43309"/>
    <w:rsid w:val="00F43AF3"/>
    <w:rsid w:val="00F43DE9"/>
    <w:rsid w:val="00F44713"/>
    <w:rsid w:val="00F44B25"/>
    <w:rsid w:val="00F44E9D"/>
    <w:rsid w:val="00F46BFD"/>
    <w:rsid w:val="00F47166"/>
    <w:rsid w:val="00F474CA"/>
    <w:rsid w:val="00F47F0E"/>
    <w:rsid w:val="00F505D3"/>
    <w:rsid w:val="00F50F42"/>
    <w:rsid w:val="00F50FD2"/>
    <w:rsid w:val="00F5113C"/>
    <w:rsid w:val="00F539E0"/>
    <w:rsid w:val="00F53B15"/>
    <w:rsid w:val="00F549F4"/>
    <w:rsid w:val="00F55E4A"/>
    <w:rsid w:val="00F56471"/>
    <w:rsid w:val="00F6076B"/>
    <w:rsid w:val="00F610D5"/>
    <w:rsid w:val="00F61B0F"/>
    <w:rsid w:val="00F61EA7"/>
    <w:rsid w:val="00F624D0"/>
    <w:rsid w:val="00F653B8"/>
    <w:rsid w:val="00F65558"/>
    <w:rsid w:val="00F6559B"/>
    <w:rsid w:val="00F660E4"/>
    <w:rsid w:val="00F666A5"/>
    <w:rsid w:val="00F67202"/>
    <w:rsid w:val="00F67F04"/>
    <w:rsid w:val="00F70286"/>
    <w:rsid w:val="00F70893"/>
    <w:rsid w:val="00F70A72"/>
    <w:rsid w:val="00F710FD"/>
    <w:rsid w:val="00F71415"/>
    <w:rsid w:val="00F715C9"/>
    <w:rsid w:val="00F71889"/>
    <w:rsid w:val="00F73611"/>
    <w:rsid w:val="00F75588"/>
    <w:rsid w:val="00F7582F"/>
    <w:rsid w:val="00F75F53"/>
    <w:rsid w:val="00F76134"/>
    <w:rsid w:val="00F76A41"/>
    <w:rsid w:val="00F77FC3"/>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0511"/>
    <w:rsid w:val="00F9220C"/>
    <w:rsid w:val="00F92295"/>
    <w:rsid w:val="00F931BD"/>
    <w:rsid w:val="00F934E0"/>
    <w:rsid w:val="00F9398B"/>
    <w:rsid w:val="00F93FB3"/>
    <w:rsid w:val="00F94C74"/>
    <w:rsid w:val="00F94E83"/>
    <w:rsid w:val="00F956C7"/>
    <w:rsid w:val="00F9585B"/>
    <w:rsid w:val="00F95D41"/>
    <w:rsid w:val="00F960E0"/>
    <w:rsid w:val="00F97504"/>
    <w:rsid w:val="00F977D7"/>
    <w:rsid w:val="00F9790B"/>
    <w:rsid w:val="00FA09C6"/>
    <w:rsid w:val="00FA1266"/>
    <w:rsid w:val="00FA2891"/>
    <w:rsid w:val="00FA3F5C"/>
    <w:rsid w:val="00FA4C91"/>
    <w:rsid w:val="00FA5A1E"/>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B69"/>
    <w:rsid w:val="00FC2DE9"/>
    <w:rsid w:val="00FC3550"/>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2F4F"/>
    <w:rsid w:val="00FE4791"/>
    <w:rsid w:val="00FE4CEA"/>
    <w:rsid w:val="00FE4EAE"/>
    <w:rsid w:val="00FE59A5"/>
    <w:rsid w:val="00FE5DD5"/>
    <w:rsid w:val="00FE7F77"/>
    <w:rsid w:val="00FF0687"/>
    <w:rsid w:val="00FF0817"/>
    <w:rsid w:val="00FF08E4"/>
    <w:rsid w:val="00FF0E39"/>
    <w:rsid w:val="00FF2226"/>
    <w:rsid w:val="00FF33D2"/>
    <w:rsid w:val="00FF3C92"/>
    <w:rsid w:val="00FF4EB5"/>
    <w:rsid w:val="00FF53F5"/>
    <w:rsid w:val="00FF6500"/>
    <w:rsid w:val="00FF757F"/>
    <w:rsid w:val="00FF7776"/>
    <w:rsid w:val="05FF4B78"/>
    <w:rsid w:val="0AB75E11"/>
    <w:rsid w:val="1E9B113B"/>
    <w:rsid w:val="1EAF4A57"/>
    <w:rsid w:val="22F16CCC"/>
    <w:rsid w:val="24323971"/>
    <w:rsid w:val="2E6C62B8"/>
    <w:rsid w:val="3B672A18"/>
    <w:rsid w:val="41C52874"/>
    <w:rsid w:val="4AB971D0"/>
    <w:rsid w:val="503B1779"/>
    <w:rsid w:val="54642667"/>
    <w:rsid w:val="578B6249"/>
    <w:rsid w:val="5A34058B"/>
    <w:rsid w:val="5B6B07DA"/>
    <w:rsid w:val="65551A48"/>
    <w:rsid w:val="6A9E6189"/>
    <w:rsid w:val="7C306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E69413"/>
  <w15:docId w15:val="{C4232102-E635-4952-B190-FBCDA44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caption" w:uiPriority="35" w:unhideWhenUsed="1" w:qFormat="1"/>
    <w:lsdException w:name="table of figures" w:uiPriority="99" w:qFormat="1"/>
    <w:lsdException w:name="footnote reference" w:qFormat="1"/>
    <w:lsdException w:name="annotation reference" w:uiPriority="99" w:qFormat="1"/>
    <w:lsdException w:name="line number"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6" w:lineRule="auto"/>
    </w:pPr>
    <w:rPr>
      <w:rFonts w:eastAsiaTheme="minorHAnsi" w:cstheme="minorBidi"/>
      <w:szCs w:val="22"/>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uiPriority w:val="39"/>
    <w:qFormat/>
    <w:pPr>
      <w:ind w:left="2268" w:hanging="2268"/>
    </w:pPr>
  </w:style>
  <w:style w:type="paragraph" w:styleId="TOC6">
    <w:name w:val="toc 6"/>
    <w:basedOn w:val="TOC5"/>
    <w:next w:val="Normal"/>
    <w:uiPriority w:val="39"/>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spacing w:before="0"/>
      <w:ind w:left="851" w:hanging="851"/>
    </w:pPr>
    <w:rPr>
      <w:sz w:val="20"/>
    </w:rPr>
  </w:style>
  <w:style w:type="paragraph" w:styleId="TOC1">
    <w:name w:val="toc 1"/>
    <w:next w:val="Normal"/>
    <w:uiPriority w:val="39"/>
    <w:qFormat/>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ListNumber2">
    <w:name w:val="List Number 2"/>
    <w:basedOn w:val="ListNumber"/>
    <w:qFormat/>
    <w:pPr>
      <w:ind w:left="851"/>
    </w:pPr>
  </w:style>
  <w:style w:type="paragraph" w:styleId="ListNumber">
    <w:name w:val="List Number"/>
    <w:basedOn w:val="List"/>
    <w:qFormat/>
  </w:style>
  <w:style w:type="paragraph" w:styleId="ListBullet4">
    <w:name w:val="List Bullet 4"/>
    <w:basedOn w:val="ListBullet3"/>
    <w:qFormat/>
    <w:pPr>
      <w:ind w:left="1418"/>
    </w:pPr>
  </w:style>
  <w:style w:type="paragraph" w:styleId="ListBullet3">
    <w:name w:val="List Bullet 3"/>
    <w:basedOn w:val="ListBullet2"/>
    <w:qFormat/>
    <w:pPr>
      <w:ind w:left="1135"/>
    </w:pPr>
  </w:style>
  <w:style w:type="paragraph" w:styleId="ListBullet2">
    <w:name w:val="List Bullet 2"/>
    <w:basedOn w:val="ListBullet"/>
    <w:qFormat/>
    <w:pPr>
      <w:ind w:left="851"/>
    </w:pPr>
  </w:style>
  <w:style w:type="paragraph" w:styleId="ListBullet">
    <w:name w:val="List Bullet"/>
    <w:basedOn w:val="List"/>
    <w:qFormat/>
  </w:style>
  <w:style w:type="paragraph" w:styleId="NormalIndent">
    <w:name w:val="Normal Indent"/>
    <w:basedOn w:val="Normal"/>
    <w:qFormat/>
    <w:pPr>
      <w:ind w:firstLineChars="200" w:firstLine="420"/>
    </w:pPr>
  </w:style>
  <w:style w:type="paragraph" w:styleId="Caption">
    <w:name w:val="caption"/>
    <w:basedOn w:val="Normal"/>
    <w:next w:val="Normal"/>
    <w:uiPriority w:val="35"/>
    <w:unhideWhenUsed/>
    <w:qFormat/>
    <w:rPr>
      <w:b/>
      <w:bCs/>
    </w:rPr>
  </w:style>
  <w:style w:type="paragraph" w:styleId="CommentText">
    <w:name w:val="annotation text"/>
    <w:basedOn w:val="Normal"/>
    <w:link w:val="CommentTextChar"/>
    <w:uiPriority w:val="99"/>
    <w:qFormat/>
  </w:style>
  <w:style w:type="paragraph" w:styleId="ListBullet5">
    <w:name w:val="List Bullet 5"/>
    <w:basedOn w:val="ListBullet4"/>
    <w:qFormat/>
    <w:pPr>
      <w:ind w:left="1702"/>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qFormat/>
    <w:pPr>
      <w:ind w:leftChars="400" w:left="400"/>
    </w:pPr>
  </w:style>
  <w:style w:type="paragraph" w:styleId="BalloonText">
    <w:name w:val="Balloon Text"/>
    <w:basedOn w:val="Normal"/>
    <w:link w:val="BalloonTextChar"/>
    <w:qFormat/>
    <w:pPr>
      <w:spacing w:after="0"/>
    </w:pPr>
    <w:rPr>
      <w:rFonts w:ascii="Segoe UI" w:hAnsi="Segoe UI" w:cs="Segoe UI"/>
      <w:sz w:val="18"/>
      <w:szCs w:val="18"/>
      <w:lang w:eastAsia="zh-CN"/>
    </w:rPr>
  </w:style>
  <w:style w:type="paragraph" w:styleId="Footer">
    <w:name w:val="footer"/>
    <w:basedOn w:val="Header"/>
    <w:link w:val="FooterCha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FootnoteText">
    <w:name w:val="footnote text"/>
    <w:basedOn w:val="Normal"/>
    <w:link w:val="FootnoteTextChar"/>
    <w:qFormat/>
    <w:pPr>
      <w:keepLines/>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ableofFigures">
    <w:name w:val="table of figures"/>
    <w:basedOn w:val="Normal"/>
    <w:next w:val="Normal"/>
    <w:uiPriority w:val="99"/>
    <w:qFormat/>
    <w:pPr>
      <w:spacing w:after="0"/>
    </w:pPr>
  </w:style>
  <w:style w:type="paragraph" w:styleId="TOC9">
    <w:name w:val="toc 9"/>
    <w:basedOn w:val="TOC8"/>
    <w:next w:val="Normal"/>
    <w:uiPriority w:val="39"/>
    <w:qFormat/>
    <w:pPr>
      <w:ind w:left="1418" w:hanging="1418"/>
    </w:pPr>
  </w:style>
  <w:style w:type="paragraph" w:styleId="NormalWeb">
    <w:name w:val="Normal (Web)"/>
    <w:basedOn w:val="Normal"/>
    <w:uiPriority w:val="99"/>
    <w:unhideWhenUsed/>
    <w:qFormat/>
    <w:pPr>
      <w:spacing w:before="100" w:beforeAutospacing="1" w:after="100" w:afterAutospacing="1"/>
    </w:pPr>
    <w:rPr>
      <w:sz w:val="24"/>
      <w:szCs w:val="24"/>
      <w:lang w:eastAsia="ja-JP"/>
    </w:rPr>
  </w:style>
  <w:style w:type="paragraph" w:styleId="Index1">
    <w:name w:val="index 1"/>
    <w:basedOn w:val="Normal"/>
    <w:next w:val="Normal"/>
    <w:qFormat/>
    <w:pPr>
      <w:keepLines/>
    </w:pPr>
  </w:style>
  <w:style w:type="paragraph" w:styleId="Index2">
    <w:name w:val="index 2"/>
    <w:basedOn w:val="Index1"/>
    <w:next w:val="Normal"/>
    <w:qFormat/>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qFormat/>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Professional">
    <w:name w:val="Table Professional"/>
    <w:basedOn w:val="TableNormal"/>
    <w:qFormat/>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LightList">
    <w:name w:val="Light List"/>
    <w:basedOn w:val="TableNormal"/>
    <w:uiPriority w:val="61"/>
    <w:qFormat/>
    <w:rPr>
      <w:rFonts w:ascii="Calibri" w:hAnsi="Calibri"/>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Strong">
    <w:name w:val="Strong"/>
    <w:basedOn w:val="DefaultParagraphFont"/>
    <w:qFormat/>
    <w:rPr>
      <w:b/>
      <w:bCs/>
    </w:rPr>
  </w:style>
  <w:style w:type="character" w:styleId="FollowedHyperlink">
    <w:name w:val="FollowedHyperlink"/>
    <w:basedOn w:val="DefaultParagraphFont"/>
    <w:qFormat/>
    <w:rPr>
      <w:color w:val="954F72" w:themeColor="followedHyperlink"/>
      <w:u w:val="single"/>
    </w:rPr>
  </w:style>
  <w:style w:type="character" w:styleId="LineNumber">
    <w:name w:val="line number"/>
    <w:qFormat/>
  </w:style>
  <w:style w:type="character" w:styleId="Hyperlink">
    <w:name w:val="Hyperlink"/>
    <w:uiPriority w:val="99"/>
    <w:qFormat/>
    <w:rPr>
      <w:color w:val="0563C1"/>
      <w:u w:val="single"/>
    </w:rPr>
  </w:style>
  <w:style w:type="character" w:styleId="CommentReference">
    <w:name w:val="annotation reference"/>
    <w:uiPriority w:val="99"/>
    <w:qFormat/>
    <w:rPr>
      <w:sz w:val="16"/>
      <w:szCs w:val="16"/>
    </w:rPr>
  </w:style>
  <w:style w:type="character" w:styleId="FootnoteReference">
    <w:name w:val="footnote reference"/>
    <w:basedOn w:val="DefaultParagraphFont"/>
    <w:qFormat/>
    <w:rPr>
      <w:b/>
      <w:position w:val="6"/>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val="en-GB"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link w:val="EWChar"/>
    <w:qFormat/>
    <w:pPr>
      <w:spacing w:after="0"/>
    </w:pPr>
  </w:style>
  <w:style w:type="paragraph" w:customStyle="1" w:styleId="B1">
    <w:name w:val="B1"/>
    <w:basedOn w:val="List"/>
    <w:link w:val="B1Char"/>
    <w:qFormat/>
    <w:pPr>
      <w:ind w:left="738" w:hanging="454"/>
    </w:pPr>
  </w:style>
  <w:style w:type="paragraph" w:customStyle="1" w:styleId="EditorsNote">
    <w:name w:val="Editor's Note"/>
    <w:basedOn w:val="NO"/>
    <w:link w:val="EditorsNoteChar"/>
    <w:qFormat/>
    <w:rPr>
      <w:color w:val="4472C4" w:themeColor="accent1"/>
    </w:rPr>
  </w:style>
  <w:style w:type="paragraph" w:customStyle="1" w:styleId="TH">
    <w:name w:val="TH"/>
    <w:basedOn w:val="FL"/>
    <w:next w:val="FL"/>
    <w:link w:val="THChar"/>
    <w:qFormat/>
  </w:style>
  <w:style w:type="paragraph" w:customStyle="1" w:styleId="FL">
    <w:name w:val="FL"/>
    <w:basedOn w:val="Normal"/>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sz w:val="40"/>
      <w:lang w:val="en-GB" w:eastAsia="en-US"/>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val="en-GB" w:eastAsia="en-US"/>
    </w:rPr>
  </w:style>
  <w:style w:type="paragraph" w:customStyle="1" w:styleId="ZT">
    <w:name w:val="ZT"/>
    <w:qFormat/>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val="en-GB"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val="en-GB" w:eastAsia="en-US"/>
    </w:rPr>
  </w:style>
  <w:style w:type="paragraph" w:customStyle="1" w:styleId="B2">
    <w:name w:val="B2"/>
    <w:basedOn w:val="List2"/>
    <w:qFormat/>
    <w:pPr>
      <w:ind w:left="1191" w:hanging="454"/>
    </w:pPr>
  </w:style>
  <w:style w:type="paragraph" w:customStyle="1" w:styleId="B3">
    <w:name w:val="B3"/>
    <w:basedOn w:val="List3"/>
    <w:link w:val="B3Char"/>
    <w:qFormat/>
    <w:pPr>
      <w:ind w:left="1645" w:hanging="454"/>
    </w:pPr>
  </w:style>
  <w:style w:type="paragraph" w:customStyle="1" w:styleId="B4">
    <w:name w:val="B4"/>
    <w:basedOn w:val="List4"/>
    <w:qFormat/>
    <w:pPr>
      <w:ind w:left="2098" w:hanging="454"/>
    </w:pPr>
  </w:style>
  <w:style w:type="paragraph" w:customStyle="1" w:styleId="B5">
    <w:name w:val="B5"/>
    <w:basedOn w:val="List5"/>
    <w:qFormat/>
    <w:pPr>
      <w:ind w:left="2552" w:hanging="45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Normal"/>
    <w:qFormat/>
    <w:pPr>
      <w:keepNext/>
      <w:keepLines/>
      <w:spacing w:after="0"/>
      <w:jc w:val="both"/>
    </w:pPr>
    <w:rPr>
      <w:rFonts w:ascii="Arial" w:hAnsi="Arial"/>
      <w:sz w:val="18"/>
    </w:rPr>
  </w:style>
  <w:style w:type="paragraph" w:customStyle="1" w:styleId="Guidance">
    <w:name w:val="Guidance"/>
    <w:basedOn w:val="Normal"/>
    <w:qFormat/>
    <w:rPr>
      <w:color w:val="FF0000"/>
      <w:sz w:val="24"/>
    </w:rPr>
  </w:style>
  <w:style w:type="character" w:customStyle="1" w:styleId="BalloonTextChar">
    <w:name w:val="Balloon Text Char"/>
    <w:link w:val="BalloonText"/>
    <w:qFormat/>
    <w:rPr>
      <w:rFonts w:ascii="Segoe UI" w:hAnsi="Segoe UI" w:cs="Segoe UI"/>
      <w:sz w:val="18"/>
      <w:szCs w:val="18"/>
      <w:lang w:val="en-GB" w:bidi="ar-SA"/>
    </w:rPr>
  </w:style>
  <w:style w:type="character" w:customStyle="1" w:styleId="B1Char">
    <w:name w:val="B1 Char"/>
    <w:link w:val="B1"/>
    <w:qFormat/>
    <w:rPr>
      <w:rFonts w:eastAsia="Times New Roman"/>
      <w:lang w:val="en-GB"/>
    </w:rPr>
  </w:style>
  <w:style w:type="character" w:customStyle="1" w:styleId="THChar">
    <w:name w:val="TH Char"/>
    <w:link w:val="TH"/>
    <w:qFormat/>
    <w:rPr>
      <w:rFonts w:ascii="Arial" w:eastAsia="Times New Roman" w:hAnsi="Arial"/>
      <w:b/>
      <w:lang w:val="en-GB"/>
    </w:rPr>
  </w:style>
  <w:style w:type="character" w:customStyle="1" w:styleId="TFChar">
    <w:name w:val="TF Char"/>
    <w:link w:val="TF"/>
    <w:qFormat/>
    <w:rPr>
      <w:rFonts w:ascii="Arial" w:eastAsiaTheme="minorHAnsi" w:hAnsi="Arial" w:cstheme="minorBidi"/>
      <w:b/>
      <w:szCs w:val="22"/>
    </w:rPr>
  </w:style>
  <w:style w:type="character" w:customStyle="1" w:styleId="NOZchn">
    <w:name w:val="NO Zchn"/>
    <w:link w:val="NO"/>
    <w:qFormat/>
    <w:rPr>
      <w:rFonts w:eastAsia="Times New Roman"/>
      <w:lang w:val="en-GB"/>
    </w:rPr>
  </w:style>
  <w:style w:type="character" w:customStyle="1" w:styleId="TALChar">
    <w:name w:val="TAL Char"/>
    <w:link w:val="TAL"/>
    <w:qFormat/>
    <w:rPr>
      <w:rFonts w:ascii="Arial" w:eastAsia="Times New Roman" w:hAnsi="Arial"/>
      <w:sz w:val="18"/>
      <w:lang w:val="en-GB"/>
    </w:rPr>
  </w:style>
  <w:style w:type="character" w:customStyle="1" w:styleId="CommentTextChar">
    <w:name w:val="Comment Text Char"/>
    <w:link w:val="CommentText"/>
    <w:uiPriority w:val="99"/>
    <w:qFormat/>
    <w:rPr>
      <w:lang w:val="en-GB" w:eastAsia="en-US"/>
    </w:rPr>
  </w:style>
  <w:style w:type="character" w:customStyle="1" w:styleId="CommentSubjectChar">
    <w:name w:val="Comment Subject Char"/>
    <w:link w:val="CommentSubject"/>
    <w:qFormat/>
    <w:rPr>
      <w:b/>
      <w:bCs/>
      <w:lang w:val="en-GB" w:eastAsia="en-US"/>
    </w:rPr>
  </w:style>
  <w:style w:type="paragraph" w:styleId="ListParagraph">
    <w:name w:val="List Paragraph"/>
    <w:basedOn w:val="Normal"/>
    <w:uiPriority w:val="34"/>
    <w:qFormat/>
    <w:pPr>
      <w:spacing w:after="0"/>
      <w:ind w:left="720"/>
    </w:pPr>
    <w:rPr>
      <w:rFonts w:eastAsia="MS PGothic" w:cs="MS PGothic"/>
      <w:lang w:eastAsia="ja-JP"/>
    </w:rPr>
  </w:style>
  <w:style w:type="character" w:customStyle="1" w:styleId="EditorsNoteChar">
    <w:name w:val="Editor's Note Char"/>
    <w:link w:val="EditorsNote"/>
    <w:qFormat/>
    <w:rPr>
      <w:rFonts w:eastAsiaTheme="minorHAnsi" w:cstheme="minorBidi"/>
      <w:color w:val="4472C4" w:themeColor="accent1"/>
      <w:szCs w:val="22"/>
    </w:rPr>
  </w:style>
  <w:style w:type="character" w:customStyle="1" w:styleId="UnresolvedMention1">
    <w:name w:val="Unresolved Mention1"/>
    <w:uiPriority w:val="99"/>
    <w:semiHidden/>
    <w:unhideWhenUsed/>
    <w:qFormat/>
    <w:rPr>
      <w:color w:val="808080"/>
      <w:shd w:val="clear" w:color="auto" w:fill="E6E6E6"/>
    </w:rPr>
  </w:style>
  <w:style w:type="table" w:customStyle="1" w:styleId="GridTable2-Accent41">
    <w:name w:val="Grid Table 2 - Accent 41"/>
    <w:basedOn w:val="TableNormal"/>
    <w:uiPriority w:val="47"/>
    <w:qFormat/>
    <w:rPr>
      <w:rFonts w:ascii="Nokia Pure Text" w:eastAsia="MS Mincho" w:hAnsi="Nokia Pure Text"/>
      <w:color w:val="687170"/>
      <w:sz w:val="22"/>
      <w:szCs w:val="22"/>
      <w:lang w:val="en-GB"/>
    </w:rPr>
    <w:tblPr>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qFormat/>
    <w:tblPr>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vision1">
    <w:name w:val="Revision1"/>
    <w:hidden/>
    <w:uiPriority w:val="99"/>
    <w:semiHidden/>
    <w:qFormat/>
    <w:rPr>
      <w:lang w:eastAsia="en-US"/>
    </w:rPr>
  </w:style>
  <w:style w:type="character" w:customStyle="1" w:styleId="FooterChar">
    <w:name w:val="Footer Char"/>
    <w:link w:val="Footer"/>
    <w:qFormat/>
    <w:rPr>
      <w:rFonts w:ascii="Arial" w:eastAsia="Times New Roman" w:hAnsi="Arial"/>
      <w:b/>
      <w:i/>
      <w:sz w:val="18"/>
      <w:lang w:val="en-GB"/>
    </w:rPr>
  </w:style>
  <w:style w:type="character" w:customStyle="1" w:styleId="FootnoteTextChar">
    <w:name w:val="Footnote Text Char"/>
    <w:link w:val="FootnoteText"/>
    <w:qFormat/>
    <w:rPr>
      <w:rFonts w:eastAsia="Times New Roman"/>
      <w:sz w:val="16"/>
      <w:lang w:val="en-GB"/>
    </w:rPr>
  </w:style>
  <w:style w:type="character" w:customStyle="1" w:styleId="B3Char">
    <w:name w:val="B3 Char"/>
    <w:link w:val="B3"/>
    <w:qFormat/>
    <w:rPr>
      <w:rFonts w:eastAsia="Times New Roman"/>
      <w:lang w:val="en-GB"/>
    </w:rPr>
  </w:style>
  <w:style w:type="character" w:customStyle="1" w:styleId="fontstyle21">
    <w:name w:val="fontstyle21"/>
    <w:basedOn w:val="DefaultParagraphFont"/>
    <w:qFormat/>
    <w:rPr>
      <w:rFonts w:ascii="TimesNewRomanPSMT" w:hAnsi="TimesNewRomanPSMT" w:hint="default"/>
      <w:color w:val="000000"/>
      <w:sz w:val="20"/>
      <w:szCs w:val="20"/>
    </w:rPr>
  </w:style>
  <w:style w:type="table" w:customStyle="1" w:styleId="GridTable4-Accent11">
    <w:name w:val="Grid Table 4 - Accent 11"/>
    <w:basedOn w:val="TableNormal"/>
    <w:uiPriority w:val="49"/>
    <w:qFormat/>
    <w:rPr>
      <w:rFonts w:asciiTheme="minorHAnsi" w:eastAsiaTheme="minorHAnsi" w:hAnsiTheme="minorHAnsi" w:cstheme="minorBidi"/>
      <w:sz w:val="22"/>
      <w:szCs w:val="22"/>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qFormat/>
    <w:rPr>
      <w:rFonts w:ascii="Arial" w:eastAsia="Times New Roman" w:hAnsi="Arial"/>
      <w:sz w:val="24"/>
      <w:lang w:val="en-GB"/>
    </w:rPr>
  </w:style>
  <w:style w:type="character" w:customStyle="1" w:styleId="Heading3Char">
    <w:name w:val="Heading 3 Char"/>
    <w:basedOn w:val="DefaultParagraphFont"/>
    <w:link w:val="Heading3"/>
    <w:qFormat/>
    <w:rPr>
      <w:rFonts w:ascii="Arial" w:eastAsia="Times New Roman" w:hAnsi="Arial"/>
      <w:sz w:val="28"/>
      <w:lang w:val="en-GB"/>
    </w:rPr>
  </w:style>
  <w:style w:type="character" w:customStyle="1" w:styleId="Heading1Char">
    <w:name w:val="Heading 1 Char"/>
    <w:basedOn w:val="DefaultParagraphFont"/>
    <w:link w:val="Heading1"/>
    <w:qFormat/>
    <w:rPr>
      <w:rFonts w:ascii="Arial" w:eastAsia="Times New Roman" w:hAnsi="Arial"/>
      <w:sz w:val="36"/>
      <w:lang w:val="en-GB"/>
    </w:rPr>
  </w:style>
  <w:style w:type="character" w:customStyle="1" w:styleId="Heading5Char">
    <w:name w:val="Heading 5 Char"/>
    <w:basedOn w:val="DefaultParagraphFont"/>
    <w:link w:val="Heading5"/>
    <w:qFormat/>
    <w:rPr>
      <w:rFonts w:ascii="Arial" w:eastAsia="Times New Roman" w:hAnsi="Arial"/>
      <w:sz w:val="22"/>
      <w:lang w:val="en-GB"/>
    </w:rPr>
  </w:style>
  <w:style w:type="paragraph" w:customStyle="1" w:styleId="Fig">
    <w:name w:val="Fig"/>
    <w:basedOn w:val="Caption"/>
    <w:qFormat/>
    <w:pPr>
      <w:spacing w:after="120"/>
      <w:jc w:val="center"/>
    </w:pPr>
  </w:style>
  <w:style w:type="character" w:customStyle="1" w:styleId="fontstyle01">
    <w:name w:val="fontstyle01"/>
    <w:basedOn w:val="DefaultParagraphFont"/>
    <w:qFormat/>
    <w:rPr>
      <w:rFonts w:ascii="TimesNewRomanPSMT" w:hAnsi="TimesNewRomanPSMT" w:hint="default"/>
      <w:color w:val="000000"/>
      <w:sz w:val="20"/>
      <w:szCs w:val="20"/>
    </w:rPr>
  </w:style>
  <w:style w:type="paragraph" w:customStyle="1" w:styleId="BL">
    <w:name w:val="BL"/>
    <w:basedOn w:val="Normal"/>
    <w:qFormat/>
    <w:pPr>
      <w:numPr>
        <w:numId w:val="1"/>
      </w:numPr>
      <w:tabs>
        <w:tab w:val="left" w:pos="851"/>
      </w:tabs>
    </w:pPr>
  </w:style>
  <w:style w:type="paragraph" w:customStyle="1" w:styleId="BN">
    <w:name w:val="BN"/>
    <w:basedOn w:val="Normal"/>
    <w:qFormat/>
    <w:pPr>
      <w:numPr>
        <w:numId w:val="2"/>
      </w:numPr>
    </w:pPr>
  </w:style>
  <w:style w:type="paragraph" w:customStyle="1" w:styleId="TB1">
    <w:name w:val="TB1"/>
    <w:basedOn w:val="Normal"/>
    <w:qFormat/>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pPr>
      <w:keepNext/>
      <w:keepLines/>
      <w:numPr>
        <w:numId w:val="4"/>
      </w:numPr>
      <w:tabs>
        <w:tab w:val="left" w:pos="1109"/>
      </w:tabs>
      <w:spacing w:after="0"/>
      <w:ind w:left="1100" w:hanging="380"/>
    </w:pPr>
    <w:rPr>
      <w:rFonts w:ascii="Arial" w:hAnsi="Arial"/>
      <w:sz w:val="18"/>
    </w:rPr>
  </w:style>
  <w:style w:type="character" w:customStyle="1" w:styleId="NOChar">
    <w:name w:val="NO Char"/>
    <w:qFormat/>
    <w:locked/>
  </w:style>
  <w:style w:type="character" w:customStyle="1" w:styleId="EWChar">
    <w:name w:val="EW Char"/>
    <w:basedOn w:val="DefaultParagraphFont"/>
    <w:link w:val="EW"/>
    <w:qFormat/>
    <w:locked/>
    <w:rPr>
      <w:rFonts w:eastAsia="Times New Roman"/>
      <w:lang w:val="en-GB"/>
    </w:rPr>
  </w:style>
  <w:style w:type="character" w:customStyle="1" w:styleId="Heading2Char">
    <w:name w:val="Heading 2 Char"/>
    <w:basedOn w:val="DefaultParagraphFont"/>
    <w:link w:val="Heading2"/>
    <w:qFormat/>
    <w:rPr>
      <w:rFonts w:ascii="Arial" w:eastAsia="Times New Roman" w:hAnsi="Arial"/>
      <w:sz w:val="32"/>
      <w:lang w:val="en-GB"/>
    </w:rPr>
  </w:style>
  <w:style w:type="character" w:customStyle="1" w:styleId="Heading6Char">
    <w:name w:val="Heading 6 Char"/>
    <w:basedOn w:val="DefaultParagraphFont"/>
    <w:link w:val="Heading6"/>
    <w:qFormat/>
    <w:rPr>
      <w:rFonts w:ascii="Arial" w:eastAsia="Times New Roman" w:hAnsi="Arial"/>
      <w:lang w:val="en-GB"/>
    </w:rPr>
  </w:style>
  <w:style w:type="character" w:customStyle="1" w:styleId="Heading7Char">
    <w:name w:val="Heading 7 Char"/>
    <w:basedOn w:val="DefaultParagraphFont"/>
    <w:link w:val="Heading7"/>
    <w:qFormat/>
    <w:rPr>
      <w:rFonts w:ascii="Arial" w:eastAsia="Times New Roman" w:hAnsi="Arial"/>
      <w:lang w:val="en-GB"/>
    </w:rPr>
  </w:style>
  <w:style w:type="paragraph" w:customStyle="1" w:styleId="Revision2">
    <w:name w:val="Revision2"/>
    <w:hidden/>
    <w:uiPriority w:val="99"/>
    <w:unhideWhenUsed/>
    <w:qFormat/>
    <w:rPr>
      <w:rFonts w:eastAsiaTheme="minorHAnsi" w:cstheme="minorBidi"/>
      <w:szCs w:val="22"/>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8806D2"/>
    <w:rPr>
      <w:rFonts w:eastAsiaTheme="minorHAnsi" w:cstheme="minorBidi"/>
      <w:szCs w:val="22"/>
      <w:lang w:eastAsia="en-US"/>
    </w:rPr>
  </w:style>
  <w:style w:type="character" w:customStyle="1" w:styleId="null">
    <w:name w:val="null"/>
    <w:basedOn w:val="DefaultParagraphFont"/>
    <w:rsid w:val="006A4672"/>
  </w:style>
  <w:style w:type="character" w:customStyle="1" w:styleId="TANChar">
    <w:name w:val="TAN Char"/>
    <w:link w:val="TAN"/>
    <w:qFormat/>
    <w:rsid w:val="00F406D6"/>
    <w:rPr>
      <w:rFonts w:ascii="Arial" w:eastAsiaTheme="minorHAnsi" w:hAnsi="Arial"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ranalliance.atlassian.net/wiki/download/attachments/2850881870/CUC-2023.10.27-WG3-CR-0001-Correction-Of-RAI-Notify-v01.docx?api=v2"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yperlink" Target="https://oranalliance.atlassian.net/wiki/download/attachments/2850881870/CMCC-2023.09.04-WG3-CR-0003-Y1AP-Y1_RAI_Subscription%20API-v02.docx?api=v2"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semver.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OAI/OpenAPI-Specification/blob/master/versions/3.1.0.md" TargetMode="External"/><Relationship Id="rId19" Type="http://schemas.openxmlformats.org/officeDocument/2006/relationships/hyperlink" Target="https://oranalliance.atlassian.net/wiki/download/attachments/2850881870/CMCC-2023.07.25-WG3-CR-0002-Y1AP-General%20contents%20for%20clause%204%20and%205-v02.docx?api=v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oranalliance.atlassian.net/wiki/download/attachments/2850881870/CMCC-2024.05.24-WG3-CR-0005-Y1AP-Editorial%20corrections%20for%20ODR%20alignment-v01.docx?api=v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43</Pages>
  <Words>12227</Words>
  <Characters>69696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O-RAN TS Template</vt:lpstr>
    </vt:vector>
  </TitlesOfParts>
  <Company/>
  <LinksUpToDate>false</LinksUpToDate>
  <CharactersWithSpaces>81760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creator>Editor</dc:creator>
  <cp:keywords>V1.0</cp:keywords>
  <cp:lastModifiedBy>Editor</cp:lastModifiedBy>
  <cp:revision>77</cp:revision>
  <dcterms:created xsi:type="dcterms:W3CDTF">2023-10-23T08:11:00Z</dcterms:created>
  <dcterms:modified xsi:type="dcterms:W3CDTF">2024-07-26T01:43:00Z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O-RAN.WG3.Y1AP-R004-v01.01</vt:lpwstr>
  </property>
  <property fmtid="{D5CDD505-2E9C-101B-9397-08002B2CF9AE}" pid="3" name="RELEASE">
    <vt:lpwstr> </vt:lpwstr>
  </property>
  <property fmtid="{D5CDD505-2E9C-101B-9397-08002B2CF9AE}" pid="4" name="TITLE">
    <vt:lpwstr>Y1 interface: Application Protocol</vt:lpwstr>
  </property>
  <property fmtid="{D5CDD505-2E9C-101B-9397-08002B2CF9AE}" pid="5" name="_NewReviewCycle">
    <vt:lpwstr/>
  </property>
  <property fmtid="{D5CDD505-2E9C-101B-9397-08002B2CF9AE}" pid="6" name="KSOProductBuildVer">
    <vt:lpwstr>2052-11.8.2.12085</vt:lpwstr>
  </property>
  <property fmtid="{D5CDD505-2E9C-101B-9397-08002B2CF9AE}" pid="7" name="ICV">
    <vt:lpwstr>C534BC927AD641FDAE15462A74A3894D</vt:lpwstr>
  </property>
</Properties>
</file>