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7E3B0C" w14:paraId="1F90BEB2" w14:textId="77777777">
        <w:trPr>
          <w:cantSplit/>
          <w:trHeight w:hRule="exact" w:val="1134"/>
        </w:trPr>
        <w:tc>
          <w:tcPr>
            <w:tcW w:w="10206" w:type="dxa"/>
            <w:vAlign w:val="bottom"/>
          </w:tcPr>
          <w:p w14:paraId="75444F25" w14:textId="2440D1BF" w:rsidR="007E3B0C" w:rsidRDefault="00000000">
            <w:pPr>
              <w:pStyle w:val="ZA"/>
              <w:framePr w:h="1134" w:hRule="exact" w:wrap="notBeside"/>
            </w:pPr>
            <w:bookmarkStart w:id="0" w:name="_Hlk129953749"/>
            <w:r>
              <w:rPr>
                <w:noProof/>
              </w:rPr>
              <w:drawing>
                <wp:anchor distT="0" distB="0" distL="114300" distR="114300" simplePos="0" relativeHeight="251659264" behindDoc="0" locked="0" layoutInCell="1" allowOverlap="1" wp14:anchorId="06CB1EDD" wp14:editId="396BC420">
                  <wp:simplePos x="0" y="0"/>
                  <wp:positionH relativeFrom="margin">
                    <wp:align>inside</wp:align>
                  </wp:positionH>
                  <wp:positionV relativeFrom="paragraph">
                    <wp:posOffset>0</wp:posOffset>
                  </wp:positionV>
                  <wp:extent cx="1090930" cy="467995"/>
                  <wp:effectExtent l="0" t="0" r="0" b="8255"/>
                  <wp:wrapSquare wrapText="right"/>
                  <wp:docPr id="1"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webwxgetmsgimg (7).jpe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anchor>
              </w:drawing>
            </w:r>
            <w:fldSimple w:instr=" DOCPROPERTY  &quot;Document number&quot;  \* MERGEFORMAT ">
              <w:r w:rsidR="00664309">
                <w:t>O-RAN.WG3.Y1GAP-R004-v01.01</w:t>
              </w:r>
            </w:fldSimple>
          </w:p>
          <w:p w14:paraId="589D2491" w14:textId="77777777" w:rsidR="007E3B0C" w:rsidRDefault="007E3B0C">
            <w:pPr>
              <w:framePr w:h="1134" w:hRule="exact" w:wrap="auto" w:hAnchor="text" w:y="1"/>
              <w:spacing w:after="0" w:line="240" w:lineRule="auto"/>
              <w:jc w:val="center"/>
            </w:pPr>
          </w:p>
        </w:tc>
      </w:tr>
    </w:tbl>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4A0" w:firstRow="1" w:lastRow="0" w:firstColumn="1" w:lastColumn="0" w:noHBand="0" w:noVBand="1"/>
      </w:tblPr>
      <w:tblGrid>
        <w:gridCol w:w="10206"/>
      </w:tblGrid>
      <w:tr w:rsidR="007E3B0C" w14:paraId="5CB06232" w14:textId="77777777">
        <w:trPr>
          <w:cantSplit/>
          <w:trHeight w:hRule="exact" w:val="284"/>
        </w:trPr>
        <w:tc>
          <w:tcPr>
            <w:tcW w:w="10206" w:type="dxa"/>
            <w:vAlign w:val="bottom"/>
          </w:tcPr>
          <w:p w14:paraId="0EF07B59" w14:textId="77777777" w:rsidR="007E3B0C" w:rsidRDefault="00000000">
            <w:pPr>
              <w:pStyle w:val="ZB"/>
              <w:framePr w:w="0" w:hRule="auto" w:wrap="auto" w:vAnchor="margin" w:hAnchor="text" w:yAlign="inline"/>
              <w:rPr>
                <w:lang w:val="en-US"/>
              </w:rPr>
            </w:pPr>
            <w:bookmarkStart w:id="1" w:name="_Hlk129953668"/>
            <w:bookmarkEnd w:id="0"/>
            <w:r>
              <w:rPr>
                <w:lang w:val="en-US"/>
              </w:rPr>
              <w:t xml:space="preserve">Technical Specification </w:t>
            </w:r>
          </w:p>
          <w:p w14:paraId="3AB8C027" w14:textId="77777777" w:rsidR="007E3B0C" w:rsidRDefault="007E3B0C">
            <w:pPr>
              <w:spacing w:after="0" w:line="240" w:lineRule="auto"/>
            </w:pPr>
          </w:p>
        </w:tc>
      </w:tr>
      <w:tr w:rsidR="007E3B0C" w14:paraId="5670EB01" w14:textId="77777777">
        <w:trPr>
          <w:cantSplit/>
          <w:trHeight w:hRule="exact" w:val="4706"/>
        </w:trPr>
        <w:tc>
          <w:tcPr>
            <w:tcW w:w="10206" w:type="dxa"/>
          </w:tcPr>
          <w:p w14:paraId="75B403AF" w14:textId="77777777" w:rsidR="007E3B0C" w:rsidRDefault="007E3B0C">
            <w:pPr>
              <w:pStyle w:val="ZB"/>
              <w:framePr w:w="0" w:hRule="auto" w:wrap="auto" w:vAnchor="margin" w:hAnchor="text" w:yAlign="inline"/>
              <w:rPr>
                <w:lang w:val="en-US"/>
              </w:rPr>
            </w:pPr>
          </w:p>
          <w:p w14:paraId="15FE4384" w14:textId="77777777" w:rsidR="007E3B0C" w:rsidRDefault="007E3B0C">
            <w:pPr>
              <w:pStyle w:val="ZB"/>
              <w:framePr w:w="0" w:hRule="auto" w:wrap="auto" w:vAnchor="margin" w:hAnchor="text" w:yAlign="inline"/>
              <w:rPr>
                <w:lang w:val="en-US"/>
              </w:rPr>
            </w:pPr>
          </w:p>
        </w:tc>
      </w:tr>
    </w:tbl>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7E3B0C" w14:paraId="69EE4D88" w14:textId="77777777">
        <w:trPr>
          <w:cantSplit/>
          <w:trHeight w:hRule="exact" w:val="1622"/>
        </w:trPr>
        <w:tc>
          <w:tcPr>
            <w:tcW w:w="10205" w:type="dxa"/>
          </w:tcPr>
          <w:p w14:paraId="44F46D37" w14:textId="77777777" w:rsidR="007E3B0C" w:rsidRDefault="00000000">
            <w:pPr>
              <w:pStyle w:val="ZT"/>
              <w:framePr w:wrap="notBeside"/>
            </w:pPr>
            <w:r>
              <w:t>O-RAN Work Group 3 (Near-Real-time RAN Intelligent Controller and E2 Interface)</w:t>
            </w:r>
            <w:r>
              <w:br/>
              <w:t xml:space="preserve"> </w:t>
            </w:r>
          </w:p>
          <w:p w14:paraId="700EA760" w14:textId="77777777" w:rsidR="007E3B0C" w:rsidRDefault="00000000">
            <w:pPr>
              <w:pStyle w:val="ZT"/>
              <w:framePr w:wrap="notBeside"/>
              <w:rPr>
                <w:lang w:val="en-US"/>
              </w:rPr>
            </w:pPr>
            <w:r>
              <w:rPr>
                <w:lang w:val="en-US"/>
              </w:rPr>
              <w:fldChar w:fldCharType="begin"/>
            </w:r>
            <w:r>
              <w:rPr>
                <w:lang w:val="en-US"/>
              </w:rPr>
              <w:instrText xml:space="preserve"> DOCPROPERTY  TITLE  \* MERGEFORMAT </w:instrText>
            </w:r>
            <w:r>
              <w:rPr>
                <w:lang w:val="en-US"/>
              </w:rPr>
              <w:fldChar w:fldCharType="separate"/>
            </w:r>
            <w:r>
              <w:rPr>
                <w:lang w:val="en-US"/>
              </w:rPr>
              <w:t>Y1 interface: General Aspects and Principles</w:t>
            </w:r>
            <w:r>
              <w:rPr>
                <w:lang w:val="en-US"/>
              </w:rPr>
              <w:fldChar w:fldCharType="end"/>
            </w:r>
          </w:p>
          <w:p w14:paraId="7D380A41" w14:textId="77777777" w:rsidR="007E3B0C" w:rsidRDefault="007E3B0C">
            <w:pPr>
              <w:pStyle w:val="Guidance"/>
            </w:pPr>
          </w:p>
        </w:tc>
      </w:tr>
    </w:tbl>
    <w:tbl>
      <w:tblPr>
        <w:tblStyle w:val="TableGrid"/>
        <w:tblW w:w="10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02"/>
      </w:tblGrid>
      <w:tr w:rsidR="007E3B0C" w14:paraId="75900784" w14:textId="77777777" w:rsidTr="00BD0A9C">
        <w:trPr>
          <w:cantSplit/>
          <w:trHeight w:hRule="exact" w:val="4011"/>
        </w:trPr>
        <w:tc>
          <w:tcPr>
            <w:tcW w:w="10302" w:type="dxa"/>
          </w:tcPr>
          <w:p w14:paraId="7621463A" w14:textId="77777777" w:rsidR="007E3B0C" w:rsidRDefault="007E3B0C">
            <w:pPr>
              <w:pStyle w:val="Guidance"/>
            </w:pPr>
          </w:p>
        </w:tc>
      </w:tr>
      <w:tr w:rsidR="007E3B0C" w14:paraId="7668624C" w14:textId="77777777" w:rsidTr="00BD0A9C">
        <w:trPr>
          <w:cantSplit/>
          <w:trHeight w:hRule="exact" w:val="2459"/>
        </w:trPr>
        <w:tc>
          <w:tcPr>
            <w:tcW w:w="10302" w:type="dxa"/>
            <w:vAlign w:val="bottom"/>
          </w:tcPr>
          <w:p w14:paraId="317D5B40" w14:textId="77777777" w:rsidR="007E3B0C" w:rsidRDefault="00000000">
            <w:r>
              <w:t xml:space="preserve">Copyright © 2024 by the O-RAN ALLIANCE </w:t>
            </w:r>
            <w:proofErr w:type="spellStart"/>
            <w:r>
              <w:t>e.V.</w:t>
            </w:r>
            <w:proofErr w:type="spellEnd"/>
          </w:p>
          <w:p w14:paraId="31226950" w14:textId="77777777" w:rsidR="007E3B0C" w:rsidRDefault="00000000">
            <w:r>
              <w:t xml:space="preserve">The copying or incorporation into any other work of part or all of the material available in this specification in any form without the prior written permission of O-RAN ALLIANCE </w:t>
            </w:r>
            <w:proofErr w:type="spellStart"/>
            <w:r>
              <w:t>e.V.</w:t>
            </w:r>
            <w:proofErr w:type="spellEnd"/>
            <w:r>
              <w:t xml:space="preserve">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102EEB58" w14:textId="77777777" w:rsidR="007E3B0C" w:rsidRDefault="00000000">
            <w:r>
              <w:t xml:space="preserve">O-RAN ALLIANCE </w:t>
            </w:r>
            <w:proofErr w:type="spellStart"/>
            <w:r>
              <w:t>e.V.</w:t>
            </w:r>
            <w:proofErr w:type="spellEnd"/>
            <w:r>
              <w:t xml:space="preserve">, Buschkauler Weg 27, 53347 </w:t>
            </w:r>
            <w:proofErr w:type="spellStart"/>
            <w:r>
              <w:t>Alfter</w:t>
            </w:r>
            <w:proofErr w:type="spellEnd"/>
            <w:r>
              <w:t>, Germany</w:t>
            </w:r>
          </w:p>
          <w:p w14:paraId="73075B2B" w14:textId="77777777" w:rsidR="007E3B0C" w:rsidRDefault="00000000">
            <w:pPr>
              <w:rPr>
                <w:lang w:eastAsia="ja-JP"/>
              </w:rPr>
            </w:pPr>
            <w:r>
              <w:rPr>
                <w:lang w:eastAsia="ja-JP"/>
              </w:rPr>
              <w:t>Register of Associations, Bonn VR 11238, VAT ID DE321720189</w:t>
            </w:r>
          </w:p>
          <w:p w14:paraId="7C417668" w14:textId="77777777" w:rsidR="007E3B0C" w:rsidRDefault="007E3B0C">
            <w:pPr>
              <w:spacing w:after="0" w:line="240" w:lineRule="auto"/>
            </w:pPr>
          </w:p>
        </w:tc>
      </w:tr>
    </w:tbl>
    <w:bookmarkEnd w:id="1"/>
    <w:p w14:paraId="1D8FFAD1" w14:textId="77777777" w:rsidR="007E3B0C" w:rsidRDefault="00000000">
      <w:pPr>
        <w:pStyle w:val="TT"/>
      </w:pPr>
      <w:r>
        <w:lastRenderedPageBreak/>
        <w:t>Contents</w:t>
      </w:r>
    </w:p>
    <w:p w14:paraId="55705CEB" w14:textId="7E066CBA" w:rsidR="008929CA" w:rsidRDefault="00000000">
      <w:pPr>
        <w:pStyle w:val="TOC1"/>
        <w:rPr>
          <w:rFonts w:asciiTheme="minorHAnsi" w:eastAsia="宋体" w:hAnsiTheme="minorHAnsi" w:cstheme="minorBidi"/>
          <w:noProof/>
          <w:kern w:val="2"/>
          <w:sz w:val="24"/>
          <w:szCs w:val="24"/>
          <w:lang w:val="en-US" w:eastAsia="zh-CN"/>
          <w14:ligatures w14:val="standardContextual"/>
        </w:rPr>
      </w:pPr>
      <w:r>
        <w:rPr>
          <w:rFonts w:eastAsia="Yu Mincho"/>
        </w:rPr>
        <w:fldChar w:fldCharType="begin"/>
      </w:r>
      <w:r>
        <w:rPr>
          <w:rFonts w:eastAsia="Yu Mincho"/>
        </w:rPr>
        <w:instrText xml:space="preserve"> TOC \o "1-3" \t "Heading 8,8" </w:instrText>
      </w:r>
      <w:r>
        <w:rPr>
          <w:rFonts w:eastAsia="Yu Mincho"/>
        </w:rPr>
        <w:fldChar w:fldCharType="separate"/>
      </w:r>
      <w:r w:rsidR="008929CA">
        <w:rPr>
          <w:rFonts w:hint="eastAsia"/>
          <w:noProof/>
        </w:rPr>
        <w:t>Foreword</w:t>
      </w:r>
      <w:r w:rsidR="008929CA">
        <w:rPr>
          <w:rFonts w:hint="eastAsia"/>
          <w:noProof/>
        </w:rPr>
        <w:tab/>
      </w:r>
      <w:r w:rsidR="008929CA">
        <w:rPr>
          <w:rFonts w:hint="eastAsia"/>
          <w:noProof/>
        </w:rPr>
        <w:fldChar w:fldCharType="begin"/>
      </w:r>
      <w:r w:rsidR="008929CA">
        <w:rPr>
          <w:rFonts w:hint="eastAsia"/>
          <w:noProof/>
        </w:rPr>
        <w:instrText xml:space="preserve"> </w:instrText>
      </w:r>
      <w:r w:rsidR="008929CA">
        <w:rPr>
          <w:noProof/>
        </w:rPr>
        <w:instrText>PAGEREF _Toc172559404 \h</w:instrText>
      </w:r>
      <w:r w:rsidR="008929CA">
        <w:rPr>
          <w:rFonts w:hint="eastAsia"/>
          <w:noProof/>
        </w:rPr>
        <w:instrText xml:space="preserve"> </w:instrText>
      </w:r>
      <w:r w:rsidR="008929CA">
        <w:rPr>
          <w:rFonts w:hint="eastAsia"/>
          <w:noProof/>
        </w:rPr>
      </w:r>
      <w:r w:rsidR="008929CA">
        <w:rPr>
          <w:rFonts w:hint="eastAsia"/>
          <w:noProof/>
        </w:rPr>
        <w:fldChar w:fldCharType="separate"/>
      </w:r>
      <w:r w:rsidR="008929CA">
        <w:rPr>
          <w:noProof/>
        </w:rPr>
        <w:t>3</w:t>
      </w:r>
      <w:r w:rsidR="008929CA">
        <w:rPr>
          <w:rFonts w:hint="eastAsia"/>
          <w:noProof/>
        </w:rPr>
        <w:fldChar w:fldCharType="end"/>
      </w:r>
    </w:p>
    <w:p w14:paraId="52A98766" w14:textId="0F92CF96" w:rsidR="008929CA" w:rsidRDefault="008929CA">
      <w:pPr>
        <w:pStyle w:val="TOC1"/>
        <w:rPr>
          <w:rFonts w:asciiTheme="minorHAnsi" w:eastAsia="宋体" w:hAnsiTheme="minorHAnsi" w:cstheme="minorBidi"/>
          <w:noProof/>
          <w:kern w:val="2"/>
          <w:sz w:val="24"/>
          <w:szCs w:val="24"/>
          <w:lang w:val="en-US" w:eastAsia="zh-CN"/>
          <w14:ligatures w14:val="standardContextual"/>
        </w:rPr>
      </w:pPr>
      <w:r>
        <w:rPr>
          <w:rFonts w:hint="eastAsia"/>
          <w:noProof/>
        </w:rPr>
        <w:t>Modal verbs terminology</w:t>
      </w:r>
      <w:r>
        <w:rPr>
          <w:rFonts w:hint="eastAsia"/>
          <w:noProof/>
        </w:rPr>
        <w:tab/>
      </w:r>
      <w:r>
        <w:rPr>
          <w:rFonts w:hint="eastAsia"/>
          <w:noProof/>
        </w:rPr>
        <w:fldChar w:fldCharType="begin"/>
      </w:r>
      <w:r>
        <w:rPr>
          <w:rFonts w:hint="eastAsia"/>
          <w:noProof/>
        </w:rPr>
        <w:instrText xml:space="preserve"> </w:instrText>
      </w:r>
      <w:r>
        <w:rPr>
          <w:noProof/>
        </w:rPr>
        <w:instrText>PAGEREF _Toc172559405 \h</w:instrText>
      </w:r>
      <w:r>
        <w:rPr>
          <w:rFonts w:hint="eastAsia"/>
          <w:noProof/>
        </w:rPr>
        <w:instrText xml:space="preserve"> </w:instrText>
      </w:r>
      <w:r>
        <w:rPr>
          <w:rFonts w:hint="eastAsia"/>
          <w:noProof/>
        </w:rPr>
      </w:r>
      <w:r>
        <w:rPr>
          <w:rFonts w:hint="eastAsia"/>
          <w:noProof/>
        </w:rPr>
        <w:fldChar w:fldCharType="separate"/>
      </w:r>
      <w:r>
        <w:rPr>
          <w:noProof/>
        </w:rPr>
        <w:t>3</w:t>
      </w:r>
      <w:r>
        <w:rPr>
          <w:rFonts w:hint="eastAsia"/>
          <w:noProof/>
        </w:rPr>
        <w:fldChar w:fldCharType="end"/>
      </w:r>
    </w:p>
    <w:p w14:paraId="4CBC40B3" w14:textId="7144EA71" w:rsidR="008929CA" w:rsidRDefault="008929CA">
      <w:pPr>
        <w:pStyle w:val="TOC1"/>
        <w:rPr>
          <w:rFonts w:asciiTheme="minorHAnsi" w:eastAsia="宋体" w:hAnsiTheme="minorHAnsi" w:cstheme="minorBidi"/>
          <w:noProof/>
          <w:kern w:val="2"/>
          <w:sz w:val="24"/>
          <w:szCs w:val="24"/>
          <w:lang w:val="en-US" w:eastAsia="zh-CN"/>
          <w14:ligatures w14:val="standardContextual"/>
        </w:rPr>
      </w:pPr>
      <w:r>
        <w:rPr>
          <w:rFonts w:hint="eastAsia"/>
          <w:noProof/>
        </w:rPr>
        <w:t>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Scope</w:t>
      </w:r>
      <w:r>
        <w:rPr>
          <w:rFonts w:hint="eastAsia"/>
          <w:noProof/>
        </w:rPr>
        <w:tab/>
      </w:r>
      <w:r>
        <w:rPr>
          <w:rFonts w:hint="eastAsia"/>
          <w:noProof/>
        </w:rPr>
        <w:fldChar w:fldCharType="begin"/>
      </w:r>
      <w:r>
        <w:rPr>
          <w:rFonts w:hint="eastAsia"/>
          <w:noProof/>
        </w:rPr>
        <w:instrText xml:space="preserve"> </w:instrText>
      </w:r>
      <w:r>
        <w:rPr>
          <w:noProof/>
        </w:rPr>
        <w:instrText>PAGEREF _Toc172559406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6D0AFB66" w14:textId="6DABB6E5" w:rsidR="008929CA" w:rsidRDefault="008929CA">
      <w:pPr>
        <w:pStyle w:val="TOC1"/>
        <w:rPr>
          <w:rFonts w:asciiTheme="minorHAnsi" w:eastAsia="宋体" w:hAnsiTheme="minorHAnsi" w:cstheme="minorBidi"/>
          <w:noProof/>
          <w:kern w:val="2"/>
          <w:sz w:val="24"/>
          <w:szCs w:val="24"/>
          <w:lang w:val="en-US" w:eastAsia="zh-CN"/>
          <w14:ligatures w14:val="standardContextual"/>
        </w:rPr>
      </w:pPr>
      <w:r>
        <w:rPr>
          <w:rFonts w:hint="eastAsia"/>
          <w:noProof/>
        </w:rPr>
        <w:t>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References</w:t>
      </w:r>
      <w:r>
        <w:rPr>
          <w:rFonts w:hint="eastAsia"/>
          <w:noProof/>
        </w:rPr>
        <w:tab/>
      </w:r>
      <w:r>
        <w:rPr>
          <w:rFonts w:hint="eastAsia"/>
          <w:noProof/>
        </w:rPr>
        <w:fldChar w:fldCharType="begin"/>
      </w:r>
      <w:r>
        <w:rPr>
          <w:rFonts w:hint="eastAsia"/>
          <w:noProof/>
        </w:rPr>
        <w:instrText xml:space="preserve"> </w:instrText>
      </w:r>
      <w:r>
        <w:rPr>
          <w:noProof/>
        </w:rPr>
        <w:instrText>PAGEREF _Toc172559407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595B793B" w14:textId="0FCD34A7" w:rsidR="008929CA" w:rsidRDefault="008929CA">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2.1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Normative references</w:t>
      </w:r>
      <w:r>
        <w:rPr>
          <w:rFonts w:hint="eastAsia"/>
          <w:noProof/>
        </w:rPr>
        <w:tab/>
      </w:r>
      <w:r>
        <w:rPr>
          <w:rFonts w:hint="eastAsia"/>
          <w:noProof/>
        </w:rPr>
        <w:fldChar w:fldCharType="begin"/>
      </w:r>
      <w:r>
        <w:rPr>
          <w:rFonts w:hint="eastAsia"/>
          <w:noProof/>
        </w:rPr>
        <w:instrText xml:space="preserve"> </w:instrText>
      </w:r>
      <w:r>
        <w:rPr>
          <w:noProof/>
        </w:rPr>
        <w:instrText>PAGEREF _Toc172559408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2546ABF8" w14:textId="7128671B" w:rsidR="008929CA" w:rsidRDefault="008929CA">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2.2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Informative references</w:t>
      </w:r>
      <w:r>
        <w:rPr>
          <w:rFonts w:hint="eastAsia"/>
          <w:noProof/>
        </w:rPr>
        <w:tab/>
      </w:r>
      <w:r>
        <w:rPr>
          <w:rFonts w:hint="eastAsia"/>
          <w:noProof/>
        </w:rPr>
        <w:fldChar w:fldCharType="begin"/>
      </w:r>
      <w:r>
        <w:rPr>
          <w:rFonts w:hint="eastAsia"/>
          <w:noProof/>
        </w:rPr>
        <w:instrText xml:space="preserve"> </w:instrText>
      </w:r>
      <w:r>
        <w:rPr>
          <w:noProof/>
        </w:rPr>
        <w:instrText>PAGEREF _Toc172559409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23401346" w14:textId="33AD76E8" w:rsidR="008929CA" w:rsidRDefault="008929CA">
      <w:pPr>
        <w:pStyle w:val="TOC1"/>
        <w:rPr>
          <w:rFonts w:asciiTheme="minorHAnsi" w:eastAsia="宋体" w:hAnsiTheme="minorHAnsi" w:cstheme="minorBidi"/>
          <w:noProof/>
          <w:kern w:val="2"/>
          <w:sz w:val="24"/>
          <w:szCs w:val="24"/>
          <w:lang w:val="en-US" w:eastAsia="zh-CN"/>
          <w14:ligatures w14:val="standardContextual"/>
        </w:rPr>
      </w:pPr>
      <w:r>
        <w:rPr>
          <w:rFonts w:hint="eastAsia"/>
          <w:noProof/>
        </w:rPr>
        <w:t>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Definition of terms, symbols and abbreviations</w:t>
      </w:r>
      <w:r>
        <w:rPr>
          <w:rFonts w:hint="eastAsia"/>
          <w:noProof/>
        </w:rPr>
        <w:tab/>
      </w:r>
      <w:r>
        <w:rPr>
          <w:rFonts w:hint="eastAsia"/>
          <w:noProof/>
        </w:rPr>
        <w:fldChar w:fldCharType="begin"/>
      </w:r>
      <w:r>
        <w:rPr>
          <w:rFonts w:hint="eastAsia"/>
          <w:noProof/>
        </w:rPr>
        <w:instrText xml:space="preserve"> </w:instrText>
      </w:r>
      <w:r>
        <w:rPr>
          <w:noProof/>
        </w:rPr>
        <w:instrText>PAGEREF _Toc172559410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6C303786" w14:textId="668A5403" w:rsidR="008929CA" w:rsidRDefault="008929CA">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3.1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Terms</w:t>
      </w:r>
      <w:r>
        <w:rPr>
          <w:rFonts w:hint="eastAsia"/>
          <w:noProof/>
        </w:rPr>
        <w:tab/>
      </w:r>
      <w:r>
        <w:rPr>
          <w:rFonts w:hint="eastAsia"/>
          <w:noProof/>
        </w:rPr>
        <w:fldChar w:fldCharType="begin"/>
      </w:r>
      <w:r>
        <w:rPr>
          <w:rFonts w:hint="eastAsia"/>
          <w:noProof/>
        </w:rPr>
        <w:instrText xml:space="preserve"> </w:instrText>
      </w:r>
      <w:r>
        <w:rPr>
          <w:noProof/>
        </w:rPr>
        <w:instrText>PAGEREF _Toc172559411 \h</w:instrText>
      </w:r>
      <w:r>
        <w:rPr>
          <w:rFonts w:hint="eastAsia"/>
          <w:noProof/>
        </w:rPr>
        <w:instrText xml:space="preserve"> </w:instrText>
      </w:r>
      <w:r>
        <w:rPr>
          <w:rFonts w:hint="eastAsia"/>
          <w:noProof/>
        </w:rPr>
      </w:r>
      <w:r>
        <w:rPr>
          <w:rFonts w:hint="eastAsia"/>
          <w:noProof/>
        </w:rPr>
        <w:fldChar w:fldCharType="separate"/>
      </w:r>
      <w:r>
        <w:rPr>
          <w:noProof/>
        </w:rPr>
        <w:t>4</w:t>
      </w:r>
      <w:r>
        <w:rPr>
          <w:rFonts w:hint="eastAsia"/>
          <w:noProof/>
        </w:rPr>
        <w:fldChar w:fldCharType="end"/>
      </w:r>
    </w:p>
    <w:p w14:paraId="10CEFA61" w14:textId="310B7FC3" w:rsidR="008929CA" w:rsidRDefault="008929CA">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3.2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Symbols</w:t>
      </w:r>
      <w:r>
        <w:rPr>
          <w:rFonts w:hint="eastAsia"/>
          <w:noProof/>
        </w:rPr>
        <w:tab/>
      </w:r>
      <w:r>
        <w:rPr>
          <w:rFonts w:hint="eastAsia"/>
          <w:noProof/>
        </w:rPr>
        <w:fldChar w:fldCharType="begin"/>
      </w:r>
      <w:r>
        <w:rPr>
          <w:rFonts w:hint="eastAsia"/>
          <w:noProof/>
        </w:rPr>
        <w:instrText xml:space="preserve"> </w:instrText>
      </w:r>
      <w:r>
        <w:rPr>
          <w:noProof/>
        </w:rPr>
        <w:instrText>PAGEREF _Toc172559412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6F6827E3" w14:textId="15DA3D83" w:rsidR="008929CA" w:rsidRDefault="008929CA">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3.3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Abbreviations</w:t>
      </w:r>
      <w:r>
        <w:rPr>
          <w:rFonts w:hint="eastAsia"/>
          <w:noProof/>
        </w:rPr>
        <w:tab/>
      </w:r>
      <w:r>
        <w:rPr>
          <w:rFonts w:hint="eastAsia"/>
          <w:noProof/>
        </w:rPr>
        <w:fldChar w:fldCharType="begin"/>
      </w:r>
      <w:r>
        <w:rPr>
          <w:rFonts w:hint="eastAsia"/>
          <w:noProof/>
        </w:rPr>
        <w:instrText xml:space="preserve"> </w:instrText>
      </w:r>
      <w:r>
        <w:rPr>
          <w:noProof/>
        </w:rPr>
        <w:instrText>PAGEREF _Toc172559413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09CF28B4" w14:textId="6B3DEB62" w:rsidR="008929CA" w:rsidRDefault="008929CA">
      <w:pPr>
        <w:pStyle w:val="TOC1"/>
        <w:rPr>
          <w:rFonts w:asciiTheme="minorHAnsi" w:eastAsia="宋体" w:hAnsiTheme="minorHAnsi" w:cstheme="minorBidi"/>
          <w:noProof/>
          <w:kern w:val="2"/>
          <w:sz w:val="24"/>
          <w:szCs w:val="24"/>
          <w:lang w:val="en-US" w:eastAsia="zh-CN"/>
          <w14:ligatures w14:val="standardContextual"/>
        </w:rPr>
      </w:pPr>
      <w:r>
        <w:rPr>
          <w:rFonts w:hint="eastAsia"/>
          <w:noProof/>
        </w:rPr>
        <w:t>4</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General Aspects</w:t>
      </w:r>
      <w:r>
        <w:rPr>
          <w:rFonts w:hint="eastAsia"/>
          <w:noProof/>
        </w:rPr>
        <w:tab/>
      </w:r>
      <w:r>
        <w:rPr>
          <w:rFonts w:hint="eastAsia"/>
          <w:noProof/>
        </w:rPr>
        <w:fldChar w:fldCharType="begin"/>
      </w:r>
      <w:r>
        <w:rPr>
          <w:rFonts w:hint="eastAsia"/>
          <w:noProof/>
        </w:rPr>
        <w:instrText xml:space="preserve"> </w:instrText>
      </w:r>
      <w:r>
        <w:rPr>
          <w:noProof/>
        </w:rPr>
        <w:instrText>PAGEREF _Toc172559414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6B5930F8" w14:textId="2033E2F7" w:rsidR="008929CA" w:rsidRDefault="008929CA">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4.1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Reference Model for Y1 interface</w:t>
      </w:r>
      <w:r>
        <w:rPr>
          <w:rFonts w:hint="eastAsia"/>
          <w:noProof/>
        </w:rPr>
        <w:tab/>
      </w:r>
      <w:r>
        <w:rPr>
          <w:rFonts w:hint="eastAsia"/>
          <w:noProof/>
        </w:rPr>
        <w:fldChar w:fldCharType="begin"/>
      </w:r>
      <w:r>
        <w:rPr>
          <w:rFonts w:hint="eastAsia"/>
          <w:noProof/>
        </w:rPr>
        <w:instrText xml:space="preserve"> </w:instrText>
      </w:r>
      <w:r>
        <w:rPr>
          <w:noProof/>
        </w:rPr>
        <w:instrText>PAGEREF _Toc172559415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57B8810B" w14:textId="149B4688" w:rsidR="008929CA" w:rsidRDefault="008929CA">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4.2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Y1 interface general principles</w:t>
      </w:r>
      <w:r>
        <w:rPr>
          <w:rFonts w:hint="eastAsia"/>
          <w:noProof/>
        </w:rPr>
        <w:tab/>
      </w:r>
      <w:r>
        <w:rPr>
          <w:rFonts w:hint="eastAsia"/>
          <w:noProof/>
        </w:rPr>
        <w:fldChar w:fldCharType="begin"/>
      </w:r>
      <w:r>
        <w:rPr>
          <w:rFonts w:hint="eastAsia"/>
          <w:noProof/>
        </w:rPr>
        <w:instrText xml:space="preserve"> </w:instrText>
      </w:r>
      <w:r>
        <w:rPr>
          <w:noProof/>
        </w:rPr>
        <w:instrText>PAGEREF _Toc172559416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5C3B7303" w14:textId="5B50A9A7" w:rsidR="008929CA" w:rsidRDefault="008929CA">
      <w:pPr>
        <w:pStyle w:val="TOC2"/>
        <w:rPr>
          <w:rFonts w:asciiTheme="minorHAnsi" w:eastAsia="宋体" w:hAnsiTheme="minorHAnsi" w:cstheme="minorBidi"/>
          <w:noProof/>
          <w:kern w:val="2"/>
          <w:sz w:val="24"/>
          <w:szCs w:val="24"/>
          <w:lang w:val="en-US" w:eastAsia="zh-CN"/>
          <w14:ligatures w14:val="standardContextual"/>
        </w:rPr>
      </w:pPr>
      <w:r>
        <w:rPr>
          <w:rFonts w:hint="eastAsia"/>
          <w:noProof/>
        </w:rPr>
        <w:t>4.3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Y1 interface specification objectives</w:t>
      </w:r>
      <w:r>
        <w:rPr>
          <w:rFonts w:hint="eastAsia"/>
          <w:noProof/>
        </w:rPr>
        <w:tab/>
      </w:r>
      <w:r>
        <w:rPr>
          <w:rFonts w:hint="eastAsia"/>
          <w:noProof/>
        </w:rPr>
        <w:fldChar w:fldCharType="begin"/>
      </w:r>
      <w:r>
        <w:rPr>
          <w:rFonts w:hint="eastAsia"/>
          <w:noProof/>
        </w:rPr>
        <w:instrText xml:space="preserve"> </w:instrText>
      </w:r>
      <w:r>
        <w:rPr>
          <w:noProof/>
        </w:rPr>
        <w:instrText>PAGEREF _Toc172559417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6FB82922" w14:textId="08B85673" w:rsidR="008929CA" w:rsidRDefault="008929CA">
      <w:pPr>
        <w:pStyle w:val="TOC1"/>
        <w:rPr>
          <w:rFonts w:asciiTheme="minorHAnsi" w:eastAsia="宋体" w:hAnsiTheme="minorHAnsi" w:cstheme="minorBidi"/>
          <w:noProof/>
          <w:kern w:val="2"/>
          <w:sz w:val="24"/>
          <w:szCs w:val="24"/>
          <w:lang w:val="en-US" w:eastAsia="zh-CN"/>
          <w14:ligatures w14:val="standardContextual"/>
        </w:rPr>
      </w:pPr>
      <w:r w:rsidRPr="00034488">
        <w:rPr>
          <w:rFonts w:eastAsia="宋体" w:hint="eastAsia"/>
          <w:noProof/>
        </w:rPr>
        <w:t>5</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Y1 services and operations</w:t>
      </w:r>
      <w:r>
        <w:rPr>
          <w:rFonts w:hint="eastAsia"/>
          <w:noProof/>
        </w:rPr>
        <w:tab/>
      </w:r>
      <w:r>
        <w:rPr>
          <w:rFonts w:hint="eastAsia"/>
          <w:noProof/>
        </w:rPr>
        <w:fldChar w:fldCharType="begin"/>
      </w:r>
      <w:r>
        <w:rPr>
          <w:rFonts w:hint="eastAsia"/>
          <w:noProof/>
        </w:rPr>
        <w:instrText xml:space="preserve"> </w:instrText>
      </w:r>
      <w:r>
        <w:rPr>
          <w:noProof/>
        </w:rPr>
        <w:instrText>PAGEREF _Toc172559418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070EDE8A" w14:textId="26E78D41" w:rsidR="008929CA" w:rsidRDefault="008929CA">
      <w:pPr>
        <w:pStyle w:val="TOC2"/>
        <w:rPr>
          <w:rFonts w:asciiTheme="minorHAnsi" w:eastAsia="宋体" w:hAnsiTheme="minorHAnsi" w:cstheme="minorBidi"/>
          <w:noProof/>
          <w:kern w:val="2"/>
          <w:sz w:val="24"/>
          <w:szCs w:val="24"/>
          <w:lang w:val="en-US" w:eastAsia="zh-CN"/>
          <w14:ligatures w14:val="standardContextual"/>
        </w:rPr>
      </w:pPr>
      <w:r w:rsidRPr="00034488">
        <w:rPr>
          <w:rFonts w:eastAsia="宋体" w:hint="eastAsia"/>
          <w:noProof/>
        </w:rPr>
        <w:t>5.1</w:t>
      </w:r>
      <w:r>
        <w:rPr>
          <w:rFonts w:asciiTheme="minorHAnsi" w:eastAsia="宋体" w:hAnsiTheme="minorHAnsi" w:cstheme="minorBidi" w:hint="eastAsia"/>
          <w:noProof/>
          <w:kern w:val="2"/>
          <w:sz w:val="24"/>
          <w:szCs w:val="24"/>
          <w:lang w:val="en-US" w:eastAsia="zh-CN"/>
          <w14:ligatures w14:val="standardContextual"/>
        </w:rPr>
        <w:tab/>
      </w:r>
      <w:r w:rsidRPr="00034488">
        <w:rPr>
          <w:rFonts w:eastAsia="宋体" w:hint="eastAsia"/>
          <w:noProof/>
        </w:rPr>
        <w:t>Introduction</w:t>
      </w:r>
      <w:r>
        <w:rPr>
          <w:rFonts w:hint="eastAsia"/>
          <w:noProof/>
        </w:rPr>
        <w:tab/>
      </w:r>
      <w:r>
        <w:rPr>
          <w:rFonts w:hint="eastAsia"/>
          <w:noProof/>
        </w:rPr>
        <w:fldChar w:fldCharType="begin"/>
      </w:r>
      <w:r>
        <w:rPr>
          <w:rFonts w:hint="eastAsia"/>
          <w:noProof/>
        </w:rPr>
        <w:instrText xml:space="preserve"> </w:instrText>
      </w:r>
      <w:r>
        <w:rPr>
          <w:noProof/>
        </w:rPr>
        <w:instrText>PAGEREF _Toc172559419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607BF7DF" w14:textId="14F363C5" w:rsidR="008929CA" w:rsidRDefault="008929CA">
      <w:pPr>
        <w:pStyle w:val="TOC2"/>
        <w:rPr>
          <w:rFonts w:asciiTheme="minorHAnsi" w:eastAsia="宋体" w:hAnsiTheme="minorHAnsi" w:cstheme="minorBidi"/>
          <w:noProof/>
          <w:kern w:val="2"/>
          <w:sz w:val="24"/>
          <w:szCs w:val="24"/>
          <w:lang w:val="en-US" w:eastAsia="zh-CN"/>
          <w14:ligatures w14:val="standardContextual"/>
        </w:rPr>
      </w:pPr>
      <w:r w:rsidRPr="00034488">
        <w:rPr>
          <w:rFonts w:eastAsia="宋体" w:hint="eastAsia"/>
          <w:noProof/>
        </w:rPr>
        <w:t>5.2</w:t>
      </w:r>
      <w:r>
        <w:rPr>
          <w:rFonts w:asciiTheme="minorHAnsi" w:eastAsia="宋体" w:hAnsiTheme="minorHAnsi" w:cstheme="minorBidi" w:hint="eastAsia"/>
          <w:noProof/>
          <w:kern w:val="2"/>
          <w:sz w:val="24"/>
          <w:szCs w:val="24"/>
          <w:lang w:val="en-US" w:eastAsia="zh-CN"/>
          <w14:ligatures w14:val="standardContextual"/>
        </w:rPr>
        <w:tab/>
      </w:r>
      <w:r w:rsidRPr="00034488">
        <w:rPr>
          <w:rFonts w:eastAsia="宋体" w:hint="eastAsia"/>
          <w:noProof/>
        </w:rPr>
        <w:t>Y1_RAI_Subscription service</w:t>
      </w:r>
      <w:r>
        <w:rPr>
          <w:rFonts w:hint="eastAsia"/>
          <w:noProof/>
        </w:rPr>
        <w:tab/>
      </w:r>
      <w:r>
        <w:rPr>
          <w:rFonts w:hint="eastAsia"/>
          <w:noProof/>
        </w:rPr>
        <w:fldChar w:fldCharType="begin"/>
      </w:r>
      <w:r>
        <w:rPr>
          <w:rFonts w:hint="eastAsia"/>
          <w:noProof/>
        </w:rPr>
        <w:instrText xml:space="preserve"> </w:instrText>
      </w:r>
      <w:r>
        <w:rPr>
          <w:noProof/>
        </w:rPr>
        <w:instrText>PAGEREF _Toc172559420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0EE11881" w14:textId="7429CD2C" w:rsidR="008929CA" w:rsidRDefault="008929CA">
      <w:pPr>
        <w:pStyle w:val="TOC3"/>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5.2</w:t>
      </w:r>
      <w:r>
        <w:rPr>
          <w:rFonts w:hint="eastAsia"/>
          <w:noProof/>
        </w:rPr>
        <w:t>.1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rPr>
        <w:t>General</w:t>
      </w:r>
      <w:r>
        <w:rPr>
          <w:rFonts w:hint="eastAsia"/>
          <w:noProof/>
        </w:rPr>
        <w:tab/>
      </w:r>
      <w:r>
        <w:rPr>
          <w:rFonts w:hint="eastAsia"/>
          <w:noProof/>
        </w:rPr>
        <w:fldChar w:fldCharType="begin"/>
      </w:r>
      <w:r>
        <w:rPr>
          <w:rFonts w:hint="eastAsia"/>
          <w:noProof/>
        </w:rPr>
        <w:instrText xml:space="preserve"> </w:instrText>
      </w:r>
      <w:r>
        <w:rPr>
          <w:noProof/>
        </w:rPr>
        <w:instrText>PAGEREF _Toc172559421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6C75D551" w14:textId="04E8998C" w:rsidR="008929CA" w:rsidRDefault="008929CA">
      <w:pPr>
        <w:pStyle w:val="TOC3"/>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5.2.2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RAI_Subscribe service operation</w:t>
      </w:r>
      <w:r>
        <w:rPr>
          <w:rFonts w:hint="eastAsia"/>
          <w:noProof/>
        </w:rPr>
        <w:tab/>
      </w:r>
      <w:r>
        <w:rPr>
          <w:rFonts w:hint="eastAsia"/>
          <w:noProof/>
        </w:rPr>
        <w:fldChar w:fldCharType="begin"/>
      </w:r>
      <w:r>
        <w:rPr>
          <w:rFonts w:hint="eastAsia"/>
          <w:noProof/>
        </w:rPr>
        <w:instrText xml:space="preserve"> </w:instrText>
      </w:r>
      <w:r>
        <w:rPr>
          <w:noProof/>
        </w:rPr>
        <w:instrText>PAGEREF _Toc172559422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7F857710" w14:textId="229757F9" w:rsidR="008929CA" w:rsidRDefault="008929CA">
      <w:pPr>
        <w:pStyle w:val="TOC3"/>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5.2.3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RAI_Unsubscribe service operation</w:t>
      </w:r>
      <w:r>
        <w:rPr>
          <w:rFonts w:hint="eastAsia"/>
          <w:noProof/>
        </w:rPr>
        <w:tab/>
      </w:r>
      <w:r>
        <w:rPr>
          <w:rFonts w:hint="eastAsia"/>
          <w:noProof/>
        </w:rPr>
        <w:fldChar w:fldCharType="begin"/>
      </w:r>
      <w:r>
        <w:rPr>
          <w:rFonts w:hint="eastAsia"/>
          <w:noProof/>
        </w:rPr>
        <w:instrText xml:space="preserve"> </w:instrText>
      </w:r>
      <w:r>
        <w:rPr>
          <w:noProof/>
        </w:rPr>
        <w:instrText>PAGEREF _Toc172559423 \h</w:instrText>
      </w:r>
      <w:r>
        <w:rPr>
          <w:rFonts w:hint="eastAsia"/>
          <w:noProof/>
        </w:rPr>
        <w:instrText xml:space="preserve"> </w:instrText>
      </w:r>
      <w:r>
        <w:rPr>
          <w:rFonts w:hint="eastAsia"/>
          <w:noProof/>
        </w:rPr>
      </w:r>
      <w:r>
        <w:rPr>
          <w:rFonts w:hint="eastAsia"/>
          <w:noProof/>
        </w:rPr>
        <w:fldChar w:fldCharType="separate"/>
      </w:r>
      <w:r>
        <w:rPr>
          <w:noProof/>
        </w:rPr>
        <w:t>6</w:t>
      </w:r>
      <w:r>
        <w:rPr>
          <w:rFonts w:hint="eastAsia"/>
          <w:noProof/>
        </w:rPr>
        <w:fldChar w:fldCharType="end"/>
      </w:r>
    </w:p>
    <w:p w14:paraId="3E359DB8" w14:textId="7A1C6561" w:rsidR="008929CA" w:rsidRDefault="008929CA">
      <w:pPr>
        <w:pStyle w:val="TOC3"/>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5.2.4</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RAI_Notify service operation</w:t>
      </w:r>
      <w:r>
        <w:rPr>
          <w:rFonts w:hint="eastAsia"/>
          <w:noProof/>
        </w:rPr>
        <w:tab/>
      </w:r>
      <w:r>
        <w:rPr>
          <w:rFonts w:hint="eastAsia"/>
          <w:noProof/>
        </w:rPr>
        <w:fldChar w:fldCharType="begin"/>
      </w:r>
      <w:r>
        <w:rPr>
          <w:rFonts w:hint="eastAsia"/>
          <w:noProof/>
        </w:rPr>
        <w:instrText xml:space="preserve"> </w:instrText>
      </w:r>
      <w:r>
        <w:rPr>
          <w:noProof/>
        </w:rPr>
        <w:instrText>PAGEREF _Toc172559424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29F06DE4" w14:textId="50ED3280" w:rsidR="008929CA" w:rsidRDefault="008929CA">
      <w:pPr>
        <w:pStyle w:val="TOC2"/>
        <w:rPr>
          <w:rFonts w:asciiTheme="minorHAnsi" w:eastAsia="宋体" w:hAnsiTheme="minorHAnsi" w:cstheme="minorBidi"/>
          <w:noProof/>
          <w:kern w:val="2"/>
          <w:sz w:val="24"/>
          <w:szCs w:val="24"/>
          <w:lang w:val="en-US" w:eastAsia="zh-CN"/>
          <w14:ligatures w14:val="standardContextual"/>
        </w:rPr>
      </w:pPr>
      <w:r w:rsidRPr="00034488">
        <w:rPr>
          <w:rFonts w:eastAsia="宋体" w:hint="eastAsia"/>
          <w:noProof/>
          <w:lang w:eastAsia="zh-CN"/>
        </w:rPr>
        <w:t>5.3</w:t>
      </w:r>
      <w:r>
        <w:rPr>
          <w:rFonts w:asciiTheme="minorHAnsi" w:eastAsia="宋体" w:hAnsiTheme="minorHAnsi" w:cstheme="minorBidi" w:hint="eastAsia"/>
          <w:noProof/>
          <w:kern w:val="2"/>
          <w:sz w:val="24"/>
          <w:szCs w:val="24"/>
          <w:lang w:val="en-US" w:eastAsia="zh-CN"/>
          <w14:ligatures w14:val="standardContextual"/>
        </w:rPr>
        <w:tab/>
      </w:r>
      <w:r w:rsidRPr="00034488">
        <w:rPr>
          <w:rFonts w:eastAsia="宋体" w:hint="eastAsia"/>
          <w:noProof/>
          <w:lang w:eastAsia="zh-CN"/>
        </w:rPr>
        <w:t>Y1_RAI_Query service</w:t>
      </w:r>
      <w:r>
        <w:rPr>
          <w:rFonts w:hint="eastAsia"/>
          <w:noProof/>
        </w:rPr>
        <w:tab/>
      </w:r>
      <w:r>
        <w:rPr>
          <w:rFonts w:hint="eastAsia"/>
          <w:noProof/>
        </w:rPr>
        <w:fldChar w:fldCharType="begin"/>
      </w:r>
      <w:r>
        <w:rPr>
          <w:rFonts w:hint="eastAsia"/>
          <w:noProof/>
        </w:rPr>
        <w:instrText xml:space="preserve"> </w:instrText>
      </w:r>
      <w:r>
        <w:rPr>
          <w:noProof/>
        </w:rPr>
        <w:instrText>PAGEREF _Toc172559425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07B499B3" w14:textId="4F66F808" w:rsidR="008929CA" w:rsidRDefault="008929CA">
      <w:pPr>
        <w:pStyle w:val="TOC3"/>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5.3.1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General</w:t>
      </w:r>
      <w:r>
        <w:rPr>
          <w:rFonts w:hint="eastAsia"/>
          <w:noProof/>
        </w:rPr>
        <w:tab/>
      </w:r>
      <w:r>
        <w:rPr>
          <w:rFonts w:hint="eastAsia"/>
          <w:noProof/>
        </w:rPr>
        <w:fldChar w:fldCharType="begin"/>
      </w:r>
      <w:r>
        <w:rPr>
          <w:rFonts w:hint="eastAsia"/>
          <w:noProof/>
        </w:rPr>
        <w:instrText xml:space="preserve"> </w:instrText>
      </w:r>
      <w:r>
        <w:rPr>
          <w:noProof/>
        </w:rPr>
        <w:instrText>PAGEREF _Toc172559426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367921A6" w14:textId="4E5ED604" w:rsidR="008929CA" w:rsidRDefault="008929CA">
      <w:pPr>
        <w:pStyle w:val="TOC3"/>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5.3.2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RAI_Query service operation</w:t>
      </w:r>
      <w:r>
        <w:rPr>
          <w:rFonts w:hint="eastAsia"/>
          <w:noProof/>
        </w:rPr>
        <w:tab/>
      </w:r>
      <w:r>
        <w:rPr>
          <w:rFonts w:hint="eastAsia"/>
          <w:noProof/>
        </w:rPr>
        <w:fldChar w:fldCharType="begin"/>
      </w:r>
      <w:r>
        <w:rPr>
          <w:rFonts w:hint="eastAsia"/>
          <w:noProof/>
        </w:rPr>
        <w:instrText xml:space="preserve"> </w:instrText>
      </w:r>
      <w:r>
        <w:rPr>
          <w:noProof/>
        </w:rPr>
        <w:instrText>PAGEREF _Toc172559427 \h</w:instrText>
      </w:r>
      <w:r>
        <w:rPr>
          <w:rFonts w:hint="eastAsia"/>
          <w:noProof/>
        </w:rPr>
        <w:instrText xml:space="preserve"> </w:instrText>
      </w:r>
      <w:r>
        <w:rPr>
          <w:rFonts w:hint="eastAsia"/>
          <w:noProof/>
        </w:rPr>
      </w:r>
      <w:r>
        <w:rPr>
          <w:rFonts w:hint="eastAsia"/>
          <w:noProof/>
        </w:rPr>
        <w:fldChar w:fldCharType="separate"/>
      </w:r>
      <w:r>
        <w:rPr>
          <w:noProof/>
        </w:rPr>
        <w:t>7</w:t>
      </w:r>
      <w:r>
        <w:rPr>
          <w:rFonts w:hint="eastAsia"/>
          <w:noProof/>
        </w:rPr>
        <w:fldChar w:fldCharType="end"/>
      </w:r>
    </w:p>
    <w:p w14:paraId="600CAAEE" w14:textId="3F36D794" w:rsidR="008929CA" w:rsidRDefault="008929CA">
      <w:pPr>
        <w:pStyle w:val="TOC1"/>
        <w:rPr>
          <w:rFonts w:asciiTheme="minorHAnsi" w:eastAsia="宋体" w:hAnsiTheme="minorHAnsi" w:cstheme="minorBidi"/>
          <w:noProof/>
          <w:kern w:val="2"/>
          <w:sz w:val="24"/>
          <w:szCs w:val="24"/>
          <w:lang w:val="en-US" w:eastAsia="zh-CN"/>
          <w14:ligatures w14:val="standardContextual"/>
        </w:rPr>
      </w:pPr>
      <w:r w:rsidRPr="00034488">
        <w:rPr>
          <w:rFonts w:eastAsia="宋体" w:hint="eastAsia"/>
          <w:noProof/>
          <w:lang w:eastAsia="zh-CN"/>
        </w:rPr>
        <w:t>6</w:t>
      </w:r>
      <w:r>
        <w:rPr>
          <w:rFonts w:asciiTheme="minorHAnsi" w:eastAsia="宋体" w:hAnsiTheme="minorHAnsi" w:cstheme="minorBidi" w:hint="eastAsia"/>
          <w:noProof/>
          <w:kern w:val="2"/>
          <w:sz w:val="24"/>
          <w:szCs w:val="24"/>
          <w:lang w:val="en-US" w:eastAsia="zh-CN"/>
          <w14:ligatures w14:val="standardContextual"/>
        </w:rPr>
        <w:tab/>
      </w:r>
      <w:r w:rsidRPr="00034488">
        <w:rPr>
          <w:rFonts w:eastAsia="宋体" w:hint="eastAsia"/>
          <w:noProof/>
          <w:lang w:eastAsia="zh-CN"/>
        </w:rPr>
        <w:t>Supported information types</w:t>
      </w:r>
      <w:r>
        <w:rPr>
          <w:rFonts w:hint="eastAsia"/>
          <w:noProof/>
        </w:rPr>
        <w:tab/>
      </w:r>
      <w:r>
        <w:rPr>
          <w:rFonts w:hint="eastAsia"/>
          <w:noProof/>
        </w:rPr>
        <w:fldChar w:fldCharType="begin"/>
      </w:r>
      <w:r>
        <w:rPr>
          <w:rFonts w:hint="eastAsia"/>
          <w:noProof/>
        </w:rPr>
        <w:instrText xml:space="preserve"> </w:instrText>
      </w:r>
      <w:r>
        <w:rPr>
          <w:noProof/>
        </w:rPr>
        <w:instrText>PAGEREF _Toc172559428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61064D31" w14:textId="6FB65997" w:rsidR="008929CA" w:rsidRDefault="008929CA">
      <w:pPr>
        <w:pStyle w:val="TOC2"/>
        <w:rPr>
          <w:rFonts w:asciiTheme="minorHAnsi" w:eastAsia="宋体" w:hAnsiTheme="minorHAnsi" w:cstheme="minorBidi"/>
          <w:noProof/>
          <w:kern w:val="2"/>
          <w:sz w:val="24"/>
          <w:szCs w:val="24"/>
          <w:lang w:val="en-US" w:eastAsia="zh-CN"/>
          <w14:ligatures w14:val="standardContextual"/>
        </w:rPr>
      </w:pPr>
      <w:r w:rsidRPr="00034488">
        <w:rPr>
          <w:rFonts w:eastAsia="宋体" w:hint="eastAsia"/>
          <w:noProof/>
          <w:lang w:eastAsia="zh-CN"/>
        </w:rPr>
        <w:t>6.1</w:t>
      </w:r>
      <w:r>
        <w:rPr>
          <w:rFonts w:asciiTheme="minorHAnsi" w:eastAsia="宋体" w:hAnsiTheme="minorHAnsi" w:cstheme="minorBidi" w:hint="eastAsia"/>
          <w:noProof/>
          <w:kern w:val="2"/>
          <w:sz w:val="24"/>
          <w:szCs w:val="24"/>
          <w:lang w:val="en-US" w:eastAsia="zh-CN"/>
          <w14:ligatures w14:val="standardContextual"/>
        </w:rPr>
        <w:tab/>
      </w:r>
      <w:r w:rsidRPr="00034488">
        <w:rPr>
          <w:rFonts w:eastAsia="宋体" w:hint="eastAsia"/>
          <w:noProof/>
          <w:lang w:eastAsia="zh-CN"/>
        </w:rPr>
        <w:t>Introduction</w:t>
      </w:r>
      <w:r>
        <w:rPr>
          <w:rFonts w:hint="eastAsia"/>
          <w:noProof/>
        </w:rPr>
        <w:tab/>
      </w:r>
      <w:r>
        <w:rPr>
          <w:rFonts w:hint="eastAsia"/>
          <w:noProof/>
        </w:rPr>
        <w:fldChar w:fldCharType="begin"/>
      </w:r>
      <w:r>
        <w:rPr>
          <w:rFonts w:hint="eastAsia"/>
          <w:noProof/>
        </w:rPr>
        <w:instrText xml:space="preserve"> </w:instrText>
      </w:r>
      <w:r>
        <w:rPr>
          <w:noProof/>
        </w:rPr>
        <w:instrText>PAGEREF _Toc172559429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49CC3DBF" w14:textId="4FF0C68A" w:rsidR="008929CA" w:rsidRDefault="008929CA">
      <w:pPr>
        <w:pStyle w:val="TOC2"/>
        <w:rPr>
          <w:rFonts w:asciiTheme="minorHAnsi" w:eastAsia="宋体" w:hAnsiTheme="minorHAnsi" w:cstheme="minorBidi"/>
          <w:noProof/>
          <w:kern w:val="2"/>
          <w:sz w:val="24"/>
          <w:szCs w:val="24"/>
          <w:lang w:val="en-US" w:eastAsia="zh-CN"/>
          <w14:ligatures w14:val="standardContextual"/>
        </w:rPr>
      </w:pPr>
      <w:r w:rsidRPr="00034488">
        <w:rPr>
          <w:rFonts w:eastAsia="宋体" w:hint="eastAsia"/>
          <w:noProof/>
          <w:lang w:eastAsia="zh-CN"/>
        </w:rPr>
        <w:t>6.2</w:t>
      </w:r>
      <w:r>
        <w:rPr>
          <w:rFonts w:asciiTheme="minorHAnsi" w:eastAsia="宋体" w:hAnsiTheme="minorHAnsi" w:cstheme="minorBidi" w:hint="eastAsia"/>
          <w:noProof/>
          <w:kern w:val="2"/>
          <w:sz w:val="24"/>
          <w:szCs w:val="24"/>
          <w:lang w:val="en-US" w:eastAsia="zh-CN"/>
          <w14:ligatures w14:val="standardContextual"/>
        </w:rPr>
        <w:tab/>
      </w:r>
      <w:r w:rsidRPr="00034488">
        <w:rPr>
          <w:rFonts w:eastAsia="宋体" w:hint="eastAsia"/>
          <w:noProof/>
          <w:lang w:eastAsia="zh-CN"/>
        </w:rPr>
        <w:t>RAI types</w:t>
      </w:r>
      <w:r>
        <w:rPr>
          <w:rFonts w:hint="eastAsia"/>
          <w:noProof/>
        </w:rPr>
        <w:tab/>
      </w:r>
      <w:r>
        <w:rPr>
          <w:rFonts w:hint="eastAsia"/>
          <w:noProof/>
        </w:rPr>
        <w:fldChar w:fldCharType="begin"/>
      </w:r>
      <w:r>
        <w:rPr>
          <w:rFonts w:hint="eastAsia"/>
          <w:noProof/>
        </w:rPr>
        <w:instrText xml:space="preserve"> </w:instrText>
      </w:r>
      <w:r>
        <w:rPr>
          <w:noProof/>
        </w:rPr>
        <w:instrText>PAGEREF _Toc172559430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3B69A646" w14:textId="5AEDAE84" w:rsidR="008929CA" w:rsidRDefault="008929CA">
      <w:pPr>
        <w:pStyle w:val="TOC3"/>
        <w:rPr>
          <w:rFonts w:asciiTheme="minorHAnsi" w:eastAsia="宋体" w:hAnsiTheme="minorHAnsi" w:cstheme="minorBidi"/>
          <w:noProof/>
          <w:kern w:val="2"/>
          <w:sz w:val="24"/>
          <w:szCs w:val="24"/>
          <w:lang w:val="en-US" w:eastAsia="zh-CN"/>
          <w14:ligatures w14:val="standardContextual"/>
        </w:rPr>
      </w:pPr>
      <w:r w:rsidRPr="00034488">
        <w:rPr>
          <w:rFonts w:eastAsia="Yu Mincho" w:hint="eastAsia"/>
          <w:noProof/>
          <w:lang w:eastAsia="zh-CN"/>
        </w:rPr>
        <w:t>6.2.1</w:t>
      </w:r>
      <w:r>
        <w:rPr>
          <w:rFonts w:asciiTheme="minorHAnsi" w:eastAsia="宋体" w:hAnsiTheme="minorHAnsi" w:cstheme="minorBidi" w:hint="eastAsia"/>
          <w:noProof/>
          <w:kern w:val="2"/>
          <w:sz w:val="24"/>
          <w:szCs w:val="24"/>
          <w:lang w:val="en-US" w:eastAsia="zh-CN"/>
          <w14:ligatures w14:val="standardContextual"/>
        </w:rPr>
        <w:tab/>
      </w:r>
      <w:r w:rsidRPr="00034488">
        <w:rPr>
          <w:rFonts w:eastAsia="Yu Mincho" w:hint="eastAsia"/>
          <w:noProof/>
          <w:lang w:eastAsia="zh-CN"/>
        </w:rPr>
        <w:t>General</w:t>
      </w:r>
      <w:r>
        <w:rPr>
          <w:rFonts w:hint="eastAsia"/>
          <w:noProof/>
        </w:rPr>
        <w:tab/>
      </w:r>
      <w:r>
        <w:rPr>
          <w:rFonts w:hint="eastAsia"/>
          <w:noProof/>
        </w:rPr>
        <w:fldChar w:fldCharType="begin"/>
      </w:r>
      <w:r>
        <w:rPr>
          <w:rFonts w:hint="eastAsia"/>
          <w:noProof/>
        </w:rPr>
        <w:instrText xml:space="preserve"> </w:instrText>
      </w:r>
      <w:r>
        <w:rPr>
          <w:noProof/>
        </w:rPr>
        <w:instrText>PAGEREF _Toc172559431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5F1C95C2" w14:textId="4FE8C1E9" w:rsidR="008929CA" w:rsidRDefault="008929CA">
      <w:pPr>
        <w:pStyle w:val="TOC3"/>
        <w:rPr>
          <w:rFonts w:asciiTheme="minorHAnsi" w:eastAsia="宋体" w:hAnsiTheme="minorHAnsi" w:cstheme="minorBidi"/>
          <w:noProof/>
          <w:kern w:val="2"/>
          <w:sz w:val="24"/>
          <w:szCs w:val="24"/>
          <w:lang w:val="en-US" w:eastAsia="zh-CN"/>
          <w14:ligatures w14:val="standardContextual"/>
        </w:rPr>
      </w:pPr>
      <w:r w:rsidRPr="00034488">
        <w:rPr>
          <w:rFonts w:eastAsia="Yu Mincho" w:hint="eastAsia"/>
          <w:noProof/>
          <w:lang w:eastAsia="zh-CN"/>
        </w:rPr>
        <w:t>6.2.2</w:t>
      </w:r>
      <w:r>
        <w:rPr>
          <w:rFonts w:asciiTheme="minorHAnsi" w:eastAsia="宋体" w:hAnsiTheme="minorHAnsi" w:cstheme="minorBidi" w:hint="eastAsia"/>
          <w:noProof/>
          <w:kern w:val="2"/>
          <w:sz w:val="24"/>
          <w:szCs w:val="24"/>
          <w:lang w:val="en-US" w:eastAsia="zh-CN"/>
          <w14:ligatures w14:val="standardContextual"/>
        </w:rPr>
        <w:tab/>
      </w:r>
      <w:r w:rsidRPr="00034488">
        <w:rPr>
          <w:rFonts w:eastAsia="Yu Mincho" w:hint="eastAsia"/>
          <w:noProof/>
          <w:lang w:eastAsia="zh-CN"/>
        </w:rPr>
        <w:t>RAN performance analytics</w:t>
      </w:r>
      <w:r>
        <w:rPr>
          <w:rFonts w:hint="eastAsia"/>
          <w:noProof/>
        </w:rPr>
        <w:tab/>
      </w:r>
      <w:r>
        <w:rPr>
          <w:rFonts w:hint="eastAsia"/>
          <w:noProof/>
        </w:rPr>
        <w:fldChar w:fldCharType="begin"/>
      </w:r>
      <w:r>
        <w:rPr>
          <w:rFonts w:hint="eastAsia"/>
          <w:noProof/>
        </w:rPr>
        <w:instrText xml:space="preserve"> </w:instrText>
      </w:r>
      <w:r>
        <w:rPr>
          <w:noProof/>
        </w:rPr>
        <w:instrText>PAGEREF _Toc172559432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66AA1482" w14:textId="5E2635CD" w:rsidR="008929CA" w:rsidRDefault="008929CA">
      <w:pPr>
        <w:pStyle w:val="TOC1"/>
        <w:rPr>
          <w:rFonts w:asciiTheme="minorHAnsi" w:eastAsia="宋体" w:hAnsiTheme="minorHAnsi" w:cstheme="minorBidi"/>
          <w:noProof/>
          <w:kern w:val="2"/>
          <w:sz w:val="24"/>
          <w:szCs w:val="24"/>
          <w:lang w:val="en-US" w:eastAsia="zh-CN"/>
          <w14:ligatures w14:val="standardContextual"/>
        </w:rPr>
      </w:pPr>
      <w:r w:rsidRPr="00034488">
        <w:rPr>
          <w:rFonts w:eastAsia="宋体" w:hint="eastAsia"/>
          <w:noProof/>
          <w:lang w:eastAsia="zh-CN"/>
        </w:rPr>
        <w:t>7</w:t>
      </w:r>
      <w:r>
        <w:rPr>
          <w:rFonts w:asciiTheme="minorHAnsi" w:eastAsia="宋体" w:hAnsiTheme="minorHAnsi" w:cstheme="minorBidi" w:hint="eastAsia"/>
          <w:noProof/>
          <w:kern w:val="2"/>
          <w:sz w:val="24"/>
          <w:szCs w:val="24"/>
          <w:lang w:val="en-US" w:eastAsia="zh-CN"/>
          <w14:ligatures w14:val="standardContextual"/>
        </w:rPr>
        <w:tab/>
      </w:r>
      <w:r w:rsidRPr="00034488">
        <w:rPr>
          <w:rFonts w:eastAsia="宋体" w:hint="eastAsia"/>
          <w:noProof/>
          <w:lang w:eastAsia="zh-CN"/>
        </w:rPr>
        <w:t>Y1 interface protocol structure</w:t>
      </w:r>
      <w:r>
        <w:rPr>
          <w:rFonts w:hint="eastAsia"/>
          <w:noProof/>
        </w:rPr>
        <w:tab/>
      </w:r>
      <w:r>
        <w:rPr>
          <w:rFonts w:hint="eastAsia"/>
          <w:noProof/>
        </w:rPr>
        <w:fldChar w:fldCharType="begin"/>
      </w:r>
      <w:r>
        <w:rPr>
          <w:rFonts w:hint="eastAsia"/>
          <w:noProof/>
        </w:rPr>
        <w:instrText xml:space="preserve"> </w:instrText>
      </w:r>
      <w:r>
        <w:rPr>
          <w:noProof/>
        </w:rPr>
        <w:instrText>PAGEREF _Toc172559433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25E1A1AF" w14:textId="42FDFE8A" w:rsidR="008929CA" w:rsidRDefault="008929CA">
      <w:pPr>
        <w:pStyle w:val="TOC2"/>
        <w:rPr>
          <w:rFonts w:asciiTheme="minorHAnsi" w:eastAsia="宋体" w:hAnsiTheme="minorHAnsi" w:cstheme="minorBidi"/>
          <w:noProof/>
          <w:kern w:val="2"/>
          <w:sz w:val="24"/>
          <w:szCs w:val="24"/>
          <w:lang w:val="en-US" w:eastAsia="zh-CN"/>
          <w14:ligatures w14:val="standardContextual"/>
        </w:rPr>
      </w:pPr>
      <w:r w:rsidRPr="00034488">
        <w:rPr>
          <w:rFonts w:eastAsia="宋体" w:hint="eastAsia"/>
          <w:noProof/>
          <w:lang w:eastAsia="zh-CN"/>
        </w:rPr>
        <w:t>7.1</w:t>
      </w:r>
      <w:r>
        <w:rPr>
          <w:rFonts w:asciiTheme="minorHAnsi" w:eastAsia="宋体" w:hAnsiTheme="minorHAnsi" w:cstheme="minorBidi" w:hint="eastAsia"/>
          <w:noProof/>
          <w:kern w:val="2"/>
          <w:sz w:val="24"/>
          <w:szCs w:val="24"/>
          <w:lang w:val="en-US" w:eastAsia="zh-CN"/>
          <w14:ligatures w14:val="standardContextual"/>
        </w:rPr>
        <w:tab/>
      </w:r>
      <w:r w:rsidRPr="00034488">
        <w:rPr>
          <w:rFonts w:eastAsia="宋体" w:hint="eastAsia"/>
          <w:noProof/>
          <w:lang w:eastAsia="zh-CN"/>
        </w:rPr>
        <w:t>General</w:t>
      </w:r>
      <w:r>
        <w:rPr>
          <w:rFonts w:hint="eastAsia"/>
          <w:noProof/>
        </w:rPr>
        <w:tab/>
      </w:r>
      <w:r>
        <w:rPr>
          <w:rFonts w:hint="eastAsia"/>
          <w:noProof/>
        </w:rPr>
        <w:fldChar w:fldCharType="begin"/>
      </w:r>
      <w:r>
        <w:rPr>
          <w:rFonts w:hint="eastAsia"/>
          <w:noProof/>
        </w:rPr>
        <w:instrText xml:space="preserve"> </w:instrText>
      </w:r>
      <w:r>
        <w:rPr>
          <w:noProof/>
        </w:rPr>
        <w:instrText>PAGEREF _Toc172559434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5C0483F9" w14:textId="14A473FD" w:rsidR="008929CA" w:rsidRDefault="008929CA">
      <w:pPr>
        <w:pStyle w:val="TOC2"/>
        <w:rPr>
          <w:rFonts w:asciiTheme="minorHAnsi" w:eastAsia="宋体" w:hAnsiTheme="minorHAnsi" w:cstheme="minorBidi"/>
          <w:noProof/>
          <w:kern w:val="2"/>
          <w:sz w:val="24"/>
          <w:szCs w:val="24"/>
          <w:lang w:val="en-US" w:eastAsia="zh-CN"/>
          <w14:ligatures w14:val="standardContextual"/>
        </w:rPr>
      </w:pPr>
      <w:r w:rsidRPr="00034488">
        <w:rPr>
          <w:rFonts w:eastAsia="宋体" w:hint="eastAsia"/>
          <w:noProof/>
          <w:lang w:eastAsia="zh-CN"/>
        </w:rPr>
        <w:t>7.2</w:t>
      </w:r>
      <w:r>
        <w:rPr>
          <w:rFonts w:asciiTheme="minorHAnsi" w:eastAsia="宋体" w:hAnsiTheme="minorHAnsi" w:cstheme="minorBidi" w:hint="eastAsia"/>
          <w:noProof/>
          <w:kern w:val="2"/>
          <w:sz w:val="24"/>
          <w:szCs w:val="24"/>
          <w:lang w:val="en-US" w:eastAsia="zh-CN"/>
          <w14:ligatures w14:val="standardContextual"/>
        </w:rPr>
        <w:tab/>
      </w:r>
      <w:r w:rsidRPr="00034488">
        <w:rPr>
          <w:rFonts w:eastAsia="宋体" w:hint="eastAsia"/>
          <w:noProof/>
          <w:lang w:eastAsia="zh-CN"/>
        </w:rPr>
        <w:t>Solution 1: HTTP REST with JSON</w:t>
      </w:r>
      <w:r>
        <w:rPr>
          <w:rFonts w:hint="eastAsia"/>
          <w:noProof/>
        </w:rPr>
        <w:tab/>
      </w:r>
      <w:r>
        <w:rPr>
          <w:rFonts w:hint="eastAsia"/>
          <w:noProof/>
        </w:rPr>
        <w:fldChar w:fldCharType="begin"/>
      </w:r>
      <w:r>
        <w:rPr>
          <w:rFonts w:hint="eastAsia"/>
          <w:noProof/>
        </w:rPr>
        <w:instrText xml:space="preserve"> </w:instrText>
      </w:r>
      <w:r>
        <w:rPr>
          <w:noProof/>
        </w:rPr>
        <w:instrText>PAGEREF _Toc172559435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3447D9A6" w14:textId="497EE09D" w:rsidR="008929CA" w:rsidRDefault="008929CA">
      <w:pPr>
        <w:pStyle w:val="TOC3"/>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7.2.1</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Introduction</w:t>
      </w:r>
      <w:r>
        <w:rPr>
          <w:rFonts w:hint="eastAsia"/>
          <w:noProof/>
        </w:rPr>
        <w:tab/>
      </w:r>
      <w:r>
        <w:rPr>
          <w:rFonts w:hint="eastAsia"/>
          <w:noProof/>
        </w:rPr>
        <w:fldChar w:fldCharType="begin"/>
      </w:r>
      <w:r>
        <w:rPr>
          <w:rFonts w:hint="eastAsia"/>
          <w:noProof/>
        </w:rPr>
        <w:instrText xml:space="preserve"> </w:instrText>
      </w:r>
      <w:r>
        <w:rPr>
          <w:noProof/>
        </w:rPr>
        <w:instrText>PAGEREF _Toc172559436 \h</w:instrText>
      </w:r>
      <w:r>
        <w:rPr>
          <w:rFonts w:hint="eastAsia"/>
          <w:noProof/>
        </w:rPr>
        <w:instrText xml:space="preserve"> </w:instrText>
      </w:r>
      <w:r>
        <w:rPr>
          <w:rFonts w:hint="eastAsia"/>
          <w:noProof/>
        </w:rPr>
      </w:r>
      <w:r>
        <w:rPr>
          <w:rFonts w:hint="eastAsia"/>
          <w:noProof/>
        </w:rPr>
        <w:fldChar w:fldCharType="separate"/>
      </w:r>
      <w:r>
        <w:rPr>
          <w:noProof/>
        </w:rPr>
        <w:t>8</w:t>
      </w:r>
      <w:r>
        <w:rPr>
          <w:rFonts w:hint="eastAsia"/>
          <w:noProof/>
        </w:rPr>
        <w:fldChar w:fldCharType="end"/>
      </w:r>
    </w:p>
    <w:p w14:paraId="43758840" w14:textId="6E8E3095" w:rsidR="008929CA" w:rsidRDefault="008929CA">
      <w:pPr>
        <w:pStyle w:val="TOC3"/>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7.2.2</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Network layer</w:t>
      </w:r>
      <w:r>
        <w:rPr>
          <w:rFonts w:hint="eastAsia"/>
          <w:noProof/>
        </w:rPr>
        <w:tab/>
      </w:r>
      <w:r>
        <w:rPr>
          <w:rFonts w:hint="eastAsia"/>
          <w:noProof/>
        </w:rPr>
        <w:fldChar w:fldCharType="begin"/>
      </w:r>
      <w:r>
        <w:rPr>
          <w:rFonts w:hint="eastAsia"/>
          <w:noProof/>
        </w:rPr>
        <w:instrText xml:space="preserve"> </w:instrText>
      </w:r>
      <w:r>
        <w:rPr>
          <w:noProof/>
        </w:rPr>
        <w:instrText>PAGEREF _Toc172559437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p>
    <w:p w14:paraId="0EF8DC04" w14:textId="69C2CA84" w:rsidR="008929CA" w:rsidRDefault="008929CA">
      <w:pPr>
        <w:pStyle w:val="TOC3"/>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7.2.3</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Transport layer</w:t>
      </w:r>
      <w:r>
        <w:rPr>
          <w:rFonts w:hint="eastAsia"/>
          <w:noProof/>
        </w:rPr>
        <w:tab/>
      </w:r>
      <w:r>
        <w:rPr>
          <w:rFonts w:hint="eastAsia"/>
          <w:noProof/>
        </w:rPr>
        <w:fldChar w:fldCharType="begin"/>
      </w:r>
      <w:r>
        <w:rPr>
          <w:rFonts w:hint="eastAsia"/>
          <w:noProof/>
        </w:rPr>
        <w:instrText xml:space="preserve"> </w:instrText>
      </w:r>
      <w:r>
        <w:rPr>
          <w:noProof/>
        </w:rPr>
        <w:instrText>PAGEREF _Toc172559438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p>
    <w:p w14:paraId="7C1D33FB" w14:textId="25A2101D" w:rsidR="008929CA" w:rsidRDefault="008929CA">
      <w:pPr>
        <w:pStyle w:val="TOC3"/>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7.2.4</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Security</w:t>
      </w:r>
      <w:r>
        <w:rPr>
          <w:rFonts w:hint="eastAsia"/>
          <w:noProof/>
        </w:rPr>
        <w:tab/>
      </w:r>
      <w:r>
        <w:rPr>
          <w:rFonts w:hint="eastAsia"/>
          <w:noProof/>
        </w:rPr>
        <w:fldChar w:fldCharType="begin"/>
      </w:r>
      <w:r>
        <w:rPr>
          <w:rFonts w:hint="eastAsia"/>
          <w:noProof/>
        </w:rPr>
        <w:instrText xml:space="preserve"> </w:instrText>
      </w:r>
      <w:r>
        <w:rPr>
          <w:noProof/>
        </w:rPr>
        <w:instrText>PAGEREF _Toc172559439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p>
    <w:p w14:paraId="07601CAC" w14:textId="70D1EE68" w:rsidR="008929CA" w:rsidRDefault="008929CA">
      <w:pPr>
        <w:pStyle w:val="TOC3"/>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7.2.5</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Application</w:t>
      </w:r>
      <w:r>
        <w:rPr>
          <w:rFonts w:hint="eastAsia"/>
          <w:noProof/>
        </w:rPr>
        <w:tab/>
      </w:r>
      <w:r>
        <w:rPr>
          <w:rFonts w:hint="eastAsia"/>
          <w:noProof/>
        </w:rPr>
        <w:fldChar w:fldCharType="begin"/>
      </w:r>
      <w:r>
        <w:rPr>
          <w:rFonts w:hint="eastAsia"/>
          <w:noProof/>
        </w:rPr>
        <w:instrText xml:space="preserve"> </w:instrText>
      </w:r>
      <w:r>
        <w:rPr>
          <w:noProof/>
        </w:rPr>
        <w:instrText>PAGEREF _Toc172559440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p>
    <w:p w14:paraId="0D38A8F6" w14:textId="20F35168" w:rsidR="008929CA" w:rsidRDefault="008929CA">
      <w:pPr>
        <w:pStyle w:val="TOC3"/>
        <w:rPr>
          <w:rFonts w:asciiTheme="minorHAnsi" w:eastAsia="宋体" w:hAnsiTheme="minorHAnsi" w:cstheme="minorBidi"/>
          <w:noProof/>
          <w:kern w:val="2"/>
          <w:sz w:val="24"/>
          <w:szCs w:val="24"/>
          <w:lang w:val="en-US" w:eastAsia="zh-CN"/>
          <w14:ligatures w14:val="standardContextual"/>
        </w:rPr>
      </w:pPr>
      <w:r>
        <w:rPr>
          <w:rFonts w:hint="eastAsia"/>
          <w:noProof/>
          <w:lang w:eastAsia="zh-CN"/>
        </w:rPr>
        <w:t>7.2.6</w:t>
      </w:r>
      <w:r>
        <w:rPr>
          <w:rFonts w:asciiTheme="minorHAnsi" w:eastAsia="宋体" w:hAnsiTheme="minorHAnsi" w:cstheme="minorBidi" w:hint="eastAsia"/>
          <w:noProof/>
          <w:kern w:val="2"/>
          <w:sz w:val="24"/>
          <w:szCs w:val="24"/>
          <w:lang w:val="en-US" w:eastAsia="zh-CN"/>
          <w14:ligatures w14:val="standardContextual"/>
        </w:rPr>
        <w:tab/>
      </w:r>
      <w:r>
        <w:rPr>
          <w:rFonts w:hint="eastAsia"/>
          <w:noProof/>
          <w:lang w:eastAsia="zh-CN"/>
        </w:rPr>
        <w:t>Data interchange</w:t>
      </w:r>
      <w:r>
        <w:rPr>
          <w:rFonts w:hint="eastAsia"/>
          <w:noProof/>
        </w:rPr>
        <w:tab/>
      </w:r>
      <w:r>
        <w:rPr>
          <w:rFonts w:hint="eastAsia"/>
          <w:noProof/>
        </w:rPr>
        <w:fldChar w:fldCharType="begin"/>
      </w:r>
      <w:r>
        <w:rPr>
          <w:rFonts w:hint="eastAsia"/>
          <w:noProof/>
        </w:rPr>
        <w:instrText xml:space="preserve"> </w:instrText>
      </w:r>
      <w:r>
        <w:rPr>
          <w:noProof/>
        </w:rPr>
        <w:instrText>PAGEREF _Toc172559441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p>
    <w:p w14:paraId="51B69ADE" w14:textId="3359D2BA" w:rsidR="008929CA" w:rsidRDefault="008929CA">
      <w:pPr>
        <w:pStyle w:val="TOC1"/>
        <w:rPr>
          <w:rFonts w:asciiTheme="minorHAnsi" w:eastAsia="宋体" w:hAnsiTheme="minorHAnsi" w:cstheme="minorBidi"/>
          <w:noProof/>
          <w:kern w:val="2"/>
          <w:sz w:val="24"/>
          <w:szCs w:val="24"/>
          <w:lang w:val="en-US" w:eastAsia="zh-CN"/>
          <w14:ligatures w14:val="standardContextual"/>
        </w:rPr>
      </w:pPr>
      <w:r w:rsidRPr="00034488">
        <w:rPr>
          <w:rFonts w:eastAsia="宋体" w:hint="eastAsia"/>
          <w:noProof/>
          <w:lang w:eastAsia="zh-CN"/>
        </w:rPr>
        <w:t>8</w:t>
      </w:r>
      <w:r>
        <w:rPr>
          <w:rFonts w:asciiTheme="minorHAnsi" w:eastAsia="宋体" w:hAnsiTheme="minorHAnsi" w:cstheme="minorBidi" w:hint="eastAsia"/>
          <w:noProof/>
          <w:kern w:val="2"/>
          <w:sz w:val="24"/>
          <w:szCs w:val="24"/>
          <w:lang w:val="en-US" w:eastAsia="zh-CN"/>
          <w14:ligatures w14:val="standardContextual"/>
        </w:rPr>
        <w:tab/>
      </w:r>
      <w:r w:rsidRPr="00034488">
        <w:rPr>
          <w:rFonts w:eastAsia="宋体" w:hint="eastAsia"/>
          <w:noProof/>
          <w:lang w:eastAsia="zh-CN"/>
        </w:rPr>
        <w:t>Other Y1 interface specifications</w:t>
      </w:r>
      <w:r>
        <w:rPr>
          <w:rFonts w:hint="eastAsia"/>
          <w:noProof/>
        </w:rPr>
        <w:tab/>
      </w:r>
      <w:r>
        <w:rPr>
          <w:rFonts w:hint="eastAsia"/>
          <w:noProof/>
        </w:rPr>
        <w:fldChar w:fldCharType="begin"/>
      </w:r>
      <w:r>
        <w:rPr>
          <w:rFonts w:hint="eastAsia"/>
          <w:noProof/>
        </w:rPr>
        <w:instrText xml:space="preserve"> </w:instrText>
      </w:r>
      <w:r>
        <w:rPr>
          <w:noProof/>
        </w:rPr>
        <w:instrText>PAGEREF _Toc172559442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p>
    <w:p w14:paraId="656004A6" w14:textId="5EF7DC6C" w:rsidR="008929CA" w:rsidRDefault="008929CA">
      <w:pPr>
        <w:pStyle w:val="TOC2"/>
        <w:rPr>
          <w:rFonts w:asciiTheme="minorHAnsi" w:eastAsia="宋体" w:hAnsiTheme="minorHAnsi" w:cstheme="minorBidi"/>
          <w:noProof/>
          <w:kern w:val="2"/>
          <w:sz w:val="24"/>
          <w:szCs w:val="24"/>
          <w:lang w:val="en-US" w:eastAsia="zh-CN"/>
          <w14:ligatures w14:val="standardContextual"/>
        </w:rPr>
      </w:pPr>
      <w:r w:rsidRPr="00034488">
        <w:rPr>
          <w:rFonts w:eastAsia="宋体" w:hint="eastAsia"/>
          <w:noProof/>
          <w:lang w:eastAsia="zh-CN"/>
        </w:rPr>
        <w:t>8.1</w:t>
      </w:r>
      <w:r>
        <w:rPr>
          <w:rFonts w:asciiTheme="minorHAnsi" w:eastAsia="宋体" w:hAnsiTheme="minorHAnsi" w:cstheme="minorBidi" w:hint="eastAsia"/>
          <w:noProof/>
          <w:kern w:val="2"/>
          <w:sz w:val="24"/>
          <w:szCs w:val="24"/>
          <w:lang w:val="en-US" w:eastAsia="zh-CN"/>
          <w14:ligatures w14:val="standardContextual"/>
        </w:rPr>
        <w:tab/>
      </w:r>
      <w:r w:rsidRPr="00034488">
        <w:rPr>
          <w:rFonts w:eastAsia="宋体" w:hint="eastAsia"/>
          <w:noProof/>
          <w:lang w:eastAsia="zh-CN"/>
        </w:rPr>
        <w:t>Y1 interface: Application Protocol</w:t>
      </w:r>
      <w:r>
        <w:rPr>
          <w:rFonts w:hint="eastAsia"/>
          <w:noProof/>
        </w:rPr>
        <w:tab/>
      </w:r>
      <w:r>
        <w:rPr>
          <w:rFonts w:hint="eastAsia"/>
          <w:noProof/>
        </w:rPr>
        <w:fldChar w:fldCharType="begin"/>
      </w:r>
      <w:r>
        <w:rPr>
          <w:rFonts w:hint="eastAsia"/>
          <w:noProof/>
        </w:rPr>
        <w:instrText xml:space="preserve"> </w:instrText>
      </w:r>
      <w:r>
        <w:rPr>
          <w:noProof/>
        </w:rPr>
        <w:instrText>PAGEREF _Toc172559443 \h</w:instrText>
      </w:r>
      <w:r>
        <w:rPr>
          <w:rFonts w:hint="eastAsia"/>
          <w:noProof/>
        </w:rPr>
        <w:instrText xml:space="preserve"> </w:instrText>
      </w:r>
      <w:r>
        <w:rPr>
          <w:rFonts w:hint="eastAsia"/>
          <w:noProof/>
        </w:rPr>
      </w:r>
      <w:r>
        <w:rPr>
          <w:rFonts w:hint="eastAsia"/>
          <w:noProof/>
        </w:rPr>
        <w:fldChar w:fldCharType="separate"/>
      </w:r>
      <w:r>
        <w:rPr>
          <w:noProof/>
        </w:rPr>
        <w:t>9</w:t>
      </w:r>
      <w:r>
        <w:rPr>
          <w:rFonts w:hint="eastAsia"/>
          <w:noProof/>
        </w:rPr>
        <w:fldChar w:fldCharType="end"/>
      </w:r>
    </w:p>
    <w:p w14:paraId="2F9F3184" w14:textId="4F053C4B" w:rsidR="008929CA" w:rsidRDefault="008929CA">
      <w:pPr>
        <w:pStyle w:val="TOC2"/>
        <w:rPr>
          <w:rFonts w:asciiTheme="minorHAnsi" w:eastAsia="宋体" w:hAnsiTheme="minorHAnsi" w:cstheme="minorBidi"/>
          <w:noProof/>
          <w:kern w:val="2"/>
          <w:sz w:val="24"/>
          <w:szCs w:val="24"/>
          <w:lang w:val="en-US" w:eastAsia="zh-CN"/>
          <w14:ligatures w14:val="standardContextual"/>
        </w:rPr>
      </w:pPr>
      <w:r w:rsidRPr="00034488">
        <w:rPr>
          <w:rFonts w:eastAsia="宋体" w:hint="eastAsia"/>
          <w:noProof/>
          <w:lang w:eastAsia="zh-CN"/>
        </w:rPr>
        <w:t>8.2</w:t>
      </w:r>
      <w:r>
        <w:rPr>
          <w:rFonts w:asciiTheme="minorHAnsi" w:eastAsia="宋体" w:hAnsiTheme="minorHAnsi" w:cstheme="minorBidi" w:hint="eastAsia"/>
          <w:noProof/>
          <w:kern w:val="2"/>
          <w:sz w:val="24"/>
          <w:szCs w:val="24"/>
          <w:lang w:val="en-US" w:eastAsia="zh-CN"/>
          <w14:ligatures w14:val="standardContextual"/>
        </w:rPr>
        <w:tab/>
      </w:r>
      <w:r w:rsidRPr="00034488">
        <w:rPr>
          <w:rFonts w:eastAsia="宋体" w:hint="eastAsia"/>
          <w:noProof/>
          <w:lang w:eastAsia="zh-CN"/>
        </w:rPr>
        <w:t>Y1 interface: Type Definitions</w:t>
      </w:r>
      <w:r>
        <w:rPr>
          <w:rFonts w:hint="eastAsia"/>
          <w:noProof/>
        </w:rPr>
        <w:tab/>
      </w:r>
      <w:r>
        <w:rPr>
          <w:rFonts w:hint="eastAsia"/>
          <w:noProof/>
        </w:rPr>
        <w:fldChar w:fldCharType="begin"/>
      </w:r>
      <w:r>
        <w:rPr>
          <w:rFonts w:hint="eastAsia"/>
          <w:noProof/>
        </w:rPr>
        <w:instrText xml:space="preserve"> </w:instrText>
      </w:r>
      <w:r>
        <w:rPr>
          <w:noProof/>
        </w:rPr>
        <w:instrText>PAGEREF _Toc172559444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093B6D4C" w14:textId="37D4927E" w:rsidR="008929CA" w:rsidRDefault="008929CA">
      <w:pPr>
        <w:pStyle w:val="TOC1"/>
        <w:rPr>
          <w:rFonts w:asciiTheme="minorHAnsi" w:eastAsia="宋体" w:hAnsiTheme="minorHAnsi" w:cstheme="minorBidi"/>
          <w:noProof/>
          <w:kern w:val="2"/>
          <w:sz w:val="24"/>
          <w:szCs w:val="24"/>
          <w:lang w:val="en-US" w:eastAsia="zh-CN"/>
          <w14:ligatures w14:val="standardContextual"/>
        </w:rPr>
      </w:pPr>
      <w:r w:rsidRPr="00034488">
        <w:rPr>
          <w:rFonts w:eastAsia="宋体" w:hint="eastAsia"/>
          <w:noProof/>
          <w:lang w:eastAsia="zh-CN"/>
        </w:rPr>
        <w:t>9</w:t>
      </w:r>
      <w:r>
        <w:rPr>
          <w:rFonts w:asciiTheme="minorHAnsi" w:eastAsia="宋体" w:hAnsiTheme="minorHAnsi" w:cstheme="minorBidi" w:hint="eastAsia"/>
          <w:noProof/>
          <w:kern w:val="2"/>
          <w:sz w:val="24"/>
          <w:szCs w:val="24"/>
          <w:lang w:val="en-US" w:eastAsia="zh-CN"/>
          <w14:ligatures w14:val="standardContextual"/>
        </w:rPr>
        <w:tab/>
      </w:r>
      <w:r w:rsidRPr="00034488">
        <w:rPr>
          <w:rFonts w:eastAsia="宋体" w:hint="eastAsia"/>
          <w:noProof/>
        </w:rPr>
        <w:t xml:space="preserve">Other </w:t>
      </w:r>
      <w:r w:rsidRPr="00034488">
        <w:rPr>
          <w:rFonts w:eastAsia="宋体" w:hint="eastAsia"/>
          <w:noProof/>
          <w:lang w:eastAsia="zh-CN"/>
        </w:rPr>
        <w:t>Security aspects</w:t>
      </w:r>
      <w:r>
        <w:rPr>
          <w:rFonts w:hint="eastAsia"/>
          <w:noProof/>
        </w:rPr>
        <w:tab/>
      </w:r>
      <w:r>
        <w:rPr>
          <w:rFonts w:hint="eastAsia"/>
          <w:noProof/>
        </w:rPr>
        <w:fldChar w:fldCharType="begin"/>
      </w:r>
      <w:r>
        <w:rPr>
          <w:rFonts w:hint="eastAsia"/>
          <w:noProof/>
        </w:rPr>
        <w:instrText xml:space="preserve"> </w:instrText>
      </w:r>
      <w:r>
        <w:rPr>
          <w:noProof/>
        </w:rPr>
        <w:instrText>PAGEREF _Toc172559445 \h</w:instrText>
      </w:r>
      <w:r>
        <w:rPr>
          <w:rFonts w:hint="eastAsia"/>
          <w:noProof/>
        </w:rPr>
        <w:instrText xml:space="preserve"> </w:instrText>
      </w:r>
      <w:r>
        <w:rPr>
          <w:rFonts w:hint="eastAsia"/>
          <w:noProof/>
        </w:rPr>
      </w:r>
      <w:r>
        <w:rPr>
          <w:rFonts w:hint="eastAsia"/>
          <w:noProof/>
        </w:rPr>
        <w:fldChar w:fldCharType="separate"/>
      </w:r>
      <w:r>
        <w:rPr>
          <w:noProof/>
        </w:rPr>
        <w:t>10</w:t>
      </w:r>
      <w:r>
        <w:rPr>
          <w:rFonts w:hint="eastAsia"/>
          <w:noProof/>
        </w:rPr>
        <w:fldChar w:fldCharType="end"/>
      </w:r>
    </w:p>
    <w:p w14:paraId="47DCB601" w14:textId="4139E9E3" w:rsidR="008929CA" w:rsidRDefault="008929CA">
      <w:pPr>
        <w:pStyle w:val="TOC8"/>
        <w:rPr>
          <w:rFonts w:asciiTheme="minorHAnsi" w:eastAsia="宋体" w:hAnsiTheme="minorHAnsi" w:cstheme="minorBidi"/>
          <w:b w:val="0"/>
          <w:noProof/>
          <w:kern w:val="2"/>
          <w:sz w:val="24"/>
          <w:szCs w:val="24"/>
          <w:lang w:val="en-US" w:eastAsia="zh-CN"/>
          <w14:ligatures w14:val="standardContextual"/>
        </w:rPr>
      </w:pPr>
      <w:r>
        <w:rPr>
          <w:rFonts w:hint="eastAsia"/>
          <w:noProof/>
        </w:rPr>
        <w:t>Annex (informative):  Change History</w:t>
      </w:r>
      <w:r>
        <w:rPr>
          <w:rFonts w:hint="eastAsia"/>
          <w:noProof/>
        </w:rPr>
        <w:tab/>
      </w:r>
      <w:r>
        <w:rPr>
          <w:rFonts w:hint="eastAsia"/>
          <w:noProof/>
        </w:rPr>
        <w:fldChar w:fldCharType="begin"/>
      </w:r>
      <w:r>
        <w:rPr>
          <w:rFonts w:hint="eastAsia"/>
          <w:noProof/>
        </w:rPr>
        <w:instrText xml:space="preserve"> </w:instrText>
      </w:r>
      <w:r>
        <w:rPr>
          <w:noProof/>
        </w:rPr>
        <w:instrText>PAGEREF _Toc172559446 \h</w:instrText>
      </w:r>
      <w:r>
        <w:rPr>
          <w:rFonts w:hint="eastAsia"/>
          <w:noProof/>
        </w:rPr>
        <w:instrText xml:space="preserve"> </w:instrText>
      </w:r>
      <w:r>
        <w:rPr>
          <w:rFonts w:hint="eastAsia"/>
          <w:noProof/>
        </w:rPr>
      </w:r>
      <w:r>
        <w:rPr>
          <w:rFonts w:hint="eastAsia"/>
          <w:noProof/>
        </w:rPr>
        <w:fldChar w:fldCharType="separate"/>
      </w:r>
      <w:r>
        <w:rPr>
          <w:noProof/>
        </w:rPr>
        <w:t>11</w:t>
      </w:r>
      <w:r>
        <w:rPr>
          <w:rFonts w:hint="eastAsia"/>
          <w:noProof/>
        </w:rPr>
        <w:fldChar w:fldCharType="end"/>
      </w:r>
    </w:p>
    <w:p w14:paraId="47F04447" w14:textId="77777777" w:rsidR="007E3B0C" w:rsidRDefault="00000000">
      <w:r>
        <w:rPr>
          <w:rFonts w:eastAsia="Yu Mincho" w:cs="Times New Roman"/>
          <w:sz w:val="22"/>
          <w:szCs w:val="20"/>
        </w:rPr>
        <w:fldChar w:fldCharType="end"/>
      </w:r>
    </w:p>
    <w:p w14:paraId="67784543" w14:textId="77777777" w:rsidR="007E3B0C" w:rsidRDefault="00000000">
      <w:r>
        <w:br w:type="page"/>
      </w:r>
    </w:p>
    <w:p w14:paraId="0C0603A5" w14:textId="77777777" w:rsidR="007E3B0C" w:rsidRDefault="00000000">
      <w:pPr>
        <w:pStyle w:val="Heading1"/>
        <w:tabs>
          <w:tab w:val="center" w:pos="5102"/>
        </w:tabs>
      </w:pPr>
      <w:bookmarkStart w:id="2" w:name="_Toc484178379"/>
      <w:bookmarkStart w:id="3" w:name="_Toc484178409"/>
      <w:bookmarkStart w:id="4" w:name="_Toc487531993"/>
      <w:bookmarkStart w:id="5" w:name="_Toc529802475"/>
      <w:bookmarkStart w:id="6" w:name="_Toc527987191"/>
      <w:bookmarkStart w:id="7" w:name="_Toc451533944"/>
      <w:bookmarkStart w:id="8" w:name="_Toc172559404"/>
      <w:bookmarkStart w:id="9" w:name="For_tbname"/>
      <w:r>
        <w:lastRenderedPageBreak/>
        <w:t>Foreword</w:t>
      </w:r>
      <w:bookmarkEnd w:id="2"/>
      <w:bookmarkEnd w:id="3"/>
      <w:bookmarkEnd w:id="4"/>
      <w:bookmarkEnd w:id="5"/>
      <w:bookmarkEnd w:id="6"/>
      <w:bookmarkEnd w:id="7"/>
      <w:bookmarkEnd w:id="8"/>
      <w:r>
        <w:tab/>
      </w:r>
    </w:p>
    <w:p w14:paraId="5DC67E6C" w14:textId="77777777" w:rsidR="007E3B0C" w:rsidRDefault="00000000">
      <w:r>
        <w:t xml:space="preserve">This Technical Specification (TS) has been produced by WG3 of the O-RAN </w:t>
      </w:r>
      <w:bookmarkEnd w:id="9"/>
      <w:r>
        <w:t>Alliance.</w:t>
      </w:r>
    </w:p>
    <w:p w14:paraId="22ECD8E4" w14:textId="77777777" w:rsidR="007E3B0C" w:rsidRDefault="00000000">
      <w:r>
        <w:t>The content of the present document is subject to continuing work within O-RAN and may change following formal O-RAN approval. Should the O-RAN Alliance modify the contents of the present document, it will be re-released by O-RAN with an identifying change of version date and an increase in version number as follows:</w:t>
      </w:r>
    </w:p>
    <w:p w14:paraId="73496CA1" w14:textId="77777777" w:rsidR="007E3B0C" w:rsidRDefault="00000000">
      <w:r>
        <w:t xml:space="preserve">version </w:t>
      </w:r>
      <w:proofErr w:type="spellStart"/>
      <w:r>
        <w:t>xx.yy.zz</w:t>
      </w:r>
      <w:proofErr w:type="spellEnd"/>
    </w:p>
    <w:p w14:paraId="62D95978" w14:textId="77777777" w:rsidR="007E3B0C" w:rsidRDefault="00000000">
      <w:r>
        <w:t>where:</w:t>
      </w:r>
    </w:p>
    <w:p w14:paraId="474A2989" w14:textId="77777777" w:rsidR="007E3B0C" w:rsidRDefault="00000000">
      <w:pPr>
        <w:pStyle w:val="B1"/>
      </w:pPr>
      <w:r>
        <w:t>xx:</w:t>
      </w:r>
      <w:r>
        <w:tab/>
        <w:t>the first digit-group is incremented for all changes of substance, i.e. technical enhancements, corrections, updates, etc. (the initial approved document will have xx=01).  Always 2 digits with leading zero if needed.</w:t>
      </w:r>
    </w:p>
    <w:p w14:paraId="0328378D" w14:textId="77777777" w:rsidR="007E3B0C" w:rsidRDefault="00000000">
      <w:pPr>
        <w:pStyle w:val="B1"/>
      </w:pPr>
      <w:proofErr w:type="spellStart"/>
      <w:r>
        <w:t>yy</w:t>
      </w:r>
      <w:proofErr w:type="spellEnd"/>
      <w:r>
        <w:t>:</w:t>
      </w:r>
      <w:r>
        <w:tab/>
        <w:t>the second digit-group is incremented when editorial only changes have been incorporated in the document. Always 2 digits with leading zero if needed.</w:t>
      </w:r>
    </w:p>
    <w:p w14:paraId="38E7DA57" w14:textId="77777777" w:rsidR="007E3B0C" w:rsidRDefault="00000000">
      <w:pPr>
        <w:pStyle w:val="B1"/>
      </w:pPr>
      <w:proofErr w:type="spellStart"/>
      <w:r>
        <w:t>zz</w:t>
      </w:r>
      <w:proofErr w:type="spellEnd"/>
      <w:r>
        <w:t>:</w:t>
      </w:r>
      <w:r>
        <w:tab/>
        <w:t>the third digit-group included only in working versions of the document indicating incremental changes during the editing process. External versions never include the third digit-group.  Always 2 digits with leading zero if needed.</w:t>
      </w:r>
    </w:p>
    <w:p w14:paraId="31B00557" w14:textId="77777777" w:rsidR="007E3B0C" w:rsidRDefault="00000000">
      <w:pPr>
        <w:pStyle w:val="Heading1"/>
      </w:pPr>
      <w:bookmarkStart w:id="10" w:name="_Toc527987192"/>
      <w:bookmarkStart w:id="11" w:name="_Toc451533945"/>
      <w:bookmarkStart w:id="12" w:name="_Toc529802476"/>
      <w:bookmarkStart w:id="13" w:name="_Toc484178410"/>
      <w:bookmarkStart w:id="14" w:name="_Toc484178380"/>
      <w:bookmarkStart w:id="15" w:name="_Toc487531994"/>
      <w:bookmarkStart w:id="16" w:name="_Toc172559405"/>
      <w:r>
        <w:t>Modal verbs terminology</w:t>
      </w:r>
      <w:bookmarkEnd w:id="10"/>
      <w:bookmarkEnd w:id="11"/>
      <w:bookmarkEnd w:id="12"/>
      <w:bookmarkEnd w:id="13"/>
      <w:bookmarkEnd w:id="14"/>
      <w:bookmarkEnd w:id="15"/>
      <w:bookmarkEnd w:id="16"/>
    </w:p>
    <w:p w14:paraId="48C99AE5" w14:textId="77777777" w:rsidR="007E3B0C" w:rsidRDefault="00000000">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are to be interpreted as described in clause 3.2 of the O-RAN Drafting Rules (Verbal forms for the expression of provisions).</w:t>
      </w:r>
    </w:p>
    <w:p w14:paraId="7948172F" w14:textId="77777777" w:rsidR="007E3B0C" w:rsidRDefault="00000000">
      <w:r>
        <w:t>"</w:t>
      </w:r>
      <w:r>
        <w:rPr>
          <w:b/>
          <w:bCs/>
        </w:rPr>
        <w:t>must</w:t>
      </w:r>
      <w:r>
        <w:t>" and "</w:t>
      </w:r>
      <w:r>
        <w:rPr>
          <w:b/>
          <w:bCs/>
        </w:rPr>
        <w:t>must not</w:t>
      </w:r>
      <w:r>
        <w:t xml:space="preserve">" are </w:t>
      </w:r>
      <w:r>
        <w:rPr>
          <w:b/>
          <w:bCs/>
        </w:rPr>
        <w:t>NOT</w:t>
      </w:r>
      <w:r>
        <w:t xml:space="preserve"> allowed in O-RAN deliverables except when used in direct citation.</w:t>
      </w:r>
    </w:p>
    <w:p w14:paraId="5DAE57AA" w14:textId="77777777" w:rsidR="007E3B0C" w:rsidRDefault="00000000">
      <w:r>
        <w:br w:type="page"/>
      </w:r>
    </w:p>
    <w:p w14:paraId="0465FCB0" w14:textId="77777777" w:rsidR="007E3B0C" w:rsidRDefault="00000000">
      <w:pPr>
        <w:pStyle w:val="Heading1"/>
      </w:pPr>
      <w:bookmarkStart w:id="17" w:name="_Toc484178383"/>
      <w:bookmarkStart w:id="18" w:name="_Toc487531997"/>
      <w:bookmarkStart w:id="19" w:name="_Toc451533948"/>
      <w:bookmarkStart w:id="20" w:name="_Toc484178413"/>
      <w:bookmarkStart w:id="21" w:name="_Toc527987195"/>
      <w:bookmarkStart w:id="22" w:name="_Toc529802479"/>
      <w:bookmarkStart w:id="23" w:name="_Toc172559406"/>
      <w:bookmarkStart w:id="24" w:name="_Toc527987196"/>
      <w:bookmarkStart w:id="25" w:name="_Toc487531998"/>
      <w:bookmarkStart w:id="26" w:name="_Toc484178384"/>
      <w:bookmarkStart w:id="27" w:name="_Toc529802480"/>
      <w:bookmarkStart w:id="28" w:name="_Toc484178414"/>
      <w:bookmarkStart w:id="29" w:name="_Toc451533949"/>
      <w:bookmarkStart w:id="30" w:name="_Toc484178415"/>
      <w:bookmarkStart w:id="31" w:name="_Toc487531999"/>
      <w:bookmarkStart w:id="32" w:name="_Toc529802481"/>
      <w:bookmarkStart w:id="33" w:name="_Toc484178385"/>
      <w:bookmarkStart w:id="34" w:name="_Toc451533950"/>
      <w:bookmarkStart w:id="35" w:name="_Toc527987197"/>
      <w:bookmarkStart w:id="36" w:name="_Toc132644757"/>
      <w:bookmarkStart w:id="37" w:name="_Toc17117"/>
      <w:r>
        <w:lastRenderedPageBreak/>
        <w:t>1</w:t>
      </w:r>
      <w:r>
        <w:tab/>
        <w:t>Scope</w:t>
      </w:r>
      <w:bookmarkEnd w:id="17"/>
      <w:bookmarkEnd w:id="18"/>
      <w:bookmarkEnd w:id="19"/>
      <w:bookmarkEnd w:id="20"/>
      <w:bookmarkEnd w:id="21"/>
      <w:bookmarkEnd w:id="22"/>
      <w:bookmarkEnd w:id="23"/>
    </w:p>
    <w:p w14:paraId="579B9CF1" w14:textId="77777777" w:rsidR="007E3B0C" w:rsidRDefault="00000000">
      <w:r>
        <w:t>The present document specifies the</w:t>
      </w:r>
      <w:r>
        <w:rPr>
          <w:rFonts w:eastAsia="宋体" w:hint="eastAsia"/>
          <w:lang w:eastAsia="zh-CN"/>
        </w:rPr>
        <w:t xml:space="preserve"> stage2 definition of the</w:t>
      </w:r>
      <w:r>
        <w:t xml:space="preserve"> general aspects and principles of the Y1 interface.</w:t>
      </w:r>
    </w:p>
    <w:p w14:paraId="07E09B73" w14:textId="77777777" w:rsidR="007E3B0C" w:rsidRDefault="00000000">
      <w:pPr>
        <w:pStyle w:val="Heading1"/>
      </w:pPr>
      <w:bookmarkStart w:id="38" w:name="_Toc172559407"/>
      <w:r>
        <w:t>2</w:t>
      </w:r>
      <w:r>
        <w:tab/>
        <w:t>References</w:t>
      </w:r>
      <w:bookmarkEnd w:id="24"/>
      <w:bookmarkEnd w:id="25"/>
      <w:bookmarkEnd w:id="26"/>
      <w:bookmarkEnd w:id="27"/>
      <w:bookmarkEnd w:id="28"/>
      <w:bookmarkEnd w:id="29"/>
      <w:bookmarkEnd w:id="38"/>
    </w:p>
    <w:p w14:paraId="4EB852B5" w14:textId="77777777" w:rsidR="007E3B0C" w:rsidRDefault="00000000">
      <w:pPr>
        <w:pStyle w:val="Heading2"/>
        <w:keepNext w:val="0"/>
      </w:pPr>
      <w:bookmarkStart w:id="39" w:name="_Toc172559408"/>
      <w:r>
        <w:t>2.1</w:t>
      </w:r>
      <w:r>
        <w:tab/>
        <w:t>Normative references</w:t>
      </w:r>
      <w:bookmarkEnd w:id="30"/>
      <w:bookmarkEnd w:id="31"/>
      <w:bookmarkEnd w:id="32"/>
      <w:bookmarkEnd w:id="33"/>
      <w:bookmarkEnd w:id="34"/>
      <w:bookmarkEnd w:id="35"/>
      <w:bookmarkEnd w:id="39"/>
    </w:p>
    <w:p w14:paraId="1049D1FB" w14:textId="77777777" w:rsidR="007E3B0C" w:rsidRDefault="00000000">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7B09570F" w14:textId="77777777" w:rsidR="007E3B0C" w:rsidRDefault="00000000">
      <w:pPr>
        <w:pStyle w:val="NO"/>
        <w:widowControl w:val="0"/>
        <w:spacing w:after="0"/>
        <w:jc w:val="both"/>
        <w:rPr>
          <w:lang w:eastAsia="zh-CN"/>
        </w:rPr>
      </w:pPr>
      <w:r>
        <w:rPr>
          <w:lang w:eastAsia="zh-CN"/>
        </w:rPr>
        <w:t>NOTE</w:t>
      </w:r>
      <w:r>
        <w:rPr>
          <w:rFonts w:eastAsia="宋体"/>
          <w:lang w:eastAsia="zh-CN"/>
        </w:rPr>
        <w:t xml:space="preserve"> 1</w:t>
      </w:r>
      <w:r>
        <w:rPr>
          <w:lang w:eastAsia="zh-CN"/>
        </w:rPr>
        <w:t>:</w:t>
      </w:r>
      <w:r>
        <w:rPr>
          <w:lang w:eastAsia="zh-CN"/>
        </w:rPr>
        <w:tab/>
        <w:t>While any hyperlinks included in this clause were valid at the time of publication, O-RAN cannot guarantee their long-term validity.</w:t>
      </w:r>
    </w:p>
    <w:p w14:paraId="305DC23A" w14:textId="2EA3C167" w:rsidR="007E3B0C" w:rsidRDefault="00000000">
      <w:pPr>
        <w:pStyle w:val="NO"/>
        <w:widowControl w:val="0"/>
        <w:spacing w:after="0"/>
        <w:jc w:val="both"/>
        <w:rPr>
          <w:rFonts w:eastAsia="宋体"/>
          <w:lang w:eastAsia="zh-CN"/>
        </w:rPr>
      </w:pPr>
      <w:r>
        <w:rPr>
          <w:rFonts w:eastAsia="宋体"/>
          <w:lang w:eastAsia="zh-CN"/>
        </w:rPr>
        <w:t>NOTE 2</w:t>
      </w:r>
      <w:r w:rsidR="00FC2406">
        <w:rPr>
          <w:rFonts w:eastAsia="宋体"/>
          <w:lang w:eastAsia="zh-CN"/>
        </w:rPr>
        <w:t>:</w:t>
      </w:r>
      <w:r w:rsidR="00FC2406">
        <w:rPr>
          <w:rFonts w:eastAsiaTheme="minorEastAsia"/>
          <w:lang w:eastAsia="zh-CN"/>
        </w:rPr>
        <w:tab/>
      </w:r>
      <w:r w:rsidR="00FC2406">
        <w:rPr>
          <w:rFonts w:eastAsiaTheme="minorEastAsia"/>
          <w:lang w:eastAsia="zh-CN"/>
        </w:rPr>
        <w:tab/>
      </w:r>
      <w:r>
        <w:rPr>
          <w:lang w:eastAsia="zh-CN"/>
        </w:rPr>
        <w:t>In the case of a reference to a 3GPP document (including a GSM document), a non-specific reference implicitly refers to the latest version of that document in 3GPP Release 17.</w:t>
      </w:r>
    </w:p>
    <w:p w14:paraId="619240A6" w14:textId="29908BAB" w:rsidR="007E3B0C" w:rsidRPr="00BD0A9C" w:rsidRDefault="00000000" w:rsidP="00BD0A9C">
      <w:pPr>
        <w:rPr>
          <w:rFonts w:eastAsiaTheme="minorEastAsia"/>
          <w:kern w:val="2"/>
          <w:sz w:val="21"/>
          <w:lang w:eastAsia="zh-CN"/>
        </w:rPr>
      </w:pPr>
      <w:r>
        <w:rPr>
          <w:lang w:eastAsia="en-GB"/>
        </w:rPr>
        <w:t>The following referenced documents are necessary for the application of the present document.</w:t>
      </w:r>
    </w:p>
    <w:p w14:paraId="42C70FF3" w14:textId="77777777" w:rsidR="007E3B0C" w:rsidRPr="00BD0A9C" w:rsidRDefault="00000000" w:rsidP="00BD0A9C">
      <w:pPr>
        <w:pStyle w:val="EX"/>
      </w:pPr>
      <w:r w:rsidRPr="00BD0A9C">
        <w:t>[1]</w:t>
      </w:r>
      <w:r w:rsidRPr="00BD0A9C">
        <w:tab/>
        <w:t>O-RAN.WG1.OAD, "O-RAN Architecture Description".</w:t>
      </w:r>
    </w:p>
    <w:p w14:paraId="69BBA97A" w14:textId="77777777" w:rsidR="007E3B0C" w:rsidRPr="00BD0A9C" w:rsidRDefault="00000000" w:rsidP="00BD0A9C">
      <w:pPr>
        <w:pStyle w:val="EX"/>
      </w:pPr>
      <w:r w:rsidRPr="00BD0A9C">
        <w:t>[2]</w:t>
      </w:r>
      <w:r w:rsidRPr="00BD0A9C">
        <w:tab/>
        <w:t>O-RAN.WG3.UCR, "Near-Real-time RAN Intelligent Controller, Use Cases and Requirements".</w:t>
      </w:r>
    </w:p>
    <w:p w14:paraId="5F61A31B" w14:textId="77777777" w:rsidR="007E3B0C" w:rsidRPr="00BD0A9C" w:rsidRDefault="00000000" w:rsidP="00BD0A9C">
      <w:pPr>
        <w:pStyle w:val="EX"/>
      </w:pPr>
      <w:r w:rsidRPr="00BD0A9C">
        <w:t>[3]</w:t>
      </w:r>
      <w:r w:rsidRPr="00BD0A9C">
        <w:tab/>
        <w:t>IETF RFC 9293: "Transmission Control Protocol".</w:t>
      </w:r>
    </w:p>
    <w:p w14:paraId="3FBB3154" w14:textId="77777777" w:rsidR="007E3B0C" w:rsidRPr="00BD0A9C" w:rsidRDefault="00000000" w:rsidP="00BD0A9C">
      <w:pPr>
        <w:pStyle w:val="EX"/>
      </w:pPr>
      <w:r w:rsidRPr="00BD0A9C">
        <w:t>[4]</w:t>
      </w:r>
      <w:r w:rsidRPr="00BD0A9C">
        <w:tab/>
        <w:t>IETF RFC 5246: "The Transport Layer Security (TLS) Protocol Version 1.2".</w:t>
      </w:r>
    </w:p>
    <w:p w14:paraId="0B603A49" w14:textId="77777777" w:rsidR="007E3B0C" w:rsidRPr="00BD0A9C" w:rsidRDefault="00000000" w:rsidP="00BD0A9C">
      <w:pPr>
        <w:pStyle w:val="EX"/>
      </w:pPr>
      <w:r w:rsidRPr="00BD0A9C">
        <w:t>[5]</w:t>
      </w:r>
      <w:r w:rsidRPr="00BD0A9C">
        <w:tab/>
        <w:t>IETF RFC 8446: " The Transport Layer Security (TLS) Protocol Version 1.3".</w:t>
      </w:r>
    </w:p>
    <w:p w14:paraId="05A8C309" w14:textId="77777777" w:rsidR="007E3B0C" w:rsidRPr="00BD0A9C" w:rsidRDefault="00000000" w:rsidP="00BD0A9C">
      <w:pPr>
        <w:pStyle w:val="EX"/>
      </w:pPr>
      <w:r w:rsidRPr="00BD0A9C">
        <w:t>[6]</w:t>
      </w:r>
      <w:r w:rsidRPr="00BD0A9C">
        <w:tab/>
        <w:t>IETF RFC 9110: "HTTP Semantics".</w:t>
      </w:r>
    </w:p>
    <w:p w14:paraId="364EF2CF" w14:textId="77777777" w:rsidR="007E3B0C" w:rsidRPr="00BD0A9C" w:rsidRDefault="00000000" w:rsidP="00BD0A9C">
      <w:pPr>
        <w:pStyle w:val="EX"/>
      </w:pPr>
      <w:r w:rsidRPr="00BD0A9C">
        <w:t>[7]</w:t>
      </w:r>
      <w:r w:rsidRPr="00BD0A9C">
        <w:tab/>
        <w:t>IETF RFC 8259: "The JavaScript Object Notation (JSON) Data Interchange Format".</w:t>
      </w:r>
    </w:p>
    <w:p w14:paraId="0DC5AE11" w14:textId="77777777" w:rsidR="007E3B0C" w:rsidRPr="00BD0A9C" w:rsidRDefault="00000000" w:rsidP="00BD0A9C">
      <w:pPr>
        <w:pStyle w:val="EX"/>
      </w:pPr>
      <w:r w:rsidRPr="00BD0A9C">
        <w:t>[8]</w:t>
      </w:r>
      <w:r w:rsidRPr="00BD0A9C">
        <w:tab/>
        <w:t>IETF RFC 8200: "Internet Protocol, Version 6 (IPv6) Specification".</w:t>
      </w:r>
    </w:p>
    <w:p w14:paraId="73B384DC" w14:textId="77777777" w:rsidR="007E3B0C" w:rsidRPr="00BD0A9C" w:rsidRDefault="00000000" w:rsidP="00BD0A9C">
      <w:pPr>
        <w:pStyle w:val="EX"/>
      </w:pPr>
      <w:r w:rsidRPr="00BD0A9C">
        <w:t>[9]</w:t>
      </w:r>
      <w:r w:rsidRPr="00BD0A9C">
        <w:tab/>
        <w:t>IETF RFC 791: "Internet Protocol".</w:t>
      </w:r>
    </w:p>
    <w:p w14:paraId="48FCDF16" w14:textId="77777777" w:rsidR="007E3B0C" w:rsidRPr="00BD0A9C" w:rsidRDefault="00000000" w:rsidP="00BD0A9C">
      <w:pPr>
        <w:pStyle w:val="EX"/>
      </w:pPr>
      <w:r w:rsidRPr="00BD0A9C">
        <w:t>[10]</w:t>
      </w:r>
      <w:r w:rsidRPr="00BD0A9C">
        <w:tab/>
        <w:t>IETF RFC 9112: "HTTP/1.1".</w:t>
      </w:r>
    </w:p>
    <w:p w14:paraId="28072FE0" w14:textId="77777777" w:rsidR="007E3B0C" w:rsidRPr="00BD0A9C" w:rsidRDefault="00000000" w:rsidP="00BD0A9C">
      <w:pPr>
        <w:pStyle w:val="EX"/>
      </w:pPr>
      <w:r w:rsidRPr="00BD0A9C">
        <w:t>[11]</w:t>
      </w:r>
      <w:r w:rsidRPr="00BD0A9C">
        <w:tab/>
        <w:t>IETF RFC 9113: "HTTP/2".</w:t>
      </w:r>
    </w:p>
    <w:p w14:paraId="36C478E5" w14:textId="77777777" w:rsidR="007E3B0C" w:rsidRPr="00BD0A9C" w:rsidRDefault="00000000" w:rsidP="00BD0A9C">
      <w:pPr>
        <w:pStyle w:val="EX"/>
      </w:pPr>
      <w:r w:rsidRPr="00BD0A9C">
        <w:t>[12]</w:t>
      </w:r>
      <w:r w:rsidRPr="00BD0A9C">
        <w:tab/>
        <w:t>O-RAN.WG11.SecReqCtlSpecs</w:t>
      </w:r>
      <w:r w:rsidRPr="00BD0A9C">
        <w:rPr>
          <w:rStyle w:val="CommentReference"/>
          <w:sz w:val="20"/>
          <w:szCs w:val="22"/>
        </w:rPr>
        <w:t xml:space="preserve">, </w:t>
      </w:r>
      <w:r w:rsidRPr="00BD0A9C">
        <w:t>"Security Requirements and Controls Specification".</w:t>
      </w:r>
    </w:p>
    <w:p w14:paraId="2A5EBED6" w14:textId="77777777" w:rsidR="007E3B0C" w:rsidRPr="00BD0A9C" w:rsidRDefault="00000000" w:rsidP="00BD0A9C">
      <w:pPr>
        <w:pStyle w:val="EX"/>
        <w:rPr>
          <w:highlight w:val="cyan"/>
        </w:rPr>
      </w:pPr>
      <w:r w:rsidRPr="00BD0A9C">
        <w:t>[13]</w:t>
      </w:r>
      <w:r w:rsidRPr="00BD0A9C">
        <w:tab/>
        <w:t>O-RAN.WG3.Y1AP, "Y1 interface: Application Protocol".</w:t>
      </w:r>
    </w:p>
    <w:p w14:paraId="0FCBE2D3" w14:textId="77777777" w:rsidR="007E3B0C" w:rsidRPr="00BD0A9C" w:rsidRDefault="00000000" w:rsidP="00BD0A9C">
      <w:pPr>
        <w:pStyle w:val="EX"/>
      </w:pPr>
      <w:r w:rsidRPr="00BD0A9C">
        <w:t>[14]</w:t>
      </w:r>
      <w:r w:rsidRPr="00BD0A9C">
        <w:tab/>
        <w:t>O-RAN.WG3.Y1TD, "Y1 interface: Type Definitions".</w:t>
      </w:r>
    </w:p>
    <w:p w14:paraId="1BC96C48" w14:textId="77777777" w:rsidR="007E3B0C" w:rsidRDefault="007E3B0C">
      <w:pPr>
        <w:keepLines/>
        <w:widowControl w:val="0"/>
        <w:spacing w:after="120" w:line="240" w:lineRule="auto"/>
        <w:ind w:left="1702" w:hanging="1418"/>
        <w:jc w:val="both"/>
        <w:rPr>
          <w:rFonts w:ascii="Calibri" w:eastAsia="Calibri" w:hAnsi="Calibri" w:cs="Times New Roman"/>
          <w:kern w:val="2"/>
          <w:sz w:val="21"/>
          <w:lang w:eastAsia="zh-CN"/>
        </w:rPr>
      </w:pPr>
    </w:p>
    <w:p w14:paraId="194BBF67" w14:textId="77777777" w:rsidR="007E3B0C" w:rsidRDefault="00000000">
      <w:pPr>
        <w:pStyle w:val="Heading2"/>
      </w:pPr>
      <w:bookmarkStart w:id="40" w:name="_Toc172559409"/>
      <w:r>
        <w:t>2.2</w:t>
      </w:r>
      <w:r>
        <w:tab/>
        <w:t>Informative references</w:t>
      </w:r>
      <w:bookmarkEnd w:id="40"/>
    </w:p>
    <w:p w14:paraId="09FAA392" w14:textId="77777777" w:rsidR="007E3B0C" w:rsidRDefault="00000000">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6F61C0A6" w14:textId="77777777" w:rsidR="007E3B0C" w:rsidRDefault="00000000">
      <w:pPr>
        <w:pStyle w:val="NO"/>
        <w:widowControl w:val="0"/>
        <w:jc w:val="both"/>
      </w:pPr>
      <w:r>
        <w:t>NOTE</w:t>
      </w:r>
      <w:r>
        <w:rPr>
          <w:rFonts w:eastAsia="宋体" w:hint="eastAsia"/>
          <w:lang w:eastAsia="zh-CN"/>
        </w:rPr>
        <w:t xml:space="preserve"> 1</w:t>
      </w:r>
      <w:r>
        <w:t>:</w:t>
      </w:r>
      <w:r>
        <w:tab/>
        <w:t>While any hyperlinks included in this clause were valid at the time of publication, O-RAN cannot guarantee their long-term validity.</w:t>
      </w:r>
    </w:p>
    <w:p w14:paraId="3AA2022C" w14:textId="77777777" w:rsidR="00FC2406" w:rsidRDefault="00000000">
      <w:pPr>
        <w:pStyle w:val="NO"/>
        <w:widowControl w:val="0"/>
        <w:jc w:val="both"/>
        <w:rPr>
          <w:rFonts w:eastAsiaTheme="minorEastAsia"/>
          <w:lang w:eastAsia="zh-CN"/>
        </w:rPr>
      </w:pPr>
      <w:r w:rsidRPr="00BD0A9C">
        <w:t>NOTE 2:</w:t>
      </w:r>
      <w:r w:rsidRPr="00BD0A9C">
        <w:tab/>
        <w:t>In the case of a reference to a 3GPP document (including a GSM document), a non-specific reference implicitly refers to the latest version of that document in 3GPP Release 17.</w:t>
      </w:r>
    </w:p>
    <w:p w14:paraId="14288B61" w14:textId="1159BC85" w:rsidR="007E3B0C" w:rsidRDefault="00000000" w:rsidP="00FC2406">
      <w:r>
        <w:t>The following referenced documents are not necessary for the application of the present document, but they assist the user with regard to a particular subject area.</w:t>
      </w:r>
    </w:p>
    <w:p w14:paraId="7277D171" w14:textId="77777777" w:rsidR="007E3B0C" w:rsidRDefault="00000000">
      <w:pPr>
        <w:pStyle w:val="EX"/>
        <w:widowControl w:val="0"/>
        <w:jc w:val="both"/>
      </w:pPr>
      <w:r>
        <w:lastRenderedPageBreak/>
        <w:t>[i.1]</w:t>
      </w:r>
      <w:r>
        <w:tab/>
        <w:t>3GPP TR 21.905: “Vocabulary for 3GPP Specifications”.</w:t>
      </w:r>
    </w:p>
    <w:p w14:paraId="79AAC7A5" w14:textId="77777777" w:rsidR="007E3B0C" w:rsidRDefault="00000000">
      <w:pPr>
        <w:pStyle w:val="Heading1"/>
      </w:pPr>
      <w:bookmarkStart w:id="41" w:name="_Toc529802483"/>
      <w:bookmarkStart w:id="42" w:name="_Toc451532925"/>
      <w:bookmarkStart w:id="43" w:name="_Toc527987199"/>
      <w:bookmarkStart w:id="44" w:name="_Toc172559410"/>
      <w:r>
        <w:t>3</w:t>
      </w:r>
      <w:r>
        <w:tab/>
        <w:t>Definition of terms, symbols and abbreviations</w:t>
      </w:r>
      <w:bookmarkEnd w:id="41"/>
      <w:bookmarkEnd w:id="42"/>
      <w:bookmarkEnd w:id="43"/>
      <w:bookmarkEnd w:id="44"/>
    </w:p>
    <w:p w14:paraId="27B9FEDA" w14:textId="77777777" w:rsidR="007E3B0C" w:rsidRDefault="00000000">
      <w:pPr>
        <w:pStyle w:val="Heading2"/>
      </w:pPr>
      <w:bookmarkStart w:id="45" w:name="_Toc451532926"/>
      <w:bookmarkStart w:id="46" w:name="_Toc527987200"/>
      <w:bookmarkStart w:id="47" w:name="_Toc529802484"/>
      <w:bookmarkStart w:id="48" w:name="_Toc172559411"/>
      <w:r>
        <w:t>3.1</w:t>
      </w:r>
      <w:r>
        <w:tab/>
      </w:r>
      <w:bookmarkEnd w:id="45"/>
      <w:bookmarkEnd w:id="46"/>
      <w:r>
        <w:t>Terms</w:t>
      </w:r>
      <w:bookmarkEnd w:id="47"/>
      <w:bookmarkEnd w:id="48"/>
    </w:p>
    <w:p w14:paraId="2572B90E" w14:textId="77777777" w:rsidR="007E3B0C" w:rsidRDefault="00000000">
      <w:pPr>
        <w:keepLines/>
        <w:widowControl w:val="0"/>
        <w:ind w:left="1702" w:hanging="1418"/>
        <w:jc w:val="both"/>
        <w:rPr>
          <w:rFonts w:asciiTheme="minorHAnsi" w:eastAsiaTheme="minorEastAsia" w:hAnsiTheme="minorHAnsi"/>
          <w:kern w:val="2"/>
          <w:sz w:val="21"/>
          <w:szCs w:val="20"/>
          <w:lang w:eastAsia="zh-CN"/>
        </w:rPr>
      </w:pPr>
      <w:r>
        <w:t xml:space="preserve">For the purposes of the present document, the terms given in </w:t>
      </w:r>
      <w:r>
        <w:rPr>
          <w:rFonts w:hint="eastAsia"/>
        </w:rPr>
        <w:t>3GPP TR 21.905</w:t>
      </w:r>
      <w:r>
        <w:rPr>
          <w:rFonts w:eastAsia="宋体" w:hint="eastAsia"/>
          <w:lang w:eastAsia="zh-CN"/>
        </w:rPr>
        <w:t xml:space="preserve"> </w:t>
      </w:r>
      <w:r>
        <w:t xml:space="preserve">[i.1] </w:t>
      </w:r>
      <w:r>
        <w:rPr>
          <w:rFonts w:eastAsia="宋体" w:hint="eastAsia"/>
          <w:lang w:eastAsia="zh-CN"/>
        </w:rPr>
        <w:t>and</w:t>
      </w:r>
      <w:r>
        <w:rPr>
          <w:rFonts w:hint="eastAsia"/>
        </w:rPr>
        <w:t xml:space="preserve"> O-RAN</w:t>
      </w:r>
      <w:r>
        <w:rPr>
          <w:rFonts w:eastAsia="宋体" w:hint="eastAsia"/>
          <w:lang w:eastAsia="zh-CN"/>
        </w:rPr>
        <w:t>.</w:t>
      </w:r>
      <w:r>
        <w:rPr>
          <w:rFonts w:hint="eastAsia"/>
        </w:rPr>
        <w:t>WG1.OAD [1]</w:t>
      </w:r>
      <w:r>
        <w:rPr>
          <w:rFonts w:eastAsia="宋体" w:hint="eastAsia"/>
          <w:lang w:eastAsia="zh-CN"/>
        </w:rPr>
        <w:t xml:space="preserve"> </w:t>
      </w:r>
      <w:r>
        <w:t>apply</w:t>
      </w:r>
      <w:r>
        <w:rPr>
          <w:rFonts w:eastAsia="宋体" w:hint="eastAsia"/>
          <w:lang w:eastAsia="zh-CN"/>
        </w:rPr>
        <w:t>.</w:t>
      </w:r>
    </w:p>
    <w:p w14:paraId="3D3208FB" w14:textId="77777777" w:rsidR="007E3B0C" w:rsidRDefault="00000000">
      <w:pPr>
        <w:pStyle w:val="Heading2"/>
        <w:keepLines w:val="0"/>
        <w:widowControl w:val="0"/>
      </w:pPr>
      <w:bookmarkStart w:id="49" w:name="_Toc484178419"/>
      <w:bookmarkStart w:id="50" w:name="_Toc527987201"/>
      <w:bookmarkStart w:id="51" w:name="_Toc484178389"/>
      <w:bookmarkStart w:id="52" w:name="_Toc487532003"/>
      <w:bookmarkStart w:id="53" w:name="_Toc529802485"/>
      <w:bookmarkStart w:id="54" w:name="_Toc451533954"/>
      <w:bookmarkStart w:id="55" w:name="_Toc172559412"/>
      <w:r>
        <w:t>3.2</w:t>
      </w:r>
      <w:r>
        <w:tab/>
        <w:t>Symbols</w:t>
      </w:r>
      <w:bookmarkEnd w:id="49"/>
      <w:bookmarkEnd w:id="50"/>
      <w:bookmarkEnd w:id="51"/>
      <w:bookmarkEnd w:id="52"/>
      <w:bookmarkEnd w:id="53"/>
      <w:bookmarkEnd w:id="54"/>
      <w:bookmarkEnd w:id="55"/>
    </w:p>
    <w:p w14:paraId="438F562E" w14:textId="77777777" w:rsidR="007E3B0C" w:rsidRDefault="00000000">
      <w:pPr>
        <w:keepLines/>
        <w:widowControl w:val="0"/>
        <w:spacing w:after="0"/>
        <w:ind w:left="1702" w:hanging="1418"/>
        <w:jc w:val="both"/>
        <w:rPr>
          <w:rFonts w:asciiTheme="minorHAnsi" w:eastAsiaTheme="minorEastAsia" w:hAnsiTheme="minorHAnsi"/>
          <w:kern w:val="2"/>
          <w:szCs w:val="21"/>
          <w:lang w:eastAsia="zh-CN"/>
        </w:rPr>
      </w:pPr>
      <w:r>
        <w:t xml:space="preserve">For the purposes of the present document, the symbols given in </w:t>
      </w:r>
      <w:r>
        <w:rPr>
          <w:rFonts w:hint="eastAsia"/>
        </w:rPr>
        <w:t>3GPP TR 21.905</w:t>
      </w:r>
      <w:r>
        <w:rPr>
          <w:rFonts w:eastAsia="宋体" w:hint="eastAsia"/>
          <w:lang w:eastAsia="zh-CN"/>
        </w:rPr>
        <w:t xml:space="preserve"> </w:t>
      </w:r>
      <w:r>
        <w:t>[i.1]</w:t>
      </w:r>
      <w:r>
        <w:rPr>
          <w:rFonts w:eastAsia="宋体" w:hint="eastAsia"/>
          <w:lang w:eastAsia="zh-CN"/>
        </w:rPr>
        <w:t xml:space="preserve"> and</w:t>
      </w:r>
      <w:r>
        <w:rPr>
          <w:rFonts w:hint="eastAsia"/>
        </w:rPr>
        <w:t xml:space="preserve"> O-RAN</w:t>
      </w:r>
      <w:r>
        <w:rPr>
          <w:rFonts w:eastAsia="宋体" w:hint="eastAsia"/>
          <w:lang w:eastAsia="zh-CN"/>
        </w:rPr>
        <w:t>.</w:t>
      </w:r>
      <w:r>
        <w:rPr>
          <w:rFonts w:hint="eastAsia"/>
        </w:rPr>
        <w:t>WG1.OAD [1]</w:t>
      </w:r>
      <w:r>
        <w:rPr>
          <w:rFonts w:eastAsia="宋体" w:hint="eastAsia"/>
          <w:lang w:eastAsia="zh-CN"/>
        </w:rPr>
        <w:t xml:space="preserve"> </w:t>
      </w:r>
      <w:r>
        <w:t>apply</w:t>
      </w:r>
      <w:r>
        <w:rPr>
          <w:rFonts w:eastAsia="宋体" w:hint="eastAsia"/>
          <w:lang w:eastAsia="zh-CN"/>
        </w:rPr>
        <w:t>.</w:t>
      </w:r>
      <w:bookmarkStart w:id="56" w:name="_Toc484178390"/>
      <w:bookmarkStart w:id="57" w:name="_Toc529802486"/>
      <w:bookmarkStart w:id="58" w:name="_Toc451533955"/>
      <w:bookmarkStart w:id="59" w:name="_Toc484178420"/>
      <w:bookmarkStart w:id="60" w:name="_Toc487532004"/>
      <w:bookmarkStart w:id="61" w:name="_Toc527987202"/>
    </w:p>
    <w:p w14:paraId="6CEA0A1C" w14:textId="77777777" w:rsidR="007E3B0C" w:rsidRDefault="00000000">
      <w:pPr>
        <w:pStyle w:val="Heading2"/>
      </w:pPr>
      <w:bookmarkStart w:id="62" w:name="_Toc172559413"/>
      <w:r>
        <w:t>3.3</w:t>
      </w:r>
      <w:r>
        <w:tab/>
        <w:t>Abbreviations</w:t>
      </w:r>
      <w:bookmarkEnd w:id="56"/>
      <w:bookmarkEnd w:id="57"/>
      <w:bookmarkEnd w:id="58"/>
      <w:bookmarkEnd w:id="59"/>
      <w:bookmarkEnd w:id="60"/>
      <w:bookmarkEnd w:id="61"/>
      <w:bookmarkEnd w:id="62"/>
    </w:p>
    <w:p w14:paraId="6992C77C" w14:textId="77777777" w:rsidR="007E3B0C" w:rsidRDefault="00000000">
      <w:pPr>
        <w:spacing w:after="0"/>
      </w:pPr>
      <w:r>
        <w:t>For the purposes of the present document, the abbreviations given in</w:t>
      </w:r>
      <w:r>
        <w:rPr>
          <w:rFonts w:eastAsia="宋体" w:hint="eastAsia"/>
          <w:lang w:eastAsia="zh-CN"/>
        </w:rPr>
        <w:t xml:space="preserve"> 3GPP TR 21.905</w:t>
      </w:r>
      <w:r>
        <w:t xml:space="preserve"> [i.1]</w:t>
      </w:r>
      <w:r>
        <w:rPr>
          <w:rFonts w:hint="eastAsia"/>
        </w:rPr>
        <w:t>, O-RAN</w:t>
      </w:r>
      <w:r>
        <w:rPr>
          <w:rFonts w:eastAsia="宋体" w:hint="eastAsia"/>
          <w:lang w:eastAsia="zh-CN"/>
        </w:rPr>
        <w:t>.</w:t>
      </w:r>
      <w:r>
        <w:rPr>
          <w:rFonts w:hint="eastAsia"/>
        </w:rPr>
        <w:t>WG1.OAD [1]</w:t>
      </w:r>
      <w:r>
        <w:t xml:space="preserve"> and the following apply</w:t>
      </w:r>
      <w:r>
        <w:rPr>
          <w:rFonts w:eastAsia="宋体" w:hint="eastAsia"/>
          <w:lang w:eastAsia="zh-CN"/>
        </w:rPr>
        <w:t>:</w:t>
      </w:r>
    </w:p>
    <w:p w14:paraId="3EFBCEDE" w14:textId="77777777" w:rsidR="007E3B0C" w:rsidRDefault="00000000">
      <w:pPr>
        <w:pStyle w:val="EW"/>
        <w:widowControl w:val="0"/>
        <w:jc w:val="both"/>
        <w:rPr>
          <w:lang w:eastAsia="zh-CN"/>
        </w:rPr>
      </w:pPr>
      <w:r>
        <w:rPr>
          <w:lang w:eastAsia="zh-CN"/>
        </w:rPr>
        <w:t>RAI</w:t>
      </w:r>
      <w:r>
        <w:rPr>
          <w:lang w:eastAsia="zh-CN"/>
        </w:rPr>
        <w:tab/>
        <w:t>RAN Analytics Information</w:t>
      </w:r>
    </w:p>
    <w:p w14:paraId="5D3BE6ED" w14:textId="77777777" w:rsidR="007E3B0C" w:rsidRDefault="007E3B0C">
      <w:pPr>
        <w:widowControl w:val="0"/>
        <w:spacing w:after="0" w:line="240" w:lineRule="auto"/>
        <w:jc w:val="both"/>
        <w:rPr>
          <w:rFonts w:asciiTheme="minorHAnsi" w:eastAsiaTheme="minorEastAsia" w:hAnsiTheme="minorHAnsi"/>
          <w:kern w:val="2"/>
          <w:sz w:val="21"/>
          <w:lang w:eastAsia="zh-CN"/>
        </w:rPr>
      </w:pPr>
    </w:p>
    <w:p w14:paraId="5E16E87D" w14:textId="77777777" w:rsidR="007E3B0C" w:rsidRDefault="00000000">
      <w:pPr>
        <w:pStyle w:val="Heading1"/>
      </w:pPr>
      <w:bookmarkStart w:id="63" w:name="_Toc484178421"/>
      <w:bookmarkStart w:id="64" w:name="_Toc487532005"/>
      <w:bookmarkStart w:id="65" w:name="_Toc451533956"/>
      <w:bookmarkStart w:id="66" w:name="_Toc527987203"/>
      <w:bookmarkStart w:id="67" w:name="_Toc529802487"/>
      <w:bookmarkStart w:id="68" w:name="_Toc484178391"/>
      <w:bookmarkStart w:id="69" w:name="_Toc172559414"/>
      <w:r>
        <w:t>4</w:t>
      </w:r>
      <w:r>
        <w:tab/>
      </w:r>
      <w:bookmarkEnd w:id="63"/>
      <w:bookmarkEnd w:id="64"/>
      <w:bookmarkEnd w:id="65"/>
      <w:bookmarkEnd w:id="66"/>
      <w:bookmarkEnd w:id="67"/>
      <w:bookmarkEnd w:id="68"/>
      <w:r>
        <w:t>General Aspects</w:t>
      </w:r>
      <w:bookmarkEnd w:id="69"/>
    </w:p>
    <w:p w14:paraId="2FE1EDCF" w14:textId="77777777" w:rsidR="007E3B0C" w:rsidRDefault="00000000">
      <w:pPr>
        <w:pStyle w:val="Heading2"/>
      </w:pPr>
      <w:bookmarkStart w:id="70" w:name="_Toc484178392"/>
      <w:bookmarkStart w:id="71" w:name="_Toc529802488"/>
      <w:bookmarkStart w:id="72" w:name="_Toc527987204"/>
      <w:bookmarkStart w:id="73" w:name="_Toc484178422"/>
      <w:bookmarkStart w:id="74" w:name="_Toc451533957"/>
      <w:bookmarkStart w:id="75" w:name="_Toc487532006"/>
      <w:bookmarkStart w:id="76" w:name="_Toc172559415"/>
      <w:r>
        <w:t>4.1</w:t>
      </w:r>
      <w:r>
        <w:tab/>
      </w:r>
      <w:bookmarkEnd w:id="70"/>
      <w:bookmarkEnd w:id="71"/>
      <w:bookmarkEnd w:id="72"/>
      <w:bookmarkEnd w:id="73"/>
      <w:bookmarkEnd w:id="74"/>
      <w:bookmarkEnd w:id="75"/>
      <w:r>
        <w:t>Reference Model for Y1 interface</w:t>
      </w:r>
      <w:bookmarkEnd w:id="76"/>
    </w:p>
    <w:p w14:paraId="096CF558" w14:textId="77777777" w:rsidR="007E3B0C" w:rsidRDefault="00000000">
      <w:pPr>
        <w:spacing w:after="0"/>
      </w:pPr>
      <w:r>
        <w:t>As depicted in Figure 4.1-1, the O-RAN architecture [1] supports authorized consumers, which may be O-RAN or 3GPP NFs, to request RAN analytics information from Near-RT RIC via Y1 interface.</w:t>
      </w:r>
    </w:p>
    <w:p w14:paraId="340CEDF6" w14:textId="77777777" w:rsidR="007E3B0C" w:rsidRDefault="00000000">
      <w:pPr>
        <w:pStyle w:val="FL"/>
        <w:widowControl w:val="0"/>
        <w:spacing w:after="0"/>
      </w:pPr>
      <w:r>
        <w:rPr>
          <w:noProof/>
        </w:rPr>
        <w:drawing>
          <wp:inline distT="0" distB="0" distL="114300" distR="114300" wp14:anchorId="764FD02C" wp14:editId="6EF20BF0">
            <wp:extent cx="1292860" cy="1783080"/>
            <wp:effectExtent l="0" t="0" r="2540"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0"/>
                    <a:stretch>
                      <a:fillRect/>
                    </a:stretch>
                  </pic:blipFill>
                  <pic:spPr>
                    <a:xfrm>
                      <a:off x="0" y="0"/>
                      <a:ext cx="1292860" cy="1783080"/>
                    </a:xfrm>
                    <a:prstGeom prst="rect">
                      <a:avLst/>
                    </a:prstGeom>
                  </pic:spPr>
                </pic:pic>
              </a:graphicData>
            </a:graphic>
          </wp:inline>
        </w:drawing>
      </w:r>
    </w:p>
    <w:p w14:paraId="6F11CAA9" w14:textId="77777777" w:rsidR="007E3B0C" w:rsidRDefault="00000000">
      <w:pPr>
        <w:pStyle w:val="TF"/>
        <w:widowControl w:val="0"/>
      </w:pPr>
      <w:r>
        <w:t>Figure 4.1-1: Reference Model for Y1 interface</w:t>
      </w:r>
    </w:p>
    <w:p w14:paraId="18989C80" w14:textId="77777777" w:rsidR="007E3B0C" w:rsidRDefault="00000000">
      <w:pPr>
        <w:pStyle w:val="Heading2"/>
      </w:pPr>
      <w:bookmarkStart w:id="77" w:name="_Toc172559416"/>
      <w:r>
        <w:t>4.2</w:t>
      </w:r>
      <w:r>
        <w:tab/>
        <w:t>Y1 interface general principles</w:t>
      </w:r>
      <w:bookmarkEnd w:id="77"/>
    </w:p>
    <w:p w14:paraId="31B88B94" w14:textId="77777777" w:rsidR="007E3B0C" w:rsidRDefault="00000000">
      <w:pPr>
        <w:rPr>
          <w:lang w:eastAsia="zh-CN"/>
        </w:rPr>
      </w:pPr>
      <w:r>
        <w:rPr>
          <w:lang w:eastAsia="zh-CN"/>
        </w:rPr>
        <w:t xml:space="preserve">The general principles for the specification of the Y1 interface are as follows: </w:t>
      </w:r>
    </w:p>
    <w:p w14:paraId="0FCF85A2" w14:textId="77777777" w:rsidR="007E3B0C" w:rsidRDefault="00000000">
      <w:pPr>
        <w:pStyle w:val="B1"/>
        <w:widowControl w:val="0"/>
        <w:spacing w:after="0"/>
        <w:jc w:val="both"/>
        <w:rPr>
          <w:lang w:eastAsia="zh-CN"/>
        </w:rPr>
      </w:pPr>
      <w:r>
        <w:rPr>
          <w:lang w:eastAsia="zh-CN"/>
        </w:rPr>
        <w:t>-</w:t>
      </w:r>
      <w:r>
        <w:rPr>
          <w:lang w:eastAsia="zh-CN"/>
        </w:rPr>
        <w:tab/>
        <w:t>The Y1 interface is an open logical interface that enables services to be accessed by authorized consumers;</w:t>
      </w:r>
    </w:p>
    <w:p w14:paraId="27465BAA" w14:textId="77777777" w:rsidR="007E3B0C" w:rsidRDefault="00000000">
      <w:pPr>
        <w:pStyle w:val="B1"/>
        <w:widowControl w:val="0"/>
        <w:spacing w:after="0"/>
        <w:jc w:val="both"/>
        <w:rPr>
          <w:lang w:eastAsia="zh-CN"/>
        </w:rPr>
      </w:pPr>
      <w:r>
        <w:rPr>
          <w:lang w:eastAsia="zh-CN"/>
        </w:rPr>
        <w:t>-</w:t>
      </w:r>
      <w:r>
        <w:rPr>
          <w:lang w:eastAsia="zh-CN"/>
        </w:rPr>
        <w:tab/>
        <w:t>The Y1 interface enables a multi-vendor environment and is independent of specific implementations of the Near-RT RIC;</w:t>
      </w:r>
    </w:p>
    <w:p w14:paraId="51374AFE" w14:textId="77777777" w:rsidR="007E3B0C" w:rsidRDefault="00000000">
      <w:pPr>
        <w:pStyle w:val="B1"/>
        <w:widowControl w:val="0"/>
        <w:spacing w:after="0"/>
        <w:jc w:val="both"/>
        <w:rPr>
          <w:lang w:eastAsia="zh-CN"/>
        </w:rPr>
      </w:pPr>
      <w:r>
        <w:rPr>
          <w:lang w:eastAsia="zh-CN"/>
        </w:rPr>
        <w:t>-</w:t>
      </w:r>
      <w:r>
        <w:rPr>
          <w:lang w:eastAsia="zh-CN"/>
        </w:rPr>
        <w:tab/>
        <w:t>The Y1 interface is defined in an extensible way that enables new services and data types to be added without needing to change the protocols or the procedures.</w:t>
      </w:r>
    </w:p>
    <w:p w14:paraId="5144E1FE" w14:textId="77777777" w:rsidR="007E3B0C" w:rsidRDefault="00000000">
      <w:pPr>
        <w:pStyle w:val="Heading2"/>
      </w:pPr>
      <w:bookmarkStart w:id="78" w:name="_Toc172559417"/>
      <w:r>
        <w:t>4.3</w:t>
      </w:r>
      <w:r>
        <w:tab/>
        <w:t>Y1 interface specification objectives</w:t>
      </w:r>
      <w:bookmarkEnd w:id="78"/>
    </w:p>
    <w:p w14:paraId="5A9EA071" w14:textId="77777777" w:rsidR="007E3B0C" w:rsidRDefault="00000000">
      <w:r>
        <w:t>The Y1 interface</w:t>
      </w:r>
      <w:r>
        <w:rPr>
          <w:rFonts w:eastAsia="宋体" w:hint="eastAsia"/>
          <w:lang w:eastAsia="zh-CN"/>
        </w:rPr>
        <w:t xml:space="preserve"> </w:t>
      </w:r>
      <w:r>
        <w:t>shall support the following:</w:t>
      </w:r>
    </w:p>
    <w:p w14:paraId="127E00B8" w14:textId="77777777" w:rsidR="007E3B0C" w:rsidRDefault="00000000">
      <w:pPr>
        <w:pStyle w:val="B1"/>
        <w:widowControl w:val="0"/>
        <w:spacing w:after="0"/>
        <w:jc w:val="both"/>
        <w:rPr>
          <w:lang w:eastAsia="zh-CN"/>
        </w:rPr>
      </w:pPr>
      <w:r>
        <w:rPr>
          <w:lang w:eastAsia="zh-CN"/>
        </w:rPr>
        <w:t>-</w:t>
      </w:r>
      <w:r>
        <w:rPr>
          <w:lang w:eastAsia="zh-CN"/>
        </w:rPr>
        <w:tab/>
        <w:t>inter-connection of Near-RT RIC and Y1 consumers.</w:t>
      </w:r>
    </w:p>
    <w:p w14:paraId="06EE5B61" w14:textId="77777777" w:rsidR="007E3B0C" w:rsidRDefault="00000000">
      <w:pPr>
        <w:pStyle w:val="Heading1"/>
      </w:pPr>
      <w:bookmarkStart w:id="79" w:name="_Toc13102"/>
      <w:bookmarkStart w:id="80" w:name="_Toc76562985"/>
      <w:bookmarkStart w:id="81" w:name="_Toc7479"/>
      <w:bookmarkStart w:id="82" w:name="OLE_LINK16"/>
      <w:bookmarkStart w:id="83" w:name="_Toc11845"/>
      <w:bookmarkStart w:id="84" w:name="_Toc53736235"/>
      <w:bookmarkStart w:id="85" w:name="_Toc132644753"/>
      <w:bookmarkStart w:id="86" w:name="_Toc172559418"/>
      <w:bookmarkStart w:id="87" w:name="OLE_LINK17"/>
      <w:r>
        <w:rPr>
          <w:rFonts w:eastAsia="宋体" w:hint="eastAsia"/>
        </w:rPr>
        <w:lastRenderedPageBreak/>
        <w:t>5</w:t>
      </w:r>
      <w:r>
        <w:tab/>
      </w:r>
      <w:bookmarkEnd w:id="79"/>
      <w:bookmarkEnd w:id="80"/>
      <w:bookmarkEnd w:id="81"/>
      <w:bookmarkEnd w:id="82"/>
      <w:bookmarkEnd w:id="83"/>
      <w:bookmarkEnd w:id="84"/>
      <w:r>
        <w:rPr>
          <w:rFonts w:hint="eastAsia"/>
        </w:rPr>
        <w:t>Y1 services and operations</w:t>
      </w:r>
      <w:bookmarkEnd w:id="85"/>
      <w:bookmarkEnd w:id="86"/>
    </w:p>
    <w:p w14:paraId="01344520" w14:textId="77777777" w:rsidR="007E3B0C" w:rsidRDefault="00000000">
      <w:pPr>
        <w:pStyle w:val="Heading2"/>
        <w:rPr>
          <w:rFonts w:eastAsia="宋体"/>
        </w:rPr>
      </w:pPr>
      <w:bookmarkStart w:id="88" w:name="_Toc132644754"/>
      <w:bookmarkStart w:id="89" w:name="_Toc172559419"/>
      <w:bookmarkEnd w:id="87"/>
      <w:r>
        <w:rPr>
          <w:rFonts w:eastAsia="宋体" w:hint="eastAsia"/>
        </w:rPr>
        <w:t>5.1</w:t>
      </w:r>
      <w:r>
        <w:rPr>
          <w:rFonts w:eastAsia="宋体" w:hint="eastAsia"/>
        </w:rPr>
        <w:tab/>
        <w:t>Introduction</w:t>
      </w:r>
      <w:bookmarkEnd w:id="88"/>
      <w:bookmarkEnd w:id="89"/>
    </w:p>
    <w:p w14:paraId="4D4C8888" w14:textId="5B8CBDEB" w:rsidR="007E3B0C" w:rsidRDefault="00000000">
      <w:pPr>
        <w:rPr>
          <w:lang w:eastAsia="zh-CN"/>
        </w:rPr>
      </w:pPr>
      <w:r>
        <w:rPr>
          <w:lang w:eastAsia="zh-CN"/>
        </w:rPr>
        <w:t xml:space="preserve">Table 5.1-1 </w:t>
      </w:r>
      <w:r>
        <w:rPr>
          <w:rFonts w:cs="Times New Roman"/>
          <w:lang w:eastAsia="zh-CN"/>
        </w:rPr>
        <w:t>illustrates</w:t>
      </w:r>
      <w:r>
        <w:rPr>
          <w:lang w:eastAsia="zh-CN"/>
        </w:rPr>
        <w:t xml:space="preserve"> the services that shall be supported on</w:t>
      </w:r>
      <w:r w:rsidR="00B0090F">
        <w:rPr>
          <w:rFonts w:eastAsiaTheme="minorEastAsia" w:hint="eastAsia"/>
          <w:lang w:eastAsia="zh-CN"/>
        </w:rPr>
        <w:t xml:space="preserve"> </w:t>
      </w:r>
      <w:r>
        <w:rPr>
          <w:lang w:eastAsia="zh-CN"/>
        </w:rPr>
        <w:t>Y1 interface.</w:t>
      </w:r>
    </w:p>
    <w:p w14:paraId="0C1EB42F" w14:textId="77777777" w:rsidR="007E3B0C" w:rsidRDefault="00000000">
      <w:pPr>
        <w:pStyle w:val="TH"/>
        <w:widowControl w:val="0"/>
        <w:spacing w:after="0"/>
      </w:pPr>
      <w:bookmarkStart w:id="90" w:name="OLE_LINK59"/>
      <w:r>
        <w:t xml:space="preserve">Table </w:t>
      </w:r>
      <w:r>
        <w:rPr>
          <w:rFonts w:hint="eastAsia"/>
        </w:rPr>
        <w:t>5</w:t>
      </w:r>
      <w:r>
        <w:t xml:space="preserve">.1-1: </w:t>
      </w:r>
      <w:r>
        <w:rPr>
          <w:rFonts w:hint="eastAsia"/>
        </w:rPr>
        <w:t>S</w:t>
      </w:r>
      <w:r>
        <w:t xml:space="preserve">ervices </w:t>
      </w:r>
      <w:r>
        <w:rPr>
          <w:rFonts w:eastAsia="宋体" w:hint="eastAsia"/>
          <w:lang w:eastAsia="zh-CN"/>
        </w:rPr>
        <w:t>supported on</w:t>
      </w:r>
      <w:bookmarkStart w:id="91" w:name="OLE_LINK41"/>
      <w:r>
        <w:rPr>
          <w:rFonts w:hint="eastAsia"/>
        </w:rPr>
        <w:t xml:space="preserve"> Y1 interface</w:t>
      </w:r>
    </w:p>
    <w:tbl>
      <w:tblPr>
        <w:tblW w:w="9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3022"/>
        <w:gridCol w:w="3890"/>
      </w:tblGrid>
      <w:tr w:rsidR="007E3B0C" w14:paraId="1AFFFE8D" w14:textId="77777777">
        <w:tc>
          <w:tcPr>
            <w:tcW w:w="2830" w:type="dxa"/>
            <w:tcBorders>
              <w:bottom w:val="single" w:sz="4" w:space="0" w:color="auto"/>
            </w:tcBorders>
          </w:tcPr>
          <w:bookmarkEnd w:id="91"/>
          <w:p w14:paraId="10F327CC" w14:textId="77777777" w:rsidR="007E3B0C" w:rsidRDefault="00000000">
            <w:pPr>
              <w:pStyle w:val="TAH"/>
              <w:widowControl w:val="0"/>
            </w:pPr>
            <w:r>
              <w:t>Service Name</w:t>
            </w:r>
          </w:p>
        </w:tc>
        <w:tc>
          <w:tcPr>
            <w:tcW w:w="3022" w:type="dxa"/>
          </w:tcPr>
          <w:p w14:paraId="5B4A83D7" w14:textId="77777777" w:rsidR="007E3B0C" w:rsidRDefault="00000000">
            <w:pPr>
              <w:pStyle w:val="TAH"/>
              <w:widowControl w:val="0"/>
            </w:pPr>
            <w:r>
              <w:t>Service Operations</w:t>
            </w:r>
          </w:p>
        </w:tc>
        <w:tc>
          <w:tcPr>
            <w:tcW w:w="3890" w:type="dxa"/>
            <w:tcBorders>
              <w:bottom w:val="single" w:sz="4" w:space="0" w:color="auto"/>
            </w:tcBorders>
          </w:tcPr>
          <w:p w14:paraId="54B0BAED" w14:textId="77777777" w:rsidR="007E3B0C" w:rsidRDefault="00000000">
            <w:pPr>
              <w:pStyle w:val="TAH"/>
              <w:widowControl w:val="0"/>
            </w:pPr>
            <w:r>
              <w:t>Operation</w:t>
            </w:r>
            <w:r>
              <w:rPr>
                <w:rFonts w:hint="eastAsia"/>
              </w:rPr>
              <w:t xml:space="preserve"> </w:t>
            </w:r>
            <w:r>
              <w:t>Semantics</w:t>
            </w:r>
          </w:p>
        </w:tc>
      </w:tr>
      <w:tr w:rsidR="007E3B0C" w14:paraId="2754CE97" w14:textId="77777777">
        <w:tc>
          <w:tcPr>
            <w:tcW w:w="2830" w:type="dxa"/>
            <w:tcBorders>
              <w:bottom w:val="nil"/>
            </w:tcBorders>
            <w:shd w:val="clear" w:color="auto" w:fill="auto"/>
          </w:tcPr>
          <w:p w14:paraId="69D522A3" w14:textId="77777777" w:rsidR="007E3B0C" w:rsidRDefault="00000000">
            <w:pPr>
              <w:pStyle w:val="TAL"/>
              <w:widowControl w:val="0"/>
              <w:jc w:val="both"/>
            </w:pPr>
            <w:bookmarkStart w:id="92" w:name="OLE_LINK40" w:colFirst="3" w:colLast="3"/>
            <w:bookmarkEnd w:id="90"/>
            <w:r>
              <w:rPr>
                <w:rFonts w:hint="eastAsia"/>
              </w:rPr>
              <w:t>Y1_RAI_</w:t>
            </w:r>
            <w:r>
              <w:t>Subscription</w:t>
            </w:r>
          </w:p>
        </w:tc>
        <w:tc>
          <w:tcPr>
            <w:tcW w:w="3022" w:type="dxa"/>
          </w:tcPr>
          <w:p w14:paraId="309EC8FE" w14:textId="77777777" w:rsidR="007E3B0C" w:rsidRDefault="00000000">
            <w:pPr>
              <w:pStyle w:val="TAL"/>
              <w:widowControl w:val="0"/>
              <w:jc w:val="both"/>
            </w:pPr>
            <w:proofErr w:type="spellStart"/>
            <w:r>
              <w:t>RAI_Subscribe</w:t>
            </w:r>
            <w:proofErr w:type="spellEnd"/>
          </w:p>
        </w:tc>
        <w:tc>
          <w:tcPr>
            <w:tcW w:w="3890" w:type="dxa"/>
            <w:tcBorders>
              <w:bottom w:val="nil"/>
            </w:tcBorders>
            <w:shd w:val="clear" w:color="auto" w:fill="auto"/>
          </w:tcPr>
          <w:p w14:paraId="569182D3" w14:textId="77777777" w:rsidR="007E3B0C" w:rsidRDefault="00000000">
            <w:pPr>
              <w:pStyle w:val="TAL"/>
              <w:widowControl w:val="0"/>
              <w:jc w:val="both"/>
            </w:pPr>
            <w:r>
              <w:t>Subscribe / Notify</w:t>
            </w:r>
          </w:p>
        </w:tc>
      </w:tr>
      <w:tr w:rsidR="007E3B0C" w14:paraId="64A634F0" w14:textId="77777777">
        <w:tc>
          <w:tcPr>
            <w:tcW w:w="2830" w:type="dxa"/>
            <w:tcBorders>
              <w:top w:val="nil"/>
              <w:bottom w:val="nil"/>
            </w:tcBorders>
            <w:shd w:val="clear" w:color="auto" w:fill="auto"/>
          </w:tcPr>
          <w:p w14:paraId="7B864CF2" w14:textId="77777777" w:rsidR="007E3B0C" w:rsidRDefault="007E3B0C">
            <w:pPr>
              <w:pStyle w:val="TAL"/>
              <w:widowControl w:val="0"/>
              <w:jc w:val="both"/>
            </w:pPr>
          </w:p>
        </w:tc>
        <w:tc>
          <w:tcPr>
            <w:tcW w:w="3022" w:type="dxa"/>
          </w:tcPr>
          <w:p w14:paraId="6A42D4CD" w14:textId="77777777" w:rsidR="007E3B0C" w:rsidRDefault="00000000">
            <w:pPr>
              <w:pStyle w:val="TAL"/>
              <w:widowControl w:val="0"/>
              <w:jc w:val="both"/>
            </w:pPr>
            <w:proofErr w:type="spellStart"/>
            <w:r>
              <w:t>RAI_Unsubscribe</w:t>
            </w:r>
            <w:proofErr w:type="spellEnd"/>
          </w:p>
        </w:tc>
        <w:tc>
          <w:tcPr>
            <w:tcW w:w="3890" w:type="dxa"/>
            <w:tcBorders>
              <w:top w:val="nil"/>
              <w:bottom w:val="nil"/>
            </w:tcBorders>
            <w:shd w:val="clear" w:color="auto" w:fill="auto"/>
          </w:tcPr>
          <w:p w14:paraId="20EAA41A" w14:textId="77777777" w:rsidR="007E3B0C" w:rsidRDefault="007E3B0C">
            <w:pPr>
              <w:pStyle w:val="TAL"/>
              <w:widowControl w:val="0"/>
              <w:jc w:val="both"/>
            </w:pPr>
          </w:p>
        </w:tc>
      </w:tr>
      <w:tr w:rsidR="007E3B0C" w14:paraId="20CBF3DB" w14:textId="77777777">
        <w:tc>
          <w:tcPr>
            <w:tcW w:w="2830" w:type="dxa"/>
            <w:tcBorders>
              <w:top w:val="nil"/>
              <w:bottom w:val="nil"/>
            </w:tcBorders>
            <w:shd w:val="clear" w:color="auto" w:fill="auto"/>
          </w:tcPr>
          <w:p w14:paraId="5749BD91" w14:textId="77777777" w:rsidR="007E3B0C" w:rsidRDefault="007E3B0C">
            <w:pPr>
              <w:pStyle w:val="TAL"/>
              <w:widowControl w:val="0"/>
              <w:jc w:val="both"/>
            </w:pPr>
          </w:p>
        </w:tc>
        <w:tc>
          <w:tcPr>
            <w:tcW w:w="3022" w:type="dxa"/>
          </w:tcPr>
          <w:p w14:paraId="42FA5079" w14:textId="77777777" w:rsidR="007E3B0C" w:rsidRDefault="00000000">
            <w:pPr>
              <w:pStyle w:val="TAL"/>
              <w:widowControl w:val="0"/>
              <w:jc w:val="both"/>
            </w:pPr>
            <w:proofErr w:type="spellStart"/>
            <w:r>
              <w:t>RAI_Notify</w:t>
            </w:r>
            <w:proofErr w:type="spellEnd"/>
          </w:p>
        </w:tc>
        <w:tc>
          <w:tcPr>
            <w:tcW w:w="3890" w:type="dxa"/>
            <w:tcBorders>
              <w:top w:val="nil"/>
              <w:bottom w:val="single" w:sz="4" w:space="0" w:color="auto"/>
            </w:tcBorders>
            <w:shd w:val="clear" w:color="auto" w:fill="auto"/>
          </w:tcPr>
          <w:p w14:paraId="17EE01E9" w14:textId="77777777" w:rsidR="007E3B0C" w:rsidRDefault="007E3B0C">
            <w:pPr>
              <w:pStyle w:val="TAL"/>
              <w:widowControl w:val="0"/>
              <w:jc w:val="both"/>
            </w:pPr>
          </w:p>
        </w:tc>
      </w:tr>
      <w:tr w:rsidR="007E3B0C" w14:paraId="51543137" w14:textId="77777777">
        <w:tc>
          <w:tcPr>
            <w:tcW w:w="2830" w:type="dxa"/>
            <w:tcBorders>
              <w:top w:val="single" w:sz="4" w:space="0" w:color="auto"/>
            </w:tcBorders>
            <w:shd w:val="clear" w:color="auto" w:fill="auto"/>
          </w:tcPr>
          <w:p w14:paraId="4B56D27A" w14:textId="77777777" w:rsidR="007E3B0C" w:rsidRDefault="00000000">
            <w:pPr>
              <w:pStyle w:val="TAL"/>
              <w:widowControl w:val="0"/>
              <w:jc w:val="both"/>
            </w:pPr>
            <w:bookmarkStart w:id="93" w:name="OLE_LINK57"/>
            <w:bookmarkStart w:id="94" w:name="OLE_LINK39" w:colFirst="0" w:colLast="0"/>
            <w:r>
              <w:rPr>
                <w:rFonts w:hint="eastAsia"/>
              </w:rPr>
              <w:t>Y1_RAI</w:t>
            </w:r>
            <w:bookmarkEnd w:id="93"/>
            <w:r>
              <w:rPr>
                <w:rFonts w:hint="eastAsia"/>
              </w:rPr>
              <w:t>_Query</w:t>
            </w:r>
          </w:p>
        </w:tc>
        <w:tc>
          <w:tcPr>
            <w:tcW w:w="3022" w:type="dxa"/>
          </w:tcPr>
          <w:p w14:paraId="5CD57BD1" w14:textId="77777777" w:rsidR="007E3B0C" w:rsidRDefault="00000000">
            <w:pPr>
              <w:pStyle w:val="TAL"/>
              <w:widowControl w:val="0"/>
              <w:jc w:val="both"/>
            </w:pPr>
            <w:proofErr w:type="spellStart"/>
            <w:r>
              <w:t>RAI_Query</w:t>
            </w:r>
            <w:proofErr w:type="spellEnd"/>
          </w:p>
        </w:tc>
        <w:tc>
          <w:tcPr>
            <w:tcW w:w="3890" w:type="dxa"/>
          </w:tcPr>
          <w:p w14:paraId="04FBF78B" w14:textId="77777777" w:rsidR="007E3B0C" w:rsidRDefault="00000000">
            <w:pPr>
              <w:pStyle w:val="TAL"/>
              <w:widowControl w:val="0"/>
              <w:jc w:val="both"/>
            </w:pPr>
            <w:r>
              <w:t>Request / Response</w:t>
            </w:r>
          </w:p>
        </w:tc>
      </w:tr>
    </w:tbl>
    <w:p w14:paraId="25F0DAC8" w14:textId="77777777" w:rsidR="007E3B0C" w:rsidRDefault="00000000">
      <w:pPr>
        <w:pStyle w:val="Heading2"/>
        <w:rPr>
          <w:rFonts w:eastAsia="宋体"/>
        </w:rPr>
      </w:pPr>
      <w:bookmarkStart w:id="95" w:name="_Toc132644755"/>
      <w:bookmarkStart w:id="96" w:name="_Toc172559420"/>
      <w:bookmarkEnd w:id="92"/>
      <w:bookmarkEnd w:id="94"/>
      <w:r>
        <w:rPr>
          <w:rFonts w:eastAsia="宋体"/>
        </w:rPr>
        <w:t>5.2</w:t>
      </w:r>
      <w:r>
        <w:rPr>
          <w:rFonts w:eastAsia="宋体" w:hint="eastAsia"/>
        </w:rPr>
        <w:tab/>
        <w:t>Y1_RAI_Subscription service</w:t>
      </w:r>
      <w:bookmarkEnd w:id="95"/>
      <w:bookmarkEnd w:id="96"/>
    </w:p>
    <w:p w14:paraId="2405EF4B" w14:textId="77777777" w:rsidR="007E3B0C" w:rsidRDefault="00000000">
      <w:pPr>
        <w:pStyle w:val="Heading3"/>
      </w:pPr>
      <w:bookmarkStart w:id="97" w:name="_Toc132644756"/>
      <w:bookmarkStart w:id="98" w:name="_Toc2322"/>
      <w:bookmarkStart w:id="99" w:name="_Toc172559421"/>
      <w:r>
        <w:rPr>
          <w:rFonts w:hint="eastAsia"/>
          <w:lang w:eastAsia="zh-CN"/>
        </w:rPr>
        <w:t>5.2</w:t>
      </w:r>
      <w:r>
        <w:t>.1</w:t>
      </w:r>
      <w:r>
        <w:tab/>
        <w:t>General</w:t>
      </w:r>
      <w:bookmarkEnd w:id="97"/>
      <w:bookmarkEnd w:id="98"/>
      <w:bookmarkEnd w:id="99"/>
    </w:p>
    <w:p w14:paraId="12B9D269" w14:textId="77777777" w:rsidR="007E3B0C" w:rsidRDefault="00000000">
      <w:r>
        <w:rPr>
          <w:rStyle w:val="Strong"/>
        </w:rPr>
        <w:t>Service Description:</w:t>
      </w:r>
      <w:r>
        <w:rPr>
          <w:b/>
          <w:bCs/>
        </w:rPr>
        <w:t xml:space="preserve"> </w:t>
      </w:r>
      <w:r>
        <w:t xml:space="preserve">This service enables </w:t>
      </w:r>
      <w:r>
        <w:rPr>
          <w:lang w:eastAsia="zh-CN"/>
        </w:rPr>
        <w:t>Y1</w:t>
      </w:r>
      <w:r>
        <w:t xml:space="preserve"> consumer to subscribe/unsubscribe </w:t>
      </w:r>
      <w:r>
        <w:rPr>
          <w:rFonts w:eastAsia="宋体" w:hint="eastAsia"/>
          <w:lang w:eastAsia="zh-CN"/>
        </w:rPr>
        <w:t>for</w:t>
      </w:r>
      <w:r>
        <w:t xml:space="preserve"> </w:t>
      </w:r>
      <w:r>
        <w:rPr>
          <w:lang w:eastAsia="zh-CN"/>
        </w:rPr>
        <w:t>RAI</w:t>
      </w:r>
      <w:r>
        <w:t>.</w:t>
      </w:r>
    </w:p>
    <w:p w14:paraId="7DC9C887" w14:textId="77777777" w:rsidR="007E3B0C" w:rsidRDefault="00000000">
      <w:r>
        <w:t>When the subscription for RAI is accepted by Near-RT RIC, Y1 consumer receives</w:t>
      </w:r>
      <w:r>
        <w:rPr>
          <w:rFonts w:eastAsia="宋体" w:hint="eastAsia"/>
          <w:lang w:eastAsia="zh-CN"/>
        </w:rPr>
        <w:t xml:space="preserve"> an identifier </w:t>
      </w:r>
      <w:r>
        <w:t>(Subscription ID) from Near-RT RI</w:t>
      </w:r>
      <w:r>
        <w:rPr>
          <w:lang w:eastAsia="zh-CN"/>
        </w:rPr>
        <w:t>C</w:t>
      </w:r>
      <w:r>
        <w:rPr>
          <w:rFonts w:eastAsia="宋体" w:hint="eastAsia"/>
          <w:lang w:eastAsia="zh-CN"/>
        </w:rPr>
        <w:t xml:space="preserve"> which shall be used to modify or delete</w:t>
      </w:r>
      <w:r>
        <w:t xml:space="preserve"> this subscription.</w:t>
      </w:r>
    </w:p>
    <w:p w14:paraId="411EE0B3" w14:textId="77777777" w:rsidR="007E3B0C" w:rsidRDefault="00000000">
      <w:pPr>
        <w:pStyle w:val="Heading3"/>
        <w:rPr>
          <w:lang w:eastAsia="zh-CN"/>
        </w:rPr>
      </w:pPr>
      <w:bookmarkStart w:id="100" w:name="_Toc172559422"/>
      <w:r>
        <w:rPr>
          <w:rFonts w:hint="eastAsia"/>
          <w:lang w:eastAsia="zh-CN"/>
        </w:rPr>
        <w:t>5.2.2</w:t>
      </w:r>
      <w:r>
        <w:rPr>
          <w:rFonts w:hint="eastAsia"/>
          <w:lang w:eastAsia="zh-CN"/>
        </w:rPr>
        <w:tab/>
      </w:r>
      <w:proofErr w:type="spellStart"/>
      <w:r>
        <w:rPr>
          <w:rFonts w:hint="eastAsia"/>
          <w:lang w:eastAsia="zh-CN"/>
        </w:rPr>
        <w:t>RAI_Subscribe</w:t>
      </w:r>
      <w:proofErr w:type="spellEnd"/>
      <w:r>
        <w:rPr>
          <w:rFonts w:hint="eastAsia"/>
          <w:lang w:eastAsia="zh-CN"/>
        </w:rPr>
        <w:t xml:space="preserve"> service operation</w:t>
      </w:r>
      <w:bookmarkEnd w:id="36"/>
      <w:bookmarkEnd w:id="37"/>
      <w:bookmarkEnd w:id="100"/>
    </w:p>
    <w:p w14:paraId="589EFE08" w14:textId="77777777" w:rsidR="007E3B0C" w:rsidRDefault="00000000">
      <w:r>
        <w:rPr>
          <w:rStyle w:val="Strong"/>
        </w:rPr>
        <w:t>Service operation name:</w:t>
      </w:r>
      <w:r>
        <w:t xml:space="preserve"> </w:t>
      </w:r>
      <w:proofErr w:type="spellStart"/>
      <w:r>
        <w:rPr>
          <w:rFonts w:hint="eastAsia"/>
          <w:lang w:eastAsia="zh-CN"/>
        </w:rPr>
        <w:t>RAI_Subscribe</w:t>
      </w:r>
      <w:proofErr w:type="spellEnd"/>
      <w:r>
        <w:rPr>
          <w:rFonts w:hint="eastAsia"/>
          <w:lang w:eastAsia="zh-CN"/>
        </w:rPr>
        <w:t>.</w:t>
      </w:r>
    </w:p>
    <w:p w14:paraId="66844BED" w14:textId="77777777" w:rsidR="007E3B0C" w:rsidRDefault="00000000">
      <w:pPr>
        <w:rPr>
          <w:lang w:eastAsia="zh-CN"/>
        </w:rPr>
      </w:pPr>
      <w:r>
        <w:rPr>
          <w:rStyle w:val="Strong"/>
        </w:rPr>
        <w:t>Description:</w:t>
      </w:r>
      <w:r>
        <w:t xml:space="preserve"> </w:t>
      </w:r>
      <w:r>
        <w:rPr>
          <w:rFonts w:eastAsia="宋体" w:hint="eastAsia"/>
          <w:lang w:eastAsia="zh-CN"/>
        </w:rPr>
        <w:t>Y1 consumer s</w:t>
      </w:r>
      <w:r>
        <w:t xml:space="preserve">ubscribes to </w:t>
      </w:r>
      <w:r>
        <w:rPr>
          <w:rFonts w:eastAsia="宋体" w:hint="eastAsia"/>
          <w:lang w:eastAsia="zh-CN"/>
        </w:rPr>
        <w:t>RAI</w:t>
      </w:r>
      <w:r>
        <w:rPr>
          <w:lang w:eastAsia="zh-CN"/>
        </w:rPr>
        <w:t>.</w:t>
      </w:r>
    </w:p>
    <w:p w14:paraId="7C61A6D3" w14:textId="77777777" w:rsidR="007E3B0C" w:rsidRDefault="00000000">
      <w:pPr>
        <w:rPr>
          <w:rStyle w:val="Strong"/>
        </w:rPr>
      </w:pPr>
      <w:bookmarkStart w:id="101" w:name="OLE_LINK31"/>
      <w:r>
        <w:rPr>
          <w:rStyle w:val="Strong"/>
        </w:rPr>
        <w:t>Inputs, Required:</w:t>
      </w:r>
    </w:p>
    <w:p w14:paraId="4949E3CA" w14:textId="77777777" w:rsidR="007E3B0C" w:rsidRDefault="00000000">
      <w:pPr>
        <w:pStyle w:val="B1"/>
        <w:rPr>
          <w:lang w:eastAsia="zh-CN"/>
        </w:rPr>
      </w:pPr>
      <w:r>
        <w:rPr>
          <w:lang w:eastAsia="zh-CN"/>
        </w:rPr>
        <w:t>-</w:t>
      </w:r>
      <w:r>
        <w:rPr>
          <w:lang w:eastAsia="zh-CN"/>
        </w:rPr>
        <w:tab/>
      </w:r>
      <w:bookmarkStart w:id="102" w:name="OLE_LINK28"/>
      <w:r>
        <w:rPr>
          <w:lang w:eastAsia="zh-CN"/>
        </w:rPr>
        <w:t>RAI</w:t>
      </w:r>
      <w:r>
        <w:rPr>
          <w:rFonts w:hint="eastAsia"/>
          <w:lang w:eastAsia="zh-CN"/>
        </w:rPr>
        <w:t xml:space="preserve"> type </w:t>
      </w:r>
      <w:r>
        <w:rPr>
          <w:lang w:eastAsia="zh-CN"/>
        </w:rPr>
        <w:t>I</w:t>
      </w:r>
      <w:r>
        <w:rPr>
          <w:rFonts w:hint="eastAsia"/>
          <w:lang w:eastAsia="zh-CN"/>
        </w:rPr>
        <w:t>D: Uniquely identifies the type of RAI;</w:t>
      </w:r>
    </w:p>
    <w:p w14:paraId="32B48F08" w14:textId="77777777" w:rsidR="007E3B0C" w:rsidRDefault="00000000">
      <w:pPr>
        <w:pStyle w:val="B1"/>
        <w:rPr>
          <w:lang w:eastAsia="zh-CN"/>
        </w:rPr>
      </w:pPr>
      <w:r>
        <w:rPr>
          <w:rFonts w:hint="eastAsia"/>
          <w:lang w:eastAsia="zh-CN"/>
        </w:rPr>
        <w:t>-</w:t>
      </w:r>
      <w:r>
        <w:rPr>
          <w:rFonts w:hint="eastAsia"/>
          <w:lang w:eastAsia="zh-CN"/>
        </w:rPr>
        <w:tab/>
        <w:t xml:space="preserve">Target </w:t>
      </w:r>
      <w:r>
        <w:rPr>
          <w:lang w:eastAsia="zh-CN"/>
        </w:rPr>
        <w:t>entity</w:t>
      </w:r>
      <w:r>
        <w:rPr>
          <w:rFonts w:hint="eastAsia"/>
          <w:lang w:eastAsia="zh-CN"/>
        </w:rPr>
        <w:t>: Information that identifies the entity to which the RAI is related, such as specific UE(s), slice(s), etc.;</w:t>
      </w:r>
    </w:p>
    <w:p w14:paraId="53DFE6CB" w14:textId="77777777" w:rsidR="007E3B0C" w:rsidRDefault="00000000">
      <w:pPr>
        <w:pStyle w:val="B1"/>
        <w:rPr>
          <w:lang w:eastAsia="zh-CN"/>
        </w:rPr>
      </w:pPr>
      <w:r>
        <w:rPr>
          <w:rFonts w:hint="eastAsia"/>
          <w:lang w:eastAsia="zh-CN"/>
        </w:rPr>
        <w:t>-</w:t>
      </w:r>
      <w:r>
        <w:rPr>
          <w:rFonts w:hint="eastAsia"/>
          <w:lang w:eastAsia="zh-CN"/>
        </w:rPr>
        <w:tab/>
        <w:t>Notification t</w:t>
      </w:r>
      <w:r>
        <w:rPr>
          <w:lang w:eastAsia="zh-CN"/>
        </w:rPr>
        <w:t xml:space="preserve">arget </w:t>
      </w:r>
      <w:r>
        <w:rPr>
          <w:rFonts w:hint="eastAsia"/>
          <w:lang w:eastAsia="zh-CN"/>
        </w:rPr>
        <w:t>a</w:t>
      </w:r>
      <w:r>
        <w:rPr>
          <w:lang w:eastAsia="zh-CN"/>
        </w:rPr>
        <w:t>ddress</w:t>
      </w:r>
      <w:r>
        <w:rPr>
          <w:rFonts w:hint="eastAsia"/>
          <w:lang w:eastAsia="zh-CN"/>
        </w:rPr>
        <w:t>: the endpoint for receiving the notification(s) associated with the subscription;</w:t>
      </w:r>
    </w:p>
    <w:p w14:paraId="4FA5DF20" w14:textId="77777777" w:rsidR="007E3B0C" w:rsidRDefault="00000000">
      <w:pPr>
        <w:pStyle w:val="B1"/>
        <w:rPr>
          <w:lang w:eastAsia="zh-CN"/>
        </w:rPr>
      </w:pPr>
      <w:r>
        <w:rPr>
          <w:rFonts w:hint="eastAsia"/>
          <w:lang w:eastAsia="zh-CN"/>
        </w:rPr>
        <w:t>-</w:t>
      </w:r>
      <w:r>
        <w:rPr>
          <w:rFonts w:hint="eastAsia"/>
          <w:lang w:eastAsia="zh-CN"/>
        </w:rPr>
        <w:tab/>
      </w:r>
      <w:r>
        <w:rPr>
          <w:lang w:eastAsia="zh-CN"/>
        </w:rPr>
        <w:t xml:space="preserve">Notification </w:t>
      </w:r>
      <w:r>
        <w:rPr>
          <w:rFonts w:hint="eastAsia"/>
          <w:lang w:eastAsia="zh-CN"/>
        </w:rPr>
        <w:t>criteria: indicates the timing or the conditions when the RAI notifications are triggered.</w:t>
      </w:r>
    </w:p>
    <w:p w14:paraId="296D9F40" w14:textId="77777777" w:rsidR="007E3B0C" w:rsidRDefault="00000000">
      <w:pPr>
        <w:rPr>
          <w:rStyle w:val="Strong"/>
          <w:bCs w:val="0"/>
        </w:rPr>
      </w:pPr>
      <w:r>
        <w:rPr>
          <w:rStyle w:val="Strong"/>
          <w:rFonts w:hint="eastAsia"/>
          <w:bCs w:val="0"/>
        </w:rPr>
        <w:t>Inputs, Optional:</w:t>
      </w:r>
    </w:p>
    <w:p w14:paraId="6D831ECF" w14:textId="77777777" w:rsidR="007E3B0C" w:rsidRDefault="00000000">
      <w:pPr>
        <w:pStyle w:val="B1"/>
        <w:rPr>
          <w:lang w:eastAsia="zh-CN"/>
        </w:rPr>
      </w:pPr>
      <w:r>
        <w:rPr>
          <w:rFonts w:hint="eastAsia"/>
          <w:lang w:eastAsia="zh-CN"/>
        </w:rPr>
        <w:t>-</w:t>
      </w:r>
      <w:r>
        <w:rPr>
          <w:rFonts w:hint="eastAsia"/>
          <w:lang w:eastAsia="zh-CN"/>
        </w:rPr>
        <w:tab/>
        <w:t>F</w:t>
      </w:r>
      <w:r>
        <w:rPr>
          <w:lang w:eastAsia="zh-CN"/>
        </w:rPr>
        <w:t>ilter</w:t>
      </w:r>
      <w:r>
        <w:rPr>
          <w:rFonts w:hint="eastAsia"/>
          <w:lang w:eastAsia="zh-CN"/>
        </w:rPr>
        <w:t xml:space="preserve"> parameters: T</w:t>
      </w:r>
      <w:r>
        <w:rPr>
          <w:lang w:eastAsia="zh-CN"/>
        </w:rPr>
        <w:t xml:space="preserve">he conditions </w:t>
      </w:r>
      <w:r>
        <w:rPr>
          <w:rFonts w:hint="eastAsia"/>
          <w:lang w:eastAsia="zh-CN"/>
        </w:rPr>
        <w:t>for filtering</w:t>
      </w:r>
      <w:r>
        <w:rPr>
          <w:lang w:eastAsia="zh-CN"/>
        </w:rPr>
        <w:t xml:space="preserve"> </w:t>
      </w:r>
      <w:r>
        <w:rPr>
          <w:rFonts w:hint="eastAsia"/>
          <w:lang w:eastAsia="zh-CN"/>
        </w:rPr>
        <w:t>RAI content to be included in the notification</w:t>
      </w:r>
      <w:r>
        <w:rPr>
          <w:lang w:eastAsia="zh-CN"/>
        </w:rPr>
        <w:t xml:space="preserve">. </w:t>
      </w:r>
    </w:p>
    <w:p w14:paraId="5A41CCC1" w14:textId="77777777" w:rsidR="007E3B0C" w:rsidRDefault="00000000">
      <w:pPr>
        <w:rPr>
          <w:rStyle w:val="Strong"/>
        </w:rPr>
      </w:pPr>
      <w:r>
        <w:rPr>
          <w:rStyle w:val="Strong"/>
          <w:bCs w:val="0"/>
        </w:rPr>
        <w:t>Outputs Required:</w:t>
      </w:r>
      <w:r>
        <w:rPr>
          <w:rStyle w:val="Strong"/>
        </w:rPr>
        <w:t xml:space="preserve"> </w:t>
      </w:r>
    </w:p>
    <w:p w14:paraId="2958F523" w14:textId="77777777" w:rsidR="007E3B0C" w:rsidRDefault="00000000">
      <w:pPr>
        <w:pStyle w:val="B1"/>
        <w:rPr>
          <w:lang w:eastAsia="zh-CN"/>
        </w:rPr>
      </w:pPr>
      <w:r>
        <w:rPr>
          <w:rFonts w:hint="eastAsia"/>
          <w:lang w:eastAsia="zh-CN"/>
        </w:rPr>
        <w:t>-</w:t>
      </w:r>
      <w:r>
        <w:rPr>
          <w:rFonts w:hint="eastAsia"/>
          <w:lang w:eastAsia="zh-CN"/>
        </w:rPr>
        <w:tab/>
      </w:r>
      <w:r>
        <w:rPr>
          <w:lang w:eastAsia="zh-CN"/>
        </w:rPr>
        <w:t>Subscription</w:t>
      </w:r>
      <w:r>
        <w:rPr>
          <w:rFonts w:hint="eastAsia"/>
          <w:lang w:eastAsia="zh-CN"/>
        </w:rPr>
        <w:t xml:space="preserve"> </w:t>
      </w:r>
      <w:r>
        <w:rPr>
          <w:lang w:eastAsia="zh-CN"/>
        </w:rPr>
        <w:t>ID</w:t>
      </w:r>
      <w:r>
        <w:rPr>
          <w:rFonts w:hint="eastAsia"/>
          <w:lang w:eastAsia="zh-CN"/>
        </w:rPr>
        <w:t>,</w:t>
      </w:r>
      <w:r>
        <w:rPr>
          <w:lang w:eastAsia="zh-CN"/>
        </w:rPr>
        <w:t xml:space="preserve"> </w:t>
      </w:r>
      <w:r>
        <w:rPr>
          <w:rFonts w:hint="eastAsia"/>
          <w:lang w:eastAsia="zh-CN"/>
        </w:rPr>
        <w:t>if</w:t>
      </w:r>
      <w:r>
        <w:rPr>
          <w:lang w:eastAsia="zh-CN"/>
        </w:rPr>
        <w:t xml:space="preserve"> the subscription is accepted</w:t>
      </w:r>
      <w:r>
        <w:rPr>
          <w:rFonts w:hint="eastAsia"/>
          <w:lang w:eastAsia="zh-CN"/>
        </w:rPr>
        <w:t>;</w:t>
      </w:r>
    </w:p>
    <w:p w14:paraId="54C0FE34" w14:textId="77777777" w:rsidR="007E3B0C" w:rsidRDefault="00000000">
      <w:pPr>
        <w:pStyle w:val="B1"/>
        <w:rPr>
          <w:lang w:eastAsia="zh-CN"/>
        </w:rPr>
      </w:pPr>
      <w:r>
        <w:rPr>
          <w:rFonts w:hint="eastAsia"/>
          <w:lang w:eastAsia="zh-CN"/>
        </w:rPr>
        <w:t>-</w:t>
      </w:r>
      <w:r>
        <w:rPr>
          <w:rFonts w:hint="eastAsia"/>
          <w:lang w:eastAsia="zh-CN"/>
        </w:rPr>
        <w:tab/>
        <w:t>E</w:t>
      </w:r>
      <w:r>
        <w:rPr>
          <w:lang w:eastAsia="zh-CN"/>
        </w:rPr>
        <w:t>rror response</w:t>
      </w:r>
      <w:r>
        <w:rPr>
          <w:rFonts w:hint="eastAsia"/>
          <w:lang w:eastAsia="zh-CN"/>
        </w:rPr>
        <w:t>, if</w:t>
      </w:r>
      <w:r>
        <w:rPr>
          <w:lang w:eastAsia="zh-CN"/>
        </w:rPr>
        <w:t xml:space="preserve"> the subscription is not accepted.</w:t>
      </w:r>
    </w:p>
    <w:bookmarkEnd w:id="101"/>
    <w:bookmarkEnd w:id="102"/>
    <w:p w14:paraId="0AE4FD77" w14:textId="77777777" w:rsidR="007E3B0C" w:rsidRDefault="00000000">
      <w:pPr>
        <w:rPr>
          <w:rStyle w:val="Strong"/>
        </w:rPr>
      </w:pPr>
      <w:r>
        <w:rPr>
          <w:rStyle w:val="Strong"/>
        </w:rPr>
        <w:t>Outputs, Optional:</w:t>
      </w:r>
      <w:r>
        <w:rPr>
          <w:rStyle w:val="Strong"/>
          <w:rFonts w:hint="eastAsia"/>
        </w:rPr>
        <w:t xml:space="preserve"> </w:t>
      </w:r>
    </w:p>
    <w:p w14:paraId="0DDC7947" w14:textId="77777777" w:rsidR="007E3B0C" w:rsidRDefault="00000000">
      <w:pPr>
        <w:pStyle w:val="B1"/>
        <w:rPr>
          <w:lang w:eastAsia="zh-CN"/>
        </w:rPr>
      </w:pPr>
      <w:r>
        <w:rPr>
          <w:rFonts w:hint="eastAsia"/>
          <w:lang w:eastAsia="zh-CN"/>
        </w:rPr>
        <w:t>-</w:t>
      </w:r>
      <w:r>
        <w:rPr>
          <w:rFonts w:hint="eastAsia"/>
          <w:lang w:eastAsia="zh-CN"/>
        </w:rPr>
        <w:tab/>
        <w:t>None.</w:t>
      </w:r>
    </w:p>
    <w:p w14:paraId="5E25515D" w14:textId="77777777" w:rsidR="007E3B0C" w:rsidRDefault="00000000">
      <w:pPr>
        <w:pStyle w:val="Heading3"/>
        <w:rPr>
          <w:lang w:eastAsia="zh-CN"/>
        </w:rPr>
      </w:pPr>
      <w:bookmarkStart w:id="103" w:name="_Hlk123596127"/>
      <w:bookmarkStart w:id="104" w:name="_Toc132644758"/>
      <w:bookmarkStart w:id="105" w:name="_Toc19733"/>
      <w:bookmarkStart w:id="106" w:name="_Toc172559423"/>
      <w:r>
        <w:rPr>
          <w:rFonts w:hint="eastAsia"/>
          <w:lang w:eastAsia="zh-CN"/>
        </w:rPr>
        <w:t>5.2.3</w:t>
      </w:r>
      <w:r>
        <w:rPr>
          <w:rFonts w:hint="eastAsia"/>
          <w:lang w:eastAsia="zh-CN"/>
        </w:rPr>
        <w:tab/>
      </w:r>
      <w:bookmarkEnd w:id="103"/>
      <w:proofErr w:type="spellStart"/>
      <w:r>
        <w:rPr>
          <w:rFonts w:hint="eastAsia"/>
          <w:lang w:eastAsia="zh-CN"/>
        </w:rPr>
        <w:t>RAI_Unsubscribe</w:t>
      </w:r>
      <w:proofErr w:type="spellEnd"/>
      <w:r>
        <w:rPr>
          <w:rFonts w:hint="eastAsia"/>
          <w:lang w:eastAsia="zh-CN"/>
        </w:rPr>
        <w:t xml:space="preserve"> service operation</w:t>
      </w:r>
      <w:bookmarkEnd w:id="104"/>
      <w:bookmarkEnd w:id="105"/>
      <w:bookmarkEnd w:id="106"/>
    </w:p>
    <w:p w14:paraId="58AF3BF1" w14:textId="77777777" w:rsidR="007E3B0C" w:rsidRDefault="00000000">
      <w:pPr>
        <w:rPr>
          <w:lang w:val="en-GB"/>
        </w:rPr>
      </w:pPr>
      <w:r>
        <w:rPr>
          <w:rStyle w:val="Strong"/>
        </w:rPr>
        <w:t>Service operation name:</w:t>
      </w:r>
      <w:r>
        <w:rPr>
          <w:rFonts w:hint="eastAsia"/>
          <w:lang w:val="en-GB"/>
        </w:rPr>
        <w:t xml:space="preserve"> </w:t>
      </w:r>
      <w:r>
        <w:rPr>
          <w:rFonts w:eastAsia="宋体" w:hint="eastAsia"/>
          <w:lang w:eastAsia="zh-CN"/>
        </w:rPr>
        <w:t>RAI</w:t>
      </w:r>
      <w:r>
        <w:rPr>
          <w:rFonts w:hint="eastAsia"/>
          <w:lang w:val="en-GB"/>
        </w:rPr>
        <w:t>_Unsubscribe.</w:t>
      </w:r>
    </w:p>
    <w:p w14:paraId="559B809D" w14:textId="77777777" w:rsidR="007E3B0C" w:rsidRDefault="00000000">
      <w:pPr>
        <w:rPr>
          <w:lang w:val="en-GB"/>
        </w:rPr>
      </w:pPr>
      <w:r>
        <w:rPr>
          <w:rStyle w:val="Strong"/>
        </w:rPr>
        <w:t>Description:</w:t>
      </w:r>
      <w:r>
        <w:rPr>
          <w:rFonts w:hint="eastAsia"/>
          <w:lang w:val="en-GB"/>
        </w:rPr>
        <w:t xml:space="preserve"> </w:t>
      </w:r>
      <w:r>
        <w:rPr>
          <w:rFonts w:eastAsia="宋体" w:hint="eastAsia"/>
          <w:lang w:eastAsia="zh-CN"/>
        </w:rPr>
        <w:t>Y1 consumer u</w:t>
      </w:r>
      <w:proofErr w:type="spellStart"/>
      <w:r>
        <w:rPr>
          <w:rFonts w:hint="eastAsia"/>
          <w:lang w:val="en-GB"/>
        </w:rPr>
        <w:t>nsubscribe</w:t>
      </w:r>
      <w:proofErr w:type="spellEnd"/>
      <w:r>
        <w:rPr>
          <w:rFonts w:eastAsia="宋体" w:hint="eastAsia"/>
          <w:lang w:eastAsia="zh-CN"/>
        </w:rPr>
        <w:t>s</w:t>
      </w:r>
      <w:r>
        <w:rPr>
          <w:rFonts w:hint="eastAsia"/>
          <w:lang w:val="en-GB"/>
        </w:rPr>
        <w:t xml:space="preserve"> to </w:t>
      </w:r>
      <w:r>
        <w:rPr>
          <w:rFonts w:eastAsia="宋体" w:hint="eastAsia"/>
          <w:lang w:eastAsia="zh-CN"/>
        </w:rPr>
        <w:t>RAI</w:t>
      </w:r>
      <w:r>
        <w:rPr>
          <w:rFonts w:hint="eastAsia"/>
          <w:lang w:val="en-GB"/>
        </w:rPr>
        <w:t>.</w:t>
      </w:r>
    </w:p>
    <w:p w14:paraId="49A1EEBC" w14:textId="77777777" w:rsidR="007E3B0C" w:rsidRDefault="00000000">
      <w:pPr>
        <w:rPr>
          <w:rStyle w:val="Strong"/>
        </w:rPr>
      </w:pPr>
      <w:r>
        <w:rPr>
          <w:rStyle w:val="Strong"/>
        </w:rPr>
        <w:t xml:space="preserve">Inputs, Required: </w:t>
      </w:r>
    </w:p>
    <w:p w14:paraId="64508B1F" w14:textId="77777777" w:rsidR="007E3B0C" w:rsidRDefault="00000000">
      <w:pPr>
        <w:pStyle w:val="B1"/>
        <w:rPr>
          <w:rFonts w:eastAsia="宋体"/>
          <w:lang w:eastAsia="zh-CN"/>
        </w:rPr>
      </w:pPr>
      <w:r>
        <w:rPr>
          <w:rFonts w:eastAsia="宋体" w:hint="eastAsia"/>
          <w:lang w:eastAsia="zh-CN"/>
        </w:rPr>
        <w:t>-</w:t>
      </w:r>
      <w:r>
        <w:rPr>
          <w:rFonts w:eastAsia="宋体" w:hint="eastAsia"/>
          <w:lang w:eastAsia="zh-CN"/>
        </w:rPr>
        <w:tab/>
      </w:r>
      <w:r>
        <w:rPr>
          <w:rFonts w:hint="eastAsia"/>
          <w:lang w:val="en-GB"/>
        </w:rPr>
        <w:t>Subscription ID</w:t>
      </w:r>
      <w:r>
        <w:rPr>
          <w:rFonts w:eastAsia="宋体" w:hint="eastAsia"/>
          <w:lang w:eastAsia="zh-CN"/>
        </w:rPr>
        <w:t>;</w:t>
      </w:r>
    </w:p>
    <w:p w14:paraId="00F60287" w14:textId="77777777" w:rsidR="007E3B0C" w:rsidRDefault="00000000">
      <w:pPr>
        <w:rPr>
          <w:rStyle w:val="Strong"/>
        </w:rPr>
      </w:pPr>
      <w:r>
        <w:rPr>
          <w:rStyle w:val="Strong"/>
        </w:rPr>
        <w:t>Inputs, Optional:</w:t>
      </w:r>
      <w:r>
        <w:rPr>
          <w:rStyle w:val="Strong"/>
          <w:rFonts w:hint="eastAsia"/>
        </w:rPr>
        <w:t xml:space="preserve"> </w:t>
      </w:r>
    </w:p>
    <w:p w14:paraId="78CB957C" w14:textId="77777777" w:rsidR="007E3B0C" w:rsidRDefault="00000000">
      <w:pPr>
        <w:pStyle w:val="B1"/>
        <w:rPr>
          <w:rFonts w:eastAsia="宋体"/>
          <w:lang w:eastAsia="zh-CN"/>
        </w:rPr>
      </w:pPr>
      <w:r>
        <w:rPr>
          <w:rFonts w:eastAsia="宋体" w:hint="eastAsia"/>
          <w:lang w:eastAsia="zh-CN"/>
        </w:rPr>
        <w:lastRenderedPageBreak/>
        <w:t>-</w:t>
      </w:r>
      <w:r>
        <w:rPr>
          <w:rFonts w:eastAsia="宋体" w:hint="eastAsia"/>
          <w:lang w:eastAsia="zh-CN"/>
        </w:rPr>
        <w:tab/>
        <w:t>None.</w:t>
      </w:r>
    </w:p>
    <w:p w14:paraId="3532A8D7" w14:textId="77777777" w:rsidR="007E3B0C" w:rsidRDefault="00000000">
      <w:pPr>
        <w:rPr>
          <w:rStyle w:val="Strong"/>
        </w:rPr>
      </w:pPr>
      <w:r>
        <w:rPr>
          <w:rStyle w:val="Strong"/>
        </w:rPr>
        <w:t xml:space="preserve">Outputs, Required: </w:t>
      </w:r>
    </w:p>
    <w:p w14:paraId="7384099B" w14:textId="77777777" w:rsidR="007E3B0C" w:rsidRDefault="00000000">
      <w:pPr>
        <w:pStyle w:val="B1"/>
        <w:rPr>
          <w:rFonts w:eastAsia="宋体"/>
          <w:lang w:eastAsia="zh-CN"/>
        </w:rPr>
      </w:pPr>
      <w:r>
        <w:rPr>
          <w:rFonts w:eastAsia="宋体" w:hint="eastAsia"/>
          <w:lang w:eastAsia="zh-CN"/>
        </w:rPr>
        <w:t>-</w:t>
      </w:r>
      <w:r>
        <w:rPr>
          <w:rFonts w:eastAsia="宋体" w:hint="eastAsia"/>
          <w:lang w:eastAsia="zh-CN"/>
        </w:rPr>
        <w:tab/>
        <w:t>Operation execution result.</w:t>
      </w:r>
    </w:p>
    <w:p w14:paraId="2B7186C8" w14:textId="77777777" w:rsidR="007E3B0C" w:rsidRDefault="00000000">
      <w:pPr>
        <w:rPr>
          <w:rStyle w:val="Strong"/>
        </w:rPr>
      </w:pPr>
      <w:r>
        <w:rPr>
          <w:rStyle w:val="Strong"/>
        </w:rPr>
        <w:t>Outputs, Optional:</w:t>
      </w:r>
      <w:r>
        <w:rPr>
          <w:rStyle w:val="Strong"/>
          <w:rFonts w:hint="eastAsia"/>
        </w:rPr>
        <w:t xml:space="preserve"> </w:t>
      </w:r>
    </w:p>
    <w:p w14:paraId="3D4C69B8" w14:textId="77777777" w:rsidR="007E3B0C" w:rsidRDefault="00000000">
      <w:pPr>
        <w:pStyle w:val="B1"/>
        <w:rPr>
          <w:rFonts w:eastAsia="宋体"/>
          <w:lang w:eastAsia="zh-CN"/>
        </w:rPr>
      </w:pPr>
      <w:r>
        <w:rPr>
          <w:rFonts w:eastAsia="宋体" w:hint="eastAsia"/>
          <w:lang w:eastAsia="zh-CN"/>
        </w:rPr>
        <w:t>-</w:t>
      </w:r>
      <w:r>
        <w:rPr>
          <w:rFonts w:eastAsia="宋体" w:hint="eastAsia"/>
          <w:lang w:eastAsia="zh-CN"/>
        </w:rPr>
        <w:tab/>
        <w:t>None.</w:t>
      </w:r>
    </w:p>
    <w:p w14:paraId="37808120" w14:textId="77777777" w:rsidR="007E3B0C" w:rsidRDefault="00000000">
      <w:pPr>
        <w:pStyle w:val="Heading3"/>
        <w:rPr>
          <w:lang w:eastAsia="zh-CN"/>
        </w:rPr>
      </w:pPr>
      <w:bookmarkStart w:id="107" w:name="_Toc132644759"/>
      <w:bookmarkStart w:id="108" w:name="_Toc11856"/>
      <w:bookmarkStart w:id="109" w:name="_Toc172559424"/>
      <w:r>
        <w:rPr>
          <w:rFonts w:hint="eastAsia"/>
          <w:lang w:eastAsia="zh-CN"/>
        </w:rPr>
        <w:t>5.2.4</w:t>
      </w:r>
      <w:r>
        <w:rPr>
          <w:rFonts w:hint="eastAsia"/>
          <w:lang w:eastAsia="zh-CN"/>
        </w:rPr>
        <w:tab/>
      </w:r>
      <w:proofErr w:type="spellStart"/>
      <w:r>
        <w:rPr>
          <w:rFonts w:hint="eastAsia"/>
          <w:lang w:eastAsia="zh-CN"/>
        </w:rPr>
        <w:t>RAI_Notify</w:t>
      </w:r>
      <w:proofErr w:type="spellEnd"/>
      <w:r>
        <w:rPr>
          <w:rFonts w:hint="eastAsia"/>
          <w:lang w:eastAsia="zh-CN"/>
        </w:rPr>
        <w:t xml:space="preserve"> service operation</w:t>
      </w:r>
      <w:bookmarkEnd w:id="107"/>
      <w:bookmarkEnd w:id="108"/>
      <w:bookmarkEnd w:id="109"/>
    </w:p>
    <w:p w14:paraId="57E674D3" w14:textId="77777777" w:rsidR="007E3B0C" w:rsidRDefault="00000000">
      <w:r>
        <w:rPr>
          <w:rStyle w:val="Strong"/>
        </w:rPr>
        <w:t>Service operation name:</w:t>
      </w:r>
      <w:r>
        <w:t xml:space="preserve"> </w:t>
      </w:r>
      <w:proofErr w:type="spellStart"/>
      <w:r>
        <w:rPr>
          <w:rFonts w:eastAsia="宋体" w:hint="eastAsia"/>
          <w:lang w:eastAsia="zh-CN"/>
        </w:rPr>
        <w:t>RAI</w:t>
      </w:r>
      <w:r>
        <w:t>_Notify</w:t>
      </w:r>
      <w:proofErr w:type="spellEnd"/>
      <w:r>
        <w:t>.</w:t>
      </w:r>
    </w:p>
    <w:p w14:paraId="3F1CB871" w14:textId="77777777" w:rsidR="007E3B0C" w:rsidRDefault="00000000">
      <w:pPr>
        <w:rPr>
          <w:lang w:eastAsia="zh-CN"/>
        </w:rPr>
      </w:pPr>
      <w:r>
        <w:rPr>
          <w:rStyle w:val="Strong"/>
        </w:rPr>
        <w:t xml:space="preserve">Description: </w:t>
      </w:r>
      <w:r>
        <w:rPr>
          <w:rFonts w:hint="eastAsia"/>
          <w:lang w:eastAsia="zh-CN"/>
        </w:rPr>
        <w:t>Near-RT RIC</w:t>
      </w:r>
      <w:r>
        <w:rPr>
          <w:lang w:eastAsia="zh-CN"/>
        </w:rPr>
        <w:t xml:space="preserve"> notifies </w:t>
      </w:r>
      <w:r>
        <w:rPr>
          <w:rFonts w:hint="eastAsia"/>
          <w:lang w:eastAsia="zh-CN"/>
        </w:rPr>
        <w:t>Y1</w:t>
      </w:r>
      <w:r>
        <w:rPr>
          <w:lang w:eastAsia="zh-CN"/>
        </w:rPr>
        <w:t xml:space="preserve"> consumer of the </w:t>
      </w:r>
      <w:r>
        <w:rPr>
          <w:rFonts w:hint="eastAsia"/>
          <w:lang w:eastAsia="zh-CN"/>
        </w:rPr>
        <w:t xml:space="preserve">RAI </w:t>
      </w:r>
      <w:r>
        <w:rPr>
          <w:lang w:eastAsia="zh-CN"/>
        </w:rPr>
        <w:t xml:space="preserve">that has </w:t>
      </w:r>
      <w:r>
        <w:rPr>
          <w:rFonts w:hint="eastAsia"/>
          <w:lang w:eastAsia="zh-CN"/>
        </w:rPr>
        <w:t xml:space="preserve">been </w:t>
      </w:r>
      <w:r>
        <w:t>subscribed to</w:t>
      </w:r>
      <w:r>
        <w:rPr>
          <w:rFonts w:eastAsia="宋体" w:hint="eastAsia"/>
          <w:lang w:eastAsia="zh-CN"/>
        </w:rPr>
        <w:t>, or termination of the subscription</w:t>
      </w:r>
      <w:r>
        <w:rPr>
          <w:lang w:eastAsia="zh-CN"/>
        </w:rPr>
        <w:t xml:space="preserve">. </w:t>
      </w:r>
    </w:p>
    <w:p w14:paraId="4BDC8F35" w14:textId="77777777" w:rsidR="007E3B0C" w:rsidRDefault="00000000">
      <w:pPr>
        <w:rPr>
          <w:rStyle w:val="Strong"/>
        </w:rPr>
      </w:pPr>
      <w:r>
        <w:rPr>
          <w:rStyle w:val="Strong"/>
        </w:rPr>
        <w:t xml:space="preserve">Inputs, Required: </w:t>
      </w:r>
    </w:p>
    <w:p w14:paraId="676EBB05" w14:textId="77777777" w:rsidR="007E3B0C" w:rsidRDefault="00000000">
      <w:pPr>
        <w:pStyle w:val="B1"/>
        <w:rPr>
          <w:rFonts w:eastAsia="宋体"/>
          <w:lang w:eastAsia="zh-CN"/>
        </w:rPr>
      </w:pPr>
      <w:r>
        <w:rPr>
          <w:rFonts w:eastAsia="宋体" w:hint="eastAsia"/>
          <w:lang w:eastAsia="zh-CN"/>
        </w:rPr>
        <w:t>-</w:t>
      </w:r>
      <w:r>
        <w:rPr>
          <w:rFonts w:eastAsia="宋体" w:hint="eastAsia"/>
          <w:lang w:eastAsia="zh-CN"/>
        </w:rPr>
        <w:tab/>
        <w:t xml:space="preserve">Subscription ID; </w:t>
      </w:r>
    </w:p>
    <w:p w14:paraId="1E0995B2" w14:textId="77777777" w:rsidR="007E3B0C" w:rsidRDefault="00000000">
      <w:pPr>
        <w:pStyle w:val="B1"/>
        <w:rPr>
          <w:rFonts w:eastAsia="宋体"/>
          <w:lang w:eastAsia="zh-CN"/>
        </w:rPr>
      </w:pPr>
      <w:r>
        <w:rPr>
          <w:rFonts w:eastAsia="宋体" w:hint="eastAsia"/>
          <w:lang w:eastAsia="zh-CN"/>
        </w:rPr>
        <w:t>-</w:t>
      </w:r>
      <w:r>
        <w:rPr>
          <w:rFonts w:eastAsia="宋体" w:hint="eastAsia"/>
          <w:lang w:eastAsia="zh-CN"/>
        </w:rPr>
        <w:tab/>
        <w:t xml:space="preserve">RAI type ID: see </w:t>
      </w:r>
      <w:r>
        <w:rPr>
          <w:rFonts w:eastAsia="宋体"/>
          <w:lang w:eastAsia="zh-CN"/>
        </w:rPr>
        <w:t>clause</w:t>
      </w:r>
      <w:r>
        <w:rPr>
          <w:rFonts w:eastAsia="宋体" w:hint="eastAsia"/>
          <w:lang w:eastAsia="zh-CN"/>
        </w:rPr>
        <w:t xml:space="preserve"> 5.2.2;</w:t>
      </w:r>
    </w:p>
    <w:p w14:paraId="70C09033" w14:textId="77777777" w:rsidR="007E3B0C" w:rsidRDefault="00000000">
      <w:pPr>
        <w:rPr>
          <w:rStyle w:val="Strong"/>
        </w:rPr>
      </w:pPr>
      <w:r>
        <w:rPr>
          <w:rStyle w:val="Strong"/>
        </w:rPr>
        <w:t>Inputs, Optional:</w:t>
      </w:r>
    </w:p>
    <w:p w14:paraId="2668D9C2" w14:textId="77777777" w:rsidR="007E3B0C" w:rsidRDefault="00000000">
      <w:pPr>
        <w:pStyle w:val="B1"/>
        <w:rPr>
          <w:rFonts w:eastAsia="宋体"/>
          <w:lang w:eastAsia="zh-CN"/>
        </w:rPr>
      </w:pPr>
      <w:r>
        <w:rPr>
          <w:rFonts w:eastAsia="宋体" w:hint="eastAsia"/>
          <w:lang w:eastAsia="zh-CN"/>
        </w:rPr>
        <w:t>-</w:t>
      </w:r>
      <w:r>
        <w:rPr>
          <w:rFonts w:eastAsia="宋体" w:hint="eastAsia"/>
          <w:lang w:eastAsia="zh-CN"/>
        </w:rPr>
        <w:tab/>
        <w:t>The following parameters, if the notification contains RAI:</w:t>
      </w:r>
    </w:p>
    <w:p w14:paraId="1F76AA3D" w14:textId="77777777" w:rsidR="007E3B0C" w:rsidRDefault="00000000">
      <w:pPr>
        <w:pStyle w:val="B2"/>
        <w:rPr>
          <w:lang w:eastAsia="zh-CN"/>
        </w:rPr>
      </w:pPr>
      <w:r>
        <w:rPr>
          <w:rFonts w:hint="eastAsia"/>
          <w:lang w:eastAsia="zh-CN"/>
        </w:rPr>
        <w:t>-</w:t>
      </w:r>
      <w:r>
        <w:rPr>
          <w:rFonts w:hint="eastAsia"/>
          <w:lang w:eastAsia="zh-CN"/>
        </w:rPr>
        <w:tab/>
        <w:t xml:space="preserve">RAI content: The set of attributes that compose a type of RAI, e.g., the longitude/latitude of a hypothetical RAI type </w:t>
      </w:r>
      <w:r>
        <w:rPr>
          <w:lang w:eastAsia="zh-CN"/>
        </w:rPr>
        <w:t>“</w:t>
      </w:r>
      <w:r>
        <w:rPr>
          <w:rFonts w:hint="eastAsia"/>
          <w:lang w:eastAsia="zh-CN"/>
        </w:rPr>
        <w:t>UE Position</w:t>
      </w:r>
      <w:r>
        <w:rPr>
          <w:lang w:eastAsia="zh-CN"/>
        </w:rPr>
        <w:t>”</w:t>
      </w:r>
      <w:r>
        <w:rPr>
          <w:rFonts w:hint="eastAsia"/>
          <w:lang w:eastAsia="zh-CN"/>
        </w:rPr>
        <w:t xml:space="preserve">; </w:t>
      </w:r>
    </w:p>
    <w:p w14:paraId="266DB9EF" w14:textId="77777777" w:rsidR="007E3B0C" w:rsidRDefault="00000000">
      <w:pPr>
        <w:pStyle w:val="B2"/>
        <w:rPr>
          <w:lang w:eastAsia="zh-CN"/>
        </w:rPr>
      </w:pPr>
      <w:r>
        <w:rPr>
          <w:rFonts w:hint="eastAsia"/>
          <w:lang w:eastAsia="zh-CN"/>
        </w:rPr>
        <w:t>-</w:t>
      </w:r>
      <w:r>
        <w:rPr>
          <w:rFonts w:hint="eastAsia"/>
          <w:lang w:eastAsia="zh-CN"/>
        </w:rPr>
        <w:tab/>
        <w:t>Timestamp of RAI generation: The time when the RAI is generated;</w:t>
      </w:r>
    </w:p>
    <w:p w14:paraId="5A82BC25" w14:textId="77777777" w:rsidR="007E3B0C" w:rsidRDefault="00000000">
      <w:pPr>
        <w:pStyle w:val="B2"/>
        <w:rPr>
          <w:lang w:eastAsia="zh-CN"/>
        </w:rPr>
      </w:pPr>
      <w:r>
        <w:rPr>
          <w:rFonts w:hint="eastAsia"/>
          <w:lang w:eastAsia="zh-CN"/>
        </w:rPr>
        <w:t>-</w:t>
      </w:r>
      <w:r>
        <w:rPr>
          <w:rFonts w:hint="eastAsia"/>
          <w:lang w:eastAsia="zh-CN"/>
        </w:rPr>
        <w:tab/>
        <w:t>Validity period: The time period for which the RAI is valid;</w:t>
      </w:r>
    </w:p>
    <w:p w14:paraId="6478CBBA" w14:textId="77777777" w:rsidR="007E3B0C" w:rsidRDefault="00000000">
      <w:pPr>
        <w:pStyle w:val="B2"/>
        <w:rPr>
          <w:lang w:eastAsia="zh-CN"/>
        </w:rPr>
      </w:pPr>
      <w:r>
        <w:rPr>
          <w:rFonts w:hint="eastAsia"/>
          <w:lang w:eastAsia="zh-CN"/>
        </w:rPr>
        <w:t>-</w:t>
      </w:r>
      <w:r>
        <w:rPr>
          <w:rFonts w:hint="eastAsia"/>
          <w:lang w:eastAsia="zh-CN"/>
        </w:rPr>
        <w:tab/>
        <w:t>Confidence: Probability assertion, if the RAI is a prediction.</w:t>
      </w:r>
    </w:p>
    <w:p w14:paraId="092C9B2E" w14:textId="77777777" w:rsidR="007E3B0C" w:rsidRDefault="00000000">
      <w:pPr>
        <w:pStyle w:val="B1"/>
        <w:rPr>
          <w:rFonts w:eastAsia="宋体"/>
          <w:lang w:eastAsia="zh-CN"/>
        </w:rPr>
      </w:pPr>
      <w:r>
        <w:rPr>
          <w:rFonts w:eastAsia="宋体" w:hint="eastAsia"/>
          <w:lang w:eastAsia="zh-CN"/>
        </w:rPr>
        <w:t>-</w:t>
      </w:r>
      <w:r>
        <w:rPr>
          <w:rFonts w:eastAsia="宋体" w:hint="eastAsia"/>
          <w:lang w:eastAsia="zh-CN"/>
        </w:rPr>
        <w:tab/>
        <w:t>The following parameters, if the notification is to terminate the subscription:</w:t>
      </w:r>
    </w:p>
    <w:p w14:paraId="0F49E9D0" w14:textId="77777777" w:rsidR="007E3B0C" w:rsidRDefault="00000000">
      <w:pPr>
        <w:pStyle w:val="B2"/>
        <w:rPr>
          <w:lang w:eastAsia="zh-CN"/>
        </w:rPr>
      </w:pPr>
      <w:r>
        <w:rPr>
          <w:rFonts w:hint="eastAsia"/>
          <w:lang w:eastAsia="zh-CN"/>
        </w:rPr>
        <w:t>-</w:t>
      </w:r>
      <w:r>
        <w:rPr>
          <w:rFonts w:hint="eastAsia"/>
          <w:lang w:eastAsia="zh-CN"/>
        </w:rPr>
        <w:tab/>
        <w:t>Subscription termination indication: Indicates by Near-RT RIC that the subscription can no longer be fulfilled.</w:t>
      </w:r>
    </w:p>
    <w:p w14:paraId="219B8996" w14:textId="77777777" w:rsidR="007E3B0C" w:rsidRDefault="00000000">
      <w:pPr>
        <w:rPr>
          <w:rStyle w:val="Strong"/>
        </w:rPr>
      </w:pPr>
      <w:r>
        <w:rPr>
          <w:rStyle w:val="Strong"/>
        </w:rPr>
        <w:t xml:space="preserve">Outputs, Required: </w:t>
      </w:r>
    </w:p>
    <w:p w14:paraId="66F9FBBC" w14:textId="77777777" w:rsidR="007E3B0C" w:rsidRDefault="00000000">
      <w:pPr>
        <w:pStyle w:val="B1"/>
        <w:rPr>
          <w:rFonts w:eastAsia="宋体"/>
          <w:lang w:eastAsia="zh-CN"/>
        </w:rPr>
      </w:pPr>
      <w:r>
        <w:rPr>
          <w:rFonts w:eastAsia="宋体" w:hint="eastAsia"/>
          <w:lang w:eastAsia="zh-CN"/>
        </w:rPr>
        <w:t>-</w:t>
      </w:r>
      <w:r>
        <w:rPr>
          <w:rFonts w:eastAsia="宋体" w:hint="eastAsia"/>
          <w:lang w:eastAsia="zh-CN"/>
        </w:rPr>
        <w:tab/>
      </w:r>
      <w:r>
        <w:rPr>
          <w:rFonts w:eastAsia="宋体"/>
          <w:lang w:eastAsia="zh-CN"/>
        </w:rPr>
        <w:t>Operation execution result.</w:t>
      </w:r>
    </w:p>
    <w:p w14:paraId="1F3B36A3" w14:textId="77777777" w:rsidR="007E3B0C" w:rsidRDefault="00000000">
      <w:pPr>
        <w:rPr>
          <w:rStyle w:val="Strong"/>
        </w:rPr>
      </w:pPr>
      <w:r>
        <w:rPr>
          <w:rStyle w:val="Strong"/>
        </w:rPr>
        <w:t xml:space="preserve">Outputs, Optional: </w:t>
      </w:r>
    </w:p>
    <w:p w14:paraId="3DABCECD" w14:textId="77777777" w:rsidR="007E3B0C" w:rsidRDefault="00000000">
      <w:pPr>
        <w:pStyle w:val="B1"/>
        <w:rPr>
          <w:rFonts w:eastAsia="宋体"/>
          <w:lang w:eastAsia="zh-CN"/>
        </w:rPr>
      </w:pPr>
      <w:r>
        <w:rPr>
          <w:rFonts w:eastAsia="宋体" w:hint="eastAsia"/>
          <w:lang w:eastAsia="zh-CN"/>
        </w:rPr>
        <w:t>-</w:t>
      </w:r>
      <w:r>
        <w:rPr>
          <w:rFonts w:eastAsia="宋体" w:hint="eastAsia"/>
          <w:lang w:eastAsia="zh-CN"/>
        </w:rPr>
        <w:tab/>
      </w:r>
      <w:r>
        <w:rPr>
          <w:rFonts w:eastAsia="宋体"/>
          <w:lang w:eastAsia="zh-CN"/>
        </w:rPr>
        <w:t>None.</w:t>
      </w:r>
    </w:p>
    <w:p w14:paraId="0329622C" w14:textId="77777777" w:rsidR="007E3B0C" w:rsidRDefault="00000000">
      <w:pPr>
        <w:pStyle w:val="Heading2"/>
        <w:rPr>
          <w:rFonts w:eastAsia="宋体"/>
          <w:lang w:eastAsia="zh-CN"/>
        </w:rPr>
      </w:pPr>
      <w:bookmarkStart w:id="110" w:name="_Toc132644760"/>
      <w:bookmarkStart w:id="111" w:name="_Toc172559425"/>
      <w:r>
        <w:rPr>
          <w:rFonts w:eastAsia="宋体"/>
          <w:lang w:eastAsia="zh-CN"/>
        </w:rPr>
        <w:t>5.3</w:t>
      </w:r>
      <w:r>
        <w:rPr>
          <w:rFonts w:eastAsia="宋体" w:hint="eastAsia"/>
          <w:lang w:eastAsia="zh-CN"/>
        </w:rPr>
        <w:tab/>
        <w:t>Y1_RAI_Query service</w:t>
      </w:r>
      <w:bookmarkEnd w:id="110"/>
      <w:bookmarkEnd w:id="111"/>
    </w:p>
    <w:p w14:paraId="65A7E156" w14:textId="77777777" w:rsidR="007E3B0C" w:rsidRDefault="00000000">
      <w:pPr>
        <w:pStyle w:val="Heading3"/>
        <w:rPr>
          <w:lang w:eastAsia="zh-CN"/>
        </w:rPr>
      </w:pPr>
      <w:bookmarkStart w:id="112" w:name="_Toc132644761"/>
      <w:bookmarkStart w:id="113" w:name="_Toc172559426"/>
      <w:r>
        <w:rPr>
          <w:rFonts w:hint="eastAsia"/>
          <w:lang w:eastAsia="zh-CN"/>
        </w:rPr>
        <w:t>5.</w:t>
      </w:r>
      <w:r>
        <w:rPr>
          <w:lang w:eastAsia="zh-CN"/>
        </w:rPr>
        <w:t>3.1</w:t>
      </w:r>
      <w:r>
        <w:rPr>
          <w:rFonts w:hint="eastAsia"/>
          <w:lang w:eastAsia="zh-CN"/>
        </w:rPr>
        <w:tab/>
        <w:t>General</w:t>
      </w:r>
      <w:bookmarkEnd w:id="112"/>
      <w:bookmarkEnd w:id="113"/>
    </w:p>
    <w:p w14:paraId="747C98A7" w14:textId="77777777" w:rsidR="007E3B0C" w:rsidRDefault="00000000">
      <w:pPr>
        <w:rPr>
          <w:rFonts w:eastAsia="Calibri" w:cs="Times New Roman"/>
        </w:rPr>
      </w:pPr>
      <w:bookmarkStart w:id="114" w:name="OLE_LINK53"/>
      <w:r>
        <w:rPr>
          <w:rStyle w:val="Strong"/>
        </w:rPr>
        <w:t>Service description:</w:t>
      </w:r>
      <w:r>
        <w:t xml:space="preserve"> </w:t>
      </w:r>
      <w:r>
        <w:rPr>
          <w:rFonts w:eastAsia="宋体" w:hint="eastAsia"/>
          <w:lang w:eastAsia="zh-CN"/>
        </w:rPr>
        <w:t>T</w:t>
      </w:r>
      <w:r>
        <w:t xml:space="preserve">his service enables </w:t>
      </w:r>
      <w:r>
        <w:rPr>
          <w:rFonts w:eastAsia="宋体" w:hint="eastAsia"/>
          <w:lang w:eastAsia="zh-CN"/>
        </w:rPr>
        <w:t>Y1</w:t>
      </w:r>
      <w:r>
        <w:t xml:space="preserve"> consumer to request and get </w:t>
      </w:r>
      <w:r>
        <w:rPr>
          <w:rFonts w:eastAsia="宋体" w:hint="eastAsia"/>
          <w:lang w:eastAsia="zh-CN"/>
        </w:rPr>
        <w:t>RAI</w:t>
      </w:r>
      <w:r>
        <w:t xml:space="preserve"> from </w:t>
      </w:r>
      <w:r>
        <w:rPr>
          <w:rFonts w:eastAsia="宋体" w:hint="eastAsia"/>
          <w:lang w:eastAsia="zh-CN"/>
        </w:rPr>
        <w:t>Near-RT RIC</w:t>
      </w:r>
      <w:r>
        <w:t>.</w:t>
      </w:r>
      <w:bookmarkEnd w:id="114"/>
    </w:p>
    <w:p w14:paraId="6AF92B89" w14:textId="77777777" w:rsidR="007E3B0C" w:rsidRDefault="00000000">
      <w:pPr>
        <w:pStyle w:val="Heading3"/>
        <w:rPr>
          <w:lang w:eastAsia="zh-CN"/>
        </w:rPr>
      </w:pPr>
      <w:bookmarkStart w:id="115" w:name="_Toc132644762"/>
      <w:bookmarkStart w:id="116" w:name="_Toc172559427"/>
      <w:r>
        <w:rPr>
          <w:rFonts w:hint="eastAsia"/>
          <w:lang w:eastAsia="zh-CN"/>
        </w:rPr>
        <w:t>5.</w:t>
      </w:r>
      <w:r>
        <w:rPr>
          <w:lang w:eastAsia="zh-CN"/>
        </w:rPr>
        <w:t>3.</w:t>
      </w:r>
      <w:r>
        <w:rPr>
          <w:rFonts w:hint="eastAsia"/>
          <w:lang w:eastAsia="zh-CN"/>
        </w:rPr>
        <w:t>2</w:t>
      </w:r>
      <w:r>
        <w:rPr>
          <w:rFonts w:hint="eastAsia"/>
          <w:lang w:eastAsia="zh-CN"/>
        </w:rPr>
        <w:tab/>
      </w:r>
      <w:proofErr w:type="spellStart"/>
      <w:r>
        <w:rPr>
          <w:rFonts w:hint="eastAsia"/>
          <w:lang w:eastAsia="zh-CN"/>
        </w:rPr>
        <w:t>RAI_Query</w:t>
      </w:r>
      <w:proofErr w:type="spellEnd"/>
      <w:r>
        <w:rPr>
          <w:rFonts w:hint="eastAsia"/>
          <w:lang w:eastAsia="zh-CN"/>
        </w:rPr>
        <w:t xml:space="preserve"> service operation</w:t>
      </w:r>
      <w:bookmarkEnd w:id="115"/>
      <w:bookmarkEnd w:id="116"/>
    </w:p>
    <w:p w14:paraId="7408241F" w14:textId="77777777" w:rsidR="007E3B0C" w:rsidRDefault="00000000">
      <w:r>
        <w:rPr>
          <w:rStyle w:val="Strong"/>
        </w:rPr>
        <w:t>Service operation name:</w:t>
      </w:r>
      <w:r>
        <w:t xml:space="preserve"> </w:t>
      </w:r>
      <w:proofErr w:type="spellStart"/>
      <w:r>
        <w:rPr>
          <w:rFonts w:hint="eastAsia"/>
          <w:bCs/>
        </w:rPr>
        <w:t>RAI_</w:t>
      </w:r>
      <w:r>
        <w:rPr>
          <w:rFonts w:eastAsia="宋体" w:hint="eastAsia"/>
          <w:bCs/>
          <w:lang w:eastAsia="zh-CN"/>
        </w:rPr>
        <w:t>Query</w:t>
      </w:r>
      <w:proofErr w:type="spellEnd"/>
      <w:r>
        <w:t>.</w:t>
      </w:r>
    </w:p>
    <w:p w14:paraId="775EB51D" w14:textId="77777777" w:rsidR="007E3B0C" w:rsidRDefault="00000000">
      <w:pPr>
        <w:rPr>
          <w:lang w:eastAsia="zh-CN"/>
        </w:rPr>
      </w:pPr>
      <w:r>
        <w:rPr>
          <w:rStyle w:val="Strong"/>
        </w:rPr>
        <w:t>Description:</w:t>
      </w:r>
      <w:r>
        <w:t xml:space="preserve"> </w:t>
      </w:r>
      <w:r>
        <w:rPr>
          <w:rFonts w:eastAsia="宋体" w:hint="eastAsia"/>
          <w:lang w:eastAsia="zh-CN"/>
        </w:rPr>
        <w:t>Y1</w:t>
      </w:r>
      <w:r>
        <w:t xml:space="preserve"> consumer </w:t>
      </w:r>
      <w:r>
        <w:rPr>
          <w:rFonts w:eastAsia="宋体" w:hint="eastAsia"/>
          <w:lang w:eastAsia="zh-CN"/>
        </w:rPr>
        <w:t xml:space="preserve">queries </w:t>
      </w:r>
      <w:bookmarkStart w:id="117" w:name="OLE_LINK54"/>
      <w:r>
        <w:rPr>
          <w:rFonts w:eastAsia="宋体" w:hint="eastAsia"/>
          <w:lang w:eastAsia="zh-CN"/>
        </w:rPr>
        <w:t>RAI</w:t>
      </w:r>
      <w:r>
        <w:t>.</w:t>
      </w:r>
      <w:bookmarkEnd w:id="117"/>
    </w:p>
    <w:p w14:paraId="0757237B" w14:textId="77777777" w:rsidR="007E3B0C" w:rsidRDefault="00000000">
      <w:pPr>
        <w:rPr>
          <w:rStyle w:val="Strong"/>
        </w:rPr>
      </w:pPr>
      <w:r>
        <w:rPr>
          <w:rStyle w:val="Strong"/>
        </w:rPr>
        <w:t xml:space="preserve">Inputs, Required: </w:t>
      </w:r>
    </w:p>
    <w:p w14:paraId="34F8E898" w14:textId="77777777" w:rsidR="007E3B0C" w:rsidRDefault="00000000">
      <w:pPr>
        <w:pStyle w:val="B1"/>
        <w:rPr>
          <w:lang w:eastAsia="zh-CN"/>
        </w:rPr>
      </w:pPr>
      <w:r>
        <w:rPr>
          <w:rFonts w:hint="eastAsia"/>
          <w:lang w:eastAsia="zh-CN"/>
        </w:rPr>
        <w:t>-</w:t>
      </w:r>
      <w:r>
        <w:rPr>
          <w:rFonts w:hint="eastAsia"/>
          <w:lang w:eastAsia="zh-CN"/>
        </w:rPr>
        <w:tab/>
      </w:r>
      <w:r>
        <w:rPr>
          <w:lang w:eastAsia="zh-CN"/>
        </w:rPr>
        <w:t>RAI</w:t>
      </w:r>
      <w:r>
        <w:rPr>
          <w:rFonts w:hint="eastAsia"/>
          <w:lang w:eastAsia="zh-CN"/>
        </w:rPr>
        <w:t xml:space="preserve"> type </w:t>
      </w:r>
      <w:r>
        <w:rPr>
          <w:lang w:eastAsia="zh-CN"/>
        </w:rPr>
        <w:t>I</w:t>
      </w:r>
      <w:r>
        <w:rPr>
          <w:rFonts w:hint="eastAsia"/>
          <w:lang w:eastAsia="zh-CN"/>
        </w:rPr>
        <w:t xml:space="preserve">D: see </w:t>
      </w:r>
      <w:r>
        <w:rPr>
          <w:lang w:eastAsia="zh-CN"/>
        </w:rPr>
        <w:t>clause</w:t>
      </w:r>
      <w:r>
        <w:rPr>
          <w:rFonts w:hint="eastAsia"/>
          <w:lang w:eastAsia="zh-CN"/>
        </w:rPr>
        <w:t xml:space="preserve"> 5.2.2;</w:t>
      </w:r>
    </w:p>
    <w:p w14:paraId="4BFFF0ED" w14:textId="77777777" w:rsidR="007E3B0C" w:rsidRDefault="00000000">
      <w:pPr>
        <w:pStyle w:val="B1"/>
      </w:pPr>
      <w:r>
        <w:rPr>
          <w:rFonts w:hint="eastAsia"/>
          <w:lang w:eastAsia="zh-CN"/>
        </w:rPr>
        <w:t>-</w:t>
      </w:r>
      <w:r>
        <w:rPr>
          <w:rFonts w:hint="eastAsia"/>
          <w:lang w:eastAsia="zh-CN"/>
        </w:rPr>
        <w:tab/>
        <w:t xml:space="preserve">Target </w:t>
      </w:r>
      <w:r>
        <w:rPr>
          <w:lang w:eastAsia="zh-CN"/>
        </w:rPr>
        <w:t>entity</w:t>
      </w:r>
      <w:r>
        <w:rPr>
          <w:rFonts w:hint="eastAsia"/>
          <w:lang w:eastAsia="zh-CN"/>
        </w:rPr>
        <w:t xml:space="preserve">: see </w:t>
      </w:r>
      <w:r>
        <w:rPr>
          <w:lang w:eastAsia="zh-CN"/>
        </w:rPr>
        <w:t>clause</w:t>
      </w:r>
      <w:r>
        <w:rPr>
          <w:rFonts w:hint="eastAsia"/>
          <w:lang w:eastAsia="zh-CN"/>
        </w:rPr>
        <w:t xml:space="preserve"> 5.2.2.</w:t>
      </w:r>
    </w:p>
    <w:p w14:paraId="34CA888B" w14:textId="77777777" w:rsidR="007E3B0C" w:rsidRDefault="00000000">
      <w:pPr>
        <w:rPr>
          <w:rStyle w:val="Strong"/>
        </w:rPr>
      </w:pPr>
      <w:r>
        <w:rPr>
          <w:rStyle w:val="Strong"/>
        </w:rPr>
        <w:t xml:space="preserve">Inputs, Optional: </w:t>
      </w:r>
    </w:p>
    <w:p w14:paraId="58E50B2B" w14:textId="77777777" w:rsidR="007E3B0C" w:rsidRDefault="00000000">
      <w:pPr>
        <w:pStyle w:val="B1"/>
        <w:rPr>
          <w:lang w:eastAsia="zh-CN"/>
        </w:rPr>
      </w:pPr>
      <w:r>
        <w:rPr>
          <w:rFonts w:hint="eastAsia"/>
          <w:lang w:eastAsia="zh-CN"/>
        </w:rPr>
        <w:lastRenderedPageBreak/>
        <w:t>-</w:t>
      </w:r>
      <w:r>
        <w:rPr>
          <w:rFonts w:hint="eastAsia"/>
          <w:lang w:eastAsia="zh-CN"/>
        </w:rPr>
        <w:tab/>
        <w:t>F</w:t>
      </w:r>
      <w:r>
        <w:rPr>
          <w:lang w:eastAsia="zh-CN"/>
        </w:rPr>
        <w:t>ilter</w:t>
      </w:r>
      <w:r>
        <w:rPr>
          <w:rFonts w:hint="eastAsia"/>
          <w:lang w:eastAsia="zh-CN"/>
        </w:rPr>
        <w:t xml:space="preserve"> parameters: T</w:t>
      </w:r>
      <w:r>
        <w:rPr>
          <w:lang w:eastAsia="zh-CN"/>
        </w:rPr>
        <w:t xml:space="preserve">he conditions </w:t>
      </w:r>
      <w:r>
        <w:rPr>
          <w:rFonts w:hint="eastAsia"/>
          <w:lang w:eastAsia="zh-CN"/>
        </w:rPr>
        <w:t>for filtering</w:t>
      </w:r>
      <w:r>
        <w:rPr>
          <w:lang w:eastAsia="zh-CN"/>
        </w:rPr>
        <w:t xml:space="preserve"> </w:t>
      </w:r>
      <w:r>
        <w:rPr>
          <w:rFonts w:hint="eastAsia"/>
          <w:lang w:eastAsia="zh-CN"/>
        </w:rPr>
        <w:t>RAI content to be included in the response</w:t>
      </w:r>
      <w:r>
        <w:rPr>
          <w:lang w:eastAsia="zh-CN"/>
        </w:rPr>
        <w:t xml:space="preserve">. </w:t>
      </w:r>
    </w:p>
    <w:p w14:paraId="65EA662E" w14:textId="77777777" w:rsidR="007E3B0C" w:rsidRDefault="00000000">
      <w:pPr>
        <w:rPr>
          <w:rStyle w:val="Strong"/>
        </w:rPr>
      </w:pPr>
      <w:r>
        <w:rPr>
          <w:rStyle w:val="Strong"/>
        </w:rPr>
        <w:t xml:space="preserve">Outputs, Required: </w:t>
      </w:r>
    </w:p>
    <w:p w14:paraId="6C5EF2B0" w14:textId="77777777" w:rsidR="007E3B0C" w:rsidRDefault="00000000">
      <w:pPr>
        <w:pStyle w:val="B1"/>
        <w:rPr>
          <w:lang w:eastAsia="zh-CN"/>
        </w:rPr>
      </w:pPr>
      <w:r>
        <w:rPr>
          <w:rFonts w:hint="eastAsia"/>
          <w:lang w:eastAsia="zh-CN"/>
        </w:rPr>
        <w:t>-</w:t>
      </w:r>
      <w:r>
        <w:rPr>
          <w:rFonts w:hint="eastAsia"/>
          <w:lang w:eastAsia="zh-CN"/>
        </w:rPr>
        <w:tab/>
      </w:r>
      <w:r>
        <w:rPr>
          <w:lang w:eastAsia="zh-CN"/>
        </w:rPr>
        <w:t>RAI</w:t>
      </w:r>
      <w:r>
        <w:rPr>
          <w:rFonts w:hint="eastAsia"/>
          <w:lang w:eastAsia="zh-CN"/>
        </w:rPr>
        <w:t xml:space="preserve"> type </w:t>
      </w:r>
      <w:r>
        <w:rPr>
          <w:lang w:eastAsia="zh-CN"/>
        </w:rPr>
        <w:t>I</w:t>
      </w:r>
      <w:r>
        <w:rPr>
          <w:rFonts w:hint="eastAsia"/>
          <w:lang w:eastAsia="zh-CN"/>
        </w:rPr>
        <w:t xml:space="preserve">D (see </w:t>
      </w:r>
      <w:r>
        <w:rPr>
          <w:lang w:eastAsia="zh-CN"/>
        </w:rPr>
        <w:t>clause</w:t>
      </w:r>
      <w:r>
        <w:rPr>
          <w:rFonts w:hint="eastAsia"/>
          <w:lang w:eastAsia="zh-CN"/>
        </w:rPr>
        <w:t xml:space="preserve"> 5.2.2), i</w:t>
      </w:r>
      <w:r>
        <w:rPr>
          <w:lang w:eastAsia="zh-CN"/>
        </w:rPr>
        <w:t>f the request is accepted</w:t>
      </w:r>
      <w:r>
        <w:rPr>
          <w:rFonts w:hint="eastAsia"/>
          <w:lang w:eastAsia="zh-CN"/>
        </w:rPr>
        <w:t>;</w:t>
      </w:r>
    </w:p>
    <w:p w14:paraId="11912D12" w14:textId="77777777" w:rsidR="007E3B0C" w:rsidRDefault="00000000">
      <w:pPr>
        <w:pStyle w:val="B1"/>
        <w:rPr>
          <w:lang w:eastAsia="zh-CN"/>
        </w:rPr>
      </w:pPr>
      <w:r>
        <w:rPr>
          <w:rFonts w:hint="eastAsia"/>
          <w:lang w:eastAsia="zh-CN"/>
        </w:rPr>
        <w:t>-</w:t>
      </w:r>
      <w:r>
        <w:rPr>
          <w:rFonts w:hint="eastAsia"/>
          <w:lang w:eastAsia="zh-CN"/>
        </w:rPr>
        <w:tab/>
        <w:t xml:space="preserve">RAI content (see </w:t>
      </w:r>
      <w:r>
        <w:rPr>
          <w:lang w:eastAsia="zh-CN"/>
        </w:rPr>
        <w:t xml:space="preserve">clause </w:t>
      </w:r>
      <w:r>
        <w:rPr>
          <w:rFonts w:hint="eastAsia"/>
          <w:lang w:eastAsia="zh-CN"/>
        </w:rPr>
        <w:t>5.2.4), i</w:t>
      </w:r>
      <w:r>
        <w:rPr>
          <w:lang w:eastAsia="zh-CN"/>
        </w:rPr>
        <w:t>f the request is accepted</w:t>
      </w:r>
      <w:r>
        <w:rPr>
          <w:rFonts w:hint="eastAsia"/>
          <w:lang w:eastAsia="zh-CN"/>
        </w:rPr>
        <w:t>;</w:t>
      </w:r>
    </w:p>
    <w:p w14:paraId="097ACB02" w14:textId="77777777" w:rsidR="007E3B0C" w:rsidRDefault="00000000">
      <w:pPr>
        <w:pStyle w:val="B1"/>
        <w:rPr>
          <w:lang w:eastAsia="zh-CN"/>
        </w:rPr>
      </w:pPr>
      <w:r>
        <w:rPr>
          <w:rFonts w:hint="eastAsia"/>
          <w:lang w:eastAsia="zh-CN"/>
        </w:rPr>
        <w:t>-</w:t>
      </w:r>
      <w:r>
        <w:rPr>
          <w:rFonts w:hint="eastAsia"/>
          <w:lang w:eastAsia="zh-CN"/>
        </w:rPr>
        <w:tab/>
        <w:t>E</w:t>
      </w:r>
      <w:r>
        <w:rPr>
          <w:lang w:eastAsia="zh-CN"/>
        </w:rPr>
        <w:t>rror response</w:t>
      </w:r>
      <w:r>
        <w:rPr>
          <w:rFonts w:hint="eastAsia"/>
          <w:lang w:eastAsia="zh-CN"/>
        </w:rPr>
        <w:t>, if the request is not accepted</w:t>
      </w:r>
      <w:r>
        <w:rPr>
          <w:lang w:eastAsia="zh-CN"/>
        </w:rPr>
        <w:t>.</w:t>
      </w:r>
    </w:p>
    <w:p w14:paraId="46CAB96F" w14:textId="77777777" w:rsidR="007E3B0C" w:rsidRDefault="00000000">
      <w:pPr>
        <w:rPr>
          <w:rStyle w:val="Strong"/>
        </w:rPr>
      </w:pPr>
      <w:r>
        <w:rPr>
          <w:rStyle w:val="Strong"/>
        </w:rPr>
        <w:t xml:space="preserve">Outputs, Optional: </w:t>
      </w:r>
    </w:p>
    <w:p w14:paraId="6A38A985" w14:textId="77777777" w:rsidR="007E3B0C" w:rsidRDefault="00000000">
      <w:pPr>
        <w:pStyle w:val="B1"/>
        <w:rPr>
          <w:lang w:eastAsia="zh-CN"/>
        </w:rPr>
      </w:pPr>
      <w:r>
        <w:rPr>
          <w:rFonts w:hint="eastAsia"/>
          <w:lang w:eastAsia="zh-CN"/>
        </w:rPr>
        <w:t>-</w:t>
      </w:r>
      <w:r>
        <w:rPr>
          <w:rFonts w:hint="eastAsia"/>
          <w:lang w:eastAsia="zh-CN"/>
        </w:rPr>
        <w:tab/>
      </w:r>
      <w:r>
        <w:rPr>
          <w:lang w:eastAsia="zh-CN"/>
        </w:rPr>
        <w:t>Timestamp of RAI generation</w:t>
      </w:r>
      <w:r>
        <w:rPr>
          <w:rFonts w:hint="eastAsia"/>
          <w:lang w:eastAsia="zh-CN"/>
        </w:rPr>
        <w:t xml:space="preserve">: see </w:t>
      </w:r>
      <w:r>
        <w:rPr>
          <w:lang w:eastAsia="zh-CN"/>
        </w:rPr>
        <w:t xml:space="preserve">clause </w:t>
      </w:r>
      <w:r>
        <w:rPr>
          <w:rFonts w:hint="eastAsia"/>
          <w:lang w:eastAsia="zh-CN"/>
        </w:rPr>
        <w:t>5.2.4;</w:t>
      </w:r>
    </w:p>
    <w:p w14:paraId="1ACC3720" w14:textId="77777777" w:rsidR="007E3B0C" w:rsidRDefault="00000000">
      <w:pPr>
        <w:pStyle w:val="B1"/>
        <w:rPr>
          <w:lang w:eastAsia="zh-CN"/>
        </w:rPr>
      </w:pPr>
      <w:r>
        <w:rPr>
          <w:rFonts w:hint="eastAsia"/>
          <w:lang w:eastAsia="zh-CN"/>
        </w:rPr>
        <w:t>-</w:t>
      </w:r>
      <w:r>
        <w:rPr>
          <w:rFonts w:hint="eastAsia"/>
          <w:lang w:eastAsia="zh-CN"/>
        </w:rPr>
        <w:tab/>
        <w:t>V</w:t>
      </w:r>
      <w:r>
        <w:rPr>
          <w:lang w:eastAsia="zh-CN"/>
        </w:rPr>
        <w:t>alidity period</w:t>
      </w:r>
      <w:r>
        <w:rPr>
          <w:rFonts w:hint="eastAsia"/>
          <w:lang w:eastAsia="zh-CN"/>
        </w:rPr>
        <w:t xml:space="preserve">: see </w:t>
      </w:r>
      <w:r>
        <w:rPr>
          <w:lang w:eastAsia="zh-CN"/>
        </w:rPr>
        <w:t xml:space="preserve">clause </w:t>
      </w:r>
      <w:r>
        <w:rPr>
          <w:rFonts w:hint="eastAsia"/>
          <w:lang w:eastAsia="zh-CN"/>
        </w:rPr>
        <w:t>5.2.4;</w:t>
      </w:r>
    </w:p>
    <w:p w14:paraId="276B7801" w14:textId="77777777" w:rsidR="007E3B0C" w:rsidRDefault="00000000">
      <w:pPr>
        <w:pStyle w:val="B1"/>
        <w:rPr>
          <w:lang w:eastAsia="zh-CN"/>
        </w:rPr>
      </w:pPr>
      <w:r>
        <w:rPr>
          <w:rFonts w:hint="eastAsia"/>
          <w:lang w:eastAsia="zh-CN"/>
        </w:rPr>
        <w:t>-</w:t>
      </w:r>
      <w:r>
        <w:rPr>
          <w:rFonts w:hint="eastAsia"/>
          <w:lang w:eastAsia="zh-CN"/>
        </w:rPr>
        <w:tab/>
        <w:t>C</w:t>
      </w:r>
      <w:r>
        <w:rPr>
          <w:lang w:eastAsia="zh-CN"/>
        </w:rPr>
        <w:t>onfidence</w:t>
      </w:r>
      <w:r>
        <w:rPr>
          <w:rFonts w:hint="eastAsia"/>
          <w:lang w:eastAsia="zh-CN"/>
        </w:rPr>
        <w:t xml:space="preserve">: see </w:t>
      </w:r>
      <w:r>
        <w:rPr>
          <w:lang w:eastAsia="zh-CN"/>
        </w:rPr>
        <w:t xml:space="preserve">clause </w:t>
      </w:r>
      <w:r>
        <w:rPr>
          <w:rFonts w:hint="eastAsia"/>
          <w:lang w:eastAsia="zh-CN"/>
        </w:rPr>
        <w:t>5.2.4.</w:t>
      </w:r>
    </w:p>
    <w:p w14:paraId="60E78CBD" w14:textId="77777777" w:rsidR="007E3B0C" w:rsidRDefault="00000000">
      <w:pPr>
        <w:pStyle w:val="Heading1"/>
        <w:rPr>
          <w:rFonts w:eastAsia="宋体"/>
          <w:lang w:eastAsia="zh-CN"/>
        </w:rPr>
      </w:pPr>
      <w:bookmarkStart w:id="118" w:name="_Toc132644763"/>
      <w:bookmarkStart w:id="119" w:name="_Toc172559428"/>
      <w:r>
        <w:rPr>
          <w:rFonts w:eastAsia="宋体" w:hint="eastAsia"/>
          <w:lang w:eastAsia="zh-CN"/>
        </w:rPr>
        <w:t>6</w:t>
      </w:r>
      <w:r>
        <w:tab/>
      </w:r>
      <w:r>
        <w:rPr>
          <w:rFonts w:eastAsia="宋体" w:hint="eastAsia"/>
          <w:lang w:eastAsia="zh-CN"/>
        </w:rPr>
        <w:t>Supported information types</w:t>
      </w:r>
      <w:bookmarkEnd w:id="118"/>
      <w:bookmarkEnd w:id="119"/>
    </w:p>
    <w:p w14:paraId="2E0F085A" w14:textId="77777777" w:rsidR="007E3B0C" w:rsidRDefault="00000000">
      <w:pPr>
        <w:pStyle w:val="Heading2"/>
        <w:rPr>
          <w:rFonts w:eastAsia="宋体"/>
          <w:lang w:eastAsia="zh-CN"/>
        </w:rPr>
      </w:pPr>
      <w:bookmarkStart w:id="120" w:name="_Toc132644764"/>
      <w:bookmarkStart w:id="121" w:name="_Toc172559429"/>
      <w:r>
        <w:rPr>
          <w:rFonts w:eastAsia="宋体"/>
          <w:lang w:eastAsia="zh-CN"/>
        </w:rPr>
        <w:t>6.1</w:t>
      </w:r>
      <w:r>
        <w:rPr>
          <w:rFonts w:eastAsia="宋体" w:hint="eastAsia"/>
          <w:lang w:eastAsia="zh-CN"/>
        </w:rPr>
        <w:tab/>
      </w:r>
      <w:r>
        <w:rPr>
          <w:rFonts w:eastAsia="宋体"/>
          <w:lang w:eastAsia="zh-CN"/>
        </w:rPr>
        <w:t>Introduction</w:t>
      </w:r>
      <w:bookmarkEnd w:id="120"/>
      <w:bookmarkEnd w:id="121"/>
    </w:p>
    <w:p w14:paraId="11C0286F" w14:textId="77777777" w:rsidR="007E3B0C" w:rsidRDefault="00000000">
      <w:pPr>
        <w:rPr>
          <w:lang w:eastAsia="zh-CN"/>
        </w:rPr>
      </w:pPr>
      <w:r>
        <w:rPr>
          <w:lang w:eastAsia="ko-KR"/>
        </w:rPr>
        <w:t xml:space="preserve">This clause specifies </w:t>
      </w:r>
      <w:r>
        <w:rPr>
          <w:rFonts w:hint="eastAsia"/>
          <w:lang w:eastAsia="zh-CN"/>
        </w:rPr>
        <w:t>the information types</w:t>
      </w:r>
      <w:r>
        <w:rPr>
          <w:lang w:eastAsia="ko-KR"/>
        </w:rPr>
        <w:t xml:space="preserve"> </w:t>
      </w:r>
      <w:r>
        <w:rPr>
          <w:rFonts w:eastAsia="宋体" w:hint="eastAsia"/>
          <w:lang w:eastAsia="zh-CN"/>
        </w:rPr>
        <w:t>exposed on</w:t>
      </w:r>
      <w:r>
        <w:rPr>
          <w:rFonts w:hint="eastAsia"/>
          <w:lang w:eastAsia="zh-CN"/>
        </w:rPr>
        <w:t xml:space="preserve"> Y1 interface</w:t>
      </w:r>
      <w:r>
        <w:rPr>
          <w:lang w:eastAsia="ko-KR"/>
        </w:rPr>
        <w:t>.</w:t>
      </w:r>
      <w:r>
        <w:rPr>
          <w:rFonts w:hint="eastAsia"/>
          <w:lang w:eastAsia="zh-CN"/>
        </w:rPr>
        <w:t xml:space="preserve"> </w:t>
      </w:r>
    </w:p>
    <w:p w14:paraId="13DBE598" w14:textId="77777777" w:rsidR="007E3B0C" w:rsidRDefault="00000000">
      <w:pPr>
        <w:pStyle w:val="Heading2"/>
        <w:rPr>
          <w:rFonts w:eastAsia="宋体"/>
          <w:lang w:eastAsia="zh-CN"/>
        </w:rPr>
      </w:pPr>
      <w:bookmarkStart w:id="122" w:name="_Toc132644765"/>
      <w:bookmarkStart w:id="123" w:name="_Toc3137"/>
      <w:bookmarkStart w:id="124" w:name="_Toc172559430"/>
      <w:r>
        <w:rPr>
          <w:rFonts w:eastAsia="宋体"/>
          <w:lang w:eastAsia="zh-CN"/>
        </w:rPr>
        <w:t>6.2</w:t>
      </w:r>
      <w:r>
        <w:rPr>
          <w:rFonts w:eastAsia="宋体" w:hint="eastAsia"/>
          <w:lang w:eastAsia="zh-CN"/>
        </w:rPr>
        <w:tab/>
      </w:r>
      <w:r>
        <w:rPr>
          <w:rFonts w:eastAsia="宋体"/>
          <w:lang w:eastAsia="zh-CN"/>
        </w:rPr>
        <w:t>RAI</w:t>
      </w:r>
      <w:r>
        <w:rPr>
          <w:rFonts w:eastAsia="宋体" w:hint="eastAsia"/>
          <w:lang w:eastAsia="zh-CN"/>
        </w:rPr>
        <w:t xml:space="preserve"> </w:t>
      </w:r>
      <w:r>
        <w:rPr>
          <w:rFonts w:eastAsia="宋体"/>
          <w:lang w:eastAsia="zh-CN"/>
        </w:rPr>
        <w:t>types</w:t>
      </w:r>
      <w:bookmarkEnd w:id="122"/>
      <w:bookmarkEnd w:id="123"/>
      <w:bookmarkEnd w:id="124"/>
    </w:p>
    <w:p w14:paraId="7603C5B1" w14:textId="77777777" w:rsidR="007E3B0C" w:rsidRDefault="00000000">
      <w:pPr>
        <w:pStyle w:val="Heading3"/>
        <w:rPr>
          <w:rFonts w:eastAsia="Yu Mincho"/>
          <w:lang w:eastAsia="zh-CN"/>
        </w:rPr>
      </w:pPr>
      <w:bookmarkStart w:id="125" w:name="_Toc132644766"/>
      <w:bookmarkStart w:id="126" w:name="_Toc172559431"/>
      <w:r>
        <w:rPr>
          <w:rFonts w:eastAsia="Yu Mincho" w:hint="eastAsia"/>
          <w:lang w:eastAsia="zh-CN"/>
        </w:rPr>
        <w:t>6</w:t>
      </w:r>
      <w:r>
        <w:rPr>
          <w:rFonts w:eastAsia="Yu Mincho"/>
          <w:lang w:eastAsia="zh-CN"/>
        </w:rPr>
        <w:t>.2.1</w:t>
      </w:r>
      <w:r>
        <w:rPr>
          <w:rFonts w:eastAsia="Yu Mincho"/>
          <w:lang w:eastAsia="zh-CN"/>
        </w:rPr>
        <w:tab/>
      </w:r>
      <w:r>
        <w:rPr>
          <w:rFonts w:eastAsia="Yu Mincho" w:hint="eastAsia"/>
          <w:lang w:eastAsia="zh-CN"/>
        </w:rPr>
        <w:t>General</w:t>
      </w:r>
      <w:bookmarkEnd w:id="125"/>
      <w:bookmarkEnd w:id="126"/>
      <w:r>
        <w:rPr>
          <w:rFonts w:eastAsia="Yu Mincho" w:hint="eastAsia"/>
          <w:lang w:eastAsia="zh-CN"/>
        </w:rPr>
        <w:t xml:space="preserve"> </w:t>
      </w:r>
    </w:p>
    <w:p w14:paraId="09C41077" w14:textId="77777777" w:rsidR="007E3B0C" w:rsidRDefault="00000000">
      <w:pPr>
        <w:rPr>
          <w:rFonts w:eastAsia="宋体"/>
          <w:lang w:eastAsia="zh-CN"/>
        </w:rPr>
      </w:pPr>
      <w:r>
        <w:t xml:space="preserve">Table </w:t>
      </w:r>
      <w:r>
        <w:rPr>
          <w:rFonts w:hint="eastAsia"/>
          <w:lang w:eastAsia="zh-CN"/>
        </w:rPr>
        <w:t>6</w:t>
      </w:r>
      <w:r>
        <w:rPr>
          <w:lang w:eastAsia="zh-CN"/>
        </w:rPr>
        <w:t>.2</w:t>
      </w:r>
      <w:r>
        <w:rPr>
          <w:rFonts w:hint="eastAsia"/>
          <w:lang w:eastAsia="zh-CN"/>
        </w:rPr>
        <w:t>.</w:t>
      </w:r>
      <w:r>
        <w:t>1-</w:t>
      </w:r>
      <w:r>
        <w:rPr>
          <w:rFonts w:hint="eastAsia"/>
          <w:lang w:eastAsia="zh-CN"/>
        </w:rPr>
        <w:t>1</w:t>
      </w:r>
      <w:r>
        <w:t xml:space="preserve"> shows the </w:t>
      </w:r>
      <w:r>
        <w:rPr>
          <w:rFonts w:hint="eastAsia"/>
          <w:lang w:eastAsia="zh-CN"/>
        </w:rPr>
        <w:t>RAI</w:t>
      </w:r>
      <w:r>
        <w:t xml:space="preserve"> </w:t>
      </w:r>
      <w:r>
        <w:rPr>
          <w:rFonts w:eastAsia="宋体" w:hint="eastAsia"/>
          <w:lang w:eastAsia="zh-CN"/>
        </w:rPr>
        <w:t>types that may be supported on Y1 interface</w:t>
      </w:r>
      <w:r>
        <w:t>.</w:t>
      </w:r>
    </w:p>
    <w:p w14:paraId="41B84DC4" w14:textId="77777777" w:rsidR="007E3B0C" w:rsidRDefault="00000000">
      <w:pPr>
        <w:pStyle w:val="TH"/>
        <w:widowControl w:val="0"/>
        <w:spacing w:after="0"/>
      </w:pPr>
      <w:bookmarkStart w:id="127" w:name="OLE_LINK8"/>
      <w:r>
        <w:t xml:space="preserve">Table </w:t>
      </w:r>
      <w:r>
        <w:rPr>
          <w:rFonts w:hint="eastAsia"/>
        </w:rPr>
        <w:t>6</w:t>
      </w:r>
      <w:r>
        <w:t>.2.1-1:</w:t>
      </w:r>
      <w:bookmarkStart w:id="128" w:name="OLE_LINK36"/>
      <w:bookmarkStart w:id="129" w:name="_Hlk123593609"/>
      <w:r>
        <w:t xml:space="preserve"> RAI </w:t>
      </w:r>
      <w:r>
        <w:rPr>
          <w:rFonts w:hint="eastAsia"/>
        </w:rPr>
        <w:t xml:space="preserve">types </w:t>
      </w:r>
      <w:r>
        <w:rPr>
          <w:rFonts w:eastAsia="宋体" w:hint="eastAsia"/>
          <w:lang w:eastAsia="zh-CN"/>
        </w:rPr>
        <w:t>supported on Y1 interface</w:t>
      </w:r>
      <w:bookmarkEnd w:id="128"/>
      <w:bookmarkEnd w:id="129"/>
    </w:p>
    <w:tbl>
      <w:tblPr>
        <w:tblStyle w:val="1"/>
        <w:tblW w:w="0" w:type="auto"/>
        <w:jc w:val="center"/>
        <w:tblLook w:val="04A0" w:firstRow="1" w:lastRow="0" w:firstColumn="1" w:lastColumn="0" w:noHBand="0" w:noVBand="1"/>
      </w:tblPr>
      <w:tblGrid>
        <w:gridCol w:w="1775"/>
        <w:gridCol w:w="4945"/>
      </w:tblGrid>
      <w:tr w:rsidR="007E3B0C" w14:paraId="5BBDA188" w14:textId="77777777">
        <w:trPr>
          <w:trHeight w:val="266"/>
          <w:jc w:val="center"/>
        </w:trPr>
        <w:tc>
          <w:tcPr>
            <w:tcW w:w="1775" w:type="dxa"/>
            <w:vAlign w:val="center"/>
          </w:tcPr>
          <w:p w14:paraId="568C3C4E" w14:textId="77777777" w:rsidR="007E3B0C" w:rsidRDefault="00000000">
            <w:pPr>
              <w:pStyle w:val="TAH"/>
              <w:widowControl w:val="0"/>
            </w:pPr>
            <w:bookmarkStart w:id="130" w:name="OLE_LINK51" w:colFirst="0" w:colLast="2"/>
            <w:r>
              <w:t>RAI</w:t>
            </w:r>
            <w:r>
              <w:rPr>
                <w:rFonts w:hint="eastAsia"/>
              </w:rPr>
              <w:t xml:space="preserve"> Type ID</w:t>
            </w:r>
          </w:p>
        </w:tc>
        <w:tc>
          <w:tcPr>
            <w:tcW w:w="4945" w:type="dxa"/>
            <w:vAlign w:val="center"/>
          </w:tcPr>
          <w:p w14:paraId="5CF26FF3" w14:textId="77777777" w:rsidR="007E3B0C" w:rsidRDefault="00000000">
            <w:pPr>
              <w:pStyle w:val="TAH"/>
              <w:widowControl w:val="0"/>
            </w:pPr>
            <w:r>
              <w:t>Description</w:t>
            </w:r>
          </w:p>
        </w:tc>
      </w:tr>
      <w:tr w:rsidR="007E3B0C" w14:paraId="7F1A2B5E" w14:textId="77777777">
        <w:trPr>
          <w:jc w:val="center"/>
        </w:trPr>
        <w:tc>
          <w:tcPr>
            <w:tcW w:w="1775" w:type="dxa"/>
          </w:tcPr>
          <w:p w14:paraId="14EAB999" w14:textId="77777777" w:rsidR="007E3B0C" w:rsidRDefault="00000000">
            <w:pPr>
              <w:pStyle w:val="TAL"/>
              <w:widowControl w:val="0"/>
              <w:jc w:val="both"/>
            </w:pPr>
            <w:r>
              <w:t>RAN performance</w:t>
            </w:r>
            <w:r>
              <w:rPr>
                <w:rFonts w:hint="eastAsia"/>
              </w:rPr>
              <w:t xml:space="preserve"> analytics</w:t>
            </w:r>
            <w:r>
              <w:t xml:space="preserve"> </w:t>
            </w:r>
          </w:p>
        </w:tc>
        <w:tc>
          <w:tcPr>
            <w:tcW w:w="4945" w:type="dxa"/>
          </w:tcPr>
          <w:p w14:paraId="0BDED83C" w14:textId="77777777" w:rsidR="007E3B0C" w:rsidRDefault="00000000">
            <w:pPr>
              <w:pStyle w:val="TAL"/>
              <w:widowControl w:val="0"/>
              <w:jc w:val="both"/>
            </w:pPr>
            <w:r>
              <w:rPr>
                <w:rFonts w:hint="eastAsia"/>
              </w:rPr>
              <w:t>S</w:t>
            </w:r>
            <w:r>
              <w:t xml:space="preserve">tatistics </w:t>
            </w:r>
            <w:r>
              <w:rPr>
                <w:rFonts w:hint="eastAsia"/>
              </w:rPr>
              <w:t>or p</w:t>
            </w:r>
            <w:r>
              <w:t>redictions on the</w:t>
            </w:r>
            <w:r>
              <w:rPr>
                <w:rFonts w:hint="eastAsia"/>
              </w:rPr>
              <w:t xml:space="preserve"> RAN</w:t>
            </w:r>
            <w:r>
              <w:t xml:space="preserve"> </w:t>
            </w:r>
            <w:r>
              <w:rPr>
                <w:rFonts w:hint="eastAsia"/>
              </w:rPr>
              <w:t>performance.</w:t>
            </w:r>
          </w:p>
        </w:tc>
      </w:tr>
      <w:bookmarkEnd w:id="127"/>
      <w:bookmarkEnd w:id="130"/>
    </w:tbl>
    <w:p w14:paraId="29FEB07B" w14:textId="77777777" w:rsidR="007E3B0C" w:rsidRDefault="007E3B0C">
      <w:pPr>
        <w:spacing w:after="0"/>
        <w:rPr>
          <w:rFonts w:ascii="Calibri" w:eastAsia="Calibri" w:hAnsi="Calibri" w:cs="Times New Roman"/>
          <w:sz w:val="21"/>
          <w:lang w:eastAsia="zh-CN"/>
        </w:rPr>
      </w:pPr>
    </w:p>
    <w:p w14:paraId="2AC537ED" w14:textId="77777777" w:rsidR="007E3B0C" w:rsidRDefault="00000000">
      <w:pPr>
        <w:pStyle w:val="Heading3"/>
        <w:rPr>
          <w:rFonts w:eastAsia="Yu Mincho"/>
          <w:lang w:eastAsia="zh-CN"/>
        </w:rPr>
      </w:pPr>
      <w:bookmarkStart w:id="131" w:name="_Toc119423094"/>
      <w:bookmarkStart w:id="132" w:name="_Toc132644767"/>
      <w:bookmarkStart w:id="133" w:name="_Toc172559432"/>
      <w:bookmarkStart w:id="134" w:name="_Hlk117489422"/>
      <w:r>
        <w:rPr>
          <w:rFonts w:eastAsia="Yu Mincho" w:hint="eastAsia"/>
          <w:lang w:eastAsia="zh-CN"/>
        </w:rPr>
        <w:t>6</w:t>
      </w:r>
      <w:r>
        <w:rPr>
          <w:rFonts w:eastAsia="Yu Mincho"/>
          <w:lang w:eastAsia="zh-CN"/>
        </w:rPr>
        <w:t>.2.</w:t>
      </w:r>
      <w:r>
        <w:rPr>
          <w:rFonts w:eastAsia="Yu Mincho" w:hint="eastAsia"/>
          <w:lang w:eastAsia="zh-CN"/>
        </w:rPr>
        <w:t>2</w:t>
      </w:r>
      <w:r>
        <w:rPr>
          <w:rFonts w:eastAsia="Yu Mincho"/>
          <w:lang w:eastAsia="zh-CN"/>
        </w:rPr>
        <w:tab/>
      </w:r>
      <w:bookmarkEnd w:id="131"/>
      <w:r>
        <w:rPr>
          <w:rFonts w:eastAsia="Yu Mincho" w:hint="eastAsia"/>
          <w:lang w:eastAsia="zh-CN"/>
        </w:rPr>
        <w:t>RAN performance analytics</w:t>
      </w:r>
      <w:bookmarkEnd w:id="132"/>
      <w:bookmarkEnd w:id="133"/>
    </w:p>
    <w:bookmarkEnd w:id="134"/>
    <w:p w14:paraId="6AFF3F62" w14:textId="77777777" w:rsidR="007E3B0C" w:rsidRDefault="00000000">
      <w:pPr>
        <w:rPr>
          <w:lang w:eastAsia="zh-CN"/>
        </w:rPr>
      </w:pPr>
      <w:r>
        <w:rPr>
          <w:lang w:eastAsia="ja-JP"/>
        </w:rPr>
        <w:t xml:space="preserve">With </w:t>
      </w:r>
      <w:r>
        <w:rPr>
          <w:rFonts w:hint="eastAsia"/>
          <w:lang w:eastAsia="zh-CN"/>
        </w:rPr>
        <w:t>RAN performance analytics</w:t>
      </w:r>
      <w:r>
        <w:rPr>
          <w:lang w:eastAsia="ja-JP"/>
        </w:rPr>
        <w:t xml:space="preserve">, </w:t>
      </w:r>
      <w:r>
        <w:rPr>
          <w:rFonts w:hint="eastAsia"/>
          <w:lang w:eastAsia="zh-CN"/>
        </w:rPr>
        <w:t xml:space="preserve">Near-RT RIC </w:t>
      </w:r>
      <w:r>
        <w:rPr>
          <w:lang w:eastAsia="ja-JP"/>
        </w:rPr>
        <w:t xml:space="preserve">provides statistics </w:t>
      </w:r>
      <w:r>
        <w:rPr>
          <w:rFonts w:eastAsiaTheme="minorEastAsia" w:cs="Times New Roman"/>
          <w:kern w:val="2"/>
          <w:sz w:val="21"/>
        </w:rPr>
        <w:t xml:space="preserve">or </w:t>
      </w:r>
      <w:r>
        <w:rPr>
          <w:rFonts w:eastAsiaTheme="minorEastAsia" w:cs="Times New Roman"/>
          <w:kern w:val="2"/>
          <w:szCs w:val="20"/>
        </w:rPr>
        <w:t>predictions</w:t>
      </w:r>
      <w:r>
        <w:rPr>
          <w:lang w:eastAsia="ja-JP"/>
        </w:rPr>
        <w:t xml:space="preserve"> on the</w:t>
      </w:r>
      <w:r>
        <w:rPr>
          <w:rFonts w:hint="eastAsia"/>
          <w:lang w:eastAsia="zh-CN"/>
        </w:rPr>
        <w:t xml:space="preserve"> RAN performance </w:t>
      </w:r>
      <w:r>
        <w:rPr>
          <w:rFonts w:eastAsia="等线"/>
          <w:bCs/>
          <w:lang w:eastAsia="zh-CN"/>
        </w:rPr>
        <w:t>[2].</w:t>
      </w:r>
      <w:r>
        <w:rPr>
          <w:rFonts w:hint="eastAsia"/>
          <w:lang w:eastAsia="zh-CN"/>
        </w:rPr>
        <w:t xml:space="preserve"> </w:t>
      </w:r>
    </w:p>
    <w:p w14:paraId="5D2F8CF5" w14:textId="77777777" w:rsidR="007E3B0C" w:rsidRDefault="00000000">
      <w:pPr>
        <w:rPr>
          <w:lang w:eastAsia="ja-JP"/>
        </w:rPr>
      </w:pPr>
      <w:r>
        <w:rPr>
          <w:lang w:eastAsia="ja-JP"/>
        </w:rPr>
        <w:t xml:space="preserve">In particular, the following parameter values may be used in a request for this RAI type: </w:t>
      </w:r>
    </w:p>
    <w:p w14:paraId="043F84AD" w14:textId="77777777" w:rsidR="007E3B0C" w:rsidRDefault="00000000">
      <w:pPr>
        <w:pStyle w:val="B1"/>
        <w:widowControl w:val="0"/>
        <w:spacing w:after="0"/>
        <w:jc w:val="both"/>
        <w:rPr>
          <w:lang w:eastAsia="zh-CN"/>
        </w:rPr>
      </w:pPr>
      <w:r>
        <w:rPr>
          <w:lang w:eastAsia="zh-CN"/>
        </w:rPr>
        <w:t>-</w:t>
      </w:r>
      <w:r>
        <w:rPr>
          <w:lang w:eastAsia="zh-CN"/>
        </w:rPr>
        <w:tab/>
        <w:t>RAI type ID</w:t>
      </w:r>
      <w:r>
        <w:rPr>
          <w:rFonts w:eastAsia="宋体"/>
          <w:lang w:eastAsia="zh-CN"/>
        </w:rPr>
        <w:t>:</w:t>
      </w:r>
      <w:r>
        <w:rPr>
          <w:lang w:eastAsia="zh-CN"/>
        </w:rPr>
        <w:t xml:space="preserve"> "RAN performance analytics";</w:t>
      </w:r>
    </w:p>
    <w:p w14:paraId="308AD726" w14:textId="77777777" w:rsidR="004D04EE" w:rsidRDefault="00000000">
      <w:pPr>
        <w:pStyle w:val="B1"/>
        <w:widowControl w:val="0"/>
        <w:spacing w:after="0"/>
        <w:jc w:val="both"/>
        <w:rPr>
          <w:rFonts w:eastAsia="宋体"/>
          <w:lang w:eastAsia="zh-CN"/>
        </w:rPr>
      </w:pPr>
      <w:r>
        <w:rPr>
          <w:lang w:eastAsia="zh-CN"/>
        </w:rPr>
        <w:t>-</w:t>
      </w:r>
      <w:r>
        <w:rPr>
          <w:lang w:eastAsia="zh-CN"/>
        </w:rPr>
        <w:tab/>
        <w:t xml:space="preserve">Target entity: </w:t>
      </w:r>
      <w:r w:rsidRPr="00BD0A9C">
        <w:rPr>
          <w:lang w:eastAsia="zh-CN"/>
        </w:rPr>
        <w:t>e</w:t>
      </w:r>
      <w:r>
        <w:rPr>
          <w:lang w:eastAsia="zh-CN"/>
        </w:rPr>
        <w:t>.g., S-NSSAI</w:t>
      </w:r>
      <w:r>
        <w:rPr>
          <w:rFonts w:eastAsia="宋体"/>
          <w:lang w:eastAsia="zh-CN"/>
        </w:rPr>
        <w:t>(s) or</w:t>
      </w:r>
      <w:r>
        <w:rPr>
          <w:lang w:eastAsia="zh-CN"/>
        </w:rPr>
        <w:t xml:space="preserve"> </w:t>
      </w:r>
      <w:r>
        <w:rPr>
          <w:rFonts w:eastAsia="宋体"/>
          <w:lang w:eastAsia="zh-CN"/>
        </w:rPr>
        <w:t>O-RAN UE ID;</w:t>
      </w:r>
    </w:p>
    <w:p w14:paraId="13D18305" w14:textId="391D3519" w:rsidR="007E3B0C" w:rsidRDefault="00000000">
      <w:pPr>
        <w:pStyle w:val="B1"/>
        <w:widowControl w:val="0"/>
        <w:spacing w:after="0"/>
        <w:jc w:val="both"/>
        <w:rPr>
          <w:lang w:eastAsia="zh-CN"/>
        </w:rPr>
      </w:pPr>
      <w:r>
        <w:rPr>
          <w:lang w:eastAsia="zh-CN"/>
        </w:rPr>
        <w:t>-</w:t>
      </w:r>
      <w:r>
        <w:rPr>
          <w:lang w:eastAsia="zh-CN"/>
        </w:rPr>
        <w:tab/>
        <w:t xml:space="preserve">Filter </w:t>
      </w:r>
      <w:r>
        <w:rPr>
          <w:rFonts w:eastAsia="宋体"/>
          <w:lang w:eastAsia="zh-CN"/>
        </w:rPr>
        <w:t>Parameters</w:t>
      </w:r>
      <w:r>
        <w:rPr>
          <w:lang w:eastAsia="zh-CN"/>
        </w:rPr>
        <w:t>:</w:t>
      </w:r>
    </w:p>
    <w:p w14:paraId="679C03B2" w14:textId="77777777" w:rsidR="007E3B0C" w:rsidRDefault="00000000">
      <w:pPr>
        <w:pStyle w:val="B2"/>
        <w:widowControl w:val="0"/>
        <w:spacing w:after="0"/>
        <w:jc w:val="both"/>
        <w:rPr>
          <w:lang w:eastAsia="zh-CN"/>
        </w:rPr>
      </w:pPr>
      <w:r>
        <w:rPr>
          <w:lang w:eastAsia="zh-CN"/>
        </w:rPr>
        <w:t>-</w:t>
      </w:r>
      <w:r>
        <w:rPr>
          <w:lang w:eastAsia="zh-CN"/>
        </w:rPr>
        <w:tab/>
      </w:r>
      <w:r>
        <w:rPr>
          <w:rFonts w:eastAsia="宋体"/>
          <w:lang w:eastAsia="zh-CN"/>
        </w:rPr>
        <w:t>S</w:t>
      </w:r>
      <w:r>
        <w:rPr>
          <w:lang w:eastAsia="zh-CN"/>
        </w:rPr>
        <w:t>ubset(s) of analytics of this RAI type;</w:t>
      </w:r>
    </w:p>
    <w:p w14:paraId="6746BC4C" w14:textId="77777777" w:rsidR="007E3B0C" w:rsidRDefault="00000000">
      <w:pPr>
        <w:pStyle w:val="Heading1"/>
        <w:rPr>
          <w:rFonts w:eastAsia="宋体"/>
          <w:lang w:eastAsia="zh-CN"/>
        </w:rPr>
      </w:pPr>
      <w:bookmarkStart w:id="135" w:name="_Toc28199"/>
      <w:bookmarkStart w:id="136" w:name="_Toc76563002"/>
      <w:bookmarkStart w:id="137" w:name="_Toc16776"/>
      <w:bookmarkStart w:id="138" w:name="_Toc2150"/>
      <w:bookmarkStart w:id="139" w:name="_Toc132644768"/>
      <w:bookmarkStart w:id="140" w:name="_Toc172559433"/>
      <w:r>
        <w:rPr>
          <w:rFonts w:eastAsia="宋体" w:hint="eastAsia"/>
          <w:lang w:eastAsia="zh-CN"/>
        </w:rPr>
        <w:t>7</w:t>
      </w:r>
      <w:r>
        <w:rPr>
          <w:rFonts w:eastAsia="宋体" w:hint="eastAsia"/>
          <w:lang w:eastAsia="zh-CN"/>
        </w:rPr>
        <w:tab/>
        <w:t>Y1 interface protocol structure</w:t>
      </w:r>
      <w:bookmarkEnd w:id="135"/>
      <w:bookmarkEnd w:id="136"/>
      <w:bookmarkEnd w:id="137"/>
      <w:bookmarkEnd w:id="138"/>
      <w:bookmarkEnd w:id="139"/>
      <w:bookmarkEnd w:id="140"/>
    </w:p>
    <w:p w14:paraId="1FB29A62" w14:textId="77777777" w:rsidR="007E3B0C" w:rsidRDefault="00000000">
      <w:pPr>
        <w:pStyle w:val="Heading2"/>
        <w:rPr>
          <w:rFonts w:eastAsia="宋体"/>
          <w:lang w:eastAsia="zh-CN"/>
        </w:rPr>
      </w:pPr>
      <w:bookmarkStart w:id="141" w:name="_Toc2932"/>
      <w:bookmarkStart w:id="142" w:name="_Toc132644769"/>
      <w:bookmarkStart w:id="143" w:name="_Toc172559434"/>
      <w:r>
        <w:rPr>
          <w:rFonts w:eastAsia="宋体" w:hint="eastAsia"/>
          <w:lang w:eastAsia="zh-CN"/>
        </w:rPr>
        <w:t>7.1</w:t>
      </w:r>
      <w:r>
        <w:rPr>
          <w:rFonts w:eastAsia="宋体" w:hint="eastAsia"/>
          <w:lang w:eastAsia="zh-CN"/>
        </w:rPr>
        <w:tab/>
      </w:r>
      <w:bookmarkEnd w:id="141"/>
      <w:r>
        <w:rPr>
          <w:rFonts w:eastAsia="宋体" w:hint="eastAsia"/>
          <w:lang w:eastAsia="zh-CN"/>
        </w:rPr>
        <w:t>General</w:t>
      </w:r>
      <w:bookmarkEnd w:id="142"/>
      <w:bookmarkEnd w:id="143"/>
    </w:p>
    <w:p w14:paraId="21D97539" w14:textId="77777777" w:rsidR="007E3B0C" w:rsidRDefault="00000000">
      <w:pPr>
        <w:rPr>
          <w:lang w:eastAsia="ja-JP"/>
        </w:rPr>
      </w:pPr>
      <w:r>
        <w:rPr>
          <w:rFonts w:hint="eastAsia"/>
          <w:lang w:eastAsia="ja-JP"/>
        </w:rPr>
        <w:t>One or more solutions in terms of network pro</w:t>
      </w:r>
      <w:r>
        <w:rPr>
          <w:lang w:eastAsia="ja-JP"/>
        </w:rPr>
        <w:t>t</w:t>
      </w:r>
      <w:r>
        <w:rPr>
          <w:rFonts w:hint="eastAsia"/>
          <w:lang w:eastAsia="ja-JP"/>
        </w:rPr>
        <w:t>o</w:t>
      </w:r>
      <w:r>
        <w:rPr>
          <w:lang w:eastAsia="ja-JP"/>
        </w:rPr>
        <w:t>c</w:t>
      </w:r>
      <w:r>
        <w:rPr>
          <w:rFonts w:hint="eastAsia"/>
          <w:lang w:eastAsia="ja-JP"/>
        </w:rPr>
        <w:t>ol and data interchange format may be supported by Y1 interface.</w:t>
      </w:r>
      <w:r>
        <w:rPr>
          <w:lang w:eastAsia="ja-JP"/>
        </w:rPr>
        <w:t xml:space="preserve"> The use of a specific solution by </w:t>
      </w:r>
      <w:r>
        <w:rPr>
          <w:rFonts w:hint="eastAsia"/>
          <w:lang w:eastAsia="ja-JP"/>
        </w:rPr>
        <w:t>the Near-RT RIC and the Y1 consumer may be pre-configured or negotiated via a proper mechanism.</w:t>
      </w:r>
    </w:p>
    <w:p w14:paraId="2E72DA75" w14:textId="77777777" w:rsidR="007E3B0C" w:rsidRDefault="00000000">
      <w:pPr>
        <w:rPr>
          <w:lang w:eastAsia="ja-JP"/>
        </w:rPr>
      </w:pPr>
      <w:r>
        <w:rPr>
          <w:lang w:eastAsia="ja-JP"/>
        </w:rPr>
        <w:t>The solution sets defined for Y1 interface are listed in Table 7.1-1.</w:t>
      </w:r>
    </w:p>
    <w:p w14:paraId="073390AD" w14:textId="77777777" w:rsidR="007E3B0C" w:rsidRDefault="00000000">
      <w:pPr>
        <w:pStyle w:val="TH"/>
        <w:widowControl w:val="0"/>
        <w:spacing w:after="0"/>
      </w:pPr>
      <w:r>
        <w:t>Table 7.1-1: S</w:t>
      </w:r>
      <w:r>
        <w:rPr>
          <w:rFonts w:hint="eastAsia"/>
        </w:rPr>
        <w:t>olu</w:t>
      </w:r>
      <w:r>
        <w:t>tion sets for Y1 interface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2693"/>
      </w:tblGrid>
      <w:tr w:rsidR="007E3B0C" w14:paraId="09008763" w14:textId="77777777">
        <w:trPr>
          <w:jc w:val="center"/>
        </w:trPr>
        <w:tc>
          <w:tcPr>
            <w:tcW w:w="3819" w:type="dxa"/>
          </w:tcPr>
          <w:p w14:paraId="6041EBFA" w14:textId="77777777" w:rsidR="007E3B0C" w:rsidRDefault="00000000">
            <w:pPr>
              <w:pStyle w:val="TAH"/>
              <w:widowControl w:val="0"/>
              <w:rPr>
                <w:rFonts w:eastAsia="宋体"/>
                <w:lang w:eastAsia="zh-CN"/>
              </w:rPr>
            </w:pPr>
            <w:r>
              <w:t>S</w:t>
            </w:r>
            <w:r>
              <w:rPr>
                <w:rFonts w:hint="eastAsia"/>
              </w:rPr>
              <w:t>olu</w:t>
            </w:r>
            <w:r>
              <w:t>tion Set</w:t>
            </w:r>
          </w:p>
        </w:tc>
        <w:tc>
          <w:tcPr>
            <w:tcW w:w="2693" w:type="dxa"/>
          </w:tcPr>
          <w:p w14:paraId="5C06B953" w14:textId="77777777" w:rsidR="007E3B0C" w:rsidRDefault="00000000">
            <w:pPr>
              <w:pStyle w:val="TAH"/>
              <w:widowControl w:val="0"/>
            </w:pPr>
            <w:r>
              <w:t>Clause</w:t>
            </w:r>
          </w:p>
        </w:tc>
      </w:tr>
      <w:tr w:rsidR="007E3B0C" w14:paraId="6B233D58" w14:textId="77777777">
        <w:trPr>
          <w:jc w:val="center"/>
        </w:trPr>
        <w:tc>
          <w:tcPr>
            <w:tcW w:w="3819" w:type="dxa"/>
          </w:tcPr>
          <w:p w14:paraId="74569975" w14:textId="77777777" w:rsidR="007E3B0C" w:rsidRDefault="00000000">
            <w:pPr>
              <w:pStyle w:val="TAL"/>
              <w:widowControl w:val="0"/>
              <w:jc w:val="both"/>
              <w:rPr>
                <w:rFonts w:eastAsia="宋体"/>
                <w:lang w:eastAsia="zh-CN"/>
              </w:rPr>
            </w:pPr>
            <w:r>
              <w:t>Solution 1: HTTP REST with JSON</w:t>
            </w:r>
          </w:p>
        </w:tc>
        <w:tc>
          <w:tcPr>
            <w:tcW w:w="2693" w:type="dxa"/>
          </w:tcPr>
          <w:p w14:paraId="394A1C0F" w14:textId="77777777" w:rsidR="007E3B0C" w:rsidRDefault="00000000">
            <w:pPr>
              <w:pStyle w:val="TAL"/>
              <w:widowControl w:val="0"/>
              <w:jc w:val="both"/>
              <w:rPr>
                <w:rFonts w:eastAsia="宋体"/>
                <w:lang w:eastAsia="zh-CN"/>
              </w:rPr>
            </w:pPr>
            <w:r>
              <w:rPr>
                <w:rFonts w:eastAsia="宋体"/>
                <w:lang w:eastAsia="zh-CN"/>
              </w:rPr>
              <w:t>7.2</w:t>
            </w:r>
          </w:p>
        </w:tc>
      </w:tr>
    </w:tbl>
    <w:p w14:paraId="41F54743" w14:textId="77777777" w:rsidR="007E3B0C" w:rsidRDefault="007E3B0C">
      <w:pPr>
        <w:numPr>
          <w:ilvl w:val="255"/>
          <w:numId w:val="0"/>
        </w:numPr>
        <w:spacing w:after="180" w:line="240" w:lineRule="auto"/>
        <w:ind w:leftChars="90" w:left="180"/>
        <w:rPr>
          <w:rFonts w:ascii="Calibri" w:eastAsia="Yu Mincho" w:hAnsi="Calibri" w:cs="Calibri"/>
          <w:color w:val="31353B"/>
          <w:sz w:val="21"/>
        </w:rPr>
      </w:pPr>
    </w:p>
    <w:p w14:paraId="79BBBD90" w14:textId="77777777" w:rsidR="007E3B0C" w:rsidRDefault="00000000">
      <w:pPr>
        <w:pStyle w:val="Heading2"/>
        <w:rPr>
          <w:rFonts w:eastAsia="宋体"/>
          <w:lang w:eastAsia="zh-CN"/>
        </w:rPr>
      </w:pPr>
      <w:bookmarkStart w:id="144" w:name="_Toc132644770"/>
      <w:bookmarkStart w:id="145" w:name="_Toc172559435"/>
      <w:r>
        <w:rPr>
          <w:rFonts w:eastAsia="宋体" w:hint="eastAsia"/>
          <w:lang w:eastAsia="zh-CN"/>
        </w:rPr>
        <w:lastRenderedPageBreak/>
        <w:t>7.2</w:t>
      </w:r>
      <w:r>
        <w:rPr>
          <w:rFonts w:eastAsia="宋体" w:hint="eastAsia"/>
          <w:lang w:eastAsia="zh-CN"/>
        </w:rPr>
        <w:tab/>
        <w:t>Solution 1: HTTP REST with JSON</w:t>
      </w:r>
      <w:bookmarkEnd w:id="144"/>
      <w:bookmarkEnd w:id="145"/>
    </w:p>
    <w:p w14:paraId="3264308E" w14:textId="77777777" w:rsidR="007E3B0C" w:rsidRDefault="00000000">
      <w:pPr>
        <w:pStyle w:val="Heading3"/>
        <w:rPr>
          <w:lang w:eastAsia="zh-CN"/>
        </w:rPr>
      </w:pPr>
      <w:bookmarkStart w:id="146" w:name="_Toc132644771"/>
      <w:bookmarkStart w:id="147" w:name="_Toc172559436"/>
      <w:r>
        <w:rPr>
          <w:rFonts w:hint="eastAsia"/>
          <w:lang w:eastAsia="zh-CN"/>
        </w:rPr>
        <w:t>7.2.1</w:t>
      </w:r>
      <w:r>
        <w:tab/>
      </w:r>
      <w:r>
        <w:rPr>
          <w:rFonts w:hint="eastAsia"/>
          <w:lang w:eastAsia="zh-CN"/>
        </w:rPr>
        <w:t>Introduction</w:t>
      </w:r>
      <w:bookmarkEnd w:id="146"/>
      <w:bookmarkEnd w:id="147"/>
    </w:p>
    <w:p w14:paraId="48A77926" w14:textId="77777777" w:rsidR="007E3B0C" w:rsidRDefault="00000000">
      <w:pPr>
        <w:rPr>
          <w:rFonts w:eastAsia="宋体"/>
          <w:lang w:eastAsia="zh-CN"/>
        </w:rPr>
      </w:pPr>
      <w:r>
        <w:t>The protocol stack of th</w:t>
      </w:r>
      <w:r>
        <w:rPr>
          <w:rFonts w:eastAsia="宋体" w:hint="eastAsia"/>
          <w:lang w:eastAsia="zh-CN"/>
        </w:rPr>
        <w:t>is solution</w:t>
      </w:r>
      <w:r>
        <w:t xml:space="preserve"> is shown </w:t>
      </w:r>
      <w:r>
        <w:rPr>
          <w:rFonts w:eastAsia="宋体" w:hint="eastAsia"/>
          <w:lang w:eastAsia="zh-CN"/>
        </w:rPr>
        <w:t>on</w:t>
      </w:r>
      <w:r>
        <w:t xml:space="preserve"> Figure 7</w:t>
      </w:r>
      <w:r>
        <w:rPr>
          <w:rFonts w:eastAsia="宋体" w:hint="eastAsia"/>
          <w:lang w:eastAsia="zh-CN"/>
        </w:rPr>
        <w:t>.2.1</w:t>
      </w:r>
      <w:r>
        <w:t>-1</w:t>
      </w:r>
      <w:r>
        <w:rPr>
          <w:rFonts w:eastAsia="宋体" w:hint="eastAsia"/>
          <w:lang w:eastAsia="zh-CN"/>
        </w:rPr>
        <w:t>:</w:t>
      </w:r>
    </w:p>
    <w:p w14:paraId="5BDF7E2B" w14:textId="77777777" w:rsidR="007E3B0C" w:rsidRPr="007322FC" w:rsidRDefault="00000000" w:rsidP="007322FC">
      <w:pPr>
        <w:pStyle w:val="B1"/>
      </w:pPr>
      <w:r w:rsidRPr="007322FC">
        <w:t>-</w:t>
      </w:r>
      <w:r w:rsidRPr="007322FC">
        <w:tab/>
        <w:t>TCP [3] shall be used to provide the communication service at the transport layer;</w:t>
      </w:r>
    </w:p>
    <w:p w14:paraId="27F82FE2" w14:textId="77777777" w:rsidR="007E3B0C" w:rsidRPr="007322FC" w:rsidRDefault="00000000" w:rsidP="007322FC">
      <w:pPr>
        <w:pStyle w:val="B1"/>
      </w:pPr>
      <w:r w:rsidRPr="007322FC">
        <w:t>-</w:t>
      </w:r>
      <w:r w:rsidRPr="007322FC">
        <w:tab/>
        <w:t>TLS [4][5] shall be supported to provide secure HTTP [6] connections;</w:t>
      </w:r>
    </w:p>
    <w:p w14:paraId="7751B908" w14:textId="77777777" w:rsidR="007E3B0C" w:rsidRPr="007322FC" w:rsidRDefault="00000000" w:rsidP="007322FC">
      <w:pPr>
        <w:pStyle w:val="B1"/>
      </w:pPr>
      <w:r w:rsidRPr="007322FC">
        <w:t>-</w:t>
      </w:r>
      <w:r w:rsidRPr="007322FC">
        <w:tab/>
        <w:t>HTTP [6] shall be used as application-level protocol;</w:t>
      </w:r>
    </w:p>
    <w:p w14:paraId="15345022" w14:textId="77777777" w:rsidR="007E3B0C" w:rsidRPr="007322FC" w:rsidRDefault="00000000" w:rsidP="007322FC">
      <w:pPr>
        <w:pStyle w:val="B1"/>
      </w:pPr>
      <w:r w:rsidRPr="007322FC">
        <w:t>-</w:t>
      </w:r>
      <w:r w:rsidRPr="007322FC">
        <w:tab/>
        <w:t>JSON format [7] shall be used in the data interchange layer for the transport of documents.</w:t>
      </w:r>
    </w:p>
    <w:p w14:paraId="12F2F54E" w14:textId="7C8A2C8D" w:rsidR="007E3B0C" w:rsidRDefault="00FC2746">
      <w:pPr>
        <w:pStyle w:val="FL"/>
        <w:widowControl w:val="0"/>
        <w:spacing w:after="0"/>
        <w:rPr>
          <w:rFonts w:ascii="Calibri" w:hAnsi="Calibri" w:cs="Calibri"/>
          <w:szCs w:val="21"/>
        </w:rPr>
      </w:pPr>
      <w:r>
        <w:rPr>
          <w:noProof/>
        </w:rPr>
        <w:drawing>
          <wp:inline distT="0" distB="0" distL="0" distR="0" wp14:anchorId="56C0DC04" wp14:editId="7162F627">
            <wp:extent cx="2903855" cy="2552700"/>
            <wp:effectExtent l="0" t="0" r="0" b="0"/>
            <wp:docPr id="16509826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855" cy="2552700"/>
                    </a:xfrm>
                    <a:prstGeom prst="rect">
                      <a:avLst/>
                    </a:prstGeom>
                    <a:noFill/>
                    <a:ln>
                      <a:noFill/>
                    </a:ln>
                  </pic:spPr>
                </pic:pic>
              </a:graphicData>
            </a:graphic>
          </wp:inline>
        </w:drawing>
      </w:r>
    </w:p>
    <w:p w14:paraId="0DB979B8" w14:textId="77777777" w:rsidR="007E3B0C" w:rsidRDefault="00000000">
      <w:pPr>
        <w:pStyle w:val="TF"/>
        <w:widowControl w:val="0"/>
      </w:pPr>
      <w:r>
        <w:t>Figure 7</w:t>
      </w:r>
      <w:r>
        <w:rPr>
          <w:rFonts w:hint="eastAsia"/>
        </w:rPr>
        <w:t>.2.1</w:t>
      </w:r>
      <w:r>
        <w:t>-1: Illustration of the Y1 protocol stack</w:t>
      </w:r>
    </w:p>
    <w:p w14:paraId="1F7F4D28" w14:textId="77777777" w:rsidR="007E3B0C" w:rsidRDefault="00000000">
      <w:pPr>
        <w:pStyle w:val="Heading3"/>
        <w:rPr>
          <w:lang w:eastAsia="zh-CN"/>
        </w:rPr>
      </w:pPr>
      <w:bookmarkStart w:id="148" w:name="_Toc101780651"/>
      <w:bookmarkStart w:id="149" w:name="_Toc125619091"/>
      <w:bookmarkStart w:id="150" w:name="_Toc101789405"/>
      <w:bookmarkStart w:id="151" w:name="_Toc132644772"/>
      <w:bookmarkStart w:id="152" w:name="_Toc172559437"/>
      <w:r>
        <w:rPr>
          <w:rFonts w:hint="eastAsia"/>
          <w:lang w:eastAsia="zh-CN"/>
        </w:rPr>
        <w:t>7.2.2</w:t>
      </w:r>
      <w:r>
        <w:rPr>
          <w:rFonts w:hint="eastAsia"/>
          <w:lang w:eastAsia="zh-CN"/>
        </w:rPr>
        <w:tab/>
        <w:t>Network layer</w:t>
      </w:r>
      <w:bookmarkEnd w:id="148"/>
      <w:bookmarkEnd w:id="149"/>
      <w:bookmarkEnd w:id="150"/>
      <w:bookmarkEnd w:id="151"/>
      <w:bookmarkEnd w:id="152"/>
    </w:p>
    <w:p w14:paraId="71BFABAE" w14:textId="77777777" w:rsidR="007E3B0C" w:rsidRDefault="00000000">
      <w:pPr>
        <w:rPr>
          <w:lang w:eastAsia="ja-JP"/>
        </w:rPr>
      </w:pPr>
      <w:r>
        <w:rPr>
          <w:lang w:eastAsia="zh-CN"/>
        </w:rPr>
        <w:t>I</w:t>
      </w:r>
      <w:r>
        <w:rPr>
          <w:rFonts w:hint="eastAsia"/>
          <w:lang w:eastAsia="zh-CN"/>
        </w:rPr>
        <w:t>P</w:t>
      </w:r>
      <w:r>
        <w:rPr>
          <w:lang w:eastAsia="zh-CN"/>
        </w:rPr>
        <w:t>v6 [8] and/or I</w:t>
      </w:r>
      <w:r>
        <w:rPr>
          <w:rFonts w:hint="eastAsia"/>
          <w:lang w:eastAsia="zh-CN"/>
        </w:rPr>
        <w:t>P</w:t>
      </w:r>
      <w:r>
        <w:rPr>
          <w:lang w:eastAsia="zh-CN"/>
        </w:rPr>
        <w:t>v4</w:t>
      </w:r>
      <w:r>
        <w:rPr>
          <w:rFonts w:hint="eastAsia"/>
          <w:lang w:eastAsia="zh-CN"/>
        </w:rPr>
        <w:t xml:space="preserve"> </w:t>
      </w:r>
      <w:r>
        <w:rPr>
          <w:lang w:eastAsia="zh-CN"/>
        </w:rPr>
        <w:t>[9]</w:t>
      </w:r>
      <w:r>
        <w:rPr>
          <w:rFonts w:hint="eastAsia"/>
          <w:lang w:eastAsia="zh-CN"/>
        </w:rPr>
        <w:t xml:space="preserve"> may be used as the network layer</w:t>
      </w:r>
      <w:r>
        <w:rPr>
          <w:lang w:eastAsia="zh-CN"/>
        </w:rPr>
        <w:t>.</w:t>
      </w:r>
    </w:p>
    <w:p w14:paraId="612A1C3C" w14:textId="77777777" w:rsidR="007E3B0C" w:rsidRDefault="00000000">
      <w:pPr>
        <w:pStyle w:val="Heading3"/>
        <w:rPr>
          <w:lang w:eastAsia="zh-CN"/>
        </w:rPr>
      </w:pPr>
      <w:bookmarkStart w:id="153" w:name="_Toc125619092"/>
      <w:bookmarkStart w:id="154" w:name="_Toc132644773"/>
      <w:bookmarkStart w:id="155" w:name="_Toc101789406"/>
      <w:bookmarkStart w:id="156" w:name="_Toc101780652"/>
      <w:bookmarkStart w:id="157" w:name="_Toc172559438"/>
      <w:r>
        <w:rPr>
          <w:rFonts w:hint="eastAsia"/>
          <w:lang w:eastAsia="zh-CN"/>
        </w:rPr>
        <w:t>7.2.3</w:t>
      </w:r>
      <w:r>
        <w:rPr>
          <w:rFonts w:hint="eastAsia"/>
          <w:lang w:eastAsia="zh-CN"/>
        </w:rPr>
        <w:tab/>
        <w:t>Transport layer</w:t>
      </w:r>
      <w:bookmarkEnd w:id="153"/>
      <w:bookmarkEnd w:id="154"/>
      <w:bookmarkEnd w:id="155"/>
      <w:bookmarkEnd w:id="156"/>
      <w:bookmarkEnd w:id="157"/>
      <w:r>
        <w:rPr>
          <w:rFonts w:hint="eastAsia"/>
          <w:lang w:eastAsia="zh-CN"/>
        </w:rPr>
        <w:t xml:space="preserve"> </w:t>
      </w:r>
    </w:p>
    <w:p w14:paraId="278A0489" w14:textId="77777777" w:rsidR="007E3B0C" w:rsidRPr="00BD0A9C" w:rsidRDefault="00000000" w:rsidP="00BD0A9C">
      <w:pPr>
        <w:rPr>
          <w:lang w:eastAsia="zh-CN"/>
        </w:rPr>
      </w:pPr>
      <w:r>
        <w:rPr>
          <w:lang w:eastAsia="zh-CN"/>
        </w:rPr>
        <w:t>TCP</w:t>
      </w:r>
      <w:r>
        <w:rPr>
          <w:rFonts w:hint="eastAsia"/>
          <w:lang w:eastAsia="zh-CN"/>
        </w:rPr>
        <w:t xml:space="preserve"> </w:t>
      </w:r>
      <w:r>
        <w:rPr>
          <w:lang w:eastAsia="zh-CN"/>
        </w:rPr>
        <w:t>[3] shall be used as transport protocol.</w:t>
      </w:r>
    </w:p>
    <w:p w14:paraId="74DCD455" w14:textId="77777777" w:rsidR="007E3B0C" w:rsidRDefault="00000000">
      <w:pPr>
        <w:pStyle w:val="Heading3"/>
        <w:rPr>
          <w:lang w:eastAsia="zh-CN"/>
        </w:rPr>
      </w:pPr>
      <w:bookmarkStart w:id="158" w:name="_Toc132644774"/>
      <w:bookmarkStart w:id="159" w:name="_Toc172559439"/>
      <w:bookmarkStart w:id="160" w:name="_Toc101780654"/>
      <w:bookmarkStart w:id="161" w:name="_Toc125619094"/>
      <w:bookmarkStart w:id="162" w:name="_Toc101789408"/>
      <w:r>
        <w:rPr>
          <w:rFonts w:hint="eastAsia"/>
          <w:lang w:eastAsia="zh-CN"/>
        </w:rPr>
        <w:t>7.2.4</w:t>
      </w:r>
      <w:r>
        <w:rPr>
          <w:rFonts w:hint="eastAsia"/>
          <w:lang w:eastAsia="zh-CN"/>
        </w:rPr>
        <w:tab/>
        <w:t>Security</w:t>
      </w:r>
      <w:bookmarkEnd w:id="158"/>
      <w:bookmarkEnd w:id="159"/>
    </w:p>
    <w:p w14:paraId="56CAB58B" w14:textId="77777777" w:rsidR="007E3B0C" w:rsidRDefault="00000000">
      <w:pPr>
        <w:rPr>
          <w:lang w:eastAsia="zh-CN"/>
        </w:rPr>
      </w:pPr>
      <w:bookmarkStart w:id="163" w:name="_Toc132644775"/>
      <w:r>
        <w:rPr>
          <w:lang w:eastAsia="zh-CN"/>
        </w:rPr>
        <w:t>The detailed requirements and protocols for security protection are defined in [12], clauses 5.2.7 and 5.1.3.2.</w:t>
      </w:r>
    </w:p>
    <w:p w14:paraId="39A3684B" w14:textId="77777777" w:rsidR="007E3B0C" w:rsidRDefault="00000000">
      <w:pPr>
        <w:pStyle w:val="Heading3"/>
        <w:rPr>
          <w:lang w:eastAsia="zh-CN"/>
        </w:rPr>
      </w:pPr>
      <w:bookmarkStart w:id="164" w:name="_Toc172559440"/>
      <w:r>
        <w:rPr>
          <w:rFonts w:hint="eastAsia"/>
          <w:lang w:eastAsia="zh-CN"/>
        </w:rPr>
        <w:t>7.2.5</w:t>
      </w:r>
      <w:r>
        <w:rPr>
          <w:rFonts w:hint="eastAsia"/>
          <w:lang w:eastAsia="zh-CN"/>
        </w:rPr>
        <w:tab/>
        <w:t>Application</w:t>
      </w:r>
      <w:bookmarkEnd w:id="160"/>
      <w:bookmarkEnd w:id="161"/>
      <w:bookmarkEnd w:id="162"/>
      <w:bookmarkEnd w:id="163"/>
      <w:bookmarkEnd w:id="164"/>
    </w:p>
    <w:p w14:paraId="4CE4D412" w14:textId="77777777" w:rsidR="007E3B0C" w:rsidRDefault="00000000" w:rsidP="00AA6402">
      <w:pPr>
        <w:rPr>
          <w:lang w:eastAsia="zh-CN"/>
        </w:rPr>
      </w:pPr>
      <w:r>
        <w:rPr>
          <w:lang w:eastAsia="zh-CN"/>
        </w:rPr>
        <w:t>As application layer, HTTP/1.1</w:t>
      </w:r>
      <w:r>
        <w:rPr>
          <w:rFonts w:hint="eastAsia"/>
          <w:lang w:eastAsia="zh-CN"/>
        </w:rPr>
        <w:t xml:space="preserve"> </w:t>
      </w:r>
      <w:r>
        <w:rPr>
          <w:lang w:eastAsia="zh-CN"/>
        </w:rPr>
        <w:t>[10] shall be supported, and HTTP/2 [11] should be supported.</w:t>
      </w:r>
      <w:r>
        <w:rPr>
          <w:rFonts w:hint="eastAsia"/>
          <w:lang w:eastAsia="zh-CN"/>
        </w:rPr>
        <w:t xml:space="preserve"> </w:t>
      </w:r>
      <w:r>
        <w:rPr>
          <w:lang w:eastAsia="zh-CN"/>
        </w:rPr>
        <w:t>The HTTP semantics as defined in [6] shall be supported.</w:t>
      </w:r>
    </w:p>
    <w:p w14:paraId="01A893AE" w14:textId="77777777" w:rsidR="007E3B0C" w:rsidRDefault="00000000">
      <w:pPr>
        <w:rPr>
          <w:lang w:eastAsia="zh-CN"/>
        </w:rPr>
      </w:pPr>
      <w:r>
        <w:rPr>
          <w:lang w:eastAsia="zh-CN"/>
        </w:rPr>
        <w:t>HTTP over TLS [6] shall be supported.</w:t>
      </w:r>
    </w:p>
    <w:p w14:paraId="3B362538" w14:textId="77777777" w:rsidR="007E3B0C" w:rsidRDefault="00000000">
      <w:pPr>
        <w:rPr>
          <w:lang w:eastAsia="zh-CN"/>
        </w:rPr>
      </w:pPr>
      <w:r>
        <w:rPr>
          <w:lang w:eastAsia="zh-CN"/>
        </w:rPr>
        <w:t xml:space="preserve">HTTP details such as use of standard headers, custom headers, error codes, methods, URIs etc. </w:t>
      </w:r>
      <w:r>
        <w:rPr>
          <w:rFonts w:hint="eastAsia"/>
          <w:lang w:eastAsia="zh-CN"/>
        </w:rPr>
        <w:t>are</w:t>
      </w:r>
      <w:r>
        <w:rPr>
          <w:lang w:eastAsia="zh-CN"/>
        </w:rPr>
        <w:t xml:space="preserve"> specified in Application Protocols for</w:t>
      </w:r>
      <w:r>
        <w:rPr>
          <w:rFonts w:hint="eastAsia"/>
          <w:lang w:eastAsia="zh-CN"/>
        </w:rPr>
        <w:t xml:space="preserve"> Y1</w:t>
      </w:r>
      <w:r>
        <w:rPr>
          <w:lang w:eastAsia="zh-CN"/>
        </w:rPr>
        <w:t xml:space="preserve"> </w:t>
      </w:r>
      <w:r>
        <w:rPr>
          <w:rFonts w:hint="eastAsia"/>
          <w:lang w:eastAsia="zh-CN"/>
        </w:rPr>
        <w:t>interface</w:t>
      </w:r>
      <w:r>
        <w:rPr>
          <w:lang w:eastAsia="zh-CN"/>
        </w:rPr>
        <w:t>.</w:t>
      </w:r>
    </w:p>
    <w:p w14:paraId="273EB93A" w14:textId="77777777" w:rsidR="007E3B0C" w:rsidRDefault="00000000">
      <w:pPr>
        <w:rPr>
          <w:lang w:eastAsia="zh-CN"/>
        </w:rPr>
      </w:pPr>
      <w:r>
        <w:rPr>
          <w:lang w:eastAsia="zh-CN"/>
        </w:rPr>
        <w:t>The default TCP port numbers should be used for HTTP operation.</w:t>
      </w:r>
    </w:p>
    <w:p w14:paraId="2C54A9E2" w14:textId="77777777" w:rsidR="007E3B0C" w:rsidRDefault="00000000">
      <w:pPr>
        <w:pStyle w:val="Heading3"/>
        <w:rPr>
          <w:lang w:eastAsia="zh-CN"/>
        </w:rPr>
      </w:pPr>
      <w:bookmarkStart w:id="165" w:name="_Toc101789409"/>
      <w:bookmarkStart w:id="166" w:name="_Toc101780655"/>
      <w:bookmarkStart w:id="167" w:name="_Toc132644776"/>
      <w:bookmarkStart w:id="168" w:name="_Toc125619095"/>
      <w:bookmarkStart w:id="169" w:name="_Toc172559441"/>
      <w:r>
        <w:rPr>
          <w:rFonts w:hint="eastAsia"/>
          <w:lang w:eastAsia="zh-CN"/>
        </w:rPr>
        <w:t>7.2.6</w:t>
      </w:r>
      <w:r>
        <w:rPr>
          <w:rFonts w:hint="eastAsia"/>
          <w:lang w:eastAsia="zh-CN"/>
        </w:rPr>
        <w:tab/>
        <w:t>Data interchange</w:t>
      </w:r>
      <w:bookmarkEnd w:id="165"/>
      <w:bookmarkEnd w:id="166"/>
      <w:bookmarkEnd w:id="167"/>
      <w:bookmarkEnd w:id="168"/>
      <w:bookmarkEnd w:id="169"/>
    </w:p>
    <w:p w14:paraId="47060557" w14:textId="77777777" w:rsidR="007E3B0C" w:rsidRDefault="00000000">
      <w:pPr>
        <w:rPr>
          <w:lang w:eastAsia="zh-CN"/>
        </w:rPr>
      </w:pPr>
      <w:r>
        <w:rPr>
          <w:lang w:eastAsia="zh-CN"/>
        </w:rPr>
        <w:t xml:space="preserve">As a data interchange format, JSON [7] shall be supported. </w:t>
      </w:r>
    </w:p>
    <w:p w14:paraId="4D07A3F6" w14:textId="77777777" w:rsidR="007E3B0C" w:rsidRDefault="007E3B0C">
      <w:pPr>
        <w:rPr>
          <w:lang w:eastAsia="zh-CN"/>
        </w:rPr>
      </w:pPr>
    </w:p>
    <w:p w14:paraId="3929E78A" w14:textId="77777777" w:rsidR="007E3B0C" w:rsidRDefault="00000000">
      <w:pPr>
        <w:pStyle w:val="Heading1"/>
        <w:rPr>
          <w:rFonts w:eastAsia="宋体"/>
          <w:lang w:eastAsia="zh-CN"/>
        </w:rPr>
      </w:pPr>
      <w:bookmarkStart w:id="170" w:name="_Toc628"/>
      <w:bookmarkStart w:id="171" w:name="_Toc132644777"/>
      <w:bookmarkStart w:id="172" w:name="_Toc7846"/>
      <w:bookmarkStart w:id="173" w:name="_Toc53736253"/>
      <w:bookmarkStart w:id="174" w:name="_Toc12696"/>
      <w:bookmarkStart w:id="175" w:name="_Toc76563003"/>
      <w:bookmarkStart w:id="176" w:name="_Toc172559442"/>
      <w:r>
        <w:rPr>
          <w:rFonts w:eastAsia="宋体" w:hint="eastAsia"/>
          <w:lang w:eastAsia="zh-CN"/>
        </w:rPr>
        <w:lastRenderedPageBreak/>
        <w:t>8</w:t>
      </w:r>
      <w:r>
        <w:rPr>
          <w:rFonts w:eastAsia="宋体"/>
          <w:lang w:eastAsia="zh-CN"/>
        </w:rPr>
        <w:tab/>
        <w:t>Other Y1 interface specifications</w:t>
      </w:r>
      <w:bookmarkStart w:id="177" w:name="_Toc76563005"/>
      <w:bookmarkStart w:id="178" w:name="_Ref8205013"/>
      <w:bookmarkStart w:id="179" w:name="_Toc53736255"/>
      <w:bookmarkStart w:id="180" w:name="_Ref8030284"/>
      <w:bookmarkEnd w:id="170"/>
      <w:bookmarkEnd w:id="171"/>
      <w:bookmarkEnd w:id="172"/>
      <w:bookmarkEnd w:id="173"/>
      <w:bookmarkEnd w:id="174"/>
      <w:bookmarkEnd w:id="175"/>
      <w:bookmarkEnd w:id="176"/>
    </w:p>
    <w:p w14:paraId="17A46470" w14:textId="77777777" w:rsidR="007E3B0C" w:rsidRDefault="00000000">
      <w:pPr>
        <w:pStyle w:val="Heading2"/>
        <w:rPr>
          <w:rFonts w:eastAsia="宋体"/>
          <w:lang w:eastAsia="zh-CN"/>
        </w:rPr>
      </w:pPr>
      <w:bookmarkStart w:id="181" w:name="_Toc7785"/>
      <w:bookmarkStart w:id="182" w:name="_Toc13162"/>
      <w:bookmarkStart w:id="183" w:name="_Toc132644778"/>
      <w:bookmarkStart w:id="184" w:name="_Toc30210"/>
      <w:bookmarkStart w:id="185" w:name="_Toc172559443"/>
      <w:r>
        <w:rPr>
          <w:rFonts w:eastAsia="宋体" w:hint="eastAsia"/>
          <w:lang w:eastAsia="zh-CN"/>
        </w:rPr>
        <w:t>8.1</w:t>
      </w:r>
      <w:r>
        <w:rPr>
          <w:rFonts w:eastAsia="宋体" w:hint="eastAsia"/>
          <w:lang w:eastAsia="zh-CN"/>
        </w:rPr>
        <w:tab/>
        <w:t>Y1 interface: Application Protocol</w:t>
      </w:r>
      <w:bookmarkStart w:id="186" w:name="_Toc76563006"/>
      <w:bookmarkEnd w:id="177"/>
      <w:bookmarkEnd w:id="178"/>
      <w:bookmarkEnd w:id="179"/>
      <w:bookmarkEnd w:id="180"/>
      <w:bookmarkEnd w:id="181"/>
      <w:bookmarkEnd w:id="182"/>
      <w:bookmarkEnd w:id="183"/>
      <w:bookmarkEnd w:id="184"/>
      <w:bookmarkEnd w:id="185"/>
    </w:p>
    <w:p w14:paraId="18ADE539" w14:textId="77777777" w:rsidR="007E3B0C" w:rsidRDefault="00000000">
      <w:pPr>
        <w:rPr>
          <w:lang w:eastAsia="zh-CN"/>
        </w:rPr>
      </w:pPr>
      <w:bookmarkStart w:id="187" w:name="_Toc132644779"/>
      <w:r>
        <w:rPr>
          <w:rFonts w:hint="eastAsia"/>
          <w:lang w:eastAsia="zh-CN"/>
        </w:rPr>
        <w:t>Y1AP</w:t>
      </w:r>
      <w:r>
        <w:rPr>
          <w:lang w:eastAsia="zh-CN"/>
        </w:rPr>
        <w:t xml:space="preserve"> </w:t>
      </w:r>
      <w:r>
        <w:rPr>
          <w:rFonts w:hint="eastAsia"/>
          <w:lang w:eastAsia="zh-CN"/>
        </w:rPr>
        <w:t>[</w:t>
      </w:r>
      <w:r>
        <w:rPr>
          <w:lang w:eastAsia="zh-CN"/>
        </w:rPr>
        <w:t>13</w:t>
      </w:r>
      <w:r>
        <w:rPr>
          <w:rFonts w:hint="eastAsia"/>
          <w:lang w:eastAsia="zh-CN"/>
        </w:rPr>
        <w:t>] specifies the Y1 interface application protocols.</w:t>
      </w:r>
    </w:p>
    <w:p w14:paraId="623F6896" w14:textId="77777777" w:rsidR="007E3B0C" w:rsidRDefault="00000000">
      <w:pPr>
        <w:pStyle w:val="Heading2"/>
        <w:rPr>
          <w:rFonts w:eastAsia="宋体"/>
          <w:lang w:eastAsia="zh-CN"/>
        </w:rPr>
      </w:pPr>
      <w:bookmarkStart w:id="188" w:name="_Toc172559444"/>
      <w:r>
        <w:rPr>
          <w:rFonts w:eastAsia="宋体" w:hint="eastAsia"/>
          <w:lang w:eastAsia="zh-CN"/>
        </w:rPr>
        <w:t>8.2</w:t>
      </w:r>
      <w:r>
        <w:rPr>
          <w:rFonts w:eastAsia="宋体" w:hint="eastAsia"/>
          <w:lang w:eastAsia="zh-CN"/>
        </w:rPr>
        <w:tab/>
        <w:t>Y1 interface: Type Definition</w:t>
      </w:r>
      <w:bookmarkEnd w:id="187"/>
      <w:r>
        <w:rPr>
          <w:rFonts w:eastAsia="宋体" w:hint="eastAsia"/>
          <w:lang w:eastAsia="zh-CN"/>
        </w:rPr>
        <w:t>s</w:t>
      </w:r>
      <w:bookmarkEnd w:id="188"/>
    </w:p>
    <w:p w14:paraId="359C3B21" w14:textId="77777777" w:rsidR="007E3B0C" w:rsidRDefault="00000000">
      <w:pPr>
        <w:rPr>
          <w:lang w:eastAsia="zh-CN"/>
        </w:rPr>
      </w:pPr>
      <w:bookmarkStart w:id="189" w:name="_Toc132644780"/>
      <w:bookmarkEnd w:id="186"/>
      <w:r>
        <w:rPr>
          <w:rFonts w:hint="eastAsia"/>
          <w:lang w:eastAsia="zh-CN"/>
        </w:rPr>
        <w:t>Y1TD</w:t>
      </w:r>
      <w:r>
        <w:rPr>
          <w:lang w:eastAsia="zh-CN"/>
        </w:rPr>
        <w:t xml:space="preserve"> </w:t>
      </w:r>
      <w:r>
        <w:rPr>
          <w:rFonts w:hint="eastAsia"/>
          <w:lang w:eastAsia="zh-CN"/>
        </w:rPr>
        <w:t>[</w:t>
      </w:r>
      <w:r>
        <w:rPr>
          <w:lang w:eastAsia="zh-CN"/>
        </w:rPr>
        <w:t>14</w:t>
      </w:r>
      <w:r>
        <w:rPr>
          <w:rFonts w:hint="eastAsia"/>
          <w:lang w:eastAsia="zh-CN"/>
        </w:rPr>
        <w:t xml:space="preserve">] specifies the detailed information types (e.g., RAI types) for Y1 interface. </w:t>
      </w:r>
    </w:p>
    <w:p w14:paraId="45952566" w14:textId="77777777" w:rsidR="007E3B0C" w:rsidRDefault="00000000">
      <w:pPr>
        <w:pStyle w:val="Heading1"/>
        <w:rPr>
          <w:rFonts w:eastAsia="宋体"/>
          <w:lang w:eastAsia="zh-CN"/>
        </w:rPr>
      </w:pPr>
      <w:bookmarkStart w:id="190" w:name="_Toc172559445"/>
      <w:r>
        <w:rPr>
          <w:rFonts w:eastAsia="宋体" w:hint="eastAsia"/>
          <w:lang w:eastAsia="zh-CN"/>
        </w:rPr>
        <w:t>9</w:t>
      </w:r>
      <w:r>
        <w:rPr>
          <w:rFonts w:eastAsia="宋体" w:hint="eastAsia"/>
        </w:rPr>
        <w:tab/>
      </w:r>
      <w:r>
        <w:rPr>
          <w:rFonts w:eastAsia="宋体"/>
        </w:rPr>
        <w:t xml:space="preserve">Other </w:t>
      </w:r>
      <w:r>
        <w:rPr>
          <w:rFonts w:eastAsia="宋体" w:hint="eastAsia"/>
          <w:lang w:eastAsia="zh-CN"/>
        </w:rPr>
        <w:t>Security</w:t>
      </w:r>
      <w:bookmarkEnd w:id="189"/>
      <w:r>
        <w:rPr>
          <w:rFonts w:eastAsia="宋体"/>
          <w:lang w:eastAsia="zh-CN"/>
        </w:rPr>
        <w:t xml:space="preserve"> aspects</w:t>
      </w:r>
      <w:bookmarkEnd w:id="190"/>
    </w:p>
    <w:p w14:paraId="05C88DAE" w14:textId="77777777" w:rsidR="007E3B0C" w:rsidRDefault="00000000">
      <w:r>
        <w:t>Void</w:t>
      </w:r>
    </w:p>
    <w:p w14:paraId="79EFF498" w14:textId="77777777" w:rsidR="007E3B0C" w:rsidRDefault="00000000">
      <w:pPr>
        <w:spacing w:after="0" w:line="240" w:lineRule="auto"/>
        <w:rPr>
          <w:rFonts w:ascii="Arial" w:eastAsia="Times New Roman" w:hAnsi="Arial" w:cs="Times New Roman"/>
          <w:sz w:val="36"/>
          <w:szCs w:val="20"/>
          <w:lang w:val="en-GB"/>
        </w:rPr>
      </w:pPr>
      <w:r>
        <w:br w:type="page"/>
      </w:r>
    </w:p>
    <w:p w14:paraId="058767C1" w14:textId="77777777" w:rsidR="007E3B0C" w:rsidRDefault="00000000">
      <w:pPr>
        <w:pStyle w:val="Heading8"/>
      </w:pPr>
      <w:bookmarkStart w:id="191" w:name="_Toc172559446"/>
      <w:r>
        <w:lastRenderedPageBreak/>
        <w:t xml:space="preserve">Annex (informative): </w:t>
      </w:r>
      <w:r>
        <w:br/>
        <w:t>Change History</w:t>
      </w:r>
      <w:bookmarkEnd w:id="191"/>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7E3B0C" w14:paraId="256ADD32" w14:textId="77777777">
        <w:tc>
          <w:tcPr>
            <w:tcW w:w="1185" w:type="dxa"/>
            <w:shd w:val="clear" w:color="auto" w:fill="auto"/>
          </w:tcPr>
          <w:p w14:paraId="36A40665" w14:textId="77777777" w:rsidR="007E3B0C" w:rsidRDefault="00000000">
            <w:pPr>
              <w:pStyle w:val="TAH"/>
            </w:pPr>
            <w:r>
              <w:t>Date</w:t>
            </w:r>
          </w:p>
        </w:tc>
        <w:tc>
          <w:tcPr>
            <w:tcW w:w="1075" w:type="dxa"/>
            <w:shd w:val="clear" w:color="auto" w:fill="auto"/>
          </w:tcPr>
          <w:p w14:paraId="4D961BC5" w14:textId="77777777" w:rsidR="007E3B0C" w:rsidRDefault="00000000">
            <w:pPr>
              <w:pStyle w:val="TAH"/>
            </w:pPr>
            <w:r>
              <w:t>Revision</w:t>
            </w:r>
          </w:p>
        </w:tc>
        <w:tc>
          <w:tcPr>
            <w:tcW w:w="7374" w:type="dxa"/>
            <w:shd w:val="clear" w:color="auto" w:fill="auto"/>
          </w:tcPr>
          <w:p w14:paraId="12B42E8F" w14:textId="77777777" w:rsidR="007E3B0C" w:rsidRDefault="00000000">
            <w:pPr>
              <w:pStyle w:val="TAH"/>
            </w:pPr>
            <w:r>
              <w:t>Description</w:t>
            </w:r>
          </w:p>
        </w:tc>
      </w:tr>
      <w:tr w:rsidR="007E3B0C" w14:paraId="03BBD11A" w14:textId="77777777">
        <w:tc>
          <w:tcPr>
            <w:tcW w:w="1185" w:type="dxa"/>
            <w:shd w:val="clear" w:color="auto" w:fill="auto"/>
          </w:tcPr>
          <w:p w14:paraId="0FB49851" w14:textId="77777777" w:rsidR="007E3B0C" w:rsidRDefault="00000000">
            <w:pPr>
              <w:pStyle w:val="TAL"/>
            </w:pPr>
            <w:r>
              <w:t>20</w:t>
            </w:r>
            <w:r>
              <w:rPr>
                <w:rFonts w:eastAsia="宋体" w:hint="eastAsia"/>
                <w:lang w:eastAsia="zh-CN"/>
              </w:rPr>
              <w:t>23</w:t>
            </w:r>
            <w:r>
              <w:t>.0</w:t>
            </w:r>
            <w:r>
              <w:rPr>
                <w:rFonts w:eastAsia="宋体" w:hint="eastAsia"/>
                <w:lang w:eastAsia="zh-CN"/>
              </w:rPr>
              <w:t>1</w:t>
            </w:r>
            <w:r>
              <w:t>.</w:t>
            </w:r>
            <w:r>
              <w:rPr>
                <w:rFonts w:eastAsia="宋体" w:hint="eastAsia"/>
                <w:lang w:eastAsia="zh-CN"/>
              </w:rPr>
              <w:t>10</w:t>
            </w:r>
          </w:p>
        </w:tc>
        <w:tc>
          <w:tcPr>
            <w:tcW w:w="1075" w:type="dxa"/>
            <w:shd w:val="clear" w:color="auto" w:fill="auto"/>
          </w:tcPr>
          <w:p w14:paraId="1E44040A" w14:textId="77777777" w:rsidR="007E3B0C" w:rsidRDefault="00000000">
            <w:pPr>
              <w:pStyle w:val="TAL"/>
            </w:pPr>
            <w:r>
              <w:t>0</w:t>
            </w:r>
            <w:r>
              <w:rPr>
                <w:rFonts w:eastAsia="宋体" w:hint="eastAsia"/>
                <w:lang w:eastAsia="zh-CN"/>
              </w:rPr>
              <w:t>0</w:t>
            </w:r>
            <w:r>
              <w:t>.00</w:t>
            </w:r>
            <w:r>
              <w:rPr>
                <w:rFonts w:eastAsia="宋体" w:hint="eastAsia"/>
                <w:lang w:eastAsia="zh-CN"/>
              </w:rPr>
              <w:t>.01</w:t>
            </w:r>
          </w:p>
        </w:tc>
        <w:tc>
          <w:tcPr>
            <w:tcW w:w="7374" w:type="dxa"/>
            <w:shd w:val="clear" w:color="auto" w:fill="auto"/>
          </w:tcPr>
          <w:p w14:paraId="325BB858" w14:textId="77777777" w:rsidR="007E3B0C" w:rsidRDefault="00000000">
            <w:pPr>
              <w:pStyle w:val="TAL"/>
            </w:pPr>
            <w:r>
              <w:rPr>
                <w:rFonts w:eastAsia="宋体" w:hint="eastAsia"/>
                <w:lang w:eastAsia="zh-CN"/>
              </w:rPr>
              <w:t>Create the skeleton.</w:t>
            </w:r>
          </w:p>
        </w:tc>
      </w:tr>
      <w:tr w:rsidR="007E3B0C" w14:paraId="2C624CE9" w14:textId="77777777">
        <w:tc>
          <w:tcPr>
            <w:tcW w:w="1185" w:type="dxa"/>
            <w:shd w:val="clear" w:color="auto" w:fill="auto"/>
          </w:tcPr>
          <w:p w14:paraId="575190B6" w14:textId="77777777" w:rsidR="007E3B0C" w:rsidRDefault="00000000">
            <w:pPr>
              <w:pStyle w:val="TAL"/>
            </w:pPr>
            <w:r>
              <w:rPr>
                <w:rFonts w:eastAsia="宋体" w:hint="eastAsia"/>
                <w:lang w:eastAsia="zh-CN"/>
              </w:rPr>
              <w:t>2023.03.23</w:t>
            </w:r>
          </w:p>
        </w:tc>
        <w:tc>
          <w:tcPr>
            <w:tcW w:w="1075" w:type="dxa"/>
            <w:shd w:val="clear" w:color="auto" w:fill="auto"/>
          </w:tcPr>
          <w:p w14:paraId="6F296DC8" w14:textId="77777777" w:rsidR="007E3B0C" w:rsidRDefault="00000000">
            <w:pPr>
              <w:pStyle w:val="TAL"/>
            </w:pPr>
            <w:r>
              <w:t>0</w:t>
            </w:r>
            <w:r>
              <w:rPr>
                <w:rFonts w:eastAsia="宋体" w:hint="eastAsia"/>
                <w:lang w:eastAsia="zh-CN"/>
              </w:rPr>
              <w:t>0</w:t>
            </w:r>
            <w:r>
              <w:t>.00</w:t>
            </w:r>
            <w:r>
              <w:rPr>
                <w:rFonts w:eastAsia="宋体" w:hint="eastAsia"/>
                <w:lang w:eastAsia="zh-CN"/>
              </w:rPr>
              <w:t>.02</w:t>
            </w:r>
          </w:p>
        </w:tc>
        <w:tc>
          <w:tcPr>
            <w:tcW w:w="7374" w:type="dxa"/>
            <w:shd w:val="clear" w:color="auto" w:fill="auto"/>
          </w:tcPr>
          <w:p w14:paraId="23657F6E" w14:textId="77777777" w:rsidR="007E3B0C" w:rsidRDefault="00000000">
            <w:pPr>
              <w:pStyle w:val="TAL"/>
              <w:rPr>
                <w:rFonts w:cs="Arial"/>
                <w:szCs w:val="18"/>
              </w:rPr>
            </w:pPr>
            <w:r>
              <w:rPr>
                <w:rFonts w:cs="Arial"/>
                <w:szCs w:val="18"/>
              </w:rPr>
              <w:t>Implemented</w:t>
            </w:r>
          </w:p>
          <w:p w14:paraId="07D6567D" w14:textId="77777777" w:rsidR="007E3B0C" w:rsidRDefault="00000000">
            <w:pPr>
              <w:pStyle w:val="TAL"/>
              <w:rPr>
                <w:rFonts w:eastAsia="宋体" w:cs="Arial"/>
                <w:szCs w:val="18"/>
              </w:rPr>
            </w:pPr>
            <w:hyperlink r:id="rId12" w:history="1">
              <w:r>
                <w:rPr>
                  <w:rStyle w:val="Hyperlink"/>
                  <w:rFonts w:eastAsia="宋体" w:cs="Arial"/>
                  <w:szCs w:val="18"/>
                </w:rPr>
                <w:t xml:space="preserve">CMCC-2023.02.02-WG3-CR-0002-Y1GAP-General Aspects in Section 4-v02.docx </w:t>
              </w:r>
            </w:hyperlink>
          </w:p>
          <w:p w14:paraId="44C09D60" w14:textId="77777777" w:rsidR="007E3B0C" w:rsidRDefault="00000000">
            <w:pPr>
              <w:pStyle w:val="TAL"/>
              <w:rPr>
                <w:rFonts w:eastAsia="宋体"/>
                <w:lang w:eastAsia="zh-CN"/>
              </w:rPr>
            </w:pPr>
            <w:hyperlink r:id="rId13" w:history="1">
              <w:r>
                <w:rPr>
                  <w:rStyle w:val="Hyperlink"/>
                  <w:rFonts w:eastAsia="宋体" w:cs="Arial"/>
                  <w:szCs w:val="18"/>
                </w:rPr>
                <w:t>CMCC-2023.02.27-WG3-CR-0003-Y1GAP-Y1 services and [operations] in Section 5-v01.docx</w:t>
              </w:r>
            </w:hyperlink>
          </w:p>
        </w:tc>
      </w:tr>
      <w:tr w:rsidR="007E3B0C" w14:paraId="0DEB95F3" w14:textId="77777777">
        <w:tc>
          <w:tcPr>
            <w:tcW w:w="1185" w:type="dxa"/>
            <w:shd w:val="clear" w:color="auto" w:fill="auto"/>
          </w:tcPr>
          <w:p w14:paraId="522D42BC" w14:textId="77777777" w:rsidR="007E3B0C" w:rsidRDefault="00000000">
            <w:pPr>
              <w:pStyle w:val="TAL"/>
              <w:rPr>
                <w:rFonts w:eastAsia="宋体"/>
                <w:lang w:eastAsia="zh-CN"/>
              </w:rPr>
            </w:pPr>
            <w:r>
              <w:rPr>
                <w:rFonts w:eastAsia="宋体" w:hint="eastAsia"/>
                <w:lang w:eastAsia="zh-CN"/>
              </w:rPr>
              <w:t>2023.0</w:t>
            </w:r>
            <w:r>
              <w:rPr>
                <w:rFonts w:eastAsia="宋体"/>
                <w:lang w:eastAsia="zh-CN"/>
              </w:rPr>
              <w:t>4</w:t>
            </w:r>
            <w:r>
              <w:rPr>
                <w:rFonts w:eastAsia="宋体" w:hint="eastAsia"/>
                <w:lang w:eastAsia="zh-CN"/>
              </w:rPr>
              <w:t>.</w:t>
            </w:r>
            <w:r>
              <w:rPr>
                <w:rFonts w:eastAsia="宋体"/>
                <w:lang w:eastAsia="zh-CN"/>
              </w:rPr>
              <w:t>18</w:t>
            </w:r>
          </w:p>
        </w:tc>
        <w:tc>
          <w:tcPr>
            <w:tcW w:w="1075" w:type="dxa"/>
            <w:shd w:val="clear" w:color="auto" w:fill="auto"/>
          </w:tcPr>
          <w:p w14:paraId="2D661A10" w14:textId="77777777" w:rsidR="007E3B0C" w:rsidRDefault="00000000">
            <w:pPr>
              <w:pStyle w:val="TAL"/>
            </w:pPr>
            <w:r>
              <w:t>0</w:t>
            </w:r>
            <w:r>
              <w:rPr>
                <w:rFonts w:eastAsia="宋体" w:hint="eastAsia"/>
                <w:lang w:eastAsia="zh-CN"/>
              </w:rPr>
              <w:t>0</w:t>
            </w:r>
            <w:r>
              <w:t>.00</w:t>
            </w:r>
            <w:r>
              <w:rPr>
                <w:rFonts w:eastAsia="宋体" w:hint="eastAsia"/>
                <w:lang w:eastAsia="zh-CN"/>
              </w:rPr>
              <w:t>.0</w:t>
            </w:r>
            <w:r>
              <w:rPr>
                <w:rFonts w:eastAsia="宋体"/>
                <w:lang w:eastAsia="zh-CN"/>
              </w:rPr>
              <w:t>3</w:t>
            </w:r>
          </w:p>
        </w:tc>
        <w:tc>
          <w:tcPr>
            <w:tcW w:w="7374" w:type="dxa"/>
            <w:shd w:val="clear" w:color="auto" w:fill="auto"/>
          </w:tcPr>
          <w:p w14:paraId="4102A3A4" w14:textId="77777777" w:rsidR="007E3B0C" w:rsidRDefault="00000000">
            <w:pPr>
              <w:pStyle w:val="TAL"/>
              <w:rPr>
                <w:rFonts w:cs="Arial"/>
                <w:szCs w:val="18"/>
              </w:rPr>
            </w:pPr>
            <w:r>
              <w:rPr>
                <w:rFonts w:cs="Arial"/>
                <w:szCs w:val="18"/>
              </w:rPr>
              <w:t>Implemented</w:t>
            </w:r>
          </w:p>
          <w:p w14:paraId="1D4C9D87" w14:textId="77777777" w:rsidR="007E3B0C" w:rsidRDefault="00000000">
            <w:pPr>
              <w:pStyle w:val="TAL"/>
            </w:pPr>
            <w:hyperlink r:id="rId14" w:history="1">
              <w:r>
                <w:rPr>
                  <w:rStyle w:val="Hyperlink"/>
                  <w:rFonts w:hint="eastAsia"/>
                </w:rPr>
                <w:t>CMCC-2023.03.31-WG3-CR-0004-Y1GAP-Supported information types in Section 6-v04.docx</w:t>
              </w:r>
            </w:hyperlink>
          </w:p>
          <w:p w14:paraId="1F43FA71" w14:textId="77777777" w:rsidR="007E3B0C" w:rsidRDefault="00000000">
            <w:pPr>
              <w:pStyle w:val="TAL"/>
            </w:pPr>
            <w:hyperlink r:id="rId15" w:history="1">
              <w:r>
                <w:rPr>
                  <w:rStyle w:val="Hyperlink"/>
                  <w:rFonts w:hint="eastAsia"/>
                </w:rPr>
                <w:t>CMCC-2023.04.10-WG3-CR-0005-Y1GAP- Y1 interface protocol structure in Section 7-v03.docx</w:t>
              </w:r>
            </w:hyperlink>
          </w:p>
        </w:tc>
      </w:tr>
      <w:tr w:rsidR="007E3B0C" w14:paraId="4F05A92F" w14:textId="77777777">
        <w:tc>
          <w:tcPr>
            <w:tcW w:w="1185" w:type="dxa"/>
            <w:shd w:val="clear" w:color="auto" w:fill="auto"/>
          </w:tcPr>
          <w:p w14:paraId="21E4370A" w14:textId="77777777" w:rsidR="007E3B0C" w:rsidRDefault="00000000">
            <w:pPr>
              <w:pStyle w:val="TAL"/>
              <w:rPr>
                <w:rFonts w:eastAsia="宋体"/>
                <w:lang w:eastAsia="zh-CN"/>
              </w:rPr>
            </w:pPr>
            <w:r>
              <w:rPr>
                <w:rFonts w:eastAsia="宋体" w:hint="eastAsia"/>
                <w:lang w:eastAsia="zh-CN"/>
              </w:rPr>
              <w:t>2023.</w:t>
            </w:r>
            <w:r>
              <w:rPr>
                <w:rFonts w:eastAsia="宋体"/>
                <w:lang w:eastAsia="zh-CN"/>
              </w:rPr>
              <w:t>10.31</w:t>
            </w:r>
          </w:p>
        </w:tc>
        <w:tc>
          <w:tcPr>
            <w:tcW w:w="1075" w:type="dxa"/>
            <w:shd w:val="clear" w:color="auto" w:fill="auto"/>
          </w:tcPr>
          <w:p w14:paraId="4B20311B" w14:textId="77777777" w:rsidR="007E3B0C" w:rsidRDefault="00000000">
            <w:pPr>
              <w:pStyle w:val="TAL"/>
            </w:pPr>
            <w:r>
              <w:t>0</w:t>
            </w:r>
            <w:r>
              <w:rPr>
                <w:rFonts w:eastAsia="宋体" w:hint="eastAsia"/>
                <w:lang w:eastAsia="zh-CN"/>
              </w:rPr>
              <w:t>0</w:t>
            </w:r>
            <w:r>
              <w:t>.00</w:t>
            </w:r>
            <w:r>
              <w:rPr>
                <w:rFonts w:eastAsia="宋体" w:hint="eastAsia"/>
                <w:lang w:eastAsia="zh-CN"/>
              </w:rPr>
              <w:t>.0</w:t>
            </w:r>
            <w:r>
              <w:rPr>
                <w:rFonts w:eastAsia="宋体"/>
                <w:lang w:eastAsia="zh-CN"/>
              </w:rPr>
              <w:t>4</w:t>
            </w:r>
          </w:p>
        </w:tc>
        <w:tc>
          <w:tcPr>
            <w:tcW w:w="7374" w:type="dxa"/>
            <w:shd w:val="clear" w:color="auto" w:fill="auto"/>
          </w:tcPr>
          <w:p w14:paraId="2D08B4AC" w14:textId="77777777" w:rsidR="007E3B0C" w:rsidRDefault="00000000">
            <w:pPr>
              <w:pStyle w:val="TAL"/>
              <w:rPr>
                <w:rFonts w:cs="Arial"/>
                <w:szCs w:val="18"/>
              </w:rPr>
            </w:pPr>
            <w:r>
              <w:rPr>
                <w:rFonts w:cs="Arial"/>
                <w:szCs w:val="18"/>
              </w:rPr>
              <w:t>Implemented</w:t>
            </w:r>
          </w:p>
          <w:p w14:paraId="4207F87C" w14:textId="77777777" w:rsidR="007E3B0C" w:rsidRDefault="00000000">
            <w:pPr>
              <w:pStyle w:val="TAL"/>
              <w:rPr>
                <w:rStyle w:val="Hyperlink"/>
              </w:rPr>
            </w:pPr>
            <w:hyperlink r:id="rId16" w:tooltip="下载" w:history="1">
              <w:r>
                <w:rPr>
                  <w:rStyle w:val="Hyperlink"/>
                </w:rPr>
                <w:t>CMCC-2023.09.04-WG3-CR-0007-Y1GAP-Modification for the attribute of API-v01.docx</w:t>
              </w:r>
            </w:hyperlink>
          </w:p>
          <w:p w14:paraId="46D48A42" w14:textId="77777777" w:rsidR="007E3B0C" w:rsidRDefault="00000000">
            <w:pPr>
              <w:pStyle w:val="TAL"/>
              <w:rPr>
                <w:rStyle w:val="Hyperlink"/>
              </w:rPr>
            </w:pPr>
            <w:hyperlink r:id="rId17" w:tooltip="下载" w:history="1">
              <w:r>
                <w:rPr>
                  <w:rStyle w:val="Hyperlink"/>
                </w:rPr>
                <w:t>CMCC-2023.06.13-WG3-CR-0006-Y1GAP-Text for security aspects-v02.docx</w:t>
              </w:r>
            </w:hyperlink>
          </w:p>
          <w:p w14:paraId="62C8DE51" w14:textId="77777777" w:rsidR="007E3B0C" w:rsidRDefault="00000000">
            <w:pPr>
              <w:pStyle w:val="TAL"/>
              <w:rPr>
                <w:rFonts w:cs="Arial"/>
                <w:szCs w:val="18"/>
              </w:rPr>
            </w:pPr>
            <w:r>
              <w:rPr>
                <w:rFonts w:cs="Arial"/>
                <w:szCs w:val="18"/>
              </w:rPr>
              <w:t>and editorial changes.</w:t>
            </w:r>
          </w:p>
        </w:tc>
      </w:tr>
      <w:tr w:rsidR="007E3B0C" w14:paraId="5EC16B5D" w14:textId="77777777">
        <w:tc>
          <w:tcPr>
            <w:tcW w:w="1185" w:type="dxa"/>
            <w:shd w:val="clear" w:color="auto" w:fill="auto"/>
          </w:tcPr>
          <w:p w14:paraId="27384F29" w14:textId="77777777" w:rsidR="007E3B0C" w:rsidRDefault="00000000">
            <w:pPr>
              <w:pStyle w:val="TAL"/>
              <w:rPr>
                <w:rFonts w:eastAsia="宋体"/>
                <w:lang w:eastAsia="zh-CN"/>
              </w:rPr>
            </w:pPr>
            <w:r>
              <w:rPr>
                <w:rFonts w:eastAsiaTheme="minorEastAsia" w:hint="eastAsia"/>
                <w:lang w:eastAsia="zh-CN"/>
              </w:rPr>
              <w:t>2</w:t>
            </w:r>
            <w:r>
              <w:rPr>
                <w:rFonts w:eastAsiaTheme="minorEastAsia"/>
                <w:lang w:eastAsia="zh-CN"/>
              </w:rPr>
              <w:t>023.11.17</w:t>
            </w:r>
          </w:p>
        </w:tc>
        <w:tc>
          <w:tcPr>
            <w:tcW w:w="1075" w:type="dxa"/>
            <w:shd w:val="clear" w:color="auto" w:fill="auto"/>
          </w:tcPr>
          <w:p w14:paraId="36419EA1" w14:textId="77777777" w:rsidR="007E3B0C" w:rsidRDefault="00000000">
            <w:pPr>
              <w:pStyle w:val="TAL"/>
            </w:pPr>
            <w:r>
              <w:t>0</w:t>
            </w:r>
            <w:r>
              <w:rPr>
                <w:rFonts w:eastAsia="宋体" w:hint="eastAsia"/>
                <w:lang w:eastAsia="zh-CN"/>
              </w:rPr>
              <w:t>0</w:t>
            </w:r>
            <w:r>
              <w:t>.00</w:t>
            </w:r>
            <w:r>
              <w:rPr>
                <w:rFonts w:eastAsia="宋体" w:hint="eastAsia"/>
                <w:lang w:eastAsia="zh-CN"/>
              </w:rPr>
              <w:t>.0</w:t>
            </w:r>
            <w:r>
              <w:rPr>
                <w:rFonts w:eastAsia="宋体"/>
                <w:lang w:eastAsia="zh-CN"/>
              </w:rPr>
              <w:t>5</w:t>
            </w:r>
          </w:p>
        </w:tc>
        <w:tc>
          <w:tcPr>
            <w:tcW w:w="7374" w:type="dxa"/>
            <w:shd w:val="clear" w:color="auto" w:fill="auto"/>
          </w:tcPr>
          <w:p w14:paraId="0E6F4BF3" w14:textId="77777777" w:rsidR="007E3B0C" w:rsidRDefault="00000000">
            <w:pPr>
              <w:pStyle w:val="TAL"/>
              <w:rPr>
                <w:rFonts w:cs="Arial"/>
                <w:szCs w:val="18"/>
              </w:rPr>
            </w:pPr>
            <w:r>
              <w:t>Editorial changes according to the review comments during WG3 poll.</w:t>
            </w:r>
          </w:p>
        </w:tc>
      </w:tr>
      <w:tr w:rsidR="007E3B0C" w14:paraId="65A6BC4B" w14:textId="77777777">
        <w:tc>
          <w:tcPr>
            <w:tcW w:w="1185" w:type="dxa"/>
            <w:shd w:val="clear" w:color="auto" w:fill="auto"/>
          </w:tcPr>
          <w:p w14:paraId="3D40B091" w14:textId="77777777" w:rsidR="007E3B0C" w:rsidRDefault="00000000">
            <w:pPr>
              <w:pStyle w:val="TAL"/>
              <w:rPr>
                <w:rFonts w:eastAsia="宋体"/>
                <w:lang w:eastAsia="zh-CN"/>
              </w:rPr>
            </w:pPr>
            <w:r>
              <w:rPr>
                <w:rFonts w:eastAsiaTheme="minorEastAsia" w:hint="eastAsia"/>
                <w:lang w:eastAsia="zh-CN"/>
              </w:rPr>
              <w:t>2</w:t>
            </w:r>
            <w:r>
              <w:rPr>
                <w:rFonts w:eastAsiaTheme="minorEastAsia"/>
                <w:lang w:eastAsia="zh-CN"/>
              </w:rPr>
              <w:t>023.11.18</w:t>
            </w:r>
          </w:p>
        </w:tc>
        <w:tc>
          <w:tcPr>
            <w:tcW w:w="1075" w:type="dxa"/>
            <w:shd w:val="clear" w:color="auto" w:fill="auto"/>
          </w:tcPr>
          <w:p w14:paraId="75C28616" w14:textId="77777777" w:rsidR="007E3B0C" w:rsidRDefault="00000000">
            <w:pPr>
              <w:pStyle w:val="TAL"/>
            </w:pPr>
            <w:r>
              <w:rPr>
                <w:rFonts w:eastAsiaTheme="minorEastAsia" w:hint="eastAsia"/>
                <w:lang w:eastAsia="zh-CN"/>
              </w:rPr>
              <w:t>0</w:t>
            </w:r>
            <w:r>
              <w:rPr>
                <w:rFonts w:eastAsiaTheme="minorEastAsia"/>
                <w:lang w:eastAsia="zh-CN"/>
              </w:rPr>
              <w:t>1.00</w:t>
            </w:r>
          </w:p>
        </w:tc>
        <w:tc>
          <w:tcPr>
            <w:tcW w:w="7374" w:type="dxa"/>
            <w:shd w:val="clear" w:color="auto" w:fill="auto"/>
          </w:tcPr>
          <w:p w14:paraId="429EEAE9" w14:textId="77777777" w:rsidR="007E3B0C" w:rsidRDefault="00000000">
            <w:pPr>
              <w:pStyle w:val="TAL"/>
              <w:rPr>
                <w:rFonts w:cs="Arial"/>
                <w:szCs w:val="18"/>
              </w:rPr>
            </w:pPr>
            <w:r>
              <w:rPr>
                <w:rFonts w:eastAsiaTheme="minorEastAsia" w:hint="eastAsia"/>
                <w:lang w:eastAsia="zh-CN"/>
              </w:rPr>
              <w:t>V</w:t>
            </w:r>
            <w:r>
              <w:rPr>
                <w:rFonts w:eastAsiaTheme="minorEastAsia"/>
                <w:lang w:eastAsia="zh-CN"/>
              </w:rPr>
              <w:t>ersion incremented for publication.</w:t>
            </w:r>
          </w:p>
        </w:tc>
      </w:tr>
      <w:tr w:rsidR="007E3B0C" w14:paraId="25C7155A" w14:textId="77777777">
        <w:tc>
          <w:tcPr>
            <w:tcW w:w="1185" w:type="dxa"/>
            <w:shd w:val="clear" w:color="auto" w:fill="auto"/>
          </w:tcPr>
          <w:p w14:paraId="4892664F" w14:textId="77777777" w:rsidR="007E3B0C" w:rsidRDefault="00000000">
            <w:pPr>
              <w:pStyle w:val="TAL"/>
              <w:rPr>
                <w:rFonts w:eastAsiaTheme="minorEastAsia"/>
                <w:lang w:eastAsia="zh-CN"/>
              </w:rPr>
            </w:pPr>
            <w:r>
              <w:rPr>
                <w:rFonts w:hint="eastAsia"/>
              </w:rPr>
              <w:t>2</w:t>
            </w:r>
            <w:r>
              <w:t>02</w:t>
            </w:r>
            <w:r>
              <w:rPr>
                <w:rFonts w:hint="eastAsia"/>
              </w:rPr>
              <w:t>4</w:t>
            </w:r>
            <w:r>
              <w:t>.</w:t>
            </w:r>
            <w:r>
              <w:rPr>
                <w:rFonts w:hint="eastAsia"/>
              </w:rPr>
              <w:t>07</w:t>
            </w:r>
            <w:r>
              <w:t>.</w:t>
            </w:r>
            <w:r>
              <w:rPr>
                <w:rFonts w:hint="eastAsia"/>
              </w:rPr>
              <w:t>0</w:t>
            </w:r>
            <w:r>
              <w:rPr>
                <w:rFonts w:eastAsiaTheme="minorEastAsia" w:hint="eastAsia"/>
                <w:lang w:eastAsia="zh-CN"/>
              </w:rPr>
              <w:t>5</w:t>
            </w:r>
          </w:p>
        </w:tc>
        <w:tc>
          <w:tcPr>
            <w:tcW w:w="1075" w:type="dxa"/>
            <w:shd w:val="clear" w:color="auto" w:fill="auto"/>
          </w:tcPr>
          <w:p w14:paraId="336BAF1B" w14:textId="77777777" w:rsidR="007E3B0C" w:rsidRDefault="00000000">
            <w:pPr>
              <w:pStyle w:val="TAL"/>
              <w:rPr>
                <w:rFonts w:eastAsiaTheme="minorEastAsia"/>
                <w:lang w:eastAsia="zh-CN"/>
              </w:rPr>
            </w:pPr>
            <w:r>
              <w:rPr>
                <w:rFonts w:hint="eastAsia"/>
              </w:rPr>
              <w:t>0</w:t>
            </w:r>
            <w:r>
              <w:t>1.00</w:t>
            </w:r>
            <w:r>
              <w:rPr>
                <w:rFonts w:hint="eastAsia"/>
              </w:rPr>
              <w:t>.01</w:t>
            </w:r>
          </w:p>
        </w:tc>
        <w:tc>
          <w:tcPr>
            <w:tcW w:w="7374" w:type="dxa"/>
            <w:shd w:val="clear" w:color="auto" w:fill="auto"/>
          </w:tcPr>
          <w:p w14:paraId="45296072" w14:textId="77777777" w:rsidR="007E3B0C" w:rsidRDefault="00000000">
            <w:pPr>
              <w:pStyle w:val="TAL"/>
              <w:rPr>
                <w:rFonts w:eastAsiaTheme="minorEastAsia"/>
                <w:lang w:eastAsia="zh-CN"/>
              </w:rPr>
            </w:pPr>
            <w:r>
              <w:t>Implemented</w:t>
            </w:r>
          </w:p>
          <w:p w14:paraId="5F65D3BF" w14:textId="77777777" w:rsidR="007E3B0C" w:rsidRDefault="00000000">
            <w:pPr>
              <w:pStyle w:val="TAL"/>
              <w:rPr>
                <w:rStyle w:val="Hyperlink"/>
              </w:rPr>
            </w:pPr>
            <w:hyperlink r:id="rId18" w:tooltip="https://oranalliance.atlassian.net/wiki/download/attachments/2719319035/CMCC-2024.05.10-WG3-CR-0008-Y1GAP-Editorial%20corrections%20for%20ODR%20alignment-v01.docx?api=v2" w:history="1">
              <w:r>
                <w:rPr>
                  <w:rStyle w:val="Hyperlink"/>
                </w:rPr>
                <w:t>CMCC-2024.05.10-WG3-CR-0008-Y1GAP-Editorial corrections for ODR alignment-v01.docx</w:t>
              </w:r>
            </w:hyperlink>
          </w:p>
          <w:p w14:paraId="60793A86" w14:textId="77777777" w:rsidR="007E3B0C" w:rsidRDefault="00000000">
            <w:pPr>
              <w:pStyle w:val="TAL"/>
              <w:rPr>
                <w:rFonts w:eastAsiaTheme="minorEastAsia"/>
                <w:lang w:eastAsia="zh-CN"/>
              </w:rPr>
            </w:pPr>
            <w:r>
              <w:t>and editorial changes.</w:t>
            </w:r>
          </w:p>
        </w:tc>
      </w:tr>
      <w:tr w:rsidR="00E13928" w14:paraId="4DFF3318" w14:textId="77777777">
        <w:tc>
          <w:tcPr>
            <w:tcW w:w="1185" w:type="dxa"/>
            <w:shd w:val="clear" w:color="auto" w:fill="auto"/>
          </w:tcPr>
          <w:p w14:paraId="6CB86435" w14:textId="72F633E8" w:rsidR="00E13928" w:rsidRPr="00BD0A9C" w:rsidRDefault="00E13928" w:rsidP="00E13928">
            <w:pPr>
              <w:pStyle w:val="TAL"/>
              <w:rPr>
                <w:rFonts w:eastAsiaTheme="minorEastAsia"/>
                <w:lang w:eastAsia="zh-CN"/>
              </w:rPr>
            </w:pPr>
            <w:r>
              <w:rPr>
                <w:rFonts w:hint="eastAsia"/>
              </w:rPr>
              <w:t>2</w:t>
            </w:r>
            <w:r>
              <w:t>02</w:t>
            </w:r>
            <w:r>
              <w:rPr>
                <w:rFonts w:hint="eastAsia"/>
              </w:rPr>
              <w:t>4</w:t>
            </w:r>
            <w:r>
              <w:t>.</w:t>
            </w:r>
            <w:r>
              <w:rPr>
                <w:rFonts w:hint="eastAsia"/>
              </w:rPr>
              <w:t>07</w:t>
            </w:r>
            <w:r>
              <w:t>.</w:t>
            </w:r>
            <w:r>
              <w:rPr>
                <w:rFonts w:eastAsiaTheme="minorEastAsia" w:hint="eastAsia"/>
                <w:lang w:eastAsia="zh-CN"/>
              </w:rPr>
              <w:t>22</w:t>
            </w:r>
          </w:p>
        </w:tc>
        <w:tc>
          <w:tcPr>
            <w:tcW w:w="1075" w:type="dxa"/>
            <w:shd w:val="clear" w:color="auto" w:fill="auto"/>
          </w:tcPr>
          <w:p w14:paraId="78E93B7D" w14:textId="2E60E007" w:rsidR="00E13928" w:rsidRDefault="00E13928" w:rsidP="00E13928">
            <w:pPr>
              <w:pStyle w:val="TAL"/>
            </w:pPr>
            <w:r>
              <w:rPr>
                <w:rFonts w:eastAsia="宋体" w:hint="eastAsia"/>
                <w:lang w:eastAsia="zh-CN"/>
              </w:rPr>
              <w:t>01</w:t>
            </w:r>
            <w:r>
              <w:t>.00</w:t>
            </w:r>
            <w:r>
              <w:rPr>
                <w:rFonts w:eastAsia="宋体" w:hint="eastAsia"/>
                <w:lang w:eastAsia="zh-CN"/>
              </w:rPr>
              <w:t>.02</w:t>
            </w:r>
          </w:p>
        </w:tc>
        <w:tc>
          <w:tcPr>
            <w:tcW w:w="7374" w:type="dxa"/>
            <w:shd w:val="clear" w:color="auto" w:fill="auto"/>
          </w:tcPr>
          <w:p w14:paraId="269C1C87" w14:textId="2A10F159" w:rsidR="00E13928" w:rsidRDefault="00E13928" w:rsidP="00E13928">
            <w:pPr>
              <w:pStyle w:val="TAL"/>
            </w:pPr>
            <w:r>
              <w:t>Editorial changes according to the review comments during WG3 poll.</w:t>
            </w:r>
          </w:p>
        </w:tc>
      </w:tr>
      <w:tr w:rsidR="00C8719B" w14:paraId="2968996E" w14:textId="77777777">
        <w:tc>
          <w:tcPr>
            <w:tcW w:w="1185" w:type="dxa"/>
            <w:shd w:val="clear" w:color="auto" w:fill="auto"/>
          </w:tcPr>
          <w:p w14:paraId="3D22F8E7" w14:textId="1CC594A8" w:rsidR="00C8719B" w:rsidRDefault="00C8719B" w:rsidP="00C8719B">
            <w:pPr>
              <w:pStyle w:val="TAL"/>
              <w:rPr>
                <w:rFonts w:hint="eastAsia"/>
              </w:rPr>
            </w:pPr>
            <w:r>
              <w:rPr>
                <w:rFonts w:hint="eastAsia"/>
              </w:rPr>
              <w:t>2</w:t>
            </w:r>
            <w:r>
              <w:t>02</w:t>
            </w:r>
            <w:r>
              <w:rPr>
                <w:rFonts w:hint="eastAsia"/>
              </w:rPr>
              <w:t>4</w:t>
            </w:r>
            <w:r>
              <w:t>.</w:t>
            </w:r>
            <w:r>
              <w:rPr>
                <w:rFonts w:hint="eastAsia"/>
              </w:rPr>
              <w:t>07</w:t>
            </w:r>
            <w:r>
              <w:t>.</w:t>
            </w:r>
            <w:r>
              <w:rPr>
                <w:rFonts w:eastAsiaTheme="minorEastAsia" w:hint="eastAsia"/>
                <w:lang w:eastAsia="zh-CN"/>
              </w:rPr>
              <w:t>2</w:t>
            </w:r>
            <w:r w:rsidR="009C5EDC">
              <w:rPr>
                <w:rFonts w:eastAsiaTheme="minorEastAsia" w:hint="eastAsia"/>
                <w:lang w:eastAsia="zh-CN"/>
              </w:rPr>
              <w:t>6</w:t>
            </w:r>
          </w:p>
        </w:tc>
        <w:tc>
          <w:tcPr>
            <w:tcW w:w="1075" w:type="dxa"/>
            <w:shd w:val="clear" w:color="auto" w:fill="auto"/>
          </w:tcPr>
          <w:p w14:paraId="01B386B2" w14:textId="04F53908" w:rsidR="00C8719B" w:rsidRPr="00C8719B" w:rsidRDefault="00C8719B" w:rsidP="00C8719B">
            <w:pPr>
              <w:pStyle w:val="TAL"/>
              <w:rPr>
                <w:rFonts w:eastAsiaTheme="minorEastAsia" w:hint="eastAsia"/>
                <w:lang w:eastAsia="zh-CN"/>
              </w:rPr>
            </w:pPr>
            <w:r>
              <w:rPr>
                <w:rFonts w:eastAsia="宋体" w:hint="eastAsia"/>
                <w:lang w:eastAsia="zh-CN"/>
              </w:rPr>
              <w:t>01</w:t>
            </w:r>
            <w:r>
              <w:t>.</w:t>
            </w:r>
            <w:r>
              <w:rPr>
                <w:rFonts w:eastAsiaTheme="minorEastAsia" w:hint="eastAsia"/>
                <w:lang w:eastAsia="zh-CN"/>
              </w:rPr>
              <w:t>01</w:t>
            </w:r>
          </w:p>
        </w:tc>
        <w:tc>
          <w:tcPr>
            <w:tcW w:w="7374" w:type="dxa"/>
            <w:shd w:val="clear" w:color="auto" w:fill="auto"/>
          </w:tcPr>
          <w:p w14:paraId="5F4306CC" w14:textId="6549ADE6" w:rsidR="00C8719B" w:rsidRPr="00DB323A" w:rsidRDefault="00C8719B" w:rsidP="00C8719B">
            <w:pPr>
              <w:pStyle w:val="TAL"/>
              <w:rPr>
                <w:rFonts w:eastAsiaTheme="minorEastAsia" w:hint="eastAsia"/>
                <w:lang w:eastAsia="zh-CN"/>
              </w:rPr>
            </w:pPr>
            <w:r w:rsidRPr="00C8719B">
              <w:t>Version incremented for TSC</w:t>
            </w:r>
            <w:r w:rsidR="00DB323A">
              <w:rPr>
                <w:rFonts w:eastAsiaTheme="minorEastAsia" w:hint="eastAsia"/>
                <w:lang w:eastAsia="zh-CN"/>
              </w:rPr>
              <w:t>.</w:t>
            </w:r>
          </w:p>
        </w:tc>
      </w:tr>
    </w:tbl>
    <w:p w14:paraId="618ADC09" w14:textId="77777777" w:rsidR="007E3B0C" w:rsidRDefault="007E3B0C"/>
    <w:p w14:paraId="272823E8" w14:textId="77777777" w:rsidR="007E3B0C" w:rsidRDefault="007E3B0C"/>
    <w:p w14:paraId="49F63E91" w14:textId="77777777" w:rsidR="007E3B0C" w:rsidRDefault="007E3B0C"/>
    <w:sectPr w:rsidR="007E3B0C">
      <w:headerReference w:type="default" r:id="rId19"/>
      <w:footerReference w:type="default" r:id="rId20"/>
      <w:footnotePr>
        <w:numRestart w:val="eachSect"/>
      </w:footnotePr>
      <w:pgSz w:w="11907" w:h="16840"/>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F031A" w14:textId="77777777" w:rsidR="00AD5B56" w:rsidRDefault="00AD5B56">
      <w:pPr>
        <w:spacing w:line="240" w:lineRule="auto"/>
      </w:pPr>
      <w:r>
        <w:separator/>
      </w:r>
    </w:p>
  </w:endnote>
  <w:endnote w:type="continuationSeparator" w:id="0">
    <w:p w14:paraId="1449FEA4" w14:textId="77777777" w:rsidR="00AD5B56" w:rsidRDefault="00AD5B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Nokia Pure Text">
    <w:altName w:val="Leelawadee UI"/>
    <w:charset w:val="00"/>
    <w:family w:val="swiss"/>
    <w:pitch w:val="default"/>
    <w:sig w:usb0="00000000" w:usb1="00000000"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Yu Gothic"/>
    <w:charset w:val="80"/>
    <w:family w:val="roman"/>
    <w:pitch w:val="variable"/>
    <w:sig w:usb0="800002E7" w:usb1="2AC7FCFF" w:usb2="00000012" w:usb3="00000000" w:csb0="0002009F" w:csb1="00000000"/>
  </w:font>
  <w:font w:name="TimesNewRomanPSMT">
    <w:altName w:val="Times New Roman"/>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8387B" w14:textId="77777777" w:rsidR="007E3B0C" w:rsidRDefault="007E3B0C">
    <w:pPr>
      <w:pStyle w:val="Footer"/>
      <w:pBdr>
        <w:bottom w:val="single" w:sz="12" w:space="1" w:color="auto"/>
      </w:pBdr>
      <w:tabs>
        <w:tab w:val="right" w:pos="9639"/>
      </w:tabs>
      <w:jc w:val="both"/>
      <w:rPr>
        <w:b w:val="0"/>
        <w:i w:val="0"/>
      </w:rPr>
    </w:pPr>
  </w:p>
  <w:p w14:paraId="5F5BA012" w14:textId="77777777" w:rsidR="007E3B0C" w:rsidRDefault="00000000">
    <w:pPr>
      <w:pStyle w:val="Footer"/>
      <w:tabs>
        <w:tab w:val="right" w:pos="9639"/>
      </w:tabs>
      <w:jc w:val="both"/>
      <w:rPr>
        <w:b w:val="0"/>
        <w:i w:val="0"/>
      </w:rPr>
    </w:pPr>
    <w:r>
      <w:rPr>
        <w:b w:val="0"/>
        <w:i w:val="0"/>
        <w:sz w:val="16"/>
        <w:szCs w:val="18"/>
      </w:rPr>
      <w:t>© 2024 by the O-RAN ALLIANCE e.V. Your use is subject to the copyright statement on the cover page of this specification.</w:t>
    </w:r>
    <w:r>
      <w:rPr>
        <w:b w:val="0"/>
        <w:i w:val="0"/>
        <w:sz w:val="16"/>
        <w:szCs w:val="18"/>
      </w:rPr>
      <w:tab/>
    </w:r>
    <w:r>
      <w:rPr>
        <w:b w:val="0"/>
        <w:i w:val="0"/>
      </w:rPr>
      <w:fldChar w:fldCharType="begin"/>
    </w:r>
    <w:r>
      <w:rPr>
        <w:b w:val="0"/>
        <w:i w:val="0"/>
      </w:rPr>
      <w:instrText xml:space="preserve"> PAGE   \* MERGEFORMAT </w:instrText>
    </w:r>
    <w:r>
      <w:rPr>
        <w:b w:val="0"/>
        <w:i w:val="0"/>
      </w:rPr>
      <w:fldChar w:fldCharType="separate"/>
    </w:r>
    <w:r>
      <w:rPr>
        <w:b w:val="0"/>
        <w:i w:val="0"/>
      </w:rPr>
      <w:t>52</w:t>
    </w:r>
    <w:r>
      <w:rPr>
        <w:b w:val="0"/>
        <w:i w:val="0"/>
      </w:rPr>
      <w:fldChar w:fldCharType="end"/>
    </w:r>
  </w:p>
  <w:p w14:paraId="5918C720" w14:textId="77777777" w:rsidR="007E3B0C" w:rsidRDefault="007E3B0C">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9E574" w14:textId="77777777" w:rsidR="00AD5B56" w:rsidRDefault="00AD5B56">
      <w:pPr>
        <w:spacing w:after="0"/>
      </w:pPr>
      <w:r>
        <w:separator/>
      </w:r>
    </w:p>
  </w:footnote>
  <w:footnote w:type="continuationSeparator" w:id="0">
    <w:p w14:paraId="1314A18C" w14:textId="77777777" w:rsidR="00AD5B56" w:rsidRDefault="00AD5B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52521" w14:textId="01916325" w:rsidR="007E3B0C" w:rsidRDefault="00000000">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B323A">
      <w:rPr>
        <w:rFonts w:ascii="Arial" w:hAnsi="Arial" w:cs="Arial"/>
        <w:b/>
        <w:noProof/>
        <w:sz w:val="18"/>
        <w:szCs w:val="18"/>
      </w:rPr>
      <w:t>O-RAN.WG3.Y1GAP-R004-v01.01</w:t>
    </w:r>
    <w:r>
      <w:rPr>
        <w:rFonts w:ascii="Arial" w:hAnsi="Arial" w:cs="Arial"/>
        <w:b/>
        <w:sz w:val="18"/>
        <w:szCs w:val="18"/>
      </w:rPr>
      <w:fldChar w:fldCharType="end"/>
    </w:r>
  </w:p>
  <w:p w14:paraId="197E5615" w14:textId="77777777" w:rsidR="007E3B0C" w:rsidRDefault="00000000">
    <w:pPr>
      <w:pStyle w:val="Header"/>
    </w:pPr>
    <w:r>
      <w:rPr>
        <w:noProof/>
        <w:lang w:val="en-US"/>
      </w:rPr>
      <w:drawing>
        <wp:inline distT="0" distB="0" distL="0" distR="0" wp14:anchorId="13B339E3" wp14:editId="5DC0679F">
          <wp:extent cx="1090930" cy="466090"/>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C80964"/>
    <w:multiLevelType w:val="multilevel"/>
    <w:tmpl w:val="35C80964"/>
    <w:lvl w:ilvl="0">
      <w:start w:val="1"/>
      <w:numFmt w:val="decimal"/>
      <w:pStyle w:val="BN"/>
      <w:lvlText w:val="%1)"/>
      <w:lvlJc w:val="left"/>
      <w:pPr>
        <w:tabs>
          <w:tab w:val="left" w:pos="737"/>
        </w:tabs>
        <w:ind w:left="737" w:hanging="453"/>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15:restartNumberingAfterBreak="0">
    <w:nsid w:val="4F2D3CBA"/>
    <w:multiLevelType w:val="multilevel"/>
    <w:tmpl w:val="4F2D3CBA"/>
    <w:lvl w:ilvl="0">
      <w:start w:val="1"/>
      <w:numFmt w:val="lowerLetter"/>
      <w:pStyle w:val="BL"/>
      <w:lvlText w:val="%1)"/>
      <w:lvlJc w:val="left"/>
      <w:pPr>
        <w:tabs>
          <w:tab w:val="left" w:pos="737"/>
        </w:tabs>
        <w:ind w:left="737" w:hanging="453"/>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70BD643C"/>
    <w:multiLevelType w:val="multilevel"/>
    <w:tmpl w:val="70BD643C"/>
    <w:lvl w:ilvl="0">
      <w:start w:val="1"/>
      <w:numFmt w:val="bullet"/>
      <w:pStyle w:val="TB1"/>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92F5895"/>
    <w:multiLevelType w:val="multilevel"/>
    <w:tmpl w:val="792F5895"/>
    <w:lvl w:ilvl="0">
      <w:start w:val="1"/>
      <w:numFmt w:val="bullet"/>
      <w:pStyle w:val="TB2"/>
      <w:lvlText w:val=""/>
      <w:lvlJc w:val="left"/>
      <w:pPr>
        <w:ind w:left="1403" w:hanging="360"/>
      </w:pPr>
      <w:rPr>
        <w:rFonts w:ascii="Symbol" w:hAnsi="Symbol" w:hint="default"/>
      </w:rPr>
    </w:lvl>
    <w:lvl w:ilvl="1">
      <w:start w:val="1"/>
      <w:numFmt w:val="bullet"/>
      <w:lvlText w:val="o"/>
      <w:lvlJc w:val="left"/>
      <w:pPr>
        <w:ind w:left="2123" w:hanging="360"/>
      </w:pPr>
      <w:rPr>
        <w:rFonts w:ascii="Courier New" w:hAnsi="Courier New" w:cs="Courier New" w:hint="default"/>
      </w:rPr>
    </w:lvl>
    <w:lvl w:ilvl="2">
      <w:start w:val="1"/>
      <w:numFmt w:val="bullet"/>
      <w:lvlText w:val=""/>
      <w:lvlJc w:val="left"/>
      <w:pPr>
        <w:ind w:left="2843" w:hanging="360"/>
      </w:pPr>
      <w:rPr>
        <w:rFonts w:ascii="Wingdings" w:hAnsi="Wingdings" w:hint="default"/>
      </w:rPr>
    </w:lvl>
    <w:lvl w:ilvl="3">
      <w:start w:val="1"/>
      <w:numFmt w:val="bullet"/>
      <w:lvlText w:val=""/>
      <w:lvlJc w:val="left"/>
      <w:pPr>
        <w:ind w:left="3563" w:hanging="360"/>
      </w:pPr>
      <w:rPr>
        <w:rFonts w:ascii="Symbol" w:hAnsi="Symbol" w:hint="default"/>
      </w:rPr>
    </w:lvl>
    <w:lvl w:ilvl="4">
      <w:start w:val="1"/>
      <w:numFmt w:val="bullet"/>
      <w:lvlText w:val="o"/>
      <w:lvlJc w:val="left"/>
      <w:pPr>
        <w:ind w:left="4283" w:hanging="360"/>
      </w:pPr>
      <w:rPr>
        <w:rFonts w:ascii="Courier New" w:hAnsi="Courier New" w:cs="Courier New" w:hint="default"/>
      </w:rPr>
    </w:lvl>
    <w:lvl w:ilvl="5">
      <w:start w:val="1"/>
      <w:numFmt w:val="bullet"/>
      <w:lvlText w:val=""/>
      <w:lvlJc w:val="left"/>
      <w:pPr>
        <w:ind w:left="5003" w:hanging="360"/>
      </w:pPr>
      <w:rPr>
        <w:rFonts w:ascii="Wingdings" w:hAnsi="Wingdings" w:hint="default"/>
      </w:rPr>
    </w:lvl>
    <w:lvl w:ilvl="6">
      <w:start w:val="1"/>
      <w:numFmt w:val="bullet"/>
      <w:lvlText w:val=""/>
      <w:lvlJc w:val="left"/>
      <w:pPr>
        <w:ind w:left="5723" w:hanging="360"/>
      </w:pPr>
      <w:rPr>
        <w:rFonts w:ascii="Symbol" w:hAnsi="Symbol" w:hint="default"/>
      </w:rPr>
    </w:lvl>
    <w:lvl w:ilvl="7">
      <w:start w:val="1"/>
      <w:numFmt w:val="bullet"/>
      <w:lvlText w:val="o"/>
      <w:lvlJc w:val="left"/>
      <w:pPr>
        <w:ind w:left="6443" w:hanging="360"/>
      </w:pPr>
      <w:rPr>
        <w:rFonts w:ascii="Courier New" w:hAnsi="Courier New" w:cs="Courier New" w:hint="default"/>
      </w:rPr>
    </w:lvl>
    <w:lvl w:ilvl="8">
      <w:start w:val="1"/>
      <w:numFmt w:val="bullet"/>
      <w:lvlText w:val=""/>
      <w:lvlJc w:val="left"/>
      <w:pPr>
        <w:ind w:left="7163" w:hanging="360"/>
      </w:pPr>
      <w:rPr>
        <w:rFonts w:ascii="Wingdings" w:hAnsi="Wingdings" w:hint="default"/>
      </w:rPr>
    </w:lvl>
  </w:abstractNum>
  <w:num w:numId="1" w16cid:durableId="1884905347">
    <w:abstractNumId w:val="1"/>
  </w:num>
  <w:num w:numId="2" w16cid:durableId="955452094">
    <w:abstractNumId w:val="0"/>
  </w:num>
  <w:num w:numId="3" w16cid:durableId="1870413544">
    <w:abstractNumId w:val="2"/>
  </w:num>
  <w:num w:numId="4" w16cid:durableId="257326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hideSpellingErrors/>
  <w:proofState w:spelling="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ocumentProtection w:edit="trackedChanges" w:formatting="1" w:enforcement="0"/>
  <w:defaultTabStop w:val="284"/>
  <w:displayHorizontalDrawingGridEvery w:val="0"/>
  <w:displayVerticalDrawingGridEvery w:val="2"/>
  <w:characterSpacingControl w:val="doNotCompress"/>
  <w:hdrShapeDefaults>
    <o:shapedefaults v:ext="edit" spidmax="2050" fillcolor="white">
      <v:fill color="white"/>
    </o:shapedefaults>
  </w:hdrShapeDefaults>
  <w:footnotePr>
    <w:numRestart w:val="eachSect"/>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849"/>
    <w:rsid w:val="0000114B"/>
    <w:rsid w:val="000017FA"/>
    <w:rsid w:val="00001990"/>
    <w:rsid w:val="00001B6B"/>
    <w:rsid w:val="0000242B"/>
    <w:rsid w:val="00003C9D"/>
    <w:rsid w:val="00004764"/>
    <w:rsid w:val="000047F0"/>
    <w:rsid w:val="0000481B"/>
    <w:rsid w:val="0000505D"/>
    <w:rsid w:val="00005D24"/>
    <w:rsid w:val="00006563"/>
    <w:rsid w:val="0001088A"/>
    <w:rsid w:val="00010974"/>
    <w:rsid w:val="000123A9"/>
    <w:rsid w:val="00013261"/>
    <w:rsid w:val="0001437D"/>
    <w:rsid w:val="000159CB"/>
    <w:rsid w:val="00015C82"/>
    <w:rsid w:val="00016ED7"/>
    <w:rsid w:val="00017A62"/>
    <w:rsid w:val="00021A07"/>
    <w:rsid w:val="000232AA"/>
    <w:rsid w:val="00025004"/>
    <w:rsid w:val="000259C3"/>
    <w:rsid w:val="00025C66"/>
    <w:rsid w:val="00025C8F"/>
    <w:rsid w:val="00026229"/>
    <w:rsid w:val="0002683C"/>
    <w:rsid w:val="00026E66"/>
    <w:rsid w:val="0002786D"/>
    <w:rsid w:val="00030BC5"/>
    <w:rsid w:val="00031622"/>
    <w:rsid w:val="00031BA2"/>
    <w:rsid w:val="000323F2"/>
    <w:rsid w:val="00032D61"/>
    <w:rsid w:val="00032E2E"/>
    <w:rsid w:val="00033397"/>
    <w:rsid w:val="0003344A"/>
    <w:rsid w:val="0003376E"/>
    <w:rsid w:val="00033F3F"/>
    <w:rsid w:val="0003455B"/>
    <w:rsid w:val="00034971"/>
    <w:rsid w:val="00034E00"/>
    <w:rsid w:val="00036295"/>
    <w:rsid w:val="00036CAB"/>
    <w:rsid w:val="00036DEF"/>
    <w:rsid w:val="00040095"/>
    <w:rsid w:val="00043C34"/>
    <w:rsid w:val="00044A68"/>
    <w:rsid w:val="0004605B"/>
    <w:rsid w:val="00046FD7"/>
    <w:rsid w:val="00050609"/>
    <w:rsid w:val="0005271B"/>
    <w:rsid w:val="00052803"/>
    <w:rsid w:val="000533E3"/>
    <w:rsid w:val="0005422E"/>
    <w:rsid w:val="000550E6"/>
    <w:rsid w:val="00055448"/>
    <w:rsid w:val="00055492"/>
    <w:rsid w:val="00056655"/>
    <w:rsid w:val="000571CE"/>
    <w:rsid w:val="00057843"/>
    <w:rsid w:val="00057C00"/>
    <w:rsid w:val="00057FA7"/>
    <w:rsid w:val="00062142"/>
    <w:rsid w:val="000637DF"/>
    <w:rsid w:val="00064946"/>
    <w:rsid w:val="00064A46"/>
    <w:rsid w:val="00064C94"/>
    <w:rsid w:val="00065231"/>
    <w:rsid w:val="000663EF"/>
    <w:rsid w:val="00066AE4"/>
    <w:rsid w:val="00070965"/>
    <w:rsid w:val="000714C1"/>
    <w:rsid w:val="00072472"/>
    <w:rsid w:val="000728C4"/>
    <w:rsid w:val="000735EF"/>
    <w:rsid w:val="00073C18"/>
    <w:rsid w:val="00074D3B"/>
    <w:rsid w:val="000751EE"/>
    <w:rsid w:val="00075776"/>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B41"/>
    <w:rsid w:val="00086F61"/>
    <w:rsid w:val="00086FAD"/>
    <w:rsid w:val="00087B50"/>
    <w:rsid w:val="00093728"/>
    <w:rsid w:val="00093D9E"/>
    <w:rsid w:val="00094055"/>
    <w:rsid w:val="00094C90"/>
    <w:rsid w:val="00095B14"/>
    <w:rsid w:val="00096307"/>
    <w:rsid w:val="00096A99"/>
    <w:rsid w:val="00097C02"/>
    <w:rsid w:val="00097D83"/>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7DA"/>
    <w:rsid w:val="000C068C"/>
    <w:rsid w:val="000C0BAA"/>
    <w:rsid w:val="000C18EC"/>
    <w:rsid w:val="000C1A99"/>
    <w:rsid w:val="000C23AC"/>
    <w:rsid w:val="000C2A2D"/>
    <w:rsid w:val="000C3359"/>
    <w:rsid w:val="000C37DA"/>
    <w:rsid w:val="000C6381"/>
    <w:rsid w:val="000C6F89"/>
    <w:rsid w:val="000C71FF"/>
    <w:rsid w:val="000C7357"/>
    <w:rsid w:val="000D1201"/>
    <w:rsid w:val="000D13FE"/>
    <w:rsid w:val="000D1AE1"/>
    <w:rsid w:val="000D23CB"/>
    <w:rsid w:val="000D3047"/>
    <w:rsid w:val="000D3071"/>
    <w:rsid w:val="000D4A55"/>
    <w:rsid w:val="000D4B38"/>
    <w:rsid w:val="000D58AB"/>
    <w:rsid w:val="000D5AE0"/>
    <w:rsid w:val="000D62FA"/>
    <w:rsid w:val="000D7467"/>
    <w:rsid w:val="000D767B"/>
    <w:rsid w:val="000D7D40"/>
    <w:rsid w:val="000D7F8A"/>
    <w:rsid w:val="000E12C5"/>
    <w:rsid w:val="000E33E4"/>
    <w:rsid w:val="000E4C4F"/>
    <w:rsid w:val="000E5293"/>
    <w:rsid w:val="000E553C"/>
    <w:rsid w:val="000E5E64"/>
    <w:rsid w:val="000E6FE7"/>
    <w:rsid w:val="000F32E9"/>
    <w:rsid w:val="0010032C"/>
    <w:rsid w:val="0010127A"/>
    <w:rsid w:val="0010209D"/>
    <w:rsid w:val="0010268D"/>
    <w:rsid w:val="00102F30"/>
    <w:rsid w:val="001032A8"/>
    <w:rsid w:val="00103CB8"/>
    <w:rsid w:val="00103FAA"/>
    <w:rsid w:val="00104465"/>
    <w:rsid w:val="001053E0"/>
    <w:rsid w:val="001058C2"/>
    <w:rsid w:val="00105D31"/>
    <w:rsid w:val="00105F9D"/>
    <w:rsid w:val="001067B1"/>
    <w:rsid w:val="0010769E"/>
    <w:rsid w:val="001111E7"/>
    <w:rsid w:val="00111223"/>
    <w:rsid w:val="001113CD"/>
    <w:rsid w:val="001114A9"/>
    <w:rsid w:val="0011179C"/>
    <w:rsid w:val="00111F2D"/>
    <w:rsid w:val="00113EC0"/>
    <w:rsid w:val="00114582"/>
    <w:rsid w:val="00114664"/>
    <w:rsid w:val="00115FA4"/>
    <w:rsid w:val="00115FC5"/>
    <w:rsid w:val="0011650A"/>
    <w:rsid w:val="00116602"/>
    <w:rsid w:val="0011673F"/>
    <w:rsid w:val="00116EDA"/>
    <w:rsid w:val="00117252"/>
    <w:rsid w:val="00117B86"/>
    <w:rsid w:val="00117FE9"/>
    <w:rsid w:val="001204B9"/>
    <w:rsid w:val="001216A4"/>
    <w:rsid w:val="00123C2F"/>
    <w:rsid w:val="00125F47"/>
    <w:rsid w:val="001300C4"/>
    <w:rsid w:val="0013282B"/>
    <w:rsid w:val="00132E94"/>
    <w:rsid w:val="00136191"/>
    <w:rsid w:val="00136ABF"/>
    <w:rsid w:val="00136CAD"/>
    <w:rsid w:val="00137280"/>
    <w:rsid w:val="00137ACA"/>
    <w:rsid w:val="00140085"/>
    <w:rsid w:val="001412A3"/>
    <w:rsid w:val="00141DC4"/>
    <w:rsid w:val="00142DC6"/>
    <w:rsid w:val="001451A9"/>
    <w:rsid w:val="00145590"/>
    <w:rsid w:val="0014633C"/>
    <w:rsid w:val="00146363"/>
    <w:rsid w:val="001473EA"/>
    <w:rsid w:val="00150FBB"/>
    <w:rsid w:val="0015122C"/>
    <w:rsid w:val="00151E37"/>
    <w:rsid w:val="00152A10"/>
    <w:rsid w:val="00152BB7"/>
    <w:rsid w:val="001532FB"/>
    <w:rsid w:val="00153936"/>
    <w:rsid w:val="0015415A"/>
    <w:rsid w:val="00154CC9"/>
    <w:rsid w:val="00154F0C"/>
    <w:rsid w:val="001559FF"/>
    <w:rsid w:val="00155B3F"/>
    <w:rsid w:val="00157C6F"/>
    <w:rsid w:val="001607A7"/>
    <w:rsid w:val="00160995"/>
    <w:rsid w:val="00161780"/>
    <w:rsid w:val="00162264"/>
    <w:rsid w:val="001627AF"/>
    <w:rsid w:val="001646FE"/>
    <w:rsid w:val="00165EE5"/>
    <w:rsid w:val="001667E4"/>
    <w:rsid w:val="00166D2E"/>
    <w:rsid w:val="00166FDA"/>
    <w:rsid w:val="001717E0"/>
    <w:rsid w:val="00172713"/>
    <w:rsid w:val="00172A27"/>
    <w:rsid w:val="00175401"/>
    <w:rsid w:val="0017560F"/>
    <w:rsid w:val="00176541"/>
    <w:rsid w:val="00176973"/>
    <w:rsid w:val="00176B7C"/>
    <w:rsid w:val="0017740C"/>
    <w:rsid w:val="001802CA"/>
    <w:rsid w:val="0018047A"/>
    <w:rsid w:val="001828B0"/>
    <w:rsid w:val="00182A41"/>
    <w:rsid w:val="00183542"/>
    <w:rsid w:val="00183AE3"/>
    <w:rsid w:val="00184F88"/>
    <w:rsid w:val="00185215"/>
    <w:rsid w:val="00185AB9"/>
    <w:rsid w:val="001869AC"/>
    <w:rsid w:val="00190B13"/>
    <w:rsid w:val="0019129C"/>
    <w:rsid w:val="0019272D"/>
    <w:rsid w:val="00193076"/>
    <w:rsid w:val="00193470"/>
    <w:rsid w:val="0019367D"/>
    <w:rsid w:val="001937FC"/>
    <w:rsid w:val="00194D63"/>
    <w:rsid w:val="00194E74"/>
    <w:rsid w:val="00194FB0"/>
    <w:rsid w:val="00194FB1"/>
    <w:rsid w:val="00195687"/>
    <w:rsid w:val="00197CE2"/>
    <w:rsid w:val="001A0E1B"/>
    <w:rsid w:val="001A2298"/>
    <w:rsid w:val="001A245D"/>
    <w:rsid w:val="001A271A"/>
    <w:rsid w:val="001A2D1F"/>
    <w:rsid w:val="001A3311"/>
    <w:rsid w:val="001A3484"/>
    <w:rsid w:val="001A367A"/>
    <w:rsid w:val="001A3EC3"/>
    <w:rsid w:val="001A4D49"/>
    <w:rsid w:val="001A6CB4"/>
    <w:rsid w:val="001A7810"/>
    <w:rsid w:val="001A7A38"/>
    <w:rsid w:val="001B0850"/>
    <w:rsid w:val="001B0C42"/>
    <w:rsid w:val="001B1914"/>
    <w:rsid w:val="001B1CCD"/>
    <w:rsid w:val="001B1FE2"/>
    <w:rsid w:val="001B388E"/>
    <w:rsid w:val="001B4105"/>
    <w:rsid w:val="001B41B3"/>
    <w:rsid w:val="001B5D91"/>
    <w:rsid w:val="001B6A09"/>
    <w:rsid w:val="001B6AEF"/>
    <w:rsid w:val="001B7237"/>
    <w:rsid w:val="001B784A"/>
    <w:rsid w:val="001B7A0C"/>
    <w:rsid w:val="001C0DF9"/>
    <w:rsid w:val="001C0E8B"/>
    <w:rsid w:val="001C1142"/>
    <w:rsid w:val="001C181E"/>
    <w:rsid w:val="001C4249"/>
    <w:rsid w:val="001C4404"/>
    <w:rsid w:val="001C52B4"/>
    <w:rsid w:val="001D02E2"/>
    <w:rsid w:val="001D11A9"/>
    <w:rsid w:val="001D1221"/>
    <w:rsid w:val="001D1228"/>
    <w:rsid w:val="001D1864"/>
    <w:rsid w:val="001D1B7E"/>
    <w:rsid w:val="001D2EDB"/>
    <w:rsid w:val="001D3261"/>
    <w:rsid w:val="001D74D1"/>
    <w:rsid w:val="001D7A14"/>
    <w:rsid w:val="001E040E"/>
    <w:rsid w:val="001E1117"/>
    <w:rsid w:val="001E2274"/>
    <w:rsid w:val="001E31F6"/>
    <w:rsid w:val="001E51EC"/>
    <w:rsid w:val="001E593D"/>
    <w:rsid w:val="001E59CF"/>
    <w:rsid w:val="001E5D52"/>
    <w:rsid w:val="001E765C"/>
    <w:rsid w:val="001E7894"/>
    <w:rsid w:val="001F03B9"/>
    <w:rsid w:val="001F168B"/>
    <w:rsid w:val="001F1763"/>
    <w:rsid w:val="001F2196"/>
    <w:rsid w:val="001F22A6"/>
    <w:rsid w:val="001F258C"/>
    <w:rsid w:val="001F3133"/>
    <w:rsid w:val="001F371A"/>
    <w:rsid w:val="001F3AB3"/>
    <w:rsid w:val="001F4719"/>
    <w:rsid w:val="001F4B66"/>
    <w:rsid w:val="001F4CBB"/>
    <w:rsid w:val="001F6003"/>
    <w:rsid w:val="001F6D42"/>
    <w:rsid w:val="00200FB7"/>
    <w:rsid w:val="0020240D"/>
    <w:rsid w:val="00204F95"/>
    <w:rsid w:val="00206C01"/>
    <w:rsid w:val="002107FD"/>
    <w:rsid w:val="0021085C"/>
    <w:rsid w:val="00210D1C"/>
    <w:rsid w:val="00211893"/>
    <w:rsid w:val="00211B3A"/>
    <w:rsid w:val="00211F61"/>
    <w:rsid w:val="00212157"/>
    <w:rsid w:val="002136AB"/>
    <w:rsid w:val="00213F7F"/>
    <w:rsid w:val="0021429F"/>
    <w:rsid w:val="002146DF"/>
    <w:rsid w:val="002160BF"/>
    <w:rsid w:val="0021715B"/>
    <w:rsid w:val="00220DB2"/>
    <w:rsid w:val="002217B9"/>
    <w:rsid w:val="00221AE8"/>
    <w:rsid w:val="00221C32"/>
    <w:rsid w:val="002244FF"/>
    <w:rsid w:val="0022494D"/>
    <w:rsid w:val="00225152"/>
    <w:rsid w:val="00226254"/>
    <w:rsid w:val="002275D5"/>
    <w:rsid w:val="002303EF"/>
    <w:rsid w:val="0023073B"/>
    <w:rsid w:val="00230912"/>
    <w:rsid w:val="00230CD2"/>
    <w:rsid w:val="00231786"/>
    <w:rsid w:val="00231F10"/>
    <w:rsid w:val="00232212"/>
    <w:rsid w:val="00232543"/>
    <w:rsid w:val="002334D2"/>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A15"/>
    <w:rsid w:val="002465E5"/>
    <w:rsid w:val="00250712"/>
    <w:rsid w:val="00250BB9"/>
    <w:rsid w:val="00250D0D"/>
    <w:rsid w:val="00250DD2"/>
    <w:rsid w:val="00252E85"/>
    <w:rsid w:val="0025399F"/>
    <w:rsid w:val="00257A9A"/>
    <w:rsid w:val="002609A7"/>
    <w:rsid w:val="0026205C"/>
    <w:rsid w:val="00263588"/>
    <w:rsid w:val="00264A2F"/>
    <w:rsid w:val="002658EC"/>
    <w:rsid w:val="00265ECA"/>
    <w:rsid w:val="00266E2E"/>
    <w:rsid w:val="00267CB3"/>
    <w:rsid w:val="0027048E"/>
    <w:rsid w:val="00270BF8"/>
    <w:rsid w:val="00272301"/>
    <w:rsid w:val="00273BBA"/>
    <w:rsid w:val="00274BB2"/>
    <w:rsid w:val="00274FBF"/>
    <w:rsid w:val="00275567"/>
    <w:rsid w:val="002760E5"/>
    <w:rsid w:val="002769C1"/>
    <w:rsid w:val="00277405"/>
    <w:rsid w:val="00280F10"/>
    <w:rsid w:val="0028283D"/>
    <w:rsid w:val="00282C7B"/>
    <w:rsid w:val="0028368A"/>
    <w:rsid w:val="00283910"/>
    <w:rsid w:val="00283B7E"/>
    <w:rsid w:val="00285216"/>
    <w:rsid w:val="0028643D"/>
    <w:rsid w:val="00286492"/>
    <w:rsid w:val="00286AE6"/>
    <w:rsid w:val="00286BF2"/>
    <w:rsid w:val="00286D1E"/>
    <w:rsid w:val="00287AC8"/>
    <w:rsid w:val="00287C00"/>
    <w:rsid w:val="00287E37"/>
    <w:rsid w:val="002909B3"/>
    <w:rsid w:val="00290AC0"/>
    <w:rsid w:val="00294ED0"/>
    <w:rsid w:val="0029550F"/>
    <w:rsid w:val="0029552C"/>
    <w:rsid w:val="00295806"/>
    <w:rsid w:val="00295E7A"/>
    <w:rsid w:val="00296F01"/>
    <w:rsid w:val="00297B27"/>
    <w:rsid w:val="002A09F5"/>
    <w:rsid w:val="002A14C6"/>
    <w:rsid w:val="002A1EA7"/>
    <w:rsid w:val="002A25E7"/>
    <w:rsid w:val="002A297A"/>
    <w:rsid w:val="002A3BCD"/>
    <w:rsid w:val="002A4BFB"/>
    <w:rsid w:val="002B0A1A"/>
    <w:rsid w:val="002B0EEC"/>
    <w:rsid w:val="002B1B71"/>
    <w:rsid w:val="002B2AD9"/>
    <w:rsid w:val="002B3318"/>
    <w:rsid w:val="002B4A7C"/>
    <w:rsid w:val="002B52AC"/>
    <w:rsid w:val="002B56E1"/>
    <w:rsid w:val="002B689A"/>
    <w:rsid w:val="002C0140"/>
    <w:rsid w:val="002C04F7"/>
    <w:rsid w:val="002C0D02"/>
    <w:rsid w:val="002C0D6E"/>
    <w:rsid w:val="002C0E7B"/>
    <w:rsid w:val="002C1BE8"/>
    <w:rsid w:val="002C25BB"/>
    <w:rsid w:val="002C4026"/>
    <w:rsid w:val="002C5FAE"/>
    <w:rsid w:val="002C6B42"/>
    <w:rsid w:val="002C7957"/>
    <w:rsid w:val="002C7996"/>
    <w:rsid w:val="002D09AF"/>
    <w:rsid w:val="002D10BD"/>
    <w:rsid w:val="002D426E"/>
    <w:rsid w:val="002D434C"/>
    <w:rsid w:val="002D4A08"/>
    <w:rsid w:val="002D5C16"/>
    <w:rsid w:val="002D6466"/>
    <w:rsid w:val="002D68AC"/>
    <w:rsid w:val="002D7267"/>
    <w:rsid w:val="002D72E9"/>
    <w:rsid w:val="002D77AD"/>
    <w:rsid w:val="002E0E1C"/>
    <w:rsid w:val="002E1CEC"/>
    <w:rsid w:val="002E1EEE"/>
    <w:rsid w:val="002E1FBE"/>
    <w:rsid w:val="002E2804"/>
    <w:rsid w:val="002E568B"/>
    <w:rsid w:val="002E60D1"/>
    <w:rsid w:val="002E64D3"/>
    <w:rsid w:val="002E73D8"/>
    <w:rsid w:val="002F1776"/>
    <w:rsid w:val="002F3129"/>
    <w:rsid w:val="002F332D"/>
    <w:rsid w:val="002F3A97"/>
    <w:rsid w:val="002F44FD"/>
    <w:rsid w:val="002F4586"/>
    <w:rsid w:val="002F4F78"/>
    <w:rsid w:val="002F6FA5"/>
    <w:rsid w:val="003004FC"/>
    <w:rsid w:val="00300884"/>
    <w:rsid w:val="00300A86"/>
    <w:rsid w:val="00301288"/>
    <w:rsid w:val="00301CA2"/>
    <w:rsid w:val="003034ED"/>
    <w:rsid w:val="00303A73"/>
    <w:rsid w:val="00303F3C"/>
    <w:rsid w:val="003058AB"/>
    <w:rsid w:val="003077A7"/>
    <w:rsid w:val="00307A19"/>
    <w:rsid w:val="00307E69"/>
    <w:rsid w:val="003111CD"/>
    <w:rsid w:val="003118CB"/>
    <w:rsid w:val="00312E88"/>
    <w:rsid w:val="00312FFA"/>
    <w:rsid w:val="00314BFA"/>
    <w:rsid w:val="00314C0C"/>
    <w:rsid w:val="00315821"/>
    <w:rsid w:val="00315ADC"/>
    <w:rsid w:val="00315AE3"/>
    <w:rsid w:val="0031640D"/>
    <w:rsid w:val="0031694C"/>
    <w:rsid w:val="00316C00"/>
    <w:rsid w:val="00316C17"/>
    <w:rsid w:val="00316CC5"/>
    <w:rsid w:val="003172DC"/>
    <w:rsid w:val="00317B5B"/>
    <w:rsid w:val="003203E8"/>
    <w:rsid w:val="00320995"/>
    <w:rsid w:val="00320C45"/>
    <w:rsid w:val="003210DC"/>
    <w:rsid w:val="00321330"/>
    <w:rsid w:val="0032201F"/>
    <w:rsid w:val="00322C10"/>
    <w:rsid w:val="00322ED8"/>
    <w:rsid w:val="00324196"/>
    <w:rsid w:val="00324A47"/>
    <w:rsid w:val="003253EE"/>
    <w:rsid w:val="003269FF"/>
    <w:rsid w:val="003302E0"/>
    <w:rsid w:val="0033130E"/>
    <w:rsid w:val="0033284B"/>
    <w:rsid w:val="00334EA2"/>
    <w:rsid w:val="00335284"/>
    <w:rsid w:val="0033727E"/>
    <w:rsid w:val="00340695"/>
    <w:rsid w:val="00340CB1"/>
    <w:rsid w:val="003426F2"/>
    <w:rsid w:val="00342BAC"/>
    <w:rsid w:val="00343169"/>
    <w:rsid w:val="0034318E"/>
    <w:rsid w:val="003432F1"/>
    <w:rsid w:val="00344D5E"/>
    <w:rsid w:val="00345259"/>
    <w:rsid w:val="00345CAA"/>
    <w:rsid w:val="003463CC"/>
    <w:rsid w:val="00347079"/>
    <w:rsid w:val="0034789F"/>
    <w:rsid w:val="00347EC7"/>
    <w:rsid w:val="00350C46"/>
    <w:rsid w:val="00351096"/>
    <w:rsid w:val="003511BA"/>
    <w:rsid w:val="00351A43"/>
    <w:rsid w:val="00351ADC"/>
    <w:rsid w:val="00351B6B"/>
    <w:rsid w:val="00352EFC"/>
    <w:rsid w:val="00353390"/>
    <w:rsid w:val="00353C20"/>
    <w:rsid w:val="00354400"/>
    <w:rsid w:val="00354451"/>
    <w:rsid w:val="0035462D"/>
    <w:rsid w:val="003562CE"/>
    <w:rsid w:val="00356B2B"/>
    <w:rsid w:val="003607CC"/>
    <w:rsid w:val="003609C8"/>
    <w:rsid w:val="00361301"/>
    <w:rsid w:val="0036160D"/>
    <w:rsid w:val="0036183C"/>
    <w:rsid w:val="0036231F"/>
    <w:rsid w:val="00363C20"/>
    <w:rsid w:val="003659E6"/>
    <w:rsid w:val="003668D2"/>
    <w:rsid w:val="00366B30"/>
    <w:rsid w:val="00367389"/>
    <w:rsid w:val="003675F4"/>
    <w:rsid w:val="003701A7"/>
    <w:rsid w:val="00370B5B"/>
    <w:rsid w:val="003717C0"/>
    <w:rsid w:val="003721B3"/>
    <w:rsid w:val="00372863"/>
    <w:rsid w:val="00372E4C"/>
    <w:rsid w:val="00373CB8"/>
    <w:rsid w:val="0037450A"/>
    <w:rsid w:val="003750B5"/>
    <w:rsid w:val="00375C3A"/>
    <w:rsid w:val="00375C89"/>
    <w:rsid w:val="00376FEE"/>
    <w:rsid w:val="003771F7"/>
    <w:rsid w:val="003818A0"/>
    <w:rsid w:val="003830BF"/>
    <w:rsid w:val="00384060"/>
    <w:rsid w:val="003841A4"/>
    <w:rsid w:val="003878F7"/>
    <w:rsid w:val="0039057F"/>
    <w:rsid w:val="003905E1"/>
    <w:rsid w:val="0039228A"/>
    <w:rsid w:val="00392D7B"/>
    <w:rsid w:val="0039352C"/>
    <w:rsid w:val="00393B31"/>
    <w:rsid w:val="00393BD3"/>
    <w:rsid w:val="003944DE"/>
    <w:rsid w:val="003945C5"/>
    <w:rsid w:val="003954C4"/>
    <w:rsid w:val="00397F52"/>
    <w:rsid w:val="003A2116"/>
    <w:rsid w:val="003A27BB"/>
    <w:rsid w:val="003A3534"/>
    <w:rsid w:val="003A4ED0"/>
    <w:rsid w:val="003A4F0D"/>
    <w:rsid w:val="003A59A9"/>
    <w:rsid w:val="003A605E"/>
    <w:rsid w:val="003A627A"/>
    <w:rsid w:val="003A6A5B"/>
    <w:rsid w:val="003A6F4C"/>
    <w:rsid w:val="003A7D4E"/>
    <w:rsid w:val="003B2C04"/>
    <w:rsid w:val="003B3BC6"/>
    <w:rsid w:val="003B43E6"/>
    <w:rsid w:val="003B4C87"/>
    <w:rsid w:val="003B639E"/>
    <w:rsid w:val="003B6864"/>
    <w:rsid w:val="003C0756"/>
    <w:rsid w:val="003C140C"/>
    <w:rsid w:val="003C208E"/>
    <w:rsid w:val="003C2A81"/>
    <w:rsid w:val="003C2CE8"/>
    <w:rsid w:val="003C393D"/>
    <w:rsid w:val="003C3F35"/>
    <w:rsid w:val="003C4C5C"/>
    <w:rsid w:val="003C50B3"/>
    <w:rsid w:val="003C5C73"/>
    <w:rsid w:val="003C6E2A"/>
    <w:rsid w:val="003C7548"/>
    <w:rsid w:val="003C7C27"/>
    <w:rsid w:val="003D028F"/>
    <w:rsid w:val="003D0624"/>
    <w:rsid w:val="003D1008"/>
    <w:rsid w:val="003D1ED5"/>
    <w:rsid w:val="003D2C1D"/>
    <w:rsid w:val="003D41FA"/>
    <w:rsid w:val="003D573A"/>
    <w:rsid w:val="003D6500"/>
    <w:rsid w:val="003D6D24"/>
    <w:rsid w:val="003D7AE9"/>
    <w:rsid w:val="003E08DC"/>
    <w:rsid w:val="003E1582"/>
    <w:rsid w:val="003E453C"/>
    <w:rsid w:val="003E540C"/>
    <w:rsid w:val="003E58F1"/>
    <w:rsid w:val="003E59EF"/>
    <w:rsid w:val="003E5A2F"/>
    <w:rsid w:val="003E6685"/>
    <w:rsid w:val="003E6ED5"/>
    <w:rsid w:val="003F123F"/>
    <w:rsid w:val="003F26E6"/>
    <w:rsid w:val="003F3559"/>
    <w:rsid w:val="003F433B"/>
    <w:rsid w:val="003F4BCB"/>
    <w:rsid w:val="003F61CE"/>
    <w:rsid w:val="003F66B0"/>
    <w:rsid w:val="003F78DD"/>
    <w:rsid w:val="003F7B3D"/>
    <w:rsid w:val="0040053C"/>
    <w:rsid w:val="004008AC"/>
    <w:rsid w:val="00400962"/>
    <w:rsid w:val="0040435D"/>
    <w:rsid w:val="004047B4"/>
    <w:rsid w:val="00405541"/>
    <w:rsid w:val="0040559C"/>
    <w:rsid w:val="00405F63"/>
    <w:rsid w:val="004069E0"/>
    <w:rsid w:val="00407A93"/>
    <w:rsid w:val="00411B24"/>
    <w:rsid w:val="004124A2"/>
    <w:rsid w:val="00412A64"/>
    <w:rsid w:val="00412FF9"/>
    <w:rsid w:val="004133DA"/>
    <w:rsid w:val="0041353A"/>
    <w:rsid w:val="00413C5A"/>
    <w:rsid w:val="00413ECD"/>
    <w:rsid w:val="00414F39"/>
    <w:rsid w:val="0041553D"/>
    <w:rsid w:val="00416A9C"/>
    <w:rsid w:val="00421BC8"/>
    <w:rsid w:val="004220B8"/>
    <w:rsid w:val="004246F7"/>
    <w:rsid w:val="00425544"/>
    <w:rsid w:val="00425C9A"/>
    <w:rsid w:val="00426D7F"/>
    <w:rsid w:val="00426E3E"/>
    <w:rsid w:val="00426E95"/>
    <w:rsid w:val="0042774E"/>
    <w:rsid w:val="00427BB2"/>
    <w:rsid w:val="00427D73"/>
    <w:rsid w:val="00430149"/>
    <w:rsid w:val="004303DB"/>
    <w:rsid w:val="00431346"/>
    <w:rsid w:val="00431A0E"/>
    <w:rsid w:val="004325DC"/>
    <w:rsid w:val="00432C71"/>
    <w:rsid w:val="00432D19"/>
    <w:rsid w:val="00433858"/>
    <w:rsid w:val="00433E31"/>
    <w:rsid w:val="004343F7"/>
    <w:rsid w:val="00434D38"/>
    <w:rsid w:val="00434E4B"/>
    <w:rsid w:val="004358FE"/>
    <w:rsid w:val="00436779"/>
    <w:rsid w:val="004372E4"/>
    <w:rsid w:val="00437E60"/>
    <w:rsid w:val="00437F2D"/>
    <w:rsid w:val="00441147"/>
    <w:rsid w:val="004416D0"/>
    <w:rsid w:val="004419C5"/>
    <w:rsid w:val="00442E05"/>
    <w:rsid w:val="0044365F"/>
    <w:rsid w:val="00444223"/>
    <w:rsid w:val="00445041"/>
    <w:rsid w:val="00446FAF"/>
    <w:rsid w:val="004476AE"/>
    <w:rsid w:val="00450568"/>
    <w:rsid w:val="00450988"/>
    <w:rsid w:val="00451289"/>
    <w:rsid w:val="00451E7D"/>
    <w:rsid w:val="004524D2"/>
    <w:rsid w:val="00452B60"/>
    <w:rsid w:val="00454741"/>
    <w:rsid w:val="00454803"/>
    <w:rsid w:val="00454B21"/>
    <w:rsid w:val="0045530E"/>
    <w:rsid w:val="00456236"/>
    <w:rsid w:val="00456D79"/>
    <w:rsid w:val="004570EC"/>
    <w:rsid w:val="004577B5"/>
    <w:rsid w:val="0046072D"/>
    <w:rsid w:val="00460E81"/>
    <w:rsid w:val="004613F2"/>
    <w:rsid w:val="004658E1"/>
    <w:rsid w:val="00466075"/>
    <w:rsid w:val="004709AE"/>
    <w:rsid w:val="00471895"/>
    <w:rsid w:val="004750C7"/>
    <w:rsid w:val="0047518E"/>
    <w:rsid w:val="004754CA"/>
    <w:rsid w:val="00475B72"/>
    <w:rsid w:val="004761E7"/>
    <w:rsid w:val="004765A3"/>
    <w:rsid w:val="00477067"/>
    <w:rsid w:val="00477B26"/>
    <w:rsid w:val="0048076D"/>
    <w:rsid w:val="00480C6D"/>
    <w:rsid w:val="00481F93"/>
    <w:rsid w:val="00482B0F"/>
    <w:rsid w:val="00483B30"/>
    <w:rsid w:val="004847FB"/>
    <w:rsid w:val="004851CF"/>
    <w:rsid w:val="004858C8"/>
    <w:rsid w:val="00485EE8"/>
    <w:rsid w:val="004865C1"/>
    <w:rsid w:val="004866D9"/>
    <w:rsid w:val="00487CC6"/>
    <w:rsid w:val="00491E90"/>
    <w:rsid w:val="00492C36"/>
    <w:rsid w:val="00492C5E"/>
    <w:rsid w:val="004934C1"/>
    <w:rsid w:val="004941D9"/>
    <w:rsid w:val="0049483B"/>
    <w:rsid w:val="004949CA"/>
    <w:rsid w:val="004952A7"/>
    <w:rsid w:val="00495FE2"/>
    <w:rsid w:val="00496819"/>
    <w:rsid w:val="00497350"/>
    <w:rsid w:val="004977DC"/>
    <w:rsid w:val="00497F34"/>
    <w:rsid w:val="00497F96"/>
    <w:rsid w:val="004A07C1"/>
    <w:rsid w:val="004A0A64"/>
    <w:rsid w:val="004A21D2"/>
    <w:rsid w:val="004A23F3"/>
    <w:rsid w:val="004A377E"/>
    <w:rsid w:val="004A393D"/>
    <w:rsid w:val="004A3DDE"/>
    <w:rsid w:val="004A3E9C"/>
    <w:rsid w:val="004A4233"/>
    <w:rsid w:val="004A451B"/>
    <w:rsid w:val="004A50CC"/>
    <w:rsid w:val="004A517C"/>
    <w:rsid w:val="004A6E73"/>
    <w:rsid w:val="004A7BD2"/>
    <w:rsid w:val="004B0268"/>
    <w:rsid w:val="004B0FA5"/>
    <w:rsid w:val="004B1487"/>
    <w:rsid w:val="004B1488"/>
    <w:rsid w:val="004B25E9"/>
    <w:rsid w:val="004B36F7"/>
    <w:rsid w:val="004B4942"/>
    <w:rsid w:val="004B58AF"/>
    <w:rsid w:val="004B598A"/>
    <w:rsid w:val="004B6F9F"/>
    <w:rsid w:val="004C265F"/>
    <w:rsid w:val="004C2B03"/>
    <w:rsid w:val="004C32E0"/>
    <w:rsid w:val="004C43C3"/>
    <w:rsid w:val="004C5A0D"/>
    <w:rsid w:val="004C5D49"/>
    <w:rsid w:val="004C6809"/>
    <w:rsid w:val="004C7001"/>
    <w:rsid w:val="004C74E2"/>
    <w:rsid w:val="004D04EE"/>
    <w:rsid w:val="004D0CA9"/>
    <w:rsid w:val="004D12F5"/>
    <w:rsid w:val="004D1D6A"/>
    <w:rsid w:val="004D2CC8"/>
    <w:rsid w:val="004D3578"/>
    <w:rsid w:val="004D3586"/>
    <w:rsid w:val="004D4221"/>
    <w:rsid w:val="004D454D"/>
    <w:rsid w:val="004D4661"/>
    <w:rsid w:val="004D5A5B"/>
    <w:rsid w:val="004D5DEE"/>
    <w:rsid w:val="004E01A1"/>
    <w:rsid w:val="004E026A"/>
    <w:rsid w:val="004E11DB"/>
    <w:rsid w:val="004E18A1"/>
    <w:rsid w:val="004E1AA5"/>
    <w:rsid w:val="004E2061"/>
    <w:rsid w:val="004E213A"/>
    <w:rsid w:val="004E333E"/>
    <w:rsid w:val="004E3B65"/>
    <w:rsid w:val="004E3C1B"/>
    <w:rsid w:val="004E4CC8"/>
    <w:rsid w:val="004F0017"/>
    <w:rsid w:val="004F0D11"/>
    <w:rsid w:val="004F19EC"/>
    <w:rsid w:val="004F2065"/>
    <w:rsid w:val="004F2C6B"/>
    <w:rsid w:val="004F3620"/>
    <w:rsid w:val="004F4192"/>
    <w:rsid w:val="004F425A"/>
    <w:rsid w:val="004F636A"/>
    <w:rsid w:val="004F6AAB"/>
    <w:rsid w:val="004F6FD5"/>
    <w:rsid w:val="00500415"/>
    <w:rsid w:val="00500AD3"/>
    <w:rsid w:val="00500BB2"/>
    <w:rsid w:val="00503996"/>
    <w:rsid w:val="00503A4A"/>
    <w:rsid w:val="005046C7"/>
    <w:rsid w:val="00504E32"/>
    <w:rsid w:val="0050527B"/>
    <w:rsid w:val="0050701C"/>
    <w:rsid w:val="005074B9"/>
    <w:rsid w:val="00510973"/>
    <w:rsid w:val="005119A2"/>
    <w:rsid w:val="00511AA3"/>
    <w:rsid w:val="00511EFD"/>
    <w:rsid w:val="0051281D"/>
    <w:rsid w:val="005131F5"/>
    <w:rsid w:val="005144D8"/>
    <w:rsid w:val="00514D80"/>
    <w:rsid w:val="00514DCA"/>
    <w:rsid w:val="005154D8"/>
    <w:rsid w:val="00515577"/>
    <w:rsid w:val="00515861"/>
    <w:rsid w:val="00515C3F"/>
    <w:rsid w:val="00515DAE"/>
    <w:rsid w:val="00515FE8"/>
    <w:rsid w:val="00516A1E"/>
    <w:rsid w:val="0052053D"/>
    <w:rsid w:val="00520BFC"/>
    <w:rsid w:val="005210A6"/>
    <w:rsid w:val="00522075"/>
    <w:rsid w:val="005222DD"/>
    <w:rsid w:val="0052428F"/>
    <w:rsid w:val="00524D5C"/>
    <w:rsid w:val="00525CC4"/>
    <w:rsid w:val="00525FB8"/>
    <w:rsid w:val="00526E31"/>
    <w:rsid w:val="005277B0"/>
    <w:rsid w:val="00530A0E"/>
    <w:rsid w:val="00531B07"/>
    <w:rsid w:val="00531B0E"/>
    <w:rsid w:val="00531FEF"/>
    <w:rsid w:val="00532BD4"/>
    <w:rsid w:val="00533C08"/>
    <w:rsid w:val="00534309"/>
    <w:rsid w:val="00535110"/>
    <w:rsid w:val="0053763E"/>
    <w:rsid w:val="005401D4"/>
    <w:rsid w:val="00540FAF"/>
    <w:rsid w:val="00540FEB"/>
    <w:rsid w:val="005412D5"/>
    <w:rsid w:val="00541595"/>
    <w:rsid w:val="0054363B"/>
    <w:rsid w:val="00543D5F"/>
    <w:rsid w:val="00543E6C"/>
    <w:rsid w:val="00543F7A"/>
    <w:rsid w:val="00544169"/>
    <w:rsid w:val="005442A6"/>
    <w:rsid w:val="005458C6"/>
    <w:rsid w:val="00545F03"/>
    <w:rsid w:val="00546E0D"/>
    <w:rsid w:val="00547321"/>
    <w:rsid w:val="005477F6"/>
    <w:rsid w:val="00550023"/>
    <w:rsid w:val="0055026E"/>
    <w:rsid w:val="00550968"/>
    <w:rsid w:val="00551035"/>
    <w:rsid w:val="005518F6"/>
    <w:rsid w:val="00552D34"/>
    <w:rsid w:val="00553215"/>
    <w:rsid w:val="00553F74"/>
    <w:rsid w:val="00554F70"/>
    <w:rsid w:val="00555A50"/>
    <w:rsid w:val="00555FE6"/>
    <w:rsid w:val="00556E2F"/>
    <w:rsid w:val="00557CF6"/>
    <w:rsid w:val="00557EF2"/>
    <w:rsid w:val="0056030E"/>
    <w:rsid w:val="0056042F"/>
    <w:rsid w:val="00561ECD"/>
    <w:rsid w:val="00562110"/>
    <w:rsid w:val="0056274D"/>
    <w:rsid w:val="00563934"/>
    <w:rsid w:val="00565087"/>
    <w:rsid w:val="005666D9"/>
    <w:rsid w:val="00566BDC"/>
    <w:rsid w:val="00566C0D"/>
    <w:rsid w:val="00566F59"/>
    <w:rsid w:val="00567C60"/>
    <w:rsid w:val="00567FF3"/>
    <w:rsid w:val="005706F1"/>
    <w:rsid w:val="00570F15"/>
    <w:rsid w:val="00571D81"/>
    <w:rsid w:val="00571DAD"/>
    <w:rsid w:val="00572207"/>
    <w:rsid w:val="00572430"/>
    <w:rsid w:val="00572845"/>
    <w:rsid w:val="00572B93"/>
    <w:rsid w:val="00573A1C"/>
    <w:rsid w:val="00575412"/>
    <w:rsid w:val="0057547A"/>
    <w:rsid w:val="00577055"/>
    <w:rsid w:val="00580BF6"/>
    <w:rsid w:val="00581223"/>
    <w:rsid w:val="00581363"/>
    <w:rsid w:val="00581CF7"/>
    <w:rsid w:val="00582471"/>
    <w:rsid w:val="005837D4"/>
    <w:rsid w:val="005838C3"/>
    <w:rsid w:val="00584DDC"/>
    <w:rsid w:val="00585451"/>
    <w:rsid w:val="00585FA7"/>
    <w:rsid w:val="005864B9"/>
    <w:rsid w:val="005869B7"/>
    <w:rsid w:val="00587DEC"/>
    <w:rsid w:val="00591151"/>
    <w:rsid w:val="0059130A"/>
    <w:rsid w:val="0059229A"/>
    <w:rsid w:val="00592747"/>
    <w:rsid w:val="0059400B"/>
    <w:rsid w:val="00595B41"/>
    <w:rsid w:val="005974D1"/>
    <w:rsid w:val="005A05D1"/>
    <w:rsid w:val="005A0EC6"/>
    <w:rsid w:val="005A1164"/>
    <w:rsid w:val="005A1511"/>
    <w:rsid w:val="005A1875"/>
    <w:rsid w:val="005A1CA2"/>
    <w:rsid w:val="005A3534"/>
    <w:rsid w:val="005A40F2"/>
    <w:rsid w:val="005A4E05"/>
    <w:rsid w:val="005A7688"/>
    <w:rsid w:val="005A7CD0"/>
    <w:rsid w:val="005B036A"/>
    <w:rsid w:val="005B0F9D"/>
    <w:rsid w:val="005B337D"/>
    <w:rsid w:val="005B35E7"/>
    <w:rsid w:val="005B3EA2"/>
    <w:rsid w:val="005B457A"/>
    <w:rsid w:val="005B544A"/>
    <w:rsid w:val="005B69D4"/>
    <w:rsid w:val="005B72AB"/>
    <w:rsid w:val="005B7A7E"/>
    <w:rsid w:val="005B7C9B"/>
    <w:rsid w:val="005C0C2D"/>
    <w:rsid w:val="005C15DA"/>
    <w:rsid w:val="005C2974"/>
    <w:rsid w:val="005C298A"/>
    <w:rsid w:val="005C3423"/>
    <w:rsid w:val="005C3C39"/>
    <w:rsid w:val="005C439E"/>
    <w:rsid w:val="005C477F"/>
    <w:rsid w:val="005C4FF4"/>
    <w:rsid w:val="005C5AB6"/>
    <w:rsid w:val="005C5ADB"/>
    <w:rsid w:val="005D31A1"/>
    <w:rsid w:val="005D4201"/>
    <w:rsid w:val="005D446C"/>
    <w:rsid w:val="005D5219"/>
    <w:rsid w:val="005D5684"/>
    <w:rsid w:val="005D5CFF"/>
    <w:rsid w:val="005D6926"/>
    <w:rsid w:val="005D709A"/>
    <w:rsid w:val="005D741E"/>
    <w:rsid w:val="005E0804"/>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2CEB"/>
    <w:rsid w:val="005F3BCF"/>
    <w:rsid w:val="005F4637"/>
    <w:rsid w:val="005F5CA1"/>
    <w:rsid w:val="005F6DA1"/>
    <w:rsid w:val="005F6EBE"/>
    <w:rsid w:val="005F702F"/>
    <w:rsid w:val="005F7AED"/>
    <w:rsid w:val="006010FD"/>
    <w:rsid w:val="006017CB"/>
    <w:rsid w:val="00601F8E"/>
    <w:rsid w:val="0060210D"/>
    <w:rsid w:val="006029DA"/>
    <w:rsid w:val="00603579"/>
    <w:rsid w:val="006038C3"/>
    <w:rsid w:val="00603F88"/>
    <w:rsid w:val="00607721"/>
    <w:rsid w:val="006105F0"/>
    <w:rsid w:val="00610719"/>
    <w:rsid w:val="006107AD"/>
    <w:rsid w:val="00611E56"/>
    <w:rsid w:val="00612D10"/>
    <w:rsid w:val="00613A10"/>
    <w:rsid w:val="00613A5F"/>
    <w:rsid w:val="00614B3A"/>
    <w:rsid w:val="00615162"/>
    <w:rsid w:val="00615796"/>
    <w:rsid w:val="006163FF"/>
    <w:rsid w:val="0061680F"/>
    <w:rsid w:val="00616D25"/>
    <w:rsid w:val="00617241"/>
    <w:rsid w:val="00617F9B"/>
    <w:rsid w:val="00620843"/>
    <w:rsid w:val="00621188"/>
    <w:rsid w:val="006215E6"/>
    <w:rsid w:val="00621DCD"/>
    <w:rsid w:val="00621EF5"/>
    <w:rsid w:val="00622687"/>
    <w:rsid w:val="00623B0D"/>
    <w:rsid w:val="006243ED"/>
    <w:rsid w:val="00624539"/>
    <w:rsid w:val="006252F8"/>
    <w:rsid w:val="0062578E"/>
    <w:rsid w:val="00626497"/>
    <w:rsid w:val="00626D9E"/>
    <w:rsid w:val="00626E69"/>
    <w:rsid w:val="00631285"/>
    <w:rsid w:val="00631A3C"/>
    <w:rsid w:val="00631F15"/>
    <w:rsid w:val="00633099"/>
    <w:rsid w:val="006336DF"/>
    <w:rsid w:val="006353B4"/>
    <w:rsid w:val="00635722"/>
    <w:rsid w:val="00635A3F"/>
    <w:rsid w:val="00636C27"/>
    <w:rsid w:val="006405C1"/>
    <w:rsid w:val="006406A7"/>
    <w:rsid w:val="00640E67"/>
    <w:rsid w:val="00641FCD"/>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960"/>
    <w:rsid w:val="00652EE6"/>
    <w:rsid w:val="00653BE4"/>
    <w:rsid w:val="006554B1"/>
    <w:rsid w:val="006564CA"/>
    <w:rsid w:val="006574A1"/>
    <w:rsid w:val="0065765D"/>
    <w:rsid w:val="00657F54"/>
    <w:rsid w:val="00660019"/>
    <w:rsid w:val="0066025A"/>
    <w:rsid w:val="00660760"/>
    <w:rsid w:val="00660C54"/>
    <w:rsid w:val="00661960"/>
    <w:rsid w:val="00663B34"/>
    <w:rsid w:val="00664309"/>
    <w:rsid w:val="00664956"/>
    <w:rsid w:val="00665F27"/>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C37"/>
    <w:rsid w:val="00680EA2"/>
    <w:rsid w:val="006810D2"/>
    <w:rsid w:val="00681134"/>
    <w:rsid w:val="006816C2"/>
    <w:rsid w:val="00681780"/>
    <w:rsid w:val="00682098"/>
    <w:rsid w:val="00682117"/>
    <w:rsid w:val="006830D2"/>
    <w:rsid w:val="0068401A"/>
    <w:rsid w:val="00685008"/>
    <w:rsid w:val="0068605B"/>
    <w:rsid w:val="00686604"/>
    <w:rsid w:val="00686D2C"/>
    <w:rsid w:val="006876C4"/>
    <w:rsid w:val="00687FC7"/>
    <w:rsid w:val="00690931"/>
    <w:rsid w:val="00691753"/>
    <w:rsid w:val="00691E73"/>
    <w:rsid w:val="00691EB2"/>
    <w:rsid w:val="00692E87"/>
    <w:rsid w:val="00692FD7"/>
    <w:rsid w:val="00694EAB"/>
    <w:rsid w:val="00695A7B"/>
    <w:rsid w:val="00696165"/>
    <w:rsid w:val="006974F6"/>
    <w:rsid w:val="00697652"/>
    <w:rsid w:val="00697E95"/>
    <w:rsid w:val="006A220D"/>
    <w:rsid w:val="006A269D"/>
    <w:rsid w:val="006A3097"/>
    <w:rsid w:val="006A3C6E"/>
    <w:rsid w:val="006A5C8D"/>
    <w:rsid w:val="006A65D9"/>
    <w:rsid w:val="006A6F68"/>
    <w:rsid w:val="006B0723"/>
    <w:rsid w:val="006B1851"/>
    <w:rsid w:val="006B1B3B"/>
    <w:rsid w:val="006B1E50"/>
    <w:rsid w:val="006B2111"/>
    <w:rsid w:val="006B21FD"/>
    <w:rsid w:val="006B2662"/>
    <w:rsid w:val="006B28AC"/>
    <w:rsid w:val="006B4256"/>
    <w:rsid w:val="006B6824"/>
    <w:rsid w:val="006B7A9F"/>
    <w:rsid w:val="006C0923"/>
    <w:rsid w:val="006C19D9"/>
    <w:rsid w:val="006C1A9C"/>
    <w:rsid w:val="006C1E44"/>
    <w:rsid w:val="006C27C9"/>
    <w:rsid w:val="006C3338"/>
    <w:rsid w:val="006C4017"/>
    <w:rsid w:val="006C52F4"/>
    <w:rsid w:val="006C727A"/>
    <w:rsid w:val="006C7DD0"/>
    <w:rsid w:val="006D2079"/>
    <w:rsid w:val="006D24EB"/>
    <w:rsid w:val="006D3A7E"/>
    <w:rsid w:val="006D462F"/>
    <w:rsid w:val="006D49C9"/>
    <w:rsid w:val="006D4D23"/>
    <w:rsid w:val="006D5BD3"/>
    <w:rsid w:val="006D63D2"/>
    <w:rsid w:val="006D7417"/>
    <w:rsid w:val="006E080E"/>
    <w:rsid w:val="006E237D"/>
    <w:rsid w:val="006E2F81"/>
    <w:rsid w:val="006E503F"/>
    <w:rsid w:val="006E50CB"/>
    <w:rsid w:val="006E6F2E"/>
    <w:rsid w:val="006F012B"/>
    <w:rsid w:val="006F0CE9"/>
    <w:rsid w:val="006F124D"/>
    <w:rsid w:val="006F1D39"/>
    <w:rsid w:val="006F3777"/>
    <w:rsid w:val="006F3AF7"/>
    <w:rsid w:val="006F3C10"/>
    <w:rsid w:val="006F3EF4"/>
    <w:rsid w:val="006F4C12"/>
    <w:rsid w:val="006F514A"/>
    <w:rsid w:val="006F5631"/>
    <w:rsid w:val="006F5E83"/>
    <w:rsid w:val="006F63A3"/>
    <w:rsid w:val="006F694C"/>
    <w:rsid w:val="006F7193"/>
    <w:rsid w:val="0070053B"/>
    <w:rsid w:val="007025DA"/>
    <w:rsid w:val="007037D0"/>
    <w:rsid w:val="00703A11"/>
    <w:rsid w:val="00703B6F"/>
    <w:rsid w:val="00704C01"/>
    <w:rsid w:val="007050EB"/>
    <w:rsid w:val="007059C7"/>
    <w:rsid w:val="00711507"/>
    <w:rsid w:val="00711B3E"/>
    <w:rsid w:val="00712008"/>
    <w:rsid w:val="00712AA7"/>
    <w:rsid w:val="00713B2F"/>
    <w:rsid w:val="00715CDA"/>
    <w:rsid w:val="00717F12"/>
    <w:rsid w:val="00721A1F"/>
    <w:rsid w:val="00721BFB"/>
    <w:rsid w:val="007241A6"/>
    <w:rsid w:val="007244EF"/>
    <w:rsid w:val="0072460E"/>
    <w:rsid w:val="007266B5"/>
    <w:rsid w:val="00726989"/>
    <w:rsid w:val="00726E4A"/>
    <w:rsid w:val="00727BD6"/>
    <w:rsid w:val="00730192"/>
    <w:rsid w:val="00730347"/>
    <w:rsid w:val="007308A4"/>
    <w:rsid w:val="00731622"/>
    <w:rsid w:val="00732182"/>
    <w:rsid w:val="007322FC"/>
    <w:rsid w:val="0073269B"/>
    <w:rsid w:val="007326D8"/>
    <w:rsid w:val="00732C06"/>
    <w:rsid w:val="00732C2F"/>
    <w:rsid w:val="00733CB2"/>
    <w:rsid w:val="00734A5B"/>
    <w:rsid w:val="00734E80"/>
    <w:rsid w:val="007356F5"/>
    <w:rsid w:val="007357C3"/>
    <w:rsid w:val="00735D19"/>
    <w:rsid w:val="00736E87"/>
    <w:rsid w:val="00737829"/>
    <w:rsid w:val="00740227"/>
    <w:rsid w:val="00740484"/>
    <w:rsid w:val="00741170"/>
    <w:rsid w:val="00742729"/>
    <w:rsid w:val="00743829"/>
    <w:rsid w:val="007438E8"/>
    <w:rsid w:val="00743A1E"/>
    <w:rsid w:val="00744E76"/>
    <w:rsid w:val="00746C60"/>
    <w:rsid w:val="00747E5A"/>
    <w:rsid w:val="007501F1"/>
    <w:rsid w:val="00750F37"/>
    <w:rsid w:val="00751654"/>
    <w:rsid w:val="007532AC"/>
    <w:rsid w:val="00753B7C"/>
    <w:rsid w:val="0075575F"/>
    <w:rsid w:val="0075604C"/>
    <w:rsid w:val="00756330"/>
    <w:rsid w:val="00757C29"/>
    <w:rsid w:val="00761F1A"/>
    <w:rsid w:val="007629CD"/>
    <w:rsid w:val="00765C94"/>
    <w:rsid w:val="00766342"/>
    <w:rsid w:val="00766A5B"/>
    <w:rsid w:val="0076739E"/>
    <w:rsid w:val="00771927"/>
    <w:rsid w:val="00772240"/>
    <w:rsid w:val="007727ED"/>
    <w:rsid w:val="00772A7E"/>
    <w:rsid w:val="00773632"/>
    <w:rsid w:val="007744EA"/>
    <w:rsid w:val="00774F82"/>
    <w:rsid w:val="00775142"/>
    <w:rsid w:val="0077555A"/>
    <w:rsid w:val="00776445"/>
    <w:rsid w:val="00777D2A"/>
    <w:rsid w:val="007803ED"/>
    <w:rsid w:val="00780A2C"/>
    <w:rsid w:val="00781571"/>
    <w:rsid w:val="00781F0F"/>
    <w:rsid w:val="00783BDF"/>
    <w:rsid w:val="00783D30"/>
    <w:rsid w:val="00784555"/>
    <w:rsid w:val="00784C1D"/>
    <w:rsid w:val="007850F3"/>
    <w:rsid w:val="00786984"/>
    <w:rsid w:val="007875C0"/>
    <w:rsid w:val="007906CE"/>
    <w:rsid w:val="00792A39"/>
    <w:rsid w:val="00792C52"/>
    <w:rsid w:val="007947C3"/>
    <w:rsid w:val="00794839"/>
    <w:rsid w:val="00794F31"/>
    <w:rsid w:val="00795536"/>
    <w:rsid w:val="00796406"/>
    <w:rsid w:val="00796831"/>
    <w:rsid w:val="00797D34"/>
    <w:rsid w:val="007A0872"/>
    <w:rsid w:val="007A28E1"/>
    <w:rsid w:val="007A2F63"/>
    <w:rsid w:val="007A36DE"/>
    <w:rsid w:val="007A5E86"/>
    <w:rsid w:val="007A6DC4"/>
    <w:rsid w:val="007A7C94"/>
    <w:rsid w:val="007A7FFC"/>
    <w:rsid w:val="007B0AD0"/>
    <w:rsid w:val="007B1D1B"/>
    <w:rsid w:val="007B1D76"/>
    <w:rsid w:val="007B2239"/>
    <w:rsid w:val="007B46D0"/>
    <w:rsid w:val="007B51E7"/>
    <w:rsid w:val="007B6A9E"/>
    <w:rsid w:val="007B7460"/>
    <w:rsid w:val="007B7A4D"/>
    <w:rsid w:val="007C16AB"/>
    <w:rsid w:val="007C18B3"/>
    <w:rsid w:val="007C21DF"/>
    <w:rsid w:val="007C260C"/>
    <w:rsid w:val="007C2D2C"/>
    <w:rsid w:val="007C33A3"/>
    <w:rsid w:val="007C4454"/>
    <w:rsid w:val="007C630C"/>
    <w:rsid w:val="007C6C1C"/>
    <w:rsid w:val="007C7886"/>
    <w:rsid w:val="007C7C33"/>
    <w:rsid w:val="007C7D1B"/>
    <w:rsid w:val="007D0050"/>
    <w:rsid w:val="007D0EF2"/>
    <w:rsid w:val="007D197A"/>
    <w:rsid w:val="007D27F3"/>
    <w:rsid w:val="007D29B6"/>
    <w:rsid w:val="007D2DDC"/>
    <w:rsid w:val="007D4366"/>
    <w:rsid w:val="007D69EE"/>
    <w:rsid w:val="007D6DE2"/>
    <w:rsid w:val="007D7F24"/>
    <w:rsid w:val="007E01B5"/>
    <w:rsid w:val="007E0298"/>
    <w:rsid w:val="007E09BB"/>
    <w:rsid w:val="007E107B"/>
    <w:rsid w:val="007E1332"/>
    <w:rsid w:val="007E1749"/>
    <w:rsid w:val="007E1C57"/>
    <w:rsid w:val="007E2D02"/>
    <w:rsid w:val="007E3763"/>
    <w:rsid w:val="007E397E"/>
    <w:rsid w:val="007E3B0C"/>
    <w:rsid w:val="007E51E7"/>
    <w:rsid w:val="007E57B4"/>
    <w:rsid w:val="007E5C7F"/>
    <w:rsid w:val="007E6470"/>
    <w:rsid w:val="007E7335"/>
    <w:rsid w:val="007E770B"/>
    <w:rsid w:val="007F03D5"/>
    <w:rsid w:val="007F0430"/>
    <w:rsid w:val="007F10E4"/>
    <w:rsid w:val="007F19C7"/>
    <w:rsid w:val="007F1B1F"/>
    <w:rsid w:val="007F204B"/>
    <w:rsid w:val="007F4E2F"/>
    <w:rsid w:val="007F53A0"/>
    <w:rsid w:val="007F5A8A"/>
    <w:rsid w:val="007F5E0E"/>
    <w:rsid w:val="007F6614"/>
    <w:rsid w:val="00800CFA"/>
    <w:rsid w:val="008028A4"/>
    <w:rsid w:val="00802BF4"/>
    <w:rsid w:val="00803472"/>
    <w:rsid w:val="0080353B"/>
    <w:rsid w:val="00803C07"/>
    <w:rsid w:val="008045F4"/>
    <w:rsid w:val="00804656"/>
    <w:rsid w:val="008046F0"/>
    <w:rsid w:val="00805DF4"/>
    <w:rsid w:val="00807B72"/>
    <w:rsid w:val="00810EB0"/>
    <w:rsid w:val="008116A6"/>
    <w:rsid w:val="00811985"/>
    <w:rsid w:val="00811A0A"/>
    <w:rsid w:val="00811BFE"/>
    <w:rsid w:val="00812E56"/>
    <w:rsid w:val="00813251"/>
    <w:rsid w:val="00813541"/>
    <w:rsid w:val="008139E1"/>
    <w:rsid w:val="00813A8D"/>
    <w:rsid w:val="00813E78"/>
    <w:rsid w:val="0081461E"/>
    <w:rsid w:val="00815908"/>
    <w:rsid w:val="00816705"/>
    <w:rsid w:val="00816E94"/>
    <w:rsid w:val="00817933"/>
    <w:rsid w:val="00817A29"/>
    <w:rsid w:val="00817C40"/>
    <w:rsid w:val="00817F2C"/>
    <w:rsid w:val="00820A3C"/>
    <w:rsid w:val="00820DD8"/>
    <w:rsid w:val="008219F2"/>
    <w:rsid w:val="008231DD"/>
    <w:rsid w:val="008251B3"/>
    <w:rsid w:val="0082614A"/>
    <w:rsid w:val="008265C3"/>
    <w:rsid w:val="00831B2A"/>
    <w:rsid w:val="00832112"/>
    <w:rsid w:val="008323BA"/>
    <w:rsid w:val="00832AB7"/>
    <w:rsid w:val="00832BD5"/>
    <w:rsid w:val="00833666"/>
    <w:rsid w:val="008337D7"/>
    <w:rsid w:val="008341E2"/>
    <w:rsid w:val="0083490E"/>
    <w:rsid w:val="00834E1C"/>
    <w:rsid w:val="00835019"/>
    <w:rsid w:val="00841792"/>
    <w:rsid w:val="00842009"/>
    <w:rsid w:val="0084264B"/>
    <w:rsid w:val="00842678"/>
    <w:rsid w:val="00843DD2"/>
    <w:rsid w:val="008447BA"/>
    <w:rsid w:val="0084682D"/>
    <w:rsid w:val="00846C67"/>
    <w:rsid w:val="00850362"/>
    <w:rsid w:val="00851F16"/>
    <w:rsid w:val="0085295E"/>
    <w:rsid w:val="008533CE"/>
    <w:rsid w:val="0085486D"/>
    <w:rsid w:val="00855135"/>
    <w:rsid w:val="0085625E"/>
    <w:rsid w:val="0085696A"/>
    <w:rsid w:val="00856B8F"/>
    <w:rsid w:val="00860DB9"/>
    <w:rsid w:val="00861B96"/>
    <w:rsid w:val="00862613"/>
    <w:rsid w:val="00862A9E"/>
    <w:rsid w:val="0086352E"/>
    <w:rsid w:val="0086481B"/>
    <w:rsid w:val="008651A7"/>
    <w:rsid w:val="0086562B"/>
    <w:rsid w:val="00872029"/>
    <w:rsid w:val="008729F3"/>
    <w:rsid w:val="00874924"/>
    <w:rsid w:val="00874E10"/>
    <w:rsid w:val="00875450"/>
    <w:rsid w:val="008767F9"/>
    <w:rsid w:val="008768CA"/>
    <w:rsid w:val="00876BA3"/>
    <w:rsid w:val="00877C05"/>
    <w:rsid w:val="00881534"/>
    <w:rsid w:val="00883B04"/>
    <w:rsid w:val="00885404"/>
    <w:rsid w:val="0088691E"/>
    <w:rsid w:val="0089064D"/>
    <w:rsid w:val="00892161"/>
    <w:rsid w:val="008929CA"/>
    <w:rsid w:val="00892CD7"/>
    <w:rsid w:val="00893ABB"/>
    <w:rsid w:val="00894316"/>
    <w:rsid w:val="0089445E"/>
    <w:rsid w:val="00895F60"/>
    <w:rsid w:val="008963FA"/>
    <w:rsid w:val="00896B1A"/>
    <w:rsid w:val="00897CC4"/>
    <w:rsid w:val="00897F93"/>
    <w:rsid w:val="008A17FC"/>
    <w:rsid w:val="008A2FE1"/>
    <w:rsid w:val="008A34EC"/>
    <w:rsid w:val="008A37E9"/>
    <w:rsid w:val="008A410F"/>
    <w:rsid w:val="008A4362"/>
    <w:rsid w:val="008A5010"/>
    <w:rsid w:val="008A6729"/>
    <w:rsid w:val="008A6D6F"/>
    <w:rsid w:val="008A7890"/>
    <w:rsid w:val="008B00FB"/>
    <w:rsid w:val="008B04F7"/>
    <w:rsid w:val="008B3662"/>
    <w:rsid w:val="008B3A99"/>
    <w:rsid w:val="008B4833"/>
    <w:rsid w:val="008B484E"/>
    <w:rsid w:val="008B48DC"/>
    <w:rsid w:val="008B525C"/>
    <w:rsid w:val="008B601A"/>
    <w:rsid w:val="008B62B2"/>
    <w:rsid w:val="008B6696"/>
    <w:rsid w:val="008B6A06"/>
    <w:rsid w:val="008B7561"/>
    <w:rsid w:val="008B7EAB"/>
    <w:rsid w:val="008B7FA4"/>
    <w:rsid w:val="008C1367"/>
    <w:rsid w:val="008C21F5"/>
    <w:rsid w:val="008C271C"/>
    <w:rsid w:val="008C27F5"/>
    <w:rsid w:val="008C2917"/>
    <w:rsid w:val="008C2A55"/>
    <w:rsid w:val="008C2E27"/>
    <w:rsid w:val="008C4966"/>
    <w:rsid w:val="008C53F7"/>
    <w:rsid w:val="008C55F5"/>
    <w:rsid w:val="008C5F12"/>
    <w:rsid w:val="008C6634"/>
    <w:rsid w:val="008C6B88"/>
    <w:rsid w:val="008C7937"/>
    <w:rsid w:val="008C7B20"/>
    <w:rsid w:val="008D0364"/>
    <w:rsid w:val="008D04D2"/>
    <w:rsid w:val="008D0970"/>
    <w:rsid w:val="008D1660"/>
    <w:rsid w:val="008D5591"/>
    <w:rsid w:val="008D667E"/>
    <w:rsid w:val="008D6DF9"/>
    <w:rsid w:val="008D70A2"/>
    <w:rsid w:val="008E069C"/>
    <w:rsid w:val="008E0B5F"/>
    <w:rsid w:val="008E1051"/>
    <w:rsid w:val="008E215A"/>
    <w:rsid w:val="008E64BF"/>
    <w:rsid w:val="008E6DF3"/>
    <w:rsid w:val="008E7775"/>
    <w:rsid w:val="008E782C"/>
    <w:rsid w:val="008F1B09"/>
    <w:rsid w:val="008F1C02"/>
    <w:rsid w:val="008F2463"/>
    <w:rsid w:val="008F2816"/>
    <w:rsid w:val="008F2FE2"/>
    <w:rsid w:val="008F4873"/>
    <w:rsid w:val="008F5538"/>
    <w:rsid w:val="008F6739"/>
    <w:rsid w:val="008F67C9"/>
    <w:rsid w:val="00901B57"/>
    <w:rsid w:val="00901E53"/>
    <w:rsid w:val="0090271F"/>
    <w:rsid w:val="00902994"/>
    <w:rsid w:val="0090365C"/>
    <w:rsid w:val="00903F73"/>
    <w:rsid w:val="00904F79"/>
    <w:rsid w:val="009114E3"/>
    <w:rsid w:val="00911C04"/>
    <w:rsid w:val="009135F8"/>
    <w:rsid w:val="00913BE8"/>
    <w:rsid w:val="0091462A"/>
    <w:rsid w:val="00914FF7"/>
    <w:rsid w:val="00916058"/>
    <w:rsid w:val="00917E00"/>
    <w:rsid w:val="0092112F"/>
    <w:rsid w:val="0092128C"/>
    <w:rsid w:val="009227C6"/>
    <w:rsid w:val="00922AC5"/>
    <w:rsid w:val="00923BB8"/>
    <w:rsid w:val="009244F9"/>
    <w:rsid w:val="009248AD"/>
    <w:rsid w:val="00925ED3"/>
    <w:rsid w:val="0092600E"/>
    <w:rsid w:val="00931B7C"/>
    <w:rsid w:val="00932377"/>
    <w:rsid w:val="009323E2"/>
    <w:rsid w:val="009333F1"/>
    <w:rsid w:val="0093394B"/>
    <w:rsid w:val="00934D86"/>
    <w:rsid w:val="00935076"/>
    <w:rsid w:val="00936116"/>
    <w:rsid w:val="00936C57"/>
    <w:rsid w:val="00936C70"/>
    <w:rsid w:val="00941554"/>
    <w:rsid w:val="00941C0F"/>
    <w:rsid w:val="00942EC2"/>
    <w:rsid w:val="00943784"/>
    <w:rsid w:val="00944101"/>
    <w:rsid w:val="00944136"/>
    <w:rsid w:val="00944A12"/>
    <w:rsid w:val="00946330"/>
    <w:rsid w:val="00946BCA"/>
    <w:rsid w:val="00946CEE"/>
    <w:rsid w:val="00947979"/>
    <w:rsid w:val="009479D6"/>
    <w:rsid w:val="009507B9"/>
    <w:rsid w:val="00950A4D"/>
    <w:rsid w:val="00951461"/>
    <w:rsid w:val="00951894"/>
    <w:rsid w:val="00952A1F"/>
    <w:rsid w:val="0095385C"/>
    <w:rsid w:val="00953CD9"/>
    <w:rsid w:val="009548C4"/>
    <w:rsid w:val="00954D70"/>
    <w:rsid w:val="00955692"/>
    <w:rsid w:val="00955914"/>
    <w:rsid w:val="00955A8E"/>
    <w:rsid w:val="009564C5"/>
    <w:rsid w:val="0095666C"/>
    <w:rsid w:val="009602CB"/>
    <w:rsid w:val="009612FD"/>
    <w:rsid w:val="009635AB"/>
    <w:rsid w:val="009637C4"/>
    <w:rsid w:val="00963E97"/>
    <w:rsid w:val="009642EA"/>
    <w:rsid w:val="00964CD2"/>
    <w:rsid w:val="009650A4"/>
    <w:rsid w:val="009655E9"/>
    <w:rsid w:val="009666F9"/>
    <w:rsid w:val="00966A65"/>
    <w:rsid w:val="0096761B"/>
    <w:rsid w:val="00967FBE"/>
    <w:rsid w:val="00971684"/>
    <w:rsid w:val="00972B43"/>
    <w:rsid w:val="00973DBC"/>
    <w:rsid w:val="009755E3"/>
    <w:rsid w:val="009766F3"/>
    <w:rsid w:val="0097749C"/>
    <w:rsid w:val="00977B83"/>
    <w:rsid w:val="0098054D"/>
    <w:rsid w:val="00983581"/>
    <w:rsid w:val="0098509B"/>
    <w:rsid w:val="0098594F"/>
    <w:rsid w:val="00985B82"/>
    <w:rsid w:val="00986FB6"/>
    <w:rsid w:val="00987788"/>
    <w:rsid w:val="00987EE8"/>
    <w:rsid w:val="009938C2"/>
    <w:rsid w:val="00994B83"/>
    <w:rsid w:val="00994E0C"/>
    <w:rsid w:val="00994FD8"/>
    <w:rsid w:val="009960A6"/>
    <w:rsid w:val="009A02F4"/>
    <w:rsid w:val="009A0966"/>
    <w:rsid w:val="009A0CED"/>
    <w:rsid w:val="009A12DE"/>
    <w:rsid w:val="009A15D6"/>
    <w:rsid w:val="009A1E19"/>
    <w:rsid w:val="009A334F"/>
    <w:rsid w:val="009A3697"/>
    <w:rsid w:val="009A3E83"/>
    <w:rsid w:val="009A3F37"/>
    <w:rsid w:val="009A61B3"/>
    <w:rsid w:val="009A6725"/>
    <w:rsid w:val="009A784A"/>
    <w:rsid w:val="009B01A6"/>
    <w:rsid w:val="009B1D45"/>
    <w:rsid w:val="009B3C57"/>
    <w:rsid w:val="009B3D3D"/>
    <w:rsid w:val="009B414B"/>
    <w:rsid w:val="009B4190"/>
    <w:rsid w:val="009B494A"/>
    <w:rsid w:val="009B4E38"/>
    <w:rsid w:val="009B527D"/>
    <w:rsid w:val="009B6130"/>
    <w:rsid w:val="009B6186"/>
    <w:rsid w:val="009B6358"/>
    <w:rsid w:val="009B657C"/>
    <w:rsid w:val="009B6C80"/>
    <w:rsid w:val="009C0A09"/>
    <w:rsid w:val="009C0B6E"/>
    <w:rsid w:val="009C110F"/>
    <w:rsid w:val="009C1949"/>
    <w:rsid w:val="009C2528"/>
    <w:rsid w:val="009C281F"/>
    <w:rsid w:val="009C2DC5"/>
    <w:rsid w:val="009C2E4A"/>
    <w:rsid w:val="009C48FD"/>
    <w:rsid w:val="009C5EDC"/>
    <w:rsid w:val="009C7DAE"/>
    <w:rsid w:val="009D2070"/>
    <w:rsid w:val="009D2761"/>
    <w:rsid w:val="009D42FA"/>
    <w:rsid w:val="009D437C"/>
    <w:rsid w:val="009D56A4"/>
    <w:rsid w:val="009D6462"/>
    <w:rsid w:val="009D76FE"/>
    <w:rsid w:val="009E0542"/>
    <w:rsid w:val="009E1076"/>
    <w:rsid w:val="009E2934"/>
    <w:rsid w:val="009E2B6F"/>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83"/>
    <w:rsid w:val="00A02DB0"/>
    <w:rsid w:val="00A03117"/>
    <w:rsid w:val="00A04E19"/>
    <w:rsid w:val="00A04F6B"/>
    <w:rsid w:val="00A05422"/>
    <w:rsid w:val="00A05A38"/>
    <w:rsid w:val="00A10985"/>
    <w:rsid w:val="00A10C4A"/>
    <w:rsid w:val="00A10F02"/>
    <w:rsid w:val="00A12554"/>
    <w:rsid w:val="00A13307"/>
    <w:rsid w:val="00A135C6"/>
    <w:rsid w:val="00A13A38"/>
    <w:rsid w:val="00A14E56"/>
    <w:rsid w:val="00A1552B"/>
    <w:rsid w:val="00A172ED"/>
    <w:rsid w:val="00A17B22"/>
    <w:rsid w:val="00A200B7"/>
    <w:rsid w:val="00A205F4"/>
    <w:rsid w:val="00A20F40"/>
    <w:rsid w:val="00A20FEF"/>
    <w:rsid w:val="00A21082"/>
    <w:rsid w:val="00A22CE9"/>
    <w:rsid w:val="00A23DA8"/>
    <w:rsid w:val="00A25CFE"/>
    <w:rsid w:val="00A31271"/>
    <w:rsid w:val="00A314B4"/>
    <w:rsid w:val="00A3398C"/>
    <w:rsid w:val="00A3424A"/>
    <w:rsid w:val="00A34AB8"/>
    <w:rsid w:val="00A3566C"/>
    <w:rsid w:val="00A35C8B"/>
    <w:rsid w:val="00A367F3"/>
    <w:rsid w:val="00A37272"/>
    <w:rsid w:val="00A41FE4"/>
    <w:rsid w:val="00A42B4A"/>
    <w:rsid w:val="00A434A2"/>
    <w:rsid w:val="00A44669"/>
    <w:rsid w:val="00A44FDD"/>
    <w:rsid w:val="00A4521A"/>
    <w:rsid w:val="00A45F2A"/>
    <w:rsid w:val="00A4603A"/>
    <w:rsid w:val="00A464F8"/>
    <w:rsid w:val="00A46A95"/>
    <w:rsid w:val="00A47929"/>
    <w:rsid w:val="00A47F08"/>
    <w:rsid w:val="00A50649"/>
    <w:rsid w:val="00A513A4"/>
    <w:rsid w:val="00A51CD4"/>
    <w:rsid w:val="00A53724"/>
    <w:rsid w:val="00A54EEB"/>
    <w:rsid w:val="00A55504"/>
    <w:rsid w:val="00A55C1C"/>
    <w:rsid w:val="00A5653C"/>
    <w:rsid w:val="00A602D5"/>
    <w:rsid w:val="00A6060C"/>
    <w:rsid w:val="00A61A3C"/>
    <w:rsid w:val="00A63343"/>
    <w:rsid w:val="00A635AF"/>
    <w:rsid w:val="00A645D3"/>
    <w:rsid w:val="00A67330"/>
    <w:rsid w:val="00A676AA"/>
    <w:rsid w:val="00A70A40"/>
    <w:rsid w:val="00A72DEA"/>
    <w:rsid w:val="00A731C8"/>
    <w:rsid w:val="00A7466E"/>
    <w:rsid w:val="00A74FDB"/>
    <w:rsid w:val="00A75C44"/>
    <w:rsid w:val="00A75CC0"/>
    <w:rsid w:val="00A75F44"/>
    <w:rsid w:val="00A7637F"/>
    <w:rsid w:val="00A769E7"/>
    <w:rsid w:val="00A776AA"/>
    <w:rsid w:val="00A80277"/>
    <w:rsid w:val="00A82346"/>
    <w:rsid w:val="00A82F7A"/>
    <w:rsid w:val="00A83F8C"/>
    <w:rsid w:val="00A84085"/>
    <w:rsid w:val="00A84FF5"/>
    <w:rsid w:val="00A85565"/>
    <w:rsid w:val="00A859FA"/>
    <w:rsid w:val="00A875B0"/>
    <w:rsid w:val="00A87FB1"/>
    <w:rsid w:val="00A908F8"/>
    <w:rsid w:val="00A90966"/>
    <w:rsid w:val="00A90C0A"/>
    <w:rsid w:val="00A917F3"/>
    <w:rsid w:val="00A92772"/>
    <w:rsid w:val="00A92ADC"/>
    <w:rsid w:val="00A92BFD"/>
    <w:rsid w:val="00A93749"/>
    <w:rsid w:val="00A93F36"/>
    <w:rsid w:val="00A9596D"/>
    <w:rsid w:val="00A96045"/>
    <w:rsid w:val="00A96EB1"/>
    <w:rsid w:val="00A9742F"/>
    <w:rsid w:val="00AA1147"/>
    <w:rsid w:val="00AA227C"/>
    <w:rsid w:val="00AA42F3"/>
    <w:rsid w:val="00AA46CE"/>
    <w:rsid w:val="00AA4804"/>
    <w:rsid w:val="00AA5FBD"/>
    <w:rsid w:val="00AA6402"/>
    <w:rsid w:val="00AA74E8"/>
    <w:rsid w:val="00AB0304"/>
    <w:rsid w:val="00AB03FF"/>
    <w:rsid w:val="00AB111E"/>
    <w:rsid w:val="00AB1CAD"/>
    <w:rsid w:val="00AB21D4"/>
    <w:rsid w:val="00AB46D2"/>
    <w:rsid w:val="00AC0161"/>
    <w:rsid w:val="00AC06AF"/>
    <w:rsid w:val="00AC0E55"/>
    <w:rsid w:val="00AC1454"/>
    <w:rsid w:val="00AC290A"/>
    <w:rsid w:val="00AC314D"/>
    <w:rsid w:val="00AC370D"/>
    <w:rsid w:val="00AC3E28"/>
    <w:rsid w:val="00AC5D24"/>
    <w:rsid w:val="00AD0094"/>
    <w:rsid w:val="00AD0B72"/>
    <w:rsid w:val="00AD1144"/>
    <w:rsid w:val="00AD2D2C"/>
    <w:rsid w:val="00AD3D28"/>
    <w:rsid w:val="00AD3E87"/>
    <w:rsid w:val="00AD4274"/>
    <w:rsid w:val="00AD539C"/>
    <w:rsid w:val="00AD5B56"/>
    <w:rsid w:val="00AD6462"/>
    <w:rsid w:val="00AE0229"/>
    <w:rsid w:val="00AE2326"/>
    <w:rsid w:val="00AE2DAB"/>
    <w:rsid w:val="00AE2E46"/>
    <w:rsid w:val="00AE37FD"/>
    <w:rsid w:val="00AE595E"/>
    <w:rsid w:val="00AE5B31"/>
    <w:rsid w:val="00AE6B37"/>
    <w:rsid w:val="00AE772E"/>
    <w:rsid w:val="00AE7D82"/>
    <w:rsid w:val="00AF1171"/>
    <w:rsid w:val="00AF1319"/>
    <w:rsid w:val="00AF152A"/>
    <w:rsid w:val="00AF215E"/>
    <w:rsid w:val="00AF26E3"/>
    <w:rsid w:val="00AF31AC"/>
    <w:rsid w:val="00AF3257"/>
    <w:rsid w:val="00AF33DE"/>
    <w:rsid w:val="00AF3BAE"/>
    <w:rsid w:val="00AF450B"/>
    <w:rsid w:val="00AF496D"/>
    <w:rsid w:val="00AF50CF"/>
    <w:rsid w:val="00AF51B2"/>
    <w:rsid w:val="00AF5DF2"/>
    <w:rsid w:val="00AF612C"/>
    <w:rsid w:val="00AF6708"/>
    <w:rsid w:val="00AF67D0"/>
    <w:rsid w:val="00AF69F5"/>
    <w:rsid w:val="00AF6F94"/>
    <w:rsid w:val="00AF788B"/>
    <w:rsid w:val="00B0061B"/>
    <w:rsid w:val="00B0090F"/>
    <w:rsid w:val="00B00B7E"/>
    <w:rsid w:val="00B00C2F"/>
    <w:rsid w:val="00B025C8"/>
    <w:rsid w:val="00B0498B"/>
    <w:rsid w:val="00B054B4"/>
    <w:rsid w:val="00B05C57"/>
    <w:rsid w:val="00B06133"/>
    <w:rsid w:val="00B06931"/>
    <w:rsid w:val="00B07753"/>
    <w:rsid w:val="00B07EC0"/>
    <w:rsid w:val="00B11132"/>
    <w:rsid w:val="00B1191E"/>
    <w:rsid w:val="00B11D72"/>
    <w:rsid w:val="00B11DFC"/>
    <w:rsid w:val="00B11E25"/>
    <w:rsid w:val="00B13009"/>
    <w:rsid w:val="00B14116"/>
    <w:rsid w:val="00B14394"/>
    <w:rsid w:val="00B1447E"/>
    <w:rsid w:val="00B14F06"/>
    <w:rsid w:val="00B15449"/>
    <w:rsid w:val="00B17588"/>
    <w:rsid w:val="00B17B57"/>
    <w:rsid w:val="00B23844"/>
    <w:rsid w:val="00B2399D"/>
    <w:rsid w:val="00B23B18"/>
    <w:rsid w:val="00B23DE8"/>
    <w:rsid w:val="00B247C5"/>
    <w:rsid w:val="00B30225"/>
    <w:rsid w:val="00B316E7"/>
    <w:rsid w:val="00B31926"/>
    <w:rsid w:val="00B32FC5"/>
    <w:rsid w:val="00B363A8"/>
    <w:rsid w:val="00B3661E"/>
    <w:rsid w:val="00B36C32"/>
    <w:rsid w:val="00B40C60"/>
    <w:rsid w:val="00B41A3C"/>
    <w:rsid w:val="00B42040"/>
    <w:rsid w:val="00B43C4C"/>
    <w:rsid w:val="00B43E8C"/>
    <w:rsid w:val="00B45755"/>
    <w:rsid w:val="00B45884"/>
    <w:rsid w:val="00B45EC7"/>
    <w:rsid w:val="00B463ED"/>
    <w:rsid w:val="00B4644A"/>
    <w:rsid w:val="00B464FB"/>
    <w:rsid w:val="00B46609"/>
    <w:rsid w:val="00B46AB2"/>
    <w:rsid w:val="00B46AB5"/>
    <w:rsid w:val="00B46F4B"/>
    <w:rsid w:val="00B471AA"/>
    <w:rsid w:val="00B500FE"/>
    <w:rsid w:val="00B50767"/>
    <w:rsid w:val="00B51896"/>
    <w:rsid w:val="00B51CC0"/>
    <w:rsid w:val="00B52020"/>
    <w:rsid w:val="00B52148"/>
    <w:rsid w:val="00B55688"/>
    <w:rsid w:val="00B57C26"/>
    <w:rsid w:val="00B57CAB"/>
    <w:rsid w:val="00B60101"/>
    <w:rsid w:val="00B6130A"/>
    <w:rsid w:val="00B61374"/>
    <w:rsid w:val="00B62F9B"/>
    <w:rsid w:val="00B63B1F"/>
    <w:rsid w:val="00B63D30"/>
    <w:rsid w:val="00B65ABC"/>
    <w:rsid w:val="00B65EF5"/>
    <w:rsid w:val="00B6624F"/>
    <w:rsid w:val="00B70F66"/>
    <w:rsid w:val="00B712F2"/>
    <w:rsid w:val="00B72364"/>
    <w:rsid w:val="00B724D8"/>
    <w:rsid w:val="00B73C6D"/>
    <w:rsid w:val="00B74CCC"/>
    <w:rsid w:val="00B75E93"/>
    <w:rsid w:val="00B7625F"/>
    <w:rsid w:val="00B7644F"/>
    <w:rsid w:val="00B81A61"/>
    <w:rsid w:val="00B821BC"/>
    <w:rsid w:val="00B83232"/>
    <w:rsid w:val="00B83D8A"/>
    <w:rsid w:val="00B84DB0"/>
    <w:rsid w:val="00B855B4"/>
    <w:rsid w:val="00B857DA"/>
    <w:rsid w:val="00B86228"/>
    <w:rsid w:val="00B8638E"/>
    <w:rsid w:val="00B86A35"/>
    <w:rsid w:val="00B86FAA"/>
    <w:rsid w:val="00B8745B"/>
    <w:rsid w:val="00B905A2"/>
    <w:rsid w:val="00B905DD"/>
    <w:rsid w:val="00B91108"/>
    <w:rsid w:val="00B918F5"/>
    <w:rsid w:val="00B92B5B"/>
    <w:rsid w:val="00B93C81"/>
    <w:rsid w:val="00B93FE4"/>
    <w:rsid w:val="00B95E18"/>
    <w:rsid w:val="00B96445"/>
    <w:rsid w:val="00B964B0"/>
    <w:rsid w:val="00B97E57"/>
    <w:rsid w:val="00B97EBB"/>
    <w:rsid w:val="00BA076D"/>
    <w:rsid w:val="00BA16BF"/>
    <w:rsid w:val="00BA386A"/>
    <w:rsid w:val="00BA38F1"/>
    <w:rsid w:val="00BA3B70"/>
    <w:rsid w:val="00BA44DD"/>
    <w:rsid w:val="00BA4817"/>
    <w:rsid w:val="00BA676A"/>
    <w:rsid w:val="00BA73DA"/>
    <w:rsid w:val="00BB13A1"/>
    <w:rsid w:val="00BB1483"/>
    <w:rsid w:val="00BB245A"/>
    <w:rsid w:val="00BB2F89"/>
    <w:rsid w:val="00BB315D"/>
    <w:rsid w:val="00BB3EBB"/>
    <w:rsid w:val="00BB3F15"/>
    <w:rsid w:val="00BB45EC"/>
    <w:rsid w:val="00BB56FA"/>
    <w:rsid w:val="00BB5855"/>
    <w:rsid w:val="00BB5D67"/>
    <w:rsid w:val="00BB5F52"/>
    <w:rsid w:val="00BB6AFB"/>
    <w:rsid w:val="00BB6EB6"/>
    <w:rsid w:val="00BC0EF8"/>
    <w:rsid w:val="00BC0F7D"/>
    <w:rsid w:val="00BC14EB"/>
    <w:rsid w:val="00BC1793"/>
    <w:rsid w:val="00BC4720"/>
    <w:rsid w:val="00BC4F22"/>
    <w:rsid w:val="00BC5D99"/>
    <w:rsid w:val="00BC6B00"/>
    <w:rsid w:val="00BC7403"/>
    <w:rsid w:val="00BD0774"/>
    <w:rsid w:val="00BD0A9C"/>
    <w:rsid w:val="00BD0DC0"/>
    <w:rsid w:val="00BD141F"/>
    <w:rsid w:val="00BD17D0"/>
    <w:rsid w:val="00BD4762"/>
    <w:rsid w:val="00BD4A0F"/>
    <w:rsid w:val="00BD4C1D"/>
    <w:rsid w:val="00BD56C7"/>
    <w:rsid w:val="00BD7F87"/>
    <w:rsid w:val="00BE050E"/>
    <w:rsid w:val="00BE1597"/>
    <w:rsid w:val="00BE1A8F"/>
    <w:rsid w:val="00BE1F3C"/>
    <w:rsid w:val="00BE2D30"/>
    <w:rsid w:val="00BE448E"/>
    <w:rsid w:val="00BE44B8"/>
    <w:rsid w:val="00BE471C"/>
    <w:rsid w:val="00BE6123"/>
    <w:rsid w:val="00BE63E1"/>
    <w:rsid w:val="00BE6813"/>
    <w:rsid w:val="00BE7238"/>
    <w:rsid w:val="00BF0991"/>
    <w:rsid w:val="00BF1227"/>
    <w:rsid w:val="00BF1674"/>
    <w:rsid w:val="00BF22DA"/>
    <w:rsid w:val="00BF23FC"/>
    <w:rsid w:val="00BF3902"/>
    <w:rsid w:val="00BF3D73"/>
    <w:rsid w:val="00BF3ED6"/>
    <w:rsid w:val="00BF48B2"/>
    <w:rsid w:val="00BF4FC7"/>
    <w:rsid w:val="00BF54C0"/>
    <w:rsid w:val="00BF67EE"/>
    <w:rsid w:val="00BF6D59"/>
    <w:rsid w:val="00BF70C3"/>
    <w:rsid w:val="00BF7A79"/>
    <w:rsid w:val="00C0072C"/>
    <w:rsid w:val="00C01E69"/>
    <w:rsid w:val="00C0220A"/>
    <w:rsid w:val="00C030AD"/>
    <w:rsid w:val="00C0352B"/>
    <w:rsid w:val="00C059C3"/>
    <w:rsid w:val="00C05C50"/>
    <w:rsid w:val="00C06E98"/>
    <w:rsid w:val="00C07978"/>
    <w:rsid w:val="00C07991"/>
    <w:rsid w:val="00C10A3A"/>
    <w:rsid w:val="00C10A8B"/>
    <w:rsid w:val="00C11852"/>
    <w:rsid w:val="00C12CEC"/>
    <w:rsid w:val="00C13ECE"/>
    <w:rsid w:val="00C15D97"/>
    <w:rsid w:val="00C164A7"/>
    <w:rsid w:val="00C17E71"/>
    <w:rsid w:val="00C20FAE"/>
    <w:rsid w:val="00C210C1"/>
    <w:rsid w:val="00C214C6"/>
    <w:rsid w:val="00C22A31"/>
    <w:rsid w:val="00C22FC7"/>
    <w:rsid w:val="00C235A2"/>
    <w:rsid w:val="00C23794"/>
    <w:rsid w:val="00C237F9"/>
    <w:rsid w:val="00C24E4C"/>
    <w:rsid w:val="00C25301"/>
    <w:rsid w:val="00C27D9E"/>
    <w:rsid w:val="00C319BA"/>
    <w:rsid w:val="00C329F9"/>
    <w:rsid w:val="00C33079"/>
    <w:rsid w:val="00C335E4"/>
    <w:rsid w:val="00C350FD"/>
    <w:rsid w:val="00C35E7A"/>
    <w:rsid w:val="00C36BCD"/>
    <w:rsid w:val="00C37334"/>
    <w:rsid w:val="00C37C9B"/>
    <w:rsid w:val="00C40865"/>
    <w:rsid w:val="00C41208"/>
    <w:rsid w:val="00C4241F"/>
    <w:rsid w:val="00C42BB0"/>
    <w:rsid w:val="00C433E9"/>
    <w:rsid w:val="00C4354B"/>
    <w:rsid w:val="00C43A3A"/>
    <w:rsid w:val="00C44DAB"/>
    <w:rsid w:val="00C45635"/>
    <w:rsid w:val="00C45C93"/>
    <w:rsid w:val="00C46C0B"/>
    <w:rsid w:val="00C500EC"/>
    <w:rsid w:val="00C50BB2"/>
    <w:rsid w:val="00C512AB"/>
    <w:rsid w:val="00C526AD"/>
    <w:rsid w:val="00C532E6"/>
    <w:rsid w:val="00C53CE3"/>
    <w:rsid w:val="00C53DC3"/>
    <w:rsid w:val="00C55D17"/>
    <w:rsid w:val="00C55FEE"/>
    <w:rsid w:val="00C568B6"/>
    <w:rsid w:val="00C569F4"/>
    <w:rsid w:val="00C56A9B"/>
    <w:rsid w:val="00C60AAA"/>
    <w:rsid w:val="00C61091"/>
    <w:rsid w:val="00C62CD2"/>
    <w:rsid w:val="00C62CF6"/>
    <w:rsid w:val="00C63D1F"/>
    <w:rsid w:val="00C642DD"/>
    <w:rsid w:val="00C6554A"/>
    <w:rsid w:val="00C65CC8"/>
    <w:rsid w:val="00C666F4"/>
    <w:rsid w:val="00C706D3"/>
    <w:rsid w:val="00C7103F"/>
    <w:rsid w:val="00C71F45"/>
    <w:rsid w:val="00C72D07"/>
    <w:rsid w:val="00C732E4"/>
    <w:rsid w:val="00C746BD"/>
    <w:rsid w:val="00C7515F"/>
    <w:rsid w:val="00C7563D"/>
    <w:rsid w:val="00C769A4"/>
    <w:rsid w:val="00C772E7"/>
    <w:rsid w:val="00C80540"/>
    <w:rsid w:val="00C8082A"/>
    <w:rsid w:val="00C8162A"/>
    <w:rsid w:val="00C8166A"/>
    <w:rsid w:val="00C81FFA"/>
    <w:rsid w:val="00C82E43"/>
    <w:rsid w:val="00C83EED"/>
    <w:rsid w:val="00C83FF4"/>
    <w:rsid w:val="00C84000"/>
    <w:rsid w:val="00C8638A"/>
    <w:rsid w:val="00C8661B"/>
    <w:rsid w:val="00C86BB0"/>
    <w:rsid w:val="00C8719B"/>
    <w:rsid w:val="00C876B7"/>
    <w:rsid w:val="00C903E1"/>
    <w:rsid w:val="00C90F0C"/>
    <w:rsid w:val="00C923E3"/>
    <w:rsid w:val="00C9296C"/>
    <w:rsid w:val="00C92C01"/>
    <w:rsid w:val="00C93DF7"/>
    <w:rsid w:val="00C94CB8"/>
    <w:rsid w:val="00C956DE"/>
    <w:rsid w:val="00C964E7"/>
    <w:rsid w:val="00C97413"/>
    <w:rsid w:val="00C97416"/>
    <w:rsid w:val="00C975AE"/>
    <w:rsid w:val="00C97E26"/>
    <w:rsid w:val="00CA2757"/>
    <w:rsid w:val="00CA2FF4"/>
    <w:rsid w:val="00CA3D0C"/>
    <w:rsid w:val="00CA49BF"/>
    <w:rsid w:val="00CA4B23"/>
    <w:rsid w:val="00CA5BB6"/>
    <w:rsid w:val="00CA5CDB"/>
    <w:rsid w:val="00CA6A67"/>
    <w:rsid w:val="00CA7890"/>
    <w:rsid w:val="00CB0143"/>
    <w:rsid w:val="00CB0EDD"/>
    <w:rsid w:val="00CB3603"/>
    <w:rsid w:val="00CB42EE"/>
    <w:rsid w:val="00CB45DA"/>
    <w:rsid w:val="00CB6CD7"/>
    <w:rsid w:val="00CC03C7"/>
    <w:rsid w:val="00CC133B"/>
    <w:rsid w:val="00CC1DFB"/>
    <w:rsid w:val="00CC1E5B"/>
    <w:rsid w:val="00CC31A6"/>
    <w:rsid w:val="00CC32FD"/>
    <w:rsid w:val="00CC45FA"/>
    <w:rsid w:val="00CC61E1"/>
    <w:rsid w:val="00CC6397"/>
    <w:rsid w:val="00CC6BC1"/>
    <w:rsid w:val="00CC71FF"/>
    <w:rsid w:val="00CC7469"/>
    <w:rsid w:val="00CD03F7"/>
    <w:rsid w:val="00CD0638"/>
    <w:rsid w:val="00CD09ED"/>
    <w:rsid w:val="00CD1D4A"/>
    <w:rsid w:val="00CD2752"/>
    <w:rsid w:val="00CD385A"/>
    <w:rsid w:val="00CD3B82"/>
    <w:rsid w:val="00CD3C84"/>
    <w:rsid w:val="00CD4715"/>
    <w:rsid w:val="00CD5098"/>
    <w:rsid w:val="00CD56A2"/>
    <w:rsid w:val="00CD6570"/>
    <w:rsid w:val="00CD6925"/>
    <w:rsid w:val="00CD7DDE"/>
    <w:rsid w:val="00CE02FC"/>
    <w:rsid w:val="00CE1006"/>
    <w:rsid w:val="00CE28F5"/>
    <w:rsid w:val="00CE2F14"/>
    <w:rsid w:val="00CE3328"/>
    <w:rsid w:val="00CE47C5"/>
    <w:rsid w:val="00CE623A"/>
    <w:rsid w:val="00CE681E"/>
    <w:rsid w:val="00CE6D7E"/>
    <w:rsid w:val="00CE7D57"/>
    <w:rsid w:val="00CF013C"/>
    <w:rsid w:val="00CF01FE"/>
    <w:rsid w:val="00CF13FB"/>
    <w:rsid w:val="00CF21AF"/>
    <w:rsid w:val="00CF2D7A"/>
    <w:rsid w:val="00CF32D7"/>
    <w:rsid w:val="00CF47FA"/>
    <w:rsid w:val="00CF4BEC"/>
    <w:rsid w:val="00CF4D4D"/>
    <w:rsid w:val="00CF556C"/>
    <w:rsid w:val="00CF6B52"/>
    <w:rsid w:val="00CF6F97"/>
    <w:rsid w:val="00CF70B8"/>
    <w:rsid w:val="00CF75FE"/>
    <w:rsid w:val="00CF7694"/>
    <w:rsid w:val="00CF7A3B"/>
    <w:rsid w:val="00CF7B05"/>
    <w:rsid w:val="00D0029F"/>
    <w:rsid w:val="00D01470"/>
    <w:rsid w:val="00D015CD"/>
    <w:rsid w:val="00D01C8C"/>
    <w:rsid w:val="00D01F91"/>
    <w:rsid w:val="00D02383"/>
    <w:rsid w:val="00D0308D"/>
    <w:rsid w:val="00D03838"/>
    <w:rsid w:val="00D05D6E"/>
    <w:rsid w:val="00D06FBF"/>
    <w:rsid w:val="00D078FE"/>
    <w:rsid w:val="00D07F4C"/>
    <w:rsid w:val="00D101D8"/>
    <w:rsid w:val="00D10FF0"/>
    <w:rsid w:val="00D12CB6"/>
    <w:rsid w:val="00D1488C"/>
    <w:rsid w:val="00D148C0"/>
    <w:rsid w:val="00D14A06"/>
    <w:rsid w:val="00D14B32"/>
    <w:rsid w:val="00D14B40"/>
    <w:rsid w:val="00D1571E"/>
    <w:rsid w:val="00D158E9"/>
    <w:rsid w:val="00D16C35"/>
    <w:rsid w:val="00D170E4"/>
    <w:rsid w:val="00D17A04"/>
    <w:rsid w:val="00D205D3"/>
    <w:rsid w:val="00D22B9C"/>
    <w:rsid w:val="00D238A8"/>
    <w:rsid w:val="00D23A84"/>
    <w:rsid w:val="00D23E65"/>
    <w:rsid w:val="00D25AE7"/>
    <w:rsid w:val="00D31708"/>
    <w:rsid w:val="00D32118"/>
    <w:rsid w:val="00D321E5"/>
    <w:rsid w:val="00D323B2"/>
    <w:rsid w:val="00D333AF"/>
    <w:rsid w:val="00D34477"/>
    <w:rsid w:val="00D347CD"/>
    <w:rsid w:val="00D34D86"/>
    <w:rsid w:val="00D363B3"/>
    <w:rsid w:val="00D42972"/>
    <w:rsid w:val="00D42ADB"/>
    <w:rsid w:val="00D42AF7"/>
    <w:rsid w:val="00D42C71"/>
    <w:rsid w:val="00D43B5E"/>
    <w:rsid w:val="00D43C4F"/>
    <w:rsid w:val="00D44275"/>
    <w:rsid w:val="00D446CE"/>
    <w:rsid w:val="00D4522B"/>
    <w:rsid w:val="00D4552A"/>
    <w:rsid w:val="00D45C5A"/>
    <w:rsid w:val="00D46D0B"/>
    <w:rsid w:val="00D47245"/>
    <w:rsid w:val="00D50F3D"/>
    <w:rsid w:val="00D51360"/>
    <w:rsid w:val="00D5163E"/>
    <w:rsid w:val="00D51FF3"/>
    <w:rsid w:val="00D528BE"/>
    <w:rsid w:val="00D52B75"/>
    <w:rsid w:val="00D53A97"/>
    <w:rsid w:val="00D54434"/>
    <w:rsid w:val="00D5496F"/>
    <w:rsid w:val="00D552EA"/>
    <w:rsid w:val="00D56E47"/>
    <w:rsid w:val="00D57703"/>
    <w:rsid w:val="00D604DC"/>
    <w:rsid w:val="00D6179D"/>
    <w:rsid w:val="00D6194F"/>
    <w:rsid w:val="00D61C97"/>
    <w:rsid w:val="00D621E3"/>
    <w:rsid w:val="00D6277E"/>
    <w:rsid w:val="00D630F8"/>
    <w:rsid w:val="00D63CA5"/>
    <w:rsid w:val="00D63F4C"/>
    <w:rsid w:val="00D64973"/>
    <w:rsid w:val="00D64F61"/>
    <w:rsid w:val="00D650C6"/>
    <w:rsid w:val="00D6523B"/>
    <w:rsid w:val="00D66CDB"/>
    <w:rsid w:val="00D673D8"/>
    <w:rsid w:val="00D6742E"/>
    <w:rsid w:val="00D70744"/>
    <w:rsid w:val="00D71DAE"/>
    <w:rsid w:val="00D72725"/>
    <w:rsid w:val="00D72DB9"/>
    <w:rsid w:val="00D738D6"/>
    <w:rsid w:val="00D74970"/>
    <w:rsid w:val="00D752E2"/>
    <w:rsid w:val="00D755EB"/>
    <w:rsid w:val="00D75A34"/>
    <w:rsid w:val="00D771C5"/>
    <w:rsid w:val="00D77866"/>
    <w:rsid w:val="00D77E05"/>
    <w:rsid w:val="00D81950"/>
    <w:rsid w:val="00D8274D"/>
    <w:rsid w:val="00D83B4B"/>
    <w:rsid w:val="00D85747"/>
    <w:rsid w:val="00D85D3F"/>
    <w:rsid w:val="00D85E70"/>
    <w:rsid w:val="00D87E00"/>
    <w:rsid w:val="00D90478"/>
    <w:rsid w:val="00D90890"/>
    <w:rsid w:val="00D90A07"/>
    <w:rsid w:val="00D91221"/>
    <w:rsid w:val="00D9134D"/>
    <w:rsid w:val="00D91BDF"/>
    <w:rsid w:val="00D9221E"/>
    <w:rsid w:val="00D92DF1"/>
    <w:rsid w:val="00D933AA"/>
    <w:rsid w:val="00D93C4E"/>
    <w:rsid w:val="00D95362"/>
    <w:rsid w:val="00D96EB5"/>
    <w:rsid w:val="00D97121"/>
    <w:rsid w:val="00D9746A"/>
    <w:rsid w:val="00D97E1D"/>
    <w:rsid w:val="00D97F30"/>
    <w:rsid w:val="00DA3448"/>
    <w:rsid w:val="00DA4430"/>
    <w:rsid w:val="00DA626A"/>
    <w:rsid w:val="00DA7A03"/>
    <w:rsid w:val="00DB0009"/>
    <w:rsid w:val="00DB0511"/>
    <w:rsid w:val="00DB1818"/>
    <w:rsid w:val="00DB323A"/>
    <w:rsid w:val="00DB4127"/>
    <w:rsid w:val="00DB4275"/>
    <w:rsid w:val="00DB440A"/>
    <w:rsid w:val="00DB4476"/>
    <w:rsid w:val="00DB44B4"/>
    <w:rsid w:val="00DB49E1"/>
    <w:rsid w:val="00DB61A0"/>
    <w:rsid w:val="00DB70C2"/>
    <w:rsid w:val="00DB74D5"/>
    <w:rsid w:val="00DC08A5"/>
    <w:rsid w:val="00DC0CA5"/>
    <w:rsid w:val="00DC0DE0"/>
    <w:rsid w:val="00DC18CA"/>
    <w:rsid w:val="00DC1BE2"/>
    <w:rsid w:val="00DC1C05"/>
    <w:rsid w:val="00DC309B"/>
    <w:rsid w:val="00DC3351"/>
    <w:rsid w:val="00DC4DA2"/>
    <w:rsid w:val="00DC5225"/>
    <w:rsid w:val="00DC52F9"/>
    <w:rsid w:val="00DC5302"/>
    <w:rsid w:val="00DC5488"/>
    <w:rsid w:val="00DC58E0"/>
    <w:rsid w:val="00DC5F2A"/>
    <w:rsid w:val="00DC7F8D"/>
    <w:rsid w:val="00DD0E94"/>
    <w:rsid w:val="00DD0F37"/>
    <w:rsid w:val="00DD2BA3"/>
    <w:rsid w:val="00DD3C9B"/>
    <w:rsid w:val="00DD57BF"/>
    <w:rsid w:val="00DD5FC4"/>
    <w:rsid w:val="00DE1B03"/>
    <w:rsid w:val="00DE1BC4"/>
    <w:rsid w:val="00DE2512"/>
    <w:rsid w:val="00DE352F"/>
    <w:rsid w:val="00DE3935"/>
    <w:rsid w:val="00DE3A2E"/>
    <w:rsid w:val="00DE40CA"/>
    <w:rsid w:val="00DE4E1D"/>
    <w:rsid w:val="00DE501F"/>
    <w:rsid w:val="00DE523B"/>
    <w:rsid w:val="00DE570A"/>
    <w:rsid w:val="00DE5D69"/>
    <w:rsid w:val="00DE6931"/>
    <w:rsid w:val="00DE6E6B"/>
    <w:rsid w:val="00DF007E"/>
    <w:rsid w:val="00DF0B95"/>
    <w:rsid w:val="00DF1BD5"/>
    <w:rsid w:val="00DF23B5"/>
    <w:rsid w:val="00DF2C23"/>
    <w:rsid w:val="00DF2EEF"/>
    <w:rsid w:val="00DF3DCE"/>
    <w:rsid w:val="00DF4601"/>
    <w:rsid w:val="00DF5101"/>
    <w:rsid w:val="00DF51DF"/>
    <w:rsid w:val="00DF5215"/>
    <w:rsid w:val="00DF62AA"/>
    <w:rsid w:val="00DF62CD"/>
    <w:rsid w:val="00DF687F"/>
    <w:rsid w:val="00DF6A12"/>
    <w:rsid w:val="00DF6D90"/>
    <w:rsid w:val="00DF7187"/>
    <w:rsid w:val="00E0046B"/>
    <w:rsid w:val="00E00E46"/>
    <w:rsid w:val="00E01C31"/>
    <w:rsid w:val="00E02024"/>
    <w:rsid w:val="00E03645"/>
    <w:rsid w:val="00E03C96"/>
    <w:rsid w:val="00E03F2E"/>
    <w:rsid w:val="00E0400D"/>
    <w:rsid w:val="00E04223"/>
    <w:rsid w:val="00E04912"/>
    <w:rsid w:val="00E049C7"/>
    <w:rsid w:val="00E07713"/>
    <w:rsid w:val="00E105CA"/>
    <w:rsid w:val="00E10D9A"/>
    <w:rsid w:val="00E12BAC"/>
    <w:rsid w:val="00E12C79"/>
    <w:rsid w:val="00E13928"/>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1FA3"/>
    <w:rsid w:val="00E3215D"/>
    <w:rsid w:val="00E321BF"/>
    <w:rsid w:val="00E32793"/>
    <w:rsid w:val="00E34394"/>
    <w:rsid w:val="00E34D4C"/>
    <w:rsid w:val="00E35BF0"/>
    <w:rsid w:val="00E364EC"/>
    <w:rsid w:val="00E36B1E"/>
    <w:rsid w:val="00E3726B"/>
    <w:rsid w:val="00E3739A"/>
    <w:rsid w:val="00E37465"/>
    <w:rsid w:val="00E37CA2"/>
    <w:rsid w:val="00E409A2"/>
    <w:rsid w:val="00E42876"/>
    <w:rsid w:val="00E42897"/>
    <w:rsid w:val="00E42AF6"/>
    <w:rsid w:val="00E42B11"/>
    <w:rsid w:val="00E42FD0"/>
    <w:rsid w:val="00E43A94"/>
    <w:rsid w:val="00E4474F"/>
    <w:rsid w:val="00E4544B"/>
    <w:rsid w:val="00E45CAF"/>
    <w:rsid w:val="00E46A31"/>
    <w:rsid w:val="00E500F0"/>
    <w:rsid w:val="00E526E1"/>
    <w:rsid w:val="00E52B9D"/>
    <w:rsid w:val="00E53071"/>
    <w:rsid w:val="00E53C08"/>
    <w:rsid w:val="00E53C1C"/>
    <w:rsid w:val="00E53E88"/>
    <w:rsid w:val="00E54211"/>
    <w:rsid w:val="00E55617"/>
    <w:rsid w:val="00E563AF"/>
    <w:rsid w:val="00E568A4"/>
    <w:rsid w:val="00E5716C"/>
    <w:rsid w:val="00E57560"/>
    <w:rsid w:val="00E57634"/>
    <w:rsid w:val="00E57BAA"/>
    <w:rsid w:val="00E6012D"/>
    <w:rsid w:val="00E60FA9"/>
    <w:rsid w:val="00E61B9F"/>
    <w:rsid w:val="00E62B67"/>
    <w:rsid w:val="00E63428"/>
    <w:rsid w:val="00E63826"/>
    <w:rsid w:val="00E641DA"/>
    <w:rsid w:val="00E64EA3"/>
    <w:rsid w:val="00E65777"/>
    <w:rsid w:val="00E67472"/>
    <w:rsid w:val="00E67577"/>
    <w:rsid w:val="00E7069E"/>
    <w:rsid w:val="00E71A5E"/>
    <w:rsid w:val="00E71CDA"/>
    <w:rsid w:val="00E73103"/>
    <w:rsid w:val="00E73444"/>
    <w:rsid w:val="00E73DF7"/>
    <w:rsid w:val="00E747C3"/>
    <w:rsid w:val="00E74A1E"/>
    <w:rsid w:val="00E7516C"/>
    <w:rsid w:val="00E75E6C"/>
    <w:rsid w:val="00E761D1"/>
    <w:rsid w:val="00E766CE"/>
    <w:rsid w:val="00E77645"/>
    <w:rsid w:val="00E82C41"/>
    <w:rsid w:val="00E834A0"/>
    <w:rsid w:val="00E83C7F"/>
    <w:rsid w:val="00E83FA1"/>
    <w:rsid w:val="00E8402E"/>
    <w:rsid w:val="00E8415B"/>
    <w:rsid w:val="00E84568"/>
    <w:rsid w:val="00E85D99"/>
    <w:rsid w:val="00E87053"/>
    <w:rsid w:val="00E8745C"/>
    <w:rsid w:val="00E87D22"/>
    <w:rsid w:val="00E9174F"/>
    <w:rsid w:val="00E92F8D"/>
    <w:rsid w:val="00E94B77"/>
    <w:rsid w:val="00E94F90"/>
    <w:rsid w:val="00E96843"/>
    <w:rsid w:val="00E97D2C"/>
    <w:rsid w:val="00EA03F8"/>
    <w:rsid w:val="00EA3237"/>
    <w:rsid w:val="00EA5D83"/>
    <w:rsid w:val="00EA5FF4"/>
    <w:rsid w:val="00EA6313"/>
    <w:rsid w:val="00EA76FD"/>
    <w:rsid w:val="00EA773D"/>
    <w:rsid w:val="00EB040D"/>
    <w:rsid w:val="00EB0871"/>
    <w:rsid w:val="00EB193D"/>
    <w:rsid w:val="00EB2329"/>
    <w:rsid w:val="00EB2977"/>
    <w:rsid w:val="00EB4F38"/>
    <w:rsid w:val="00EB4FD4"/>
    <w:rsid w:val="00EC07CF"/>
    <w:rsid w:val="00EC0F3F"/>
    <w:rsid w:val="00EC1B11"/>
    <w:rsid w:val="00EC2D27"/>
    <w:rsid w:val="00EC2DF6"/>
    <w:rsid w:val="00EC34BC"/>
    <w:rsid w:val="00EC39FB"/>
    <w:rsid w:val="00EC3C2C"/>
    <w:rsid w:val="00EC4A25"/>
    <w:rsid w:val="00EC6C0C"/>
    <w:rsid w:val="00EC6CFC"/>
    <w:rsid w:val="00EC76B8"/>
    <w:rsid w:val="00EC78F6"/>
    <w:rsid w:val="00ED016E"/>
    <w:rsid w:val="00ED0CA0"/>
    <w:rsid w:val="00ED1EED"/>
    <w:rsid w:val="00ED24C1"/>
    <w:rsid w:val="00ED3E35"/>
    <w:rsid w:val="00ED4142"/>
    <w:rsid w:val="00ED6048"/>
    <w:rsid w:val="00ED698C"/>
    <w:rsid w:val="00ED69CC"/>
    <w:rsid w:val="00ED6EA4"/>
    <w:rsid w:val="00ED7108"/>
    <w:rsid w:val="00ED7288"/>
    <w:rsid w:val="00ED778E"/>
    <w:rsid w:val="00EE011A"/>
    <w:rsid w:val="00EE0CD0"/>
    <w:rsid w:val="00EE1889"/>
    <w:rsid w:val="00EE2214"/>
    <w:rsid w:val="00EE22E4"/>
    <w:rsid w:val="00EE264F"/>
    <w:rsid w:val="00EE28C4"/>
    <w:rsid w:val="00EE2FA8"/>
    <w:rsid w:val="00EE39AA"/>
    <w:rsid w:val="00EE3CF6"/>
    <w:rsid w:val="00EE427F"/>
    <w:rsid w:val="00EE50EA"/>
    <w:rsid w:val="00EE7DC7"/>
    <w:rsid w:val="00EF04F7"/>
    <w:rsid w:val="00EF07AE"/>
    <w:rsid w:val="00EF3222"/>
    <w:rsid w:val="00EF3739"/>
    <w:rsid w:val="00EF4F2C"/>
    <w:rsid w:val="00EF52BF"/>
    <w:rsid w:val="00EF552E"/>
    <w:rsid w:val="00EF5FC5"/>
    <w:rsid w:val="00EF7155"/>
    <w:rsid w:val="00EF7CDE"/>
    <w:rsid w:val="00F01DB8"/>
    <w:rsid w:val="00F025A2"/>
    <w:rsid w:val="00F02B83"/>
    <w:rsid w:val="00F03D6F"/>
    <w:rsid w:val="00F0404D"/>
    <w:rsid w:val="00F046AE"/>
    <w:rsid w:val="00F05276"/>
    <w:rsid w:val="00F05AC3"/>
    <w:rsid w:val="00F06EF4"/>
    <w:rsid w:val="00F10B80"/>
    <w:rsid w:val="00F15477"/>
    <w:rsid w:val="00F15F4C"/>
    <w:rsid w:val="00F167E6"/>
    <w:rsid w:val="00F17339"/>
    <w:rsid w:val="00F20433"/>
    <w:rsid w:val="00F215FC"/>
    <w:rsid w:val="00F21D0D"/>
    <w:rsid w:val="00F2220E"/>
    <w:rsid w:val="00F22594"/>
    <w:rsid w:val="00F22EC7"/>
    <w:rsid w:val="00F23247"/>
    <w:rsid w:val="00F2432B"/>
    <w:rsid w:val="00F243B1"/>
    <w:rsid w:val="00F24E50"/>
    <w:rsid w:val="00F25CCD"/>
    <w:rsid w:val="00F261E1"/>
    <w:rsid w:val="00F27198"/>
    <w:rsid w:val="00F275A5"/>
    <w:rsid w:val="00F304E6"/>
    <w:rsid w:val="00F30D43"/>
    <w:rsid w:val="00F30F35"/>
    <w:rsid w:val="00F321AE"/>
    <w:rsid w:val="00F32436"/>
    <w:rsid w:val="00F32C31"/>
    <w:rsid w:val="00F34F88"/>
    <w:rsid w:val="00F35C58"/>
    <w:rsid w:val="00F35C8C"/>
    <w:rsid w:val="00F35D61"/>
    <w:rsid w:val="00F36136"/>
    <w:rsid w:val="00F365B4"/>
    <w:rsid w:val="00F370D3"/>
    <w:rsid w:val="00F37857"/>
    <w:rsid w:val="00F37D08"/>
    <w:rsid w:val="00F37D0B"/>
    <w:rsid w:val="00F4149B"/>
    <w:rsid w:val="00F42BE9"/>
    <w:rsid w:val="00F43309"/>
    <w:rsid w:val="00F43AF3"/>
    <w:rsid w:val="00F44713"/>
    <w:rsid w:val="00F44B25"/>
    <w:rsid w:val="00F44E9D"/>
    <w:rsid w:val="00F46BFD"/>
    <w:rsid w:val="00F47166"/>
    <w:rsid w:val="00F474CA"/>
    <w:rsid w:val="00F47F0E"/>
    <w:rsid w:val="00F505D3"/>
    <w:rsid w:val="00F50F42"/>
    <w:rsid w:val="00F50FD2"/>
    <w:rsid w:val="00F539E0"/>
    <w:rsid w:val="00F53B15"/>
    <w:rsid w:val="00F549F4"/>
    <w:rsid w:val="00F55E4A"/>
    <w:rsid w:val="00F56471"/>
    <w:rsid w:val="00F6076B"/>
    <w:rsid w:val="00F610D5"/>
    <w:rsid w:val="00F61EA7"/>
    <w:rsid w:val="00F624D0"/>
    <w:rsid w:val="00F653B8"/>
    <w:rsid w:val="00F65558"/>
    <w:rsid w:val="00F658ED"/>
    <w:rsid w:val="00F660E4"/>
    <w:rsid w:val="00F67202"/>
    <w:rsid w:val="00F67F04"/>
    <w:rsid w:val="00F70286"/>
    <w:rsid w:val="00F70893"/>
    <w:rsid w:val="00F715C9"/>
    <w:rsid w:val="00F73611"/>
    <w:rsid w:val="00F75588"/>
    <w:rsid w:val="00F7582F"/>
    <w:rsid w:val="00F75F53"/>
    <w:rsid w:val="00F76134"/>
    <w:rsid w:val="00F76A41"/>
    <w:rsid w:val="00F80505"/>
    <w:rsid w:val="00F813AD"/>
    <w:rsid w:val="00F816C9"/>
    <w:rsid w:val="00F81A5C"/>
    <w:rsid w:val="00F82B5E"/>
    <w:rsid w:val="00F834ED"/>
    <w:rsid w:val="00F83BE3"/>
    <w:rsid w:val="00F83D67"/>
    <w:rsid w:val="00F84A2A"/>
    <w:rsid w:val="00F84CBE"/>
    <w:rsid w:val="00F85D9B"/>
    <w:rsid w:val="00F8614E"/>
    <w:rsid w:val="00F86FAE"/>
    <w:rsid w:val="00F87113"/>
    <w:rsid w:val="00F87B08"/>
    <w:rsid w:val="00F9220C"/>
    <w:rsid w:val="00F92295"/>
    <w:rsid w:val="00F931BD"/>
    <w:rsid w:val="00F934E0"/>
    <w:rsid w:val="00F93FB3"/>
    <w:rsid w:val="00F942C5"/>
    <w:rsid w:val="00F94C74"/>
    <w:rsid w:val="00F94E83"/>
    <w:rsid w:val="00F956C7"/>
    <w:rsid w:val="00F960E0"/>
    <w:rsid w:val="00F977D7"/>
    <w:rsid w:val="00F9790B"/>
    <w:rsid w:val="00FA09C6"/>
    <w:rsid w:val="00FA1266"/>
    <w:rsid w:val="00FA2891"/>
    <w:rsid w:val="00FA3F5C"/>
    <w:rsid w:val="00FA4C91"/>
    <w:rsid w:val="00FA5B3B"/>
    <w:rsid w:val="00FA68C3"/>
    <w:rsid w:val="00FA698B"/>
    <w:rsid w:val="00FA7596"/>
    <w:rsid w:val="00FA7EB5"/>
    <w:rsid w:val="00FB085E"/>
    <w:rsid w:val="00FB0A9B"/>
    <w:rsid w:val="00FB35CC"/>
    <w:rsid w:val="00FB44E6"/>
    <w:rsid w:val="00FB4CC1"/>
    <w:rsid w:val="00FB7593"/>
    <w:rsid w:val="00FC02AF"/>
    <w:rsid w:val="00FC0A02"/>
    <w:rsid w:val="00FC0A56"/>
    <w:rsid w:val="00FC1192"/>
    <w:rsid w:val="00FC14FF"/>
    <w:rsid w:val="00FC1CC9"/>
    <w:rsid w:val="00FC2406"/>
    <w:rsid w:val="00FC2746"/>
    <w:rsid w:val="00FC2DE9"/>
    <w:rsid w:val="00FC3C82"/>
    <w:rsid w:val="00FC50A9"/>
    <w:rsid w:val="00FC5289"/>
    <w:rsid w:val="00FC59FB"/>
    <w:rsid w:val="00FC6991"/>
    <w:rsid w:val="00FC7783"/>
    <w:rsid w:val="00FC7B88"/>
    <w:rsid w:val="00FD003A"/>
    <w:rsid w:val="00FD0B6D"/>
    <w:rsid w:val="00FD2170"/>
    <w:rsid w:val="00FD23DF"/>
    <w:rsid w:val="00FD27A7"/>
    <w:rsid w:val="00FD49F2"/>
    <w:rsid w:val="00FD5118"/>
    <w:rsid w:val="00FD61F6"/>
    <w:rsid w:val="00FE0F84"/>
    <w:rsid w:val="00FE10E8"/>
    <w:rsid w:val="00FE1C9E"/>
    <w:rsid w:val="00FE1FEF"/>
    <w:rsid w:val="00FE200B"/>
    <w:rsid w:val="00FE265D"/>
    <w:rsid w:val="00FE270C"/>
    <w:rsid w:val="00FE4791"/>
    <w:rsid w:val="00FE4CEA"/>
    <w:rsid w:val="00FE4EAE"/>
    <w:rsid w:val="00FE59A5"/>
    <w:rsid w:val="00FE5DD5"/>
    <w:rsid w:val="00FE7F77"/>
    <w:rsid w:val="00FF0687"/>
    <w:rsid w:val="00FF0817"/>
    <w:rsid w:val="00FF08E4"/>
    <w:rsid w:val="00FF0E39"/>
    <w:rsid w:val="00FF33D2"/>
    <w:rsid w:val="00FF3C92"/>
    <w:rsid w:val="00FF3D12"/>
    <w:rsid w:val="00FF4EB5"/>
    <w:rsid w:val="00FF53F5"/>
    <w:rsid w:val="00FF5FCD"/>
    <w:rsid w:val="00FF6100"/>
    <w:rsid w:val="00FF6500"/>
    <w:rsid w:val="00FF757F"/>
    <w:rsid w:val="00FF7776"/>
    <w:rsid w:val="0F0C23EA"/>
    <w:rsid w:val="23F650CF"/>
    <w:rsid w:val="24952D82"/>
    <w:rsid w:val="26F853F6"/>
    <w:rsid w:val="3374021A"/>
    <w:rsid w:val="40430DBF"/>
    <w:rsid w:val="41B61B9C"/>
    <w:rsid w:val="58A26949"/>
    <w:rsid w:val="5EDD6A84"/>
    <w:rsid w:val="70E72844"/>
    <w:rsid w:val="777B644D"/>
    <w:rsid w:val="7A261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C8465EA"/>
  <w15:docId w15:val="{830A3B20-E27F-4D7C-9145-AFA19D2A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uiPriority="39" w:qFormat="1"/>
    <w:lsdException w:name="toc 9" w:qFormat="1"/>
    <w:lsdException w:name="footnote text" w:qFormat="1"/>
    <w:lsdException w:name="annotation text" w:uiPriority="99" w:qFormat="1"/>
    <w:lsdException w:name="header" w:qFormat="1"/>
    <w:lsdException w:name="footer" w:qFormat="1"/>
    <w:lsdException w:name="caption" w:uiPriority="35" w:unhideWhenUsed="1" w:qFormat="1"/>
    <w:lsdException w:name="table of figures" w:uiPriority="99" w:qFormat="1"/>
    <w:lsdException w:name="footnote reference" w:qFormat="1"/>
    <w:lsdException w:name="annotation reference" w:uiPriority="99" w:qFormat="1"/>
    <w:lsdException w:name="line number"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Title" w:qFormat="1"/>
    <w:lsdException w:name="Default Paragraph Font" w:uiPriority="1" w:unhideWhenUsed="1" w:qFormat="1"/>
    <w:lsdException w:name="Subtitle" w:qFormat="1"/>
    <w:lsdException w:name="Note Heading"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6" w:lineRule="auto"/>
    </w:pPr>
    <w:rPr>
      <w:rFonts w:eastAsiaTheme="minorHAnsi" w:cstheme="minorBidi"/>
      <w:szCs w:val="22"/>
      <w:lang w:eastAsia="en-US"/>
    </w:rPr>
  </w:style>
  <w:style w:type="paragraph" w:styleId="Heading1">
    <w:name w:val="heading 1"/>
    <w:next w:val="Normal"/>
    <w:link w:val="Heading1Char"/>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qFormat/>
    <w:pPr>
      <w:ind w:left="1985" w:hanging="1985"/>
      <w:outlineLvl w:val="9"/>
    </w:pPr>
    <w:rPr>
      <w:sz w:val="20"/>
    </w:rPr>
  </w:style>
  <w:style w:type="paragraph" w:styleId="List3">
    <w:name w:val="List 3"/>
    <w:basedOn w:val="List2"/>
    <w:qFormat/>
    <w:pPr>
      <w:ind w:left="1135"/>
    </w:pPr>
  </w:style>
  <w:style w:type="paragraph" w:styleId="List2">
    <w:name w:val="List 2"/>
    <w:basedOn w:val="List"/>
    <w:qFormat/>
    <w:pPr>
      <w:ind w:left="851"/>
    </w:pPr>
  </w:style>
  <w:style w:type="paragraph" w:styleId="List">
    <w:name w:val="List"/>
    <w:basedOn w:val="Normal"/>
    <w:qFormat/>
    <w:pPr>
      <w:ind w:left="568" w:hanging="284"/>
    </w:pPr>
  </w:style>
  <w:style w:type="paragraph" w:styleId="TOC7">
    <w:name w:val="toc 7"/>
    <w:basedOn w:val="TOC6"/>
    <w:next w:val="Normal"/>
    <w:qFormat/>
    <w:pPr>
      <w:ind w:left="2268" w:hanging="2268"/>
    </w:pPr>
  </w:style>
  <w:style w:type="paragraph" w:styleId="TOC6">
    <w:name w:val="toc 6"/>
    <w:basedOn w:val="TOC5"/>
    <w:next w:val="Normal"/>
    <w:qFormat/>
    <w:pPr>
      <w:ind w:left="1985" w:hanging="1985"/>
    </w:pPr>
  </w:style>
  <w:style w:type="paragraph" w:styleId="TOC5">
    <w:name w:val="toc 5"/>
    <w:basedOn w:val="TOC4"/>
    <w:next w:val="Normal"/>
    <w:qFormat/>
    <w:pPr>
      <w:ind w:left="1701" w:hanging="1701"/>
    </w:pPr>
  </w:style>
  <w:style w:type="paragraph" w:styleId="TOC4">
    <w:name w:val="toc 4"/>
    <w:basedOn w:val="TOC3"/>
    <w:next w:val="Normal"/>
    <w:qFormat/>
    <w:pPr>
      <w:ind w:left="1418" w:hanging="1418"/>
    </w:pPr>
  </w:style>
  <w:style w:type="paragraph" w:styleId="TOC3">
    <w:name w:val="toc 3"/>
    <w:basedOn w:val="TOC2"/>
    <w:next w:val="Normal"/>
    <w:uiPriority w:val="39"/>
    <w:qFormat/>
    <w:pPr>
      <w:ind w:left="1134" w:hanging="1134"/>
    </w:pPr>
  </w:style>
  <w:style w:type="paragraph" w:styleId="TOC2">
    <w:name w:val="toc 2"/>
    <w:basedOn w:val="TOC1"/>
    <w:next w:val="Normal"/>
    <w:uiPriority w:val="39"/>
    <w:qFormat/>
    <w:pPr>
      <w:spacing w:before="0"/>
      <w:ind w:left="851" w:hanging="851"/>
    </w:pPr>
    <w:rPr>
      <w:sz w:val="20"/>
    </w:rPr>
  </w:style>
  <w:style w:type="paragraph" w:styleId="TOC1">
    <w:name w:val="toc 1"/>
    <w:next w:val="Normal"/>
    <w:uiPriority w:val="39"/>
    <w:qFormat/>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styleId="ListNumber2">
    <w:name w:val="List Number 2"/>
    <w:basedOn w:val="ListNumber"/>
    <w:qFormat/>
    <w:pPr>
      <w:ind w:left="851"/>
    </w:pPr>
  </w:style>
  <w:style w:type="paragraph" w:styleId="ListNumber">
    <w:name w:val="List Number"/>
    <w:basedOn w:val="List"/>
    <w:qFormat/>
  </w:style>
  <w:style w:type="paragraph" w:styleId="NoteHeading">
    <w:name w:val="Note Heading"/>
    <w:basedOn w:val="Normal"/>
    <w:next w:val="Normal"/>
    <w:link w:val="NoteHeadingChar"/>
    <w:qFormat/>
    <w:pPr>
      <w:jc w:val="center"/>
    </w:pPr>
  </w:style>
  <w:style w:type="paragraph" w:styleId="ListBullet4">
    <w:name w:val="List Bullet 4"/>
    <w:basedOn w:val="ListBullet3"/>
    <w:qFormat/>
    <w:pPr>
      <w:ind w:left="1418"/>
    </w:pPr>
  </w:style>
  <w:style w:type="paragraph" w:styleId="ListBullet3">
    <w:name w:val="List Bullet 3"/>
    <w:basedOn w:val="ListBullet2"/>
    <w:qFormat/>
    <w:pPr>
      <w:ind w:left="1135"/>
    </w:pPr>
  </w:style>
  <w:style w:type="paragraph" w:styleId="ListBullet2">
    <w:name w:val="List Bullet 2"/>
    <w:basedOn w:val="ListBullet"/>
    <w:qFormat/>
    <w:pPr>
      <w:ind w:left="851"/>
    </w:pPr>
  </w:style>
  <w:style w:type="paragraph" w:styleId="ListBullet">
    <w:name w:val="List Bullet"/>
    <w:basedOn w:val="List"/>
    <w:qFormat/>
  </w:style>
  <w:style w:type="paragraph" w:styleId="Caption">
    <w:name w:val="caption"/>
    <w:basedOn w:val="Normal"/>
    <w:next w:val="Normal"/>
    <w:uiPriority w:val="35"/>
    <w:unhideWhenUsed/>
    <w:qFormat/>
    <w:rPr>
      <w:b/>
      <w:bCs/>
    </w:rPr>
  </w:style>
  <w:style w:type="paragraph" w:styleId="CommentText">
    <w:name w:val="annotation text"/>
    <w:basedOn w:val="Normal"/>
    <w:link w:val="CommentTextChar"/>
    <w:uiPriority w:val="99"/>
    <w:qFormat/>
  </w:style>
  <w:style w:type="paragraph" w:styleId="ListBullet5">
    <w:name w:val="List Bullet 5"/>
    <w:basedOn w:val="ListBullet4"/>
    <w:qFormat/>
    <w:pPr>
      <w:ind w:left="1702"/>
    </w:pPr>
  </w:style>
  <w:style w:type="paragraph" w:styleId="TOC8">
    <w:name w:val="toc 8"/>
    <w:basedOn w:val="TOC1"/>
    <w:next w:val="Normal"/>
    <w:uiPriority w:val="39"/>
    <w:qFormat/>
    <w:pPr>
      <w:spacing w:before="180"/>
      <w:ind w:left="2693" w:hanging="2693"/>
    </w:pPr>
    <w:rPr>
      <w:b/>
    </w:rPr>
  </w:style>
  <w:style w:type="paragraph" w:styleId="BalloonText">
    <w:name w:val="Balloon Text"/>
    <w:basedOn w:val="Normal"/>
    <w:link w:val="BalloonTextChar"/>
    <w:qFormat/>
    <w:pPr>
      <w:spacing w:after="0"/>
    </w:pPr>
    <w:rPr>
      <w:rFonts w:ascii="Segoe UI" w:hAnsi="Segoe UI" w:cs="Segoe UI"/>
      <w:sz w:val="18"/>
      <w:szCs w:val="18"/>
      <w:lang w:eastAsia="zh-CN"/>
    </w:rPr>
  </w:style>
  <w:style w:type="paragraph" w:styleId="Footer">
    <w:name w:val="footer"/>
    <w:basedOn w:val="Header"/>
    <w:link w:val="FooterChar"/>
    <w:qFormat/>
    <w:pPr>
      <w:jc w:val="center"/>
    </w:pPr>
    <w:rPr>
      <w:i/>
    </w:rPr>
  </w:style>
  <w:style w:type="paragraph" w:styleId="Header">
    <w:name w:val="header"/>
    <w:qFormat/>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styleId="FootnoteText">
    <w:name w:val="footnote text"/>
    <w:basedOn w:val="Normal"/>
    <w:link w:val="FootnoteTextChar"/>
    <w:qFormat/>
    <w:pPr>
      <w:keepLines/>
      <w:ind w:left="454" w:hanging="454"/>
    </w:pPr>
    <w:rPr>
      <w:sz w:val="16"/>
    </w:rPr>
  </w:style>
  <w:style w:type="paragraph" w:styleId="List5">
    <w:name w:val="List 5"/>
    <w:basedOn w:val="List4"/>
    <w:qFormat/>
    <w:pPr>
      <w:ind w:left="1702"/>
    </w:pPr>
  </w:style>
  <w:style w:type="paragraph" w:styleId="List4">
    <w:name w:val="List 4"/>
    <w:basedOn w:val="List3"/>
    <w:qFormat/>
    <w:pPr>
      <w:ind w:left="1418"/>
    </w:pPr>
  </w:style>
  <w:style w:type="paragraph" w:styleId="TableofFigures">
    <w:name w:val="table of figures"/>
    <w:basedOn w:val="Normal"/>
    <w:next w:val="Normal"/>
    <w:uiPriority w:val="99"/>
    <w:qFormat/>
    <w:pPr>
      <w:spacing w:after="0"/>
    </w:pPr>
  </w:style>
  <w:style w:type="paragraph" w:styleId="TOC9">
    <w:name w:val="toc 9"/>
    <w:basedOn w:val="TOC8"/>
    <w:next w:val="Normal"/>
    <w:qFormat/>
    <w:pPr>
      <w:ind w:left="1418" w:hanging="1418"/>
    </w:pPr>
  </w:style>
  <w:style w:type="paragraph" w:styleId="NormalWeb">
    <w:name w:val="Normal (Web)"/>
    <w:basedOn w:val="Normal"/>
    <w:uiPriority w:val="99"/>
    <w:unhideWhenUsed/>
    <w:qFormat/>
    <w:pPr>
      <w:spacing w:before="100" w:beforeAutospacing="1" w:after="100" w:afterAutospacing="1"/>
    </w:pPr>
    <w:rPr>
      <w:sz w:val="24"/>
      <w:szCs w:val="24"/>
      <w:lang w:eastAsia="ja-JP"/>
    </w:rPr>
  </w:style>
  <w:style w:type="paragraph" w:styleId="Index1">
    <w:name w:val="index 1"/>
    <w:basedOn w:val="Normal"/>
    <w:next w:val="Normal"/>
    <w:qFormat/>
    <w:pPr>
      <w:keepLines/>
    </w:pPr>
  </w:style>
  <w:style w:type="paragraph" w:styleId="Index2">
    <w:name w:val="index 2"/>
    <w:basedOn w:val="Index1"/>
    <w:next w:val="Normal"/>
    <w:qFormat/>
    <w:pPr>
      <w:ind w:left="284"/>
    </w:pPr>
  </w:style>
  <w:style w:type="paragraph" w:styleId="Title">
    <w:name w:val="Title"/>
    <w:basedOn w:val="Normal"/>
    <w:next w:val="Normal"/>
    <w:link w:val="TitleChar"/>
    <w:qFormat/>
    <w:pPr>
      <w:spacing w:before="240" w:after="60"/>
      <w:jc w:val="center"/>
      <w:outlineLvl w:val="0"/>
    </w:pPr>
    <w:rPr>
      <w:rFonts w:asciiTheme="majorHAnsi" w:eastAsiaTheme="majorEastAsia" w:hAnsiTheme="majorHAnsi" w:cstheme="majorBidi"/>
      <w:b/>
      <w:bCs/>
      <w:sz w:val="32"/>
      <w:szCs w:val="32"/>
    </w:rPr>
  </w:style>
  <w:style w:type="paragraph" w:styleId="CommentSubject">
    <w:name w:val="annotation subject"/>
    <w:basedOn w:val="CommentText"/>
    <w:next w:val="CommentText"/>
    <w:link w:val="CommentSubjectChar"/>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qFormat/>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Professional">
    <w:name w:val="Table Professional"/>
    <w:basedOn w:val="TableNormal"/>
    <w:qFormat/>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LightList">
    <w:name w:val="Light List"/>
    <w:basedOn w:val="TableNormal"/>
    <w:uiPriority w:val="61"/>
    <w:qFormat/>
    <w:rPr>
      <w:rFonts w:ascii="Calibri" w:hAnsi="Calibri"/>
      <w:sz w:val="22"/>
      <w:szCs w:val="22"/>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Strong">
    <w:name w:val="Strong"/>
    <w:basedOn w:val="DefaultParagraphFont"/>
    <w:qFormat/>
    <w:rPr>
      <w:b/>
      <w:bCs/>
    </w:rPr>
  </w:style>
  <w:style w:type="character" w:styleId="FollowedHyperlink">
    <w:name w:val="FollowedHyperlink"/>
    <w:basedOn w:val="DefaultParagraphFont"/>
    <w:qFormat/>
    <w:rPr>
      <w:color w:val="954F72" w:themeColor="followedHyperlink"/>
      <w:u w:val="single"/>
    </w:rPr>
  </w:style>
  <w:style w:type="character" w:styleId="LineNumber">
    <w:name w:val="line number"/>
    <w:qFormat/>
  </w:style>
  <w:style w:type="character" w:styleId="Hyperlink">
    <w:name w:val="Hyperlink"/>
    <w:uiPriority w:val="99"/>
    <w:qFormat/>
    <w:rPr>
      <w:color w:val="0563C1"/>
      <w:u w:val="single"/>
    </w:rPr>
  </w:style>
  <w:style w:type="character" w:styleId="CommentReference">
    <w:name w:val="annotation reference"/>
    <w:uiPriority w:val="99"/>
    <w:qFormat/>
    <w:rPr>
      <w:sz w:val="16"/>
      <w:szCs w:val="16"/>
    </w:rPr>
  </w:style>
  <w:style w:type="character" w:styleId="FootnoteReference">
    <w:name w:val="footnote reference"/>
    <w:basedOn w:val="DefaultParagraphFont"/>
    <w:qFormat/>
    <w:rPr>
      <w:b/>
      <w:position w:val="6"/>
      <w:sz w:val="16"/>
    </w:rPr>
  </w:style>
  <w:style w:type="paragraph" w:customStyle="1" w:styleId="EQ">
    <w:name w:val="EQ"/>
    <w:basedOn w:val="Normal"/>
    <w:next w:val="Normal"/>
    <w:qFormat/>
    <w:pPr>
      <w:keepLines/>
      <w:tabs>
        <w:tab w:val="center" w:pos="4536"/>
        <w:tab w:val="right" w:pos="9072"/>
      </w:tabs>
    </w:pPr>
  </w:style>
  <w:style w:type="character" w:customStyle="1" w:styleId="ZGSM">
    <w:name w:val="ZGSM"/>
    <w:qFormat/>
  </w:style>
  <w:style w:type="paragraph" w:customStyle="1" w:styleId="ZD">
    <w:name w:val="ZD"/>
    <w:qFormat/>
    <w:pPr>
      <w:framePr w:wrap="notBeside" w:vAnchor="page" w:hAnchor="margin" w:y="15764"/>
      <w:widowControl w:val="0"/>
      <w:overflowPunct w:val="0"/>
      <w:autoSpaceDE w:val="0"/>
      <w:autoSpaceDN w:val="0"/>
      <w:adjustRightInd w:val="0"/>
      <w:textAlignment w:val="baseline"/>
    </w:pPr>
    <w:rPr>
      <w:rFonts w:ascii="Arial" w:eastAsia="Times New Roman" w:hAnsi="Arial"/>
      <w:sz w:val="32"/>
      <w:lang w:val="en-GB" w:eastAsia="en-US"/>
    </w:rPr>
  </w:style>
  <w:style w:type="paragraph" w:customStyle="1" w:styleId="TT">
    <w:name w:val="TT"/>
    <w:basedOn w:val="Heading1"/>
    <w:next w:val="Normal"/>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qFormat/>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qFormat/>
    <w:rPr>
      <w:b/>
    </w:rPr>
  </w:style>
  <w:style w:type="paragraph" w:customStyle="1" w:styleId="TAC">
    <w:name w:val="TAC"/>
    <w:basedOn w:val="TAL"/>
    <w:qFormat/>
    <w:pPr>
      <w:jc w:val="center"/>
    </w:pPr>
  </w:style>
  <w:style w:type="paragraph" w:customStyle="1" w:styleId="LD">
    <w:name w:val="LD"/>
    <w:qFormat/>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qFormat/>
    <w:pPr>
      <w:keepLines/>
      <w:ind w:left="1702" w:hanging="1418"/>
    </w:pPr>
  </w:style>
  <w:style w:type="paragraph" w:customStyle="1" w:styleId="FP">
    <w:name w:val="FP"/>
    <w:basedOn w:val="Normal"/>
    <w:qFormat/>
    <w:pPr>
      <w:spacing w:after="0"/>
    </w:pPr>
  </w:style>
  <w:style w:type="paragraph" w:customStyle="1" w:styleId="NW">
    <w:name w:val="NW"/>
    <w:basedOn w:val="NO"/>
    <w:qFormat/>
    <w:pPr>
      <w:spacing w:after="0"/>
    </w:pPr>
  </w:style>
  <w:style w:type="paragraph" w:customStyle="1" w:styleId="EW">
    <w:name w:val="EW"/>
    <w:basedOn w:val="EX"/>
    <w:link w:val="EWChar"/>
    <w:qFormat/>
    <w:pPr>
      <w:spacing w:after="0"/>
    </w:pPr>
  </w:style>
  <w:style w:type="paragraph" w:customStyle="1" w:styleId="B1">
    <w:name w:val="B1"/>
    <w:basedOn w:val="List"/>
    <w:link w:val="B1Char"/>
    <w:qFormat/>
    <w:pPr>
      <w:ind w:left="738" w:hanging="454"/>
    </w:pPr>
  </w:style>
  <w:style w:type="paragraph" w:customStyle="1" w:styleId="EditorsNote">
    <w:name w:val="Editor's Note"/>
    <w:basedOn w:val="NO"/>
    <w:link w:val="EditorsNoteChar"/>
    <w:qFormat/>
    <w:rPr>
      <w:color w:val="4472C4" w:themeColor="accent1"/>
    </w:rPr>
  </w:style>
  <w:style w:type="paragraph" w:customStyle="1" w:styleId="TH">
    <w:name w:val="TH"/>
    <w:basedOn w:val="FL"/>
    <w:next w:val="FL"/>
    <w:link w:val="THChar"/>
    <w:qFormat/>
  </w:style>
  <w:style w:type="paragraph" w:customStyle="1" w:styleId="FL">
    <w:name w:val="FL"/>
    <w:basedOn w:val="Normal"/>
    <w:qFormat/>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sz w:val="40"/>
      <w:lang w:val="en-GB" w:eastAsia="en-US"/>
    </w:rPr>
  </w:style>
  <w:style w:type="paragraph" w:customStyle="1" w:styleId="ZB">
    <w:name w:val="ZB"/>
    <w:qFormat/>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lang w:val="en-GB" w:eastAsia="en-US"/>
    </w:rPr>
  </w:style>
  <w:style w:type="paragraph" w:customStyle="1" w:styleId="ZT">
    <w:name w:val="ZT"/>
    <w:qFormat/>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qFormat/>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lang w:val="en-GB" w:eastAsia="en-US"/>
    </w:rPr>
  </w:style>
  <w:style w:type="paragraph" w:customStyle="1" w:styleId="TAN">
    <w:name w:val="TAN"/>
    <w:basedOn w:val="TAL"/>
    <w:qFormat/>
    <w:pPr>
      <w:ind w:left="851" w:hanging="851"/>
    </w:pPr>
  </w:style>
  <w:style w:type="paragraph" w:customStyle="1" w:styleId="ZH">
    <w:name w:val="ZH"/>
    <w:qFormat/>
    <w:pPr>
      <w:framePr w:wrap="notBeside" w:vAnchor="page" w:hAnchor="margin" w:xAlign="center" w:y="6805"/>
      <w:widowControl w:val="0"/>
      <w:overflowPunct w:val="0"/>
      <w:autoSpaceDE w:val="0"/>
      <w:autoSpaceDN w:val="0"/>
      <w:adjustRightInd w:val="0"/>
      <w:textAlignment w:val="baseline"/>
    </w:pPr>
    <w:rPr>
      <w:rFonts w:ascii="Arial" w:eastAsia="Times New Roman" w:hAnsi="Arial"/>
      <w:lang w:val="en-GB" w:eastAsia="en-US"/>
    </w:rPr>
  </w:style>
  <w:style w:type="paragraph" w:customStyle="1" w:styleId="TF">
    <w:name w:val="TF"/>
    <w:basedOn w:val="TH"/>
    <w:link w:val="TFChar"/>
    <w:qFormat/>
    <w:pPr>
      <w:keepNext w:val="0"/>
      <w:spacing w:before="0" w:after="240"/>
    </w:pPr>
  </w:style>
  <w:style w:type="paragraph" w:customStyle="1" w:styleId="ZG">
    <w:name w:val="ZG"/>
    <w:qFormat/>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lang w:val="en-GB" w:eastAsia="en-US"/>
    </w:rPr>
  </w:style>
  <w:style w:type="paragraph" w:customStyle="1" w:styleId="B2">
    <w:name w:val="B2"/>
    <w:basedOn w:val="List2"/>
    <w:qFormat/>
    <w:pPr>
      <w:ind w:left="1191" w:hanging="454"/>
    </w:pPr>
  </w:style>
  <w:style w:type="paragraph" w:customStyle="1" w:styleId="B3">
    <w:name w:val="B3"/>
    <w:basedOn w:val="List3"/>
    <w:link w:val="B3Char"/>
    <w:qFormat/>
    <w:pPr>
      <w:ind w:left="1645" w:hanging="454"/>
    </w:pPr>
  </w:style>
  <w:style w:type="paragraph" w:customStyle="1" w:styleId="B4">
    <w:name w:val="B4"/>
    <w:basedOn w:val="List4"/>
    <w:qFormat/>
    <w:pPr>
      <w:ind w:left="2098" w:hanging="454"/>
    </w:pPr>
  </w:style>
  <w:style w:type="paragraph" w:customStyle="1" w:styleId="B5">
    <w:name w:val="B5"/>
    <w:basedOn w:val="List5"/>
    <w:qFormat/>
    <w:pPr>
      <w:ind w:left="2552" w:hanging="454"/>
    </w:p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paragraph" w:customStyle="1" w:styleId="TAJ">
    <w:name w:val="TAJ"/>
    <w:basedOn w:val="Normal"/>
    <w:qFormat/>
    <w:pPr>
      <w:keepNext/>
      <w:keepLines/>
      <w:spacing w:after="0"/>
      <w:jc w:val="both"/>
    </w:pPr>
    <w:rPr>
      <w:rFonts w:ascii="Arial" w:hAnsi="Arial"/>
      <w:sz w:val="18"/>
    </w:rPr>
  </w:style>
  <w:style w:type="paragraph" w:customStyle="1" w:styleId="Guidance">
    <w:name w:val="Guidance"/>
    <w:basedOn w:val="Normal"/>
    <w:qFormat/>
    <w:rPr>
      <w:color w:val="FF0000"/>
      <w:sz w:val="24"/>
    </w:rPr>
  </w:style>
  <w:style w:type="character" w:customStyle="1" w:styleId="BalloonTextChar">
    <w:name w:val="Balloon Text Char"/>
    <w:link w:val="BalloonText"/>
    <w:qFormat/>
    <w:rPr>
      <w:rFonts w:ascii="Segoe UI" w:hAnsi="Segoe UI" w:cs="Segoe UI"/>
      <w:sz w:val="18"/>
      <w:szCs w:val="18"/>
      <w:lang w:val="en-GB" w:bidi="ar-SA"/>
    </w:rPr>
  </w:style>
  <w:style w:type="character" w:customStyle="1" w:styleId="B1Char">
    <w:name w:val="B1 Char"/>
    <w:link w:val="B1"/>
    <w:qFormat/>
    <w:rPr>
      <w:rFonts w:eastAsia="Times New Roman"/>
      <w:lang w:val="en-GB"/>
    </w:rPr>
  </w:style>
  <w:style w:type="character" w:customStyle="1" w:styleId="THChar">
    <w:name w:val="TH Char"/>
    <w:link w:val="TH"/>
    <w:qFormat/>
    <w:rPr>
      <w:rFonts w:ascii="Arial" w:eastAsia="Times New Roman" w:hAnsi="Arial"/>
      <w:b/>
      <w:lang w:val="en-GB"/>
    </w:rPr>
  </w:style>
  <w:style w:type="character" w:customStyle="1" w:styleId="TFChar">
    <w:name w:val="TF Char"/>
    <w:link w:val="TF"/>
    <w:qFormat/>
    <w:rPr>
      <w:rFonts w:ascii="Arial" w:eastAsiaTheme="minorHAnsi" w:hAnsi="Arial" w:cstheme="minorBidi"/>
      <w:b/>
      <w:szCs w:val="22"/>
    </w:rPr>
  </w:style>
  <w:style w:type="character" w:customStyle="1" w:styleId="NOZchn">
    <w:name w:val="NO Zchn"/>
    <w:link w:val="NO"/>
    <w:qFormat/>
    <w:rPr>
      <w:rFonts w:eastAsia="Times New Roman"/>
      <w:lang w:val="en-GB"/>
    </w:rPr>
  </w:style>
  <w:style w:type="character" w:customStyle="1" w:styleId="TALChar">
    <w:name w:val="TAL Char"/>
    <w:link w:val="TAL"/>
    <w:qFormat/>
    <w:rPr>
      <w:rFonts w:ascii="Arial" w:eastAsia="Times New Roman" w:hAnsi="Arial"/>
      <w:sz w:val="18"/>
      <w:lang w:val="en-GB"/>
    </w:rPr>
  </w:style>
  <w:style w:type="character" w:customStyle="1" w:styleId="CommentTextChar">
    <w:name w:val="Comment Text Char"/>
    <w:link w:val="CommentText"/>
    <w:uiPriority w:val="99"/>
    <w:qFormat/>
    <w:rPr>
      <w:lang w:val="en-GB" w:eastAsia="en-US"/>
    </w:rPr>
  </w:style>
  <w:style w:type="character" w:customStyle="1" w:styleId="CommentSubjectChar">
    <w:name w:val="Comment Subject Char"/>
    <w:link w:val="CommentSubject"/>
    <w:qFormat/>
    <w:rPr>
      <w:b/>
      <w:bCs/>
      <w:lang w:val="en-GB" w:eastAsia="en-US"/>
    </w:rPr>
  </w:style>
  <w:style w:type="paragraph" w:styleId="ListParagraph">
    <w:name w:val="List Paragraph"/>
    <w:basedOn w:val="Normal"/>
    <w:uiPriority w:val="34"/>
    <w:qFormat/>
    <w:pPr>
      <w:spacing w:after="0"/>
      <w:ind w:left="720"/>
    </w:pPr>
    <w:rPr>
      <w:rFonts w:eastAsia="MS PGothic" w:cs="MS PGothic"/>
      <w:lang w:eastAsia="ja-JP"/>
    </w:rPr>
  </w:style>
  <w:style w:type="character" w:customStyle="1" w:styleId="EditorsNoteChar">
    <w:name w:val="Editor's Note Char"/>
    <w:link w:val="EditorsNote"/>
    <w:qFormat/>
    <w:rPr>
      <w:rFonts w:eastAsiaTheme="minorHAnsi" w:cstheme="minorBidi"/>
      <w:color w:val="4472C4" w:themeColor="accent1"/>
      <w:szCs w:val="22"/>
    </w:rPr>
  </w:style>
  <w:style w:type="character" w:customStyle="1" w:styleId="UnresolvedMention1">
    <w:name w:val="Unresolved Mention1"/>
    <w:uiPriority w:val="99"/>
    <w:semiHidden/>
    <w:unhideWhenUsed/>
    <w:qFormat/>
    <w:rPr>
      <w:color w:val="808080"/>
      <w:shd w:val="clear" w:color="auto" w:fill="E6E6E6"/>
    </w:rPr>
  </w:style>
  <w:style w:type="table" w:customStyle="1" w:styleId="GridTable2-Accent41">
    <w:name w:val="Grid Table 2 - Accent 41"/>
    <w:basedOn w:val="TableNormal"/>
    <w:uiPriority w:val="47"/>
    <w:qFormat/>
    <w:rPr>
      <w:rFonts w:ascii="Nokia Pure Text" w:eastAsia="MS Mincho" w:hAnsi="Nokia Pure Text"/>
      <w:color w:val="687170"/>
      <w:sz w:val="22"/>
      <w:szCs w:val="22"/>
      <w:lang w:val="en-GB"/>
    </w:rPr>
    <w:tblPr>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customStyle="1" w:styleId="GridTable2-Accent42">
    <w:name w:val="Grid Table 2 - Accent 42"/>
    <w:basedOn w:val="TableNormal"/>
    <w:uiPriority w:val="47"/>
    <w:qFormat/>
    <w:tblPr>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Revision1">
    <w:name w:val="Revision1"/>
    <w:hidden/>
    <w:uiPriority w:val="99"/>
    <w:semiHidden/>
    <w:qFormat/>
    <w:rPr>
      <w:rFonts w:eastAsia="Yu Mincho"/>
      <w:lang w:eastAsia="en-US"/>
    </w:rPr>
  </w:style>
  <w:style w:type="character" w:customStyle="1" w:styleId="FooterChar">
    <w:name w:val="Footer Char"/>
    <w:link w:val="Footer"/>
    <w:qFormat/>
    <w:rPr>
      <w:rFonts w:ascii="Arial" w:eastAsia="Times New Roman" w:hAnsi="Arial"/>
      <w:b/>
      <w:i/>
      <w:sz w:val="18"/>
      <w:lang w:val="en-GB"/>
    </w:rPr>
  </w:style>
  <w:style w:type="character" w:customStyle="1" w:styleId="FootnoteTextChar">
    <w:name w:val="Footnote Text Char"/>
    <w:link w:val="FootnoteText"/>
    <w:qFormat/>
    <w:rPr>
      <w:rFonts w:eastAsia="Times New Roman"/>
      <w:sz w:val="16"/>
      <w:lang w:val="en-GB"/>
    </w:rPr>
  </w:style>
  <w:style w:type="character" w:customStyle="1" w:styleId="B3Char">
    <w:name w:val="B3 Char"/>
    <w:link w:val="B3"/>
    <w:qFormat/>
    <w:rPr>
      <w:rFonts w:eastAsia="Times New Roman"/>
      <w:lang w:val="en-GB"/>
    </w:rPr>
  </w:style>
  <w:style w:type="character" w:customStyle="1" w:styleId="fontstyle21">
    <w:name w:val="fontstyle21"/>
    <w:basedOn w:val="DefaultParagraphFont"/>
    <w:qFormat/>
    <w:rPr>
      <w:rFonts w:ascii="TimesNewRomanPSMT" w:hAnsi="TimesNewRomanPSMT" w:hint="default"/>
      <w:color w:val="000000"/>
      <w:sz w:val="20"/>
      <w:szCs w:val="20"/>
    </w:rPr>
  </w:style>
  <w:style w:type="table" w:customStyle="1" w:styleId="GridTable4-Accent11">
    <w:name w:val="Grid Table 4 - Accent 11"/>
    <w:basedOn w:val="TableNormal"/>
    <w:uiPriority w:val="49"/>
    <w:qFormat/>
    <w:rPr>
      <w:rFonts w:asciiTheme="minorHAnsi" w:eastAsiaTheme="minorHAnsi" w:hAnsiTheme="minorHAnsi" w:cstheme="minorBidi"/>
      <w:sz w:val="22"/>
      <w:szCs w:val="22"/>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5Dark-Accent51">
    <w:name w:val="Grid Table 5 Dark - Accent 5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qFormat/>
    <w:rPr>
      <w:rFonts w:ascii="Arial" w:eastAsia="Times New Roman" w:hAnsi="Arial"/>
      <w:sz w:val="24"/>
      <w:lang w:val="en-GB"/>
    </w:rPr>
  </w:style>
  <w:style w:type="character" w:customStyle="1" w:styleId="Heading3Char">
    <w:name w:val="Heading 3 Char"/>
    <w:basedOn w:val="DefaultParagraphFont"/>
    <w:link w:val="Heading3"/>
    <w:qFormat/>
    <w:rPr>
      <w:rFonts w:ascii="Arial" w:eastAsia="Times New Roman" w:hAnsi="Arial"/>
      <w:sz w:val="28"/>
      <w:lang w:val="en-GB"/>
    </w:rPr>
  </w:style>
  <w:style w:type="character" w:customStyle="1" w:styleId="Heading1Char">
    <w:name w:val="Heading 1 Char"/>
    <w:basedOn w:val="DefaultParagraphFont"/>
    <w:link w:val="Heading1"/>
    <w:qFormat/>
    <w:rPr>
      <w:rFonts w:ascii="Arial" w:eastAsia="Times New Roman" w:hAnsi="Arial"/>
      <w:sz w:val="36"/>
      <w:lang w:val="en-GB"/>
    </w:rPr>
  </w:style>
  <w:style w:type="character" w:customStyle="1" w:styleId="Heading5Char">
    <w:name w:val="Heading 5 Char"/>
    <w:basedOn w:val="DefaultParagraphFont"/>
    <w:link w:val="Heading5"/>
    <w:qFormat/>
    <w:rPr>
      <w:rFonts w:ascii="Arial" w:eastAsia="Times New Roman" w:hAnsi="Arial"/>
      <w:sz w:val="22"/>
      <w:lang w:val="en-GB"/>
    </w:rPr>
  </w:style>
  <w:style w:type="paragraph" w:customStyle="1" w:styleId="Fig">
    <w:name w:val="Fig"/>
    <w:basedOn w:val="Caption"/>
    <w:qFormat/>
    <w:pPr>
      <w:spacing w:after="120"/>
      <w:jc w:val="center"/>
    </w:pPr>
  </w:style>
  <w:style w:type="character" w:customStyle="1" w:styleId="fontstyle01">
    <w:name w:val="fontstyle01"/>
    <w:basedOn w:val="DefaultParagraphFont"/>
    <w:qFormat/>
    <w:rPr>
      <w:rFonts w:ascii="TimesNewRomanPSMT" w:hAnsi="TimesNewRomanPSMT" w:hint="default"/>
      <w:color w:val="000000"/>
      <w:sz w:val="20"/>
      <w:szCs w:val="20"/>
    </w:rPr>
  </w:style>
  <w:style w:type="paragraph" w:customStyle="1" w:styleId="BL">
    <w:name w:val="BL"/>
    <w:basedOn w:val="Normal"/>
    <w:qFormat/>
    <w:pPr>
      <w:numPr>
        <w:numId w:val="1"/>
      </w:numPr>
      <w:tabs>
        <w:tab w:val="left" w:pos="851"/>
      </w:tabs>
    </w:pPr>
  </w:style>
  <w:style w:type="paragraph" w:customStyle="1" w:styleId="BN">
    <w:name w:val="BN"/>
    <w:basedOn w:val="Normal"/>
    <w:qFormat/>
    <w:pPr>
      <w:numPr>
        <w:numId w:val="2"/>
      </w:numPr>
    </w:pPr>
  </w:style>
  <w:style w:type="paragraph" w:customStyle="1" w:styleId="TB1">
    <w:name w:val="TB1"/>
    <w:basedOn w:val="Normal"/>
    <w:qFormat/>
    <w:pPr>
      <w:keepNext/>
      <w:keepLines/>
      <w:numPr>
        <w:numId w:val="3"/>
      </w:numPr>
      <w:tabs>
        <w:tab w:val="left" w:pos="720"/>
      </w:tabs>
      <w:spacing w:after="0"/>
      <w:ind w:left="737" w:hanging="380"/>
    </w:pPr>
    <w:rPr>
      <w:rFonts w:ascii="Arial" w:hAnsi="Arial"/>
      <w:sz w:val="18"/>
    </w:rPr>
  </w:style>
  <w:style w:type="paragraph" w:customStyle="1" w:styleId="TB2">
    <w:name w:val="TB2"/>
    <w:basedOn w:val="Normal"/>
    <w:qFormat/>
    <w:pPr>
      <w:keepNext/>
      <w:keepLines/>
      <w:numPr>
        <w:numId w:val="4"/>
      </w:numPr>
      <w:tabs>
        <w:tab w:val="left" w:pos="1109"/>
      </w:tabs>
      <w:spacing w:after="0"/>
      <w:ind w:left="1100" w:hanging="380"/>
    </w:pPr>
    <w:rPr>
      <w:rFonts w:ascii="Arial" w:hAnsi="Arial"/>
      <w:sz w:val="18"/>
    </w:rPr>
  </w:style>
  <w:style w:type="character" w:customStyle="1" w:styleId="NOChar">
    <w:name w:val="NO Char"/>
    <w:qFormat/>
    <w:locked/>
  </w:style>
  <w:style w:type="character" w:customStyle="1" w:styleId="EWChar">
    <w:name w:val="EW Char"/>
    <w:basedOn w:val="DefaultParagraphFont"/>
    <w:link w:val="EW"/>
    <w:locked/>
    <w:rPr>
      <w:rFonts w:eastAsia="Times New Roman"/>
      <w:lang w:val="en-GB"/>
    </w:rPr>
  </w:style>
  <w:style w:type="character" w:customStyle="1" w:styleId="TitleChar">
    <w:name w:val="Title Char"/>
    <w:basedOn w:val="DefaultParagraphFont"/>
    <w:link w:val="Title"/>
    <w:qFormat/>
    <w:rPr>
      <w:rFonts w:asciiTheme="majorHAnsi" w:eastAsiaTheme="majorEastAsia" w:hAnsiTheme="majorHAnsi" w:cstheme="majorBidi"/>
      <w:b/>
      <w:bCs/>
      <w:sz w:val="32"/>
      <w:szCs w:val="32"/>
    </w:rPr>
  </w:style>
  <w:style w:type="table" w:customStyle="1" w:styleId="1">
    <w:name w:val="网格型1"/>
    <w:basedOn w:val="TableNormal"/>
    <w:qFormat/>
    <w:pPr>
      <w:spacing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HeadingChar">
    <w:name w:val="Note Heading Char"/>
    <w:basedOn w:val="DefaultParagraphFont"/>
    <w:link w:val="NoteHeading"/>
    <w:qFormat/>
    <w:rPr>
      <w:rFonts w:eastAsiaTheme="minorHAnsi" w:cstheme="minorBidi"/>
      <w:szCs w:val="22"/>
    </w:rPr>
  </w:style>
  <w:style w:type="paragraph" w:customStyle="1" w:styleId="Revision2">
    <w:name w:val="Revision2"/>
    <w:hidden/>
    <w:uiPriority w:val="99"/>
    <w:unhideWhenUsed/>
    <w:qFormat/>
    <w:rPr>
      <w:rFonts w:eastAsiaTheme="minorHAnsi" w:cstheme="minorBidi"/>
      <w:szCs w:val="22"/>
      <w:lang w:eastAsia="en-US"/>
    </w:r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customStyle="1" w:styleId="Revision3">
    <w:name w:val="Revision3"/>
    <w:hidden/>
    <w:uiPriority w:val="99"/>
    <w:unhideWhenUsed/>
    <w:qFormat/>
    <w:rPr>
      <w:rFonts w:eastAsiaTheme="minorHAnsi" w:cstheme="minorBidi"/>
      <w:szCs w:val="22"/>
      <w:lang w:eastAsia="en-US"/>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paragraph" w:styleId="Revision">
    <w:name w:val="Revision"/>
    <w:hidden/>
    <w:uiPriority w:val="99"/>
    <w:unhideWhenUsed/>
    <w:rsid w:val="00850362"/>
    <w:rPr>
      <w:rFonts w:eastAsia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ew.officeapps.live.com/op/view.aspx?src=https://api.media.atlassian.com/file/9d4c1c26-13a8-40e0-b072-6e837c912d1e/binary?token=eyJhbGciOiJIUzI1NiJ9.eyJpc3MiOiIwOTA4N2MzYi0xNGU1LTQzM2YtOTZhYy03MjIyZjFkN2RiYTgiLCJhY2Nlc3MiOnsidXJuOmZpbGVzdG9yZTpmaWxlOjlkNGMxYzI2LTEzYTgtNDBlMC1iMDcyLTZlODM3YzkxMmQxZSI6WyJyZWFkIl19LCJleHAiOjE2Nzk2NDg2ODksIm5iZiI6MTY3OTU2NTc2OX0.xiQkl7gcakins6-s9LlZ27RglKkgedEBdSyDwk9hmTE&amp;client=09087c3b-14e5-433f-96ac-7222f1d7dba8&amp;name=CMCC-2023.02.27-WG3-CR-0003-Y1GAP-Y1%20services%20and%20%5Boperations%5D%20in%20Section%205-v01.docx&amp;wdOrigin=BROWSELINK" TargetMode="External"/><Relationship Id="rId18" Type="http://schemas.openxmlformats.org/officeDocument/2006/relationships/hyperlink" Target="https://oranalliance.atlassian.net/wiki/download/attachments/2719319035/CMCC-2024.05.10-WG3-CR-0008-Y1GAP-Editorial%20corrections%20for%20ODR%20alignment-v01.docx?api=v2"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view.officeapps.live.com/op/view.aspx?src=https://api.media.atlassian.com/file/7c05c04a-404a-4cc9-bf8c-536f4cb02222/binary?token=eyJhbGciOiJIUzI1NiJ9.eyJpc3MiOiIwOTA4N2MzYi0xNGU1LTQzM2YtOTZhYy03MjIyZjFkN2RiYTgiLCJhY2Nlc3MiOnsidXJuOmZpbGVzdG9yZTpmaWxlOjdjMDVjMDRhLTQwNGEtNGNjOS1iZjhjLTUzNmY0Y2IwMjIyMiI6WyJyZWFkIl19LCJleHAiOjE2Nzk2NDg2NzEsIm5iZiI6MTY3OTU2NTc1MX0.H5EtfrL6cuME7TeA916W4pw1btkMyC7_U9whLO8xJso&amp;client=09087c3b-14e5-433f-96ac-7222f1d7dba8&amp;name=CMCC-2023.02.02-WG3-CR-0002-Y1GAP-General%20Aspects%20in%20Section%204-v02.docx&amp;wdOrigin=BROWSELINK" TargetMode="External"/><Relationship Id="rId17" Type="http://schemas.openxmlformats.org/officeDocument/2006/relationships/hyperlink" Target="https://oranalliance.atlassian.net/wiki/download/attachments/2719319035/CMCC-2023.06.13-WG3-CR-0006-Y1GAP-Text%20for%20security%20aspects-v02.docx?api=v2" TargetMode="External"/><Relationship Id="rId2" Type="http://schemas.openxmlformats.org/officeDocument/2006/relationships/customXml" Target="../customXml/item1.xml"/><Relationship Id="rId16" Type="http://schemas.openxmlformats.org/officeDocument/2006/relationships/hyperlink" Target="https://oranalliance.atlassian.net/wiki/download/attachments/2719319035/CMCC-2023.09.04-WG3-CR-0007-Y1GAP-Modification%20for%20the%20attribute%20of%20API-v01.docx?api=v2" TargetMode="External"/><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s://view.officeapps.live.com/op/view.aspx?src=https%3A%2F%2Fapi.media.atlassian.com%2Ffile%2Fd220f8d3-c813-4809-8f9f-03e49f3f6e7f%2Fbinary%3Ftoken%3DeyJhbGciOiJIUzI1NiJ9.eyJpc3MiOiIwOTA4N2MzYi0xNGU1LTQzM2YtOTZhYy03MjIyZjFkN2RiYTgiLCJhY2Nlc3MiOnsidXJuOmZpbGVzdG9yZTpmaWxlOmQyMjBmOGQzLWM4MTMtNDgwOS04ZjlmLTAzZTQ5ZjNmNmU3ZiI6WyJyZWFkIl19LCJleHAiOjE2ODEzNjIzMjgsIm5iZiI6MTY4MTI3OTQwOH0.s7-wBXv5er_GkU53-x_TYo_Pyvg0ymyN2jzw4R3qSIE%26client%3D09087c3b-14e5-433f-96ac-7222f1d7dba8%26name%3DCMCC-2023.04.10-WG3-CR-0005-Y1GAP-%2520Y1%2520interface%2520protocol%2520structure%2520in%2520Section%25207-v03.docx&amp;wdOrigin=BROWSELINK"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view.officeapps.live.com/op/view.aspx?src=https%3A%2F%2Fapi.media.atlassian.com%2Ffile%2Fc59f9cbd-770e-4a62-b14c-a071232453ba%2Fbinary%3Ftoken%3DeyJhbGciOiJIUzI1NiJ9.eyJpc3MiOiIwOTA4N2MzYi0xNGU1LTQzM2YtOTZhYy03MjIyZjFkN2RiYTgiLCJhY2Nlc3MiOnsidXJuOmZpbGVzdG9yZTpmaWxlOmM1OWY5Y2JkLTc3MGUtNGE2Mi1iMTRjLWEwNzEyMzI0NTNiYSI6WyJyZWFkIl19LCJleHAiOjE2ODEzNjIzMzAsIm5iZiI6MTY4MTI3OTQxMH0.ILrNfVKPM2qx1UwzkNuzFxebjClJ1QK_Fe8pRU6CKXs%26client%3D09087c3b-14e5-433f-96ac-7222f1d7dba8%26name%3DCMCC-2023.03.31-WG3-CR-0004-Y1GAP-Supported%2520information%2520types%2520in%2520Section%25206-v04.docx&amp;wdOrigin=BROWSELINK"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2919</Words>
  <Characters>16643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O-RAN TS Template</vt:lpstr>
    </vt:vector>
  </TitlesOfParts>
  <Company/>
  <LinksUpToDate>false</LinksUpToDate>
  <CharactersWithSpaces>19523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TS Template</dc:title>
  <dc:creator>Xiaofei XU</dc:creator>
  <cp:keywords>V1.0</cp:keywords>
  <cp:lastModifiedBy>Editor</cp:lastModifiedBy>
  <cp:revision>10</cp:revision>
  <dcterms:created xsi:type="dcterms:W3CDTF">2024-07-23T03:44:00Z</dcterms:created>
  <dcterms:modified xsi:type="dcterms:W3CDTF">2024-07-26T01:43:00Z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O-RAN.WG3.Y1GAP-R004-v01.01</vt:lpwstr>
  </property>
  <property fmtid="{D5CDD505-2E9C-101B-9397-08002B2CF9AE}" pid="3" name="RELEASE">
    <vt:lpwstr> </vt:lpwstr>
  </property>
  <property fmtid="{D5CDD505-2E9C-101B-9397-08002B2CF9AE}" pid="4" name="TITLE">
    <vt:lpwstr>Y1 interface: General Aspects and Principles</vt:lpwstr>
  </property>
  <property fmtid="{D5CDD505-2E9C-101B-9397-08002B2CF9AE}" pid="5" name="_NewReviewCycle">
    <vt:lpwstr/>
  </property>
  <property fmtid="{D5CDD505-2E9C-101B-9397-08002B2CF9AE}" pid="6" name="KSOProductBuildVer">
    <vt:lpwstr>2052-11.8.2.12085</vt:lpwstr>
  </property>
  <property fmtid="{D5CDD505-2E9C-101B-9397-08002B2CF9AE}" pid="7" name="ICV">
    <vt:lpwstr>87193FAD3F5F44DB96BE883E5CCE4DC8</vt:lpwstr>
  </property>
</Properties>
</file>