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D30C8F" w14:paraId="080BC9A1" w14:textId="77777777">
        <w:trPr>
          <w:cantSplit/>
          <w:trHeight w:hRule="exact" w:val="1134"/>
        </w:trPr>
        <w:tc>
          <w:tcPr>
            <w:tcW w:w="10206" w:type="dxa"/>
            <w:vAlign w:val="bottom"/>
          </w:tcPr>
          <w:p w14:paraId="4B369555" w14:textId="5E5AD7C8" w:rsidR="00D30C8F" w:rsidRDefault="00000000">
            <w:pPr>
              <w:pStyle w:val="ZA"/>
              <w:framePr w:h="1134" w:hRule="exact" w:wrap="notBeside"/>
            </w:pPr>
            <w:bookmarkStart w:id="0" w:name="_Hlk129953749"/>
            <w:r>
              <w:rPr>
                <w:noProof/>
              </w:rPr>
              <w:drawing>
                <wp:anchor distT="0" distB="0" distL="114300" distR="114300" simplePos="0" relativeHeight="251659264" behindDoc="0" locked="0" layoutInCell="1" allowOverlap="1" wp14:anchorId="30022B2A" wp14:editId="5E3EAAB2">
                  <wp:simplePos x="0" y="0"/>
                  <wp:positionH relativeFrom="margin">
                    <wp:align>inside</wp:align>
                  </wp:positionH>
                  <wp:positionV relativeFrom="paragraph">
                    <wp:posOffset>0</wp:posOffset>
                  </wp:positionV>
                  <wp:extent cx="1090930" cy="467995"/>
                  <wp:effectExtent l="0" t="0" r="0" b="8255"/>
                  <wp:wrapSquare wrapText="right"/>
                  <wp:docPr id="1"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webwxgetmsgimg (7).jpe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0800" cy="468000"/>
                          </a:xfrm>
                          <a:prstGeom prst="rect">
                            <a:avLst/>
                          </a:prstGeom>
                        </pic:spPr>
                      </pic:pic>
                    </a:graphicData>
                  </a:graphic>
                </wp:anchor>
              </w:drawing>
            </w:r>
            <w:fldSimple w:instr=" DOCPROPERTY  &quot;Document number&quot;  \* MERGEFORMAT ">
              <w:r w:rsidR="007A67D5">
                <w:t>O-RAN.WG3.Y1TD-R004-v02.00</w:t>
              </w:r>
            </w:fldSimple>
          </w:p>
        </w:tc>
      </w:tr>
    </w:tbl>
    <w:tbl>
      <w:tblPr>
        <w:tblStyle w:val="TableGrid"/>
        <w:tblW w:w="10206" w:type="dxa"/>
        <w:tblBorders>
          <w:top w:val="none" w:sz="0" w:space="0" w:color="auto"/>
          <w:left w:val="none" w:sz="0" w:space="0" w:color="auto"/>
          <w:bottom w:val="single" w:sz="12" w:space="0" w:color="auto"/>
          <w:right w:val="none" w:sz="0" w:space="0" w:color="auto"/>
          <w:insideH w:val="single" w:sz="12" w:space="0" w:color="auto"/>
        </w:tblBorders>
        <w:tblLook w:val="04A0" w:firstRow="1" w:lastRow="0" w:firstColumn="1" w:lastColumn="0" w:noHBand="0" w:noVBand="1"/>
      </w:tblPr>
      <w:tblGrid>
        <w:gridCol w:w="10206"/>
      </w:tblGrid>
      <w:tr w:rsidR="00D30C8F" w14:paraId="46D672A8" w14:textId="77777777">
        <w:trPr>
          <w:cantSplit/>
          <w:trHeight w:hRule="exact" w:val="284"/>
        </w:trPr>
        <w:tc>
          <w:tcPr>
            <w:tcW w:w="10206" w:type="dxa"/>
            <w:vAlign w:val="bottom"/>
          </w:tcPr>
          <w:p w14:paraId="4742E09B" w14:textId="77777777" w:rsidR="00D30C8F" w:rsidRDefault="00000000">
            <w:pPr>
              <w:pStyle w:val="ZB"/>
              <w:framePr w:w="0" w:hRule="auto" w:wrap="auto" w:vAnchor="margin" w:hAnchor="text" w:yAlign="inline"/>
              <w:rPr>
                <w:lang w:val="en-US"/>
              </w:rPr>
            </w:pPr>
            <w:bookmarkStart w:id="1" w:name="_Hlk129953668"/>
            <w:bookmarkEnd w:id="0"/>
            <w:r>
              <w:rPr>
                <w:lang w:val="en-US"/>
              </w:rPr>
              <w:t xml:space="preserve">Technical Specification </w:t>
            </w:r>
          </w:p>
          <w:p w14:paraId="6BAF8035" w14:textId="77777777" w:rsidR="00D30C8F" w:rsidRDefault="00D30C8F">
            <w:pPr>
              <w:spacing w:after="0" w:line="240" w:lineRule="auto"/>
            </w:pPr>
          </w:p>
        </w:tc>
      </w:tr>
      <w:tr w:rsidR="00D30C8F" w14:paraId="637B4805" w14:textId="77777777">
        <w:trPr>
          <w:cantSplit/>
          <w:trHeight w:hRule="exact" w:val="4706"/>
        </w:trPr>
        <w:tc>
          <w:tcPr>
            <w:tcW w:w="10206" w:type="dxa"/>
          </w:tcPr>
          <w:p w14:paraId="2BF9652F" w14:textId="77777777" w:rsidR="00D30C8F" w:rsidRDefault="00D30C8F">
            <w:pPr>
              <w:pStyle w:val="ZB"/>
              <w:framePr w:w="0" w:hRule="auto" w:wrap="auto" w:vAnchor="margin" w:hAnchor="text" w:yAlign="inline"/>
              <w:rPr>
                <w:lang w:val="en-US"/>
              </w:rPr>
            </w:pPr>
          </w:p>
          <w:p w14:paraId="19AB80DC" w14:textId="77777777" w:rsidR="00D30C8F" w:rsidRDefault="00D30C8F">
            <w:pPr>
              <w:pStyle w:val="ZB"/>
              <w:framePr w:w="0" w:hRule="auto" w:wrap="auto" w:vAnchor="margin" w:hAnchor="text" w:yAlign="inline"/>
              <w:ind w:right="428"/>
              <w:rPr>
                <w:lang w:val="en-US"/>
              </w:rPr>
            </w:pPr>
          </w:p>
        </w:tc>
      </w:tr>
    </w:tbl>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D30C8F" w14:paraId="7A1A25ED" w14:textId="77777777">
        <w:trPr>
          <w:cantSplit/>
          <w:trHeight w:hRule="exact" w:val="1860"/>
        </w:trPr>
        <w:tc>
          <w:tcPr>
            <w:tcW w:w="10316" w:type="dxa"/>
          </w:tcPr>
          <w:p w14:paraId="0B86C854" w14:textId="77777777" w:rsidR="00D30C8F" w:rsidRDefault="00000000">
            <w:pPr>
              <w:pStyle w:val="ZT"/>
              <w:framePr w:wrap="notBeside"/>
            </w:pPr>
            <w:r>
              <w:t>O-RAN Work Group 3 (Near-Real-time RAN Intelligent Controller and E2 Interface)</w:t>
            </w:r>
            <w:r>
              <w:br/>
              <w:t xml:space="preserve"> </w:t>
            </w:r>
          </w:p>
          <w:p w14:paraId="4CBFF031" w14:textId="77777777" w:rsidR="00D30C8F" w:rsidRDefault="00000000">
            <w:pPr>
              <w:pStyle w:val="ZT"/>
              <w:framePr w:wrap="notBeside"/>
              <w:rPr>
                <w:lang w:val="en-US"/>
              </w:rPr>
            </w:pPr>
            <w:r>
              <w:rPr>
                <w:lang w:val="en-US"/>
              </w:rPr>
              <w:fldChar w:fldCharType="begin"/>
            </w:r>
            <w:r>
              <w:rPr>
                <w:lang w:val="en-US"/>
              </w:rPr>
              <w:instrText xml:space="preserve"> DOCPROPERTY  TITLE  \* MERGEFORMAT </w:instrText>
            </w:r>
            <w:r>
              <w:rPr>
                <w:lang w:val="en-US"/>
              </w:rPr>
              <w:fldChar w:fldCharType="separate"/>
            </w:r>
            <w:r>
              <w:rPr>
                <w:lang w:val="en-US"/>
              </w:rPr>
              <w:t>Y1 interface: Type Definitions</w:t>
            </w:r>
            <w:r>
              <w:rPr>
                <w:lang w:val="en-US"/>
              </w:rPr>
              <w:fldChar w:fldCharType="end"/>
            </w:r>
          </w:p>
          <w:p w14:paraId="7A6E720C" w14:textId="77777777" w:rsidR="00D30C8F" w:rsidRDefault="00D30C8F">
            <w:pPr>
              <w:pStyle w:val="Guidance"/>
            </w:pPr>
          </w:p>
        </w:tc>
      </w:tr>
    </w:tbl>
    <w:tbl>
      <w:tblPr>
        <w:tblStyle w:val="TableGrid"/>
        <w:tblW w:w="10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2"/>
      </w:tblGrid>
      <w:tr w:rsidR="00D30C8F" w14:paraId="7314C027" w14:textId="77777777" w:rsidTr="008F2485">
        <w:trPr>
          <w:cantSplit/>
          <w:trHeight w:hRule="exact" w:val="3973"/>
        </w:trPr>
        <w:tc>
          <w:tcPr>
            <w:tcW w:w="10482" w:type="dxa"/>
          </w:tcPr>
          <w:p w14:paraId="582DE0C5" w14:textId="77777777" w:rsidR="00D30C8F" w:rsidRDefault="00D30C8F">
            <w:pPr>
              <w:pStyle w:val="Guidance"/>
            </w:pPr>
          </w:p>
        </w:tc>
      </w:tr>
      <w:tr w:rsidR="00D30C8F" w14:paraId="67820B26" w14:textId="77777777" w:rsidTr="008F2485">
        <w:trPr>
          <w:cantSplit/>
          <w:trHeight w:hRule="exact" w:val="2436"/>
        </w:trPr>
        <w:tc>
          <w:tcPr>
            <w:tcW w:w="10482" w:type="dxa"/>
            <w:vAlign w:val="bottom"/>
          </w:tcPr>
          <w:p w14:paraId="7E1C8928" w14:textId="77777777" w:rsidR="00D30C8F" w:rsidRDefault="00000000">
            <w:r>
              <w:t xml:space="preserve">Copyright © 2024 by the O-RAN ALLIANCE </w:t>
            </w:r>
            <w:proofErr w:type="spellStart"/>
            <w:r>
              <w:t>e.V.</w:t>
            </w:r>
            <w:proofErr w:type="spellEnd"/>
          </w:p>
          <w:p w14:paraId="27C6C070" w14:textId="77777777" w:rsidR="00D30C8F" w:rsidRDefault="00000000">
            <w:r>
              <w:t xml:space="preserve">The copying or incorporation into any other work of part or </w:t>
            </w:r>
            <w:proofErr w:type="gramStart"/>
            <w:r>
              <w:t>all of</w:t>
            </w:r>
            <w:proofErr w:type="gramEnd"/>
            <w:r>
              <w:t xml:space="preserve"> the material available in this specification in any form without the prior written permission of O-RAN ALLIANCE </w:t>
            </w:r>
            <w:proofErr w:type="spellStart"/>
            <w:r>
              <w:t>e.V.</w:t>
            </w:r>
            <w:proofErr w:type="spellEnd"/>
            <w:r>
              <w:t xml:space="preserve">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0ED15ABD" w14:textId="77777777" w:rsidR="00D30C8F" w:rsidRDefault="00000000">
            <w:r>
              <w:t xml:space="preserve">O-RAN ALLIANCE </w:t>
            </w:r>
            <w:proofErr w:type="spellStart"/>
            <w:r>
              <w:t>e.V.</w:t>
            </w:r>
            <w:proofErr w:type="spellEnd"/>
            <w:r>
              <w:t xml:space="preserve">, Buschkauler Weg 27, 53347 </w:t>
            </w:r>
            <w:proofErr w:type="spellStart"/>
            <w:r>
              <w:t>Alfter</w:t>
            </w:r>
            <w:proofErr w:type="spellEnd"/>
            <w:r>
              <w:t>, Germany</w:t>
            </w:r>
          </w:p>
          <w:p w14:paraId="1092B42B" w14:textId="77777777" w:rsidR="00D30C8F" w:rsidRDefault="00000000">
            <w:pPr>
              <w:rPr>
                <w:lang w:eastAsia="ja-JP"/>
              </w:rPr>
            </w:pPr>
            <w:r>
              <w:rPr>
                <w:lang w:eastAsia="ja-JP"/>
              </w:rPr>
              <w:t>Register of Associations, Bonn VR 11238, VAT ID DE321720189</w:t>
            </w:r>
          </w:p>
          <w:p w14:paraId="67168F3D" w14:textId="77777777" w:rsidR="00D30C8F" w:rsidRDefault="00D30C8F">
            <w:pPr>
              <w:spacing w:after="0" w:line="240" w:lineRule="auto"/>
            </w:pPr>
          </w:p>
        </w:tc>
      </w:tr>
    </w:tbl>
    <w:bookmarkEnd w:id="1"/>
    <w:p w14:paraId="02F2918B" w14:textId="77777777" w:rsidR="00D30C8F" w:rsidRDefault="00000000">
      <w:pPr>
        <w:pStyle w:val="TT"/>
      </w:pPr>
      <w:r>
        <w:lastRenderedPageBreak/>
        <w:t>Contents</w:t>
      </w:r>
    </w:p>
    <w:p w14:paraId="72995EAA" w14:textId="075C4478" w:rsidR="00801BA8" w:rsidRDefault="00000000">
      <w:pPr>
        <w:pStyle w:val="TOC1"/>
        <w:rPr>
          <w:rFonts w:asciiTheme="minorHAnsi" w:eastAsia="宋体" w:hAnsiTheme="minorHAnsi" w:cstheme="minorBidi"/>
          <w:noProof/>
          <w:kern w:val="2"/>
          <w:sz w:val="24"/>
          <w:szCs w:val="24"/>
          <w:lang w:val="en-US" w:eastAsia="zh-CN"/>
          <w14:ligatures w14:val="standardContextual"/>
        </w:rPr>
      </w:pPr>
      <w:r>
        <w:rPr>
          <w:rFonts w:eastAsia="Yu Mincho"/>
        </w:rPr>
        <w:fldChar w:fldCharType="begin"/>
      </w:r>
      <w:r>
        <w:rPr>
          <w:rFonts w:eastAsia="Yu Mincho"/>
        </w:rPr>
        <w:instrText xml:space="preserve"> TOC \o "1-6" \t "Heading 8,8" </w:instrText>
      </w:r>
      <w:r>
        <w:rPr>
          <w:rFonts w:eastAsia="Yu Mincho"/>
        </w:rPr>
        <w:fldChar w:fldCharType="separate"/>
      </w:r>
      <w:r w:rsidR="00801BA8">
        <w:rPr>
          <w:rFonts w:hint="eastAsia"/>
          <w:noProof/>
        </w:rPr>
        <w:t>Foreword</w:t>
      </w:r>
      <w:r w:rsidR="00801BA8">
        <w:rPr>
          <w:rFonts w:hint="eastAsia"/>
          <w:noProof/>
        </w:rPr>
        <w:tab/>
      </w:r>
      <w:r w:rsidR="00801BA8">
        <w:rPr>
          <w:rFonts w:hint="eastAsia"/>
          <w:noProof/>
        </w:rPr>
        <w:fldChar w:fldCharType="begin"/>
      </w:r>
      <w:r w:rsidR="00801BA8">
        <w:rPr>
          <w:rFonts w:hint="eastAsia"/>
          <w:noProof/>
        </w:rPr>
        <w:instrText xml:space="preserve"> </w:instrText>
      </w:r>
      <w:r w:rsidR="00801BA8">
        <w:rPr>
          <w:noProof/>
        </w:rPr>
        <w:instrText>PAGEREF _Toc172559721 \h</w:instrText>
      </w:r>
      <w:r w:rsidR="00801BA8">
        <w:rPr>
          <w:rFonts w:hint="eastAsia"/>
          <w:noProof/>
        </w:rPr>
        <w:instrText xml:space="preserve"> </w:instrText>
      </w:r>
      <w:r w:rsidR="00801BA8">
        <w:rPr>
          <w:rFonts w:hint="eastAsia"/>
          <w:noProof/>
        </w:rPr>
      </w:r>
      <w:r w:rsidR="00801BA8">
        <w:rPr>
          <w:rFonts w:hint="eastAsia"/>
          <w:noProof/>
        </w:rPr>
        <w:fldChar w:fldCharType="separate"/>
      </w:r>
      <w:r w:rsidR="00801BA8">
        <w:rPr>
          <w:noProof/>
        </w:rPr>
        <w:t>3</w:t>
      </w:r>
      <w:r w:rsidR="00801BA8">
        <w:rPr>
          <w:rFonts w:hint="eastAsia"/>
          <w:noProof/>
        </w:rPr>
        <w:fldChar w:fldCharType="end"/>
      </w:r>
    </w:p>
    <w:p w14:paraId="00D1A429" w14:textId="083049DC" w:rsidR="00801BA8" w:rsidRDefault="00801BA8">
      <w:pPr>
        <w:pStyle w:val="TOC1"/>
        <w:rPr>
          <w:rFonts w:asciiTheme="minorHAnsi" w:eastAsia="宋体" w:hAnsiTheme="minorHAnsi" w:cstheme="minorBidi"/>
          <w:noProof/>
          <w:kern w:val="2"/>
          <w:sz w:val="24"/>
          <w:szCs w:val="24"/>
          <w:lang w:val="en-US" w:eastAsia="zh-CN"/>
          <w14:ligatures w14:val="standardContextual"/>
        </w:rPr>
      </w:pPr>
      <w:r>
        <w:rPr>
          <w:rFonts w:hint="eastAsia"/>
          <w:noProof/>
        </w:rPr>
        <w:t>Modal verbs terminology</w:t>
      </w:r>
      <w:r>
        <w:rPr>
          <w:rFonts w:hint="eastAsia"/>
          <w:noProof/>
        </w:rPr>
        <w:tab/>
      </w:r>
      <w:r>
        <w:rPr>
          <w:rFonts w:hint="eastAsia"/>
          <w:noProof/>
        </w:rPr>
        <w:fldChar w:fldCharType="begin"/>
      </w:r>
      <w:r>
        <w:rPr>
          <w:rFonts w:hint="eastAsia"/>
          <w:noProof/>
        </w:rPr>
        <w:instrText xml:space="preserve"> </w:instrText>
      </w:r>
      <w:r>
        <w:rPr>
          <w:noProof/>
        </w:rPr>
        <w:instrText>PAGEREF _Toc172559722 \h</w:instrText>
      </w:r>
      <w:r>
        <w:rPr>
          <w:rFonts w:hint="eastAsia"/>
          <w:noProof/>
        </w:rPr>
        <w:instrText xml:space="preserve"> </w:instrText>
      </w:r>
      <w:r>
        <w:rPr>
          <w:rFonts w:hint="eastAsia"/>
          <w:noProof/>
        </w:rPr>
      </w:r>
      <w:r>
        <w:rPr>
          <w:rFonts w:hint="eastAsia"/>
          <w:noProof/>
        </w:rPr>
        <w:fldChar w:fldCharType="separate"/>
      </w:r>
      <w:r>
        <w:rPr>
          <w:noProof/>
        </w:rPr>
        <w:t>3</w:t>
      </w:r>
      <w:r>
        <w:rPr>
          <w:rFonts w:hint="eastAsia"/>
          <w:noProof/>
        </w:rPr>
        <w:fldChar w:fldCharType="end"/>
      </w:r>
    </w:p>
    <w:p w14:paraId="05936AE0" w14:textId="07234724" w:rsidR="00801BA8" w:rsidRDefault="00801BA8">
      <w:pPr>
        <w:pStyle w:val="TOC1"/>
        <w:rPr>
          <w:rFonts w:asciiTheme="minorHAnsi" w:eastAsia="宋体" w:hAnsiTheme="minorHAnsi" w:cstheme="minorBidi"/>
          <w:noProof/>
          <w:kern w:val="2"/>
          <w:sz w:val="24"/>
          <w:szCs w:val="24"/>
          <w:lang w:val="en-US" w:eastAsia="zh-CN"/>
          <w14:ligatures w14:val="standardContextual"/>
        </w:rPr>
      </w:pPr>
      <w:r>
        <w:rPr>
          <w:rFonts w:hint="eastAsia"/>
          <w:noProof/>
        </w:rPr>
        <w:t>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Scope</w:t>
      </w:r>
      <w:r>
        <w:rPr>
          <w:rFonts w:hint="eastAsia"/>
          <w:noProof/>
        </w:rPr>
        <w:tab/>
      </w:r>
      <w:r>
        <w:rPr>
          <w:rFonts w:hint="eastAsia"/>
          <w:noProof/>
        </w:rPr>
        <w:fldChar w:fldCharType="begin"/>
      </w:r>
      <w:r>
        <w:rPr>
          <w:rFonts w:hint="eastAsia"/>
          <w:noProof/>
        </w:rPr>
        <w:instrText xml:space="preserve"> </w:instrText>
      </w:r>
      <w:r>
        <w:rPr>
          <w:noProof/>
        </w:rPr>
        <w:instrText>PAGEREF _Toc172559723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0377CCC6" w14:textId="03FA4557" w:rsidR="00801BA8" w:rsidRDefault="00801BA8">
      <w:pPr>
        <w:pStyle w:val="TOC1"/>
        <w:rPr>
          <w:rFonts w:asciiTheme="minorHAnsi" w:eastAsia="宋体" w:hAnsiTheme="minorHAnsi" w:cstheme="minorBidi"/>
          <w:noProof/>
          <w:kern w:val="2"/>
          <w:sz w:val="24"/>
          <w:szCs w:val="24"/>
          <w:lang w:val="en-US" w:eastAsia="zh-CN"/>
          <w14:ligatures w14:val="standardContextual"/>
        </w:rPr>
      </w:pPr>
      <w:r>
        <w:rPr>
          <w:rFonts w:hint="eastAsia"/>
          <w:noProof/>
        </w:rPr>
        <w:t>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References</w:t>
      </w:r>
      <w:r>
        <w:rPr>
          <w:rFonts w:hint="eastAsia"/>
          <w:noProof/>
        </w:rPr>
        <w:tab/>
      </w:r>
      <w:r>
        <w:rPr>
          <w:rFonts w:hint="eastAsia"/>
          <w:noProof/>
        </w:rPr>
        <w:fldChar w:fldCharType="begin"/>
      </w:r>
      <w:r>
        <w:rPr>
          <w:rFonts w:hint="eastAsia"/>
          <w:noProof/>
        </w:rPr>
        <w:instrText xml:space="preserve"> </w:instrText>
      </w:r>
      <w:r>
        <w:rPr>
          <w:noProof/>
        </w:rPr>
        <w:instrText>PAGEREF _Toc172559724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25F78C26" w14:textId="16823607" w:rsidR="00801BA8" w:rsidRDefault="00801BA8">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2.1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Normative references</w:t>
      </w:r>
      <w:r>
        <w:rPr>
          <w:rFonts w:hint="eastAsia"/>
          <w:noProof/>
        </w:rPr>
        <w:tab/>
      </w:r>
      <w:r>
        <w:rPr>
          <w:rFonts w:hint="eastAsia"/>
          <w:noProof/>
        </w:rPr>
        <w:fldChar w:fldCharType="begin"/>
      </w:r>
      <w:r>
        <w:rPr>
          <w:rFonts w:hint="eastAsia"/>
          <w:noProof/>
        </w:rPr>
        <w:instrText xml:space="preserve"> </w:instrText>
      </w:r>
      <w:r>
        <w:rPr>
          <w:noProof/>
        </w:rPr>
        <w:instrText>PAGEREF _Toc172559725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24C85B8F" w14:textId="3BC20B1E" w:rsidR="00801BA8" w:rsidRDefault="00801BA8">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2.2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Informative references</w:t>
      </w:r>
      <w:r>
        <w:rPr>
          <w:rFonts w:hint="eastAsia"/>
          <w:noProof/>
        </w:rPr>
        <w:tab/>
      </w:r>
      <w:r>
        <w:rPr>
          <w:rFonts w:hint="eastAsia"/>
          <w:noProof/>
        </w:rPr>
        <w:fldChar w:fldCharType="begin"/>
      </w:r>
      <w:r>
        <w:rPr>
          <w:rFonts w:hint="eastAsia"/>
          <w:noProof/>
        </w:rPr>
        <w:instrText xml:space="preserve"> </w:instrText>
      </w:r>
      <w:r>
        <w:rPr>
          <w:noProof/>
        </w:rPr>
        <w:instrText>PAGEREF _Toc172559726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356D457B" w14:textId="256DFCC8" w:rsidR="00801BA8" w:rsidRDefault="00801BA8">
      <w:pPr>
        <w:pStyle w:val="TOC1"/>
        <w:rPr>
          <w:rFonts w:asciiTheme="minorHAnsi" w:eastAsia="宋体" w:hAnsiTheme="minorHAnsi" w:cstheme="minorBidi"/>
          <w:noProof/>
          <w:kern w:val="2"/>
          <w:sz w:val="24"/>
          <w:szCs w:val="24"/>
          <w:lang w:val="en-US" w:eastAsia="zh-CN"/>
          <w14:ligatures w14:val="standardContextual"/>
        </w:rPr>
      </w:pPr>
      <w:r>
        <w:rPr>
          <w:rFonts w:hint="eastAsia"/>
          <w:noProof/>
        </w:rPr>
        <w:t>3</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Definition of terms, symbols and abbreviations</w:t>
      </w:r>
      <w:r>
        <w:rPr>
          <w:rFonts w:hint="eastAsia"/>
          <w:noProof/>
        </w:rPr>
        <w:tab/>
      </w:r>
      <w:r>
        <w:rPr>
          <w:rFonts w:hint="eastAsia"/>
          <w:noProof/>
        </w:rPr>
        <w:fldChar w:fldCharType="begin"/>
      </w:r>
      <w:r>
        <w:rPr>
          <w:rFonts w:hint="eastAsia"/>
          <w:noProof/>
        </w:rPr>
        <w:instrText xml:space="preserve"> </w:instrText>
      </w:r>
      <w:r>
        <w:rPr>
          <w:noProof/>
        </w:rPr>
        <w:instrText>PAGEREF _Toc172559727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3C0F52EE" w14:textId="122E3E1F" w:rsidR="00801BA8" w:rsidRDefault="00801BA8">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3.1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Terms</w:t>
      </w:r>
      <w:r>
        <w:rPr>
          <w:rFonts w:hint="eastAsia"/>
          <w:noProof/>
        </w:rPr>
        <w:tab/>
      </w:r>
      <w:r>
        <w:rPr>
          <w:rFonts w:hint="eastAsia"/>
          <w:noProof/>
        </w:rPr>
        <w:fldChar w:fldCharType="begin"/>
      </w:r>
      <w:r>
        <w:rPr>
          <w:rFonts w:hint="eastAsia"/>
          <w:noProof/>
        </w:rPr>
        <w:instrText xml:space="preserve"> </w:instrText>
      </w:r>
      <w:r>
        <w:rPr>
          <w:noProof/>
        </w:rPr>
        <w:instrText>PAGEREF _Toc172559728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32ED46BC" w14:textId="1783BBC5" w:rsidR="00801BA8" w:rsidRDefault="00801BA8">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3.2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Symbols</w:t>
      </w:r>
      <w:r>
        <w:rPr>
          <w:rFonts w:hint="eastAsia"/>
          <w:noProof/>
        </w:rPr>
        <w:tab/>
      </w:r>
      <w:r>
        <w:rPr>
          <w:rFonts w:hint="eastAsia"/>
          <w:noProof/>
        </w:rPr>
        <w:fldChar w:fldCharType="begin"/>
      </w:r>
      <w:r>
        <w:rPr>
          <w:rFonts w:hint="eastAsia"/>
          <w:noProof/>
        </w:rPr>
        <w:instrText xml:space="preserve"> </w:instrText>
      </w:r>
      <w:r>
        <w:rPr>
          <w:noProof/>
        </w:rPr>
        <w:instrText>PAGEREF _Toc172559729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53BF5EB5" w14:textId="792798F8" w:rsidR="00801BA8" w:rsidRDefault="00801BA8">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3.3</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Abbreviations</w:t>
      </w:r>
      <w:r>
        <w:rPr>
          <w:rFonts w:hint="eastAsia"/>
          <w:noProof/>
        </w:rPr>
        <w:tab/>
      </w:r>
      <w:r>
        <w:rPr>
          <w:rFonts w:hint="eastAsia"/>
          <w:noProof/>
        </w:rPr>
        <w:fldChar w:fldCharType="begin"/>
      </w:r>
      <w:r>
        <w:rPr>
          <w:rFonts w:hint="eastAsia"/>
          <w:noProof/>
        </w:rPr>
        <w:instrText xml:space="preserve"> </w:instrText>
      </w:r>
      <w:r>
        <w:rPr>
          <w:noProof/>
        </w:rPr>
        <w:instrText>PAGEREF _Toc172559730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6FA1195F" w14:textId="23DF4B7C" w:rsidR="00801BA8" w:rsidRDefault="00801BA8">
      <w:pPr>
        <w:pStyle w:val="TOC1"/>
        <w:rPr>
          <w:rFonts w:asciiTheme="minorHAnsi" w:eastAsia="宋体" w:hAnsiTheme="minorHAnsi" w:cstheme="minorBidi"/>
          <w:noProof/>
          <w:kern w:val="2"/>
          <w:sz w:val="24"/>
          <w:szCs w:val="24"/>
          <w:lang w:val="en-US" w:eastAsia="zh-CN"/>
          <w14:ligatures w14:val="standardContextual"/>
        </w:rPr>
      </w:pPr>
      <w:r>
        <w:rPr>
          <w:rFonts w:hint="eastAsia"/>
          <w:noProof/>
        </w:rPr>
        <w:t>4</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General</w:t>
      </w:r>
      <w:r>
        <w:rPr>
          <w:rFonts w:hint="eastAsia"/>
          <w:noProof/>
        </w:rPr>
        <w:tab/>
      </w:r>
      <w:r>
        <w:rPr>
          <w:rFonts w:hint="eastAsia"/>
          <w:noProof/>
        </w:rPr>
        <w:fldChar w:fldCharType="begin"/>
      </w:r>
      <w:r>
        <w:rPr>
          <w:rFonts w:hint="eastAsia"/>
          <w:noProof/>
        </w:rPr>
        <w:instrText xml:space="preserve"> </w:instrText>
      </w:r>
      <w:r>
        <w:rPr>
          <w:noProof/>
        </w:rPr>
        <w:instrText>PAGEREF _Toc172559731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125746A1" w14:textId="231DBEE7" w:rsidR="00801BA8" w:rsidRDefault="00801BA8">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4.1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Introduction</w:t>
      </w:r>
      <w:r>
        <w:rPr>
          <w:rFonts w:hint="eastAsia"/>
          <w:noProof/>
        </w:rPr>
        <w:tab/>
      </w:r>
      <w:r>
        <w:rPr>
          <w:rFonts w:hint="eastAsia"/>
          <w:noProof/>
        </w:rPr>
        <w:fldChar w:fldCharType="begin"/>
      </w:r>
      <w:r>
        <w:rPr>
          <w:rFonts w:hint="eastAsia"/>
          <w:noProof/>
        </w:rPr>
        <w:instrText xml:space="preserve"> </w:instrText>
      </w:r>
      <w:r>
        <w:rPr>
          <w:noProof/>
        </w:rPr>
        <w:instrText>PAGEREF _Toc172559732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393D3E5E" w14:textId="77C0CA1D" w:rsidR="00801BA8" w:rsidRDefault="00801BA8">
      <w:pPr>
        <w:pStyle w:val="TOC1"/>
        <w:rPr>
          <w:rFonts w:asciiTheme="minorHAnsi" w:eastAsia="宋体" w:hAnsiTheme="minorHAnsi" w:cstheme="minorBidi"/>
          <w:noProof/>
          <w:kern w:val="2"/>
          <w:sz w:val="24"/>
          <w:szCs w:val="24"/>
          <w:lang w:val="en-US" w:eastAsia="zh-CN"/>
          <w14:ligatures w14:val="standardContextual"/>
        </w:rPr>
      </w:pPr>
      <w:r>
        <w:rPr>
          <w:rFonts w:hint="eastAsia"/>
          <w:noProof/>
          <w:lang w:eastAsia="zh-CN"/>
        </w:rPr>
        <w:t>5</w:t>
      </w:r>
      <w:r>
        <w:rPr>
          <w:rFonts w:asciiTheme="minorHAnsi" w:eastAsia="宋体" w:hAnsiTheme="minorHAnsi" w:cstheme="minorBidi" w:hint="eastAsia"/>
          <w:noProof/>
          <w:kern w:val="2"/>
          <w:sz w:val="24"/>
          <w:szCs w:val="24"/>
          <w:lang w:val="en-US" w:eastAsia="zh-CN"/>
          <w14:ligatures w14:val="standardContextual"/>
        </w:rPr>
        <w:tab/>
      </w:r>
      <w:r>
        <w:rPr>
          <w:rFonts w:hint="eastAsia"/>
          <w:noProof/>
          <w:lang w:eastAsia="zh-CN"/>
        </w:rPr>
        <w:t>Basic data types</w:t>
      </w:r>
      <w:r>
        <w:rPr>
          <w:rFonts w:hint="eastAsia"/>
          <w:noProof/>
        </w:rPr>
        <w:tab/>
      </w:r>
      <w:r>
        <w:rPr>
          <w:rFonts w:hint="eastAsia"/>
          <w:noProof/>
        </w:rPr>
        <w:fldChar w:fldCharType="begin"/>
      </w:r>
      <w:r>
        <w:rPr>
          <w:rFonts w:hint="eastAsia"/>
          <w:noProof/>
        </w:rPr>
        <w:instrText xml:space="preserve"> </w:instrText>
      </w:r>
      <w:r>
        <w:rPr>
          <w:noProof/>
        </w:rPr>
        <w:instrText>PAGEREF _Toc172559733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7D8E789B" w14:textId="129E14E7" w:rsidR="00801BA8" w:rsidRDefault="00801BA8">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5.1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Introduction</w:t>
      </w:r>
      <w:r>
        <w:rPr>
          <w:rFonts w:hint="eastAsia"/>
          <w:noProof/>
        </w:rPr>
        <w:tab/>
      </w:r>
      <w:r>
        <w:rPr>
          <w:rFonts w:hint="eastAsia"/>
          <w:noProof/>
        </w:rPr>
        <w:fldChar w:fldCharType="begin"/>
      </w:r>
      <w:r>
        <w:rPr>
          <w:rFonts w:hint="eastAsia"/>
          <w:noProof/>
        </w:rPr>
        <w:instrText xml:space="preserve"> </w:instrText>
      </w:r>
      <w:r>
        <w:rPr>
          <w:noProof/>
        </w:rPr>
        <w:instrText>PAGEREF _Toc172559734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5DB5D80E" w14:textId="344F8858" w:rsidR="00801BA8" w:rsidRDefault="00801BA8">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5.2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Structured data types</w:t>
      </w:r>
      <w:r>
        <w:rPr>
          <w:rFonts w:hint="eastAsia"/>
          <w:noProof/>
        </w:rPr>
        <w:tab/>
      </w:r>
      <w:r>
        <w:rPr>
          <w:rFonts w:hint="eastAsia"/>
          <w:noProof/>
        </w:rPr>
        <w:fldChar w:fldCharType="begin"/>
      </w:r>
      <w:r>
        <w:rPr>
          <w:rFonts w:hint="eastAsia"/>
          <w:noProof/>
        </w:rPr>
        <w:instrText xml:space="preserve"> </w:instrText>
      </w:r>
      <w:r>
        <w:rPr>
          <w:noProof/>
        </w:rPr>
        <w:instrText>PAGEREF _Toc172559735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242E73C5" w14:textId="3F7CDD23" w:rsidR="00801BA8" w:rsidRDefault="00801BA8">
      <w:pPr>
        <w:pStyle w:val="TOC3"/>
        <w:rPr>
          <w:rFonts w:asciiTheme="minorHAnsi" w:eastAsia="宋体" w:hAnsiTheme="minorHAnsi" w:cstheme="minorBidi"/>
          <w:noProof/>
          <w:kern w:val="2"/>
          <w:sz w:val="24"/>
          <w:szCs w:val="24"/>
          <w:lang w:val="en-US" w:eastAsia="zh-CN"/>
          <w14:ligatures w14:val="standardContextual"/>
        </w:rPr>
      </w:pPr>
      <w:r>
        <w:rPr>
          <w:rFonts w:hint="eastAsia"/>
          <w:noProof/>
          <w:lang w:eastAsia="zh-CN"/>
        </w:rPr>
        <w:t>5.2.1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lang w:eastAsia="zh-CN"/>
        </w:rPr>
        <w:t>Introduction</w:t>
      </w:r>
      <w:r>
        <w:rPr>
          <w:rFonts w:hint="eastAsia"/>
          <w:noProof/>
        </w:rPr>
        <w:tab/>
      </w:r>
      <w:r>
        <w:rPr>
          <w:rFonts w:hint="eastAsia"/>
          <w:noProof/>
        </w:rPr>
        <w:fldChar w:fldCharType="begin"/>
      </w:r>
      <w:r>
        <w:rPr>
          <w:rFonts w:hint="eastAsia"/>
          <w:noProof/>
        </w:rPr>
        <w:instrText xml:space="preserve"> </w:instrText>
      </w:r>
      <w:r>
        <w:rPr>
          <w:noProof/>
        </w:rPr>
        <w:instrText>PAGEREF _Toc172559736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251C0883" w14:textId="373586FE" w:rsidR="00801BA8" w:rsidRDefault="00801BA8">
      <w:pPr>
        <w:pStyle w:val="TOC3"/>
        <w:rPr>
          <w:rFonts w:asciiTheme="minorHAnsi" w:eastAsia="宋体" w:hAnsiTheme="minorHAnsi" w:cstheme="minorBidi"/>
          <w:noProof/>
          <w:kern w:val="2"/>
          <w:sz w:val="24"/>
          <w:szCs w:val="24"/>
          <w:lang w:val="en-US" w:eastAsia="zh-CN"/>
          <w14:ligatures w14:val="standardContextual"/>
        </w:rPr>
      </w:pPr>
      <w:r>
        <w:rPr>
          <w:rFonts w:hint="eastAsia"/>
          <w:noProof/>
          <w:lang w:eastAsia="zh-CN"/>
        </w:rPr>
        <w:t>5.2.2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lang w:eastAsia="zh-CN"/>
        </w:rPr>
        <w:t>Type UeId</w:t>
      </w:r>
      <w:r>
        <w:rPr>
          <w:rFonts w:hint="eastAsia"/>
          <w:noProof/>
        </w:rPr>
        <w:tab/>
      </w:r>
      <w:r>
        <w:rPr>
          <w:rFonts w:hint="eastAsia"/>
          <w:noProof/>
        </w:rPr>
        <w:fldChar w:fldCharType="begin"/>
      </w:r>
      <w:r>
        <w:rPr>
          <w:rFonts w:hint="eastAsia"/>
          <w:noProof/>
        </w:rPr>
        <w:instrText xml:space="preserve"> </w:instrText>
      </w:r>
      <w:r>
        <w:rPr>
          <w:noProof/>
        </w:rPr>
        <w:instrText>PAGEREF _Toc172559737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3F7F490E" w14:textId="3D6501B9" w:rsidR="00801BA8" w:rsidRDefault="00801BA8">
      <w:pPr>
        <w:pStyle w:val="TOC3"/>
        <w:rPr>
          <w:rFonts w:asciiTheme="minorHAnsi" w:eastAsia="宋体" w:hAnsiTheme="minorHAnsi" w:cstheme="minorBidi"/>
          <w:noProof/>
          <w:kern w:val="2"/>
          <w:sz w:val="24"/>
          <w:szCs w:val="24"/>
          <w:lang w:val="en-US" w:eastAsia="zh-CN"/>
          <w14:ligatures w14:val="standardContextual"/>
        </w:rPr>
      </w:pPr>
      <w:r w:rsidRPr="004E3F74">
        <w:rPr>
          <w:rFonts w:eastAsia="Yu Mincho" w:hint="eastAsia"/>
          <w:noProof/>
          <w:lang w:eastAsia="zh-CN"/>
        </w:rPr>
        <w:t>5.2.3</w:t>
      </w:r>
      <w:r>
        <w:rPr>
          <w:rFonts w:asciiTheme="minorHAnsi" w:eastAsia="宋体" w:hAnsiTheme="minorHAnsi" w:cstheme="minorBidi" w:hint="eastAsia"/>
          <w:noProof/>
          <w:kern w:val="2"/>
          <w:sz w:val="24"/>
          <w:szCs w:val="24"/>
          <w:lang w:val="en-US" w:eastAsia="zh-CN"/>
          <w14:ligatures w14:val="standardContextual"/>
        </w:rPr>
        <w:tab/>
      </w:r>
      <w:r w:rsidRPr="004E3F74">
        <w:rPr>
          <w:rFonts w:eastAsia="Yu Mincho" w:hint="eastAsia"/>
          <w:noProof/>
          <w:lang w:eastAsia="zh-CN"/>
        </w:rPr>
        <w:t>Type Distribution</w:t>
      </w:r>
      <w:r>
        <w:rPr>
          <w:rFonts w:hint="eastAsia"/>
          <w:noProof/>
        </w:rPr>
        <w:tab/>
      </w:r>
      <w:r>
        <w:rPr>
          <w:rFonts w:hint="eastAsia"/>
          <w:noProof/>
        </w:rPr>
        <w:fldChar w:fldCharType="begin"/>
      </w:r>
      <w:r>
        <w:rPr>
          <w:rFonts w:hint="eastAsia"/>
          <w:noProof/>
        </w:rPr>
        <w:instrText xml:space="preserve"> </w:instrText>
      </w:r>
      <w:r>
        <w:rPr>
          <w:noProof/>
        </w:rPr>
        <w:instrText>PAGEREF _Toc172559738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11227229" w14:textId="2535D6A5" w:rsidR="00801BA8" w:rsidRDefault="00801BA8">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5.3</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Simple data types and enumerations</w:t>
      </w:r>
      <w:r>
        <w:rPr>
          <w:rFonts w:hint="eastAsia"/>
          <w:noProof/>
        </w:rPr>
        <w:tab/>
      </w:r>
      <w:r>
        <w:rPr>
          <w:rFonts w:hint="eastAsia"/>
          <w:noProof/>
        </w:rPr>
        <w:fldChar w:fldCharType="begin"/>
      </w:r>
      <w:r>
        <w:rPr>
          <w:rFonts w:hint="eastAsia"/>
          <w:noProof/>
        </w:rPr>
        <w:instrText xml:space="preserve"> </w:instrText>
      </w:r>
      <w:r>
        <w:rPr>
          <w:noProof/>
        </w:rPr>
        <w:instrText>PAGEREF _Toc172559739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71823ABA" w14:textId="2CB44B91" w:rsidR="00801BA8" w:rsidRDefault="00801BA8">
      <w:pPr>
        <w:pStyle w:val="TOC3"/>
        <w:rPr>
          <w:rFonts w:asciiTheme="minorHAnsi" w:eastAsia="宋体" w:hAnsiTheme="minorHAnsi" w:cstheme="minorBidi"/>
          <w:noProof/>
          <w:kern w:val="2"/>
          <w:sz w:val="24"/>
          <w:szCs w:val="24"/>
          <w:lang w:val="en-US" w:eastAsia="zh-CN"/>
          <w14:ligatures w14:val="standardContextual"/>
        </w:rPr>
      </w:pPr>
      <w:r>
        <w:rPr>
          <w:rFonts w:hint="eastAsia"/>
          <w:noProof/>
          <w:lang w:eastAsia="zh-CN"/>
        </w:rPr>
        <w:t>5.3.1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lang w:eastAsia="zh-CN"/>
        </w:rPr>
        <w:t>Introduction</w:t>
      </w:r>
      <w:r>
        <w:rPr>
          <w:rFonts w:hint="eastAsia"/>
          <w:noProof/>
        </w:rPr>
        <w:tab/>
      </w:r>
      <w:r>
        <w:rPr>
          <w:rFonts w:hint="eastAsia"/>
          <w:noProof/>
        </w:rPr>
        <w:fldChar w:fldCharType="begin"/>
      </w:r>
      <w:r>
        <w:rPr>
          <w:rFonts w:hint="eastAsia"/>
          <w:noProof/>
        </w:rPr>
        <w:instrText xml:space="preserve"> </w:instrText>
      </w:r>
      <w:r>
        <w:rPr>
          <w:noProof/>
        </w:rPr>
        <w:instrText>PAGEREF _Toc172559740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2C13D560" w14:textId="391DB1D2" w:rsidR="00801BA8" w:rsidRDefault="00801BA8">
      <w:pPr>
        <w:pStyle w:val="TOC3"/>
        <w:rPr>
          <w:rFonts w:asciiTheme="minorHAnsi" w:eastAsia="宋体" w:hAnsiTheme="minorHAnsi" w:cstheme="minorBidi"/>
          <w:noProof/>
          <w:kern w:val="2"/>
          <w:sz w:val="24"/>
          <w:szCs w:val="24"/>
          <w:lang w:val="en-US" w:eastAsia="zh-CN"/>
          <w14:ligatures w14:val="standardContextual"/>
        </w:rPr>
      </w:pPr>
      <w:r>
        <w:rPr>
          <w:rFonts w:hint="eastAsia"/>
          <w:noProof/>
          <w:lang w:eastAsia="zh-CN"/>
        </w:rPr>
        <w:t>5.3.2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lang w:eastAsia="zh-CN"/>
        </w:rPr>
        <w:t>Simple data types</w:t>
      </w:r>
      <w:r>
        <w:rPr>
          <w:rFonts w:hint="eastAsia"/>
          <w:noProof/>
        </w:rPr>
        <w:tab/>
      </w:r>
      <w:r>
        <w:rPr>
          <w:rFonts w:hint="eastAsia"/>
          <w:noProof/>
        </w:rPr>
        <w:fldChar w:fldCharType="begin"/>
      </w:r>
      <w:r>
        <w:rPr>
          <w:rFonts w:hint="eastAsia"/>
          <w:noProof/>
        </w:rPr>
        <w:instrText xml:space="preserve"> </w:instrText>
      </w:r>
      <w:r>
        <w:rPr>
          <w:noProof/>
        </w:rPr>
        <w:instrText>PAGEREF _Toc172559741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0FED9B9F" w14:textId="7736654A" w:rsidR="00801BA8" w:rsidRDefault="00801BA8">
      <w:pPr>
        <w:pStyle w:val="TOC1"/>
        <w:rPr>
          <w:rFonts w:asciiTheme="minorHAnsi" w:eastAsia="宋体" w:hAnsiTheme="minorHAnsi" w:cstheme="minorBidi"/>
          <w:noProof/>
          <w:kern w:val="2"/>
          <w:sz w:val="24"/>
          <w:szCs w:val="24"/>
          <w:lang w:val="en-US" w:eastAsia="zh-CN"/>
          <w14:ligatures w14:val="standardContextual"/>
        </w:rPr>
      </w:pPr>
      <w:r>
        <w:rPr>
          <w:rFonts w:hint="eastAsia"/>
          <w:noProof/>
          <w:lang w:eastAsia="zh-CN"/>
        </w:rPr>
        <w:t>6</w:t>
      </w:r>
      <w:r>
        <w:rPr>
          <w:rFonts w:asciiTheme="minorHAnsi" w:eastAsia="宋体" w:hAnsiTheme="minorHAnsi" w:cstheme="minorBidi" w:hint="eastAsia"/>
          <w:noProof/>
          <w:kern w:val="2"/>
          <w:sz w:val="24"/>
          <w:szCs w:val="24"/>
          <w:lang w:val="en-US" w:eastAsia="zh-CN"/>
          <w14:ligatures w14:val="standardContextual"/>
        </w:rPr>
        <w:tab/>
      </w:r>
      <w:r>
        <w:rPr>
          <w:rFonts w:hint="eastAsia"/>
          <w:noProof/>
          <w:lang w:eastAsia="zh-CN"/>
        </w:rPr>
        <w:t>RAI specific data types</w:t>
      </w:r>
      <w:r>
        <w:rPr>
          <w:rFonts w:hint="eastAsia"/>
          <w:noProof/>
        </w:rPr>
        <w:tab/>
      </w:r>
      <w:r>
        <w:rPr>
          <w:rFonts w:hint="eastAsia"/>
          <w:noProof/>
        </w:rPr>
        <w:fldChar w:fldCharType="begin"/>
      </w:r>
      <w:r>
        <w:rPr>
          <w:rFonts w:hint="eastAsia"/>
          <w:noProof/>
        </w:rPr>
        <w:instrText xml:space="preserve"> </w:instrText>
      </w:r>
      <w:r>
        <w:rPr>
          <w:noProof/>
        </w:rPr>
        <w:instrText>PAGEREF _Toc172559742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2977CAC6" w14:textId="3989EBA1" w:rsidR="00801BA8" w:rsidRDefault="00801BA8">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6.1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Introduction</w:t>
      </w:r>
      <w:r>
        <w:rPr>
          <w:rFonts w:hint="eastAsia"/>
          <w:noProof/>
        </w:rPr>
        <w:tab/>
      </w:r>
      <w:r>
        <w:rPr>
          <w:rFonts w:hint="eastAsia"/>
          <w:noProof/>
        </w:rPr>
        <w:fldChar w:fldCharType="begin"/>
      </w:r>
      <w:r>
        <w:rPr>
          <w:rFonts w:hint="eastAsia"/>
          <w:noProof/>
        </w:rPr>
        <w:instrText xml:space="preserve"> </w:instrText>
      </w:r>
      <w:r>
        <w:rPr>
          <w:noProof/>
        </w:rPr>
        <w:instrText>PAGEREF _Toc172559743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73AAE79E" w14:textId="01684C5B" w:rsidR="00801BA8" w:rsidRDefault="00801BA8">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6.2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RAI type: RAN performance analytics</w:t>
      </w:r>
      <w:r>
        <w:rPr>
          <w:rFonts w:hint="eastAsia"/>
          <w:noProof/>
        </w:rPr>
        <w:tab/>
      </w:r>
      <w:r>
        <w:rPr>
          <w:rFonts w:hint="eastAsia"/>
          <w:noProof/>
        </w:rPr>
        <w:fldChar w:fldCharType="begin"/>
      </w:r>
      <w:r>
        <w:rPr>
          <w:rFonts w:hint="eastAsia"/>
          <w:noProof/>
        </w:rPr>
        <w:instrText xml:space="preserve"> </w:instrText>
      </w:r>
      <w:r>
        <w:rPr>
          <w:noProof/>
        </w:rPr>
        <w:instrText>PAGEREF _Toc172559744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7E84827E" w14:textId="37A847FF" w:rsidR="00801BA8" w:rsidRDefault="00801BA8">
      <w:pPr>
        <w:pStyle w:val="TOC3"/>
        <w:rPr>
          <w:rFonts w:asciiTheme="minorHAnsi" w:eastAsia="宋体" w:hAnsiTheme="minorHAnsi" w:cstheme="minorBidi"/>
          <w:noProof/>
          <w:kern w:val="2"/>
          <w:sz w:val="24"/>
          <w:szCs w:val="24"/>
          <w:lang w:val="en-US" w:eastAsia="zh-CN"/>
          <w14:ligatures w14:val="standardContextual"/>
        </w:rPr>
      </w:pPr>
      <w:r>
        <w:rPr>
          <w:rFonts w:hint="eastAsia"/>
          <w:noProof/>
          <w:lang w:eastAsia="zh-CN"/>
        </w:rPr>
        <w:t>6.2.1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lang w:eastAsia="zh-CN"/>
        </w:rPr>
        <w:t>Introduction</w:t>
      </w:r>
      <w:r>
        <w:rPr>
          <w:rFonts w:hint="eastAsia"/>
          <w:noProof/>
        </w:rPr>
        <w:tab/>
      </w:r>
      <w:r>
        <w:rPr>
          <w:rFonts w:hint="eastAsia"/>
          <w:noProof/>
        </w:rPr>
        <w:fldChar w:fldCharType="begin"/>
      </w:r>
      <w:r>
        <w:rPr>
          <w:rFonts w:hint="eastAsia"/>
          <w:noProof/>
        </w:rPr>
        <w:instrText xml:space="preserve"> </w:instrText>
      </w:r>
      <w:r>
        <w:rPr>
          <w:noProof/>
        </w:rPr>
        <w:instrText>PAGEREF _Toc172559745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3C8F23C5" w14:textId="53862365" w:rsidR="00801BA8" w:rsidRDefault="00801BA8">
      <w:pPr>
        <w:pStyle w:val="TOC3"/>
        <w:rPr>
          <w:rFonts w:asciiTheme="minorHAnsi" w:eastAsia="宋体" w:hAnsiTheme="minorHAnsi" w:cstheme="minorBidi"/>
          <w:noProof/>
          <w:kern w:val="2"/>
          <w:sz w:val="24"/>
          <w:szCs w:val="24"/>
          <w:lang w:val="en-US" w:eastAsia="zh-CN"/>
          <w14:ligatures w14:val="standardContextual"/>
        </w:rPr>
      </w:pPr>
      <w:r>
        <w:rPr>
          <w:rFonts w:hint="eastAsia"/>
          <w:noProof/>
          <w:lang w:eastAsia="zh-CN"/>
        </w:rPr>
        <w:t>6.2.2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lang w:eastAsia="zh-CN"/>
        </w:rPr>
        <w:t>Data model</w:t>
      </w:r>
      <w:r>
        <w:rPr>
          <w:rFonts w:hint="eastAsia"/>
          <w:noProof/>
        </w:rPr>
        <w:tab/>
      </w:r>
      <w:r>
        <w:rPr>
          <w:rFonts w:hint="eastAsia"/>
          <w:noProof/>
        </w:rPr>
        <w:fldChar w:fldCharType="begin"/>
      </w:r>
      <w:r>
        <w:rPr>
          <w:rFonts w:hint="eastAsia"/>
          <w:noProof/>
        </w:rPr>
        <w:instrText xml:space="preserve"> </w:instrText>
      </w:r>
      <w:r>
        <w:rPr>
          <w:noProof/>
        </w:rPr>
        <w:instrText>PAGEREF _Toc172559746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5A5C0A1E" w14:textId="3F141488" w:rsidR="00801BA8" w:rsidRDefault="00801BA8">
      <w:pPr>
        <w:pStyle w:val="TOC4"/>
        <w:rPr>
          <w:rFonts w:asciiTheme="minorHAnsi" w:eastAsia="宋体" w:hAnsiTheme="minorHAnsi" w:cstheme="minorBidi"/>
          <w:noProof/>
          <w:kern w:val="2"/>
          <w:sz w:val="24"/>
          <w:szCs w:val="24"/>
          <w:lang w:val="en-US" w:eastAsia="zh-CN"/>
          <w14:ligatures w14:val="standardContextual"/>
        </w:rPr>
      </w:pPr>
      <w:r w:rsidRPr="004E3F74">
        <w:rPr>
          <w:rFonts w:eastAsia="Calibri" w:hint="eastAsia"/>
          <w:noProof/>
        </w:rPr>
        <w:t>6.2.2.1</w:t>
      </w:r>
      <w:r>
        <w:rPr>
          <w:rFonts w:asciiTheme="minorHAnsi" w:eastAsia="宋体" w:hAnsiTheme="minorHAnsi" w:cstheme="minorBidi" w:hint="eastAsia"/>
          <w:noProof/>
          <w:kern w:val="2"/>
          <w:sz w:val="24"/>
          <w:szCs w:val="24"/>
          <w:lang w:val="en-US" w:eastAsia="zh-CN"/>
          <w14:ligatures w14:val="standardContextual"/>
        </w:rPr>
        <w:tab/>
      </w:r>
      <w:r w:rsidRPr="004E3F74">
        <w:rPr>
          <w:rFonts w:eastAsia="Calibri" w:hint="eastAsia"/>
          <w:noProof/>
        </w:rPr>
        <w:t>Introduction</w:t>
      </w:r>
      <w:r>
        <w:rPr>
          <w:rFonts w:hint="eastAsia"/>
          <w:noProof/>
        </w:rPr>
        <w:tab/>
      </w:r>
      <w:r>
        <w:rPr>
          <w:rFonts w:hint="eastAsia"/>
          <w:noProof/>
        </w:rPr>
        <w:fldChar w:fldCharType="begin"/>
      </w:r>
      <w:r>
        <w:rPr>
          <w:rFonts w:hint="eastAsia"/>
          <w:noProof/>
        </w:rPr>
        <w:instrText xml:space="preserve"> </w:instrText>
      </w:r>
      <w:r>
        <w:rPr>
          <w:noProof/>
        </w:rPr>
        <w:instrText>PAGEREF _Toc172559747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17FCFAAA" w14:textId="5A10ACAC" w:rsidR="00801BA8" w:rsidRDefault="00801BA8">
      <w:pPr>
        <w:pStyle w:val="TOC4"/>
        <w:rPr>
          <w:rFonts w:asciiTheme="minorHAnsi" w:eastAsia="宋体" w:hAnsiTheme="minorHAnsi" w:cstheme="minorBidi"/>
          <w:noProof/>
          <w:kern w:val="2"/>
          <w:sz w:val="24"/>
          <w:szCs w:val="24"/>
          <w:lang w:val="en-US" w:eastAsia="zh-CN"/>
          <w14:ligatures w14:val="standardContextual"/>
        </w:rPr>
      </w:pPr>
      <w:r w:rsidRPr="004E3F74">
        <w:rPr>
          <w:rFonts w:eastAsia="Calibri" w:hint="eastAsia"/>
          <w:noProof/>
          <w:lang w:eastAsia="zh-CN"/>
        </w:rPr>
        <w:t>6.2.2.2</w:t>
      </w:r>
      <w:r>
        <w:rPr>
          <w:rFonts w:asciiTheme="minorHAnsi" w:eastAsia="宋体" w:hAnsiTheme="minorHAnsi" w:cstheme="minorBidi" w:hint="eastAsia"/>
          <w:noProof/>
          <w:kern w:val="2"/>
          <w:sz w:val="24"/>
          <w:szCs w:val="24"/>
          <w:lang w:val="en-US" w:eastAsia="zh-CN"/>
          <w14:ligatures w14:val="standardContextual"/>
        </w:rPr>
        <w:tab/>
      </w:r>
      <w:r w:rsidRPr="004E3F74">
        <w:rPr>
          <w:rFonts w:eastAsia="Calibri" w:hint="eastAsia"/>
          <w:noProof/>
          <w:lang w:eastAsia="zh-CN"/>
        </w:rPr>
        <w:t>Structured data types</w:t>
      </w:r>
      <w:r>
        <w:rPr>
          <w:rFonts w:hint="eastAsia"/>
          <w:noProof/>
        </w:rPr>
        <w:tab/>
      </w:r>
      <w:r>
        <w:rPr>
          <w:rFonts w:hint="eastAsia"/>
          <w:noProof/>
        </w:rPr>
        <w:fldChar w:fldCharType="begin"/>
      </w:r>
      <w:r>
        <w:rPr>
          <w:rFonts w:hint="eastAsia"/>
          <w:noProof/>
        </w:rPr>
        <w:instrText xml:space="preserve"> </w:instrText>
      </w:r>
      <w:r>
        <w:rPr>
          <w:noProof/>
        </w:rPr>
        <w:instrText>PAGEREF _Toc172559748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5F291676" w14:textId="12681CA5" w:rsidR="00801BA8" w:rsidRDefault="00801BA8">
      <w:pPr>
        <w:pStyle w:val="TOC5"/>
        <w:rPr>
          <w:rFonts w:asciiTheme="minorHAnsi" w:eastAsia="宋体" w:hAnsiTheme="minorHAnsi" w:cstheme="minorBidi"/>
          <w:noProof/>
          <w:kern w:val="2"/>
          <w:sz w:val="24"/>
          <w:szCs w:val="24"/>
          <w:lang w:val="en-US" w:eastAsia="zh-CN"/>
          <w14:ligatures w14:val="standardContextual"/>
        </w:rPr>
      </w:pPr>
      <w:r>
        <w:rPr>
          <w:rFonts w:hint="eastAsia"/>
          <w:noProof/>
          <w:lang w:eastAsia="zh-CN"/>
        </w:rPr>
        <w:t>6.2.2.2.1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lang w:eastAsia="zh-CN"/>
        </w:rPr>
        <w:t>Introduction</w:t>
      </w:r>
      <w:r>
        <w:rPr>
          <w:rFonts w:hint="eastAsia"/>
          <w:noProof/>
        </w:rPr>
        <w:tab/>
      </w:r>
      <w:r>
        <w:rPr>
          <w:rFonts w:hint="eastAsia"/>
          <w:noProof/>
        </w:rPr>
        <w:fldChar w:fldCharType="begin"/>
      </w:r>
      <w:r>
        <w:rPr>
          <w:rFonts w:hint="eastAsia"/>
          <w:noProof/>
        </w:rPr>
        <w:instrText xml:space="preserve"> </w:instrText>
      </w:r>
      <w:r>
        <w:rPr>
          <w:noProof/>
        </w:rPr>
        <w:instrText>PAGEREF _Toc172559749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464F8A61" w14:textId="089155D0" w:rsidR="00801BA8" w:rsidRDefault="00801BA8">
      <w:pPr>
        <w:pStyle w:val="TOC5"/>
        <w:rPr>
          <w:rFonts w:asciiTheme="minorHAnsi" w:eastAsia="宋体" w:hAnsiTheme="minorHAnsi" w:cstheme="minorBidi"/>
          <w:noProof/>
          <w:kern w:val="2"/>
          <w:sz w:val="24"/>
          <w:szCs w:val="24"/>
          <w:lang w:val="en-US" w:eastAsia="zh-CN"/>
          <w14:ligatures w14:val="standardContextual"/>
        </w:rPr>
      </w:pPr>
      <w:r w:rsidRPr="004E3F74">
        <w:rPr>
          <w:rFonts w:eastAsia="Yu Mincho" w:hint="eastAsia"/>
          <w:noProof/>
          <w:lang w:eastAsia="zh-CN"/>
        </w:rPr>
        <w:t>6.2.2.2.2</w:t>
      </w:r>
      <w:r>
        <w:rPr>
          <w:rFonts w:asciiTheme="minorHAnsi" w:eastAsia="宋体" w:hAnsiTheme="minorHAnsi" w:cstheme="minorBidi" w:hint="eastAsia"/>
          <w:noProof/>
          <w:kern w:val="2"/>
          <w:sz w:val="24"/>
          <w:szCs w:val="24"/>
          <w:lang w:val="en-US" w:eastAsia="zh-CN"/>
          <w14:ligatures w14:val="standardContextual"/>
        </w:rPr>
        <w:tab/>
      </w:r>
      <w:r w:rsidRPr="004E3F74">
        <w:rPr>
          <w:rFonts w:eastAsia="Yu Mincho" w:hint="eastAsia"/>
          <w:noProof/>
          <w:lang w:eastAsia="zh-CN"/>
        </w:rPr>
        <w:t>Type FilterParameters</w:t>
      </w:r>
      <w:r>
        <w:rPr>
          <w:rFonts w:hint="eastAsia"/>
          <w:noProof/>
        </w:rPr>
        <w:tab/>
      </w:r>
      <w:r>
        <w:rPr>
          <w:rFonts w:hint="eastAsia"/>
          <w:noProof/>
        </w:rPr>
        <w:fldChar w:fldCharType="begin"/>
      </w:r>
      <w:r>
        <w:rPr>
          <w:rFonts w:hint="eastAsia"/>
          <w:noProof/>
        </w:rPr>
        <w:instrText xml:space="preserve"> </w:instrText>
      </w:r>
      <w:r>
        <w:rPr>
          <w:noProof/>
        </w:rPr>
        <w:instrText>PAGEREF _Toc172559750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747C7916" w14:textId="6D29424C" w:rsidR="00801BA8" w:rsidRDefault="00801BA8">
      <w:pPr>
        <w:pStyle w:val="TOC5"/>
        <w:rPr>
          <w:rFonts w:asciiTheme="minorHAnsi" w:eastAsia="宋体" w:hAnsiTheme="minorHAnsi" w:cstheme="minorBidi"/>
          <w:noProof/>
          <w:kern w:val="2"/>
          <w:sz w:val="24"/>
          <w:szCs w:val="24"/>
          <w:lang w:val="en-US" w:eastAsia="zh-CN"/>
          <w14:ligatures w14:val="standardContextual"/>
        </w:rPr>
      </w:pPr>
      <w:r>
        <w:rPr>
          <w:rFonts w:hint="eastAsia"/>
          <w:noProof/>
          <w:lang w:eastAsia="zh-CN"/>
        </w:rPr>
        <w:t>6.2.2.2.3</w:t>
      </w:r>
      <w:r>
        <w:rPr>
          <w:rFonts w:asciiTheme="minorHAnsi" w:eastAsia="宋体" w:hAnsiTheme="minorHAnsi" w:cstheme="minorBidi" w:hint="eastAsia"/>
          <w:noProof/>
          <w:kern w:val="2"/>
          <w:sz w:val="24"/>
          <w:szCs w:val="24"/>
          <w:lang w:val="en-US" w:eastAsia="zh-CN"/>
          <w14:ligatures w14:val="standardContextual"/>
        </w:rPr>
        <w:tab/>
      </w:r>
      <w:r>
        <w:rPr>
          <w:rFonts w:hint="eastAsia"/>
          <w:noProof/>
          <w:lang w:eastAsia="zh-CN"/>
        </w:rPr>
        <w:t>Type RaiContents</w:t>
      </w:r>
      <w:r>
        <w:rPr>
          <w:rFonts w:hint="eastAsia"/>
          <w:noProof/>
        </w:rPr>
        <w:tab/>
      </w:r>
      <w:r>
        <w:rPr>
          <w:rFonts w:hint="eastAsia"/>
          <w:noProof/>
        </w:rPr>
        <w:fldChar w:fldCharType="begin"/>
      </w:r>
      <w:r>
        <w:rPr>
          <w:rFonts w:hint="eastAsia"/>
          <w:noProof/>
        </w:rPr>
        <w:instrText xml:space="preserve"> </w:instrText>
      </w:r>
      <w:r>
        <w:rPr>
          <w:noProof/>
        </w:rPr>
        <w:instrText>PAGEREF _Toc172559751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p>
    <w:p w14:paraId="663E36A1" w14:textId="69F753B2" w:rsidR="00801BA8" w:rsidRDefault="00801BA8">
      <w:pPr>
        <w:pStyle w:val="TOC5"/>
        <w:rPr>
          <w:rFonts w:asciiTheme="minorHAnsi" w:eastAsia="宋体" w:hAnsiTheme="minorHAnsi" w:cstheme="minorBidi"/>
          <w:noProof/>
          <w:kern w:val="2"/>
          <w:sz w:val="24"/>
          <w:szCs w:val="24"/>
          <w:lang w:val="en-US" w:eastAsia="zh-CN"/>
          <w14:ligatures w14:val="standardContextual"/>
        </w:rPr>
      </w:pPr>
      <w:r>
        <w:rPr>
          <w:rFonts w:hint="eastAsia"/>
          <w:noProof/>
          <w:lang w:eastAsia="zh-CN"/>
        </w:rPr>
        <w:t>6.2.2.2.4</w:t>
      </w:r>
      <w:r>
        <w:rPr>
          <w:rFonts w:asciiTheme="minorHAnsi" w:eastAsia="宋体" w:hAnsiTheme="minorHAnsi" w:cstheme="minorBidi" w:hint="eastAsia"/>
          <w:noProof/>
          <w:kern w:val="2"/>
          <w:sz w:val="24"/>
          <w:szCs w:val="24"/>
          <w:lang w:val="en-US" w:eastAsia="zh-CN"/>
          <w14:ligatures w14:val="standardContextual"/>
        </w:rPr>
        <w:tab/>
      </w:r>
      <w:r>
        <w:rPr>
          <w:rFonts w:hint="eastAsia"/>
          <w:noProof/>
          <w:lang w:eastAsia="zh-CN"/>
        </w:rPr>
        <w:t>Type TargetEntity</w:t>
      </w:r>
      <w:r>
        <w:rPr>
          <w:rFonts w:hint="eastAsia"/>
          <w:noProof/>
        </w:rPr>
        <w:tab/>
      </w:r>
      <w:r>
        <w:rPr>
          <w:rFonts w:hint="eastAsia"/>
          <w:noProof/>
        </w:rPr>
        <w:fldChar w:fldCharType="begin"/>
      </w:r>
      <w:r>
        <w:rPr>
          <w:rFonts w:hint="eastAsia"/>
          <w:noProof/>
        </w:rPr>
        <w:instrText xml:space="preserve"> </w:instrText>
      </w:r>
      <w:r>
        <w:rPr>
          <w:noProof/>
        </w:rPr>
        <w:instrText>PAGEREF _Toc172559752 \h</w:instrText>
      </w:r>
      <w:r>
        <w:rPr>
          <w:rFonts w:hint="eastAsia"/>
          <w:noProof/>
        </w:rPr>
        <w:instrText xml:space="preserve"> </w:instrText>
      </w:r>
      <w:r>
        <w:rPr>
          <w:rFonts w:hint="eastAsia"/>
          <w:noProof/>
        </w:rPr>
      </w:r>
      <w:r>
        <w:rPr>
          <w:rFonts w:hint="eastAsia"/>
          <w:noProof/>
        </w:rPr>
        <w:fldChar w:fldCharType="separate"/>
      </w:r>
      <w:r>
        <w:rPr>
          <w:noProof/>
        </w:rPr>
        <w:t>11</w:t>
      </w:r>
      <w:r>
        <w:rPr>
          <w:rFonts w:hint="eastAsia"/>
          <w:noProof/>
        </w:rPr>
        <w:fldChar w:fldCharType="end"/>
      </w:r>
    </w:p>
    <w:p w14:paraId="7BC29F38" w14:textId="371B786D" w:rsidR="00801BA8" w:rsidRDefault="00801BA8">
      <w:pPr>
        <w:pStyle w:val="TOC5"/>
        <w:rPr>
          <w:rFonts w:asciiTheme="minorHAnsi" w:eastAsia="宋体" w:hAnsiTheme="minorHAnsi" w:cstheme="minorBidi"/>
          <w:noProof/>
          <w:kern w:val="2"/>
          <w:sz w:val="24"/>
          <w:szCs w:val="24"/>
          <w:lang w:val="en-US" w:eastAsia="zh-CN"/>
          <w14:ligatures w14:val="standardContextual"/>
        </w:rPr>
      </w:pPr>
      <w:r>
        <w:rPr>
          <w:rFonts w:hint="eastAsia"/>
          <w:noProof/>
          <w:lang w:eastAsia="zh-CN"/>
        </w:rPr>
        <w:t>6.2.2.2.5</w:t>
      </w:r>
      <w:r>
        <w:rPr>
          <w:rFonts w:asciiTheme="minorHAnsi" w:eastAsia="宋体" w:hAnsiTheme="minorHAnsi" w:cstheme="minorBidi" w:hint="eastAsia"/>
          <w:noProof/>
          <w:kern w:val="2"/>
          <w:sz w:val="24"/>
          <w:szCs w:val="24"/>
          <w:lang w:val="en-US" w:eastAsia="zh-CN"/>
          <w14:ligatures w14:val="standardContextual"/>
        </w:rPr>
        <w:tab/>
      </w:r>
      <w:r>
        <w:rPr>
          <w:rFonts w:hint="eastAsia"/>
          <w:noProof/>
          <w:lang w:eastAsia="zh-CN"/>
        </w:rPr>
        <w:t>Type NotificationTriggerEvent</w:t>
      </w:r>
      <w:r>
        <w:rPr>
          <w:rFonts w:hint="eastAsia"/>
          <w:noProof/>
        </w:rPr>
        <w:tab/>
      </w:r>
      <w:r>
        <w:rPr>
          <w:rFonts w:hint="eastAsia"/>
          <w:noProof/>
        </w:rPr>
        <w:fldChar w:fldCharType="begin"/>
      </w:r>
      <w:r>
        <w:rPr>
          <w:rFonts w:hint="eastAsia"/>
          <w:noProof/>
        </w:rPr>
        <w:instrText xml:space="preserve"> </w:instrText>
      </w:r>
      <w:r>
        <w:rPr>
          <w:noProof/>
        </w:rPr>
        <w:instrText>PAGEREF _Toc172559753 \h</w:instrText>
      </w:r>
      <w:r>
        <w:rPr>
          <w:rFonts w:hint="eastAsia"/>
          <w:noProof/>
        </w:rPr>
        <w:instrText xml:space="preserve"> </w:instrText>
      </w:r>
      <w:r>
        <w:rPr>
          <w:rFonts w:hint="eastAsia"/>
          <w:noProof/>
        </w:rPr>
      </w:r>
      <w:r>
        <w:rPr>
          <w:rFonts w:hint="eastAsia"/>
          <w:noProof/>
        </w:rPr>
        <w:fldChar w:fldCharType="separate"/>
      </w:r>
      <w:r>
        <w:rPr>
          <w:noProof/>
        </w:rPr>
        <w:t>12</w:t>
      </w:r>
      <w:r>
        <w:rPr>
          <w:rFonts w:hint="eastAsia"/>
          <w:noProof/>
        </w:rPr>
        <w:fldChar w:fldCharType="end"/>
      </w:r>
    </w:p>
    <w:p w14:paraId="74631449" w14:textId="3FC7DC02" w:rsidR="00801BA8" w:rsidRDefault="00801BA8">
      <w:pPr>
        <w:pStyle w:val="TOC5"/>
        <w:rPr>
          <w:rFonts w:asciiTheme="minorHAnsi" w:eastAsia="宋体" w:hAnsiTheme="minorHAnsi" w:cstheme="minorBidi"/>
          <w:noProof/>
          <w:kern w:val="2"/>
          <w:sz w:val="24"/>
          <w:szCs w:val="24"/>
          <w:lang w:val="en-US" w:eastAsia="zh-CN"/>
          <w14:ligatures w14:val="standardContextual"/>
        </w:rPr>
      </w:pPr>
      <w:r w:rsidRPr="004E3F74">
        <w:rPr>
          <w:rFonts w:eastAsia="Yu Mincho" w:hint="eastAsia"/>
          <w:noProof/>
          <w:lang w:eastAsia="zh-CN"/>
        </w:rPr>
        <w:t>6.2.2.2.6</w:t>
      </w:r>
      <w:r>
        <w:rPr>
          <w:rFonts w:asciiTheme="minorHAnsi" w:eastAsia="宋体" w:hAnsiTheme="minorHAnsi" w:cstheme="minorBidi" w:hint="eastAsia"/>
          <w:noProof/>
          <w:kern w:val="2"/>
          <w:sz w:val="24"/>
          <w:szCs w:val="24"/>
          <w:lang w:val="en-US" w:eastAsia="zh-CN"/>
          <w14:ligatures w14:val="standardContextual"/>
        </w:rPr>
        <w:tab/>
      </w:r>
      <w:r w:rsidRPr="004E3F74">
        <w:rPr>
          <w:rFonts w:eastAsia="Yu Mincho" w:hint="eastAsia"/>
          <w:noProof/>
          <w:lang w:eastAsia="zh-CN"/>
        </w:rPr>
        <w:t xml:space="preserve">Type </w:t>
      </w:r>
      <w:r w:rsidRPr="004E3F74">
        <w:rPr>
          <w:rFonts w:eastAsia="Yu Mincho" w:hint="eastAsia"/>
          <w:noProof/>
        </w:rPr>
        <w:t>BinRange</w:t>
      </w:r>
      <w:r>
        <w:rPr>
          <w:rFonts w:hint="eastAsia"/>
          <w:noProof/>
        </w:rPr>
        <w:tab/>
      </w:r>
      <w:r>
        <w:rPr>
          <w:rFonts w:hint="eastAsia"/>
          <w:noProof/>
        </w:rPr>
        <w:fldChar w:fldCharType="begin"/>
      </w:r>
      <w:r>
        <w:rPr>
          <w:rFonts w:hint="eastAsia"/>
          <w:noProof/>
        </w:rPr>
        <w:instrText xml:space="preserve"> </w:instrText>
      </w:r>
      <w:r>
        <w:rPr>
          <w:noProof/>
        </w:rPr>
        <w:instrText>PAGEREF _Toc172559754 \h</w:instrText>
      </w:r>
      <w:r>
        <w:rPr>
          <w:rFonts w:hint="eastAsia"/>
          <w:noProof/>
        </w:rPr>
        <w:instrText xml:space="preserve"> </w:instrText>
      </w:r>
      <w:r>
        <w:rPr>
          <w:rFonts w:hint="eastAsia"/>
          <w:noProof/>
        </w:rPr>
      </w:r>
      <w:r>
        <w:rPr>
          <w:rFonts w:hint="eastAsia"/>
          <w:noProof/>
        </w:rPr>
        <w:fldChar w:fldCharType="separate"/>
      </w:r>
      <w:r>
        <w:rPr>
          <w:noProof/>
        </w:rPr>
        <w:t>12</w:t>
      </w:r>
      <w:r>
        <w:rPr>
          <w:rFonts w:hint="eastAsia"/>
          <w:noProof/>
        </w:rPr>
        <w:fldChar w:fldCharType="end"/>
      </w:r>
    </w:p>
    <w:p w14:paraId="180E38EC" w14:textId="366EC9B0" w:rsidR="00801BA8" w:rsidRDefault="00801BA8">
      <w:pPr>
        <w:pStyle w:val="TOC4"/>
        <w:rPr>
          <w:rFonts w:asciiTheme="minorHAnsi" w:eastAsia="宋体" w:hAnsiTheme="minorHAnsi" w:cstheme="minorBidi"/>
          <w:noProof/>
          <w:kern w:val="2"/>
          <w:sz w:val="24"/>
          <w:szCs w:val="24"/>
          <w:lang w:val="en-US" w:eastAsia="zh-CN"/>
          <w14:ligatures w14:val="standardContextual"/>
        </w:rPr>
      </w:pPr>
      <w:r w:rsidRPr="004E3F74">
        <w:rPr>
          <w:rFonts w:eastAsia="Calibri" w:hint="eastAsia"/>
          <w:noProof/>
          <w:lang w:eastAsia="zh-CN"/>
        </w:rPr>
        <w:t>6.2.2.3</w:t>
      </w:r>
      <w:r>
        <w:rPr>
          <w:rFonts w:asciiTheme="minorHAnsi" w:eastAsia="宋体" w:hAnsiTheme="minorHAnsi" w:cstheme="minorBidi" w:hint="eastAsia"/>
          <w:noProof/>
          <w:kern w:val="2"/>
          <w:sz w:val="24"/>
          <w:szCs w:val="24"/>
          <w:lang w:val="en-US" w:eastAsia="zh-CN"/>
          <w14:ligatures w14:val="standardContextual"/>
        </w:rPr>
        <w:tab/>
      </w:r>
      <w:r w:rsidRPr="004E3F74">
        <w:rPr>
          <w:rFonts w:eastAsia="Calibri" w:hint="eastAsia"/>
          <w:noProof/>
          <w:lang w:eastAsia="zh-CN"/>
        </w:rPr>
        <w:t>Simple data types and enumerations</w:t>
      </w:r>
      <w:r>
        <w:rPr>
          <w:rFonts w:hint="eastAsia"/>
          <w:noProof/>
        </w:rPr>
        <w:tab/>
      </w:r>
      <w:r>
        <w:rPr>
          <w:rFonts w:hint="eastAsia"/>
          <w:noProof/>
        </w:rPr>
        <w:fldChar w:fldCharType="begin"/>
      </w:r>
      <w:r>
        <w:rPr>
          <w:rFonts w:hint="eastAsia"/>
          <w:noProof/>
        </w:rPr>
        <w:instrText xml:space="preserve"> </w:instrText>
      </w:r>
      <w:r>
        <w:rPr>
          <w:noProof/>
        </w:rPr>
        <w:instrText>PAGEREF _Toc172559755 \h</w:instrText>
      </w:r>
      <w:r>
        <w:rPr>
          <w:rFonts w:hint="eastAsia"/>
          <w:noProof/>
        </w:rPr>
        <w:instrText xml:space="preserve"> </w:instrText>
      </w:r>
      <w:r>
        <w:rPr>
          <w:rFonts w:hint="eastAsia"/>
          <w:noProof/>
        </w:rPr>
      </w:r>
      <w:r>
        <w:rPr>
          <w:rFonts w:hint="eastAsia"/>
          <w:noProof/>
        </w:rPr>
        <w:fldChar w:fldCharType="separate"/>
      </w:r>
      <w:r>
        <w:rPr>
          <w:noProof/>
        </w:rPr>
        <w:t>12</w:t>
      </w:r>
      <w:r>
        <w:rPr>
          <w:rFonts w:hint="eastAsia"/>
          <w:noProof/>
        </w:rPr>
        <w:fldChar w:fldCharType="end"/>
      </w:r>
    </w:p>
    <w:p w14:paraId="74AA67B5" w14:textId="375B78E7" w:rsidR="00801BA8" w:rsidRDefault="00801BA8">
      <w:pPr>
        <w:pStyle w:val="TOC5"/>
        <w:rPr>
          <w:rFonts w:asciiTheme="minorHAnsi" w:eastAsia="宋体" w:hAnsiTheme="minorHAnsi" w:cstheme="minorBidi"/>
          <w:noProof/>
          <w:kern w:val="2"/>
          <w:sz w:val="24"/>
          <w:szCs w:val="24"/>
          <w:lang w:val="en-US" w:eastAsia="zh-CN"/>
          <w14:ligatures w14:val="standardContextual"/>
        </w:rPr>
      </w:pPr>
      <w:r w:rsidRPr="004E3F74">
        <w:rPr>
          <w:rFonts w:eastAsia="Yu Mincho" w:hint="eastAsia"/>
          <w:noProof/>
          <w:lang w:eastAsia="zh-CN"/>
        </w:rPr>
        <w:t>6.2.2.3.1</w:t>
      </w:r>
      <w:r>
        <w:rPr>
          <w:rFonts w:asciiTheme="minorHAnsi" w:eastAsia="宋体" w:hAnsiTheme="minorHAnsi" w:cstheme="minorBidi" w:hint="eastAsia"/>
          <w:noProof/>
          <w:kern w:val="2"/>
          <w:sz w:val="24"/>
          <w:szCs w:val="24"/>
          <w:lang w:val="en-US" w:eastAsia="zh-CN"/>
          <w14:ligatures w14:val="standardContextual"/>
        </w:rPr>
        <w:tab/>
      </w:r>
      <w:r w:rsidRPr="004E3F74">
        <w:rPr>
          <w:rFonts w:eastAsia="Yu Mincho" w:hint="eastAsia"/>
          <w:noProof/>
          <w:lang w:eastAsia="zh-CN"/>
        </w:rPr>
        <w:t>Introduction</w:t>
      </w:r>
      <w:r>
        <w:rPr>
          <w:rFonts w:hint="eastAsia"/>
          <w:noProof/>
        </w:rPr>
        <w:tab/>
      </w:r>
      <w:r>
        <w:rPr>
          <w:rFonts w:hint="eastAsia"/>
          <w:noProof/>
        </w:rPr>
        <w:fldChar w:fldCharType="begin"/>
      </w:r>
      <w:r>
        <w:rPr>
          <w:rFonts w:hint="eastAsia"/>
          <w:noProof/>
        </w:rPr>
        <w:instrText xml:space="preserve"> </w:instrText>
      </w:r>
      <w:r>
        <w:rPr>
          <w:noProof/>
        </w:rPr>
        <w:instrText>PAGEREF _Toc172559756 \h</w:instrText>
      </w:r>
      <w:r>
        <w:rPr>
          <w:rFonts w:hint="eastAsia"/>
          <w:noProof/>
        </w:rPr>
        <w:instrText xml:space="preserve"> </w:instrText>
      </w:r>
      <w:r>
        <w:rPr>
          <w:rFonts w:hint="eastAsia"/>
          <w:noProof/>
        </w:rPr>
      </w:r>
      <w:r>
        <w:rPr>
          <w:rFonts w:hint="eastAsia"/>
          <w:noProof/>
        </w:rPr>
        <w:fldChar w:fldCharType="separate"/>
      </w:r>
      <w:r>
        <w:rPr>
          <w:noProof/>
        </w:rPr>
        <w:t>12</w:t>
      </w:r>
      <w:r>
        <w:rPr>
          <w:rFonts w:hint="eastAsia"/>
          <w:noProof/>
        </w:rPr>
        <w:fldChar w:fldCharType="end"/>
      </w:r>
    </w:p>
    <w:p w14:paraId="485990E0" w14:textId="5F7EBB22" w:rsidR="00801BA8" w:rsidRDefault="00801BA8">
      <w:pPr>
        <w:pStyle w:val="TOC5"/>
        <w:rPr>
          <w:rFonts w:asciiTheme="minorHAnsi" w:eastAsia="宋体" w:hAnsiTheme="minorHAnsi" w:cstheme="minorBidi"/>
          <w:noProof/>
          <w:kern w:val="2"/>
          <w:sz w:val="24"/>
          <w:szCs w:val="24"/>
          <w:lang w:val="en-US" w:eastAsia="zh-CN"/>
          <w14:ligatures w14:val="standardContextual"/>
        </w:rPr>
      </w:pPr>
      <w:r w:rsidRPr="004E3F74">
        <w:rPr>
          <w:rFonts w:eastAsia="Yu Mincho" w:hint="eastAsia"/>
          <w:noProof/>
          <w:lang w:eastAsia="zh-CN"/>
        </w:rPr>
        <w:t>6.2.2.3.2</w:t>
      </w:r>
      <w:r>
        <w:rPr>
          <w:rFonts w:asciiTheme="minorHAnsi" w:eastAsia="宋体" w:hAnsiTheme="minorHAnsi" w:cstheme="minorBidi" w:hint="eastAsia"/>
          <w:noProof/>
          <w:kern w:val="2"/>
          <w:sz w:val="24"/>
          <w:szCs w:val="24"/>
          <w:lang w:val="en-US" w:eastAsia="zh-CN"/>
          <w14:ligatures w14:val="standardContextual"/>
        </w:rPr>
        <w:tab/>
      </w:r>
      <w:r w:rsidRPr="004E3F74">
        <w:rPr>
          <w:rFonts w:eastAsia="Yu Mincho" w:hint="eastAsia"/>
          <w:noProof/>
          <w:lang w:eastAsia="zh-CN"/>
        </w:rPr>
        <w:t>Simple data types</w:t>
      </w:r>
      <w:r>
        <w:rPr>
          <w:rFonts w:hint="eastAsia"/>
          <w:noProof/>
        </w:rPr>
        <w:tab/>
      </w:r>
      <w:r>
        <w:rPr>
          <w:rFonts w:hint="eastAsia"/>
          <w:noProof/>
        </w:rPr>
        <w:fldChar w:fldCharType="begin"/>
      </w:r>
      <w:r>
        <w:rPr>
          <w:rFonts w:hint="eastAsia"/>
          <w:noProof/>
        </w:rPr>
        <w:instrText xml:space="preserve"> </w:instrText>
      </w:r>
      <w:r>
        <w:rPr>
          <w:noProof/>
        </w:rPr>
        <w:instrText>PAGEREF _Toc172559757 \h</w:instrText>
      </w:r>
      <w:r>
        <w:rPr>
          <w:rFonts w:hint="eastAsia"/>
          <w:noProof/>
        </w:rPr>
        <w:instrText xml:space="preserve"> </w:instrText>
      </w:r>
      <w:r>
        <w:rPr>
          <w:rFonts w:hint="eastAsia"/>
          <w:noProof/>
        </w:rPr>
      </w:r>
      <w:r>
        <w:rPr>
          <w:rFonts w:hint="eastAsia"/>
          <w:noProof/>
        </w:rPr>
        <w:fldChar w:fldCharType="separate"/>
      </w:r>
      <w:r>
        <w:rPr>
          <w:noProof/>
        </w:rPr>
        <w:t>12</w:t>
      </w:r>
      <w:r>
        <w:rPr>
          <w:rFonts w:hint="eastAsia"/>
          <w:noProof/>
        </w:rPr>
        <w:fldChar w:fldCharType="end"/>
      </w:r>
    </w:p>
    <w:p w14:paraId="2F17C09C" w14:textId="08BA54FE" w:rsidR="00801BA8" w:rsidRDefault="00801BA8">
      <w:pPr>
        <w:pStyle w:val="TOC5"/>
        <w:rPr>
          <w:rFonts w:asciiTheme="minorHAnsi" w:eastAsia="宋体" w:hAnsiTheme="minorHAnsi" w:cstheme="minorBidi"/>
          <w:noProof/>
          <w:kern w:val="2"/>
          <w:sz w:val="24"/>
          <w:szCs w:val="24"/>
          <w:lang w:val="en-US" w:eastAsia="zh-CN"/>
          <w14:ligatures w14:val="standardContextual"/>
        </w:rPr>
      </w:pPr>
      <w:r w:rsidRPr="004E3F74">
        <w:rPr>
          <w:rFonts w:eastAsia="Yu Mincho" w:hint="eastAsia"/>
          <w:noProof/>
          <w:lang w:eastAsia="zh-CN"/>
        </w:rPr>
        <w:t>6.2.2.3.3</w:t>
      </w:r>
      <w:r>
        <w:rPr>
          <w:rFonts w:asciiTheme="minorHAnsi" w:eastAsia="宋体" w:hAnsiTheme="minorHAnsi" w:cstheme="minorBidi" w:hint="eastAsia"/>
          <w:noProof/>
          <w:kern w:val="2"/>
          <w:sz w:val="24"/>
          <w:szCs w:val="24"/>
          <w:lang w:val="en-US" w:eastAsia="zh-CN"/>
          <w14:ligatures w14:val="standardContextual"/>
        </w:rPr>
        <w:tab/>
      </w:r>
      <w:r w:rsidRPr="004E3F74">
        <w:rPr>
          <w:rFonts w:eastAsia="Yu Mincho" w:hint="eastAsia"/>
          <w:noProof/>
          <w:lang w:eastAsia="zh-CN"/>
        </w:rPr>
        <w:t>Enumeration: AnalyticsAttributeName</w:t>
      </w:r>
      <w:r>
        <w:rPr>
          <w:rFonts w:hint="eastAsia"/>
          <w:noProof/>
        </w:rPr>
        <w:tab/>
      </w:r>
      <w:r>
        <w:rPr>
          <w:rFonts w:hint="eastAsia"/>
          <w:noProof/>
        </w:rPr>
        <w:fldChar w:fldCharType="begin"/>
      </w:r>
      <w:r>
        <w:rPr>
          <w:rFonts w:hint="eastAsia"/>
          <w:noProof/>
        </w:rPr>
        <w:instrText xml:space="preserve"> </w:instrText>
      </w:r>
      <w:r>
        <w:rPr>
          <w:noProof/>
        </w:rPr>
        <w:instrText>PAGEREF _Toc172559758 \h</w:instrText>
      </w:r>
      <w:r>
        <w:rPr>
          <w:rFonts w:hint="eastAsia"/>
          <w:noProof/>
        </w:rPr>
        <w:instrText xml:space="preserve"> </w:instrText>
      </w:r>
      <w:r>
        <w:rPr>
          <w:rFonts w:hint="eastAsia"/>
          <w:noProof/>
        </w:rPr>
      </w:r>
      <w:r>
        <w:rPr>
          <w:rFonts w:hint="eastAsia"/>
          <w:noProof/>
        </w:rPr>
        <w:fldChar w:fldCharType="separate"/>
      </w:r>
      <w:r>
        <w:rPr>
          <w:noProof/>
        </w:rPr>
        <w:t>12</w:t>
      </w:r>
      <w:r>
        <w:rPr>
          <w:rFonts w:hint="eastAsia"/>
          <w:noProof/>
        </w:rPr>
        <w:fldChar w:fldCharType="end"/>
      </w:r>
    </w:p>
    <w:p w14:paraId="3D44F557" w14:textId="5D757FC5" w:rsidR="00801BA8" w:rsidRDefault="00801BA8">
      <w:pPr>
        <w:pStyle w:val="TOC8"/>
        <w:rPr>
          <w:rFonts w:asciiTheme="minorHAnsi" w:eastAsia="宋体" w:hAnsiTheme="minorHAnsi" w:cstheme="minorBidi"/>
          <w:b w:val="0"/>
          <w:noProof/>
          <w:kern w:val="2"/>
          <w:sz w:val="24"/>
          <w:szCs w:val="24"/>
          <w:lang w:val="en-US" w:eastAsia="zh-CN"/>
          <w14:ligatures w14:val="standardContextual"/>
        </w:rPr>
      </w:pPr>
      <w:r>
        <w:rPr>
          <w:rFonts w:hint="eastAsia"/>
          <w:noProof/>
        </w:rPr>
        <w:t>Annex A (normative): OpenAPI specification</w:t>
      </w:r>
      <w:r>
        <w:rPr>
          <w:rFonts w:hint="eastAsia"/>
          <w:noProof/>
        </w:rPr>
        <w:tab/>
      </w:r>
      <w:r>
        <w:rPr>
          <w:rFonts w:hint="eastAsia"/>
          <w:noProof/>
        </w:rPr>
        <w:fldChar w:fldCharType="begin"/>
      </w:r>
      <w:r>
        <w:rPr>
          <w:rFonts w:hint="eastAsia"/>
          <w:noProof/>
        </w:rPr>
        <w:instrText xml:space="preserve"> </w:instrText>
      </w:r>
      <w:r>
        <w:rPr>
          <w:noProof/>
        </w:rPr>
        <w:instrText>PAGEREF _Toc172559759 \h</w:instrText>
      </w:r>
      <w:r>
        <w:rPr>
          <w:rFonts w:hint="eastAsia"/>
          <w:noProof/>
        </w:rPr>
        <w:instrText xml:space="preserve"> </w:instrText>
      </w:r>
      <w:r>
        <w:rPr>
          <w:rFonts w:hint="eastAsia"/>
          <w:noProof/>
        </w:rPr>
      </w:r>
      <w:r>
        <w:rPr>
          <w:rFonts w:hint="eastAsia"/>
          <w:noProof/>
        </w:rPr>
        <w:fldChar w:fldCharType="separate"/>
      </w:r>
      <w:r>
        <w:rPr>
          <w:noProof/>
        </w:rPr>
        <w:t>13</w:t>
      </w:r>
      <w:r>
        <w:rPr>
          <w:rFonts w:hint="eastAsia"/>
          <w:noProof/>
        </w:rPr>
        <w:fldChar w:fldCharType="end"/>
      </w:r>
    </w:p>
    <w:p w14:paraId="1984EE30" w14:textId="762E4558" w:rsidR="00801BA8" w:rsidRDefault="00801BA8">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A.1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General</w:t>
      </w:r>
      <w:r>
        <w:rPr>
          <w:rFonts w:hint="eastAsia"/>
          <w:noProof/>
        </w:rPr>
        <w:tab/>
      </w:r>
      <w:r>
        <w:rPr>
          <w:rFonts w:hint="eastAsia"/>
          <w:noProof/>
        </w:rPr>
        <w:fldChar w:fldCharType="begin"/>
      </w:r>
      <w:r>
        <w:rPr>
          <w:rFonts w:hint="eastAsia"/>
          <w:noProof/>
        </w:rPr>
        <w:instrText xml:space="preserve"> </w:instrText>
      </w:r>
      <w:r>
        <w:rPr>
          <w:noProof/>
        </w:rPr>
        <w:instrText>PAGEREF _Toc172559760 \h</w:instrText>
      </w:r>
      <w:r>
        <w:rPr>
          <w:rFonts w:hint="eastAsia"/>
          <w:noProof/>
        </w:rPr>
        <w:instrText xml:space="preserve"> </w:instrText>
      </w:r>
      <w:r>
        <w:rPr>
          <w:rFonts w:hint="eastAsia"/>
          <w:noProof/>
        </w:rPr>
      </w:r>
      <w:r>
        <w:rPr>
          <w:rFonts w:hint="eastAsia"/>
          <w:noProof/>
        </w:rPr>
        <w:fldChar w:fldCharType="separate"/>
      </w:r>
      <w:r>
        <w:rPr>
          <w:noProof/>
        </w:rPr>
        <w:t>13</w:t>
      </w:r>
      <w:r>
        <w:rPr>
          <w:rFonts w:hint="eastAsia"/>
          <w:noProof/>
        </w:rPr>
        <w:fldChar w:fldCharType="end"/>
      </w:r>
    </w:p>
    <w:p w14:paraId="1BB26A47" w14:textId="4C92BEE0" w:rsidR="00801BA8" w:rsidRDefault="00801BA8">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A.2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RAN performance analytics</w:t>
      </w:r>
      <w:r>
        <w:rPr>
          <w:rFonts w:hint="eastAsia"/>
          <w:noProof/>
        </w:rPr>
        <w:tab/>
      </w:r>
      <w:r>
        <w:rPr>
          <w:rFonts w:hint="eastAsia"/>
          <w:noProof/>
        </w:rPr>
        <w:fldChar w:fldCharType="begin"/>
      </w:r>
      <w:r>
        <w:rPr>
          <w:rFonts w:hint="eastAsia"/>
          <w:noProof/>
        </w:rPr>
        <w:instrText xml:space="preserve"> </w:instrText>
      </w:r>
      <w:r>
        <w:rPr>
          <w:noProof/>
        </w:rPr>
        <w:instrText>PAGEREF _Toc172559761 \h</w:instrText>
      </w:r>
      <w:r>
        <w:rPr>
          <w:rFonts w:hint="eastAsia"/>
          <w:noProof/>
        </w:rPr>
        <w:instrText xml:space="preserve"> </w:instrText>
      </w:r>
      <w:r>
        <w:rPr>
          <w:rFonts w:hint="eastAsia"/>
          <w:noProof/>
        </w:rPr>
      </w:r>
      <w:r>
        <w:rPr>
          <w:rFonts w:hint="eastAsia"/>
          <w:noProof/>
        </w:rPr>
        <w:fldChar w:fldCharType="separate"/>
      </w:r>
      <w:r>
        <w:rPr>
          <w:noProof/>
        </w:rPr>
        <w:t>13</w:t>
      </w:r>
      <w:r>
        <w:rPr>
          <w:rFonts w:hint="eastAsia"/>
          <w:noProof/>
        </w:rPr>
        <w:fldChar w:fldCharType="end"/>
      </w:r>
    </w:p>
    <w:p w14:paraId="26A3DA2B" w14:textId="1907A349" w:rsidR="00801BA8" w:rsidRDefault="00801BA8">
      <w:pPr>
        <w:pStyle w:val="TOC8"/>
        <w:rPr>
          <w:rFonts w:asciiTheme="minorHAnsi" w:eastAsia="宋体" w:hAnsiTheme="minorHAnsi" w:cstheme="minorBidi"/>
          <w:b w:val="0"/>
          <w:noProof/>
          <w:kern w:val="2"/>
          <w:sz w:val="24"/>
          <w:szCs w:val="24"/>
          <w:lang w:val="en-US" w:eastAsia="zh-CN"/>
          <w14:ligatures w14:val="standardContextual"/>
        </w:rPr>
      </w:pPr>
      <w:r>
        <w:rPr>
          <w:rFonts w:hint="eastAsia"/>
          <w:noProof/>
        </w:rPr>
        <w:t>Annex (informative):  Change History</w:t>
      </w:r>
      <w:r>
        <w:rPr>
          <w:rFonts w:hint="eastAsia"/>
          <w:noProof/>
        </w:rPr>
        <w:tab/>
      </w:r>
      <w:r>
        <w:rPr>
          <w:rFonts w:hint="eastAsia"/>
          <w:noProof/>
        </w:rPr>
        <w:fldChar w:fldCharType="begin"/>
      </w:r>
      <w:r>
        <w:rPr>
          <w:rFonts w:hint="eastAsia"/>
          <w:noProof/>
        </w:rPr>
        <w:instrText xml:space="preserve"> </w:instrText>
      </w:r>
      <w:r>
        <w:rPr>
          <w:noProof/>
        </w:rPr>
        <w:instrText>PAGEREF _Toc172559762 \h</w:instrText>
      </w:r>
      <w:r>
        <w:rPr>
          <w:rFonts w:hint="eastAsia"/>
          <w:noProof/>
        </w:rPr>
        <w:instrText xml:space="preserve"> </w:instrText>
      </w:r>
      <w:r>
        <w:rPr>
          <w:rFonts w:hint="eastAsia"/>
          <w:noProof/>
        </w:rPr>
      </w:r>
      <w:r>
        <w:rPr>
          <w:rFonts w:hint="eastAsia"/>
          <w:noProof/>
        </w:rPr>
        <w:fldChar w:fldCharType="separate"/>
      </w:r>
      <w:r>
        <w:rPr>
          <w:noProof/>
        </w:rPr>
        <w:t>17</w:t>
      </w:r>
      <w:r>
        <w:rPr>
          <w:rFonts w:hint="eastAsia"/>
          <w:noProof/>
        </w:rPr>
        <w:fldChar w:fldCharType="end"/>
      </w:r>
    </w:p>
    <w:p w14:paraId="112354B6" w14:textId="77777777" w:rsidR="00D30C8F" w:rsidRDefault="00000000">
      <w:r>
        <w:rPr>
          <w:rFonts w:eastAsia="Yu Mincho" w:cs="Times New Roman"/>
          <w:sz w:val="22"/>
          <w:szCs w:val="20"/>
          <w:lang w:val="en-GB"/>
        </w:rPr>
        <w:fldChar w:fldCharType="end"/>
      </w:r>
    </w:p>
    <w:p w14:paraId="13758B3C" w14:textId="77777777" w:rsidR="00D30C8F" w:rsidRDefault="00000000">
      <w:r>
        <w:br w:type="page"/>
      </w:r>
    </w:p>
    <w:p w14:paraId="1F6B2A5B" w14:textId="77777777" w:rsidR="00D30C8F" w:rsidRDefault="00000000">
      <w:pPr>
        <w:pStyle w:val="Heading1"/>
      </w:pPr>
      <w:bookmarkStart w:id="2" w:name="_Toc451533944"/>
      <w:bookmarkStart w:id="3" w:name="_Toc149063734"/>
      <w:bookmarkStart w:id="4" w:name="_Toc527987191"/>
      <w:bookmarkStart w:id="5" w:name="_Toc487531993"/>
      <w:bookmarkStart w:id="6" w:name="_Toc484178409"/>
      <w:bookmarkStart w:id="7" w:name="_Toc529802475"/>
      <w:bookmarkStart w:id="8" w:name="_Toc484178379"/>
      <w:bookmarkStart w:id="9" w:name="_Toc172559721"/>
      <w:bookmarkStart w:id="10" w:name="For_tbname"/>
      <w:r>
        <w:lastRenderedPageBreak/>
        <w:t>Foreword</w:t>
      </w:r>
      <w:bookmarkEnd w:id="2"/>
      <w:bookmarkEnd w:id="3"/>
      <w:bookmarkEnd w:id="4"/>
      <w:bookmarkEnd w:id="5"/>
      <w:bookmarkEnd w:id="6"/>
      <w:bookmarkEnd w:id="7"/>
      <w:bookmarkEnd w:id="8"/>
      <w:bookmarkEnd w:id="9"/>
    </w:p>
    <w:p w14:paraId="6D44A951" w14:textId="77777777" w:rsidR="00D30C8F" w:rsidRDefault="00000000">
      <w:r>
        <w:t xml:space="preserve">This Technical Specification (TS) has been produced by WG3 of the O-RAN </w:t>
      </w:r>
      <w:bookmarkEnd w:id="10"/>
      <w:r>
        <w:t>Alliance.</w:t>
      </w:r>
    </w:p>
    <w:p w14:paraId="7E207478" w14:textId="77777777" w:rsidR="00D30C8F" w:rsidRDefault="00000000">
      <w:r>
        <w:t>The content of the present document is subject to continuing work within O-RAN and may change following formal O-RAN approval. Should the O-RAN Alliance modify the contents of the present document, it will be re-released by O-RAN with an identifying change of version date and an increase in version number as follows:</w:t>
      </w:r>
    </w:p>
    <w:p w14:paraId="3E211D19" w14:textId="77777777" w:rsidR="00D30C8F" w:rsidRDefault="00000000">
      <w:r>
        <w:t xml:space="preserve">version </w:t>
      </w:r>
      <w:proofErr w:type="spellStart"/>
      <w:r>
        <w:t>xx.</w:t>
      </w:r>
      <w:proofErr w:type="gramStart"/>
      <w:r>
        <w:t>yy.zz</w:t>
      </w:r>
      <w:proofErr w:type="spellEnd"/>
      <w:proofErr w:type="gramEnd"/>
    </w:p>
    <w:p w14:paraId="17662B84" w14:textId="77777777" w:rsidR="00D30C8F" w:rsidRDefault="00000000">
      <w:r>
        <w:t>where:</w:t>
      </w:r>
    </w:p>
    <w:p w14:paraId="45A01BDA" w14:textId="77777777" w:rsidR="00D30C8F" w:rsidRDefault="00000000">
      <w:pPr>
        <w:pStyle w:val="B1"/>
      </w:pPr>
      <w:r>
        <w:t>xx:</w:t>
      </w:r>
      <w:r>
        <w:tab/>
        <w:t>the first digit-group is incremented for all changes of substance, i.e. technical enhancements, corrections, updates, etc. (the initial approved document will have xx=01).  Always 2 digits with leading zero if needed.</w:t>
      </w:r>
    </w:p>
    <w:p w14:paraId="2A595D2D" w14:textId="77777777" w:rsidR="00D30C8F" w:rsidRDefault="00000000">
      <w:pPr>
        <w:pStyle w:val="B1"/>
      </w:pPr>
      <w:proofErr w:type="spellStart"/>
      <w:r>
        <w:t>yy</w:t>
      </w:r>
      <w:proofErr w:type="spellEnd"/>
      <w:r>
        <w:t>:</w:t>
      </w:r>
      <w:r>
        <w:tab/>
        <w:t>the second digit-group is incremented when editorial only changes have been incorporated in the document. Always 2 digits with leading zero if needed.</w:t>
      </w:r>
    </w:p>
    <w:p w14:paraId="41585F2A" w14:textId="77777777" w:rsidR="00D30C8F" w:rsidRDefault="00000000">
      <w:pPr>
        <w:pStyle w:val="B1"/>
      </w:pPr>
      <w:proofErr w:type="spellStart"/>
      <w:r>
        <w:t>zz</w:t>
      </w:r>
      <w:proofErr w:type="spellEnd"/>
      <w:r>
        <w:t>:</w:t>
      </w:r>
      <w:r>
        <w:tab/>
        <w:t>the third digit-group included only in working versions of the document indicating incremental changes during the editing process. External versions never include the third digit-group.  Always 2 digits with leading zero if needed.</w:t>
      </w:r>
    </w:p>
    <w:p w14:paraId="7647A399" w14:textId="77777777" w:rsidR="00D30C8F" w:rsidRDefault="00000000">
      <w:pPr>
        <w:pStyle w:val="Heading1"/>
      </w:pPr>
      <w:bookmarkStart w:id="11" w:name="_Toc484178410"/>
      <w:bookmarkStart w:id="12" w:name="_Toc487531994"/>
      <w:bookmarkStart w:id="13" w:name="_Toc149063735"/>
      <w:bookmarkStart w:id="14" w:name="_Toc484178380"/>
      <w:bookmarkStart w:id="15" w:name="_Toc451533945"/>
      <w:bookmarkStart w:id="16" w:name="_Toc529802476"/>
      <w:bookmarkStart w:id="17" w:name="_Toc527987192"/>
      <w:bookmarkStart w:id="18" w:name="_Toc172559722"/>
      <w:r>
        <w:t>Modal verbs terminology</w:t>
      </w:r>
      <w:bookmarkEnd w:id="11"/>
      <w:bookmarkEnd w:id="12"/>
      <w:bookmarkEnd w:id="13"/>
      <w:bookmarkEnd w:id="14"/>
      <w:bookmarkEnd w:id="15"/>
      <w:bookmarkEnd w:id="16"/>
      <w:bookmarkEnd w:id="17"/>
      <w:bookmarkEnd w:id="18"/>
    </w:p>
    <w:p w14:paraId="355C2084" w14:textId="77777777" w:rsidR="00D30C8F" w:rsidRDefault="00000000">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are to be interpreted as described in clause 3.2 of the O-RAN Drafting Rules (Verbal forms for the expression of provisions).</w:t>
      </w:r>
    </w:p>
    <w:p w14:paraId="2A582C37" w14:textId="77777777" w:rsidR="00D30C8F" w:rsidRDefault="00000000">
      <w:r>
        <w:t>"</w:t>
      </w:r>
      <w:r>
        <w:rPr>
          <w:b/>
          <w:bCs/>
        </w:rPr>
        <w:t>must</w:t>
      </w:r>
      <w:r>
        <w:t>" and "</w:t>
      </w:r>
      <w:r>
        <w:rPr>
          <w:b/>
          <w:bCs/>
        </w:rPr>
        <w:t>must not</w:t>
      </w:r>
      <w:r>
        <w:t xml:space="preserve">" are </w:t>
      </w:r>
      <w:r>
        <w:rPr>
          <w:b/>
          <w:bCs/>
        </w:rPr>
        <w:t>NOT</w:t>
      </w:r>
      <w:r>
        <w:t xml:space="preserve"> allowed in O-RAN deliverables except when used in direct citation.</w:t>
      </w:r>
    </w:p>
    <w:p w14:paraId="13A4FFAB" w14:textId="77777777" w:rsidR="00D30C8F" w:rsidRDefault="00000000">
      <w:r>
        <w:br w:type="page"/>
      </w:r>
    </w:p>
    <w:p w14:paraId="3BF0F3C0" w14:textId="77777777" w:rsidR="00D30C8F" w:rsidRDefault="00000000">
      <w:pPr>
        <w:pStyle w:val="Heading1"/>
      </w:pPr>
      <w:bookmarkStart w:id="19" w:name="_Toc149063736"/>
      <w:bookmarkStart w:id="20" w:name="_Toc487531997"/>
      <w:bookmarkStart w:id="21" w:name="_Toc484178383"/>
      <w:bookmarkStart w:id="22" w:name="_Toc451533948"/>
      <w:bookmarkStart w:id="23" w:name="_Toc527987195"/>
      <w:bookmarkStart w:id="24" w:name="_Toc484178413"/>
      <w:bookmarkStart w:id="25" w:name="_Toc529802479"/>
      <w:bookmarkStart w:id="26" w:name="_Toc172559723"/>
      <w:r>
        <w:lastRenderedPageBreak/>
        <w:t>1</w:t>
      </w:r>
      <w:r>
        <w:tab/>
        <w:t>Scope</w:t>
      </w:r>
      <w:bookmarkEnd w:id="19"/>
      <w:bookmarkEnd w:id="20"/>
      <w:bookmarkEnd w:id="21"/>
      <w:bookmarkEnd w:id="22"/>
      <w:bookmarkEnd w:id="23"/>
      <w:bookmarkEnd w:id="24"/>
      <w:bookmarkEnd w:id="25"/>
      <w:bookmarkEnd w:id="26"/>
    </w:p>
    <w:p w14:paraId="25C3E22C" w14:textId="77777777" w:rsidR="00D30C8F" w:rsidRDefault="00000000">
      <w:pPr>
        <w:rPr>
          <w:rFonts w:ascii="Calibri" w:eastAsia="Calibri" w:hAnsi="Calibri" w:cs="Times New Roman"/>
          <w:kern w:val="2"/>
          <w:sz w:val="21"/>
          <w:lang w:eastAsia="zh-CN"/>
        </w:rPr>
      </w:pPr>
      <w:bookmarkStart w:id="27" w:name="_Toc487531998"/>
      <w:bookmarkStart w:id="28" w:name="_Toc484178384"/>
      <w:bookmarkStart w:id="29" w:name="_Toc529802480"/>
      <w:bookmarkStart w:id="30" w:name="_Toc451533949"/>
      <w:bookmarkStart w:id="31" w:name="_Toc484178414"/>
      <w:bookmarkStart w:id="32" w:name="_Toc527987196"/>
      <w:bookmarkStart w:id="33" w:name="_Toc149063737"/>
      <w:r>
        <w:t xml:space="preserve">The present document specifies </w:t>
      </w:r>
      <w:r>
        <w:rPr>
          <w:rFonts w:eastAsia="宋体" w:hint="eastAsia"/>
          <w:lang w:eastAsia="zh-CN"/>
        </w:rPr>
        <w:t xml:space="preserve">the stage 3 definition of </w:t>
      </w:r>
      <w:r>
        <w:t>data types that are applicable in the Y1 interface.</w:t>
      </w:r>
    </w:p>
    <w:p w14:paraId="66C86828" w14:textId="77777777" w:rsidR="00D30C8F" w:rsidRDefault="00000000">
      <w:pPr>
        <w:pStyle w:val="Heading1"/>
      </w:pPr>
      <w:bookmarkStart w:id="34" w:name="_Toc172559724"/>
      <w:bookmarkStart w:id="35" w:name="_Toc484178391"/>
      <w:bookmarkStart w:id="36" w:name="_Toc487532005"/>
      <w:bookmarkStart w:id="37" w:name="_Toc527987203"/>
      <w:bookmarkStart w:id="38" w:name="_Toc451533956"/>
      <w:bookmarkStart w:id="39" w:name="_Toc484178421"/>
      <w:bookmarkStart w:id="40" w:name="_Toc529802487"/>
      <w:bookmarkStart w:id="41" w:name="_Toc149063744"/>
      <w:bookmarkEnd w:id="27"/>
      <w:bookmarkEnd w:id="28"/>
      <w:bookmarkEnd w:id="29"/>
      <w:bookmarkEnd w:id="30"/>
      <w:bookmarkEnd w:id="31"/>
      <w:bookmarkEnd w:id="32"/>
      <w:bookmarkEnd w:id="33"/>
      <w:r>
        <w:t>2</w:t>
      </w:r>
      <w:r>
        <w:tab/>
        <w:t>References</w:t>
      </w:r>
      <w:bookmarkEnd w:id="34"/>
    </w:p>
    <w:p w14:paraId="3150ACE2" w14:textId="77777777" w:rsidR="00D30C8F" w:rsidRDefault="00000000">
      <w:pPr>
        <w:pStyle w:val="Heading2"/>
      </w:pPr>
      <w:bookmarkStart w:id="42" w:name="_Toc149063738"/>
      <w:bookmarkStart w:id="43" w:name="_Toc484178385"/>
      <w:bookmarkStart w:id="44" w:name="_Toc527987197"/>
      <w:bookmarkStart w:id="45" w:name="_Toc484178415"/>
      <w:bookmarkStart w:id="46" w:name="_Toc451533950"/>
      <w:bookmarkStart w:id="47" w:name="_Toc487531999"/>
      <w:bookmarkStart w:id="48" w:name="_Toc529802481"/>
      <w:bookmarkStart w:id="49" w:name="_Toc172559725"/>
      <w:r>
        <w:t>2.1</w:t>
      </w:r>
      <w:r>
        <w:tab/>
        <w:t>Normative references</w:t>
      </w:r>
      <w:bookmarkEnd w:id="42"/>
      <w:bookmarkEnd w:id="43"/>
      <w:bookmarkEnd w:id="44"/>
      <w:bookmarkEnd w:id="45"/>
      <w:bookmarkEnd w:id="46"/>
      <w:bookmarkEnd w:id="47"/>
      <w:bookmarkEnd w:id="48"/>
      <w:bookmarkEnd w:id="49"/>
    </w:p>
    <w:p w14:paraId="7F053895" w14:textId="77777777" w:rsidR="00D30C8F" w:rsidRDefault="00000000">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0658AE35" w14:textId="77777777" w:rsidR="00D30C8F" w:rsidRDefault="00000000">
      <w:pPr>
        <w:pStyle w:val="NO"/>
        <w:widowControl w:val="0"/>
        <w:jc w:val="both"/>
      </w:pPr>
      <w:r>
        <w:t>NOTE</w:t>
      </w:r>
      <w:r>
        <w:rPr>
          <w:rFonts w:eastAsia="宋体" w:hint="eastAsia"/>
          <w:lang w:eastAsia="zh-CN"/>
        </w:rPr>
        <w:t xml:space="preserve"> 1</w:t>
      </w:r>
      <w:r>
        <w:t>:</w:t>
      </w:r>
      <w:r>
        <w:tab/>
        <w:t>While any hyperlinks included in this clause were valid at the time of publication, O-RAN cannot guarantee their long-term validity.</w:t>
      </w:r>
    </w:p>
    <w:p w14:paraId="131FE752" w14:textId="77777777" w:rsidR="00D30C8F" w:rsidRDefault="00000000">
      <w:pPr>
        <w:pStyle w:val="NO"/>
        <w:widowControl w:val="0"/>
        <w:jc w:val="both"/>
      </w:pPr>
      <w:r>
        <w:rPr>
          <w:lang w:val="en-GB"/>
        </w:rPr>
        <w:t>NOTE 2:</w:t>
      </w:r>
      <w:r>
        <w:rPr>
          <w:lang w:val="en-GB"/>
        </w:rPr>
        <w:tab/>
        <w:t>In the case of a reference to a 3GPP document (including a GSM document), a non-specific reference implicitly refers to the latest version of that document in 3GPP Release 17.</w:t>
      </w:r>
    </w:p>
    <w:p w14:paraId="49F9F3E1" w14:textId="77777777" w:rsidR="00D30C8F" w:rsidRDefault="00000000">
      <w:pPr>
        <w:keepNext/>
        <w:rPr>
          <w:lang w:eastAsia="en-GB"/>
        </w:rPr>
      </w:pPr>
      <w:r>
        <w:rPr>
          <w:lang w:eastAsia="en-GB"/>
        </w:rPr>
        <w:t>The following referenced documents are necessary for the application of the present document.</w:t>
      </w:r>
    </w:p>
    <w:p w14:paraId="150DD655" w14:textId="77777777" w:rsidR="00D30C8F" w:rsidRDefault="00000000">
      <w:pPr>
        <w:pStyle w:val="EX"/>
        <w:widowControl w:val="0"/>
        <w:jc w:val="both"/>
      </w:pPr>
      <w:bookmarkStart w:id="50" w:name="_Toc487532000"/>
      <w:bookmarkStart w:id="51" w:name="_Toc484178386"/>
      <w:bookmarkStart w:id="52" w:name="_Toc451533951"/>
      <w:bookmarkStart w:id="53" w:name="_Toc484178416"/>
      <w:bookmarkStart w:id="54" w:name="_Toc529802482"/>
      <w:bookmarkStart w:id="55" w:name="_Toc527987198"/>
      <w:r>
        <w:t>[</w:t>
      </w:r>
      <w:proofErr w:type="gramStart"/>
      <w:r>
        <w:t>1]</w:t>
      </w:r>
      <w:r>
        <w:tab/>
        <w:t>O-RAN</w:t>
      </w:r>
      <w:r>
        <w:rPr>
          <w:rFonts w:eastAsia="宋体" w:hint="eastAsia"/>
          <w:lang w:eastAsia="zh-CN"/>
        </w:rPr>
        <w:t>.WG3.Y</w:t>
      </w:r>
      <w:proofErr w:type="gramEnd"/>
      <w:r>
        <w:rPr>
          <w:rFonts w:eastAsia="宋体" w:hint="eastAsia"/>
          <w:lang w:eastAsia="zh-CN"/>
        </w:rPr>
        <w:t xml:space="preserve">1GAP, </w:t>
      </w:r>
      <w:r>
        <w:t xml:space="preserve"> "Y1 interface: General Aspects and Principles".</w:t>
      </w:r>
    </w:p>
    <w:p w14:paraId="4EE43B51" w14:textId="77777777" w:rsidR="00D30C8F" w:rsidRDefault="00000000">
      <w:pPr>
        <w:pStyle w:val="EX"/>
        <w:widowControl w:val="0"/>
        <w:jc w:val="both"/>
      </w:pPr>
      <w:r>
        <w:t>[</w:t>
      </w:r>
      <w:proofErr w:type="gramStart"/>
      <w:r>
        <w:t>2]</w:t>
      </w:r>
      <w:r>
        <w:tab/>
        <w:t>O-RAN</w:t>
      </w:r>
      <w:r>
        <w:rPr>
          <w:rFonts w:eastAsia="宋体" w:hint="eastAsia"/>
          <w:lang w:eastAsia="zh-CN"/>
        </w:rPr>
        <w:t>.WG3.Y</w:t>
      </w:r>
      <w:proofErr w:type="gramEnd"/>
      <w:r>
        <w:rPr>
          <w:rFonts w:eastAsia="宋体" w:hint="eastAsia"/>
          <w:lang w:eastAsia="zh-CN"/>
        </w:rPr>
        <w:t>1AP,</w:t>
      </w:r>
      <w:r>
        <w:t xml:space="preserve"> "Y1 interface: Application Protocol".</w:t>
      </w:r>
    </w:p>
    <w:p w14:paraId="24C4745C" w14:textId="77777777" w:rsidR="00D30C8F" w:rsidRDefault="00000000">
      <w:pPr>
        <w:pStyle w:val="EX"/>
        <w:widowControl w:val="0"/>
        <w:jc w:val="both"/>
      </w:pPr>
      <w:r>
        <w:t>[3]</w:t>
      </w:r>
      <w:r>
        <w:tab/>
        <w:t>3GPP TS 38.314: "NG Application Protocol (NGAP)".</w:t>
      </w:r>
    </w:p>
    <w:p w14:paraId="1FB0B069" w14:textId="77777777" w:rsidR="00D30C8F" w:rsidRDefault="00000000">
      <w:pPr>
        <w:pStyle w:val="EX"/>
        <w:widowControl w:val="0"/>
        <w:jc w:val="both"/>
      </w:pPr>
      <w:r>
        <w:t>[4]</w:t>
      </w:r>
      <w:r>
        <w:tab/>
        <w:t>3GPP TS 29.571: "5G System; Common Data Types for Service Based Interfaces; Stage 3".</w:t>
      </w:r>
    </w:p>
    <w:p w14:paraId="586C6E74" w14:textId="77777777" w:rsidR="00D30C8F" w:rsidRDefault="00000000">
      <w:pPr>
        <w:pStyle w:val="EX"/>
        <w:widowControl w:val="0"/>
        <w:jc w:val="both"/>
      </w:pPr>
      <w:r>
        <w:t>[5]</w:t>
      </w:r>
      <w:r>
        <w:tab/>
        <w:t>3GPP TS 28.552: "Management and orchestration; 5G performance measurements".</w:t>
      </w:r>
    </w:p>
    <w:p w14:paraId="52D64ED4" w14:textId="77777777" w:rsidR="00D30C8F" w:rsidRDefault="00000000">
      <w:pPr>
        <w:pStyle w:val="EX"/>
        <w:widowControl w:val="0"/>
        <w:jc w:val="both"/>
      </w:pPr>
      <w:r>
        <w:t>[</w:t>
      </w:r>
      <w:proofErr w:type="gramStart"/>
      <w:r>
        <w:t>6]</w:t>
      </w:r>
      <w:r>
        <w:tab/>
        <w:t>O-RAN</w:t>
      </w:r>
      <w:r>
        <w:rPr>
          <w:rFonts w:eastAsia="宋体" w:hint="eastAsia"/>
          <w:lang w:eastAsia="zh-CN"/>
        </w:rPr>
        <w:t>.WG3.E</w:t>
      </w:r>
      <w:proofErr w:type="gramEnd"/>
      <w:r>
        <w:rPr>
          <w:rFonts w:eastAsia="宋体" w:hint="eastAsia"/>
          <w:lang w:eastAsia="zh-CN"/>
        </w:rPr>
        <w:t>2SM,</w:t>
      </w:r>
      <w:r>
        <w:t xml:space="preserve"> "E2 Service Model (E2SM); KPM".</w:t>
      </w:r>
    </w:p>
    <w:p w14:paraId="029AEA12" w14:textId="77777777" w:rsidR="00D30C8F" w:rsidRDefault="00000000">
      <w:pPr>
        <w:pStyle w:val="EX"/>
        <w:widowControl w:val="0"/>
        <w:jc w:val="both"/>
      </w:pPr>
      <w:r>
        <w:t>[7]</w:t>
      </w:r>
      <w:r>
        <w:tab/>
        <w:t>3GPP TS 38.314: "NR; Layer 2 Measurements".</w:t>
      </w:r>
    </w:p>
    <w:p w14:paraId="0C1259DB" w14:textId="77777777" w:rsidR="00D30C8F" w:rsidRDefault="00000000">
      <w:pPr>
        <w:pStyle w:val="EX"/>
        <w:widowControl w:val="0"/>
        <w:jc w:val="both"/>
      </w:pPr>
      <w:r>
        <w:t>[8]</w:t>
      </w:r>
      <w:r>
        <w:tab/>
      </w:r>
      <w:proofErr w:type="spellStart"/>
      <w:r>
        <w:t>OpenAPI</w:t>
      </w:r>
      <w:proofErr w:type="spellEnd"/>
      <w:r>
        <w:t>, "</w:t>
      </w:r>
      <w:proofErr w:type="spellStart"/>
      <w:r>
        <w:t>OpenAPI</w:t>
      </w:r>
      <w:proofErr w:type="spellEnd"/>
      <w:r>
        <w:t xml:space="preserve"> 3.1.0 Specification", </w:t>
      </w:r>
      <w:hyperlink r:id="rId10" w:history="1">
        <w:r>
          <w:rPr>
            <w:rStyle w:val="Hyperlink"/>
            <w:kern w:val="2"/>
            <w:szCs w:val="21"/>
          </w:rPr>
          <w:t>https://github.com/OAI/OpenAPI-Specification/blob/master/versions/3.1.0.md</w:t>
        </w:r>
      </w:hyperlink>
      <w:r>
        <w:rPr>
          <w:rStyle w:val="Hyperlink"/>
          <w:color w:val="auto"/>
          <w:kern w:val="2"/>
          <w:szCs w:val="21"/>
        </w:rPr>
        <w:t>.</w:t>
      </w:r>
    </w:p>
    <w:p w14:paraId="370DEB92" w14:textId="77777777" w:rsidR="00D30C8F" w:rsidRDefault="00000000">
      <w:pPr>
        <w:pStyle w:val="EX"/>
        <w:rPr>
          <w:rFonts w:asciiTheme="minorHAnsi" w:eastAsiaTheme="minorEastAsia" w:hAnsiTheme="minorHAnsi"/>
          <w:lang w:eastAsia="zh-CN"/>
        </w:rPr>
      </w:pPr>
      <w:r>
        <w:rPr>
          <w:rFonts w:asciiTheme="minorHAnsi" w:eastAsia="宋体" w:hAnsiTheme="minorHAnsi"/>
          <w:lang w:eastAsia="zh-CN"/>
        </w:rPr>
        <w:t>[9]</w:t>
      </w:r>
      <w:r>
        <w:rPr>
          <w:rFonts w:eastAsia="宋体" w:hint="eastAsia"/>
          <w:lang w:eastAsia="zh-CN"/>
        </w:rPr>
        <w:tab/>
        <w:t>O-RAN.WG1.OAD, "O-RAN Architecture Description".</w:t>
      </w:r>
    </w:p>
    <w:p w14:paraId="2C1315AD" w14:textId="77777777" w:rsidR="00D30C8F" w:rsidRDefault="00000000">
      <w:pPr>
        <w:pStyle w:val="Heading2"/>
      </w:pPr>
      <w:bookmarkStart w:id="56" w:name="_Toc149063739"/>
      <w:bookmarkStart w:id="57" w:name="_Toc172559726"/>
      <w:r>
        <w:t>2.2</w:t>
      </w:r>
      <w:r>
        <w:tab/>
        <w:t>Informative references</w:t>
      </w:r>
      <w:bookmarkEnd w:id="50"/>
      <w:bookmarkEnd w:id="51"/>
      <w:bookmarkEnd w:id="52"/>
      <w:bookmarkEnd w:id="53"/>
      <w:bookmarkEnd w:id="54"/>
      <w:bookmarkEnd w:id="55"/>
      <w:bookmarkEnd w:id="56"/>
      <w:bookmarkEnd w:id="57"/>
    </w:p>
    <w:p w14:paraId="733349A3" w14:textId="77777777" w:rsidR="00D30C8F" w:rsidRDefault="00000000">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119CF079" w14:textId="77777777" w:rsidR="00D30C8F" w:rsidRDefault="00000000">
      <w:pPr>
        <w:pStyle w:val="NO"/>
        <w:widowControl w:val="0"/>
        <w:jc w:val="both"/>
      </w:pPr>
      <w:r>
        <w:t>NOTE</w:t>
      </w:r>
      <w:r>
        <w:rPr>
          <w:rFonts w:eastAsia="宋体" w:hint="eastAsia"/>
          <w:lang w:eastAsia="zh-CN"/>
        </w:rPr>
        <w:t xml:space="preserve"> 1</w:t>
      </w:r>
      <w:r>
        <w:t>:</w:t>
      </w:r>
      <w:r>
        <w:tab/>
        <w:t>While any hyperlinks included in this clause were valid at the time of publication, O-RAN cannot guarantee their long-term validity.</w:t>
      </w:r>
    </w:p>
    <w:p w14:paraId="4CC207FB" w14:textId="77777777" w:rsidR="00D30C8F" w:rsidRDefault="00000000">
      <w:pPr>
        <w:pStyle w:val="NO"/>
      </w:pPr>
      <w:r>
        <w:rPr>
          <w:rFonts w:eastAsia="Yu Mincho" w:cs="Times New Roman"/>
          <w:lang w:val="en-GB" w:eastAsia="zh-CN"/>
        </w:rPr>
        <w:t>NOTE 2:</w:t>
      </w:r>
      <w:r>
        <w:rPr>
          <w:rFonts w:eastAsia="Yu Mincho" w:cs="Times New Roman"/>
          <w:lang w:val="en-GB" w:eastAsia="zh-CN"/>
        </w:rPr>
        <w:tab/>
        <w:t>In the case of a reference to a 3GPP document (including a GSM document), a non-specific reference implicitly refers to the latest version of that document in 3GPP Release 17.</w:t>
      </w:r>
    </w:p>
    <w:p w14:paraId="4AB90099" w14:textId="77777777" w:rsidR="00D30C8F" w:rsidRDefault="00000000">
      <w:r>
        <w:rPr>
          <w:lang w:eastAsia="en-GB"/>
        </w:rPr>
        <w:t xml:space="preserve">The following referenced documents are </w:t>
      </w:r>
      <w:r>
        <w:t xml:space="preserve">not necessary for the application of the present document, but they assist the user </w:t>
      </w:r>
      <w:proofErr w:type="gramStart"/>
      <w:r>
        <w:t>with regard to</w:t>
      </w:r>
      <w:proofErr w:type="gramEnd"/>
      <w:r>
        <w:t xml:space="preserve"> a particular subject area.</w:t>
      </w:r>
    </w:p>
    <w:p w14:paraId="3658D44F" w14:textId="77777777" w:rsidR="00D30C8F" w:rsidRDefault="00000000">
      <w:pPr>
        <w:pStyle w:val="EX"/>
        <w:widowControl w:val="0"/>
        <w:jc w:val="both"/>
      </w:pPr>
      <w:r>
        <w:t>[i.1]</w:t>
      </w:r>
      <w:r>
        <w:tab/>
        <w:t>3GPP TR 21.905: “Vocabulary for 3GPP Specifications”.</w:t>
      </w:r>
    </w:p>
    <w:p w14:paraId="08D5B5AA" w14:textId="77777777" w:rsidR="00D30C8F" w:rsidRDefault="00000000">
      <w:pPr>
        <w:pStyle w:val="Heading1"/>
      </w:pPr>
      <w:bookmarkStart w:id="58" w:name="_Toc529802483"/>
      <w:bookmarkStart w:id="59" w:name="_Toc149063740"/>
      <w:bookmarkStart w:id="60" w:name="_Toc527987199"/>
      <w:bookmarkStart w:id="61" w:name="_Toc451532925"/>
      <w:bookmarkStart w:id="62" w:name="_Toc172559727"/>
      <w:r>
        <w:lastRenderedPageBreak/>
        <w:t>3</w:t>
      </w:r>
      <w:r>
        <w:tab/>
        <w:t>Definition of terms, symbols and abbreviations</w:t>
      </w:r>
      <w:bookmarkEnd w:id="58"/>
      <w:bookmarkEnd w:id="59"/>
      <w:bookmarkEnd w:id="60"/>
      <w:bookmarkEnd w:id="61"/>
      <w:bookmarkEnd w:id="62"/>
    </w:p>
    <w:p w14:paraId="09A701DE" w14:textId="77777777" w:rsidR="00D30C8F" w:rsidRDefault="00000000">
      <w:pPr>
        <w:pStyle w:val="Heading2"/>
      </w:pPr>
      <w:bookmarkStart w:id="63" w:name="_Toc527987200"/>
      <w:bookmarkStart w:id="64" w:name="_Toc451532926"/>
      <w:bookmarkStart w:id="65" w:name="_Toc149063741"/>
      <w:bookmarkStart w:id="66" w:name="_Toc529802484"/>
      <w:bookmarkStart w:id="67" w:name="_Toc172559728"/>
      <w:r>
        <w:t>3.1</w:t>
      </w:r>
      <w:r>
        <w:tab/>
      </w:r>
      <w:bookmarkEnd w:id="63"/>
      <w:bookmarkEnd w:id="64"/>
      <w:r>
        <w:t>Terms</w:t>
      </w:r>
      <w:bookmarkEnd w:id="65"/>
      <w:bookmarkEnd w:id="66"/>
      <w:bookmarkEnd w:id="67"/>
    </w:p>
    <w:p w14:paraId="66FF6395" w14:textId="77777777" w:rsidR="00D30C8F" w:rsidRDefault="00000000">
      <w:pPr>
        <w:rPr>
          <w:rFonts w:eastAsia="宋体"/>
          <w:lang w:eastAsia="zh-CN"/>
        </w:rPr>
      </w:pPr>
      <w:r>
        <w:t>For the purposes of the present document, the terms given in</w:t>
      </w:r>
      <w:r>
        <w:rPr>
          <w:rFonts w:hint="eastAsia"/>
        </w:rPr>
        <w:t xml:space="preserve"> 3GPP TR 21.905</w:t>
      </w:r>
      <w:r>
        <w:t xml:space="preserve"> [i.1],</w:t>
      </w:r>
      <w:r>
        <w:rPr>
          <w:rFonts w:eastAsia="宋体" w:hint="eastAsia"/>
          <w:lang w:eastAsia="zh-CN"/>
        </w:rPr>
        <w:t xml:space="preserve"> O-RAN.WG1.OAD [9],</w:t>
      </w:r>
      <w:r>
        <w:t xml:space="preserve"> </w:t>
      </w:r>
      <w:r>
        <w:rPr>
          <w:rFonts w:eastAsia="宋体" w:hint="eastAsia"/>
          <w:lang w:eastAsia="zh-CN"/>
        </w:rPr>
        <w:t xml:space="preserve">O-RAN.WG3.Y1GAP </w:t>
      </w:r>
      <w:r>
        <w:t>[1]</w:t>
      </w:r>
      <w:r>
        <w:rPr>
          <w:rFonts w:eastAsia="宋体" w:hint="eastAsia"/>
          <w:lang w:eastAsia="zh-CN"/>
        </w:rPr>
        <w:t xml:space="preserve"> and</w:t>
      </w:r>
      <w:r>
        <w:t xml:space="preserve"> </w:t>
      </w:r>
      <w:r>
        <w:rPr>
          <w:rFonts w:eastAsia="宋体" w:hint="eastAsia"/>
          <w:lang w:eastAsia="zh-CN"/>
        </w:rPr>
        <w:t xml:space="preserve">O-RAN.WG3.Y1AP </w:t>
      </w:r>
      <w:r>
        <w:t>[2]</w:t>
      </w:r>
      <w:r>
        <w:rPr>
          <w:rFonts w:eastAsia="宋体" w:hint="eastAsia"/>
          <w:lang w:eastAsia="zh-CN"/>
        </w:rPr>
        <w:t xml:space="preserve"> apply.</w:t>
      </w:r>
      <w:bookmarkStart w:id="68" w:name="_Toc487532003"/>
      <w:bookmarkStart w:id="69" w:name="_Toc149063742"/>
      <w:bookmarkStart w:id="70" w:name="_Toc527987201"/>
      <w:bookmarkStart w:id="71" w:name="_Toc484178389"/>
      <w:bookmarkStart w:id="72" w:name="_Toc451533954"/>
      <w:bookmarkStart w:id="73" w:name="_Toc484178419"/>
      <w:bookmarkStart w:id="74" w:name="_Toc529802485"/>
    </w:p>
    <w:p w14:paraId="6E9C4556" w14:textId="77777777" w:rsidR="00D30C8F" w:rsidRDefault="00000000">
      <w:pPr>
        <w:pStyle w:val="Heading2"/>
        <w:widowControl w:val="0"/>
      </w:pPr>
      <w:bookmarkStart w:id="75" w:name="_Toc172559729"/>
      <w:r>
        <w:t>3.2</w:t>
      </w:r>
      <w:r>
        <w:tab/>
        <w:t>Symbols</w:t>
      </w:r>
      <w:bookmarkEnd w:id="68"/>
      <w:bookmarkEnd w:id="69"/>
      <w:bookmarkEnd w:id="70"/>
      <w:bookmarkEnd w:id="71"/>
      <w:bookmarkEnd w:id="72"/>
      <w:bookmarkEnd w:id="73"/>
      <w:bookmarkEnd w:id="74"/>
      <w:bookmarkEnd w:id="75"/>
    </w:p>
    <w:p w14:paraId="7C1CD7E5" w14:textId="77777777" w:rsidR="00D30C8F" w:rsidRDefault="00000000">
      <w:pPr>
        <w:rPr>
          <w:rFonts w:eastAsia="宋体"/>
          <w:lang w:eastAsia="zh-CN"/>
        </w:rPr>
      </w:pPr>
      <w:r>
        <w:t>For the purposes of the present document, the symbols given in</w:t>
      </w:r>
      <w:r>
        <w:rPr>
          <w:rFonts w:hint="eastAsia"/>
        </w:rPr>
        <w:t xml:space="preserve"> 3GPP TR 21.905</w:t>
      </w:r>
      <w:r>
        <w:t xml:space="preserve"> [i.1], </w:t>
      </w:r>
      <w:r>
        <w:rPr>
          <w:rFonts w:eastAsia="宋体" w:hint="eastAsia"/>
          <w:lang w:eastAsia="zh-CN"/>
        </w:rPr>
        <w:t>O-RAN.WG1.OAD [9],</w:t>
      </w:r>
      <w:r>
        <w:t xml:space="preserve"> </w:t>
      </w:r>
      <w:r>
        <w:rPr>
          <w:rFonts w:eastAsia="宋体" w:hint="eastAsia"/>
          <w:lang w:eastAsia="zh-CN"/>
        </w:rPr>
        <w:t xml:space="preserve">O-RAN.WG3.Y1GAP </w:t>
      </w:r>
      <w:r>
        <w:t>[1]</w:t>
      </w:r>
      <w:r>
        <w:rPr>
          <w:rFonts w:eastAsia="宋体" w:hint="eastAsia"/>
          <w:lang w:eastAsia="zh-CN"/>
        </w:rPr>
        <w:t xml:space="preserve"> and</w:t>
      </w:r>
      <w:r>
        <w:t xml:space="preserve"> </w:t>
      </w:r>
      <w:r>
        <w:rPr>
          <w:rFonts w:eastAsia="宋体" w:hint="eastAsia"/>
          <w:lang w:eastAsia="zh-CN"/>
        </w:rPr>
        <w:t xml:space="preserve">O-RAN.WG3.Y1AP </w:t>
      </w:r>
      <w:r>
        <w:t>[2]</w:t>
      </w:r>
      <w:r>
        <w:rPr>
          <w:rFonts w:eastAsia="宋体" w:hint="eastAsia"/>
          <w:lang w:eastAsia="zh-CN"/>
        </w:rPr>
        <w:t xml:space="preserve"> apply.</w:t>
      </w:r>
      <w:bookmarkStart w:id="76" w:name="_Toc487532004"/>
      <w:bookmarkStart w:id="77" w:name="_Toc527987202"/>
      <w:bookmarkStart w:id="78" w:name="_Toc149063743"/>
      <w:bookmarkStart w:id="79" w:name="_Toc484178420"/>
      <w:bookmarkStart w:id="80" w:name="_Toc529802486"/>
      <w:bookmarkStart w:id="81" w:name="_Toc451533955"/>
      <w:bookmarkStart w:id="82" w:name="_Toc484178390"/>
    </w:p>
    <w:p w14:paraId="79935C81" w14:textId="77777777" w:rsidR="00D30C8F" w:rsidRDefault="00000000">
      <w:pPr>
        <w:pStyle w:val="Heading2"/>
      </w:pPr>
      <w:bookmarkStart w:id="83" w:name="_Toc172559730"/>
      <w:r>
        <w:t>3.3</w:t>
      </w:r>
      <w:r>
        <w:tab/>
        <w:t>Abbreviations</w:t>
      </w:r>
      <w:bookmarkEnd w:id="76"/>
      <w:bookmarkEnd w:id="77"/>
      <w:bookmarkEnd w:id="78"/>
      <w:bookmarkEnd w:id="79"/>
      <w:bookmarkEnd w:id="80"/>
      <w:bookmarkEnd w:id="81"/>
      <w:bookmarkEnd w:id="82"/>
      <w:bookmarkEnd w:id="83"/>
    </w:p>
    <w:p w14:paraId="2550CBDB" w14:textId="77777777" w:rsidR="00D30C8F" w:rsidRDefault="00000000">
      <w:pPr>
        <w:rPr>
          <w:rFonts w:eastAsia="宋体"/>
          <w:lang w:eastAsia="zh-CN"/>
        </w:rPr>
      </w:pPr>
      <w:r>
        <w:t>For the purposes of the present document, the abbreviations given in</w:t>
      </w:r>
      <w:r>
        <w:rPr>
          <w:rFonts w:hint="eastAsia"/>
        </w:rPr>
        <w:t xml:space="preserve"> 3GPP TR 21.905</w:t>
      </w:r>
      <w:r>
        <w:t xml:space="preserve"> [i.1], </w:t>
      </w:r>
      <w:r>
        <w:rPr>
          <w:rFonts w:eastAsia="宋体" w:hint="eastAsia"/>
          <w:lang w:eastAsia="zh-CN"/>
        </w:rPr>
        <w:t>O-RAN.WG1.OAD [9],</w:t>
      </w:r>
      <w:r>
        <w:t xml:space="preserve"> </w:t>
      </w:r>
      <w:r>
        <w:rPr>
          <w:rFonts w:eastAsia="宋体" w:hint="eastAsia"/>
          <w:lang w:eastAsia="zh-CN"/>
        </w:rPr>
        <w:t xml:space="preserve">O-RAN.WG3.Y1GAP </w:t>
      </w:r>
      <w:r>
        <w:t>[1]</w:t>
      </w:r>
      <w:r>
        <w:rPr>
          <w:rFonts w:eastAsia="宋体" w:hint="eastAsia"/>
          <w:lang w:eastAsia="zh-CN"/>
        </w:rPr>
        <w:t xml:space="preserve"> and</w:t>
      </w:r>
      <w:r>
        <w:t xml:space="preserve"> </w:t>
      </w:r>
      <w:r>
        <w:rPr>
          <w:rFonts w:eastAsia="宋体" w:hint="eastAsia"/>
          <w:lang w:eastAsia="zh-CN"/>
        </w:rPr>
        <w:t xml:space="preserve">O-RAN.WG3.Y1AP </w:t>
      </w:r>
      <w:r>
        <w:t>[2]</w:t>
      </w:r>
      <w:r>
        <w:rPr>
          <w:rFonts w:eastAsia="宋体" w:hint="eastAsia"/>
          <w:lang w:eastAsia="zh-CN"/>
        </w:rPr>
        <w:t xml:space="preserve"> apply.</w:t>
      </w:r>
    </w:p>
    <w:p w14:paraId="27A9684D" w14:textId="77777777" w:rsidR="00D30C8F" w:rsidRDefault="00000000">
      <w:pPr>
        <w:pStyle w:val="Heading1"/>
      </w:pPr>
      <w:bookmarkStart w:id="84" w:name="_Toc172559731"/>
      <w:r>
        <w:t>4</w:t>
      </w:r>
      <w:r>
        <w:tab/>
      </w:r>
      <w:bookmarkEnd w:id="35"/>
      <w:bookmarkEnd w:id="36"/>
      <w:bookmarkEnd w:id="37"/>
      <w:bookmarkEnd w:id="38"/>
      <w:bookmarkEnd w:id="39"/>
      <w:bookmarkEnd w:id="40"/>
      <w:r>
        <w:t>General</w:t>
      </w:r>
      <w:bookmarkEnd w:id="41"/>
      <w:bookmarkEnd w:id="84"/>
    </w:p>
    <w:p w14:paraId="29132059" w14:textId="77777777" w:rsidR="00D30C8F" w:rsidRDefault="00000000">
      <w:pPr>
        <w:pStyle w:val="Heading2"/>
      </w:pPr>
      <w:bookmarkStart w:id="85" w:name="_Toc527987204"/>
      <w:bookmarkStart w:id="86" w:name="_Toc487532006"/>
      <w:bookmarkStart w:id="87" w:name="_Toc484178422"/>
      <w:bookmarkStart w:id="88" w:name="_Toc451533957"/>
      <w:bookmarkStart w:id="89" w:name="_Toc529802488"/>
      <w:bookmarkStart w:id="90" w:name="_Toc484178392"/>
      <w:bookmarkStart w:id="91" w:name="_Toc149063745"/>
      <w:bookmarkStart w:id="92" w:name="_Toc172559732"/>
      <w:r>
        <w:t>4.1</w:t>
      </w:r>
      <w:r>
        <w:tab/>
      </w:r>
      <w:bookmarkEnd w:id="85"/>
      <w:bookmarkEnd w:id="86"/>
      <w:bookmarkEnd w:id="87"/>
      <w:bookmarkEnd w:id="88"/>
      <w:bookmarkEnd w:id="89"/>
      <w:bookmarkEnd w:id="90"/>
      <w:r>
        <w:t>Introduction</w:t>
      </w:r>
      <w:bookmarkEnd w:id="91"/>
      <w:bookmarkEnd w:id="92"/>
    </w:p>
    <w:p w14:paraId="5DCCD005" w14:textId="77777777" w:rsidR="00D30C8F" w:rsidRDefault="00000000">
      <w:r>
        <w:t>The data types defined in this document are classified into the following groups:</w:t>
      </w:r>
    </w:p>
    <w:p w14:paraId="155539EB" w14:textId="77777777" w:rsidR="00D30C8F" w:rsidRDefault="00000000">
      <w:pPr>
        <w:pStyle w:val="B1"/>
      </w:pPr>
      <w:r>
        <w:t>-</w:t>
      </w:r>
      <w:r>
        <w:tab/>
        <w:t xml:space="preserve">Basic data types for generic </w:t>
      </w:r>
      <w:proofErr w:type="gramStart"/>
      <w:r>
        <w:t>usage;</w:t>
      </w:r>
      <w:proofErr w:type="gramEnd"/>
    </w:p>
    <w:p w14:paraId="019BA7A5" w14:textId="77777777" w:rsidR="00D30C8F" w:rsidRDefault="00000000">
      <w:pPr>
        <w:pStyle w:val="B1"/>
      </w:pPr>
      <w:r>
        <w:t>-</w:t>
      </w:r>
      <w:r>
        <w:tab/>
        <w:t>Data types for RAI.</w:t>
      </w:r>
    </w:p>
    <w:p w14:paraId="4B7B0C0E" w14:textId="77777777" w:rsidR="00D30C8F" w:rsidRDefault="00000000">
      <w:pPr>
        <w:pStyle w:val="Heading1"/>
        <w:rPr>
          <w:lang w:eastAsia="zh-CN"/>
        </w:rPr>
      </w:pPr>
      <w:bookmarkStart w:id="93" w:name="_Toc149063746"/>
      <w:bookmarkStart w:id="94" w:name="_Toc172559733"/>
      <w:r>
        <w:rPr>
          <w:lang w:eastAsia="zh-CN"/>
        </w:rPr>
        <w:t>5</w:t>
      </w:r>
      <w:r>
        <w:rPr>
          <w:rFonts w:hint="eastAsia"/>
          <w:lang w:eastAsia="zh-CN"/>
        </w:rPr>
        <w:tab/>
      </w:r>
      <w:r>
        <w:rPr>
          <w:lang w:eastAsia="zh-CN"/>
        </w:rPr>
        <w:t>Basic</w:t>
      </w:r>
      <w:r>
        <w:rPr>
          <w:rFonts w:hint="eastAsia"/>
          <w:lang w:eastAsia="zh-CN"/>
        </w:rPr>
        <w:t xml:space="preserve"> data </w:t>
      </w:r>
      <w:r>
        <w:rPr>
          <w:lang w:eastAsia="zh-CN"/>
        </w:rPr>
        <w:t>types</w:t>
      </w:r>
      <w:bookmarkEnd w:id="93"/>
      <w:bookmarkEnd w:id="94"/>
    </w:p>
    <w:p w14:paraId="4A8A47E2" w14:textId="77777777" w:rsidR="00D30C8F" w:rsidRDefault="00000000">
      <w:pPr>
        <w:pStyle w:val="Heading2"/>
      </w:pPr>
      <w:bookmarkStart w:id="95" w:name="_Toc149063747"/>
      <w:bookmarkStart w:id="96" w:name="_Toc172559734"/>
      <w:r>
        <w:t>5.1</w:t>
      </w:r>
      <w:r>
        <w:tab/>
        <w:t>Introduction</w:t>
      </w:r>
      <w:bookmarkEnd w:id="95"/>
      <w:bookmarkEnd w:id="96"/>
    </w:p>
    <w:p w14:paraId="35F48364" w14:textId="77777777" w:rsidR="00D30C8F" w:rsidRDefault="00000000">
      <w:r>
        <w:t>This clause defines the basic data types for generic usage.</w:t>
      </w:r>
    </w:p>
    <w:p w14:paraId="00616873" w14:textId="77777777" w:rsidR="00D30C8F" w:rsidRDefault="00000000">
      <w:r>
        <w:t xml:space="preserve">Table </w:t>
      </w:r>
      <w:r>
        <w:rPr>
          <w:rFonts w:hint="eastAsia"/>
        </w:rPr>
        <w:t>5.1</w:t>
      </w:r>
      <w:r>
        <w:t xml:space="preserve">-1 summarizes </w:t>
      </w:r>
      <w:r>
        <w:rPr>
          <w:rFonts w:hint="eastAsia"/>
        </w:rPr>
        <w:t xml:space="preserve">the </w:t>
      </w:r>
      <w:r>
        <w:t>basic data types defined in this specification.</w:t>
      </w:r>
    </w:p>
    <w:p w14:paraId="33F0C471" w14:textId="77777777" w:rsidR="00D30C8F" w:rsidRDefault="00000000">
      <w:pPr>
        <w:pStyle w:val="TH"/>
      </w:pPr>
      <w:r>
        <w:t xml:space="preserve">Table </w:t>
      </w:r>
      <w:r>
        <w:rPr>
          <w:rFonts w:hint="eastAsia"/>
        </w:rPr>
        <w:t>5.1-</w:t>
      </w:r>
      <w:r>
        <w:t>1: Basic data types defined in this specification</w:t>
      </w:r>
    </w:p>
    <w:tbl>
      <w:tblPr>
        <w:tblW w:w="4727"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0" w:type="dxa"/>
        </w:tblCellMar>
        <w:tblLook w:val="04A0" w:firstRow="1" w:lastRow="0" w:firstColumn="1" w:lastColumn="0" w:noHBand="0" w:noVBand="1"/>
      </w:tblPr>
      <w:tblGrid>
        <w:gridCol w:w="2284"/>
        <w:gridCol w:w="2372"/>
        <w:gridCol w:w="3607"/>
        <w:gridCol w:w="1370"/>
      </w:tblGrid>
      <w:tr w:rsidR="00D30C8F" w14:paraId="08817EA6" w14:textId="77777777">
        <w:trPr>
          <w:jc w:val="center"/>
        </w:trPr>
        <w:tc>
          <w:tcPr>
            <w:tcW w:w="1186" w:type="pct"/>
            <w:tcBorders>
              <w:top w:val="single" w:sz="6" w:space="0" w:color="auto"/>
              <w:left w:val="single" w:sz="6" w:space="0" w:color="auto"/>
              <w:bottom w:val="single" w:sz="6" w:space="0" w:color="auto"/>
              <w:right w:val="single" w:sz="6" w:space="0" w:color="auto"/>
            </w:tcBorders>
            <w:shd w:val="clear" w:color="auto" w:fill="C0C0C0"/>
            <w:tcMar>
              <w:top w:w="0" w:type="dxa"/>
              <w:left w:w="108" w:type="dxa"/>
              <w:bottom w:w="0" w:type="dxa"/>
              <w:right w:w="108" w:type="dxa"/>
            </w:tcMar>
          </w:tcPr>
          <w:p w14:paraId="36ACF387" w14:textId="77777777" w:rsidR="00D30C8F" w:rsidRDefault="00000000">
            <w:pPr>
              <w:pStyle w:val="TAH"/>
            </w:pPr>
            <w:r>
              <w:t>Type Name</w:t>
            </w:r>
          </w:p>
        </w:tc>
        <w:tc>
          <w:tcPr>
            <w:tcW w:w="1231" w:type="pct"/>
            <w:tcBorders>
              <w:top w:val="single" w:sz="6" w:space="0" w:color="auto"/>
              <w:left w:val="single" w:sz="6" w:space="0" w:color="auto"/>
              <w:bottom w:val="single" w:sz="6" w:space="0" w:color="auto"/>
              <w:right w:val="single" w:sz="6" w:space="0" w:color="auto"/>
            </w:tcBorders>
            <w:shd w:val="clear" w:color="auto" w:fill="C0C0C0"/>
            <w:tcMar>
              <w:top w:w="0" w:type="dxa"/>
              <w:left w:w="108" w:type="dxa"/>
              <w:bottom w:w="0" w:type="dxa"/>
              <w:right w:w="108" w:type="dxa"/>
            </w:tcMar>
          </w:tcPr>
          <w:p w14:paraId="2407470E" w14:textId="77777777" w:rsidR="00D30C8F" w:rsidRDefault="00000000">
            <w:pPr>
              <w:pStyle w:val="TAH"/>
            </w:pPr>
            <w:r>
              <w:t>Clause</w:t>
            </w:r>
          </w:p>
        </w:tc>
        <w:tc>
          <w:tcPr>
            <w:tcW w:w="1872" w:type="pct"/>
            <w:tcBorders>
              <w:top w:val="single" w:sz="6" w:space="0" w:color="auto"/>
              <w:left w:val="single" w:sz="6" w:space="0" w:color="auto"/>
              <w:bottom w:val="single" w:sz="6" w:space="0" w:color="auto"/>
              <w:right w:val="single" w:sz="6" w:space="0" w:color="auto"/>
            </w:tcBorders>
            <w:shd w:val="clear" w:color="auto" w:fill="C0C0C0"/>
          </w:tcPr>
          <w:p w14:paraId="463DA2BA" w14:textId="77777777" w:rsidR="00D30C8F" w:rsidRDefault="00000000">
            <w:pPr>
              <w:pStyle w:val="TAH"/>
            </w:pPr>
            <w:r>
              <w:t>Description</w:t>
            </w:r>
          </w:p>
        </w:tc>
        <w:tc>
          <w:tcPr>
            <w:tcW w:w="711" w:type="pct"/>
            <w:tcBorders>
              <w:top w:val="single" w:sz="6" w:space="0" w:color="auto"/>
              <w:left w:val="single" w:sz="6" w:space="0" w:color="auto"/>
              <w:bottom w:val="single" w:sz="6" w:space="0" w:color="auto"/>
              <w:right w:val="single" w:sz="6" w:space="0" w:color="auto"/>
            </w:tcBorders>
            <w:shd w:val="clear" w:color="auto" w:fill="C0C0C0"/>
          </w:tcPr>
          <w:p w14:paraId="45988DB7" w14:textId="77777777" w:rsidR="00D30C8F" w:rsidRDefault="00000000">
            <w:pPr>
              <w:pStyle w:val="TAH"/>
            </w:pPr>
            <w:r>
              <w:t>Applicability</w:t>
            </w:r>
          </w:p>
        </w:tc>
      </w:tr>
      <w:tr w:rsidR="00D30C8F" w14:paraId="26E2B1C3" w14:textId="77777777">
        <w:trPr>
          <w:jc w:val="center"/>
        </w:trPr>
        <w:tc>
          <w:tcPr>
            <w:tcW w:w="118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AE45F9F" w14:textId="77777777" w:rsidR="00D30C8F" w:rsidRDefault="00000000">
            <w:pPr>
              <w:pStyle w:val="TAL"/>
            </w:pPr>
            <w:proofErr w:type="spellStart"/>
            <w:r>
              <w:t>PacketDelay</w:t>
            </w:r>
            <w:proofErr w:type="spellEnd"/>
          </w:p>
        </w:tc>
        <w:tc>
          <w:tcPr>
            <w:tcW w:w="123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635553D" w14:textId="77777777" w:rsidR="00D30C8F" w:rsidRDefault="00000000">
            <w:pPr>
              <w:pStyle w:val="TAL"/>
            </w:pPr>
            <w:r>
              <w:t>5.3.2</w:t>
            </w:r>
          </w:p>
        </w:tc>
        <w:tc>
          <w:tcPr>
            <w:tcW w:w="1872" w:type="pct"/>
            <w:tcBorders>
              <w:top w:val="single" w:sz="6" w:space="0" w:color="auto"/>
              <w:left w:val="single" w:sz="6" w:space="0" w:color="auto"/>
              <w:bottom w:val="single" w:sz="6" w:space="0" w:color="auto"/>
              <w:right w:val="single" w:sz="6" w:space="0" w:color="auto"/>
            </w:tcBorders>
          </w:tcPr>
          <w:p w14:paraId="5713F660" w14:textId="77777777" w:rsidR="00D30C8F" w:rsidRDefault="00000000">
            <w:pPr>
              <w:pStyle w:val="TAL"/>
            </w:pPr>
            <w:r>
              <w:t>Represents the packet delay.</w:t>
            </w:r>
          </w:p>
        </w:tc>
        <w:tc>
          <w:tcPr>
            <w:tcW w:w="711" w:type="pct"/>
            <w:tcBorders>
              <w:top w:val="single" w:sz="6" w:space="0" w:color="auto"/>
              <w:left w:val="single" w:sz="6" w:space="0" w:color="auto"/>
              <w:bottom w:val="single" w:sz="6" w:space="0" w:color="auto"/>
              <w:right w:val="single" w:sz="6" w:space="0" w:color="auto"/>
            </w:tcBorders>
          </w:tcPr>
          <w:p w14:paraId="33DFAC53" w14:textId="77777777" w:rsidR="00D30C8F" w:rsidRDefault="00D30C8F">
            <w:pPr>
              <w:pStyle w:val="TAL"/>
            </w:pPr>
          </w:p>
        </w:tc>
      </w:tr>
      <w:tr w:rsidR="00D30C8F" w14:paraId="1B7D386B" w14:textId="77777777">
        <w:trPr>
          <w:jc w:val="center"/>
        </w:trPr>
        <w:tc>
          <w:tcPr>
            <w:tcW w:w="118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1CA55DD" w14:textId="77777777" w:rsidR="00D30C8F" w:rsidRDefault="00000000">
            <w:pPr>
              <w:pStyle w:val="TAL"/>
            </w:pPr>
            <w:proofErr w:type="spellStart"/>
            <w:r>
              <w:t>PacketLossRate</w:t>
            </w:r>
            <w:proofErr w:type="spellEnd"/>
          </w:p>
        </w:tc>
        <w:tc>
          <w:tcPr>
            <w:tcW w:w="123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A4CD8D3" w14:textId="77777777" w:rsidR="00D30C8F" w:rsidRDefault="00000000">
            <w:pPr>
              <w:pStyle w:val="TAL"/>
            </w:pPr>
            <w:r>
              <w:t>5.3.2</w:t>
            </w:r>
          </w:p>
        </w:tc>
        <w:tc>
          <w:tcPr>
            <w:tcW w:w="1872" w:type="pct"/>
            <w:tcBorders>
              <w:top w:val="single" w:sz="6" w:space="0" w:color="auto"/>
              <w:left w:val="single" w:sz="6" w:space="0" w:color="auto"/>
              <w:bottom w:val="single" w:sz="6" w:space="0" w:color="auto"/>
              <w:right w:val="single" w:sz="6" w:space="0" w:color="auto"/>
            </w:tcBorders>
          </w:tcPr>
          <w:p w14:paraId="6126F2D0" w14:textId="77777777" w:rsidR="00D30C8F" w:rsidRDefault="00000000">
            <w:pPr>
              <w:pStyle w:val="TAL"/>
            </w:pPr>
            <w:r>
              <w:t>Represents the packet loss rate.</w:t>
            </w:r>
          </w:p>
        </w:tc>
        <w:tc>
          <w:tcPr>
            <w:tcW w:w="711" w:type="pct"/>
            <w:tcBorders>
              <w:top w:val="single" w:sz="6" w:space="0" w:color="auto"/>
              <w:left w:val="single" w:sz="6" w:space="0" w:color="auto"/>
              <w:bottom w:val="single" w:sz="6" w:space="0" w:color="auto"/>
              <w:right w:val="single" w:sz="6" w:space="0" w:color="auto"/>
            </w:tcBorders>
          </w:tcPr>
          <w:p w14:paraId="2E3DFF70" w14:textId="77777777" w:rsidR="00D30C8F" w:rsidRDefault="00D30C8F">
            <w:pPr>
              <w:pStyle w:val="TAL"/>
            </w:pPr>
          </w:p>
        </w:tc>
      </w:tr>
      <w:tr w:rsidR="00D30C8F" w14:paraId="5A3EBA5B" w14:textId="77777777">
        <w:trPr>
          <w:jc w:val="center"/>
        </w:trPr>
        <w:tc>
          <w:tcPr>
            <w:tcW w:w="118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DEA1459" w14:textId="77777777" w:rsidR="00D30C8F" w:rsidRDefault="00000000">
            <w:pPr>
              <w:pStyle w:val="TAL"/>
            </w:pPr>
            <w:r>
              <w:t>UeId</w:t>
            </w:r>
          </w:p>
        </w:tc>
        <w:tc>
          <w:tcPr>
            <w:tcW w:w="123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81B6C02" w14:textId="77777777" w:rsidR="00D30C8F" w:rsidRDefault="00000000">
            <w:pPr>
              <w:pStyle w:val="TAL"/>
            </w:pPr>
            <w:r>
              <w:t>5.2.2</w:t>
            </w:r>
          </w:p>
        </w:tc>
        <w:tc>
          <w:tcPr>
            <w:tcW w:w="1872" w:type="pct"/>
            <w:tcBorders>
              <w:top w:val="single" w:sz="6" w:space="0" w:color="auto"/>
              <w:left w:val="single" w:sz="6" w:space="0" w:color="auto"/>
              <w:bottom w:val="single" w:sz="6" w:space="0" w:color="auto"/>
              <w:right w:val="single" w:sz="6" w:space="0" w:color="auto"/>
            </w:tcBorders>
          </w:tcPr>
          <w:p w14:paraId="1F0B3BC1" w14:textId="77777777" w:rsidR="00D30C8F" w:rsidRDefault="00000000">
            <w:pPr>
              <w:pStyle w:val="TAL"/>
            </w:pPr>
            <w:r>
              <w:t>Identifies a single UE on the Y1 interface.</w:t>
            </w:r>
          </w:p>
        </w:tc>
        <w:tc>
          <w:tcPr>
            <w:tcW w:w="711" w:type="pct"/>
            <w:tcBorders>
              <w:top w:val="single" w:sz="6" w:space="0" w:color="auto"/>
              <w:left w:val="single" w:sz="6" w:space="0" w:color="auto"/>
              <w:bottom w:val="single" w:sz="6" w:space="0" w:color="auto"/>
              <w:right w:val="single" w:sz="6" w:space="0" w:color="auto"/>
            </w:tcBorders>
          </w:tcPr>
          <w:p w14:paraId="0D002958" w14:textId="77777777" w:rsidR="00D30C8F" w:rsidRDefault="00D30C8F">
            <w:pPr>
              <w:pStyle w:val="TAL"/>
            </w:pPr>
          </w:p>
        </w:tc>
      </w:tr>
    </w:tbl>
    <w:p w14:paraId="33802766" w14:textId="77777777" w:rsidR="00D30C8F" w:rsidRDefault="00D30C8F"/>
    <w:p w14:paraId="567454F0" w14:textId="77777777" w:rsidR="00D30C8F" w:rsidRDefault="00000000">
      <w:r>
        <w:t xml:space="preserve">Table </w:t>
      </w:r>
      <w:r>
        <w:rPr>
          <w:rFonts w:hint="eastAsia"/>
        </w:rPr>
        <w:t>5.1</w:t>
      </w:r>
      <w:r>
        <w:t xml:space="preserve">-2 summarizes </w:t>
      </w:r>
      <w:r>
        <w:rPr>
          <w:rFonts w:hint="eastAsia"/>
        </w:rPr>
        <w:t xml:space="preserve">the </w:t>
      </w:r>
      <w:r>
        <w:t>basic data types re-used from other specifications</w:t>
      </w:r>
      <w:r>
        <w:rPr>
          <w:rFonts w:hint="eastAsia"/>
        </w:rPr>
        <w:t>.</w:t>
      </w:r>
    </w:p>
    <w:p w14:paraId="47EB4FB5" w14:textId="77777777" w:rsidR="00D30C8F" w:rsidRDefault="00000000">
      <w:pPr>
        <w:pStyle w:val="TH"/>
      </w:pPr>
      <w:r>
        <w:lastRenderedPageBreak/>
        <w:t xml:space="preserve">Table </w:t>
      </w:r>
      <w:r>
        <w:rPr>
          <w:rFonts w:hint="eastAsia"/>
        </w:rPr>
        <w:t>5.1-</w:t>
      </w:r>
      <w:r>
        <w:t>2: Reused basic data types</w:t>
      </w:r>
    </w:p>
    <w:tbl>
      <w:tblPr>
        <w:tblW w:w="949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637"/>
        <w:gridCol w:w="1884"/>
        <w:gridCol w:w="2578"/>
        <w:gridCol w:w="2397"/>
      </w:tblGrid>
      <w:tr w:rsidR="00D30C8F" w14:paraId="42104221" w14:textId="77777777">
        <w:trPr>
          <w:jc w:val="center"/>
        </w:trPr>
        <w:tc>
          <w:tcPr>
            <w:tcW w:w="2637" w:type="dxa"/>
            <w:tcBorders>
              <w:top w:val="single" w:sz="6" w:space="0" w:color="auto"/>
              <w:left w:val="single" w:sz="6" w:space="0" w:color="auto"/>
              <w:bottom w:val="single" w:sz="6" w:space="0" w:color="auto"/>
              <w:right w:val="single" w:sz="6" w:space="0" w:color="auto"/>
            </w:tcBorders>
            <w:shd w:val="clear" w:color="auto" w:fill="C0C0C0"/>
          </w:tcPr>
          <w:p w14:paraId="295DA866" w14:textId="77777777" w:rsidR="00D30C8F" w:rsidRDefault="00000000">
            <w:pPr>
              <w:pStyle w:val="TAH"/>
            </w:pPr>
            <w:r>
              <w:t>Data type</w:t>
            </w:r>
          </w:p>
        </w:tc>
        <w:tc>
          <w:tcPr>
            <w:tcW w:w="1884" w:type="dxa"/>
            <w:tcBorders>
              <w:top w:val="single" w:sz="6" w:space="0" w:color="auto"/>
              <w:left w:val="single" w:sz="6" w:space="0" w:color="auto"/>
              <w:bottom w:val="single" w:sz="6" w:space="0" w:color="auto"/>
              <w:right w:val="single" w:sz="6" w:space="0" w:color="auto"/>
            </w:tcBorders>
            <w:shd w:val="clear" w:color="auto" w:fill="C0C0C0"/>
          </w:tcPr>
          <w:p w14:paraId="09121C23" w14:textId="77777777" w:rsidR="00D30C8F" w:rsidRDefault="00000000">
            <w:pPr>
              <w:pStyle w:val="TAH"/>
            </w:pPr>
            <w:r>
              <w:t>Reference</w:t>
            </w:r>
          </w:p>
        </w:tc>
        <w:tc>
          <w:tcPr>
            <w:tcW w:w="2578" w:type="dxa"/>
            <w:tcBorders>
              <w:top w:val="single" w:sz="6" w:space="0" w:color="auto"/>
              <w:left w:val="single" w:sz="6" w:space="0" w:color="auto"/>
              <w:bottom w:val="single" w:sz="6" w:space="0" w:color="auto"/>
              <w:right w:val="single" w:sz="6" w:space="0" w:color="auto"/>
            </w:tcBorders>
            <w:shd w:val="clear" w:color="auto" w:fill="C0C0C0"/>
          </w:tcPr>
          <w:p w14:paraId="16CE1E58" w14:textId="77777777" w:rsidR="00D30C8F" w:rsidRDefault="00000000">
            <w:pPr>
              <w:pStyle w:val="TAH"/>
            </w:pPr>
            <w:r>
              <w:t>Comments</w:t>
            </w:r>
          </w:p>
        </w:tc>
        <w:tc>
          <w:tcPr>
            <w:tcW w:w="2397" w:type="dxa"/>
            <w:tcBorders>
              <w:top w:val="single" w:sz="6" w:space="0" w:color="auto"/>
              <w:left w:val="single" w:sz="6" w:space="0" w:color="auto"/>
              <w:bottom w:val="single" w:sz="6" w:space="0" w:color="auto"/>
              <w:right w:val="single" w:sz="6" w:space="0" w:color="auto"/>
            </w:tcBorders>
            <w:shd w:val="clear" w:color="auto" w:fill="C0C0C0"/>
          </w:tcPr>
          <w:p w14:paraId="7C6ECF36" w14:textId="77777777" w:rsidR="00D30C8F" w:rsidRDefault="00000000">
            <w:pPr>
              <w:pStyle w:val="TAH"/>
            </w:pPr>
            <w:r>
              <w:t>Applicability</w:t>
            </w:r>
          </w:p>
        </w:tc>
      </w:tr>
      <w:tr w:rsidR="00D30C8F" w14:paraId="6269F7A4" w14:textId="77777777">
        <w:trPr>
          <w:jc w:val="center"/>
        </w:trPr>
        <w:tc>
          <w:tcPr>
            <w:tcW w:w="2637" w:type="dxa"/>
            <w:tcBorders>
              <w:top w:val="single" w:sz="6" w:space="0" w:color="auto"/>
              <w:left w:val="single" w:sz="6" w:space="0" w:color="auto"/>
              <w:bottom w:val="single" w:sz="6" w:space="0" w:color="auto"/>
              <w:right w:val="single" w:sz="6" w:space="0" w:color="auto"/>
            </w:tcBorders>
          </w:tcPr>
          <w:p w14:paraId="04C5BB0B" w14:textId="77777777" w:rsidR="00D30C8F" w:rsidRDefault="00000000">
            <w:pPr>
              <w:pStyle w:val="TAL"/>
            </w:pPr>
            <w:proofErr w:type="spellStart"/>
            <w:r>
              <w:t>AmfUeNgapId</w:t>
            </w:r>
            <w:proofErr w:type="spellEnd"/>
          </w:p>
        </w:tc>
        <w:tc>
          <w:tcPr>
            <w:tcW w:w="1884" w:type="dxa"/>
            <w:tcBorders>
              <w:top w:val="single" w:sz="6" w:space="0" w:color="auto"/>
              <w:left w:val="single" w:sz="6" w:space="0" w:color="auto"/>
              <w:bottom w:val="single" w:sz="6" w:space="0" w:color="auto"/>
              <w:right w:val="single" w:sz="6" w:space="0" w:color="auto"/>
            </w:tcBorders>
          </w:tcPr>
          <w:p w14:paraId="30A53A50" w14:textId="77777777" w:rsidR="00D30C8F" w:rsidRDefault="00000000">
            <w:pPr>
              <w:pStyle w:val="TAL"/>
            </w:pPr>
            <w:r>
              <w:t>3GPP TS 38.413 [3]</w:t>
            </w:r>
          </w:p>
        </w:tc>
        <w:tc>
          <w:tcPr>
            <w:tcW w:w="2578" w:type="dxa"/>
            <w:tcBorders>
              <w:top w:val="single" w:sz="6" w:space="0" w:color="auto"/>
              <w:left w:val="single" w:sz="6" w:space="0" w:color="auto"/>
              <w:bottom w:val="single" w:sz="6" w:space="0" w:color="auto"/>
              <w:right w:val="single" w:sz="6" w:space="0" w:color="auto"/>
            </w:tcBorders>
          </w:tcPr>
          <w:p w14:paraId="4DBAD412" w14:textId="77777777" w:rsidR="00D30C8F" w:rsidRDefault="00000000">
            <w:pPr>
              <w:pStyle w:val="TAL"/>
            </w:pPr>
            <w:r>
              <w:t>AMF UE NGAP ID.</w:t>
            </w:r>
          </w:p>
        </w:tc>
        <w:tc>
          <w:tcPr>
            <w:tcW w:w="2397" w:type="dxa"/>
            <w:tcBorders>
              <w:top w:val="single" w:sz="6" w:space="0" w:color="auto"/>
              <w:left w:val="single" w:sz="6" w:space="0" w:color="auto"/>
              <w:bottom w:val="single" w:sz="6" w:space="0" w:color="auto"/>
              <w:right w:val="single" w:sz="6" w:space="0" w:color="auto"/>
            </w:tcBorders>
          </w:tcPr>
          <w:p w14:paraId="13669B8C" w14:textId="77777777" w:rsidR="00D30C8F" w:rsidRDefault="00D30C8F">
            <w:pPr>
              <w:pStyle w:val="TAL"/>
            </w:pPr>
          </w:p>
        </w:tc>
      </w:tr>
      <w:tr w:rsidR="00D30C8F" w14:paraId="579EC8CE" w14:textId="77777777">
        <w:trPr>
          <w:jc w:val="center"/>
        </w:trPr>
        <w:tc>
          <w:tcPr>
            <w:tcW w:w="2637" w:type="dxa"/>
            <w:tcBorders>
              <w:top w:val="single" w:sz="6" w:space="0" w:color="auto"/>
              <w:left w:val="single" w:sz="6" w:space="0" w:color="auto"/>
              <w:bottom w:val="single" w:sz="6" w:space="0" w:color="auto"/>
              <w:right w:val="single" w:sz="6" w:space="0" w:color="auto"/>
            </w:tcBorders>
          </w:tcPr>
          <w:p w14:paraId="164E27BF" w14:textId="77777777" w:rsidR="00D30C8F" w:rsidRDefault="00000000">
            <w:pPr>
              <w:pStyle w:val="TAL"/>
            </w:pPr>
            <w:proofErr w:type="spellStart"/>
            <w:r>
              <w:t>BitRate</w:t>
            </w:r>
            <w:proofErr w:type="spellEnd"/>
          </w:p>
        </w:tc>
        <w:tc>
          <w:tcPr>
            <w:tcW w:w="1884" w:type="dxa"/>
            <w:tcBorders>
              <w:top w:val="single" w:sz="6" w:space="0" w:color="auto"/>
              <w:left w:val="single" w:sz="6" w:space="0" w:color="auto"/>
              <w:bottom w:val="single" w:sz="6" w:space="0" w:color="auto"/>
              <w:right w:val="single" w:sz="6" w:space="0" w:color="auto"/>
            </w:tcBorders>
          </w:tcPr>
          <w:p w14:paraId="4F5783B5" w14:textId="77777777" w:rsidR="00D30C8F" w:rsidRDefault="00000000">
            <w:pPr>
              <w:pStyle w:val="TAL"/>
            </w:pPr>
            <w:r>
              <w:t>3GPP TS 29.571 [4]</w:t>
            </w:r>
          </w:p>
        </w:tc>
        <w:tc>
          <w:tcPr>
            <w:tcW w:w="2578" w:type="dxa"/>
            <w:tcBorders>
              <w:top w:val="single" w:sz="6" w:space="0" w:color="auto"/>
              <w:left w:val="single" w:sz="6" w:space="0" w:color="auto"/>
              <w:bottom w:val="single" w:sz="6" w:space="0" w:color="auto"/>
              <w:right w:val="single" w:sz="6" w:space="0" w:color="auto"/>
            </w:tcBorders>
          </w:tcPr>
          <w:p w14:paraId="6B648EDE" w14:textId="77777777" w:rsidR="00D30C8F" w:rsidRDefault="00000000">
            <w:pPr>
              <w:pStyle w:val="TAL"/>
            </w:pPr>
            <w:r>
              <w:t>Bit rate.</w:t>
            </w:r>
          </w:p>
        </w:tc>
        <w:tc>
          <w:tcPr>
            <w:tcW w:w="2397" w:type="dxa"/>
            <w:tcBorders>
              <w:top w:val="single" w:sz="6" w:space="0" w:color="auto"/>
              <w:left w:val="single" w:sz="6" w:space="0" w:color="auto"/>
              <w:bottom w:val="single" w:sz="6" w:space="0" w:color="auto"/>
              <w:right w:val="single" w:sz="6" w:space="0" w:color="auto"/>
            </w:tcBorders>
          </w:tcPr>
          <w:p w14:paraId="0BC9CBDE" w14:textId="77777777" w:rsidR="00D30C8F" w:rsidRDefault="00D30C8F">
            <w:pPr>
              <w:pStyle w:val="TAL"/>
            </w:pPr>
          </w:p>
        </w:tc>
      </w:tr>
      <w:tr w:rsidR="00D30C8F" w14:paraId="618477C3" w14:textId="77777777">
        <w:trPr>
          <w:jc w:val="center"/>
        </w:trPr>
        <w:tc>
          <w:tcPr>
            <w:tcW w:w="2637" w:type="dxa"/>
            <w:tcBorders>
              <w:top w:val="single" w:sz="6" w:space="0" w:color="auto"/>
              <w:left w:val="single" w:sz="6" w:space="0" w:color="auto"/>
              <w:bottom w:val="single" w:sz="6" w:space="0" w:color="auto"/>
              <w:right w:val="single" w:sz="6" w:space="0" w:color="auto"/>
            </w:tcBorders>
          </w:tcPr>
          <w:p w14:paraId="018A79C8" w14:textId="77777777" w:rsidR="00D30C8F" w:rsidRDefault="00000000">
            <w:pPr>
              <w:pStyle w:val="TAL"/>
            </w:pPr>
            <w:proofErr w:type="spellStart"/>
            <w:r>
              <w:t>Guami</w:t>
            </w:r>
            <w:proofErr w:type="spellEnd"/>
          </w:p>
        </w:tc>
        <w:tc>
          <w:tcPr>
            <w:tcW w:w="1884" w:type="dxa"/>
            <w:tcBorders>
              <w:top w:val="single" w:sz="6" w:space="0" w:color="auto"/>
              <w:left w:val="single" w:sz="6" w:space="0" w:color="auto"/>
              <w:bottom w:val="single" w:sz="6" w:space="0" w:color="auto"/>
              <w:right w:val="single" w:sz="6" w:space="0" w:color="auto"/>
            </w:tcBorders>
          </w:tcPr>
          <w:p w14:paraId="386E9332" w14:textId="77777777" w:rsidR="00D30C8F" w:rsidRDefault="00000000">
            <w:pPr>
              <w:pStyle w:val="TAL"/>
            </w:pPr>
            <w:r>
              <w:t>3GPP TS 29.571 [4]</w:t>
            </w:r>
          </w:p>
        </w:tc>
        <w:tc>
          <w:tcPr>
            <w:tcW w:w="2578" w:type="dxa"/>
            <w:tcBorders>
              <w:top w:val="single" w:sz="6" w:space="0" w:color="auto"/>
              <w:left w:val="single" w:sz="6" w:space="0" w:color="auto"/>
              <w:bottom w:val="single" w:sz="6" w:space="0" w:color="auto"/>
              <w:right w:val="single" w:sz="6" w:space="0" w:color="auto"/>
            </w:tcBorders>
          </w:tcPr>
          <w:p w14:paraId="0511BF15" w14:textId="77777777" w:rsidR="00D30C8F" w:rsidRDefault="00000000">
            <w:pPr>
              <w:pStyle w:val="TAL"/>
            </w:pPr>
            <w:r>
              <w:t>Globally Unique AMF ID.</w:t>
            </w:r>
          </w:p>
        </w:tc>
        <w:tc>
          <w:tcPr>
            <w:tcW w:w="2397" w:type="dxa"/>
            <w:tcBorders>
              <w:top w:val="single" w:sz="6" w:space="0" w:color="auto"/>
              <w:left w:val="single" w:sz="6" w:space="0" w:color="auto"/>
              <w:bottom w:val="single" w:sz="6" w:space="0" w:color="auto"/>
              <w:right w:val="single" w:sz="6" w:space="0" w:color="auto"/>
            </w:tcBorders>
          </w:tcPr>
          <w:p w14:paraId="14DC465F" w14:textId="77777777" w:rsidR="00D30C8F" w:rsidRDefault="00D30C8F">
            <w:pPr>
              <w:pStyle w:val="TAL"/>
            </w:pPr>
          </w:p>
        </w:tc>
      </w:tr>
      <w:tr w:rsidR="00D30C8F" w14:paraId="424CAC0B" w14:textId="77777777">
        <w:trPr>
          <w:jc w:val="center"/>
        </w:trPr>
        <w:tc>
          <w:tcPr>
            <w:tcW w:w="2637" w:type="dxa"/>
            <w:tcBorders>
              <w:top w:val="single" w:sz="6" w:space="0" w:color="auto"/>
              <w:left w:val="single" w:sz="6" w:space="0" w:color="auto"/>
              <w:bottom w:val="single" w:sz="6" w:space="0" w:color="auto"/>
              <w:right w:val="single" w:sz="6" w:space="0" w:color="auto"/>
            </w:tcBorders>
          </w:tcPr>
          <w:p w14:paraId="31F35818" w14:textId="77777777" w:rsidR="00D30C8F" w:rsidRDefault="00000000">
            <w:pPr>
              <w:pStyle w:val="TAL"/>
            </w:pPr>
            <w:proofErr w:type="spellStart"/>
            <w:r>
              <w:rPr>
                <w:rFonts w:hint="eastAsia"/>
              </w:rPr>
              <w:t>Snssai</w:t>
            </w:r>
            <w:proofErr w:type="spellEnd"/>
          </w:p>
        </w:tc>
        <w:tc>
          <w:tcPr>
            <w:tcW w:w="1884" w:type="dxa"/>
            <w:tcBorders>
              <w:top w:val="single" w:sz="6" w:space="0" w:color="auto"/>
              <w:left w:val="single" w:sz="6" w:space="0" w:color="auto"/>
              <w:bottom w:val="single" w:sz="6" w:space="0" w:color="auto"/>
              <w:right w:val="single" w:sz="6" w:space="0" w:color="auto"/>
            </w:tcBorders>
          </w:tcPr>
          <w:p w14:paraId="5F876BE8" w14:textId="77777777" w:rsidR="00D30C8F" w:rsidRDefault="00000000">
            <w:pPr>
              <w:pStyle w:val="TAL"/>
            </w:pPr>
            <w:r>
              <w:t>3GPP TS 29.571 [4]</w:t>
            </w:r>
          </w:p>
        </w:tc>
        <w:tc>
          <w:tcPr>
            <w:tcW w:w="2578" w:type="dxa"/>
            <w:tcBorders>
              <w:top w:val="single" w:sz="6" w:space="0" w:color="auto"/>
              <w:left w:val="single" w:sz="6" w:space="0" w:color="auto"/>
              <w:bottom w:val="single" w:sz="6" w:space="0" w:color="auto"/>
              <w:right w:val="single" w:sz="6" w:space="0" w:color="auto"/>
            </w:tcBorders>
          </w:tcPr>
          <w:p w14:paraId="69437F4A" w14:textId="77777777" w:rsidR="00D30C8F" w:rsidRDefault="00000000">
            <w:pPr>
              <w:pStyle w:val="TAL"/>
            </w:pPr>
            <w:r>
              <w:rPr>
                <w:rFonts w:hint="eastAsia"/>
              </w:rPr>
              <w:t>S-NSSAI.</w:t>
            </w:r>
          </w:p>
        </w:tc>
        <w:tc>
          <w:tcPr>
            <w:tcW w:w="2397" w:type="dxa"/>
            <w:tcBorders>
              <w:top w:val="single" w:sz="6" w:space="0" w:color="auto"/>
              <w:left w:val="single" w:sz="6" w:space="0" w:color="auto"/>
              <w:bottom w:val="single" w:sz="6" w:space="0" w:color="auto"/>
              <w:right w:val="single" w:sz="6" w:space="0" w:color="auto"/>
            </w:tcBorders>
          </w:tcPr>
          <w:p w14:paraId="5D773C2E" w14:textId="77777777" w:rsidR="00D30C8F" w:rsidRDefault="00D30C8F">
            <w:pPr>
              <w:pStyle w:val="TAL"/>
            </w:pPr>
          </w:p>
        </w:tc>
      </w:tr>
    </w:tbl>
    <w:p w14:paraId="1270FB17" w14:textId="77777777" w:rsidR="00D30C8F" w:rsidRDefault="00D30C8F"/>
    <w:p w14:paraId="135D53B6" w14:textId="77777777" w:rsidR="00D30C8F" w:rsidRDefault="00000000">
      <w:pPr>
        <w:pStyle w:val="Heading2"/>
      </w:pPr>
      <w:bookmarkStart w:id="97" w:name="_Toc149063748"/>
      <w:bookmarkStart w:id="98" w:name="_Toc172559735"/>
      <w:r>
        <w:t>5.2</w:t>
      </w:r>
      <w:r>
        <w:tab/>
        <w:t>Structured data types</w:t>
      </w:r>
      <w:bookmarkEnd w:id="97"/>
      <w:bookmarkEnd w:id="98"/>
    </w:p>
    <w:p w14:paraId="7E6122FD" w14:textId="77777777" w:rsidR="00D30C8F" w:rsidRDefault="00000000">
      <w:pPr>
        <w:pStyle w:val="Heading3"/>
        <w:rPr>
          <w:lang w:eastAsia="zh-CN"/>
        </w:rPr>
      </w:pPr>
      <w:bookmarkStart w:id="99" w:name="_Toc149063749"/>
      <w:bookmarkStart w:id="100" w:name="_Toc172559736"/>
      <w:r>
        <w:rPr>
          <w:lang w:eastAsia="zh-CN"/>
        </w:rPr>
        <w:t>5.2.1</w:t>
      </w:r>
      <w:r>
        <w:rPr>
          <w:lang w:eastAsia="zh-CN"/>
        </w:rPr>
        <w:tab/>
        <w:t>Introduction</w:t>
      </w:r>
      <w:bookmarkEnd w:id="99"/>
      <w:bookmarkEnd w:id="100"/>
    </w:p>
    <w:p w14:paraId="6F8834C0" w14:textId="77777777" w:rsidR="00D30C8F" w:rsidRDefault="00000000">
      <w:pPr>
        <w:rPr>
          <w:lang w:val="en-GB" w:eastAsia="zh-CN"/>
        </w:rPr>
      </w:pPr>
      <w:r>
        <w:rPr>
          <w:lang w:val="en-GB" w:eastAsia="zh-CN"/>
        </w:rPr>
        <w:t xml:space="preserve">This clause defines the structured data types. </w:t>
      </w:r>
    </w:p>
    <w:p w14:paraId="575C98DE" w14:textId="77777777" w:rsidR="00D30C8F" w:rsidRDefault="00000000">
      <w:pPr>
        <w:pStyle w:val="Heading3"/>
        <w:rPr>
          <w:lang w:eastAsia="zh-CN"/>
        </w:rPr>
      </w:pPr>
      <w:bookmarkStart w:id="101" w:name="_Toc149063750"/>
      <w:bookmarkStart w:id="102" w:name="_Toc172559737"/>
      <w:bookmarkStart w:id="103" w:name="_Toc149063751"/>
      <w:r>
        <w:rPr>
          <w:lang w:eastAsia="zh-CN"/>
        </w:rPr>
        <w:t>5.2.2</w:t>
      </w:r>
      <w:r>
        <w:rPr>
          <w:lang w:eastAsia="zh-CN"/>
        </w:rPr>
        <w:tab/>
        <w:t>Type UeId</w:t>
      </w:r>
      <w:bookmarkEnd w:id="101"/>
      <w:bookmarkEnd w:id="102"/>
    </w:p>
    <w:p w14:paraId="166164E0" w14:textId="77777777" w:rsidR="00D30C8F" w:rsidRDefault="00000000">
      <w:pPr>
        <w:pStyle w:val="TH"/>
        <w:widowControl w:val="0"/>
      </w:pPr>
      <w:r>
        <w:t>Table 5</w:t>
      </w:r>
      <w:r>
        <w:rPr>
          <w:rFonts w:hint="eastAsia"/>
        </w:rPr>
        <w:t>.2.2</w:t>
      </w:r>
      <w:r>
        <w:t>-1: Definition of type UeId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57"/>
        <w:gridCol w:w="2494"/>
        <w:gridCol w:w="487"/>
        <w:gridCol w:w="1067"/>
        <w:gridCol w:w="2641"/>
        <w:gridCol w:w="1220"/>
      </w:tblGrid>
      <w:tr w:rsidR="00D30C8F" w14:paraId="3724F3C9" w14:textId="77777777">
        <w:trPr>
          <w:trHeight w:val="209"/>
          <w:jc w:val="center"/>
        </w:trPr>
        <w:tc>
          <w:tcPr>
            <w:tcW w:w="1657" w:type="dxa"/>
            <w:tcBorders>
              <w:top w:val="single" w:sz="6" w:space="0" w:color="auto"/>
              <w:left w:val="single" w:sz="6" w:space="0" w:color="auto"/>
              <w:bottom w:val="single" w:sz="6" w:space="0" w:color="auto"/>
              <w:right w:val="single" w:sz="6" w:space="0" w:color="auto"/>
            </w:tcBorders>
            <w:shd w:val="clear" w:color="auto" w:fill="C0C0C0"/>
          </w:tcPr>
          <w:p w14:paraId="3167B241" w14:textId="77777777" w:rsidR="00D30C8F" w:rsidRDefault="00000000">
            <w:pPr>
              <w:pStyle w:val="TAH"/>
              <w:widowControl w:val="0"/>
            </w:pPr>
            <w:r>
              <w:t>Attribute name</w:t>
            </w:r>
          </w:p>
        </w:tc>
        <w:tc>
          <w:tcPr>
            <w:tcW w:w="2494" w:type="dxa"/>
            <w:tcBorders>
              <w:top w:val="single" w:sz="6" w:space="0" w:color="auto"/>
              <w:left w:val="single" w:sz="6" w:space="0" w:color="auto"/>
              <w:bottom w:val="single" w:sz="6" w:space="0" w:color="auto"/>
              <w:right w:val="single" w:sz="6" w:space="0" w:color="auto"/>
            </w:tcBorders>
            <w:shd w:val="clear" w:color="auto" w:fill="C0C0C0"/>
          </w:tcPr>
          <w:p w14:paraId="722E2906" w14:textId="77777777" w:rsidR="00D30C8F" w:rsidRDefault="00000000">
            <w:pPr>
              <w:pStyle w:val="TAH"/>
              <w:widowControl w:val="0"/>
            </w:pPr>
            <w:r>
              <w:t>Data type</w:t>
            </w:r>
          </w:p>
        </w:tc>
        <w:tc>
          <w:tcPr>
            <w:tcW w:w="487" w:type="dxa"/>
            <w:tcBorders>
              <w:top w:val="single" w:sz="6" w:space="0" w:color="auto"/>
              <w:left w:val="single" w:sz="6" w:space="0" w:color="auto"/>
              <w:bottom w:val="single" w:sz="6" w:space="0" w:color="auto"/>
              <w:right w:val="single" w:sz="6" w:space="0" w:color="auto"/>
            </w:tcBorders>
            <w:shd w:val="clear" w:color="auto" w:fill="C0C0C0"/>
          </w:tcPr>
          <w:p w14:paraId="6FE8BAF8" w14:textId="77777777" w:rsidR="00D30C8F" w:rsidRDefault="00000000">
            <w:pPr>
              <w:pStyle w:val="TAH"/>
              <w:widowControl w:val="0"/>
            </w:pPr>
            <w:r>
              <w:t>P</w:t>
            </w:r>
          </w:p>
        </w:tc>
        <w:tc>
          <w:tcPr>
            <w:tcW w:w="1067" w:type="dxa"/>
            <w:tcBorders>
              <w:top w:val="single" w:sz="6" w:space="0" w:color="auto"/>
              <w:left w:val="single" w:sz="6" w:space="0" w:color="auto"/>
              <w:bottom w:val="single" w:sz="6" w:space="0" w:color="auto"/>
              <w:right w:val="single" w:sz="6" w:space="0" w:color="auto"/>
            </w:tcBorders>
            <w:shd w:val="clear" w:color="auto" w:fill="C0C0C0"/>
          </w:tcPr>
          <w:p w14:paraId="4E59BC98" w14:textId="77777777" w:rsidR="00D30C8F" w:rsidRDefault="00000000">
            <w:pPr>
              <w:pStyle w:val="TAH"/>
              <w:widowControl w:val="0"/>
            </w:pPr>
            <w:r>
              <w:t>Cardinality</w:t>
            </w:r>
          </w:p>
        </w:tc>
        <w:tc>
          <w:tcPr>
            <w:tcW w:w="2641" w:type="dxa"/>
            <w:tcBorders>
              <w:top w:val="single" w:sz="6" w:space="0" w:color="auto"/>
              <w:left w:val="single" w:sz="6" w:space="0" w:color="auto"/>
              <w:bottom w:val="single" w:sz="6" w:space="0" w:color="auto"/>
              <w:right w:val="single" w:sz="6" w:space="0" w:color="auto"/>
            </w:tcBorders>
            <w:shd w:val="clear" w:color="auto" w:fill="C0C0C0"/>
          </w:tcPr>
          <w:p w14:paraId="63A500D6" w14:textId="77777777" w:rsidR="00D30C8F" w:rsidRDefault="00000000">
            <w:pPr>
              <w:pStyle w:val="TAH"/>
              <w:widowControl w:val="0"/>
            </w:pPr>
            <w:r>
              <w:t>Description</w:t>
            </w:r>
          </w:p>
        </w:tc>
        <w:tc>
          <w:tcPr>
            <w:tcW w:w="1220" w:type="dxa"/>
            <w:tcBorders>
              <w:top w:val="single" w:sz="6" w:space="0" w:color="auto"/>
              <w:left w:val="single" w:sz="6" w:space="0" w:color="auto"/>
              <w:bottom w:val="single" w:sz="6" w:space="0" w:color="auto"/>
              <w:right w:val="single" w:sz="6" w:space="0" w:color="auto"/>
            </w:tcBorders>
            <w:shd w:val="clear" w:color="auto" w:fill="C0C0C0"/>
          </w:tcPr>
          <w:p w14:paraId="4C1E07FB" w14:textId="77777777" w:rsidR="00D30C8F" w:rsidRDefault="00000000">
            <w:pPr>
              <w:pStyle w:val="TAH"/>
              <w:widowControl w:val="0"/>
            </w:pPr>
            <w:r>
              <w:t>Applicability</w:t>
            </w:r>
          </w:p>
        </w:tc>
      </w:tr>
      <w:tr w:rsidR="00D30C8F" w14:paraId="2F298C9D" w14:textId="77777777">
        <w:trPr>
          <w:trHeight w:val="420"/>
          <w:jc w:val="center"/>
        </w:trPr>
        <w:tc>
          <w:tcPr>
            <w:tcW w:w="1657" w:type="dxa"/>
            <w:tcBorders>
              <w:top w:val="single" w:sz="6" w:space="0" w:color="auto"/>
              <w:left w:val="single" w:sz="6" w:space="0" w:color="auto"/>
              <w:bottom w:val="single" w:sz="6" w:space="0" w:color="auto"/>
              <w:right w:val="single" w:sz="6" w:space="0" w:color="auto"/>
            </w:tcBorders>
          </w:tcPr>
          <w:p w14:paraId="1FA94A6D" w14:textId="77777777" w:rsidR="00D30C8F" w:rsidRDefault="00000000">
            <w:pPr>
              <w:pStyle w:val="TAL"/>
              <w:widowControl w:val="0"/>
              <w:jc w:val="both"/>
            </w:pPr>
            <w:proofErr w:type="spellStart"/>
            <w:r>
              <w:t>amfUeNgapId</w:t>
            </w:r>
            <w:proofErr w:type="spellEnd"/>
          </w:p>
        </w:tc>
        <w:tc>
          <w:tcPr>
            <w:tcW w:w="2494" w:type="dxa"/>
            <w:tcBorders>
              <w:top w:val="single" w:sz="6" w:space="0" w:color="auto"/>
              <w:left w:val="single" w:sz="6" w:space="0" w:color="auto"/>
              <w:bottom w:val="single" w:sz="6" w:space="0" w:color="auto"/>
              <w:right w:val="single" w:sz="6" w:space="0" w:color="auto"/>
            </w:tcBorders>
          </w:tcPr>
          <w:p w14:paraId="3C98FA5C" w14:textId="77777777" w:rsidR="00D30C8F" w:rsidRDefault="00000000">
            <w:pPr>
              <w:pStyle w:val="TAL"/>
              <w:widowControl w:val="0"/>
              <w:jc w:val="both"/>
            </w:pPr>
            <w:proofErr w:type="spellStart"/>
            <w:r>
              <w:t>AmfUeNgapId</w:t>
            </w:r>
            <w:proofErr w:type="spellEnd"/>
          </w:p>
        </w:tc>
        <w:tc>
          <w:tcPr>
            <w:tcW w:w="487" w:type="dxa"/>
            <w:tcBorders>
              <w:top w:val="single" w:sz="6" w:space="0" w:color="auto"/>
              <w:left w:val="single" w:sz="6" w:space="0" w:color="auto"/>
              <w:bottom w:val="single" w:sz="6" w:space="0" w:color="auto"/>
              <w:right w:val="single" w:sz="6" w:space="0" w:color="auto"/>
            </w:tcBorders>
          </w:tcPr>
          <w:p w14:paraId="53C96F31" w14:textId="77777777" w:rsidR="00D30C8F" w:rsidRDefault="00000000">
            <w:pPr>
              <w:pStyle w:val="TAL"/>
              <w:widowControl w:val="0"/>
              <w:jc w:val="both"/>
            </w:pPr>
            <w:r>
              <w:t>O</w:t>
            </w:r>
          </w:p>
        </w:tc>
        <w:tc>
          <w:tcPr>
            <w:tcW w:w="1067" w:type="dxa"/>
            <w:tcBorders>
              <w:top w:val="single" w:sz="6" w:space="0" w:color="auto"/>
              <w:left w:val="single" w:sz="6" w:space="0" w:color="auto"/>
              <w:bottom w:val="single" w:sz="6" w:space="0" w:color="auto"/>
              <w:right w:val="single" w:sz="6" w:space="0" w:color="auto"/>
            </w:tcBorders>
          </w:tcPr>
          <w:p w14:paraId="71BB877C" w14:textId="77777777" w:rsidR="00D30C8F" w:rsidRDefault="00000000">
            <w:pPr>
              <w:pStyle w:val="TAL"/>
              <w:widowControl w:val="0"/>
              <w:jc w:val="both"/>
            </w:pPr>
            <w:r>
              <w:t>0..1</w:t>
            </w:r>
          </w:p>
        </w:tc>
        <w:tc>
          <w:tcPr>
            <w:tcW w:w="2641" w:type="dxa"/>
            <w:tcBorders>
              <w:top w:val="single" w:sz="6" w:space="0" w:color="auto"/>
              <w:left w:val="single" w:sz="6" w:space="0" w:color="auto"/>
              <w:bottom w:val="single" w:sz="6" w:space="0" w:color="auto"/>
              <w:right w:val="single" w:sz="6" w:space="0" w:color="auto"/>
            </w:tcBorders>
          </w:tcPr>
          <w:p w14:paraId="42499456" w14:textId="77777777" w:rsidR="00D30C8F" w:rsidRDefault="00000000">
            <w:pPr>
              <w:pStyle w:val="TAL"/>
              <w:widowControl w:val="0"/>
              <w:jc w:val="both"/>
            </w:pPr>
            <w:r>
              <w:t>AMF UE NGAP ID.</w:t>
            </w:r>
          </w:p>
          <w:p w14:paraId="1BCC7D7D" w14:textId="77777777" w:rsidR="00D30C8F" w:rsidRDefault="00000000">
            <w:pPr>
              <w:pStyle w:val="TAL"/>
              <w:widowControl w:val="0"/>
              <w:jc w:val="both"/>
            </w:pPr>
            <w:r>
              <w:t>(NOTE 1)</w:t>
            </w:r>
          </w:p>
        </w:tc>
        <w:tc>
          <w:tcPr>
            <w:tcW w:w="1220" w:type="dxa"/>
            <w:tcBorders>
              <w:top w:val="single" w:sz="6" w:space="0" w:color="auto"/>
              <w:left w:val="single" w:sz="6" w:space="0" w:color="auto"/>
              <w:bottom w:val="single" w:sz="6" w:space="0" w:color="auto"/>
              <w:right w:val="single" w:sz="6" w:space="0" w:color="auto"/>
            </w:tcBorders>
          </w:tcPr>
          <w:p w14:paraId="0EF6DA83" w14:textId="77777777" w:rsidR="00D30C8F" w:rsidRDefault="00D30C8F">
            <w:pPr>
              <w:pStyle w:val="TAL"/>
              <w:widowControl w:val="0"/>
              <w:jc w:val="both"/>
            </w:pPr>
          </w:p>
        </w:tc>
      </w:tr>
      <w:tr w:rsidR="00D30C8F" w14:paraId="287E6A2E" w14:textId="77777777">
        <w:trPr>
          <w:trHeight w:val="420"/>
          <w:jc w:val="center"/>
        </w:trPr>
        <w:tc>
          <w:tcPr>
            <w:tcW w:w="1657" w:type="dxa"/>
            <w:tcBorders>
              <w:top w:val="single" w:sz="6" w:space="0" w:color="auto"/>
              <w:left w:val="single" w:sz="6" w:space="0" w:color="auto"/>
              <w:bottom w:val="single" w:sz="6" w:space="0" w:color="auto"/>
              <w:right w:val="single" w:sz="6" w:space="0" w:color="auto"/>
            </w:tcBorders>
          </w:tcPr>
          <w:p w14:paraId="68041F46" w14:textId="77777777" w:rsidR="00D30C8F" w:rsidRDefault="00000000">
            <w:pPr>
              <w:pStyle w:val="TAL"/>
              <w:widowControl w:val="0"/>
              <w:jc w:val="both"/>
            </w:pPr>
            <w:proofErr w:type="spellStart"/>
            <w:r>
              <w:t>guami</w:t>
            </w:r>
            <w:proofErr w:type="spellEnd"/>
          </w:p>
        </w:tc>
        <w:tc>
          <w:tcPr>
            <w:tcW w:w="2494" w:type="dxa"/>
            <w:tcBorders>
              <w:top w:val="single" w:sz="6" w:space="0" w:color="auto"/>
              <w:left w:val="single" w:sz="6" w:space="0" w:color="auto"/>
              <w:bottom w:val="single" w:sz="6" w:space="0" w:color="auto"/>
              <w:right w:val="single" w:sz="6" w:space="0" w:color="auto"/>
            </w:tcBorders>
          </w:tcPr>
          <w:p w14:paraId="0130C222" w14:textId="77777777" w:rsidR="00D30C8F" w:rsidRDefault="00000000">
            <w:pPr>
              <w:pStyle w:val="TAL"/>
              <w:widowControl w:val="0"/>
              <w:jc w:val="both"/>
            </w:pPr>
            <w:proofErr w:type="spellStart"/>
            <w:r>
              <w:t>GuamI</w:t>
            </w:r>
            <w:proofErr w:type="spellEnd"/>
          </w:p>
        </w:tc>
        <w:tc>
          <w:tcPr>
            <w:tcW w:w="487" w:type="dxa"/>
            <w:tcBorders>
              <w:top w:val="single" w:sz="6" w:space="0" w:color="auto"/>
              <w:left w:val="single" w:sz="6" w:space="0" w:color="auto"/>
              <w:bottom w:val="single" w:sz="6" w:space="0" w:color="auto"/>
              <w:right w:val="single" w:sz="6" w:space="0" w:color="auto"/>
            </w:tcBorders>
          </w:tcPr>
          <w:p w14:paraId="469455F0" w14:textId="77777777" w:rsidR="00D30C8F" w:rsidRDefault="00000000">
            <w:pPr>
              <w:pStyle w:val="TAL"/>
              <w:widowControl w:val="0"/>
              <w:jc w:val="both"/>
            </w:pPr>
            <w:r>
              <w:t>C</w:t>
            </w:r>
          </w:p>
        </w:tc>
        <w:tc>
          <w:tcPr>
            <w:tcW w:w="1067" w:type="dxa"/>
            <w:tcBorders>
              <w:top w:val="single" w:sz="6" w:space="0" w:color="auto"/>
              <w:left w:val="single" w:sz="6" w:space="0" w:color="auto"/>
              <w:bottom w:val="single" w:sz="6" w:space="0" w:color="auto"/>
              <w:right w:val="single" w:sz="6" w:space="0" w:color="auto"/>
            </w:tcBorders>
          </w:tcPr>
          <w:p w14:paraId="43B1ABE2" w14:textId="77777777" w:rsidR="00D30C8F" w:rsidRDefault="00000000">
            <w:pPr>
              <w:pStyle w:val="TAL"/>
              <w:widowControl w:val="0"/>
              <w:jc w:val="both"/>
            </w:pPr>
            <w:r>
              <w:t>0..1</w:t>
            </w:r>
          </w:p>
        </w:tc>
        <w:tc>
          <w:tcPr>
            <w:tcW w:w="2641" w:type="dxa"/>
            <w:tcBorders>
              <w:top w:val="single" w:sz="6" w:space="0" w:color="auto"/>
              <w:left w:val="single" w:sz="6" w:space="0" w:color="auto"/>
              <w:bottom w:val="single" w:sz="6" w:space="0" w:color="auto"/>
              <w:right w:val="single" w:sz="6" w:space="0" w:color="auto"/>
            </w:tcBorders>
          </w:tcPr>
          <w:p w14:paraId="121BDE49" w14:textId="77777777" w:rsidR="00D30C8F" w:rsidRDefault="00000000">
            <w:pPr>
              <w:pStyle w:val="TAL"/>
              <w:widowControl w:val="0"/>
              <w:jc w:val="both"/>
            </w:pPr>
            <w:r>
              <w:t>Identify the AMF associated with the AMF UE NGAP ID.</w:t>
            </w:r>
          </w:p>
          <w:p w14:paraId="522B608C" w14:textId="77777777" w:rsidR="00D30C8F" w:rsidRDefault="00000000">
            <w:pPr>
              <w:pStyle w:val="TAL"/>
              <w:widowControl w:val="0"/>
              <w:jc w:val="both"/>
            </w:pPr>
            <w:r>
              <w:t>Shall be present if "</w:t>
            </w:r>
            <w:proofErr w:type="spellStart"/>
            <w:r>
              <w:t>amfUeNgapId</w:t>
            </w:r>
            <w:proofErr w:type="spellEnd"/>
            <w:r>
              <w:t>" attribute is present.</w:t>
            </w:r>
          </w:p>
        </w:tc>
        <w:tc>
          <w:tcPr>
            <w:tcW w:w="1220" w:type="dxa"/>
            <w:tcBorders>
              <w:top w:val="single" w:sz="6" w:space="0" w:color="auto"/>
              <w:left w:val="single" w:sz="6" w:space="0" w:color="auto"/>
              <w:bottom w:val="single" w:sz="6" w:space="0" w:color="auto"/>
              <w:right w:val="single" w:sz="6" w:space="0" w:color="auto"/>
            </w:tcBorders>
          </w:tcPr>
          <w:p w14:paraId="6523C661" w14:textId="77777777" w:rsidR="00D30C8F" w:rsidRDefault="00D30C8F">
            <w:pPr>
              <w:pStyle w:val="TAL"/>
              <w:widowControl w:val="0"/>
              <w:jc w:val="both"/>
            </w:pPr>
          </w:p>
        </w:tc>
      </w:tr>
      <w:tr w:rsidR="00D30C8F" w14:paraId="12EE8AF4" w14:textId="77777777">
        <w:trPr>
          <w:trHeight w:val="420"/>
          <w:jc w:val="center"/>
        </w:trPr>
        <w:tc>
          <w:tcPr>
            <w:tcW w:w="9566" w:type="dxa"/>
            <w:gridSpan w:val="6"/>
            <w:tcBorders>
              <w:top w:val="single" w:sz="6" w:space="0" w:color="auto"/>
              <w:left w:val="single" w:sz="6" w:space="0" w:color="auto"/>
              <w:bottom w:val="single" w:sz="6" w:space="0" w:color="auto"/>
              <w:right w:val="single" w:sz="6" w:space="0" w:color="auto"/>
            </w:tcBorders>
          </w:tcPr>
          <w:p w14:paraId="14BC329E" w14:textId="77777777" w:rsidR="00D30C8F" w:rsidRDefault="00000000">
            <w:pPr>
              <w:pStyle w:val="TAN"/>
              <w:widowControl w:val="0"/>
              <w:jc w:val="both"/>
            </w:pPr>
            <w:r>
              <w:t xml:space="preserve">NOTE 1: </w:t>
            </w:r>
            <w:r>
              <w:tab/>
              <w:t xml:space="preserve">In </w:t>
            </w:r>
            <w:r>
              <w:rPr>
                <w:rFonts w:hint="eastAsia"/>
              </w:rPr>
              <w:t>the present document</w:t>
            </w:r>
            <w:r>
              <w:t>, the "</w:t>
            </w:r>
            <w:proofErr w:type="spellStart"/>
            <w:r>
              <w:t>amfUeNgapId</w:t>
            </w:r>
            <w:proofErr w:type="spellEnd"/>
            <w:r>
              <w:t>" attribute shall be present as no other UE ID has been defined.</w:t>
            </w:r>
          </w:p>
        </w:tc>
      </w:tr>
    </w:tbl>
    <w:p w14:paraId="645564EA" w14:textId="77777777" w:rsidR="00D30C8F" w:rsidRDefault="00D30C8F">
      <w:pPr>
        <w:keepNext/>
        <w:keepLines/>
        <w:spacing w:before="120" w:after="180"/>
        <w:outlineLvl w:val="2"/>
        <w:rPr>
          <w:rFonts w:ascii="Arial" w:eastAsia="Yu Mincho" w:hAnsi="Arial" w:cs="Times New Roman"/>
          <w:sz w:val="28"/>
          <w:lang w:val="en-GB" w:eastAsia="zh-CN"/>
        </w:rPr>
      </w:pPr>
    </w:p>
    <w:p w14:paraId="3B0D60A4" w14:textId="77777777" w:rsidR="00D30C8F" w:rsidRDefault="00000000">
      <w:pPr>
        <w:pStyle w:val="Heading3"/>
        <w:rPr>
          <w:rFonts w:eastAsia="Yu Mincho"/>
          <w:lang w:eastAsia="zh-CN"/>
        </w:rPr>
      </w:pPr>
      <w:bookmarkStart w:id="104" w:name="_Toc172559738"/>
      <w:r>
        <w:rPr>
          <w:rFonts w:eastAsia="Yu Mincho"/>
          <w:lang w:eastAsia="zh-CN"/>
        </w:rPr>
        <w:t>5.2.3</w:t>
      </w:r>
      <w:r>
        <w:rPr>
          <w:rFonts w:eastAsia="Yu Mincho"/>
          <w:lang w:eastAsia="zh-CN"/>
        </w:rPr>
        <w:tab/>
        <w:t>Type Distribution</w:t>
      </w:r>
      <w:bookmarkEnd w:id="104"/>
    </w:p>
    <w:p w14:paraId="0B41422E" w14:textId="77777777" w:rsidR="00D30C8F" w:rsidRDefault="00000000">
      <w:pPr>
        <w:pStyle w:val="TH"/>
        <w:spacing w:after="180"/>
      </w:pPr>
      <w:r>
        <w:t>Table 5</w:t>
      </w:r>
      <w:r>
        <w:rPr>
          <w:rFonts w:hint="eastAsia"/>
        </w:rPr>
        <w:t>.2.</w:t>
      </w:r>
      <w:r>
        <w:rPr>
          <w:rFonts w:hint="eastAsia"/>
          <w:lang w:eastAsia="ja-JP"/>
        </w:rPr>
        <w:t>3</w:t>
      </w:r>
      <w:r>
        <w:t>-1: Definition of type Distribution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57"/>
        <w:gridCol w:w="2494"/>
        <w:gridCol w:w="487"/>
        <w:gridCol w:w="1067"/>
        <w:gridCol w:w="2641"/>
        <w:gridCol w:w="1220"/>
      </w:tblGrid>
      <w:tr w:rsidR="00D30C8F" w14:paraId="38C6A39C" w14:textId="77777777">
        <w:trPr>
          <w:trHeight w:val="209"/>
          <w:jc w:val="center"/>
        </w:trPr>
        <w:tc>
          <w:tcPr>
            <w:tcW w:w="1657" w:type="dxa"/>
            <w:tcBorders>
              <w:top w:val="single" w:sz="6" w:space="0" w:color="auto"/>
              <w:left w:val="single" w:sz="6" w:space="0" w:color="auto"/>
              <w:bottom w:val="single" w:sz="6" w:space="0" w:color="auto"/>
              <w:right w:val="single" w:sz="6" w:space="0" w:color="auto"/>
            </w:tcBorders>
            <w:shd w:val="clear" w:color="auto" w:fill="C0C0C0"/>
          </w:tcPr>
          <w:p w14:paraId="6194A6F1" w14:textId="77777777" w:rsidR="00D30C8F" w:rsidRDefault="00000000">
            <w:pPr>
              <w:pStyle w:val="TAH"/>
            </w:pPr>
            <w:r>
              <w:t>Type Name</w:t>
            </w:r>
          </w:p>
        </w:tc>
        <w:tc>
          <w:tcPr>
            <w:tcW w:w="2494" w:type="dxa"/>
            <w:tcBorders>
              <w:top w:val="single" w:sz="6" w:space="0" w:color="auto"/>
              <w:left w:val="single" w:sz="6" w:space="0" w:color="auto"/>
              <w:bottom w:val="single" w:sz="6" w:space="0" w:color="auto"/>
              <w:right w:val="single" w:sz="6" w:space="0" w:color="auto"/>
            </w:tcBorders>
            <w:shd w:val="clear" w:color="auto" w:fill="C0C0C0"/>
          </w:tcPr>
          <w:p w14:paraId="1ED5494A" w14:textId="77777777" w:rsidR="00D30C8F" w:rsidRDefault="00000000">
            <w:pPr>
              <w:pStyle w:val="TAH"/>
            </w:pPr>
            <w:r>
              <w:t>Data type</w:t>
            </w:r>
          </w:p>
        </w:tc>
        <w:tc>
          <w:tcPr>
            <w:tcW w:w="487" w:type="dxa"/>
            <w:tcBorders>
              <w:top w:val="single" w:sz="6" w:space="0" w:color="auto"/>
              <w:left w:val="single" w:sz="6" w:space="0" w:color="auto"/>
              <w:bottom w:val="single" w:sz="6" w:space="0" w:color="auto"/>
              <w:right w:val="single" w:sz="6" w:space="0" w:color="auto"/>
            </w:tcBorders>
            <w:shd w:val="clear" w:color="auto" w:fill="C0C0C0"/>
          </w:tcPr>
          <w:p w14:paraId="77695846" w14:textId="77777777" w:rsidR="00D30C8F" w:rsidRDefault="00000000">
            <w:pPr>
              <w:pStyle w:val="TAH"/>
            </w:pPr>
            <w:r>
              <w:t>P</w:t>
            </w:r>
          </w:p>
        </w:tc>
        <w:tc>
          <w:tcPr>
            <w:tcW w:w="1067" w:type="dxa"/>
            <w:tcBorders>
              <w:top w:val="single" w:sz="6" w:space="0" w:color="auto"/>
              <w:left w:val="single" w:sz="6" w:space="0" w:color="auto"/>
              <w:bottom w:val="single" w:sz="6" w:space="0" w:color="auto"/>
              <w:right w:val="single" w:sz="6" w:space="0" w:color="auto"/>
            </w:tcBorders>
            <w:shd w:val="clear" w:color="auto" w:fill="C0C0C0"/>
          </w:tcPr>
          <w:p w14:paraId="1F6C5EB5" w14:textId="77777777" w:rsidR="00D30C8F" w:rsidRDefault="00000000">
            <w:pPr>
              <w:pStyle w:val="TAH"/>
            </w:pPr>
            <w:r>
              <w:t>Cardinality</w:t>
            </w:r>
          </w:p>
        </w:tc>
        <w:tc>
          <w:tcPr>
            <w:tcW w:w="2641" w:type="dxa"/>
            <w:tcBorders>
              <w:top w:val="single" w:sz="6" w:space="0" w:color="auto"/>
              <w:left w:val="single" w:sz="6" w:space="0" w:color="auto"/>
              <w:bottom w:val="single" w:sz="6" w:space="0" w:color="auto"/>
              <w:right w:val="single" w:sz="6" w:space="0" w:color="auto"/>
            </w:tcBorders>
            <w:shd w:val="clear" w:color="auto" w:fill="C0C0C0"/>
          </w:tcPr>
          <w:p w14:paraId="1B7A012D" w14:textId="77777777" w:rsidR="00D30C8F" w:rsidRDefault="00000000">
            <w:pPr>
              <w:pStyle w:val="TAH"/>
            </w:pPr>
            <w:r>
              <w:t>Description</w:t>
            </w:r>
          </w:p>
        </w:tc>
        <w:tc>
          <w:tcPr>
            <w:tcW w:w="1220" w:type="dxa"/>
            <w:tcBorders>
              <w:top w:val="single" w:sz="6" w:space="0" w:color="auto"/>
              <w:left w:val="single" w:sz="6" w:space="0" w:color="auto"/>
              <w:bottom w:val="single" w:sz="6" w:space="0" w:color="auto"/>
              <w:right w:val="single" w:sz="6" w:space="0" w:color="auto"/>
            </w:tcBorders>
            <w:shd w:val="clear" w:color="auto" w:fill="C0C0C0"/>
          </w:tcPr>
          <w:p w14:paraId="328BD066" w14:textId="77777777" w:rsidR="00D30C8F" w:rsidRDefault="00000000">
            <w:pPr>
              <w:pStyle w:val="TAH"/>
            </w:pPr>
            <w:r>
              <w:t>Applicability</w:t>
            </w:r>
          </w:p>
        </w:tc>
      </w:tr>
      <w:tr w:rsidR="00D30C8F" w14:paraId="2279789F" w14:textId="77777777">
        <w:trPr>
          <w:trHeight w:val="420"/>
          <w:jc w:val="center"/>
        </w:trPr>
        <w:tc>
          <w:tcPr>
            <w:tcW w:w="1657" w:type="dxa"/>
            <w:tcBorders>
              <w:top w:val="single" w:sz="6" w:space="0" w:color="auto"/>
              <w:left w:val="single" w:sz="6" w:space="0" w:color="auto"/>
              <w:bottom w:val="single" w:sz="6" w:space="0" w:color="auto"/>
              <w:right w:val="single" w:sz="6" w:space="0" w:color="auto"/>
            </w:tcBorders>
          </w:tcPr>
          <w:p w14:paraId="377F673F" w14:textId="77777777" w:rsidR="00D30C8F" w:rsidRDefault="00000000">
            <w:pPr>
              <w:pStyle w:val="TAL"/>
            </w:pPr>
            <w:r>
              <w:t>distribution</w:t>
            </w:r>
          </w:p>
        </w:tc>
        <w:tc>
          <w:tcPr>
            <w:tcW w:w="2494" w:type="dxa"/>
            <w:tcBorders>
              <w:top w:val="single" w:sz="6" w:space="0" w:color="auto"/>
              <w:left w:val="single" w:sz="6" w:space="0" w:color="auto"/>
              <w:bottom w:val="single" w:sz="6" w:space="0" w:color="auto"/>
              <w:right w:val="single" w:sz="6" w:space="0" w:color="auto"/>
            </w:tcBorders>
          </w:tcPr>
          <w:p w14:paraId="2DA8B1FB" w14:textId="77777777" w:rsidR="00D30C8F" w:rsidRDefault="00000000">
            <w:pPr>
              <w:pStyle w:val="TAL"/>
            </w:pPr>
            <w:r>
              <w:t>array(integer)</w:t>
            </w:r>
          </w:p>
        </w:tc>
        <w:tc>
          <w:tcPr>
            <w:tcW w:w="487" w:type="dxa"/>
            <w:tcBorders>
              <w:top w:val="single" w:sz="6" w:space="0" w:color="auto"/>
              <w:left w:val="single" w:sz="6" w:space="0" w:color="auto"/>
              <w:bottom w:val="single" w:sz="6" w:space="0" w:color="auto"/>
              <w:right w:val="single" w:sz="6" w:space="0" w:color="auto"/>
            </w:tcBorders>
          </w:tcPr>
          <w:p w14:paraId="3BC0B8B6" w14:textId="77777777" w:rsidR="00D30C8F" w:rsidRDefault="00000000">
            <w:pPr>
              <w:pStyle w:val="TAL"/>
            </w:pPr>
            <w:r>
              <w:t>M</w:t>
            </w:r>
          </w:p>
        </w:tc>
        <w:tc>
          <w:tcPr>
            <w:tcW w:w="1067" w:type="dxa"/>
            <w:tcBorders>
              <w:top w:val="single" w:sz="6" w:space="0" w:color="auto"/>
              <w:left w:val="single" w:sz="6" w:space="0" w:color="auto"/>
              <w:bottom w:val="single" w:sz="6" w:space="0" w:color="auto"/>
              <w:right w:val="single" w:sz="6" w:space="0" w:color="auto"/>
            </w:tcBorders>
          </w:tcPr>
          <w:p w14:paraId="6B7ADF61" w14:textId="77777777" w:rsidR="00D30C8F" w:rsidRDefault="00000000">
            <w:pPr>
              <w:pStyle w:val="TAL"/>
            </w:pPr>
            <w:proofErr w:type="gramStart"/>
            <w:r>
              <w:t>1..N</w:t>
            </w:r>
            <w:proofErr w:type="gramEnd"/>
          </w:p>
        </w:tc>
        <w:tc>
          <w:tcPr>
            <w:tcW w:w="2641" w:type="dxa"/>
            <w:tcBorders>
              <w:top w:val="single" w:sz="6" w:space="0" w:color="auto"/>
              <w:left w:val="single" w:sz="6" w:space="0" w:color="auto"/>
              <w:bottom w:val="single" w:sz="6" w:space="0" w:color="auto"/>
              <w:right w:val="single" w:sz="6" w:space="0" w:color="auto"/>
            </w:tcBorders>
          </w:tcPr>
          <w:p w14:paraId="63D86E18" w14:textId="77777777" w:rsidR="00D30C8F" w:rsidRDefault="00000000">
            <w:pPr>
              <w:pStyle w:val="TAL"/>
            </w:pPr>
            <w:r>
              <w:t>This attribute represents the frequency distribution. The array corresponds to the bins of the distribution in ascending order, with each element containing the frequency for each bin.</w:t>
            </w:r>
          </w:p>
        </w:tc>
        <w:tc>
          <w:tcPr>
            <w:tcW w:w="1220" w:type="dxa"/>
            <w:tcBorders>
              <w:top w:val="single" w:sz="6" w:space="0" w:color="auto"/>
              <w:left w:val="single" w:sz="6" w:space="0" w:color="auto"/>
              <w:bottom w:val="single" w:sz="6" w:space="0" w:color="auto"/>
              <w:right w:val="single" w:sz="6" w:space="0" w:color="auto"/>
            </w:tcBorders>
          </w:tcPr>
          <w:p w14:paraId="01047141" w14:textId="77777777" w:rsidR="00D30C8F" w:rsidRDefault="00D30C8F">
            <w:pPr>
              <w:pStyle w:val="TAL"/>
            </w:pPr>
          </w:p>
        </w:tc>
      </w:tr>
    </w:tbl>
    <w:p w14:paraId="29153379" w14:textId="77777777" w:rsidR="00D30C8F" w:rsidRDefault="00000000">
      <w:pPr>
        <w:pStyle w:val="Heading2"/>
      </w:pPr>
      <w:bookmarkStart w:id="105" w:name="_Toc172559739"/>
      <w:r>
        <w:t>5.3</w:t>
      </w:r>
      <w:r>
        <w:tab/>
        <w:t>Simple data types and enumerations</w:t>
      </w:r>
      <w:bookmarkEnd w:id="103"/>
      <w:bookmarkEnd w:id="105"/>
    </w:p>
    <w:p w14:paraId="2D64616B" w14:textId="77777777" w:rsidR="00D30C8F" w:rsidRDefault="00000000">
      <w:pPr>
        <w:pStyle w:val="Heading3"/>
        <w:rPr>
          <w:lang w:eastAsia="zh-CN"/>
        </w:rPr>
      </w:pPr>
      <w:bookmarkStart w:id="106" w:name="_Toc149063752"/>
      <w:bookmarkStart w:id="107" w:name="_Toc172559740"/>
      <w:r>
        <w:rPr>
          <w:lang w:eastAsia="zh-CN"/>
        </w:rPr>
        <w:t>5.</w:t>
      </w:r>
      <w:r>
        <w:rPr>
          <w:rFonts w:hint="eastAsia"/>
          <w:lang w:eastAsia="zh-CN"/>
        </w:rPr>
        <w:t>3</w:t>
      </w:r>
      <w:r>
        <w:rPr>
          <w:lang w:eastAsia="zh-CN"/>
        </w:rPr>
        <w:t>.1</w:t>
      </w:r>
      <w:r>
        <w:rPr>
          <w:rFonts w:hint="eastAsia"/>
          <w:lang w:eastAsia="zh-CN"/>
        </w:rPr>
        <w:tab/>
      </w:r>
      <w:r>
        <w:rPr>
          <w:lang w:eastAsia="zh-CN"/>
        </w:rPr>
        <w:t>Introduction</w:t>
      </w:r>
      <w:bookmarkEnd w:id="106"/>
      <w:bookmarkEnd w:id="107"/>
    </w:p>
    <w:p w14:paraId="7EFA0764" w14:textId="77777777" w:rsidR="00D30C8F" w:rsidRDefault="00000000">
      <w:pPr>
        <w:rPr>
          <w:lang w:val="en-GB" w:eastAsia="zh-CN"/>
        </w:rPr>
      </w:pPr>
      <w:r>
        <w:rPr>
          <w:lang w:val="en-GB" w:eastAsia="zh-CN"/>
        </w:rPr>
        <w:t xml:space="preserve">This clause defines the simple data types and the enumerations. </w:t>
      </w:r>
    </w:p>
    <w:p w14:paraId="58FA94C1" w14:textId="77777777" w:rsidR="00D30C8F" w:rsidRDefault="00000000">
      <w:pPr>
        <w:pStyle w:val="Heading3"/>
        <w:rPr>
          <w:lang w:eastAsia="zh-CN"/>
        </w:rPr>
      </w:pPr>
      <w:bookmarkStart w:id="108" w:name="_Toc149063753"/>
      <w:bookmarkStart w:id="109" w:name="_Toc172559741"/>
      <w:r>
        <w:rPr>
          <w:lang w:eastAsia="zh-CN"/>
        </w:rPr>
        <w:lastRenderedPageBreak/>
        <w:t>5.</w:t>
      </w:r>
      <w:r>
        <w:rPr>
          <w:rFonts w:hint="eastAsia"/>
          <w:lang w:eastAsia="zh-CN"/>
        </w:rPr>
        <w:t>3</w:t>
      </w:r>
      <w:r>
        <w:rPr>
          <w:lang w:eastAsia="zh-CN"/>
        </w:rPr>
        <w:t>.2</w:t>
      </w:r>
      <w:r>
        <w:rPr>
          <w:rFonts w:hint="eastAsia"/>
          <w:lang w:eastAsia="zh-CN"/>
        </w:rPr>
        <w:tab/>
      </w:r>
      <w:r>
        <w:rPr>
          <w:lang w:eastAsia="zh-CN"/>
        </w:rPr>
        <w:t>Simple data types</w:t>
      </w:r>
      <w:bookmarkEnd w:id="108"/>
      <w:bookmarkEnd w:id="109"/>
    </w:p>
    <w:p w14:paraId="2029974B" w14:textId="77777777" w:rsidR="00D30C8F" w:rsidRDefault="00000000">
      <w:pPr>
        <w:pStyle w:val="TH"/>
      </w:pPr>
      <w:r>
        <w:t>Table 5.3.2-1: Simple Data Types</w:t>
      </w:r>
    </w:p>
    <w:tbl>
      <w:tblPr>
        <w:tblW w:w="4649" w:type="pct"/>
        <w:jc w:val="center"/>
        <w:tblLayout w:type="fixed"/>
        <w:tblCellMar>
          <w:left w:w="28" w:type="dxa"/>
          <w:right w:w="0" w:type="dxa"/>
        </w:tblCellMar>
        <w:tblLook w:val="04A0" w:firstRow="1" w:lastRow="0" w:firstColumn="1" w:lastColumn="0" w:noHBand="0" w:noVBand="1"/>
      </w:tblPr>
      <w:tblGrid>
        <w:gridCol w:w="1898"/>
        <w:gridCol w:w="1874"/>
        <w:gridCol w:w="5698"/>
      </w:tblGrid>
      <w:tr w:rsidR="00D30C8F" w14:paraId="4D17BA74" w14:textId="77777777">
        <w:trPr>
          <w:jc w:val="center"/>
        </w:trPr>
        <w:tc>
          <w:tcPr>
            <w:tcW w:w="1898" w:type="dxa"/>
            <w:tcBorders>
              <w:top w:val="single" w:sz="4" w:space="0" w:color="auto"/>
              <w:left w:val="single" w:sz="8" w:space="0" w:color="auto"/>
              <w:bottom w:val="single" w:sz="4" w:space="0" w:color="auto"/>
              <w:right w:val="single" w:sz="8" w:space="0" w:color="auto"/>
            </w:tcBorders>
            <w:shd w:val="clear" w:color="auto" w:fill="BFBFBF" w:themeFill="background1" w:themeFillShade="BF"/>
            <w:tcMar>
              <w:top w:w="0" w:type="dxa"/>
              <w:left w:w="108" w:type="dxa"/>
              <w:bottom w:w="0" w:type="dxa"/>
              <w:right w:w="108" w:type="dxa"/>
            </w:tcMar>
          </w:tcPr>
          <w:p w14:paraId="769DD04A" w14:textId="77777777" w:rsidR="00D30C8F" w:rsidRDefault="00000000">
            <w:pPr>
              <w:pStyle w:val="TAH"/>
            </w:pPr>
            <w:r>
              <w:t>Type Name</w:t>
            </w:r>
          </w:p>
        </w:tc>
        <w:tc>
          <w:tcPr>
            <w:tcW w:w="1874" w:type="dxa"/>
            <w:tcBorders>
              <w:top w:val="single" w:sz="4" w:space="0" w:color="auto"/>
              <w:left w:val="nil"/>
              <w:bottom w:val="single" w:sz="4" w:space="0" w:color="auto"/>
              <w:right w:val="single" w:sz="8" w:space="0" w:color="auto"/>
            </w:tcBorders>
            <w:shd w:val="clear" w:color="auto" w:fill="BFBFBF" w:themeFill="background1" w:themeFillShade="BF"/>
            <w:tcMar>
              <w:top w:w="0" w:type="dxa"/>
              <w:left w:w="108" w:type="dxa"/>
              <w:bottom w:w="0" w:type="dxa"/>
              <w:right w:w="108" w:type="dxa"/>
            </w:tcMar>
          </w:tcPr>
          <w:p w14:paraId="1F4CA1FE" w14:textId="77777777" w:rsidR="00D30C8F" w:rsidRDefault="00000000">
            <w:pPr>
              <w:pStyle w:val="TAH"/>
            </w:pPr>
            <w:r>
              <w:t>Type Definition</w:t>
            </w:r>
          </w:p>
        </w:tc>
        <w:tc>
          <w:tcPr>
            <w:tcW w:w="5698" w:type="dxa"/>
            <w:tcBorders>
              <w:top w:val="single" w:sz="4" w:space="0" w:color="auto"/>
              <w:left w:val="nil"/>
              <w:bottom w:val="single" w:sz="4" w:space="0" w:color="auto"/>
              <w:right w:val="single" w:sz="8" w:space="0" w:color="auto"/>
            </w:tcBorders>
            <w:shd w:val="clear" w:color="auto" w:fill="BFBFBF" w:themeFill="background1" w:themeFillShade="BF"/>
          </w:tcPr>
          <w:p w14:paraId="59EF5188" w14:textId="77777777" w:rsidR="00D30C8F" w:rsidRDefault="00000000">
            <w:pPr>
              <w:pStyle w:val="TAH"/>
            </w:pPr>
            <w:r>
              <w:t>Description</w:t>
            </w:r>
          </w:p>
        </w:tc>
      </w:tr>
      <w:tr w:rsidR="00D30C8F" w14:paraId="6F6271CB" w14:textId="77777777">
        <w:trPr>
          <w:jc w:val="center"/>
        </w:trPr>
        <w:tc>
          <w:tcPr>
            <w:tcW w:w="1898"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258CB22" w14:textId="77777777" w:rsidR="00D30C8F" w:rsidRDefault="00000000">
            <w:pPr>
              <w:pStyle w:val="TAL"/>
            </w:pPr>
            <w:proofErr w:type="spellStart"/>
            <w:r>
              <w:t>PacketDelay</w:t>
            </w:r>
            <w:proofErr w:type="spellEnd"/>
          </w:p>
        </w:tc>
        <w:tc>
          <w:tcPr>
            <w:tcW w:w="1874"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4375ACC5" w14:textId="77777777" w:rsidR="00D30C8F" w:rsidRDefault="00000000">
            <w:pPr>
              <w:pStyle w:val="TAL"/>
            </w:pPr>
            <w:r>
              <w:t>integer</w:t>
            </w:r>
          </w:p>
        </w:tc>
        <w:tc>
          <w:tcPr>
            <w:tcW w:w="5698" w:type="dxa"/>
            <w:tcBorders>
              <w:top w:val="single" w:sz="4" w:space="0" w:color="auto"/>
              <w:left w:val="nil"/>
              <w:bottom w:val="single" w:sz="4" w:space="0" w:color="auto"/>
              <w:right w:val="single" w:sz="8" w:space="0" w:color="auto"/>
            </w:tcBorders>
          </w:tcPr>
          <w:p w14:paraId="1471DE1B" w14:textId="77777777" w:rsidR="00D30C8F" w:rsidRDefault="00000000">
            <w:pPr>
              <w:pStyle w:val="TAL"/>
            </w:pPr>
            <w:r>
              <w:t>Unsigned integer indicating the packet delay as defined in [3], in units of milliseconds.</w:t>
            </w:r>
          </w:p>
        </w:tc>
      </w:tr>
      <w:tr w:rsidR="00D30C8F" w14:paraId="5C754B3D" w14:textId="77777777">
        <w:trPr>
          <w:jc w:val="center"/>
        </w:trPr>
        <w:tc>
          <w:tcPr>
            <w:tcW w:w="1898"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EB47D98" w14:textId="77777777" w:rsidR="00D30C8F" w:rsidRDefault="00000000">
            <w:pPr>
              <w:pStyle w:val="TAL"/>
            </w:pPr>
            <w:proofErr w:type="spellStart"/>
            <w:r>
              <w:t>PacketLossRate</w:t>
            </w:r>
            <w:proofErr w:type="spellEnd"/>
          </w:p>
        </w:tc>
        <w:tc>
          <w:tcPr>
            <w:tcW w:w="1874"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5D430C01" w14:textId="77777777" w:rsidR="00D30C8F" w:rsidRDefault="00000000">
            <w:pPr>
              <w:pStyle w:val="TAL"/>
            </w:pPr>
            <w:r>
              <w:t>integer</w:t>
            </w:r>
          </w:p>
        </w:tc>
        <w:tc>
          <w:tcPr>
            <w:tcW w:w="5698" w:type="dxa"/>
            <w:tcBorders>
              <w:top w:val="single" w:sz="4" w:space="0" w:color="auto"/>
              <w:left w:val="nil"/>
              <w:bottom w:val="single" w:sz="4" w:space="0" w:color="auto"/>
              <w:right w:val="single" w:sz="8" w:space="0" w:color="auto"/>
            </w:tcBorders>
          </w:tcPr>
          <w:p w14:paraId="70306FC2" w14:textId="77777777" w:rsidR="00D30C8F" w:rsidRDefault="00000000">
            <w:pPr>
              <w:pStyle w:val="TAL"/>
            </w:pPr>
            <w:r>
              <w:t>Unsigned integer indicating packet loss rate as defined in [3], in units of tenth of percent.</w:t>
            </w:r>
          </w:p>
          <w:p w14:paraId="0D3C46D0" w14:textId="77777777" w:rsidR="00D30C8F" w:rsidRDefault="00000000">
            <w:pPr>
              <w:pStyle w:val="TAL"/>
            </w:pPr>
            <w:r>
              <w:t>Minimum = 0. Maximum = 1000.</w:t>
            </w:r>
          </w:p>
        </w:tc>
      </w:tr>
    </w:tbl>
    <w:p w14:paraId="1AD44D69" w14:textId="77777777" w:rsidR="00D30C8F" w:rsidRDefault="00D30C8F">
      <w:pPr>
        <w:rPr>
          <w:lang w:val="en-GB"/>
        </w:rPr>
      </w:pPr>
    </w:p>
    <w:p w14:paraId="5DAA7E59" w14:textId="77777777" w:rsidR="00D30C8F" w:rsidRDefault="00000000">
      <w:pPr>
        <w:pStyle w:val="Heading1"/>
        <w:rPr>
          <w:lang w:eastAsia="zh-CN"/>
        </w:rPr>
      </w:pPr>
      <w:bookmarkStart w:id="110" w:name="_Toc149063754"/>
      <w:bookmarkStart w:id="111" w:name="_Toc172559742"/>
      <w:r>
        <w:rPr>
          <w:rFonts w:hint="eastAsia"/>
          <w:lang w:eastAsia="zh-CN"/>
        </w:rPr>
        <w:t>6</w:t>
      </w:r>
      <w:r>
        <w:rPr>
          <w:rFonts w:hint="eastAsia"/>
          <w:lang w:eastAsia="zh-CN"/>
        </w:rPr>
        <w:tab/>
        <w:t xml:space="preserve">RAI </w:t>
      </w:r>
      <w:r>
        <w:rPr>
          <w:lang w:eastAsia="zh-CN"/>
        </w:rPr>
        <w:t>specific</w:t>
      </w:r>
      <w:r>
        <w:rPr>
          <w:rFonts w:hint="eastAsia"/>
          <w:lang w:eastAsia="zh-CN"/>
        </w:rPr>
        <w:t xml:space="preserve"> data </w:t>
      </w:r>
      <w:r>
        <w:rPr>
          <w:lang w:eastAsia="zh-CN"/>
        </w:rPr>
        <w:t>types</w:t>
      </w:r>
      <w:bookmarkEnd w:id="110"/>
      <w:bookmarkEnd w:id="111"/>
    </w:p>
    <w:p w14:paraId="70BE07ED" w14:textId="77777777" w:rsidR="00D30C8F" w:rsidRDefault="00000000">
      <w:pPr>
        <w:pStyle w:val="Heading2"/>
      </w:pPr>
      <w:bookmarkStart w:id="112" w:name="_Toc149063755"/>
      <w:bookmarkStart w:id="113" w:name="_Toc172559743"/>
      <w:r>
        <w:rPr>
          <w:rFonts w:hint="eastAsia"/>
        </w:rPr>
        <w:t>6.1</w:t>
      </w:r>
      <w:r>
        <w:rPr>
          <w:rFonts w:hint="eastAsia"/>
        </w:rPr>
        <w:tab/>
      </w:r>
      <w:r>
        <w:t>Introduction</w:t>
      </w:r>
      <w:bookmarkEnd w:id="112"/>
      <w:bookmarkEnd w:id="113"/>
    </w:p>
    <w:p w14:paraId="45430902" w14:textId="77777777" w:rsidR="00D30C8F" w:rsidRDefault="00000000">
      <w:pPr>
        <w:rPr>
          <w:lang w:val="en-GB" w:eastAsia="zh-CN"/>
        </w:rPr>
      </w:pPr>
      <w:r>
        <w:rPr>
          <w:lang w:val="en-GB" w:eastAsia="zh-CN"/>
        </w:rPr>
        <w:t>The d</w:t>
      </w:r>
      <w:proofErr w:type="spellStart"/>
      <w:r>
        <w:t>ata</w:t>
      </w:r>
      <w:proofErr w:type="spellEnd"/>
      <w:r>
        <w:t xml:space="preserve"> types for RAI are defined per RAI type as specified in clause 6.2 of [1].</w:t>
      </w:r>
      <w:r>
        <w:rPr>
          <w:lang w:eastAsia="zh-CN"/>
        </w:rPr>
        <w:t xml:space="preserve"> Such data types shall be processed according to the RAI type ID and associated RAI type version in the application protocol messages [2].</w:t>
      </w:r>
    </w:p>
    <w:p w14:paraId="37BD5995" w14:textId="77777777" w:rsidR="00D30C8F" w:rsidRDefault="00000000">
      <w:pPr>
        <w:rPr>
          <w:lang w:eastAsia="zh-CN"/>
        </w:rPr>
      </w:pPr>
      <w:r>
        <w:rPr>
          <w:lang w:eastAsia="zh-CN"/>
        </w:rPr>
        <w:t>The RAI types and associated RAI type versions defined in this document are summarized in Table 6.1-1.</w:t>
      </w:r>
    </w:p>
    <w:p w14:paraId="76228A62" w14:textId="77777777" w:rsidR="00D30C8F" w:rsidRDefault="00000000">
      <w:pPr>
        <w:pStyle w:val="TH"/>
      </w:pPr>
      <w:r>
        <w:t>Table 6.1-</w:t>
      </w:r>
      <w:fldSimple w:instr=" SEQ tab \* MERGEFORMAT ">
        <w:r>
          <w:t>1</w:t>
        </w:r>
      </w:fldSimple>
      <w:r>
        <w:t>: RAI types and versions</w:t>
      </w:r>
    </w:p>
    <w:tbl>
      <w:tblPr>
        <w:tblW w:w="9641"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37"/>
        <w:gridCol w:w="1418"/>
        <w:gridCol w:w="1276"/>
        <w:gridCol w:w="4110"/>
      </w:tblGrid>
      <w:tr w:rsidR="00D30C8F" w14:paraId="12E5849E" w14:textId="77777777">
        <w:trPr>
          <w:cantSplit/>
        </w:trPr>
        <w:tc>
          <w:tcPr>
            <w:tcW w:w="283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623C8F7" w14:textId="77777777" w:rsidR="00D30C8F" w:rsidRDefault="00000000">
            <w:pPr>
              <w:pStyle w:val="TAH"/>
            </w:pPr>
            <w:r>
              <w:t>RAI Type ID</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5E16CD8" w14:textId="77777777" w:rsidR="00D30C8F" w:rsidRDefault="00000000">
            <w:pPr>
              <w:pStyle w:val="TAH"/>
            </w:pPr>
            <w:r>
              <w:rPr>
                <w:rFonts w:hint="eastAsia"/>
              </w:rPr>
              <w:t>Clause</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4196E63" w14:textId="77777777" w:rsidR="00D30C8F" w:rsidRDefault="00000000">
            <w:pPr>
              <w:pStyle w:val="TAH"/>
            </w:pPr>
            <w:r>
              <w:t>V</w:t>
            </w:r>
            <w:r>
              <w:rPr>
                <w:rFonts w:hint="eastAsia"/>
              </w:rPr>
              <w:t>ersion</w:t>
            </w:r>
          </w:p>
        </w:tc>
        <w:tc>
          <w:tcPr>
            <w:tcW w:w="41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EACB697" w14:textId="77777777" w:rsidR="00D30C8F" w:rsidRDefault="00000000">
            <w:pPr>
              <w:pStyle w:val="TAH"/>
            </w:pPr>
            <w:r>
              <w:t>Supported solution sets</w:t>
            </w:r>
          </w:p>
        </w:tc>
      </w:tr>
      <w:tr w:rsidR="00D30C8F" w14:paraId="27FAFEDF" w14:textId="77777777">
        <w:trPr>
          <w:cantSplit/>
        </w:trPr>
        <w:tc>
          <w:tcPr>
            <w:tcW w:w="2837" w:type="dxa"/>
            <w:tcBorders>
              <w:top w:val="single" w:sz="4" w:space="0" w:color="auto"/>
              <w:left w:val="single" w:sz="4" w:space="0" w:color="auto"/>
              <w:bottom w:val="single" w:sz="4" w:space="0" w:color="auto"/>
              <w:right w:val="single" w:sz="4" w:space="0" w:color="auto"/>
            </w:tcBorders>
          </w:tcPr>
          <w:p w14:paraId="0A1D5900" w14:textId="77777777" w:rsidR="00D30C8F" w:rsidRDefault="00000000">
            <w:pPr>
              <w:pStyle w:val="TAL"/>
            </w:pPr>
            <w:r>
              <w:t>RAN performance analytics</w:t>
            </w:r>
          </w:p>
        </w:tc>
        <w:tc>
          <w:tcPr>
            <w:tcW w:w="1418" w:type="dxa"/>
            <w:tcBorders>
              <w:top w:val="single" w:sz="4" w:space="0" w:color="auto"/>
              <w:left w:val="single" w:sz="4" w:space="0" w:color="auto"/>
              <w:bottom w:val="single" w:sz="4" w:space="0" w:color="auto"/>
              <w:right w:val="single" w:sz="4" w:space="0" w:color="auto"/>
            </w:tcBorders>
          </w:tcPr>
          <w:p w14:paraId="22EBFFF0" w14:textId="77777777" w:rsidR="00D30C8F" w:rsidRDefault="00000000">
            <w:pPr>
              <w:pStyle w:val="TAL"/>
            </w:pPr>
            <w:r>
              <w:t>6.2</w:t>
            </w:r>
          </w:p>
        </w:tc>
        <w:tc>
          <w:tcPr>
            <w:tcW w:w="1276" w:type="dxa"/>
            <w:tcBorders>
              <w:top w:val="single" w:sz="4" w:space="0" w:color="auto"/>
              <w:left w:val="single" w:sz="4" w:space="0" w:color="auto"/>
              <w:bottom w:val="single" w:sz="4" w:space="0" w:color="auto"/>
              <w:right w:val="single" w:sz="4" w:space="0" w:color="auto"/>
            </w:tcBorders>
          </w:tcPr>
          <w:p w14:paraId="52C650BC" w14:textId="402EBB8B" w:rsidR="00D30C8F" w:rsidRDefault="00000000">
            <w:pPr>
              <w:pStyle w:val="TAL"/>
            </w:pPr>
            <w:r>
              <w:t>1.</w:t>
            </w:r>
            <w:r w:rsidR="00D05A61">
              <w:rPr>
                <w:rFonts w:eastAsiaTheme="minorEastAsia" w:hint="eastAsia"/>
                <w:lang w:eastAsia="zh-CN"/>
              </w:rPr>
              <w:t>1</w:t>
            </w:r>
            <w:r>
              <w:t>.0</w:t>
            </w:r>
          </w:p>
        </w:tc>
        <w:tc>
          <w:tcPr>
            <w:tcW w:w="4110" w:type="dxa"/>
            <w:tcBorders>
              <w:top w:val="single" w:sz="4" w:space="0" w:color="auto"/>
              <w:left w:val="single" w:sz="4" w:space="0" w:color="auto"/>
              <w:bottom w:val="single" w:sz="4" w:space="0" w:color="auto"/>
              <w:right w:val="single" w:sz="4" w:space="0" w:color="auto"/>
            </w:tcBorders>
          </w:tcPr>
          <w:p w14:paraId="1D141F21" w14:textId="77777777" w:rsidR="00D30C8F" w:rsidRDefault="00000000">
            <w:pPr>
              <w:pStyle w:val="TAL"/>
            </w:pPr>
            <w:r>
              <w:t>JSON</w:t>
            </w:r>
          </w:p>
        </w:tc>
      </w:tr>
    </w:tbl>
    <w:p w14:paraId="6310683B" w14:textId="77777777" w:rsidR="00D30C8F" w:rsidRDefault="00D30C8F">
      <w:pPr>
        <w:rPr>
          <w:lang w:val="en-GB" w:eastAsia="zh-CN"/>
        </w:rPr>
      </w:pPr>
    </w:p>
    <w:p w14:paraId="077B9A9F" w14:textId="77777777" w:rsidR="00D30C8F" w:rsidRDefault="00000000">
      <w:pPr>
        <w:rPr>
          <w:lang w:val="en-GB" w:eastAsia="zh-CN"/>
        </w:rPr>
      </w:pPr>
      <w:r>
        <w:rPr>
          <w:lang w:val="en-GB" w:eastAsia="zh-CN"/>
        </w:rPr>
        <w:t xml:space="preserve">Table 6.1-2 summarizes the data types defined per RAI type. </w:t>
      </w:r>
    </w:p>
    <w:p w14:paraId="2BE76A8E" w14:textId="77777777" w:rsidR="00D30C8F" w:rsidRDefault="00000000">
      <w:pPr>
        <w:pStyle w:val="TH"/>
      </w:pPr>
      <w:r>
        <w:t xml:space="preserve">Table 6.1-2: RAI type specific data types </w:t>
      </w:r>
    </w:p>
    <w:tbl>
      <w:tblPr>
        <w:tblW w:w="9641"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37"/>
        <w:gridCol w:w="5245"/>
        <w:gridCol w:w="1559"/>
      </w:tblGrid>
      <w:tr w:rsidR="00D30C8F" w14:paraId="0510F02E" w14:textId="77777777">
        <w:trPr>
          <w:cantSplit/>
        </w:trPr>
        <w:tc>
          <w:tcPr>
            <w:tcW w:w="283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7EF842E" w14:textId="77777777" w:rsidR="00D30C8F" w:rsidRDefault="00000000">
            <w:pPr>
              <w:pStyle w:val="TAH"/>
            </w:pPr>
            <w:r>
              <w:t>Data type</w:t>
            </w:r>
          </w:p>
        </w:tc>
        <w:tc>
          <w:tcPr>
            <w:tcW w:w="5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AAEB432" w14:textId="77777777" w:rsidR="00D30C8F" w:rsidRDefault="00000000">
            <w:pPr>
              <w:pStyle w:val="TAH"/>
            </w:pPr>
            <w:r>
              <w:t>Description</w:t>
            </w:r>
          </w:p>
        </w:tc>
        <w:tc>
          <w:tcPr>
            <w:tcW w:w="155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B43DA0D" w14:textId="77777777" w:rsidR="00D30C8F" w:rsidRDefault="00000000">
            <w:pPr>
              <w:pStyle w:val="TAH"/>
            </w:pPr>
            <w:r>
              <w:t>Reference</w:t>
            </w:r>
          </w:p>
        </w:tc>
      </w:tr>
      <w:tr w:rsidR="00D30C8F" w14:paraId="3B016B49" w14:textId="77777777">
        <w:trPr>
          <w:cantSplit/>
        </w:trPr>
        <w:tc>
          <w:tcPr>
            <w:tcW w:w="2837" w:type="dxa"/>
            <w:tcBorders>
              <w:top w:val="single" w:sz="4" w:space="0" w:color="auto"/>
              <w:left w:val="single" w:sz="4" w:space="0" w:color="auto"/>
              <w:bottom w:val="single" w:sz="4" w:space="0" w:color="auto"/>
              <w:right w:val="single" w:sz="4" w:space="0" w:color="auto"/>
            </w:tcBorders>
          </w:tcPr>
          <w:p w14:paraId="75DAC4D0" w14:textId="77777777" w:rsidR="00D30C8F" w:rsidRDefault="00000000">
            <w:pPr>
              <w:pStyle w:val="TAL"/>
            </w:pPr>
            <w:proofErr w:type="spellStart"/>
            <w:r>
              <w:rPr>
                <w:rFonts w:hint="eastAsia"/>
              </w:rPr>
              <w:t>RaiTypeId</w:t>
            </w:r>
            <w:proofErr w:type="spellEnd"/>
          </w:p>
        </w:tc>
        <w:tc>
          <w:tcPr>
            <w:tcW w:w="5245" w:type="dxa"/>
            <w:tcBorders>
              <w:top w:val="single" w:sz="4" w:space="0" w:color="auto"/>
              <w:left w:val="single" w:sz="4" w:space="0" w:color="auto"/>
              <w:bottom w:val="single" w:sz="4" w:space="0" w:color="auto"/>
              <w:right w:val="single" w:sz="4" w:space="0" w:color="auto"/>
            </w:tcBorders>
          </w:tcPr>
          <w:p w14:paraId="64BD50ED" w14:textId="77777777" w:rsidR="00D30C8F" w:rsidRDefault="00000000">
            <w:pPr>
              <w:pStyle w:val="TAL"/>
            </w:pPr>
            <w:r>
              <w:rPr>
                <w:rFonts w:hint="eastAsia"/>
              </w:rPr>
              <w:t>Indicates the RAI type.</w:t>
            </w:r>
          </w:p>
        </w:tc>
        <w:tc>
          <w:tcPr>
            <w:tcW w:w="1559" w:type="dxa"/>
            <w:tcBorders>
              <w:top w:val="single" w:sz="4" w:space="0" w:color="auto"/>
              <w:left w:val="single" w:sz="4" w:space="0" w:color="auto"/>
              <w:bottom w:val="single" w:sz="4" w:space="0" w:color="auto"/>
              <w:right w:val="single" w:sz="4" w:space="0" w:color="auto"/>
            </w:tcBorders>
          </w:tcPr>
          <w:p w14:paraId="4DD68D8E" w14:textId="77777777" w:rsidR="00D30C8F" w:rsidRDefault="00D30C8F">
            <w:pPr>
              <w:pStyle w:val="TAL"/>
            </w:pPr>
          </w:p>
        </w:tc>
      </w:tr>
      <w:tr w:rsidR="00D30C8F" w14:paraId="674E46B5" w14:textId="77777777">
        <w:trPr>
          <w:cantSplit/>
        </w:trPr>
        <w:tc>
          <w:tcPr>
            <w:tcW w:w="2837" w:type="dxa"/>
            <w:tcBorders>
              <w:top w:val="single" w:sz="4" w:space="0" w:color="auto"/>
              <w:left w:val="single" w:sz="4" w:space="0" w:color="auto"/>
              <w:bottom w:val="single" w:sz="4" w:space="0" w:color="auto"/>
              <w:right w:val="single" w:sz="4" w:space="0" w:color="auto"/>
            </w:tcBorders>
          </w:tcPr>
          <w:p w14:paraId="407D9C2C" w14:textId="77777777" w:rsidR="00D30C8F" w:rsidRDefault="00000000">
            <w:pPr>
              <w:pStyle w:val="TAL"/>
            </w:pPr>
            <w:proofErr w:type="spellStart"/>
            <w:r>
              <w:rPr>
                <w:rFonts w:hint="eastAsia"/>
              </w:rPr>
              <w:t>RaiTypeVersion</w:t>
            </w:r>
            <w:proofErr w:type="spellEnd"/>
          </w:p>
        </w:tc>
        <w:tc>
          <w:tcPr>
            <w:tcW w:w="5245" w:type="dxa"/>
            <w:tcBorders>
              <w:top w:val="single" w:sz="4" w:space="0" w:color="auto"/>
              <w:left w:val="single" w:sz="4" w:space="0" w:color="auto"/>
              <w:bottom w:val="single" w:sz="4" w:space="0" w:color="auto"/>
              <w:right w:val="single" w:sz="4" w:space="0" w:color="auto"/>
            </w:tcBorders>
          </w:tcPr>
          <w:p w14:paraId="2DDD16DB" w14:textId="77777777" w:rsidR="00D30C8F" w:rsidRDefault="00000000">
            <w:pPr>
              <w:pStyle w:val="TAL"/>
            </w:pPr>
            <w:r>
              <w:rPr>
                <w:rFonts w:hint="eastAsia"/>
              </w:rPr>
              <w:t>Indicates the version of the RAI type.</w:t>
            </w:r>
          </w:p>
        </w:tc>
        <w:tc>
          <w:tcPr>
            <w:tcW w:w="1559" w:type="dxa"/>
            <w:tcBorders>
              <w:top w:val="single" w:sz="4" w:space="0" w:color="auto"/>
              <w:left w:val="single" w:sz="4" w:space="0" w:color="auto"/>
              <w:bottom w:val="single" w:sz="4" w:space="0" w:color="auto"/>
              <w:right w:val="single" w:sz="4" w:space="0" w:color="auto"/>
            </w:tcBorders>
          </w:tcPr>
          <w:p w14:paraId="15C2A55B" w14:textId="77777777" w:rsidR="00D30C8F" w:rsidRDefault="00D30C8F">
            <w:pPr>
              <w:pStyle w:val="TAL"/>
            </w:pPr>
          </w:p>
        </w:tc>
      </w:tr>
      <w:tr w:rsidR="00D30C8F" w14:paraId="3ABB937D" w14:textId="77777777">
        <w:trPr>
          <w:cantSplit/>
        </w:trPr>
        <w:tc>
          <w:tcPr>
            <w:tcW w:w="2837" w:type="dxa"/>
            <w:tcBorders>
              <w:top w:val="single" w:sz="4" w:space="0" w:color="auto"/>
              <w:left w:val="single" w:sz="4" w:space="0" w:color="auto"/>
              <w:bottom w:val="single" w:sz="4" w:space="0" w:color="auto"/>
              <w:right w:val="single" w:sz="4" w:space="0" w:color="auto"/>
            </w:tcBorders>
          </w:tcPr>
          <w:p w14:paraId="40FB85DD" w14:textId="77777777" w:rsidR="00D30C8F" w:rsidRDefault="00000000">
            <w:pPr>
              <w:pStyle w:val="TAL"/>
            </w:pPr>
            <w:proofErr w:type="spellStart"/>
            <w:r>
              <w:t>FilterParameters</w:t>
            </w:r>
            <w:proofErr w:type="spellEnd"/>
          </w:p>
        </w:tc>
        <w:tc>
          <w:tcPr>
            <w:tcW w:w="5245" w:type="dxa"/>
            <w:tcBorders>
              <w:top w:val="single" w:sz="4" w:space="0" w:color="auto"/>
              <w:left w:val="single" w:sz="4" w:space="0" w:color="auto"/>
              <w:bottom w:val="single" w:sz="4" w:space="0" w:color="auto"/>
              <w:right w:val="single" w:sz="4" w:space="0" w:color="auto"/>
            </w:tcBorders>
          </w:tcPr>
          <w:p w14:paraId="0C4B4FA5" w14:textId="77777777" w:rsidR="00D30C8F" w:rsidRDefault="00000000">
            <w:pPr>
              <w:pStyle w:val="TAL"/>
            </w:pPr>
            <w:r>
              <w:t>Describes the filter(s) used for the RAI contents.</w:t>
            </w:r>
          </w:p>
        </w:tc>
        <w:tc>
          <w:tcPr>
            <w:tcW w:w="1559" w:type="dxa"/>
            <w:tcBorders>
              <w:top w:val="single" w:sz="4" w:space="0" w:color="auto"/>
              <w:left w:val="single" w:sz="4" w:space="0" w:color="auto"/>
              <w:bottom w:val="single" w:sz="4" w:space="0" w:color="auto"/>
              <w:right w:val="single" w:sz="4" w:space="0" w:color="auto"/>
            </w:tcBorders>
          </w:tcPr>
          <w:p w14:paraId="403B370C" w14:textId="77777777" w:rsidR="00D30C8F" w:rsidRDefault="00D30C8F">
            <w:pPr>
              <w:pStyle w:val="TAL"/>
            </w:pPr>
          </w:p>
        </w:tc>
      </w:tr>
      <w:tr w:rsidR="00D30C8F" w14:paraId="5C4479CF" w14:textId="77777777">
        <w:trPr>
          <w:cantSplit/>
        </w:trPr>
        <w:tc>
          <w:tcPr>
            <w:tcW w:w="2837" w:type="dxa"/>
            <w:tcBorders>
              <w:top w:val="single" w:sz="4" w:space="0" w:color="auto"/>
              <w:left w:val="single" w:sz="4" w:space="0" w:color="auto"/>
              <w:bottom w:val="single" w:sz="4" w:space="0" w:color="auto"/>
              <w:right w:val="single" w:sz="4" w:space="0" w:color="auto"/>
            </w:tcBorders>
          </w:tcPr>
          <w:p w14:paraId="4915EADE" w14:textId="77777777" w:rsidR="00D30C8F" w:rsidRDefault="00000000">
            <w:pPr>
              <w:pStyle w:val="TAL"/>
            </w:pPr>
            <w:proofErr w:type="spellStart"/>
            <w:r>
              <w:t>RaiContents</w:t>
            </w:r>
            <w:proofErr w:type="spellEnd"/>
          </w:p>
        </w:tc>
        <w:tc>
          <w:tcPr>
            <w:tcW w:w="5245" w:type="dxa"/>
            <w:tcBorders>
              <w:top w:val="single" w:sz="4" w:space="0" w:color="auto"/>
              <w:left w:val="single" w:sz="4" w:space="0" w:color="auto"/>
              <w:bottom w:val="single" w:sz="4" w:space="0" w:color="auto"/>
              <w:right w:val="single" w:sz="4" w:space="0" w:color="auto"/>
            </w:tcBorders>
          </w:tcPr>
          <w:p w14:paraId="68E012EC" w14:textId="77777777" w:rsidR="00D30C8F" w:rsidRDefault="00000000">
            <w:pPr>
              <w:pStyle w:val="TAL"/>
            </w:pPr>
            <w:r>
              <w:t>Contains the actual RAI.</w:t>
            </w:r>
          </w:p>
        </w:tc>
        <w:tc>
          <w:tcPr>
            <w:tcW w:w="1559" w:type="dxa"/>
            <w:tcBorders>
              <w:top w:val="single" w:sz="4" w:space="0" w:color="auto"/>
              <w:left w:val="single" w:sz="4" w:space="0" w:color="auto"/>
              <w:bottom w:val="single" w:sz="4" w:space="0" w:color="auto"/>
              <w:right w:val="single" w:sz="4" w:space="0" w:color="auto"/>
            </w:tcBorders>
          </w:tcPr>
          <w:p w14:paraId="7742E47D" w14:textId="77777777" w:rsidR="00D30C8F" w:rsidRDefault="00D30C8F">
            <w:pPr>
              <w:pStyle w:val="TAL"/>
            </w:pPr>
          </w:p>
        </w:tc>
      </w:tr>
      <w:tr w:rsidR="00D30C8F" w14:paraId="7B60E87E" w14:textId="77777777">
        <w:trPr>
          <w:cantSplit/>
        </w:trPr>
        <w:tc>
          <w:tcPr>
            <w:tcW w:w="2837" w:type="dxa"/>
            <w:tcBorders>
              <w:top w:val="single" w:sz="4" w:space="0" w:color="auto"/>
              <w:left w:val="single" w:sz="4" w:space="0" w:color="auto"/>
              <w:bottom w:val="single" w:sz="4" w:space="0" w:color="auto"/>
              <w:right w:val="single" w:sz="4" w:space="0" w:color="auto"/>
            </w:tcBorders>
          </w:tcPr>
          <w:p w14:paraId="4A01D157" w14:textId="77777777" w:rsidR="00D30C8F" w:rsidRDefault="00000000">
            <w:pPr>
              <w:pStyle w:val="TAL"/>
            </w:pPr>
            <w:proofErr w:type="spellStart"/>
            <w:r>
              <w:t>TargetEntity</w:t>
            </w:r>
            <w:proofErr w:type="spellEnd"/>
          </w:p>
        </w:tc>
        <w:tc>
          <w:tcPr>
            <w:tcW w:w="5245" w:type="dxa"/>
            <w:tcBorders>
              <w:top w:val="single" w:sz="4" w:space="0" w:color="auto"/>
              <w:left w:val="single" w:sz="4" w:space="0" w:color="auto"/>
              <w:bottom w:val="single" w:sz="4" w:space="0" w:color="auto"/>
              <w:right w:val="single" w:sz="4" w:space="0" w:color="auto"/>
            </w:tcBorders>
          </w:tcPr>
          <w:p w14:paraId="42C8D9F6" w14:textId="77777777" w:rsidR="00D30C8F" w:rsidRDefault="00000000">
            <w:pPr>
              <w:pStyle w:val="TAL"/>
            </w:pPr>
            <w:r>
              <w:t>Contains information used to identify a target entity with which the RAI is associated.</w:t>
            </w:r>
          </w:p>
        </w:tc>
        <w:tc>
          <w:tcPr>
            <w:tcW w:w="1559" w:type="dxa"/>
            <w:tcBorders>
              <w:top w:val="single" w:sz="4" w:space="0" w:color="auto"/>
              <w:left w:val="single" w:sz="4" w:space="0" w:color="auto"/>
              <w:bottom w:val="single" w:sz="4" w:space="0" w:color="auto"/>
              <w:right w:val="single" w:sz="4" w:space="0" w:color="auto"/>
            </w:tcBorders>
          </w:tcPr>
          <w:p w14:paraId="2E5E86AA" w14:textId="77777777" w:rsidR="00D30C8F" w:rsidRDefault="00D30C8F">
            <w:pPr>
              <w:pStyle w:val="TAL"/>
            </w:pPr>
          </w:p>
        </w:tc>
      </w:tr>
      <w:tr w:rsidR="00D30C8F" w14:paraId="7B97C0E2" w14:textId="77777777">
        <w:trPr>
          <w:cantSplit/>
        </w:trPr>
        <w:tc>
          <w:tcPr>
            <w:tcW w:w="2837" w:type="dxa"/>
            <w:tcBorders>
              <w:top w:val="single" w:sz="4" w:space="0" w:color="auto"/>
              <w:left w:val="single" w:sz="4" w:space="0" w:color="auto"/>
              <w:bottom w:val="single" w:sz="4" w:space="0" w:color="auto"/>
              <w:right w:val="single" w:sz="4" w:space="0" w:color="auto"/>
            </w:tcBorders>
          </w:tcPr>
          <w:p w14:paraId="4FC42794" w14:textId="77777777" w:rsidR="00D30C8F" w:rsidRDefault="00000000">
            <w:pPr>
              <w:pStyle w:val="TAL"/>
            </w:pPr>
            <w:proofErr w:type="spellStart"/>
            <w:r>
              <w:t>NotificationTriggerEvent</w:t>
            </w:r>
            <w:proofErr w:type="spellEnd"/>
          </w:p>
        </w:tc>
        <w:tc>
          <w:tcPr>
            <w:tcW w:w="5245" w:type="dxa"/>
            <w:tcBorders>
              <w:top w:val="single" w:sz="4" w:space="0" w:color="auto"/>
              <w:left w:val="single" w:sz="4" w:space="0" w:color="auto"/>
              <w:bottom w:val="single" w:sz="4" w:space="0" w:color="auto"/>
              <w:right w:val="single" w:sz="4" w:space="0" w:color="auto"/>
            </w:tcBorders>
          </w:tcPr>
          <w:p w14:paraId="332F31B5" w14:textId="77777777" w:rsidR="00D30C8F" w:rsidRDefault="00000000">
            <w:pPr>
              <w:pStyle w:val="TAL"/>
            </w:pPr>
            <w:r>
              <w:t>Describes the event that triggers RAI notifications.</w:t>
            </w:r>
          </w:p>
        </w:tc>
        <w:tc>
          <w:tcPr>
            <w:tcW w:w="1559" w:type="dxa"/>
            <w:tcBorders>
              <w:top w:val="single" w:sz="4" w:space="0" w:color="auto"/>
              <w:left w:val="single" w:sz="4" w:space="0" w:color="auto"/>
              <w:bottom w:val="single" w:sz="4" w:space="0" w:color="auto"/>
              <w:right w:val="single" w:sz="4" w:space="0" w:color="auto"/>
            </w:tcBorders>
          </w:tcPr>
          <w:p w14:paraId="3492B789" w14:textId="77777777" w:rsidR="00D30C8F" w:rsidRDefault="00D30C8F">
            <w:pPr>
              <w:pStyle w:val="TAL"/>
            </w:pPr>
          </w:p>
        </w:tc>
      </w:tr>
    </w:tbl>
    <w:p w14:paraId="07CF8E33" w14:textId="77777777" w:rsidR="00D30C8F" w:rsidRDefault="00D30C8F">
      <w:pPr>
        <w:rPr>
          <w:lang w:eastAsia="zh-CN"/>
        </w:rPr>
      </w:pPr>
    </w:p>
    <w:p w14:paraId="408EE3D0" w14:textId="77777777" w:rsidR="00D30C8F" w:rsidRDefault="00000000">
      <w:pPr>
        <w:pStyle w:val="Heading2"/>
      </w:pPr>
      <w:bookmarkStart w:id="114" w:name="_Toc149063756"/>
      <w:bookmarkStart w:id="115" w:name="_Toc172559744"/>
      <w:r>
        <w:rPr>
          <w:rFonts w:hint="eastAsia"/>
        </w:rPr>
        <w:t>6.2</w:t>
      </w:r>
      <w:r>
        <w:rPr>
          <w:rFonts w:hint="eastAsia"/>
        </w:rPr>
        <w:tab/>
        <w:t xml:space="preserve">RAI type: RAN performance </w:t>
      </w:r>
      <w:r>
        <w:t>analytics</w:t>
      </w:r>
      <w:bookmarkEnd w:id="114"/>
      <w:bookmarkEnd w:id="115"/>
    </w:p>
    <w:p w14:paraId="44C67FA0" w14:textId="77777777" w:rsidR="00D30C8F" w:rsidRDefault="00000000">
      <w:pPr>
        <w:pStyle w:val="Heading3"/>
        <w:rPr>
          <w:lang w:eastAsia="zh-CN"/>
        </w:rPr>
      </w:pPr>
      <w:bookmarkStart w:id="116" w:name="_Toc172559745"/>
      <w:bookmarkStart w:id="117" w:name="_Toc149063758"/>
      <w:r>
        <w:rPr>
          <w:rFonts w:hint="eastAsia"/>
          <w:lang w:eastAsia="zh-CN"/>
        </w:rPr>
        <w:t>6.2.1</w:t>
      </w:r>
      <w:r>
        <w:rPr>
          <w:rFonts w:hint="eastAsia"/>
          <w:lang w:eastAsia="zh-CN"/>
        </w:rPr>
        <w:tab/>
      </w:r>
      <w:r>
        <w:rPr>
          <w:lang w:eastAsia="zh-CN"/>
        </w:rPr>
        <w:t>Introduction</w:t>
      </w:r>
      <w:bookmarkEnd w:id="116"/>
    </w:p>
    <w:p w14:paraId="0E1AE788" w14:textId="77777777" w:rsidR="00D30C8F" w:rsidRDefault="00000000">
      <w:pPr>
        <w:rPr>
          <w:lang w:eastAsia="zh-CN"/>
        </w:rPr>
      </w:pPr>
      <w:r>
        <w:rPr>
          <w:lang w:eastAsia="zh-CN"/>
        </w:rPr>
        <w:t xml:space="preserve">This RAI type provides analytics about RAN performance </w:t>
      </w:r>
      <w:r>
        <w:rPr>
          <w:rFonts w:hint="eastAsia"/>
          <w:lang w:eastAsia="zh-CN"/>
        </w:rPr>
        <w:t xml:space="preserve">including </w:t>
      </w:r>
      <w:r>
        <w:rPr>
          <w:lang w:eastAsia="zh-CN"/>
        </w:rPr>
        <w:t>UE throughput, packet delay, packet loss rate.</w:t>
      </w:r>
    </w:p>
    <w:p w14:paraId="39310E0B" w14:textId="77777777" w:rsidR="00D30C8F" w:rsidRDefault="00000000">
      <w:pPr>
        <w:rPr>
          <w:lang w:eastAsia="zh-CN"/>
        </w:rPr>
      </w:pPr>
      <w:r>
        <w:rPr>
          <w:lang w:eastAsia="zh-CN"/>
        </w:rPr>
        <w:t xml:space="preserve">The RAI type ID is "RAN performance analytics". </w:t>
      </w:r>
    </w:p>
    <w:p w14:paraId="29F49A55" w14:textId="5BDD880E" w:rsidR="00D30C8F" w:rsidRDefault="00000000">
      <w:pPr>
        <w:rPr>
          <w:lang w:eastAsia="zh-CN"/>
        </w:rPr>
      </w:pPr>
      <w:r>
        <w:rPr>
          <w:lang w:eastAsia="zh-CN"/>
        </w:rPr>
        <w:t xml:space="preserve">In </w:t>
      </w:r>
      <w:r>
        <w:rPr>
          <w:rFonts w:hint="eastAsia"/>
          <w:lang w:eastAsia="zh-CN"/>
        </w:rPr>
        <w:t>the present document</w:t>
      </w:r>
      <w:r>
        <w:rPr>
          <w:lang w:eastAsia="zh-CN"/>
        </w:rPr>
        <w:t>, the v</w:t>
      </w:r>
      <w:r>
        <w:rPr>
          <w:rFonts w:hint="eastAsia"/>
          <w:lang w:eastAsia="zh-CN"/>
        </w:rPr>
        <w:t>ersion</w:t>
      </w:r>
      <w:r>
        <w:rPr>
          <w:lang w:eastAsia="zh-CN"/>
        </w:rPr>
        <w:t xml:space="preserve"> of the RAI type is "1.</w:t>
      </w:r>
      <w:r w:rsidR="00D05A61">
        <w:rPr>
          <w:rFonts w:eastAsiaTheme="minorEastAsia" w:hint="eastAsia"/>
          <w:lang w:eastAsia="zh-CN"/>
        </w:rPr>
        <w:t>1</w:t>
      </w:r>
      <w:r>
        <w:rPr>
          <w:lang w:eastAsia="zh-CN"/>
        </w:rPr>
        <w:t>.0"</w:t>
      </w:r>
      <w:r>
        <w:rPr>
          <w:rFonts w:hint="eastAsia"/>
          <w:lang w:eastAsia="zh-CN"/>
        </w:rPr>
        <w:t>.</w:t>
      </w:r>
    </w:p>
    <w:p w14:paraId="27D17CA8" w14:textId="77777777" w:rsidR="00D30C8F" w:rsidRDefault="00000000">
      <w:pPr>
        <w:pStyle w:val="Heading3"/>
        <w:rPr>
          <w:lang w:eastAsia="zh-CN"/>
        </w:rPr>
      </w:pPr>
      <w:bookmarkStart w:id="118" w:name="_Toc172559746"/>
      <w:r>
        <w:rPr>
          <w:rFonts w:hint="eastAsia"/>
          <w:lang w:eastAsia="zh-CN"/>
        </w:rPr>
        <w:t>6.2.2</w:t>
      </w:r>
      <w:r>
        <w:rPr>
          <w:rFonts w:hint="eastAsia"/>
          <w:lang w:eastAsia="zh-CN"/>
        </w:rPr>
        <w:tab/>
      </w:r>
      <w:r>
        <w:rPr>
          <w:lang w:eastAsia="zh-CN"/>
        </w:rPr>
        <w:t>Data model</w:t>
      </w:r>
      <w:bookmarkEnd w:id="117"/>
      <w:bookmarkEnd w:id="118"/>
    </w:p>
    <w:p w14:paraId="2AA80157" w14:textId="77777777" w:rsidR="00D30C8F" w:rsidRDefault="00000000">
      <w:pPr>
        <w:pStyle w:val="Heading4"/>
        <w:rPr>
          <w:rFonts w:eastAsia="Calibri"/>
        </w:rPr>
      </w:pPr>
      <w:bookmarkStart w:id="119" w:name="_Toc172559747"/>
      <w:r>
        <w:rPr>
          <w:rFonts w:eastAsia="Calibri"/>
        </w:rPr>
        <w:t>6.2.2.1</w:t>
      </w:r>
      <w:r>
        <w:rPr>
          <w:rFonts w:eastAsia="Calibri"/>
        </w:rPr>
        <w:tab/>
        <w:t>Introduction</w:t>
      </w:r>
      <w:bookmarkEnd w:id="119"/>
    </w:p>
    <w:p w14:paraId="0A4824F3" w14:textId="77777777" w:rsidR="00D30C8F" w:rsidRDefault="00000000">
      <w:pPr>
        <w:rPr>
          <w:lang w:eastAsia="zh-CN"/>
        </w:rPr>
      </w:pPr>
      <w:r>
        <w:rPr>
          <w:lang w:eastAsia="zh-CN"/>
        </w:rPr>
        <w:t>The data types dedicated for RAI type "RAN performance analytics" are specified in the following clauses.</w:t>
      </w:r>
    </w:p>
    <w:p w14:paraId="0CBE368D" w14:textId="77777777" w:rsidR="00D30C8F" w:rsidRDefault="00000000">
      <w:pPr>
        <w:pStyle w:val="Heading4"/>
        <w:rPr>
          <w:rFonts w:eastAsiaTheme="minorEastAsia"/>
        </w:rPr>
      </w:pPr>
      <w:bookmarkStart w:id="120" w:name="_Toc172559748"/>
      <w:r>
        <w:rPr>
          <w:rFonts w:eastAsia="Calibri"/>
          <w:lang w:eastAsia="zh-CN"/>
        </w:rPr>
        <w:lastRenderedPageBreak/>
        <w:t>6.2.2.2</w:t>
      </w:r>
      <w:r>
        <w:rPr>
          <w:rFonts w:eastAsia="Calibri"/>
          <w:lang w:eastAsia="zh-CN"/>
        </w:rPr>
        <w:tab/>
        <w:t>Structured data types</w:t>
      </w:r>
      <w:bookmarkEnd w:id="120"/>
    </w:p>
    <w:p w14:paraId="783F8281" w14:textId="77777777" w:rsidR="00D30C8F" w:rsidRDefault="00000000">
      <w:pPr>
        <w:pStyle w:val="Heading5"/>
        <w:rPr>
          <w:lang w:eastAsia="zh-CN"/>
        </w:rPr>
      </w:pPr>
      <w:bookmarkStart w:id="121" w:name="_Toc172559749"/>
      <w:r>
        <w:rPr>
          <w:lang w:eastAsia="zh-CN"/>
        </w:rPr>
        <w:t>6.2.2.2.1</w:t>
      </w:r>
      <w:r>
        <w:rPr>
          <w:lang w:eastAsia="zh-CN"/>
        </w:rPr>
        <w:tab/>
        <w:t>Introduction</w:t>
      </w:r>
      <w:bookmarkEnd w:id="121"/>
    </w:p>
    <w:p w14:paraId="377E936A" w14:textId="77777777" w:rsidR="00D30C8F" w:rsidRDefault="00000000">
      <w:pPr>
        <w:rPr>
          <w:lang w:eastAsia="zh-CN"/>
        </w:rPr>
      </w:pPr>
      <w:r>
        <w:rPr>
          <w:lang w:eastAsia="zh-CN"/>
        </w:rPr>
        <w:t>This clause defines the structured data types for RAI type "RAN performance analytics".</w:t>
      </w:r>
    </w:p>
    <w:p w14:paraId="0DEA096D" w14:textId="77777777" w:rsidR="00D30C8F" w:rsidRDefault="00000000">
      <w:pPr>
        <w:pStyle w:val="Heading5"/>
        <w:rPr>
          <w:rFonts w:eastAsia="Yu Mincho"/>
          <w:lang w:eastAsia="zh-CN"/>
        </w:rPr>
      </w:pPr>
      <w:bookmarkStart w:id="122" w:name="_Toc172559750"/>
      <w:r>
        <w:rPr>
          <w:rFonts w:eastAsia="Yu Mincho"/>
          <w:lang w:eastAsia="zh-CN"/>
        </w:rPr>
        <w:t>6.2.2.2.2</w:t>
      </w:r>
      <w:r>
        <w:rPr>
          <w:rFonts w:eastAsia="Yu Mincho"/>
          <w:lang w:eastAsia="zh-CN"/>
        </w:rPr>
        <w:tab/>
        <w:t xml:space="preserve">Type </w:t>
      </w:r>
      <w:proofErr w:type="spellStart"/>
      <w:r>
        <w:rPr>
          <w:rFonts w:eastAsia="Yu Mincho"/>
          <w:lang w:eastAsia="zh-CN"/>
        </w:rPr>
        <w:t>FilterParameters</w:t>
      </w:r>
      <w:bookmarkEnd w:id="122"/>
      <w:proofErr w:type="spellEnd"/>
    </w:p>
    <w:p w14:paraId="66784BC0" w14:textId="77777777" w:rsidR="00D30C8F" w:rsidRDefault="00000000">
      <w:pPr>
        <w:pStyle w:val="TH"/>
        <w:spacing w:after="180"/>
      </w:pPr>
      <w:r>
        <w:t xml:space="preserve">Table </w:t>
      </w:r>
      <w:r>
        <w:rPr>
          <w:rFonts w:hint="eastAsia"/>
        </w:rPr>
        <w:t>6.2.2.</w:t>
      </w:r>
      <w:r>
        <w:t>2</w:t>
      </w:r>
      <w:r>
        <w:rPr>
          <w:rFonts w:hint="eastAsia"/>
        </w:rPr>
        <w:t>.2</w:t>
      </w:r>
      <w:r>
        <w:t xml:space="preserve">-1: Definition of type </w:t>
      </w:r>
      <w:proofErr w:type="spellStart"/>
      <w:r>
        <w:t>FilterParameters</w:t>
      </w:r>
      <w:proofErr w:type="spellEnd"/>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57"/>
        <w:gridCol w:w="2494"/>
        <w:gridCol w:w="487"/>
        <w:gridCol w:w="1067"/>
        <w:gridCol w:w="2641"/>
        <w:gridCol w:w="1220"/>
      </w:tblGrid>
      <w:tr w:rsidR="00D30C8F" w14:paraId="5F836138" w14:textId="77777777">
        <w:trPr>
          <w:trHeight w:val="209"/>
          <w:jc w:val="center"/>
        </w:trPr>
        <w:tc>
          <w:tcPr>
            <w:tcW w:w="1657" w:type="dxa"/>
            <w:tcBorders>
              <w:top w:val="single" w:sz="6" w:space="0" w:color="auto"/>
              <w:left w:val="single" w:sz="6" w:space="0" w:color="auto"/>
              <w:bottom w:val="single" w:sz="6" w:space="0" w:color="auto"/>
              <w:right w:val="single" w:sz="6" w:space="0" w:color="auto"/>
            </w:tcBorders>
            <w:shd w:val="clear" w:color="auto" w:fill="C0C0C0"/>
          </w:tcPr>
          <w:p w14:paraId="2FFEE496" w14:textId="77777777" w:rsidR="00D30C8F" w:rsidRDefault="00000000">
            <w:pPr>
              <w:pStyle w:val="TAH"/>
            </w:pPr>
            <w:r>
              <w:t>Attribute name</w:t>
            </w:r>
          </w:p>
        </w:tc>
        <w:tc>
          <w:tcPr>
            <w:tcW w:w="2494" w:type="dxa"/>
            <w:tcBorders>
              <w:top w:val="single" w:sz="6" w:space="0" w:color="auto"/>
              <w:left w:val="single" w:sz="6" w:space="0" w:color="auto"/>
              <w:bottom w:val="single" w:sz="6" w:space="0" w:color="auto"/>
              <w:right w:val="single" w:sz="6" w:space="0" w:color="auto"/>
            </w:tcBorders>
            <w:shd w:val="clear" w:color="auto" w:fill="C0C0C0"/>
          </w:tcPr>
          <w:p w14:paraId="60940E2E" w14:textId="77777777" w:rsidR="00D30C8F" w:rsidRDefault="00000000">
            <w:pPr>
              <w:pStyle w:val="TAH"/>
            </w:pPr>
            <w:r>
              <w:t>Data type</w:t>
            </w:r>
          </w:p>
        </w:tc>
        <w:tc>
          <w:tcPr>
            <w:tcW w:w="487" w:type="dxa"/>
            <w:tcBorders>
              <w:top w:val="single" w:sz="6" w:space="0" w:color="auto"/>
              <w:left w:val="single" w:sz="6" w:space="0" w:color="auto"/>
              <w:bottom w:val="single" w:sz="6" w:space="0" w:color="auto"/>
              <w:right w:val="single" w:sz="6" w:space="0" w:color="auto"/>
            </w:tcBorders>
            <w:shd w:val="clear" w:color="auto" w:fill="C0C0C0"/>
          </w:tcPr>
          <w:p w14:paraId="2AF0E3B0" w14:textId="77777777" w:rsidR="00D30C8F" w:rsidRDefault="00000000">
            <w:pPr>
              <w:pStyle w:val="TAH"/>
            </w:pPr>
            <w:r>
              <w:t>P</w:t>
            </w:r>
          </w:p>
        </w:tc>
        <w:tc>
          <w:tcPr>
            <w:tcW w:w="1067" w:type="dxa"/>
            <w:tcBorders>
              <w:top w:val="single" w:sz="6" w:space="0" w:color="auto"/>
              <w:left w:val="single" w:sz="6" w:space="0" w:color="auto"/>
              <w:bottom w:val="single" w:sz="6" w:space="0" w:color="auto"/>
              <w:right w:val="single" w:sz="6" w:space="0" w:color="auto"/>
            </w:tcBorders>
            <w:shd w:val="clear" w:color="auto" w:fill="C0C0C0"/>
          </w:tcPr>
          <w:p w14:paraId="765B9CC5" w14:textId="77777777" w:rsidR="00D30C8F" w:rsidRDefault="00000000">
            <w:pPr>
              <w:pStyle w:val="TAH"/>
            </w:pPr>
            <w:r>
              <w:t>Cardinality</w:t>
            </w:r>
          </w:p>
        </w:tc>
        <w:tc>
          <w:tcPr>
            <w:tcW w:w="2641" w:type="dxa"/>
            <w:tcBorders>
              <w:top w:val="single" w:sz="6" w:space="0" w:color="auto"/>
              <w:left w:val="single" w:sz="6" w:space="0" w:color="auto"/>
              <w:bottom w:val="single" w:sz="6" w:space="0" w:color="auto"/>
              <w:right w:val="single" w:sz="6" w:space="0" w:color="auto"/>
            </w:tcBorders>
            <w:shd w:val="clear" w:color="auto" w:fill="C0C0C0"/>
          </w:tcPr>
          <w:p w14:paraId="339A167F" w14:textId="77777777" w:rsidR="00D30C8F" w:rsidRDefault="00000000">
            <w:pPr>
              <w:pStyle w:val="TAH"/>
            </w:pPr>
            <w:r>
              <w:t>Description</w:t>
            </w:r>
          </w:p>
        </w:tc>
        <w:tc>
          <w:tcPr>
            <w:tcW w:w="1220" w:type="dxa"/>
            <w:tcBorders>
              <w:top w:val="single" w:sz="6" w:space="0" w:color="auto"/>
              <w:left w:val="single" w:sz="6" w:space="0" w:color="auto"/>
              <w:bottom w:val="single" w:sz="6" w:space="0" w:color="auto"/>
              <w:right w:val="single" w:sz="6" w:space="0" w:color="auto"/>
            </w:tcBorders>
            <w:shd w:val="clear" w:color="auto" w:fill="C0C0C0"/>
          </w:tcPr>
          <w:p w14:paraId="395DD363" w14:textId="77777777" w:rsidR="00D30C8F" w:rsidRDefault="00000000">
            <w:pPr>
              <w:pStyle w:val="TAH"/>
            </w:pPr>
            <w:r>
              <w:t>Applicability</w:t>
            </w:r>
          </w:p>
        </w:tc>
      </w:tr>
      <w:tr w:rsidR="00D30C8F" w14:paraId="614F12D1" w14:textId="77777777">
        <w:trPr>
          <w:trHeight w:val="420"/>
          <w:jc w:val="center"/>
        </w:trPr>
        <w:tc>
          <w:tcPr>
            <w:tcW w:w="1657" w:type="dxa"/>
            <w:tcBorders>
              <w:top w:val="single" w:sz="6" w:space="0" w:color="auto"/>
              <w:left w:val="single" w:sz="6" w:space="0" w:color="auto"/>
              <w:bottom w:val="single" w:sz="6" w:space="0" w:color="auto"/>
              <w:right w:val="single" w:sz="6" w:space="0" w:color="auto"/>
            </w:tcBorders>
          </w:tcPr>
          <w:p w14:paraId="4E357C88" w14:textId="77777777" w:rsidR="00D30C8F" w:rsidRDefault="00000000">
            <w:pPr>
              <w:pStyle w:val="TAL"/>
            </w:pPr>
            <w:proofErr w:type="spellStart"/>
            <w:r>
              <w:t>analyticsSubsetFilters</w:t>
            </w:r>
            <w:proofErr w:type="spellEnd"/>
          </w:p>
        </w:tc>
        <w:tc>
          <w:tcPr>
            <w:tcW w:w="2494" w:type="dxa"/>
            <w:tcBorders>
              <w:top w:val="single" w:sz="6" w:space="0" w:color="auto"/>
              <w:left w:val="single" w:sz="6" w:space="0" w:color="auto"/>
              <w:bottom w:val="single" w:sz="6" w:space="0" w:color="auto"/>
              <w:right w:val="single" w:sz="6" w:space="0" w:color="auto"/>
            </w:tcBorders>
          </w:tcPr>
          <w:p w14:paraId="74F7496A" w14:textId="77777777" w:rsidR="00D30C8F" w:rsidRDefault="00000000">
            <w:pPr>
              <w:pStyle w:val="TAL"/>
            </w:pPr>
            <w:proofErr w:type="gramStart"/>
            <w:r>
              <w:t>array(</w:t>
            </w:r>
            <w:proofErr w:type="spellStart"/>
            <w:proofErr w:type="gramEnd"/>
            <w:r>
              <w:rPr>
                <w:rFonts w:hint="eastAsia"/>
              </w:rPr>
              <w:t>A</w:t>
            </w:r>
            <w:r>
              <w:t>nalyticsAttributeName</w:t>
            </w:r>
            <w:proofErr w:type="spellEnd"/>
            <w:r>
              <w:t>)</w:t>
            </w:r>
          </w:p>
        </w:tc>
        <w:tc>
          <w:tcPr>
            <w:tcW w:w="487" w:type="dxa"/>
            <w:tcBorders>
              <w:top w:val="single" w:sz="6" w:space="0" w:color="auto"/>
              <w:left w:val="single" w:sz="6" w:space="0" w:color="auto"/>
              <w:bottom w:val="single" w:sz="6" w:space="0" w:color="auto"/>
              <w:right w:val="single" w:sz="6" w:space="0" w:color="auto"/>
            </w:tcBorders>
          </w:tcPr>
          <w:p w14:paraId="4DC869CF" w14:textId="77777777" w:rsidR="00D30C8F" w:rsidRDefault="00000000">
            <w:pPr>
              <w:pStyle w:val="TAL"/>
            </w:pPr>
            <w:r>
              <w:t>O</w:t>
            </w:r>
          </w:p>
        </w:tc>
        <w:tc>
          <w:tcPr>
            <w:tcW w:w="1067" w:type="dxa"/>
            <w:tcBorders>
              <w:top w:val="single" w:sz="6" w:space="0" w:color="auto"/>
              <w:left w:val="single" w:sz="6" w:space="0" w:color="auto"/>
              <w:bottom w:val="single" w:sz="6" w:space="0" w:color="auto"/>
              <w:right w:val="single" w:sz="6" w:space="0" w:color="auto"/>
            </w:tcBorders>
          </w:tcPr>
          <w:p w14:paraId="1C8FFF3F" w14:textId="77777777" w:rsidR="00D30C8F" w:rsidRDefault="00000000">
            <w:pPr>
              <w:pStyle w:val="TAL"/>
            </w:pPr>
            <w:proofErr w:type="gramStart"/>
            <w:r>
              <w:t>1..N</w:t>
            </w:r>
            <w:proofErr w:type="gramEnd"/>
          </w:p>
        </w:tc>
        <w:tc>
          <w:tcPr>
            <w:tcW w:w="2641" w:type="dxa"/>
            <w:tcBorders>
              <w:top w:val="single" w:sz="6" w:space="0" w:color="auto"/>
              <w:left w:val="single" w:sz="6" w:space="0" w:color="auto"/>
              <w:bottom w:val="single" w:sz="6" w:space="0" w:color="auto"/>
              <w:right w:val="single" w:sz="6" w:space="0" w:color="auto"/>
            </w:tcBorders>
          </w:tcPr>
          <w:p w14:paraId="5B3FCD95" w14:textId="77777777" w:rsidR="00D30C8F" w:rsidRDefault="00000000">
            <w:pPr>
              <w:pStyle w:val="TAL"/>
            </w:pPr>
            <w:r>
              <w:t>Indicates the subset of attributes in the RAI contents to be reported.</w:t>
            </w:r>
          </w:p>
        </w:tc>
        <w:tc>
          <w:tcPr>
            <w:tcW w:w="1220" w:type="dxa"/>
            <w:tcBorders>
              <w:top w:val="single" w:sz="6" w:space="0" w:color="auto"/>
              <w:left w:val="single" w:sz="6" w:space="0" w:color="auto"/>
              <w:bottom w:val="single" w:sz="6" w:space="0" w:color="auto"/>
              <w:right w:val="single" w:sz="6" w:space="0" w:color="auto"/>
            </w:tcBorders>
          </w:tcPr>
          <w:p w14:paraId="39BEA1B9" w14:textId="77777777" w:rsidR="00D30C8F" w:rsidRDefault="00D30C8F">
            <w:pPr>
              <w:pStyle w:val="TAL"/>
              <w:rPr>
                <w:lang w:eastAsia="ja-JP"/>
              </w:rPr>
            </w:pPr>
          </w:p>
        </w:tc>
      </w:tr>
      <w:tr w:rsidR="00D30C8F" w14:paraId="06A7107F" w14:textId="77777777">
        <w:trPr>
          <w:trHeight w:val="420"/>
          <w:jc w:val="center"/>
        </w:trPr>
        <w:tc>
          <w:tcPr>
            <w:tcW w:w="1657" w:type="dxa"/>
            <w:tcBorders>
              <w:top w:val="single" w:sz="6" w:space="0" w:color="auto"/>
              <w:left w:val="single" w:sz="6" w:space="0" w:color="auto"/>
              <w:bottom w:val="single" w:sz="6" w:space="0" w:color="auto"/>
              <w:right w:val="single" w:sz="6" w:space="0" w:color="auto"/>
            </w:tcBorders>
          </w:tcPr>
          <w:p w14:paraId="3191C93F" w14:textId="77777777" w:rsidR="00D30C8F" w:rsidRDefault="00000000">
            <w:pPr>
              <w:pStyle w:val="TAL"/>
            </w:pPr>
            <w:proofErr w:type="spellStart"/>
            <w:r>
              <w:t>binRangeList</w:t>
            </w:r>
            <w:proofErr w:type="spellEnd"/>
          </w:p>
        </w:tc>
        <w:tc>
          <w:tcPr>
            <w:tcW w:w="2494" w:type="dxa"/>
            <w:tcBorders>
              <w:top w:val="single" w:sz="6" w:space="0" w:color="auto"/>
              <w:left w:val="single" w:sz="6" w:space="0" w:color="auto"/>
              <w:bottom w:val="single" w:sz="6" w:space="0" w:color="auto"/>
              <w:right w:val="single" w:sz="6" w:space="0" w:color="auto"/>
            </w:tcBorders>
          </w:tcPr>
          <w:p w14:paraId="40E25040" w14:textId="77777777" w:rsidR="00D30C8F" w:rsidRDefault="00000000">
            <w:pPr>
              <w:pStyle w:val="TAL"/>
            </w:pPr>
            <w:proofErr w:type="gramStart"/>
            <w:r>
              <w:t>array(</w:t>
            </w:r>
            <w:proofErr w:type="spellStart"/>
            <w:proofErr w:type="gramEnd"/>
            <w:r>
              <w:t>BinRange</w:t>
            </w:r>
            <w:proofErr w:type="spellEnd"/>
            <w:r>
              <w:t>)</w:t>
            </w:r>
          </w:p>
        </w:tc>
        <w:tc>
          <w:tcPr>
            <w:tcW w:w="487" w:type="dxa"/>
            <w:tcBorders>
              <w:top w:val="single" w:sz="6" w:space="0" w:color="auto"/>
              <w:left w:val="single" w:sz="6" w:space="0" w:color="auto"/>
              <w:bottom w:val="single" w:sz="6" w:space="0" w:color="auto"/>
              <w:right w:val="single" w:sz="6" w:space="0" w:color="auto"/>
            </w:tcBorders>
          </w:tcPr>
          <w:p w14:paraId="452D8356" w14:textId="77777777" w:rsidR="00D30C8F" w:rsidRDefault="00000000">
            <w:pPr>
              <w:pStyle w:val="TAL"/>
            </w:pPr>
            <w:r>
              <w:t>O</w:t>
            </w:r>
          </w:p>
        </w:tc>
        <w:tc>
          <w:tcPr>
            <w:tcW w:w="1067" w:type="dxa"/>
            <w:tcBorders>
              <w:top w:val="single" w:sz="6" w:space="0" w:color="auto"/>
              <w:left w:val="single" w:sz="6" w:space="0" w:color="auto"/>
              <w:bottom w:val="single" w:sz="6" w:space="0" w:color="auto"/>
              <w:right w:val="single" w:sz="6" w:space="0" w:color="auto"/>
            </w:tcBorders>
          </w:tcPr>
          <w:p w14:paraId="7E145D25" w14:textId="77777777" w:rsidR="00D30C8F" w:rsidRDefault="00000000">
            <w:pPr>
              <w:pStyle w:val="TAL"/>
            </w:pPr>
            <w:proofErr w:type="gramStart"/>
            <w:r>
              <w:t>1..N</w:t>
            </w:r>
            <w:proofErr w:type="gramEnd"/>
          </w:p>
        </w:tc>
        <w:tc>
          <w:tcPr>
            <w:tcW w:w="2641" w:type="dxa"/>
            <w:tcBorders>
              <w:top w:val="single" w:sz="6" w:space="0" w:color="auto"/>
              <w:left w:val="single" w:sz="6" w:space="0" w:color="auto"/>
              <w:bottom w:val="single" w:sz="6" w:space="0" w:color="auto"/>
              <w:right w:val="single" w:sz="6" w:space="0" w:color="auto"/>
            </w:tcBorders>
          </w:tcPr>
          <w:p w14:paraId="6E464BA6" w14:textId="77777777" w:rsidR="00D30C8F" w:rsidRDefault="00000000">
            <w:pPr>
              <w:pStyle w:val="TAL"/>
            </w:pPr>
            <w:r>
              <w:t>Indicates the list of bin ranges in ascending order used to generate the distribution for RAI contents.</w:t>
            </w:r>
          </w:p>
        </w:tc>
        <w:tc>
          <w:tcPr>
            <w:tcW w:w="1220" w:type="dxa"/>
            <w:tcBorders>
              <w:top w:val="single" w:sz="6" w:space="0" w:color="auto"/>
              <w:left w:val="single" w:sz="6" w:space="0" w:color="auto"/>
              <w:bottom w:val="single" w:sz="6" w:space="0" w:color="auto"/>
              <w:right w:val="single" w:sz="6" w:space="0" w:color="auto"/>
            </w:tcBorders>
          </w:tcPr>
          <w:p w14:paraId="19D11F36" w14:textId="77777777" w:rsidR="00D30C8F" w:rsidRDefault="00D30C8F">
            <w:pPr>
              <w:pStyle w:val="TAL"/>
            </w:pPr>
          </w:p>
        </w:tc>
      </w:tr>
    </w:tbl>
    <w:p w14:paraId="52307C40" w14:textId="77777777" w:rsidR="00D30C8F" w:rsidRDefault="00D30C8F">
      <w:pPr>
        <w:rPr>
          <w:lang w:eastAsia="zh-CN"/>
        </w:rPr>
      </w:pPr>
    </w:p>
    <w:p w14:paraId="291B9238" w14:textId="77777777" w:rsidR="00D30C8F" w:rsidRDefault="00000000">
      <w:pPr>
        <w:pStyle w:val="Heading5"/>
        <w:rPr>
          <w:lang w:eastAsia="zh-CN"/>
        </w:rPr>
      </w:pPr>
      <w:bookmarkStart w:id="123" w:name="_Toc172559751"/>
      <w:r>
        <w:rPr>
          <w:lang w:eastAsia="zh-CN"/>
        </w:rPr>
        <w:lastRenderedPageBreak/>
        <w:t>6.2.2.2.3</w:t>
      </w:r>
      <w:r>
        <w:rPr>
          <w:lang w:eastAsia="zh-CN"/>
        </w:rPr>
        <w:tab/>
        <w:t xml:space="preserve">Type </w:t>
      </w:r>
      <w:proofErr w:type="spellStart"/>
      <w:r>
        <w:rPr>
          <w:lang w:eastAsia="zh-CN"/>
        </w:rPr>
        <w:t>RaiContents</w:t>
      </w:r>
      <w:bookmarkEnd w:id="123"/>
      <w:proofErr w:type="spellEnd"/>
    </w:p>
    <w:p w14:paraId="21C5488F" w14:textId="77777777" w:rsidR="00D30C8F" w:rsidRDefault="00000000">
      <w:pPr>
        <w:pStyle w:val="TH"/>
        <w:widowControl w:val="0"/>
      </w:pPr>
      <w:r>
        <w:t xml:space="preserve">Table </w:t>
      </w:r>
      <w:r>
        <w:rPr>
          <w:rFonts w:hint="eastAsia"/>
        </w:rPr>
        <w:t>6.2.2.</w:t>
      </w:r>
      <w:r>
        <w:t>2</w:t>
      </w:r>
      <w:r>
        <w:rPr>
          <w:rFonts w:hint="eastAsia"/>
        </w:rPr>
        <w:t>.</w:t>
      </w:r>
      <w:r>
        <w:t xml:space="preserve">3-1: Definition of type </w:t>
      </w:r>
      <w:proofErr w:type="spellStart"/>
      <w:r>
        <w:t>RaiContents</w:t>
      </w:r>
      <w:proofErr w:type="spellEnd"/>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57"/>
        <w:gridCol w:w="2494"/>
        <w:gridCol w:w="487"/>
        <w:gridCol w:w="1067"/>
        <w:gridCol w:w="2641"/>
        <w:gridCol w:w="1220"/>
      </w:tblGrid>
      <w:tr w:rsidR="00D30C8F" w14:paraId="19804B28" w14:textId="77777777">
        <w:trPr>
          <w:trHeight w:val="90"/>
          <w:jc w:val="center"/>
        </w:trPr>
        <w:tc>
          <w:tcPr>
            <w:tcW w:w="1657" w:type="dxa"/>
            <w:tcBorders>
              <w:top w:val="single" w:sz="6" w:space="0" w:color="auto"/>
              <w:left w:val="single" w:sz="6" w:space="0" w:color="auto"/>
              <w:bottom w:val="single" w:sz="6" w:space="0" w:color="auto"/>
              <w:right w:val="single" w:sz="6" w:space="0" w:color="auto"/>
            </w:tcBorders>
            <w:shd w:val="clear" w:color="auto" w:fill="C0C0C0"/>
          </w:tcPr>
          <w:p w14:paraId="287D641A" w14:textId="77777777" w:rsidR="00D30C8F" w:rsidRDefault="00000000">
            <w:pPr>
              <w:pStyle w:val="TAH"/>
              <w:widowControl w:val="0"/>
            </w:pPr>
            <w:r>
              <w:lastRenderedPageBreak/>
              <w:t>Attribute name</w:t>
            </w:r>
          </w:p>
        </w:tc>
        <w:tc>
          <w:tcPr>
            <w:tcW w:w="2494" w:type="dxa"/>
            <w:tcBorders>
              <w:top w:val="single" w:sz="6" w:space="0" w:color="auto"/>
              <w:left w:val="single" w:sz="6" w:space="0" w:color="auto"/>
              <w:bottom w:val="single" w:sz="6" w:space="0" w:color="auto"/>
              <w:right w:val="single" w:sz="6" w:space="0" w:color="auto"/>
            </w:tcBorders>
            <w:shd w:val="clear" w:color="auto" w:fill="C0C0C0"/>
          </w:tcPr>
          <w:p w14:paraId="6D75FE3A" w14:textId="77777777" w:rsidR="00D30C8F" w:rsidRDefault="00000000">
            <w:pPr>
              <w:pStyle w:val="TAH"/>
              <w:widowControl w:val="0"/>
            </w:pPr>
            <w:r>
              <w:t>Data type</w:t>
            </w:r>
          </w:p>
        </w:tc>
        <w:tc>
          <w:tcPr>
            <w:tcW w:w="487" w:type="dxa"/>
            <w:tcBorders>
              <w:top w:val="single" w:sz="6" w:space="0" w:color="auto"/>
              <w:left w:val="single" w:sz="6" w:space="0" w:color="auto"/>
              <w:bottom w:val="single" w:sz="6" w:space="0" w:color="auto"/>
              <w:right w:val="single" w:sz="6" w:space="0" w:color="auto"/>
            </w:tcBorders>
            <w:shd w:val="clear" w:color="auto" w:fill="C0C0C0"/>
          </w:tcPr>
          <w:p w14:paraId="62A6ED88" w14:textId="77777777" w:rsidR="00D30C8F" w:rsidRDefault="00000000">
            <w:pPr>
              <w:pStyle w:val="TAH"/>
              <w:widowControl w:val="0"/>
            </w:pPr>
            <w:r>
              <w:t>P</w:t>
            </w:r>
          </w:p>
        </w:tc>
        <w:tc>
          <w:tcPr>
            <w:tcW w:w="1067" w:type="dxa"/>
            <w:tcBorders>
              <w:top w:val="single" w:sz="6" w:space="0" w:color="auto"/>
              <w:left w:val="single" w:sz="6" w:space="0" w:color="auto"/>
              <w:bottom w:val="single" w:sz="6" w:space="0" w:color="auto"/>
              <w:right w:val="single" w:sz="6" w:space="0" w:color="auto"/>
            </w:tcBorders>
            <w:shd w:val="clear" w:color="auto" w:fill="C0C0C0"/>
          </w:tcPr>
          <w:p w14:paraId="38F35AFD" w14:textId="77777777" w:rsidR="00D30C8F" w:rsidRDefault="00000000">
            <w:pPr>
              <w:pStyle w:val="TAH"/>
              <w:widowControl w:val="0"/>
            </w:pPr>
            <w:r>
              <w:t>Cardinality</w:t>
            </w:r>
          </w:p>
        </w:tc>
        <w:tc>
          <w:tcPr>
            <w:tcW w:w="2641" w:type="dxa"/>
            <w:tcBorders>
              <w:top w:val="single" w:sz="6" w:space="0" w:color="auto"/>
              <w:left w:val="single" w:sz="6" w:space="0" w:color="auto"/>
              <w:bottom w:val="single" w:sz="6" w:space="0" w:color="auto"/>
              <w:right w:val="single" w:sz="6" w:space="0" w:color="auto"/>
            </w:tcBorders>
            <w:shd w:val="clear" w:color="auto" w:fill="C0C0C0"/>
          </w:tcPr>
          <w:p w14:paraId="6AF67AEB" w14:textId="77777777" w:rsidR="00D30C8F" w:rsidRDefault="00000000">
            <w:pPr>
              <w:pStyle w:val="TAH"/>
              <w:widowControl w:val="0"/>
            </w:pPr>
            <w:r>
              <w:t>Description</w:t>
            </w:r>
          </w:p>
        </w:tc>
        <w:tc>
          <w:tcPr>
            <w:tcW w:w="1220" w:type="dxa"/>
            <w:tcBorders>
              <w:top w:val="single" w:sz="6" w:space="0" w:color="auto"/>
              <w:left w:val="single" w:sz="6" w:space="0" w:color="auto"/>
              <w:bottom w:val="single" w:sz="6" w:space="0" w:color="auto"/>
              <w:right w:val="single" w:sz="6" w:space="0" w:color="auto"/>
            </w:tcBorders>
            <w:shd w:val="clear" w:color="auto" w:fill="C0C0C0"/>
          </w:tcPr>
          <w:p w14:paraId="0CD66F80" w14:textId="77777777" w:rsidR="00D30C8F" w:rsidRDefault="00000000">
            <w:pPr>
              <w:pStyle w:val="TAH"/>
              <w:widowControl w:val="0"/>
            </w:pPr>
            <w:r>
              <w:t>Applicability</w:t>
            </w:r>
          </w:p>
        </w:tc>
      </w:tr>
      <w:tr w:rsidR="00D30C8F" w14:paraId="00B2B9D0" w14:textId="77777777">
        <w:trPr>
          <w:trHeight w:val="420"/>
          <w:jc w:val="center"/>
        </w:trPr>
        <w:tc>
          <w:tcPr>
            <w:tcW w:w="1657" w:type="dxa"/>
            <w:tcBorders>
              <w:top w:val="single" w:sz="6" w:space="0" w:color="auto"/>
              <w:left w:val="single" w:sz="6" w:space="0" w:color="auto"/>
              <w:bottom w:val="single" w:sz="6" w:space="0" w:color="auto"/>
              <w:right w:val="single" w:sz="6" w:space="0" w:color="auto"/>
            </w:tcBorders>
          </w:tcPr>
          <w:p w14:paraId="69D00636" w14:textId="77777777" w:rsidR="00D30C8F" w:rsidRDefault="00000000">
            <w:pPr>
              <w:pStyle w:val="TAL"/>
              <w:widowControl w:val="0"/>
              <w:jc w:val="both"/>
            </w:pPr>
            <w:proofErr w:type="spellStart"/>
            <w:r>
              <w:rPr>
                <w:rFonts w:hint="eastAsia"/>
              </w:rPr>
              <w:t>avgRlcT</w:t>
            </w:r>
            <w:r>
              <w:t>hroughputDl</w:t>
            </w:r>
            <w:proofErr w:type="spellEnd"/>
          </w:p>
        </w:tc>
        <w:tc>
          <w:tcPr>
            <w:tcW w:w="2494" w:type="dxa"/>
            <w:tcBorders>
              <w:top w:val="single" w:sz="6" w:space="0" w:color="auto"/>
              <w:left w:val="single" w:sz="6" w:space="0" w:color="auto"/>
              <w:bottom w:val="single" w:sz="6" w:space="0" w:color="auto"/>
              <w:right w:val="single" w:sz="6" w:space="0" w:color="auto"/>
            </w:tcBorders>
          </w:tcPr>
          <w:p w14:paraId="6C8B26CC" w14:textId="77777777" w:rsidR="00D30C8F" w:rsidRDefault="00000000">
            <w:pPr>
              <w:pStyle w:val="TAL"/>
              <w:widowControl w:val="0"/>
              <w:jc w:val="both"/>
            </w:pPr>
            <w:proofErr w:type="spellStart"/>
            <w:r>
              <w:t>BitRate</w:t>
            </w:r>
            <w:proofErr w:type="spellEnd"/>
          </w:p>
        </w:tc>
        <w:tc>
          <w:tcPr>
            <w:tcW w:w="487" w:type="dxa"/>
            <w:tcBorders>
              <w:top w:val="single" w:sz="6" w:space="0" w:color="auto"/>
              <w:left w:val="single" w:sz="6" w:space="0" w:color="auto"/>
              <w:bottom w:val="single" w:sz="6" w:space="0" w:color="auto"/>
              <w:right w:val="single" w:sz="6" w:space="0" w:color="auto"/>
            </w:tcBorders>
          </w:tcPr>
          <w:p w14:paraId="315C5081" w14:textId="77777777" w:rsidR="00D30C8F" w:rsidRDefault="00000000">
            <w:pPr>
              <w:pStyle w:val="TAL"/>
              <w:widowControl w:val="0"/>
              <w:jc w:val="both"/>
            </w:pPr>
            <w:r>
              <w:t>O</w:t>
            </w:r>
          </w:p>
        </w:tc>
        <w:tc>
          <w:tcPr>
            <w:tcW w:w="1067" w:type="dxa"/>
            <w:tcBorders>
              <w:top w:val="single" w:sz="6" w:space="0" w:color="auto"/>
              <w:left w:val="single" w:sz="6" w:space="0" w:color="auto"/>
              <w:bottom w:val="single" w:sz="6" w:space="0" w:color="auto"/>
              <w:right w:val="single" w:sz="6" w:space="0" w:color="auto"/>
            </w:tcBorders>
          </w:tcPr>
          <w:p w14:paraId="3D892A06" w14:textId="77777777" w:rsidR="00D30C8F" w:rsidRDefault="00000000">
            <w:pPr>
              <w:pStyle w:val="TAL"/>
              <w:widowControl w:val="0"/>
              <w:jc w:val="both"/>
            </w:pPr>
            <w:r>
              <w:t>0..1</w:t>
            </w:r>
          </w:p>
        </w:tc>
        <w:tc>
          <w:tcPr>
            <w:tcW w:w="2641" w:type="dxa"/>
            <w:tcBorders>
              <w:top w:val="single" w:sz="6" w:space="0" w:color="auto"/>
              <w:left w:val="single" w:sz="6" w:space="0" w:color="auto"/>
              <w:bottom w:val="single" w:sz="6" w:space="0" w:color="auto"/>
              <w:right w:val="single" w:sz="6" w:space="0" w:color="auto"/>
            </w:tcBorders>
          </w:tcPr>
          <w:p w14:paraId="521DF4C1" w14:textId="77777777" w:rsidR="00D30C8F" w:rsidRDefault="00000000">
            <w:pPr>
              <w:pStyle w:val="TAL"/>
              <w:widowControl w:val="0"/>
              <w:jc w:val="both"/>
            </w:pPr>
            <w:r>
              <w:rPr>
                <w:rFonts w:hint="eastAsia"/>
              </w:rPr>
              <w:t xml:space="preserve">The average downlink RLC throughput is defined as the DL Transmitted Data Volume (clause 7.10.1 of [6]) divided by the duration of the validity period, for a specific target entity. </w:t>
            </w:r>
          </w:p>
          <w:p w14:paraId="62438261" w14:textId="77777777" w:rsidR="00D30C8F" w:rsidRDefault="00000000">
            <w:pPr>
              <w:pStyle w:val="TAL"/>
              <w:widowControl w:val="0"/>
              <w:jc w:val="both"/>
            </w:pPr>
            <w:r>
              <w:rPr>
                <w:rFonts w:hint="eastAsia"/>
              </w:rPr>
              <w:t>(NOTE 1)</w:t>
            </w:r>
          </w:p>
        </w:tc>
        <w:tc>
          <w:tcPr>
            <w:tcW w:w="1220" w:type="dxa"/>
            <w:tcBorders>
              <w:top w:val="single" w:sz="6" w:space="0" w:color="auto"/>
              <w:left w:val="single" w:sz="6" w:space="0" w:color="auto"/>
              <w:bottom w:val="single" w:sz="6" w:space="0" w:color="auto"/>
              <w:right w:val="single" w:sz="6" w:space="0" w:color="auto"/>
            </w:tcBorders>
          </w:tcPr>
          <w:p w14:paraId="52ED9D27" w14:textId="77777777" w:rsidR="00D30C8F" w:rsidRDefault="00D30C8F">
            <w:pPr>
              <w:pStyle w:val="TAL"/>
              <w:widowControl w:val="0"/>
              <w:jc w:val="both"/>
            </w:pPr>
          </w:p>
        </w:tc>
      </w:tr>
      <w:tr w:rsidR="00D30C8F" w14:paraId="3CCA9CB7" w14:textId="77777777">
        <w:trPr>
          <w:trHeight w:val="420"/>
          <w:jc w:val="center"/>
        </w:trPr>
        <w:tc>
          <w:tcPr>
            <w:tcW w:w="1657" w:type="dxa"/>
            <w:tcBorders>
              <w:top w:val="single" w:sz="6" w:space="0" w:color="auto"/>
              <w:left w:val="single" w:sz="6" w:space="0" w:color="auto"/>
              <w:bottom w:val="single" w:sz="6" w:space="0" w:color="auto"/>
              <w:right w:val="single" w:sz="6" w:space="0" w:color="auto"/>
            </w:tcBorders>
          </w:tcPr>
          <w:p w14:paraId="638F0F77" w14:textId="77777777" w:rsidR="00D30C8F" w:rsidRDefault="00000000">
            <w:pPr>
              <w:pStyle w:val="TAL"/>
              <w:widowControl w:val="0"/>
              <w:jc w:val="both"/>
            </w:pPr>
            <w:proofErr w:type="spellStart"/>
            <w:r>
              <w:rPr>
                <w:rFonts w:hint="eastAsia"/>
              </w:rPr>
              <w:t>avgRlcT</w:t>
            </w:r>
            <w:r>
              <w:t>hroughputUl</w:t>
            </w:r>
            <w:proofErr w:type="spellEnd"/>
          </w:p>
        </w:tc>
        <w:tc>
          <w:tcPr>
            <w:tcW w:w="2494" w:type="dxa"/>
            <w:tcBorders>
              <w:top w:val="single" w:sz="6" w:space="0" w:color="auto"/>
              <w:left w:val="single" w:sz="6" w:space="0" w:color="auto"/>
              <w:bottom w:val="single" w:sz="6" w:space="0" w:color="auto"/>
              <w:right w:val="single" w:sz="6" w:space="0" w:color="auto"/>
            </w:tcBorders>
          </w:tcPr>
          <w:p w14:paraId="02513D33" w14:textId="77777777" w:rsidR="00D30C8F" w:rsidRDefault="00000000">
            <w:pPr>
              <w:pStyle w:val="TAL"/>
              <w:widowControl w:val="0"/>
              <w:jc w:val="both"/>
            </w:pPr>
            <w:proofErr w:type="spellStart"/>
            <w:r>
              <w:t>BitRate</w:t>
            </w:r>
            <w:proofErr w:type="spellEnd"/>
          </w:p>
        </w:tc>
        <w:tc>
          <w:tcPr>
            <w:tcW w:w="487" w:type="dxa"/>
            <w:tcBorders>
              <w:top w:val="single" w:sz="6" w:space="0" w:color="auto"/>
              <w:left w:val="single" w:sz="6" w:space="0" w:color="auto"/>
              <w:bottom w:val="single" w:sz="6" w:space="0" w:color="auto"/>
              <w:right w:val="single" w:sz="6" w:space="0" w:color="auto"/>
            </w:tcBorders>
          </w:tcPr>
          <w:p w14:paraId="01A57ADD" w14:textId="77777777" w:rsidR="00D30C8F" w:rsidRDefault="00000000">
            <w:pPr>
              <w:pStyle w:val="TAL"/>
              <w:widowControl w:val="0"/>
              <w:jc w:val="both"/>
            </w:pPr>
            <w:r>
              <w:t>O</w:t>
            </w:r>
          </w:p>
        </w:tc>
        <w:tc>
          <w:tcPr>
            <w:tcW w:w="1067" w:type="dxa"/>
            <w:tcBorders>
              <w:top w:val="single" w:sz="6" w:space="0" w:color="auto"/>
              <w:left w:val="single" w:sz="6" w:space="0" w:color="auto"/>
              <w:bottom w:val="single" w:sz="6" w:space="0" w:color="auto"/>
              <w:right w:val="single" w:sz="6" w:space="0" w:color="auto"/>
            </w:tcBorders>
          </w:tcPr>
          <w:p w14:paraId="44671FA4" w14:textId="77777777" w:rsidR="00D30C8F" w:rsidRDefault="00000000">
            <w:pPr>
              <w:pStyle w:val="TAL"/>
              <w:widowControl w:val="0"/>
              <w:jc w:val="both"/>
            </w:pPr>
            <w:r>
              <w:t>0..1</w:t>
            </w:r>
          </w:p>
        </w:tc>
        <w:tc>
          <w:tcPr>
            <w:tcW w:w="2641" w:type="dxa"/>
            <w:tcBorders>
              <w:top w:val="single" w:sz="6" w:space="0" w:color="auto"/>
              <w:left w:val="single" w:sz="6" w:space="0" w:color="auto"/>
              <w:bottom w:val="single" w:sz="6" w:space="0" w:color="auto"/>
              <w:right w:val="single" w:sz="6" w:space="0" w:color="auto"/>
            </w:tcBorders>
          </w:tcPr>
          <w:p w14:paraId="4335BF9F" w14:textId="77777777" w:rsidR="00D30C8F" w:rsidRDefault="00000000">
            <w:pPr>
              <w:pStyle w:val="TAL"/>
              <w:widowControl w:val="0"/>
              <w:jc w:val="both"/>
            </w:pPr>
            <w:r>
              <w:rPr>
                <w:rFonts w:hint="eastAsia"/>
              </w:rPr>
              <w:t xml:space="preserve">The average uplink RLC throughput is defined as the UL Transmitted Data Volume (clause 7.10.2 of [6]) divided by the duration of the validity period, for a specific target entity. </w:t>
            </w:r>
          </w:p>
          <w:p w14:paraId="000516D3" w14:textId="77777777" w:rsidR="00D30C8F" w:rsidRDefault="00000000">
            <w:pPr>
              <w:pStyle w:val="TAL"/>
              <w:widowControl w:val="0"/>
              <w:jc w:val="both"/>
            </w:pPr>
            <w:r>
              <w:rPr>
                <w:rFonts w:hint="eastAsia"/>
              </w:rPr>
              <w:t>(NOTE 1)</w:t>
            </w:r>
          </w:p>
        </w:tc>
        <w:tc>
          <w:tcPr>
            <w:tcW w:w="1220" w:type="dxa"/>
            <w:tcBorders>
              <w:top w:val="single" w:sz="6" w:space="0" w:color="auto"/>
              <w:left w:val="single" w:sz="6" w:space="0" w:color="auto"/>
              <w:bottom w:val="single" w:sz="6" w:space="0" w:color="auto"/>
              <w:right w:val="single" w:sz="6" w:space="0" w:color="auto"/>
            </w:tcBorders>
          </w:tcPr>
          <w:p w14:paraId="5E494AE2" w14:textId="77777777" w:rsidR="00D30C8F" w:rsidRDefault="00D30C8F">
            <w:pPr>
              <w:pStyle w:val="TAL"/>
              <w:widowControl w:val="0"/>
              <w:jc w:val="both"/>
            </w:pPr>
          </w:p>
        </w:tc>
      </w:tr>
      <w:tr w:rsidR="00D30C8F" w14:paraId="38D307E8" w14:textId="77777777">
        <w:trPr>
          <w:trHeight w:val="420"/>
          <w:jc w:val="center"/>
        </w:trPr>
        <w:tc>
          <w:tcPr>
            <w:tcW w:w="1657" w:type="dxa"/>
            <w:tcBorders>
              <w:top w:val="single" w:sz="6" w:space="0" w:color="auto"/>
              <w:left w:val="single" w:sz="6" w:space="0" w:color="auto"/>
              <w:bottom w:val="single" w:sz="6" w:space="0" w:color="auto"/>
              <w:right w:val="single" w:sz="6" w:space="0" w:color="auto"/>
            </w:tcBorders>
          </w:tcPr>
          <w:p w14:paraId="43EAED4D" w14:textId="77777777" w:rsidR="00D30C8F" w:rsidRDefault="00000000">
            <w:pPr>
              <w:pStyle w:val="TAL"/>
              <w:widowControl w:val="0"/>
              <w:jc w:val="both"/>
            </w:pPr>
            <w:proofErr w:type="spellStart"/>
            <w:r>
              <w:rPr>
                <w:rFonts w:hint="eastAsia"/>
              </w:rPr>
              <w:t>avgP</w:t>
            </w:r>
            <w:r>
              <w:t>acketDelayDl</w:t>
            </w:r>
            <w:proofErr w:type="spellEnd"/>
          </w:p>
        </w:tc>
        <w:tc>
          <w:tcPr>
            <w:tcW w:w="2494" w:type="dxa"/>
            <w:tcBorders>
              <w:top w:val="single" w:sz="6" w:space="0" w:color="auto"/>
              <w:left w:val="single" w:sz="6" w:space="0" w:color="auto"/>
              <w:bottom w:val="single" w:sz="6" w:space="0" w:color="auto"/>
              <w:right w:val="single" w:sz="6" w:space="0" w:color="auto"/>
            </w:tcBorders>
          </w:tcPr>
          <w:p w14:paraId="269E6E21" w14:textId="77777777" w:rsidR="00D30C8F" w:rsidRDefault="00000000">
            <w:pPr>
              <w:pStyle w:val="TAL"/>
              <w:widowControl w:val="0"/>
              <w:jc w:val="both"/>
            </w:pPr>
            <w:proofErr w:type="spellStart"/>
            <w:r>
              <w:t>PacketDelay</w:t>
            </w:r>
            <w:proofErr w:type="spellEnd"/>
          </w:p>
        </w:tc>
        <w:tc>
          <w:tcPr>
            <w:tcW w:w="487" w:type="dxa"/>
            <w:tcBorders>
              <w:top w:val="single" w:sz="6" w:space="0" w:color="auto"/>
              <w:left w:val="single" w:sz="6" w:space="0" w:color="auto"/>
              <w:bottom w:val="single" w:sz="6" w:space="0" w:color="auto"/>
              <w:right w:val="single" w:sz="6" w:space="0" w:color="auto"/>
            </w:tcBorders>
          </w:tcPr>
          <w:p w14:paraId="26F3A296" w14:textId="77777777" w:rsidR="00D30C8F" w:rsidRDefault="00000000">
            <w:pPr>
              <w:pStyle w:val="TAL"/>
              <w:widowControl w:val="0"/>
              <w:jc w:val="both"/>
            </w:pPr>
            <w:r>
              <w:t>O</w:t>
            </w:r>
          </w:p>
        </w:tc>
        <w:tc>
          <w:tcPr>
            <w:tcW w:w="1067" w:type="dxa"/>
            <w:tcBorders>
              <w:top w:val="single" w:sz="6" w:space="0" w:color="auto"/>
              <w:left w:val="single" w:sz="6" w:space="0" w:color="auto"/>
              <w:bottom w:val="single" w:sz="6" w:space="0" w:color="auto"/>
              <w:right w:val="single" w:sz="6" w:space="0" w:color="auto"/>
            </w:tcBorders>
          </w:tcPr>
          <w:p w14:paraId="6BB1099D" w14:textId="77777777" w:rsidR="00D30C8F" w:rsidRDefault="00000000">
            <w:pPr>
              <w:pStyle w:val="TAL"/>
              <w:widowControl w:val="0"/>
              <w:jc w:val="both"/>
            </w:pPr>
            <w:r>
              <w:t>0..1</w:t>
            </w:r>
          </w:p>
        </w:tc>
        <w:tc>
          <w:tcPr>
            <w:tcW w:w="2641" w:type="dxa"/>
            <w:tcBorders>
              <w:top w:val="single" w:sz="6" w:space="0" w:color="auto"/>
              <w:left w:val="single" w:sz="6" w:space="0" w:color="auto"/>
              <w:bottom w:val="single" w:sz="6" w:space="0" w:color="auto"/>
              <w:right w:val="single" w:sz="6" w:space="0" w:color="auto"/>
            </w:tcBorders>
          </w:tcPr>
          <w:p w14:paraId="01CAC3ED" w14:textId="77777777" w:rsidR="00D30C8F" w:rsidRDefault="00000000">
            <w:pPr>
              <w:pStyle w:val="TAL"/>
              <w:widowControl w:val="0"/>
              <w:jc w:val="both"/>
            </w:pPr>
            <w:r>
              <w:rPr>
                <w:rFonts w:hint="eastAsia"/>
              </w:rPr>
              <w:t xml:space="preserve">The average downlink packet delay is an overall downlink packet delay in RAN that takes into account the packet delay in the CU-CP (clause 5.1.3.3.1 of [5]), on the F1-U interface (clause 5.1.3.3.2 of [5]), in the DU (clause 5.1.3.3.3 of [5]) and  on the air interface (clause 5.1.1.1.1 of [5]), for a specific target entity according to the </w:t>
            </w:r>
            <w:proofErr w:type="spellStart"/>
            <w:r>
              <w:rPr>
                <w:rFonts w:hint="eastAsia"/>
              </w:rPr>
              <w:t>the</w:t>
            </w:r>
            <w:proofErr w:type="spellEnd"/>
            <w:r>
              <w:rPr>
                <w:rFonts w:hint="eastAsia"/>
              </w:rPr>
              <w:t xml:space="preserve"> conversion rule in clause 7.9.0 of [6].</w:t>
            </w:r>
          </w:p>
        </w:tc>
        <w:tc>
          <w:tcPr>
            <w:tcW w:w="1220" w:type="dxa"/>
            <w:tcBorders>
              <w:top w:val="single" w:sz="6" w:space="0" w:color="auto"/>
              <w:left w:val="single" w:sz="6" w:space="0" w:color="auto"/>
              <w:bottom w:val="single" w:sz="6" w:space="0" w:color="auto"/>
              <w:right w:val="single" w:sz="6" w:space="0" w:color="auto"/>
            </w:tcBorders>
          </w:tcPr>
          <w:p w14:paraId="5ACB0030" w14:textId="77777777" w:rsidR="00D30C8F" w:rsidRDefault="00D30C8F">
            <w:pPr>
              <w:pStyle w:val="TAL"/>
              <w:widowControl w:val="0"/>
              <w:jc w:val="both"/>
            </w:pPr>
          </w:p>
        </w:tc>
      </w:tr>
      <w:tr w:rsidR="00D30C8F" w14:paraId="7C6FBE90" w14:textId="77777777">
        <w:trPr>
          <w:trHeight w:val="420"/>
          <w:jc w:val="center"/>
        </w:trPr>
        <w:tc>
          <w:tcPr>
            <w:tcW w:w="1657" w:type="dxa"/>
            <w:tcBorders>
              <w:top w:val="single" w:sz="6" w:space="0" w:color="auto"/>
              <w:left w:val="single" w:sz="6" w:space="0" w:color="auto"/>
              <w:bottom w:val="single" w:sz="6" w:space="0" w:color="auto"/>
              <w:right w:val="single" w:sz="6" w:space="0" w:color="auto"/>
            </w:tcBorders>
          </w:tcPr>
          <w:p w14:paraId="12E3314A" w14:textId="77777777" w:rsidR="00D30C8F" w:rsidRDefault="00000000">
            <w:pPr>
              <w:pStyle w:val="TAL"/>
              <w:widowControl w:val="0"/>
              <w:jc w:val="both"/>
            </w:pPr>
            <w:proofErr w:type="spellStart"/>
            <w:r>
              <w:rPr>
                <w:rFonts w:hint="eastAsia"/>
              </w:rPr>
              <w:t>avgP</w:t>
            </w:r>
            <w:r>
              <w:t>acketDelayUl</w:t>
            </w:r>
            <w:proofErr w:type="spellEnd"/>
          </w:p>
        </w:tc>
        <w:tc>
          <w:tcPr>
            <w:tcW w:w="2494" w:type="dxa"/>
            <w:tcBorders>
              <w:top w:val="single" w:sz="6" w:space="0" w:color="auto"/>
              <w:left w:val="single" w:sz="6" w:space="0" w:color="auto"/>
              <w:bottom w:val="single" w:sz="6" w:space="0" w:color="auto"/>
              <w:right w:val="single" w:sz="6" w:space="0" w:color="auto"/>
            </w:tcBorders>
          </w:tcPr>
          <w:p w14:paraId="30E6ADD7" w14:textId="77777777" w:rsidR="00D30C8F" w:rsidRDefault="00000000">
            <w:pPr>
              <w:pStyle w:val="TAL"/>
              <w:widowControl w:val="0"/>
              <w:jc w:val="both"/>
            </w:pPr>
            <w:proofErr w:type="spellStart"/>
            <w:r>
              <w:t>PacketDelay</w:t>
            </w:r>
            <w:proofErr w:type="spellEnd"/>
          </w:p>
        </w:tc>
        <w:tc>
          <w:tcPr>
            <w:tcW w:w="487" w:type="dxa"/>
            <w:tcBorders>
              <w:top w:val="single" w:sz="6" w:space="0" w:color="auto"/>
              <w:left w:val="single" w:sz="6" w:space="0" w:color="auto"/>
              <w:bottom w:val="single" w:sz="6" w:space="0" w:color="auto"/>
              <w:right w:val="single" w:sz="6" w:space="0" w:color="auto"/>
            </w:tcBorders>
          </w:tcPr>
          <w:p w14:paraId="1CA7CF4C" w14:textId="77777777" w:rsidR="00D30C8F" w:rsidRDefault="00000000">
            <w:pPr>
              <w:pStyle w:val="TAL"/>
              <w:widowControl w:val="0"/>
              <w:jc w:val="both"/>
            </w:pPr>
            <w:r>
              <w:t>O</w:t>
            </w:r>
          </w:p>
        </w:tc>
        <w:tc>
          <w:tcPr>
            <w:tcW w:w="1067" w:type="dxa"/>
            <w:tcBorders>
              <w:top w:val="single" w:sz="6" w:space="0" w:color="auto"/>
              <w:left w:val="single" w:sz="6" w:space="0" w:color="auto"/>
              <w:bottom w:val="single" w:sz="6" w:space="0" w:color="auto"/>
              <w:right w:val="single" w:sz="6" w:space="0" w:color="auto"/>
            </w:tcBorders>
          </w:tcPr>
          <w:p w14:paraId="6CC8674E" w14:textId="77777777" w:rsidR="00D30C8F" w:rsidRDefault="00000000">
            <w:pPr>
              <w:pStyle w:val="TAL"/>
              <w:widowControl w:val="0"/>
              <w:jc w:val="both"/>
            </w:pPr>
            <w:r>
              <w:t>0..1</w:t>
            </w:r>
          </w:p>
        </w:tc>
        <w:tc>
          <w:tcPr>
            <w:tcW w:w="2641" w:type="dxa"/>
            <w:tcBorders>
              <w:top w:val="single" w:sz="6" w:space="0" w:color="auto"/>
              <w:left w:val="single" w:sz="6" w:space="0" w:color="auto"/>
              <w:bottom w:val="single" w:sz="6" w:space="0" w:color="auto"/>
              <w:right w:val="single" w:sz="6" w:space="0" w:color="auto"/>
            </w:tcBorders>
          </w:tcPr>
          <w:p w14:paraId="5F300D3A" w14:textId="77777777" w:rsidR="00D30C8F" w:rsidRDefault="00000000">
            <w:pPr>
              <w:pStyle w:val="TAL"/>
              <w:widowControl w:val="0"/>
              <w:jc w:val="both"/>
            </w:pPr>
            <w:r>
              <w:rPr>
                <w:rFonts w:hint="eastAsia"/>
              </w:rPr>
              <w:t xml:space="preserve">The average uplink packet delay is an overall uplink packet delay in RAN that takes into account the packet delay in the CU-CP (clause 5.1.1.1.5 of [5]),  in the DU (clause 5.1.1.1.4 of [5]) and  on the air interface (clause 5.1.1.1.3 of [5]), for a specific target entity according to the </w:t>
            </w:r>
            <w:proofErr w:type="spellStart"/>
            <w:r>
              <w:rPr>
                <w:rFonts w:hint="eastAsia"/>
              </w:rPr>
              <w:t>the</w:t>
            </w:r>
            <w:proofErr w:type="spellEnd"/>
            <w:r>
              <w:rPr>
                <w:rFonts w:hint="eastAsia"/>
              </w:rPr>
              <w:t xml:space="preserve"> conversion rule in clause 7.9.0 of [6].</w:t>
            </w:r>
          </w:p>
          <w:p w14:paraId="51784781" w14:textId="77777777" w:rsidR="00D30C8F" w:rsidRDefault="00000000">
            <w:pPr>
              <w:pStyle w:val="TAL"/>
              <w:widowControl w:val="0"/>
              <w:jc w:val="both"/>
            </w:pPr>
            <w:r>
              <w:rPr>
                <w:rFonts w:hint="eastAsia"/>
              </w:rPr>
              <w:t>(NOTE 2)</w:t>
            </w:r>
          </w:p>
        </w:tc>
        <w:tc>
          <w:tcPr>
            <w:tcW w:w="1220" w:type="dxa"/>
            <w:tcBorders>
              <w:top w:val="single" w:sz="6" w:space="0" w:color="auto"/>
              <w:left w:val="single" w:sz="6" w:space="0" w:color="auto"/>
              <w:bottom w:val="single" w:sz="6" w:space="0" w:color="auto"/>
              <w:right w:val="single" w:sz="6" w:space="0" w:color="auto"/>
            </w:tcBorders>
          </w:tcPr>
          <w:p w14:paraId="0E5C0D1D" w14:textId="77777777" w:rsidR="00D30C8F" w:rsidRDefault="00D30C8F">
            <w:pPr>
              <w:pStyle w:val="TAL"/>
              <w:widowControl w:val="0"/>
              <w:jc w:val="both"/>
            </w:pPr>
          </w:p>
        </w:tc>
      </w:tr>
      <w:tr w:rsidR="00D30C8F" w14:paraId="544B1382" w14:textId="77777777">
        <w:trPr>
          <w:trHeight w:val="420"/>
          <w:jc w:val="center"/>
        </w:trPr>
        <w:tc>
          <w:tcPr>
            <w:tcW w:w="1657" w:type="dxa"/>
            <w:tcBorders>
              <w:top w:val="single" w:sz="6" w:space="0" w:color="auto"/>
              <w:left w:val="single" w:sz="6" w:space="0" w:color="auto"/>
              <w:bottom w:val="single" w:sz="6" w:space="0" w:color="auto"/>
              <w:right w:val="single" w:sz="6" w:space="0" w:color="auto"/>
            </w:tcBorders>
          </w:tcPr>
          <w:p w14:paraId="65EEA0E2" w14:textId="77777777" w:rsidR="00D30C8F" w:rsidRDefault="00000000">
            <w:pPr>
              <w:pStyle w:val="TAL"/>
              <w:widowControl w:val="0"/>
              <w:jc w:val="both"/>
            </w:pPr>
            <w:proofErr w:type="spellStart"/>
            <w:r>
              <w:rPr>
                <w:rFonts w:hint="eastAsia"/>
              </w:rPr>
              <w:t>avgP</w:t>
            </w:r>
            <w:r>
              <w:t>acketLossRateDl</w:t>
            </w:r>
            <w:proofErr w:type="spellEnd"/>
          </w:p>
        </w:tc>
        <w:tc>
          <w:tcPr>
            <w:tcW w:w="2494" w:type="dxa"/>
            <w:tcBorders>
              <w:top w:val="single" w:sz="6" w:space="0" w:color="auto"/>
              <w:left w:val="single" w:sz="6" w:space="0" w:color="auto"/>
              <w:bottom w:val="single" w:sz="6" w:space="0" w:color="auto"/>
              <w:right w:val="single" w:sz="6" w:space="0" w:color="auto"/>
            </w:tcBorders>
          </w:tcPr>
          <w:p w14:paraId="0E9EE0A3" w14:textId="77777777" w:rsidR="00D30C8F" w:rsidRDefault="00000000">
            <w:pPr>
              <w:pStyle w:val="TAL"/>
              <w:widowControl w:val="0"/>
              <w:jc w:val="both"/>
            </w:pPr>
            <w:proofErr w:type="spellStart"/>
            <w:r>
              <w:t>PacketLossRate</w:t>
            </w:r>
            <w:proofErr w:type="spellEnd"/>
          </w:p>
        </w:tc>
        <w:tc>
          <w:tcPr>
            <w:tcW w:w="487" w:type="dxa"/>
            <w:tcBorders>
              <w:top w:val="single" w:sz="6" w:space="0" w:color="auto"/>
              <w:left w:val="single" w:sz="6" w:space="0" w:color="auto"/>
              <w:bottom w:val="single" w:sz="6" w:space="0" w:color="auto"/>
              <w:right w:val="single" w:sz="6" w:space="0" w:color="auto"/>
            </w:tcBorders>
          </w:tcPr>
          <w:p w14:paraId="001C7B3A" w14:textId="77777777" w:rsidR="00D30C8F" w:rsidRDefault="00000000">
            <w:pPr>
              <w:pStyle w:val="TAL"/>
              <w:widowControl w:val="0"/>
              <w:jc w:val="both"/>
            </w:pPr>
            <w:r>
              <w:t>O</w:t>
            </w:r>
          </w:p>
        </w:tc>
        <w:tc>
          <w:tcPr>
            <w:tcW w:w="1067" w:type="dxa"/>
            <w:tcBorders>
              <w:top w:val="single" w:sz="6" w:space="0" w:color="auto"/>
              <w:left w:val="single" w:sz="6" w:space="0" w:color="auto"/>
              <w:bottom w:val="single" w:sz="6" w:space="0" w:color="auto"/>
              <w:right w:val="single" w:sz="6" w:space="0" w:color="auto"/>
            </w:tcBorders>
          </w:tcPr>
          <w:p w14:paraId="5FB00169" w14:textId="77777777" w:rsidR="00D30C8F" w:rsidRDefault="00000000">
            <w:pPr>
              <w:pStyle w:val="TAL"/>
              <w:widowControl w:val="0"/>
              <w:jc w:val="both"/>
            </w:pPr>
            <w:r>
              <w:t>0..1</w:t>
            </w:r>
          </w:p>
        </w:tc>
        <w:tc>
          <w:tcPr>
            <w:tcW w:w="2641" w:type="dxa"/>
            <w:tcBorders>
              <w:top w:val="single" w:sz="6" w:space="0" w:color="auto"/>
              <w:left w:val="single" w:sz="6" w:space="0" w:color="auto"/>
              <w:bottom w:val="single" w:sz="6" w:space="0" w:color="auto"/>
              <w:right w:val="single" w:sz="6" w:space="0" w:color="auto"/>
            </w:tcBorders>
          </w:tcPr>
          <w:p w14:paraId="7E3312D3" w14:textId="77777777" w:rsidR="00D30C8F" w:rsidRDefault="00000000">
            <w:pPr>
              <w:pStyle w:val="TAL"/>
              <w:widowControl w:val="0"/>
              <w:jc w:val="both"/>
            </w:pPr>
            <w:r>
              <w:rPr>
                <w:rFonts w:hint="eastAsia"/>
              </w:rPr>
              <w:t xml:space="preserve">The average downlink packet loss rate is the overall downlink packet loss rate in RAN that takes into account the packet loss in the CU-CP (clause 5.1.3.2.1 of [5]), on the F1-U interface (clause 5.1.3.1.3 of [5]), in the DU (clause 5.1.3.2.2 of [5]) and on the air interface (clause 4.2.1.5.1 of [7]) during the validity period, for a specific target entity according to the </w:t>
            </w:r>
            <w:proofErr w:type="spellStart"/>
            <w:r>
              <w:rPr>
                <w:rFonts w:hint="eastAsia"/>
              </w:rPr>
              <w:t>the</w:t>
            </w:r>
            <w:proofErr w:type="spellEnd"/>
            <w:r>
              <w:rPr>
                <w:rFonts w:hint="eastAsia"/>
              </w:rPr>
              <w:t xml:space="preserve"> conversion rule in clause 7.9.0 of [6].</w:t>
            </w:r>
          </w:p>
        </w:tc>
        <w:tc>
          <w:tcPr>
            <w:tcW w:w="1220" w:type="dxa"/>
            <w:tcBorders>
              <w:top w:val="single" w:sz="6" w:space="0" w:color="auto"/>
              <w:left w:val="single" w:sz="6" w:space="0" w:color="auto"/>
              <w:bottom w:val="single" w:sz="6" w:space="0" w:color="auto"/>
              <w:right w:val="single" w:sz="6" w:space="0" w:color="auto"/>
            </w:tcBorders>
          </w:tcPr>
          <w:p w14:paraId="086636A5" w14:textId="77777777" w:rsidR="00D30C8F" w:rsidRDefault="00D30C8F">
            <w:pPr>
              <w:pStyle w:val="TAL"/>
              <w:widowControl w:val="0"/>
              <w:jc w:val="both"/>
            </w:pPr>
          </w:p>
        </w:tc>
      </w:tr>
      <w:tr w:rsidR="00D30C8F" w14:paraId="5E017FEB" w14:textId="77777777">
        <w:trPr>
          <w:trHeight w:val="420"/>
          <w:jc w:val="center"/>
        </w:trPr>
        <w:tc>
          <w:tcPr>
            <w:tcW w:w="1657" w:type="dxa"/>
            <w:tcBorders>
              <w:top w:val="single" w:sz="6" w:space="0" w:color="auto"/>
              <w:left w:val="single" w:sz="6" w:space="0" w:color="auto"/>
              <w:bottom w:val="single" w:sz="6" w:space="0" w:color="auto"/>
              <w:right w:val="single" w:sz="6" w:space="0" w:color="auto"/>
            </w:tcBorders>
          </w:tcPr>
          <w:p w14:paraId="5F384B93" w14:textId="77777777" w:rsidR="00D30C8F" w:rsidRDefault="00000000">
            <w:pPr>
              <w:pStyle w:val="TAL"/>
              <w:widowControl w:val="0"/>
              <w:jc w:val="both"/>
            </w:pPr>
            <w:proofErr w:type="spellStart"/>
            <w:r>
              <w:rPr>
                <w:rFonts w:hint="eastAsia"/>
              </w:rPr>
              <w:lastRenderedPageBreak/>
              <w:t>avgP</w:t>
            </w:r>
            <w:r>
              <w:t>acketLossRateUl</w:t>
            </w:r>
            <w:proofErr w:type="spellEnd"/>
          </w:p>
        </w:tc>
        <w:tc>
          <w:tcPr>
            <w:tcW w:w="2494" w:type="dxa"/>
            <w:tcBorders>
              <w:top w:val="single" w:sz="6" w:space="0" w:color="auto"/>
              <w:left w:val="single" w:sz="6" w:space="0" w:color="auto"/>
              <w:bottom w:val="single" w:sz="6" w:space="0" w:color="auto"/>
              <w:right w:val="single" w:sz="6" w:space="0" w:color="auto"/>
            </w:tcBorders>
          </w:tcPr>
          <w:p w14:paraId="0DB82F15" w14:textId="77777777" w:rsidR="00D30C8F" w:rsidRDefault="00000000">
            <w:pPr>
              <w:pStyle w:val="TAL"/>
              <w:widowControl w:val="0"/>
              <w:jc w:val="both"/>
            </w:pPr>
            <w:proofErr w:type="spellStart"/>
            <w:r>
              <w:t>PacketLossRate</w:t>
            </w:r>
            <w:proofErr w:type="spellEnd"/>
          </w:p>
        </w:tc>
        <w:tc>
          <w:tcPr>
            <w:tcW w:w="487" w:type="dxa"/>
            <w:tcBorders>
              <w:top w:val="single" w:sz="6" w:space="0" w:color="auto"/>
              <w:left w:val="single" w:sz="6" w:space="0" w:color="auto"/>
              <w:bottom w:val="single" w:sz="6" w:space="0" w:color="auto"/>
              <w:right w:val="single" w:sz="6" w:space="0" w:color="auto"/>
            </w:tcBorders>
          </w:tcPr>
          <w:p w14:paraId="6DF2E296" w14:textId="77777777" w:rsidR="00D30C8F" w:rsidRDefault="00000000">
            <w:pPr>
              <w:pStyle w:val="TAL"/>
              <w:widowControl w:val="0"/>
              <w:jc w:val="both"/>
            </w:pPr>
            <w:r>
              <w:t>O</w:t>
            </w:r>
          </w:p>
        </w:tc>
        <w:tc>
          <w:tcPr>
            <w:tcW w:w="1067" w:type="dxa"/>
            <w:tcBorders>
              <w:top w:val="single" w:sz="6" w:space="0" w:color="auto"/>
              <w:left w:val="single" w:sz="6" w:space="0" w:color="auto"/>
              <w:bottom w:val="single" w:sz="6" w:space="0" w:color="auto"/>
              <w:right w:val="single" w:sz="6" w:space="0" w:color="auto"/>
            </w:tcBorders>
          </w:tcPr>
          <w:p w14:paraId="19EB89E8" w14:textId="77777777" w:rsidR="00D30C8F" w:rsidRDefault="00000000">
            <w:pPr>
              <w:pStyle w:val="TAL"/>
              <w:widowControl w:val="0"/>
              <w:jc w:val="both"/>
            </w:pPr>
            <w:r>
              <w:t>0..1</w:t>
            </w:r>
          </w:p>
        </w:tc>
        <w:tc>
          <w:tcPr>
            <w:tcW w:w="2641" w:type="dxa"/>
            <w:tcBorders>
              <w:top w:val="single" w:sz="6" w:space="0" w:color="auto"/>
              <w:left w:val="single" w:sz="6" w:space="0" w:color="auto"/>
              <w:bottom w:val="single" w:sz="6" w:space="0" w:color="auto"/>
              <w:right w:val="single" w:sz="6" w:space="0" w:color="auto"/>
            </w:tcBorders>
          </w:tcPr>
          <w:p w14:paraId="7C165508" w14:textId="77777777" w:rsidR="00D30C8F" w:rsidRDefault="00000000">
            <w:pPr>
              <w:pStyle w:val="TAL"/>
              <w:widowControl w:val="0"/>
              <w:jc w:val="both"/>
            </w:pPr>
            <w:r>
              <w:rPr>
                <w:rFonts w:hint="eastAsia"/>
              </w:rPr>
              <w:t xml:space="preserve">The average uplink packet loss rate is defined as the UL PDCP SDU Loss Rate (clause 5.1.3.1.1 of [5]) during the validity period, for a specific target entity according to the </w:t>
            </w:r>
            <w:proofErr w:type="spellStart"/>
            <w:r>
              <w:rPr>
                <w:rFonts w:hint="eastAsia"/>
              </w:rPr>
              <w:t>the</w:t>
            </w:r>
            <w:proofErr w:type="spellEnd"/>
            <w:r>
              <w:rPr>
                <w:rFonts w:hint="eastAsia"/>
              </w:rPr>
              <w:t xml:space="preserve"> conversion rule in clause 7.9.0 of [6].</w:t>
            </w:r>
          </w:p>
        </w:tc>
        <w:tc>
          <w:tcPr>
            <w:tcW w:w="1220" w:type="dxa"/>
            <w:tcBorders>
              <w:top w:val="single" w:sz="6" w:space="0" w:color="auto"/>
              <w:left w:val="single" w:sz="6" w:space="0" w:color="auto"/>
              <w:bottom w:val="single" w:sz="6" w:space="0" w:color="auto"/>
              <w:right w:val="single" w:sz="6" w:space="0" w:color="auto"/>
            </w:tcBorders>
          </w:tcPr>
          <w:p w14:paraId="7FC9063E" w14:textId="77777777" w:rsidR="00D30C8F" w:rsidRDefault="00D30C8F">
            <w:pPr>
              <w:pStyle w:val="TAL"/>
              <w:widowControl w:val="0"/>
              <w:jc w:val="both"/>
            </w:pPr>
          </w:p>
        </w:tc>
      </w:tr>
      <w:tr w:rsidR="00D30C8F" w14:paraId="5987C22C" w14:textId="77777777">
        <w:trPr>
          <w:trHeight w:val="420"/>
          <w:jc w:val="center"/>
        </w:trPr>
        <w:tc>
          <w:tcPr>
            <w:tcW w:w="1657" w:type="dxa"/>
            <w:tcBorders>
              <w:top w:val="single" w:sz="6" w:space="0" w:color="auto"/>
              <w:left w:val="single" w:sz="6" w:space="0" w:color="auto"/>
              <w:bottom w:val="single" w:sz="6" w:space="0" w:color="auto"/>
              <w:right w:val="single" w:sz="6" w:space="0" w:color="auto"/>
            </w:tcBorders>
          </w:tcPr>
          <w:p w14:paraId="7A953CE6" w14:textId="77777777" w:rsidR="00D30C8F" w:rsidRDefault="00000000">
            <w:pPr>
              <w:pStyle w:val="TAL"/>
            </w:pPr>
            <w:proofErr w:type="spellStart"/>
            <w:r>
              <w:t>distPacketDelayDl</w:t>
            </w:r>
            <w:proofErr w:type="spellEnd"/>
          </w:p>
        </w:tc>
        <w:tc>
          <w:tcPr>
            <w:tcW w:w="2494" w:type="dxa"/>
            <w:tcBorders>
              <w:top w:val="single" w:sz="6" w:space="0" w:color="auto"/>
              <w:left w:val="single" w:sz="6" w:space="0" w:color="auto"/>
              <w:bottom w:val="single" w:sz="6" w:space="0" w:color="auto"/>
              <w:right w:val="single" w:sz="6" w:space="0" w:color="auto"/>
            </w:tcBorders>
          </w:tcPr>
          <w:p w14:paraId="4A4E3E49" w14:textId="77777777" w:rsidR="00D30C8F" w:rsidRDefault="00000000">
            <w:pPr>
              <w:pStyle w:val="TAL"/>
            </w:pPr>
            <w:r>
              <w:t>Distribution</w:t>
            </w:r>
          </w:p>
        </w:tc>
        <w:tc>
          <w:tcPr>
            <w:tcW w:w="487" w:type="dxa"/>
            <w:tcBorders>
              <w:top w:val="single" w:sz="6" w:space="0" w:color="auto"/>
              <w:left w:val="single" w:sz="6" w:space="0" w:color="auto"/>
              <w:bottom w:val="single" w:sz="6" w:space="0" w:color="auto"/>
              <w:right w:val="single" w:sz="6" w:space="0" w:color="auto"/>
            </w:tcBorders>
          </w:tcPr>
          <w:p w14:paraId="36B864BD" w14:textId="77777777" w:rsidR="00D30C8F" w:rsidRDefault="00000000">
            <w:pPr>
              <w:pStyle w:val="TAL"/>
              <w:rPr>
                <w:lang w:eastAsia="ja-JP"/>
              </w:rPr>
            </w:pPr>
            <w:r>
              <w:rPr>
                <w:rFonts w:hint="eastAsia"/>
                <w:lang w:eastAsia="ja-JP"/>
              </w:rPr>
              <w:t>O</w:t>
            </w:r>
          </w:p>
        </w:tc>
        <w:tc>
          <w:tcPr>
            <w:tcW w:w="1067" w:type="dxa"/>
            <w:tcBorders>
              <w:top w:val="single" w:sz="6" w:space="0" w:color="auto"/>
              <w:left w:val="single" w:sz="6" w:space="0" w:color="auto"/>
              <w:bottom w:val="single" w:sz="6" w:space="0" w:color="auto"/>
              <w:right w:val="single" w:sz="6" w:space="0" w:color="auto"/>
            </w:tcBorders>
          </w:tcPr>
          <w:p w14:paraId="5AFD87EA" w14:textId="77777777" w:rsidR="00D30C8F" w:rsidRDefault="00000000">
            <w:pPr>
              <w:pStyle w:val="TAL"/>
            </w:pPr>
            <w:r>
              <w:t>0..1</w:t>
            </w:r>
          </w:p>
        </w:tc>
        <w:tc>
          <w:tcPr>
            <w:tcW w:w="2641" w:type="dxa"/>
            <w:tcBorders>
              <w:top w:val="single" w:sz="6" w:space="0" w:color="auto"/>
              <w:left w:val="single" w:sz="6" w:space="0" w:color="auto"/>
              <w:bottom w:val="single" w:sz="6" w:space="0" w:color="auto"/>
              <w:right w:val="single" w:sz="6" w:space="0" w:color="auto"/>
            </w:tcBorders>
          </w:tcPr>
          <w:p w14:paraId="4B54135E" w14:textId="77777777" w:rsidR="00D30C8F" w:rsidRDefault="00000000">
            <w:pPr>
              <w:pStyle w:val="TAL"/>
            </w:pPr>
            <w:r>
              <w:t xml:space="preserve">The distribution of DL packet delay between NG-RAN and UE, which is the delay incurred in NG-RAN (including the delay at </w:t>
            </w:r>
            <w:proofErr w:type="spellStart"/>
            <w:r>
              <w:t>gNB</w:t>
            </w:r>
            <w:proofErr w:type="spellEnd"/>
            <w:r>
              <w:t xml:space="preserve">-CU-UP, on F1-U and on </w:t>
            </w:r>
            <w:proofErr w:type="spellStart"/>
            <w:r>
              <w:t>gNB</w:t>
            </w:r>
            <w:proofErr w:type="spellEnd"/>
            <w:r>
              <w:t xml:space="preserve">-DU) and the delay over </w:t>
            </w:r>
            <w:proofErr w:type="spellStart"/>
            <w:r>
              <w:t>Uu</w:t>
            </w:r>
            <w:proofErr w:type="spellEnd"/>
            <w:r>
              <w:t xml:space="preserve"> interface (clause 5.1.1.1.6 of [5]), for a specific target entity according to the conversion rule in clause 7.9.0 of [6]. The unit</w:t>
            </w:r>
            <w:r>
              <w:rPr>
                <w:rFonts w:hint="eastAsia"/>
                <w:lang w:eastAsia="ja-JP"/>
              </w:rPr>
              <w:t xml:space="preserve"> </w:t>
            </w:r>
            <w:r>
              <w:rPr>
                <w:lang w:eastAsia="ja-JP"/>
              </w:rPr>
              <w:t>for the bin ranges of the distribution</w:t>
            </w:r>
            <w:r>
              <w:t xml:space="preserve"> is milliseconds.</w:t>
            </w:r>
          </w:p>
        </w:tc>
        <w:tc>
          <w:tcPr>
            <w:tcW w:w="1220" w:type="dxa"/>
            <w:tcBorders>
              <w:top w:val="single" w:sz="6" w:space="0" w:color="auto"/>
              <w:left w:val="single" w:sz="6" w:space="0" w:color="auto"/>
              <w:bottom w:val="single" w:sz="6" w:space="0" w:color="auto"/>
              <w:right w:val="single" w:sz="6" w:space="0" w:color="auto"/>
            </w:tcBorders>
          </w:tcPr>
          <w:p w14:paraId="7377E48C" w14:textId="77777777" w:rsidR="00D30C8F" w:rsidRDefault="00D30C8F">
            <w:pPr>
              <w:pStyle w:val="TAL"/>
            </w:pPr>
          </w:p>
        </w:tc>
      </w:tr>
      <w:tr w:rsidR="00D30C8F" w14:paraId="3F86AB19" w14:textId="77777777">
        <w:trPr>
          <w:trHeight w:val="420"/>
          <w:jc w:val="center"/>
        </w:trPr>
        <w:tc>
          <w:tcPr>
            <w:tcW w:w="1657" w:type="dxa"/>
            <w:tcBorders>
              <w:top w:val="single" w:sz="6" w:space="0" w:color="auto"/>
              <w:left w:val="single" w:sz="6" w:space="0" w:color="auto"/>
              <w:bottom w:val="single" w:sz="6" w:space="0" w:color="auto"/>
              <w:right w:val="single" w:sz="6" w:space="0" w:color="auto"/>
            </w:tcBorders>
          </w:tcPr>
          <w:p w14:paraId="483100CE" w14:textId="77777777" w:rsidR="00D30C8F" w:rsidRDefault="00000000">
            <w:pPr>
              <w:pStyle w:val="TAL"/>
            </w:pPr>
            <w:proofErr w:type="spellStart"/>
            <w:r>
              <w:t>distPacketDelayUl</w:t>
            </w:r>
            <w:proofErr w:type="spellEnd"/>
          </w:p>
        </w:tc>
        <w:tc>
          <w:tcPr>
            <w:tcW w:w="2494" w:type="dxa"/>
            <w:tcBorders>
              <w:top w:val="single" w:sz="6" w:space="0" w:color="auto"/>
              <w:left w:val="single" w:sz="6" w:space="0" w:color="auto"/>
              <w:bottom w:val="single" w:sz="6" w:space="0" w:color="auto"/>
              <w:right w:val="single" w:sz="6" w:space="0" w:color="auto"/>
            </w:tcBorders>
          </w:tcPr>
          <w:p w14:paraId="1AF8AB1E" w14:textId="77777777" w:rsidR="00D30C8F" w:rsidRDefault="00000000">
            <w:pPr>
              <w:pStyle w:val="TAL"/>
            </w:pPr>
            <w:r>
              <w:t>Distribution</w:t>
            </w:r>
          </w:p>
        </w:tc>
        <w:tc>
          <w:tcPr>
            <w:tcW w:w="487" w:type="dxa"/>
            <w:tcBorders>
              <w:top w:val="single" w:sz="6" w:space="0" w:color="auto"/>
              <w:left w:val="single" w:sz="6" w:space="0" w:color="auto"/>
              <w:bottom w:val="single" w:sz="6" w:space="0" w:color="auto"/>
              <w:right w:val="single" w:sz="6" w:space="0" w:color="auto"/>
            </w:tcBorders>
          </w:tcPr>
          <w:p w14:paraId="50C94DED" w14:textId="77777777" w:rsidR="00D30C8F" w:rsidRDefault="00000000">
            <w:pPr>
              <w:pStyle w:val="TAL"/>
              <w:rPr>
                <w:lang w:eastAsia="ja-JP"/>
              </w:rPr>
            </w:pPr>
            <w:r>
              <w:rPr>
                <w:rFonts w:hint="eastAsia"/>
                <w:lang w:eastAsia="ja-JP"/>
              </w:rPr>
              <w:t>O</w:t>
            </w:r>
          </w:p>
        </w:tc>
        <w:tc>
          <w:tcPr>
            <w:tcW w:w="1067" w:type="dxa"/>
            <w:tcBorders>
              <w:top w:val="single" w:sz="6" w:space="0" w:color="auto"/>
              <w:left w:val="single" w:sz="6" w:space="0" w:color="auto"/>
              <w:bottom w:val="single" w:sz="6" w:space="0" w:color="auto"/>
              <w:right w:val="single" w:sz="6" w:space="0" w:color="auto"/>
            </w:tcBorders>
          </w:tcPr>
          <w:p w14:paraId="55BF677F" w14:textId="77777777" w:rsidR="00D30C8F" w:rsidRDefault="00000000">
            <w:pPr>
              <w:pStyle w:val="TAL"/>
            </w:pPr>
            <w:r>
              <w:t>0..1</w:t>
            </w:r>
          </w:p>
        </w:tc>
        <w:tc>
          <w:tcPr>
            <w:tcW w:w="2641" w:type="dxa"/>
            <w:tcBorders>
              <w:top w:val="single" w:sz="6" w:space="0" w:color="auto"/>
              <w:left w:val="single" w:sz="6" w:space="0" w:color="auto"/>
              <w:bottom w:val="single" w:sz="6" w:space="0" w:color="auto"/>
              <w:right w:val="single" w:sz="6" w:space="0" w:color="auto"/>
            </w:tcBorders>
          </w:tcPr>
          <w:p w14:paraId="2AF24A48" w14:textId="77777777" w:rsidR="00D30C8F" w:rsidRDefault="00000000">
            <w:pPr>
              <w:pStyle w:val="TAL"/>
            </w:pPr>
            <w:r>
              <w:t xml:space="preserve">The distribution of UL packet delay between NG-RAN and UE, which includes the delay occurred in NG-RAN (including the delay at </w:t>
            </w:r>
            <w:proofErr w:type="spellStart"/>
            <w:r>
              <w:t>gNB</w:t>
            </w:r>
            <w:proofErr w:type="spellEnd"/>
            <w:r>
              <w:t xml:space="preserve">-CU-UP, on F1-U and on </w:t>
            </w:r>
            <w:proofErr w:type="spellStart"/>
            <w:r>
              <w:t>gNB</w:t>
            </w:r>
            <w:proofErr w:type="spellEnd"/>
            <w:r>
              <w:t xml:space="preserve">-DU) and the delay over </w:t>
            </w:r>
            <w:proofErr w:type="spellStart"/>
            <w:r>
              <w:t>Uu</w:t>
            </w:r>
            <w:proofErr w:type="spellEnd"/>
            <w:r>
              <w:t xml:space="preserve"> interface (excluding the D1 UL PDCP delay occurred in the UE) (clause 5.1.1.1.7.1 of [5]), for a specific target entity according to the conversion rule in clause 7.9.0 of [6]. The unit </w:t>
            </w:r>
            <w:r>
              <w:rPr>
                <w:lang w:eastAsia="ja-JP"/>
              </w:rPr>
              <w:t>for the bin ranges of the distribution</w:t>
            </w:r>
            <w:r>
              <w:t xml:space="preserve"> is milliseconds.</w:t>
            </w:r>
          </w:p>
        </w:tc>
        <w:tc>
          <w:tcPr>
            <w:tcW w:w="1220" w:type="dxa"/>
            <w:tcBorders>
              <w:top w:val="single" w:sz="6" w:space="0" w:color="auto"/>
              <w:left w:val="single" w:sz="6" w:space="0" w:color="auto"/>
              <w:bottom w:val="single" w:sz="6" w:space="0" w:color="auto"/>
              <w:right w:val="single" w:sz="6" w:space="0" w:color="auto"/>
            </w:tcBorders>
          </w:tcPr>
          <w:p w14:paraId="2C186926" w14:textId="77777777" w:rsidR="00D30C8F" w:rsidRDefault="00D30C8F">
            <w:pPr>
              <w:pStyle w:val="TAL"/>
            </w:pPr>
          </w:p>
        </w:tc>
      </w:tr>
      <w:tr w:rsidR="00D30C8F" w14:paraId="2DBF67D2" w14:textId="77777777">
        <w:trPr>
          <w:trHeight w:val="420"/>
          <w:jc w:val="center"/>
        </w:trPr>
        <w:tc>
          <w:tcPr>
            <w:tcW w:w="9566" w:type="dxa"/>
            <w:gridSpan w:val="6"/>
            <w:tcBorders>
              <w:top w:val="single" w:sz="6" w:space="0" w:color="auto"/>
              <w:left w:val="single" w:sz="6" w:space="0" w:color="auto"/>
              <w:bottom w:val="single" w:sz="6" w:space="0" w:color="auto"/>
              <w:right w:val="single" w:sz="6" w:space="0" w:color="auto"/>
            </w:tcBorders>
          </w:tcPr>
          <w:p w14:paraId="2C5EC52F" w14:textId="77777777" w:rsidR="00D30C8F" w:rsidRDefault="00000000">
            <w:pPr>
              <w:pStyle w:val="TAN"/>
              <w:widowControl w:val="0"/>
              <w:jc w:val="both"/>
            </w:pPr>
            <w:r>
              <w:rPr>
                <w:rFonts w:hint="eastAsia"/>
              </w:rPr>
              <w:t>NOTE 1:</w:t>
            </w:r>
            <w:r>
              <w:rPr>
                <w:rFonts w:hint="eastAsia"/>
              </w:rPr>
              <w:tab/>
            </w:r>
            <w:r>
              <w:t xml:space="preserve">Different from </w:t>
            </w:r>
            <w:r>
              <w:rPr>
                <w:rFonts w:hint="eastAsia"/>
              </w:rPr>
              <w:t xml:space="preserve">the measurements in </w:t>
            </w:r>
            <w:r>
              <w:t xml:space="preserve">clause 5.1.1.3.1/5.1.1.3.3 of [5], the downlink/uplink </w:t>
            </w:r>
            <w:r>
              <w:rPr>
                <w:rFonts w:hint="eastAsia"/>
              </w:rPr>
              <w:t xml:space="preserve">average RLC throughput </w:t>
            </w:r>
            <w:r>
              <w:t>is calculated regardless of data bursts that require one or multiple slots.</w:t>
            </w:r>
          </w:p>
          <w:p w14:paraId="4ABF7384" w14:textId="77777777" w:rsidR="00D30C8F" w:rsidRDefault="00000000">
            <w:pPr>
              <w:pStyle w:val="TAN"/>
              <w:widowControl w:val="0"/>
              <w:jc w:val="both"/>
            </w:pPr>
            <w:r>
              <w:rPr>
                <w:rFonts w:hint="eastAsia"/>
              </w:rPr>
              <w:t>NOTE 2:</w:t>
            </w:r>
            <w:r>
              <w:rPr>
                <w:rFonts w:hint="eastAsia"/>
              </w:rPr>
              <w:tab/>
              <w:t>In the present document, the average uplink packet delay does not include the packet delay on the F1-U interface, which is not yet defined.</w:t>
            </w:r>
          </w:p>
        </w:tc>
      </w:tr>
    </w:tbl>
    <w:p w14:paraId="22FEA71A" w14:textId="77777777" w:rsidR="00D30C8F" w:rsidRDefault="00000000">
      <w:pPr>
        <w:pStyle w:val="Heading5"/>
        <w:rPr>
          <w:lang w:eastAsia="zh-CN"/>
        </w:rPr>
      </w:pPr>
      <w:bookmarkStart w:id="124" w:name="_Toc172559752"/>
      <w:r>
        <w:rPr>
          <w:lang w:eastAsia="zh-CN"/>
        </w:rPr>
        <w:t>6.2.2.2.4</w:t>
      </w:r>
      <w:r>
        <w:rPr>
          <w:lang w:eastAsia="zh-CN"/>
        </w:rPr>
        <w:tab/>
        <w:t xml:space="preserve">Type </w:t>
      </w:r>
      <w:proofErr w:type="spellStart"/>
      <w:r>
        <w:rPr>
          <w:lang w:eastAsia="zh-CN"/>
        </w:rPr>
        <w:t>TargetEntity</w:t>
      </w:r>
      <w:bookmarkEnd w:id="124"/>
      <w:proofErr w:type="spellEnd"/>
    </w:p>
    <w:p w14:paraId="1E5D52AF" w14:textId="77777777" w:rsidR="00D30C8F" w:rsidRDefault="00000000">
      <w:pPr>
        <w:pStyle w:val="TH"/>
        <w:widowControl w:val="0"/>
      </w:pPr>
      <w:r>
        <w:t xml:space="preserve">Table </w:t>
      </w:r>
      <w:r>
        <w:rPr>
          <w:rFonts w:hint="eastAsia"/>
        </w:rPr>
        <w:t>6.2.2.</w:t>
      </w:r>
      <w:r>
        <w:t>2</w:t>
      </w:r>
      <w:r>
        <w:rPr>
          <w:rFonts w:hint="eastAsia"/>
        </w:rPr>
        <w:t>.</w:t>
      </w:r>
      <w:r>
        <w:t xml:space="preserve">4-1: Definition of type </w:t>
      </w:r>
      <w:proofErr w:type="spellStart"/>
      <w:r>
        <w:t>TargetEntity</w:t>
      </w:r>
      <w:proofErr w:type="spellEnd"/>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57"/>
        <w:gridCol w:w="2494"/>
        <w:gridCol w:w="487"/>
        <w:gridCol w:w="1067"/>
        <w:gridCol w:w="2641"/>
        <w:gridCol w:w="1220"/>
      </w:tblGrid>
      <w:tr w:rsidR="00D30C8F" w14:paraId="31DE545B" w14:textId="77777777">
        <w:trPr>
          <w:trHeight w:val="209"/>
          <w:jc w:val="center"/>
        </w:trPr>
        <w:tc>
          <w:tcPr>
            <w:tcW w:w="1657" w:type="dxa"/>
            <w:tcBorders>
              <w:top w:val="single" w:sz="6" w:space="0" w:color="auto"/>
              <w:left w:val="single" w:sz="6" w:space="0" w:color="auto"/>
              <w:bottom w:val="single" w:sz="6" w:space="0" w:color="auto"/>
              <w:right w:val="single" w:sz="6" w:space="0" w:color="auto"/>
            </w:tcBorders>
            <w:shd w:val="clear" w:color="auto" w:fill="C0C0C0"/>
          </w:tcPr>
          <w:p w14:paraId="7D39CCED" w14:textId="77777777" w:rsidR="00D30C8F" w:rsidRDefault="00000000">
            <w:pPr>
              <w:pStyle w:val="TAH"/>
              <w:widowControl w:val="0"/>
            </w:pPr>
            <w:r>
              <w:t>Attribute name</w:t>
            </w:r>
          </w:p>
        </w:tc>
        <w:tc>
          <w:tcPr>
            <w:tcW w:w="2494" w:type="dxa"/>
            <w:tcBorders>
              <w:top w:val="single" w:sz="6" w:space="0" w:color="auto"/>
              <w:left w:val="single" w:sz="6" w:space="0" w:color="auto"/>
              <w:bottom w:val="single" w:sz="6" w:space="0" w:color="auto"/>
              <w:right w:val="single" w:sz="6" w:space="0" w:color="auto"/>
            </w:tcBorders>
            <w:shd w:val="clear" w:color="auto" w:fill="C0C0C0"/>
          </w:tcPr>
          <w:p w14:paraId="2D7799A2" w14:textId="77777777" w:rsidR="00D30C8F" w:rsidRDefault="00000000">
            <w:pPr>
              <w:pStyle w:val="TAH"/>
              <w:widowControl w:val="0"/>
            </w:pPr>
            <w:r>
              <w:t>Data type</w:t>
            </w:r>
          </w:p>
        </w:tc>
        <w:tc>
          <w:tcPr>
            <w:tcW w:w="487" w:type="dxa"/>
            <w:tcBorders>
              <w:top w:val="single" w:sz="6" w:space="0" w:color="auto"/>
              <w:left w:val="single" w:sz="6" w:space="0" w:color="auto"/>
              <w:bottom w:val="single" w:sz="6" w:space="0" w:color="auto"/>
              <w:right w:val="single" w:sz="6" w:space="0" w:color="auto"/>
            </w:tcBorders>
            <w:shd w:val="clear" w:color="auto" w:fill="C0C0C0"/>
          </w:tcPr>
          <w:p w14:paraId="604DA74D" w14:textId="77777777" w:rsidR="00D30C8F" w:rsidRDefault="00000000">
            <w:pPr>
              <w:pStyle w:val="TAH"/>
              <w:widowControl w:val="0"/>
            </w:pPr>
            <w:r>
              <w:t>P</w:t>
            </w:r>
          </w:p>
        </w:tc>
        <w:tc>
          <w:tcPr>
            <w:tcW w:w="1067" w:type="dxa"/>
            <w:tcBorders>
              <w:top w:val="single" w:sz="6" w:space="0" w:color="auto"/>
              <w:left w:val="single" w:sz="6" w:space="0" w:color="auto"/>
              <w:bottom w:val="single" w:sz="6" w:space="0" w:color="auto"/>
              <w:right w:val="single" w:sz="6" w:space="0" w:color="auto"/>
            </w:tcBorders>
            <w:shd w:val="clear" w:color="auto" w:fill="C0C0C0"/>
          </w:tcPr>
          <w:p w14:paraId="1E1831CE" w14:textId="77777777" w:rsidR="00D30C8F" w:rsidRDefault="00000000">
            <w:pPr>
              <w:pStyle w:val="TAH"/>
              <w:widowControl w:val="0"/>
            </w:pPr>
            <w:r>
              <w:t>Cardinality</w:t>
            </w:r>
          </w:p>
        </w:tc>
        <w:tc>
          <w:tcPr>
            <w:tcW w:w="2641" w:type="dxa"/>
            <w:tcBorders>
              <w:top w:val="single" w:sz="6" w:space="0" w:color="auto"/>
              <w:left w:val="single" w:sz="6" w:space="0" w:color="auto"/>
              <w:bottom w:val="single" w:sz="6" w:space="0" w:color="auto"/>
              <w:right w:val="single" w:sz="6" w:space="0" w:color="auto"/>
            </w:tcBorders>
            <w:shd w:val="clear" w:color="auto" w:fill="C0C0C0"/>
          </w:tcPr>
          <w:p w14:paraId="213B76D7" w14:textId="77777777" w:rsidR="00D30C8F" w:rsidRDefault="00000000">
            <w:pPr>
              <w:pStyle w:val="TAH"/>
              <w:widowControl w:val="0"/>
            </w:pPr>
            <w:r>
              <w:t>Description</w:t>
            </w:r>
          </w:p>
        </w:tc>
        <w:tc>
          <w:tcPr>
            <w:tcW w:w="1220" w:type="dxa"/>
            <w:tcBorders>
              <w:top w:val="single" w:sz="6" w:space="0" w:color="auto"/>
              <w:left w:val="single" w:sz="6" w:space="0" w:color="auto"/>
              <w:bottom w:val="single" w:sz="6" w:space="0" w:color="auto"/>
              <w:right w:val="single" w:sz="6" w:space="0" w:color="auto"/>
            </w:tcBorders>
            <w:shd w:val="clear" w:color="auto" w:fill="C0C0C0"/>
          </w:tcPr>
          <w:p w14:paraId="014AE921" w14:textId="77777777" w:rsidR="00D30C8F" w:rsidRDefault="00000000">
            <w:pPr>
              <w:pStyle w:val="TAH"/>
              <w:widowControl w:val="0"/>
            </w:pPr>
            <w:r>
              <w:t>Applicability</w:t>
            </w:r>
          </w:p>
        </w:tc>
      </w:tr>
      <w:tr w:rsidR="00D30C8F" w14:paraId="2A88500A" w14:textId="77777777">
        <w:trPr>
          <w:trHeight w:val="420"/>
          <w:jc w:val="center"/>
        </w:trPr>
        <w:tc>
          <w:tcPr>
            <w:tcW w:w="1657" w:type="dxa"/>
            <w:tcBorders>
              <w:top w:val="single" w:sz="6" w:space="0" w:color="auto"/>
              <w:left w:val="single" w:sz="6" w:space="0" w:color="auto"/>
              <w:bottom w:val="single" w:sz="6" w:space="0" w:color="auto"/>
              <w:right w:val="single" w:sz="6" w:space="0" w:color="auto"/>
            </w:tcBorders>
          </w:tcPr>
          <w:p w14:paraId="3956F7D5" w14:textId="77777777" w:rsidR="00D30C8F" w:rsidRDefault="00000000">
            <w:pPr>
              <w:pStyle w:val="TAL"/>
              <w:widowControl w:val="0"/>
              <w:jc w:val="both"/>
            </w:pPr>
            <w:proofErr w:type="spellStart"/>
            <w:r>
              <w:rPr>
                <w:lang w:eastAsia="zh-CN"/>
              </w:rPr>
              <w:t>ueId</w:t>
            </w:r>
            <w:proofErr w:type="spellEnd"/>
          </w:p>
        </w:tc>
        <w:tc>
          <w:tcPr>
            <w:tcW w:w="2494" w:type="dxa"/>
            <w:tcBorders>
              <w:top w:val="single" w:sz="6" w:space="0" w:color="auto"/>
              <w:left w:val="single" w:sz="6" w:space="0" w:color="auto"/>
              <w:bottom w:val="single" w:sz="6" w:space="0" w:color="auto"/>
              <w:right w:val="single" w:sz="6" w:space="0" w:color="auto"/>
            </w:tcBorders>
          </w:tcPr>
          <w:p w14:paraId="586E8460" w14:textId="77777777" w:rsidR="00D30C8F" w:rsidRDefault="00000000">
            <w:pPr>
              <w:pStyle w:val="TAL"/>
              <w:widowControl w:val="0"/>
              <w:jc w:val="both"/>
            </w:pPr>
            <w:r>
              <w:t>UeId</w:t>
            </w:r>
          </w:p>
        </w:tc>
        <w:tc>
          <w:tcPr>
            <w:tcW w:w="487" w:type="dxa"/>
            <w:tcBorders>
              <w:top w:val="single" w:sz="6" w:space="0" w:color="auto"/>
              <w:left w:val="single" w:sz="6" w:space="0" w:color="auto"/>
              <w:bottom w:val="single" w:sz="6" w:space="0" w:color="auto"/>
              <w:right w:val="single" w:sz="6" w:space="0" w:color="auto"/>
            </w:tcBorders>
          </w:tcPr>
          <w:p w14:paraId="22D93EE1" w14:textId="77777777" w:rsidR="00D30C8F" w:rsidRDefault="00000000">
            <w:pPr>
              <w:pStyle w:val="TAL"/>
              <w:widowControl w:val="0"/>
              <w:jc w:val="both"/>
            </w:pPr>
            <w:r>
              <w:t>O</w:t>
            </w:r>
          </w:p>
        </w:tc>
        <w:tc>
          <w:tcPr>
            <w:tcW w:w="1067" w:type="dxa"/>
            <w:tcBorders>
              <w:top w:val="single" w:sz="6" w:space="0" w:color="auto"/>
              <w:left w:val="single" w:sz="6" w:space="0" w:color="auto"/>
              <w:bottom w:val="single" w:sz="6" w:space="0" w:color="auto"/>
              <w:right w:val="single" w:sz="6" w:space="0" w:color="auto"/>
            </w:tcBorders>
          </w:tcPr>
          <w:p w14:paraId="034DF5B7" w14:textId="77777777" w:rsidR="00D30C8F" w:rsidRDefault="00000000">
            <w:pPr>
              <w:pStyle w:val="TAL"/>
              <w:widowControl w:val="0"/>
              <w:jc w:val="both"/>
            </w:pPr>
            <w:r>
              <w:t>1</w:t>
            </w:r>
          </w:p>
        </w:tc>
        <w:tc>
          <w:tcPr>
            <w:tcW w:w="2641" w:type="dxa"/>
            <w:tcBorders>
              <w:top w:val="single" w:sz="6" w:space="0" w:color="auto"/>
              <w:left w:val="single" w:sz="6" w:space="0" w:color="auto"/>
              <w:bottom w:val="single" w:sz="6" w:space="0" w:color="auto"/>
              <w:right w:val="single" w:sz="6" w:space="0" w:color="auto"/>
            </w:tcBorders>
          </w:tcPr>
          <w:p w14:paraId="60D814E4" w14:textId="77777777" w:rsidR="00D30C8F" w:rsidRDefault="00000000">
            <w:pPr>
              <w:pStyle w:val="TAL"/>
              <w:widowControl w:val="0"/>
              <w:jc w:val="both"/>
            </w:pPr>
            <w:r>
              <w:t>Indicates a specific UE.</w:t>
            </w:r>
          </w:p>
          <w:p w14:paraId="5CA65D80" w14:textId="77777777" w:rsidR="00D30C8F" w:rsidRDefault="00000000">
            <w:pPr>
              <w:pStyle w:val="TAL"/>
              <w:widowControl w:val="0"/>
              <w:jc w:val="both"/>
            </w:pPr>
            <w:r>
              <w:t>(NOTE 1)</w:t>
            </w:r>
          </w:p>
        </w:tc>
        <w:tc>
          <w:tcPr>
            <w:tcW w:w="1220" w:type="dxa"/>
            <w:tcBorders>
              <w:top w:val="single" w:sz="6" w:space="0" w:color="auto"/>
              <w:left w:val="single" w:sz="6" w:space="0" w:color="auto"/>
              <w:bottom w:val="single" w:sz="6" w:space="0" w:color="auto"/>
              <w:right w:val="single" w:sz="6" w:space="0" w:color="auto"/>
            </w:tcBorders>
          </w:tcPr>
          <w:p w14:paraId="755DCCD7" w14:textId="77777777" w:rsidR="00D30C8F" w:rsidRDefault="00D30C8F">
            <w:pPr>
              <w:pStyle w:val="TAL"/>
              <w:widowControl w:val="0"/>
              <w:jc w:val="both"/>
            </w:pPr>
          </w:p>
        </w:tc>
      </w:tr>
      <w:tr w:rsidR="00D30C8F" w14:paraId="774F7893" w14:textId="77777777">
        <w:trPr>
          <w:trHeight w:val="420"/>
          <w:jc w:val="center"/>
        </w:trPr>
        <w:tc>
          <w:tcPr>
            <w:tcW w:w="1657" w:type="dxa"/>
            <w:tcBorders>
              <w:top w:val="single" w:sz="6" w:space="0" w:color="auto"/>
              <w:left w:val="single" w:sz="6" w:space="0" w:color="auto"/>
              <w:bottom w:val="single" w:sz="6" w:space="0" w:color="auto"/>
              <w:right w:val="single" w:sz="6" w:space="0" w:color="auto"/>
            </w:tcBorders>
          </w:tcPr>
          <w:p w14:paraId="4A7353E4" w14:textId="77777777" w:rsidR="00D30C8F" w:rsidRDefault="00000000">
            <w:pPr>
              <w:pStyle w:val="TAL"/>
              <w:widowControl w:val="0"/>
              <w:jc w:val="both"/>
              <w:rPr>
                <w:lang w:eastAsia="zh-CN"/>
              </w:rPr>
            </w:pPr>
            <w:proofErr w:type="spellStart"/>
            <w:r>
              <w:rPr>
                <w:rFonts w:hint="eastAsia"/>
                <w:lang w:eastAsia="zh-CN"/>
              </w:rPr>
              <w:t>snssai</w:t>
            </w:r>
            <w:proofErr w:type="spellEnd"/>
          </w:p>
        </w:tc>
        <w:tc>
          <w:tcPr>
            <w:tcW w:w="2494" w:type="dxa"/>
            <w:tcBorders>
              <w:top w:val="single" w:sz="6" w:space="0" w:color="auto"/>
              <w:left w:val="single" w:sz="6" w:space="0" w:color="auto"/>
              <w:bottom w:val="single" w:sz="6" w:space="0" w:color="auto"/>
              <w:right w:val="single" w:sz="6" w:space="0" w:color="auto"/>
            </w:tcBorders>
          </w:tcPr>
          <w:p w14:paraId="45663DE0" w14:textId="77777777" w:rsidR="00D30C8F" w:rsidRDefault="00000000">
            <w:pPr>
              <w:pStyle w:val="TAL"/>
              <w:widowControl w:val="0"/>
              <w:jc w:val="both"/>
              <w:rPr>
                <w:rFonts w:eastAsia="宋体"/>
                <w:lang w:eastAsia="zh-CN"/>
              </w:rPr>
            </w:pPr>
            <w:proofErr w:type="spellStart"/>
            <w:r>
              <w:rPr>
                <w:rFonts w:eastAsia="宋体" w:hint="eastAsia"/>
                <w:lang w:eastAsia="zh-CN"/>
              </w:rPr>
              <w:t>Snssai</w:t>
            </w:r>
            <w:proofErr w:type="spellEnd"/>
          </w:p>
        </w:tc>
        <w:tc>
          <w:tcPr>
            <w:tcW w:w="487" w:type="dxa"/>
            <w:tcBorders>
              <w:top w:val="single" w:sz="6" w:space="0" w:color="auto"/>
              <w:left w:val="single" w:sz="6" w:space="0" w:color="auto"/>
              <w:bottom w:val="single" w:sz="6" w:space="0" w:color="auto"/>
              <w:right w:val="single" w:sz="6" w:space="0" w:color="auto"/>
            </w:tcBorders>
          </w:tcPr>
          <w:p w14:paraId="7E60915D" w14:textId="77777777" w:rsidR="00D30C8F" w:rsidRDefault="00000000">
            <w:pPr>
              <w:pStyle w:val="TAL"/>
              <w:widowControl w:val="0"/>
              <w:jc w:val="both"/>
              <w:rPr>
                <w:rFonts w:eastAsia="宋体"/>
                <w:lang w:eastAsia="zh-CN"/>
              </w:rPr>
            </w:pPr>
            <w:r>
              <w:rPr>
                <w:rFonts w:eastAsia="宋体" w:hint="eastAsia"/>
                <w:lang w:eastAsia="zh-CN"/>
              </w:rPr>
              <w:t>O</w:t>
            </w:r>
          </w:p>
        </w:tc>
        <w:tc>
          <w:tcPr>
            <w:tcW w:w="1067" w:type="dxa"/>
            <w:tcBorders>
              <w:top w:val="single" w:sz="6" w:space="0" w:color="auto"/>
              <w:left w:val="single" w:sz="6" w:space="0" w:color="auto"/>
              <w:bottom w:val="single" w:sz="6" w:space="0" w:color="auto"/>
              <w:right w:val="single" w:sz="6" w:space="0" w:color="auto"/>
            </w:tcBorders>
          </w:tcPr>
          <w:p w14:paraId="59B59891" w14:textId="77777777" w:rsidR="00D30C8F" w:rsidRDefault="00000000">
            <w:pPr>
              <w:pStyle w:val="TAL"/>
              <w:widowControl w:val="0"/>
              <w:jc w:val="both"/>
              <w:rPr>
                <w:rFonts w:eastAsia="宋体"/>
                <w:lang w:eastAsia="zh-CN"/>
              </w:rPr>
            </w:pPr>
            <w:r>
              <w:rPr>
                <w:rFonts w:eastAsia="宋体" w:hint="eastAsia"/>
                <w:lang w:eastAsia="zh-CN"/>
              </w:rPr>
              <w:t>1</w:t>
            </w:r>
          </w:p>
        </w:tc>
        <w:tc>
          <w:tcPr>
            <w:tcW w:w="2641" w:type="dxa"/>
            <w:tcBorders>
              <w:top w:val="single" w:sz="6" w:space="0" w:color="auto"/>
              <w:left w:val="single" w:sz="6" w:space="0" w:color="auto"/>
              <w:bottom w:val="single" w:sz="6" w:space="0" w:color="auto"/>
              <w:right w:val="single" w:sz="6" w:space="0" w:color="auto"/>
            </w:tcBorders>
          </w:tcPr>
          <w:p w14:paraId="26AACF37" w14:textId="77777777" w:rsidR="00D30C8F" w:rsidRDefault="00000000">
            <w:pPr>
              <w:pStyle w:val="TAL"/>
              <w:widowControl w:val="0"/>
              <w:jc w:val="both"/>
              <w:rPr>
                <w:rFonts w:eastAsia="宋体"/>
                <w:lang w:eastAsia="zh-CN"/>
              </w:rPr>
            </w:pPr>
            <w:r>
              <w:rPr>
                <w:rFonts w:eastAsia="宋体" w:hint="eastAsia"/>
                <w:lang w:eastAsia="zh-CN"/>
              </w:rPr>
              <w:t>Indicate the S-NSSAI.</w:t>
            </w:r>
          </w:p>
        </w:tc>
        <w:tc>
          <w:tcPr>
            <w:tcW w:w="1220" w:type="dxa"/>
            <w:tcBorders>
              <w:top w:val="single" w:sz="6" w:space="0" w:color="auto"/>
              <w:left w:val="single" w:sz="6" w:space="0" w:color="auto"/>
              <w:bottom w:val="single" w:sz="6" w:space="0" w:color="auto"/>
              <w:right w:val="single" w:sz="6" w:space="0" w:color="auto"/>
            </w:tcBorders>
          </w:tcPr>
          <w:p w14:paraId="01DC30F9" w14:textId="77777777" w:rsidR="00D30C8F" w:rsidRDefault="00D30C8F">
            <w:pPr>
              <w:pStyle w:val="TAL"/>
              <w:widowControl w:val="0"/>
              <w:jc w:val="both"/>
            </w:pPr>
          </w:p>
        </w:tc>
      </w:tr>
    </w:tbl>
    <w:p w14:paraId="3ED1A17B" w14:textId="77777777" w:rsidR="00D30C8F" w:rsidRDefault="00D30C8F">
      <w:pPr>
        <w:rPr>
          <w:lang w:eastAsia="zh-CN"/>
        </w:rPr>
      </w:pPr>
    </w:p>
    <w:p w14:paraId="0B2CC2D4" w14:textId="77777777" w:rsidR="00D30C8F" w:rsidRDefault="00000000">
      <w:pPr>
        <w:rPr>
          <w:lang w:eastAsia="zh-CN"/>
        </w:rPr>
      </w:pPr>
      <w:r>
        <w:rPr>
          <w:rFonts w:hint="eastAsia"/>
          <w:lang w:eastAsia="zh-CN"/>
        </w:rPr>
        <w:t>In the present document, the allowed combinations of attributes are:</w:t>
      </w:r>
    </w:p>
    <w:p w14:paraId="4F3AFC02" w14:textId="77777777" w:rsidR="00D30C8F" w:rsidRDefault="00000000">
      <w:pPr>
        <w:pStyle w:val="B1"/>
        <w:widowControl w:val="0"/>
        <w:jc w:val="both"/>
        <w:rPr>
          <w:lang w:eastAsia="zh-CN"/>
        </w:rPr>
      </w:pPr>
      <w:r>
        <w:rPr>
          <w:rFonts w:hint="eastAsia"/>
          <w:lang w:eastAsia="zh-CN"/>
        </w:rPr>
        <w:t>-</w:t>
      </w:r>
      <w:r>
        <w:rPr>
          <w:rFonts w:hint="eastAsia"/>
          <w:lang w:eastAsia="zh-CN"/>
        </w:rPr>
        <w:tab/>
      </w:r>
      <w:proofErr w:type="spellStart"/>
      <w:r>
        <w:rPr>
          <w:rFonts w:hint="eastAsia"/>
          <w:lang w:eastAsia="zh-CN"/>
        </w:rPr>
        <w:t>ueId</w:t>
      </w:r>
      <w:proofErr w:type="spellEnd"/>
      <w:r>
        <w:rPr>
          <w:rFonts w:hint="eastAsia"/>
          <w:lang w:eastAsia="zh-CN"/>
        </w:rPr>
        <w:t xml:space="preserve">: the analytics are on a per-UE </w:t>
      </w:r>
      <w:proofErr w:type="gramStart"/>
      <w:r>
        <w:rPr>
          <w:rFonts w:hint="eastAsia"/>
          <w:lang w:eastAsia="zh-CN"/>
        </w:rPr>
        <w:t>basis;</w:t>
      </w:r>
      <w:proofErr w:type="gramEnd"/>
    </w:p>
    <w:p w14:paraId="24E2AD06" w14:textId="77777777" w:rsidR="00D30C8F" w:rsidRDefault="00000000">
      <w:pPr>
        <w:pStyle w:val="B1"/>
        <w:widowControl w:val="0"/>
        <w:jc w:val="both"/>
        <w:rPr>
          <w:lang w:eastAsia="zh-CN"/>
        </w:rPr>
      </w:pPr>
      <w:r>
        <w:rPr>
          <w:rFonts w:hint="eastAsia"/>
          <w:lang w:eastAsia="zh-CN"/>
        </w:rPr>
        <w:t>-</w:t>
      </w:r>
      <w:r>
        <w:rPr>
          <w:rFonts w:hint="eastAsia"/>
          <w:lang w:eastAsia="zh-CN"/>
        </w:rPr>
        <w:tab/>
      </w:r>
      <w:proofErr w:type="spellStart"/>
      <w:r>
        <w:rPr>
          <w:rFonts w:hint="eastAsia"/>
          <w:lang w:eastAsia="zh-CN"/>
        </w:rPr>
        <w:t>ueId</w:t>
      </w:r>
      <w:proofErr w:type="spellEnd"/>
      <w:r>
        <w:rPr>
          <w:rFonts w:hint="eastAsia"/>
          <w:lang w:eastAsia="zh-CN"/>
        </w:rPr>
        <w:t xml:space="preserve"> and </w:t>
      </w:r>
      <w:proofErr w:type="spellStart"/>
      <w:r>
        <w:rPr>
          <w:rFonts w:hint="eastAsia"/>
          <w:lang w:eastAsia="zh-CN"/>
        </w:rPr>
        <w:t>snssai</w:t>
      </w:r>
      <w:proofErr w:type="spellEnd"/>
      <w:r>
        <w:rPr>
          <w:rFonts w:hint="eastAsia"/>
          <w:lang w:eastAsia="zh-CN"/>
        </w:rPr>
        <w:t>: the analytics are on a per-UE-per-slice basis.</w:t>
      </w:r>
    </w:p>
    <w:p w14:paraId="27147FEB" w14:textId="77777777" w:rsidR="00D30C8F" w:rsidRDefault="00000000">
      <w:pPr>
        <w:pStyle w:val="Heading5"/>
        <w:rPr>
          <w:lang w:eastAsia="zh-CN"/>
        </w:rPr>
      </w:pPr>
      <w:bookmarkStart w:id="125" w:name="_Toc172559753"/>
      <w:r>
        <w:rPr>
          <w:lang w:eastAsia="zh-CN"/>
        </w:rPr>
        <w:lastRenderedPageBreak/>
        <w:t>6.2.2.2.5</w:t>
      </w:r>
      <w:r>
        <w:rPr>
          <w:lang w:eastAsia="zh-CN"/>
        </w:rPr>
        <w:tab/>
        <w:t xml:space="preserve">Type </w:t>
      </w:r>
      <w:proofErr w:type="spellStart"/>
      <w:r>
        <w:rPr>
          <w:lang w:eastAsia="zh-CN"/>
        </w:rPr>
        <w:t>NotificationTriggerEvent</w:t>
      </w:r>
      <w:bookmarkEnd w:id="125"/>
      <w:proofErr w:type="spellEnd"/>
    </w:p>
    <w:p w14:paraId="587C31D0" w14:textId="77777777" w:rsidR="00D30C8F" w:rsidRDefault="00000000">
      <w:pPr>
        <w:pStyle w:val="TH"/>
        <w:widowControl w:val="0"/>
      </w:pPr>
      <w:r>
        <w:t xml:space="preserve">Table </w:t>
      </w:r>
      <w:r>
        <w:rPr>
          <w:rFonts w:hint="eastAsia"/>
        </w:rPr>
        <w:t>6.2.2.</w:t>
      </w:r>
      <w:r>
        <w:t>2</w:t>
      </w:r>
      <w:r>
        <w:rPr>
          <w:rFonts w:hint="eastAsia"/>
        </w:rPr>
        <w:t>.</w:t>
      </w:r>
      <w:r>
        <w:t xml:space="preserve">5-1: Definition of type </w:t>
      </w:r>
      <w:proofErr w:type="spellStart"/>
      <w:r>
        <w:t>NotificationTriggerEvent</w:t>
      </w:r>
      <w:proofErr w:type="spellEnd"/>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57"/>
        <w:gridCol w:w="2494"/>
        <w:gridCol w:w="487"/>
        <w:gridCol w:w="1067"/>
        <w:gridCol w:w="2641"/>
        <w:gridCol w:w="1220"/>
      </w:tblGrid>
      <w:tr w:rsidR="00D30C8F" w14:paraId="4F47824C" w14:textId="77777777">
        <w:trPr>
          <w:trHeight w:val="209"/>
          <w:jc w:val="center"/>
        </w:trPr>
        <w:tc>
          <w:tcPr>
            <w:tcW w:w="1657" w:type="dxa"/>
            <w:tcBorders>
              <w:top w:val="single" w:sz="6" w:space="0" w:color="auto"/>
              <w:left w:val="single" w:sz="6" w:space="0" w:color="auto"/>
              <w:bottom w:val="single" w:sz="6" w:space="0" w:color="auto"/>
              <w:right w:val="single" w:sz="6" w:space="0" w:color="auto"/>
            </w:tcBorders>
            <w:shd w:val="clear" w:color="auto" w:fill="C0C0C0"/>
          </w:tcPr>
          <w:p w14:paraId="2F8FD16E" w14:textId="77777777" w:rsidR="00D30C8F" w:rsidRDefault="00000000">
            <w:pPr>
              <w:pStyle w:val="TAH"/>
              <w:widowControl w:val="0"/>
            </w:pPr>
            <w:r>
              <w:t>Attribute name</w:t>
            </w:r>
          </w:p>
        </w:tc>
        <w:tc>
          <w:tcPr>
            <w:tcW w:w="2494" w:type="dxa"/>
            <w:tcBorders>
              <w:top w:val="single" w:sz="6" w:space="0" w:color="auto"/>
              <w:left w:val="single" w:sz="6" w:space="0" w:color="auto"/>
              <w:bottom w:val="single" w:sz="6" w:space="0" w:color="auto"/>
              <w:right w:val="single" w:sz="6" w:space="0" w:color="auto"/>
            </w:tcBorders>
            <w:shd w:val="clear" w:color="auto" w:fill="C0C0C0"/>
          </w:tcPr>
          <w:p w14:paraId="3B622CC6" w14:textId="77777777" w:rsidR="00D30C8F" w:rsidRDefault="00000000">
            <w:pPr>
              <w:pStyle w:val="TAH"/>
              <w:widowControl w:val="0"/>
            </w:pPr>
            <w:r>
              <w:t>Data type</w:t>
            </w:r>
          </w:p>
        </w:tc>
        <w:tc>
          <w:tcPr>
            <w:tcW w:w="487" w:type="dxa"/>
            <w:tcBorders>
              <w:top w:val="single" w:sz="6" w:space="0" w:color="auto"/>
              <w:left w:val="single" w:sz="6" w:space="0" w:color="auto"/>
              <w:bottom w:val="single" w:sz="6" w:space="0" w:color="auto"/>
              <w:right w:val="single" w:sz="6" w:space="0" w:color="auto"/>
            </w:tcBorders>
            <w:shd w:val="clear" w:color="auto" w:fill="C0C0C0"/>
          </w:tcPr>
          <w:p w14:paraId="405C6A2B" w14:textId="77777777" w:rsidR="00D30C8F" w:rsidRDefault="00000000">
            <w:pPr>
              <w:pStyle w:val="TAH"/>
              <w:widowControl w:val="0"/>
            </w:pPr>
            <w:r>
              <w:t>P</w:t>
            </w:r>
          </w:p>
        </w:tc>
        <w:tc>
          <w:tcPr>
            <w:tcW w:w="1067" w:type="dxa"/>
            <w:tcBorders>
              <w:top w:val="single" w:sz="6" w:space="0" w:color="auto"/>
              <w:left w:val="single" w:sz="6" w:space="0" w:color="auto"/>
              <w:bottom w:val="single" w:sz="6" w:space="0" w:color="auto"/>
              <w:right w:val="single" w:sz="6" w:space="0" w:color="auto"/>
            </w:tcBorders>
            <w:shd w:val="clear" w:color="auto" w:fill="C0C0C0"/>
          </w:tcPr>
          <w:p w14:paraId="3461BCFA" w14:textId="77777777" w:rsidR="00D30C8F" w:rsidRDefault="00000000">
            <w:pPr>
              <w:pStyle w:val="TAH"/>
              <w:widowControl w:val="0"/>
            </w:pPr>
            <w:r>
              <w:t>Cardinality</w:t>
            </w:r>
          </w:p>
        </w:tc>
        <w:tc>
          <w:tcPr>
            <w:tcW w:w="2641" w:type="dxa"/>
            <w:tcBorders>
              <w:top w:val="single" w:sz="6" w:space="0" w:color="auto"/>
              <w:left w:val="single" w:sz="6" w:space="0" w:color="auto"/>
              <w:bottom w:val="single" w:sz="6" w:space="0" w:color="auto"/>
              <w:right w:val="single" w:sz="6" w:space="0" w:color="auto"/>
            </w:tcBorders>
            <w:shd w:val="clear" w:color="auto" w:fill="C0C0C0"/>
          </w:tcPr>
          <w:p w14:paraId="249B95FE" w14:textId="77777777" w:rsidR="00D30C8F" w:rsidRDefault="00000000">
            <w:pPr>
              <w:pStyle w:val="TAH"/>
              <w:widowControl w:val="0"/>
            </w:pPr>
            <w:r>
              <w:t>Description</w:t>
            </w:r>
          </w:p>
        </w:tc>
        <w:tc>
          <w:tcPr>
            <w:tcW w:w="1220" w:type="dxa"/>
            <w:tcBorders>
              <w:top w:val="single" w:sz="6" w:space="0" w:color="auto"/>
              <w:left w:val="single" w:sz="6" w:space="0" w:color="auto"/>
              <w:bottom w:val="single" w:sz="6" w:space="0" w:color="auto"/>
              <w:right w:val="single" w:sz="6" w:space="0" w:color="auto"/>
            </w:tcBorders>
            <w:shd w:val="clear" w:color="auto" w:fill="C0C0C0"/>
          </w:tcPr>
          <w:p w14:paraId="7FD5FC93" w14:textId="77777777" w:rsidR="00D30C8F" w:rsidRDefault="00000000">
            <w:pPr>
              <w:pStyle w:val="TAH"/>
              <w:widowControl w:val="0"/>
            </w:pPr>
            <w:r>
              <w:t>Applicability</w:t>
            </w:r>
          </w:p>
        </w:tc>
      </w:tr>
      <w:tr w:rsidR="00D30C8F" w14:paraId="56B9F4C1" w14:textId="77777777">
        <w:trPr>
          <w:trHeight w:val="420"/>
          <w:jc w:val="center"/>
        </w:trPr>
        <w:tc>
          <w:tcPr>
            <w:tcW w:w="1657" w:type="dxa"/>
            <w:tcBorders>
              <w:top w:val="single" w:sz="6" w:space="0" w:color="auto"/>
              <w:left w:val="single" w:sz="6" w:space="0" w:color="auto"/>
              <w:bottom w:val="single" w:sz="6" w:space="0" w:color="auto"/>
              <w:right w:val="single" w:sz="6" w:space="0" w:color="auto"/>
            </w:tcBorders>
          </w:tcPr>
          <w:p w14:paraId="055E70DC" w14:textId="77777777" w:rsidR="00D30C8F" w:rsidRDefault="00000000">
            <w:pPr>
              <w:pStyle w:val="TAL"/>
              <w:widowControl w:val="0"/>
              <w:jc w:val="both"/>
              <w:rPr>
                <w:lang w:eastAsia="zh-CN"/>
              </w:rPr>
            </w:pPr>
            <w:r>
              <w:rPr>
                <w:lang w:eastAsia="zh-CN"/>
              </w:rPr>
              <w:t>n/a</w:t>
            </w:r>
          </w:p>
        </w:tc>
        <w:tc>
          <w:tcPr>
            <w:tcW w:w="2494" w:type="dxa"/>
            <w:tcBorders>
              <w:top w:val="single" w:sz="6" w:space="0" w:color="auto"/>
              <w:left w:val="single" w:sz="6" w:space="0" w:color="auto"/>
              <w:bottom w:val="single" w:sz="6" w:space="0" w:color="auto"/>
              <w:right w:val="single" w:sz="6" w:space="0" w:color="auto"/>
            </w:tcBorders>
          </w:tcPr>
          <w:p w14:paraId="131C53D5" w14:textId="77777777" w:rsidR="00D30C8F" w:rsidRDefault="00D30C8F">
            <w:pPr>
              <w:pStyle w:val="TAL"/>
              <w:widowControl w:val="0"/>
              <w:jc w:val="both"/>
              <w:rPr>
                <w:lang w:eastAsia="zh-CN"/>
              </w:rPr>
            </w:pPr>
          </w:p>
        </w:tc>
        <w:tc>
          <w:tcPr>
            <w:tcW w:w="487" w:type="dxa"/>
            <w:tcBorders>
              <w:top w:val="single" w:sz="6" w:space="0" w:color="auto"/>
              <w:left w:val="single" w:sz="6" w:space="0" w:color="auto"/>
              <w:bottom w:val="single" w:sz="6" w:space="0" w:color="auto"/>
              <w:right w:val="single" w:sz="6" w:space="0" w:color="auto"/>
            </w:tcBorders>
          </w:tcPr>
          <w:p w14:paraId="40C8D6CA" w14:textId="77777777" w:rsidR="00D30C8F" w:rsidRDefault="00D30C8F">
            <w:pPr>
              <w:pStyle w:val="TAL"/>
              <w:widowControl w:val="0"/>
              <w:jc w:val="both"/>
              <w:rPr>
                <w:lang w:eastAsia="zh-CN"/>
              </w:rPr>
            </w:pPr>
          </w:p>
        </w:tc>
        <w:tc>
          <w:tcPr>
            <w:tcW w:w="1067" w:type="dxa"/>
            <w:tcBorders>
              <w:top w:val="single" w:sz="6" w:space="0" w:color="auto"/>
              <w:left w:val="single" w:sz="6" w:space="0" w:color="auto"/>
              <w:bottom w:val="single" w:sz="6" w:space="0" w:color="auto"/>
              <w:right w:val="single" w:sz="6" w:space="0" w:color="auto"/>
            </w:tcBorders>
          </w:tcPr>
          <w:p w14:paraId="73E4D700" w14:textId="77777777" w:rsidR="00D30C8F" w:rsidRDefault="00D30C8F">
            <w:pPr>
              <w:pStyle w:val="TAL"/>
              <w:widowControl w:val="0"/>
              <w:jc w:val="both"/>
              <w:rPr>
                <w:lang w:eastAsia="zh-CN"/>
              </w:rPr>
            </w:pPr>
          </w:p>
        </w:tc>
        <w:tc>
          <w:tcPr>
            <w:tcW w:w="2641" w:type="dxa"/>
            <w:tcBorders>
              <w:top w:val="single" w:sz="6" w:space="0" w:color="auto"/>
              <w:left w:val="single" w:sz="6" w:space="0" w:color="auto"/>
              <w:bottom w:val="single" w:sz="6" w:space="0" w:color="auto"/>
              <w:right w:val="single" w:sz="6" w:space="0" w:color="auto"/>
            </w:tcBorders>
          </w:tcPr>
          <w:p w14:paraId="2D19101D" w14:textId="77777777" w:rsidR="00D30C8F" w:rsidRDefault="00000000">
            <w:pPr>
              <w:pStyle w:val="TAL"/>
              <w:widowControl w:val="0"/>
              <w:jc w:val="both"/>
              <w:rPr>
                <w:lang w:eastAsia="zh-CN"/>
              </w:rPr>
            </w:pPr>
            <w:r>
              <w:rPr>
                <w:lang w:eastAsia="zh-CN"/>
              </w:rPr>
              <w:t>(NOTE 1)</w:t>
            </w:r>
          </w:p>
        </w:tc>
        <w:tc>
          <w:tcPr>
            <w:tcW w:w="1220" w:type="dxa"/>
            <w:tcBorders>
              <w:top w:val="single" w:sz="6" w:space="0" w:color="auto"/>
              <w:left w:val="single" w:sz="6" w:space="0" w:color="auto"/>
              <w:bottom w:val="single" w:sz="6" w:space="0" w:color="auto"/>
              <w:right w:val="single" w:sz="6" w:space="0" w:color="auto"/>
            </w:tcBorders>
          </w:tcPr>
          <w:p w14:paraId="358BFEC7" w14:textId="77777777" w:rsidR="00D30C8F" w:rsidRDefault="00D30C8F">
            <w:pPr>
              <w:pStyle w:val="TAL"/>
              <w:widowControl w:val="0"/>
              <w:jc w:val="both"/>
              <w:rPr>
                <w:lang w:eastAsia="zh-CN"/>
              </w:rPr>
            </w:pPr>
          </w:p>
        </w:tc>
      </w:tr>
      <w:tr w:rsidR="00D30C8F" w14:paraId="1A953DBF" w14:textId="77777777">
        <w:trPr>
          <w:trHeight w:val="420"/>
          <w:jc w:val="center"/>
        </w:trPr>
        <w:tc>
          <w:tcPr>
            <w:tcW w:w="9566" w:type="dxa"/>
            <w:gridSpan w:val="6"/>
            <w:tcBorders>
              <w:top w:val="single" w:sz="6" w:space="0" w:color="auto"/>
              <w:left w:val="single" w:sz="6" w:space="0" w:color="auto"/>
              <w:bottom w:val="single" w:sz="6" w:space="0" w:color="auto"/>
              <w:right w:val="single" w:sz="6" w:space="0" w:color="auto"/>
            </w:tcBorders>
          </w:tcPr>
          <w:p w14:paraId="36EF6F7F" w14:textId="77777777" w:rsidR="00D30C8F" w:rsidRDefault="00000000">
            <w:pPr>
              <w:pStyle w:val="TAN"/>
              <w:widowControl w:val="0"/>
              <w:jc w:val="both"/>
            </w:pPr>
            <w:r>
              <w:t xml:space="preserve">NOTE 1: </w:t>
            </w:r>
            <w:r>
              <w:tab/>
              <w:t xml:space="preserve">In </w:t>
            </w:r>
            <w:r>
              <w:rPr>
                <w:rFonts w:hint="eastAsia"/>
              </w:rPr>
              <w:t>the present document</w:t>
            </w:r>
            <w:r>
              <w:t>, no notification trigger event has been defined for this RAI type.</w:t>
            </w:r>
          </w:p>
        </w:tc>
      </w:tr>
    </w:tbl>
    <w:p w14:paraId="6A6E7D5C" w14:textId="77777777" w:rsidR="00D30C8F" w:rsidRDefault="00000000">
      <w:pPr>
        <w:pStyle w:val="Heading5"/>
        <w:rPr>
          <w:rFonts w:eastAsia="Yu Mincho"/>
          <w:lang w:eastAsia="zh-CN"/>
        </w:rPr>
      </w:pPr>
      <w:bookmarkStart w:id="126" w:name="_Toc172559754"/>
      <w:r>
        <w:rPr>
          <w:rFonts w:eastAsia="Yu Mincho"/>
          <w:lang w:eastAsia="zh-CN"/>
        </w:rPr>
        <w:t>6.2.2.2.6</w:t>
      </w:r>
      <w:r>
        <w:rPr>
          <w:rFonts w:eastAsia="Yu Mincho"/>
          <w:lang w:eastAsia="zh-CN"/>
        </w:rPr>
        <w:tab/>
        <w:t xml:space="preserve">Type </w:t>
      </w:r>
      <w:proofErr w:type="spellStart"/>
      <w:r>
        <w:rPr>
          <w:rFonts w:eastAsia="Yu Mincho"/>
        </w:rPr>
        <w:t>BinRange</w:t>
      </w:r>
      <w:bookmarkEnd w:id="126"/>
      <w:proofErr w:type="spellEnd"/>
    </w:p>
    <w:p w14:paraId="2BCC1C5F" w14:textId="4EEE23D6" w:rsidR="00D30C8F" w:rsidRDefault="00000000">
      <w:pPr>
        <w:pStyle w:val="TH"/>
        <w:spacing w:after="180"/>
      </w:pPr>
      <w:r>
        <w:t xml:space="preserve">Table </w:t>
      </w:r>
      <w:r>
        <w:rPr>
          <w:rFonts w:hint="eastAsia"/>
        </w:rPr>
        <w:t>6.2.2.</w:t>
      </w:r>
      <w:r>
        <w:t>2</w:t>
      </w:r>
      <w:r>
        <w:rPr>
          <w:rFonts w:hint="eastAsia"/>
        </w:rPr>
        <w:t>.</w:t>
      </w:r>
      <w:r w:rsidR="001667B3">
        <w:rPr>
          <w:rFonts w:eastAsiaTheme="minorEastAsia" w:hint="eastAsia"/>
          <w:lang w:eastAsia="zh-CN"/>
        </w:rPr>
        <w:t>6</w:t>
      </w:r>
      <w:r>
        <w:t xml:space="preserve">-2: Definition of type </w:t>
      </w:r>
      <w:proofErr w:type="spellStart"/>
      <w:r>
        <w:t>BinRange</w:t>
      </w:r>
      <w:proofErr w:type="spellEnd"/>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57"/>
        <w:gridCol w:w="2494"/>
        <w:gridCol w:w="487"/>
        <w:gridCol w:w="1067"/>
        <w:gridCol w:w="2641"/>
        <w:gridCol w:w="1220"/>
      </w:tblGrid>
      <w:tr w:rsidR="00D30C8F" w14:paraId="53722650" w14:textId="77777777">
        <w:trPr>
          <w:trHeight w:val="209"/>
          <w:jc w:val="center"/>
        </w:trPr>
        <w:tc>
          <w:tcPr>
            <w:tcW w:w="1657" w:type="dxa"/>
            <w:tcBorders>
              <w:top w:val="single" w:sz="6" w:space="0" w:color="auto"/>
              <w:left w:val="single" w:sz="6" w:space="0" w:color="auto"/>
              <w:bottom w:val="single" w:sz="6" w:space="0" w:color="auto"/>
              <w:right w:val="single" w:sz="6" w:space="0" w:color="auto"/>
            </w:tcBorders>
            <w:shd w:val="clear" w:color="auto" w:fill="C0C0C0"/>
          </w:tcPr>
          <w:p w14:paraId="50693C35" w14:textId="77777777" w:rsidR="00D30C8F" w:rsidRDefault="00000000">
            <w:pPr>
              <w:pStyle w:val="TAH"/>
            </w:pPr>
            <w:r>
              <w:t>Attribute name</w:t>
            </w:r>
          </w:p>
        </w:tc>
        <w:tc>
          <w:tcPr>
            <w:tcW w:w="2494" w:type="dxa"/>
            <w:tcBorders>
              <w:top w:val="single" w:sz="6" w:space="0" w:color="auto"/>
              <w:left w:val="single" w:sz="6" w:space="0" w:color="auto"/>
              <w:bottom w:val="single" w:sz="6" w:space="0" w:color="auto"/>
              <w:right w:val="single" w:sz="6" w:space="0" w:color="auto"/>
            </w:tcBorders>
            <w:shd w:val="clear" w:color="auto" w:fill="C0C0C0"/>
          </w:tcPr>
          <w:p w14:paraId="703792F8" w14:textId="77777777" w:rsidR="00D30C8F" w:rsidRDefault="00000000">
            <w:pPr>
              <w:pStyle w:val="TAH"/>
            </w:pPr>
            <w:r>
              <w:t>Data type</w:t>
            </w:r>
          </w:p>
        </w:tc>
        <w:tc>
          <w:tcPr>
            <w:tcW w:w="487" w:type="dxa"/>
            <w:tcBorders>
              <w:top w:val="single" w:sz="6" w:space="0" w:color="auto"/>
              <w:left w:val="single" w:sz="6" w:space="0" w:color="auto"/>
              <w:bottom w:val="single" w:sz="6" w:space="0" w:color="auto"/>
              <w:right w:val="single" w:sz="6" w:space="0" w:color="auto"/>
            </w:tcBorders>
            <w:shd w:val="clear" w:color="auto" w:fill="C0C0C0"/>
          </w:tcPr>
          <w:p w14:paraId="1F0E2C81" w14:textId="77777777" w:rsidR="00D30C8F" w:rsidRDefault="00000000">
            <w:pPr>
              <w:pStyle w:val="TAH"/>
            </w:pPr>
            <w:r>
              <w:t>P</w:t>
            </w:r>
          </w:p>
        </w:tc>
        <w:tc>
          <w:tcPr>
            <w:tcW w:w="1067" w:type="dxa"/>
            <w:tcBorders>
              <w:top w:val="single" w:sz="6" w:space="0" w:color="auto"/>
              <w:left w:val="single" w:sz="6" w:space="0" w:color="auto"/>
              <w:bottom w:val="single" w:sz="6" w:space="0" w:color="auto"/>
              <w:right w:val="single" w:sz="6" w:space="0" w:color="auto"/>
            </w:tcBorders>
            <w:shd w:val="clear" w:color="auto" w:fill="C0C0C0"/>
          </w:tcPr>
          <w:p w14:paraId="7DCE26CD" w14:textId="77777777" w:rsidR="00D30C8F" w:rsidRDefault="00000000">
            <w:pPr>
              <w:pStyle w:val="TAH"/>
            </w:pPr>
            <w:r>
              <w:t>Cardinality</w:t>
            </w:r>
          </w:p>
        </w:tc>
        <w:tc>
          <w:tcPr>
            <w:tcW w:w="2641" w:type="dxa"/>
            <w:tcBorders>
              <w:top w:val="single" w:sz="6" w:space="0" w:color="auto"/>
              <w:left w:val="single" w:sz="6" w:space="0" w:color="auto"/>
              <w:bottom w:val="single" w:sz="6" w:space="0" w:color="auto"/>
              <w:right w:val="single" w:sz="6" w:space="0" w:color="auto"/>
            </w:tcBorders>
            <w:shd w:val="clear" w:color="auto" w:fill="C0C0C0"/>
          </w:tcPr>
          <w:p w14:paraId="68B393C9" w14:textId="77777777" w:rsidR="00D30C8F" w:rsidRDefault="00000000">
            <w:pPr>
              <w:pStyle w:val="TAH"/>
            </w:pPr>
            <w:r>
              <w:t>Description</w:t>
            </w:r>
          </w:p>
        </w:tc>
        <w:tc>
          <w:tcPr>
            <w:tcW w:w="1220" w:type="dxa"/>
            <w:tcBorders>
              <w:top w:val="single" w:sz="6" w:space="0" w:color="auto"/>
              <w:left w:val="single" w:sz="6" w:space="0" w:color="auto"/>
              <w:bottom w:val="single" w:sz="6" w:space="0" w:color="auto"/>
              <w:right w:val="single" w:sz="6" w:space="0" w:color="auto"/>
            </w:tcBorders>
            <w:shd w:val="clear" w:color="auto" w:fill="C0C0C0"/>
          </w:tcPr>
          <w:p w14:paraId="4C397609" w14:textId="77777777" w:rsidR="00D30C8F" w:rsidRDefault="00000000">
            <w:pPr>
              <w:pStyle w:val="TAH"/>
            </w:pPr>
            <w:r>
              <w:t>Applicability</w:t>
            </w:r>
          </w:p>
        </w:tc>
      </w:tr>
      <w:tr w:rsidR="00D30C8F" w14:paraId="69E761F0" w14:textId="77777777">
        <w:trPr>
          <w:trHeight w:val="420"/>
          <w:jc w:val="center"/>
        </w:trPr>
        <w:tc>
          <w:tcPr>
            <w:tcW w:w="1657" w:type="dxa"/>
            <w:tcBorders>
              <w:top w:val="single" w:sz="6" w:space="0" w:color="auto"/>
              <w:left w:val="single" w:sz="6" w:space="0" w:color="auto"/>
              <w:bottom w:val="single" w:sz="6" w:space="0" w:color="auto"/>
              <w:right w:val="single" w:sz="6" w:space="0" w:color="auto"/>
            </w:tcBorders>
          </w:tcPr>
          <w:p w14:paraId="5D34AC3E" w14:textId="77777777" w:rsidR="00D30C8F" w:rsidRDefault="00000000">
            <w:pPr>
              <w:pStyle w:val="TAL"/>
              <w:rPr>
                <w:lang w:eastAsia="ja-JP"/>
              </w:rPr>
            </w:pPr>
            <w:proofErr w:type="spellStart"/>
            <w:r>
              <w:rPr>
                <w:rFonts w:hint="eastAsia"/>
                <w:lang w:eastAsia="ja-JP"/>
              </w:rPr>
              <w:t>s</w:t>
            </w:r>
            <w:r>
              <w:rPr>
                <w:lang w:eastAsia="ja-JP"/>
              </w:rPr>
              <w:t>tartValue</w:t>
            </w:r>
            <w:proofErr w:type="spellEnd"/>
          </w:p>
        </w:tc>
        <w:tc>
          <w:tcPr>
            <w:tcW w:w="2494" w:type="dxa"/>
            <w:tcBorders>
              <w:top w:val="single" w:sz="6" w:space="0" w:color="auto"/>
              <w:left w:val="single" w:sz="6" w:space="0" w:color="auto"/>
              <w:bottom w:val="single" w:sz="6" w:space="0" w:color="auto"/>
              <w:right w:val="single" w:sz="6" w:space="0" w:color="auto"/>
            </w:tcBorders>
          </w:tcPr>
          <w:p w14:paraId="48C0B6EA" w14:textId="77777777" w:rsidR="00D30C8F" w:rsidRDefault="00000000">
            <w:pPr>
              <w:pStyle w:val="TAL"/>
            </w:pPr>
            <w:r>
              <w:t>integer</w:t>
            </w:r>
          </w:p>
        </w:tc>
        <w:tc>
          <w:tcPr>
            <w:tcW w:w="487" w:type="dxa"/>
            <w:tcBorders>
              <w:top w:val="single" w:sz="6" w:space="0" w:color="auto"/>
              <w:left w:val="single" w:sz="6" w:space="0" w:color="auto"/>
              <w:bottom w:val="single" w:sz="6" w:space="0" w:color="auto"/>
              <w:right w:val="single" w:sz="6" w:space="0" w:color="auto"/>
            </w:tcBorders>
          </w:tcPr>
          <w:p w14:paraId="24361A88" w14:textId="77777777" w:rsidR="00D30C8F" w:rsidRDefault="00000000">
            <w:pPr>
              <w:pStyle w:val="TAL"/>
              <w:rPr>
                <w:lang w:eastAsia="ja-JP"/>
              </w:rPr>
            </w:pPr>
            <w:r>
              <w:rPr>
                <w:rFonts w:hint="eastAsia"/>
                <w:lang w:eastAsia="ja-JP"/>
              </w:rPr>
              <w:t>M</w:t>
            </w:r>
          </w:p>
        </w:tc>
        <w:tc>
          <w:tcPr>
            <w:tcW w:w="1067" w:type="dxa"/>
            <w:tcBorders>
              <w:top w:val="single" w:sz="6" w:space="0" w:color="auto"/>
              <w:left w:val="single" w:sz="6" w:space="0" w:color="auto"/>
              <w:bottom w:val="single" w:sz="6" w:space="0" w:color="auto"/>
              <w:right w:val="single" w:sz="6" w:space="0" w:color="auto"/>
            </w:tcBorders>
          </w:tcPr>
          <w:p w14:paraId="4AA49FFC" w14:textId="77777777" w:rsidR="00D30C8F" w:rsidRDefault="00000000">
            <w:pPr>
              <w:pStyle w:val="TAL"/>
              <w:rPr>
                <w:lang w:eastAsia="ja-JP"/>
              </w:rPr>
            </w:pPr>
            <w:r>
              <w:rPr>
                <w:rFonts w:hint="eastAsia"/>
                <w:lang w:eastAsia="ja-JP"/>
              </w:rPr>
              <w:t>1</w:t>
            </w:r>
          </w:p>
        </w:tc>
        <w:tc>
          <w:tcPr>
            <w:tcW w:w="2641" w:type="dxa"/>
            <w:tcBorders>
              <w:top w:val="single" w:sz="6" w:space="0" w:color="auto"/>
              <w:left w:val="single" w:sz="6" w:space="0" w:color="auto"/>
              <w:bottom w:val="single" w:sz="6" w:space="0" w:color="auto"/>
              <w:right w:val="single" w:sz="6" w:space="0" w:color="auto"/>
            </w:tcBorders>
          </w:tcPr>
          <w:p w14:paraId="289A5273" w14:textId="77777777" w:rsidR="00D30C8F" w:rsidRDefault="00000000">
            <w:pPr>
              <w:pStyle w:val="TAL"/>
            </w:pPr>
            <w:r>
              <w:rPr>
                <w:rFonts w:hint="eastAsia"/>
                <w:lang w:eastAsia="ja-JP"/>
              </w:rPr>
              <w:t>I</w:t>
            </w:r>
            <w:r>
              <w:rPr>
                <w:lang w:eastAsia="ja-JP"/>
              </w:rPr>
              <w:t>ndicates the start value of the bin, which corresponds to “Start Value"</w:t>
            </w:r>
            <w:r>
              <w:t xml:space="preserve"> in clause 8.3.26 of [6].</w:t>
            </w:r>
          </w:p>
        </w:tc>
        <w:tc>
          <w:tcPr>
            <w:tcW w:w="1220" w:type="dxa"/>
            <w:tcBorders>
              <w:top w:val="single" w:sz="6" w:space="0" w:color="auto"/>
              <w:left w:val="single" w:sz="6" w:space="0" w:color="auto"/>
              <w:bottom w:val="single" w:sz="6" w:space="0" w:color="auto"/>
              <w:right w:val="single" w:sz="6" w:space="0" w:color="auto"/>
            </w:tcBorders>
          </w:tcPr>
          <w:p w14:paraId="4359DFB1" w14:textId="77777777" w:rsidR="00D30C8F" w:rsidRDefault="00D30C8F">
            <w:pPr>
              <w:pStyle w:val="TAL"/>
              <w:rPr>
                <w:lang w:eastAsia="zh-CN"/>
              </w:rPr>
            </w:pPr>
          </w:p>
        </w:tc>
      </w:tr>
      <w:tr w:rsidR="00D30C8F" w14:paraId="1D2973F6" w14:textId="77777777">
        <w:trPr>
          <w:trHeight w:val="420"/>
          <w:jc w:val="center"/>
        </w:trPr>
        <w:tc>
          <w:tcPr>
            <w:tcW w:w="1657" w:type="dxa"/>
            <w:tcBorders>
              <w:top w:val="single" w:sz="6" w:space="0" w:color="auto"/>
              <w:left w:val="single" w:sz="6" w:space="0" w:color="auto"/>
              <w:bottom w:val="single" w:sz="6" w:space="0" w:color="auto"/>
              <w:right w:val="single" w:sz="6" w:space="0" w:color="auto"/>
            </w:tcBorders>
          </w:tcPr>
          <w:p w14:paraId="6CA52FD1" w14:textId="77777777" w:rsidR="00D30C8F" w:rsidRDefault="00000000">
            <w:pPr>
              <w:pStyle w:val="TAL"/>
              <w:rPr>
                <w:lang w:eastAsia="ja-JP"/>
              </w:rPr>
            </w:pPr>
            <w:proofErr w:type="spellStart"/>
            <w:r>
              <w:rPr>
                <w:rFonts w:hint="eastAsia"/>
                <w:lang w:eastAsia="ja-JP"/>
              </w:rPr>
              <w:t>e</w:t>
            </w:r>
            <w:r>
              <w:rPr>
                <w:lang w:eastAsia="ja-JP"/>
              </w:rPr>
              <w:t>ndValue</w:t>
            </w:r>
            <w:proofErr w:type="spellEnd"/>
          </w:p>
        </w:tc>
        <w:tc>
          <w:tcPr>
            <w:tcW w:w="2494" w:type="dxa"/>
            <w:tcBorders>
              <w:top w:val="single" w:sz="6" w:space="0" w:color="auto"/>
              <w:left w:val="single" w:sz="6" w:space="0" w:color="auto"/>
              <w:bottom w:val="single" w:sz="6" w:space="0" w:color="auto"/>
              <w:right w:val="single" w:sz="6" w:space="0" w:color="auto"/>
            </w:tcBorders>
          </w:tcPr>
          <w:p w14:paraId="182859E4" w14:textId="77777777" w:rsidR="00D30C8F" w:rsidRDefault="00000000">
            <w:pPr>
              <w:pStyle w:val="TAL"/>
              <w:rPr>
                <w:lang w:eastAsia="ja-JP"/>
              </w:rPr>
            </w:pPr>
            <w:r>
              <w:rPr>
                <w:lang w:eastAsia="ja-JP"/>
              </w:rPr>
              <w:t>integer</w:t>
            </w:r>
          </w:p>
        </w:tc>
        <w:tc>
          <w:tcPr>
            <w:tcW w:w="487" w:type="dxa"/>
            <w:tcBorders>
              <w:top w:val="single" w:sz="6" w:space="0" w:color="auto"/>
              <w:left w:val="single" w:sz="6" w:space="0" w:color="auto"/>
              <w:bottom w:val="single" w:sz="6" w:space="0" w:color="auto"/>
              <w:right w:val="single" w:sz="6" w:space="0" w:color="auto"/>
            </w:tcBorders>
          </w:tcPr>
          <w:p w14:paraId="5F0D4822" w14:textId="77777777" w:rsidR="00D30C8F" w:rsidRDefault="00000000">
            <w:pPr>
              <w:pStyle w:val="TAL"/>
              <w:rPr>
                <w:lang w:eastAsia="ja-JP"/>
              </w:rPr>
            </w:pPr>
            <w:r>
              <w:rPr>
                <w:rFonts w:hint="eastAsia"/>
                <w:lang w:eastAsia="ja-JP"/>
              </w:rPr>
              <w:t>M</w:t>
            </w:r>
          </w:p>
        </w:tc>
        <w:tc>
          <w:tcPr>
            <w:tcW w:w="1067" w:type="dxa"/>
            <w:tcBorders>
              <w:top w:val="single" w:sz="6" w:space="0" w:color="auto"/>
              <w:left w:val="single" w:sz="6" w:space="0" w:color="auto"/>
              <w:bottom w:val="single" w:sz="6" w:space="0" w:color="auto"/>
              <w:right w:val="single" w:sz="6" w:space="0" w:color="auto"/>
            </w:tcBorders>
          </w:tcPr>
          <w:p w14:paraId="1B95250F" w14:textId="77777777" w:rsidR="00D30C8F" w:rsidRDefault="00000000">
            <w:pPr>
              <w:pStyle w:val="TAL"/>
              <w:rPr>
                <w:lang w:eastAsia="ja-JP"/>
              </w:rPr>
            </w:pPr>
            <w:r>
              <w:rPr>
                <w:rFonts w:hint="eastAsia"/>
                <w:lang w:eastAsia="ja-JP"/>
              </w:rPr>
              <w:t>1</w:t>
            </w:r>
          </w:p>
        </w:tc>
        <w:tc>
          <w:tcPr>
            <w:tcW w:w="2641" w:type="dxa"/>
            <w:tcBorders>
              <w:top w:val="single" w:sz="6" w:space="0" w:color="auto"/>
              <w:left w:val="single" w:sz="6" w:space="0" w:color="auto"/>
              <w:bottom w:val="single" w:sz="6" w:space="0" w:color="auto"/>
              <w:right w:val="single" w:sz="6" w:space="0" w:color="auto"/>
            </w:tcBorders>
          </w:tcPr>
          <w:p w14:paraId="43BB68B8" w14:textId="77777777" w:rsidR="00D30C8F" w:rsidRDefault="00000000">
            <w:pPr>
              <w:pStyle w:val="TAL"/>
            </w:pPr>
            <w:r>
              <w:rPr>
                <w:rFonts w:hint="eastAsia"/>
                <w:lang w:eastAsia="ja-JP"/>
              </w:rPr>
              <w:t>I</w:t>
            </w:r>
            <w:r>
              <w:rPr>
                <w:lang w:eastAsia="ja-JP"/>
              </w:rPr>
              <w:t>ndicates the end value of the bin, which corresponds to “End Value"</w:t>
            </w:r>
            <w:r>
              <w:t xml:space="preserve"> in clause 8.3.26 of [6].</w:t>
            </w:r>
          </w:p>
        </w:tc>
        <w:tc>
          <w:tcPr>
            <w:tcW w:w="1220" w:type="dxa"/>
            <w:tcBorders>
              <w:top w:val="single" w:sz="6" w:space="0" w:color="auto"/>
              <w:left w:val="single" w:sz="6" w:space="0" w:color="auto"/>
              <w:bottom w:val="single" w:sz="6" w:space="0" w:color="auto"/>
              <w:right w:val="single" w:sz="6" w:space="0" w:color="auto"/>
            </w:tcBorders>
          </w:tcPr>
          <w:p w14:paraId="07AD447F" w14:textId="77777777" w:rsidR="00D30C8F" w:rsidRDefault="00D30C8F">
            <w:pPr>
              <w:pStyle w:val="TAL"/>
              <w:rPr>
                <w:lang w:eastAsia="zh-CN"/>
              </w:rPr>
            </w:pPr>
          </w:p>
        </w:tc>
      </w:tr>
    </w:tbl>
    <w:p w14:paraId="5A526434" w14:textId="77777777" w:rsidR="00D30C8F" w:rsidRDefault="00D30C8F"/>
    <w:p w14:paraId="25DB15CE" w14:textId="77777777" w:rsidR="00D30C8F" w:rsidRDefault="00000000">
      <w:pPr>
        <w:pStyle w:val="Heading4"/>
        <w:rPr>
          <w:rFonts w:eastAsia="宋体"/>
          <w:lang w:eastAsia="zh-CN"/>
        </w:rPr>
      </w:pPr>
      <w:bookmarkStart w:id="127" w:name="_Toc172559755"/>
      <w:bookmarkStart w:id="128" w:name="_Toc451533958"/>
      <w:bookmarkStart w:id="129" w:name="_Toc484178393"/>
      <w:bookmarkStart w:id="130" w:name="_Toc487532007"/>
      <w:bookmarkStart w:id="131" w:name="_Toc484178423"/>
      <w:bookmarkStart w:id="132" w:name="_Toc529802489"/>
      <w:bookmarkStart w:id="133" w:name="_Toc527987205"/>
      <w:bookmarkStart w:id="134" w:name="_Toc149063759"/>
      <w:r>
        <w:rPr>
          <w:rFonts w:eastAsia="Calibri"/>
          <w:lang w:eastAsia="zh-CN"/>
        </w:rPr>
        <w:t>6.2.2.3</w:t>
      </w:r>
      <w:r>
        <w:rPr>
          <w:rFonts w:eastAsia="Calibri"/>
          <w:lang w:eastAsia="zh-CN"/>
        </w:rPr>
        <w:tab/>
        <w:t>Simple data types and enumerations</w:t>
      </w:r>
      <w:bookmarkEnd w:id="127"/>
    </w:p>
    <w:p w14:paraId="60E03D6D" w14:textId="77777777" w:rsidR="00D30C8F" w:rsidRDefault="00000000">
      <w:pPr>
        <w:pStyle w:val="Heading5"/>
        <w:rPr>
          <w:rFonts w:eastAsia="Yu Mincho"/>
          <w:lang w:eastAsia="zh-CN"/>
        </w:rPr>
      </w:pPr>
      <w:bookmarkStart w:id="135" w:name="_Toc172559756"/>
      <w:r>
        <w:rPr>
          <w:rFonts w:eastAsia="Yu Mincho"/>
          <w:lang w:eastAsia="zh-CN"/>
        </w:rPr>
        <w:t>6.2.2.3.1</w:t>
      </w:r>
      <w:r>
        <w:rPr>
          <w:rFonts w:eastAsia="Yu Mincho"/>
          <w:lang w:eastAsia="zh-CN"/>
        </w:rPr>
        <w:tab/>
        <w:t>Introduction</w:t>
      </w:r>
      <w:bookmarkEnd w:id="135"/>
    </w:p>
    <w:p w14:paraId="15A16447" w14:textId="77777777" w:rsidR="00D30C8F" w:rsidRDefault="00000000">
      <w:pPr>
        <w:spacing w:after="180" w:line="240" w:lineRule="auto"/>
        <w:rPr>
          <w:rFonts w:eastAsia="Yu Mincho" w:cs="Times New Roman"/>
          <w:szCs w:val="20"/>
          <w:lang w:eastAsia="zh-CN"/>
        </w:rPr>
      </w:pPr>
      <w:r>
        <w:rPr>
          <w:rFonts w:eastAsia="Yu Mincho" w:cs="Times New Roman"/>
          <w:szCs w:val="20"/>
          <w:lang w:eastAsia="zh-CN"/>
        </w:rPr>
        <w:t>This clause defines the simple data types and enumerations for RAI type "RAN performance analytics".</w:t>
      </w:r>
    </w:p>
    <w:p w14:paraId="6B90BDEC" w14:textId="77777777" w:rsidR="00D30C8F" w:rsidRDefault="00000000">
      <w:pPr>
        <w:pStyle w:val="Heading5"/>
        <w:rPr>
          <w:rFonts w:eastAsia="Yu Mincho"/>
          <w:lang w:eastAsia="zh-CN"/>
        </w:rPr>
      </w:pPr>
      <w:bookmarkStart w:id="136" w:name="_Toc172559757"/>
      <w:r>
        <w:rPr>
          <w:rFonts w:eastAsia="Yu Mincho"/>
          <w:lang w:eastAsia="zh-CN"/>
        </w:rPr>
        <w:t>6.2.2.3.2</w:t>
      </w:r>
      <w:r>
        <w:rPr>
          <w:rFonts w:eastAsia="Yu Mincho"/>
          <w:lang w:eastAsia="zh-CN"/>
        </w:rPr>
        <w:tab/>
        <w:t>Simple data types</w:t>
      </w:r>
      <w:bookmarkEnd w:id="136"/>
    </w:p>
    <w:p w14:paraId="2AD3078A" w14:textId="20E1A295" w:rsidR="00D30C8F" w:rsidRDefault="00000000">
      <w:pPr>
        <w:pStyle w:val="TH"/>
        <w:spacing w:after="180"/>
      </w:pPr>
      <w:r>
        <w:t xml:space="preserve">Table </w:t>
      </w:r>
      <w:r w:rsidR="008D6523">
        <w:rPr>
          <w:rFonts w:eastAsiaTheme="minorEastAsia" w:hint="eastAsia"/>
          <w:lang w:eastAsia="zh-CN"/>
        </w:rPr>
        <w:t>6.2.2.3.2</w:t>
      </w:r>
      <w:r>
        <w:t>-1: Simple Data Types</w:t>
      </w:r>
    </w:p>
    <w:tbl>
      <w:tblPr>
        <w:tblW w:w="4644" w:type="pct"/>
        <w:jc w:val="center"/>
        <w:tblLayout w:type="fixed"/>
        <w:tblCellMar>
          <w:left w:w="28" w:type="dxa"/>
          <w:right w:w="0" w:type="dxa"/>
        </w:tblCellMar>
        <w:tblLook w:val="04A0" w:firstRow="1" w:lastRow="0" w:firstColumn="1" w:lastColumn="0" w:noHBand="0" w:noVBand="1"/>
      </w:tblPr>
      <w:tblGrid>
        <w:gridCol w:w="1952"/>
        <w:gridCol w:w="1927"/>
        <w:gridCol w:w="5590"/>
      </w:tblGrid>
      <w:tr w:rsidR="00D30C8F" w14:paraId="0CC05389" w14:textId="77777777">
        <w:trPr>
          <w:jc w:val="center"/>
        </w:trPr>
        <w:tc>
          <w:tcPr>
            <w:tcW w:w="1952"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7CD4F5E5" w14:textId="77777777" w:rsidR="00D30C8F" w:rsidRDefault="00000000">
            <w:pPr>
              <w:pStyle w:val="TAH"/>
            </w:pPr>
            <w:r>
              <w:t>Type Name</w:t>
            </w:r>
          </w:p>
        </w:tc>
        <w:tc>
          <w:tcPr>
            <w:tcW w:w="1927" w:type="dxa"/>
            <w:tcBorders>
              <w:top w:val="single" w:sz="4" w:space="0" w:color="auto"/>
              <w:left w:val="nil"/>
              <w:bottom w:val="single" w:sz="4" w:space="0" w:color="auto"/>
              <w:right w:val="single" w:sz="4" w:space="0" w:color="auto"/>
            </w:tcBorders>
            <w:shd w:val="clear" w:color="auto" w:fill="C0C0C0"/>
            <w:tcMar>
              <w:top w:w="0" w:type="dxa"/>
              <w:left w:w="108" w:type="dxa"/>
              <w:bottom w:w="0" w:type="dxa"/>
              <w:right w:w="108" w:type="dxa"/>
            </w:tcMar>
          </w:tcPr>
          <w:p w14:paraId="10EA5E4F" w14:textId="77777777" w:rsidR="00D30C8F" w:rsidRDefault="00000000">
            <w:pPr>
              <w:pStyle w:val="TAH"/>
            </w:pPr>
            <w:r>
              <w:t>Type Definition</w:t>
            </w:r>
          </w:p>
        </w:tc>
        <w:tc>
          <w:tcPr>
            <w:tcW w:w="5590" w:type="dxa"/>
            <w:tcBorders>
              <w:top w:val="single" w:sz="4" w:space="0" w:color="auto"/>
              <w:left w:val="nil"/>
              <w:bottom w:val="single" w:sz="4" w:space="0" w:color="auto"/>
              <w:right w:val="single" w:sz="4" w:space="0" w:color="auto"/>
            </w:tcBorders>
            <w:shd w:val="clear" w:color="auto" w:fill="C0C0C0"/>
          </w:tcPr>
          <w:p w14:paraId="0A30C9F4" w14:textId="77777777" w:rsidR="00D30C8F" w:rsidRDefault="00000000">
            <w:pPr>
              <w:pStyle w:val="TAH"/>
            </w:pPr>
            <w:r>
              <w:t>Description</w:t>
            </w:r>
          </w:p>
        </w:tc>
      </w:tr>
      <w:tr w:rsidR="00D30C8F" w14:paraId="02D0027C" w14:textId="77777777">
        <w:trPr>
          <w:jc w:val="center"/>
        </w:trPr>
        <w:tc>
          <w:tcPr>
            <w:tcW w:w="195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9516398" w14:textId="77777777" w:rsidR="00D30C8F" w:rsidRDefault="00000000">
            <w:pPr>
              <w:pStyle w:val="TAL"/>
              <w:rPr>
                <w:lang w:eastAsia="zh-CN"/>
              </w:rPr>
            </w:pPr>
            <w:r>
              <w:rPr>
                <w:lang w:eastAsia="zh-CN"/>
              </w:rPr>
              <w:t>n/a</w:t>
            </w:r>
          </w:p>
        </w:tc>
        <w:tc>
          <w:tcPr>
            <w:tcW w:w="1927" w:type="dxa"/>
            <w:tcBorders>
              <w:top w:val="single" w:sz="4" w:space="0" w:color="auto"/>
              <w:left w:val="nil"/>
              <w:bottom w:val="single" w:sz="4" w:space="0" w:color="auto"/>
              <w:right w:val="single" w:sz="8" w:space="0" w:color="auto"/>
            </w:tcBorders>
            <w:tcMar>
              <w:top w:w="0" w:type="dxa"/>
              <w:left w:w="108" w:type="dxa"/>
              <w:bottom w:w="0" w:type="dxa"/>
              <w:right w:w="108" w:type="dxa"/>
            </w:tcMar>
          </w:tcPr>
          <w:p w14:paraId="52669A3B" w14:textId="77777777" w:rsidR="00D30C8F" w:rsidRDefault="00D30C8F">
            <w:pPr>
              <w:pStyle w:val="TAL"/>
              <w:rPr>
                <w:lang w:eastAsia="zh-CN"/>
              </w:rPr>
            </w:pPr>
          </w:p>
        </w:tc>
        <w:tc>
          <w:tcPr>
            <w:tcW w:w="5590" w:type="dxa"/>
            <w:tcBorders>
              <w:top w:val="single" w:sz="4" w:space="0" w:color="auto"/>
              <w:left w:val="nil"/>
              <w:bottom w:val="single" w:sz="4" w:space="0" w:color="auto"/>
              <w:right w:val="single" w:sz="8" w:space="0" w:color="auto"/>
            </w:tcBorders>
          </w:tcPr>
          <w:p w14:paraId="4537A55F" w14:textId="77777777" w:rsidR="00D30C8F" w:rsidRDefault="00D30C8F">
            <w:pPr>
              <w:pStyle w:val="TAL"/>
              <w:rPr>
                <w:lang w:eastAsia="zh-CN"/>
              </w:rPr>
            </w:pPr>
          </w:p>
        </w:tc>
      </w:tr>
    </w:tbl>
    <w:p w14:paraId="00FC01C7" w14:textId="77777777" w:rsidR="00D30C8F" w:rsidRDefault="00D30C8F">
      <w:pPr>
        <w:spacing w:after="180" w:line="240" w:lineRule="auto"/>
        <w:rPr>
          <w:rFonts w:eastAsia="Yu Mincho" w:cs="Times New Roman"/>
          <w:szCs w:val="20"/>
          <w:lang w:eastAsia="zh-CN"/>
        </w:rPr>
      </w:pPr>
    </w:p>
    <w:p w14:paraId="5EDCE1A5" w14:textId="77777777" w:rsidR="00D30C8F" w:rsidRDefault="00000000">
      <w:pPr>
        <w:pStyle w:val="Heading5"/>
        <w:rPr>
          <w:rFonts w:eastAsia="Yu Mincho"/>
          <w:lang w:eastAsia="zh-CN"/>
        </w:rPr>
      </w:pPr>
      <w:bookmarkStart w:id="137" w:name="_Toc172559758"/>
      <w:r>
        <w:rPr>
          <w:rFonts w:eastAsia="Yu Mincho"/>
          <w:lang w:eastAsia="zh-CN"/>
        </w:rPr>
        <w:t>6.2.2.3.3</w:t>
      </w:r>
      <w:r>
        <w:rPr>
          <w:rFonts w:eastAsia="Yu Mincho"/>
          <w:lang w:eastAsia="zh-CN"/>
        </w:rPr>
        <w:tab/>
        <w:t xml:space="preserve">Enumeration: </w:t>
      </w:r>
      <w:proofErr w:type="spellStart"/>
      <w:r>
        <w:rPr>
          <w:rFonts w:eastAsia="Yu Mincho"/>
          <w:lang w:eastAsia="zh-CN"/>
        </w:rPr>
        <w:t>AnalyticsAttributeName</w:t>
      </w:r>
      <w:bookmarkEnd w:id="137"/>
      <w:proofErr w:type="spellEnd"/>
    </w:p>
    <w:p w14:paraId="5AC96A2D" w14:textId="77777777" w:rsidR="00D30C8F" w:rsidRDefault="00000000">
      <w:pPr>
        <w:pStyle w:val="TH"/>
        <w:spacing w:after="180"/>
      </w:pPr>
      <w:r>
        <w:t xml:space="preserve">Table </w:t>
      </w:r>
      <w:r>
        <w:rPr>
          <w:rFonts w:hint="eastAsia"/>
        </w:rPr>
        <w:t>6.2.2.</w:t>
      </w:r>
      <w:r>
        <w:t>3</w:t>
      </w:r>
      <w:r>
        <w:rPr>
          <w:rFonts w:hint="eastAsia"/>
        </w:rPr>
        <w:t>.3</w:t>
      </w:r>
      <w:r>
        <w:t xml:space="preserve">-1: Enumeration </w:t>
      </w:r>
      <w:proofErr w:type="spellStart"/>
      <w:r>
        <w:t>AnalyticsAttributeName</w:t>
      </w:r>
      <w:proofErr w:type="spellEnd"/>
    </w:p>
    <w:tbl>
      <w:tblPr>
        <w:tblStyle w:val="2"/>
        <w:tblW w:w="4889" w:type="pct"/>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348"/>
        <w:gridCol w:w="6149"/>
        <w:gridCol w:w="1466"/>
      </w:tblGrid>
      <w:tr w:rsidR="00D30C8F" w14:paraId="608B806A" w14:textId="77777777">
        <w:tc>
          <w:tcPr>
            <w:tcW w:w="2348" w:type="dxa"/>
            <w:tcBorders>
              <w:top w:val="single" w:sz="6" w:space="0" w:color="auto"/>
              <w:left w:val="single" w:sz="6" w:space="0" w:color="auto"/>
              <w:bottom w:val="single" w:sz="6" w:space="0" w:color="auto"/>
              <w:right w:val="single" w:sz="6" w:space="0" w:color="auto"/>
            </w:tcBorders>
            <w:shd w:val="clear" w:color="auto" w:fill="C0C0C0"/>
            <w:tcMar>
              <w:top w:w="0" w:type="dxa"/>
              <w:left w:w="108" w:type="dxa"/>
              <w:bottom w:w="0" w:type="dxa"/>
              <w:right w:w="108" w:type="dxa"/>
            </w:tcMar>
          </w:tcPr>
          <w:p w14:paraId="7BFB1503" w14:textId="77777777" w:rsidR="00D30C8F" w:rsidRDefault="00000000">
            <w:pPr>
              <w:pStyle w:val="TAH"/>
            </w:pPr>
            <w:r>
              <w:t>Enumeration value</w:t>
            </w:r>
          </w:p>
        </w:tc>
        <w:tc>
          <w:tcPr>
            <w:tcW w:w="6149" w:type="dxa"/>
            <w:tcBorders>
              <w:top w:val="single" w:sz="6" w:space="0" w:color="auto"/>
              <w:left w:val="single" w:sz="6" w:space="0" w:color="auto"/>
              <w:bottom w:val="single" w:sz="6" w:space="0" w:color="auto"/>
              <w:right w:val="single" w:sz="6" w:space="0" w:color="auto"/>
            </w:tcBorders>
            <w:shd w:val="clear" w:color="auto" w:fill="C0C0C0"/>
            <w:tcMar>
              <w:top w:w="0" w:type="dxa"/>
              <w:left w:w="108" w:type="dxa"/>
              <w:bottom w:w="0" w:type="dxa"/>
              <w:right w:w="108" w:type="dxa"/>
            </w:tcMar>
          </w:tcPr>
          <w:p w14:paraId="6A621E08" w14:textId="77777777" w:rsidR="00D30C8F" w:rsidRDefault="00000000">
            <w:pPr>
              <w:pStyle w:val="TAH"/>
            </w:pPr>
            <w:r>
              <w:t>Description</w:t>
            </w:r>
          </w:p>
        </w:tc>
        <w:tc>
          <w:tcPr>
            <w:tcW w:w="1466" w:type="dxa"/>
            <w:tcBorders>
              <w:top w:val="single" w:sz="6" w:space="0" w:color="auto"/>
              <w:left w:val="single" w:sz="6" w:space="0" w:color="auto"/>
              <w:bottom w:val="single" w:sz="6" w:space="0" w:color="auto"/>
              <w:right w:val="single" w:sz="6" w:space="0" w:color="auto"/>
            </w:tcBorders>
            <w:shd w:val="clear" w:color="auto" w:fill="C0C0C0"/>
          </w:tcPr>
          <w:p w14:paraId="5127022E" w14:textId="77777777" w:rsidR="00D30C8F" w:rsidRDefault="00000000">
            <w:pPr>
              <w:pStyle w:val="TAH"/>
            </w:pPr>
            <w:r>
              <w:t>Applicability</w:t>
            </w:r>
          </w:p>
        </w:tc>
      </w:tr>
      <w:tr w:rsidR="00D30C8F" w14:paraId="57CACA8E" w14:textId="77777777">
        <w:tc>
          <w:tcPr>
            <w:tcW w:w="234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2CA5D50" w14:textId="77777777" w:rsidR="00D30C8F" w:rsidRDefault="00000000">
            <w:pPr>
              <w:pStyle w:val="TAL"/>
              <w:rPr>
                <w:lang w:eastAsia="zh-CN"/>
              </w:rPr>
            </w:pPr>
            <w:r>
              <w:rPr>
                <w:lang w:eastAsia="zh-CN"/>
              </w:rPr>
              <w:t>AVG_RLC_THROUGHPUT_DL</w:t>
            </w:r>
          </w:p>
        </w:tc>
        <w:tc>
          <w:tcPr>
            <w:tcW w:w="614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86ABB1B" w14:textId="77777777" w:rsidR="00D30C8F" w:rsidRDefault="00000000">
            <w:pPr>
              <w:pStyle w:val="TAL"/>
              <w:rPr>
                <w:lang w:eastAsia="zh-CN"/>
              </w:rPr>
            </w:pPr>
            <w:r>
              <w:rPr>
                <w:lang w:eastAsia="zh-CN"/>
              </w:rPr>
              <w:t>The "</w:t>
            </w:r>
            <w:proofErr w:type="spellStart"/>
            <w:r>
              <w:rPr>
                <w:lang w:eastAsia="zh-CN"/>
              </w:rPr>
              <w:t>avgRlcThroughputDl</w:t>
            </w:r>
            <w:proofErr w:type="spellEnd"/>
            <w:r>
              <w:rPr>
                <w:lang w:eastAsia="zh-CN"/>
              </w:rPr>
              <w:t>" attribute for RAI type "RAN performance analytics".</w:t>
            </w:r>
          </w:p>
        </w:tc>
        <w:tc>
          <w:tcPr>
            <w:tcW w:w="1466" w:type="dxa"/>
            <w:tcBorders>
              <w:top w:val="single" w:sz="6" w:space="0" w:color="auto"/>
              <w:left w:val="single" w:sz="6" w:space="0" w:color="auto"/>
              <w:bottom w:val="single" w:sz="6" w:space="0" w:color="auto"/>
              <w:right w:val="single" w:sz="6" w:space="0" w:color="auto"/>
            </w:tcBorders>
          </w:tcPr>
          <w:p w14:paraId="0198A3A6" w14:textId="77777777" w:rsidR="00D30C8F" w:rsidRDefault="00D30C8F">
            <w:pPr>
              <w:pStyle w:val="TAL"/>
              <w:rPr>
                <w:lang w:eastAsia="zh-CN"/>
              </w:rPr>
            </w:pPr>
          </w:p>
        </w:tc>
      </w:tr>
      <w:tr w:rsidR="00D30C8F" w14:paraId="35AD1725" w14:textId="77777777">
        <w:tc>
          <w:tcPr>
            <w:tcW w:w="234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9C98CB8" w14:textId="77777777" w:rsidR="00D30C8F" w:rsidRDefault="00000000">
            <w:pPr>
              <w:pStyle w:val="TAL"/>
              <w:rPr>
                <w:lang w:eastAsia="zh-CN"/>
              </w:rPr>
            </w:pPr>
            <w:r>
              <w:rPr>
                <w:lang w:eastAsia="zh-CN"/>
              </w:rPr>
              <w:t>AVG_RLC_THROUGHPUT_UL</w:t>
            </w:r>
          </w:p>
        </w:tc>
        <w:tc>
          <w:tcPr>
            <w:tcW w:w="614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42839B2" w14:textId="77777777" w:rsidR="00D30C8F" w:rsidRDefault="00000000">
            <w:pPr>
              <w:pStyle w:val="TAL"/>
              <w:rPr>
                <w:lang w:eastAsia="zh-CN"/>
              </w:rPr>
            </w:pPr>
            <w:r>
              <w:rPr>
                <w:lang w:eastAsia="zh-CN"/>
              </w:rPr>
              <w:t>The "</w:t>
            </w:r>
            <w:proofErr w:type="spellStart"/>
            <w:r>
              <w:rPr>
                <w:lang w:eastAsia="zh-CN"/>
              </w:rPr>
              <w:t>avgRlcThroughputUl</w:t>
            </w:r>
            <w:proofErr w:type="spellEnd"/>
            <w:r>
              <w:rPr>
                <w:lang w:eastAsia="zh-CN"/>
              </w:rPr>
              <w:t>" attribute for RAI type "RAN performance analytics".</w:t>
            </w:r>
          </w:p>
        </w:tc>
        <w:tc>
          <w:tcPr>
            <w:tcW w:w="1466" w:type="dxa"/>
            <w:tcBorders>
              <w:top w:val="single" w:sz="6" w:space="0" w:color="auto"/>
              <w:left w:val="single" w:sz="6" w:space="0" w:color="auto"/>
              <w:bottom w:val="single" w:sz="6" w:space="0" w:color="auto"/>
              <w:right w:val="single" w:sz="6" w:space="0" w:color="auto"/>
            </w:tcBorders>
          </w:tcPr>
          <w:p w14:paraId="763A4D1C" w14:textId="77777777" w:rsidR="00D30C8F" w:rsidRDefault="00D30C8F">
            <w:pPr>
              <w:pStyle w:val="TAL"/>
              <w:rPr>
                <w:lang w:eastAsia="zh-CN"/>
              </w:rPr>
            </w:pPr>
          </w:p>
        </w:tc>
      </w:tr>
      <w:tr w:rsidR="00D30C8F" w14:paraId="40D182A6" w14:textId="77777777">
        <w:tc>
          <w:tcPr>
            <w:tcW w:w="234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C5DB68A" w14:textId="77777777" w:rsidR="00D30C8F" w:rsidRDefault="00000000">
            <w:pPr>
              <w:pStyle w:val="TAL"/>
              <w:rPr>
                <w:lang w:eastAsia="zh-CN"/>
              </w:rPr>
            </w:pPr>
            <w:r>
              <w:rPr>
                <w:lang w:eastAsia="zh-CN"/>
              </w:rPr>
              <w:t>AVG_PACKET_DELAY_DL</w:t>
            </w:r>
          </w:p>
        </w:tc>
        <w:tc>
          <w:tcPr>
            <w:tcW w:w="614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230ACA4" w14:textId="77777777" w:rsidR="00D30C8F" w:rsidRDefault="00000000">
            <w:pPr>
              <w:pStyle w:val="TAL"/>
              <w:rPr>
                <w:lang w:eastAsia="zh-CN"/>
              </w:rPr>
            </w:pPr>
            <w:r>
              <w:rPr>
                <w:lang w:eastAsia="zh-CN"/>
              </w:rPr>
              <w:t>The "</w:t>
            </w:r>
            <w:proofErr w:type="spellStart"/>
            <w:r>
              <w:rPr>
                <w:lang w:eastAsia="zh-CN"/>
              </w:rPr>
              <w:t>avgPacketDelayDl</w:t>
            </w:r>
            <w:proofErr w:type="spellEnd"/>
            <w:r>
              <w:rPr>
                <w:lang w:eastAsia="zh-CN"/>
              </w:rPr>
              <w:t>" attribute for RAI type "RAN performance analytics".</w:t>
            </w:r>
          </w:p>
        </w:tc>
        <w:tc>
          <w:tcPr>
            <w:tcW w:w="1466" w:type="dxa"/>
            <w:tcBorders>
              <w:top w:val="single" w:sz="6" w:space="0" w:color="auto"/>
              <w:left w:val="single" w:sz="6" w:space="0" w:color="auto"/>
              <w:bottom w:val="single" w:sz="6" w:space="0" w:color="auto"/>
              <w:right w:val="single" w:sz="6" w:space="0" w:color="auto"/>
            </w:tcBorders>
          </w:tcPr>
          <w:p w14:paraId="605BE79E" w14:textId="77777777" w:rsidR="00D30C8F" w:rsidRDefault="00D30C8F">
            <w:pPr>
              <w:pStyle w:val="TAL"/>
              <w:rPr>
                <w:lang w:eastAsia="zh-CN"/>
              </w:rPr>
            </w:pPr>
          </w:p>
        </w:tc>
      </w:tr>
      <w:tr w:rsidR="00D30C8F" w14:paraId="1A015B50" w14:textId="77777777">
        <w:tc>
          <w:tcPr>
            <w:tcW w:w="234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08DE383" w14:textId="77777777" w:rsidR="00D30C8F" w:rsidRDefault="00000000">
            <w:pPr>
              <w:pStyle w:val="TAL"/>
              <w:rPr>
                <w:lang w:eastAsia="zh-CN"/>
              </w:rPr>
            </w:pPr>
            <w:r>
              <w:rPr>
                <w:lang w:eastAsia="zh-CN"/>
              </w:rPr>
              <w:t>AVG_PACKET_DELAY_UL</w:t>
            </w:r>
          </w:p>
        </w:tc>
        <w:tc>
          <w:tcPr>
            <w:tcW w:w="614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E5DDDD3" w14:textId="77777777" w:rsidR="00D30C8F" w:rsidRDefault="00000000">
            <w:pPr>
              <w:pStyle w:val="TAL"/>
              <w:rPr>
                <w:lang w:eastAsia="zh-CN"/>
              </w:rPr>
            </w:pPr>
            <w:r>
              <w:rPr>
                <w:lang w:eastAsia="zh-CN"/>
              </w:rPr>
              <w:t>The "</w:t>
            </w:r>
            <w:proofErr w:type="spellStart"/>
            <w:r>
              <w:rPr>
                <w:lang w:eastAsia="zh-CN"/>
              </w:rPr>
              <w:t>avgPacketDelayUl</w:t>
            </w:r>
            <w:proofErr w:type="spellEnd"/>
            <w:r>
              <w:rPr>
                <w:lang w:eastAsia="zh-CN"/>
              </w:rPr>
              <w:t>" attribute for RAI type "RAN performance analytics".</w:t>
            </w:r>
          </w:p>
        </w:tc>
        <w:tc>
          <w:tcPr>
            <w:tcW w:w="1466" w:type="dxa"/>
            <w:tcBorders>
              <w:top w:val="single" w:sz="6" w:space="0" w:color="auto"/>
              <w:left w:val="single" w:sz="6" w:space="0" w:color="auto"/>
              <w:bottom w:val="single" w:sz="6" w:space="0" w:color="auto"/>
              <w:right w:val="single" w:sz="6" w:space="0" w:color="auto"/>
            </w:tcBorders>
          </w:tcPr>
          <w:p w14:paraId="1213BB33" w14:textId="77777777" w:rsidR="00D30C8F" w:rsidRDefault="00D30C8F">
            <w:pPr>
              <w:pStyle w:val="TAL"/>
              <w:rPr>
                <w:lang w:eastAsia="zh-CN"/>
              </w:rPr>
            </w:pPr>
          </w:p>
        </w:tc>
      </w:tr>
      <w:tr w:rsidR="00D30C8F" w14:paraId="5BD4AA96" w14:textId="77777777">
        <w:tc>
          <w:tcPr>
            <w:tcW w:w="234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118BFFD" w14:textId="77777777" w:rsidR="00D30C8F" w:rsidRDefault="00000000">
            <w:pPr>
              <w:pStyle w:val="TAL"/>
              <w:rPr>
                <w:lang w:eastAsia="zh-CN"/>
              </w:rPr>
            </w:pPr>
            <w:r>
              <w:rPr>
                <w:lang w:eastAsia="zh-CN"/>
              </w:rPr>
              <w:t>AVG_PACKET_LOSS_RATE_DL</w:t>
            </w:r>
          </w:p>
        </w:tc>
        <w:tc>
          <w:tcPr>
            <w:tcW w:w="614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D8A2207" w14:textId="77777777" w:rsidR="00D30C8F" w:rsidRDefault="00000000">
            <w:pPr>
              <w:pStyle w:val="TAL"/>
              <w:rPr>
                <w:lang w:eastAsia="zh-CN"/>
              </w:rPr>
            </w:pPr>
            <w:r>
              <w:rPr>
                <w:lang w:eastAsia="zh-CN"/>
              </w:rPr>
              <w:t>The "</w:t>
            </w:r>
            <w:proofErr w:type="spellStart"/>
            <w:r>
              <w:rPr>
                <w:lang w:eastAsia="zh-CN"/>
              </w:rPr>
              <w:t>avgPacketLossRateDl</w:t>
            </w:r>
            <w:proofErr w:type="spellEnd"/>
            <w:r>
              <w:rPr>
                <w:lang w:eastAsia="zh-CN"/>
              </w:rPr>
              <w:t>" attribute for RAI type "RAN performance analytics".</w:t>
            </w:r>
          </w:p>
        </w:tc>
        <w:tc>
          <w:tcPr>
            <w:tcW w:w="1466" w:type="dxa"/>
            <w:tcBorders>
              <w:top w:val="single" w:sz="6" w:space="0" w:color="auto"/>
              <w:left w:val="single" w:sz="6" w:space="0" w:color="auto"/>
              <w:bottom w:val="single" w:sz="6" w:space="0" w:color="auto"/>
              <w:right w:val="single" w:sz="6" w:space="0" w:color="auto"/>
            </w:tcBorders>
          </w:tcPr>
          <w:p w14:paraId="67484D91" w14:textId="77777777" w:rsidR="00D30C8F" w:rsidRDefault="00D30C8F">
            <w:pPr>
              <w:pStyle w:val="TAL"/>
              <w:rPr>
                <w:lang w:eastAsia="zh-CN"/>
              </w:rPr>
            </w:pPr>
          </w:p>
        </w:tc>
      </w:tr>
      <w:tr w:rsidR="00D30C8F" w14:paraId="7C125EA1" w14:textId="77777777">
        <w:tc>
          <w:tcPr>
            <w:tcW w:w="234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8A12073" w14:textId="77777777" w:rsidR="00D30C8F" w:rsidRDefault="00000000">
            <w:pPr>
              <w:pStyle w:val="TAL"/>
              <w:rPr>
                <w:lang w:eastAsia="zh-CN"/>
              </w:rPr>
            </w:pPr>
            <w:r>
              <w:rPr>
                <w:lang w:eastAsia="zh-CN"/>
              </w:rPr>
              <w:t>AVG_PACKET_LOSS_RATE_UL</w:t>
            </w:r>
          </w:p>
        </w:tc>
        <w:tc>
          <w:tcPr>
            <w:tcW w:w="614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8669B18" w14:textId="77777777" w:rsidR="00D30C8F" w:rsidRDefault="00000000">
            <w:pPr>
              <w:pStyle w:val="TAL"/>
              <w:rPr>
                <w:lang w:eastAsia="zh-CN"/>
              </w:rPr>
            </w:pPr>
            <w:r>
              <w:rPr>
                <w:lang w:eastAsia="zh-CN"/>
              </w:rPr>
              <w:t>The "</w:t>
            </w:r>
            <w:proofErr w:type="spellStart"/>
            <w:r>
              <w:rPr>
                <w:lang w:eastAsia="zh-CN"/>
              </w:rPr>
              <w:t>avgPacketLossRateUl</w:t>
            </w:r>
            <w:proofErr w:type="spellEnd"/>
            <w:r>
              <w:rPr>
                <w:lang w:eastAsia="zh-CN"/>
              </w:rPr>
              <w:t>" attribute for RAI type "RAN performance analytics".</w:t>
            </w:r>
          </w:p>
        </w:tc>
        <w:tc>
          <w:tcPr>
            <w:tcW w:w="1466" w:type="dxa"/>
            <w:tcBorders>
              <w:top w:val="single" w:sz="6" w:space="0" w:color="auto"/>
              <w:left w:val="single" w:sz="6" w:space="0" w:color="auto"/>
              <w:bottom w:val="single" w:sz="6" w:space="0" w:color="auto"/>
              <w:right w:val="single" w:sz="6" w:space="0" w:color="auto"/>
            </w:tcBorders>
          </w:tcPr>
          <w:p w14:paraId="0358ADDB" w14:textId="77777777" w:rsidR="00D30C8F" w:rsidRDefault="00D30C8F">
            <w:pPr>
              <w:pStyle w:val="TAL"/>
              <w:rPr>
                <w:lang w:eastAsia="zh-CN"/>
              </w:rPr>
            </w:pPr>
          </w:p>
        </w:tc>
      </w:tr>
      <w:tr w:rsidR="00D30C8F" w14:paraId="7E5C41C6" w14:textId="77777777">
        <w:tc>
          <w:tcPr>
            <w:tcW w:w="234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7C54FE8" w14:textId="77777777" w:rsidR="00D30C8F" w:rsidRDefault="00000000">
            <w:pPr>
              <w:pStyle w:val="TAL"/>
              <w:rPr>
                <w:lang w:eastAsia="zh-CN"/>
              </w:rPr>
            </w:pPr>
            <w:r>
              <w:rPr>
                <w:lang w:eastAsia="zh-CN"/>
              </w:rPr>
              <w:t>DIST_PACKET_DELAY_DL</w:t>
            </w:r>
          </w:p>
        </w:tc>
        <w:tc>
          <w:tcPr>
            <w:tcW w:w="614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7975638" w14:textId="77777777" w:rsidR="00D30C8F" w:rsidRDefault="00000000">
            <w:pPr>
              <w:pStyle w:val="TAL"/>
              <w:rPr>
                <w:lang w:eastAsia="zh-CN"/>
              </w:rPr>
            </w:pPr>
            <w:r>
              <w:rPr>
                <w:lang w:eastAsia="zh-CN"/>
              </w:rPr>
              <w:t>The "</w:t>
            </w:r>
            <w:r>
              <w:t xml:space="preserve"> </w:t>
            </w:r>
            <w:proofErr w:type="spellStart"/>
            <w:r>
              <w:rPr>
                <w:lang w:eastAsia="zh-CN"/>
              </w:rPr>
              <w:t>distPacketDelayDl</w:t>
            </w:r>
            <w:proofErr w:type="spellEnd"/>
            <w:r>
              <w:rPr>
                <w:lang w:eastAsia="zh-CN"/>
              </w:rPr>
              <w:t>" attribute for RAI type "RAN performance analytics".</w:t>
            </w:r>
          </w:p>
        </w:tc>
        <w:tc>
          <w:tcPr>
            <w:tcW w:w="1466" w:type="dxa"/>
            <w:tcBorders>
              <w:top w:val="single" w:sz="6" w:space="0" w:color="auto"/>
              <w:left w:val="single" w:sz="6" w:space="0" w:color="auto"/>
              <w:bottom w:val="single" w:sz="6" w:space="0" w:color="auto"/>
              <w:right w:val="single" w:sz="6" w:space="0" w:color="auto"/>
            </w:tcBorders>
          </w:tcPr>
          <w:p w14:paraId="23D35B24" w14:textId="77777777" w:rsidR="00D30C8F" w:rsidRDefault="00D30C8F">
            <w:pPr>
              <w:pStyle w:val="TAL"/>
              <w:rPr>
                <w:lang w:eastAsia="zh-CN"/>
              </w:rPr>
            </w:pPr>
          </w:p>
        </w:tc>
      </w:tr>
      <w:tr w:rsidR="00D30C8F" w14:paraId="76212EC6" w14:textId="77777777">
        <w:tc>
          <w:tcPr>
            <w:tcW w:w="234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45456FF" w14:textId="77777777" w:rsidR="00D30C8F" w:rsidRDefault="00000000">
            <w:pPr>
              <w:pStyle w:val="TAL"/>
              <w:rPr>
                <w:lang w:eastAsia="zh-CN"/>
              </w:rPr>
            </w:pPr>
            <w:r>
              <w:rPr>
                <w:lang w:eastAsia="zh-CN"/>
              </w:rPr>
              <w:t>DIST_PACKET_DELAY_UL</w:t>
            </w:r>
          </w:p>
        </w:tc>
        <w:tc>
          <w:tcPr>
            <w:tcW w:w="6149"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29A371A" w14:textId="77777777" w:rsidR="00D30C8F" w:rsidRDefault="00000000">
            <w:pPr>
              <w:pStyle w:val="TAL"/>
              <w:rPr>
                <w:lang w:eastAsia="zh-CN"/>
              </w:rPr>
            </w:pPr>
            <w:r>
              <w:rPr>
                <w:lang w:eastAsia="zh-CN"/>
              </w:rPr>
              <w:t>The "</w:t>
            </w:r>
            <w:r>
              <w:t xml:space="preserve"> </w:t>
            </w:r>
            <w:proofErr w:type="spellStart"/>
            <w:r>
              <w:rPr>
                <w:lang w:eastAsia="zh-CN"/>
              </w:rPr>
              <w:t>distPacketDelayUl</w:t>
            </w:r>
            <w:proofErr w:type="spellEnd"/>
            <w:r>
              <w:rPr>
                <w:lang w:eastAsia="zh-CN"/>
              </w:rPr>
              <w:t>" attribute for RAI type "RAN performance analytics".</w:t>
            </w:r>
          </w:p>
        </w:tc>
        <w:tc>
          <w:tcPr>
            <w:tcW w:w="1466" w:type="dxa"/>
            <w:tcBorders>
              <w:top w:val="single" w:sz="6" w:space="0" w:color="auto"/>
              <w:left w:val="single" w:sz="6" w:space="0" w:color="auto"/>
              <w:bottom w:val="single" w:sz="6" w:space="0" w:color="auto"/>
              <w:right w:val="single" w:sz="6" w:space="0" w:color="auto"/>
            </w:tcBorders>
          </w:tcPr>
          <w:p w14:paraId="11409858" w14:textId="77777777" w:rsidR="00D30C8F" w:rsidRDefault="00D30C8F">
            <w:pPr>
              <w:pStyle w:val="TAL"/>
              <w:rPr>
                <w:lang w:eastAsia="zh-CN"/>
              </w:rPr>
            </w:pPr>
          </w:p>
        </w:tc>
      </w:tr>
    </w:tbl>
    <w:p w14:paraId="720C54B8" w14:textId="77777777" w:rsidR="00D30C8F" w:rsidRDefault="00000000">
      <w:r>
        <w:br w:type="page"/>
      </w:r>
    </w:p>
    <w:p w14:paraId="5E1AFB2C" w14:textId="77777777" w:rsidR="00D30C8F" w:rsidRDefault="00000000">
      <w:pPr>
        <w:pStyle w:val="Heading8"/>
      </w:pPr>
      <w:bookmarkStart w:id="138" w:name="_Toc172559759"/>
      <w:r>
        <w:lastRenderedPageBreak/>
        <w:t>Annex A (normative):</w:t>
      </w:r>
      <w:r>
        <w:br/>
      </w:r>
      <w:bookmarkEnd w:id="128"/>
      <w:bookmarkEnd w:id="129"/>
      <w:bookmarkEnd w:id="130"/>
      <w:bookmarkEnd w:id="131"/>
      <w:bookmarkEnd w:id="132"/>
      <w:bookmarkEnd w:id="133"/>
      <w:proofErr w:type="spellStart"/>
      <w:r>
        <w:t>OpenAPI</w:t>
      </w:r>
      <w:proofErr w:type="spellEnd"/>
      <w:r>
        <w:t xml:space="preserve"> specification</w:t>
      </w:r>
      <w:bookmarkEnd w:id="134"/>
      <w:bookmarkEnd w:id="138"/>
      <w:r>
        <w:t xml:space="preserve"> </w:t>
      </w:r>
    </w:p>
    <w:p w14:paraId="4C22A937" w14:textId="77777777" w:rsidR="00D30C8F" w:rsidRDefault="00000000">
      <w:pPr>
        <w:pStyle w:val="Heading2"/>
      </w:pPr>
      <w:bookmarkStart w:id="139" w:name="_Toc149063760"/>
      <w:bookmarkStart w:id="140" w:name="_Toc172559760"/>
      <w:r>
        <w:t>A.1</w:t>
      </w:r>
      <w:r>
        <w:tab/>
        <w:t>General</w:t>
      </w:r>
      <w:bookmarkEnd w:id="139"/>
      <w:bookmarkEnd w:id="140"/>
    </w:p>
    <w:p w14:paraId="68C281D6" w14:textId="77777777" w:rsidR="00D30C8F" w:rsidRDefault="00000000">
      <w:r>
        <w:t xml:space="preserve">This Annex specifies the formal definition of the </w:t>
      </w:r>
      <w:r>
        <w:rPr>
          <w:rFonts w:hint="eastAsia"/>
        </w:rPr>
        <w:t>Y</w:t>
      </w:r>
      <w:r>
        <w:t xml:space="preserve">1 </w:t>
      </w:r>
      <w:r>
        <w:rPr>
          <w:rFonts w:hint="eastAsia"/>
        </w:rPr>
        <w:t>data types in this document</w:t>
      </w:r>
      <w:r>
        <w:t xml:space="preserve">. It consists of </w:t>
      </w:r>
      <w:proofErr w:type="spellStart"/>
      <w:r>
        <w:t>OpenAPI</w:t>
      </w:r>
      <w:proofErr w:type="spellEnd"/>
      <w:r>
        <w:t xml:space="preserve"> documents in YAML format that are based on the </w:t>
      </w:r>
      <w:proofErr w:type="spellStart"/>
      <w:r>
        <w:t>OpenAPI</w:t>
      </w:r>
      <w:proofErr w:type="spellEnd"/>
      <w:r>
        <w:t xml:space="preserve"> Specification [</w:t>
      </w:r>
      <w:r>
        <w:rPr>
          <w:rFonts w:hint="eastAsia"/>
        </w:rPr>
        <w:t>8</w:t>
      </w:r>
      <w:r>
        <w:t>].</w:t>
      </w:r>
    </w:p>
    <w:p w14:paraId="08FBED4D" w14:textId="77777777" w:rsidR="00D30C8F" w:rsidRDefault="00D30C8F"/>
    <w:p w14:paraId="43CB4E6E" w14:textId="77777777" w:rsidR="00D30C8F" w:rsidRDefault="00000000">
      <w:pPr>
        <w:pStyle w:val="Heading2"/>
      </w:pPr>
      <w:bookmarkStart w:id="141" w:name="_Toc149063761"/>
      <w:bookmarkStart w:id="142" w:name="_Toc172559761"/>
      <w:r>
        <w:t>A.2</w:t>
      </w:r>
      <w:r>
        <w:tab/>
      </w:r>
      <w:r>
        <w:rPr>
          <w:rFonts w:hint="eastAsia"/>
        </w:rPr>
        <w:t>RAN performance analytics</w:t>
      </w:r>
      <w:bookmarkEnd w:id="141"/>
      <w:bookmarkEnd w:id="142"/>
    </w:p>
    <w:p w14:paraId="698CB949"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proofErr w:type="spellStart"/>
      <w:r>
        <w:rPr>
          <w:rFonts w:ascii="Courier New" w:eastAsia="Calibri" w:hAnsi="Courier New" w:cs="Courier New"/>
          <w:sz w:val="16"/>
          <w:szCs w:val="16"/>
          <w:shd w:val="clear" w:color="auto" w:fill="F2F2F2"/>
          <w:lang w:eastAsia="zh-CN" w:bidi="ar"/>
        </w:rPr>
        <w:t>openapi</w:t>
      </w:r>
      <w:proofErr w:type="spellEnd"/>
      <w:r>
        <w:rPr>
          <w:rFonts w:ascii="Courier New" w:eastAsia="Calibri" w:hAnsi="Courier New" w:cs="Courier New"/>
          <w:sz w:val="16"/>
          <w:szCs w:val="16"/>
          <w:shd w:val="clear" w:color="auto" w:fill="F2F2F2"/>
          <w:lang w:eastAsia="zh-CN" w:bidi="ar"/>
        </w:rPr>
        <w:t>: 3.1.0</w:t>
      </w:r>
    </w:p>
    <w:p w14:paraId="56AD11DD" w14:textId="77777777" w:rsidR="00D30C8F" w:rsidRDefault="00D30C8F">
      <w:pPr>
        <w:shd w:val="clear" w:color="auto" w:fill="F2F2F2"/>
        <w:spacing w:after="0" w:line="254" w:lineRule="auto"/>
        <w:rPr>
          <w:rFonts w:ascii="Courier New" w:eastAsia="Calibri" w:hAnsi="Courier New" w:cs="Courier New"/>
          <w:sz w:val="16"/>
          <w:szCs w:val="16"/>
          <w:shd w:val="clear" w:color="auto" w:fill="F2F2F2"/>
        </w:rPr>
      </w:pPr>
    </w:p>
    <w:p w14:paraId="48933E26"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info:</w:t>
      </w:r>
    </w:p>
    <w:p w14:paraId="53C4231A"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title: Y1 RAI Type RAN performance analytics</w:t>
      </w:r>
    </w:p>
    <w:p w14:paraId="26837A7B"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w:t>
      </w:r>
    </w:p>
    <w:p w14:paraId="1CFE98F4"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Y1 data types for RAI Type "RAN performance analytics".  </w:t>
      </w:r>
    </w:p>
    <w:p w14:paraId="6E3E7B11"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 2023, O-RAN ALLIANCE  </w:t>
      </w:r>
    </w:p>
    <w:p w14:paraId="6E041E61"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All rights reserved.</w:t>
      </w:r>
    </w:p>
    <w:p w14:paraId="2F0E5BF6" w14:textId="55E06F1D"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version: "1.</w:t>
      </w:r>
      <w:r w:rsidR="008047B0">
        <w:rPr>
          <w:rFonts w:ascii="Courier New" w:eastAsiaTheme="minorEastAsia" w:hAnsi="Courier New" w:cs="Courier New" w:hint="eastAsia"/>
          <w:sz w:val="16"/>
          <w:szCs w:val="16"/>
          <w:shd w:val="clear" w:color="auto" w:fill="F2F2F2"/>
          <w:lang w:eastAsia="zh-CN" w:bidi="ar"/>
        </w:rPr>
        <w:t>1</w:t>
      </w:r>
      <w:r>
        <w:rPr>
          <w:rFonts w:ascii="Courier New" w:eastAsia="Calibri" w:hAnsi="Courier New" w:cs="Courier New"/>
          <w:sz w:val="16"/>
          <w:szCs w:val="16"/>
          <w:shd w:val="clear" w:color="auto" w:fill="F2F2F2"/>
          <w:lang w:eastAsia="zh-CN" w:bidi="ar"/>
        </w:rPr>
        <w:t>.0"</w:t>
      </w:r>
    </w:p>
    <w:p w14:paraId="54EAB56C" w14:textId="77777777" w:rsidR="00D30C8F" w:rsidRDefault="00D30C8F">
      <w:pPr>
        <w:shd w:val="clear" w:color="auto" w:fill="F2F2F2"/>
        <w:spacing w:after="0" w:line="254" w:lineRule="auto"/>
        <w:rPr>
          <w:rFonts w:ascii="Courier New" w:eastAsia="Calibri" w:hAnsi="Courier New" w:cs="Courier New"/>
          <w:sz w:val="16"/>
          <w:szCs w:val="16"/>
          <w:shd w:val="clear" w:color="auto" w:fill="F2F2F2"/>
        </w:rPr>
      </w:pPr>
    </w:p>
    <w:p w14:paraId="4B3ECDE5"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proofErr w:type="spellStart"/>
      <w:r>
        <w:rPr>
          <w:rFonts w:ascii="Courier New" w:eastAsia="Calibri" w:hAnsi="Courier New" w:cs="Courier New"/>
          <w:sz w:val="16"/>
          <w:szCs w:val="16"/>
          <w:shd w:val="clear" w:color="auto" w:fill="F2F2F2"/>
          <w:lang w:eastAsia="zh-CN" w:bidi="ar"/>
        </w:rPr>
        <w:t>externalDocs</w:t>
      </w:r>
      <w:proofErr w:type="spellEnd"/>
      <w:r>
        <w:rPr>
          <w:rFonts w:ascii="Courier New" w:eastAsia="Calibri" w:hAnsi="Courier New" w:cs="Courier New"/>
          <w:sz w:val="16"/>
          <w:szCs w:val="16"/>
          <w:shd w:val="clear" w:color="auto" w:fill="F2F2F2"/>
          <w:lang w:eastAsia="zh-CN" w:bidi="ar"/>
        </w:rPr>
        <w:t>:</w:t>
      </w:r>
    </w:p>
    <w:p w14:paraId="436DA5FB"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O-RAN.WG3.Y1TD-v01.00</w:t>
      </w:r>
    </w:p>
    <w:p w14:paraId="60855537"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lang w:val="sv-SE"/>
        </w:rPr>
      </w:pPr>
      <w:r>
        <w:rPr>
          <w:rFonts w:ascii="Courier New" w:eastAsia="Calibri" w:hAnsi="Courier New" w:cs="Courier New"/>
          <w:sz w:val="16"/>
          <w:szCs w:val="16"/>
          <w:shd w:val="clear" w:color="auto" w:fill="F2F2F2"/>
          <w:lang w:eastAsia="zh-CN" w:bidi="ar"/>
        </w:rPr>
        <w:t xml:space="preserve">  </w:t>
      </w:r>
      <w:r>
        <w:rPr>
          <w:rFonts w:ascii="Courier New" w:eastAsia="Calibri" w:hAnsi="Courier New" w:cs="Courier New"/>
          <w:sz w:val="16"/>
          <w:szCs w:val="16"/>
          <w:shd w:val="clear" w:color="auto" w:fill="F2F2F2"/>
          <w:lang w:val="sv-SE" w:eastAsia="zh-CN" w:bidi="ar"/>
        </w:rPr>
        <w:t>url: https://www.o-ran.org/specifications</w:t>
      </w:r>
    </w:p>
    <w:p w14:paraId="7623004F" w14:textId="77777777" w:rsidR="00D30C8F" w:rsidRDefault="00D30C8F">
      <w:pPr>
        <w:shd w:val="clear" w:color="auto" w:fill="F2F2F2"/>
        <w:spacing w:after="0" w:line="254" w:lineRule="auto"/>
        <w:rPr>
          <w:rFonts w:ascii="Courier New" w:eastAsia="Calibri" w:hAnsi="Courier New" w:cs="Courier New"/>
          <w:sz w:val="16"/>
          <w:szCs w:val="16"/>
          <w:shd w:val="clear" w:color="auto" w:fill="F2F2F2"/>
          <w:lang w:val="sv-SE"/>
        </w:rPr>
      </w:pPr>
    </w:p>
    <w:p w14:paraId="37CFD507"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paths: {}</w:t>
      </w:r>
    </w:p>
    <w:p w14:paraId="3B2C50F9"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
    <w:p w14:paraId="2E2B3BB9"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components:</w:t>
      </w:r>
    </w:p>
    <w:p w14:paraId="4B9EE4D3"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schemas:</w:t>
      </w:r>
    </w:p>
    <w:p w14:paraId="29BD4A78"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FilterParameters</w:t>
      </w:r>
      <w:proofErr w:type="spellEnd"/>
      <w:r>
        <w:rPr>
          <w:rFonts w:ascii="Courier New" w:eastAsia="Calibri" w:hAnsi="Courier New" w:cs="Courier New"/>
          <w:sz w:val="16"/>
          <w:szCs w:val="16"/>
          <w:shd w:val="clear" w:color="auto" w:fill="F2F2F2"/>
          <w:lang w:eastAsia="zh-CN" w:bidi="ar"/>
        </w:rPr>
        <w:t>:</w:t>
      </w:r>
    </w:p>
    <w:p w14:paraId="5DDEB2F0"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type: object</w:t>
      </w:r>
    </w:p>
    <w:p w14:paraId="438376C1"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Describes the filter(s) used for the RAI contents.</w:t>
      </w:r>
    </w:p>
    <w:p w14:paraId="256FB497"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properties:</w:t>
      </w:r>
    </w:p>
    <w:p w14:paraId="496FBC9A"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analyticsSubsetFilters</w:t>
      </w:r>
      <w:proofErr w:type="spellEnd"/>
      <w:r>
        <w:rPr>
          <w:rFonts w:ascii="Courier New" w:eastAsia="Calibri" w:hAnsi="Courier New" w:cs="Courier New"/>
          <w:sz w:val="16"/>
          <w:szCs w:val="16"/>
          <w:shd w:val="clear" w:color="auto" w:fill="F2F2F2"/>
          <w:lang w:eastAsia="zh-CN" w:bidi="ar"/>
        </w:rPr>
        <w:t>:</w:t>
      </w:r>
    </w:p>
    <w:p w14:paraId="5EA33F2D"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type: array</w:t>
      </w:r>
    </w:p>
    <w:p w14:paraId="37BB9C61"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Indicates the subset of attributes in the RAI contents to be reported.</w:t>
      </w:r>
    </w:p>
    <w:p w14:paraId="336B18D2"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items: </w:t>
      </w:r>
    </w:p>
    <w:p w14:paraId="2EA3F320"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lang w:eastAsia="zh-CN" w:bidi="ar"/>
        </w:rPr>
      </w:pPr>
      <w:r>
        <w:rPr>
          <w:rFonts w:ascii="Courier New" w:eastAsia="Calibri" w:hAnsi="Courier New" w:cs="Courier New"/>
          <w:sz w:val="16"/>
          <w:szCs w:val="16"/>
          <w:shd w:val="clear" w:color="auto" w:fill="F2F2F2"/>
          <w:lang w:eastAsia="zh-CN" w:bidi="ar"/>
        </w:rPr>
        <w:t xml:space="preserve">            $ref: '#/components/schemas/</w:t>
      </w:r>
      <w:proofErr w:type="spellStart"/>
      <w:r>
        <w:rPr>
          <w:rFonts w:ascii="Courier New" w:eastAsia="Calibri" w:hAnsi="Courier New" w:cs="Courier New"/>
          <w:sz w:val="16"/>
          <w:szCs w:val="16"/>
          <w:shd w:val="clear" w:color="auto" w:fill="F2F2F2"/>
          <w:lang w:eastAsia="zh-CN" w:bidi="ar"/>
        </w:rPr>
        <w:t>AnalyticsAttributeName</w:t>
      </w:r>
      <w:proofErr w:type="spellEnd"/>
      <w:r>
        <w:rPr>
          <w:rFonts w:ascii="Courier New" w:eastAsia="Calibri" w:hAnsi="Courier New" w:cs="Courier New"/>
          <w:sz w:val="16"/>
          <w:szCs w:val="16"/>
          <w:shd w:val="clear" w:color="auto" w:fill="F2F2F2"/>
          <w:lang w:eastAsia="zh-CN" w:bidi="ar"/>
        </w:rPr>
        <w:t>'</w:t>
      </w:r>
    </w:p>
    <w:p w14:paraId="62B2ED5D"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binRangeList</w:t>
      </w:r>
      <w:proofErr w:type="spellEnd"/>
      <w:r>
        <w:rPr>
          <w:rFonts w:ascii="Courier New" w:eastAsia="Calibri" w:hAnsi="Courier New" w:cs="Courier New"/>
          <w:sz w:val="16"/>
          <w:szCs w:val="16"/>
          <w:shd w:val="clear" w:color="auto" w:fill="F2F2F2"/>
          <w:lang w:eastAsia="zh-CN" w:bidi="ar"/>
        </w:rPr>
        <w:t>:</w:t>
      </w:r>
    </w:p>
    <w:p w14:paraId="0548E15B"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type: array</w:t>
      </w:r>
    </w:p>
    <w:p w14:paraId="57FA07FF"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Indicates the list of bin ranges in ascending order used to generate the distribution for RAI contents.</w:t>
      </w:r>
    </w:p>
    <w:p w14:paraId="2E11945C"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items:</w:t>
      </w:r>
    </w:p>
    <w:p w14:paraId="73755546"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$ref: '#/components/schemas/</w:t>
      </w:r>
      <w:proofErr w:type="spellStart"/>
      <w:r>
        <w:rPr>
          <w:rFonts w:ascii="Courier New" w:eastAsia="Calibri" w:hAnsi="Courier New" w:cs="Courier New"/>
          <w:sz w:val="16"/>
          <w:szCs w:val="16"/>
          <w:shd w:val="clear" w:color="auto" w:fill="F2F2F2"/>
          <w:lang w:eastAsia="zh-CN" w:bidi="ar"/>
        </w:rPr>
        <w:t>BinRange</w:t>
      </w:r>
      <w:proofErr w:type="spellEnd"/>
      <w:r>
        <w:rPr>
          <w:rFonts w:ascii="Courier New" w:eastAsia="Calibri" w:hAnsi="Courier New" w:cs="Courier New"/>
          <w:sz w:val="16"/>
          <w:szCs w:val="16"/>
          <w:shd w:val="clear" w:color="auto" w:fill="F2F2F2"/>
          <w:lang w:eastAsia="zh-CN" w:bidi="ar"/>
        </w:rPr>
        <w:t>'</w:t>
      </w:r>
    </w:p>
    <w:p w14:paraId="7755660C" w14:textId="77777777" w:rsidR="00D30C8F" w:rsidRDefault="00D30C8F">
      <w:pPr>
        <w:shd w:val="clear" w:color="auto" w:fill="F2F2F2"/>
        <w:spacing w:after="0" w:line="254" w:lineRule="auto"/>
        <w:rPr>
          <w:rFonts w:ascii="Courier New" w:eastAsia="Calibri" w:hAnsi="Courier New" w:cs="Courier New"/>
          <w:sz w:val="16"/>
          <w:szCs w:val="16"/>
          <w:shd w:val="clear" w:color="auto" w:fill="F2F2F2"/>
          <w:lang w:eastAsia="zh-CN" w:bidi="ar"/>
        </w:rPr>
      </w:pPr>
    </w:p>
    <w:p w14:paraId="2238D1DF" w14:textId="77777777" w:rsidR="00D30C8F" w:rsidRDefault="00D30C8F">
      <w:pPr>
        <w:shd w:val="clear" w:color="auto" w:fill="F2F2F2"/>
        <w:spacing w:after="0" w:line="254" w:lineRule="auto"/>
        <w:rPr>
          <w:rFonts w:ascii="Courier New" w:eastAsia="Calibri" w:hAnsi="Courier New" w:cs="Courier New"/>
          <w:sz w:val="16"/>
          <w:szCs w:val="16"/>
          <w:shd w:val="clear" w:color="auto" w:fill="F2F2F2"/>
        </w:rPr>
      </w:pPr>
    </w:p>
    <w:p w14:paraId="78D8270F"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AnalyticsAttributeName</w:t>
      </w:r>
      <w:proofErr w:type="spellEnd"/>
      <w:r>
        <w:rPr>
          <w:rFonts w:ascii="Courier New" w:eastAsia="Calibri" w:hAnsi="Courier New" w:cs="Courier New"/>
          <w:sz w:val="16"/>
          <w:szCs w:val="16"/>
          <w:shd w:val="clear" w:color="auto" w:fill="F2F2F2"/>
          <w:lang w:eastAsia="zh-CN" w:bidi="ar"/>
        </w:rPr>
        <w:t>:</w:t>
      </w:r>
    </w:p>
    <w:p w14:paraId="175F5C7E"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type: string</w:t>
      </w:r>
    </w:p>
    <w:p w14:paraId="406C12EF"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enum</w:t>
      </w:r>
      <w:proofErr w:type="spellEnd"/>
      <w:r>
        <w:rPr>
          <w:rFonts w:ascii="Courier New" w:eastAsia="Calibri" w:hAnsi="Courier New" w:cs="Courier New"/>
          <w:sz w:val="16"/>
          <w:szCs w:val="16"/>
          <w:shd w:val="clear" w:color="auto" w:fill="F2F2F2"/>
          <w:lang w:eastAsia="zh-CN" w:bidi="ar"/>
        </w:rPr>
        <w:t xml:space="preserve">: </w:t>
      </w:r>
    </w:p>
    <w:p w14:paraId="0D1F2768"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 AVG_RLC_THROUGHPUT_DL</w:t>
      </w:r>
    </w:p>
    <w:p w14:paraId="7F376651"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 AVG_RLC_THROUGHPUT_UL</w:t>
      </w:r>
    </w:p>
    <w:p w14:paraId="0B5D31B5"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 AVG_PACKET_DELAY_DL</w:t>
      </w:r>
    </w:p>
    <w:p w14:paraId="11489F09"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lang w:val="sv-SE"/>
        </w:rPr>
      </w:pPr>
      <w:r>
        <w:rPr>
          <w:rFonts w:ascii="Courier New" w:eastAsia="Calibri" w:hAnsi="Courier New" w:cs="Courier New"/>
          <w:sz w:val="16"/>
          <w:szCs w:val="16"/>
          <w:shd w:val="clear" w:color="auto" w:fill="F2F2F2"/>
          <w:lang w:eastAsia="zh-CN" w:bidi="ar"/>
        </w:rPr>
        <w:t xml:space="preserve">        </w:t>
      </w:r>
      <w:r>
        <w:rPr>
          <w:rFonts w:ascii="Courier New" w:eastAsia="Calibri" w:hAnsi="Courier New" w:cs="Courier New"/>
          <w:sz w:val="16"/>
          <w:szCs w:val="16"/>
          <w:shd w:val="clear" w:color="auto" w:fill="F2F2F2"/>
          <w:lang w:val="sv-SE" w:eastAsia="zh-CN" w:bidi="ar"/>
        </w:rPr>
        <w:t>- AVG_PACKET_DELAY_UL</w:t>
      </w:r>
    </w:p>
    <w:p w14:paraId="2A09CB2D"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lang w:val="sv-SE"/>
        </w:rPr>
      </w:pPr>
      <w:r>
        <w:rPr>
          <w:rFonts w:ascii="Courier New" w:eastAsia="Calibri" w:hAnsi="Courier New" w:cs="Courier New"/>
          <w:sz w:val="16"/>
          <w:szCs w:val="16"/>
          <w:shd w:val="clear" w:color="auto" w:fill="F2F2F2"/>
          <w:lang w:val="sv-SE" w:eastAsia="zh-CN" w:bidi="ar"/>
        </w:rPr>
        <w:t xml:space="preserve">        - AVG_PACKET_LOSS_RATE_DL</w:t>
      </w:r>
    </w:p>
    <w:p w14:paraId="54C44BF2"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lang w:eastAsia="zh-CN" w:bidi="ar"/>
        </w:rPr>
      </w:pPr>
      <w:r>
        <w:rPr>
          <w:rFonts w:ascii="Courier New" w:eastAsia="Calibri" w:hAnsi="Courier New" w:cs="Courier New"/>
          <w:sz w:val="16"/>
          <w:szCs w:val="16"/>
          <w:shd w:val="clear" w:color="auto" w:fill="F2F2F2"/>
          <w:lang w:val="sv-SE" w:eastAsia="zh-CN" w:bidi="ar"/>
        </w:rPr>
        <w:t xml:space="preserve">        </w:t>
      </w:r>
      <w:r>
        <w:rPr>
          <w:rFonts w:ascii="Courier New" w:eastAsia="Calibri" w:hAnsi="Courier New" w:cs="Courier New"/>
          <w:sz w:val="16"/>
          <w:szCs w:val="16"/>
          <w:shd w:val="clear" w:color="auto" w:fill="F2F2F2"/>
          <w:lang w:eastAsia="zh-CN" w:bidi="ar"/>
        </w:rPr>
        <w:t xml:space="preserve">- AVG_PACKET_LOSS_RATE_UL  </w:t>
      </w:r>
    </w:p>
    <w:p w14:paraId="09A27183"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lang w:eastAsia="zh-CN" w:bidi="ar"/>
        </w:rPr>
      </w:pPr>
      <w:r>
        <w:rPr>
          <w:rFonts w:ascii="Courier New" w:eastAsia="Calibri" w:hAnsi="Courier New" w:cs="Courier New"/>
          <w:sz w:val="16"/>
          <w:szCs w:val="16"/>
          <w:shd w:val="clear" w:color="auto" w:fill="F2F2F2"/>
          <w:lang w:eastAsia="zh-CN" w:bidi="ar"/>
        </w:rPr>
        <w:t xml:space="preserve">        - DIST_PACKET_DELAY_DL</w:t>
      </w:r>
    </w:p>
    <w:p w14:paraId="37E965F6"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lang w:eastAsia="zh-CN" w:bidi="ar"/>
        </w:rPr>
      </w:pPr>
      <w:r>
        <w:rPr>
          <w:rFonts w:ascii="Courier New" w:eastAsia="Calibri" w:hAnsi="Courier New" w:cs="Courier New"/>
          <w:sz w:val="16"/>
          <w:szCs w:val="16"/>
          <w:shd w:val="clear" w:color="auto" w:fill="F2F2F2"/>
        </w:rPr>
        <w:t xml:space="preserve">        - DIST_PACKET_DELAY_UL</w:t>
      </w:r>
    </w:p>
    <w:p w14:paraId="0FF97120"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Indicates an attribute in the RAI contents.      </w:t>
      </w:r>
    </w:p>
    <w:p w14:paraId="6F759B89" w14:textId="77777777" w:rsidR="00D30C8F" w:rsidRDefault="00D30C8F">
      <w:pPr>
        <w:shd w:val="clear" w:color="auto" w:fill="F2F2F2"/>
        <w:spacing w:after="0" w:line="254" w:lineRule="auto"/>
        <w:rPr>
          <w:rFonts w:ascii="Courier New" w:eastAsia="Calibri" w:hAnsi="Courier New" w:cs="Courier New"/>
          <w:sz w:val="16"/>
          <w:szCs w:val="16"/>
          <w:shd w:val="clear" w:color="auto" w:fill="F2F2F2"/>
        </w:rPr>
      </w:pPr>
    </w:p>
    <w:p w14:paraId="0DDCB87B"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RaiContents</w:t>
      </w:r>
      <w:proofErr w:type="spellEnd"/>
      <w:r>
        <w:rPr>
          <w:rFonts w:ascii="Courier New" w:eastAsia="Calibri" w:hAnsi="Courier New" w:cs="Courier New"/>
          <w:sz w:val="16"/>
          <w:szCs w:val="16"/>
          <w:shd w:val="clear" w:color="auto" w:fill="F2F2F2"/>
          <w:lang w:eastAsia="zh-CN" w:bidi="ar"/>
        </w:rPr>
        <w:t>:</w:t>
      </w:r>
    </w:p>
    <w:p w14:paraId="679DF4C3"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type: object</w:t>
      </w:r>
    </w:p>
    <w:p w14:paraId="31C3D1E1"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Contains the actual RAI contents. </w:t>
      </w:r>
    </w:p>
    <w:p w14:paraId="405773F0"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properties:</w:t>
      </w:r>
    </w:p>
    <w:p w14:paraId="760797CC"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avgRlcThroughputDl</w:t>
      </w:r>
      <w:proofErr w:type="spellEnd"/>
      <w:r>
        <w:rPr>
          <w:rFonts w:ascii="Courier New" w:eastAsia="Calibri" w:hAnsi="Courier New" w:cs="Courier New"/>
          <w:sz w:val="16"/>
          <w:szCs w:val="16"/>
          <w:shd w:val="clear" w:color="auto" w:fill="F2F2F2"/>
          <w:lang w:eastAsia="zh-CN" w:bidi="ar"/>
        </w:rPr>
        <w:t>:</w:t>
      </w:r>
    </w:p>
    <w:p w14:paraId="1C57769B"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$ref: '#/components/schemas/</w:t>
      </w:r>
      <w:proofErr w:type="spellStart"/>
      <w:r>
        <w:rPr>
          <w:rFonts w:ascii="Courier New" w:eastAsia="Calibri" w:hAnsi="Courier New" w:cs="Courier New"/>
          <w:sz w:val="16"/>
          <w:szCs w:val="16"/>
          <w:shd w:val="clear" w:color="auto" w:fill="F2F2F2"/>
          <w:lang w:eastAsia="zh-CN" w:bidi="ar"/>
        </w:rPr>
        <w:t>BitRate</w:t>
      </w:r>
      <w:proofErr w:type="spellEnd"/>
      <w:r>
        <w:rPr>
          <w:rFonts w:ascii="Courier New" w:eastAsia="Calibri" w:hAnsi="Courier New" w:cs="Courier New"/>
          <w:sz w:val="16"/>
          <w:szCs w:val="16"/>
          <w:shd w:val="clear" w:color="auto" w:fill="F2F2F2"/>
          <w:lang w:eastAsia="zh-CN" w:bidi="ar"/>
        </w:rPr>
        <w:t>'</w:t>
      </w:r>
    </w:p>
    <w:p w14:paraId="626DD7C5"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lastRenderedPageBreak/>
        <w:t xml:space="preserve">          description: Indicates the average downlink RLC throughput as described in clause 6.2.2.2.3 of O-RAN.WG3.Y1TD.</w:t>
      </w:r>
    </w:p>
    <w:p w14:paraId="2AFB9B00"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avgRlcThroughputUl</w:t>
      </w:r>
      <w:proofErr w:type="spellEnd"/>
      <w:r>
        <w:rPr>
          <w:rFonts w:ascii="Courier New" w:eastAsia="Calibri" w:hAnsi="Courier New" w:cs="Courier New"/>
          <w:sz w:val="16"/>
          <w:szCs w:val="16"/>
          <w:shd w:val="clear" w:color="auto" w:fill="F2F2F2"/>
          <w:lang w:eastAsia="zh-CN" w:bidi="ar"/>
        </w:rPr>
        <w:t>:</w:t>
      </w:r>
    </w:p>
    <w:p w14:paraId="11762133"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$ref: '#/components/schemas/</w:t>
      </w:r>
      <w:proofErr w:type="spellStart"/>
      <w:r>
        <w:rPr>
          <w:rFonts w:ascii="Courier New" w:eastAsia="Calibri" w:hAnsi="Courier New" w:cs="Courier New"/>
          <w:sz w:val="16"/>
          <w:szCs w:val="16"/>
          <w:shd w:val="clear" w:color="auto" w:fill="F2F2F2"/>
          <w:lang w:eastAsia="zh-CN" w:bidi="ar"/>
        </w:rPr>
        <w:t>BitRate</w:t>
      </w:r>
      <w:proofErr w:type="spellEnd"/>
      <w:r>
        <w:rPr>
          <w:rFonts w:ascii="Courier New" w:eastAsia="Calibri" w:hAnsi="Courier New" w:cs="Courier New"/>
          <w:sz w:val="16"/>
          <w:szCs w:val="16"/>
          <w:shd w:val="clear" w:color="auto" w:fill="F2F2F2"/>
          <w:lang w:eastAsia="zh-CN" w:bidi="ar"/>
        </w:rPr>
        <w:t>'</w:t>
      </w:r>
    </w:p>
    <w:p w14:paraId="7BE45EF7"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Indicates the average uplink RLC throughput as described in clause 6.2.2.2.3 of O-RAN.WG3.Y1TD.   </w:t>
      </w:r>
    </w:p>
    <w:p w14:paraId="031C27D7"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avgPacketDelayDl</w:t>
      </w:r>
      <w:proofErr w:type="spellEnd"/>
      <w:r>
        <w:rPr>
          <w:rFonts w:ascii="Courier New" w:eastAsia="Calibri" w:hAnsi="Courier New" w:cs="Courier New"/>
          <w:sz w:val="16"/>
          <w:szCs w:val="16"/>
          <w:shd w:val="clear" w:color="auto" w:fill="F2F2F2"/>
          <w:lang w:eastAsia="zh-CN" w:bidi="ar"/>
        </w:rPr>
        <w:t>:</w:t>
      </w:r>
    </w:p>
    <w:p w14:paraId="6A310B31"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$ref: '#/components/schemas/</w:t>
      </w:r>
      <w:proofErr w:type="spellStart"/>
      <w:r>
        <w:rPr>
          <w:rFonts w:ascii="Courier New" w:eastAsia="Calibri" w:hAnsi="Courier New" w:cs="Courier New"/>
          <w:sz w:val="16"/>
          <w:szCs w:val="16"/>
          <w:shd w:val="clear" w:color="auto" w:fill="F2F2F2"/>
          <w:lang w:eastAsia="zh-CN" w:bidi="ar"/>
        </w:rPr>
        <w:t>PacketDelay</w:t>
      </w:r>
      <w:proofErr w:type="spellEnd"/>
      <w:r>
        <w:rPr>
          <w:rFonts w:ascii="Courier New" w:eastAsia="Calibri" w:hAnsi="Courier New" w:cs="Courier New"/>
          <w:sz w:val="16"/>
          <w:szCs w:val="16"/>
          <w:shd w:val="clear" w:color="auto" w:fill="F2F2F2"/>
          <w:lang w:eastAsia="zh-CN" w:bidi="ar"/>
        </w:rPr>
        <w:t xml:space="preserve">'  </w:t>
      </w:r>
    </w:p>
    <w:p w14:paraId="76873775"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Indicates the </w:t>
      </w:r>
      <w:proofErr w:type="spellStart"/>
      <w:r>
        <w:rPr>
          <w:rFonts w:ascii="Courier New" w:eastAsia="Calibri" w:hAnsi="Courier New" w:cs="Courier New"/>
          <w:sz w:val="16"/>
          <w:szCs w:val="16"/>
          <w:shd w:val="clear" w:color="auto" w:fill="F2F2F2"/>
          <w:lang w:eastAsia="zh-CN" w:bidi="ar"/>
        </w:rPr>
        <w:t>averagedownlink</w:t>
      </w:r>
      <w:proofErr w:type="spellEnd"/>
      <w:r>
        <w:rPr>
          <w:rFonts w:ascii="Courier New" w:eastAsia="Calibri" w:hAnsi="Courier New" w:cs="Courier New"/>
          <w:sz w:val="16"/>
          <w:szCs w:val="16"/>
          <w:shd w:val="clear" w:color="auto" w:fill="F2F2F2"/>
          <w:lang w:eastAsia="zh-CN" w:bidi="ar"/>
        </w:rPr>
        <w:t xml:space="preserve"> packet delay as described in clause 6.2.2.2.3 of O-RAN.WG3.Y1TD.</w:t>
      </w:r>
    </w:p>
    <w:p w14:paraId="3C67807C"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avgPacketDelayUl</w:t>
      </w:r>
      <w:proofErr w:type="spellEnd"/>
      <w:r>
        <w:rPr>
          <w:rFonts w:ascii="Courier New" w:eastAsia="Calibri" w:hAnsi="Courier New" w:cs="Courier New"/>
          <w:sz w:val="16"/>
          <w:szCs w:val="16"/>
          <w:shd w:val="clear" w:color="auto" w:fill="F2F2F2"/>
          <w:lang w:eastAsia="zh-CN" w:bidi="ar"/>
        </w:rPr>
        <w:t>:</w:t>
      </w:r>
    </w:p>
    <w:p w14:paraId="69B8EDFC"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$ref: '#/components/schemas/</w:t>
      </w:r>
      <w:proofErr w:type="spellStart"/>
      <w:r>
        <w:rPr>
          <w:rFonts w:ascii="Courier New" w:eastAsia="Calibri" w:hAnsi="Courier New" w:cs="Courier New"/>
          <w:sz w:val="16"/>
          <w:szCs w:val="16"/>
          <w:shd w:val="clear" w:color="auto" w:fill="F2F2F2"/>
          <w:lang w:eastAsia="zh-CN" w:bidi="ar"/>
        </w:rPr>
        <w:t>PacketDelay</w:t>
      </w:r>
      <w:proofErr w:type="spellEnd"/>
      <w:r>
        <w:rPr>
          <w:rFonts w:ascii="Courier New" w:eastAsia="Calibri" w:hAnsi="Courier New" w:cs="Courier New"/>
          <w:sz w:val="16"/>
          <w:szCs w:val="16"/>
          <w:shd w:val="clear" w:color="auto" w:fill="F2F2F2"/>
          <w:lang w:eastAsia="zh-CN" w:bidi="ar"/>
        </w:rPr>
        <w:t xml:space="preserve">' </w:t>
      </w:r>
    </w:p>
    <w:p w14:paraId="768ECDB0"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Indicates the </w:t>
      </w:r>
      <w:proofErr w:type="spellStart"/>
      <w:r>
        <w:rPr>
          <w:rFonts w:ascii="Courier New" w:eastAsia="Calibri" w:hAnsi="Courier New" w:cs="Courier New"/>
          <w:sz w:val="16"/>
          <w:szCs w:val="16"/>
          <w:shd w:val="clear" w:color="auto" w:fill="F2F2F2"/>
          <w:lang w:eastAsia="zh-CN" w:bidi="ar"/>
        </w:rPr>
        <w:t>averageuplink</w:t>
      </w:r>
      <w:proofErr w:type="spellEnd"/>
      <w:r>
        <w:rPr>
          <w:rFonts w:ascii="Courier New" w:eastAsia="Calibri" w:hAnsi="Courier New" w:cs="Courier New"/>
          <w:sz w:val="16"/>
          <w:szCs w:val="16"/>
          <w:shd w:val="clear" w:color="auto" w:fill="F2F2F2"/>
          <w:lang w:eastAsia="zh-CN" w:bidi="ar"/>
        </w:rPr>
        <w:t xml:space="preserve"> packet delay as described in clause 6.2.2.2.3 of O-RAN.WG3.Y1TD.</w:t>
      </w:r>
    </w:p>
    <w:p w14:paraId="5F75BD6A"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avgPacketLossRateDl</w:t>
      </w:r>
      <w:proofErr w:type="spellEnd"/>
      <w:r>
        <w:rPr>
          <w:rFonts w:ascii="Courier New" w:eastAsia="Calibri" w:hAnsi="Courier New" w:cs="Courier New"/>
          <w:sz w:val="16"/>
          <w:szCs w:val="16"/>
          <w:shd w:val="clear" w:color="auto" w:fill="F2F2F2"/>
          <w:lang w:eastAsia="zh-CN" w:bidi="ar"/>
        </w:rPr>
        <w:t>:</w:t>
      </w:r>
    </w:p>
    <w:p w14:paraId="42F07BAD"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$ref: '#/components/schemas/</w:t>
      </w:r>
      <w:proofErr w:type="spellStart"/>
      <w:r>
        <w:rPr>
          <w:rFonts w:ascii="Courier New" w:eastAsia="Calibri" w:hAnsi="Courier New" w:cs="Courier New"/>
          <w:sz w:val="16"/>
          <w:szCs w:val="16"/>
          <w:shd w:val="clear" w:color="auto" w:fill="F2F2F2"/>
          <w:lang w:eastAsia="zh-CN" w:bidi="ar"/>
        </w:rPr>
        <w:t>PacketLossRate</w:t>
      </w:r>
      <w:proofErr w:type="spellEnd"/>
      <w:r>
        <w:rPr>
          <w:rFonts w:ascii="Courier New" w:eastAsia="Calibri" w:hAnsi="Courier New" w:cs="Courier New"/>
          <w:sz w:val="16"/>
          <w:szCs w:val="16"/>
          <w:shd w:val="clear" w:color="auto" w:fill="F2F2F2"/>
          <w:lang w:eastAsia="zh-CN" w:bidi="ar"/>
        </w:rPr>
        <w:t>'</w:t>
      </w:r>
    </w:p>
    <w:p w14:paraId="1EC57278"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Indicates the </w:t>
      </w:r>
      <w:proofErr w:type="spellStart"/>
      <w:r>
        <w:rPr>
          <w:rFonts w:ascii="Courier New" w:eastAsia="Calibri" w:hAnsi="Courier New" w:cs="Courier New"/>
          <w:sz w:val="16"/>
          <w:szCs w:val="16"/>
          <w:shd w:val="clear" w:color="auto" w:fill="F2F2F2"/>
          <w:lang w:eastAsia="zh-CN" w:bidi="ar"/>
        </w:rPr>
        <w:t>averagedownlink</w:t>
      </w:r>
      <w:proofErr w:type="spellEnd"/>
      <w:r>
        <w:rPr>
          <w:rFonts w:ascii="Courier New" w:eastAsia="Calibri" w:hAnsi="Courier New" w:cs="Courier New"/>
          <w:sz w:val="16"/>
          <w:szCs w:val="16"/>
          <w:shd w:val="clear" w:color="auto" w:fill="F2F2F2"/>
          <w:lang w:eastAsia="zh-CN" w:bidi="ar"/>
        </w:rPr>
        <w:t xml:space="preserve"> packet loss rate in the air interface as described in clause 6.2.2.2.3 of O-RAN.WG3.Y1TD.</w:t>
      </w:r>
    </w:p>
    <w:p w14:paraId="17C5182C"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avgPacketLossRateUl</w:t>
      </w:r>
      <w:proofErr w:type="spellEnd"/>
      <w:r>
        <w:rPr>
          <w:rFonts w:ascii="Courier New" w:eastAsia="Calibri" w:hAnsi="Courier New" w:cs="Courier New"/>
          <w:sz w:val="16"/>
          <w:szCs w:val="16"/>
          <w:shd w:val="clear" w:color="auto" w:fill="F2F2F2"/>
          <w:lang w:eastAsia="zh-CN" w:bidi="ar"/>
        </w:rPr>
        <w:t>:</w:t>
      </w:r>
    </w:p>
    <w:p w14:paraId="7F3D1AC2"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$ref: '#/components/schemas/</w:t>
      </w:r>
      <w:proofErr w:type="spellStart"/>
      <w:r>
        <w:rPr>
          <w:rFonts w:ascii="Courier New" w:eastAsia="Calibri" w:hAnsi="Courier New" w:cs="Courier New"/>
          <w:sz w:val="16"/>
          <w:szCs w:val="16"/>
          <w:shd w:val="clear" w:color="auto" w:fill="F2F2F2"/>
          <w:lang w:eastAsia="zh-CN" w:bidi="ar"/>
        </w:rPr>
        <w:t>PacketLossRate</w:t>
      </w:r>
      <w:proofErr w:type="spellEnd"/>
      <w:r>
        <w:rPr>
          <w:rFonts w:ascii="Courier New" w:eastAsia="Calibri" w:hAnsi="Courier New" w:cs="Courier New"/>
          <w:sz w:val="16"/>
          <w:szCs w:val="16"/>
          <w:shd w:val="clear" w:color="auto" w:fill="F2F2F2"/>
          <w:lang w:eastAsia="zh-CN" w:bidi="ar"/>
        </w:rPr>
        <w:t xml:space="preserve">'  </w:t>
      </w:r>
    </w:p>
    <w:p w14:paraId="66388F51"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Indicates the average uplink packet loss rate as described in clause 6.2.2.2.3 of O-RAN.WG3.Y1TD.</w:t>
      </w:r>
    </w:p>
    <w:p w14:paraId="22DF0698"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distPacketDelayDl</w:t>
      </w:r>
      <w:proofErr w:type="spellEnd"/>
      <w:r>
        <w:rPr>
          <w:rFonts w:ascii="Courier New" w:eastAsia="Calibri" w:hAnsi="Courier New" w:cs="Courier New"/>
          <w:sz w:val="16"/>
          <w:szCs w:val="16"/>
          <w:shd w:val="clear" w:color="auto" w:fill="F2F2F2"/>
          <w:lang w:eastAsia="zh-CN" w:bidi="ar"/>
        </w:rPr>
        <w:t>:</w:t>
      </w:r>
    </w:p>
    <w:p w14:paraId="610CCBD6"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$ref: '#/components/schemas/Distribution'</w:t>
      </w:r>
    </w:p>
    <w:p w14:paraId="42F4A9AF"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Indicates the distribution of downlink packet delay as described in clause 6.2.2.2.3 of O-RAN.WG3.Y1TD.</w:t>
      </w:r>
    </w:p>
    <w:p w14:paraId="3F1E695A"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distPacketDelayUl</w:t>
      </w:r>
      <w:proofErr w:type="spellEnd"/>
      <w:r>
        <w:rPr>
          <w:rFonts w:ascii="Courier New" w:eastAsia="Calibri" w:hAnsi="Courier New" w:cs="Courier New"/>
          <w:sz w:val="16"/>
          <w:szCs w:val="16"/>
          <w:shd w:val="clear" w:color="auto" w:fill="F2F2F2"/>
          <w:lang w:eastAsia="zh-CN" w:bidi="ar"/>
        </w:rPr>
        <w:t>:</w:t>
      </w:r>
    </w:p>
    <w:p w14:paraId="0CBC862D"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$ref: '#/components/schemas/Distribution'  </w:t>
      </w:r>
    </w:p>
    <w:p w14:paraId="37743614"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Indicates the distribution of uplink packet delay as described in clause 6.2.2.2.3 of O-RAN.WG3.Y1TD.</w:t>
      </w:r>
    </w:p>
    <w:p w14:paraId="004B6CEB" w14:textId="77777777" w:rsidR="00D30C8F" w:rsidRDefault="00D30C8F">
      <w:pPr>
        <w:shd w:val="clear" w:color="auto" w:fill="F2F2F2"/>
        <w:spacing w:after="0" w:line="254" w:lineRule="auto"/>
        <w:rPr>
          <w:rFonts w:ascii="Courier New" w:eastAsia="Calibri" w:hAnsi="Courier New" w:cs="Courier New"/>
          <w:sz w:val="16"/>
          <w:szCs w:val="16"/>
          <w:shd w:val="clear" w:color="auto" w:fill="F2F2F2"/>
        </w:rPr>
      </w:pPr>
    </w:p>
    <w:p w14:paraId="689E2A11"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NotificationTriggerEvent</w:t>
      </w:r>
      <w:proofErr w:type="spellEnd"/>
      <w:r>
        <w:rPr>
          <w:rFonts w:ascii="Courier New" w:eastAsia="Calibri" w:hAnsi="Courier New" w:cs="Courier New"/>
          <w:sz w:val="16"/>
          <w:szCs w:val="16"/>
          <w:shd w:val="clear" w:color="auto" w:fill="F2F2F2"/>
          <w:lang w:eastAsia="zh-CN" w:bidi="ar"/>
        </w:rPr>
        <w:t>:</w:t>
      </w:r>
    </w:p>
    <w:p w14:paraId="16C0BEF2"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type: object</w:t>
      </w:r>
    </w:p>
    <w:p w14:paraId="7B6A19EF"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Contains the event that triggers RAI notifications. </w:t>
      </w:r>
    </w:p>
    <w:p w14:paraId="3071E5BA" w14:textId="77777777" w:rsidR="00D30C8F" w:rsidRDefault="00D30C8F">
      <w:pPr>
        <w:shd w:val="clear" w:color="auto" w:fill="F2F2F2"/>
        <w:spacing w:after="0" w:line="254" w:lineRule="auto"/>
        <w:rPr>
          <w:rFonts w:ascii="Courier New" w:eastAsia="Calibri" w:hAnsi="Courier New" w:cs="Courier New"/>
          <w:sz w:val="16"/>
          <w:szCs w:val="16"/>
          <w:shd w:val="clear" w:color="auto" w:fill="F2F2F2"/>
        </w:rPr>
      </w:pPr>
    </w:p>
    <w:p w14:paraId="1C86ECCF"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BitRate</w:t>
      </w:r>
      <w:proofErr w:type="spellEnd"/>
      <w:r>
        <w:rPr>
          <w:rFonts w:ascii="Courier New" w:eastAsia="Calibri" w:hAnsi="Courier New" w:cs="Courier New"/>
          <w:sz w:val="16"/>
          <w:szCs w:val="16"/>
          <w:shd w:val="clear" w:color="auto" w:fill="F2F2F2"/>
          <w:lang w:eastAsia="zh-CN" w:bidi="ar"/>
        </w:rPr>
        <w:t xml:space="preserve">: </w:t>
      </w:r>
    </w:p>
    <w:p w14:paraId="7F378BAD"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type: string</w:t>
      </w:r>
    </w:p>
    <w:p w14:paraId="10F65AD2"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pattern: '^\d+(\.\d+)? (</w:t>
      </w:r>
      <w:proofErr w:type="spellStart"/>
      <w:r>
        <w:rPr>
          <w:rFonts w:ascii="Courier New" w:eastAsia="Calibri" w:hAnsi="Courier New" w:cs="Courier New"/>
          <w:sz w:val="16"/>
          <w:szCs w:val="16"/>
          <w:shd w:val="clear" w:color="auto" w:fill="F2F2F2"/>
          <w:lang w:eastAsia="zh-CN" w:bidi="ar"/>
        </w:rPr>
        <w:t>bps|Kbps|Mbps|Gbps|</w:t>
      </w:r>
      <w:proofErr w:type="gramStart"/>
      <w:r>
        <w:rPr>
          <w:rFonts w:ascii="Courier New" w:eastAsia="Calibri" w:hAnsi="Courier New" w:cs="Courier New"/>
          <w:sz w:val="16"/>
          <w:szCs w:val="16"/>
          <w:shd w:val="clear" w:color="auto" w:fill="F2F2F2"/>
          <w:lang w:eastAsia="zh-CN" w:bidi="ar"/>
        </w:rPr>
        <w:t>Tbps</w:t>
      </w:r>
      <w:proofErr w:type="spellEnd"/>
      <w:r>
        <w:rPr>
          <w:rFonts w:ascii="Courier New" w:eastAsia="Calibri" w:hAnsi="Courier New" w:cs="Courier New"/>
          <w:sz w:val="16"/>
          <w:szCs w:val="16"/>
          <w:shd w:val="clear" w:color="auto" w:fill="F2F2F2"/>
          <w:lang w:eastAsia="zh-CN" w:bidi="ar"/>
        </w:rPr>
        <w:t>)$</w:t>
      </w:r>
      <w:proofErr w:type="gramEnd"/>
      <w:r>
        <w:rPr>
          <w:rFonts w:ascii="Courier New" w:eastAsia="Calibri" w:hAnsi="Courier New" w:cs="Courier New"/>
          <w:sz w:val="16"/>
          <w:szCs w:val="16"/>
          <w:shd w:val="clear" w:color="auto" w:fill="F2F2F2"/>
          <w:lang w:eastAsia="zh-CN" w:bidi="ar"/>
        </w:rPr>
        <w:t>'</w:t>
      </w:r>
    </w:p>
    <w:p w14:paraId="5606DE37"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&gt;</w:t>
      </w:r>
    </w:p>
    <w:p w14:paraId="6087B919"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String representing a </w:t>
      </w:r>
      <w:proofErr w:type="gramStart"/>
      <w:r>
        <w:rPr>
          <w:rFonts w:ascii="Courier New" w:eastAsia="Calibri" w:hAnsi="Courier New" w:cs="Courier New"/>
          <w:sz w:val="16"/>
          <w:szCs w:val="16"/>
          <w:shd w:val="clear" w:color="auto" w:fill="F2F2F2"/>
          <w:lang w:eastAsia="zh-CN" w:bidi="ar"/>
        </w:rPr>
        <w:t>bit rate prefixes</w:t>
      </w:r>
      <w:proofErr w:type="gramEnd"/>
      <w:r>
        <w:rPr>
          <w:rFonts w:ascii="Courier New" w:eastAsia="Calibri" w:hAnsi="Courier New" w:cs="Courier New"/>
          <w:sz w:val="16"/>
          <w:szCs w:val="16"/>
          <w:shd w:val="clear" w:color="auto" w:fill="F2F2F2"/>
          <w:lang w:eastAsia="zh-CN" w:bidi="ar"/>
        </w:rPr>
        <w:t xml:space="preserve"> follow the standard symbols from The International </w:t>
      </w:r>
    </w:p>
    <w:p w14:paraId="51D4DB1C"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System of Units, and represent x1000 multipliers, with the exception that prefix "K" is </w:t>
      </w:r>
    </w:p>
    <w:p w14:paraId="6DE691A4"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used to represent the standard symbol "k".</w:t>
      </w:r>
    </w:p>
    <w:p w14:paraId="416E43ED" w14:textId="77777777" w:rsidR="00D30C8F" w:rsidRDefault="00D30C8F">
      <w:pPr>
        <w:shd w:val="clear" w:color="auto" w:fill="F2F2F2"/>
        <w:spacing w:after="0" w:line="254" w:lineRule="auto"/>
        <w:rPr>
          <w:rFonts w:ascii="Courier New" w:eastAsia="Calibri" w:hAnsi="Courier New" w:cs="Courier New"/>
          <w:sz w:val="16"/>
          <w:szCs w:val="16"/>
          <w:shd w:val="clear" w:color="auto" w:fill="F2F2F2"/>
        </w:rPr>
      </w:pPr>
    </w:p>
    <w:p w14:paraId="3E30C4F9"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PacketDelay</w:t>
      </w:r>
      <w:proofErr w:type="spellEnd"/>
      <w:r>
        <w:rPr>
          <w:rFonts w:ascii="Courier New" w:eastAsia="Calibri" w:hAnsi="Courier New" w:cs="Courier New"/>
          <w:sz w:val="16"/>
          <w:szCs w:val="16"/>
          <w:shd w:val="clear" w:color="auto" w:fill="F2F2F2"/>
          <w:lang w:eastAsia="zh-CN" w:bidi="ar"/>
        </w:rPr>
        <w:t>:</w:t>
      </w:r>
    </w:p>
    <w:p w14:paraId="7001512E"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type: integer</w:t>
      </w:r>
    </w:p>
    <w:p w14:paraId="7D9451E9"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minimum: 1</w:t>
      </w:r>
    </w:p>
    <w:p w14:paraId="3E174FC1"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Unsigned integer indicating packet delay expressed in milliseconds.</w:t>
      </w:r>
    </w:p>
    <w:p w14:paraId="1F5B7F8C" w14:textId="77777777" w:rsidR="00D30C8F" w:rsidRDefault="00D30C8F">
      <w:pPr>
        <w:shd w:val="clear" w:color="auto" w:fill="F2F2F2"/>
        <w:spacing w:after="0" w:line="254" w:lineRule="auto"/>
        <w:rPr>
          <w:rFonts w:ascii="Courier New" w:eastAsia="Calibri" w:hAnsi="Courier New" w:cs="Courier New"/>
          <w:sz w:val="16"/>
          <w:szCs w:val="16"/>
          <w:shd w:val="clear" w:color="auto" w:fill="F2F2F2"/>
        </w:rPr>
      </w:pPr>
    </w:p>
    <w:p w14:paraId="1438EEEF"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PacketLossRate</w:t>
      </w:r>
      <w:proofErr w:type="spellEnd"/>
      <w:r>
        <w:rPr>
          <w:rFonts w:ascii="Courier New" w:eastAsia="Calibri" w:hAnsi="Courier New" w:cs="Courier New"/>
          <w:sz w:val="16"/>
          <w:szCs w:val="16"/>
          <w:shd w:val="clear" w:color="auto" w:fill="F2F2F2"/>
          <w:lang w:eastAsia="zh-CN" w:bidi="ar"/>
        </w:rPr>
        <w:t>:</w:t>
      </w:r>
    </w:p>
    <w:p w14:paraId="67330ED4"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type: integer</w:t>
      </w:r>
    </w:p>
    <w:p w14:paraId="2CCCCA36"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minimum: 0</w:t>
      </w:r>
    </w:p>
    <w:p w14:paraId="4776425F"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maximum: 1000</w:t>
      </w:r>
    </w:p>
    <w:p w14:paraId="1EDD1EAA"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Unsigned integer indicating packet loss rate expressed in tenth of percent.</w:t>
      </w:r>
    </w:p>
    <w:p w14:paraId="23EE25AB" w14:textId="77777777" w:rsidR="00D30C8F" w:rsidRDefault="00D30C8F">
      <w:pPr>
        <w:shd w:val="clear" w:color="auto" w:fill="F2F2F2"/>
        <w:spacing w:after="0" w:line="254" w:lineRule="auto"/>
        <w:rPr>
          <w:rFonts w:ascii="Courier New" w:eastAsia="Calibri" w:hAnsi="Courier New" w:cs="Courier New"/>
          <w:sz w:val="16"/>
          <w:szCs w:val="16"/>
          <w:shd w:val="clear" w:color="auto" w:fill="F2F2F2"/>
        </w:rPr>
      </w:pPr>
    </w:p>
    <w:p w14:paraId="0227D6A9"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TargetEntity</w:t>
      </w:r>
      <w:proofErr w:type="spellEnd"/>
      <w:r>
        <w:rPr>
          <w:rFonts w:ascii="Courier New" w:eastAsia="Calibri" w:hAnsi="Courier New" w:cs="Courier New"/>
          <w:sz w:val="16"/>
          <w:szCs w:val="16"/>
          <w:shd w:val="clear" w:color="auto" w:fill="F2F2F2"/>
          <w:lang w:eastAsia="zh-CN" w:bidi="ar"/>
        </w:rPr>
        <w:t>:</w:t>
      </w:r>
    </w:p>
    <w:p w14:paraId="4D62B416"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type: object</w:t>
      </w:r>
    </w:p>
    <w:p w14:paraId="5EA38DA7"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Contains information used to identify a target entity with which the RAI is associated.</w:t>
      </w:r>
    </w:p>
    <w:p w14:paraId="437E3275"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properties:</w:t>
      </w:r>
    </w:p>
    <w:p w14:paraId="5B6296D5"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ueId</w:t>
      </w:r>
      <w:proofErr w:type="spellEnd"/>
      <w:r>
        <w:rPr>
          <w:rFonts w:ascii="Courier New" w:eastAsia="Calibri" w:hAnsi="Courier New" w:cs="Courier New"/>
          <w:sz w:val="16"/>
          <w:szCs w:val="16"/>
          <w:shd w:val="clear" w:color="auto" w:fill="F2F2F2"/>
          <w:lang w:eastAsia="zh-CN" w:bidi="ar"/>
        </w:rPr>
        <w:t>:</w:t>
      </w:r>
    </w:p>
    <w:p w14:paraId="70414B88"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$ref: '#/components/schemas/UeId'</w:t>
      </w:r>
    </w:p>
    <w:p w14:paraId="13FB9EAA"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snssai</w:t>
      </w:r>
      <w:proofErr w:type="spellEnd"/>
      <w:r>
        <w:rPr>
          <w:rFonts w:ascii="Courier New" w:eastAsia="Calibri" w:hAnsi="Courier New" w:cs="Courier New"/>
          <w:sz w:val="16"/>
          <w:szCs w:val="16"/>
          <w:shd w:val="clear" w:color="auto" w:fill="F2F2F2"/>
          <w:lang w:eastAsia="zh-CN" w:bidi="ar"/>
        </w:rPr>
        <w:t>:</w:t>
      </w:r>
    </w:p>
    <w:p w14:paraId="370295C8"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$ref: '#/components/schemas/</w:t>
      </w:r>
      <w:proofErr w:type="spellStart"/>
      <w:r>
        <w:rPr>
          <w:rFonts w:ascii="Courier New" w:eastAsia="Calibri" w:hAnsi="Courier New" w:cs="Courier New"/>
          <w:sz w:val="16"/>
          <w:szCs w:val="16"/>
          <w:shd w:val="clear" w:color="auto" w:fill="F2F2F2"/>
          <w:lang w:eastAsia="zh-CN" w:bidi="ar"/>
        </w:rPr>
        <w:t>Snssai</w:t>
      </w:r>
      <w:proofErr w:type="spellEnd"/>
      <w:r>
        <w:rPr>
          <w:rFonts w:ascii="Courier New" w:eastAsia="Calibri" w:hAnsi="Courier New" w:cs="Courier New"/>
          <w:sz w:val="16"/>
          <w:szCs w:val="16"/>
          <w:shd w:val="clear" w:color="auto" w:fill="F2F2F2"/>
          <w:lang w:eastAsia="zh-CN" w:bidi="ar"/>
        </w:rPr>
        <w:t>'</w:t>
      </w:r>
    </w:p>
    <w:p w14:paraId="7938F212" w14:textId="77777777" w:rsidR="00D30C8F" w:rsidRDefault="00D30C8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p>
    <w:p w14:paraId="18AB8345"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UeId:</w:t>
      </w:r>
    </w:p>
    <w:p w14:paraId="06D7A2BF"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type: object</w:t>
      </w:r>
    </w:p>
    <w:p w14:paraId="198B211A"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Indicates a specific UE.</w:t>
      </w:r>
    </w:p>
    <w:p w14:paraId="0981A044"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properties:</w:t>
      </w:r>
    </w:p>
    <w:p w14:paraId="4CEDFE8F"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amfUeNgapId</w:t>
      </w:r>
      <w:proofErr w:type="spellEnd"/>
      <w:r>
        <w:rPr>
          <w:rFonts w:ascii="Courier New" w:eastAsia="Calibri" w:hAnsi="Courier New" w:cs="Courier New"/>
          <w:sz w:val="16"/>
          <w:szCs w:val="16"/>
          <w:shd w:val="clear" w:color="auto" w:fill="F2F2F2"/>
          <w:lang w:eastAsia="zh-CN" w:bidi="ar"/>
        </w:rPr>
        <w:t>:</w:t>
      </w:r>
    </w:p>
    <w:p w14:paraId="614B9415"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$ref: '#/components/schemas/</w:t>
      </w:r>
      <w:proofErr w:type="spellStart"/>
      <w:r>
        <w:rPr>
          <w:rFonts w:ascii="Courier New" w:eastAsia="Calibri" w:hAnsi="Courier New" w:cs="Courier New"/>
          <w:sz w:val="16"/>
          <w:szCs w:val="16"/>
          <w:shd w:val="clear" w:color="auto" w:fill="F2F2F2"/>
          <w:lang w:eastAsia="zh-CN" w:bidi="ar"/>
        </w:rPr>
        <w:t>AmfUeNgapId</w:t>
      </w:r>
      <w:proofErr w:type="spellEnd"/>
      <w:r>
        <w:rPr>
          <w:rFonts w:ascii="Courier New" w:eastAsia="Calibri" w:hAnsi="Courier New" w:cs="Courier New"/>
          <w:sz w:val="16"/>
          <w:szCs w:val="16"/>
          <w:shd w:val="clear" w:color="auto" w:fill="F2F2F2"/>
          <w:lang w:eastAsia="zh-CN" w:bidi="ar"/>
        </w:rPr>
        <w:t xml:space="preserve">' </w:t>
      </w:r>
    </w:p>
    <w:p w14:paraId="2B7CC531"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guami</w:t>
      </w:r>
      <w:proofErr w:type="spellEnd"/>
      <w:r>
        <w:rPr>
          <w:rFonts w:ascii="Courier New" w:eastAsia="Calibri" w:hAnsi="Courier New" w:cs="Courier New"/>
          <w:sz w:val="16"/>
          <w:szCs w:val="16"/>
          <w:shd w:val="clear" w:color="auto" w:fill="F2F2F2"/>
          <w:lang w:eastAsia="zh-CN" w:bidi="ar"/>
        </w:rPr>
        <w:t>:</w:t>
      </w:r>
    </w:p>
    <w:p w14:paraId="6CA5C14A"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$ref: '#/components/schemas/</w:t>
      </w:r>
      <w:proofErr w:type="spellStart"/>
      <w:r>
        <w:rPr>
          <w:rFonts w:ascii="Courier New" w:eastAsia="Calibri" w:hAnsi="Courier New" w:cs="Courier New"/>
          <w:sz w:val="16"/>
          <w:szCs w:val="16"/>
          <w:shd w:val="clear" w:color="auto" w:fill="F2F2F2"/>
          <w:lang w:eastAsia="zh-CN" w:bidi="ar"/>
        </w:rPr>
        <w:t>Guami</w:t>
      </w:r>
      <w:proofErr w:type="spellEnd"/>
      <w:r>
        <w:rPr>
          <w:rFonts w:ascii="Courier New" w:eastAsia="Calibri" w:hAnsi="Courier New" w:cs="Courier New"/>
          <w:sz w:val="16"/>
          <w:szCs w:val="16"/>
          <w:shd w:val="clear" w:color="auto" w:fill="F2F2F2"/>
          <w:lang w:eastAsia="zh-CN" w:bidi="ar"/>
        </w:rPr>
        <w:t>'</w:t>
      </w:r>
    </w:p>
    <w:p w14:paraId="2DF52194" w14:textId="77777777" w:rsidR="00D30C8F" w:rsidRDefault="00D30C8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p>
    <w:p w14:paraId="3016019C"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lastRenderedPageBreak/>
        <w:t xml:space="preserve">    </w:t>
      </w:r>
      <w:proofErr w:type="spellStart"/>
      <w:r>
        <w:rPr>
          <w:rFonts w:ascii="Courier New" w:eastAsia="Calibri" w:hAnsi="Courier New" w:cs="Courier New"/>
          <w:sz w:val="16"/>
          <w:szCs w:val="16"/>
          <w:shd w:val="clear" w:color="auto" w:fill="F2F2F2"/>
          <w:lang w:eastAsia="zh-CN" w:bidi="ar"/>
        </w:rPr>
        <w:t>AmfUeNgapId</w:t>
      </w:r>
      <w:proofErr w:type="spellEnd"/>
      <w:r>
        <w:rPr>
          <w:rFonts w:ascii="Courier New" w:eastAsia="Calibri" w:hAnsi="Courier New" w:cs="Courier New"/>
          <w:sz w:val="16"/>
          <w:szCs w:val="16"/>
          <w:shd w:val="clear" w:color="auto" w:fill="F2F2F2"/>
          <w:lang w:eastAsia="zh-CN" w:bidi="ar"/>
        </w:rPr>
        <w:t>:</w:t>
      </w:r>
    </w:p>
    <w:p w14:paraId="57488527"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type: integer</w:t>
      </w:r>
    </w:p>
    <w:p w14:paraId="14290DF3"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The AMF UE NGAP ID.</w:t>
      </w:r>
    </w:p>
    <w:p w14:paraId="0608E285"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minimum: 0</w:t>
      </w:r>
    </w:p>
    <w:p w14:paraId="1DE6C77C"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maximum: 1099511627775</w:t>
      </w:r>
    </w:p>
    <w:p w14:paraId="397F983E" w14:textId="77777777" w:rsidR="00D30C8F" w:rsidRDefault="00D30C8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p>
    <w:p w14:paraId="6F006534"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Guami</w:t>
      </w:r>
      <w:proofErr w:type="spellEnd"/>
      <w:r>
        <w:rPr>
          <w:rFonts w:ascii="Courier New" w:eastAsia="Calibri" w:hAnsi="Courier New" w:cs="Courier New"/>
          <w:sz w:val="16"/>
          <w:szCs w:val="16"/>
          <w:shd w:val="clear" w:color="auto" w:fill="F2F2F2"/>
          <w:lang w:eastAsia="zh-CN" w:bidi="ar"/>
        </w:rPr>
        <w:t>:</w:t>
      </w:r>
    </w:p>
    <w:p w14:paraId="7D375E31"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type: object</w:t>
      </w:r>
    </w:p>
    <w:p w14:paraId="502589FE"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properties:</w:t>
      </w:r>
    </w:p>
    <w:p w14:paraId="4B2BA96B"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plmnId</w:t>
      </w:r>
      <w:proofErr w:type="spellEnd"/>
      <w:r>
        <w:rPr>
          <w:rFonts w:ascii="Courier New" w:eastAsia="Calibri" w:hAnsi="Courier New" w:cs="Courier New"/>
          <w:sz w:val="16"/>
          <w:szCs w:val="16"/>
          <w:shd w:val="clear" w:color="auto" w:fill="F2F2F2"/>
          <w:lang w:eastAsia="zh-CN" w:bidi="ar"/>
        </w:rPr>
        <w:t>:</w:t>
      </w:r>
    </w:p>
    <w:p w14:paraId="650F4709"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$ref: '#/components/schemas/</w:t>
      </w:r>
      <w:proofErr w:type="spellStart"/>
      <w:r>
        <w:rPr>
          <w:rFonts w:ascii="Courier New" w:eastAsia="Calibri" w:hAnsi="Courier New" w:cs="Courier New"/>
          <w:sz w:val="16"/>
          <w:szCs w:val="16"/>
          <w:shd w:val="clear" w:color="auto" w:fill="F2F2F2"/>
          <w:lang w:eastAsia="zh-CN" w:bidi="ar"/>
        </w:rPr>
        <w:t>PlmnIdNid</w:t>
      </w:r>
      <w:proofErr w:type="spellEnd"/>
      <w:r>
        <w:rPr>
          <w:rFonts w:ascii="Courier New" w:eastAsia="Calibri" w:hAnsi="Courier New" w:cs="Courier New"/>
          <w:sz w:val="16"/>
          <w:szCs w:val="16"/>
          <w:shd w:val="clear" w:color="auto" w:fill="F2F2F2"/>
          <w:lang w:eastAsia="zh-CN" w:bidi="ar"/>
        </w:rPr>
        <w:t>'</w:t>
      </w:r>
    </w:p>
    <w:p w14:paraId="162503F5"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amfId</w:t>
      </w:r>
      <w:proofErr w:type="spellEnd"/>
      <w:r>
        <w:rPr>
          <w:rFonts w:ascii="Courier New" w:eastAsia="Calibri" w:hAnsi="Courier New" w:cs="Courier New"/>
          <w:sz w:val="16"/>
          <w:szCs w:val="16"/>
          <w:shd w:val="clear" w:color="auto" w:fill="F2F2F2"/>
          <w:lang w:eastAsia="zh-CN" w:bidi="ar"/>
        </w:rPr>
        <w:t>:</w:t>
      </w:r>
    </w:p>
    <w:p w14:paraId="25157FC2"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$ref: '#/components/schemas/</w:t>
      </w:r>
      <w:proofErr w:type="spellStart"/>
      <w:r>
        <w:rPr>
          <w:rFonts w:ascii="Courier New" w:eastAsia="Calibri" w:hAnsi="Courier New" w:cs="Courier New"/>
          <w:sz w:val="16"/>
          <w:szCs w:val="16"/>
          <w:shd w:val="clear" w:color="auto" w:fill="F2F2F2"/>
          <w:lang w:eastAsia="zh-CN" w:bidi="ar"/>
        </w:rPr>
        <w:t>AmfId</w:t>
      </w:r>
      <w:proofErr w:type="spellEnd"/>
      <w:r>
        <w:rPr>
          <w:rFonts w:ascii="Courier New" w:eastAsia="Calibri" w:hAnsi="Courier New" w:cs="Courier New"/>
          <w:sz w:val="16"/>
          <w:szCs w:val="16"/>
          <w:shd w:val="clear" w:color="auto" w:fill="F2F2F2"/>
          <w:lang w:eastAsia="zh-CN" w:bidi="ar"/>
        </w:rPr>
        <w:t>'</w:t>
      </w:r>
    </w:p>
    <w:p w14:paraId="44D30054"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required:</w:t>
      </w:r>
    </w:p>
    <w:p w14:paraId="6DC081F6"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 </w:t>
      </w:r>
      <w:proofErr w:type="spellStart"/>
      <w:r>
        <w:rPr>
          <w:rFonts w:ascii="Courier New" w:eastAsia="Calibri" w:hAnsi="Courier New" w:cs="Courier New"/>
          <w:sz w:val="16"/>
          <w:szCs w:val="16"/>
          <w:shd w:val="clear" w:color="auto" w:fill="F2F2F2"/>
          <w:lang w:eastAsia="zh-CN" w:bidi="ar"/>
        </w:rPr>
        <w:t>plmnId</w:t>
      </w:r>
      <w:proofErr w:type="spellEnd"/>
    </w:p>
    <w:p w14:paraId="0D46A658"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 </w:t>
      </w:r>
      <w:proofErr w:type="spellStart"/>
      <w:r>
        <w:rPr>
          <w:rFonts w:ascii="Courier New" w:eastAsia="Calibri" w:hAnsi="Courier New" w:cs="Courier New"/>
          <w:sz w:val="16"/>
          <w:szCs w:val="16"/>
          <w:shd w:val="clear" w:color="auto" w:fill="F2F2F2"/>
          <w:lang w:eastAsia="zh-CN" w:bidi="ar"/>
        </w:rPr>
        <w:t>amfId</w:t>
      </w:r>
      <w:proofErr w:type="spellEnd"/>
    </w:p>
    <w:p w14:paraId="6A6827B4"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Globally Unique AMF Identifier constructed out of PLMN, Network and AMF identity.</w:t>
      </w:r>
    </w:p>
    <w:p w14:paraId="38C804E6"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
    <w:p w14:paraId="6C70C398"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PlmnIdNid</w:t>
      </w:r>
      <w:proofErr w:type="spellEnd"/>
      <w:r>
        <w:rPr>
          <w:rFonts w:ascii="Courier New" w:eastAsia="Calibri" w:hAnsi="Courier New" w:cs="Courier New"/>
          <w:sz w:val="16"/>
          <w:szCs w:val="16"/>
          <w:shd w:val="clear" w:color="auto" w:fill="F2F2F2"/>
          <w:lang w:eastAsia="zh-CN" w:bidi="ar"/>
        </w:rPr>
        <w:t>:</w:t>
      </w:r>
    </w:p>
    <w:p w14:paraId="3D0C8878"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type: object</w:t>
      </w:r>
    </w:p>
    <w:p w14:paraId="24DC2CF3"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properties:</w:t>
      </w:r>
    </w:p>
    <w:p w14:paraId="2DB53973"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mcc:</w:t>
      </w:r>
    </w:p>
    <w:p w14:paraId="1C69BC15"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$ref: '#/components/schemas/</w:t>
      </w:r>
      <w:proofErr w:type="spellStart"/>
      <w:r>
        <w:rPr>
          <w:rFonts w:ascii="Courier New" w:eastAsia="Calibri" w:hAnsi="Courier New" w:cs="Courier New"/>
          <w:sz w:val="16"/>
          <w:szCs w:val="16"/>
          <w:shd w:val="clear" w:color="auto" w:fill="F2F2F2"/>
          <w:lang w:eastAsia="zh-CN" w:bidi="ar"/>
        </w:rPr>
        <w:t>Mcc</w:t>
      </w:r>
      <w:proofErr w:type="spellEnd"/>
      <w:r>
        <w:rPr>
          <w:rFonts w:ascii="Courier New" w:eastAsia="Calibri" w:hAnsi="Courier New" w:cs="Courier New"/>
          <w:sz w:val="16"/>
          <w:szCs w:val="16"/>
          <w:shd w:val="clear" w:color="auto" w:fill="F2F2F2"/>
          <w:lang w:eastAsia="zh-CN" w:bidi="ar"/>
        </w:rPr>
        <w:t>'</w:t>
      </w:r>
    </w:p>
    <w:p w14:paraId="1F613A29"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mnc</w:t>
      </w:r>
      <w:proofErr w:type="spellEnd"/>
      <w:r>
        <w:rPr>
          <w:rFonts w:ascii="Courier New" w:eastAsia="Calibri" w:hAnsi="Courier New" w:cs="Courier New"/>
          <w:sz w:val="16"/>
          <w:szCs w:val="16"/>
          <w:shd w:val="clear" w:color="auto" w:fill="F2F2F2"/>
          <w:lang w:eastAsia="zh-CN" w:bidi="ar"/>
        </w:rPr>
        <w:t>:</w:t>
      </w:r>
    </w:p>
    <w:p w14:paraId="70010A23"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$ref: '#/components/schemas/</w:t>
      </w:r>
      <w:proofErr w:type="spellStart"/>
      <w:r>
        <w:rPr>
          <w:rFonts w:ascii="Courier New" w:eastAsia="Calibri" w:hAnsi="Courier New" w:cs="Courier New"/>
          <w:sz w:val="16"/>
          <w:szCs w:val="16"/>
          <w:shd w:val="clear" w:color="auto" w:fill="F2F2F2"/>
          <w:lang w:eastAsia="zh-CN" w:bidi="ar"/>
        </w:rPr>
        <w:t>Mnc</w:t>
      </w:r>
      <w:proofErr w:type="spellEnd"/>
      <w:r>
        <w:rPr>
          <w:rFonts w:ascii="Courier New" w:eastAsia="Calibri" w:hAnsi="Courier New" w:cs="Courier New"/>
          <w:sz w:val="16"/>
          <w:szCs w:val="16"/>
          <w:shd w:val="clear" w:color="auto" w:fill="F2F2F2"/>
          <w:lang w:eastAsia="zh-CN" w:bidi="ar"/>
        </w:rPr>
        <w:t>'</w:t>
      </w:r>
    </w:p>
    <w:p w14:paraId="72EED959"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nid</w:t>
      </w:r>
      <w:proofErr w:type="spellEnd"/>
      <w:r>
        <w:rPr>
          <w:rFonts w:ascii="Courier New" w:eastAsia="Calibri" w:hAnsi="Courier New" w:cs="Courier New"/>
          <w:sz w:val="16"/>
          <w:szCs w:val="16"/>
          <w:shd w:val="clear" w:color="auto" w:fill="F2F2F2"/>
          <w:lang w:eastAsia="zh-CN" w:bidi="ar"/>
        </w:rPr>
        <w:t>:</w:t>
      </w:r>
    </w:p>
    <w:p w14:paraId="50151641"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$ref: '#/components/schemas/</w:t>
      </w:r>
      <w:proofErr w:type="spellStart"/>
      <w:r>
        <w:rPr>
          <w:rFonts w:ascii="Courier New" w:eastAsia="Calibri" w:hAnsi="Courier New" w:cs="Courier New"/>
          <w:sz w:val="16"/>
          <w:szCs w:val="16"/>
          <w:shd w:val="clear" w:color="auto" w:fill="F2F2F2"/>
          <w:lang w:eastAsia="zh-CN" w:bidi="ar"/>
        </w:rPr>
        <w:t>Nid</w:t>
      </w:r>
      <w:proofErr w:type="spellEnd"/>
      <w:r>
        <w:rPr>
          <w:rFonts w:ascii="Courier New" w:eastAsia="Calibri" w:hAnsi="Courier New" w:cs="Courier New"/>
          <w:sz w:val="16"/>
          <w:szCs w:val="16"/>
          <w:shd w:val="clear" w:color="auto" w:fill="F2F2F2"/>
          <w:lang w:eastAsia="zh-CN" w:bidi="ar"/>
        </w:rPr>
        <w:t>'</w:t>
      </w:r>
    </w:p>
    <w:p w14:paraId="54039D3E"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required:</w:t>
      </w:r>
    </w:p>
    <w:p w14:paraId="29B4475D"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 mcc</w:t>
      </w:r>
    </w:p>
    <w:p w14:paraId="04228D96"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 </w:t>
      </w:r>
      <w:proofErr w:type="spellStart"/>
      <w:r>
        <w:rPr>
          <w:rFonts w:ascii="Courier New" w:eastAsia="Calibri" w:hAnsi="Courier New" w:cs="Courier New"/>
          <w:sz w:val="16"/>
          <w:szCs w:val="16"/>
          <w:shd w:val="clear" w:color="auto" w:fill="F2F2F2"/>
          <w:lang w:eastAsia="zh-CN" w:bidi="ar"/>
        </w:rPr>
        <w:t>mnc</w:t>
      </w:r>
      <w:proofErr w:type="spellEnd"/>
    </w:p>
    <w:p w14:paraId="3C9E5BF4"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Contains the serving core network operator PLMN ID and, for an SNPN, the NID that together with the PLMN ID identifies the SNPN.</w:t>
      </w:r>
    </w:p>
    <w:p w14:paraId="223A7CC7" w14:textId="77777777" w:rsidR="00D30C8F" w:rsidRDefault="00D30C8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p>
    <w:p w14:paraId="38D1AFAA"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Mcc</w:t>
      </w:r>
      <w:proofErr w:type="spellEnd"/>
      <w:r>
        <w:rPr>
          <w:rFonts w:ascii="Courier New" w:eastAsia="Calibri" w:hAnsi="Courier New" w:cs="Courier New"/>
          <w:sz w:val="16"/>
          <w:szCs w:val="16"/>
          <w:shd w:val="clear" w:color="auto" w:fill="F2F2F2"/>
          <w:lang w:eastAsia="zh-CN" w:bidi="ar"/>
        </w:rPr>
        <w:t>:</w:t>
      </w:r>
    </w:p>
    <w:p w14:paraId="5F4CF0A3"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type: string</w:t>
      </w:r>
    </w:p>
    <w:p w14:paraId="25B87BED"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pattern: '^\</w:t>
      </w:r>
      <w:proofErr w:type="gramStart"/>
      <w:r>
        <w:rPr>
          <w:rFonts w:ascii="Courier New" w:eastAsia="Calibri" w:hAnsi="Courier New" w:cs="Courier New"/>
          <w:sz w:val="16"/>
          <w:szCs w:val="16"/>
          <w:shd w:val="clear" w:color="auto" w:fill="F2F2F2"/>
          <w:lang w:eastAsia="zh-CN" w:bidi="ar"/>
        </w:rPr>
        <w:t>d{</w:t>
      </w:r>
      <w:proofErr w:type="gramEnd"/>
      <w:r>
        <w:rPr>
          <w:rFonts w:ascii="Courier New" w:eastAsia="Calibri" w:hAnsi="Courier New" w:cs="Courier New"/>
          <w:sz w:val="16"/>
          <w:szCs w:val="16"/>
          <w:shd w:val="clear" w:color="auto" w:fill="F2F2F2"/>
          <w:lang w:eastAsia="zh-CN" w:bidi="ar"/>
        </w:rPr>
        <w:t>3}$'</w:t>
      </w:r>
    </w:p>
    <w:p w14:paraId="3176FD5A"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Mobile Country Code part of the PLMN, comprising 3 digits, as defined in clause 9.3.3.5 of 3GPP TS 38.413. </w:t>
      </w:r>
    </w:p>
    <w:p w14:paraId="3CE23FC2" w14:textId="77777777" w:rsidR="00D30C8F" w:rsidRDefault="00D30C8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p>
    <w:p w14:paraId="4EB4DC0E"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Mnc</w:t>
      </w:r>
      <w:proofErr w:type="spellEnd"/>
      <w:r>
        <w:rPr>
          <w:rFonts w:ascii="Courier New" w:eastAsia="Calibri" w:hAnsi="Courier New" w:cs="Courier New"/>
          <w:sz w:val="16"/>
          <w:szCs w:val="16"/>
          <w:shd w:val="clear" w:color="auto" w:fill="F2F2F2"/>
          <w:lang w:eastAsia="zh-CN" w:bidi="ar"/>
        </w:rPr>
        <w:t>:</w:t>
      </w:r>
    </w:p>
    <w:p w14:paraId="0B6AD21E"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type: string</w:t>
      </w:r>
    </w:p>
    <w:p w14:paraId="1C0B71E3"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pattern: '^\</w:t>
      </w:r>
      <w:proofErr w:type="gramStart"/>
      <w:r>
        <w:rPr>
          <w:rFonts w:ascii="Courier New" w:eastAsia="Calibri" w:hAnsi="Courier New" w:cs="Courier New"/>
          <w:sz w:val="16"/>
          <w:szCs w:val="16"/>
          <w:shd w:val="clear" w:color="auto" w:fill="F2F2F2"/>
          <w:lang w:eastAsia="zh-CN" w:bidi="ar"/>
        </w:rPr>
        <w:t>d{</w:t>
      </w:r>
      <w:proofErr w:type="gramEnd"/>
      <w:r>
        <w:rPr>
          <w:rFonts w:ascii="Courier New" w:eastAsia="Calibri" w:hAnsi="Courier New" w:cs="Courier New"/>
          <w:sz w:val="16"/>
          <w:szCs w:val="16"/>
          <w:shd w:val="clear" w:color="auto" w:fill="F2F2F2"/>
          <w:lang w:eastAsia="zh-CN" w:bidi="ar"/>
        </w:rPr>
        <w:t>2,3}$'</w:t>
      </w:r>
    </w:p>
    <w:p w14:paraId="7E1CD2A6"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Mobile Network Code part of the PLMN, comprising 2 or 3 digits, as defined in clause 9.3.3.5 of 3GPP TS 38.413.       </w:t>
      </w:r>
    </w:p>
    <w:p w14:paraId="32CA2B8F" w14:textId="77777777" w:rsidR="00D30C8F" w:rsidRDefault="00D30C8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p>
    <w:p w14:paraId="10F5CD2A"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Nid</w:t>
      </w:r>
      <w:proofErr w:type="spellEnd"/>
      <w:r>
        <w:rPr>
          <w:rFonts w:ascii="Courier New" w:eastAsia="Calibri" w:hAnsi="Courier New" w:cs="Courier New"/>
          <w:sz w:val="16"/>
          <w:szCs w:val="16"/>
          <w:shd w:val="clear" w:color="auto" w:fill="F2F2F2"/>
          <w:lang w:eastAsia="zh-CN" w:bidi="ar"/>
        </w:rPr>
        <w:t>:</w:t>
      </w:r>
    </w:p>
    <w:p w14:paraId="40CC9149"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type: string</w:t>
      </w:r>
    </w:p>
    <w:p w14:paraId="02EE6CDF"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pattern: '^[A-Fa-f0-9]{</w:t>
      </w:r>
      <w:proofErr w:type="gramStart"/>
      <w:r>
        <w:rPr>
          <w:rFonts w:ascii="Courier New" w:eastAsia="Calibri" w:hAnsi="Courier New" w:cs="Courier New"/>
          <w:sz w:val="16"/>
          <w:szCs w:val="16"/>
          <w:shd w:val="clear" w:color="auto" w:fill="F2F2F2"/>
          <w:lang w:eastAsia="zh-CN" w:bidi="ar"/>
        </w:rPr>
        <w:t>11}$</w:t>
      </w:r>
      <w:proofErr w:type="gramEnd"/>
      <w:r>
        <w:rPr>
          <w:rFonts w:ascii="Courier New" w:eastAsia="Calibri" w:hAnsi="Courier New" w:cs="Courier New"/>
          <w:sz w:val="16"/>
          <w:szCs w:val="16"/>
          <w:shd w:val="clear" w:color="auto" w:fill="F2F2F2"/>
          <w:lang w:eastAsia="zh-CN" w:bidi="ar"/>
        </w:rPr>
        <w:t>'</w:t>
      </w:r>
    </w:p>
    <w:p w14:paraId="0FD36834"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This represents the Network Identifier, which together with a PLMN ID is used to identify an SNPN (see 3GPP TS 23.003 and 3GPP TS 23.501 clause 5.30.2.1). </w:t>
      </w:r>
    </w:p>
    <w:p w14:paraId="3C51476B" w14:textId="77777777" w:rsidR="00D30C8F" w:rsidRDefault="00D30C8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p>
    <w:p w14:paraId="152DAB04"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AmfId</w:t>
      </w:r>
      <w:proofErr w:type="spellEnd"/>
      <w:r>
        <w:rPr>
          <w:rFonts w:ascii="Courier New" w:eastAsia="Calibri" w:hAnsi="Courier New" w:cs="Courier New"/>
          <w:sz w:val="16"/>
          <w:szCs w:val="16"/>
          <w:shd w:val="clear" w:color="auto" w:fill="F2F2F2"/>
          <w:lang w:eastAsia="zh-CN" w:bidi="ar"/>
        </w:rPr>
        <w:t>:</w:t>
      </w:r>
    </w:p>
    <w:p w14:paraId="14067573"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type: string</w:t>
      </w:r>
    </w:p>
    <w:p w14:paraId="56D46AB5"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pattern: '^[A-Fa-f0-9]{</w:t>
      </w:r>
      <w:proofErr w:type="gramStart"/>
      <w:r>
        <w:rPr>
          <w:rFonts w:ascii="Courier New" w:eastAsia="Calibri" w:hAnsi="Courier New" w:cs="Courier New"/>
          <w:sz w:val="16"/>
          <w:szCs w:val="16"/>
          <w:shd w:val="clear" w:color="auto" w:fill="F2F2F2"/>
          <w:lang w:eastAsia="zh-CN" w:bidi="ar"/>
        </w:rPr>
        <w:t>6}$</w:t>
      </w:r>
      <w:proofErr w:type="gramEnd"/>
      <w:r>
        <w:rPr>
          <w:rFonts w:ascii="Courier New" w:eastAsia="Calibri" w:hAnsi="Courier New" w:cs="Courier New"/>
          <w:sz w:val="16"/>
          <w:szCs w:val="16"/>
          <w:shd w:val="clear" w:color="auto" w:fill="F2F2F2"/>
          <w:lang w:eastAsia="zh-CN" w:bidi="ar"/>
        </w:rPr>
        <w:t>'</w:t>
      </w:r>
    </w:p>
    <w:p w14:paraId="2E0E88DB"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&gt;</w:t>
      </w:r>
    </w:p>
    <w:p w14:paraId="7EA510FF"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String identifying the AMF ID composed of AMF Region ID (8 bits), AMF Set ID (10 bits) </w:t>
      </w:r>
    </w:p>
    <w:p w14:paraId="1D8A05DE"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and AMF Pointer (6 bits) as specified in clause 2.10.1 of 3GPP TS 23.003. It is encoded </w:t>
      </w:r>
    </w:p>
    <w:p w14:paraId="530FD99C"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as a string of 6 hexadecimal characters (i.e., 24 bits).</w:t>
      </w:r>
    </w:p>
    <w:p w14:paraId="221C05D9" w14:textId="77777777" w:rsidR="00D30C8F" w:rsidRDefault="00D30C8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p>
    <w:p w14:paraId="281916F2"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Snssai</w:t>
      </w:r>
      <w:proofErr w:type="spellEnd"/>
      <w:r>
        <w:rPr>
          <w:rFonts w:ascii="Courier New" w:eastAsia="Calibri" w:hAnsi="Courier New" w:cs="Courier New"/>
          <w:sz w:val="16"/>
          <w:szCs w:val="16"/>
          <w:shd w:val="clear" w:color="auto" w:fill="F2F2F2"/>
          <w:lang w:eastAsia="zh-CN" w:bidi="ar"/>
        </w:rPr>
        <w:t>:</w:t>
      </w:r>
    </w:p>
    <w:p w14:paraId="659215D5"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type: object</w:t>
      </w:r>
    </w:p>
    <w:p w14:paraId="305C7701"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When </w:t>
      </w:r>
      <w:proofErr w:type="spellStart"/>
      <w:r>
        <w:rPr>
          <w:rFonts w:ascii="Courier New" w:eastAsia="Calibri" w:hAnsi="Courier New" w:cs="Courier New"/>
          <w:sz w:val="16"/>
          <w:szCs w:val="16"/>
          <w:shd w:val="clear" w:color="auto" w:fill="F2F2F2"/>
          <w:lang w:eastAsia="zh-CN" w:bidi="ar"/>
        </w:rPr>
        <w:t>Snssai</w:t>
      </w:r>
      <w:proofErr w:type="spellEnd"/>
      <w:r>
        <w:rPr>
          <w:rFonts w:ascii="Courier New" w:eastAsia="Calibri" w:hAnsi="Courier New" w:cs="Courier New"/>
          <w:sz w:val="16"/>
          <w:szCs w:val="16"/>
          <w:shd w:val="clear" w:color="auto" w:fill="F2F2F2"/>
          <w:lang w:eastAsia="zh-CN" w:bidi="ar"/>
        </w:rPr>
        <w:t xml:space="preserve"> needs to be converted to string (e.g. when used in maps as key), the string shall be composed of one to three digits "</w:t>
      </w:r>
      <w:proofErr w:type="spellStart"/>
      <w:r>
        <w:rPr>
          <w:rFonts w:ascii="Courier New" w:eastAsia="Calibri" w:hAnsi="Courier New" w:cs="Courier New"/>
          <w:sz w:val="16"/>
          <w:szCs w:val="16"/>
          <w:shd w:val="clear" w:color="auto" w:fill="F2F2F2"/>
          <w:lang w:eastAsia="zh-CN" w:bidi="ar"/>
        </w:rPr>
        <w:t>sst</w:t>
      </w:r>
      <w:proofErr w:type="spellEnd"/>
      <w:r>
        <w:rPr>
          <w:rFonts w:ascii="Courier New" w:eastAsia="Calibri" w:hAnsi="Courier New" w:cs="Courier New"/>
          <w:sz w:val="16"/>
          <w:szCs w:val="16"/>
          <w:shd w:val="clear" w:color="auto" w:fill="F2F2F2"/>
          <w:lang w:eastAsia="zh-CN" w:bidi="ar"/>
        </w:rPr>
        <w:t>" optionally followed by "-" and 6 hexadecimal digits "</w:t>
      </w:r>
      <w:proofErr w:type="spellStart"/>
      <w:r>
        <w:rPr>
          <w:rFonts w:ascii="Courier New" w:eastAsia="Calibri" w:hAnsi="Courier New" w:cs="Courier New"/>
          <w:sz w:val="16"/>
          <w:szCs w:val="16"/>
          <w:shd w:val="clear" w:color="auto" w:fill="F2F2F2"/>
          <w:lang w:eastAsia="zh-CN" w:bidi="ar"/>
        </w:rPr>
        <w:t>sd</w:t>
      </w:r>
      <w:proofErr w:type="spellEnd"/>
      <w:r>
        <w:rPr>
          <w:rFonts w:ascii="Courier New" w:eastAsia="Calibri" w:hAnsi="Courier New" w:cs="Courier New"/>
          <w:sz w:val="16"/>
          <w:szCs w:val="16"/>
          <w:shd w:val="clear" w:color="auto" w:fill="F2F2F2"/>
          <w:lang w:eastAsia="zh-CN" w:bidi="ar"/>
        </w:rPr>
        <w:t>".</w:t>
      </w:r>
    </w:p>
    <w:p w14:paraId="664E270B"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properties:</w:t>
      </w:r>
    </w:p>
    <w:p w14:paraId="5F3CCE59"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sst</w:t>
      </w:r>
      <w:proofErr w:type="spellEnd"/>
      <w:r>
        <w:rPr>
          <w:rFonts w:ascii="Courier New" w:eastAsia="Calibri" w:hAnsi="Courier New" w:cs="Courier New"/>
          <w:sz w:val="16"/>
          <w:szCs w:val="16"/>
          <w:shd w:val="clear" w:color="auto" w:fill="F2F2F2"/>
          <w:lang w:eastAsia="zh-CN" w:bidi="ar"/>
        </w:rPr>
        <w:t>:</w:t>
      </w:r>
    </w:p>
    <w:p w14:paraId="3AC5281D"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type: integer</w:t>
      </w:r>
    </w:p>
    <w:p w14:paraId="38A0BD13"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minimum: 0</w:t>
      </w:r>
    </w:p>
    <w:p w14:paraId="098241E5"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maximum: 255</w:t>
      </w:r>
    </w:p>
    <w:p w14:paraId="6526A650"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&gt;</w:t>
      </w:r>
    </w:p>
    <w:p w14:paraId="16C726C7"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Unsigned integer, within the range 0 to 255, representing the Slice/Service Type. </w:t>
      </w:r>
    </w:p>
    <w:p w14:paraId="7127605B"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It indicates the expected Network Slice </w:t>
      </w:r>
      <w:proofErr w:type="spellStart"/>
      <w:r>
        <w:rPr>
          <w:rFonts w:ascii="Courier New" w:eastAsia="Calibri" w:hAnsi="Courier New" w:cs="Courier New"/>
          <w:sz w:val="16"/>
          <w:szCs w:val="16"/>
          <w:shd w:val="clear" w:color="auto" w:fill="F2F2F2"/>
          <w:lang w:eastAsia="zh-CN" w:bidi="ar"/>
        </w:rPr>
        <w:t>behaviour</w:t>
      </w:r>
      <w:proofErr w:type="spellEnd"/>
      <w:r>
        <w:rPr>
          <w:rFonts w:ascii="Courier New" w:eastAsia="Calibri" w:hAnsi="Courier New" w:cs="Courier New"/>
          <w:sz w:val="16"/>
          <w:szCs w:val="16"/>
          <w:shd w:val="clear" w:color="auto" w:fill="F2F2F2"/>
          <w:lang w:eastAsia="zh-CN" w:bidi="ar"/>
        </w:rPr>
        <w:t xml:space="preserve"> in terms of features and services.</w:t>
      </w:r>
    </w:p>
    <w:p w14:paraId="0EA86884"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Values 0 to 127 correspond to the standardized SST range. Values 128 to 255 correspond </w:t>
      </w:r>
    </w:p>
    <w:p w14:paraId="6DBE4154"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lastRenderedPageBreak/>
        <w:t xml:space="preserve">            to the Operator-specific range. See clause 28.4.2 of 3GPP TS 23.003.</w:t>
      </w:r>
    </w:p>
    <w:p w14:paraId="36DD2841"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Standardized values are defined in clause 5.15.2.2 of 3GPP TS 23.501. </w:t>
      </w:r>
    </w:p>
    <w:p w14:paraId="5D5E1F73"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sd</w:t>
      </w:r>
      <w:proofErr w:type="spellEnd"/>
      <w:r>
        <w:rPr>
          <w:rFonts w:ascii="Courier New" w:eastAsia="Calibri" w:hAnsi="Courier New" w:cs="Courier New"/>
          <w:sz w:val="16"/>
          <w:szCs w:val="16"/>
          <w:shd w:val="clear" w:color="auto" w:fill="F2F2F2"/>
          <w:lang w:eastAsia="zh-CN" w:bidi="ar"/>
        </w:rPr>
        <w:t>:</w:t>
      </w:r>
    </w:p>
    <w:p w14:paraId="7EE976CF"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type: string</w:t>
      </w:r>
    </w:p>
    <w:p w14:paraId="5D7FE2F3"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pattern: '^[A-Fa-f0-9]{</w:t>
      </w:r>
      <w:proofErr w:type="gramStart"/>
      <w:r>
        <w:rPr>
          <w:rFonts w:ascii="Courier New" w:eastAsia="Calibri" w:hAnsi="Courier New" w:cs="Courier New"/>
          <w:sz w:val="16"/>
          <w:szCs w:val="16"/>
          <w:shd w:val="clear" w:color="auto" w:fill="F2F2F2"/>
          <w:lang w:eastAsia="zh-CN" w:bidi="ar"/>
        </w:rPr>
        <w:t>6}$</w:t>
      </w:r>
      <w:proofErr w:type="gramEnd"/>
      <w:r>
        <w:rPr>
          <w:rFonts w:ascii="Courier New" w:eastAsia="Calibri" w:hAnsi="Courier New" w:cs="Courier New"/>
          <w:sz w:val="16"/>
          <w:szCs w:val="16"/>
          <w:shd w:val="clear" w:color="auto" w:fill="F2F2F2"/>
          <w:lang w:eastAsia="zh-CN" w:bidi="ar"/>
        </w:rPr>
        <w:t>'</w:t>
      </w:r>
    </w:p>
    <w:p w14:paraId="0E3278F2"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&gt;</w:t>
      </w:r>
    </w:p>
    <w:p w14:paraId="41568846"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3-octet string, representing the Slice Differentiator, in hexadecimal representation. </w:t>
      </w:r>
    </w:p>
    <w:p w14:paraId="2FB6AD4A"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Each character in the string shall take a value of "0" to "9", "a" to "f" or "A" to "F" </w:t>
      </w:r>
    </w:p>
    <w:p w14:paraId="0E22AAC8"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and shall represent 4 bits. The most significant character representing the 4 most </w:t>
      </w:r>
    </w:p>
    <w:p w14:paraId="62FE654A"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significant bits of the SD shall appear first in the string, and the character </w:t>
      </w:r>
    </w:p>
    <w:p w14:paraId="5480AF48"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representing the 4 least significant bit of the SD shall appear last in the string. </w:t>
      </w:r>
    </w:p>
    <w:p w14:paraId="67D15078"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This is an optional parameter that complements the Slice/Service type(s) to allow </w:t>
      </w:r>
    </w:p>
    <w:p w14:paraId="6408FA56"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to differentiate amongst multiple Network Slices of the same Slice/Service type. </w:t>
      </w:r>
    </w:p>
    <w:p w14:paraId="4778A0EA"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This IE shall be absent if no SD value is associated with the SST.</w:t>
      </w:r>
    </w:p>
    <w:p w14:paraId="79C20B85"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required:</w:t>
      </w:r>
    </w:p>
    <w:p w14:paraId="2440D758"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 </w:t>
      </w:r>
      <w:proofErr w:type="spellStart"/>
      <w:r>
        <w:rPr>
          <w:rFonts w:ascii="Courier New" w:eastAsia="Calibri" w:hAnsi="Courier New" w:cs="Courier New"/>
          <w:sz w:val="16"/>
          <w:szCs w:val="16"/>
          <w:shd w:val="clear" w:color="auto" w:fill="F2F2F2"/>
          <w:lang w:eastAsia="zh-CN" w:bidi="ar"/>
        </w:rPr>
        <w:t>sst</w:t>
      </w:r>
      <w:proofErr w:type="spellEnd"/>
    </w:p>
    <w:p w14:paraId="6691FF57" w14:textId="77777777" w:rsidR="00D30C8F" w:rsidRDefault="00D30C8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lang w:eastAsia="zh-CN" w:bidi="ar"/>
        </w:rPr>
      </w:pPr>
    </w:p>
    <w:p w14:paraId="09FDAB8A"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Distribution:</w:t>
      </w:r>
    </w:p>
    <w:p w14:paraId="63AA7511"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type: array</w:t>
      </w:r>
    </w:p>
    <w:p w14:paraId="1D5A0643"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Indicates the frequency distribution. The array corresponds to the bins of the distribution in ascending order, with each element containing the frequency for each bin.</w:t>
      </w:r>
    </w:p>
    <w:p w14:paraId="21AF0033"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lang w:eastAsia="zh-CN" w:bidi="ar"/>
        </w:rPr>
      </w:pPr>
      <w:r>
        <w:rPr>
          <w:rFonts w:ascii="Courier New" w:eastAsia="Calibri" w:hAnsi="Courier New" w:cs="Courier New"/>
          <w:sz w:val="16"/>
          <w:szCs w:val="16"/>
          <w:shd w:val="clear" w:color="auto" w:fill="F2F2F2"/>
          <w:lang w:eastAsia="zh-CN" w:bidi="ar"/>
        </w:rPr>
        <w:t xml:space="preserve">      items:</w:t>
      </w:r>
    </w:p>
    <w:p w14:paraId="51A75F6C"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lang w:eastAsia="zh-CN" w:bidi="ar"/>
        </w:rPr>
      </w:pPr>
      <w:r>
        <w:rPr>
          <w:rFonts w:ascii="Courier New" w:eastAsia="Calibri" w:hAnsi="Courier New" w:cs="Courier New"/>
          <w:sz w:val="16"/>
          <w:szCs w:val="16"/>
          <w:shd w:val="clear" w:color="auto" w:fill="F2F2F2"/>
          <w:lang w:eastAsia="zh-CN" w:bidi="ar"/>
        </w:rPr>
        <w:t xml:space="preserve">        type: integer</w:t>
      </w:r>
    </w:p>
    <w:p w14:paraId="1D04833C" w14:textId="77777777" w:rsidR="00D30C8F" w:rsidRDefault="00D30C8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lang w:eastAsia="zh-CN" w:bidi="ar"/>
        </w:rPr>
      </w:pPr>
    </w:p>
    <w:p w14:paraId="512B55D5"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BinRange</w:t>
      </w:r>
      <w:proofErr w:type="spellEnd"/>
      <w:r>
        <w:rPr>
          <w:rFonts w:ascii="Courier New" w:eastAsia="Calibri" w:hAnsi="Courier New" w:cs="Courier New"/>
          <w:sz w:val="16"/>
          <w:szCs w:val="16"/>
          <w:shd w:val="clear" w:color="auto" w:fill="F2F2F2"/>
          <w:lang w:eastAsia="zh-CN" w:bidi="ar"/>
        </w:rPr>
        <w:t>:</w:t>
      </w:r>
    </w:p>
    <w:p w14:paraId="0688BFB3"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type: object</w:t>
      </w:r>
    </w:p>
    <w:p w14:paraId="472ED80B" w14:textId="77777777" w:rsidR="00D30C8F" w:rsidRDefault="00000000">
      <w:pPr>
        <w:shd w:val="clear" w:color="auto" w:fill="F2F2F2"/>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Indicates the value range of a bin of the distribution.</w:t>
      </w:r>
    </w:p>
    <w:p w14:paraId="6B2309AA"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properties:</w:t>
      </w:r>
    </w:p>
    <w:p w14:paraId="3A36BFA3"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startValue</w:t>
      </w:r>
      <w:proofErr w:type="spellEnd"/>
      <w:r>
        <w:rPr>
          <w:rFonts w:ascii="Courier New" w:eastAsia="Calibri" w:hAnsi="Courier New" w:cs="Courier New"/>
          <w:sz w:val="16"/>
          <w:szCs w:val="16"/>
          <w:shd w:val="clear" w:color="auto" w:fill="F2F2F2"/>
          <w:lang w:eastAsia="zh-CN" w:bidi="ar"/>
        </w:rPr>
        <w:t>:</w:t>
      </w:r>
    </w:p>
    <w:p w14:paraId="616293E0"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lang w:eastAsia="zh-CN" w:bidi="ar"/>
        </w:rPr>
      </w:pPr>
      <w:r>
        <w:rPr>
          <w:rFonts w:ascii="Courier New" w:eastAsia="Calibri" w:hAnsi="Courier New" w:cs="Courier New"/>
          <w:sz w:val="16"/>
          <w:szCs w:val="16"/>
          <w:shd w:val="clear" w:color="auto" w:fill="F2F2F2"/>
          <w:lang w:eastAsia="zh-CN" w:bidi="ar"/>
        </w:rPr>
        <w:t xml:space="preserve">          type: integer</w:t>
      </w:r>
    </w:p>
    <w:p w14:paraId="1DCFD30A"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w:t>
      </w:r>
      <w:r>
        <w:rPr>
          <w:rFonts w:ascii="Courier New" w:eastAsia="Calibri" w:hAnsi="Courier New" w:cs="Courier New"/>
          <w:sz w:val="16"/>
          <w:szCs w:val="16"/>
          <w:shd w:val="clear" w:color="auto" w:fill="F2F2F2"/>
        </w:rPr>
        <w:t>Indicates the start value of the bin, which corresponds to “Start Value" defined in clause 8.3.26 of E2SM KPM.</w:t>
      </w:r>
    </w:p>
    <w:p w14:paraId="48DFF83B"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w:t>
      </w:r>
      <w:proofErr w:type="spellStart"/>
      <w:r>
        <w:rPr>
          <w:rFonts w:ascii="Courier New" w:eastAsia="Calibri" w:hAnsi="Courier New" w:cs="Courier New"/>
          <w:sz w:val="16"/>
          <w:szCs w:val="16"/>
          <w:shd w:val="clear" w:color="auto" w:fill="F2F2F2"/>
          <w:lang w:eastAsia="zh-CN" w:bidi="ar"/>
        </w:rPr>
        <w:t>endValue</w:t>
      </w:r>
      <w:proofErr w:type="spellEnd"/>
      <w:r>
        <w:rPr>
          <w:rFonts w:ascii="Courier New" w:eastAsia="Calibri" w:hAnsi="Courier New" w:cs="Courier New"/>
          <w:sz w:val="16"/>
          <w:szCs w:val="16"/>
          <w:shd w:val="clear" w:color="auto" w:fill="F2F2F2"/>
          <w:lang w:eastAsia="zh-CN" w:bidi="ar"/>
        </w:rPr>
        <w:t>:</w:t>
      </w:r>
    </w:p>
    <w:p w14:paraId="5342C1DB"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type: integer</w:t>
      </w:r>
    </w:p>
    <w:p w14:paraId="4313C0E8" w14:textId="77777777" w:rsidR="00D30C8F" w:rsidRDefault="00000000">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rPr>
      </w:pPr>
      <w:r>
        <w:rPr>
          <w:rFonts w:ascii="Courier New" w:eastAsia="Calibri" w:hAnsi="Courier New" w:cs="Courier New"/>
          <w:sz w:val="16"/>
          <w:szCs w:val="16"/>
          <w:shd w:val="clear" w:color="auto" w:fill="F2F2F2"/>
          <w:lang w:eastAsia="zh-CN" w:bidi="ar"/>
        </w:rPr>
        <w:t xml:space="preserve">          description: </w:t>
      </w:r>
      <w:r>
        <w:rPr>
          <w:rFonts w:ascii="Courier New" w:eastAsia="Calibri" w:hAnsi="Courier New" w:cs="Courier New"/>
          <w:sz w:val="16"/>
          <w:szCs w:val="16"/>
          <w:shd w:val="clear" w:color="auto" w:fill="F2F2F2"/>
        </w:rPr>
        <w:t>Indicates the end value of the bin, which corresponds to “End Value" defined in clause 8.3.26 of E2SM KPM.</w:t>
      </w:r>
    </w:p>
    <w:p w14:paraId="67DC4FA8" w14:textId="77777777" w:rsidR="00D30C8F" w:rsidRDefault="00D30C8F">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54" w:lineRule="auto"/>
        <w:rPr>
          <w:rFonts w:ascii="Courier New" w:eastAsia="Calibri" w:hAnsi="Courier New" w:cs="Courier New"/>
          <w:sz w:val="16"/>
          <w:szCs w:val="16"/>
          <w:shd w:val="clear" w:color="auto" w:fill="F2F2F2"/>
          <w:lang w:eastAsia="zh-CN" w:bidi="ar"/>
        </w:rPr>
      </w:pPr>
    </w:p>
    <w:p w14:paraId="09E8D5E6" w14:textId="77777777" w:rsidR="00D30C8F" w:rsidRDefault="00D30C8F"/>
    <w:p w14:paraId="44628151" w14:textId="77777777" w:rsidR="00D30C8F" w:rsidRDefault="00000000">
      <w:r>
        <w:br w:type="page"/>
      </w:r>
    </w:p>
    <w:p w14:paraId="1207D313" w14:textId="77777777" w:rsidR="00D30C8F" w:rsidRDefault="00000000">
      <w:pPr>
        <w:pStyle w:val="Heading8"/>
      </w:pPr>
      <w:bookmarkStart w:id="143" w:name="_Toc149063762"/>
      <w:bookmarkStart w:id="144" w:name="_Toc172559762"/>
      <w:r>
        <w:lastRenderedPageBreak/>
        <w:t xml:space="preserve">Annex (informative): </w:t>
      </w:r>
      <w:r>
        <w:br/>
        <w:t>Change History</w:t>
      </w:r>
      <w:bookmarkEnd w:id="143"/>
      <w:bookmarkEnd w:id="144"/>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D30C8F" w14:paraId="4FBE18CA" w14:textId="77777777">
        <w:tc>
          <w:tcPr>
            <w:tcW w:w="1185" w:type="dxa"/>
            <w:shd w:val="clear" w:color="auto" w:fill="auto"/>
          </w:tcPr>
          <w:p w14:paraId="513940CA" w14:textId="77777777" w:rsidR="00D30C8F" w:rsidRDefault="00000000">
            <w:pPr>
              <w:pStyle w:val="TAH"/>
            </w:pPr>
            <w:r>
              <w:t>Date</w:t>
            </w:r>
          </w:p>
        </w:tc>
        <w:tc>
          <w:tcPr>
            <w:tcW w:w="1075" w:type="dxa"/>
            <w:shd w:val="clear" w:color="auto" w:fill="auto"/>
          </w:tcPr>
          <w:p w14:paraId="1C776AC3" w14:textId="77777777" w:rsidR="00D30C8F" w:rsidRDefault="00000000">
            <w:pPr>
              <w:pStyle w:val="TAH"/>
            </w:pPr>
            <w:r>
              <w:t>Revision</w:t>
            </w:r>
          </w:p>
        </w:tc>
        <w:tc>
          <w:tcPr>
            <w:tcW w:w="7374" w:type="dxa"/>
            <w:shd w:val="clear" w:color="auto" w:fill="auto"/>
          </w:tcPr>
          <w:p w14:paraId="2C478B77" w14:textId="77777777" w:rsidR="00D30C8F" w:rsidRDefault="00000000">
            <w:pPr>
              <w:pStyle w:val="TAH"/>
            </w:pPr>
            <w:r>
              <w:t>Description</w:t>
            </w:r>
          </w:p>
        </w:tc>
      </w:tr>
      <w:tr w:rsidR="00D30C8F" w14:paraId="5FF23C99" w14:textId="77777777">
        <w:tc>
          <w:tcPr>
            <w:tcW w:w="1185" w:type="dxa"/>
            <w:shd w:val="clear" w:color="auto" w:fill="auto"/>
          </w:tcPr>
          <w:p w14:paraId="4AC9DEF0" w14:textId="77777777" w:rsidR="00D30C8F" w:rsidRDefault="00000000">
            <w:pPr>
              <w:pStyle w:val="TAL"/>
            </w:pPr>
            <w:r>
              <w:t>20</w:t>
            </w:r>
            <w:r>
              <w:rPr>
                <w:rFonts w:hint="eastAsia"/>
              </w:rPr>
              <w:t>23</w:t>
            </w:r>
            <w:r>
              <w:t>.09.</w:t>
            </w:r>
            <w:r>
              <w:rPr>
                <w:rFonts w:hint="eastAsia"/>
              </w:rPr>
              <w:t>0</w:t>
            </w:r>
            <w:r>
              <w:t>4</w:t>
            </w:r>
          </w:p>
        </w:tc>
        <w:tc>
          <w:tcPr>
            <w:tcW w:w="1075" w:type="dxa"/>
            <w:shd w:val="clear" w:color="auto" w:fill="auto"/>
          </w:tcPr>
          <w:p w14:paraId="3D7A8A0F" w14:textId="77777777" w:rsidR="00D30C8F" w:rsidRDefault="00000000">
            <w:pPr>
              <w:pStyle w:val="TAL"/>
            </w:pPr>
            <w:r>
              <w:t>0</w:t>
            </w:r>
            <w:r>
              <w:rPr>
                <w:rFonts w:hint="eastAsia"/>
              </w:rPr>
              <w:t>0</w:t>
            </w:r>
            <w:r>
              <w:t>.00</w:t>
            </w:r>
            <w:r>
              <w:rPr>
                <w:rFonts w:hint="eastAsia"/>
              </w:rPr>
              <w:t>.01</w:t>
            </w:r>
          </w:p>
        </w:tc>
        <w:tc>
          <w:tcPr>
            <w:tcW w:w="7374" w:type="dxa"/>
            <w:shd w:val="clear" w:color="auto" w:fill="auto"/>
          </w:tcPr>
          <w:p w14:paraId="210F385E" w14:textId="77777777" w:rsidR="00D30C8F" w:rsidRDefault="00000000">
            <w:pPr>
              <w:pStyle w:val="TAL"/>
            </w:pPr>
            <w:r>
              <w:rPr>
                <w:rFonts w:hint="eastAsia"/>
              </w:rPr>
              <w:t>Create the skeleton.</w:t>
            </w:r>
          </w:p>
        </w:tc>
      </w:tr>
      <w:tr w:rsidR="00D30C8F" w14:paraId="5664D8AD" w14:textId="77777777">
        <w:tc>
          <w:tcPr>
            <w:tcW w:w="1185" w:type="dxa"/>
            <w:shd w:val="clear" w:color="auto" w:fill="auto"/>
          </w:tcPr>
          <w:p w14:paraId="6B0B9A3D" w14:textId="77777777" w:rsidR="00D30C8F" w:rsidRDefault="00000000">
            <w:pPr>
              <w:pStyle w:val="TAL"/>
            </w:pPr>
            <w:r>
              <w:rPr>
                <w:rFonts w:hint="eastAsia"/>
              </w:rPr>
              <w:t>2</w:t>
            </w:r>
            <w:r>
              <w:t>023.10.24</w:t>
            </w:r>
          </w:p>
        </w:tc>
        <w:tc>
          <w:tcPr>
            <w:tcW w:w="1075" w:type="dxa"/>
            <w:shd w:val="clear" w:color="auto" w:fill="auto"/>
          </w:tcPr>
          <w:p w14:paraId="3728FC23" w14:textId="77777777" w:rsidR="00D30C8F" w:rsidRDefault="00000000">
            <w:pPr>
              <w:pStyle w:val="TAL"/>
            </w:pPr>
            <w:r>
              <w:t>0</w:t>
            </w:r>
            <w:r>
              <w:rPr>
                <w:rFonts w:hint="eastAsia"/>
              </w:rPr>
              <w:t>0</w:t>
            </w:r>
            <w:r>
              <w:t>.00</w:t>
            </w:r>
            <w:r>
              <w:rPr>
                <w:rFonts w:hint="eastAsia"/>
              </w:rPr>
              <w:t>.0</w:t>
            </w:r>
            <w:r>
              <w:t>2</w:t>
            </w:r>
          </w:p>
        </w:tc>
        <w:tc>
          <w:tcPr>
            <w:tcW w:w="7374" w:type="dxa"/>
            <w:shd w:val="clear" w:color="auto" w:fill="auto"/>
          </w:tcPr>
          <w:p w14:paraId="3A5DACCC" w14:textId="77777777" w:rsidR="00D30C8F" w:rsidRDefault="00000000">
            <w:pPr>
              <w:pStyle w:val="TAL"/>
            </w:pPr>
            <w:r>
              <w:t>Implemented</w:t>
            </w:r>
          </w:p>
          <w:p w14:paraId="36BADF08" w14:textId="77777777" w:rsidR="00D30C8F" w:rsidRDefault="00000000">
            <w:pPr>
              <w:pStyle w:val="TAL"/>
              <w:rPr>
                <w:rStyle w:val="Hyperlink"/>
              </w:rPr>
            </w:pPr>
            <w:hyperlink r:id="rId11" w:tooltip="下载" w:history="1">
              <w:r>
                <w:rPr>
                  <w:rStyle w:val="Hyperlink"/>
                </w:rPr>
                <w:t>CMCC-2023.09.26-WG3-CR-0002-Y1TD-Basic contents for Y1TD-v02.docx</w:t>
              </w:r>
            </w:hyperlink>
          </w:p>
          <w:p w14:paraId="3A0B1657" w14:textId="77777777" w:rsidR="00D30C8F" w:rsidRDefault="00000000">
            <w:pPr>
              <w:pStyle w:val="TAL"/>
            </w:pPr>
            <w:r>
              <w:t>and editorial changes.</w:t>
            </w:r>
          </w:p>
        </w:tc>
      </w:tr>
      <w:tr w:rsidR="00D30C8F" w14:paraId="4F22CC98" w14:textId="77777777">
        <w:tc>
          <w:tcPr>
            <w:tcW w:w="1185" w:type="dxa"/>
            <w:shd w:val="clear" w:color="auto" w:fill="auto"/>
          </w:tcPr>
          <w:p w14:paraId="75D95337" w14:textId="77777777" w:rsidR="00D30C8F" w:rsidRDefault="00000000">
            <w:pPr>
              <w:pStyle w:val="TAL"/>
            </w:pPr>
            <w:r>
              <w:rPr>
                <w:rFonts w:hint="eastAsia"/>
              </w:rPr>
              <w:t>2</w:t>
            </w:r>
            <w:r>
              <w:t>023.11.17</w:t>
            </w:r>
          </w:p>
        </w:tc>
        <w:tc>
          <w:tcPr>
            <w:tcW w:w="1075" w:type="dxa"/>
            <w:shd w:val="clear" w:color="auto" w:fill="auto"/>
          </w:tcPr>
          <w:p w14:paraId="2D5A542D" w14:textId="77777777" w:rsidR="00D30C8F" w:rsidRDefault="00000000">
            <w:pPr>
              <w:pStyle w:val="TAL"/>
            </w:pPr>
            <w:r>
              <w:t>0</w:t>
            </w:r>
            <w:r>
              <w:rPr>
                <w:rFonts w:hint="eastAsia"/>
              </w:rPr>
              <w:t>0</w:t>
            </w:r>
            <w:r>
              <w:t>.00</w:t>
            </w:r>
            <w:r>
              <w:rPr>
                <w:rFonts w:hint="eastAsia"/>
              </w:rPr>
              <w:t>.0</w:t>
            </w:r>
            <w:r>
              <w:t>3</w:t>
            </w:r>
          </w:p>
        </w:tc>
        <w:tc>
          <w:tcPr>
            <w:tcW w:w="7374" w:type="dxa"/>
            <w:shd w:val="clear" w:color="auto" w:fill="auto"/>
          </w:tcPr>
          <w:p w14:paraId="7D5C0B1A" w14:textId="77777777" w:rsidR="00D30C8F" w:rsidRDefault="00000000">
            <w:pPr>
              <w:pStyle w:val="TAL"/>
            </w:pPr>
            <w:r>
              <w:t>Editorial changes according to the review comments during WG3 poll.</w:t>
            </w:r>
          </w:p>
        </w:tc>
      </w:tr>
      <w:tr w:rsidR="00D30C8F" w14:paraId="747A572D" w14:textId="77777777">
        <w:tc>
          <w:tcPr>
            <w:tcW w:w="1185" w:type="dxa"/>
            <w:shd w:val="clear" w:color="auto" w:fill="auto"/>
          </w:tcPr>
          <w:p w14:paraId="050FCFA5" w14:textId="77777777" w:rsidR="00D30C8F" w:rsidRDefault="00000000">
            <w:pPr>
              <w:pStyle w:val="TAL"/>
            </w:pPr>
            <w:r>
              <w:rPr>
                <w:rFonts w:hint="eastAsia"/>
              </w:rPr>
              <w:t>2</w:t>
            </w:r>
            <w:r>
              <w:t>023.11.18</w:t>
            </w:r>
          </w:p>
        </w:tc>
        <w:tc>
          <w:tcPr>
            <w:tcW w:w="1075" w:type="dxa"/>
            <w:shd w:val="clear" w:color="auto" w:fill="auto"/>
          </w:tcPr>
          <w:p w14:paraId="4A9D9A0C" w14:textId="77777777" w:rsidR="00D30C8F" w:rsidRDefault="00000000">
            <w:pPr>
              <w:pStyle w:val="TAL"/>
            </w:pPr>
            <w:r>
              <w:rPr>
                <w:rFonts w:hint="eastAsia"/>
              </w:rPr>
              <w:t>0</w:t>
            </w:r>
            <w:r>
              <w:t>1.00</w:t>
            </w:r>
          </w:p>
        </w:tc>
        <w:tc>
          <w:tcPr>
            <w:tcW w:w="7374" w:type="dxa"/>
            <w:shd w:val="clear" w:color="auto" w:fill="auto"/>
          </w:tcPr>
          <w:p w14:paraId="1B2BA58A" w14:textId="77777777" w:rsidR="00D30C8F" w:rsidRDefault="00000000">
            <w:pPr>
              <w:pStyle w:val="TAL"/>
            </w:pPr>
            <w:r>
              <w:rPr>
                <w:rFonts w:hint="eastAsia"/>
              </w:rPr>
              <w:t>V</w:t>
            </w:r>
            <w:r>
              <w:t>ersion incremented for publication.</w:t>
            </w:r>
          </w:p>
        </w:tc>
      </w:tr>
      <w:tr w:rsidR="00D30C8F" w14:paraId="4A1FDA5B" w14:textId="77777777">
        <w:tc>
          <w:tcPr>
            <w:tcW w:w="1185" w:type="dxa"/>
            <w:shd w:val="clear" w:color="auto" w:fill="auto"/>
          </w:tcPr>
          <w:p w14:paraId="146F5475" w14:textId="77777777" w:rsidR="00D30C8F" w:rsidRDefault="00000000">
            <w:pPr>
              <w:pStyle w:val="TAL"/>
            </w:pPr>
            <w:r>
              <w:rPr>
                <w:rFonts w:hint="eastAsia"/>
              </w:rPr>
              <w:t>2</w:t>
            </w:r>
            <w:r>
              <w:t>02</w:t>
            </w:r>
            <w:r>
              <w:rPr>
                <w:rFonts w:hint="eastAsia"/>
              </w:rPr>
              <w:t>4</w:t>
            </w:r>
            <w:r>
              <w:t>.</w:t>
            </w:r>
            <w:r>
              <w:rPr>
                <w:rFonts w:hint="eastAsia"/>
              </w:rPr>
              <w:t>07</w:t>
            </w:r>
            <w:r>
              <w:t>.</w:t>
            </w:r>
            <w:r>
              <w:rPr>
                <w:rFonts w:hint="eastAsia"/>
              </w:rPr>
              <w:t>08</w:t>
            </w:r>
          </w:p>
        </w:tc>
        <w:tc>
          <w:tcPr>
            <w:tcW w:w="1075" w:type="dxa"/>
            <w:shd w:val="clear" w:color="auto" w:fill="auto"/>
          </w:tcPr>
          <w:p w14:paraId="0E07D0C4" w14:textId="77777777" w:rsidR="00D30C8F" w:rsidRDefault="00000000">
            <w:pPr>
              <w:pStyle w:val="TAL"/>
            </w:pPr>
            <w:r>
              <w:rPr>
                <w:rFonts w:hint="eastAsia"/>
              </w:rPr>
              <w:t>0</w:t>
            </w:r>
            <w:r>
              <w:t>1.00</w:t>
            </w:r>
            <w:r>
              <w:rPr>
                <w:rFonts w:hint="eastAsia"/>
              </w:rPr>
              <w:t>.01</w:t>
            </w:r>
          </w:p>
        </w:tc>
        <w:tc>
          <w:tcPr>
            <w:tcW w:w="7374" w:type="dxa"/>
            <w:shd w:val="clear" w:color="auto" w:fill="auto"/>
          </w:tcPr>
          <w:p w14:paraId="5CE0B4E3" w14:textId="77777777" w:rsidR="00D30C8F" w:rsidRDefault="00000000">
            <w:pPr>
              <w:pStyle w:val="TAL"/>
            </w:pPr>
            <w:r>
              <w:t>Implemented</w:t>
            </w:r>
          </w:p>
          <w:p w14:paraId="33883F75" w14:textId="77777777" w:rsidR="00D30C8F" w:rsidRDefault="00000000">
            <w:pPr>
              <w:pStyle w:val="TAL"/>
              <w:rPr>
                <w:rStyle w:val="Hyperlink"/>
                <w:rFonts w:eastAsiaTheme="minorEastAsia"/>
                <w:lang w:eastAsia="zh-CN"/>
              </w:rPr>
            </w:pPr>
            <w:hyperlink r:id="rId12" w:tooltip="https://oranalliance.atlassian.net/wiki/download/attachments/3032121689/KDDI-2024.02.15-WG3-CR-0002-Y1TD-Enhancement%20for%20delay%20attributes-v02.docx?api=v2" w:history="1">
              <w:r>
                <w:rPr>
                  <w:rStyle w:val="Hyperlink"/>
                </w:rPr>
                <w:t>KDDI-2024.02.15-WG3-CR-0002-Y1TD-Enhancement for delay attributes-v02.docx</w:t>
              </w:r>
            </w:hyperlink>
          </w:p>
          <w:p w14:paraId="0CF740ED" w14:textId="77777777" w:rsidR="00D30C8F" w:rsidRDefault="00000000">
            <w:pPr>
              <w:pStyle w:val="TAL"/>
              <w:rPr>
                <w:rStyle w:val="Hyperlink"/>
                <w:rFonts w:eastAsiaTheme="minorEastAsia"/>
                <w:lang w:eastAsia="zh-CN"/>
              </w:rPr>
            </w:pPr>
            <w:hyperlink r:id="rId13" w:tooltip="https://oranalliance.atlassian.net/wiki/download/attachments/3032121689/KDDI-2024.02.15-WG3-CR-0004-Y1TD-Adding%20attributes%20for%20setting%20bin%20ranges%20for%20distribution-v02.docx?api=v2" w:history="1">
              <w:r>
                <w:rPr>
                  <w:rStyle w:val="Hyperlink"/>
                </w:rPr>
                <w:t>KDDI-2024.02.15-WG3-CR-0004-Y1TD-Adding attributes for setting bin ranges for distribution-v02.docx</w:t>
              </w:r>
            </w:hyperlink>
          </w:p>
          <w:p w14:paraId="04827A46" w14:textId="77777777" w:rsidR="00D30C8F" w:rsidRDefault="00000000">
            <w:pPr>
              <w:pStyle w:val="TAL"/>
              <w:rPr>
                <w:rStyle w:val="Hyperlink"/>
              </w:rPr>
            </w:pPr>
            <w:hyperlink r:id="rId14" w:tooltip="https://oranalliance.atlassian.net/wiki/download/attachments/3032121689/CMCC-2024.05.27-WG3-CR-0003-Y1TD-Editorial%20corrections%20for%20ODR%20alignment-v03.docx?api=v2" w:history="1">
              <w:r>
                <w:rPr>
                  <w:rStyle w:val="Hyperlink"/>
                </w:rPr>
                <w:t>CMCC-2024.05.27-WG3-CR-0003-Y1TD-Editorial corrections for ODR alignment-v03.docx</w:t>
              </w:r>
            </w:hyperlink>
          </w:p>
          <w:p w14:paraId="1C998F6C" w14:textId="77777777" w:rsidR="00D30C8F" w:rsidRDefault="00000000">
            <w:pPr>
              <w:pStyle w:val="TAL"/>
            </w:pPr>
            <w:r>
              <w:t>and editorial changes.</w:t>
            </w:r>
          </w:p>
        </w:tc>
      </w:tr>
      <w:tr w:rsidR="00CB5B5E" w14:paraId="6105938F" w14:textId="77777777">
        <w:tc>
          <w:tcPr>
            <w:tcW w:w="1185" w:type="dxa"/>
            <w:shd w:val="clear" w:color="auto" w:fill="auto"/>
          </w:tcPr>
          <w:p w14:paraId="40A3EF28" w14:textId="3D6677E0" w:rsidR="00CB5B5E" w:rsidRPr="008F2485" w:rsidRDefault="00CB5B5E" w:rsidP="00CB5B5E">
            <w:pPr>
              <w:pStyle w:val="TAL"/>
              <w:rPr>
                <w:rFonts w:eastAsiaTheme="minorEastAsia"/>
                <w:lang w:eastAsia="zh-CN"/>
              </w:rPr>
            </w:pPr>
            <w:r>
              <w:rPr>
                <w:rFonts w:hint="eastAsia"/>
              </w:rPr>
              <w:t>2</w:t>
            </w:r>
            <w:r>
              <w:t>02</w:t>
            </w:r>
            <w:r>
              <w:rPr>
                <w:rFonts w:hint="eastAsia"/>
              </w:rPr>
              <w:t>4</w:t>
            </w:r>
            <w:r>
              <w:t>.</w:t>
            </w:r>
            <w:r>
              <w:rPr>
                <w:rFonts w:hint="eastAsia"/>
              </w:rPr>
              <w:t>07</w:t>
            </w:r>
            <w:r>
              <w:t>.</w:t>
            </w:r>
            <w:r>
              <w:rPr>
                <w:rFonts w:eastAsiaTheme="minorEastAsia" w:hint="eastAsia"/>
                <w:lang w:eastAsia="zh-CN"/>
              </w:rPr>
              <w:t>22</w:t>
            </w:r>
          </w:p>
        </w:tc>
        <w:tc>
          <w:tcPr>
            <w:tcW w:w="1075" w:type="dxa"/>
            <w:shd w:val="clear" w:color="auto" w:fill="auto"/>
          </w:tcPr>
          <w:p w14:paraId="6C1AAF6A" w14:textId="495BD6AC" w:rsidR="00CB5B5E" w:rsidRPr="008F2485" w:rsidRDefault="00CB5B5E" w:rsidP="00CB5B5E">
            <w:pPr>
              <w:pStyle w:val="TAL"/>
              <w:rPr>
                <w:rFonts w:eastAsiaTheme="minorEastAsia"/>
                <w:lang w:eastAsia="zh-CN"/>
              </w:rPr>
            </w:pPr>
            <w:r>
              <w:rPr>
                <w:rFonts w:hint="eastAsia"/>
              </w:rPr>
              <w:t>0</w:t>
            </w:r>
            <w:r>
              <w:t>1.00</w:t>
            </w:r>
            <w:r>
              <w:rPr>
                <w:rFonts w:hint="eastAsia"/>
              </w:rPr>
              <w:t>.0</w:t>
            </w:r>
            <w:r>
              <w:rPr>
                <w:rFonts w:eastAsiaTheme="minorEastAsia" w:hint="eastAsia"/>
                <w:lang w:eastAsia="zh-CN"/>
              </w:rPr>
              <w:t>2</w:t>
            </w:r>
          </w:p>
        </w:tc>
        <w:tc>
          <w:tcPr>
            <w:tcW w:w="7374" w:type="dxa"/>
            <w:shd w:val="clear" w:color="auto" w:fill="auto"/>
          </w:tcPr>
          <w:p w14:paraId="56C86633" w14:textId="7FD94F22" w:rsidR="00CB5B5E" w:rsidRDefault="00CB5B5E" w:rsidP="00CB5B5E">
            <w:pPr>
              <w:pStyle w:val="TAL"/>
            </w:pPr>
            <w:r>
              <w:t>Editorial changes according to the review comments during WG3 poll.</w:t>
            </w:r>
          </w:p>
        </w:tc>
      </w:tr>
      <w:tr w:rsidR="001D6A23" w14:paraId="75F6E38C" w14:textId="77777777">
        <w:tc>
          <w:tcPr>
            <w:tcW w:w="1185" w:type="dxa"/>
            <w:shd w:val="clear" w:color="auto" w:fill="auto"/>
          </w:tcPr>
          <w:p w14:paraId="3168522E" w14:textId="785DBD47" w:rsidR="001D6A23" w:rsidRDefault="001D6A23" w:rsidP="001D6A23">
            <w:pPr>
              <w:pStyle w:val="TAL"/>
            </w:pPr>
            <w:r>
              <w:rPr>
                <w:rFonts w:hint="eastAsia"/>
              </w:rPr>
              <w:t>2</w:t>
            </w:r>
            <w:r>
              <w:t>02</w:t>
            </w:r>
            <w:r>
              <w:rPr>
                <w:rFonts w:hint="eastAsia"/>
              </w:rPr>
              <w:t>4</w:t>
            </w:r>
            <w:r>
              <w:t>.</w:t>
            </w:r>
            <w:r>
              <w:rPr>
                <w:rFonts w:hint="eastAsia"/>
              </w:rPr>
              <w:t>07</w:t>
            </w:r>
            <w:r>
              <w:t>.</w:t>
            </w:r>
            <w:r>
              <w:rPr>
                <w:rFonts w:eastAsiaTheme="minorEastAsia" w:hint="eastAsia"/>
                <w:lang w:eastAsia="zh-CN"/>
              </w:rPr>
              <w:t>26</w:t>
            </w:r>
          </w:p>
        </w:tc>
        <w:tc>
          <w:tcPr>
            <w:tcW w:w="1075" w:type="dxa"/>
            <w:shd w:val="clear" w:color="auto" w:fill="auto"/>
          </w:tcPr>
          <w:p w14:paraId="0A258C00" w14:textId="130D78DA" w:rsidR="001D6A23" w:rsidRPr="008F5C3D" w:rsidRDefault="001D6A23" w:rsidP="001D6A23">
            <w:pPr>
              <w:pStyle w:val="TAL"/>
              <w:rPr>
                <w:rFonts w:eastAsiaTheme="minorEastAsia"/>
                <w:lang w:eastAsia="zh-CN"/>
              </w:rPr>
            </w:pPr>
            <w:r>
              <w:rPr>
                <w:rFonts w:hint="eastAsia"/>
              </w:rPr>
              <w:t>0</w:t>
            </w:r>
            <w:r>
              <w:t>1.00</w:t>
            </w:r>
            <w:r>
              <w:rPr>
                <w:rFonts w:hint="eastAsia"/>
              </w:rPr>
              <w:t>.0</w:t>
            </w:r>
            <w:r>
              <w:rPr>
                <w:rFonts w:eastAsiaTheme="minorEastAsia" w:hint="eastAsia"/>
                <w:lang w:eastAsia="zh-CN"/>
              </w:rPr>
              <w:t>3</w:t>
            </w:r>
          </w:p>
        </w:tc>
        <w:tc>
          <w:tcPr>
            <w:tcW w:w="7374" w:type="dxa"/>
            <w:shd w:val="clear" w:color="auto" w:fill="auto"/>
          </w:tcPr>
          <w:p w14:paraId="5D7894F2" w14:textId="4283CB28" w:rsidR="001D6A23" w:rsidRPr="008F5C3D" w:rsidRDefault="00C969F7" w:rsidP="001D6A23">
            <w:pPr>
              <w:pStyle w:val="TAL"/>
              <w:rPr>
                <w:rFonts w:eastAsiaTheme="minorEastAsia"/>
                <w:lang w:eastAsia="zh-CN"/>
              </w:rPr>
            </w:pPr>
            <w:r w:rsidRPr="00C969F7">
              <w:rPr>
                <w:rFonts w:eastAsiaTheme="minorEastAsia"/>
                <w:lang w:eastAsia="zh-CN"/>
              </w:rPr>
              <w:t xml:space="preserve">Incremented </w:t>
            </w:r>
            <w:proofErr w:type="spellStart"/>
            <w:r w:rsidRPr="00C969F7">
              <w:rPr>
                <w:rFonts w:eastAsiaTheme="minorEastAsia"/>
                <w:lang w:eastAsia="zh-CN"/>
              </w:rPr>
              <w:t>OpenAPI</w:t>
            </w:r>
            <w:proofErr w:type="spellEnd"/>
            <w:r w:rsidRPr="00C969F7">
              <w:rPr>
                <w:rFonts w:eastAsiaTheme="minorEastAsia"/>
                <w:lang w:eastAsia="zh-CN"/>
              </w:rPr>
              <w:t xml:space="preserve"> code version to 1.1.0.</w:t>
            </w:r>
          </w:p>
        </w:tc>
      </w:tr>
      <w:tr w:rsidR="00E478DE" w14:paraId="242913A3" w14:textId="77777777">
        <w:tc>
          <w:tcPr>
            <w:tcW w:w="1185" w:type="dxa"/>
            <w:shd w:val="clear" w:color="auto" w:fill="auto"/>
          </w:tcPr>
          <w:p w14:paraId="2C7EAD7F" w14:textId="109E7352" w:rsidR="00E478DE" w:rsidRDefault="00E478DE" w:rsidP="00E478DE">
            <w:pPr>
              <w:pStyle w:val="TAL"/>
            </w:pPr>
            <w:r>
              <w:rPr>
                <w:rFonts w:hint="eastAsia"/>
              </w:rPr>
              <w:t>2</w:t>
            </w:r>
            <w:r>
              <w:t>02</w:t>
            </w:r>
            <w:r>
              <w:rPr>
                <w:rFonts w:hint="eastAsia"/>
              </w:rPr>
              <w:t>4</w:t>
            </w:r>
            <w:r>
              <w:t>.</w:t>
            </w:r>
            <w:r>
              <w:rPr>
                <w:rFonts w:hint="eastAsia"/>
              </w:rPr>
              <w:t>07</w:t>
            </w:r>
            <w:r>
              <w:t>.</w:t>
            </w:r>
            <w:r>
              <w:rPr>
                <w:rFonts w:eastAsiaTheme="minorEastAsia" w:hint="eastAsia"/>
                <w:lang w:eastAsia="zh-CN"/>
              </w:rPr>
              <w:t>26</w:t>
            </w:r>
          </w:p>
        </w:tc>
        <w:tc>
          <w:tcPr>
            <w:tcW w:w="1075" w:type="dxa"/>
            <w:shd w:val="clear" w:color="auto" w:fill="auto"/>
          </w:tcPr>
          <w:p w14:paraId="12D2A4BA" w14:textId="0BC4A378" w:rsidR="00E478DE" w:rsidRPr="008F5C3D" w:rsidRDefault="00E478DE" w:rsidP="00E478DE">
            <w:pPr>
              <w:pStyle w:val="TAL"/>
              <w:rPr>
                <w:rFonts w:eastAsiaTheme="minorEastAsia"/>
                <w:lang w:eastAsia="zh-CN"/>
              </w:rPr>
            </w:pPr>
            <w:r>
              <w:rPr>
                <w:rFonts w:eastAsiaTheme="minorEastAsia" w:hint="eastAsia"/>
                <w:lang w:eastAsia="zh-CN"/>
              </w:rPr>
              <w:t>02.00</w:t>
            </w:r>
          </w:p>
        </w:tc>
        <w:tc>
          <w:tcPr>
            <w:tcW w:w="7374" w:type="dxa"/>
            <w:shd w:val="clear" w:color="auto" w:fill="auto"/>
          </w:tcPr>
          <w:p w14:paraId="360620E7" w14:textId="412D5143" w:rsidR="00E478DE" w:rsidRPr="00C969F7" w:rsidRDefault="009B6DDE" w:rsidP="00E478DE">
            <w:pPr>
              <w:pStyle w:val="TAL"/>
              <w:rPr>
                <w:rFonts w:eastAsiaTheme="minorEastAsia"/>
                <w:lang w:eastAsia="zh-CN"/>
              </w:rPr>
            </w:pPr>
            <w:r w:rsidRPr="009B6DDE">
              <w:rPr>
                <w:rFonts w:eastAsiaTheme="minorEastAsia"/>
                <w:lang w:eastAsia="zh-CN"/>
              </w:rPr>
              <w:t>Version incremented for TSC</w:t>
            </w:r>
            <w:r>
              <w:rPr>
                <w:rFonts w:eastAsiaTheme="minorEastAsia" w:hint="eastAsia"/>
                <w:lang w:eastAsia="zh-CN"/>
              </w:rPr>
              <w:t>.</w:t>
            </w:r>
          </w:p>
        </w:tc>
      </w:tr>
    </w:tbl>
    <w:p w14:paraId="4308B0C5" w14:textId="77777777" w:rsidR="00D30C8F" w:rsidRDefault="00D30C8F"/>
    <w:p w14:paraId="3F725BFE" w14:textId="77777777" w:rsidR="00D30C8F" w:rsidRDefault="00D30C8F"/>
    <w:p w14:paraId="214004BB" w14:textId="77777777" w:rsidR="00D30C8F" w:rsidRDefault="00D30C8F"/>
    <w:sectPr w:rsidR="00D30C8F">
      <w:headerReference w:type="default" r:id="rId15"/>
      <w:footerReference w:type="default" r:id="rId16"/>
      <w:footnotePr>
        <w:numRestart w:val="eachSect"/>
      </w:footnotePr>
      <w:pgSz w:w="11907" w:h="16840"/>
      <w:pgMar w:top="1134" w:right="851" w:bottom="397" w:left="851" w:header="680" w:footer="340" w:gutter="0"/>
      <w:cols w:space="720"/>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33C88" w14:textId="77777777" w:rsidR="00E71C33" w:rsidRDefault="00E71C33">
      <w:pPr>
        <w:spacing w:line="240" w:lineRule="auto"/>
      </w:pPr>
      <w:r>
        <w:separator/>
      </w:r>
    </w:p>
  </w:endnote>
  <w:endnote w:type="continuationSeparator" w:id="0">
    <w:p w14:paraId="23C04CEE" w14:textId="77777777" w:rsidR="00E71C33" w:rsidRDefault="00E71C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altName w:val="Yu Gothic"/>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Leelawadee UI"/>
    <w:charset w:val="00"/>
    <w:family w:val="swiss"/>
    <w:pitch w:val="default"/>
    <w:sig w:usb0="00000000" w:usb1="00000000" w:usb2="00010000" w:usb3="00000000" w:csb0="0000019F" w:csb1="00000000"/>
  </w:font>
  <w:font w:name="MS Mincho">
    <w:altName w:val="Yu Gothic"/>
    <w:panose1 w:val="02020609040205080304"/>
    <w:charset w:val="80"/>
    <w:family w:val="roman"/>
    <w:pitch w:val="fixed"/>
    <w:sig w:usb0="E00002FF" w:usb1="6AC7FDFB" w:usb2="08000012" w:usb3="00000000" w:csb0="0002009F" w:csb1="00000000"/>
  </w:font>
  <w:font w:name="TimesNewRomanPSMT">
    <w:altName w:val="Times New Roman"/>
    <w:charset w:val="00"/>
    <w:family w:val="roman"/>
    <w:pitch w:val="default"/>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5CB79" w14:textId="77777777" w:rsidR="00D30C8F" w:rsidRDefault="00D30C8F">
    <w:pPr>
      <w:pStyle w:val="Footer"/>
      <w:pBdr>
        <w:bottom w:val="single" w:sz="12" w:space="1" w:color="auto"/>
      </w:pBdr>
      <w:tabs>
        <w:tab w:val="right" w:pos="9639"/>
      </w:tabs>
      <w:jc w:val="both"/>
      <w:rPr>
        <w:b w:val="0"/>
        <w:i w:val="0"/>
      </w:rPr>
    </w:pPr>
  </w:p>
  <w:p w14:paraId="3C7BC01E" w14:textId="77777777" w:rsidR="00D30C8F" w:rsidRDefault="00000000">
    <w:pPr>
      <w:pStyle w:val="Footer"/>
      <w:tabs>
        <w:tab w:val="right" w:pos="9639"/>
      </w:tabs>
      <w:jc w:val="both"/>
      <w:rPr>
        <w:b w:val="0"/>
        <w:i w:val="0"/>
        <w:sz w:val="16"/>
        <w:szCs w:val="18"/>
      </w:rPr>
    </w:pPr>
    <w:r>
      <w:rPr>
        <w:b w:val="0"/>
        <w:i w:val="0"/>
        <w:sz w:val="16"/>
        <w:szCs w:val="18"/>
      </w:rPr>
      <w:t xml:space="preserve">© 2024 by the O-RAN ALLIANCE </w:t>
    </w:r>
    <w:proofErr w:type="spellStart"/>
    <w:r>
      <w:rPr>
        <w:b w:val="0"/>
        <w:i w:val="0"/>
        <w:sz w:val="16"/>
        <w:szCs w:val="18"/>
      </w:rPr>
      <w:t>e.V.</w:t>
    </w:r>
    <w:proofErr w:type="spellEnd"/>
    <w:r>
      <w:rPr>
        <w:b w:val="0"/>
        <w:i w:val="0"/>
        <w:sz w:val="16"/>
        <w:szCs w:val="18"/>
      </w:rPr>
      <w:t xml:space="preserve"> Your use is subject to the copyright statement on the cover page of this specification.</w:t>
    </w:r>
    <w:r>
      <w:rPr>
        <w:b w:val="0"/>
        <w:i w:val="0"/>
        <w:sz w:val="16"/>
        <w:szCs w:val="18"/>
      </w:rPr>
      <w:tab/>
    </w:r>
    <w:r>
      <w:rPr>
        <w:b w:val="0"/>
        <w:i w:val="0"/>
      </w:rPr>
      <w:fldChar w:fldCharType="begin"/>
    </w:r>
    <w:r>
      <w:rPr>
        <w:b w:val="0"/>
        <w:i w:val="0"/>
      </w:rPr>
      <w:instrText xml:space="preserve"> PAGE   \* MERGEFORMAT </w:instrText>
    </w:r>
    <w:r>
      <w:rPr>
        <w:b w:val="0"/>
        <w:i w:val="0"/>
      </w:rPr>
      <w:fldChar w:fldCharType="separate"/>
    </w:r>
    <w:r>
      <w:rPr>
        <w:b w:val="0"/>
        <w:i w:val="0"/>
      </w:rPr>
      <w:t>52</w:t>
    </w:r>
    <w:r>
      <w:rPr>
        <w:b w:val="0"/>
        <w:i w:val="0"/>
      </w:rPr>
      <w:fldChar w:fldCharType="end"/>
    </w:r>
  </w:p>
  <w:p w14:paraId="72860C99" w14:textId="77777777" w:rsidR="00D30C8F" w:rsidRDefault="00D30C8F">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3DCC1E" w14:textId="77777777" w:rsidR="00E71C33" w:rsidRDefault="00E71C33">
      <w:pPr>
        <w:spacing w:after="0"/>
      </w:pPr>
      <w:r>
        <w:separator/>
      </w:r>
    </w:p>
  </w:footnote>
  <w:footnote w:type="continuationSeparator" w:id="0">
    <w:p w14:paraId="1149C8AF" w14:textId="77777777" w:rsidR="00E71C33" w:rsidRDefault="00E71C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48BB5" w14:textId="5D754EC3" w:rsidR="00D30C8F" w:rsidRDefault="00000000">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F5C3D">
      <w:rPr>
        <w:rFonts w:ascii="Arial" w:hAnsi="Arial" w:cs="Arial"/>
        <w:b/>
        <w:noProof/>
        <w:sz w:val="18"/>
        <w:szCs w:val="18"/>
      </w:rPr>
      <w:t>O-RAN.WG3.Y1TD-R004-v02.00</w:t>
    </w:r>
    <w:r>
      <w:rPr>
        <w:rFonts w:ascii="Arial" w:hAnsi="Arial" w:cs="Arial"/>
        <w:b/>
        <w:sz w:val="18"/>
        <w:szCs w:val="18"/>
      </w:rPr>
      <w:fldChar w:fldCharType="end"/>
    </w:r>
  </w:p>
  <w:p w14:paraId="31F0480A" w14:textId="77777777" w:rsidR="00D30C8F" w:rsidRDefault="00000000">
    <w:pPr>
      <w:pStyle w:val="Header"/>
    </w:pPr>
    <w:r>
      <w:rPr>
        <w:noProof/>
        <w:lang w:val="en-US"/>
      </w:rPr>
      <w:drawing>
        <wp:inline distT="0" distB="0" distL="0" distR="0" wp14:anchorId="7F9B9E71" wp14:editId="101A4239">
          <wp:extent cx="1090930" cy="466090"/>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p w14:paraId="6A0884B2" w14:textId="77777777" w:rsidR="00D30C8F" w:rsidRDefault="00D30C8F">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C80964"/>
    <w:multiLevelType w:val="multilevel"/>
    <w:tmpl w:val="35C80964"/>
    <w:lvl w:ilvl="0">
      <w:start w:val="1"/>
      <w:numFmt w:val="decimal"/>
      <w:pStyle w:val="BN"/>
      <w:lvlText w:val="%1)"/>
      <w:lvlJc w:val="left"/>
      <w:pPr>
        <w:tabs>
          <w:tab w:val="left" w:pos="737"/>
        </w:tabs>
        <w:ind w:left="737" w:hanging="453"/>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15:restartNumberingAfterBreak="0">
    <w:nsid w:val="4F2D3CBA"/>
    <w:multiLevelType w:val="multilevel"/>
    <w:tmpl w:val="4F2D3CBA"/>
    <w:lvl w:ilvl="0">
      <w:start w:val="1"/>
      <w:numFmt w:val="lowerLetter"/>
      <w:pStyle w:val="BL"/>
      <w:lvlText w:val="%1)"/>
      <w:lvlJc w:val="left"/>
      <w:pPr>
        <w:tabs>
          <w:tab w:val="left" w:pos="737"/>
        </w:tabs>
        <w:ind w:left="737" w:hanging="453"/>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70BD643C"/>
    <w:multiLevelType w:val="multilevel"/>
    <w:tmpl w:val="70BD643C"/>
    <w:lvl w:ilvl="0">
      <w:start w:val="1"/>
      <w:numFmt w:val="bullet"/>
      <w:pStyle w:val="TB1"/>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92F5895"/>
    <w:multiLevelType w:val="multilevel"/>
    <w:tmpl w:val="792F5895"/>
    <w:lvl w:ilvl="0">
      <w:start w:val="1"/>
      <w:numFmt w:val="bullet"/>
      <w:pStyle w:val="TB2"/>
      <w:lvlText w:val=""/>
      <w:lvlJc w:val="left"/>
      <w:pPr>
        <w:ind w:left="1403" w:hanging="360"/>
      </w:pPr>
      <w:rPr>
        <w:rFonts w:ascii="Symbol" w:hAnsi="Symbol" w:hint="default"/>
      </w:rPr>
    </w:lvl>
    <w:lvl w:ilvl="1">
      <w:start w:val="1"/>
      <w:numFmt w:val="bullet"/>
      <w:lvlText w:val="o"/>
      <w:lvlJc w:val="left"/>
      <w:pPr>
        <w:ind w:left="2123" w:hanging="360"/>
      </w:pPr>
      <w:rPr>
        <w:rFonts w:ascii="Courier New" w:hAnsi="Courier New" w:cs="Courier New" w:hint="default"/>
      </w:rPr>
    </w:lvl>
    <w:lvl w:ilvl="2">
      <w:start w:val="1"/>
      <w:numFmt w:val="bullet"/>
      <w:lvlText w:val=""/>
      <w:lvlJc w:val="left"/>
      <w:pPr>
        <w:ind w:left="2843" w:hanging="360"/>
      </w:pPr>
      <w:rPr>
        <w:rFonts w:ascii="Wingdings" w:hAnsi="Wingdings" w:hint="default"/>
      </w:rPr>
    </w:lvl>
    <w:lvl w:ilvl="3">
      <w:start w:val="1"/>
      <w:numFmt w:val="bullet"/>
      <w:lvlText w:val=""/>
      <w:lvlJc w:val="left"/>
      <w:pPr>
        <w:ind w:left="3563" w:hanging="360"/>
      </w:pPr>
      <w:rPr>
        <w:rFonts w:ascii="Symbol" w:hAnsi="Symbol" w:hint="default"/>
      </w:rPr>
    </w:lvl>
    <w:lvl w:ilvl="4">
      <w:start w:val="1"/>
      <w:numFmt w:val="bullet"/>
      <w:lvlText w:val="o"/>
      <w:lvlJc w:val="left"/>
      <w:pPr>
        <w:ind w:left="4283" w:hanging="360"/>
      </w:pPr>
      <w:rPr>
        <w:rFonts w:ascii="Courier New" w:hAnsi="Courier New" w:cs="Courier New" w:hint="default"/>
      </w:rPr>
    </w:lvl>
    <w:lvl w:ilvl="5">
      <w:start w:val="1"/>
      <w:numFmt w:val="bullet"/>
      <w:lvlText w:val=""/>
      <w:lvlJc w:val="left"/>
      <w:pPr>
        <w:ind w:left="5003" w:hanging="360"/>
      </w:pPr>
      <w:rPr>
        <w:rFonts w:ascii="Wingdings" w:hAnsi="Wingdings" w:hint="default"/>
      </w:rPr>
    </w:lvl>
    <w:lvl w:ilvl="6">
      <w:start w:val="1"/>
      <w:numFmt w:val="bullet"/>
      <w:lvlText w:val=""/>
      <w:lvlJc w:val="left"/>
      <w:pPr>
        <w:ind w:left="5723" w:hanging="360"/>
      </w:pPr>
      <w:rPr>
        <w:rFonts w:ascii="Symbol" w:hAnsi="Symbol" w:hint="default"/>
      </w:rPr>
    </w:lvl>
    <w:lvl w:ilvl="7">
      <w:start w:val="1"/>
      <w:numFmt w:val="bullet"/>
      <w:lvlText w:val="o"/>
      <w:lvlJc w:val="left"/>
      <w:pPr>
        <w:ind w:left="6443" w:hanging="360"/>
      </w:pPr>
      <w:rPr>
        <w:rFonts w:ascii="Courier New" w:hAnsi="Courier New" w:cs="Courier New" w:hint="default"/>
      </w:rPr>
    </w:lvl>
    <w:lvl w:ilvl="8">
      <w:start w:val="1"/>
      <w:numFmt w:val="bullet"/>
      <w:lvlText w:val=""/>
      <w:lvlJc w:val="left"/>
      <w:pPr>
        <w:ind w:left="7163" w:hanging="360"/>
      </w:pPr>
      <w:rPr>
        <w:rFonts w:ascii="Wingdings" w:hAnsi="Wingdings" w:hint="default"/>
      </w:rPr>
    </w:lvl>
  </w:abstractNum>
  <w:num w:numId="1" w16cid:durableId="1511985178">
    <w:abstractNumId w:val="1"/>
  </w:num>
  <w:num w:numId="2" w16cid:durableId="1733775885">
    <w:abstractNumId w:val="0"/>
  </w:num>
  <w:num w:numId="3" w16cid:durableId="243683120">
    <w:abstractNumId w:val="2"/>
  </w:num>
  <w:num w:numId="4" w16cid:durableId="1659650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ocumentProtection w:edit="trackedChanges" w:formatting="1" w:enforcement="0"/>
  <w:defaultTabStop w:val="284"/>
  <w:characterSpacingControl w:val="doNotCompress"/>
  <w:hdrShapeDefaults>
    <o:shapedefaults v:ext="edit" spidmax="2050" fillcolor="white">
      <v:fill color="white"/>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3C9D"/>
    <w:rsid w:val="00004764"/>
    <w:rsid w:val="000047F0"/>
    <w:rsid w:val="0000481B"/>
    <w:rsid w:val="0000505D"/>
    <w:rsid w:val="00005D24"/>
    <w:rsid w:val="00006563"/>
    <w:rsid w:val="0001088A"/>
    <w:rsid w:val="00010974"/>
    <w:rsid w:val="0001437D"/>
    <w:rsid w:val="000159CB"/>
    <w:rsid w:val="00015C82"/>
    <w:rsid w:val="00016ED7"/>
    <w:rsid w:val="00017A62"/>
    <w:rsid w:val="00021A07"/>
    <w:rsid w:val="000232AA"/>
    <w:rsid w:val="00025004"/>
    <w:rsid w:val="000259C3"/>
    <w:rsid w:val="00025C66"/>
    <w:rsid w:val="00025C8F"/>
    <w:rsid w:val="00026229"/>
    <w:rsid w:val="0002683C"/>
    <w:rsid w:val="0002786D"/>
    <w:rsid w:val="00030BC5"/>
    <w:rsid w:val="00031622"/>
    <w:rsid w:val="00031814"/>
    <w:rsid w:val="00031BA2"/>
    <w:rsid w:val="000323F2"/>
    <w:rsid w:val="00032D61"/>
    <w:rsid w:val="00032E2E"/>
    <w:rsid w:val="00033397"/>
    <w:rsid w:val="0003344A"/>
    <w:rsid w:val="0003376E"/>
    <w:rsid w:val="00033F3F"/>
    <w:rsid w:val="0003455B"/>
    <w:rsid w:val="00034971"/>
    <w:rsid w:val="00034E00"/>
    <w:rsid w:val="00036295"/>
    <w:rsid w:val="00036CAB"/>
    <w:rsid w:val="00036DEF"/>
    <w:rsid w:val="00040095"/>
    <w:rsid w:val="00043C34"/>
    <w:rsid w:val="0004605B"/>
    <w:rsid w:val="00046FD7"/>
    <w:rsid w:val="00050609"/>
    <w:rsid w:val="00052803"/>
    <w:rsid w:val="000533E3"/>
    <w:rsid w:val="0005422E"/>
    <w:rsid w:val="000550E6"/>
    <w:rsid w:val="00055448"/>
    <w:rsid w:val="00055492"/>
    <w:rsid w:val="00056655"/>
    <w:rsid w:val="000571CE"/>
    <w:rsid w:val="00057843"/>
    <w:rsid w:val="00057C00"/>
    <w:rsid w:val="00057FA7"/>
    <w:rsid w:val="00062142"/>
    <w:rsid w:val="000637DF"/>
    <w:rsid w:val="00064946"/>
    <w:rsid w:val="00064A46"/>
    <w:rsid w:val="00064C94"/>
    <w:rsid w:val="00065231"/>
    <w:rsid w:val="000663EF"/>
    <w:rsid w:val="00066A86"/>
    <w:rsid w:val="00066AE4"/>
    <w:rsid w:val="00070965"/>
    <w:rsid w:val="000714C1"/>
    <w:rsid w:val="00072472"/>
    <w:rsid w:val="000728C4"/>
    <w:rsid w:val="000735EF"/>
    <w:rsid w:val="00073C18"/>
    <w:rsid w:val="00074D3B"/>
    <w:rsid w:val="000751EE"/>
    <w:rsid w:val="00075776"/>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B41"/>
    <w:rsid w:val="00086F61"/>
    <w:rsid w:val="00086FAD"/>
    <w:rsid w:val="00087B50"/>
    <w:rsid w:val="00093728"/>
    <w:rsid w:val="00093D9E"/>
    <w:rsid w:val="00094055"/>
    <w:rsid w:val="00094C90"/>
    <w:rsid w:val="00095B14"/>
    <w:rsid w:val="00096307"/>
    <w:rsid w:val="00096A99"/>
    <w:rsid w:val="00097D83"/>
    <w:rsid w:val="000A4261"/>
    <w:rsid w:val="000A5C0B"/>
    <w:rsid w:val="000A5FF3"/>
    <w:rsid w:val="000A6872"/>
    <w:rsid w:val="000B062B"/>
    <w:rsid w:val="000B0ED9"/>
    <w:rsid w:val="000B12D1"/>
    <w:rsid w:val="000B14F4"/>
    <w:rsid w:val="000B1A29"/>
    <w:rsid w:val="000B1F0A"/>
    <w:rsid w:val="000B28C1"/>
    <w:rsid w:val="000B2F57"/>
    <w:rsid w:val="000B3762"/>
    <w:rsid w:val="000B394E"/>
    <w:rsid w:val="000B3E68"/>
    <w:rsid w:val="000B4521"/>
    <w:rsid w:val="000B470C"/>
    <w:rsid w:val="000B57DA"/>
    <w:rsid w:val="000C068C"/>
    <w:rsid w:val="000C0BAA"/>
    <w:rsid w:val="000C18EC"/>
    <w:rsid w:val="000C1A99"/>
    <w:rsid w:val="000C23AC"/>
    <w:rsid w:val="000C2A2D"/>
    <w:rsid w:val="000C3359"/>
    <w:rsid w:val="000C37DA"/>
    <w:rsid w:val="000C6381"/>
    <w:rsid w:val="000C6F89"/>
    <w:rsid w:val="000C71FF"/>
    <w:rsid w:val="000C7357"/>
    <w:rsid w:val="000D13FE"/>
    <w:rsid w:val="000D1AE1"/>
    <w:rsid w:val="000D3047"/>
    <w:rsid w:val="000D3071"/>
    <w:rsid w:val="000D48ED"/>
    <w:rsid w:val="000D4A55"/>
    <w:rsid w:val="000D4B38"/>
    <w:rsid w:val="000D58AB"/>
    <w:rsid w:val="000D5AE0"/>
    <w:rsid w:val="000D62FA"/>
    <w:rsid w:val="000D7467"/>
    <w:rsid w:val="000D767B"/>
    <w:rsid w:val="000D7D40"/>
    <w:rsid w:val="000D7F8A"/>
    <w:rsid w:val="000E04C0"/>
    <w:rsid w:val="000E12C5"/>
    <w:rsid w:val="000E33E4"/>
    <w:rsid w:val="000E418D"/>
    <w:rsid w:val="000E4C4F"/>
    <w:rsid w:val="000E5293"/>
    <w:rsid w:val="000E553C"/>
    <w:rsid w:val="000E58B9"/>
    <w:rsid w:val="000E5E64"/>
    <w:rsid w:val="000F2279"/>
    <w:rsid w:val="000F32E9"/>
    <w:rsid w:val="0010032C"/>
    <w:rsid w:val="0010127A"/>
    <w:rsid w:val="0010209D"/>
    <w:rsid w:val="00102F30"/>
    <w:rsid w:val="001032A8"/>
    <w:rsid w:val="00103CB8"/>
    <w:rsid w:val="00104465"/>
    <w:rsid w:val="001053E0"/>
    <w:rsid w:val="001058C2"/>
    <w:rsid w:val="00105D31"/>
    <w:rsid w:val="00105F9D"/>
    <w:rsid w:val="001067B1"/>
    <w:rsid w:val="0010769E"/>
    <w:rsid w:val="001111E7"/>
    <w:rsid w:val="00111223"/>
    <w:rsid w:val="001113CD"/>
    <w:rsid w:val="001114A9"/>
    <w:rsid w:val="0011179C"/>
    <w:rsid w:val="00111F2D"/>
    <w:rsid w:val="00113EC0"/>
    <w:rsid w:val="00114582"/>
    <w:rsid w:val="00114664"/>
    <w:rsid w:val="00115FC5"/>
    <w:rsid w:val="0011650A"/>
    <w:rsid w:val="00116602"/>
    <w:rsid w:val="0011673F"/>
    <w:rsid w:val="00116EDA"/>
    <w:rsid w:val="00117252"/>
    <w:rsid w:val="00117B86"/>
    <w:rsid w:val="00117FE9"/>
    <w:rsid w:val="001204B9"/>
    <w:rsid w:val="001216A4"/>
    <w:rsid w:val="00123C2F"/>
    <w:rsid w:val="00125F47"/>
    <w:rsid w:val="001300C4"/>
    <w:rsid w:val="0013282B"/>
    <w:rsid w:val="00132E94"/>
    <w:rsid w:val="00136191"/>
    <w:rsid w:val="00136CAD"/>
    <w:rsid w:val="00137280"/>
    <w:rsid w:val="00137ACA"/>
    <w:rsid w:val="00140085"/>
    <w:rsid w:val="001412A3"/>
    <w:rsid w:val="00141DC4"/>
    <w:rsid w:val="00142DC6"/>
    <w:rsid w:val="001451A9"/>
    <w:rsid w:val="00145590"/>
    <w:rsid w:val="0014633C"/>
    <w:rsid w:val="001473EA"/>
    <w:rsid w:val="001477B8"/>
    <w:rsid w:val="00150FBB"/>
    <w:rsid w:val="0015122C"/>
    <w:rsid w:val="001515A1"/>
    <w:rsid w:val="00151E37"/>
    <w:rsid w:val="00152A10"/>
    <w:rsid w:val="00152BB7"/>
    <w:rsid w:val="001530D9"/>
    <w:rsid w:val="00153936"/>
    <w:rsid w:val="0015415A"/>
    <w:rsid w:val="00154CC9"/>
    <w:rsid w:val="00154F0C"/>
    <w:rsid w:val="001559FF"/>
    <w:rsid w:val="00155B3F"/>
    <w:rsid w:val="00157C6F"/>
    <w:rsid w:val="00157FA6"/>
    <w:rsid w:val="001607A7"/>
    <w:rsid w:val="00160995"/>
    <w:rsid w:val="00161780"/>
    <w:rsid w:val="00162264"/>
    <w:rsid w:val="001627AF"/>
    <w:rsid w:val="00162ACA"/>
    <w:rsid w:val="001646FE"/>
    <w:rsid w:val="00164756"/>
    <w:rsid w:val="00165EE5"/>
    <w:rsid w:val="001667B3"/>
    <w:rsid w:val="001667E4"/>
    <w:rsid w:val="00166D2E"/>
    <w:rsid w:val="00166FDA"/>
    <w:rsid w:val="001717E0"/>
    <w:rsid w:val="00172713"/>
    <w:rsid w:val="00174B18"/>
    <w:rsid w:val="00175401"/>
    <w:rsid w:val="0017560F"/>
    <w:rsid w:val="00176541"/>
    <w:rsid w:val="00176973"/>
    <w:rsid w:val="00176B7C"/>
    <w:rsid w:val="0017740C"/>
    <w:rsid w:val="001802CA"/>
    <w:rsid w:val="0018047A"/>
    <w:rsid w:val="001828B0"/>
    <w:rsid w:val="00182A41"/>
    <w:rsid w:val="00183542"/>
    <w:rsid w:val="00183AE3"/>
    <w:rsid w:val="00184F88"/>
    <w:rsid w:val="00185215"/>
    <w:rsid w:val="001869AC"/>
    <w:rsid w:val="00190B13"/>
    <w:rsid w:val="0019129C"/>
    <w:rsid w:val="0019272D"/>
    <w:rsid w:val="00193076"/>
    <w:rsid w:val="00193470"/>
    <w:rsid w:val="0019367D"/>
    <w:rsid w:val="001937FC"/>
    <w:rsid w:val="00194E74"/>
    <w:rsid w:val="00194FB0"/>
    <w:rsid w:val="00194FB1"/>
    <w:rsid w:val="00195687"/>
    <w:rsid w:val="00197CE2"/>
    <w:rsid w:val="001A0E1B"/>
    <w:rsid w:val="001A2298"/>
    <w:rsid w:val="001A245D"/>
    <w:rsid w:val="001A271A"/>
    <w:rsid w:val="001A2D1F"/>
    <w:rsid w:val="001A367A"/>
    <w:rsid w:val="001A3EC3"/>
    <w:rsid w:val="001A3F08"/>
    <w:rsid w:val="001A4D49"/>
    <w:rsid w:val="001A5F0C"/>
    <w:rsid w:val="001A6CB4"/>
    <w:rsid w:val="001A7810"/>
    <w:rsid w:val="001A7A38"/>
    <w:rsid w:val="001B07CF"/>
    <w:rsid w:val="001B0850"/>
    <w:rsid w:val="001B0C42"/>
    <w:rsid w:val="001B1914"/>
    <w:rsid w:val="001B1CCD"/>
    <w:rsid w:val="001B1FE2"/>
    <w:rsid w:val="001B388E"/>
    <w:rsid w:val="001B4105"/>
    <w:rsid w:val="001B41B3"/>
    <w:rsid w:val="001B5D91"/>
    <w:rsid w:val="001B6A09"/>
    <w:rsid w:val="001B6AEF"/>
    <w:rsid w:val="001B7237"/>
    <w:rsid w:val="001B7A0C"/>
    <w:rsid w:val="001C0E8B"/>
    <w:rsid w:val="001C1142"/>
    <w:rsid w:val="001C181E"/>
    <w:rsid w:val="001C27D7"/>
    <w:rsid w:val="001C4249"/>
    <w:rsid w:val="001C4404"/>
    <w:rsid w:val="001C52B4"/>
    <w:rsid w:val="001D02E2"/>
    <w:rsid w:val="001D11A9"/>
    <w:rsid w:val="001D1228"/>
    <w:rsid w:val="001D1864"/>
    <w:rsid w:val="001D2EDB"/>
    <w:rsid w:val="001D3261"/>
    <w:rsid w:val="001D5575"/>
    <w:rsid w:val="001D6A23"/>
    <w:rsid w:val="001D74D1"/>
    <w:rsid w:val="001D7A14"/>
    <w:rsid w:val="001E1117"/>
    <w:rsid w:val="001E2274"/>
    <w:rsid w:val="001E31F6"/>
    <w:rsid w:val="001E51EC"/>
    <w:rsid w:val="001E593D"/>
    <w:rsid w:val="001E59CF"/>
    <w:rsid w:val="001E5D52"/>
    <w:rsid w:val="001E7894"/>
    <w:rsid w:val="001F03B9"/>
    <w:rsid w:val="001F168B"/>
    <w:rsid w:val="001F2196"/>
    <w:rsid w:val="001F258C"/>
    <w:rsid w:val="001F3133"/>
    <w:rsid w:val="001F371A"/>
    <w:rsid w:val="001F3AB3"/>
    <w:rsid w:val="001F4719"/>
    <w:rsid w:val="001F4B66"/>
    <w:rsid w:val="001F4CBB"/>
    <w:rsid w:val="001F53CC"/>
    <w:rsid w:val="001F6003"/>
    <w:rsid w:val="001F6D42"/>
    <w:rsid w:val="00200FB7"/>
    <w:rsid w:val="0020240D"/>
    <w:rsid w:val="00204F95"/>
    <w:rsid w:val="00204FE4"/>
    <w:rsid w:val="00206C01"/>
    <w:rsid w:val="0021085C"/>
    <w:rsid w:val="00210D1C"/>
    <w:rsid w:val="00211893"/>
    <w:rsid w:val="00211B1E"/>
    <w:rsid w:val="00211F61"/>
    <w:rsid w:val="00212157"/>
    <w:rsid w:val="002136AB"/>
    <w:rsid w:val="00213B08"/>
    <w:rsid w:val="00213F7F"/>
    <w:rsid w:val="002140B4"/>
    <w:rsid w:val="0021429F"/>
    <w:rsid w:val="002146DF"/>
    <w:rsid w:val="002160BF"/>
    <w:rsid w:val="0021715B"/>
    <w:rsid w:val="00220DB2"/>
    <w:rsid w:val="002217B9"/>
    <w:rsid w:val="00221AE8"/>
    <w:rsid w:val="00221C32"/>
    <w:rsid w:val="0022494D"/>
    <w:rsid w:val="00225152"/>
    <w:rsid w:val="00226254"/>
    <w:rsid w:val="002275D5"/>
    <w:rsid w:val="002303EF"/>
    <w:rsid w:val="0023073B"/>
    <w:rsid w:val="00230912"/>
    <w:rsid w:val="00230CD2"/>
    <w:rsid w:val="00231786"/>
    <w:rsid w:val="00232212"/>
    <w:rsid w:val="00232543"/>
    <w:rsid w:val="002334D2"/>
    <w:rsid w:val="0023415B"/>
    <w:rsid w:val="00235325"/>
    <w:rsid w:val="00235849"/>
    <w:rsid w:val="00235A28"/>
    <w:rsid w:val="00236289"/>
    <w:rsid w:val="002363F3"/>
    <w:rsid w:val="00236686"/>
    <w:rsid w:val="0023712D"/>
    <w:rsid w:val="002373F6"/>
    <w:rsid w:val="00237814"/>
    <w:rsid w:val="00237D1D"/>
    <w:rsid w:val="00241A9E"/>
    <w:rsid w:val="00242FE7"/>
    <w:rsid w:val="002436BA"/>
    <w:rsid w:val="00243C1E"/>
    <w:rsid w:val="002452AC"/>
    <w:rsid w:val="00245A15"/>
    <w:rsid w:val="002465E5"/>
    <w:rsid w:val="00250712"/>
    <w:rsid w:val="00250BB9"/>
    <w:rsid w:val="00250D0D"/>
    <w:rsid w:val="00250DD2"/>
    <w:rsid w:val="00252E85"/>
    <w:rsid w:val="0025399F"/>
    <w:rsid w:val="00257A9A"/>
    <w:rsid w:val="002609A7"/>
    <w:rsid w:val="0026205C"/>
    <w:rsid w:val="00262DCA"/>
    <w:rsid w:val="00263588"/>
    <w:rsid w:val="00264A2F"/>
    <w:rsid w:val="002658EC"/>
    <w:rsid w:val="00265ECA"/>
    <w:rsid w:val="00266E2E"/>
    <w:rsid w:val="00267CB3"/>
    <w:rsid w:val="0027048E"/>
    <w:rsid w:val="00273BBA"/>
    <w:rsid w:val="00274BB2"/>
    <w:rsid w:val="00274FBF"/>
    <w:rsid w:val="00275567"/>
    <w:rsid w:val="002760E5"/>
    <w:rsid w:val="002769C1"/>
    <w:rsid w:val="00277405"/>
    <w:rsid w:val="00280F10"/>
    <w:rsid w:val="0028283D"/>
    <w:rsid w:val="0028368A"/>
    <w:rsid w:val="00283910"/>
    <w:rsid w:val="00283B7E"/>
    <w:rsid w:val="00285216"/>
    <w:rsid w:val="0028643D"/>
    <w:rsid w:val="00286492"/>
    <w:rsid w:val="00286AE6"/>
    <w:rsid w:val="00286BF2"/>
    <w:rsid w:val="00286D1E"/>
    <w:rsid w:val="00287AC8"/>
    <w:rsid w:val="00287E37"/>
    <w:rsid w:val="002909B3"/>
    <w:rsid w:val="00290AC0"/>
    <w:rsid w:val="00294BC0"/>
    <w:rsid w:val="00294ED0"/>
    <w:rsid w:val="0029550F"/>
    <w:rsid w:val="0029552C"/>
    <w:rsid w:val="00295806"/>
    <w:rsid w:val="00296F01"/>
    <w:rsid w:val="00297FC3"/>
    <w:rsid w:val="002A09F5"/>
    <w:rsid w:val="002A14C6"/>
    <w:rsid w:val="002A25E7"/>
    <w:rsid w:val="002A297A"/>
    <w:rsid w:val="002A3BCD"/>
    <w:rsid w:val="002A4BFB"/>
    <w:rsid w:val="002A627D"/>
    <w:rsid w:val="002A6F82"/>
    <w:rsid w:val="002B0A1A"/>
    <w:rsid w:val="002B0EEC"/>
    <w:rsid w:val="002B1B71"/>
    <w:rsid w:val="002B2113"/>
    <w:rsid w:val="002B2AD9"/>
    <w:rsid w:val="002B3318"/>
    <w:rsid w:val="002B4A7C"/>
    <w:rsid w:val="002B52AC"/>
    <w:rsid w:val="002B56E1"/>
    <w:rsid w:val="002B689A"/>
    <w:rsid w:val="002C0140"/>
    <w:rsid w:val="002C04F7"/>
    <w:rsid w:val="002C0D02"/>
    <w:rsid w:val="002C0D6E"/>
    <w:rsid w:val="002C0E7B"/>
    <w:rsid w:val="002C1BE8"/>
    <w:rsid w:val="002C25BB"/>
    <w:rsid w:val="002C4026"/>
    <w:rsid w:val="002C5FAE"/>
    <w:rsid w:val="002C6B42"/>
    <w:rsid w:val="002C7996"/>
    <w:rsid w:val="002D09AF"/>
    <w:rsid w:val="002D434C"/>
    <w:rsid w:val="002D4A08"/>
    <w:rsid w:val="002D5C16"/>
    <w:rsid w:val="002D6466"/>
    <w:rsid w:val="002D68AC"/>
    <w:rsid w:val="002D7267"/>
    <w:rsid w:val="002D72E9"/>
    <w:rsid w:val="002D77AD"/>
    <w:rsid w:val="002E1CEC"/>
    <w:rsid w:val="002E1EEE"/>
    <w:rsid w:val="002E1FBE"/>
    <w:rsid w:val="002E2804"/>
    <w:rsid w:val="002E3CED"/>
    <w:rsid w:val="002E568B"/>
    <w:rsid w:val="002E60D1"/>
    <w:rsid w:val="002E64D3"/>
    <w:rsid w:val="002E664C"/>
    <w:rsid w:val="002E73D8"/>
    <w:rsid w:val="002F1776"/>
    <w:rsid w:val="002F3129"/>
    <w:rsid w:val="002F332D"/>
    <w:rsid w:val="002F3A97"/>
    <w:rsid w:val="002F4586"/>
    <w:rsid w:val="002F4F78"/>
    <w:rsid w:val="002F5C0D"/>
    <w:rsid w:val="002F6FA5"/>
    <w:rsid w:val="00300884"/>
    <w:rsid w:val="00300A86"/>
    <w:rsid w:val="00301288"/>
    <w:rsid w:val="00301CA2"/>
    <w:rsid w:val="003034ED"/>
    <w:rsid w:val="00303F3C"/>
    <w:rsid w:val="003058AB"/>
    <w:rsid w:val="003077A7"/>
    <w:rsid w:val="00307A19"/>
    <w:rsid w:val="003111CD"/>
    <w:rsid w:val="003118CB"/>
    <w:rsid w:val="00312E88"/>
    <w:rsid w:val="00312FFA"/>
    <w:rsid w:val="00314BFA"/>
    <w:rsid w:val="00314C0C"/>
    <w:rsid w:val="00315821"/>
    <w:rsid w:val="00315AE3"/>
    <w:rsid w:val="00315D57"/>
    <w:rsid w:val="0031640D"/>
    <w:rsid w:val="0031694C"/>
    <w:rsid w:val="00316C00"/>
    <w:rsid w:val="00316C17"/>
    <w:rsid w:val="00316CC5"/>
    <w:rsid w:val="003172DC"/>
    <w:rsid w:val="00317B5B"/>
    <w:rsid w:val="003203E8"/>
    <w:rsid w:val="00320416"/>
    <w:rsid w:val="00320995"/>
    <w:rsid w:val="00320C45"/>
    <w:rsid w:val="003210DC"/>
    <w:rsid w:val="00321330"/>
    <w:rsid w:val="0032201F"/>
    <w:rsid w:val="00322C10"/>
    <w:rsid w:val="00322ED8"/>
    <w:rsid w:val="00324196"/>
    <w:rsid w:val="00324A47"/>
    <w:rsid w:val="003253EE"/>
    <w:rsid w:val="003302E0"/>
    <w:rsid w:val="0033122F"/>
    <w:rsid w:val="0033130E"/>
    <w:rsid w:val="0033284B"/>
    <w:rsid w:val="0033727E"/>
    <w:rsid w:val="00340695"/>
    <w:rsid w:val="00340CB1"/>
    <w:rsid w:val="003426F2"/>
    <w:rsid w:val="00342BAC"/>
    <w:rsid w:val="00343169"/>
    <w:rsid w:val="0034318E"/>
    <w:rsid w:val="003432F1"/>
    <w:rsid w:val="00344D5E"/>
    <w:rsid w:val="00345259"/>
    <w:rsid w:val="003463CC"/>
    <w:rsid w:val="00347079"/>
    <w:rsid w:val="0034789F"/>
    <w:rsid w:val="00350C46"/>
    <w:rsid w:val="00351096"/>
    <w:rsid w:val="003511BA"/>
    <w:rsid w:val="00351ADC"/>
    <w:rsid w:val="00351B6B"/>
    <w:rsid w:val="00352EFC"/>
    <w:rsid w:val="00352FE5"/>
    <w:rsid w:val="00353390"/>
    <w:rsid w:val="00353C20"/>
    <w:rsid w:val="00354400"/>
    <w:rsid w:val="00354451"/>
    <w:rsid w:val="0035462D"/>
    <w:rsid w:val="00354954"/>
    <w:rsid w:val="003609C8"/>
    <w:rsid w:val="00361301"/>
    <w:rsid w:val="0036160D"/>
    <w:rsid w:val="0036183C"/>
    <w:rsid w:val="0036231F"/>
    <w:rsid w:val="003659E6"/>
    <w:rsid w:val="003668D2"/>
    <w:rsid w:val="00366B30"/>
    <w:rsid w:val="00367389"/>
    <w:rsid w:val="003675F4"/>
    <w:rsid w:val="003701A7"/>
    <w:rsid w:val="00370B5B"/>
    <w:rsid w:val="003717C0"/>
    <w:rsid w:val="003721B3"/>
    <w:rsid w:val="00372863"/>
    <w:rsid w:val="00372E4C"/>
    <w:rsid w:val="00373CB8"/>
    <w:rsid w:val="0037450A"/>
    <w:rsid w:val="003750B5"/>
    <w:rsid w:val="00375C3A"/>
    <w:rsid w:val="00375C89"/>
    <w:rsid w:val="00376FEE"/>
    <w:rsid w:val="003771F7"/>
    <w:rsid w:val="003818A0"/>
    <w:rsid w:val="003830BF"/>
    <w:rsid w:val="00384060"/>
    <w:rsid w:val="003841A4"/>
    <w:rsid w:val="003878F7"/>
    <w:rsid w:val="0039057F"/>
    <w:rsid w:val="003905E1"/>
    <w:rsid w:val="0039228A"/>
    <w:rsid w:val="00392D7B"/>
    <w:rsid w:val="0039352C"/>
    <w:rsid w:val="00393B31"/>
    <w:rsid w:val="00393BD3"/>
    <w:rsid w:val="003944DE"/>
    <w:rsid w:val="003945C5"/>
    <w:rsid w:val="003954C4"/>
    <w:rsid w:val="00397F52"/>
    <w:rsid w:val="003A2116"/>
    <w:rsid w:val="003A27BB"/>
    <w:rsid w:val="003A3534"/>
    <w:rsid w:val="003A4ED0"/>
    <w:rsid w:val="003A4F0D"/>
    <w:rsid w:val="003A59A9"/>
    <w:rsid w:val="003A605E"/>
    <w:rsid w:val="003A627A"/>
    <w:rsid w:val="003A6F4C"/>
    <w:rsid w:val="003A7D4E"/>
    <w:rsid w:val="003B2853"/>
    <w:rsid w:val="003B2C04"/>
    <w:rsid w:val="003B3BC6"/>
    <w:rsid w:val="003B43E6"/>
    <w:rsid w:val="003B4C87"/>
    <w:rsid w:val="003B639E"/>
    <w:rsid w:val="003B6864"/>
    <w:rsid w:val="003C0756"/>
    <w:rsid w:val="003C140C"/>
    <w:rsid w:val="003C2A81"/>
    <w:rsid w:val="003C2CE8"/>
    <w:rsid w:val="003C393D"/>
    <w:rsid w:val="003C4C5C"/>
    <w:rsid w:val="003C50B3"/>
    <w:rsid w:val="003C5C73"/>
    <w:rsid w:val="003C7548"/>
    <w:rsid w:val="003C7C27"/>
    <w:rsid w:val="003D028F"/>
    <w:rsid w:val="003D0624"/>
    <w:rsid w:val="003D1008"/>
    <w:rsid w:val="003D1ED5"/>
    <w:rsid w:val="003D2C1D"/>
    <w:rsid w:val="003D41FA"/>
    <w:rsid w:val="003D573A"/>
    <w:rsid w:val="003D6500"/>
    <w:rsid w:val="003D7AE9"/>
    <w:rsid w:val="003E08DC"/>
    <w:rsid w:val="003E1582"/>
    <w:rsid w:val="003E453C"/>
    <w:rsid w:val="003E540C"/>
    <w:rsid w:val="003E543D"/>
    <w:rsid w:val="003E58F1"/>
    <w:rsid w:val="003E59EF"/>
    <w:rsid w:val="003E5A2F"/>
    <w:rsid w:val="003E6685"/>
    <w:rsid w:val="003E6ED5"/>
    <w:rsid w:val="003F26E6"/>
    <w:rsid w:val="003F3559"/>
    <w:rsid w:val="003F4322"/>
    <w:rsid w:val="003F433B"/>
    <w:rsid w:val="003F4BCB"/>
    <w:rsid w:val="003F61CE"/>
    <w:rsid w:val="003F66B0"/>
    <w:rsid w:val="003F67A9"/>
    <w:rsid w:val="003F78DD"/>
    <w:rsid w:val="003F7B3D"/>
    <w:rsid w:val="004008AC"/>
    <w:rsid w:val="00400962"/>
    <w:rsid w:val="0040435D"/>
    <w:rsid w:val="004047B4"/>
    <w:rsid w:val="00405541"/>
    <w:rsid w:val="0040559C"/>
    <w:rsid w:val="00405F63"/>
    <w:rsid w:val="004069E0"/>
    <w:rsid w:val="00407A93"/>
    <w:rsid w:val="0041186F"/>
    <w:rsid w:val="00411B24"/>
    <w:rsid w:val="004124A2"/>
    <w:rsid w:val="00412A64"/>
    <w:rsid w:val="00412FF9"/>
    <w:rsid w:val="004133DA"/>
    <w:rsid w:val="0041353A"/>
    <w:rsid w:val="00413C5A"/>
    <w:rsid w:val="00413ECD"/>
    <w:rsid w:val="00414F39"/>
    <w:rsid w:val="00416A9C"/>
    <w:rsid w:val="00421BC8"/>
    <w:rsid w:val="00421F24"/>
    <w:rsid w:val="004220B8"/>
    <w:rsid w:val="004246F7"/>
    <w:rsid w:val="00425544"/>
    <w:rsid w:val="00425C9A"/>
    <w:rsid w:val="00426D7F"/>
    <w:rsid w:val="00426E3E"/>
    <w:rsid w:val="0042774E"/>
    <w:rsid w:val="00427BB2"/>
    <w:rsid w:val="00427D73"/>
    <w:rsid w:val="00430149"/>
    <w:rsid w:val="004303DB"/>
    <w:rsid w:val="00431A0E"/>
    <w:rsid w:val="004325DC"/>
    <w:rsid w:val="00432D19"/>
    <w:rsid w:val="00433858"/>
    <w:rsid w:val="004343F7"/>
    <w:rsid w:val="00434D38"/>
    <w:rsid w:val="00434E4B"/>
    <w:rsid w:val="00435895"/>
    <w:rsid w:val="004358FE"/>
    <w:rsid w:val="00436779"/>
    <w:rsid w:val="00437E60"/>
    <w:rsid w:val="00437F2D"/>
    <w:rsid w:val="00441147"/>
    <w:rsid w:val="004416D0"/>
    <w:rsid w:val="004419C5"/>
    <w:rsid w:val="00442E05"/>
    <w:rsid w:val="0044365F"/>
    <w:rsid w:val="00444223"/>
    <w:rsid w:val="00445041"/>
    <w:rsid w:val="00446FAF"/>
    <w:rsid w:val="00450568"/>
    <w:rsid w:val="00450988"/>
    <w:rsid w:val="00451E7D"/>
    <w:rsid w:val="004524D2"/>
    <w:rsid w:val="0045287B"/>
    <w:rsid w:val="00452B60"/>
    <w:rsid w:val="00454741"/>
    <w:rsid w:val="00454803"/>
    <w:rsid w:val="00454B21"/>
    <w:rsid w:val="0045530E"/>
    <w:rsid w:val="00456032"/>
    <w:rsid w:val="00456D79"/>
    <w:rsid w:val="004577B5"/>
    <w:rsid w:val="00460E81"/>
    <w:rsid w:val="004613F2"/>
    <w:rsid w:val="00464C98"/>
    <w:rsid w:val="00465661"/>
    <w:rsid w:val="004658E1"/>
    <w:rsid w:val="00466075"/>
    <w:rsid w:val="004709AE"/>
    <w:rsid w:val="00471895"/>
    <w:rsid w:val="004750C7"/>
    <w:rsid w:val="0047518E"/>
    <w:rsid w:val="004754CA"/>
    <w:rsid w:val="00475B72"/>
    <w:rsid w:val="004761E7"/>
    <w:rsid w:val="004765A3"/>
    <w:rsid w:val="00477067"/>
    <w:rsid w:val="00477B26"/>
    <w:rsid w:val="0048076D"/>
    <w:rsid w:val="00481F93"/>
    <w:rsid w:val="00482B0F"/>
    <w:rsid w:val="00483B30"/>
    <w:rsid w:val="004847FB"/>
    <w:rsid w:val="004851CF"/>
    <w:rsid w:val="004858C8"/>
    <w:rsid w:val="00485EE8"/>
    <w:rsid w:val="004865C1"/>
    <w:rsid w:val="004866D9"/>
    <w:rsid w:val="00487CC6"/>
    <w:rsid w:val="00491E90"/>
    <w:rsid w:val="00492C36"/>
    <w:rsid w:val="00492C5E"/>
    <w:rsid w:val="004934C1"/>
    <w:rsid w:val="004941D9"/>
    <w:rsid w:val="0049483B"/>
    <w:rsid w:val="004949CA"/>
    <w:rsid w:val="004950F2"/>
    <w:rsid w:val="004952A7"/>
    <w:rsid w:val="00495FE2"/>
    <w:rsid w:val="00497350"/>
    <w:rsid w:val="004977DC"/>
    <w:rsid w:val="00497F34"/>
    <w:rsid w:val="00497F96"/>
    <w:rsid w:val="004A07C1"/>
    <w:rsid w:val="004A0A64"/>
    <w:rsid w:val="004A21D2"/>
    <w:rsid w:val="004A23F3"/>
    <w:rsid w:val="004A2BB3"/>
    <w:rsid w:val="004A377E"/>
    <w:rsid w:val="004A37B9"/>
    <w:rsid w:val="004A393D"/>
    <w:rsid w:val="004A3DDE"/>
    <w:rsid w:val="004A4233"/>
    <w:rsid w:val="004A451B"/>
    <w:rsid w:val="004A50CC"/>
    <w:rsid w:val="004A517C"/>
    <w:rsid w:val="004A6E73"/>
    <w:rsid w:val="004B0268"/>
    <w:rsid w:val="004B0FA5"/>
    <w:rsid w:val="004B1487"/>
    <w:rsid w:val="004B1488"/>
    <w:rsid w:val="004B25E9"/>
    <w:rsid w:val="004B36F7"/>
    <w:rsid w:val="004B4942"/>
    <w:rsid w:val="004B58AF"/>
    <w:rsid w:val="004B598A"/>
    <w:rsid w:val="004B6F9F"/>
    <w:rsid w:val="004C265F"/>
    <w:rsid w:val="004C2B03"/>
    <w:rsid w:val="004C32E0"/>
    <w:rsid w:val="004C34F1"/>
    <w:rsid w:val="004C43C3"/>
    <w:rsid w:val="004C5A0D"/>
    <w:rsid w:val="004C5BA2"/>
    <w:rsid w:val="004C5D49"/>
    <w:rsid w:val="004C7001"/>
    <w:rsid w:val="004C74E2"/>
    <w:rsid w:val="004D0CA9"/>
    <w:rsid w:val="004D12F5"/>
    <w:rsid w:val="004D1973"/>
    <w:rsid w:val="004D1D6A"/>
    <w:rsid w:val="004D2CC8"/>
    <w:rsid w:val="004D3578"/>
    <w:rsid w:val="004D3586"/>
    <w:rsid w:val="004D4221"/>
    <w:rsid w:val="004D454D"/>
    <w:rsid w:val="004D4661"/>
    <w:rsid w:val="004D5A5B"/>
    <w:rsid w:val="004D5DEE"/>
    <w:rsid w:val="004E01A1"/>
    <w:rsid w:val="004E026A"/>
    <w:rsid w:val="004E18A1"/>
    <w:rsid w:val="004E2061"/>
    <w:rsid w:val="004E213A"/>
    <w:rsid w:val="004E333E"/>
    <w:rsid w:val="004E3B65"/>
    <w:rsid w:val="004E3C1B"/>
    <w:rsid w:val="004E4CC8"/>
    <w:rsid w:val="004F0017"/>
    <w:rsid w:val="004F0D11"/>
    <w:rsid w:val="004F19EC"/>
    <w:rsid w:val="004F2065"/>
    <w:rsid w:val="004F4192"/>
    <w:rsid w:val="004F425A"/>
    <w:rsid w:val="004F636A"/>
    <w:rsid w:val="004F6AAB"/>
    <w:rsid w:val="004F6FD5"/>
    <w:rsid w:val="00500415"/>
    <w:rsid w:val="00500AD3"/>
    <w:rsid w:val="00501A0B"/>
    <w:rsid w:val="00503996"/>
    <w:rsid w:val="00503A4A"/>
    <w:rsid w:val="005046C7"/>
    <w:rsid w:val="00504E32"/>
    <w:rsid w:val="0050527B"/>
    <w:rsid w:val="00505F06"/>
    <w:rsid w:val="0050701C"/>
    <w:rsid w:val="005074B9"/>
    <w:rsid w:val="005119A2"/>
    <w:rsid w:val="00511AA3"/>
    <w:rsid w:val="00511EFD"/>
    <w:rsid w:val="0051281D"/>
    <w:rsid w:val="005131F5"/>
    <w:rsid w:val="005144D8"/>
    <w:rsid w:val="00514D80"/>
    <w:rsid w:val="00514DCA"/>
    <w:rsid w:val="005154D8"/>
    <w:rsid w:val="00515577"/>
    <w:rsid w:val="00515861"/>
    <w:rsid w:val="00515C3F"/>
    <w:rsid w:val="00515DAE"/>
    <w:rsid w:val="00516A1E"/>
    <w:rsid w:val="0052053D"/>
    <w:rsid w:val="00520BFC"/>
    <w:rsid w:val="005210A6"/>
    <w:rsid w:val="005222DD"/>
    <w:rsid w:val="0052428F"/>
    <w:rsid w:val="00524A5C"/>
    <w:rsid w:val="00524D5C"/>
    <w:rsid w:val="00525CC4"/>
    <w:rsid w:val="00525FB8"/>
    <w:rsid w:val="00526E31"/>
    <w:rsid w:val="00530A0E"/>
    <w:rsid w:val="00531B07"/>
    <w:rsid w:val="00531B0E"/>
    <w:rsid w:val="00532BD4"/>
    <w:rsid w:val="00533C08"/>
    <w:rsid w:val="00534309"/>
    <w:rsid w:val="00535110"/>
    <w:rsid w:val="0053763E"/>
    <w:rsid w:val="005401D4"/>
    <w:rsid w:val="00540FAF"/>
    <w:rsid w:val="00540FEB"/>
    <w:rsid w:val="005412D5"/>
    <w:rsid w:val="00541595"/>
    <w:rsid w:val="0054363B"/>
    <w:rsid w:val="00543D5F"/>
    <w:rsid w:val="00543E6C"/>
    <w:rsid w:val="00543F7A"/>
    <w:rsid w:val="00544169"/>
    <w:rsid w:val="005458C6"/>
    <w:rsid w:val="00545F03"/>
    <w:rsid w:val="00546E0D"/>
    <w:rsid w:val="00547321"/>
    <w:rsid w:val="005477F6"/>
    <w:rsid w:val="00550023"/>
    <w:rsid w:val="0055026E"/>
    <w:rsid w:val="00550968"/>
    <w:rsid w:val="00551035"/>
    <w:rsid w:val="005518F6"/>
    <w:rsid w:val="00552D34"/>
    <w:rsid w:val="0055319F"/>
    <w:rsid w:val="00553215"/>
    <w:rsid w:val="00554F70"/>
    <w:rsid w:val="00555A50"/>
    <w:rsid w:val="00555FE6"/>
    <w:rsid w:val="00556E2F"/>
    <w:rsid w:val="00557CF6"/>
    <w:rsid w:val="00557EF2"/>
    <w:rsid w:val="0056030E"/>
    <w:rsid w:val="0056042F"/>
    <w:rsid w:val="00561ECD"/>
    <w:rsid w:val="00562110"/>
    <w:rsid w:val="0056274D"/>
    <w:rsid w:val="00563934"/>
    <w:rsid w:val="00565087"/>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5412"/>
    <w:rsid w:val="0057547A"/>
    <w:rsid w:val="00576B9F"/>
    <w:rsid w:val="00577055"/>
    <w:rsid w:val="00577F87"/>
    <w:rsid w:val="00580BF6"/>
    <w:rsid w:val="00581223"/>
    <w:rsid w:val="00581363"/>
    <w:rsid w:val="00581CF7"/>
    <w:rsid w:val="00582471"/>
    <w:rsid w:val="005837D4"/>
    <w:rsid w:val="005838C3"/>
    <w:rsid w:val="00584DDC"/>
    <w:rsid w:val="00585FA7"/>
    <w:rsid w:val="005864B9"/>
    <w:rsid w:val="005869B7"/>
    <w:rsid w:val="00587DEC"/>
    <w:rsid w:val="00591151"/>
    <w:rsid w:val="0059130A"/>
    <w:rsid w:val="0059229A"/>
    <w:rsid w:val="00592747"/>
    <w:rsid w:val="0059400B"/>
    <w:rsid w:val="00595B41"/>
    <w:rsid w:val="0059743D"/>
    <w:rsid w:val="005A05D1"/>
    <w:rsid w:val="005A0EC6"/>
    <w:rsid w:val="005A1164"/>
    <w:rsid w:val="005A1511"/>
    <w:rsid w:val="005A1875"/>
    <w:rsid w:val="005A1CA2"/>
    <w:rsid w:val="005A3534"/>
    <w:rsid w:val="005A40F2"/>
    <w:rsid w:val="005A4915"/>
    <w:rsid w:val="005A4E05"/>
    <w:rsid w:val="005A7688"/>
    <w:rsid w:val="005A7CD0"/>
    <w:rsid w:val="005B036A"/>
    <w:rsid w:val="005B0F9D"/>
    <w:rsid w:val="005B337D"/>
    <w:rsid w:val="005B35E7"/>
    <w:rsid w:val="005B457A"/>
    <w:rsid w:val="005B544A"/>
    <w:rsid w:val="005B69D4"/>
    <w:rsid w:val="005B7A7E"/>
    <w:rsid w:val="005B7C9B"/>
    <w:rsid w:val="005C004F"/>
    <w:rsid w:val="005C15DA"/>
    <w:rsid w:val="005C2974"/>
    <w:rsid w:val="005C298A"/>
    <w:rsid w:val="005C3423"/>
    <w:rsid w:val="005C3C39"/>
    <w:rsid w:val="005C439E"/>
    <w:rsid w:val="005C477F"/>
    <w:rsid w:val="005C4FF4"/>
    <w:rsid w:val="005C5AB6"/>
    <w:rsid w:val="005D31A1"/>
    <w:rsid w:val="005D4201"/>
    <w:rsid w:val="005D446C"/>
    <w:rsid w:val="005D5219"/>
    <w:rsid w:val="005D5684"/>
    <w:rsid w:val="005D5CFF"/>
    <w:rsid w:val="005D5E64"/>
    <w:rsid w:val="005D6926"/>
    <w:rsid w:val="005D709A"/>
    <w:rsid w:val="005D741E"/>
    <w:rsid w:val="005E0804"/>
    <w:rsid w:val="005E1593"/>
    <w:rsid w:val="005E27D7"/>
    <w:rsid w:val="005E282D"/>
    <w:rsid w:val="005E2FD7"/>
    <w:rsid w:val="005E39C3"/>
    <w:rsid w:val="005E433F"/>
    <w:rsid w:val="005E4606"/>
    <w:rsid w:val="005E4BAF"/>
    <w:rsid w:val="005E529C"/>
    <w:rsid w:val="005E5973"/>
    <w:rsid w:val="005E5985"/>
    <w:rsid w:val="005F0D63"/>
    <w:rsid w:val="005F1363"/>
    <w:rsid w:val="005F14B5"/>
    <w:rsid w:val="005F2CEB"/>
    <w:rsid w:val="005F32CD"/>
    <w:rsid w:val="005F3BCF"/>
    <w:rsid w:val="005F4637"/>
    <w:rsid w:val="005F5CA1"/>
    <w:rsid w:val="005F6DA1"/>
    <w:rsid w:val="005F702F"/>
    <w:rsid w:val="005F7AED"/>
    <w:rsid w:val="006010FD"/>
    <w:rsid w:val="006017CB"/>
    <w:rsid w:val="00601F8E"/>
    <w:rsid w:val="0060210D"/>
    <w:rsid w:val="006029DA"/>
    <w:rsid w:val="00603579"/>
    <w:rsid w:val="006038C3"/>
    <w:rsid w:val="00603F88"/>
    <w:rsid w:val="006105F0"/>
    <w:rsid w:val="00610719"/>
    <w:rsid w:val="00611E56"/>
    <w:rsid w:val="00612D10"/>
    <w:rsid w:val="0061318F"/>
    <w:rsid w:val="00613A10"/>
    <w:rsid w:val="00613A5F"/>
    <w:rsid w:val="00614B3A"/>
    <w:rsid w:val="00615162"/>
    <w:rsid w:val="00615796"/>
    <w:rsid w:val="006163FF"/>
    <w:rsid w:val="0061680F"/>
    <w:rsid w:val="00617241"/>
    <w:rsid w:val="00617817"/>
    <w:rsid w:val="00617F9B"/>
    <w:rsid w:val="00620843"/>
    <w:rsid w:val="00621188"/>
    <w:rsid w:val="006215E6"/>
    <w:rsid w:val="00621DCD"/>
    <w:rsid w:val="00621EF5"/>
    <w:rsid w:val="00622687"/>
    <w:rsid w:val="00623B0D"/>
    <w:rsid w:val="006243ED"/>
    <w:rsid w:val="00624539"/>
    <w:rsid w:val="006252F8"/>
    <w:rsid w:val="0062578E"/>
    <w:rsid w:val="00626497"/>
    <w:rsid w:val="00626D9E"/>
    <w:rsid w:val="00626E69"/>
    <w:rsid w:val="00631285"/>
    <w:rsid w:val="00631A3C"/>
    <w:rsid w:val="00631F15"/>
    <w:rsid w:val="00633099"/>
    <w:rsid w:val="006336DF"/>
    <w:rsid w:val="00634DCF"/>
    <w:rsid w:val="006353B4"/>
    <w:rsid w:val="00635722"/>
    <w:rsid w:val="00636C27"/>
    <w:rsid w:val="006405C1"/>
    <w:rsid w:val="006406A7"/>
    <w:rsid w:val="00640E67"/>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11B3"/>
    <w:rsid w:val="00652960"/>
    <w:rsid w:val="00652EE6"/>
    <w:rsid w:val="00653BE4"/>
    <w:rsid w:val="006554B1"/>
    <w:rsid w:val="006564CA"/>
    <w:rsid w:val="006574A1"/>
    <w:rsid w:val="0065765D"/>
    <w:rsid w:val="00657F54"/>
    <w:rsid w:val="00660019"/>
    <w:rsid w:val="0066025A"/>
    <w:rsid w:val="00660760"/>
    <w:rsid w:val="00660C54"/>
    <w:rsid w:val="00661960"/>
    <w:rsid w:val="00664956"/>
    <w:rsid w:val="00665F27"/>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C37"/>
    <w:rsid w:val="00681134"/>
    <w:rsid w:val="006816C2"/>
    <w:rsid w:val="00681780"/>
    <w:rsid w:val="00682098"/>
    <w:rsid w:val="00682117"/>
    <w:rsid w:val="006830D2"/>
    <w:rsid w:val="0068401A"/>
    <w:rsid w:val="00685008"/>
    <w:rsid w:val="0068605B"/>
    <w:rsid w:val="00686604"/>
    <w:rsid w:val="00686D2C"/>
    <w:rsid w:val="00687FC7"/>
    <w:rsid w:val="006901D9"/>
    <w:rsid w:val="00690931"/>
    <w:rsid w:val="00691753"/>
    <w:rsid w:val="00691E73"/>
    <w:rsid w:val="00692E87"/>
    <w:rsid w:val="00692FD7"/>
    <w:rsid w:val="00694EAB"/>
    <w:rsid w:val="00696165"/>
    <w:rsid w:val="00697652"/>
    <w:rsid w:val="00697E95"/>
    <w:rsid w:val="006A220D"/>
    <w:rsid w:val="006A269D"/>
    <w:rsid w:val="006A3097"/>
    <w:rsid w:val="006A3C6E"/>
    <w:rsid w:val="006A5C8D"/>
    <w:rsid w:val="006A65D9"/>
    <w:rsid w:val="006B0723"/>
    <w:rsid w:val="006B1B3B"/>
    <w:rsid w:val="006B2111"/>
    <w:rsid w:val="006B21FD"/>
    <w:rsid w:val="006B2662"/>
    <w:rsid w:val="006B28AC"/>
    <w:rsid w:val="006B6824"/>
    <w:rsid w:val="006B7A9F"/>
    <w:rsid w:val="006C0923"/>
    <w:rsid w:val="006C19D9"/>
    <w:rsid w:val="006C1A9C"/>
    <w:rsid w:val="006C1E44"/>
    <w:rsid w:val="006C27C9"/>
    <w:rsid w:val="006C3338"/>
    <w:rsid w:val="006C4017"/>
    <w:rsid w:val="006C52F4"/>
    <w:rsid w:val="006C727A"/>
    <w:rsid w:val="006D2079"/>
    <w:rsid w:val="006D24EB"/>
    <w:rsid w:val="006D3A7E"/>
    <w:rsid w:val="006D462F"/>
    <w:rsid w:val="006D49C9"/>
    <w:rsid w:val="006D4D23"/>
    <w:rsid w:val="006D5BD3"/>
    <w:rsid w:val="006D63D2"/>
    <w:rsid w:val="006D7417"/>
    <w:rsid w:val="006E080E"/>
    <w:rsid w:val="006E237D"/>
    <w:rsid w:val="006E2F81"/>
    <w:rsid w:val="006E503F"/>
    <w:rsid w:val="006E50CB"/>
    <w:rsid w:val="006E6F2E"/>
    <w:rsid w:val="006F012B"/>
    <w:rsid w:val="006F0CE9"/>
    <w:rsid w:val="006F124D"/>
    <w:rsid w:val="006F1D39"/>
    <w:rsid w:val="006F3777"/>
    <w:rsid w:val="006F3AF7"/>
    <w:rsid w:val="006F3C10"/>
    <w:rsid w:val="006F3EF4"/>
    <w:rsid w:val="006F4C12"/>
    <w:rsid w:val="006F514A"/>
    <w:rsid w:val="006F5631"/>
    <w:rsid w:val="006F5E83"/>
    <w:rsid w:val="006F694C"/>
    <w:rsid w:val="0070053B"/>
    <w:rsid w:val="007025DA"/>
    <w:rsid w:val="007037D0"/>
    <w:rsid w:val="00703A11"/>
    <w:rsid w:val="00703B6F"/>
    <w:rsid w:val="00704C01"/>
    <w:rsid w:val="007050EB"/>
    <w:rsid w:val="00707F52"/>
    <w:rsid w:val="00711B3E"/>
    <w:rsid w:val="00712008"/>
    <w:rsid w:val="00712AA7"/>
    <w:rsid w:val="00713872"/>
    <w:rsid w:val="00713B2F"/>
    <w:rsid w:val="00715CDA"/>
    <w:rsid w:val="00717F12"/>
    <w:rsid w:val="00721A1F"/>
    <w:rsid w:val="00721BFB"/>
    <w:rsid w:val="007241A6"/>
    <w:rsid w:val="007244EF"/>
    <w:rsid w:val="0072460E"/>
    <w:rsid w:val="007266B5"/>
    <w:rsid w:val="00726989"/>
    <w:rsid w:val="00726E4A"/>
    <w:rsid w:val="00727BD6"/>
    <w:rsid w:val="00730192"/>
    <w:rsid w:val="00730347"/>
    <w:rsid w:val="007308A4"/>
    <w:rsid w:val="007318CB"/>
    <w:rsid w:val="00732182"/>
    <w:rsid w:val="0073269B"/>
    <w:rsid w:val="007326D8"/>
    <w:rsid w:val="00732C06"/>
    <w:rsid w:val="00732C2F"/>
    <w:rsid w:val="00734A5B"/>
    <w:rsid w:val="00734E80"/>
    <w:rsid w:val="007356F5"/>
    <w:rsid w:val="00735D19"/>
    <w:rsid w:val="00736E87"/>
    <w:rsid w:val="00737829"/>
    <w:rsid w:val="00740227"/>
    <w:rsid w:val="00740484"/>
    <w:rsid w:val="00741170"/>
    <w:rsid w:val="00741D9B"/>
    <w:rsid w:val="00742729"/>
    <w:rsid w:val="00743829"/>
    <w:rsid w:val="007438E8"/>
    <w:rsid w:val="00743A1E"/>
    <w:rsid w:val="00744E76"/>
    <w:rsid w:val="00746C60"/>
    <w:rsid w:val="00747E5A"/>
    <w:rsid w:val="007501F1"/>
    <w:rsid w:val="0075039C"/>
    <w:rsid w:val="00750EB3"/>
    <w:rsid w:val="00750F37"/>
    <w:rsid w:val="00751654"/>
    <w:rsid w:val="007532AC"/>
    <w:rsid w:val="0075575F"/>
    <w:rsid w:val="0075604C"/>
    <w:rsid w:val="00756330"/>
    <w:rsid w:val="00757C29"/>
    <w:rsid w:val="00761F1A"/>
    <w:rsid w:val="007629CD"/>
    <w:rsid w:val="00765C94"/>
    <w:rsid w:val="00766342"/>
    <w:rsid w:val="00766A5B"/>
    <w:rsid w:val="0076739E"/>
    <w:rsid w:val="00771927"/>
    <w:rsid w:val="00772240"/>
    <w:rsid w:val="007727ED"/>
    <w:rsid w:val="00772A7E"/>
    <w:rsid w:val="00773632"/>
    <w:rsid w:val="007744EA"/>
    <w:rsid w:val="00775142"/>
    <w:rsid w:val="0077555A"/>
    <w:rsid w:val="00776445"/>
    <w:rsid w:val="00777D2A"/>
    <w:rsid w:val="007803ED"/>
    <w:rsid w:val="00780A2C"/>
    <w:rsid w:val="00781409"/>
    <w:rsid w:val="00781571"/>
    <w:rsid w:val="00781F0F"/>
    <w:rsid w:val="00783BDF"/>
    <w:rsid w:val="00783D30"/>
    <w:rsid w:val="00784555"/>
    <w:rsid w:val="00784C1D"/>
    <w:rsid w:val="007850F3"/>
    <w:rsid w:val="00786984"/>
    <w:rsid w:val="007875C0"/>
    <w:rsid w:val="007906CE"/>
    <w:rsid w:val="007925B3"/>
    <w:rsid w:val="00792A39"/>
    <w:rsid w:val="00792C52"/>
    <w:rsid w:val="007947C3"/>
    <w:rsid w:val="00794839"/>
    <w:rsid w:val="00794F31"/>
    <w:rsid w:val="00795536"/>
    <w:rsid w:val="00796406"/>
    <w:rsid w:val="00796831"/>
    <w:rsid w:val="00796F90"/>
    <w:rsid w:val="00797D34"/>
    <w:rsid w:val="007A0872"/>
    <w:rsid w:val="007A28E1"/>
    <w:rsid w:val="007A36DE"/>
    <w:rsid w:val="007A5E86"/>
    <w:rsid w:val="007A67D5"/>
    <w:rsid w:val="007A6864"/>
    <w:rsid w:val="007A7C94"/>
    <w:rsid w:val="007B0AD0"/>
    <w:rsid w:val="007B1D1B"/>
    <w:rsid w:val="007B2239"/>
    <w:rsid w:val="007B46D0"/>
    <w:rsid w:val="007B51E7"/>
    <w:rsid w:val="007B6A9E"/>
    <w:rsid w:val="007B7A4D"/>
    <w:rsid w:val="007C0A5A"/>
    <w:rsid w:val="007C16AB"/>
    <w:rsid w:val="007C18B3"/>
    <w:rsid w:val="007C21DF"/>
    <w:rsid w:val="007C260C"/>
    <w:rsid w:val="007C2D2C"/>
    <w:rsid w:val="007C33A3"/>
    <w:rsid w:val="007C4454"/>
    <w:rsid w:val="007C630C"/>
    <w:rsid w:val="007C6C1C"/>
    <w:rsid w:val="007C70A5"/>
    <w:rsid w:val="007C7886"/>
    <w:rsid w:val="007C7C33"/>
    <w:rsid w:val="007C7D1B"/>
    <w:rsid w:val="007D0050"/>
    <w:rsid w:val="007D0EF2"/>
    <w:rsid w:val="007D197A"/>
    <w:rsid w:val="007D271D"/>
    <w:rsid w:val="007D27F3"/>
    <w:rsid w:val="007D29B6"/>
    <w:rsid w:val="007D2DDC"/>
    <w:rsid w:val="007D305E"/>
    <w:rsid w:val="007D69EE"/>
    <w:rsid w:val="007D6DE2"/>
    <w:rsid w:val="007D7F24"/>
    <w:rsid w:val="007E01B5"/>
    <w:rsid w:val="007E0298"/>
    <w:rsid w:val="007E09BB"/>
    <w:rsid w:val="007E107B"/>
    <w:rsid w:val="007E1332"/>
    <w:rsid w:val="007E1749"/>
    <w:rsid w:val="007E1C57"/>
    <w:rsid w:val="007E3763"/>
    <w:rsid w:val="007E51E7"/>
    <w:rsid w:val="007E57B4"/>
    <w:rsid w:val="007E5C7F"/>
    <w:rsid w:val="007E6470"/>
    <w:rsid w:val="007E66D7"/>
    <w:rsid w:val="007E7335"/>
    <w:rsid w:val="007E770B"/>
    <w:rsid w:val="007F0430"/>
    <w:rsid w:val="007F108D"/>
    <w:rsid w:val="007F10E4"/>
    <w:rsid w:val="007F1143"/>
    <w:rsid w:val="007F17EE"/>
    <w:rsid w:val="007F19C7"/>
    <w:rsid w:val="007F1B1F"/>
    <w:rsid w:val="007F204B"/>
    <w:rsid w:val="007F4E2F"/>
    <w:rsid w:val="007F53A0"/>
    <w:rsid w:val="007F5A8A"/>
    <w:rsid w:val="007F5E0E"/>
    <w:rsid w:val="007F6614"/>
    <w:rsid w:val="00800CFA"/>
    <w:rsid w:val="00801BA8"/>
    <w:rsid w:val="008020EC"/>
    <w:rsid w:val="008028A4"/>
    <w:rsid w:val="008028C5"/>
    <w:rsid w:val="00802BF4"/>
    <w:rsid w:val="00803472"/>
    <w:rsid w:val="00803C07"/>
    <w:rsid w:val="008045F4"/>
    <w:rsid w:val="00804656"/>
    <w:rsid w:val="008046F0"/>
    <w:rsid w:val="008047B0"/>
    <w:rsid w:val="00805DF4"/>
    <w:rsid w:val="00810EB0"/>
    <w:rsid w:val="008110E6"/>
    <w:rsid w:val="008116A6"/>
    <w:rsid w:val="00811A0A"/>
    <w:rsid w:val="00811BFE"/>
    <w:rsid w:val="00812E56"/>
    <w:rsid w:val="00813251"/>
    <w:rsid w:val="00813541"/>
    <w:rsid w:val="008139E1"/>
    <w:rsid w:val="00813A8D"/>
    <w:rsid w:val="00813E78"/>
    <w:rsid w:val="0081461E"/>
    <w:rsid w:val="00815908"/>
    <w:rsid w:val="00816705"/>
    <w:rsid w:val="00816E94"/>
    <w:rsid w:val="00817A29"/>
    <w:rsid w:val="00817C40"/>
    <w:rsid w:val="00817F2C"/>
    <w:rsid w:val="00820A3C"/>
    <w:rsid w:val="00820DD8"/>
    <w:rsid w:val="008219F2"/>
    <w:rsid w:val="008231DD"/>
    <w:rsid w:val="00823A20"/>
    <w:rsid w:val="008251B3"/>
    <w:rsid w:val="008262CC"/>
    <w:rsid w:val="00826A34"/>
    <w:rsid w:val="00831B2A"/>
    <w:rsid w:val="00832112"/>
    <w:rsid w:val="008323BA"/>
    <w:rsid w:val="00832AB7"/>
    <w:rsid w:val="00832BD5"/>
    <w:rsid w:val="00833666"/>
    <w:rsid w:val="008337D7"/>
    <w:rsid w:val="008341E2"/>
    <w:rsid w:val="0083490E"/>
    <w:rsid w:val="00834E1C"/>
    <w:rsid w:val="00835019"/>
    <w:rsid w:val="00841792"/>
    <w:rsid w:val="00842009"/>
    <w:rsid w:val="0084264B"/>
    <w:rsid w:val="00842678"/>
    <w:rsid w:val="00843DD2"/>
    <w:rsid w:val="008447BA"/>
    <w:rsid w:val="0084682D"/>
    <w:rsid w:val="00846C67"/>
    <w:rsid w:val="00851F16"/>
    <w:rsid w:val="00851FB0"/>
    <w:rsid w:val="0085295E"/>
    <w:rsid w:val="008533CE"/>
    <w:rsid w:val="0085486D"/>
    <w:rsid w:val="00855135"/>
    <w:rsid w:val="0085625E"/>
    <w:rsid w:val="0085696A"/>
    <w:rsid w:val="00856B8F"/>
    <w:rsid w:val="00860DB9"/>
    <w:rsid w:val="00861B96"/>
    <w:rsid w:val="00862613"/>
    <w:rsid w:val="00862A9E"/>
    <w:rsid w:val="00862F86"/>
    <w:rsid w:val="0086352E"/>
    <w:rsid w:val="0086481B"/>
    <w:rsid w:val="0086495A"/>
    <w:rsid w:val="008651A7"/>
    <w:rsid w:val="0086562B"/>
    <w:rsid w:val="00872029"/>
    <w:rsid w:val="008729F3"/>
    <w:rsid w:val="00874924"/>
    <w:rsid w:val="00874E10"/>
    <w:rsid w:val="00875450"/>
    <w:rsid w:val="00875D52"/>
    <w:rsid w:val="008767F9"/>
    <w:rsid w:val="008768CA"/>
    <w:rsid w:val="00876BA3"/>
    <w:rsid w:val="00877C05"/>
    <w:rsid w:val="00885404"/>
    <w:rsid w:val="0088691E"/>
    <w:rsid w:val="0089064D"/>
    <w:rsid w:val="00891ECA"/>
    <w:rsid w:val="00892161"/>
    <w:rsid w:val="00893ABB"/>
    <w:rsid w:val="00894316"/>
    <w:rsid w:val="0089445E"/>
    <w:rsid w:val="00895F60"/>
    <w:rsid w:val="008963FA"/>
    <w:rsid w:val="00896B1A"/>
    <w:rsid w:val="00897CC4"/>
    <w:rsid w:val="00897F93"/>
    <w:rsid w:val="008A17FC"/>
    <w:rsid w:val="008A2FE1"/>
    <w:rsid w:val="008A34EC"/>
    <w:rsid w:val="008A37E9"/>
    <w:rsid w:val="008A410F"/>
    <w:rsid w:val="008A4362"/>
    <w:rsid w:val="008A5010"/>
    <w:rsid w:val="008A6729"/>
    <w:rsid w:val="008A6D6F"/>
    <w:rsid w:val="008A7890"/>
    <w:rsid w:val="008B04F7"/>
    <w:rsid w:val="008B2500"/>
    <w:rsid w:val="008B3662"/>
    <w:rsid w:val="008B3A99"/>
    <w:rsid w:val="008B4833"/>
    <w:rsid w:val="008B484E"/>
    <w:rsid w:val="008B48DC"/>
    <w:rsid w:val="008B4A55"/>
    <w:rsid w:val="008B525C"/>
    <w:rsid w:val="008B601A"/>
    <w:rsid w:val="008B62B2"/>
    <w:rsid w:val="008B6696"/>
    <w:rsid w:val="008B6A06"/>
    <w:rsid w:val="008B6B10"/>
    <w:rsid w:val="008B7561"/>
    <w:rsid w:val="008B77DF"/>
    <w:rsid w:val="008B7FA4"/>
    <w:rsid w:val="008C05AE"/>
    <w:rsid w:val="008C1367"/>
    <w:rsid w:val="008C21F5"/>
    <w:rsid w:val="008C271C"/>
    <w:rsid w:val="008C27F5"/>
    <w:rsid w:val="008C2917"/>
    <w:rsid w:val="008C2A55"/>
    <w:rsid w:val="008C2E27"/>
    <w:rsid w:val="008C4966"/>
    <w:rsid w:val="008C53F7"/>
    <w:rsid w:val="008C55F5"/>
    <w:rsid w:val="008C5F12"/>
    <w:rsid w:val="008C6634"/>
    <w:rsid w:val="008C6B88"/>
    <w:rsid w:val="008C7B20"/>
    <w:rsid w:val="008D04D2"/>
    <w:rsid w:val="008D0970"/>
    <w:rsid w:val="008D0ADA"/>
    <w:rsid w:val="008D1660"/>
    <w:rsid w:val="008D5591"/>
    <w:rsid w:val="008D6523"/>
    <w:rsid w:val="008D652D"/>
    <w:rsid w:val="008D667E"/>
    <w:rsid w:val="008D6DF9"/>
    <w:rsid w:val="008D70A2"/>
    <w:rsid w:val="008E069C"/>
    <w:rsid w:val="008E0B5F"/>
    <w:rsid w:val="008E1051"/>
    <w:rsid w:val="008E215A"/>
    <w:rsid w:val="008E64BF"/>
    <w:rsid w:val="008E684F"/>
    <w:rsid w:val="008E6DF3"/>
    <w:rsid w:val="008E7775"/>
    <w:rsid w:val="008E782C"/>
    <w:rsid w:val="008F1B09"/>
    <w:rsid w:val="008F1C02"/>
    <w:rsid w:val="008F2463"/>
    <w:rsid w:val="008F2485"/>
    <w:rsid w:val="008F2816"/>
    <w:rsid w:val="008F3DA5"/>
    <w:rsid w:val="008F5538"/>
    <w:rsid w:val="008F5C3D"/>
    <w:rsid w:val="008F67C9"/>
    <w:rsid w:val="00901B57"/>
    <w:rsid w:val="0090271F"/>
    <w:rsid w:val="00902994"/>
    <w:rsid w:val="0090365C"/>
    <w:rsid w:val="00903F73"/>
    <w:rsid w:val="00904F79"/>
    <w:rsid w:val="0090582D"/>
    <w:rsid w:val="0090738C"/>
    <w:rsid w:val="009114E3"/>
    <w:rsid w:val="00911C04"/>
    <w:rsid w:val="0091269E"/>
    <w:rsid w:val="00913BE8"/>
    <w:rsid w:val="0091462A"/>
    <w:rsid w:val="00916058"/>
    <w:rsid w:val="00916FE0"/>
    <w:rsid w:val="00917E00"/>
    <w:rsid w:val="0092128C"/>
    <w:rsid w:val="009227C6"/>
    <w:rsid w:val="00922AC5"/>
    <w:rsid w:val="00922BE1"/>
    <w:rsid w:val="00923BB8"/>
    <w:rsid w:val="00923EB8"/>
    <w:rsid w:val="009244F9"/>
    <w:rsid w:val="009248AD"/>
    <w:rsid w:val="00925ED3"/>
    <w:rsid w:val="0092600E"/>
    <w:rsid w:val="00931B7C"/>
    <w:rsid w:val="00932377"/>
    <w:rsid w:val="009323E2"/>
    <w:rsid w:val="009333F1"/>
    <w:rsid w:val="0093394B"/>
    <w:rsid w:val="00934D86"/>
    <w:rsid w:val="00935076"/>
    <w:rsid w:val="00936116"/>
    <w:rsid w:val="00936C57"/>
    <w:rsid w:val="00936C70"/>
    <w:rsid w:val="00941554"/>
    <w:rsid w:val="00941C0F"/>
    <w:rsid w:val="00942EC2"/>
    <w:rsid w:val="00943784"/>
    <w:rsid w:val="00944101"/>
    <w:rsid w:val="00944A12"/>
    <w:rsid w:val="00946330"/>
    <w:rsid w:val="00946BCA"/>
    <w:rsid w:val="00946CEE"/>
    <w:rsid w:val="00947979"/>
    <w:rsid w:val="009479D6"/>
    <w:rsid w:val="009507B9"/>
    <w:rsid w:val="00950A4D"/>
    <w:rsid w:val="00951461"/>
    <w:rsid w:val="00951894"/>
    <w:rsid w:val="00952A1F"/>
    <w:rsid w:val="0095385C"/>
    <w:rsid w:val="00953CD9"/>
    <w:rsid w:val="00954D70"/>
    <w:rsid w:val="00955692"/>
    <w:rsid w:val="00955914"/>
    <w:rsid w:val="00955A8E"/>
    <w:rsid w:val="009564C5"/>
    <w:rsid w:val="0095666C"/>
    <w:rsid w:val="009602CB"/>
    <w:rsid w:val="009612FD"/>
    <w:rsid w:val="00962358"/>
    <w:rsid w:val="009635AB"/>
    <w:rsid w:val="009637C4"/>
    <w:rsid w:val="00963E97"/>
    <w:rsid w:val="009642EA"/>
    <w:rsid w:val="00964CD2"/>
    <w:rsid w:val="009655E9"/>
    <w:rsid w:val="009666F9"/>
    <w:rsid w:val="0096761B"/>
    <w:rsid w:val="00967FBE"/>
    <w:rsid w:val="00971684"/>
    <w:rsid w:val="00973DBC"/>
    <w:rsid w:val="009755E3"/>
    <w:rsid w:val="009766F3"/>
    <w:rsid w:val="0097749C"/>
    <w:rsid w:val="00977B83"/>
    <w:rsid w:val="0098054D"/>
    <w:rsid w:val="00981C02"/>
    <w:rsid w:val="00983581"/>
    <w:rsid w:val="0098509B"/>
    <w:rsid w:val="0098594F"/>
    <w:rsid w:val="00987788"/>
    <w:rsid w:val="00987EE8"/>
    <w:rsid w:val="009938C2"/>
    <w:rsid w:val="00994B83"/>
    <w:rsid w:val="00994E0C"/>
    <w:rsid w:val="00994FD8"/>
    <w:rsid w:val="009960A6"/>
    <w:rsid w:val="009A02F4"/>
    <w:rsid w:val="009A0966"/>
    <w:rsid w:val="009A0CED"/>
    <w:rsid w:val="009A15D6"/>
    <w:rsid w:val="009A1E19"/>
    <w:rsid w:val="009A31E8"/>
    <w:rsid w:val="009A3697"/>
    <w:rsid w:val="009A3E83"/>
    <w:rsid w:val="009A3F37"/>
    <w:rsid w:val="009A41DA"/>
    <w:rsid w:val="009A61B3"/>
    <w:rsid w:val="009A6725"/>
    <w:rsid w:val="009A784A"/>
    <w:rsid w:val="009B01A6"/>
    <w:rsid w:val="009B1A18"/>
    <w:rsid w:val="009B1D45"/>
    <w:rsid w:val="009B3C57"/>
    <w:rsid w:val="009B3D3D"/>
    <w:rsid w:val="009B414B"/>
    <w:rsid w:val="009B4190"/>
    <w:rsid w:val="009B494A"/>
    <w:rsid w:val="009B4E38"/>
    <w:rsid w:val="009B527D"/>
    <w:rsid w:val="009B6186"/>
    <w:rsid w:val="009B6358"/>
    <w:rsid w:val="009B657C"/>
    <w:rsid w:val="009B6C80"/>
    <w:rsid w:val="009B6DDE"/>
    <w:rsid w:val="009C0A09"/>
    <w:rsid w:val="009C0B6E"/>
    <w:rsid w:val="009C110F"/>
    <w:rsid w:val="009C1949"/>
    <w:rsid w:val="009C2528"/>
    <w:rsid w:val="009C2DC5"/>
    <w:rsid w:val="009C2E4A"/>
    <w:rsid w:val="009C48FD"/>
    <w:rsid w:val="009C7DAE"/>
    <w:rsid w:val="009D2070"/>
    <w:rsid w:val="009D2761"/>
    <w:rsid w:val="009D42FA"/>
    <w:rsid w:val="009D437C"/>
    <w:rsid w:val="009D6462"/>
    <w:rsid w:val="009D76FE"/>
    <w:rsid w:val="009E1076"/>
    <w:rsid w:val="009E1116"/>
    <w:rsid w:val="009E2934"/>
    <w:rsid w:val="009E2B6F"/>
    <w:rsid w:val="009E3B4B"/>
    <w:rsid w:val="009E6728"/>
    <w:rsid w:val="009E6B5F"/>
    <w:rsid w:val="009E6DBA"/>
    <w:rsid w:val="009E7DD5"/>
    <w:rsid w:val="009F0BF7"/>
    <w:rsid w:val="009F1647"/>
    <w:rsid w:val="009F2053"/>
    <w:rsid w:val="009F2935"/>
    <w:rsid w:val="009F3581"/>
    <w:rsid w:val="009F3E92"/>
    <w:rsid w:val="009F6345"/>
    <w:rsid w:val="009F6D95"/>
    <w:rsid w:val="009F6F7D"/>
    <w:rsid w:val="009F7194"/>
    <w:rsid w:val="009F7847"/>
    <w:rsid w:val="009F7E0F"/>
    <w:rsid w:val="00A01D83"/>
    <w:rsid w:val="00A01EDA"/>
    <w:rsid w:val="00A024AD"/>
    <w:rsid w:val="00A02D83"/>
    <w:rsid w:val="00A02DB0"/>
    <w:rsid w:val="00A03117"/>
    <w:rsid w:val="00A04E19"/>
    <w:rsid w:val="00A04F6B"/>
    <w:rsid w:val="00A05422"/>
    <w:rsid w:val="00A05A38"/>
    <w:rsid w:val="00A06354"/>
    <w:rsid w:val="00A10985"/>
    <w:rsid w:val="00A10C4A"/>
    <w:rsid w:val="00A10F02"/>
    <w:rsid w:val="00A12554"/>
    <w:rsid w:val="00A13307"/>
    <w:rsid w:val="00A13A38"/>
    <w:rsid w:val="00A14BE7"/>
    <w:rsid w:val="00A14E56"/>
    <w:rsid w:val="00A1552B"/>
    <w:rsid w:val="00A172ED"/>
    <w:rsid w:val="00A17B22"/>
    <w:rsid w:val="00A200B7"/>
    <w:rsid w:val="00A205F4"/>
    <w:rsid w:val="00A20F40"/>
    <w:rsid w:val="00A20FEF"/>
    <w:rsid w:val="00A21082"/>
    <w:rsid w:val="00A21B54"/>
    <w:rsid w:val="00A22CE9"/>
    <w:rsid w:val="00A23A11"/>
    <w:rsid w:val="00A25CFE"/>
    <w:rsid w:val="00A31271"/>
    <w:rsid w:val="00A314B4"/>
    <w:rsid w:val="00A32FC5"/>
    <w:rsid w:val="00A3398C"/>
    <w:rsid w:val="00A3424A"/>
    <w:rsid w:val="00A34AB8"/>
    <w:rsid w:val="00A3566C"/>
    <w:rsid w:val="00A35C8B"/>
    <w:rsid w:val="00A367F3"/>
    <w:rsid w:val="00A37272"/>
    <w:rsid w:val="00A41FE4"/>
    <w:rsid w:val="00A42B4A"/>
    <w:rsid w:val="00A434A2"/>
    <w:rsid w:val="00A43732"/>
    <w:rsid w:val="00A44669"/>
    <w:rsid w:val="00A44FDD"/>
    <w:rsid w:val="00A4521A"/>
    <w:rsid w:val="00A45F2A"/>
    <w:rsid w:val="00A4603A"/>
    <w:rsid w:val="00A464F8"/>
    <w:rsid w:val="00A47929"/>
    <w:rsid w:val="00A47F08"/>
    <w:rsid w:val="00A50649"/>
    <w:rsid w:val="00A513A4"/>
    <w:rsid w:val="00A51CD4"/>
    <w:rsid w:val="00A53724"/>
    <w:rsid w:val="00A54EEB"/>
    <w:rsid w:val="00A55504"/>
    <w:rsid w:val="00A55C1C"/>
    <w:rsid w:val="00A5653C"/>
    <w:rsid w:val="00A602D5"/>
    <w:rsid w:val="00A6060C"/>
    <w:rsid w:val="00A61A3C"/>
    <w:rsid w:val="00A63343"/>
    <w:rsid w:val="00A635AF"/>
    <w:rsid w:val="00A637BF"/>
    <w:rsid w:val="00A645D3"/>
    <w:rsid w:val="00A67330"/>
    <w:rsid w:val="00A676AA"/>
    <w:rsid w:val="00A70A40"/>
    <w:rsid w:val="00A72DEA"/>
    <w:rsid w:val="00A731C8"/>
    <w:rsid w:val="00A7466E"/>
    <w:rsid w:val="00A74FDB"/>
    <w:rsid w:val="00A75C44"/>
    <w:rsid w:val="00A75CC0"/>
    <w:rsid w:val="00A75F44"/>
    <w:rsid w:val="00A7637F"/>
    <w:rsid w:val="00A769E7"/>
    <w:rsid w:val="00A776AA"/>
    <w:rsid w:val="00A80277"/>
    <w:rsid w:val="00A81E97"/>
    <w:rsid w:val="00A82346"/>
    <w:rsid w:val="00A82F7A"/>
    <w:rsid w:val="00A83751"/>
    <w:rsid w:val="00A83F8C"/>
    <w:rsid w:val="00A84085"/>
    <w:rsid w:val="00A84FF5"/>
    <w:rsid w:val="00A85565"/>
    <w:rsid w:val="00A859FA"/>
    <w:rsid w:val="00A875B0"/>
    <w:rsid w:val="00A87FB1"/>
    <w:rsid w:val="00A908F8"/>
    <w:rsid w:val="00A90966"/>
    <w:rsid w:val="00A90C0A"/>
    <w:rsid w:val="00A917F3"/>
    <w:rsid w:val="00A92772"/>
    <w:rsid w:val="00A92ADC"/>
    <w:rsid w:val="00A92BFD"/>
    <w:rsid w:val="00A93749"/>
    <w:rsid w:val="00A93F36"/>
    <w:rsid w:val="00A94513"/>
    <w:rsid w:val="00A9596D"/>
    <w:rsid w:val="00A95AE0"/>
    <w:rsid w:val="00A96045"/>
    <w:rsid w:val="00A96EB1"/>
    <w:rsid w:val="00A9742F"/>
    <w:rsid w:val="00A97F1A"/>
    <w:rsid w:val="00AA0F72"/>
    <w:rsid w:val="00AA1147"/>
    <w:rsid w:val="00AA227C"/>
    <w:rsid w:val="00AA42F3"/>
    <w:rsid w:val="00AA4804"/>
    <w:rsid w:val="00AA5FBD"/>
    <w:rsid w:val="00AA74E8"/>
    <w:rsid w:val="00AB0304"/>
    <w:rsid w:val="00AB03FF"/>
    <w:rsid w:val="00AB111E"/>
    <w:rsid w:val="00AB1CAD"/>
    <w:rsid w:val="00AB21D4"/>
    <w:rsid w:val="00AB46D2"/>
    <w:rsid w:val="00AC0161"/>
    <w:rsid w:val="00AC06AF"/>
    <w:rsid w:val="00AC1454"/>
    <w:rsid w:val="00AC290A"/>
    <w:rsid w:val="00AC314D"/>
    <w:rsid w:val="00AC3E28"/>
    <w:rsid w:val="00AC5D24"/>
    <w:rsid w:val="00AD0094"/>
    <w:rsid w:val="00AD0B72"/>
    <w:rsid w:val="00AD1144"/>
    <w:rsid w:val="00AD3D28"/>
    <w:rsid w:val="00AD3E87"/>
    <w:rsid w:val="00AD4274"/>
    <w:rsid w:val="00AD539C"/>
    <w:rsid w:val="00AD6462"/>
    <w:rsid w:val="00AD72B4"/>
    <w:rsid w:val="00AE0229"/>
    <w:rsid w:val="00AE2326"/>
    <w:rsid w:val="00AE2DAB"/>
    <w:rsid w:val="00AE2E46"/>
    <w:rsid w:val="00AE37FD"/>
    <w:rsid w:val="00AE595E"/>
    <w:rsid w:val="00AE6B37"/>
    <w:rsid w:val="00AE772E"/>
    <w:rsid w:val="00AF1171"/>
    <w:rsid w:val="00AF1319"/>
    <w:rsid w:val="00AF152A"/>
    <w:rsid w:val="00AF1D89"/>
    <w:rsid w:val="00AF215E"/>
    <w:rsid w:val="00AF26E3"/>
    <w:rsid w:val="00AF31AC"/>
    <w:rsid w:val="00AF3BAE"/>
    <w:rsid w:val="00AF450B"/>
    <w:rsid w:val="00AF4935"/>
    <w:rsid w:val="00AF496D"/>
    <w:rsid w:val="00AF50CF"/>
    <w:rsid w:val="00AF5DF2"/>
    <w:rsid w:val="00AF612C"/>
    <w:rsid w:val="00AF6708"/>
    <w:rsid w:val="00AF67D0"/>
    <w:rsid w:val="00AF69F5"/>
    <w:rsid w:val="00AF6F94"/>
    <w:rsid w:val="00AF788B"/>
    <w:rsid w:val="00B0061B"/>
    <w:rsid w:val="00B00B7E"/>
    <w:rsid w:val="00B00C2F"/>
    <w:rsid w:val="00B025C8"/>
    <w:rsid w:val="00B0498B"/>
    <w:rsid w:val="00B054B4"/>
    <w:rsid w:val="00B05C57"/>
    <w:rsid w:val="00B06133"/>
    <w:rsid w:val="00B06931"/>
    <w:rsid w:val="00B06FB6"/>
    <w:rsid w:val="00B07753"/>
    <w:rsid w:val="00B07EC0"/>
    <w:rsid w:val="00B07F84"/>
    <w:rsid w:val="00B11132"/>
    <w:rsid w:val="00B1191E"/>
    <w:rsid w:val="00B11D72"/>
    <w:rsid w:val="00B11DFC"/>
    <w:rsid w:val="00B13009"/>
    <w:rsid w:val="00B14116"/>
    <w:rsid w:val="00B14394"/>
    <w:rsid w:val="00B1447E"/>
    <w:rsid w:val="00B14F06"/>
    <w:rsid w:val="00B15449"/>
    <w:rsid w:val="00B17588"/>
    <w:rsid w:val="00B17B57"/>
    <w:rsid w:val="00B23844"/>
    <w:rsid w:val="00B2399D"/>
    <w:rsid w:val="00B23B18"/>
    <w:rsid w:val="00B23DE8"/>
    <w:rsid w:val="00B247C5"/>
    <w:rsid w:val="00B30225"/>
    <w:rsid w:val="00B307A5"/>
    <w:rsid w:val="00B316E7"/>
    <w:rsid w:val="00B31926"/>
    <w:rsid w:val="00B32FC5"/>
    <w:rsid w:val="00B33E53"/>
    <w:rsid w:val="00B363A8"/>
    <w:rsid w:val="00B3661E"/>
    <w:rsid w:val="00B36C32"/>
    <w:rsid w:val="00B40909"/>
    <w:rsid w:val="00B40C60"/>
    <w:rsid w:val="00B41A3C"/>
    <w:rsid w:val="00B42040"/>
    <w:rsid w:val="00B43C4C"/>
    <w:rsid w:val="00B43E8C"/>
    <w:rsid w:val="00B45755"/>
    <w:rsid w:val="00B45884"/>
    <w:rsid w:val="00B45EC7"/>
    <w:rsid w:val="00B463ED"/>
    <w:rsid w:val="00B4644A"/>
    <w:rsid w:val="00B464FB"/>
    <w:rsid w:val="00B46609"/>
    <w:rsid w:val="00B46AB2"/>
    <w:rsid w:val="00B46AB5"/>
    <w:rsid w:val="00B46F4B"/>
    <w:rsid w:val="00B471AA"/>
    <w:rsid w:val="00B500FE"/>
    <w:rsid w:val="00B50767"/>
    <w:rsid w:val="00B51896"/>
    <w:rsid w:val="00B51CC0"/>
    <w:rsid w:val="00B52020"/>
    <w:rsid w:val="00B52148"/>
    <w:rsid w:val="00B55688"/>
    <w:rsid w:val="00B56F18"/>
    <w:rsid w:val="00B57C26"/>
    <w:rsid w:val="00B57CAB"/>
    <w:rsid w:val="00B60101"/>
    <w:rsid w:val="00B61374"/>
    <w:rsid w:val="00B613A5"/>
    <w:rsid w:val="00B62F9B"/>
    <w:rsid w:val="00B63B1F"/>
    <w:rsid w:val="00B63D30"/>
    <w:rsid w:val="00B65ABC"/>
    <w:rsid w:val="00B65EF5"/>
    <w:rsid w:val="00B6624F"/>
    <w:rsid w:val="00B70F66"/>
    <w:rsid w:val="00B712F2"/>
    <w:rsid w:val="00B724D8"/>
    <w:rsid w:val="00B73C6D"/>
    <w:rsid w:val="00B74CCC"/>
    <w:rsid w:val="00B75E93"/>
    <w:rsid w:val="00B7644F"/>
    <w:rsid w:val="00B81A61"/>
    <w:rsid w:val="00B83D8A"/>
    <w:rsid w:val="00B84DB0"/>
    <w:rsid w:val="00B855B4"/>
    <w:rsid w:val="00B857DA"/>
    <w:rsid w:val="00B86228"/>
    <w:rsid w:val="00B8638E"/>
    <w:rsid w:val="00B86A35"/>
    <w:rsid w:val="00B86FAA"/>
    <w:rsid w:val="00B8745B"/>
    <w:rsid w:val="00B905A2"/>
    <w:rsid w:val="00B905DD"/>
    <w:rsid w:val="00B91108"/>
    <w:rsid w:val="00B91480"/>
    <w:rsid w:val="00B918F5"/>
    <w:rsid w:val="00B93C81"/>
    <w:rsid w:val="00B93FE4"/>
    <w:rsid w:val="00B958A8"/>
    <w:rsid w:val="00B95E18"/>
    <w:rsid w:val="00B96445"/>
    <w:rsid w:val="00B964B0"/>
    <w:rsid w:val="00B97E57"/>
    <w:rsid w:val="00B97EBB"/>
    <w:rsid w:val="00BA076D"/>
    <w:rsid w:val="00BA16BF"/>
    <w:rsid w:val="00BA386A"/>
    <w:rsid w:val="00BA38F1"/>
    <w:rsid w:val="00BA3B70"/>
    <w:rsid w:val="00BA44DD"/>
    <w:rsid w:val="00BA4817"/>
    <w:rsid w:val="00BA676A"/>
    <w:rsid w:val="00BA73DA"/>
    <w:rsid w:val="00BB1483"/>
    <w:rsid w:val="00BB245A"/>
    <w:rsid w:val="00BB2F89"/>
    <w:rsid w:val="00BB315D"/>
    <w:rsid w:val="00BB3EBB"/>
    <w:rsid w:val="00BB3F15"/>
    <w:rsid w:val="00BB454A"/>
    <w:rsid w:val="00BB45EC"/>
    <w:rsid w:val="00BB5855"/>
    <w:rsid w:val="00BB5D67"/>
    <w:rsid w:val="00BB5F52"/>
    <w:rsid w:val="00BB6AFB"/>
    <w:rsid w:val="00BB6EB6"/>
    <w:rsid w:val="00BB722D"/>
    <w:rsid w:val="00BC0EF8"/>
    <w:rsid w:val="00BC0F7D"/>
    <w:rsid w:val="00BC14EB"/>
    <w:rsid w:val="00BC1793"/>
    <w:rsid w:val="00BC4720"/>
    <w:rsid w:val="00BC4F22"/>
    <w:rsid w:val="00BC5D99"/>
    <w:rsid w:val="00BC6B00"/>
    <w:rsid w:val="00BC7403"/>
    <w:rsid w:val="00BD0774"/>
    <w:rsid w:val="00BD0DC0"/>
    <w:rsid w:val="00BD17D0"/>
    <w:rsid w:val="00BD4036"/>
    <w:rsid w:val="00BD4762"/>
    <w:rsid w:val="00BD4A0F"/>
    <w:rsid w:val="00BD4C1D"/>
    <w:rsid w:val="00BD56C7"/>
    <w:rsid w:val="00BD7F87"/>
    <w:rsid w:val="00BE050E"/>
    <w:rsid w:val="00BE1597"/>
    <w:rsid w:val="00BE1A8F"/>
    <w:rsid w:val="00BE1F3C"/>
    <w:rsid w:val="00BE2D30"/>
    <w:rsid w:val="00BE448E"/>
    <w:rsid w:val="00BE44B8"/>
    <w:rsid w:val="00BE471C"/>
    <w:rsid w:val="00BE6123"/>
    <w:rsid w:val="00BE63E1"/>
    <w:rsid w:val="00BE6813"/>
    <w:rsid w:val="00BE7238"/>
    <w:rsid w:val="00BF0991"/>
    <w:rsid w:val="00BF10DB"/>
    <w:rsid w:val="00BF1227"/>
    <w:rsid w:val="00BF1674"/>
    <w:rsid w:val="00BF22DA"/>
    <w:rsid w:val="00BF23FC"/>
    <w:rsid w:val="00BF3902"/>
    <w:rsid w:val="00BF3D73"/>
    <w:rsid w:val="00BF3ED6"/>
    <w:rsid w:val="00BF48B2"/>
    <w:rsid w:val="00BF54C0"/>
    <w:rsid w:val="00BF67EE"/>
    <w:rsid w:val="00BF6D59"/>
    <w:rsid w:val="00BF70C3"/>
    <w:rsid w:val="00BF7A79"/>
    <w:rsid w:val="00C0072C"/>
    <w:rsid w:val="00C01E69"/>
    <w:rsid w:val="00C0220A"/>
    <w:rsid w:val="00C030AD"/>
    <w:rsid w:val="00C0352B"/>
    <w:rsid w:val="00C059C3"/>
    <w:rsid w:val="00C05C50"/>
    <w:rsid w:val="00C06E98"/>
    <w:rsid w:val="00C07991"/>
    <w:rsid w:val="00C10A3A"/>
    <w:rsid w:val="00C10A8B"/>
    <w:rsid w:val="00C11852"/>
    <w:rsid w:val="00C13ECE"/>
    <w:rsid w:val="00C15D97"/>
    <w:rsid w:val="00C164A7"/>
    <w:rsid w:val="00C17E71"/>
    <w:rsid w:val="00C210C1"/>
    <w:rsid w:val="00C214C6"/>
    <w:rsid w:val="00C22A31"/>
    <w:rsid w:val="00C22FC7"/>
    <w:rsid w:val="00C235A2"/>
    <w:rsid w:val="00C23794"/>
    <w:rsid w:val="00C237F9"/>
    <w:rsid w:val="00C24E4C"/>
    <w:rsid w:val="00C25301"/>
    <w:rsid w:val="00C27D9E"/>
    <w:rsid w:val="00C319BA"/>
    <w:rsid w:val="00C329F9"/>
    <w:rsid w:val="00C33079"/>
    <w:rsid w:val="00C350FD"/>
    <w:rsid w:val="00C35E7A"/>
    <w:rsid w:val="00C36BCD"/>
    <w:rsid w:val="00C37334"/>
    <w:rsid w:val="00C37C9B"/>
    <w:rsid w:val="00C40865"/>
    <w:rsid w:val="00C41208"/>
    <w:rsid w:val="00C4241F"/>
    <w:rsid w:val="00C42BB0"/>
    <w:rsid w:val="00C433E9"/>
    <w:rsid w:val="00C4354B"/>
    <w:rsid w:val="00C43A3A"/>
    <w:rsid w:val="00C44DAB"/>
    <w:rsid w:val="00C44F14"/>
    <w:rsid w:val="00C45635"/>
    <w:rsid w:val="00C45C93"/>
    <w:rsid w:val="00C46C0B"/>
    <w:rsid w:val="00C500EC"/>
    <w:rsid w:val="00C50BB2"/>
    <w:rsid w:val="00C512AB"/>
    <w:rsid w:val="00C526AD"/>
    <w:rsid w:val="00C532E6"/>
    <w:rsid w:val="00C53CE3"/>
    <w:rsid w:val="00C53DC3"/>
    <w:rsid w:val="00C55D17"/>
    <w:rsid w:val="00C55FEE"/>
    <w:rsid w:val="00C568B6"/>
    <w:rsid w:val="00C569F4"/>
    <w:rsid w:val="00C56A9B"/>
    <w:rsid w:val="00C60AAA"/>
    <w:rsid w:val="00C61091"/>
    <w:rsid w:val="00C62A78"/>
    <w:rsid w:val="00C62CD2"/>
    <w:rsid w:val="00C62CF6"/>
    <w:rsid w:val="00C63D1F"/>
    <w:rsid w:val="00C640C8"/>
    <w:rsid w:val="00C642DD"/>
    <w:rsid w:val="00C6554A"/>
    <w:rsid w:val="00C65CC8"/>
    <w:rsid w:val="00C666F4"/>
    <w:rsid w:val="00C706D3"/>
    <w:rsid w:val="00C72D07"/>
    <w:rsid w:val="00C732E4"/>
    <w:rsid w:val="00C746BD"/>
    <w:rsid w:val="00C7515F"/>
    <w:rsid w:val="00C7563D"/>
    <w:rsid w:val="00C769A4"/>
    <w:rsid w:val="00C772E7"/>
    <w:rsid w:val="00C80540"/>
    <w:rsid w:val="00C8082A"/>
    <w:rsid w:val="00C8166A"/>
    <w:rsid w:val="00C81FFA"/>
    <w:rsid w:val="00C82E43"/>
    <w:rsid w:val="00C83EED"/>
    <w:rsid w:val="00C83FF4"/>
    <w:rsid w:val="00C84000"/>
    <w:rsid w:val="00C8638A"/>
    <w:rsid w:val="00C8661B"/>
    <w:rsid w:val="00C86A75"/>
    <w:rsid w:val="00C86BB0"/>
    <w:rsid w:val="00C876B7"/>
    <w:rsid w:val="00C903E1"/>
    <w:rsid w:val="00C904A8"/>
    <w:rsid w:val="00C90F0C"/>
    <w:rsid w:val="00C923E3"/>
    <w:rsid w:val="00C9296C"/>
    <w:rsid w:val="00C92C01"/>
    <w:rsid w:val="00C93DF7"/>
    <w:rsid w:val="00C94CB8"/>
    <w:rsid w:val="00C964E7"/>
    <w:rsid w:val="00C96533"/>
    <w:rsid w:val="00C969F7"/>
    <w:rsid w:val="00C97413"/>
    <w:rsid w:val="00C97416"/>
    <w:rsid w:val="00C975AE"/>
    <w:rsid w:val="00C97E26"/>
    <w:rsid w:val="00CA2757"/>
    <w:rsid w:val="00CA2992"/>
    <w:rsid w:val="00CA29C0"/>
    <w:rsid w:val="00CA2FF4"/>
    <w:rsid w:val="00CA3381"/>
    <w:rsid w:val="00CA3D0C"/>
    <w:rsid w:val="00CA49BF"/>
    <w:rsid w:val="00CA4B23"/>
    <w:rsid w:val="00CA5BB6"/>
    <w:rsid w:val="00CA5CDB"/>
    <w:rsid w:val="00CA6A67"/>
    <w:rsid w:val="00CA7890"/>
    <w:rsid w:val="00CB0143"/>
    <w:rsid w:val="00CB0EDD"/>
    <w:rsid w:val="00CB3603"/>
    <w:rsid w:val="00CB42EE"/>
    <w:rsid w:val="00CB45DA"/>
    <w:rsid w:val="00CB5577"/>
    <w:rsid w:val="00CB5B5E"/>
    <w:rsid w:val="00CB6CD7"/>
    <w:rsid w:val="00CC03C7"/>
    <w:rsid w:val="00CC133B"/>
    <w:rsid w:val="00CC31A6"/>
    <w:rsid w:val="00CC32FD"/>
    <w:rsid w:val="00CC45FA"/>
    <w:rsid w:val="00CC56DC"/>
    <w:rsid w:val="00CC6397"/>
    <w:rsid w:val="00CC6BC1"/>
    <w:rsid w:val="00CC71FF"/>
    <w:rsid w:val="00CC7469"/>
    <w:rsid w:val="00CD03F7"/>
    <w:rsid w:val="00CD0638"/>
    <w:rsid w:val="00CD09ED"/>
    <w:rsid w:val="00CD1D4A"/>
    <w:rsid w:val="00CD2752"/>
    <w:rsid w:val="00CD385A"/>
    <w:rsid w:val="00CD3B82"/>
    <w:rsid w:val="00CD3C84"/>
    <w:rsid w:val="00CD4715"/>
    <w:rsid w:val="00CD5098"/>
    <w:rsid w:val="00CD56A2"/>
    <w:rsid w:val="00CD6570"/>
    <w:rsid w:val="00CD6925"/>
    <w:rsid w:val="00CD7DDE"/>
    <w:rsid w:val="00CE02FC"/>
    <w:rsid w:val="00CE1006"/>
    <w:rsid w:val="00CE28F5"/>
    <w:rsid w:val="00CE3304"/>
    <w:rsid w:val="00CE3328"/>
    <w:rsid w:val="00CE3E09"/>
    <w:rsid w:val="00CE47C5"/>
    <w:rsid w:val="00CE623A"/>
    <w:rsid w:val="00CE681E"/>
    <w:rsid w:val="00CE6D7E"/>
    <w:rsid w:val="00CE7D57"/>
    <w:rsid w:val="00CF013C"/>
    <w:rsid w:val="00CF01FE"/>
    <w:rsid w:val="00CF0AF6"/>
    <w:rsid w:val="00CF13FB"/>
    <w:rsid w:val="00CF21AF"/>
    <w:rsid w:val="00CF2D7A"/>
    <w:rsid w:val="00CF47FA"/>
    <w:rsid w:val="00CF4BEC"/>
    <w:rsid w:val="00CF4D4D"/>
    <w:rsid w:val="00CF6B52"/>
    <w:rsid w:val="00CF6F97"/>
    <w:rsid w:val="00CF70B8"/>
    <w:rsid w:val="00CF75FE"/>
    <w:rsid w:val="00CF7694"/>
    <w:rsid w:val="00CF7A3B"/>
    <w:rsid w:val="00CF7B05"/>
    <w:rsid w:val="00D0029F"/>
    <w:rsid w:val="00D01C8C"/>
    <w:rsid w:val="00D01F91"/>
    <w:rsid w:val="00D02383"/>
    <w:rsid w:val="00D02E28"/>
    <w:rsid w:val="00D0308D"/>
    <w:rsid w:val="00D03838"/>
    <w:rsid w:val="00D05A61"/>
    <w:rsid w:val="00D05D6E"/>
    <w:rsid w:val="00D06FBF"/>
    <w:rsid w:val="00D078FE"/>
    <w:rsid w:val="00D07F4C"/>
    <w:rsid w:val="00D101D8"/>
    <w:rsid w:val="00D10FF0"/>
    <w:rsid w:val="00D12CB6"/>
    <w:rsid w:val="00D148C0"/>
    <w:rsid w:val="00D14A06"/>
    <w:rsid w:val="00D14B32"/>
    <w:rsid w:val="00D14B40"/>
    <w:rsid w:val="00D1571E"/>
    <w:rsid w:val="00D158E9"/>
    <w:rsid w:val="00D15FCC"/>
    <w:rsid w:val="00D16C35"/>
    <w:rsid w:val="00D170E4"/>
    <w:rsid w:val="00D17A04"/>
    <w:rsid w:val="00D205D3"/>
    <w:rsid w:val="00D22B9C"/>
    <w:rsid w:val="00D238A8"/>
    <w:rsid w:val="00D23A84"/>
    <w:rsid w:val="00D23E65"/>
    <w:rsid w:val="00D25AE7"/>
    <w:rsid w:val="00D30C8F"/>
    <w:rsid w:val="00D31708"/>
    <w:rsid w:val="00D32118"/>
    <w:rsid w:val="00D323B2"/>
    <w:rsid w:val="00D333AF"/>
    <w:rsid w:val="00D34477"/>
    <w:rsid w:val="00D347CD"/>
    <w:rsid w:val="00D34D86"/>
    <w:rsid w:val="00D363B3"/>
    <w:rsid w:val="00D42972"/>
    <w:rsid w:val="00D42ADB"/>
    <w:rsid w:val="00D42AF7"/>
    <w:rsid w:val="00D43B5E"/>
    <w:rsid w:val="00D43C4F"/>
    <w:rsid w:val="00D44275"/>
    <w:rsid w:val="00D4458F"/>
    <w:rsid w:val="00D446CE"/>
    <w:rsid w:val="00D4515A"/>
    <w:rsid w:val="00D4522B"/>
    <w:rsid w:val="00D4552A"/>
    <w:rsid w:val="00D45C5A"/>
    <w:rsid w:val="00D4615E"/>
    <w:rsid w:val="00D47245"/>
    <w:rsid w:val="00D50F3D"/>
    <w:rsid w:val="00D51360"/>
    <w:rsid w:val="00D5163E"/>
    <w:rsid w:val="00D51FF3"/>
    <w:rsid w:val="00D528BE"/>
    <w:rsid w:val="00D52B75"/>
    <w:rsid w:val="00D52E70"/>
    <w:rsid w:val="00D53A97"/>
    <w:rsid w:val="00D54434"/>
    <w:rsid w:val="00D5496F"/>
    <w:rsid w:val="00D552EA"/>
    <w:rsid w:val="00D56E47"/>
    <w:rsid w:val="00D57703"/>
    <w:rsid w:val="00D604DC"/>
    <w:rsid w:val="00D6194F"/>
    <w:rsid w:val="00D61C97"/>
    <w:rsid w:val="00D620DD"/>
    <w:rsid w:val="00D621E3"/>
    <w:rsid w:val="00D6277E"/>
    <w:rsid w:val="00D630F8"/>
    <w:rsid w:val="00D63CA5"/>
    <w:rsid w:val="00D63F4C"/>
    <w:rsid w:val="00D64973"/>
    <w:rsid w:val="00D64F61"/>
    <w:rsid w:val="00D650C6"/>
    <w:rsid w:val="00D6523B"/>
    <w:rsid w:val="00D66CDB"/>
    <w:rsid w:val="00D673D8"/>
    <w:rsid w:val="00D6742E"/>
    <w:rsid w:val="00D70744"/>
    <w:rsid w:val="00D71DAE"/>
    <w:rsid w:val="00D72725"/>
    <w:rsid w:val="00D72DB9"/>
    <w:rsid w:val="00D738D6"/>
    <w:rsid w:val="00D74970"/>
    <w:rsid w:val="00D74E97"/>
    <w:rsid w:val="00D752E2"/>
    <w:rsid w:val="00D755EB"/>
    <w:rsid w:val="00D75A34"/>
    <w:rsid w:val="00D771C5"/>
    <w:rsid w:val="00D77866"/>
    <w:rsid w:val="00D77E05"/>
    <w:rsid w:val="00D81950"/>
    <w:rsid w:val="00D8274D"/>
    <w:rsid w:val="00D82BE6"/>
    <w:rsid w:val="00D83B4B"/>
    <w:rsid w:val="00D85D3F"/>
    <w:rsid w:val="00D85E70"/>
    <w:rsid w:val="00D87E00"/>
    <w:rsid w:val="00D90478"/>
    <w:rsid w:val="00D90890"/>
    <w:rsid w:val="00D90A07"/>
    <w:rsid w:val="00D91221"/>
    <w:rsid w:val="00D9134D"/>
    <w:rsid w:val="00D91BDF"/>
    <w:rsid w:val="00D9221E"/>
    <w:rsid w:val="00D92DF1"/>
    <w:rsid w:val="00D933AA"/>
    <w:rsid w:val="00D93C4E"/>
    <w:rsid w:val="00D95362"/>
    <w:rsid w:val="00D96EB5"/>
    <w:rsid w:val="00D9746A"/>
    <w:rsid w:val="00D97E1D"/>
    <w:rsid w:val="00D97F30"/>
    <w:rsid w:val="00DA3448"/>
    <w:rsid w:val="00DA4430"/>
    <w:rsid w:val="00DA626A"/>
    <w:rsid w:val="00DA7A03"/>
    <w:rsid w:val="00DB0009"/>
    <w:rsid w:val="00DB0511"/>
    <w:rsid w:val="00DB1818"/>
    <w:rsid w:val="00DB4127"/>
    <w:rsid w:val="00DB4275"/>
    <w:rsid w:val="00DB440A"/>
    <w:rsid w:val="00DB4476"/>
    <w:rsid w:val="00DB44B4"/>
    <w:rsid w:val="00DB49E1"/>
    <w:rsid w:val="00DB61A0"/>
    <w:rsid w:val="00DB70C2"/>
    <w:rsid w:val="00DB74D5"/>
    <w:rsid w:val="00DC08A5"/>
    <w:rsid w:val="00DC0CA5"/>
    <w:rsid w:val="00DC0DE0"/>
    <w:rsid w:val="00DC18CA"/>
    <w:rsid w:val="00DC1BE2"/>
    <w:rsid w:val="00DC1C05"/>
    <w:rsid w:val="00DC309B"/>
    <w:rsid w:val="00DC3351"/>
    <w:rsid w:val="00DC4DA2"/>
    <w:rsid w:val="00DC5225"/>
    <w:rsid w:val="00DC52F9"/>
    <w:rsid w:val="00DC5302"/>
    <w:rsid w:val="00DC5488"/>
    <w:rsid w:val="00DC58E0"/>
    <w:rsid w:val="00DC7F8D"/>
    <w:rsid w:val="00DD0E94"/>
    <w:rsid w:val="00DD0F37"/>
    <w:rsid w:val="00DD2BA3"/>
    <w:rsid w:val="00DD3C9B"/>
    <w:rsid w:val="00DD57BF"/>
    <w:rsid w:val="00DE1B03"/>
    <w:rsid w:val="00DE1BC4"/>
    <w:rsid w:val="00DE2512"/>
    <w:rsid w:val="00DE352F"/>
    <w:rsid w:val="00DE3935"/>
    <w:rsid w:val="00DE3A2E"/>
    <w:rsid w:val="00DE40CA"/>
    <w:rsid w:val="00DE4E1D"/>
    <w:rsid w:val="00DE501F"/>
    <w:rsid w:val="00DE523B"/>
    <w:rsid w:val="00DE524D"/>
    <w:rsid w:val="00DE570A"/>
    <w:rsid w:val="00DE6931"/>
    <w:rsid w:val="00DE6E6B"/>
    <w:rsid w:val="00DF007E"/>
    <w:rsid w:val="00DF0B95"/>
    <w:rsid w:val="00DF0FDA"/>
    <w:rsid w:val="00DF1BD5"/>
    <w:rsid w:val="00DF23B5"/>
    <w:rsid w:val="00DF2C23"/>
    <w:rsid w:val="00DF2EEF"/>
    <w:rsid w:val="00DF3DCE"/>
    <w:rsid w:val="00DF4601"/>
    <w:rsid w:val="00DF5101"/>
    <w:rsid w:val="00DF51DF"/>
    <w:rsid w:val="00DF5215"/>
    <w:rsid w:val="00DF62AA"/>
    <w:rsid w:val="00DF62CD"/>
    <w:rsid w:val="00DF687F"/>
    <w:rsid w:val="00DF6A12"/>
    <w:rsid w:val="00DF6D90"/>
    <w:rsid w:val="00DF7187"/>
    <w:rsid w:val="00E0046B"/>
    <w:rsid w:val="00E01C31"/>
    <w:rsid w:val="00E02024"/>
    <w:rsid w:val="00E03645"/>
    <w:rsid w:val="00E03C96"/>
    <w:rsid w:val="00E03F2E"/>
    <w:rsid w:val="00E04223"/>
    <w:rsid w:val="00E04912"/>
    <w:rsid w:val="00E049C7"/>
    <w:rsid w:val="00E07429"/>
    <w:rsid w:val="00E07713"/>
    <w:rsid w:val="00E105CA"/>
    <w:rsid w:val="00E10D9A"/>
    <w:rsid w:val="00E11B38"/>
    <w:rsid w:val="00E12BAC"/>
    <w:rsid w:val="00E12C79"/>
    <w:rsid w:val="00E13C17"/>
    <w:rsid w:val="00E13FD9"/>
    <w:rsid w:val="00E13FDC"/>
    <w:rsid w:val="00E16C1C"/>
    <w:rsid w:val="00E178A5"/>
    <w:rsid w:val="00E2013B"/>
    <w:rsid w:val="00E20D0B"/>
    <w:rsid w:val="00E20F0F"/>
    <w:rsid w:val="00E2142D"/>
    <w:rsid w:val="00E21F72"/>
    <w:rsid w:val="00E22670"/>
    <w:rsid w:val="00E236CF"/>
    <w:rsid w:val="00E2371C"/>
    <w:rsid w:val="00E23C49"/>
    <w:rsid w:val="00E243DF"/>
    <w:rsid w:val="00E24659"/>
    <w:rsid w:val="00E24AD8"/>
    <w:rsid w:val="00E26479"/>
    <w:rsid w:val="00E26DF5"/>
    <w:rsid w:val="00E27E8A"/>
    <w:rsid w:val="00E31FA3"/>
    <w:rsid w:val="00E3215D"/>
    <w:rsid w:val="00E321BF"/>
    <w:rsid w:val="00E32793"/>
    <w:rsid w:val="00E330CE"/>
    <w:rsid w:val="00E34394"/>
    <w:rsid w:val="00E34D4C"/>
    <w:rsid w:val="00E35BF0"/>
    <w:rsid w:val="00E364EC"/>
    <w:rsid w:val="00E36B1E"/>
    <w:rsid w:val="00E3726B"/>
    <w:rsid w:val="00E3739A"/>
    <w:rsid w:val="00E37465"/>
    <w:rsid w:val="00E37CA2"/>
    <w:rsid w:val="00E409A2"/>
    <w:rsid w:val="00E42876"/>
    <w:rsid w:val="00E42897"/>
    <w:rsid w:val="00E42AF6"/>
    <w:rsid w:val="00E42B11"/>
    <w:rsid w:val="00E42FD0"/>
    <w:rsid w:val="00E43A94"/>
    <w:rsid w:val="00E4474F"/>
    <w:rsid w:val="00E4544B"/>
    <w:rsid w:val="00E45CAF"/>
    <w:rsid w:val="00E46A31"/>
    <w:rsid w:val="00E478DE"/>
    <w:rsid w:val="00E500F0"/>
    <w:rsid w:val="00E526E1"/>
    <w:rsid w:val="00E53071"/>
    <w:rsid w:val="00E53115"/>
    <w:rsid w:val="00E53C08"/>
    <w:rsid w:val="00E53C1C"/>
    <w:rsid w:val="00E53E88"/>
    <w:rsid w:val="00E54211"/>
    <w:rsid w:val="00E55617"/>
    <w:rsid w:val="00E563AF"/>
    <w:rsid w:val="00E5716C"/>
    <w:rsid w:val="00E57560"/>
    <w:rsid w:val="00E57634"/>
    <w:rsid w:val="00E57BAA"/>
    <w:rsid w:val="00E60FA9"/>
    <w:rsid w:val="00E61B9F"/>
    <w:rsid w:val="00E62173"/>
    <w:rsid w:val="00E62B67"/>
    <w:rsid w:val="00E63428"/>
    <w:rsid w:val="00E63826"/>
    <w:rsid w:val="00E641DA"/>
    <w:rsid w:val="00E64EA3"/>
    <w:rsid w:val="00E65777"/>
    <w:rsid w:val="00E67472"/>
    <w:rsid w:val="00E7069E"/>
    <w:rsid w:val="00E71A5E"/>
    <w:rsid w:val="00E71C33"/>
    <w:rsid w:val="00E73103"/>
    <w:rsid w:val="00E73DF7"/>
    <w:rsid w:val="00E747C3"/>
    <w:rsid w:val="00E74A1E"/>
    <w:rsid w:val="00E7516C"/>
    <w:rsid w:val="00E75E6C"/>
    <w:rsid w:val="00E761D1"/>
    <w:rsid w:val="00E766CE"/>
    <w:rsid w:val="00E77645"/>
    <w:rsid w:val="00E82C41"/>
    <w:rsid w:val="00E834A0"/>
    <w:rsid w:val="00E83C7F"/>
    <w:rsid w:val="00E83FA1"/>
    <w:rsid w:val="00E8402E"/>
    <w:rsid w:val="00E8415B"/>
    <w:rsid w:val="00E84568"/>
    <w:rsid w:val="00E85D99"/>
    <w:rsid w:val="00E87053"/>
    <w:rsid w:val="00E8745C"/>
    <w:rsid w:val="00E87D22"/>
    <w:rsid w:val="00E9174F"/>
    <w:rsid w:val="00E92F8D"/>
    <w:rsid w:val="00E94B77"/>
    <w:rsid w:val="00E94F90"/>
    <w:rsid w:val="00E96843"/>
    <w:rsid w:val="00E97D2C"/>
    <w:rsid w:val="00EA03F8"/>
    <w:rsid w:val="00EA3237"/>
    <w:rsid w:val="00EA5D83"/>
    <w:rsid w:val="00EA5FF4"/>
    <w:rsid w:val="00EA6313"/>
    <w:rsid w:val="00EA773D"/>
    <w:rsid w:val="00EB040D"/>
    <w:rsid w:val="00EB0871"/>
    <w:rsid w:val="00EB193D"/>
    <w:rsid w:val="00EB2329"/>
    <w:rsid w:val="00EB2977"/>
    <w:rsid w:val="00EB47B7"/>
    <w:rsid w:val="00EB4F38"/>
    <w:rsid w:val="00EB4FD4"/>
    <w:rsid w:val="00EC07CF"/>
    <w:rsid w:val="00EC0F3F"/>
    <w:rsid w:val="00EC1B11"/>
    <w:rsid w:val="00EC1F8A"/>
    <w:rsid w:val="00EC2DF6"/>
    <w:rsid w:val="00EC34BC"/>
    <w:rsid w:val="00EC39FB"/>
    <w:rsid w:val="00EC3C2C"/>
    <w:rsid w:val="00EC4A25"/>
    <w:rsid w:val="00EC6C0C"/>
    <w:rsid w:val="00EC6CFC"/>
    <w:rsid w:val="00EC76B8"/>
    <w:rsid w:val="00ED016E"/>
    <w:rsid w:val="00ED0CA0"/>
    <w:rsid w:val="00ED1EED"/>
    <w:rsid w:val="00ED24C1"/>
    <w:rsid w:val="00ED3E35"/>
    <w:rsid w:val="00ED4142"/>
    <w:rsid w:val="00ED6048"/>
    <w:rsid w:val="00ED698C"/>
    <w:rsid w:val="00ED69CC"/>
    <w:rsid w:val="00ED6EA4"/>
    <w:rsid w:val="00ED7108"/>
    <w:rsid w:val="00ED7288"/>
    <w:rsid w:val="00ED778E"/>
    <w:rsid w:val="00EE011A"/>
    <w:rsid w:val="00EE1889"/>
    <w:rsid w:val="00EE2214"/>
    <w:rsid w:val="00EE22E4"/>
    <w:rsid w:val="00EE264F"/>
    <w:rsid w:val="00EE28C4"/>
    <w:rsid w:val="00EE2FA8"/>
    <w:rsid w:val="00EE39AA"/>
    <w:rsid w:val="00EE3CF6"/>
    <w:rsid w:val="00EE427F"/>
    <w:rsid w:val="00EE50EA"/>
    <w:rsid w:val="00EE6A97"/>
    <w:rsid w:val="00EE7241"/>
    <w:rsid w:val="00EE7DC7"/>
    <w:rsid w:val="00EF04F7"/>
    <w:rsid w:val="00EF07AE"/>
    <w:rsid w:val="00EF3222"/>
    <w:rsid w:val="00EF3739"/>
    <w:rsid w:val="00EF4F2C"/>
    <w:rsid w:val="00EF52BF"/>
    <w:rsid w:val="00EF552E"/>
    <w:rsid w:val="00EF5FC5"/>
    <w:rsid w:val="00EF7155"/>
    <w:rsid w:val="00EF7CDE"/>
    <w:rsid w:val="00F01DB8"/>
    <w:rsid w:val="00F025A2"/>
    <w:rsid w:val="00F02B83"/>
    <w:rsid w:val="00F03D6F"/>
    <w:rsid w:val="00F0404D"/>
    <w:rsid w:val="00F046AE"/>
    <w:rsid w:val="00F0497E"/>
    <w:rsid w:val="00F05276"/>
    <w:rsid w:val="00F05AC3"/>
    <w:rsid w:val="00F06EF4"/>
    <w:rsid w:val="00F10B80"/>
    <w:rsid w:val="00F15477"/>
    <w:rsid w:val="00F167E6"/>
    <w:rsid w:val="00F17339"/>
    <w:rsid w:val="00F20433"/>
    <w:rsid w:val="00F215FC"/>
    <w:rsid w:val="00F21D0D"/>
    <w:rsid w:val="00F2220E"/>
    <w:rsid w:val="00F22594"/>
    <w:rsid w:val="00F22EC7"/>
    <w:rsid w:val="00F23247"/>
    <w:rsid w:val="00F2432B"/>
    <w:rsid w:val="00F24E50"/>
    <w:rsid w:val="00F25CCD"/>
    <w:rsid w:val="00F261E1"/>
    <w:rsid w:val="00F27198"/>
    <w:rsid w:val="00F304E6"/>
    <w:rsid w:val="00F30F35"/>
    <w:rsid w:val="00F321AE"/>
    <w:rsid w:val="00F32436"/>
    <w:rsid w:val="00F32C31"/>
    <w:rsid w:val="00F35C5B"/>
    <w:rsid w:val="00F35C8C"/>
    <w:rsid w:val="00F35D61"/>
    <w:rsid w:val="00F36136"/>
    <w:rsid w:val="00F365B4"/>
    <w:rsid w:val="00F370D3"/>
    <w:rsid w:val="00F37857"/>
    <w:rsid w:val="00F37D08"/>
    <w:rsid w:val="00F37D0B"/>
    <w:rsid w:val="00F40217"/>
    <w:rsid w:val="00F4149B"/>
    <w:rsid w:val="00F42BE9"/>
    <w:rsid w:val="00F43309"/>
    <w:rsid w:val="00F43AF3"/>
    <w:rsid w:val="00F44713"/>
    <w:rsid w:val="00F44B25"/>
    <w:rsid w:val="00F44E9D"/>
    <w:rsid w:val="00F461AC"/>
    <w:rsid w:val="00F46BFD"/>
    <w:rsid w:val="00F47166"/>
    <w:rsid w:val="00F474CA"/>
    <w:rsid w:val="00F47F0E"/>
    <w:rsid w:val="00F5048D"/>
    <w:rsid w:val="00F505D3"/>
    <w:rsid w:val="00F50F42"/>
    <w:rsid w:val="00F50FD2"/>
    <w:rsid w:val="00F539E0"/>
    <w:rsid w:val="00F53B15"/>
    <w:rsid w:val="00F54501"/>
    <w:rsid w:val="00F549F4"/>
    <w:rsid w:val="00F55E4A"/>
    <w:rsid w:val="00F56471"/>
    <w:rsid w:val="00F6076B"/>
    <w:rsid w:val="00F610D5"/>
    <w:rsid w:val="00F61EA7"/>
    <w:rsid w:val="00F624D0"/>
    <w:rsid w:val="00F632CE"/>
    <w:rsid w:val="00F653B8"/>
    <w:rsid w:val="00F65558"/>
    <w:rsid w:val="00F65C68"/>
    <w:rsid w:val="00F660E4"/>
    <w:rsid w:val="00F67202"/>
    <w:rsid w:val="00F67F04"/>
    <w:rsid w:val="00F70286"/>
    <w:rsid w:val="00F70893"/>
    <w:rsid w:val="00F715C9"/>
    <w:rsid w:val="00F73611"/>
    <w:rsid w:val="00F75588"/>
    <w:rsid w:val="00F7582F"/>
    <w:rsid w:val="00F75F53"/>
    <w:rsid w:val="00F75FF9"/>
    <w:rsid w:val="00F76134"/>
    <w:rsid w:val="00F76A41"/>
    <w:rsid w:val="00F80505"/>
    <w:rsid w:val="00F813AD"/>
    <w:rsid w:val="00F816C9"/>
    <w:rsid w:val="00F81A5C"/>
    <w:rsid w:val="00F82B5E"/>
    <w:rsid w:val="00F834ED"/>
    <w:rsid w:val="00F83BE3"/>
    <w:rsid w:val="00F83D67"/>
    <w:rsid w:val="00F84A2A"/>
    <w:rsid w:val="00F84CBE"/>
    <w:rsid w:val="00F850F5"/>
    <w:rsid w:val="00F85D9B"/>
    <w:rsid w:val="00F8614E"/>
    <w:rsid w:val="00F86430"/>
    <w:rsid w:val="00F86FAE"/>
    <w:rsid w:val="00F87113"/>
    <w:rsid w:val="00F87B08"/>
    <w:rsid w:val="00F91C7E"/>
    <w:rsid w:val="00F9220C"/>
    <w:rsid w:val="00F92295"/>
    <w:rsid w:val="00F931BD"/>
    <w:rsid w:val="00F934E0"/>
    <w:rsid w:val="00F93FB3"/>
    <w:rsid w:val="00F94C74"/>
    <w:rsid w:val="00F94E83"/>
    <w:rsid w:val="00F956C7"/>
    <w:rsid w:val="00F960E0"/>
    <w:rsid w:val="00F977D7"/>
    <w:rsid w:val="00F9790B"/>
    <w:rsid w:val="00FA09C6"/>
    <w:rsid w:val="00FA1266"/>
    <w:rsid w:val="00FA2891"/>
    <w:rsid w:val="00FA3F5C"/>
    <w:rsid w:val="00FA4C91"/>
    <w:rsid w:val="00FA5B3B"/>
    <w:rsid w:val="00FA68C3"/>
    <w:rsid w:val="00FA698B"/>
    <w:rsid w:val="00FA7596"/>
    <w:rsid w:val="00FA7EB5"/>
    <w:rsid w:val="00FB085E"/>
    <w:rsid w:val="00FB0A9B"/>
    <w:rsid w:val="00FB35CC"/>
    <w:rsid w:val="00FB44E6"/>
    <w:rsid w:val="00FB4CC1"/>
    <w:rsid w:val="00FB7593"/>
    <w:rsid w:val="00FC02AF"/>
    <w:rsid w:val="00FC0A02"/>
    <w:rsid w:val="00FC0A56"/>
    <w:rsid w:val="00FC10C8"/>
    <w:rsid w:val="00FC1192"/>
    <w:rsid w:val="00FC14FF"/>
    <w:rsid w:val="00FC2DE9"/>
    <w:rsid w:val="00FC3C82"/>
    <w:rsid w:val="00FC50A9"/>
    <w:rsid w:val="00FC5289"/>
    <w:rsid w:val="00FC59FB"/>
    <w:rsid w:val="00FC6991"/>
    <w:rsid w:val="00FC7783"/>
    <w:rsid w:val="00FC7B88"/>
    <w:rsid w:val="00FD003A"/>
    <w:rsid w:val="00FD0B6D"/>
    <w:rsid w:val="00FD2170"/>
    <w:rsid w:val="00FD23DF"/>
    <w:rsid w:val="00FD27A7"/>
    <w:rsid w:val="00FD49F2"/>
    <w:rsid w:val="00FD5118"/>
    <w:rsid w:val="00FD61F6"/>
    <w:rsid w:val="00FE0F84"/>
    <w:rsid w:val="00FE10E8"/>
    <w:rsid w:val="00FE1C9E"/>
    <w:rsid w:val="00FE1FEF"/>
    <w:rsid w:val="00FE200B"/>
    <w:rsid w:val="00FE265D"/>
    <w:rsid w:val="00FE270C"/>
    <w:rsid w:val="00FE4791"/>
    <w:rsid w:val="00FE4996"/>
    <w:rsid w:val="00FE4CEA"/>
    <w:rsid w:val="00FE4EAE"/>
    <w:rsid w:val="00FE59A5"/>
    <w:rsid w:val="00FE5DD5"/>
    <w:rsid w:val="00FE67BA"/>
    <w:rsid w:val="00FE6DDC"/>
    <w:rsid w:val="00FE7F77"/>
    <w:rsid w:val="00FF0687"/>
    <w:rsid w:val="00FF0817"/>
    <w:rsid w:val="00FF08E4"/>
    <w:rsid w:val="00FF0E39"/>
    <w:rsid w:val="00FF33D2"/>
    <w:rsid w:val="00FF3C92"/>
    <w:rsid w:val="00FF4EB5"/>
    <w:rsid w:val="00FF53F5"/>
    <w:rsid w:val="00FF6500"/>
    <w:rsid w:val="00FF757F"/>
    <w:rsid w:val="00FF7776"/>
    <w:rsid w:val="0780103A"/>
    <w:rsid w:val="0D714A1C"/>
    <w:rsid w:val="11683FB2"/>
    <w:rsid w:val="1E3065FB"/>
    <w:rsid w:val="241565BF"/>
    <w:rsid w:val="24254F81"/>
    <w:rsid w:val="25D96A59"/>
    <w:rsid w:val="27822A1D"/>
    <w:rsid w:val="29974783"/>
    <w:rsid w:val="2E3051B6"/>
    <w:rsid w:val="3285266A"/>
    <w:rsid w:val="34543377"/>
    <w:rsid w:val="39173423"/>
    <w:rsid w:val="3B50685F"/>
    <w:rsid w:val="3CB43D28"/>
    <w:rsid w:val="505A1466"/>
    <w:rsid w:val="50E62B5F"/>
    <w:rsid w:val="60C93708"/>
    <w:rsid w:val="62B412F1"/>
    <w:rsid w:val="65910304"/>
    <w:rsid w:val="684D2E2F"/>
    <w:rsid w:val="6F264A9E"/>
    <w:rsid w:val="7DA86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26D8442"/>
  <w15:docId w15:val="{C4232102-E635-4952-B190-FBCDA44A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Yu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toc 1" w:uiPriority="39"/>
    <w:lsdException w:name="toc 2" w:uiPriority="39"/>
    <w:lsdException w:name="toc 3" w:uiPriority="39"/>
    <w:lsdException w:name="toc 4" w:uiPriority="39"/>
    <w:lsdException w:name="toc 5" w:uiPriority="39" w:qFormat="1"/>
    <w:lsdException w:name="toc 8" w:uiPriority="39" w:qFormat="1"/>
    <w:lsdException w:name="toc 9" w:qFormat="1"/>
    <w:lsdException w:name="footnote text" w:qFormat="1"/>
    <w:lsdException w:name="annotation text" w:uiPriority="99" w:qFormat="1"/>
    <w:lsdException w:name="header" w:qFormat="1"/>
    <w:lsdException w:name="footer" w:qFormat="1"/>
    <w:lsdException w:name="caption" w:uiPriority="35" w:unhideWhenUsed="1" w:qFormat="1"/>
    <w:lsdException w:name="table of figures" w:uiPriority="99" w:qFormat="1"/>
    <w:lsdException w:name="annotation reference" w:uiPriority="99" w:qFormat="1"/>
    <w:lsdException w:name="List" w:qFormat="1"/>
    <w:lsdException w:name="List 4" w:qFormat="1"/>
    <w:lsdException w:name="List 5" w:qFormat="1"/>
    <w:lsdException w:name="List Bullet 4" w:qFormat="1"/>
    <w:lsdException w:name="List Bullet 5" w:qFormat="1"/>
    <w:lsdException w:name="Title" w:qFormat="1"/>
    <w:lsdException w:name="Default Paragraph Font"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6" w:lineRule="auto"/>
    </w:pPr>
    <w:rPr>
      <w:rFonts w:eastAsiaTheme="minorHAnsi" w:cstheme="minorBidi"/>
      <w:szCs w:val="22"/>
      <w:lang w:eastAsia="en-US"/>
    </w:rPr>
  </w:style>
  <w:style w:type="paragraph" w:styleId="Heading1">
    <w:name w:val="heading 1"/>
    <w:next w:val="Normal"/>
    <w:link w:val="Heading1Char"/>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List3">
    <w:name w:val="List 3"/>
    <w:basedOn w:val="List2"/>
    <w:pPr>
      <w:ind w:left="1135"/>
    </w:pPr>
  </w:style>
  <w:style w:type="paragraph" w:styleId="List2">
    <w:name w:val="List 2"/>
    <w:basedOn w:val="List"/>
    <w:pPr>
      <w:ind w:left="851"/>
    </w:pPr>
  </w:style>
  <w:style w:type="paragraph" w:styleId="List">
    <w:name w:val="List"/>
    <w:basedOn w:val="Normal"/>
    <w:qFormat/>
    <w:pPr>
      <w:ind w:left="568" w:hanging="284"/>
    </w:pPr>
  </w:style>
  <w:style w:type="paragraph" w:styleId="TOC7">
    <w:name w:val="toc 7"/>
    <w:basedOn w:val="TOC6"/>
    <w:next w:val="Normal"/>
    <w:pPr>
      <w:ind w:left="2268" w:hanging="2268"/>
    </w:pPr>
  </w:style>
  <w:style w:type="paragraph" w:styleId="TOC6">
    <w:name w:val="toc 6"/>
    <w:basedOn w:val="TOC5"/>
    <w:next w:val="Normal"/>
    <w:pPr>
      <w:ind w:left="1985" w:hanging="1985"/>
    </w:pPr>
  </w:style>
  <w:style w:type="paragraph" w:styleId="TOC5">
    <w:name w:val="toc 5"/>
    <w:basedOn w:val="TOC4"/>
    <w:next w:val="Normal"/>
    <w:uiPriority w:val="39"/>
    <w:qFormat/>
    <w:pPr>
      <w:ind w:left="1701" w:hanging="1701"/>
    </w:pPr>
  </w:style>
  <w:style w:type="paragraph" w:styleId="TOC4">
    <w:name w:val="toc 4"/>
    <w:basedOn w:val="TOC3"/>
    <w:next w:val="Normal"/>
    <w:uiPriority w:val="39"/>
    <w:pPr>
      <w:ind w:left="1418" w:hanging="1418"/>
    </w:pPr>
  </w:style>
  <w:style w:type="paragraph" w:styleId="TOC3">
    <w:name w:val="toc 3"/>
    <w:basedOn w:val="TOC2"/>
    <w:next w:val="Normal"/>
    <w:uiPriority w:val="39"/>
    <w:pPr>
      <w:ind w:left="1134" w:hanging="1134"/>
    </w:pPr>
  </w:style>
  <w:style w:type="paragraph" w:styleId="TOC2">
    <w:name w:val="toc 2"/>
    <w:basedOn w:val="TOC1"/>
    <w:next w:val="Normal"/>
    <w:uiPriority w:val="39"/>
    <w:pPr>
      <w:spacing w:before="0"/>
      <w:ind w:left="851" w:hanging="851"/>
    </w:pPr>
    <w:rPr>
      <w:sz w:val="20"/>
    </w:rPr>
  </w:style>
  <w:style w:type="paragraph" w:styleId="TOC1">
    <w:name w:val="toc 1"/>
    <w:next w:val="Normal"/>
    <w:uiPriority w:val="39"/>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paragraph" w:styleId="ListNumber2">
    <w:name w:val="List Number 2"/>
    <w:basedOn w:val="ListNumber"/>
    <w:pPr>
      <w:ind w:left="851"/>
    </w:pPr>
  </w:style>
  <w:style w:type="paragraph" w:styleId="ListNumber">
    <w:name w:val="List Number"/>
    <w:basedOn w:val="List"/>
  </w:style>
  <w:style w:type="paragraph" w:styleId="ListBullet4">
    <w:name w:val="List Bullet 4"/>
    <w:basedOn w:val="ListBullet3"/>
    <w:qFormat/>
    <w:pPr>
      <w:ind w:left="1418"/>
    </w:pPr>
  </w:style>
  <w:style w:type="paragraph" w:styleId="ListBullet3">
    <w:name w:val="List Bullet 3"/>
    <w:basedOn w:val="ListBullet2"/>
    <w:pPr>
      <w:ind w:left="1135"/>
    </w:pPr>
  </w:style>
  <w:style w:type="paragraph" w:styleId="ListBullet2">
    <w:name w:val="List Bullet 2"/>
    <w:basedOn w:val="ListBullet"/>
    <w:pPr>
      <w:ind w:left="851"/>
    </w:pPr>
  </w:style>
  <w:style w:type="paragraph" w:styleId="ListBullet">
    <w:name w:val="List Bullet"/>
    <w:basedOn w:val="List"/>
  </w:style>
  <w:style w:type="paragraph" w:styleId="Caption">
    <w:name w:val="caption"/>
    <w:basedOn w:val="Normal"/>
    <w:next w:val="Normal"/>
    <w:uiPriority w:val="35"/>
    <w:unhideWhenUsed/>
    <w:qFormat/>
    <w:rPr>
      <w:b/>
      <w:bCs/>
    </w:rPr>
  </w:style>
  <w:style w:type="paragraph" w:styleId="CommentText">
    <w:name w:val="annotation text"/>
    <w:basedOn w:val="Normal"/>
    <w:link w:val="CommentTextChar"/>
    <w:uiPriority w:val="99"/>
    <w:qFormat/>
  </w:style>
  <w:style w:type="paragraph" w:styleId="ListBullet5">
    <w:name w:val="List Bullet 5"/>
    <w:basedOn w:val="ListBullet4"/>
    <w:qFormat/>
    <w:pPr>
      <w:ind w:left="1702"/>
    </w:pPr>
  </w:style>
  <w:style w:type="paragraph" w:styleId="TOC8">
    <w:name w:val="toc 8"/>
    <w:basedOn w:val="TOC1"/>
    <w:next w:val="Normal"/>
    <w:uiPriority w:val="39"/>
    <w:qFormat/>
    <w:pPr>
      <w:spacing w:before="180"/>
      <w:ind w:left="2693" w:hanging="2693"/>
    </w:pPr>
    <w:rPr>
      <w:b/>
    </w:rPr>
  </w:style>
  <w:style w:type="paragraph" w:styleId="BalloonText">
    <w:name w:val="Balloon Text"/>
    <w:basedOn w:val="Normal"/>
    <w:link w:val="BalloonTextChar"/>
    <w:qFormat/>
    <w:pPr>
      <w:spacing w:after="0"/>
    </w:pPr>
    <w:rPr>
      <w:rFonts w:ascii="Segoe UI" w:hAnsi="Segoe UI" w:cs="Segoe UI"/>
      <w:sz w:val="18"/>
      <w:szCs w:val="18"/>
      <w:lang w:eastAsia="zh-CN"/>
    </w:rPr>
  </w:style>
  <w:style w:type="paragraph" w:styleId="Footer">
    <w:name w:val="footer"/>
    <w:basedOn w:val="Header"/>
    <w:link w:val="FooterChar"/>
    <w:qFormat/>
    <w:pPr>
      <w:jc w:val="center"/>
    </w:pPr>
    <w:rPr>
      <w:i/>
    </w:rPr>
  </w:style>
  <w:style w:type="paragraph" w:styleId="Header">
    <w:name w:val="header"/>
    <w:qFormat/>
    <w:pPr>
      <w:widowControl w:val="0"/>
      <w:overflowPunct w:val="0"/>
      <w:autoSpaceDE w:val="0"/>
      <w:autoSpaceDN w:val="0"/>
      <w:adjustRightInd w:val="0"/>
      <w:textAlignment w:val="baseline"/>
    </w:pPr>
    <w:rPr>
      <w:rFonts w:ascii="Arial" w:eastAsia="Times New Roman" w:hAnsi="Arial"/>
      <w:b/>
      <w:sz w:val="18"/>
      <w:lang w:val="en-GB" w:eastAsia="en-US"/>
    </w:rPr>
  </w:style>
  <w:style w:type="paragraph" w:styleId="FootnoteText">
    <w:name w:val="footnote text"/>
    <w:basedOn w:val="Normal"/>
    <w:link w:val="FootnoteTextChar"/>
    <w:qFormat/>
    <w:pPr>
      <w:keepLines/>
      <w:ind w:left="454" w:hanging="454"/>
    </w:pPr>
    <w:rPr>
      <w:sz w:val="16"/>
    </w:rPr>
  </w:style>
  <w:style w:type="paragraph" w:styleId="List5">
    <w:name w:val="List 5"/>
    <w:basedOn w:val="List4"/>
    <w:qFormat/>
    <w:pPr>
      <w:ind w:left="1702"/>
    </w:pPr>
  </w:style>
  <w:style w:type="paragraph" w:styleId="List4">
    <w:name w:val="List 4"/>
    <w:basedOn w:val="List3"/>
    <w:qFormat/>
    <w:pPr>
      <w:ind w:left="1418"/>
    </w:pPr>
  </w:style>
  <w:style w:type="paragraph" w:styleId="TableofFigures">
    <w:name w:val="table of figures"/>
    <w:basedOn w:val="Normal"/>
    <w:next w:val="Normal"/>
    <w:uiPriority w:val="99"/>
    <w:qFormat/>
    <w:pPr>
      <w:spacing w:after="0"/>
    </w:pPr>
  </w:style>
  <w:style w:type="paragraph" w:styleId="TOC9">
    <w:name w:val="toc 9"/>
    <w:basedOn w:val="TOC8"/>
    <w:next w:val="Normal"/>
    <w:qFormat/>
    <w:pPr>
      <w:ind w:left="1418" w:hanging="1418"/>
    </w:pPr>
  </w:style>
  <w:style w:type="paragraph" w:styleId="NormalWeb">
    <w:name w:val="Normal (Web)"/>
    <w:basedOn w:val="Normal"/>
    <w:uiPriority w:val="99"/>
    <w:unhideWhenUsed/>
    <w:qFormat/>
    <w:pPr>
      <w:spacing w:before="100" w:beforeAutospacing="1" w:after="100" w:afterAutospacing="1"/>
    </w:pPr>
    <w:rPr>
      <w:sz w:val="24"/>
      <w:szCs w:val="24"/>
      <w:lang w:eastAsia="ja-JP"/>
    </w:rPr>
  </w:style>
  <w:style w:type="paragraph" w:styleId="Index1">
    <w:name w:val="index 1"/>
    <w:basedOn w:val="Normal"/>
    <w:next w:val="Normal"/>
    <w:qFormat/>
    <w:pPr>
      <w:keepLines/>
    </w:pPr>
  </w:style>
  <w:style w:type="paragraph" w:styleId="Index2">
    <w:name w:val="index 2"/>
    <w:basedOn w:val="Index1"/>
    <w:next w:val="Normal"/>
    <w:qFormat/>
    <w:pPr>
      <w:ind w:left="284"/>
    </w:pPr>
  </w:style>
  <w:style w:type="paragraph" w:styleId="CommentSubject">
    <w:name w:val="annotation subject"/>
    <w:basedOn w:val="CommentText"/>
    <w:next w:val="CommentText"/>
    <w:link w:val="CommentSubjectChar"/>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qFormat/>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Professional">
    <w:name w:val="Table Professional"/>
    <w:basedOn w:val="TableNormal"/>
    <w:qFormat/>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LightList">
    <w:name w:val="Light List"/>
    <w:basedOn w:val="TableNormal"/>
    <w:uiPriority w:val="61"/>
    <w:qFormat/>
    <w:rPr>
      <w:rFonts w:ascii="Calibri" w:hAnsi="Calibri"/>
      <w:sz w:val="22"/>
      <w:szCs w:val="22"/>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FollowedHyperlink">
    <w:name w:val="FollowedHyperlink"/>
    <w:basedOn w:val="DefaultParagraphFont"/>
    <w:rPr>
      <w:color w:val="954F72" w:themeColor="followedHyperlink"/>
      <w:u w:val="single"/>
    </w:rPr>
  </w:style>
  <w:style w:type="character" w:styleId="LineNumber">
    <w:name w:val="line number"/>
  </w:style>
  <w:style w:type="character" w:styleId="Hyperlink">
    <w:name w:val="Hyperlink"/>
    <w:uiPriority w:val="99"/>
    <w:qFormat/>
    <w:rPr>
      <w:color w:val="0563C1"/>
      <w:u w:val="single"/>
    </w:rPr>
  </w:style>
  <w:style w:type="character" w:styleId="CommentReference">
    <w:name w:val="annotation reference"/>
    <w:uiPriority w:val="99"/>
    <w:qFormat/>
    <w:rPr>
      <w:sz w:val="16"/>
      <w:szCs w:val="16"/>
    </w:rPr>
  </w:style>
  <w:style w:type="character" w:styleId="FootnoteReference">
    <w:name w:val="footnote reference"/>
    <w:basedOn w:val="DefaultParagraphFont"/>
    <w:rPr>
      <w:b/>
      <w:position w:val="6"/>
      <w:sz w:val="16"/>
    </w:rPr>
  </w:style>
  <w:style w:type="paragraph" w:customStyle="1" w:styleId="EQ">
    <w:name w:val="EQ"/>
    <w:basedOn w:val="Normal"/>
    <w:next w:val="Normal"/>
    <w:pPr>
      <w:keepLines/>
      <w:tabs>
        <w:tab w:val="center" w:pos="4536"/>
        <w:tab w:val="right" w:pos="9072"/>
      </w:tabs>
    </w:pPr>
  </w:style>
  <w:style w:type="character" w:customStyle="1" w:styleId="ZGSM">
    <w:name w:val="ZGSM"/>
    <w:qFormat/>
  </w:style>
  <w:style w:type="paragraph" w:customStyle="1" w:styleId="ZD">
    <w:name w:val="ZD"/>
    <w:qFormat/>
    <w:pPr>
      <w:framePr w:wrap="notBeside" w:vAnchor="page" w:hAnchor="margin" w:y="15764"/>
      <w:widowControl w:val="0"/>
      <w:overflowPunct w:val="0"/>
      <w:autoSpaceDE w:val="0"/>
      <w:autoSpaceDN w:val="0"/>
      <w:adjustRightInd w:val="0"/>
      <w:textAlignment w:val="baseline"/>
    </w:pPr>
    <w:rPr>
      <w:rFonts w:ascii="Arial" w:eastAsia="Times New Roman" w:hAnsi="Arial"/>
      <w:sz w:val="32"/>
      <w:lang w:val="en-GB" w:eastAsia="en-US"/>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qFormat/>
    <w:rPr>
      <w:b/>
    </w:rPr>
  </w:style>
  <w:style w:type="paragraph" w:customStyle="1" w:styleId="TAC">
    <w:name w:val="TAC"/>
    <w:basedOn w:val="TAL"/>
    <w:qFormat/>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List"/>
    <w:link w:val="B1Char"/>
    <w:qFormat/>
    <w:pPr>
      <w:ind w:left="738" w:hanging="454"/>
    </w:pPr>
  </w:style>
  <w:style w:type="paragraph" w:customStyle="1" w:styleId="EditorsNote">
    <w:name w:val="Editor's Note"/>
    <w:basedOn w:val="NO"/>
    <w:link w:val="EditorsNoteChar"/>
    <w:rPr>
      <w:color w:val="4472C4" w:themeColor="accent1"/>
    </w:rPr>
  </w:style>
  <w:style w:type="paragraph" w:customStyle="1" w:styleId="TH">
    <w:name w:val="TH"/>
    <w:basedOn w:val="FL"/>
    <w:next w:val="FL"/>
    <w:link w:val="THChar"/>
    <w:qFormat/>
  </w:style>
  <w:style w:type="paragraph" w:customStyle="1" w:styleId="FL">
    <w:name w:val="FL"/>
    <w:basedOn w:val="Normal"/>
    <w:qFormat/>
    <w:pPr>
      <w:keepNext/>
      <w:keepLines/>
      <w:spacing w:before="60"/>
      <w:jc w:val="center"/>
    </w:pPr>
    <w:rPr>
      <w:rFonts w:ascii="Arial" w:hAnsi="Arial"/>
      <w:b/>
    </w:rPr>
  </w:style>
  <w:style w:type="paragraph" w:customStyle="1" w:styleId="ZA">
    <w:name w:val="ZA"/>
    <w:qFormat/>
    <w:pPr>
      <w:framePr w:w="10206" w:h="794" w:hRule="exact" w:wrap="notBeside" w:vAnchor="page" w:hAnchor="margin" w:y="1135"/>
      <w:widowControl w:val="0"/>
      <w:overflowPunct w:val="0"/>
      <w:autoSpaceDE w:val="0"/>
      <w:autoSpaceDN w:val="0"/>
      <w:adjustRightInd w:val="0"/>
      <w:jc w:val="right"/>
      <w:textAlignment w:val="baseline"/>
    </w:pPr>
    <w:rPr>
      <w:rFonts w:ascii="Arial" w:eastAsia="Times New Roman" w:hAnsi="Arial"/>
      <w:sz w:val="40"/>
      <w:lang w:val="en-GB" w:eastAsia="en-US"/>
    </w:rPr>
  </w:style>
  <w:style w:type="paragraph" w:customStyle="1" w:styleId="ZB">
    <w:name w:val="ZB"/>
    <w:qFormat/>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lang w:val="en-GB" w:eastAsia="en-US"/>
    </w:rPr>
  </w:style>
  <w:style w:type="paragraph" w:customStyle="1" w:styleId="ZT">
    <w:name w:val="ZT"/>
    <w:qFormat/>
    <w:pPr>
      <w:framePr w:wrap="notBeside" w:vAnchor="page" w:hAnchor="margin" w:yAlign="center" w:anchorLock="1"/>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qFormat/>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lang w:val="en-GB" w:eastAsia="en-US"/>
    </w:rPr>
  </w:style>
  <w:style w:type="paragraph" w:customStyle="1" w:styleId="TAN">
    <w:name w:val="TAN"/>
    <w:basedOn w:val="TAL"/>
    <w:qFormat/>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eastAsia="Times New Roman" w:hAnsi="Arial"/>
      <w:lang w:val="en-GB" w:eastAsia="en-US"/>
    </w:rPr>
  </w:style>
  <w:style w:type="paragraph" w:customStyle="1" w:styleId="TF">
    <w:name w:val="TF"/>
    <w:basedOn w:val="TH"/>
    <w:link w:val="TFChar"/>
    <w:pPr>
      <w:keepNext w:val="0"/>
      <w:spacing w:before="0" w:after="240"/>
    </w:pPr>
  </w:style>
  <w:style w:type="paragraph" w:customStyle="1" w:styleId="ZG">
    <w:name w:val="ZG"/>
    <w:qFormat/>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lang w:val="en-GB" w:eastAsia="en-US"/>
    </w:rPr>
  </w:style>
  <w:style w:type="paragraph" w:customStyle="1" w:styleId="B2">
    <w:name w:val="B2"/>
    <w:basedOn w:val="List2"/>
    <w:qFormat/>
    <w:pPr>
      <w:ind w:left="1191" w:hanging="454"/>
    </w:pPr>
  </w:style>
  <w:style w:type="paragraph" w:customStyle="1" w:styleId="B3">
    <w:name w:val="B3"/>
    <w:basedOn w:val="List3"/>
    <w:link w:val="B3Char"/>
    <w:pPr>
      <w:ind w:left="1645" w:hanging="454"/>
    </w:pPr>
  </w:style>
  <w:style w:type="paragraph" w:customStyle="1" w:styleId="B4">
    <w:name w:val="B4"/>
    <w:basedOn w:val="List4"/>
    <w:qFormat/>
    <w:pPr>
      <w:ind w:left="2098" w:hanging="454"/>
    </w:pPr>
  </w:style>
  <w:style w:type="paragraph" w:customStyle="1" w:styleId="B5">
    <w:name w:val="B5"/>
    <w:basedOn w:val="List5"/>
    <w:qFormat/>
    <w:pPr>
      <w:ind w:left="2552" w:hanging="454"/>
    </w:pPr>
  </w:style>
  <w:style w:type="paragraph" w:customStyle="1" w:styleId="ZTD">
    <w:name w:val="ZTD"/>
    <w:basedOn w:val="ZB"/>
    <w:qFormat/>
    <w:pPr>
      <w:framePr w:hRule="auto" w:wrap="notBeside" w:y="852"/>
    </w:pPr>
    <w:rPr>
      <w:i w:val="0"/>
      <w:sz w:val="40"/>
    </w:rPr>
  </w:style>
  <w:style w:type="paragraph" w:customStyle="1" w:styleId="ZV">
    <w:name w:val="ZV"/>
    <w:basedOn w:val="ZU"/>
    <w:qFormat/>
    <w:pPr>
      <w:framePr w:wrap="notBeside" w:y="16161"/>
    </w:pPr>
  </w:style>
  <w:style w:type="paragraph" w:customStyle="1" w:styleId="TAJ">
    <w:name w:val="TAJ"/>
    <w:basedOn w:val="Normal"/>
    <w:pPr>
      <w:keepNext/>
      <w:keepLines/>
      <w:spacing w:after="0"/>
      <w:jc w:val="both"/>
    </w:pPr>
    <w:rPr>
      <w:rFonts w:ascii="Arial" w:hAnsi="Arial"/>
      <w:sz w:val="18"/>
    </w:rPr>
  </w:style>
  <w:style w:type="paragraph" w:customStyle="1" w:styleId="Guidance">
    <w:name w:val="Guidance"/>
    <w:basedOn w:val="Normal"/>
    <w:qFormat/>
    <w:rPr>
      <w:color w:val="FF0000"/>
      <w:sz w:val="24"/>
    </w:rPr>
  </w:style>
  <w:style w:type="character" w:customStyle="1" w:styleId="BalloonTextChar">
    <w:name w:val="Balloon Text Char"/>
    <w:link w:val="BalloonText"/>
    <w:qFormat/>
    <w:rPr>
      <w:rFonts w:ascii="Segoe UI" w:hAnsi="Segoe UI" w:cs="Segoe UI"/>
      <w:sz w:val="18"/>
      <w:szCs w:val="18"/>
      <w:lang w:val="en-GB" w:bidi="ar-SA"/>
    </w:rPr>
  </w:style>
  <w:style w:type="character" w:customStyle="1" w:styleId="B1Char">
    <w:name w:val="B1 Char"/>
    <w:link w:val="B1"/>
    <w:qFormat/>
    <w:rPr>
      <w:rFonts w:eastAsia="Times New Roman"/>
      <w:lang w:val="en-GB"/>
    </w:rPr>
  </w:style>
  <w:style w:type="character" w:customStyle="1" w:styleId="THChar">
    <w:name w:val="TH Char"/>
    <w:link w:val="TH"/>
    <w:qFormat/>
    <w:rPr>
      <w:rFonts w:ascii="Arial" w:eastAsia="Times New Roman" w:hAnsi="Arial"/>
      <w:b/>
      <w:lang w:val="en-GB"/>
    </w:rPr>
  </w:style>
  <w:style w:type="character" w:customStyle="1" w:styleId="TFChar">
    <w:name w:val="TF Char"/>
    <w:link w:val="TF"/>
    <w:qFormat/>
    <w:rPr>
      <w:rFonts w:ascii="Arial" w:eastAsiaTheme="minorHAnsi" w:hAnsi="Arial" w:cstheme="minorBidi"/>
      <w:b/>
      <w:szCs w:val="22"/>
    </w:rPr>
  </w:style>
  <w:style w:type="character" w:customStyle="1" w:styleId="NOZchn">
    <w:name w:val="NO Zchn"/>
    <w:link w:val="NO"/>
    <w:qFormat/>
    <w:rPr>
      <w:rFonts w:eastAsia="Times New Roman"/>
      <w:lang w:val="en-GB"/>
    </w:rPr>
  </w:style>
  <w:style w:type="character" w:customStyle="1" w:styleId="TALChar">
    <w:name w:val="TAL Char"/>
    <w:link w:val="TAL"/>
    <w:qFormat/>
    <w:rPr>
      <w:rFonts w:ascii="Arial" w:eastAsia="Times New Roman" w:hAnsi="Arial"/>
      <w:sz w:val="18"/>
      <w:lang w:val="en-GB"/>
    </w:rPr>
  </w:style>
  <w:style w:type="character" w:customStyle="1" w:styleId="CommentTextChar">
    <w:name w:val="Comment Text Char"/>
    <w:link w:val="CommentText"/>
    <w:uiPriority w:val="99"/>
    <w:qFormat/>
    <w:rPr>
      <w:lang w:val="en-GB" w:eastAsia="en-US"/>
    </w:rPr>
  </w:style>
  <w:style w:type="character" w:customStyle="1" w:styleId="CommentSubjectChar">
    <w:name w:val="Comment Subject Char"/>
    <w:link w:val="CommentSubject"/>
    <w:qFormat/>
    <w:rPr>
      <w:b/>
      <w:bCs/>
      <w:lang w:val="en-GB" w:eastAsia="en-US"/>
    </w:rPr>
  </w:style>
  <w:style w:type="paragraph" w:styleId="ListParagraph">
    <w:name w:val="List Paragraph"/>
    <w:basedOn w:val="Normal"/>
    <w:uiPriority w:val="34"/>
    <w:qFormat/>
    <w:pPr>
      <w:spacing w:after="0"/>
      <w:ind w:left="720"/>
    </w:pPr>
    <w:rPr>
      <w:rFonts w:eastAsia="MS PGothic" w:cs="MS PGothic"/>
      <w:lang w:eastAsia="ja-JP"/>
    </w:rPr>
  </w:style>
  <w:style w:type="character" w:customStyle="1" w:styleId="EditorsNoteChar">
    <w:name w:val="Editor's Note Char"/>
    <w:link w:val="EditorsNote"/>
    <w:qFormat/>
    <w:rPr>
      <w:rFonts w:eastAsiaTheme="minorHAnsi" w:cstheme="minorBidi"/>
      <w:color w:val="4472C4" w:themeColor="accent1"/>
      <w:szCs w:val="22"/>
    </w:rPr>
  </w:style>
  <w:style w:type="character" w:customStyle="1" w:styleId="UnresolvedMention1">
    <w:name w:val="Unresolved Mention1"/>
    <w:uiPriority w:val="99"/>
    <w:semiHidden/>
    <w:unhideWhenUsed/>
    <w:rPr>
      <w:color w:val="808080"/>
      <w:shd w:val="clear" w:color="auto" w:fill="E6E6E6"/>
    </w:rPr>
  </w:style>
  <w:style w:type="table" w:customStyle="1" w:styleId="GridTable2-Accent41">
    <w:name w:val="Grid Table 2 - Accent 41"/>
    <w:basedOn w:val="TableNormal"/>
    <w:uiPriority w:val="47"/>
    <w:qFormat/>
    <w:rPr>
      <w:rFonts w:ascii="Nokia Pure Text" w:eastAsia="MS Mincho" w:hAnsi="Nokia Pure Text"/>
      <w:color w:val="687170"/>
      <w:sz w:val="22"/>
      <w:szCs w:val="22"/>
      <w:lang w:val="en-GB"/>
    </w:rPr>
    <w:tblPr>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customStyle="1" w:styleId="GridTable2-Accent42">
    <w:name w:val="Grid Table 2 - Accent 42"/>
    <w:basedOn w:val="TableNormal"/>
    <w:uiPriority w:val="47"/>
    <w:qFormat/>
    <w:tblPr>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customStyle="1" w:styleId="Revision1">
    <w:name w:val="Revision1"/>
    <w:hidden/>
    <w:uiPriority w:val="99"/>
    <w:semiHidden/>
    <w:qFormat/>
    <w:rPr>
      <w:lang w:eastAsia="en-US"/>
    </w:rPr>
  </w:style>
  <w:style w:type="character" w:customStyle="1" w:styleId="FooterChar">
    <w:name w:val="Footer Char"/>
    <w:link w:val="Footer"/>
    <w:qFormat/>
    <w:rPr>
      <w:rFonts w:ascii="Arial" w:eastAsia="Times New Roman" w:hAnsi="Arial"/>
      <w:b/>
      <w:i/>
      <w:sz w:val="18"/>
      <w:lang w:val="en-GB"/>
    </w:rPr>
  </w:style>
  <w:style w:type="character" w:customStyle="1" w:styleId="FootnoteTextChar">
    <w:name w:val="Footnote Text Char"/>
    <w:link w:val="FootnoteText"/>
    <w:qFormat/>
    <w:rPr>
      <w:rFonts w:eastAsia="Times New Roman"/>
      <w:sz w:val="16"/>
      <w:lang w:val="en-GB"/>
    </w:rPr>
  </w:style>
  <w:style w:type="character" w:customStyle="1" w:styleId="B3Char">
    <w:name w:val="B3 Char"/>
    <w:link w:val="B3"/>
    <w:qFormat/>
    <w:rPr>
      <w:rFonts w:eastAsia="Times New Roman"/>
      <w:lang w:val="en-GB"/>
    </w:rPr>
  </w:style>
  <w:style w:type="character" w:customStyle="1" w:styleId="fontstyle21">
    <w:name w:val="fontstyle21"/>
    <w:basedOn w:val="DefaultParagraphFont"/>
    <w:qFormat/>
    <w:rPr>
      <w:rFonts w:ascii="TimesNewRomanPSMT" w:hAnsi="TimesNewRomanPSMT" w:hint="default"/>
      <w:color w:val="000000"/>
      <w:sz w:val="20"/>
      <w:szCs w:val="20"/>
    </w:rPr>
  </w:style>
  <w:style w:type="table" w:customStyle="1" w:styleId="GridTable4-Accent11">
    <w:name w:val="Grid Table 4 - Accent 11"/>
    <w:basedOn w:val="TableNormal"/>
    <w:uiPriority w:val="49"/>
    <w:qFormat/>
    <w:rPr>
      <w:rFonts w:asciiTheme="minorHAnsi" w:eastAsiaTheme="minorHAnsi" w:hAnsiTheme="minorHAnsi" w:cstheme="minorBidi"/>
      <w:sz w:val="22"/>
      <w:szCs w:val="22"/>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5Dark-Accent51">
    <w:name w:val="Grid Table 5 Dark - Accent 5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qFormat/>
    <w:rPr>
      <w:rFonts w:ascii="Arial" w:eastAsia="Times New Roman" w:hAnsi="Arial"/>
      <w:sz w:val="24"/>
      <w:lang w:val="en-GB"/>
    </w:rPr>
  </w:style>
  <w:style w:type="character" w:customStyle="1" w:styleId="Heading3Char">
    <w:name w:val="Heading 3 Char"/>
    <w:basedOn w:val="DefaultParagraphFont"/>
    <w:link w:val="Heading3"/>
    <w:qFormat/>
    <w:rPr>
      <w:rFonts w:ascii="Arial" w:eastAsia="Times New Roman" w:hAnsi="Arial"/>
      <w:sz w:val="28"/>
      <w:lang w:val="en-GB"/>
    </w:rPr>
  </w:style>
  <w:style w:type="character" w:customStyle="1" w:styleId="Heading1Char">
    <w:name w:val="Heading 1 Char"/>
    <w:basedOn w:val="DefaultParagraphFont"/>
    <w:link w:val="Heading1"/>
    <w:qFormat/>
    <w:rPr>
      <w:rFonts w:ascii="Arial" w:eastAsia="Times New Roman" w:hAnsi="Arial"/>
      <w:sz w:val="36"/>
      <w:lang w:val="en-GB"/>
    </w:rPr>
  </w:style>
  <w:style w:type="character" w:customStyle="1" w:styleId="Heading5Char">
    <w:name w:val="Heading 5 Char"/>
    <w:basedOn w:val="DefaultParagraphFont"/>
    <w:link w:val="Heading5"/>
    <w:qFormat/>
    <w:rPr>
      <w:rFonts w:ascii="Arial" w:eastAsia="Times New Roman" w:hAnsi="Arial"/>
      <w:sz w:val="22"/>
      <w:lang w:val="en-GB"/>
    </w:rPr>
  </w:style>
  <w:style w:type="paragraph" w:customStyle="1" w:styleId="Fig">
    <w:name w:val="Fig"/>
    <w:basedOn w:val="Caption"/>
    <w:qFormat/>
    <w:pPr>
      <w:spacing w:after="120"/>
      <w:jc w:val="center"/>
    </w:pPr>
  </w:style>
  <w:style w:type="character" w:customStyle="1" w:styleId="fontstyle01">
    <w:name w:val="fontstyle01"/>
    <w:basedOn w:val="DefaultParagraphFont"/>
    <w:qFormat/>
    <w:rPr>
      <w:rFonts w:ascii="TimesNewRomanPSMT" w:hAnsi="TimesNewRomanPSMT" w:hint="default"/>
      <w:color w:val="000000"/>
      <w:sz w:val="20"/>
      <w:szCs w:val="20"/>
    </w:rPr>
  </w:style>
  <w:style w:type="paragraph" w:customStyle="1" w:styleId="BL">
    <w:name w:val="BL"/>
    <w:basedOn w:val="Normal"/>
    <w:qFormat/>
    <w:pPr>
      <w:numPr>
        <w:numId w:val="1"/>
      </w:numPr>
      <w:tabs>
        <w:tab w:val="left" w:pos="851"/>
      </w:tabs>
    </w:pPr>
  </w:style>
  <w:style w:type="paragraph" w:customStyle="1" w:styleId="BN">
    <w:name w:val="BN"/>
    <w:basedOn w:val="Normal"/>
    <w:qFormat/>
    <w:pPr>
      <w:numPr>
        <w:numId w:val="2"/>
      </w:numPr>
    </w:pPr>
  </w:style>
  <w:style w:type="paragraph" w:customStyle="1" w:styleId="TB1">
    <w:name w:val="TB1"/>
    <w:basedOn w:val="Normal"/>
    <w:qFormat/>
    <w:pPr>
      <w:keepNext/>
      <w:keepLines/>
      <w:numPr>
        <w:numId w:val="3"/>
      </w:numPr>
      <w:tabs>
        <w:tab w:val="left" w:pos="720"/>
      </w:tabs>
      <w:spacing w:after="0"/>
      <w:ind w:left="737" w:hanging="380"/>
    </w:pPr>
    <w:rPr>
      <w:rFonts w:ascii="Arial" w:hAnsi="Arial"/>
      <w:sz w:val="18"/>
    </w:rPr>
  </w:style>
  <w:style w:type="paragraph" w:customStyle="1" w:styleId="TB2">
    <w:name w:val="TB2"/>
    <w:basedOn w:val="Normal"/>
    <w:qFormat/>
    <w:pPr>
      <w:keepNext/>
      <w:keepLines/>
      <w:numPr>
        <w:numId w:val="4"/>
      </w:numPr>
      <w:tabs>
        <w:tab w:val="left" w:pos="1109"/>
      </w:tabs>
      <w:spacing w:after="0"/>
      <w:ind w:left="1100" w:hanging="380"/>
    </w:pPr>
    <w:rPr>
      <w:rFonts w:ascii="Arial" w:hAnsi="Arial"/>
      <w:sz w:val="18"/>
    </w:rPr>
  </w:style>
  <w:style w:type="character" w:customStyle="1" w:styleId="NOChar">
    <w:name w:val="NO Char"/>
    <w:qFormat/>
    <w:locked/>
  </w:style>
  <w:style w:type="character" w:customStyle="1" w:styleId="EWChar">
    <w:name w:val="EW Char"/>
    <w:basedOn w:val="DefaultParagraphFont"/>
    <w:link w:val="EW"/>
    <w:qFormat/>
    <w:locked/>
    <w:rPr>
      <w:rFonts w:eastAsia="Times New Roman"/>
      <w:lang w:val="en-GB"/>
    </w:rPr>
  </w:style>
  <w:style w:type="paragraph" w:customStyle="1" w:styleId="Revision2">
    <w:name w:val="Revision2"/>
    <w:hidden/>
    <w:uiPriority w:val="99"/>
    <w:unhideWhenUsed/>
    <w:qFormat/>
    <w:rPr>
      <w:rFonts w:eastAsiaTheme="minorHAnsi" w:cstheme="minorBidi"/>
      <w:szCs w:val="22"/>
      <w:lang w:eastAsia="en-US"/>
    </w:rPr>
  </w:style>
  <w:style w:type="table" w:customStyle="1" w:styleId="2">
    <w:name w:val="普通表格2"/>
    <w:semiHidden/>
    <w:qFormat/>
    <w:rPr>
      <w:rFonts w:eastAsia="Times New Roman"/>
      <w:lang w:eastAsia="en-US"/>
    </w:rPr>
    <w:tblPr>
      <w:tblCellMar>
        <w:top w:w="0" w:type="dxa"/>
        <w:left w:w="108" w:type="dxa"/>
        <w:bottom w:w="0" w:type="dxa"/>
        <w:right w:w="108" w:type="dxa"/>
      </w:tblCellMar>
    </w:tblPr>
  </w:style>
  <w:style w:type="paragraph" w:customStyle="1" w:styleId="Revision3">
    <w:name w:val="Revision3"/>
    <w:hidden/>
    <w:uiPriority w:val="99"/>
    <w:unhideWhenUsed/>
    <w:qFormat/>
    <w:rPr>
      <w:rFonts w:eastAsiaTheme="minorHAnsi" w:cstheme="minorBidi"/>
      <w:szCs w:val="22"/>
      <w:lang w:eastAsia="en-US"/>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styleId="Revision">
    <w:name w:val="Revision"/>
    <w:hidden/>
    <w:uiPriority w:val="99"/>
    <w:unhideWhenUsed/>
    <w:rsid w:val="008262CC"/>
    <w:rPr>
      <w:rFonts w:eastAsia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ranalliance.atlassian.net/wiki/download/attachments/3032121689/KDDI-2024.02.15-WG3-CR-0004-Y1TD-Adding%20attributes%20for%20setting%20bin%20ranges%20for%20distribution-v02.docx?api=v2"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ranalliance.atlassian.net/wiki/download/attachments/3032121689/KDDI-2024.02.15-WG3-CR-0002-Y1TD-Enhancement%20for%20delay%20attributes-v02.docx?api=v2"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oranalliance.atlassian.net/wiki/download/attachments/2959573038/CMCC-2023.09.26-WG3-CR-0002-Y1TD-Basic%20contents%20for%20Y1TD-v02.docx?api=v2"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OAI/OpenAPI-Specification/blob/master/versions/3.1.0.md"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oranalliance.atlassian.net/wiki/download/attachments/3032121689/CMCC-2024.05.27-WG3-CR-0003-Y1TD-Editorial%20corrections%20for%20ODR%20alignment-v03.docx?api=v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17</Pages>
  <Words>4326</Words>
  <Characters>24661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O-RAN TS Template</vt:lpstr>
    </vt:vector>
  </TitlesOfParts>
  <Company/>
  <LinksUpToDate>false</LinksUpToDate>
  <CharactersWithSpaces>28930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 TS Template</dc:title>
  <dc:creator>Xiaofei XU</dc:creator>
  <cp:keywords>V1.0</cp:keywords>
  <cp:lastModifiedBy>Editor</cp:lastModifiedBy>
  <cp:revision>77</cp:revision>
  <dcterms:created xsi:type="dcterms:W3CDTF">2023-03-22T18:44:00Z</dcterms:created>
  <dcterms:modified xsi:type="dcterms:W3CDTF">2024-07-26T03:32:00Z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O-RAN.WG3.Y1TD-R004-v02.00</vt:lpwstr>
  </property>
  <property fmtid="{D5CDD505-2E9C-101B-9397-08002B2CF9AE}" pid="3" name="RELEASE">
    <vt:lpwstr> </vt:lpwstr>
  </property>
  <property fmtid="{D5CDD505-2E9C-101B-9397-08002B2CF9AE}" pid="4" name="TITLE">
    <vt:lpwstr>Y1 interface: Type Definitions</vt:lpwstr>
  </property>
  <property fmtid="{D5CDD505-2E9C-101B-9397-08002B2CF9AE}" pid="5" name="_NewReviewCycle">
    <vt:lpwstr/>
  </property>
  <property fmtid="{D5CDD505-2E9C-101B-9397-08002B2CF9AE}" pid="6" name="KSOProductBuildVer">
    <vt:lpwstr>2052-11.8.2.12085</vt:lpwstr>
  </property>
  <property fmtid="{D5CDD505-2E9C-101B-9397-08002B2CF9AE}" pid="7" name="ICV">
    <vt:lpwstr>C3F060196A724C73972BF47DFE461A1C</vt:lpwstr>
  </property>
</Properties>
</file>