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drawing>
          <wp:anchor distT="0" distB="0" distL="0" distR="0" allowOverlap="1" layoutInCell="1" locked="0" behindDoc="0" simplePos="0" relativeHeight="15728640">
            <wp:simplePos x="0" y="0"/>
            <wp:positionH relativeFrom="page">
              <wp:posOffset>545996</wp:posOffset>
            </wp:positionH>
            <wp:positionV relativeFrom="paragraph">
              <wp:posOffset>5116</wp:posOffset>
            </wp:positionV>
            <wp:extent cx="1052959" cy="366213"/>
            <wp:effectExtent l="0" t="0" r="0" b="0"/>
            <wp:wrapNone/>
            <wp:docPr id="1" name="Image 1" descr="webwxgetmsgimg (7).jpeg"/>
            <wp:cNvGraphicFramePr>
              <a:graphicFrameLocks/>
            </wp:cNvGraphicFramePr>
            <a:graphic>
              <a:graphicData uri="http://schemas.openxmlformats.org/drawingml/2006/picture">
                <pic:pic>
                  <pic:nvPicPr>
                    <pic:cNvPr id="1" name="Image 1" descr="webwxgetmsgimg (7).jpeg"/>
                    <pic:cNvPicPr/>
                  </pic:nvPicPr>
                  <pic:blipFill>
                    <a:blip r:embed="rId5" cstate="print"/>
                    <a:stretch>
                      <a:fillRect/>
                    </a:stretch>
                  </pic:blipFill>
                  <pic:spPr>
                    <a:xfrm>
                      <a:off x="0" y="0"/>
                      <a:ext cx="1052959" cy="366213"/>
                    </a:xfrm>
                    <a:prstGeom prst="rect">
                      <a:avLst/>
                    </a:prstGeom>
                  </pic:spPr>
                </pic:pic>
              </a:graphicData>
            </a:graphic>
          </wp:anchor>
        </w:drawing>
      </w:r>
      <w:r>
        <w:rPr>
          <w:spacing w:val="-2"/>
        </w:rPr>
        <w:t>O-RAN.WG6.TS.O-CLOUD-IM.0-R004-v03.00</w:t>
      </w:r>
    </w:p>
    <w:p>
      <w:pPr>
        <w:spacing w:before="1"/>
        <w:ind w:left="0" w:right="195" w:firstLine="0"/>
        <w:jc w:val="right"/>
        <w:rPr>
          <w:rFonts w:ascii="Arial"/>
          <w:i/>
          <w:sz w:val="20"/>
        </w:rPr>
      </w:pPr>
      <w:r>
        <w:rPr>
          <w:rFonts w:ascii="Arial"/>
          <w:i/>
          <w:sz w:val="20"/>
          <w:u w:val="single"/>
        </w:rPr>
        <w:t>Technical</w:t>
      </w:r>
      <w:r>
        <w:rPr>
          <w:rFonts w:ascii="Arial"/>
          <w:i/>
          <w:spacing w:val="-13"/>
          <w:sz w:val="20"/>
          <w:u w:val="single"/>
        </w:rPr>
        <w:t> </w:t>
      </w:r>
      <w:r>
        <w:rPr>
          <w:rFonts w:ascii="Arial"/>
          <w:i/>
          <w:spacing w:val="-2"/>
          <w:sz w:val="20"/>
          <w:u w:val="single"/>
        </w:rPr>
        <w:t>Specification</w:t>
      </w:r>
    </w:p>
    <w:p>
      <w:pPr>
        <w:pStyle w:val="BodyText"/>
        <w:rPr>
          <w:rFonts w:ascii="Arial"/>
          <w:i/>
          <w:sz w:val="34"/>
        </w:rPr>
      </w:pPr>
    </w:p>
    <w:p>
      <w:pPr>
        <w:pStyle w:val="BodyText"/>
        <w:rPr>
          <w:rFonts w:ascii="Arial"/>
          <w:i/>
          <w:sz w:val="34"/>
        </w:rPr>
      </w:pPr>
    </w:p>
    <w:p>
      <w:pPr>
        <w:pStyle w:val="BodyText"/>
        <w:rPr>
          <w:rFonts w:ascii="Arial"/>
          <w:i/>
          <w:sz w:val="34"/>
        </w:rPr>
      </w:pPr>
    </w:p>
    <w:p>
      <w:pPr>
        <w:pStyle w:val="BodyText"/>
        <w:rPr>
          <w:rFonts w:ascii="Arial"/>
          <w:i/>
          <w:sz w:val="34"/>
        </w:rPr>
      </w:pPr>
    </w:p>
    <w:p>
      <w:pPr>
        <w:pStyle w:val="BodyText"/>
        <w:rPr>
          <w:rFonts w:ascii="Arial"/>
          <w:i/>
          <w:sz w:val="34"/>
        </w:rPr>
      </w:pPr>
    </w:p>
    <w:p>
      <w:pPr>
        <w:pStyle w:val="BodyText"/>
        <w:rPr>
          <w:rFonts w:ascii="Arial"/>
          <w:i/>
          <w:sz w:val="34"/>
        </w:rPr>
      </w:pPr>
    </w:p>
    <w:p>
      <w:pPr>
        <w:pStyle w:val="BodyText"/>
        <w:rPr>
          <w:rFonts w:ascii="Arial"/>
          <w:i/>
          <w:sz w:val="34"/>
        </w:rPr>
      </w:pPr>
    </w:p>
    <w:p>
      <w:pPr>
        <w:pStyle w:val="BodyText"/>
        <w:rPr>
          <w:rFonts w:ascii="Arial"/>
          <w:i/>
          <w:sz w:val="34"/>
        </w:rPr>
      </w:pPr>
    </w:p>
    <w:p>
      <w:pPr>
        <w:pStyle w:val="BodyText"/>
        <w:rPr>
          <w:rFonts w:ascii="Arial"/>
          <w:i/>
          <w:sz w:val="34"/>
        </w:rPr>
      </w:pPr>
    </w:p>
    <w:p>
      <w:pPr>
        <w:pStyle w:val="BodyText"/>
        <w:rPr>
          <w:rFonts w:ascii="Arial"/>
          <w:i/>
          <w:sz w:val="34"/>
        </w:rPr>
      </w:pPr>
    </w:p>
    <w:p>
      <w:pPr>
        <w:pStyle w:val="BodyText"/>
        <w:rPr>
          <w:rFonts w:ascii="Arial"/>
          <w:i/>
          <w:sz w:val="34"/>
        </w:rPr>
      </w:pPr>
    </w:p>
    <w:p>
      <w:pPr>
        <w:pStyle w:val="BodyText"/>
        <w:rPr>
          <w:rFonts w:ascii="Arial"/>
          <w:i/>
          <w:sz w:val="34"/>
        </w:rPr>
      </w:pPr>
    </w:p>
    <w:p>
      <w:pPr>
        <w:pStyle w:val="BodyText"/>
        <w:spacing w:before="340"/>
        <w:rPr>
          <w:rFonts w:ascii="Arial"/>
          <w:i/>
          <w:sz w:val="34"/>
        </w:rPr>
      </w:pPr>
    </w:p>
    <w:p>
      <w:pPr>
        <w:spacing w:before="0"/>
        <w:ind w:left="1454" w:right="1234" w:firstLine="1985"/>
        <w:jc w:val="left"/>
        <w:rPr>
          <w:rFonts w:ascii="Arial"/>
          <w:b/>
          <w:sz w:val="34"/>
        </w:rPr>
      </w:pPr>
      <w:r>
        <w:rPr>
          <w:rFonts w:ascii="Arial"/>
          <w:b/>
          <w:sz w:val="34"/>
        </w:rPr>
        <w:t>O-RAN Work Group 6 (Cloudification</w:t>
      </w:r>
      <w:r>
        <w:rPr>
          <w:rFonts w:ascii="Arial"/>
          <w:b/>
          <w:spacing w:val="-10"/>
          <w:sz w:val="34"/>
        </w:rPr>
        <w:t> </w:t>
      </w:r>
      <w:r>
        <w:rPr>
          <w:rFonts w:ascii="Arial"/>
          <w:b/>
          <w:sz w:val="34"/>
        </w:rPr>
        <w:t>and</w:t>
      </w:r>
      <w:r>
        <w:rPr>
          <w:rFonts w:ascii="Arial"/>
          <w:b/>
          <w:spacing w:val="-10"/>
          <w:sz w:val="34"/>
        </w:rPr>
        <w:t> </w:t>
      </w:r>
      <w:r>
        <w:rPr>
          <w:rFonts w:ascii="Arial"/>
          <w:b/>
          <w:sz w:val="34"/>
        </w:rPr>
        <w:t>Orchestration</w:t>
      </w:r>
      <w:r>
        <w:rPr>
          <w:rFonts w:ascii="Arial"/>
          <w:b/>
          <w:spacing w:val="-10"/>
          <w:sz w:val="34"/>
        </w:rPr>
        <w:t> </w:t>
      </w:r>
      <w:r>
        <w:rPr>
          <w:rFonts w:ascii="Arial"/>
          <w:b/>
          <w:sz w:val="34"/>
        </w:rPr>
        <w:t>Workgroup)</w:t>
      </w:r>
    </w:p>
    <w:p>
      <w:pPr>
        <w:pStyle w:val="BodyText"/>
        <w:spacing w:before="1"/>
        <w:rPr>
          <w:rFonts w:ascii="Arial"/>
          <w:b/>
          <w:sz w:val="34"/>
        </w:rPr>
      </w:pPr>
    </w:p>
    <w:p>
      <w:pPr>
        <w:spacing w:before="1"/>
        <w:ind w:left="282" w:right="333" w:firstLine="0"/>
        <w:jc w:val="center"/>
        <w:rPr>
          <w:rFonts w:ascii="Arial"/>
          <w:b/>
          <w:sz w:val="34"/>
        </w:rPr>
      </w:pPr>
      <w:r>
        <w:rPr>
          <w:rFonts w:ascii="Arial"/>
          <w:b/>
          <w:sz w:val="34"/>
        </w:rPr>
        <w:t>O-Cloud</w:t>
      </w:r>
      <w:r>
        <w:rPr>
          <w:rFonts w:ascii="Arial"/>
          <w:b/>
          <w:spacing w:val="-9"/>
          <w:sz w:val="34"/>
        </w:rPr>
        <w:t> </w:t>
      </w:r>
      <w:r>
        <w:rPr>
          <w:rFonts w:ascii="Arial"/>
          <w:b/>
          <w:sz w:val="34"/>
        </w:rPr>
        <w:t>Information</w:t>
      </w:r>
      <w:r>
        <w:rPr>
          <w:rFonts w:ascii="Arial"/>
          <w:b/>
          <w:spacing w:val="-7"/>
          <w:sz w:val="34"/>
        </w:rPr>
        <w:t> </w:t>
      </w:r>
      <w:r>
        <w:rPr>
          <w:rFonts w:ascii="Arial"/>
          <w:b/>
          <w:spacing w:val="-2"/>
          <w:sz w:val="34"/>
        </w:rPr>
        <w:t>Model</w:t>
      </w:r>
    </w:p>
    <w:p>
      <w:pPr>
        <w:spacing w:after="0"/>
        <w:jc w:val="center"/>
        <w:rPr>
          <w:rFonts w:ascii="Arial"/>
          <w:sz w:val="34"/>
        </w:rPr>
        <w:sectPr>
          <w:type w:val="continuous"/>
          <w:pgSz w:w="11910" w:h="16850"/>
          <w:pgMar w:top="1260" w:bottom="280" w:left="740" w:right="680"/>
        </w:sectPr>
      </w:pPr>
    </w:p>
    <w:p>
      <w:pPr>
        <w:pStyle w:val="BodyText"/>
        <w:spacing w:before="65"/>
        <w:rPr>
          <w:rFonts w:ascii="Arial"/>
          <w:b/>
          <w:sz w:val="20"/>
        </w:rPr>
      </w:pPr>
    </w:p>
    <w:p>
      <w:pPr>
        <w:pStyle w:val="BodyText"/>
        <w:spacing w:line="28" w:lineRule="exact"/>
        <w:ind w:left="364"/>
        <w:rPr>
          <w:rFonts w:ascii="Arial"/>
          <w:sz w:val="2"/>
        </w:rPr>
      </w:pPr>
      <w:r>
        <w:rPr>
          <w:rFonts w:ascii="Arial"/>
          <w:position w:val="0"/>
          <w:sz w:val="2"/>
        </w:rPr>
        <mc:AlternateContent>
          <mc:Choice Requires="wps">
            <w:drawing>
              <wp:inline distT="0" distB="0" distL="0" distR="0">
                <wp:extent cx="6160135" cy="18415"/>
                <wp:effectExtent l="0" t="0" r="0" b="0"/>
                <wp:docPr id="7" name="Group 7"/>
                <wp:cNvGraphicFramePr>
                  <a:graphicFrameLocks/>
                </wp:cNvGraphicFramePr>
                <a:graphic>
                  <a:graphicData uri="http://schemas.microsoft.com/office/word/2010/wordprocessingGroup">
                    <wpg:wgp>
                      <wpg:cNvPr id="7" name="Group 7"/>
                      <wpg:cNvGrpSpPr/>
                      <wpg:grpSpPr>
                        <a:xfrm>
                          <a:off x="0" y="0"/>
                          <a:ext cx="6160135" cy="18415"/>
                          <a:chExt cx="6160135" cy="18415"/>
                        </a:xfrm>
                      </wpg:grpSpPr>
                      <wps:wsp>
                        <wps:cNvPr id="8" name="Graphic 8"/>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4" coordorigin="0,0" coordsize="9701,29">
                <v:rect style="position:absolute;left:0;top:0;width:9701;height:29" id="docshape5" filled="true" fillcolor="#000000" stroked="false">
                  <v:fill type="solid"/>
                </v:rect>
              </v:group>
            </w:pict>
          </mc:Fallback>
        </mc:AlternateContent>
      </w:r>
      <w:r>
        <w:rPr>
          <w:rFonts w:ascii="Arial"/>
          <w:position w:val="0"/>
          <w:sz w:val="2"/>
        </w:rPr>
      </w:r>
    </w:p>
    <w:p>
      <w:pPr>
        <w:spacing w:before="61"/>
        <w:ind w:left="392" w:right="0" w:firstLine="0"/>
        <w:jc w:val="left"/>
        <w:rPr>
          <w:rFonts w:ascii="Arial"/>
          <w:sz w:val="36"/>
        </w:rPr>
      </w:pPr>
      <w:r>
        <w:rPr>
          <w:rFonts w:ascii="Arial"/>
          <w:spacing w:val="-2"/>
          <w:sz w:val="36"/>
        </w:rPr>
        <w:t>Contents</w:t>
      </w:r>
    </w:p>
    <w:p>
      <w:pPr>
        <w:pStyle w:val="BodyText"/>
        <w:tabs>
          <w:tab w:pos="10033" w:val="right" w:leader="dot"/>
        </w:tabs>
        <w:spacing w:before="297"/>
        <w:ind w:left="392"/>
        <w:rPr>
          <w:rFonts w:ascii="Times New Roman"/>
        </w:rPr>
      </w:pPr>
      <w:r>
        <w:rPr>
          <w:rFonts w:ascii="Times New Roman"/>
        </w:rPr>
        <w:t>List</w:t>
      </w:r>
      <w:r>
        <w:rPr>
          <w:rFonts w:ascii="Times New Roman"/>
          <w:spacing w:val="-2"/>
        </w:rPr>
        <w:t> </w:t>
      </w:r>
      <w:r>
        <w:rPr>
          <w:rFonts w:ascii="Times New Roman"/>
        </w:rPr>
        <w:t>of</w:t>
      </w:r>
      <w:r>
        <w:rPr>
          <w:rFonts w:ascii="Times New Roman"/>
          <w:spacing w:val="-2"/>
        </w:rPr>
        <w:t> figures</w:t>
      </w:r>
      <w:r>
        <w:rPr>
          <w:rFonts w:ascii="Times New Roman"/>
        </w:rPr>
        <w:tab/>
      </w:r>
      <w:r>
        <w:rPr>
          <w:rFonts w:ascii="Times New Roman"/>
          <w:spacing w:val="-10"/>
        </w:rPr>
        <w:t>3</w:t>
      </w:r>
    </w:p>
    <w:p>
      <w:pPr>
        <w:pStyle w:val="BodyText"/>
        <w:tabs>
          <w:tab w:pos="10033" w:val="right" w:leader="dot"/>
        </w:tabs>
        <w:spacing w:before="119"/>
        <w:ind w:left="392"/>
        <w:rPr>
          <w:rFonts w:ascii="Times New Roman"/>
        </w:rPr>
      </w:pPr>
      <w:r>
        <w:rPr>
          <w:rFonts w:ascii="Times New Roman"/>
        </w:rPr>
        <w:t>List</w:t>
      </w:r>
      <w:r>
        <w:rPr>
          <w:rFonts w:ascii="Times New Roman"/>
          <w:spacing w:val="-4"/>
        </w:rPr>
        <w:t> </w:t>
      </w:r>
      <w:r>
        <w:rPr>
          <w:rFonts w:ascii="Times New Roman"/>
        </w:rPr>
        <w:t>of</w:t>
      </w:r>
      <w:r>
        <w:rPr>
          <w:rFonts w:ascii="Times New Roman"/>
          <w:spacing w:val="-2"/>
        </w:rPr>
        <w:t> tables</w:t>
      </w:r>
      <w:r>
        <w:rPr>
          <w:rFonts w:ascii="Times New Roman"/>
        </w:rPr>
        <w:tab/>
      </w:r>
      <w:r>
        <w:rPr>
          <w:rFonts w:ascii="Times New Roman"/>
          <w:spacing w:val="-10"/>
        </w:rPr>
        <w:t>3</w:t>
      </w:r>
    </w:p>
    <w:p>
      <w:pPr>
        <w:pStyle w:val="BodyText"/>
        <w:tabs>
          <w:tab w:pos="10033" w:val="right" w:leader="dot"/>
        </w:tabs>
        <w:spacing w:before="121"/>
        <w:ind w:left="392"/>
        <w:rPr>
          <w:rFonts w:ascii="Times New Roman"/>
        </w:rPr>
      </w:pPr>
      <w:r>
        <w:rPr>
          <w:rFonts w:ascii="Times New Roman"/>
          <w:spacing w:val="-2"/>
        </w:rPr>
        <w:t>Foreword</w:t>
      </w:r>
      <w:r>
        <w:rPr>
          <w:rFonts w:ascii="Times New Roman"/>
        </w:rPr>
        <w:tab/>
      </w:r>
      <w:r>
        <w:rPr>
          <w:rFonts w:ascii="Times New Roman"/>
          <w:spacing w:val="-10"/>
        </w:rPr>
        <w:t>6</w:t>
      </w:r>
    </w:p>
    <w:p>
      <w:pPr>
        <w:pStyle w:val="BodyText"/>
        <w:tabs>
          <w:tab w:pos="10033" w:val="right" w:leader="dot"/>
        </w:tabs>
        <w:spacing w:before="119"/>
        <w:ind w:left="392"/>
        <w:rPr>
          <w:rFonts w:ascii="Times New Roman"/>
        </w:rPr>
      </w:pPr>
      <w:r>
        <w:rPr>
          <w:rFonts w:ascii="Times New Roman"/>
        </w:rPr>
        <w:t>Modal</w:t>
      </w:r>
      <w:r>
        <w:rPr>
          <w:rFonts w:ascii="Times New Roman"/>
          <w:spacing w:val="-2"/>
        </w:rPr>
        <w:t> </w:t>
      </w:r>
      <w:r>
        <w:rPr>
          <w:rFonts w:ascii="Times New Roman"/>
        </w:rPr>
        <w:t>verbs</w:t>
      </w:r>
      <w:r>
        <w:rPr>
          <w:rFonts w:ascii="Times New Roman"/>
          <w:spacing w:val="-3"/>
        </w:rPr>
        <w:t> </w:t>
      </w:r>
      <w:r>
        <w:rPr>
          <w:rFonts w:ascii="Times New Roman"/>
          <w:spacing w:val="-2"/>
        </w:rPr>
        <w:t>terminology</w:t>
      </w:r>
      <w:r>
        <w:rPr>
          <w:rFonts w:ascii="Times New Roman"/>
        </w:rPr>
        <w:tab/>
      </w:r>
      <w:r>
        <w:rPr>
          <w:rFonts w:ascii="Times New Roman"/>
          <w:spacing w:val="-10"/>
        </w:rPr>
        <w:t>6</w:t>
      </w:r>
    </w:p>
    <w:p>
      <w:pPr>
        <w:pStyle w:val="BodyText"/>
        <w:tabs>
          <w:tab w:pos="10033" w:val="right" w:leader="dot"/>
        </w:tabs>
        <w:spacing w:before="122"/>
        <w:ind w:left="392"/>
        <w:rPr>
          <w:rFonts w:ascii="Times New Roman"/>
        </w:rPr>
      </w:pPr>
      <w:r>
        <w:rPr>
          <w:rFonts w:ascii="Times New Roman"/>
        </w:rPr>
        <w:t>Executive</w:t>
      </w:r>
      <w:r>
        <w:rPr>
          <w:rFonts w:ascii="Times New Roman"/>
          <w:spacing w:val="-4"/>
        </w:rPr>
        <w:t> </w:t>
      </w:r>
      <w:r>
        <w:rPr>
          <w:rFonts w:ascii="Times New Roman"/>
          <w:spacing w:val="-2"/>
        </w:rPr>
        <w:t>summary</w:t>
      </w:r>
      <w:r>
        <w:rPr>
          <w:rFonts w:ascii="Times New Roman"/>
        </w:rPr>
        <w:tab/>
      </w:r>
      <w:r>
        <w:rPr>
          <w:rFonts w:ascii="Times New Roman"/>
          <w:spacing w:val="-10"/>
        </w:rPr>
        <w:t>6</w:t>
      </w:r>
    </w:p>
    <w:p>
      <w:pPr>
        <w:pStyle w:val="BodyText"/>
        <w:tabs>
          <w:tab w:pos="10033" w:val="right" w:leader="dot"/>
        </w:tabs>
        <w:spacing w:before="119"/>
        <w:ind w:left="392"/>
        <w:rPr>
          <w:rFonts w:ascii="Times New Roman"/>
        </w:rPr>
      </w:pPr>
      <w:r>
        <w:rPr>
          <w:rFonts w:ascii="Times New Roman"/>
          <w:spacing w:val="-2"/>
        </w:rPr>
        <w:t>Introduction</w:t>
      </w:r>
      <w:r>
        <w:rPr>
          <w:rFonts w:ascii="Times New Roman"/>
        </w:rPr>
        <w:tab/>
      </w:r>
      <w:r>
        <w:rPr>
          <w:rFonts w:ascii="Times New Roman"/>
          <w:spacing w:val="-10"/>
        </w:rPr>
        <w:t>6</w:t>
      </w:r>
    </w:p>
    <w:p>
      <w:pPr>
        <w:pStyle w:val="ListParagraph"/>
        <w:numPr>
          <w:ilvl w:val="0"/>
          <w:numId w:val="1"/>
        </w:numPr>
        <w:tabs>
          <w:tab w:pos="959" w:val="left" w:leader="none"/>
          <w:tab w:pos="10033" w:val="right" w:leader="dot"/>
        </w:tabs>
        <w:spacing w:line="240" w:lineRule="auto" w:before="119" w:after="0"/>
        <w:ind w:left="959" w:right="0" w:hanging="567"/>
        <w:jc w:val="left"/>
        <w:rPr>
          <w:rFonts w:ascii="Times New Roman"/>
          <w:sz w:val="22"/>
        </w:rPr>
      </w:pPr>
      <w:r>
        <w:rPr>
          <w:rFonts w:ascii="Times New Roman"/>
          <w:spacing w:val="-2"/>
          <w:sz w:val="22"/>
        </w:rPr>
        <w:t>Scope</w:t>
      </w:r>
      <w:r>
        <w:rPr>
          <w:rFonts w:ascii="Times New Roman"/>
          <w:sz w:val="22"/>
        </w:rPr>
        <w:tab/>
      </w:r>
      <w:r>
        <w:rPr>
          <w:rFonts w:ascii="Times New Roman"/>
          <w:spacing w:val="-10"/>
          <w:sz w:val="22"/>
        </w:rPr>
        <w:t>7</w:t>
      </w:r>
    </w:p>
    <w:p>
      <w:pPr>
        <w:pStyle w:val="ListParagraph"/>
        <w:numPr>
          <w:ilvl w:val="0"/>
          <w:numId w:val="1"/>
        </w:numPr>
        <w:tabs>
          <w:tab w:pos="959" w:val="left" w:leader="none"/>
          <w:tab w:pos="10033" w:val="right" w:leader="dot"/>
        </w:tabs>
        <w:spacing w:line="240" w:lineRule="auto" w:before="122" w:after="0"/>
        <w:ind w:left="959" w:right="0" w:hanging="567"/>
        <w:jc w:val="left"/>
        <w:rPr>
          <w:rFonts w:ascii="Times New Roman"/>
          <w:sz w:val="22"/>
        </w:rPr>
      </w:pPr>
      <w:r>
        <w:rPr>
          <w:rFonts w:ascii="Times New Roman"/>
          <w:spacing w:val="-2"/>
          <w:sz w:val="22"/>
        </w:rPr>
        <w:t>References</w:t>
      </w:r>
      <w:r>
        <w:rPr>
          <w:rFonts w:ascii="Times New Roman"/>
          <w:sz w:val="22"/>
        </w:rPr>
        <w:tab/>
      </w:r>
      <w:r>
        <w:rPr>
          <w:rFonts w:ascii="Times New Roman"/>
          <w:spacing w:val="-10"/>
          <w:sz w:val="22"/>
        </w:rPr>
        <w:t>7</w:t>
      </w:r>
    </w:p>
    <w:p>
      <w:pPr>
        <w:pStyle w:val="ListParagraph"/>
        <w:numPr>
          <w:ilvl w:val="1"/>
          <w:numId w:val="1"/>
        </w:numPr>
        <w:tabs>
          <w:tab w:pos="1245" w:val="left" w:leader="none"/>
          <w:tab w:pos="10031" w:val="right" w:leader="dot"/>
        </w:tabs>
        <w:spacing w:line="240" w:lineRule="auto" w:before="1" w:after="0"/>
        <w:ind w:left="1245" w:right="0" w:hanging="853"/>
        <w:jc w:val="left"/>
        <w:rPr>
          <w:rFonts w:ascii="Times New Roman"/>
          <w:sz w:val="20"/>
        </w:rPr>
      </w:pPr>
      <w:r>
        <w:rPr>
          <w:rFonts w:ascii="Times New Roman"/>
          <w:sz w:val="20"/>
        </w:rPr>
        <w:t>Normative</w:t>
      </w:r>
      <w:r>
        <w:rPr>
          <w:rFonts w:ascii="Times New Roman"/>
          <w:spacing w:val="-7"/>
          <w:sz w:val="20"/>
        </w:rPr>
        <w:t> </w:t>
      </w:r>
      <w:r>
        <w:rPr>
          <w:rFonts w:ascii="Times New Roman"/>
          <w:spacing w:val="-2"/>
          <w:sz w:val="20"/>
        </w:rPr>
        <w:t>references</w:t>
      </w:r>
      <w:r>
        <w:rPr>
          <w:rFonts w:ascii="Times New Roman"/>
          <w:sz w:val="20"/>
        </w:rPr>
        <w:tab/>
      </w:r>
      <w:r>
        <w:rPr>
          <w:rFonts w:ascii="Times New Roman"/>
          <w:spacing w:val="-10"/>
          <w:sz w:val="20"/>
        </w:rPr>
        <w:t>7</w:t>
      </w:r>
    </w:p>
    <w:p>
      <w:pPr>
        <w:pStyle w:val="ListParagraph"/>
        <w:numPr>
          <w:ilvl w:val="1"/>
          <w:numId w:val="1"/>
        </w:numPr>
        <w:tabs>
          <w:tab w:pos="1245" w:val="left" w:leader="none"/>
          <w:tab w:pos="10031" w:val="right" w:leader="dot"/>
        </w:tabs>
        <w:spacing w:line="240" w:lineRule="auto" w:before="0" w:after="0"/>
        <w:ind w:left="1245" w:right="0" w:hanging="853"/>
        <w:jc w:val="left"/>
        <w:rPr>
          <w:rFonts w:ascii="Times New Roman"/>
          <w:sz w:val="20"/>
        </w:rPr>
      </w:pPr>
      <w:r>
        <w:rPr>
          <w:rFonts w:ascii="Times New Roman"/>
          <w:sz w:val="20"/>
        </w:rPr>
        <w:t>Informative</w:t>
      </w:r>
      <w:r>
        <w:rPr>
          <w:rFonts w:ascii="Times New Roman"/>
          <w:spacing w:val="-9"/>
          <w:sz w:val="20"/>
        </w:rPr>
        <w:t> </w:t>
      </w:r>
      <w:r>
        <w:rPr>
          <w:rFonts w:ascii="Times New Roman"/>
          <w:spacing w:val="-2"/>
          <w:sz w:val="20"/>
        </w:rPr>
        <w:t>references</w:t>
      </w:r>
      <w:r>
        <w:rPr>
          <w:rFonts w:ascii="Times New Roman"/>
          <w:sz w:val="20"/>
        </w:rPr>
        <w:tab/>
      </w:r>
      <w:r>
        <w:rPr>
          <w:rFonts w:ascii="Times New Roman"/>
          <w:spacing w:val="-10"/>
          <w:sz w:val="20"/>
        </w:rPr>
        <w:t>8</w:t>
      </w:r>
    </w:p>
    <w:p>
      <w:pPr>
        <w:pStyle w:val="ListParagraph"/>
        <w:numPr>
          <w:ilvl w:val="0"/>
          <w:numId w:val="1"/>
        </w:numPr>
        <w:tabs>
          <w:tab w:pos="959" w:val="left" w:leader="none"/>
          <w:tab w:pos="10033" w:val="right" w:leader="dot"/>
        </w:tabs>
        <w:spacing w:line="240" w:lineRule="auto" w:before="119" w:after="0"/>
        <w:ind w:left="959" w:right="0" w:hanging="567"/>
        <w:jc w:val="left"/>
        <w:rPr>
          <w:rFonts w:ascii="Times New Roman"/>
          <w:sz w:val="22"/>
        </w:rPr>
      </w:pPr>
      <w:r>
        <w:rPr>
          <w:rFonts w:ascii="Times New Roman"/>
          <w:sz w:val="22"/>
        </w:rPr>
        <w:t>Definition</w:t>
      </w:r>
      <w:r>
        <w:rPr>
          <w:rFonts w:ascii="Times New Roman"/>
          <w:spacing w:val="-4"/>
          <w:sz w:val="22"/>
        </w:rPr>
        <w:t> </w:t>
      </w:r>
      <w:r>
        <w:rPr>
          <w:rFonts w:ascii="Times New Roman"/>
          <w:sz w:val="22"/>
        </w:rPr>
        <w:t>of</w:t>
      </w:r>
      <w:r>
        <w:rPr>
          <w:rFonts w:ascii="Times New Roman"/>
          <w:spacing w:val="-6"/>
          <w:sz w:val="22"/>
        </w:rPr>
        <w:t> </w:t>
      </w:r>
      <w:r>
        <w:rPr>
          <w:rFonts w:ascii="Times New Roman"/>
          <w:sz w:val="22"/>
        </w:rPr>
        <w:t>terms,</w:t>
      </w:r>
      <w:r>
        <w:rPr>
          <w:rFonts w:ascii="Times New Roman"/>
          <w:spacing w:val="-5"/>
          <w:sz w:val="22"/>
        </w:rPr>
        <w:t> </w:t>
      </w:r>
      <w:r>
        <w:rPr>
          <w:rFonts w:ascii="Times New Roman"/>
          <w:sz w:val="22"/>
        </w:rPr>
        <w:t>symbols</w:t>
      </w:r>
      <w:r>
        <w:rPr>
          <w:rFonts w:ascii="Times New Roman"/>
          <w:spacing w:val="-4"/>
          <w:sz w:val="22"/>
        </w:rPr>
        <w:t> </w:t>
      </w:r>
      <w:r>
        <w:rPr>
          <w:rFonts w:ascii="Times New Roman"/>
          <w:sz w:val="22"/>
        </w:rPr>
        <w:t>and</w:t>
      </w:r>
      <w:r>
        <w:rPr>
          <w:rFonts w:ascii="Times New Roman"/>
          <w:spacing w:val="-3"/>
          <w:sz w:val="22"/>
        </w:rPr>
        <w:t> </w:t>
      </w:r>
      <w:r>
        <w:rPr>
          <w:rFonts w:ascii="Times New Roman"/>
          <w:spacing w:val="-2"/>
          <w:sz w:val="22"/>
        </w:rPr>
        <w:t>abbreviations</w:t>
      </w:r>
      <w:r>
        <w:rPr>
          <w:rFonts w:ascii="Times New Roman"/>
          <w:sz w:val="22"/>
        </w:rPr>
        <w:tab/>
      </w:r>
      <w:r>
        <w:rPr>
          <w:rFonts w:ascii="Times New Roman"/>
          <w:spacing w:val="-10"/>
          <w:sz w:val="22"/>
        </w:rPr>
        <w:t>8</w:t>
      </w:r>
    </w:p>
    <w:p>
      <w:pPr>
        <w:pStyle w:val="ListParagraph"/>
        <w:numPr>
          <w:ilvl w:val="1"/>
          <w:numId w:val="1"/>
        </w:numPr>
        <w:tabs>
          <w:tab w:pos="1245" w:val="left" w:leader="none"/>
          <w:tab w:pos="10031" w:val="right" w:leader="dot"/>
        </w:tabs>
        <w:spacing w:line="240" w:lineRule="auto" w:before="1" w:after="0"/>
        <w:ind w:left="1245" w:right="0" w:hanging="853"/>
        <w:jc w:val="left"/>
        <w:rPr>
          <w:rFonts w:ascii="Times New Roman"/>
          <w:sz w:val="20"/>
        </w:rPr>
      </w:pPr>
      <w:r>
        <w:rPr>
          <w:rFonts w:ascii="Times New Roman"/>
          <w:spacing w:val="-2"/>
          <w:sz w:val="20"/>
        </w:rPr>
        <w:t>Terms</w:t>
      </w:r>
      <w:r>
        <w:rPr>
          <w:rFonts w:ascii="Times New Roman"/>
          <w:sz w:val="20"/>
        </w:rPr>
        <w:tab/>
      </w:r>
      <w:r>
        <w:rPr>
          <w:rFonts w:ascii="Times New Roman"/>
          <w:spacing w:val="-10"/>
          <w:sz w:val="20"/>
        </w:rPr>
        <w:t>8</w:t>
      </w:r>
    </w:p>
    <w:p>
      <w:pPr>
        <w:pStyle w:val="ListParagraph"/>
        <w:numPr>
          <w:ilvl w:val="1"/>
          <w:numId w:val="1"/>
        </w:numPr>
        <w:tabs>
          <w:tab w:pos="1245" w:val="left" w:leader="none"/>
          <w:tab w:pos="10031" w:val="right" w:leader="dot"/>
        </w:tabs>
        <w:spacing w:line="240" w:lineRule="auto" w:before="0" w:after="0"/>
        <w:ind w:left="1245" w:right="0" w:hanging="853"/>
        <w:jc w:val="left"/>
        <w:rPr>
          <w:rFonts w:ascii="Times New Roman"/>
          <w:sz w:val="20"/>
        </w:rPr>
      </w:pPr>
      <w:r>
        <w:rPr>
          <w:rFonts w:ascii="Times New Roman"/>
          <w:spacing w:val="-2"/>
          <w:sz w:val="20"/>
        </w:rPr>
        <w:t>Symbols</w:t>
      </w:r>
      <w:r>
        <w:rPr>
          <w:rFonts w:ascii="Times New Roman"/>
          <w:sz w:val="20"/>
        </w:rPr>
        <w:tab/>
      </w:r>
      <w:r>
        <w:rPr>
          <w:rFonts w:ascii="Times New Roman"/>
          <w:spacing w:val="-10"/>
          <w:sz w:val="20"/>
        </w:rPr>
        <w:t>8</w:t>
      </w:r>
    </w:p>
    <w:p>
      <w:pPr>
        <w:pStyle w:val="ListParagraph"/>
        <w:numPr>
          <w:ilvl w:val="1"/>
          <w:numId w:val="1"/>
        </w:numPr>
        <w:tabs>
          <w:tab w:pos="1245" w:val="left" w:leader="none"/>
          <w:tab w:pos="10031" w:val="right" w:leader="dot"/>
        </w:tabs>
        <w:spacing w:line="240" w:lineRule="auto" w:before="0" w:after="0"/>
        <w:ind w:left="1245" w:right="0" w:hanging="853"/>
        <w:jc w:val="left"/>
        <w:rPr>
          <w:rFonts w:ascii="Times New Roman"/>
          <w:sz w:val="20"/>
        </w:rPr>
      </w:pPr>
      <w:r>
        <w:rPr>
          <w:rFonts w:ascii="Times New Roman"/>
          <w:spacing w:val="-2"/>
          <w:sz w:val="20"/>
        </w:rPr>
        <w:t>Abbreviations</w:t>
      </w:r>
      <w:r>
        <w:rPr>
          <w:rFonts w:ascii="Times New Roman"/>
          <w:sz w:val="20"/>
        </w:rPr>
        <w:tab/>
      </w:r>
      <w:r>
        <w:rPr>
          <w:rFonts w:ascii="Times New Roman"/>
          <w:spacing w:val="-10"/>
          <w:sz w:val="20"/>
        </w:rPr>
        <w:t>8</w:t>
      </w:r>
    </w:p>
    <w:p>
      <w:pPr>
        <w:pStyle w:val="ListParagraph"/>
        <w:numPr>
          <w:ilvl w:val="0"/>
          <w:numId w:val="1"/>
        </w:numPr>
        <w:tabs>
          <w:tab w:pos="959" w:val="left" w:leader="none"/>
          <w:tab w:pos="10033" w:val="right" w:leader="dot"/>
        </w:tabs>
        <w:spacing w:line="240" w:lineRule="auto" w:before="119" w:after="0"/>
        <w:ind w:left="959" w:right="0" w:hanging="567"/>
        <w:jc w:val="left"/>
        <w:rPr>
          <w:rFonts w:ascii="Times New Roman"/>
          <w:sz w:val="22"/>
        </w:rPr>
      </w:pPr>
      <w:r>
        <w:rPr>
          <w:rFonts w:ascii="Times New Roman"/>
          <w:sz w:val="22"/>
        </w:rPr>
        <w:t>O-Cloud</w:t>
      </w:r>
      <w:r>
        <w:rPr>
          <w:rFonts w:ascii="Times New Roman"/>
          <w:spacing w:val="-8"/>
          <w:sz w:val="22"/>
        </w:rPr>
        <w:t> </w:t>
      </w:r>
      <w:r>
        <w:rPr>
          <w:rFonts w:ascii="Times New Roman"/>
          <w:sz w:val="22"/>
        </w:rPr>
        <w:t>Information</w:t>
      </w:r>
      <w:r>
        <w:rPr>
          <w:rFonts w:ascii="Times New Roman"/>
          <w:spacing w:val="-8"/>
          <w:sz w:val="22"/>
        </w:rPr>
        <w:t> </w:t>
      </w:r>
      <w:r>
        <w:rPr>
          <w:rFonts w:ascii="Times New Roman"/>
          <w:spacing w:val="-4"/>
          <w:sz w:val="22"/>
        </w:rPr>
        <w:t>Model</w:t>
      </w:r>
      <w:r>
        <w:rPr>
          <w:rFonts w:ascii="Times New Roman"/>
          <w:sz w:val="22"/>
        </w:rPr>
        <w:tab/>
      </w:r>
      <w:r>
        <w:rPr>
          <w:rFonts w:ascii="Times New Roman"/>
          <w:spacing w:val="-10"/>
          <w:sz w:val="22"/>
        </w:rPr>
        <w:t>9</w:t>
      </w:r>
    </w:p>
    <w:p>
      <w:pPr>
        <w:pStyle w:val="ListParagraph"/>
        <w:numPr>
          <w:ilvl w:val="1"/>
          <w:numId w:val="1"/>
        </w:numPr>
        <w:tabs>
          <w:tab w:pos="1245" w:val="left" w:leader="none"/>
          <w:tab w:pos="10031" w:val="right" w:leader="dot"/>
        </w:tabs>
        <w:spacing w:line="240" w:lineRule="auto" w:before="1" w:after="0"/>
        <w:ind w:left="1245" w:right="0" w:hanging="853"/>
        <w:jc w:val="left"/>
        <w:rPr>
          <w:rFonts w:ascii="Times New Roman"/>
          <w:sz w:val="20"/>
        </w:rPr>
      </w:pPr>
      <w:r>
        <w:rPr>
          <w:rFonts w:ascii="Times New Roman"/>
          <w:sz w:val="20"/>
        </w:rPr>
        <w:t>Information</w:t>
      </w:r>
      <w:r>
        <w:rPr>
          <w:rFonts w:ascii="Times New Roman"/>
          <w:spacing w:val="-7"/>
          <w:sz w:val="20"/>
        </w:rPr>
        <w:t> </w:t>
      </w:r>
      <w:r>
        <w:rPr>
          <w:rFonts w:ascii="Times New Roman"/>
          <w:sz w:val="20"/>
        </w:rPr>
        <w:t>Modeling</w:t>
      </w:r>
      <w:r>
        <w:rPr>
          <w:rFonts w:ascii="Times New Roman"/>
          <w:spacing w:val="-7"/>
          <w:sz w:val="20"/>
        </w:rPr>
        <w:t> </w:t>
      </w:r>
      <w:r>
        <w:rPr>
          <w:rFonts w:ascii="Times New Roman"/>
          <w:spacing w:val="-2"/>
          <w:sz w:val="20"/>
        </w:rPr>
        <w:t>Conventions</w:t>
      </w:r>
      <w:r>
        <w:rPr>
          <w:rFonts w:ascii="Times New Roman"/>
          <w:sz w:val="20"/>
        </w:rPr>
        <w:tab/>
      </w:r>
      <w:r>
        <w:rPr>
          <w:rFonts w:ascii="Times New Roman"/>
          <w:spacing w:val="-10"/>
          <w:sz w:val="20"/>
        </w:rPr>
        <w:t>9</w:t>
      </w:r>
    </w:p>
    <w:p>
      <w:pPr>
        <w:pStyle w:val="ListParagraph"/>
        <w:numPr>
          <w:ilvl w:val="2"/>
          <w:numId w:val="1"/>
        </w:numPr>
        <w:tabs>
          <w:tab w:pos="1525" w:val="left" w:leader="none"/>
          <w:tab w:pos="10031" w:val="right" w:leader="dot"/>
        </w:tabs>
        <w:spacing w:line="240" w:lineRule="auto" w:before="0" w:after="0"/>
        <w:ind w:left="1525" w:right="0" w:hanging="1133"/>
        <w:jc w:val="left"/>
        <w:rPr>
          <w:rFonts w:ascii="Times New Roman"/>
          <w:sz w:val="20"/>
        </w:rPr>
      </w:pPr>
      <w:r>
        <w:rPr>
          <w:rFonts w:ascii="Times New Roman"/>
          <w:sz w:val="20"/>
        </w:rPr>
        <w:t>Modeling</w:t>
      </w:r>
      <w:r>
        <w:rPr>
          <w:rFonts w:ascii="Times New Roman"/>
          <w:spacing w:val="-6"/>
          <w:sz w:val="20"/>
        </w:rPr>
        <w:t> </w:t>
      </w:r>
      <w:r>
        <w:rPr>
          <w:rFonts w:ascii="Times New Roman"/>
          <w:sz w:val="20"/>
        </w:rPr>
        <w:t>approach,</w:t>
      </w:r>
      <w:r>
        <w:rPr>
          <w:rFonts w:ascii="Times New Roman"/>
          <w:spacing w:val="-6"/>
          <w:sz w:val="20"/>
        </w:rPr>
        <w:t> </w:t>
      </w:r>
      <w:r>
        <w:rPr>
          <w:rFonts w:ascii="Times New Roman"/>
          <w:sz w:val="20"/>
        </w:rPr>
        <w:t>Unified</w:t>
      </w:r>
      <w:r>
        <w:rPr>
          <w:rFonts w:ascii="Times New Roman"/>
          <w:spacing w:val="-9"/>
          <w:sz w:val="20"/>
        </w:rPr>
        <w:t> </w:t>
      </w:r>
      <w:r>
        <w:rPr>
          <w:rFonts w:ascii="Times New Roman"/>
          <w:sz w:val="20"/>
        </w:rPr>
        <w:t>Modeling</w:t>
      </w:r>
      <w:r>
        <w:rPr>
          <w:rFonts w:ascii="Times New Roman"/>
          <w:spacing w:val="-5"/>
          <w:sz w:val="20"/>
        </w:rPr>
        <w:t> </w:t>
      </w:r>
      <w:r>
        <w:rPr>
          <w:rFonts w:ascii="Times New Roman"/>
          <w:sz w:val="20"/>
        </w:rPr>
        <w:t>Language</w:t>
      </w:r>
      <w:r>
        <w:rPr>
          <w:rFonts w:ascii="Times New Roman"/>
          <w:spacing w:val="-6"/>
          <w:sz w:val="20"/>
        </w:rPr>
        <w:t> </w:t>
      </w:r>
      <w:r>
        <w:rPr>
          <w:rFonts w:ascii="Times New Roman"/>
          <w:spacing w:val="-2"/>
          <w:sz w:val="20"/>
        </w:rPr>
        <w:t>(UML)</w:t>
      </w:r>
      <w:r>
        <w:rPr>
          <w:rFonts w:ascii="Times New Roman"/>
          <w:sz w:val="20"/>
        </w:rPr>
        <w:tab/>
      </w:r>
      <w:r>
        <w:rPr>
          <w:rFonts w:ascii="Times New Roman"/>
          <w:spacing w:val="-10"/>
          <w:sz w:val="20"/>
        </w:rPr>
        <w:t>9</w:t>
      </w:r>
    </w:p>
    <w:p>
      <w:pPr>
        <w:pStyle w:val="ListParagraph"/>
        <w:numPr>
          <w:ilvl w:val="2"/>
          <w:numId w:val="1"/>
        </w:numPr>
        <w:tabs>
          <w:tab w:pos="1525" w:val="left" w:leader="none"/>
          <w:tab w:pos="10031" w:val="right" w:leader="dot"/>
        </w:tabs>
        <w:spacing w:line="229" w:lineRule="exact" w:before="1" w:after="0"/>
        <w:ind w:left="1525" w:right="0" w:hanging="1133"/>
        <w:jc w:val="left"/>
        <w:rPr>
          <w:rFonts w:ascii="Times New Roman"/>
          <w:sz w:val="20"/>
        </w:rPr>
      </w:pPr>
      <w:r>
        <w:rPr>
          <w:rFonts w:ascii="Times New Roman"/>
          <w:sz w:val="20"/>
        </w:rPr>
        <w:t>Namespaces</w:t>
      </w:r>
      <w:r>
        <w:rPr>
          <w:rFonts w:ascii="Times New Roman"/>
          <w:spacing w:val="-7"/>
          <w:sz w:val="20"/>
        </w:rPr>
        <w:t> </w:t>
      </w:r>
      <w:r>
        <w:rPr>
          <w:rFonts w:ascii="Times New Roman"/>
          <w:sz w:val="20"/>
        </w:rPr>
        <w:t>in</w:t>
      </w:r>
      <w:r>
        <w:rPr>
          <w:rFonts w:ascii="Times New Roman"/>
          <w:spacing w:val="-6"/>
          <w:sz w:val="20"/>
        </w:rPr>
        <w:t> </w:t>
      </w:r>
      <w:r>
        <w:rPr>
          <w:rFonts w:ascii="Times New Roman"/>
          <w:sz w:val="20"/>
        </w:rPr>
        <w:t>the</w:t>
      </w:r>
      <w:r>
        <w:rPr>
          <w:rFonts w:ascii="Times New Roman"/>
          <w:spacing w:val="-6"/>
          <w:sz w:val="20"/>
        </w:rPr>
        <w:t> </w:t>
      </w:r>
      <w:r>
        <w:rPr>
          <w:rFonts w:ascii="Times New Roman"/>
          <w:sz w:val="20"/>
        </w:rPr>
        <w:t>Information</w:t>
      </w:r>
      <w:r>
        <w:rPr>
          <w:rFonts w:ascii="Times New Roman"/>
          <w:spacing w:val="-5"/>
          <w:sz w:val="20"/>
        </w:rPr>
        <w:t> </w:t>
      </w:r>
      <w:r>
        <w:rPr>
          <w:rFonts w:ascii="Times New Roman"/>
          <w:spacing w:val="-4"/>
          <w:sz w:val="20"/>
        </w:rPr>
        <w:t>Model</w:t>
      </w:r>
      <w:r>
        <w:rPr>
          <w:rFonts w:ascii="Times New Roman"/>
          <w:sz w:val="20"/>
        </w:rPr>
        <w:tab/>
      </w:r>
      <w:r>
        <w:rPr>
          <w:rFonts w:ascii="Times New Roman"/>
          <w:spacing w:val="-10"/>
          <w:sz w:val="20"/>
        </w:rPr>
        <w:t>9</w:t>
      </w:r>
    </w:p>
    <w:p>
      <w:pPr>
        <w:pStyle w:val="ListParagraph"/>
        <w:numPr>
          <w:ilvl w:val="2"/>
          <w:numId w:val="1"/>
        </w:numPr>
        <w:tabs>
          <w:tab w:pos="843" w:val="left" w:leader="none"/>
          <w:tab w:pos="10031" w:val="right" w:leader="dot"/>
        </w:tabs>
        <w:spacing w:line="229" w:lineRule="exact" w:before="0" w:after="0"/>
        <w:ind w:left="843" w:right="0" w:hanging="451"/>
        <w:jc w:val="left"/>
        <w:rPr>
          <w:rFonts w:ascii="Times New Roman"/>
          <w:sz w:val="20"/>
        </w:rPr>
      </w:pPr>
      <w:r>
        <w:rPr>
          <w:rFonts w:ascii="Times New Roman"/>
          <w:sz w:val="20"/>
        </w:rPr>
        <w:t>Namespace</w:t>
      </w:r>
      <w:r>
        <w:rPr>
          <w:rFonts w:ascii="Times New Roman"/>
          <w:spacing w:val="-11"/>
          <w:sz w:val="20"/>
        </w:rPr>
        <w:t> </w:t>
      </w:r>
      <w:r>
        <w:rPr>
          <w:rFonts w:ascii="Times New Roman"/>
          <w:spacing w:val="-2"/>
          <w:sz w:val="20"/>
        </w:rPr>
        <w:t>Relationships</w:t>
      </w:r>
      <w:r>
        <w:rPr>
          <w:rFonts w:ascii="Times New Roman"/>
          <w:sz w:val="20"/>
        </w:rPr>
        <w:tab/>
      </w:r>
      <w:r>
        <w:rPr>
          <w:rFonts w:ascii="Times New Roman"/>
          <w:spacing w:val="-12"/>
          <w:sz w:val="20"/>
        </w:rPr>
        <w:t>9</w:t>
      </w:r>
    </w:p>
    <w:p>
      <w:pPr>
        <w:pStyle w:val="ListParagraph"/>
        <w:numPr>
          <w:ilvl w:val="1"/>
          <w:numId w:val="1"/>
        </w:numPr>
        <w:tabs>
          <w:tab w:pos="1245" w:val="left" w:leader="none"/>
          <w:tab w:pos="10035" w:val="right" w:leader="dot"/>
        </w:tabs>
        <w:spacing w:line="240" w:lineRule="auto" w:before="1" w:after="0"/>
        <w:ind w:left="1245" w:right="0" w:hanging="853"/>
        <w:jc w:val="left"/>
        <w:rPr>
          <w:rFonts w:ascii="Times New Roman"/>
          <w:sz w:val="20"/>
        </w:rPr>
      </w:pPr>
      <w:r>
        <w:rPr>
          <w:rFonts w:ascii="Times New Roman"/>
          <w:sz w:val="20"/>
        </w:rPr>
        <w:t>Information</w:t>
      </w:r>
      <w:r>
        <w:rPr>
          <w:rFonts w:ascii="Times New Roman"/>
          <w:spacing w:val="-6"/>
          <w:sz w:val="20"/>
        </w:rPr>
        <w:t> </w:t>
      </w:r>
      <w:r>
        <w:rPr>
          <w:rFonts w:ascii="Times New Roman"/>
          <w:sz w:val="20"/>
        </w:rPr>
        <w:t>Model</w:t>
      </w:r>
      <w:r>
        <w:rPr>
          <w:rFonts w:ascii="Times New Roman"/>
          <w:spacing w:val="-7"/>
          <w:sz w:val="20"/>
        </w:rPr>
        <w:t> </w:t>
      </w:r>
      <w:r>
        <w:rPr>
          <w:rFonts w:ascii="Times New Roman"/>
          <w:spacing w:val="-2"/>
          <w:sz w:val="20"/>
        </w:rPr>
        <w:t>Definitions</w:t>
      </w:r>
      <w:r>
        <w:rPr>
          <w:rFonts w:ascii="Times New Roman"/>
          <w:sz w:val="20"/>
        </w:rPr>
        <w:tab/>
      </w:r>
      <w:r>
        <w:rPr>
          <w:rFonts w:ascii="Times New Roman"/>
          <w:spacing w:val="-5"/>
          <w:sz w:val="20"/>
        </w:rPr>
        <w:t>10</w:t>
      </w:r>
    </w:p>
    <w:p>
      <w:pPr>
        <w:pStyle w:val="ListParagraph"/>
        <w:numPr>
          <w:ilvl w:val="2"/>
          <w:numId w:val="1"/>
        </w:numPr>
        <w:tabs>
          <w:tab w:pos="843" w:val="left" w:leader="none"/>
          <w:tab w:pos="10035" w:val="right" w:leader="dot"/>
        </w:tabs>
        <w:spacing w:line="240" w:lineRule="auto" w:before="0" w:after="0"/>
        <w:ind w:left="843" w:right="0" w:hanging="451"/>
        <w:jc w:val="left"/>
        <w:rPr>
          <w:rFonts w:ascii="Times New Roman"/>
          <w:sz w:val="20"/>
        </w:rPr>
      </w:pPr>
      <w:r>
        <w:rPr>
          <w:rFonts w:ascii="Times New Roman"/>
          <w:sz w:val="20"/>
        </w:rPr>
        <w:t>Namespace:</w:t>
      </w:r>
      <w:r>
        <w:rPr>
          <w:rFonts w:ascii="Times New Roman"/>
          <w:spacing w:val="-9"/>
          <w:sz w:val="20"/>
        </w:rPr>
        <w:t> </w:t>
      </w:r>
      <w:r>
        <w:rPr>
          <w:rFonts w:ascii="Times New Roman"/>
          <w:spacing w:val="-2"/>
          <w:sz w:val="20"/>
        </w:rPr>
        <w:t>ORAN.O2ims.Inventory</w:t>
      </w:r>
      <w:r>
        <w:rPr>
          <w:rFonts w:ascii="Times New Roman"/>
          <w:sz w:val="20"/>
        </w:rPr>
        <w:tab/>
      </w:r>
      <w:r>
        <w:rPr>
          <w:rFonts w:ascii="Times New Roman"/>
          <w:spacing w:val="-5"/>
          <w:sz w:val="20"/>
        </w:rPr>
        <w:t>10</w:t>
      </w:r>
    </w:p>
    <w:p>
      <w:pPr>
        <w:pStyle w:val="ListParagraph"/>
        <w:numPr>
          <w:ilvl w:val="2"/>
          <w:numId w:val="1"/>
        </w:numPr>
        <w:tabs>
          <w:tab w:pos="843" w:val="left" w:leader="none"/>
          <w:tab w:pos="10035" w:val="right" w:leader="dot"/>
        </w:tabs>
        <w:spacing w:line="240" w:lineRule="auto" w:before="0" w:after="0"/>
        <w:ind w:left="843" w:right="0" w:hanging="451"/>
        <w:jc w:val="left"/>
        <w:rPr>
          <w:rFonts w:ascii="Times New Roman"/>
          <w:sz w:val="20"/>
        </w:rPr>
      </w:pPr>
      <w:r>
        <w:rPr>
          <w:rFonts w:ascii="Times New Roman"/>
          <w:sz w:val="20"/>
        </w:rPr>
        <w:t>Namespace:</w:t>
      </w:r>
      <w:r>
        <w:rPr>
          <w:rFonts w:ascii="Times New Roman"/>
          <w:spacing w:val="-9"/>
          <w:sz w:val="20"/>
        </w:rPr>
        <w:t> </w:t>
      </w:r>
      <w:r>
        <w:rPr>
          <w:rFonts w:ascii="Times New Roman"/>
          <w:spacing w:val="-2"/>
          <w:sz w:val="20"/>
        </w:rPr>
        <w:t>ORAN.O2ims.Artifacts</w:t>
      </w:r>
      <w:r>
        <w:rPr>
          <w:rFonts w:ascii="Times New Roman"/>
          <w:sz w:val="20"/>
        </w:rPr>
        <w:tab/>
      </w:r>
      <w:r>
        <w:rPr>
          <w:rFonts w:ascii="Times New Roman"/>
          <w:spacing w:val="-5"/>
          <w:sz w:val="20"/>
        </w:rPr>
        <w:t>76</w:t>
      </w:r>
    </w:p>
    <w:p>
      <w:pPr>
        <w:pStyle w:val="ListParagraph"/>
        <w:numPr>
          <w:ilvl w:val="2"/>
          <w:numId w:val="1"/>
        </w:numPr>
        <w:tabs>
          <w:tab w:pos="843" w:val="left" w:leader="none"/>
          <w:tab w:pos="10035" w:val="right" w:leader="dot"/>
        </w:tabs>
        <w:spacing w:line="240" w:lineRule="auto" w:before="1" w:after="0"/>
        <w:ind w:left="843" w:right="0" w:hanging="451"/>
        <w:jc w:val="left"/>
        <w:rPr>
          <w:rFonts w:ascii="Times New Roman"/>
          <w:sz w:val="20"/>
        </w:rPr>
      </w:pPr>
      <w:r>
        <w:rPr>
          <w:rFonts w:ascii="Times New Roman"/>
          <w:sz w:val="20"/>
        </w:rPr>
        <w:t>Namespace:</w:t>
      </w:r>
      <w:r>
        <w:rPr>
          <w:rFonts w:ascii="Times New Roman"/>
          <w:spacing w:val="-9"/>
          <w:sz w:val="20"/>
        </w:rPr>
        <w:t> </w:t>
      </w:r>
      <w:r>
        <w:rPr>
          <w:rFonts w:ascii="Times New Roman"/>
          <w:spacing w:val="-2"/>
          <w:sz w:val="20"/>
        </w:rPr>
        <w:t>ORAN.O2ims.Cluster</w:t>
      </w:r>
      <w:r>
        <w:rPr>
          <w:rFonts w:ascii="Times New Roman"/>
          <w:sz w:val="20"/>
        </w:rPr>
        <w:tab/>
      </w:r>
      <w:r>
        <w:rPr>
          <w:rFonts w:ascii="Times New Roman"/>
          <w:spacing w:val="-5"/>
          <w:sz w:val="20"/>
        </w:rPr>
        <w:t>80</w:t>
      </w:r>
    </w:p>
    <w:p>
      <w:pPr>
        <w:pStyle w:val="ListParagraph"/>
        <w:numPr>
          <w:ilvl w:val="2"/>
          <w:numId w:val="1"/>
        </w:numPr>
        <w:tabs>
          <w:tab w:pos="843" w:val="left" w:leader="none"/>
          <w:tab w:pos="10035" w:val="right" w:leader="dot"/>
        </w:tabs>
        <w:spacing w:line="229" w:lineRule="exact" w:before="0" w:after="0"/>
        <w:ind w:left="843" w:right="0" w:hanging="451"/>
        <w:jc w:val="left"/>
        <w:rPr>
          <w:rFonts w:ascii="Times New Roman"/>
          <w:sz w:val="20"/>
        </w:rPr>
      </w:pPr>
      <w:r>
        <w:rPr>
          <w:rFonts w:ascii="Times New Roman"/>
          <w:sz w:val="20"/>
        </w:rPr>
        <w:t>Namespace:</w:t>
      </w:r>
      <w:r>
        <w:rPr>
          <w:rFonts w:ascii="Times New Roman"/>
          <w:spacing w:val="-9"/>
          <w:sz w:val="20"/>
        </w:rPr>
        <w:t> </w:t>
      </w:r>
      <w:r>
        <w:rPr>
          <w:rFonts w:ascii="Times New Roman"/>
          <w:spacing w:val="-2"/>
          <w:sz w:val="20"/>
        </w:rPr>
        <w:t>ORAN.O2ims.Provisioning</w:t>
      </w:r>
      <w:r>
        <w:rPr>
          <w:rFonts w:ascii="Times New Roman"/>
          <w:sz w:val="20"/>
        </w:rPr>
        <w:tab/>
      </w:r>
      <w:r>
        <w:rPr>
          <w:rFonts w:ascii="Times New Roman"/>
          <w:spacing w:val="-5"/>
          <w:sz w:val="20"/>
        </w:rPr>
        <w:t>90</w:t>
      </w:r>
    </w:p>
    <w:p>
      <w:pPr>
        <w:pStyle w:val="ListParagraph"/>
        <w:numPr>
          <w:ilvl w:val="2"/>
          <w:numId w:val="1"/>
        </w:numPr>
        <w:tabs>
          <w:tab w:pos="843" w:val="left" w:leader="none"/>
          <w:tab w:pos="10035" w:val="right" w:leader="dot"/>
        </w:tabs>
        <w:spacing w:line="229" w:lineRule="exact" w:before="0" w:after="0"/>
        <w:ind w:left="843" w:right="0" w:hanging="451"/>
        <w:jc w:val="left"/>
        <w:rPr>
          <w:rFonts w:ascii="Times New Roman"/>
          <w:sz w:val="20"/>
        </w:rPr>
      </w:pPr>
      <w:r>
        <w:rPr>
          <w:rFonts w:ascii="Times New Roman"/>
          <w:sz w:val="20"/>
        </w:rPr>
        <w:t>Namespace:</w:t>
      </w:r>
      <w:r>
        <w:rPr>
          <w:rFonts w:ascii="Times New Roman"/>
          <w:spacing w:val="-9"/>
          <w:sz w:val="20"/>
        </w:rPr>
        <w:t> </w:t>
      </w:r>
      <w:r>
        <w:rPr>
          <w:rFonts w:ascii="Times New Roman"/>
          <w:spacing w:val="-2"/>
          <w:sz w:val="20"/>
        </w:rPr>
        <w:t>ORAN.O2ims.Infrastructure</w:t>
      </w:r>
      <w:r>
        <w:rPr>
          <w:rFonts w:ascii="Times New Roman"/>
          <w:sz w:val="20"/>
        </w:rPr>
        <w:tab/>
      </w:r>
      <w:r>
        <w:rPr>
          <w:rFonts w:ascii="Times New Roman"/>
          <w:spacing w:val="-5"/>
          <w:sz w:val="20"/>
        </w:rPr>
        <w:t>94</w:t>
      </w:r>
    </w:p>
    <w:p>
      <w:pPr>
        <w:pStyle w:val="BodyText"/>
        <w:tabs>
          <w:tab w:pos="10033" w:val="right" w:leader="dot"/>
        </w:tabs>
        <w:spacing w:before="119"/>
        <w:ind w:left="392"/>
        <w:rPr>
          <w:rFonts w:ascii="Times New Roman"/>
        </w:rPr>
      </w:pPr>
      <w:r>
        <w:rPr>
          <w:rFonts w:ascii="Times New Roman"/>
        </w:rPr>
        <w:t>Annex</w:t>
      </w:r>
      <w:r>
        <w:rPr>
          <w:rFonts w:ascii="Times New Roman"/>
          <w:spacing w:val="-5"/>
        </w:rPr>
        <w:t> </w:t>
      </w:r>
      <w:r>
        <w:rPr>
          <w:rFonts w:ascii="Times New Roman"/>
        </w:rPr>
        <w:t>(informative):</w:t>
      </w:r>
      <w:r>
        <w:rPr>
          <w:rFonts w:ascii="Times New Roman"/>
          <w:spacing w:val="47"/>
        </w:rPr>
        <w:t> </w:t>
      </w:r>
      <w:r>
        <w:rPr>
          <w:rFonts w:ascii="Times New Roman"/>
        </w:rPr>
        <w:t>Change</w:t>
      </w:r>
      <w:r>
        <w:rPr>
          <w:rFonts w:ascii="Times New Roman"/>
          <w:spacing w:val="-4"/>
        </w:rPr>
        <w:t> </w:t>
      </w:r>
      <w:r>
        <w:rPr>
          <w:rFonts w:ascii="Times New Roman"/>
          <w:spacing w:val="-2"/>
        </w:rPr>
        <w:t>History</w:t>
      </w:r>
      <w:r>
        <w:rPr>
          <w:rFonts w:ascii="Times New Roman"/>
        </w:rPr>
        <w:tab/>
      </w:r>
      <w:r>
        <w:rPr>
          <w:rFonts w:ascii="Times New Roman"/>
          <w:spacing w:val="-5"/>
        </w:rPr>
        <w:t>108</w:t>
      </w:r>
    </w:p>
    <w:p>
      <w:pPr>
        <w:spacing w:after="0"/>
        <w:rPr>
          <w:rFonts w:ascii="Times New Roman"/>
        </w:rPr>
        <w:sectPr>
          <w:headerReference w:type="default" r:id="rId6"/>
          <w:footerReference w:type="default" r:id="rId7"/>
          <w:pgSz w:w="11910" w:h="16850"/>
          <w:pgMar w:header="864" w:footer="279" w:top="1520" w:bottom="460" w:left="740" w:right="680"/>
          <w:pgNumType w:start="2"/>
        </w:sectPr>
      </w:pPr>
    </w:p>
    <w:p>
      <w:pPr>
        <w:spacing w:before="144"/>
        <w:ind w:left="392" w:right="0" w:firstLine="0"/>
        <w:jc w:val="left"/>
        <w:rPr>
          <w:rFonts w:ascii="Arial"/>
          <w:sz w:val="36"/>
        </w:rPr>
      </w:pPr>
      <w:r>
        <w:rPr/>
        <mc:AlternateContent>
          <mc:Choice Requires="wps">
            <w:drawing>
              <wp:anchor distT="0" distB="0" distL="0" distR="0" allowOverlap="1" layoutInCell="1" locked="0" behindDoc="0" simplePos="0" relativeHeight="15730176">
                <wp:simplePos x="0" y="0"/>
                <wp:positionH relativeFrom="page">
                  <wp:posOffset>701040</wp:posOffset>
                </wp:positionH>
                <wp:positionV relativeFrom="paragraph">
                  <wp:posOffset>34816</wp:posOffset>
                </wp:positionV>
                <wp:extent cx="6160135" cy="1841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2.741429pt;width:485.02pt;height:1.44pt;mso-position-horizontal-relative:page;mso-position-vertical-relative:paragraph;z-index:15730176" id="docshape6" filled="true" fillcolor="#000000" stroked="false">
                <v:fill type="solid"/>
                <w10:wrap type="none"/>
              </v:rect>
            </w:pict>
          </mc:Fallback>
        </mc:AlternateContent>
      </w:r>
      <w:r>
        <w:rPr>
          <w:rFonts w:ascii="Arial"/>
          <w:sz w:val="36"/>
        </w:rPr>
        <w:t>List</w:t>
      </w:r>
      <w:r>
        <w:rPr>
          <w:rFonts w:ascii="Arial"/>
          <w:spacing w:val="-2"/>
          <w:sz w:val="36"/>
        </w:rPr>
        <w:t> </w:t>
      </w:r>
      <w:r>
        <w:rPr>
          <w:rFonts w:ascii="Arial"/>
          <w:sz w:val="36"/>
        </w:rPr>
        <w:t>of</w:t>
      </w:r>
      <w:r>
        <w:rPr>
          <w:rFonts w:ascii="Arial"/>
          <w:spacing w:val="-3"/>
          <w:sz w:val="36"/>
        </w:rPr>
        <w:t> </w:t>
      </w:r>
      <w:r>
        <w:rPr>
          <w:rFonts w:ascii="Arial"/>
          <w:spacing w:val="-2"/>
          <w:sz w:val="36"/>
        </w:rPr>
        <w:t>figures</w:t>
      </w:r>
    </w:p>
    <w:p>
      <w:pPr>
        <w:pStyle w:val="BodyText"/>
        <w:tabs>
          <w:tab w:pos="9915" w:val="left" w:leader="dot"/>
        </w:tabs>
        <w:spacing w:before="178"/>
        <w:ind w:left="392"/>
      </w:pPr>
      <w:hyperlink w:history="true" w:anchor="_bookmark0">
        <w:r>
          <w:rPr/>
          <w:t>Figure</w:t>
        </w:r>
        <w:r>
          <w:rPr>
            <w:spacing w:val="-9"/>
          </w:rPr>
          <w:t> </w:t>
        </w:r>
        <w:r>
          <w:rPr/>
          <w:t>4.1.3-1</w:t>
        </w:r>
        <w:r>
          <w:rPr>
            <w:spacing w:val="-9"/>
          </w:rPr>
          <w:t> </w:t>
        </w:r>
        <w:r>
          <w:rPr/>
          <w:t>Relationship</w:t>
        </w:r>
        <w:r>
          <w:rPr>
            <w:spacing w:val="-12"/>
          </w:rPr>
          <w:t> </w:t>
        </w:r>
        <w:r>
          <w:rPr/>
          <w:t>between</w:t>
        </w:r>
        <w:r>
          <w:rPr>
            <w:spacing w:val="-8"/>
          </w:rPr>
          <w:t> </w:t>
        </w:r>
        <w:r>
          <w:rPr>
            <w:spacing w:val="-2"/>
          </w:rPr>
          <w:t>Namespaces</w:t>
        </w:r>
        <w:r>
          <w:rPr>
            <w:rFonts w:ascii="Times New Roman"/>
          </w:rPr>
          <w:tab/>
        </w:r>
        <w:r>
          <w:rPr>
            <w:spacing w:val="-10"/>
          </w:rPr>
          <w:t>9</w:t>
        </w:r>
      </w:hyperlink>
    </w:p>
    <w:p>
      <w:pPr>
        <w:pStyle w:val="BodyText"/>
        <w:tabs>
          <w:tab w:pos="9802" w:val="left" w:leader="dot"/>
        </w:tabs>
        <w:spacing w:before="22"/>
        <w:ind w:left="392"/>
      </w:pPr>
      <w:hyperlink w:history="true" w:anchor="_bookmark3">
        <w:r>
          <w:rPr/>
          <w:t>Figure</w:t>
        </w:r>
        <w:r>
          <w:rPr>
            <w:spacing w:val="-12"/>
          </w:rPr>
          <w:t> </w:t>
        </w:r>
        <w:r>
          <w:rPr/>
          <w:t>4.2.1.3.1.2-1</w:t>
        </w:r>
        <w:r>
          <w:rPr>
            <w:spacing w:val="-12"/>
          </w:rPr>
          <w:t> </w:t>
        </w:r>
        <w:r>
          <w:rPr/>
          <w:t>O2ims</w:t>
        </w:r>
        <w:r>
          <w:rPr>
            <w:spacing w:val="-11"/>
          </w:rPr>
          <w:t> </w:t>
        </w:r>
        <w:r>
          <w:rPr/>
          <w:t>Inventory</w:t>
        </w:r>
        <w:r>
          <w:rPr>
            <w:spacing w:val="-10"/>
          </w:rPr>
          <w:t> </w:t>
        </w:r>
        <w:r>
          <w:rPr/>
          <w:t>Objects</w:t>
        </w:r>
        <w:r>
          <w:rPr>
            <w:spacing w:val="-13"/>
          </w:rPr>
          <w:t> </w:t>
        </w:r>
        <w:r>
          <w:rPr/>
          <w:t>Relationship</w:t>
        </w:r>
        <w:r>
          <w:rPr>
            <w:spacing w:val="-12"/>
          </w:rPr>
          <w:t> </w:t>
        </w:r>
        <w:r>
          <w:rPr>
            <w:spacing w:val="-2"/>
          </w:rPr>
          <w:t>Views</w:t>
        </w:r>
        <w:r>
          <w:rPr>
            <w:rFonts w:ascii="Times New Roman"/>
          </w:rPr>
          <w:tab/>
        </w:r>
        <w:r>
          <w:rPr>
            <w:spacing w:val="-5"/>
          </w:rPr>
          <w:t>12</w:t>
        </w:r>
      </w:hyperlink>
    </w:p>
    <w:p>
      <w:pPr>
        <w:pStyle w:val="BodyText"/>
        <w:tabs>
          <w:tab w:pos="9802" w:val="left" w:leader="dot"/>
        </w:tabs>
        <w:spacing w:before="19"/>
        <w:ind w:left="392"/>
      </w:pPr>
      <w:hyperlink w:history="true" w:anchor="_bookmark4">
        <w:r>
          <w:rPr>
            <w:spacing w:val="-2"/>
          </w:rPr>
          <w:t>Figure</w:t>
        </w:r>
        <w:r>
          <w:rPr>
            <w:spacing w:val="7"/>
          </w:rPr>
          <w:t> </w:t>
        </w:r>
        <w:r>
          <w:rPr>
            <w:spacing w:val="-2"/>
          </w:rPr>
          <w:t>4.2.1.3.1.2-2</w:t>
        </w:r>
        <w:r>
          <w:rPr>
            <w:spacing w:val="6"/>
          </w:rPr>
          <w:t> </w:t>
        </w:r>
        <w:r>
          <w:rPr>
            <w:spacing w:val="-2"/>
          </w:rPr>
          <w:t>O2ims</w:t>
        </w:r>
        <w:r>
          <w:rPr>
            <w:spacing w:val="8"/>
          </w:rPr>
          <w:t> </w:t>
        </w:r>
        <w:r>
          <w:rPr>
            <w:spacing w:val="-2"/>
          </w:rPr>
          <w:t>Inventory</w:t>
        </w:r>
        <w:r>
          <w:rPr>
            <w:spacing w:val="5"/>
          </w:rPr>
          <w:t> </w:t>
        </w:r>
        <w:r>
          <w:rPr>
            <w:spacing w:val="-2"/>
          </w:rPr>
          <w:t>Event</w:t>
        </w:r>
        <w:r>
          <w:rPr>
            <w:spacing w:val="6"/>
          </w:rPr>
          <w:t> </w:t>
        </w:r>
        <w:r>
          <w:rPr>
            <w:spacing w:val="-2"/>
          </w:rPr>
          <w:t>Subscribe/Notify</w:t>
        </w:r>
        <w:r>
          <w:rPr>
            <w:spacing w:val="5"/>
          </w:rPr>
          <w:t> </w:t>
        </w:r>
        <w:r>
          <w:rPr>
            <w:spacing w:val="-2"/>
          </w:rPr>
          <w:t>Relationship</w:t>
        </w:r>
        <w:r>
          <w:rPr>
            <w:spacing w:val="6"/>
          </w:rPr>
          <w:t> </w:t>
        </w:r>
        <w:r>
          <w:rPr>
            <w:spacing w:val="-4"/>
          </w:rPr>
          <w:t>View</w:t>
        </w:r>
        <w:r>
          <w:rPr>
            <w:rFonts w:ascii="Times New Roman"/>
          </w:rPr>
          <w:tab/>
        </w:r>
        <w:r>
          <w:rPr>
            <w:spacing w:val="-5"/>
          </w:rPr>
          <w:t>13</w:t>
        </w:r>
      </w:hyperlink>
    </w:p>
    <w:p>
      <w:pPr>
        <w:pStyle w:val="BodyText"/>
        <w:tabs>
          <w:tab w:pos="9802" w:val="left" w:leader="dot"/>
        </w:tabs>
        <w:spacing w:before="22"/>
        <w:ind w:left="392"/>
      </w:pPr>
      <w:hyperlink w:history="true" w:anchor="_bookmark5">
        <w:r>
          <w:rPr/>
          <w:t>Figure</w:t>
        </w:r>
        <w:r>
          <w:rPr>
            <w:spacing w:val="-9"/>
          </w:rPr>
          <w:t> </w:t>
        </w:r>
        <w:r>
          <w:rPr/>
          <w:t>4.2.1.3.1.3.1-1</w:t>
        </w:r>
        <w:r>
          <w:rPr>
            <w:spacing w:val="-8"/>
          </w:rPr>
          <w:t> </w:t>
        </w:r>
        <w:r>
          <w:rPr/>
          <w:t>O2ims</w:t>
        </w:r>
        <w:r>
          <w:rPr>
            <w:spacing w:val="-8"/>
          </w:rPr>
          <w:t> </w:t>
        </w:r>
        <w:r>
          <w:rPr/>
          <w:t>Alarm</w:t>
        </w:r>
        <w:r>
          <w:rPr>
            <w:spacing w:val="-10"/>
          </w:rPr>
          <w:t> </w:t>
        </w:r>
        <w:r>
          <w:rPr/>
          <w:t>Relationship</w:t>
        </w:r>
        <w:r>
          <w:rPr>
            <w:spacing w:val="-9"/>
          </w:rPr>
          <w:t> </w:t>
        </w:r>
        <w:r>
          <w:rPr>
            <w:spacing w:val="-4"/>
          </w:rPr>
          <w:t>View</w:t>
        </w:r>
        <w:r>
          <w:rPr>
            <w:rFonts w:ascii="Times New Roman"/>
          </w:rPr>
          <w:tab/>
        </w:r>
        <w:r>
          <w:rPr>
            <w:spacing w:val="-5"/>
          </w:rPr>
          <w:t>13</w:t>
        </w:r>
      </w:hyperlink>
    </w:p>
    <w:p>
      <w:pPr>
        <w:pStyle w:val="BodyText"/>
        <w:tabs>
          <w:tab w:pos="9802" w:val="left" w:leader="dot"/>
        </w:tabs>
        <w:spacing w:before="22"/>
        <w:ind w:left="392"/>
      </w:pPr>
      <w:hyperlink w:history="true" w:anchor="_bookmark6">
        <w:r>
          <w:rPr>
            <w:spacing w:val="-2"/>
          </w:rPr>
          <w:t>Figure</w:t>
        </w:r>
        <w:r>
          <w:rPr>
            <w:spacing w:val="7"/>
          </w:rPr>
          <w:t> </w:t>
        </w:r>
        <w:r>
          <w:rPr>
            <w:spacing w:val="-2"/>
          </w:rPr>
          <w:t>4.2.1.3.1.3.2-1</w:t>
        </w:r>
        <w:r>
          <w:rPr>
            <w:spacing w:val="6"/>
          </w:rPr>
          <w:t> </w:t>
        </w:r>
        <w:r>
          <w:rPr>
            <w:spacing w:val="-2"/>
          </w:rPr>
          <w:t>Performance</w:t>
        </w:r>
        <w:r>
          <w:rPr>
            <w:spacing w:val="9"/>
          </w:rPr>
          <w:t> </w:t>
        </w:r>
        <w:r>
          <w:rPr>
            <w:spacing w:val="-2"/>
          </w:rPr>
          <w:t>Monitoring</w:t>
        </w:r>
        <w:r>
          <w:rPr>
            <w:spacing w:val="6"/>
          </w:rPr>
          <w:t> </w:t>
        </w:r>
        <w:r>
          <w:rPr>
            <w:spacing w:val="-2"/>
          </w:rPr>
          <w:t>Information</w:t>
        </w:r>
        <w:r>
          <w:rPr>
            <w:spacing w:val="8"/>
          </w:rPr>
          <w:t> </w:t>
        </w:r>
        <w:r>
          <w:rPr>
            <w:spacing w:val="-4"/>
          </w:rPr>
          <w:t>Flow</w:t>
        </w:r>
        <w:r>
          <w:rPr>
            <w:rFonts w:ascii="Times New Roman"/>
          </w:rPr>
          <w:tab/>
        </w:r>
        <w:r>
          <w:rPr>
            <w:spacing w:val="-5"/>
          </w:rPr>
          <w:t>14</w:t>
        </w:r>
      </w:hyperlink>
    </w:p>
    <w:p>
      <w:pPr>
        <w:pStyle w:val="BodyText"/>
        <w:tabs>
          <w:tab w:pos="9802" w:val="left" w:leader="dot"/>
        </w:tabs>
        <w:spacing w:before="22"/>
        <w:ind w:left="392"/>
      </w:pPr>
      <w:hyperlink w:history="true" w:anchor="_bookmark7">
        <w:r>
          <w:rPr/>
          <w:t>Figure</w:t>
        </w:r>
        <w:r>
          <w:rPr>
            <w:spacing w:val="-11"/>
          </w:rPr>
          <w:t> </w:t>
        </w:r>
        <w:r>
          <w:rPr/>
          <w:t>4.2.1.3.1.3.2-2</w:t>
        </w:r>
        <w:r>
          <w:rPr>
            <w:spacing w:val="-10"/>
          </w:rPr>
          <w:t> </w:t>
        </w:r>
        <w:r>
          <w:rPr/>
          <w:t>O2ims</w:t>
        </w:r>
        <w:r>
          <w:rPr>
            <w:spacing w:val="-10"/>
          </w:rPr>
          <w:t> </w:t>
        </w:r>
        <w:r>
          <w:rPr/>
          <w:t>Performance</w:t>
        </w:r>
        <w:r>
          <w:rPr>
            <w:spacing w:val="-12"/>
          </w:rPr>
          <w:t> </w:t>
        </w:r>
        <w:r>
          <w:rPr/>
          <w:t>Store</w:t>
        </w:r>
        <w:r>
          <w:rPr>
            <w:spacing w:val="-11"/>
          </w:rPr>
          <w:t> </w:t>
        </w:r>
        <w:r>
          <w:rPr/>
          <w:t>Relationship</w:t>
        </w:r>
        <w:r>
          <w:rPr>
            <w:spacing w:val="-11"/>
          </w:rPr>
          <w:t> </w:t>
        </w:r>
        <w:r>
          <w:rPr>
            <w:spacing w:val="-4"/>
          </w:rPr>
          <w:t>View</w:t>
        </w:r>
        <w:r>
          <w:rPr>
            <w:rFonts w:ascii="Times New Roman"/>
          </w:rPr>
          <w:tab/>
        </w:r>
        <w:r>
          <w:rPr>
            <w:spacing w:val="-5"/>
          </w:rPr>
          <w:t>15</w:t>
        </w:r>
      </w:hyperlink>
    </w:p>
    <w:p>
      <w:pPr>
        <w:pStyle w:val="BodyText"/>
        <w:tabs>
          <w:tab w:pos="9802" w:val="left" w:leader="dot"/>
        </w:tabs>
        <w:spacing w:before="22"/>
        <w:ind w:left="392"/>
      </w:pPr>
      <w:hyperlink w:history="true" w:anchor="_bookmark8">
        <w:r>
          <w:rPr/>
          <w:t>Figure</w:t>
        </w:r>
        <w:r>
          <w:rPr>
            <w:spacing w:val="-10"/>
          </w:rPr>
          <w:t> </w:t>
        </w:r>
        <w:r>
          <w:rPr/>
          <w:t>4.2.1.3.1.3.2-3</w:t>
        </w:r>
        <w:r>
          <w:rPr>
            <w:spacing w:val="-10"/>
          </w:rPr>
          <w:t> </w:t>
        </w:r>
        <w:r>
          <w:rPr/>
          <w:t>O2ims</w:t>
        </w:r>
        <w:r>
          <w:rPr>
            <w:spacing w:val="-10"/>
          </w:rPr>
          <w:t> </w:t>
        </w:r>
        <w:r>
          <w:rPr/>
          <w:t>Performance</w:t>
        </w:r>
        <w:r>
          <w:rPr>
            <w:spacing w:val="-12"/>
          </w:rPr>
          <w:t> </w:t>
        </w:r>
        <w:r>
          <w:rPr/>
          <w:t>Measurement</w:t>
        </w:r>
        <w:r>
          <w:rPr>
            <w:spacing w:val="-9"/>
          </w:rPr>
          <w:t> </w:t>
        </w:r>
        <w:r>
          <w:rPr/>
          <w:t>Job</w:t>
        </w:r>
        <w:r>
          <w:rPr>
            <w:spacing w:val="-11"/>
          </w:rPr>
          <w:t> </w:t>
        </w:r>
        <w:r>
          <w:rPr/>
          <w:t>Relationship</w:t>
        </w:r>
        <w:r>
          <w:rPr>
            <w:spacing w:val="-11"/>
          </w:rPr>
          <w:t> </w:t>
        </w:r>
        <w:r>
          <w:rPr>
            <w:spacing w:val="-4"/>
          </w:rPr>
          <w:t>View</w:t>
        </w:r>
        <w:r>
          <w:rPr>
            <w:rFonts w:ascii="Times New Roman"/>
          </w:rPr>
          <w:tab/>
        </w:r>
        <w:r>
          <w:rPr>
            <w:spacing w:val="-5"/>
          </w:rPr>
          <w:t>16</w:t>
        </w:r>
      </w:hyperlink>
    </w:p>
    <w:p>
      <w:pPr>
        <w:pStyle w:val="BodyText"/>
        <w:tabs>
          <w:tab w:pos="9802" w:val="left" w:leader="dot"/>
        </w:tabs>
        <w:spacing w:before="19"/>
        <w:ind w:left="392"/>
      </w:pPr>
      <w:hyperlink w:history="true" w:anchor="_bookmark9">
        <w:r>
          <w:rPr>
            <w:spacing w:val="-2"/>
          </w:rPr>
          <w:t>Figure</w:t>
        </w:r>
        <w:r>
          <w:rPr>
            <w:spacing w:val="9"/>
          </w:rPr>
          <w:t> </w:t>
        </w:r>
        <w:r>
          <w:rPr>
            <w:spacing w:val="-2"/>
          </w:rPr>
          <w:t>4.2.1.3.1.3.2-4</w:t>
        </w:r>
        <w:r>
          <w:rPr>
            <w:spacing w:val="9"/>
          </w:rPr>
          <w:t> </w:t>
        </w:r>
        <w:r>
          <w:rPr>
            <w:spacing w:val="-2"/>
          </w:rPr>
          <w:t>O2ims</w:t>
        </w:r>
        <w:r>
          <w:rPr>
            <w:spacing w:val="9"/>
          </w:rPr>
          <w:t> </w:t>
        </w:r>
        <w:r>
          <w:rPr>
            <w:spacing w:val="-2"/>
          </w:rPr>
          <w:t>Performance</w:t>
        </w:r>
        <w:r>
          <w:rPr>
            <w:spacing w:val="7"/>
          </w:rPr>
          <w:t> </w:t>
        </w:r>
        <w:r>
          <w:rPr>
            <w:spacing w:val="-2"/>
          </w:rPr>
          <w:t>Subscription</w:t>
        </w:r>
        <w:r>
          <w:rPr>
            <w:spacing w:val="4"/>
          </w:rPr>
          <w:t> </w:t>
        </w:r>
        <w:r>
          <w:rPr>
            <w:spacing w:val="-2"/>
          </w:rPr>
          <w:t>Relationship</w:t>
        </w:r>
        <w:r>
          <w:rPr>
            <w:spacing w:val="7"/>
          </w:rPr>
          <w:t> </w:t>
        </w:r>
        <w:r>
          <w:rPr>
            <w:spacing w:val="-4"/>
          </w:rPr>
          <w:t>View</w:t>
        </w:r>
        <w:r>
          <w:rPr>
            <w:rFonts w:ascii="Times New Roman"/>
          </w:rPr>
          <w:tab/>
        </w:r>
        <w:r>
          <w:rPr>
            <w:spacing w:val="-5"/>
          </w:rPr>
          <w:t>17</w:t>
        </w:r>
      </w:hyperlink>
    </w:p>
    <w:p>
      <w:pPr>
        <w:pStyle w:val="BodyText"/>
        <w:tabs>
          <w:tab w:pos="9802" w:val="left" w:leader="dot"/>
        </w:tabs>
        <w:spacing w:before="22"/>
        <w:ind w:left="392"/>
      </w:pPr>
      <w:hyperlink w:history="true" w:anchor="_bookmark10">
        <w:r>
          <w:rPr/>
          <w:t>Figure</w:t>
        </w:r>
        <w:r>
          <w:rPr>
            <w:spacing w:val="-13"/>
          </w:rPr>
          <w:t> </w:t>
        </w:r>
        <w:r>
          <w:rPr/>
          <w:t>4.2.1.3.1.3.2-5</w:t>
        </w:r>
        <w:r>
          <w:rPr>
            <w:spacing w:val="-11"/>
          </w:rPr>
          <w:t> </w:t>
        </w:r>
        <w:r>
          <w:rPr/>
          <w:t>O2ims</w:t>
        </w:r>
        <w:r>
          <w:rPr>
            <w:spacing w:val="-11"/>
          </w:rPr>
          <w:t> </w:t>
        </w:r>
        <w:r>
          <w:rPr/>
          <w:t>Performance</w:t>
        </w:r>
        <w:r>
          <w:rPr>
            <w:spacing w:val="-13"/>
          </w:rPr>
          <w:t> </w:t>
        </w:r>
        <w:r>
          <w:rPr/>
          <w:t>Report</w:t>
        </w:r>
        <w:r>
          <w:rPr>
            <w:spacing w:val="-11"/>
          </w:rPr>
          <w:t> </w:t>
        </w:r>
        <w:r>
          <w:rPr/>
          <w:t>Relationship</w:t>
        </w:r>
        <w:r>
          <w:rPr>
            <w:spacing w:val="-12"/>
          </w:rPr>
          <w:t> </w:t>
        </w:r>
        <w:r>
          <w:rPr>
            <w:spacing w:val="-4"/>
          </w:rPr>
          <w:t>View</w:t>
        </w:r>
        <w:r>
          <w:rPr>
            <w:rFonts w:ascii="Times New Roman"/>
          </w:rPr>
          <w:tab/>
        </w:r>
        <w:r>
          <w:rPr>
            <w:spacing w:val="-5"/>
          </w:rPr>
          <w:t>18</w:t>
        </w:r>
      </w:hyperlink>
    </w:p>
    <w:p>
      <w:pPr>
        <w:pStyle w:val="BodyText"/>
        <w:spacing w:before="22"/>
        <w:ind w:left="392"/>
      </w:pPr>
      <w:hyperlink w:history="true" w:anchor="_bookmark11">
        <w:r>
          <w:rPr/>
          <w:t>Figure</w:t>
        </w:r>
        <w:r>
          <w:rPr>
            <w:spacing w:val="-13"/>
          </w:rPr>
          <w:t> </w:t>
        </w:r>
        <w:r>
          <w:rPr/>
          <w:t>4.2.1.3.1.4.1-1</w:t>
        </w:r>
        <w:r>
          <w:rPr>
            <w:spacing w:val="-12"/>
          </w:rPr>
          <w:t> </w:t>
        </w:r>
        <w:r>
          <w:rPr/>
          <w:t>illustrates</w:t>
        </w:r>
        <w:r>
          <w:rPr>
            <w:spacing w:val="-11"/>
          </w:rPr>
          <w:t> </w:t>
        </w:r>
        <w:r>
          <w:rPr/>
          <w:t>the</w:t>
        </w:r>
        <w:r>
          <w:rPr>
            <w:spacing w:val="-12"/>
          </w:rPr>
          <w:t> </w:t>
        </w:r>
        <w:r>
          <w:rPr/>
          <w:t>O-Cloud</w:t>
        </w:r>
        <w:r>
          <w:rPr>
            <w:spacing w:val="-12"/>
          </w:rPr>
          <w:t> </w:t>
        </w:r>
        <w:r>
          <w:rPr/>
          <w:t>networking-related</w:t>
        </w:r>
        <w:r>
          <w:rPr>
            <w:spacing w:val="-12"/>
          </w:rPr>
          <w:t> </w:t>
        </w:r>
        <w:r>
          <w:rPr/>
          <w:t>Resource</w:t>
        </w:r>
        <w:r>
          <w:rPr>
            <w:spacing w:val="-12"/>
          </w:rPr>
          <w:t> </w:t>
        </w:r>
        <w:r>
          <w:rPr/>
          <w:t>relationships</w:t>
        </w:r>
        <w:r>
          <w:rPr>
            <w:spacing w:val="-12"/>
          </w:rPr>
          <w:t> </w:t>
        </w:r>
        <w:r>
          <w:rPr/>
          <w:t>between</w:t>
        </w:r>
        <w:r>
          <w:rPr>
            <w:spacing w:val="-12"/>
          </w:rPr>
          <w:t> </w:t>
        </w:r>
        <w:r>
          <w:rPr>
            <w:spacing w:val="-5"/>
          </w:rPr>
          <w:t>the</w:t>
        </w:r>
      </w:hyperlink>
    </w:p>
    <w:p>
      <w:pPr>
        <w:pStyle w:val="BodyText"/>
        <w:tabs>
          <w:tab w:pos="9802" w:val="left" w:leader="dot"/>
        </w:tabs>
        <w:spacing w:before="22"/>
        <w:ind w:left="392"/>
      </w:pPr>
      <w:hyperlink w:history="true" w:anchor="_bookmark11">
        <w:r>
          <w:rPr/>
          <w:t>Information</w:t>
        </w:r>
        <w:r>
          <w:rPr>
            <w:spacing w:val="-12"/>
          </w:rPr>
          <w:t> </w:t>
        </w:r>
        <w:r>
          <w:rPr/>
          <w:t>Object</w:t>
        </w:r>
        <w:r>
          <w:rPr>
            <w:spacing w:val="-11"/>
          </w:rPr>
          <w:t> </w:t>
        </w:r>
        <w:r>
          <w:rPr>
            <w:spacing w:val="-2"/>
          </w:rPr>
          <w:t>Classes.</w:t>
        </w:r>
        <w:r>
          <w:rPr>
            <w:rFonts w:ascii="Times New Roman"/>
          </w:rPr>
          <w:tab/>
        </w:r>
        <w:r>
          <w:rPr>
            <w:spacing w:val="-5"/>
          </w:rPr>
          <w:t>20</w:t>
        </w:r>
      </w:hyperlink>
    </w:p>
    <w:p>
      <w:pPr>
        <w:pStyle w:val="BodyText"/>
        <w:tabs>
          <w:tab w:pos="9802" w:val="left" w:leader="dot"/>
        </w:tabs>
        <w:spacing w:line="259" w:lineRule="auto" w:before="20"/>
        <w:ind w:left="392" w:right="456"/>
      </w:pPr>
      <w:hyperlink w:history="true" w:anchor="_bookmark12">
        <w:r>
          <w:rPr/>
          <w:t>Figure 4.2.1.3.1.4.2.2-1 illustrates the Hardware Layer View and networking related Information Object</w:t>
        </w:r>
      </w:hyperlink>
      <w:r>
        <w:rPr/>
        <w:t> </w:t>
      </w:r>
      <w:hyperlink w:history="true" w:anchor="_bookmark12">
        <w:r>
          <w:rPr>
            <w:spacing w:val="-2"/>
          </w:rPr>
          <w:t>Classes</w:t>
        </w:r>
        <w:r>
          <w:rPr>
            <w:rFonts w:ascii="Times New Roman"/>
          </w:rPr>
          <w:tab/>
        </w:r>
        <w:r>
          <w:rPr>
            <w:spacing w:val="-6"/>
          </w:rPr>
          <w:t>21</w:t>
        </w:r>
      </w:hyperlink>
    </w:p>
    <w:p>
      <w:pPr>
        <w:pStyle w:val="BodyText"/>
        <w:ind w:left="392"/>
      </w:pPr>
      <w:hyperlink w:history="true" w:anchor="_bookmark13">
        <w:r>
          <w:rPr/>
          <w:t>Figure</w:t>
        </w:r>
        <w:r>
          <w:rPr>
            <w:spacing w:val="-12"/>
          </w:rPr>
          <w:t> </w:t>
        </w:r>
        <w:r>
          <w:rPr/>
          <w:t>4.2.1.3.1.4.2.3-1</w:t>
        </w:r>
        <w:r>
          <w:rPr>
            <w:spacing w:val="-11"/>
          </w:rPr>
          <w:t> </w:t>
        </w:r>
        <w:r>
          <w:rPr/>
          <w:t>illustrates</w:t>
        </w:r>
        <w:r>
          <w:rPr>
            <w:spacing w:val="-12"/>
          </w:rPr>
          <w:t> </w:t>
        </w:r>
        <w:r>
          <w:rPr/>
          <w:t>the</w:t>
        </w:r>
        <w:r>
          <w:rPr>
            <w:spacing w:val="-11"/>
          </w:rPr>
          <w:t> </w:t>
        </w:r>
        <w:r>
          <w:rPr/>
          <w:t>Execution</w:t>
        </w:r>
        <w:r>
          <w:rPr>
            <w:spacing w:val="-12"/>
          </w:rPr>
          <w:t> </w:t>
        </w:r>
        <w:r>
          <w:rPr/>
          <w:t>Environment</w:t>
        </w:r>
        <w:r>
          <w:rPr>
            <w:spacing w:val="-11"/>
          </w:rPr>
          <w:t> </w:t>
        </w:r>
        <w:r>
          <w:rPr/>
          <w:t>Layer</w:t>
        </w:r>
        <w:r>
          <w:rPr>
            <w:spacing w:val="-10"/>
          </w:rPr>
          <w:t> </w:t>
        </w:r>
        <w:r>
          <w:rPr/>
          <w:t>View</w:t>
        </w:r>
        <w:r>
          <w:rPr>
            <w:spacing w:val="-10"/>
          </w:rPr>
          <w:t> </w:t>
        </w:r>
        <w:r>
          <w:rPr/>
          <w:t>and</w:t>
        </w:r>
        <w:r>
          <w:rPr>
            <w:spacing w:val="-11"/>
          </w:rPr>
          <w:t> </w:t>
        </w:r>
        <w:r>
          <w:rPr/>
          <w:t>networking</w:t>
        </w:r>
        <w:r>
          <w:rPr>
            <w:spacing w:val="-13"/>
          </w:rPr>
          <w:t> </w:t>
        </w:r>
        <w:r>
          <w:rPr>
            <w:spacing w:val="-2"/>
          </w:rPr>
          <w:t>related</w:t>
        </w:r>
      </w:hyperlink>
    </w:p>
    <w:p>
      <w:pPr>
        <w:pStyle w:val="BodyText"/>
        <w:tabs>
          <w:tab w:pos="9802" w:val="left" w:leader="dot"/>
        </w:tabs>
        <w:spacing w:before="22"/>
        <w:ind w:left="392"/>
      </w:pPr>
      <w:hyperlink w:history="true" w:anchor="_bookmark13">
        <w:r>
          <w:rPr/>
          <w:t>Information</w:t>
        </w:r>
        <w:r>
          <w:rPr>
            <w:spacing w:val="-12"/>
          </w:rPr>
          <w:t> </w:t>
        </w:r>
        <w:r>
          <w:rPr/>
          <w:t>Object</w:t>
        </w:r>
        <w:r>
          <w:rPr>
            <w:spacing w:val="-11"/>
          </w:rPr>
          <w:t> </w:t>
        </w:r>
        <w:r>
          <w:rPr>
            <w:spacing w:val="-2"/>
          </w:rPr>
          <w:t>Classes</w:t>
        </w:r>
        <w:r>
          <w:rPr>
            <w:rFonts w:ascii="Times New Roman"/>
          </w:rPr>
          <w:tab/>
        </w:r>
        <w:r>
          <w:rPr>
            <w:spacing w:val="-5"/>
          </w:rPr>
          <w:t>22</w:t>
        </w:r>
      </w:hyperlink>
    </w:p>
    <w:p>
      <w:pPr>
        <w:pStyle w:val="BodyText"/>
        <w:tabs>
          <w:tab w:pos="9802" w:val="left" w:leader="dot"/>
        </w:tabs>
        <w:spacing w:before="20"/>
        <w:ind w:left="392"/>
      </w:pPr>
      <w:hyperlink w:history="true" w:anchor="_bookmark14">
        <w:r>
          <w:rPr/>
          <w:t>Figure</w:t>
        </w:r>
        <w:r>
          <w:rPr>
            <w:spacing w:val="-11"/>
          </w:rPr>
          <w:t> </w:t>
        </w:r>
        <w:r>
          <w:rPr/>
          <w:t>4.2.1.3.2.1-1</w:t>
        </w:r>
        <w:r>
          <w:rPr>
            <w:spacing w:val="-13"/>
          </w:rPr>
          <w:t> </w:t>
        </w:r>
        <w:r>
          <w:rPr/>
          <w:t>O2ims</w:t>
        </w:r>
        <w:r>
          <w:rPr>
            <w:spacing w:val="-10"/>
          </w:rPr>
          <w:t> </w:t>
        </w:r>
        <w:r>
          <w:rPr/>
          <w:t>Inventory</w:t>
        </w:r>
        <w:r>
          <w:rPr>
            <w:spacing w:val="-10"/>
          </w:rPr>
          <w:t> </w:t>
        </w:r>
        <w:r>
          <w:rPr/>
          <w:t>Intra-Namespace</w:t>
        </w:r>
        <w:r>
          <w:rPr>
            <w:spacing w:val="-12"/>
          </w:rPr>
          <w:t> </w:t>
        </w:r>
        <w:r>
          <w:rPr>
            <w:spacing w:val="-2"/>
          </w:rPr>
          <w:t>Inheritance</w:t>
        </w:r>
        <w:r>
          <w:rPr>
            <w:rFonts w:ascii="Times New Roman"/>
          </w:rPr>
          <w:tab/>
        </w:r>
        <w:r>
          <w:rPr>
            <w:spacing w:val="-5"/>
          </w:rPr>
          <w:t>22</w:t>
        </w:r>
      </w:hyperlink>
    </w:p>
    <w:p>
      <w:pPr>
        <w:pStyle w:val="BodyText"/>
        <w:tabs>
          <w:tab w:pos="9802" w:val="left" w:leader="dot"/>
        </w:tabs>
        <w:spacing w:before="21"/>
        <w:ind w:left="392"/>
      </w:pPr>
      <w:hyperlink w:history="true" w:anchor="_bookmark15">
        <w:r>
          <w:rPr/>
          <w:t>Figure</w:t>
        </w:r>
        <w:r>
          <w:rPr>
            <w:spacing w:val="-13"/>
          </w:rPr>
          <w:t> </w:t>
        </w:r>
        <w:r>
          <w:rPr/>
          <w:t>4.2.1.3.2.1-2</w:t>
        </w:r>
        <w:r>
          <w:rPr>
            <w:spacing w:val="-12"/>
          </w:rPr>
          <w:t> </w:t>
        </w:r>
        <w:r>
          <w:rPr/>
          <w:t>O2ims</w:t>
        </w:r>
        <w:r>
          <w:rPr>
            <w:spacing w:val="-12"/>
          </w:rPr>
          <w:t> </w:t>
        </w:r>
        <w:r>
          <w:rPr/>
          <w:t>Inventory</w:t>
        </w:r>
        <w:r>
          <w:rPr>
            <w:spacing w:val="-11"/>
          </w:rPr>
          <w:t> </w:t>
        </w:r>
        <w:r>
          <w:rPr/>
          <w:t>Inter-Namespace</w:t>
        </w:r>
        <w:r>
          <w:rPr>
            <w:spacing w:val="-12"/>
          </w:rPr>
          <w:t> </w:t>
        </w:r>
        <w:r>
          <w:rPr>
            <w:spacing w:val="-2"/>
          </w:rPr>
          <w:t>Inheritance</w:t>
        </w:r>
        <w:r>
          <w:rPr>
            <w:rFonts w:ascii="Times New Roman"/>
          </w:rPr>
          <w:tab/>
        </w:r>
        <w:r>
          <w:rPr>
            <w:spacing w:val="-5"/>
          </w:rPr>
          <w:t>23</w:t>
        </w:r>
      </w:hyperlink>
    </w:p>
    <w:p>
      <w:pPr>
        <w:pStyle w:val="BodyText"/>
        <w:tabs>
          <w:tab w:pos="9802" w:val="left" w:leader="dot"/>
        </w:tabs>
        <w:spacing w:before="22"/>
        <w:ind w:left="392"/>
      </w:pPr>
      <w:hyperlink w:history="true" w:anchor="_bookmark16">
        <w:r>
          <w:rPr/>
          <w:t>Figure</w:t>
        </w:r>
        <w:r>
          <w:rPr>
            <w:spacing w:val="-6"/>
          </w:rPr>
          <w:t> </w:t>
        </w:r>
        <w:r>
          <w:rPr/>
          <w:t>4.2.1.3.2.2-1</w:t>
        </w:r>
        <w:r>
          <w:rPr>
            <w:spacing w:val="-7"/>
          </w:rPr>
          <w:t> </w:t>
        </w:r>
        <w:r>
          <w:rPr/>
          <w:t>O2ims</w:t>
        </w:r>
        <w:r>
          <w:rPr>
            <w:spacing w:val="-7"/>
          </w:rPr>
          <w:t> </w:t>
        </w:r>
        <w:r>
          <w:rPr/>
          <w:t>Alarm</w:t>
        </w:r>
        <w:r>
          <w:rPr>
            <w:spacing w:val="-7"/>
          </w:rPr>
          <w:t> </w:t>
        </w:r>
        <w:r>
          <w:rPr>
            <w:spacing w:val="-2"/>
          </w:rPr>
          <w:t>Inheritance</w:t>
        </w:r>
        <w:r>
          <w:rPr>
            <w:rFonts w:ascii="Times New Roman"/>
          </w:rPr>
          <w:tab/>
        </w:r>
        <w:r>
          <w:rPr>
            <w:spacing w:val="-5"/>
          </w:rPr>
          <w:t>23</w:t>
        </w:r>
      </w:hyperlink>
    </w:p>
    <w:p>
      <w:pPr>
        <w:pStyle w:val="BodyText"/>
        <w:tabs>
          <w:tab w:pos="9802" w:val="left" w:leader="dot"/>
        </w:tabs>
        <w:spacing w:before="22"/>
        <w:ind w:left="392"/>
      </w:pPr>
      <w:hyperlink w:history="true" w:anchor="_bookmark17">
        <w:r>
          <w:rPr/>
          <w:t>Figure</w:t>
        </w:r>
        <w:r>
          <w:rPr>
            <w:spacing w:val="-10"/>
          </w:rPr>
          <w:t> </w:t>
        </w:r>
        <w:r>
          <w:rPr/>
          <w:t>4.2.1.3.2.2-1</w:t>
        </w:r>
        <w:r>
          <w:rPr>
            <w:spacing w:val="-11"/>
          </w:rPr>
          <w:t> </w:t>
        </w:r>
        <w:r>
          <w:rPr/>
          <w:t>O2ims</w:t>
        </w:r>
        <w:r>
          <w:rPr>
            <w:spacing w:val="-11"/>
          </w:rPr>
          <w:t> </w:t>
        </w:r>
        <w:r>
          <w:rPr/>
          <w:t>Performance</w:t>
        </w:r>
        <w:r>
          <w:rPr>
            <w:spacing w:val="-8"/>
          </w:rPr>
          <w:t> </w:t>
        </w:r>
        <w:r>
          <w:rPr>
            <w:spacing w:val="-2"/>
          </w:rPr>
          <w:t>Inheritance</w:t>
        </w:r>
        <w:r>
          <w:rPr>
            <w:rFonts w:ascii="Times New Roman"/>
          </w:rPr>
          <w:tab/>
        </w:r>
        <w:r>
          <w:rPr>
            <w:spacing w:val="-5"/>
          </w:rPr>
          <w:t>23</w:t>
        </w:r>
      </w:hyperlink>
    </w:p>
    <w:p>
      <w:pPr>
        <w:pStyle w:val="BodyText"/>
        <w:tabs>
          <w:tab w:pos="9802" w:val="left" w:leader="dot"/>
        </w:tabs>
        <w:spacing w:before="20"/>
        <w:ind w:left="392"/>
      </w:pPr>
      <w:hyperlink w:history="true" w:anchor="_bookmark41">
        <w:r>
          <w:rPr/>
          <w:t>Figure</w:t>
        </w:r>
        <w:r>
          <w:rPr>
            <w:spacing w:val="-9"/>
          </w:rPr>
          <w:t> </w:t>
        </w:r>
        <w:r>
          <w:rPr/>
          <w:t>4.2.1.4.16.4-1</w:t>
        </w:r>
        <w:r>
          <w:rPr>
            <w:spacing w:val="-7"/>
          </w:rPr>
          <w:t> </w:t>
        </w:r>
        <w:r>
          <w:rPr/>
          <w:t>State</w:t>
        </w:r>
        <w:r>
          <w:rPr>
            <w:spacing w:val="-9"/>
          </w:rPr>
          <w:t> </w:t>
        </w:r>
        <w:r>
          <w:rPr/>
          <w:t>&amp;</w:t>
        </w:r>
        <w:r>
          <w:rPr>
            <w:spacing w:val="-6"/>
          </w:rPr>
          <w:t> </w:t>
        </w:r>
        <w:r>
          <w:rPr/>
          <w:t>Status</w:t>
        </w:r>
        <w:r>
          <w:rPr>
            <w:spacing w:val="-10"/>
          </w:rPr>
          <w:t> </w:t>
        </w:r>
        <w:r>
          <w:rPr/>
          <w:t>Diagram</w:t>
        </w:r>
        <w:r>
          <w:rPr>
            <w:spacing w:val="-9"/>
          </w:rPr>
          <w:t> </w:t>
        </w:r>
        <w:r>
          <w:rPr/>
          <w:t>for</w:t>
        </w:r>
        <w:r>
          <w:rPr>
            <w:spacing w:val="-6"/>
          </w:rPr>
          <w:t> </w:t>
        </w:r>
        <w:r>
          <w:rPr>
            <w:spacing w:val="-2"/>
          </w:rPr>
          <w:t>PerformanceMeasurementJob</w:t>
        </w:r>
        <w:r>
          <w:rPr>
            <w:rFonts w:ascii="Times New Roman"/>
          </w:rPr>
          <w:tab/>
        </w:r>
        <w:r>
          <w:rPr>
            <w:spacing w:val="-5"/>
          </w:rPr>
          <w:t>50</w:t>
        </w:r>
      </w:hyperlink>
    </w:p>
    <w:p>
      <w:pPr>
        <w:pStyle w:val="BodyText"/>
        <w:tabs>
          <w:tab w:pos="9802" w:val="left" w:leader="dot"/>
        </w:tabs>
        <w:spacing w:before="21"/>
        <w:ind w:left="392"/>
      </w:pPr>
      <w:hyperlink w:history="true" w:anchor="_bookmark64">
        <w:r>
          <w:rPr>
            <w:spacing w:val="-2"/>
          </w:rPr>
          <w:t>Figure</w:t>
        </w:r>
        <w:r>
          <w:rPr>
            <w:spacing w:val="13"/>
          </w:rPr>
          <w:t> </w:t>
        </w:r>
        <w:r>
          <w:rPr>
            <w:spacing w:val="-2"/>
          </w:rPr>
          <w:t>4.2.2.3.1.2-1</w:t>
        </w:r>
        <w:r>
          <w:rPr>
            <w:spacing w:val="11"/>
          </w:rPr>
          <w:t> </w:t>
        </w:r>
        <w:r>
          <w:rPr>
            <w:spacing w:val="-2"/>
          </w:rPr>
          <w:t>ORAN.O2ims.Artifacts</w:t>
        </w:r>
        <w:r>
          <w:rPr>
            <w:spacing w:val="13"/>
          </w:rPr>
          <w:t> </w:t>
        </w:r>
        <w:r>
          <w:rPr>
            <w:spacing w:val="-2"/>
          </w:rPr>
          <w:t>Intra-Namespace</w:t>
        </w:r>
        <w:r>
          <w:rPr>
            <w:spacing w:val="15"/>
          </w:rPr>
          <w:t> </w:t>
        </w:r>
        <w:r>
          <w:rPr>
            <w:spacing w:val="-2"/>
          </w:rPr>
          <w:t>Relationships</w:t>
        </w:r>
        <w:r>
          <w:rPr>
            <w:rFonts w:ascii="Times New Roman"/>
          </w:rPr>
          <w:tab/>
        </w:r>
        <w:r>
          <w:rPr>
            <w:spacing w:val="-5"/>
          </w:rPr>
          <w:t>77</w:t>
        </w:r>
      </w:hyperlink>
    </w:p>
    <w:p>
      <w:pPr>
        <w:pStyle w:val="BodyText"/>
        <w:tabs>
          <w:tab w:pos="9802" w:val="left" w:leader="dot"/>
        </w:tabs>
        <w:spacing w:before="23"/>
        <w:ind w:left="392"/>
      </w:pPr>
      <w:hyperlink w:history="true" w:anchor="_bookmark65">
        <w:r>
          <w:rPr>
            <w:spacing w:val="-2"/>
          </w:rPr>
          <w:t>Figure</w:t>
        </w:r>
        <w:r>
          <w:rPr>
            <w:spacing w:val="12"/>
          </w:rPr>
          <w:t> </w:t>
        </w:r>
        <w:r>
          <w:rPr>
            <w:spacing w:val="-2"/>
          </w:rPr>
          <w:t>4.2.2.3.1.3-1</w:t>
        </w:r>
        <w:r>
          <w:rPr>
            <w:spacing w:val="10"/>
          </w:rPr>
          <w:t> </w:t>
        </w:r>
        <w:r>
          <w:rPr>
            <w:spacing w:val="-2"/>
          </w:rPr>
          <w:t>ORAN.O2ims.Artifacts</w:t>
        </w:r>
        <w:r>
          <w:rPr>
            <w:spacing w:val="12"/>
          </w:rPr>
          <w:t> </w:t>
        </w:r>
        <w:r>
          <w:rPr>
            <w:spacing w:val="-2"/>
          </w:rPr>
          <w:t>Inter-Namespace</w:t>
        </w:r>
        <w:r>
          <w:rPr>
            <w:spacing w:val="14"/>
          </w:rPr>
          <w:t> </w:t>
        </w:r>
        <w:r>
          <w:rPr>
            <w:spacing w:val="-2"/>
          </w:rPr>
          <w:t>Relationships</w:t>
        </w:r>
        <w:r>
          <w:rPr>
            <w:rFonts w:ascii="Times New Roman"/>
          </w:rPr>
          <w:tab/>
        </w:r>
        <w:r>
          <w:rPr>
            <w:spacing w:val="-5"/>
          </w:rPr>
          <w:t>77</w:t>
        </w:r>
      </w:hyperlink>
    </w:p>
    <w:p>
      <w:pPr>
        <w:pStyle w:val="BodyText"/>
        <w:tabs>
          <w:tab w:pos="9802" w:val="left" w:leader="dot"/>
        </w:tabs>
        <w:spacing w:before="22"/>
        <w:ind w:left="392"/>
      </w:pPr>
      <w:hyperlink w:history="true" w:anchor="_bookmark66">
        <w:r>
          <w:rPr>
            <w:spacing w:val="-2"/>
          </w:rPr>
          <w:t>Figure</w:t>
        </w:r>
        <w:r>
          <w:rPr>
            <w:spacing w:val="13"/>
          </w:rPr>
          <w:t> </w:t>
        </w:r>
        <w:r>
          <w:rPr>
            <w:spacing w:val="-2"/>
          </w:rPr>
          <w:t>4.2.2.3.2.1-1</w:t>
        </w:r>
        <w:r>
          <w:rPr>
            <w:spacing w:val="10"/>
          </w:rPr>
          <w:t> </w:t>
        </w:r>
        <w:r>
          <w:rPr>
            <w:spacing w:val="-2"/>
          </w:rPr>
          <w:t>ORAN.O2ims.Artifacts</w:t>
        </w:r>
        <w:r>
          <w:rPr>
            <w:spacing w:val="14"/>
          </w:rPr>
          <w:t> </w:t>
        </w:r>
        <w:r>
          <w:rPr>
            <w:spacing w:val="-2"/>
          </w:rPr>
          <w:t>Inheritance</w:t>
        </w:r>
        <w:r>
          <w:rPr>
            <w:rFonts w:ascii="Times New Roman"/>
          </w:rPr>
          <w:tab/>
        </w:r>
        <w:r>
          <w:rPr>
            <w:spacing w:val="-5"/>
          </w:rPr>
          <w:t>78</w:t>
        </w:r>
      </w:hyperlink>
    </w:p>
    <w:p>
      <w:pPr>
        <w:pStyle w:val="BodyText"/>
        <w:tabs>
          <w:tab w:pos="9802" w:val="left" w:leader="dot"/>
        </w:tabs>
        <w:spacing w:before="19"/>
        <w:ind w:left="392"/>
      </w:pPr>
      <w:hyperlink w:history="true" w:anchor="_bookmark69">
        <w:r>
          <w:rPr>
            <w:spacing w:val="-2"/>
          </w:rPr>
          <w:t>4.2.3.3.1.2-1</w:t>
        </w:r>
        <w:r>
          <w:rPr>
            <w:spacing w:val="9"/>
          </w:rPr>
          <w:t> </w:t>
        </w:r>
        <w:r>
          <w:rPr>
            <w:spacing w:val="-2"/>
          </w:rPr>
          <w:t>ORAN.O2ims.Cluster</w:t>
        </w:r>
        <w:r>
          <w:rPr>
            <w:spacing w:val="15"/>
          </w:rPr>
          <w:t> </w:t>
        </w:r>
        <w:r>
          <w:rPr>
            <w:spacing w:val="-2"/>
          </w:rPr>
          <w:t>Intra-Namespace</w:t>
        </w:r>
        <w:r>
          <w:rPr>
            <w:spacing w:val="15"/>
          </w:rPr>
          <w:t> </w:t>
        </w:r>
        <w:r>
          <w:rPr>
            <w:spacing w:val="-2"/>
          </w:rPr>
          <w:t>Relationships</w:t>
        </w:r>
        <w:r>
          <w:rPr>
            <w:rFonts w:ascii="Times New Roman"/>
          </w:rPr>
          <w:tab/>
        </w:r>
        <w:r>
          <w:rPr>
            <w:spacing w:val="-5"/>
          </w:rPr>
          <w:t>82</w:t>
        </w:r>
      </w:hyperlink>
    </w:p>
    <w:p>
      <w:pPr>
        <w:pStyle w:val="BodyText"/>
        <w:tabs>
          <w:tab w:pos="9802" w:val="left" w:leader="dot"/>
        </w:tabs>
        <w:spacing w:before="22"/>
        <w:ind w:left="392"/>
      </w:pPr>
      <w:hyperlink w:history="true" w:anchor="_bookmark70">
        <w:r>
          <w:rPr>
            <w:spacing w:val="-2"/>
          </w:rPr>
          <w:t>Figure</w:t>
        </w:r>
        <w:r>
          <w:rPr>
            <w:spacing w:val="8"/>
          </w:rPr>
          <w:t> </w:t>
        </w:r>
        <w:r>
          <w:rPr>
            <w:spacing w:val="-2"/>
          </w:rPr>
          <w:t>4.2.3.3.1.3-1</w:t>
        </w:r>
        <w:r>
          <w:rPr>
            <w:spacing w:val="9"/>
          </w:rPr>
          <w:t> </w:t>
        </w:r>
        <w:r>
          <w:rPr>
            <w:spacing w:val="-2"/>
          </w:rPr>
          <w:t>ORAN.O2ims.Cluster</w:t>
        </w:r>
        <w:r>
          <w:rPr>
            <w:spacing w:val="11"/>
          </w:rPr>
          <w:t> </w:t>
        </w:r>
        <w:r>
          <w:rPr>
            <w:spacing w:val="-2"/>
          </w:rPr>
          <w:t>Inter-Namespace</w:t>
        </w:r>
        <w:r>
          <w:rPr>
            <w:spacing w:val="11"/>
          </w:rPr>
          <w:t> </w:t>
        </w:r>
        <w:r>
          <w:rPr>
            <w:spacing w:val="-2"/>
          </w:rPr>
          <w:t>Relationships</w:t>
        </w:r>
        <w:r>
          <w:rPr>
            <w:rFonts w:ascii="Times New Roman"/>
          </w:rPr>
          <w:tab/>
        </w:r>
        <w:r>
          <w:rPr>
            <w:spacing w:val="-5"/>
          </w:rPr>
          <w:t>82</w:t>
        </w:r>
      </w:hyperlink>
    </w:p>
    <w:p>
      <w:pPr>
        <w:pStyle w:val="BodyText"/>
        <w:tabs>
          <w:tab w:pos="9802" w:val="left" w:leader="dot"/>
        </w:tabs>
        <w:spacing w:before="22"/>
        <w:ind w:left="392"/>
      </w:pPr>
      <w:hyperlink w:history="true" w:anchor="_bookmark71">
        <w:r>
          <w:rPr>
            <w:spacing w:val="-2"/>
          </w:rPr>
          <w:t>Figure</w:t>
        </w:r>
        <w:r>
          <w:rPr>
            <w:spacing w:val="11"/>
          </w:rPr>
          <w:t> </w:t>
        </w:r>
        <w:r>
          <w:rPr>
            <w:spacing w:val="-2"/>
          </w:rPr>
          <w:t>4.3.2.2.2.1-1</w:t>
        </w:r>
        <w:r>
          <w:rPr>
            <w:spacing w:val="8"/>
          </w:rPr>
          <w:t> </w:t>
        </w:r>
        <w:r>
          <w:rPr>
            <w:spacing w:val="-2"/>
          </w:rPr>
          <w:t>ORAN.O2ims.Cluster</w:t>
        </w:r>
        <w:r>
          <w:rPr>
            <w:spacing w:val="12"/>
          </w:rPr>
          <w:t> </w:t>
        </w:r>
        <w:r>
          <w:rPr>
            <w:spacing w:val="-2"/>
          </w:rPr>
          <w:t>Inheritance</w:t>
        </w:r>
        <w:r>
          <w:rPr>
            <w:rFonts w:ascii="Times New Roman"/>
          </w:rPr>
          <w:tab/>
        </w:r>
        <w:r>
          <w:rPr>
            <w:spacing w:val="-5"/>
          </w:rPr>
          <w:t>83</w:t>
        </w:r>
      </w:hyperlink>
    </w:p>
    <w:p>
      <w:pPr>
        <w:pStyle w:val="BodyText"/>
        <w:tabs>
          <w:tab w:pos="9802" w:val="left" w:leader="dot"/>
        </w:tabs>
        <w:spacing w:before="22"/>
        <w:ind w:left="392"/>
      </w:pPr>
      <w:hyperlink w:history="true" w:anchor="_bookmark79">
        <w:r>
          <w:rPr>
            <w:spacing w:val="-2"/>
          </w:rPr>
          <w:t>Figure</w:t>
        </w:r>
        <w:r>
          <w:rPr>
            <w:spacing w:val="12"/>
          </w:rPr>
          <w:t> </w:t>
        </w:r>
        <w:r>
          <w:rPr>
            <w:spacing w:val="-2"/>
          </w:rPr>
          <w:t>4.2.4.3.1.2-1</w:t>
        </w:r>
        <w:r>
          <w:rPr>
            <w:spacing w:val="12"/>
          </w:rPr>
          <w:t> </w:t>
        </w:r>
        <w:r>
          <w:rPr>
            <w:spacing w:val="-2"/>
          </w:rPr>
          <w:t>ORAN.O2ims.Provisioning</w:t>
        </w:r>
        <w:r>
          <w:rPr>
            <w:spacing w:val="14"/>
          </w:rPr>
          <w:t> </w:t>
        </w:r>
        <w:r>
          <w:rPr>
            <w:spacing w:val="-2"/>
          </w:rPr>
          <w:t>Intra-Namespace</w:t>
        </w:r>
        <w:r>
          <w:rPr>
            <w:spacing w:val="15"/>
          </w:rPr>
          <w:t> </w:t>
        </w:r>
        <w:r>
          <w:rPr>
            <w:spacing w:val="-2"/>
          </w:rPr>
          <w:t>Relationships</w:t>
        </w:r>
        <w:r>
          <w:rPr>
            <w:rFonts w:ascii="Times New Roman"/>
          </w:rPr>
          <w:tab/>
        </w:r>
        <w:r>
          <w:rPr>
            <w:spacing w:val="-5"/>
          </w:rPr>
          <w:t>91</w:t>
        </w:r>
      </w:hyperlink>
    </w:p>
    <w:p>
      <w:pPr>
        <w:pStyle w:val="BodyText"/>
        <w:tabs>
          <w:tab w:pos="9802" w:val="left" w:leader="dot"/>
        </w:tabs>
        <w:spacing w:before="19"/>
        <w:ind w:left="392"/>
      </w:pPr>
      <w:hyperlink w:history="true" w:anchor="_bookmark80">
        <w:r>
          <w:rPr>
            <w:spacing w:val="-2"/>
          </w:rPr>
          <w:t>Figure</w:t>
        </w:r>
        <w:r>
          <w:rPr>
            <w:spacing w:val="11"/>
          </w:rPr>
          <w:t> </w:t>
        </w:r>
        <w:r>
          <w:rPr>
            <w:spacing w:val="-2"/>
          </w:rPr>
          <w:t>4.2.4.3.1.3-1</w:t>
        </w:r>
        <w:r>
          <w:rPr>
            <w:spacing w:val="12"/>
          </w:rPr>
          <w:t> </w:t>
        </w:r>
        <w:r>
          <w:rPr>
            <w:spacing w:val="-2"/>
          </w:rPr>
          <w:t>ORAN.O2ims.Provisioning</w:t>
        </w:r>
        <w:r>
          <w:rPr>
            <w:spacing w:val="13"/>
          </w:rPr>
          <w:t> </w:t>
        </w:r>
        <w:r>
          <w:rPr>
            <w:spacing w:val="-2"/>
          </w:rPr>
          <w:t>Inter-Namespace</w:t>
        </w:r>
        <w:r>
          <w:rPr>
            <w:spacing w:val="14"/>
          </w:rPr>
          <w:t> </w:t>
        </w:r>
        <w:r>
          <w:rPr>
            <w:spacing w:val="-2"/>
          </w:rPr>
          <w:t>Relationships</w:t>
        </w:r>
        <w:r>
          <w:rPr>
            <w:rFonts w:ascii="Times New Roman"/>
          </w:rPr>
          <w:tab/>
        </w:r>
        <w:r>
          <w:rPr>
            <w:spacing w:val="-5"/>
          </w:rPr>
          <w:t>91</w:t>
        </w:r>
      </w:hyperlink>
    </w:p>
    <w:p>
      <w:pPr>
        <w:pStyle w:val="BodyText"/>
        <w:tabs>
          <w:tab w:pos="9802" w:val="left" w:leader="dot"/>
        </w:tabs>
        <w:spacing w:before="22"/>
        <w:ind w:left="392"/>
      </w:pPr>
      <w:hyperlink w:history="true" w:anchor="_bookmark81">
        <w:r>
          <w:rPr>
            <w:spacing w:val="-2"/>
          </w:rPr>
          <w:t>Figure</w:t>
        </w:r>
        <w:r>
          <w:rPr>
            <w:spacing w:val="15"/>
          </w:rPr>
          <w:t> </w:t>
        </w:r>
        <w:r>
          <w:rPr>
            <w:spacing w:val="-2"/>
          </w:rPr>
          <w:t>4.2.4.3.2.1-1</w:t>
        </w:r>
        <w:r>
          <w:rPr>
            <w:spacing w:val="13"/>
          </w:rPr>
          <w:t> </w:t>
        </w:r>
        <w:r>
          <w:rPr>
            <w:spacing w:val="-2"/>
          </w:rPr>
          <w:t>ORAN.O2ims.Provisioning</w:t>
        </w:r>
        <w:r>
          <w:rPr>
            <w:spacing w:val="14"/>
          </w:rPr>
          <w:t> </w:t>
        </w:r>
        <w:r>
          <w:rPr>
            <w:spacing w:val="-2"/>
          </w:rPr>
          <w:t>Inheritance</w:t>
        </w:r>
        <w:r>
          <w:rPr>
            <w:rFonts w:ascii="Times New Roman"/>
          </w:rPr>
          <w:tab/>
        </w:r>
        <w:r>
          <w:rPr>
            <w:spacing w:val="-5"/>
          </w:rPr>
          <w:t>91</w:t>
        </w:r>
      </w:hyperlink>
    </w:p>
    <w:p>
      <w:pPr>
        <w:pStyle w:val="BodyText"/>
        <w:tabs>
          <w:tab w:pos="9802" w:val="left" w:leader="dot"/>
        </w:tabs>
        <w:spacing w:before="22"/>
        <w:ind w:left="392"/>
      </w:pPr>
      <w:hyperlink w:history="true" w:anchor="_bookmark87">
        <w:r>
          <w:rPr/>
          <w:t>Figure</w:t>
        </w:r>
        <w:r>
          <w:rPr>
            <w:spacing w:val="-8"/>
          </w:rPr>
          <w:t> </w:t>
        </w:r>
        <w:r>
          <w:rPr/>
          <w:t>4.2.5.3.1.2-1</w:t>
        </w:r>
        <w:r>
          <w:rPr>
            <w:spacing w:val="-9"/>
          </w:rPr>
          <w:t> </w:t>
        </w:r>
        <w:r>
          <w:rPr/>
          <w:t>O-Cloud</w:t>
        </w:r>
        <w:r>
          <w:rPr>
            <w:spacing w:val="-8"/>
          </w:rPr>
          <w:t> </w:t>
        </w:r>
        <w:r>
          <w:rPr/>
          <w:t>Networking</w:t>
        </w:r>
        <w:r>
          <w:rPr>
            <w:spacing w:val="-10"/>
          </w:rPr>
          <w:t> </w:t>
        </w:r>
        <w:r>
          <w:rPr>
            <w:spacing w:val="-2"/>
          </w:rPr>
          <w:t>Overview</w:t>
        </w:r>
        <w:r>
          <w:rPr>
            <w:rFonts w:ascii="Times New Roman"/>
          </w:rPr>
          <w:tab/>
        </w:r>
        <w:r>
          <w:rPr>
            <w:spacing w:val="-5"/>
          </w:rPr>
          <w:t>96</w:t>
        </w:r>
      </w:hyperlink>
    </w:p>
    <w:p>
      <w:pPr>
        <w:pStyle w:val="BodyText"/>
        <w:tabs>
          <w:tab w:pos="9802" w:val="left" w:leader="dot"/>
        </w:tabs>
        <w:spacing w:before="21"/>
        <w:ind w:left="392"/>
      </w:pPr>
      <w:hyperlink w:history="true" w:anchor="_bookmark88">
        <w:r>
          <w:rPr>
            <w:spacing w:val="-2"/>
          </w:rPr>
          <w:t>Figure</w:t>
        </w:r>
        <w:r>
          <w:rPr>
            <w:spacing w:val="12"/>
          </w:rPr>
          <w:t> </w:t>
        </w:r>
        <w:r>
          <w:rPr>
            <w:spacing w:val="-2"/>
          </w:rPr>
          <w:t>4.2.5.3.1.2-2</w:t>
        </w:r>
        <w:r>
          <w:rPr>
            <w:spacing w:val="12"/>
          </w:rPr>
          <w:t> </w:t>
        </w:r>
        <w:r>
          <w:rPr>
            <w:spacing w:val="-2"/>
          </w:rPr>
          <w:t>ORAN.O2ims.Infrastructure</w:t>
        </w:r>
        <w:r>
          <w:rPr>
            <w:spacing w:val="15"/>
          </w:rPr>
          <w:t> </w:t>
        </w:r>
        <w:r>
          <w:rPr>
            <w:spacing w:val="-2"/>
          </w:rPr>
          <w:t>Intra-Namespace</w:t>
        </w:r>
        <w:r>
          <w:rPr>
            <w:spacing w:val="15"/>
          </w:rPr>
          <w:t> </w:t>
        </w:r>
        <w:r>
          <w:rPr>
            <w:spacing w:val="-2"/>
          </w:rPr>
          <w:t>Relationships</w:t>
        </w:r>
        <w:r>
          <w:rPr>
            <w:rFonts w:ascii="Times New Roman"/>
          </w:rPr>
          <w:tab/>
        </w:r>
        <w:r>
          <w:rPr>
            <w:spacing w:val="-5"/>
          </w:rPr>
          <w:t>97</w:t>
        </w:r>
      </w:hyperlink>
    </w:p>
    <w:p>
      <w:pPr>
        <w:pStyle w:val="BodyText"/>
        <w:tabs>
          <w:tab w:pos="9802" w:val="left" w:leader="dot"/>
        </w:tabs>
        <w:spacing w:before="20"/>
        <w:ind w:left="392"/>
      </w:pPr>
      <w:hyperlink w:history="true" w:anchor="_bookmark89">
        <w:r>
          <w:rPr>
            <w:spacing w:val="-2"/>
          </w:rPr>
          <w:t>Figure</w:t>
        </w:r>
        <w:r>
          <w:rPr>
            <w:spacing w:val="11"/>
          </w:rPr>
          <w:t> </w:t>
        </w:r>
        <w:r>
          <w:rPr>
            <w:spacing w:val="-2"/>
          </w:rPr>
          <w:t>4.2.5.3.1.3-1</w:t>
        </w:r>
        <w:r>
          <w:rPr>
            <w:spacing w:val="11"/>
          </w:rPr>
          <w:t> </w:t>
        </w:r>
        <w:r>
          <w:rPr>
            <w:spacing w:val="-2"/>
          </w:rPr>
          <w:t>ORAN.O2ims.Infrastructure</w:t>
        </w:r>
        <w:r>
          <w:rPr>
            <w:spacing w:val="13"/>
          </w:rPr>
          <w:t> </w:t>
        </w:r>
        <w:r>
          <w:rPr>
            <w:spacing w:val="-2"/>
          </w:rPr>
          <w:t>Inter-Namespace</w:t>
        </w:r>
        <w:r>
          <w:rPr>
            <w:spacing w:val="14"/>
          </w:rPr>
          <w:t> </w:t>
        </w:r>
        <w:r>
          <w:rPr>
            <w:spacing w:val="-2"/>
          </w:rPr>
          <w:t>Relationships</w:t>
        </w:r>
        <w:r>
          <w:rPr>
            <w:rFonts w:ascii="Times New Roman"/>
          </w:rPr>
          <w:tab/>
        </w:r>
        <w:r>
          <w:rPr>
            <w:spacing w:val="-5"/>
          </w:rPr>
          <w:t>97</w:t>
        </w:r>
      </w:hyperlink>
    </w:p>
    <w:p>
      <w:pPr>
        <w:pStyle w:val="BodyText"/>
        <w:tabs>
          <w:tab w:pos="9802" w:val="left" w:leader="dot"/>
        </w:tabs>
        <w:spacing w:before="22"/>
        <w:ind w:left="392"/>
      </w:pPr>
      <w:hyperlink w:history="true" w:anchor="_bookmark90">
        <w:r>
          <w:rPr>
            <w:spacing w:val="-2"/>
          </w:rPr>
          <w:t>Figure</w:t>
        </w:r>
        <w:r>
          <w:rPr>
            <w:spacing w:val="14"/>
          </w:rPr>
          <w:t> </w:t>
        </w:r>
        <w:r>
          <w:rPr>
            <w:spacing w:val="-2"/>
          </w:rPr>
          <w:t>4.2.5.3.2.1-1</w:t>
        </w:r>
        <w:r>
          <w:rPr>
            <w:spacing w:val="13"/>
          </w:rPr>
          <w:t> </w:t>
        </w:r>
        <w:r>
          <w:rPr>
            <w:spacing w:val="-2"/>
          </w:rPr>
          <w:t>ORAN.O2ims.Infrastructure</w:t>
        </w:r>
        <w:r>
          <w:rPr>
            <w:spacing w:val="15"/>
          </w:rPr>
          <w:t> </w:t>
        </w:r>
        <w:r>
          <w:rPr>
            <w:spacing w:val="-2"/>
          </w:rPr>
          <w:t>Inheritance</w:t>
        </w:r>
        <w:r>
          <w:rPr>
            <w:rFonts w:ascii="Times New Roman"/>
          </w:rPr>
          <w:tab/>
        </w:r>
        <w:r>
          <w:rPr>
            <w:spacing w:val="-5"/>
          </w:rPr>
          <w:t>98</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0"/>
        <w:rPr>
          <w:sz w:val="20"/>
        </w:rPr>
      </w:pPr>
      <w:r>
        <w:rPr/>
        <mc:AlternateContent>
          <mc:Choice Requires="wps">
            <w:drawing>
              <wp:anchor distT="0" distB="0" distL="0" distR="0" allowOverlap="1" layoutInCell="1" locked="0" behindDoc="1" simplePos="0" relativeHeight="487588864">
                <wp:simplePos x="0" y="0"/>
                <wp:positionH relativeFrom="page">
                  <wp:posOffset>701040</wp:posOffset>
                </wp:positionH>
                <wp:positionV relativeFrom="paragraph">
                  <wp:posOffset>202328</wp:posOffset>
                </wp:positionV>
                <wp:extent cx="6160135" cy="1841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160135" cy="18415"/>
                        </a:xfrm>
                        <a:custGeom>
                          <a:avLst/>
                          <a:gdLst/>
                          <a:ahLst/>
                          <a:cxnLst/>
                          <a:rect l="l" t="t" r="r" b="b"/>
                          <a:pathLst>
                            <a:path w="6160135" h="18415">
                              <a:moveTo>
                                <a:pt x="6159754" y="0"/>
                              </a:moveTo>
                              <a:lnTo>
                                <a:pt x="0" y="0"/>
                              </a:lnTo>
                              <a:lnTo>
                                <a:pt x="0" y="18287"/>
                              </a:lnTo>
                              <a:lnTo>
                                <a:pt x="6159754" y="18287"/>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15.93139pt;width:485.02pt;height:1.44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before="60"/>
        <w:ind w:left="392" w:right="0" w:firstLine="0"/>
        <w:jc w:val="left"/>
        <w:rPr>
          <w:rFonts w:ascii="Arial"/>
          <w:sz w:val="36"/>
        </w:rPr>
      </w:pPr>
      <w:r>
        <w:rPr>
          <w:rFonts w:ascii="Arial"/>
          <w:sz w:val="36"/>
        </w:rPr>
        <w:t>List</w:t>
      </w:r>
      <w:r>
        <w:rPr>
          <w:rFonts w:ascii="Arial"/>
          <w:spacing w:val="-2"/>
          <w:sz w:val="36"/>
        </w:rPr>
        <w:t> </w:t>
      </w:r>
      <w:r>
        <w:rPr>
          <w:rFonts w:ascii="Arial"/>
          <w:sz w:val="36"/>
        </w:rPr>
        <w:t>of</w:t>
      </w:r>
      <w:r>
        <w:rPr>
          <w:rFonts w:ascii="Arial"/>
          <w:spacing w:val="-3"/>
          <w:sz w:val="36"/>
        </w:rPr>
        <w:t> </w:t>
      </w:r>
      <w:r>
        <w:rPr>
          <w:rFonts w:ascii="Arial"/>
          <w:spacing w:val="-2"/>
          <w:sz w:val="36"/>
        </w:rPr>
        <w:t>tables</w:t>
      </w:r>
    </w:p>
    <w:p>
      <w:pPr>
        <w:spacing w:after="0"/>
        <w:jc w:val="left"/>
        <w:rPr>
          <w:rFonts w:ascii="Arial"/>
          <w:sz w:val="36"/>
        </w:rPr>
        <w:sectPr>
          <w:pgSz w:w="11910" w:h="16850"/>
          <w:pgMar w:header="864" w:footer="279" w:top="1520" w:bottom="1315" w:left="740" w:right="680"/>
        </w:sectPr>
      </w:pPr>
    </w:p>
    <w:sdt>
      <w:sdtPr>
        <w:docPartObj>
          <w:docPartGallery w:val="Table of Contents"/>
          <w:docPartUnique/>
        </w:docPartObj>
      </w:sdtPr>
      <w:sdtEndPr/>
      <w:sdtContent>
        <w:p>
          <w:pPr>
            <w:pStyle w:val="TOC1"/>
            <w:tabs>
              <w:tab w:pos="10028" w:val="right" w:leader="dot"/>
            </w:tabs>
            <w:spacing w:before="178"/>
          </w:pPr>
          <w:hyperlink w:history="true" w:anchor="_bookmark1">
            <w:r>
              <w:rPr/>
              <w:t>Table</w:t>
            </w:r>
            <w:r>
              <w:rPr>
                <w:spacing w:val="-13"/>
              </w:rPr>
              <w:t> </w:t>
            </w:r>
            <w:r>
              <w:rPr/>
              <w:t>4.2.1.2.1-1</w:t>
            </w:r>
            <w:r>
              <w:rPr>
                <w:spacing w:val="-12"/>
              </w:rPr>
              <w:t> </w:t>
            </w:r>
            <w:r>
              <w:rPr/>
              <w:t>Imported</w:t>
            </w:r>
            <w:r>
              <w:rPr>
                <w:spacing w:val="-12"/>
              </w:rPr>
              <w:t> </w:t>
            </w:r>
            <w:r>
              <w:rPr>
                <w:spacing w:val="-2"/>
              </w:rPr>
              <w:t>Entities</w:t>
            </w:r>
            <w:r>
              <w:rPr>
                <w:rFonts w:ascii="Times New Roman"/>
              </w:rPr>
              <w:tab/>
            </w:r>
            <w:r>
              <w:rPr>
                <w:spacing w:val="-5"/>
              </w:rPr>
              <w:t>10</w:t>
            </w:r>
          </w:hyperlink>
        </w:p>
        <w:p>
          <w:pPr>
            <w:pStyle w:val="TOC1"/>
            <w:tabs>
              <w:tab w:pos="10028" w:val="right" w:leader="dot"/>
            </w:tabs>
          </w:pPr>
          <w:hyperlink w:history="true" w:anchor="_bookmark2">
            <w:r>
              <w:rPr>
                <w:spacing w:val="-2"/>
              </w:rPr>
              <w:t>Table</w:t>
            </w:r>
            <w:r>
              <w:rPr/>
              <w:t> </w:t>
            </w:r>
            <w:r>
              <w:rPr>
                <w:spacing w:val="-2"/>
              </w:rPr>
              <w:t>4.2.1.2.2-1</w:t>
            </w:r>
            <w:r>
              <w:rPr>
                <w:spacing w:val="5"/>
              </w:rPr>
              <w:t> </w:t>
            </w:r>
            <w:r>
              <w:rPr>
                <w:spacing w:val="-2"/>
              </w:rPr>
              <w:t>Associated</w:t>
            </w:r>
            <w:r>
              <w:rPr>
                <w:spacing w:val="4"/>
              </w:rPr>
              <w:t> </w:t>
            </w:r>
            <w:r>
              <w:rPr>
                <w:spacing w:val="-2"/>
              </w:rPr>
              <w:t>Entities</w:t>
            </w:r>
            <w:r>
              <w:rPr>
                <w:rFonts w:ascii="Times New Roman"/>
              </w:rPr>
              <w:tab/>
            </w:r>
            <w:r>
              <w:rPr>
                <w:spacing w:val="-5"/>
              </w:rPr>
              <w:t>10</w:t>
            </w:r>
          </w:hyperlink>
        </w:p>
        <w:p>
          <w:pPr>
            <w:pStyle w:val="TOC1"/>
            <w:tabs>
              <w:tab w:pos="10028" w:val="right" w:leader="dot"/>
            </w:tabs>
            <w:spacing w:before="19"/>
          </w:pPr>
          <w:hyperlink w:history="true" w:anchor="_bookmark18">
            <w:r>
              <w:rPr>
                <w:spacing w:val="-2"/>
              </w:rPr>
              <w:t>Table</w:t>
            </w:r>
            <w:r>
              <w:rPr>
                <w:spacing w:val="1"/>
              </w:rPr>
              <w:t> </w:t>
            </w:r>
            <w:r>
              <w:rPr>
                <w:spacing w:val="-2"/>
              </w:rPr>
              <w:t>4.2.1.4.1.2-1</w:t>
            </w:r>
            <w:r>
              <w:rPr>
                <w:spacing w:val="1"/>
              </w:rPr>
              <w:t> </w:t>
            </w:r>
            <w:r>
              <w:rPr>
                <w:spacing w:val="-2"/>
              </w:rPr>
              <w:t>Attributes</w:t>
            </w:r>
            <w:r>
              <w:rPr>
                <w:spacing w:val="5"/>
              </w:rPr>
              <w:t> </w:t>
            </w:r>
            <w:r>
              <w:rPr>
                <w:spacing w:val="-2"/>
              </w:rPr>
              <w:t>Properties</w:t>
            </w:r>
            <w:r>
              <w:rPr/>
              <w:t> </w:t>
            </w:r>
            <w:r>
              <w:rPr>
                <w:spacing w:val="-2"/>
              </w:rPr>
              <w:t>for</w:t>
            </w:r>
            <w:r>
              <w:rPr/>
              <w:t> </w:t>
            </w:r>
            <w:r>
              <w:rPr>
                <w:spacing w:val="-2"/>
              </w:rPr>
              <w:t>OCloud</w:t>
            </w:r>
            <w:r>
              <w:rPr>
                <w:rFonts w:ascii="Times New Roman"/>
              </w:rPr>
              <w:tab/>
            </w:r>
            <w:r>
              <w:rPr>
                <w:spacing w:val="-5"/>
              </w:rPr>
              <w:t>24</w:t>
            </w:r>
          </w:hyperlink>
        </w:p>
        <w:p>
          <w:pPr>
            <w:pStyle w:val="TOC1"/>
            <w:tabs>
              <w:tab w:pos="10028" w:val="right" w:leader="dot"/>
            </w:tabs>
          </w:pPr>
          <w:hyperlink w:history="true" w:anchor="_bookmark19">
            <w:r>
              <w:rPr>
                <w:spacing w:val="-2"/>
              </w:rPr>
              <w:t>Table</w:t>
            </w:r>
            <w:r>
              <w:rPr>
                <w:spacing w:val="1"/>
              </w:rPr>
              <w:t> </w:t>
            </w:r>
            <w:r>
              <w:rPr>
                <w:spacing w:val="-2"/>
              </w:rPr>
              <w:t>4.2.1.4.2.2-1</w:t>
            </w:r>
            <w:r>
              <w:rPr>
                <w:spacing w:val="1"/>
              </w:rPr>
              <w:t> </w:t>
            </w:r>
            <w:r>
              <w:rPr>
                <w:spacing w:val="-2"/>
              </w:rPr>
              <w:t>Attributes</w:t>
            </w:r>
            <w:r>
              <w:rPr>
                <w:spacing w:val="5"/>
              </w:rPr>
              <w:t> </w:t>
            </w:r>
            <w:r>
              <w:rPr>
                <w:spacing w:val="-2"/>
              </w:rPr>
              <w:t>Properties</w:t>
            </w:r>
            <w:r>
              <w:rPr/>
              <w:t> </w:t>
            </w:r>
            <w:r>
              <w:rPr>
                <w:spacing w:val="-2"/>
              </w:rPr>
              <w:t>for</w:t>
            </w:r>
            <w:r>
              <w:rPr/>
              <w:t> </w:t>
            </w:r>
            <w:r>
              <w:rPr>
                <w:spacing w:val="-2"/>
              </w:rPr>
              <w:t>ResourceType</w:t>
            </w:r>
            <w:r>
              <w:rPr>
                <w:rFonts w:ascii="Times New Roman"/>
              </w:rPr>
              <w:tab/>
            </w:r>
            <w:r>
              <w:rPr>
                <w:spacing w:val="-5"/>
              </w:rPr>
              <w:t>26</w:t>
            </w:r>
          </w:hyperlink>
        </w:p>
        <w:p>
          <w:pPr>
            <w:pStyle w:val="TOC1"/>
            <w:tabs>
              <w:tab w:pos="10028" w:val="right" w:leader="dot"/>
            </w:tabs>
          </w:pPr>
          <w:hyperlink w:history="true" w:anchor="_bookmark20">
            <w:r>
              <w:rPr>
                <w:spacing w:val="-2"/>
              </w:rPr>
              <w:t>Table</w:t>
            </w:r>
            <w:r>
              <w:rPr>
                <w:spacing w:val="1"/>
              </w:rPr>
              <w:t> </w:t>
            </w:r>
            <w:r>
              <w:rPr>
                <w:spacing w:val="-2"/>
              </w:rPr>
              <w:t>4.2.1.4.3.2-1</w:t>
            </w:r>
            <w:r>
              <w:rPr>
                <w:spacing w:val="1"/>
              </w:rPr>
              <w:t> </w:t>
            </w:r>
            <w:r>
              <w:rPr>
                <w:spacing w:val="-2"/>
              </w:rPr>
              <w:t>Attributes</w:t>
            </w:r>
            <w:r>
              <w:rPr>
                <w:spacing w:val="5"/>
              </w:rPr>
              <w:t> </w:t>
            </w:r>
            <w:r>
              <w:rPr>
                <w:spacing w:val="-2"/>
              </w:rPr>
              <w:t>Properties</w:t>
            </w:r>
            <w:r>
              <w:rPr/>
              <w:t> </w:t>
            </w:r>
            <w:r>
              <w:rPr>
                <w:spacing w:val="-2"/>
              </w:rPr>
              <w:t>for</w:t>
            </w:r>
            <w:r>
              <w:rPr/>
              <w:t> </w:t>
            </w:r>
            <w:r>
              <w:rPr>
                <w:spacing w:val="-2"/>
              </w:rPr>
              <w:t>ResourcePool</w:t>
            </w:r>
            <w:r>
              <w:rPr>
                <w:rFonts w:ascii="Times New Roman"/>
              </w:rPr>
              <w:tab/>
            </w:r>
            <w:r>
              <w:rPr>
                <w:spacing w:val="-5"/>
              </w:rPr>
              <w:t>28</w:t>
            </w:r>
          </w:hyperlink>
        </w:p>
        <w:p>
          <w:pPr>
            <w:pStyle w:val="TOC1"/>
            <w:tabs>
              <w:tab w:pos="10028" w:val="right" w:leader="dot"/>
            </w:tabs>
            <w:spacing w:after="20"/>
          </w:pPr>
          <w:hyperlink w:history="true" w:anchor="_bookmark21">
            <w:r>
              <w:rPr>
                <w:spacing w:val="-2"/>
              </w:rPr>
              <w:t>Table</w:t>
            </w:r>
            <w:r>
              <w:rPr>
                <w:spacing w:val="1"/>
              </w:rPr>
              <w:t> </w:t>
            </w:r>
            <w:r>
              <w:rPr>
                <w:spacing w:val="-2"/>
              </w:rPr>
              <w:t>4.2.1.4.4.2-1</w:t>
            </w:r>
            <w:r>
              <w:rPr>
                <w:spacing w:val="1"/>
              </w:rPr>
              <w:t> </w:t>
            </w:r>
            <w:r>
              <w:rPr>
                <w:spacing w:val="-2"/>
              </w:rPr>
              <w:t>Attributes</w:t>
            </w:r>
            <w:r>
              <w:rPr>
                <w:spacing w:val="5"/>
              </w:rPr>
              <w:t> </w:t>
            </w:r>
            <w:r>
              <w:rPr>
                <w:spacing w:val="-2"/>
              </w:rPr>
              <w:t>Properties</w:t>
            </w:r>
            <w:r>
              <w:rPr/>
              <w:t> </w:t>
            </w:r>
            <w:r>
              <w:rPr>
                <w:spacing w:val="-2"/>
              </w:rPr>
              <w:t>for</w:t>
            </w:r>
            <w:r>
              <w:rPr/>
              <w:t> </w:t>
            </w:r>
            <w:r>
              <w:rPr>
                <w:spacing w:val="-2"/>
              </w:rPr>
              <w:t>Resource</w:t>
            </w:r>
            <w:r>
              <w:rPr>
                <w:rFonts w:ascii="Times New Roman"/>
              </w:rPr>
              <w:tab/>
            </w:r>
            <w:r>
              <w:rPr>
                <w:spacing w:val="-5"/>
              </w:rPr>
              <w:t>29</w:t>
            </w:r>
          </w:hyperlink>
        </w:p>
        <w:p>
          <w:pPr>
            <w:pStyle w:val="TOC1"/>
            <w:tabs>
              <w:tab w:pos="10028" w:val="right" w:leader="dot"/>
            </w:tabs>
            <w:spacing w:before="52"/>
          </w:pPr>
          <w:hyperlink w:history="true" w:anchor="_bookmark22">
            <w:r>
              <w:rPr>
                <w:spacing w:val="-2"/>
              </w:rPr>
              <w:t>Table</w:t>
            </w:r>
            <w:r>
              <w:rPr>
                <w:spacing w:val="1"/>
              </w:rPr>
              <w:t> </w:t>
            </w:r>
            <w:r>
              <w:rPr>
                <w:spacing w:val="-2"/>
              </w:rPr>
              <w:t>4.2.1.4.5.2-1</w:t>
            </w:r>
            <w:r>
              <w:rPr>
                <w:spacing w:val="1"/>
              </w:rPr>
              <w:t> </w:t>
            </w:r>
            <w:r>
              <w:rPr>
                <w:spacing w:val="-2"/>
              </w:rPr>
              <w:t>Attributes</w:t>
            </w:r>
            <w:r>
              <w:rPr>
                <w:spacing w:val="5"/>
              </w:rPr>
              <w:t> </w:t>
            </w:r>
            <w:r>
              <w:rPr>
                <w:spacing w:val="-2"/>
              </w:rPr>
              <w:t>Properties</w:t>
            </w:r>
            <w:r>
              <w:rPr/>
              <w:t> </w:t>
            </w:r>
            <w:r>
              <w:rPr>
                <w:spacing w:val="-2"/>
              </w:rPr>
              <w:t>for</w:t>
            </w:r>
            <w:r>
              <w:rPr/>
              <w:t> </w:t>
            </w:r>
            <w:r>
              <w:rPr>
                <w:spacing w:val="-2"/>
              </w:rPr>
              <w:t>DeploymentManager</w:t>
            </w:r>
            <w:r>
              <w:rPr>
                <w:rFonts w:ascii="Times New Roman"/>
              </w:rPr>
              <w:tab/>
            </w:r>
            <w:r>
              <w:rPr>
                <w:spacing w:val="-5"/>
              </w:rPr>
              <w:t>31</w:t>
            </w:r>
          </w:hyperlink>
        </w:p>
        <w:p>
          <w:pPr>
            <w:pStyle w:val="TOC1"/>
            <w:tabs>
              <w:tab w:pos="10028" w:val="right" w:leader="dot"/>
            </w:tabs>
          </w:pPr>
          <w:hyperlink w:history="true" w:anchor="_bookmark23">
            <w:r>
              <w:rPr>
                <w:spacing w:val="-2"/>
              </w:rPr>
              <w:t>Table</w:t>
            </w:r>
            <w:r>
              <w:rPr>
                <w:spacing w:val="1"/>
              </w:rPr>
              <w:t> </w:t>
            </w:r>
            <w:r>
              <w:rPr>
                <w:spacing w:val="-2"/>
              </w:rPr>
              <w:t>4.2.1.4.6.2-1</w:t>
            </w:r>
            <w:r>
              <w:rPr>
                <w:spacing w:val="1"/>
              </w:rPr>
              <w:t> </w:t>
            </w:r>
            <w:r>
              <w:rPr>
                <w:spacing w:val="-2"/>
              </w:rPr>
              <w:t>Attributes</w:t>
            </w:r>
            <w:r>
              <w:rPr>
                <w:spacing w:val="5"/>
              </w:rPr>
              <w:t> </w:t>
            </w:r>
            <w:r>
              <w:rPr>
                <w:spacing w:val="-2"/>
              </w:rPr>
              <w:t>Properties</w:t>
            </w:r>
            <w:r>
              <w:rPr/>
              <w:t> </w:t>
            </w:r>
            <w:r>
              <w:rPr>
                <w:spacing w:val="-2"/>
              </w:rPr>
              <w:t>for</w:t>
            </w:r>
            <w:r>
              <w:rPr/>
              <w:t> </w:t>
            </w:r>
            <w:r>
              <w:rPr>
                <w:spacing w:val="-2"/>
              </w:rPr>
              <w:t>InventorySubscription</w:t>
            </w:r>
            <w:r>
              <w:rPr>
                <w:rFonts w:ascii="Times New Roman"/>
              </w:rPr>
              <w:tab/>
            </w:r>
            <w:r>
              <w:rPr>
                <w:spacing w:val="-5"/>
              </w:rPr>
              <w:t>33</w:t>
            </w:r>
          </w:hyperlink>
        </w:p>
        <w:p>
          <w:pPr>
            <w:pStyle w:val="TOC1"/>
            <w:tabs>
              <w:tab w:pos="10028" w:val="right" w:leader="dot"/>
            </w:tabs>
          </w:pPr>
          <w:hyperlink w:history="true" w:anchor="_bookmark24">
            <w:r>
              <w:rPr>
                <w:spacing w:val="-2"/>
              </w:rPr>
              <w:t>Table</w:t>
            </w:r>
            <w:r>
              <w:rPr>
                <w:spacing w:val="-1"/>
              </w:rPr>
              <w:t> </w:t>
            </w:r>
            <w:r>
              <w:rPr>
                <w:spacing w:val="-2"/>
              </w:rPr>
              <w:t>4.2.1.4.8.1-1</w:t>
            </w:r>
            <w:r>
              <w:rPr>
                <w:spacing w:val="4"/>
              </w:rPr>
              <w:t> </w:t>
            </w:r>
            <w:r>
              <w:rPr>
                <w:spacing w:val="-2"/>
              </w:rPr>
              <w:t>InfrastructureInventoryEvent</w:t>
            </w:r>
            <w:r>
              <w:rPr>
                <w:spacing w:val="4"/>
              </w:rPr>
              <w:t> </w:t>
            </w:r>
            <w:r>
              <w:rPr>
                <w:spacing w:val="-2"/>
              </w:rPr>
              <w:t>Requirements</w:t>
            </w:r>
            <w:r>
              <w:rPr>
                <w:rFonts w:ascii="Times New Roman"/>
              </w:rPr>
              <w:tab/>
            </w:r>
            <w:r>
              <w:rPr>
                <w:spacing w:val="-5"/>
              </w:rPr>
              <w:t>35</w:t>
            </w:r>
          </w:hyperlink>
        </w:p>
        <w:p>
          <w:pPr>
            <w:pStyle w:val="TOC1"/>
            <w:tabs>
              <w:tab w:pos="10028" w:val="right" w:leader="dot"/>
            </w:tabs>
            <w:spacing w:before="19"/>
          </w:pPr>
          <w:hyperlink w:history="true" w:anchor="_bookmark25">
            <w:r>
              <w:rPr>
                <w:spacing w:val="-2"/>
              </w:rPr>
              <w:t>Table</w:t>
            </w:r>
            <w:r>
              <w:rPr>
                <w:spacing w:val="1"/>
              </w:rPr>
              <w:t> </w:t>
            </w:r>
            <w:r>
              <w:rPr>
                <w:spacing w:val="-2"/>
              </w:rPr>
              <w:t>4.2.1.4.8.2-1</w:t>
            </w:r>
            <w:r>
              <w:rPr>
                <w:spacing w:val="1"/>
              </w:rPr>
              <w:t> </w:t>
            </w:r>
            <w:r>
              <w:rPr>
                <w:spacing w:val="-2"/>
              </w:rPr>
              <w:t>Attributes</w:t>
            </w:r>
            <w:r>
              <w:rPr>
                <w:spacing w:val="5"/>
              </w:rPr>
              <w:t> </w:t>
            </w:r>
            <w:r>
              <w:rPr>
                <w:spacing w:val="-2"/>
              </w:rPr>
              <w:t>Properties</w:t>
            </w:r>
            <w:r>
              <w:rPr/>
              <w:t> </w:t>
            </w:r>
            <w:r>
              <w:rPr>
                <w:spacing w:val="-2"/>
              </w:rPr>
              <w:t>for</w:t>
            </w:r>
            <w:r>
              <w:rPr/>
              <w:t> </w:t>
            </w:r>
            <w:r>
              <w:rPr>
                <w:spacing w:val="-2"/>
              </w:rPr>
              <w:t>InfrastructureInventoryEvent</w:t>
            </w:r>
            <w:r>
              <w:rPr>
                <w:rFonts w:ascii="Times New Roman"/>
              </w:rPr>
              <w:tab/>
            </w:r>
            <w:r>
              <w:rPr>
                <w:spacing w:val="-5"/>
              </w:rPr>
              <w:t>35</w:t>
            </w:r>
          </w:hyperlink>
        </w:p>
        <w:p>
          <w:pPr>
            <w:pStyle w:val="TOC1"/>
            <w:tabs>
              <w:tab w:pos="10028" w:val="right" w:leader="dot"/>
            </w:tabs>
          </w:pPr>
          <w:hyperlink w:history="true" w:anchor="_bookmark26">
            <w:r>
              <w:rPr>
                <w:spacing w:val="-2"/>
              </w:rPr>
              <w:t>Table</w:t>
            </w:r>
            <w:r>
              <w:rPr>
                <w:spacing w:val="6"/>
              </w:rPr>
              <w:t> </w:t>
            </w:r>
            <w:r>
              <w:rPr>
                <w:spacing w:val="-2"/>
              </w:rPr>
              <w:t>4.2.1.4.9.1-1</w:t>
            </w:r>
            <w:r>
              <w:rPr>
                <w:spacing w:val="7"/>
              </w:rPr>
              <w:t> </w:t>
            </w:r>
            <w:r>
              <w:rPr>
                <w:spacing w:val="-2"/>
              </w:rPr>
              <w:t>OCloudAvailableNotification</w:t>
            </w:r>
            <w:r>
              <w:rPr>
                <w:spacing w:val="9"/>
              </w:rPr>
              <w:t> </w:t>
            </w:r>
            <w:r>
              <w:rPr>
                <w:spacing w:val="-2"/>
              </w:rPr>
              <w:t>Requirements</w:t>
            </w:r>
            <w:r>
              <w:rPr>
                <w:rFonts w:ascii="Times New Roman"/>
              </w:rPr>
              <w:tab/>
            </w:r>
            <w:r>
              <w:rPr>
                <w:spacing w:val="-5"/>
              </w:rPr>
              <w:t>36</w:t>
            </w:r>
          </w:hyperlink>
        </w:p>
        <w:p>
          <w:pPr>
            <w:pStyle w:val="TOC1"/>
            <w:tabs>
              <w:tab w:pos="10028" w:val="right" w:leader="dot"/>
            </w:tabs>
          </w:pPr>
          <w:hyperlink w:history="true" w:anchor="_bookmark27">
            <w:r>
              <w:rPr>
                <w:spacing w:val="-2"/>
              </w:rPr>
              <w:t>Table</w:t>
            </w:r>
            <w:r>
              <w:rPr>
                <w:spacing w:val="1"/>
              </w:rPr>
              <w:t> </w:t>
            </w:r>
            <w:r>
              <w:rPr>
                <w:spacing w:val="-2"/>
              </w:rPr>
              <w:t>4.2.1.4.9.2-1</w:t>
            </w:r>
            <w:r>
              <w:rPr>
                <w:spacing w:val="1"/>
              </w:rPr>
              <w:t> </w:t>
            </w:r>
            <w:r>
              <w:rPr>
                <w:spacing w:val="-2"/>
              </w:rPr>
              <w:t>Attributes</w:t>
            </w:r>
            <w:r>
              <w:rPr>
                <w:spacing w:val="5"/>
              </w:rPr>
              <w:t> </w:t>
            </w:r>
            <w:r>
              <w:rPr>
                <w:spacing w:val="-2"/>
              </w:rPr>
              <w:t>Properties</w:t>
            </w:r>
            <w:r>
              <w:rPr/>
              <w:t> </w:t>
            </w:r>
            <w:r>
              <w:rPr>
                <w:spacing w:val="-2"/>
              </w:rPr>
              <w:t>for</w:t>
            </w:r>
            <w:r>
              <w:rPr>
                <w:spacing w:val="3"/>
              </w:rPr>
              <w:t> </w:t>
            </w:r>
            <w:r>
              <w:rPr>
                <w:spacing w:val="-2"/>
              </w:rPr>
              <w:t>OCloudAvailableNotification</w:t>
            </w:r>
            <w:r>
              <w:rPr>
                <w:rFonts w:ascii="Times New Roman"/>
              </w:rPr>
              <w:tab/>
            </w:r>
            <w:r>
              <w:rPr>
                <w:spacing w:val="-5"/>
              </w:rPr>
              <w:t>37</w:t>
            </w:r>
          </w:hyperlink>
        </w:p>
        <w:p>
          <w:pPr>
            <w:pStyle w:val="TOC1"/>
            <w:tabs>
              <w:tab w:pos="10028" w:val="right" w:leader="dot"/>
            </w:tabs>
          </w:pPr>
          <w:hyperlink w:history="true" w:anchor="_bookmark28">
            <w:r>
              <w:rPr>
                <w:spacing w:val="-2"/>
              </w:rPr>
              <w:t>Table</w:t>
            </w:r>
            <w:r>
              <w:rPr>
                <w:spacing w:val="3"/>
              </w:rPr>
              <w:t> </w:t>
            </w:r>
            <w:r>
              <w:rPr>
                <w:spacing w:val="-2"/>
              </w:rPr>
              <w:t>4.2.1.4.10.1-1</w:t>
            </w:r>
            <w:r>
              <w:rPr>
                <w:spacing w:val="5"/>
              </w:rPr>
              <w:t> </w:t>
            </w:r>
            <w:r>
              <w:rPr>
                <w:spacing w:val="-2"/>
              </w:rPr>
              <w:t>AlarmEventRecord</w:t>
            </w:r>
            <w:r>
              <w:rPr>
                <w:spacing w:val="5"/>
              </w:rPr>
              <w:t> </w:t>
            </w:r>
            <w:r>
              <w:rPr>
                <w:spacing w:val="-2"/>
              </w:rPr>
              <w:t>Requirements</w:t>
            </w:r>
            <w:r>
              <w:rPr>
                <w:rFonts w:ascii="Times New Roman"/>
              </w:rPr>
              <w:tab/>
            </w:r>
            <w:r>
              <w:rPr>
                <w:spacing w:val="-5"/>
              </w:rPr>
              <w:t>38</w:t>
            </w:r>
          </w:hyperlink>
        </w:p>
        <w:p>
          <w:pPr>
            <w:pStyle w:val="TOC1"/>
            <w:tabs>
              <w:tab w:pos="10028" w:val="right" w:leader="dot"/>
            </w:tabs>
            <w:spacing w:before="19"/>
          </w:pPr>
          <w:hyperlink w:history="true" w:anchor="_bookmark29">
            <w:r>
              <w:rPr>
                <w:spacing w:val="-2"/>
              </w:rPr>
              <w:t>Table</w:t>
            </w:r>
            <w:r>
              <w:rPr/>
              <w:t> </w:t>
            </w:r>
            <w:r>
              <w:rPr>
                <w:spacing w:val="-2"/>
              </w:rPr>
              <w:t>4.2.1.4.10.2-1</w:t>
            </w:r>
            <w:r>
              <w:rPr>
                <w:spacing w:val="3"/>
              </w:rPr>
              <w:t> </w:t>
            </w:r>
            <w:r>
              <w:rPr>
                <w:spacing w:val="-2"/>
              </w:rPr>
              <w:t>Attributes</w:t>
            </w:r>
            <w:r>
              <w:rPr>
                <w:spacing w:val="1"/>
              </w:rPr>
              <w:t> </w:t>
            </w:r>
            <w:r>
              <w:rPr>
                <w:spacing w:val="-2"/>
              </w:rPr>
              <w:t>Properties</w:t>
            </w:r>
            <w:r>
              <w:rPr>
                <w:spacing w:val="3"/>
              </w:rPr>
              <w:t> </w:t>
            </w:r>
            <w:r>
              <w:rPr>
                <w:spacing w:val="-2"/>
              </w:rPr>
              <w:t>for</w:t>
            </w:r>
            <w:r>
              <w:rPr>
                <w:spacing w:val="3"/>
              </w:rPr>
              <w:t> </w:t>
            </w:r>
            <w:r>
              <w:rPr>
                <w:spacing w:val="-2"/>
              </w:rPr>
              <w:t>AlarmEventRecord</w:t>
            </w:r>
            <w:r>
              <w:rPr>
                <w:rFonts w:ascii="Times New Roman"/>
              </w:rPr>
              <w:tab/>
            </w:r>
            <w:r>
              <w:rPr>
                <w:spacing w:val="-5"/>
              </w:rPr>
              <w:t>38</w:t>
            </w:r>
          </w:hyperlink>
        </w:p>
        <w:p>
          <w:pPr>
            <w:pStyle w:val="TOC1"/>
            <w:tabs>
              <w:tab w:pos="10028" w:val="right" w:leader="dot"/>
            </w:tabs>
          </w:pPr>
          <w:hyperlink w:history="true" w:anchor="_bookmark30">
            <w:r>
              <w:rPr>
                <w:spacing w:val="-2"/>
              </w:rPr>
              <w:t>Table</w:t>
            </w:r>
            <w:r>
              <w:rPr>
                <w:spacing w:val="3"/>
              </w:rPr>
              <w:t> </w:t>
            </w:r>
            <w:r>
              <w:rPr>
                <w:spacing w:val="-2"/>
              </w:rPr>
              <w:t>4.2.1.4.11.1-1</w:t>
            </w:r>
            <w:r>
              <w:rPr>
                <w:spacing w:val="5"/>
              </w:rPr>
              <w:t> </w:t>
            </w:r>
            <w:r>
              <w:rPr>
                <w:spacing w:val="-2"/>
              </w:rPr>
              <w:t>AlarmEvent</w:t>
            </w:r>
            <w:r>
              <w:rPr>
                <w:spacing w:val="6"/>
              </w:rPr>
              <w:t> </w:t>
            </w:r>
            <w:r>
              <w:rPr>
                <w:spacing w:val="-2"/>
              </w:rPr>
              <w:t>Requirements</w:t>
            </w:r>
            <w:r>
              <w:rPr>
                <w:rFonts w:ascii="Times New Roman"/>
              </w:rPr>
              <w:tab/>
            </w:r>
            <w:r>
              <w:rPr>
                <w:spacing w:val="-5"/>
              </w:rPr>
              <w:t>40</w:t>
            </w:r>
          </w:hyperlink>
        </w:p>
        <w:p>
          <w:pPr>
            <w:pStyle w:val="TOC1"/>
            <w:tabs>
              <w:tab w:pos="10028" w:val="right" w:leader="dot"/>
            </w:tabs>
          </w:pPr>
          <w:hyperlink w:history="true" w:anchor="_bookmark31">
            <w:r>
              <w:rPr>
                <w:spacing w:val="-2"/>
              </w:rPr>
              <w:t>Table</w:t>
            </w:r>
            <w:r>
              <w:rPr/>
              <w:t> </w:t>
            </w:r>
            <w:r>
              <w:rPr>
                <w:spacing w:val="-2"/>
              </w:rPr>
              <w:t>4.2.1.4.11.2-1</w:t>
            </w:r>
            <w:r>
              <w:rPr>
                <w:spacing w:val="3"/>
              </w:rPr>
              <w:t> </w:t>
            </w:r>
            <w:r>
              <w:rPr>
                <w:spacing w:val="-2"/>
              </w:rPr>
              <w:t>Attributes</w:t>
            </w:r>
            <w:r>
              <w:rPr>
                <w:spacing w:val="1"/>
              </w:rPr>
              <w:t> </w:t>
            </w:r>
            <w:r>
              <w:rPr>
                <w:spacing w:val="-2"/>
              </w:rPr>
              <w:t>Properties</w:t>
            </w:r>
            <w:r>
              <w:rPr>
                <w:spacing w:val="3"/>
              </w:rPr>
              <w:t> </w:t>
            </w:r>
            <w:r>
              <w:rPr>
                <w:spacing w:val="-2"/>
              </w:rPr>
              <w:t>for</w:t>
            </w:r>
            <w:r>
              <w:rPr>
                <w:spacing w:val="3"/>
              </w:rPr>
              <w:t> </w:t>
            </w:r>
            <w:r>
              <w:rPr>
                <w:spacing w:val="-2"/>
              </w:rPr>
              <w:t>AlarmEvent</w:t>
            </w:r>
            <w:r>
              <w:rPr>
                <w:rFonts w:ascii="Times New Roman"/>
              </w:rPr>
              <w:tab/>
            </w:r>
            <w:r>
              <w:rPr>
                <w:spacing w:val="-5"/>
              </w:rPr>
              <w:t>40</w:t>
            </w:r>
          </w:hyperlink>
        </w:p>
        <w:p>
          <w:pPr>
            <w:pStyle w:val="TOC1"/>
            <w:tabs>
              <w:tab w:pos="10028" w:val="right" w:leader="dot"/>
            </w:tabs>
          </w:pPr>
          <w:hyperlink w:history="true" w:anchor="_bookmark32">
            <w:r>
              <w:rPr>
                <w:spacing w:val="-2"/>
              </w:rPr>
              <w:t>Table</w:t>
            </w:r>
            <w:r>
              <w:rPr>
                <w:spacing w:val="5"/>
              </w:rPr>
              <w:t> </w:t>
            </w:r>
            <w:r>
              <w:rPr>
                <w:spacing w:val="-2"/>
              </w:rPr>
              <w:t>4.2.1.4.12.1-1</w:t>
            </w:r>
            <w:r>
              <w:rPr>
                <w:spacing w:val="7"/>
              </w:rPr>
              <w:t> </w:t>
            </w:r>
            <w:r>
              <w:rPr>
                <w:spacing w:val="-2"/>
              </w:rPr>
              <w:t>Subscription</w:t>
            </w:r>
            <w:r>
              <w:rPr>
                <w:spacing w:val="8"/>
              </w:rPr>
              <w:t> </w:t>
            </w:r>
            <w:r>
              <w:rPr>
                <w:spacing w:val="-2"/>
              </w:rPr>
              <w:t>Requirements</w:t>
            </w:r>
            <w:r>
              <w:rPr>
                <w:rFonts w:ascii="Times New Roman"/>
              </w:rPr>
              <w:tab/>
            </w:r>
            <w:r>
              <w:rPr>
                <w:spacing w:val="-5"/>
              </w:rPr>
              <w:t>41</w:t>
            </w:r>
          </w:hyperlink>
        </w:p>
        <w:p>
          <w:pPr>
            <w:pStyle w:val="TOC1"/>
            <w:tabs>
              <w:tab w:pos="10028" w:val="right" w:leader="dot"/>
            </w:tabs>
            <w:spacing w:before="19"/>
          </w:pPr>
          <w:hyperlink w:history="true" w:anchor="_bookmark33">
            <w:r>
              <w:rPr>
                <w:spacing w:val="-2"/>
              </w:rPr>
              <w:t>Table</w:t>
            </w:r>
            <w:r>
              <w:rPr/>
              <w:t> </w:t>
            </w:r>
            <w:r>
              <w:rPr>
                <w:spacing w:val="-2"/>
              </w:rPr>
              <w:t>4.2.1.4.12.2-1</w:t>
            </w:r>
            <w:r>
              <w:rPr>
                <w:spacing w:val="3"/>
              </w:rPr>
              <w:t> </w:t>
            </w:r>
            <w:r>
              <w:rPr>
                <w:spacing w:val="-2"/>
              </w:rPr>
              <w:t>Attributes</w:t>
            </w:r>
            <w:r>
              <w:rPr>
                <w:spacing w:val="1"/>
              </w:rPr>
              <w:t> </w:t>
            </w:r>
            <w:r>
              <w:rPr>
                <w:spacing w:val="-2"/>
              </w:rPr>
              <w:t>Properties</w:t>
            </w:r>
            <w:r>
              <w:rPr>
                <w:spacing w:val="3"/>
              </w:rPr>
              <w:t> </w:t>
            </w:r>
            <w:r>
              <w:rPr>
                <w:spacing w:val="-2"/>
              </w:rPr>
              <w:t>for</w:t>
            </w:r>
            <w:r>
              <w:rPr>
                <w:spacing w:val="3"/>
              </w:rPr>
              <w:t> </w:t>
            </w:r>
            <w:r>
              <w:rPr>
                <w:spacing w:val="-2"/>
              </w:rPr>
              <w:t>AlarmSubscription</w:t>
            </w:r>
            <w:r>
              <w:rPr>
                <w:rFonts w:ascii="Times New Roman"/>
              </w:rPr>
              <w:tab/>
            </w:r>
            <w:r>
              <w:rPr>
                <w:spacing w:val="-5"/>
              </w:rPr>
              <w:t>41</w:t>
            </w:r>
          </w:hyperlink>
        </w:p>
        <w:p>
          <w:pPr>
            <w:pStyle w:val="TOC1"/>
            <w:tabs>
              <w:tab w:pos="10028" w:val="right" w:leader="dot"/>
            </w:tabs>
          </w:pPr>
          <w:hyperlink w:history="true" w:anchor="_bookmark34">
            <w:r>
              <w:rPr/>
              <w:t>Table</w:t>
            </w:r>
            <w:r>
              <w:rPr>
                <w:spacing w:val="-13"/>
              </w:rPr>
              <w:t> </w:t>
            </w:r>
            <w:r>
              <w:rPr/>
              <w:t>4.2.1.4.13.1-1</w:t>
            </w:r>
            <w:r>
              <w:rPr>
                <w:spacing w:val="-12"/>
              </w:rPr>
              <w:t> </w:t>
            </w:r>
            <w:r>
              <w:rPr/>
              <w:t>AlarmList</w:t>
            </w:r>
            <w:r>
              <w:rPr>
                <w:spacing w:val="-12"/>
              </w:rPr>
              <w:t> </w:t>
            </w:r>
            <w:r>
              <w:rPr>
                <w:spacing w:val="-2"/>
              </w:rPr>
              <w:t>Requirements</w:t>
            </w:r>
            <w:r>
              <w:rPr>
                <w:rFonts w:ascii="Times New Roman"/>
              </w:rPr>
              <w:tab/>
            </w:r>
            <w:r>
              <w:rPr>
                <w:spacing w:val="-5"/>
              </w:rPr>
              <w:t>43</w:t>
            </w:r>
          </w:hyperlink>
        </w:p>
        <w:p>
          <w:pPr>
            <w:pStyle w:val="TOC1"/>
            <w:tabs>
              <w:tab w:pos="10028" w:val="right" w:leader="dot"/>
            </w:tabs>
          </w:pPr>
          <w:hyperlink w:history="true" w:anchor="_bookmark35">
            <w:r>
              <w:rPr>
                <w:spacing w:val="-2"/>
              </w:rPr>
              <w:t>Table</w:t>
            </w:r>
            <w:r>
              <w:rPr/>
              <w:t> </w:t>
            </w:r>
            <w:r>
              <w:rPr>
                <w:spacing w:val="-2"/>
              </w:rPr>
              <w:t>4.2.1.4.13.2-1</w:t>
            </w:r>
            <w:r>
              <w:rPr>
                <w:spacing w:val="3"/>
              </w:rPr>
              <w:t> </w:t>
            </w:r>
            <w:r>
              <w:rPr>
                <w:spacing w:val="-2"/>
              </w:rPr>
              <w:t>Attributes</w:t>
            </w:r>
            <w:r>
              <w:rPr>
                <w:spacing w:val="1"/>
              </w:rPr>
              <w:t> </w:t>
            </w:r>
            <w:r>
              <w:rPr>
                <w:spacing w:val="-2"/>
              </w:rPr>
              <w:t>Properties</w:t>
            </w:r>
            <w:r>
              <w:rPr>
                <w:spacing w:val="3"/>
              </w:rPr>
              <w:t> </w:t>
            </w:r>
            <w:r>
              <w:rPr>
                <w:spacing w:val="-2"/>
              </w:rPr>
              <w:t>for</w:t>
            </w:r>
            <w:r>
              <w:rPr>
                <w:spacing w:val="3"/>
              </w:rPr>
              <w:t> </w:t>
            </w:r>
            <w:r>
              <w:rPr>
                <w:spacing w:val="-2"/>
              </w:rPr>
              <w:t>AlarmList</w:t>
            </w:r>
            <w:r>
              <w:rPr>
                <w:rFonts w:ascii="Times New Roman"/>
              </w:rPr>
              <w:tab/>
            </w:r>
            <w:r>
              <w:rPr>
                <w:spacing w:val="-5"/>
              </w:rPr>
              <w:t>43</w:t>
            </w:r>
          </w:hyperlink>
        </w:p>
        <w:p>
          <w:pPr>
            <w:pStyle w:val="TOC1"/>
            <w:tabs>
              <w:tab w:pos="10028" w:val="right" w:leader="dot"/>
            </w:tabs>
          </w:pPr>
          <w:hyperlink w:history="true" w:anchor="_bookmark36">
            <w:r>
              <w:rPr>
                <w:spacing w:val="-2"/>
              </w:rPr>
              <w:t>Table</w:t>
            </w:r>
            <w:r>
              <w:rPr/>
              <w:t> </w:t>
            </w:r>
            <w:r>
              <w:rPr>
                <w:spacing w:val="-2"/>
              </w:rPr>
              <w:t>4.2.1.4.14.2-1</w:t>
            </w:r>
            <w:r>
              <w:rPr>
                <w:spacing w:val="3"/>
              </w:rPr>
              <w:t> </w:t>
            </w:r>
            <w:r>
              <w:rPr>
                <w:spacing w:val="-2"/>
              </w:rPr>
              <w:t>Attributes</w:t>
            </w:r>
            <w:r>
              <w:rPr>
                <w:spacing w:val="1"/>
              </w:rPr>
              <w:t> </w:t>
            </w:r>
            <w:r>
              <w:rPr>
                <w:spacing w:val="-2"/>
              </w:rPr>
              <w:t>Properties</w:t>
            </w:r>
            <w:r>
              <w:rPr>
                <w:spacing w:val="3"/>
              </w:rPr>
              <w:t> </w:t>
            </w:r>
            <w:r>
              <w:rPr>
                <w:spacing w:val="-2"/>
              </w:rPr>
              <w:t>for</w:t>
            </w:r>
            <w:r>
              <w:rPr>
                <w:spacing w:val="3"/>
              </w:rPr>
              <w:t> </w:t>
            </w:r>
            <w:r>
              <w:rPr>
                <w:spacing w:val="-2"/>
              </w:rPr>
              <w:t>PerformanceMeasurementStore</w:t>
            </w:r>
            <w:r>
              <w:rPr>
                <w:rFonts w:ascii="Times New Roman"/>
              </w:rPr>
              <w:tab/>
            </w:r>
            <w:r>
              <w:rPr>
                <w:spacing w:val="-5"/>
              </w:rPr>
              <w:t>44</w:t>
            </w:r>
          </w:hyperlink>
        </w:p>
        <w:p>
          <w:pPr>
            <w:pStyle w:val="TOC1"/>
            <w:tabs>
              <w:tab w:pos="10028" w:val="right" w:leader="dot"/>
            </w:tabs>
            <w:spacing w:before="20"/>
          </w:pPr>
          <w:hyperlink w:history="true" w:anchor="_bookmark37">
            <w:r>
              <w:rPr>
                <w:spacing w:val="-2"/>
              </w:rPr>
              <w:t>Table</w:t>
            </w:r>
            <w:r>
              <w:rPr/>
              <w:t> </w:t>
            </w:r>
            <w:r>
              <w:rPr>
                <w:spacing w:val="-2"/>
              </w:rPr>
              <w:t>4.2.1.4.15.2-1</w:t>
            </w:r>
            <w:r>
              <w:rPr>
                <w:spacing w:val="3"/>
              </w:rPr>
              <w:t> </w:t>
            </w:r>
            <w:r>
              <w:rPr>
                <w:spacing w:val="-2"/>
              </w:rPr>
              <w:t>Attributes</w:t>
            </w:r>
            <w:r>
              <w:rPr>
                <w:spacing w:val="1"/>
              </w:rPr>
              <w:t> </w:t>
            </w:r>
            <w:r>
              <w:rPr>
                <w:spacing w:val="-2"/>
              </w:rPr>
              <w:t>Properties</w:t>
            </w:r>
            <w:r>
              <w:rPr>
                <w:spacing w:val="3"/>
              </w:rPr>
              <w:t> </w:t>
            </w:r>
            <w:r>
              <w:rPr>
                <w:spacing w:val="-2"/>
              </w:rPr>
              <w:t>for</w:t>
            </w:r>
            <w:r>
              <w:rPr>
                <w:spacing w:val="3"/>
              </w:rPr>
              <w:t> </w:t>
            </w:r>
            <w:r>
              <w:rPr>
                <w:spacing w:val="-2"/>
              </w:rPr>
              <w:t>PerformanceMeasurementRecord</w:t>
            </w:r>
            <w:r>
              <w:rPr>
                <w:rFonts w:ascii="Times New Roman"/>
              </w:rPr>
              <w:tab/>
            </w:r>
            <w:r>
              <w:rPr>
                <w:spacing w:val="-5"/>
              </w:rPr>
              <w:t>45</w:t>
            </w:r>
          </w:hyperlink>
        </w:p>
        <w:p>
          <w:pPr>
            <w:pStyle w:val="TOC1"/>
            <w:tabs>
              <w:tab w:pos="10028" w:val="right" w:leader="dot"/>
            </w:tabs>
            <w:spacing w:before="21"/>
          </w:pPr>
          <w:hyperlink w:history="true" w:anchor="_bookmark38">
            <w:r>
              <w:rPr>
                <w:spacing w:val="-2"/>
              </w:rPr>
              <w:t>Table</w:t>
            </w:r>
            <w:r>
              <w:rPr>
                <w:spacing w:val="5"/>
              </w:rPr>
              <w:t> </w:t>
            </w:r>
            <w:r>
              <w:rPr>
                <w:spacing w:val="-2"/>
              </w:rPr>
              <w:t>4.2.1.4.16.1-1</w:t>
            </w:r>
            <w:r>
              <w:rPr>
                <w:spacing w:val="11"/>
              </w:rPr>
              <w:t> </w:t>
            </w:r>
            <w:r>
              <w:rPr>
                <w:spacing w:val="-2"/>
              </w:rPr>
              <w:t>PerformanceMeasurementJob</w:t>
            </w:r>
            <w:r>
              <w:rPr>
                <w:spacing w:val="9"/>
              </w:rPr>
              <w:t> </w:t>
            </w:r>
            <w:r>
              <w:rPr>
                <w:spacing w:val="-2"/>
              </w:rPr>
              <w:t>Requirements</w:t>
            </w:r>
            <w:r>
              <w:rPr>
                <w:rFonts w:ascii="Times New Roman"/>
              </w:rPr>
              <w:tab/>
            </w:r>
            <w:r>
              <w:rPr>
                <w:spacing w:val="-5"/>
              </w:rPr>
              <w:t>46</w:t>
            </w:r>
          </w:hyperlink>
        </w:p>
        <w:p>
          <w:pPr>
            <w:pStyle w:val="TOC1"/>
            <w:tabs>
              <w:tab w:pos="10028" w:val="right" w:leader="dot"/>
            </w:tabs>
          </w:pPr>
          <w:hyperlink w:history="true" w:anchor="_bookmark39">
            <w:r>
              <w:rPr>
                <w:spacing w:val="-2"/>
              </w:rPr>
              <w:t>Table</w:t>
            </w:r>
            <w:r>
              <w:rPr/>
              <w:t> </w:t>
            </w:r>
            <w:r>
              <w:rPr>
                <w:spacing w:val="-2"/>
              </w:rPr>
              <w:t>4.2.1.4.16.2-1</w:t>
            </w:r>
            <w:r>
              <w:rPr>
                <w:spacing w:val="3"/>
              </w:rPr>
              <w:t> </w:t>
            </w:r>
            <w:r>
              <w:rPr>
                <w:spacing w:val="-2"/>
              </w:rPr>
              <w:t>Attributes</w:t>
            </w:r>
            <w:r>
              <w:rPr>
                <w:spacing w:val="1"/>
              </w:rPr>
              <w:t> </w:t>
            </w:r>
            <w:r>
              <w:rPr>
                <w:spacing w:val="-2"/>
              </w:rPr>
              <w:t>Properties</w:t>
            </w:r>
            <w:r>
              <w:rPr>
                <w:spacing w:val="3"/>
              </w:rPr>
              <w:t> </w:t>
            </w:r>
            <w:r>
              <w:rPr>
                <w:spacing w:val="-2"/>
              </w:rPr>
              <w:t>for</w:t>
            </w:r>
            <w:r>
              <w:rPr>
                <w:spacing w:val="3"/>
              </w:rPr>
              <w:t> </w:t>
            </w:r>
            <w:r>
              <w:rPr>
                <w:spacing w:val="-2"/>
              </w:rPr>
              <w:t>PerformanceMeasurementJob</w:t>
            </w:r>
            <w:r>
              <w:rPr>
                <w:rFonts w:ascii="Times New Roman"/>
              </w:rPr>
              <w:tab/>
            </w:r>
            <w:r>
              <w:rPr>
                <w:spacing w:val="-5"/>
              </w:rPr>
              <w:t>46</w:t>
            </w:r>
          </w:hyperlink>
        </w:p>
        <w:p>
          <w:pPr>
            <w:pStyle w:val="TOC1"/>
            <w:tabs>
              <w:tab w:pos="10028" w:val="right" w:leader="dot"/>
            </w:tabs>
          </w:pPr>
          <w:hyperlink w:history="true" w:anchor="_bookmark40">
            <w:r>
              <w:rPr>
                <w:spacing w:val="-2"/>
              </w:rPr>
              <w:t>Table</w:t>
            </w:r>
            <w:r>
              <w:rPr/>
              <w:t> </w:t>
            </w:r>
            <w:r>
              <w:rPr>
                <w:spacing w:val="-2"/>
              </w:rPr>
              <w:t>4.2.1.4.16.3-1</w:t>
            </w:r>
            <w:r>
              <w:rPr>
                <w:spacing w:val="3"/>
              </w:rPr>
              <w:t> </w:t>
            </w:r>
            <w:r>
              <w:rPr>
                <w:spacing w:val="-2"/>
              </w:rPr>
              <w:t>Attributes</w:t>
            </w:r>
            <w:r>
              <w:rPr>
                <w:spacing w:val="4"/>
              </w:rPr>
              <w:t> </w:t>
            </w:r>
            <w:r>
              <w:rPr>
                <w:spacing w:val="-2"/>
              </w:rPr>
              <w:t>Constraints</w:t>
            </w:r>
            <w:r>
              <w:rPr/>
              <w:t> </w:t>
            </w:r>
            <w:r>
              <w:rPr>
                <w:spacing w:val="-2"/>
              </w:rPr>
              <w:t>for</w:t>
            </w:r>
            <w:r>
              <w:rPr>
                <w:spacing w:val="1"/>
              </w:rPr>
              <w:t> </w:t>
            </w:r>
            <w:r>
              <w:rPr>
                <w:spacing w:val="-2"/>
              </w:rPr>
              <w:t>PerformanceMeasurementJob</w:t>
            </w:r>
            <w:r>
              <w:rPr>
                <w:rFonts w:ascii="Times New Roman"/>
              </w:rPr>
              <w:tab/>
            </w:r>
            <w:r>
              <w:rPr>
                <w:spacing w:val="-5"/>
              </w:rPr>
              <w:t>50</w:t>
            </w:r>
          </w:hyperlink>
        </w:p>
        <w:p>
          <w:pPr>
            <w:pStyle w:val="TOC1"/>
            <w:tabs>
              <w:tab w:pos="10028" w:val="right" w:leader="dot"/>
            </w:tabs>
            <w:spacing w:before="20"/>
          </w:pPr>
          <w:hyperlink w:history="true" w:anchor="_bookmark42">
            <w:r>
              <w:rPr>
                <w:spacing w:val="-2"/>
              </w:rPr>
              <w:t>Table</w:t>
            </w:r>
            <w:r>
              <w:rPr/>
              <w:t> </w:t>
            </w:r>
            <w:r>
              <w:rPr>
                <w:spacing w:val="-2"/>
              </w:rPr>
              <w:t>4.2.1.4.17.2-1</w:t>
            </w:r>
            <w:r>
              <w:rPr>
                <w:spacing w:val="3"/>
              </w:rPr>
              <w:t> </w:t>
            </w:r>
            <w:r>
              <w:rPr>
                <w:spacing w:val="-2"/>
              </w:rPr>
              <w:t>Attributes</w:t>
            </w:r>
            <w:r>
              <w:rPr>
                <w:spacing w:val="1"/>
              </w:rPr>
              <w:t> </w:t>
            </w:r>
            <w:r>
              <w:rPr>
                <w:spacing w:val="-2"/>
              </w:rPr>
              <w:t>Properties</w:t>
            </w:r>
            <w:r>
              <w:rPr>
                <w:spacing w:val="3"/>
              </w:rPr>
              <w:t> </w:t>
            </w:r>
            <w:r>
              <w:rPr>
                <w:spacing w:val="-2"/>
              </w:rPr>
              <w:t>for</w:t>
            </w:r>
            <w:r>
              <w:rPr>
                <w:spacing w:val="3"/>
              </w:rPr>
              <w:t> </w:t>
            </w:r>
            <w:r>
              <w:rPr>
                <w:spacing w:val="-2"/>
              </w:rPr>
              <w:t>MeasuredResource</w:t>
            </w:r>
            <w:r>
              <w:rPr>
                <w:rFonts w:ascii="Times New Roman"/>
              </w:rPr>
              <w:tab/>
            </w:r>
            <w:r>
              <w:rPr>
                <w:spacing w:val="-5"/>
              </w:rPr>
              <w:t>50</w:t>
            </w:r>
          </w:hyperlink>
        </w:p>
        <w:p>
          <w:pPr>
            <w:pStyle w:val="TOC1"/>
            <w:tabs>
              <w:tab w:pos="10028" w:val="right" w:leader="dot"/>
            </w:tabs>
            <w:spacing w:before="21"/>
          </w:pPr>
          <w:hyperlink w:history="true" w:anchor="_bookmark43">
            <w:r>
              <w:rPr>
                <w:spacing w:val="-2"/>
              </w:rPr>
              <w:t>Table</w:t>
            </w:r>
            <w:r>
              <w:rPr/>
              <w:t> </w:t>
            </w:r>
            <w:r>
              <w:rPr>
                <w:spacing w:val="-2"/>
              </w:rPr>
              <w:t>4.2.1.4.18.2-1</w:t>
            </w:r>
            <w:r>
              <w:rPr>
                <w:spacing w:val="3"/>
              </w:rPr>
              <w:t> </w:t>
            </w:r>
            <w:r>
              <w:rPr>
                <w:spacing w:val="-2"/>
              </w:rPr>
              <w:t>Attributes</w:t>
            </w:r>
            <w:r>
              <w:rPr>
                <w:spacing w:val="1"/>
              </w:rPr>
              <w:t> </w:t>
            </w:r>
            <w:r>
              <w:rPr>
                <w:spacing w:val="-2"/>
              </w:rPr>
              <w:t>Properties</w:t>
            </w:r>
            <w:r>
              <w:rPr>
                <w:spacing w:val="3"/>
              </w:rPr>
              <w:t> </w:t>
            </w:r>
            <w:r>
              <w:rPr>
                <w:spacing w:val="-2"/>
              </w:rPr>
              <w:t>for</w:t>
            </w:r>
            <w:r>
              <w:rPr>
                <w:spacing w:val="3"/>
              </w:rPr>
              <w:t> </w:t>
            </w:r>
            <w:r>
              <w:rPr>
                <w:spacing w:val="-2"/>
              </w:rPr>
              <w:t>CollectedMeasurement</w:t>
            </w:r>
            <w:r>
              <w:rPr>
                <w:rFonts w:ascii="Times New Roman"/>
              </w:rPr>
              <w:tab/>
            </w:r>
            <w:r>
              <w:rPr>
                <w:spacing w:val="-5"/>
              </w:rPr>
              <w:t>52</w:t>
            </w:r>
          </w:hyperlink>
        </w:p>
        <w:p>
          <w:pPr>
            <w:pStyle w:val="TOC1"/>
            <w:tabs>
              <w:tab w:pos="10028" w:val="right" w:leader="dot"/>
            </w:tabs>
          </w:pPr>
          <w:hyperlink w:history="true" w:anchor="_bookmark44">
            <w:r>
              <w:rPr>
                <w:spacing w:val="-2"/>
              </w:rPr>
              <w:t>Table</w:t>
            </w:r>
            <w:r>
              <w:rPr/>
              <w:t> </w:t>
            </w:r>
            <w:r>
              <w:rPr>
                <w:spacing w:val="-2"/>
              </w:rPr>
              <w:t>4.2.1.4.19.2-1</w:t>
            </w:r>
            <w:r>
              <w:rPr>
                <w:spacing w:val="3"/>
              </w:rPr>
              <w:t> </w:t>
            </w:r>
            <w:r>
              <w:rPr>
                <w:spacing w:val="-2"/>
              </w:rPr>
              <w:t>Attributes</w:t>
            </w:r>
            <w:r>
              <w:rPr>
                <w:spacing w:val="1"/>
              </w:rPr>
              <w:t> </w:t>
            </w:r>
            <w:r>
              <w:rPr>
                <w:spacing w:val="-2"/>
              </w:rPr>
              <w:t>Properties</w:t>
            </w:r>
            <w:r>
              <w:rPr>
                <w:spacing w:val="3"/>
              </w:rPr>
              <w:t> </w:t>
            </w:r>
            <w:r>
              <w:rPr>
                <w:spacing w:val="-2"/>
              </w:rPr>
              <w:t>for</w:t>
            </w:r>
            <w:r>
              <w:rPr>
                <w:spacing w:val="3"/>
              </w:rPr>
              <w:t> </w:t>
            </w:r>
            <w:r>
              <w:rPr>
                <w:spacing w:val="-2"/>
              </w:rPr>
              <w:t>PerformanceMeasurementJobChangeSubscription</w:t>
            </w:r>
            <w:r>
              <w:rPr>
                <w:rFonts w:ascii="Times New Roman"/>
              </w:rPr>
              <w:tab/>
            </w:r>
            <w:r>
              <w:rPr>
                <w:spacing w:val="-5"/>
              </w:rPr>
              <w:t>53</w:t>
            </w:r>
          </w:hyperlink>
        </w:p>
        <w:p>
          <w:pPr>
            <w:pStyle w:val="TOC1"/>
            <w:tabs>
              <w:tab w:pos="10028" w:val="right" w:leader="dot"/>
            </w:tabs>
          </w:pPr>
          <w:hyperlink w:history="true" w:anchor="_bookmark45">
            <w:r>
              <w:rPr>
                <w:spacing w:val="-2"/>
              </w:rPr>
              <w:t>Table</w:t>
            </w:r>
            <w:r>
              <w:rPr/>
              <w:t> </w:t>
            </w:r>
            <w:r>
              <w:rPr>
                <w:spacing w:val="-2"/>
              </w:rPr>
              <w:t>4.2.1.4.20.2-1</w:t>
            </w:r>
            <w:r>
              <w:rPr>
                <w:spacing w:val="3"/>
              </w:rPr>
              <w:t> </w:t>
            </w:r>
            <w:r>
              <w:rPr>
                <w:spacing w:val="-2"/>
              </w:rPr>
              <w:t>Attributes</w:t>
            </w:r>
            <w:r>
              <w:rPr>
                <w:spacing w:val="1"/>
              </w:rPr>
              <w:t> </w:t>
            </w:r>
            <w:r>
              <w:rPr>
                <w:spacing w:val="-2"/>
              </w:rPr>
              <w:t>Properties</w:t>
            </w:r>
            <w:r>
              <w:rPr>
                <w:spacing w:val="3"/>
              </w:rPr>
              <w:t> </w:t>
            </w:r>
            <w:r>
              <w:rPr>
                <w:spacing w:val="-2"/>
              </w:rPr>
              <w:t>for</w:t>
            </w:r>
            <w:r>
              <w:rPr>
                <w:spacing w:val="3"/>
              </w:rPr>
              <w:t> </w:t>
            </w:r>
            <w:r>
              <w:rPr>
                <w:spacing w:val="-2"/>
              </w:rPr>
              <w:t>PerformanceMeasurementJobChangeNotification</w:t>
            </w:r>
            <w:r>
              <w:rPr>
                <w:rFonts w:ascii="Times New Roman"/>
              </w:rPr>
              <w:tab/>
            </w:r>
            <w:r>
              <w:rPr>
                <w:spacing w:val="-5"/>
              </w:rPr>
              <w:t>55</w:t>
            </w:r>
          </w:hyperlink>
        </w:p>
        <w:p>
          <w:pPr>
            <w:pStyle w:val="TOC1"/>
            <w:tabs>
              <w:tab w:pos="10028" w:val="right" w:leader="dot"/>
            </w:tabs>
            <w:spacing w:before="20"/>
          </w:pPr>
          <w:hyperlink w:history="true" w:anchor="_bookmark46">
            <w:r>
              <w:rPr>
                <w:spacing w:val="-2"/>
              </w:rPr>
              <w:t>Table</w:t>
            </w:r>
            <w:r>
              <w:rPr>
                <w:spacing w:val="5"/>
              </w:rPr>
              <w:t> </w:t>
            </w:r>
            <w:r>
              <w:rPr>
                <w:spacing w:val="-2"/>
              </w:rPr>
              <w:t>4.2.1.4.21.1-1</w:t>
            </w:r>
            <w:r>
              <w:rPr>
                <w:spacing w:val="8"/>
              </w:rPr>
              <w:t> </w:t>
            </w:r>
            <w:r>
              <w:rPr>
                <w:spacing w:val="-2"/>
              </w:rPr>
              <w:t>PerformanceSubscription</w:t>
            </w:r>
            <w:r>
              <w:rPr>
                <w:spacing w:val="6"/>
              </w:rPr>
              <w:t> </w:t>
            </w:r>
            <w:r>
              <w:rPr>
                <w:spacing w:val="-2"/>
              </w:rPr>
              <w:t>Requirements</w:t>
            </w:r>
            <w:r>
              <w:rPr>
                <w:rFonts w:ascii="Times New Roman"/>
              </w:rPr>
              <w:tab/>
            </w:r>
            <w:r>
              <w:rPr>
                <w:spacing w:val="-5"/>
              </w:rPr>
              <w:t>56</w:t>
            </w:r>
          </w:hyperlink>
        </w:p>
        <w:p>
          <w:pPr>
            <w:pStyle w:val="TOC1"/>
            <w:tabs>
              <w:tab w:pos="10028" w:val="right" w:leader="dot"/>
            </w:tabs>
          </w:pPr>
          <w:hyperlink w:history="true" w:anchor="_bookmark47">
            <w:r>
              <w:rPr>
                <w:spacing w:val="-2"/>
              </w:rPr>
              <w:t>Table</w:t>
            </w:r>
            <w:r>
              <w:rPr/>
              <w:t> </w:t>
            </w:r>
            <w:r>
              <w:rPr>
                <w:spacing w:val="-2"/>
              </w:rPr>
              <w:t>4.2.1.4.21.2-1</w:t>
            </w:r>
            <w:r>
              <w:rPr>
                <w:spacing w:val="3"/>
              </w:rPr>
              <w:t> </w:t>
            </w:r>
            <w:r>
              <w:rPr>
                <w:spacing w:val="-2"/>
              </w:rPr>
              <w:t>Attributes</w:t>
            </w:r>
            <w:r>
              <w:rPr>
                <w:spacing w:val="1"/>
              </w:rPr>
              <w:t> </w:t>
            </w:r>
            <w:r>
              <w:rPr>
                <w:spacing w:val="-2"/>
              </w:rPr>
              <w:t>Properties</w:t>
            </w:r>
            <w:r>
              <w:rPr>
                <w:spacing w:val="3"/>
              </w:rPr>
              <w:t> </w:t>
            </w:r>
            <w:r>
              <w:rPr>
                <w:spacing w:val="-2"/>
              </w:rPr>
              <w:t>for</w:t>
            </w:r>
            <w:r>
              <w:rPr>
                <w:spacing w:val="3"/>
              </w:rPr>
              <w:t> </w:t>
            </w:r>
            <w:r>
              <w:rPr>
                <w:spacing w:val="-2"/>
              </w:rPr>
              <w:t>PerformanceSubscription</w:t>
            </w:r>
            <w:r>
              <w:rPr>
                <w:rFonts w:ascii="Times New Roman"/>
              </w:rPr>
              <w:tab/>
            </w:r>
            <w:r>
              <w:rPr>
                <w:spacing w:val="-5"/>
              </w:rPr>
              <w:t>56</w:t>
            </w:r>
          </w:hyperlink>
        </w:p>
        <w:p>
          <w:pPr>
            <w:pStyle w:val="TOC1"/>
            <w:tabs>
              <w:tab w:pos="10028" w:val="right" w:leader="dot"/>
            </w:tabs>
          </w:pPr>
          <w:hyperlink w:history="true" w:anchor="_bookmark48">
            <w:r>
              <w:rPr>
                <w:spacing w:val="-2"/>
              </w:rPr>
              <w:t>Table</w:t>
            </w:r>
            <w:r>
              <w:rPr/>
              <w:t> </w:t>
            </w:r>
            <w:r>
              <w:rPr>
                <w:spacing w:val="-2"/>
              </w:rPr>
              <w:t>4.2.1.4.22.2-1</w:t>
            </w:r>
            <w:r>
              <w:rPr>
                <w:spacing w:val="3"/>
              </w:rPr>
              <w:t> </w:t>
            </w:r>
            <w:r>
              <w:rPr>
                <w:spacing w:val="-2"/>
              </w:rPr>
              <w:t>Attributes</w:t>
            </w:r>
            <w:r>
              <w:rPr>
                <w:spacing w:val="1"/>
              </w:rPr>
              <w:t> </w:t>
            </w:r>
            <w:r>
              <w:rPr>
                <w:spacing w:val="-2"/>
              </w:rPr>
              <w:t>Properties</w:t>
            </w:r>
            <w:r>
              <w:rPr>
                <w:spacing w:val="3"/>
              </w:rPr>
              <w:t> </w:t>
            </w:r>
            <w:r>
              <w:rPr>
                <w:spacing w:val="-2"/>
              </w:rPr>
              <w:t>for</w:t>
            </w:r>
            <w:r>
              <w:rPr>
                <w:spacing w:val="3"/>
              </w:rPr>
              <w:t> </w:t>
            </w:r>
            <w:r>
              <w:rPr>
                <w:spacing w:val="-2"/>
              </w:rPr>
              <w:t>PerformanceReportingFrequency</w:t>
            </w:r>
            <w:r>
              <w:rPr>
                <w:rFonts w:ascii="Times New Roman"/>
              </w:rPr>
              <w:tab/>
            </w:r>
            <w:r>
              <w:rPr>
                <w:spacing w:val="-5"/>
              </w:rPr>
              <w:t>59</w:t>
            </w:r>
          </w:hyperlink>
        </w:p>
        <w:p>
          <w:pPr>
            <w:pStyle w:val="TOC1"/>
            <w:tabs>
              <w:tab w:pos="10028" w:val="right" w:leader="dot"/>
            </w:tabs>
            <w:spacing w:before="21"/>
          </w:pPr>
          <w:hyperlink w:history="true" w:anchor="_bookmark49">
            <w:r>
              <w:rPr>
                <w:spacing w:val="-2"/>
              </w:rPr>
              <w:t>Table</w:t>
            </w:r>
            <w:r>
              <w:rPr/>
              <w:t> </w:t>
            </w:r>
            <w:r>
              <w:rPr>
                <w:spacing w:val="-2"/>
              </w:rPr>
              <w:t>4.2.1.4.23.2-1</w:t>
            </w:r>
            <w:r>
              <w:rPr>
                <w:spacing w:val="3"/>
              </w:rPr>
              <w:t> </w:t>
            </w:r>
            <w:r>
              <w:rPr>
                <w:spacing w:val="-2"/>
              </w:rPr>
              <w:t>Attributes</w:t>
            </w:r>
            <w:r>
              <w:rPr>
                <w:spacing w:val="1"/>
              </w:rPr>
              <w:t> </w:t>
            </w:r>
            <w:r>
              <w:rPr>
                <w:spacing w:val="-2"/>
              </w:rPr>
              <w:t>Properties</w:t>
            </w:r>
            <w:r>
              <w:rPr>
                <w:spacing w:val="3"/>
              </w:rPr>
              <w:t> </w:t>
            </w:r>
            <w:r>
              <w:rPr>
                <w:spacing w:val="-2"/>
              </w:rPr>
              <w:t>for</w:t>
            </w:r>
            <w:r>
              <w:rPr>
                <w:spacing w:val="3"/>
              </w:rPr>
              <w:t> </w:t>
            </w:r>
            <w:r>
              <w:rPr>
                <w:spacing w:val="-2"/>
              </w:rPr>
              <w:t>PerformanceSubscriptionCriteria</w:t>
            </w:r>
            <w:r>
              <w:rPr>
                <w:rFonts w:ascii="Times New Roman"/>
              </w:rPr>
              <w:tab/>
            </w:r>
            <w:r>
              <w:rPr>
                <w:spacing w:val="-5"/>
              </w:rPr>
              <w:t>61</w:t>
            </w:r>
          </w:hyperlink>
        </w:p>
        <w:p>
          <w:pPr>
            <w:pStyle w:val="TOC1"/>
            <w:tabs>
              <w:tab w:pos="10028" w:val="right" w:leader="dot"/>
            </w:tabs>
            <w:spacing w:before="20"/>
          </w:pPr>
          <w:hyperlink w:history="true" w:anchor="_bookmark50">
            <w:r>
              <w:rPr>
                <w:spacing w:val="-2"/>
              </w:rPr>
              <w:t>Table</w:t>
            </w:r>
            <w:r>
              <w:rPr>
                <w:spacing w:val="4"/>
              </w:rPr>
              <w:t> </w:t>
            </w:r>
            <w:r>
              <w:rPr>
                <w:spacing w:val="-2"/>
              </w:rPr>
              <w:t>4.2.1.4.24.1-1</w:t>
            </w:r>
            <w:r>
              <w:rPr>
                <w:spacing w:val="9"/>
              </w:rPr>
              <w:t> </w:t>
            </w:r>
            <w:r>
              <w:rPr>
                <w:spacing w:val="-2"/>
              </w:rPr>
              <w:t>PerformanceMeasurementReport</w:t>
            </w:r>
            <w:r>
              <w:rPr>
                <w:spacing w:val="10"/>
              </w:rPr>
              <w:t> </w:t>
            </w:r>
            <w:r>
              <w:rPr>
                <w:spacing w:val="-2"/>
              </w:rPr>
              <w:t>Requirements</w:t>
            </w:r>
            <w:r>
              <w:rPr>
                <w:rFonts w:ascii="Times New Roman"/>
              </w:rPr>
              <w:tab/>
            </w:r>
            <w:r>
              <w:rPr>
                <w:spacing w:val="-5"/>
              </w:rPr>
              <w:t>62</w:t>
            </w:r>
          </w:hyperlink>
        </w:p>
        <w:p>
          <w:pPr>
            <w:pStyle w:val="TOC1"/>
            <w:tabs>
              <w:tab w:pos="10028" w:val="right" w:leader="dot"/>
            </w:tabs>
          </w:pPr>
          <w:hyperlink w:history="true" w:anchor="_bookmark51">
            <w:r>
              <w:rPr>
                <w:spacing w:val="-2"/>
              </w:rPr>
              <w:t>Table</w:t>
            </w:r>
            <w:r>
              <w:rPr/>
              <w:t> </w:t>
            </w:r>
            <w:r>
              <w:rPr>
                <w:spacing w:val="-2"/>
              </w:rPr>
              <w:t>4.2.1.4.24.2-1</w:t>
            </w:r>
            <w:r>
              <w:rPr>
                <w:spacing w:val="3"/>
              </w:rPr>
              <w:t> </w:t>
            </w:r>
            <w:r>
              <w:rPr>
                <w:spacing w:val="-2"/>
              </w:rPr>
              <w:t>Attributes</w:t>
            </w:r>
            <w:r>
              <w:rPr>
                <w:spacing w:val="1"/>
              </w:rPr>
              <w:t> </w:t>
            </w:r>
            <w:r>
              <w:rPr>
                <w:spacing w:val="-2"/>
              </w:rPr>
              <w:t>Properties</w:t>
            </w:r>
            <w:r>
              <w:rPr>
                <w:spacing w:val="3"/>
              </w:rPr>
              <w:t> </w:t>
            </w:r>
            <w:r>
              <w:rPr>
                <w:spacing w:val="-2"/>
              </w:rPr>
              <w:t>for</w:t>
            </w:r>
            <w:r>
              <w:rPr>
                <w:spacing w:val="3"/>
              </w:rPr>
              <w:t> </w:t>
            </w:r>
            <w:r>
              <w:rPr>
                <w:spacing w:val="-2"/>
              </w:rPr>
              <w:t>PerformanceMeasurementReport</w:t>
            </w:r>
            <w:r>
              <w:rPr>
                <w:rFonts w:ascii="Times New Roman"/>
              </w:rPr>
              <w:tab/>
            </w:r>
            <w:r>
              <w:rPr>
                <w:spacing w:val="-5"/>
              </w:rPr>
              <w:t>62</w:t>
            </w:r>
          </w:hyperlink>
        </w:p>
        <w:p>
          <w:pPr>
            <w:pStyle w:val="TOC1"/>
            <w:tabs>
              <w:tab w:pos="10028" w:val="right" w:leader="dot"/>
            </w:tabs>
          </w:pPr>
          <w:hyperlink w:history="true" w:anchor="_bookmark52">
            <w:r>
              <w:rPr>
                <w:spacing w:val="-2"/>
              </w:rPr>
              <w:t>Table</w:t>
            </w:r>
            <w:r>
              <w:rPr/>
              <w:t> </w:t>
            </w:r>
            <w:r>
              <w:rPr>
                <w:spacing w:val="-2"/>
              </w:rPr>
              <w:t>4.2.1.4.25.2-1</w:t>
            </w:r>
            <w:r>
              <w:rPr>
                <w:spacing w:val="3"/>
              </w:rPr>
              <w:t> </w:t>
            </w:r>
            <w:r>
              <w:rPr>
                <w:spacing w:val="-2"/>
              </w:rPr>
              <w:t>Attributes</w:t>
            </w:r>
            <w:r>
              <w:rPr>
                <w:spacing w:val="1"/>
              </w:rPr>
              <w:t> </w:t>
            </w:r>
            <w:r>
              <w:rPr>
                <w:spacing w:val="-2"/>
              </w:rPr>
              <w:t>Properties</w:t>
            </w:r>
            <w:r>
              <w:rPr>
                <w:spacing w:val="3"/>
              </w:rPr>
              <w:t> </w:t>
            </w:r>
            <w:r>
              <w:rPr>
                <w:spacing w:val="-2"/>
              </w:rPr>
              <w:t>for</w:t>
            </w:r>
            <w:r>
              <w:rPr>
                <w:spacing w:val="3"/>
              </w:rPr>
              <w:t> </w:t>
            </w:r>
            <w:r>
              <w:rPr>
                <w:spacing w:val="-2"/>
              </w:rPr>
              <w:t>JobReport</w:t>
            </w:r>
            <w:r>
              <w:rPr>
                <w:rFonts w:ascii="Times New Roman"/>
              </w:rPr>
              <w:tab/>
            </w:r>
            <w:r>
              <w:rPr>
                <w:spacing w:val="-5"/>
              </w:rPr>
              <w:t>64</w:t>
            </w:r>
          </w:hyperlink>
        </w:p>
        <w:p>
          <w:pPr>
            <w:pStyle w:val="TOC1"/>
            <w:tabs>
              <w:tab w:pos="10028" w:val="right" w:leader="dot"/>
            </w:tabs>
            <w:spacing w:before="21"/>
          </w:pPr>
          <w:hyperlink w:history="true" w:anchor="_bookmark53">
            <w:r>
              <w:rPr>
                <w:spacing w:val="-2"/>
              </w:rPr>
              <w:t>Table</w:t>
            </w:r>
            <w:r>
              <w:rPr/>
              <w:t> </w:t>
            </w:r>
            <w:r>
              <w:rPr>
                <w:spacing w:val="-2"/>
              </w:rPr>
              <w:t>4.2.1.4.26.2-1</w:t>
            </w:r>
            <w:r>
              <w:rPr>
                <w:spacing w:val="3"/>
              </w:rPr>
              <w:t> </w:t>
            </w:r>
            <w:r>
              <w:rPr>
                <w:spacing w:val="-2"/>
              </w:rPr>
              <w:t>Attributes</w:t>
            </w:r>
            <w:r>
              <w:rPr>
                <w:spacing w:val="1"/>
              </w:rPr>
              <w:t> </w:t>
            </w:r>
            <w:r>
              <w:rPr>
                <w:spacing w:val="-2"/>
              </w:rPr>
              <w:t>Properties</w:t>
            </w:r>
            <w:r>
              <w:rPr>
                <w:spacing w:val="3"/>
              </w:rPr>
              <w:t> </w:t>
            </w:r>
            <w:r>
              <w:rPr>
                <w:spacing w:val="-2"/>
              </w:rPr>
              <w:t>for</w:t>
            </w:r>
            <w:r>
              <w:rPr>
                <w:spacing w:val="3"/>
              </w:rPr>
              <w:t> </w:t>
            </w:r>
            <w:r>
              <w:rPr>
                <w:spacing w:val="-2"/>
              </w:rPr>
              <w:t>ResourceReport</w:t>
            </w:r>
            <w:r>
              <w:rPr>
                <w:rFonts w:ascii="Times New Roman"/>
              </w:rPr>
              <w:tab/>
            </w:r>
            <w:r>
              <w:rPr>
                <w:spacing w:val="-5"/>
              </w:rPr>
              <w:t>65</w:t>
            </w:r>
          </w:hyperlink>
        </w:p>
        <w:p>
          <w:pPr>
            <w:pStyle w:val="TOC1"/>
            <w:tabs>
              <w:tab w:pos="10028" w:val="right" w:leader="dot"/>
            </w:tabs>
            <w:spacing w:before="20"/>
          </w:pPr>
          <w:hyperlink w:history="true" w:anchor="_bookmark54">
            <w:r>
              <w:rPr>
                <w:spacing w:val="-2"/>
              </w:rPr>
              <w:t>Table</w:t>
            </w:r>
            <w:r>
              <w:rPr/>
              <w:t> </w:t>
            </w:r>
            <w:r>
              <w:rPr>
                <w:spacing w:val="-2"/>
              </w:rPr>
              <w:t>4.2.1.4.27.2-1</w:t>
            </w:r>
            <w:r>
              <w:rPr>
                <w:spacing w:val="3"/>
              </w:rPr>
              <w:t> </w:t>
            </w:r>
            <w:r>
              <w:rPr>
                <w:spacing w:val="-2"/>
              </w:rPr>
              <w:t>Attributes</w:t>
            </w:r>
            <w:r>
              <w:rPr>
                <w:spacing w:val="1"/>
              </w:rPr>
              <w:t> </w:t>
            </w:r>
            <w:r>
              <w:rPr>
                <w:spacing w:val="-2"/>
              </w:rPr>
              <w:t>Properties</w:t>
            </w:r>
            <w:r>
              <w:rPr>
                <w:spacing w:val="3"/>
              </w:rPr>
              <w:t> </w:t>
            </w:r>
            <w:r>
              <w:rPr>
                <w:spacing w:val="-2"/>
              </w:rPr>
              <w:t>for</w:t>
            </w:r>
            <w:r>
              <w:rPr>
                <w:spacing w:val="3"/>
              </w:rPr>
              <w:t> </w:t>
            </w:r>
            <w:r>
              <w:rPr>
                <w:spacing w:val="-2"/>
              </w:rPr>
              <w:t>MeasurementValue</w:t>
            </w:r>
            <w:r>
              <w:rPr>
                <w:rFonts w:ascii="Times New Roman"/>
              </w:rPr>
              <w:tab/>
            </w:r>
            <w:r>
              <w:rPr>
                <w:spacing w:val="-5"/>
              </w:rPr>
              <w:t>66</w:t>
            </w:r>
          </w:hyperlink>
        </w:p>
        <w:p>
          <w:pPr>
            <w:pStyle w:val="TOC1"/>
            <w:tabs>
              <w:tab w:pos="10028" w:val="right" w:leader="dot"/>
            </w:tabs>
          </w:pPr>
          <w:hyperlink w:history="true" w:anchor="_bookmark55">
            <w:r>
              <w:rPr>
                <w:spacing w:val="-2"/>
              </w:rPr>
              <w:t>Table</w:t>
            </w:r>
            <w:r>
              <w:rPr/>
              <w:t> </w:t>
            </w:r>
            <w:r>
              <w:rPr>
                <w:spacing w:val="-2"/>
              </w:rPr>
              <w:t>4.2.1.4.28.2-1</w:t>
            </w:r>
            <w:r>
              <w:rPr>
                <w:spacing w:val="3"/>
              </w:rPr>
              <w:t> </w:t>
            </w:r>
            <w:r>
              <w:rPr>
                <w:spacing w:val="-2"/>
              </w:rPr>
              <w:t>Attributes</w:t>
            </w:r>
            <w:r>
              <w:rPr>
                <w:spacing w:val="1"/>
              </w:rPr>
              <w:t> </w:t>
            </w:r>
            <w:r>
              <w:rPr>
                <w:spacing w:val="-2"/>
              </w:rPr>
              <w:t>Properties</w:t>
            </w:r>
            <w:r>
              <w:rPr>
                <w:spacing w:val="3"/>
              </w:rPr>
              <w:t> </w:t>
            </w:r>
            <w:r>
              <w:rPr>
                <w:spacing w:val="-2"/>
              </w:rPr>
              <w:t>for</w:t>
            </w:r>
            <w:r>
              <w:rPr>
                <w:spacing w:val="3"/>
              </w:rPr>
              <w:t> </w:t>
            </w:r>
            <w:r>
              <w:rPr>
                <w:spacing w:val="-2"/>
              </w:rPr>
              <w:t>NotifyFileReady</w:t>
            </w:r>
            <w:r>
              <w:rPr>
                <w:rFonts w:ascii="Times New Roman"/>
              </w:rPr>
              <w:tab/>
            </w:r>
            <w:r>
              <w:rPr>
                <w:spacing w:val="-5"/>
              </w:rPr>
              <w:t>67</w:t>
            </w:r>
          </w:hyperlink>
        </w:p>
        <w:p>
          <w:pPr>
            <w:pStyle w:val="TOC1"/>
            <w:tabs>
              <w:tab w:pos="10028" w:val="right" w:leader="dot"/>
            </w:tabs>
          </w:pPr>
          <w:hyperlink w:history="true" w:anchor="_bookmark56">
            <w:r>
              <w:rPr>
                <w:spacing w:val="-2"/>
              </w:rPr>
              <w:t>Table</w:t>
            </w:r>
            <w:r>
              <w:rPr/>
              <w:t> </w:t>
            </w:r>
            <w:r>
              <w:rPr>
                <w:spacing w:val="-2"/>
              </w:rPr>
              <w:t>4.2.1.4.29.2-1</w:t>
            </w:r>
            <w:r>
              <w:rPr>
                <w:spacing w:val="3"/>
              </w:rPr>
              <w:t> </w:t>
            </w:r>
            <w:r>
              <w:rPr>
                <w:spacing w:val="-2"/>
              </w:rPr>
              <w:t>Attributes</w:t>
            </w:r>
            <w:r>
              <w:rPr>
                <w:spacing w:val="1"/>
              </w:rPr>
              <w:t> </w:t>
            </w:r>
            <w:r>
              <w:rPr>
                <w:spacing w:val="-2"/>
              </w:rPr>
              <w:t>Properties</w:t>
            </w:r>
            <w:r>
              <w:rPr>
                <w:spacing w:val="3"/>
              </w:rPr>
              <w:t> </w:t>
            </w:r>
            <w:r>
              <w:rPr>
                <w:spacing w:val="-2"/>
              </w:rPr>
              <w:t>for</w:t>
            </w:r>
            <w:r>
              <w:rPr>
                <w:spacing w:val="3"/>
              </w:rPr>
              <w:t> </w:t>
            </w:r>
            <w:r>
              <w:rPr>
                <w:spacing w:val="-2"/>
              </w:rPr>
              <w:t>FileInfo</w:t>
            </w:r>
            <w:r>
              <w:rPr>
                <w:rFonts w:ascii="Times New Roman"/>
              </w:rPr>
              <w:tab/>
            </w:r>
            <w:r>
              <w:rPr>
                <w:spacing w:val="-5"/>
              </w:rPr>
              <w:t>69</w:t>
            </w:r>
          </w:hyperlink>
        </w:p>
        <w:p>
          <w:pPr>
            <w:pStyle w:val="TOC1"/>
            <w:tabs>
              <w:tab w:pos="10028" w:val="right" w:leader="dot"/>
            </w:tabs>
            <w:spacing w:before="21"/>
          </w:pPr>
          <w:hyperlink w:history="true" w:anchor="_bookmark57">
            <w:r>
              <w:rPr>
                <w:spacing w:val="-2"/>
              </w:rPr>
              <w:t>Table</w:t>
            </w:r>
            <w:r>
              <w:rPr/>
              <w:t> </w:t>
            </w:r>
            <w:r>
              <w:rPr>
                <w:spacing w:val="-2"/>
              </w:rPr>
              <w:t>4.2.1.4.30.2-1</w:t>
            </w:r>
            <w:r>
              <w:rPr>
                <w:spacing w:val="3"/>
              </w:rPr>
              <w:t> </w:t>
            </w:r>
            <w:r>
              <w:rPr>
                <w:spacing w:val="-2"/>
              </w:rPr>
              <w:t>Attributes</w:t>
            </w:r>
            <w:r>
              <w:rPr>
                <w:spacing w:val="1"/>
              </w:rPr>
              <w:t> </w:t>
            </w:r>
            <w:r>
              <w:rPr>
                <w:spacing w:val="-2"/>
              </w:rPr>
              <w:t>Properties</w:t>
            </w:r>
            <w:r>
              <w:rPr>
                <w:spacing w:val="3"/>
              </w:rPr>
              <w:t> </w:t>
            </w:r>
            <w:r>
              <w:rPr>
                <w:spacing w:val="-2"/>
              </w:rPr>
              <w:t>for</w:t>
            </w:r>
            <w:r>
              <w:rPr>
                <w:spacing w:val="3"/>
              </w:rPr>
              <w:t> </w:t>
            </w:r>
            <w:r>
              <w:rPr>
                <w:spacing w:val="-2"/>
              </w:rPr>
              <w:t>Location</w:t>
            </w:r>
            <w:r>
              <w:rPr>
                <w:rFonts w:ascii="Times New Roman"/>
              </w:rPr>
              <w:tab/>
            </w:r>
            <w:r>
              <w:rPr>
                <w:spacing w:val="-5"/>
              </w:rPr>
              <w:t>70</w:t>
            </w:r>
          </w:hyperlink>
        </w:p>
        <w:p>
          <w:pPr>
            <w:pStyle w:val="TOC1"/>
            <w:tabs>
              <w:tab w:pos="10028" w:val="right" w:leader="dot"/>
            </w:tabs>
            <w:spacing w:before="20"/>
          </w:pPr>
          <w:hyperlink w:history="true" w:anchor="_bookmark58">
            <w:r>
              <w:rPr>
                <w:spacing w:val="-2"/>
              </w:rPr>
              <w:t>Table</w:t>
            </w:r>
            <w:r>
              <w:rPr/>
              <w:t> </w:t>
            </w:r>
            <w:r>
              <w:rPr>
                <w:spacing w:val="-2"/>
              </w:rPr>
              <w:t>4.2.1.4.31.2-1</w:t>
            </w:r>
            <w:r>
              <w:rPr>
                <w:spacing w:val="3"/>
              </w:rPr>
              <w:t> </w:t>
            </w:r>
            <w:r>
              <w:rPr>
                <w:spacing w:val="-2"/>
              </w:rPr>
              <w:t>Attributes</w:t>
            </w:r>
            <w:r>
              <w:rPr>
                <w:spacing w:val="1"/>
              </w:rPr>
              <w:t> </w:t>
            </w:r>
            <w:r>
              <w:rPr>
                <w:spacing w:val="-2"/>
              </w:rPr>
              <w:t>Properties</w:t>
            </w:r>
            <w:r>
              <w:rPr>
                <w:spacing w:val="3"/>
              </w:rPr>
              <w:t> </w:t>
            </w:r>
            <w:r>
              <w:rPr>
                <w:spacing w:val="-2"/>
              </w:rPr>
              <w:t>for</w:t>
            </w:r>
            <w:r>
              <w:rPr>
                <w:spacing w:val="3"/>
              </w:rPr>
              <w:t> </w:t>
            </w:r>
            <w:r>
              <w:rPr>
                <w:spacing w:val="-2"/>
              </w:rPr>
              <w:t>OCloudSite</w:t>
            </w:r>
            <w:r>
              <w:rPr>
                <w:rFonts w:ascii="Times New Roman"/>
              </w:rPr>
              <w:tab/>
            </w:r>
            <w:r>
              <w:rPr>
                <w:spacing w:val="-5"/>
              </w:rPr>
              <w:t>72</w:t>
            </w:r>
          </w:hyperlink>
        </w:p>
        <w:p>
          <w:pPr>
            <w:pStyle w:val="TOC1"/>
            <w:tabs>
              <w:tab w:pos="10028" w:val="right" w:leader="dot"/>
            </w:tabs>
          </w:pPr>
          <w:hyperlink w:history="true" w:anchor="_bookmark59">
            <w:r>
              <w:rPr>
                <w:spacing w:val="-2"/>
              </w:rPr>
              <w:t>Table</w:t>
            </w:r>
            <w:r>
              <w:rPr/>
              <w:t> </w:t>
            </w:r>
            <w:r>
              <w:rPr>
                <w:spacing w:val="-2"/>
              </w:rPr>
              <w:t>4.2.1.4.32.2-1</w:t>
            </w:r>
            <w:r>
              <w:rPr>
                <w:spacing w:val="3"/>
              </w:rPr>
              <w:t> </w:t>
            </w:r>
            <w:r>
              <w:rPr>
                <w:spacing w:val="-2"/>
              </w:rPr>
              <w:t>Attributes</w:t>
            </w:r>
            <w:r>
              <w:rPr>
                <w:spacing w:val="1"/>
              </w:rPr>
              <w:t> </w:t>
            </w:r>
            <w:r>
              <w:rPr>
                <w:spacing w:val="-2"/>
              </w:rPr>
              <w:t>Properties</w:t>
            </w:r>
            <w:r>
              <w:rPr>
                <w:spacing w:val="3"/>
              </w:rPr>
              <w:t> </w:t>
            </w:r>
            <w:r>
              <w:rPr>
                <w:spacing w:val="-2"/>
              </w:rPr>
              <w:t>for</w:t>
            </w:r>
            <w:r>
              <w:rPr>
                <w:spacing w:val="3"/>
              </w:rPr>
              <w:t> </w:t>
            </w:r>
            <w:r>
              <w:rPr>
                <w:spacing w:val="-2"/>
              </w:rPr>
              <w:t>LogQuery</w:t>
            </w:r>
            <w:r>
              <w:rPr>
                <w:rFonts w:ascii="Times New Roman"/>
              </w:rPr>
              <w:tab/>
            </w:r>
            <w:r>
              <w:rPr>
                <w:spacing w:val="-5"/>
              </w:rPr>
              <w:t>73</w:t>
            </w:r>
          </w:hyperlink>
        </w:p>
        <w:p>
          <w:pPr>
            <w:pStyle w:val="TOC1"/>
            <w:tabs>
              <w:tab w:pos="10028" w:val="right" w:leader="dot"/>
            </w:tabs>
          </w:pPr>
          <w:hyperlink w:history="true" w:anchor="_bookmark60">
            <w:r>
              <w:rPr>
                <w:spacing w:val="-2"/>
              </w:rPr>
              <w:t>Table</w:t>
            </w:r>
            <w:r>
              <w:rPr/>
              <w:t> </w:t>
            </w:r>
            <w:r>
              <w:rPr>
                <w:spacing w:val="-2"/>
              </w:rPr>
              <w:t>4.2.1.4.33.2-1</w:t>
            </w:r>
            <w:r>
              <w:rPr>
                <w:spacing w:val="3"/>
              </w:rPr>
              <w:t> </w:t>
            </w:r>
            <w:r>
              <w:rPr>
                <w:spacing w:val="-2"/>
              </w:rPr>
              <w:t>Attributes</w:t>
            </w:r>
            <w:r>
              <w:rPr>
                <w:spacing w:val="1"/>
              </w:rPr>
              <w:t> </w:t>
            </w:r>
            <w:r>
              <w:rPr>
                <w:spacing w:val="-2"/>
              </w:rPr>
              <w:t>Properties</w:t>
            </w:r>
            <w:r>
              <w:rPr>
                <w:spacing w:val="3"/>
              </w:rPr>
              <w:t> </w:t>
            </w:r>
            <w:r>
              <w:rPr>
                <w:spacing w:val="-2"/>
              </w:rPr>
              <w:t>for</w:t>
            </w:r>
            <w:r>
              <w:rPr>
                <w:spacing w:val="3"/>
              </w:rPr>
              <w:t> </w:t>
            </w:r>
            <w:r>
              <w:rPr>
                <w:spacing w:val="-2"/>
              </w:rPr>
              <w:t>DateRange</w:t>
            </w:r>
            <w:r>
              <w:rPr>
                <w:rFonts w:ascii="Times New Roman"/>
              </w:rPr>
              <w:tab/>
            </w:r>
            <w:r>
              <w:rPr>
                <w:spacing w:val="-5"/>
              </w:rPr>
              <w:t>75</w:t>
            </w:r>
          </w:hyperlink>
        </w:p>
        <w:p>
          <w:pPr>
            <w:pStyle w:val="TOC1"/>
            <w:tabs>
              <w:tab w:pos="10028" w:val="right" w:leader="dot"/>
            </w:tabs>
          </w:pPr>
          <w:hyperlink w:history="true" w:anchor="_bookmark61">
            <w:r>
              <w:rPr>
                <w:spacing w:val="-2"/>
              </w:rPr>
              <w:t>Table</w:t>
            </w:r>
            <w:r>
              <w:rPr/>
              <w:t> </w:t>
            </w:r>
            <w:r>
              <w:rPr>
                <w:spacing w:val="-2"/>
              </w:rPr>
              <w:t>4.2.1.4.33.3-2</w:t>
            </w:r>
            <w:r>
              <w:rPr>
                <w:spacing w:val="3"/>
              </w:rPr>
              <w:t> </w:t>
            </w:r>
            <w:r>
              <w:rPr>
                <w:spacing w:val="-2"/>
              </w:rPr>
              <w:t>Attributes</w:t>
            </w:r>
            <w:r>
              <w:rPr>
                <w:spacing w:val="4"/>
              </w:rPr>
              <w:t> </w:t>
            </w:r>
            <w:r>
              <w:rPr>
                <w:spacing w:val="-2"/>
              </w:rPr>
              <w:t>Constraints</w:t>
            </w:r>
            <w:r>
              <w:rPr/>
              <w:t> </w:t>
            </w:r>
            <w:r>
              <w:rPr>
                <w:spacing w:val="-2"/>
              </w:rPr>
              <w:t>for</w:t>
            </w:r>
            <w:r>
              <w:rPr>
                <w:spacing w:val="1"/>
              </w:rPr>
              <w:t> </w:t>
            </w:r>
            <w:r>
              <w:rPr>
                <w:spacing w:val="-2"/>
              </w:rPr>
              <w:t>DateRange</w:t>
            </w:r>
            <w:r>
              <w:rPr>
                <w:rFonts w:ascii="Times New Roman"/>
              </w:rPr>
              <w:tab/>
            </w:r>
            <w:r>
              <w:rPr>
                <w:spacing w:val="-5"/>
              </w:rPr>
              <w:t>75</w:t>
            </w:r>
          </w:hyperlink>
        </w:p>
        <w:p>
          <w:pPr>
            <w:pStyle w:val="TOC1"/>
            <w:tabs>
              <w:tab w:pos="10028" w:val="right" w:leader="dot"/>
            </w:tabs>
            <w:spacing w:before="19"/>
          </w:pPr>
          <w:hyperlink w:history="true" w:anchor="_bookmark62">
            <w:r>
              <w:rPr/>
              <w:t>Table</w:t>
            </w:r>
            <w:r>
              <w:rPr>
                <w:spacing w:val="-13"/>
              </w:rPr>
              <w:t> </w:t>
            </w:r>
            <w:r>
              <w:rPr/>
              <w:t>4.2.2.2.1-1</w:t>
            </w:r>
            <w:r>
              <w:rPr>
                <w:spacing w:val="-12"/>
              </w:rPr>
              <w:t> </w:t>
            </w:r>
            <w:r>
              <w:rPr/>
              <w:t>Imported</w:t>
            </w:r>
            <w:r>
              <w:rPr>
                <w:spacing w:val="-12"/>
              </w:rPr>
              <w:t> </w:t>
            </w:r>
            <w:r>
              <w:rPr>
                <w:spacing w:val="-2"/>
              </w:rPr>
              <w:t>Entities</w:t>
            </w:r>
            <w:r>
              <w:rPr>
                <w:rFonts w:ascii="Times New Roman"/>
              </w:rPr>
              <w:tab/>
            </w:r>
            <w:r>
              <w:rPr>
                <w:spacing w:val="-5"/>
              </w:rPr>
              <w:t>76</w:t>
            </w:r>
          </w:hyperlink>
        </w:p>
        <w:p>
          <w:pPr>
            <w:pStyle w:val="TOC1"/>
            <w:tabs>
              <w:tab w:pos="10028" w:val="right" w:leader="dot"/>
            </w:tabs>
          </w:pPr>
          <w:hyperlink w:history="true" w:anchor="_bookmark63">
            <w:r>
              <w:rPr>
                <w:spacing w:val="-2"/>
              </w:rPr>
              <w:t>Table</w:t>
            </w:r>
            <w:r>
              <w:rPr/>
              <w:t> </w:t>
            </w:r>
            <w:r>
              <w:rPr>
                <w:spacing w:val="-2"/>
              </w:rPr>
              <w:t>4.2.2.2.2-1</w:t>
            </w:r>
            <w:r>
              <w:rPr>
                <w:spacing w:val="5"/>
              </w:rPr>
              <w:t> </w:t>
            </w:r>
            <w:r>
              <w:rPr>
                <w:spacing w:val="-2"/>
              </w:rPr>
              <w:t>Associated</w:t>
            </w:r>
            <w:r>
              <w:rPr>
                <w:spacing w:val="4"/>
              </w:rPr>
              <w:t> </w:t>
            </w:r>
            <w:r>
              <w:rPr>
                <w:spacing w:val="-2"/>
              </w:rPr>
              <w:t>Entities</w:t>
            </w:r>
            <w:r>
              <w:rPr>
                <w:rFonts w:ascii="Times New Roman"/>
              </w:rPr>
              <w:tab/>
            </w:r>
            <w:r>
              <w:rPr>
                <w:spacing w:val="-5"/>
              </w:rPr>
              <w:t>76</w:t>
            </w:r>
          </w:hyperlink>
        </w:p>
        <w:p>
          <w:pPr>
            <w:pStyle w:val="TOC1"/>
            <w:tabs>
              <w:tab w:pos="10028" w:val="right" w:leader="dot"/>
            </w:tabs>
          </w:pPr>
          <w:hyperlink w:history="true" w:anchor="_bookmark67">
            <w:r>
              <w:rPr/>
              <w:t>Table</w:t>
            </w:r>
            <w:r>
              <w:rPr>
                <w:spacing w:val="-13"/>
              </w:rPr>
              <w:t> </w:t>
            </w:r>
            <w:r>
              <w:rPr/>
              <w:t>4.2.3.2.1-1</w:t>
            </w:r>
            <w:r>
              <w:rPr>
                <w:spacing w:val="-12"/>
              </w:rPr>
              <w:t> </w:t>
            </w:r>
            <w:r>
              <w:rPr/>
              <w:t>Imported</w:t>
            </w:r>
            <w:r>
              <w:rPr>
                <w:spacing w:val="-12"/>
              </w:rPr>
              <w:t> </w:t>
            </w:r>
            <w:r>
              <w:rPr>
                <w:spacing w:val="-2"/>
              </w:rPr>
              <w:t>Entities</w:t>
            </w:r>
            <w:r>
              <w:rPr>
                <w:rFonts w:ascii="Times New Roman"/>
              </w:rPr>
              <w:tab/>
            </w:r>
            <w:r>
              <w:rPr>
                <w:spacing w:val="-5"/>
              </w:rPr>
              <w:t>81</w:t>
            </w:r>
          </w:hyperlink>
        </w:p>
        <w:p>
          <w:pPr>
            <w:pStyle w:val="TOC1"/>
            <w:tabs>
              <w:tab w:pos="10028" w:val="right" w:leader="dot"/>
            </w:tabs>
          </w:pPr>
          <w:hyperlink w:history="true" w:anchor="_bookmark68">
            <w:r>
              <w:rPr>
                <w:spacing w:val="-2"/>
              </w:rPr>
              <w:t>Table</w:t>
            </w:r>
            <w:r>
              <w:rPr/>
              <w:t> </w:t>
            </w:r>
            <w:r>
              <w:rPr>
                <w:spacing w:val="-2"/>
              </w:rPr>
              <w:t>4.2.3.2.2-1</w:t>
            </w:r>
            <w:r>
              <w:rPr>
                <w:spacing w:val="5"/>
              </w:rPr>
              <w:t> </w:t>
            </w:r>
            <w:r>
              <w:rPr>
                <w:spacing w:val="-2"/>
              </w:rPr>
              <w:t>Associated</w:t>
            </w:r>
            <w:r>
              <w:rPr>
                <w:spacing w:val="4"/>
              </w:rPr>
              <w:t> </w:t>
            </w:r>
            <w:r>
              <w:rPr>
                <w:spacing w:val="-2"/>
              </w:rPr>
              <w:t>Entities</w:t>
            </w:r>
            <w:r>
              <w:rPr>
                <w:rFonts w:ascii="Times New Roman"/>
              </w:rPr>
              <w:tab/>
            </w:r>
            <w:r>
              <w:rPr>
                <w:spacing w:val="-5"/>
              </w:rPr>
              <w:t>81</w:t>
            </w:r>
          </w:hyperlink>
        </w:p>
        <w:p>
          <w:pPr>
            <w:pStyle w:val="TOC1"/>
            <w:tabs>
              <w:tab w:pos="10028" w:val="right" w:leader="dot"/>
            </w:tabs>
          </w:pPr>
          <w:hyperlink w:history="true" w:anchor="_bookmark72">
            <w:r>
              <w:rPr>
                <w:spacing w:val="-2"/>
              </w:rPr>
              <w:t>Table</w:t>
            </w:r>
            <w:r>
              <w:rPr>
                <w:spacing w:val="1"/>
              </w:rPr>
              <w:t> </w:t>
            </w:r>
            <w:r>
              <w:rPr>
                <w:spacing w:val="-2"/>
              </w:rPr>
              <w:t>4.2.3.4.1.2-1</w:t>
            </w:r>
            <w:r>
              <w:rPr>
                <w:spacing w:val="1"/>
              </w:rPr>
              <w:t> </w:t>
            </w:r>
            <w:r>
              <w:rPr>
                <w:spacing w:val="-2"/>
              </w:rPr>
              <w:t>Attributes</w:t>
            </w:r>
            <w:r>
              <w:rPr>
                <w:spacing w:val="5"/>
              </w:rPr>
              <w:t> </w:t>
            </w:r>
            <w:r>
              <w:rPr>
                <w:spacing w:val="-2"/>
              </w:rPr>
              <w:t>Properties</w:t>
            </w:r>
            <w:r>
              <w:rPr/>
              <w:t> </w:t>
            </w:r>
            <w:r>
              <w:rPr>
                <w:spacing w:val="-2"/>
              </w:rPr>
              <w:t>for</w:t>
            </w:r>
            <w:r>
              <w:rPr/>
              <w:t> </w:t>
            </w:r>
            <w:r>
              <w:rPr>
                <w:spacing w:val="-2"/>
              </w:rPr>
              <w:t>NodeClusterType</w:t>
            </w:r>
            <w:r>
              <w:rPr>
                <w:rFonts w:ascii="Times New Roman"/>
              </w:rPr>
              <w:tab/>
            </w:r>
            <w:r>
              <w:rPr>
                <w:spacing w:val="-5"/>
              </w:rPr>
              <w:t>83</w:t>
            </w:r>
          </w:hyperlink>
        </w:p>
        <w:p>
          <w:pPr>
            <w:pStyle w:val="TOC1"/>
            <w:tabs>
              <w:tab w:pos="10028" w:val="right" w:leader="dot"/>
            </w:tabs>
            <w:spacing w:before="19"/>
          </w:pPr>
          <w:hyperlink w:history="true" w:anchor="_bookmark73">
            <w:r>
              <w:rPr>
                <w:spacing w:val="-2"/>
              </w:rPr>
              <w:t>Table</w:t>
            </w:r>
            <w:r>
              <w:rPr>
                <w:spacing w:val="1"/>
              </w:rPr>
              <w:t> </w:t>
            </w:r>
            <w:r>
              <w:rPr>
                <w:spacing w:val="-2"/>
              </w:rPr>
              <w:t>4.2.3.4.1.2-1</w:t>
            </w:r>
            <w:r>
              <w:rPr>
                <w:spacing w:val="1"/>
              </w:rPr>
              <w:t> </w:t>
            </w:r>
            <w:r>
              <w:rPr>
                <w:spacing w:val="-2"/>
              </w:rPr>
              <w:t>Attributes</w:t>
            </w:r>
            <w:r>
              <w:rPr>
                <w:spacing w:val="5"/>
              </w:rPr>
              <w:t> </w:t>
            </w:r>
            <w:r>
              <w:rPr>
                <w:spacing w:val="-2"/>
              </w:rPr>
              <w:t>Properties</w:t>
            </w:r>
            <w:r>
              <w:rPr/>
              <w:t> </w:t>
            </w:r>
            <w:r>
              <w:rPr>
                <w:spacing w:val="-2"/>
              </w:rPr>
              <w:t>for</w:t>
            </w:r>
            <w:r>
              <w:rPr/>
              <w:t> </w:t>
            </w:r>
            <w:r>
              <w:rPr>
                <w:spacing w:val="-2"/>
              </w:rPr>
              <w:t>NodeCluster</w:t>
            </w:r>
            <w:r>
              <w:rPr>
                <w:rFonts w:ascii="Times New Roman"/>
              </w:rPr>
              <w:tab/>
            </w:r>
            <w:r>
              <w:rPr>
                <w:spacing w:val="-5"/>
              </w:rPr>
              <w:t>84</w:t>
            </w:r>
          </w:hyperlink>
        </w:p>
        <w:p>
          <w:pPr>
            <w:pStyle w:val="TOC1"/>
            <w:tabs>
              <w:tab w:pos="10028" w:val="right" w:leader="dot"/>
            </w:tabs>
          </w:pPr>
          <w:hyperlink w:history="true" w:anchor="_bookmark74">
            <w:r>
              <w:rPr>
                <w:spacing w:val="-2"/>
              </w:rPr>
              <w:t>Table</w:t>
            </w:r>
            <w:r>
              <w:rPr>
                <w:spacing w:val="1"/>
              </w:rPr>
              <w:t> </w:t>
            </w:r>
            <w:r>
              <w:rPr>
                <w:spacing w:val="-2"/>
              </w:rPr>
              <w:t>4.2.3.4.3.2-1</w:t>
            </w:r>
            <w:r>
              <w:rPr>
                <w:spacing w:val="1"/>
              </w:rPr>
              <w:t> </w:t>
            </w:r>
            <w:r>
              <w:rPr>
                <w:spacing w:val="-2"/>
              </w:rPr>
              <w:t>Attributes</w:t>
            </w:r>
            <w:r>
              <w:rPr>
                <w:spacing w:val="5"/>
              </w:rPr>
              <w:t> </w:t>
            </w:r>
            <w:r>
              <w:rPr>
                <w:spacing w:val="-2"/>
              </w:rPr>
              <w:t>Properties</w:t>
            </w:r>
            <w:r>
              <w:rPr/>
              <w:t> </w:t>
            </w:r>
            <w:r>
              <w:rPr>
                <w:spacing w:val="-2"/>
              </w:rPr>
              <w:t>for</w:t>
            </w:r>
            <w:r>
              <w:rPr/>
              <w:t> </w:t>
            </w:r>
            <w:r>
              <w:rPr>
                <w:spacing w:val="-2"/>
              </w:rPr>
              <w:t>ClusterResourceType</w:t>
            </w:r>
            <w:r>
              <w:rPr>
                <w:rFonts w:ascii="Times New Roman"/>
              </w:rPr>
              <w:tab/>
            </w:r>
            <w:r>
              <w:rPr>
                <w:spacing w:val="-5"/>
              </w:rPr>
              <w:t>86</w:t>
            </w:r>
          </w:hyperlink>
        </w:p>
        <w:p>
          <w:pPr>
            <w:pStyle w:val="TOC1"/>
            <w:tabs>
              <w:tab w:pos="10028" w:val="right" w:leader="dot"/>
            </w:tabs>
          </w:pPr>
          <w:hyperlink w:history="true" w:anchor="_bookmark75">
            <w:r>
              <w:rPr>
                <w:spacing w:val="-2"/>
              </w:rPr>
              <w:t>Table</w:t>
            </w:r>
            <w:r>
              <w:rPr>
                <w:spacing w:val="1"/>
              </w:rPr>
              <w:t> </w:t>
            </w:r>
            <w:r>
              <w:rPr>
                <w:spacing w:val="-2"/>
              </w:rPr>
              <w:t>4.2.3.4.4.2-1</w:t>
            </w:r>
            <w:r>
              <w:rPr>
                <w:spacing w:val="1"/>
              </w:rPr>
              <w:t> </w:t>
            </w:r>
            <w:r>
              <w:rPr>
                <w:spacing w:val="-2"/>
              </w:rPr>
              <w:t>Attributes</w:t>
            </w:r>
            <w:r>
              <w:rPr>
                <w:spacing w:val="5"/>
              </w:rPr>
              <w:t> </w:t>
            </w:r>
            <w:r>
              <w:rPr>
                <w:spacing w:val="-2"/>
              </w:rPr>
              <w:t>Properties</w:t>
            </w:r>
            <w:r>
              <w:rPr/>
              <w:t> </w:t>
            </w:r>
            <w:r>
              <w:rPr>
                <w:spacing w:val="-2"/>
              </w:rPr>
              <w:t>for</w:t>
            </w:r>
            <w:r>
              <w:rPr/>
              <w:t> </w:t>
            </w:r>
            <w:r>
              <w:rPr>
                <w:spacing w:val="-2"/>
              </w:rPr>
              <w:t>ClusterResource</w:t>
            </w:r>
            <w:r>
              <w:rPr>
                <w:rFonts w:ascii="Times New Roman"/>
              </w:rPr>
              <w:tab/>
            </w:r>
            <w:r>
              <w:rPr>
                <w:spacing w:val="-5"/>
              </w:rPr>
              <w:t>87</w:t>
            </w:r>
          </w:hyperlink>
        </w:p>
        <w:p>
          <w:pPr>
            <w:pStyle w:val="TOC1"/>
            <w:tabs>
              <w:tab w:pos="10028" w:val="right" w:leader="dot"/>
            </w:tabs>
            <w:spacing w:after="48"/>
          </w:pPr>
          <w:hyperlink w:history="true" w:anchor="_bookmark76">
            <w:r>
              <w:rPr>
                <w:spacing w:val="-2"/>
              </w:rPr>
              <w:t>Table</w:t>
            </w:r>
            <w:r>
              <w:rPr>
                <w:spacing w:val="1"/>
              </w:rPr>
              <w:t> </w:t>
            </w:r>
            <w:r>
              <w:rPr>
                <w:spacing w:val="-2"/>
              </w:rPr>
              <w:t>4.2.3.4.5.2-1</w:t>
            </w:r>
            <w:r>
              <w:rPr>
                <w:spacing w:val="1"/>
              </w:rPr>
              <w:t> </w:t>
            </w:r>
            <w:r>
              <w:rPr>
                <w:spacing w:val="-2"/>
              </w:rPr>
              <w:t>Attributes</w:t>
            </w:r>
            <w:r>
              <w:rPr>
                <w:spacing w:val="5"/>
              </w:rPr>
              <w:t> </w:t>
            </w:r>
            <w:r>
              <w:rPr>
                <w:spacing w:val="-2"/>
              </w:rPr>
              <w:t>Properties</w:t>
            </w:r>
            <w:r>
              <w:rPr/>
              <w:t> </w:t>
            </w:r>
            <w:r>
              <w:rPr>
                <w:spacing w:val="-2"/>
              </w:rPr>
              <w:t>for</w:t>
            </w:r>
            <w:r>
              <w:rPr/>
              <w:t> </w:t>
            </w:r>
            <w:r>
              <w:rPr>
                <w:spacing w:val="-2"/>
              </w:rPr>
              <w:t>ClusterResourceGroup</w:t>
            </w:r>
            <w:r>
              <w:rPr>
                <w:rFonts w:ascii="Times New Roman"/>
              </w:rPr>
              <w:tab/>
            </w:r>
            <w:r>
              <w:rPr>
                <w:spacing w:val="-5"/>
              </w:rPr>
              <w:t>89</w:t>
            </w:r>
          </w:hyperlink>
        </w:p>
        <w:p>
          <w:pPr>
            <w:pStyle w:val="TOC1"/>
            <w:tabs>
              <w:tab w:pos="10028" w:val="right" w:leader="dot"/>
            </w:tabs>
            <w:spacing w:before="52"/>
          </w:pPr>
          <w:hyperlink w:history="true" w:anchor="_bookmark77">
            <w:r>
              <w:rPr/>
              <w:t>Table</w:t>
            </w:r>
            <w:r>
              <w:rPr>
                <w:spacing w:val="-13"/>
              </w:rPr>
              <w:t> </w:t>
            </w:r>
            <w:r>
              <w:rPr/>
              <w:t>4.2.4.2.1-1</w:t>
            </w:r>
            <w:r>
              <w:rPr>
                <w:spacing w:val="-12"/>
              </w:rPr>
              <w:t> </w:t>
            </w:r>
            <w:r>
              <w:rPr/>
              <w:t>Imported</w:t>
            </w:r>
            <w:r>
              <w:rPr>
                <w:spacing w:val="-12"/>
              </w:rPr>
              <w:t> </w:t>
            </w:r>
            <w:r>
              <w:rPr>
                <w:spacing w:val="-2"/>
              </w:rPr>
              <w:t>Entities</w:t>
            </w:r>
            <w:r>
              <w:rPr>
                <w:rFonts w:ascii="Times New Roman"/>
              </w:rPr>
              <w:tab/>
            </w:r>
            <w:r>
              <w:rPr>
                <w:spacing w:val="-5"/>
              </w:rPr>
              <w:t>90</w:t>
            </w:r>
          </w:hyperlink>
        </w:p>
        <w:p>
          <w:pPr>
            <w:pStyle w:val="TOC1"/>
            <w:tabs>
              <w:tab w:pos="10028" w:val="right" w:leader="dot"/>
            </w:tabs>
          </w:pPr>
          <w:hyperlink w:history="true" w:anchor="_bookmark78">
            <w:r>
              <w:rPr>
                <w:spacing w:val="-2"/>
              </w:rPr>
              <w:t>Table</w:t>
            </w:r>
            <w:r>
              <w:rPr/>
              <w:t> </w:t>
            </w:r>
            <w:r>
              <w:rPr>
                <w:spacing w:val="-2"/>
              </w:rPr>
              <w:t>4.2.4.2.2-1</w:t>
            </w:r>
            <w:r>
              <w:rPr>
                <w:spacing w:val="5"/>
              </w:rPr>
              <w:t> </w:t>
            </w:r>
            <w:r>
              <w:rPr>
                <w:spacing w:val="-2"/>
              </w:rPr>
              <w:t>Associated</w:t>
            </w:r>
            <w:r>
              <w:rPr>
                <w:spacing w:val="4"/>
              </w:rPr>
              <w:t> </w:t>
            </w:r>
            <w:r>
              <w:rPr>
                <w:spacing w:val="-2"/>
              </w:rPr>
              <w:t>Entities</w:t>
            </w:r>
            <w:r>
              <w:rPr>
                <w:rFonts w:ascii="Times New Roman"/>
              </w:rPr>
              <w:tab/>
            </w:r>
            <w:r>
              <w:rPr>
                <w:spacing w:val="-5"/>
              </w:rPr>
              <w:t>90</w:t>
            </w:r>
          </w:hyperlink>
        </w:p>
        <w:p>
          <w:pPr>
            <w:pStyle w:val="TOC1"/>
            <w:tabs>
              <w:tab w:pos="10028" w:val="right" w:leader="dot"/>
            </w:tabs>
          </w:pPr>
          <w:hyperlink w:history="true" w:anchor="_bookmark82">
            <w:r>
              <w:rPr>
                <w:spacing w:val="-2"/>
              </w:rPr>
              <w:t>Table</w:t>
            </w:r>
            <w:r>
              <w:rPr>
                <w:spacing w:val="1"/>
              </w:rPr>
              <w:t> </w:t>
            </w:r>
            <w:r>
              <w:rPr>
                <w:spacing w:val="-2"/>
              </w:rPr>
              <w:t>4.2.4.4.1.2-1</w:t>
            </w:r>
            <w:r>
              <w:rPr>
                <w:spacing w:val="1"/>
              </w:rPr>
              <w:t> </w:t>
            </w:r>
            <w:r>
              <w:rPr>
                <w:spacing w:val="-2"/>
              </w:rPr>
              <w:t>Attributes</w:t>
            </w:r>
            <w:r>
              <w:rPr>
                <w:spacing w:val="5"/>
              </w:rPr>
              <w:t> </w:t>
            </w:r>
            <w:r>
              <w:rPr>
                <w:spacing w:val="-2"/>
              </w:rPr>
              <w:t>Properties</w:t>
            </w:r>
            <w:r>
              <w:rPr/>
              <w:t> </w:t>
            </w:r>
            <w:r>
              <w:rPr>
                <w:spacing w:val="-2"/>
              </w:rPr>
              <w:t>for</w:t>
            </w:r>
            <w:r>
              <w:rPr/>
              <w:t> </w:t>
            </w:r>
            <w:r>
              <w:rPr>
                <w:spacing w:val="-2"/>
              </w:rPr>
              <w:t>ProvisioningRequest</w:t>
            </w:r>
            <w:r>
              <w:rPr>
                <w:rFonts w:ascii="Times New Roman"/>
              </w:rPr>
              <w:tab/>
            </w:r>
            <w:r>
              <w:rPr>
                <w:spacing w:val="-5"/>
              </w:rPr>
              <w:t>92</w:t>
            </w:r>
          </w:hyperlink>
        </w:p>
        <w:p>
          <w:pPr>
            <w:pStyle w:val="TOC1"/>
            <w:tabs>
              <w:tab w:pos="10028" w:val="right" w:leader="dot"/>
            </w:tabs>
            <w:spacing w:before="19"/>
          </w:pPr>
          <w:hyperlink w:history="true" w:anchor="_bookmark83">
            <w:r>
              <w:rPr>
                <w:spacing w:val="-2"/>
              </w:rPr>
              <w:t>Table</w:t>
            </w:r>
            <w:r>
              <w:rPr>
                <w:spacing w:val="-1"/>
              </w:rPr>
              <w:t> </w:t>
            </w:r>
            <w:r>
              <w:rPr>
                <w:spacing w:val="-2"/>
              </w:rPr>
              <w:t>4.2.4.4.1.3-1</w:t>
            </w:r>
            <w:r>
              <w:rPr/>
              <w:t> </w:t>
            </w:r>
            <w:r>
              <w:rPr>
                <w:spacing w:val="-2"/>
              </w:rPr>
              <w:t>Attributes</w:t>
            </w:r>
            <w:r>
              <w:rPr>
                <w:spacing w:val="3"/>
              </w:rPr>
              <w:t> </w:t>
            </w:r>
            <w:r>
              <w:rPr>
                <w:spacing w:val="-2"/>
              </w:rPr>
              <w:t>Constraints</w:t>
            </w:r>
            <w:r>
              <w:rPr>
                <w:spacing w:val="3"/>
              </w:rPr>
              <w:t> </w:t>
            </w:r>
            <w:r>
              <w:rPr>
                <w:spacing w:val="-2"/>
              </w:rPr>
              <w:t>for</w:t>
            </w:r>
            <w:r>
              <w:rPr/>
              <w:t> </w:t>
            </w:r>
            <w:r>
              <w:rPr>
                <w:spacing w:val="-2"/>
              </w:rPr>
              <w:t>ProvisioningRequest</w:t>
            </w:r>
            <w:r>
              <w:rPr>
                <w:rFonts w:ascii="Times New Roman"/>
              </w:rPr>
              <w:tab/>
            </w:r>
            <w:r>
              <w:rPr>
                <w:spacing w:val="-5"/>
              </w:rPr>
              <w:t>93</w:t>
            </w:r>
          </w:hyperlink>
        </w:p>
        <w:p>
          <w:pPr>
            <w:pStyle w:val="TOC1"/>
            <w:tabs>
              <w:tab w:pos="10028" w:val="right" w:leader="dot"/>
            </w:tabs>
          </w:pPr>
          <w:hyperlink w:history="true" w:anchor="_bookmark84">
            <w:r>
              <w:rPr>
                <w:spacing w:val="-2"/>
              </w:rPr>
              <w:t>Table</w:t>
            </w:r>
            <w:r>
              <w:rPr>
                <w:spacing w:val="1"/>
              </w:rPr>
              <w:t> </w:t>
            </w:r>
            <w:r>
              <w:rPr>
                <w:spacing w:val="-2"/>
              </w:rPr>
              <w:t>4.2.4.4.2.2-1</w:t>
            </w:r>
            <w:r>
              <w:rPr>
                <w:spacing w:val="1"/>
              </w:rPr>
              <w:t> </w:t>
            </w:r>
            <w:r>
              <w:rPr>
                <w:spacing w:val="-2"/>
              </w:rPr>
              <w:t>Attributes</w:t>
            </w:r>
            <w:r>
              <w:rPr>
                <w:spacing w:val="5"/>
              </w:rPr>
              <w:t> </w:t>
            </w:r>
            <w:r>
              <w:rPr>
                <w:spacing w:val="-2"/>
              </w:rPr>
              <w:t>Properties</w:t>
            </w:r>
            <w:r>
              <w:rPr/>
              <w:t> </w:t>
            </w:r>
            <w:r>
              <w:rPr>
                <w:spacing w:val="-2"/>
              </w:rPr>
              <w:t>for</w:t>
            </w:r>
            <w:r>
              <w:rPr/>
              <w:t> </w:t>
            </w:r>
            <w:r>
              <w:rPr>
                <w:spacing w:val="-2"/>
              </w:rPr>
              <w:t>ProvisioningStatus</w:t>
            </w:r>
            <w:r>
              <w:rPr>
                <w:rFonts w:ascii="Times New Roman"/>
              </w:rPr>
              <w:tab/>
            </w:r>
            <w:r>
              <w:rPr>
                <w:spacing w:val="-5"/>
              </w:rPr>
              <w:t>94</w:t>
            </w:r>
          </w:hyperlink>
        </w:p>
        <w:p>
          <w:pPr>
            <w:pStyle w:val="TOC1"/>
            <w:tabs>
              <w:tab w:pos="10028" w:val="right" w:leader="dot"/>
            </w:tabs>
          </w:pPr>
          <w:hyperlink w:history="true" w:anchor="_bookmark85">
            <w:r>
              <w:rPr/>
              <w:t>Table</w:t>
            </w:r>
            <w:r>
              <w:rPr>
                <w:spacing w:val="-13"/>
              </w:rPr>
              <w:t> </w:t>
            </w:r>
            <w:r>
              <w:rPr/>
              <w:t>4.2.5.2.1-1</w:t>
            </w:r>
            <w:r>
              <w:rPr>
                <w:spacing w:val="-12"/>
              </w:rPr>
              <w:t> </w:t>
            </w:r>
            <w:r>
              <w:rPr/>
              <w:t>Imported</w:t>
            </w:r>
            <w:r>
              <w:rPr>
                <w:spacing w:val="-12"/>
              </w:rPr>
              <w:t> </w:t>
            </w:r>
            <w:r>
              <w:rPr>
                <w:spacing w:val="-2"/>
              </w:rPr>
              <w:t>Entities</w:t>
            </w:r>
            <w:r>
              <w:rPr>
                <w:rFonts w:ascii="Times New Roman"/>
              </w:rPr>
              <w:tab/>
            </w:r>
            <w:r>
              <w:rPr>
                <w:spacing w:val="-5"/>
              </w:rPr>
              <w:t>95</w:t>
            </w:r>
          </w:hyperlink>
        </w:p>
        <w:p>
          <w:pPr>
            <w:pStyle w:val="TOC1"/>
            <w:tabs>
              <w:tab w:pos="10028" w:val="right" w:leader="dot"/>
            </w:tabs>
          </w:pPr>
          <w:hyperlink w:history="true" w:anchor="_bookmark86">
            <w:r>
              <w:rPr>
                <w:spacing w:val="-2"/>
              </w:rPr>
              <w:t>Table</w:t>
            </w:r>
            <w:r>
              <w:rPr/>
              <w:t> </w:t>
            </w:r>
            <w:r>
              <w:rPr>
                <w:spacing w:val="-2"/>
              </w:rPr>
              <w:t>4.2.5.2.2-1</w:t>
            </w:r>
            <w:r>
              <w:rPr>
                <w:spacing w:val="5"/>
              </w:rPr>
              <w:t> </w:t>
            </w:r>
            <w:r>
              <w:rPr>
                <w:spacing w:val="-2"/>
              </w:rPr>
              <w:t>Associated</w:t>
            </w:r>
            <w:r>
              <w:rPr>
                <w:spacing w:val="4"/>
              </w:rPr>
              <w:t> </w:t>
            </w:r>
            <w:r>
              <w:rPr>
                <w:spacing w:val="-2"/>
              </w:rPr>
              <w:t>Entities</w:t>
            </w:r>
            <w:r>
              <w:rPr>
                <w:rFonts w:ascii="Times New Roman"/>
              </w:rPr>
              <w:tab/>
            </w:r>
            <w:r>
              <w:rPr>
                <w:spacing w:val="-5"/>
              </w:rPr>
              <w:t>95</w:t>
            </w:r>
          </w:hyperlink>
        </w:p>
        <w:p>
          <w:pPr>
            <w:pStyle w:val="TOC1"/>
            <w:tabs>
              <w:tab w:pos="10028" w:val="right" w:leader="dot"/>
            </w:tabs>
            <w:spacing w:before="19"/>
          </w:pPr>
          <w:hyperlink w:history="true" w:anchor="_bookmark91">
            <w:r>
              <w:rPr>
                <w:spacing w:val="-2"/>
              </w:rPr>
              <w:t>Table</w:t>
            </w:r>
            <w:r>
              <w:rPr>
                <w:spacing w:val="1"/>
              </w:rPr>
              <w:t> </w:t>
            </w:r>
            <w:r>
              <w:rPr>
                <w:spacing w:val="-2"/>
              </w:rPr>
              <w:t>4.2.5.4.1.2-1</w:t>
            </w:r>
            <w:r>
              <w:rPr>
                <w:spacing w:val="1"/>
              </w:rPr>
              <w:t> </w:t>
            </w:r>
            <w:r>
              <w:rPr>
                <w:spacing w:val="-2"/>
              </w:rPr>
              <w:t>Attributes</w:t>
            </w:r>
            <w:r>
              <w:rPr>
                <w:spacing w:val="5"/>
              </w:rPr>
              <w:t> </w:t>
            </w:r>
            <w:r>
              <w:rPr>
                <w:spacing w:val="-2"/>
              </w:rPr>
              <w:t>Properties</w:t>
            </w:r>
            <w:r>
              <w:rPr/>
              <w:t> </w:t>
            </w:r>
            <w:r>
              <w:rPr>
                <w:spacing w:val="-2"/>
              </w:rPr>
              <w:t>for</w:t>
            </w:r>
            <w:r>
              <w:rPr/>
              <w:t> </w:t>
            </w:r>
            <w:r>
              <w:rPr>
                <w:spacing w:val="-2"/>
              </w:rPr>
              <w:t>InfrastructureResourceType</w:t>
            </w:r>
            <w:r>
              <w:rPr>
                <w:rFonts w:ascii="Times New Roman"/>
              </w:rPr>
              <w:tab/>
            </w:r>
            <w:r>
              <w:rPr>
                <w:spacing w:val="-5"/>
              </w:rPr>
              <w:t>98</w:t>
            </w:r>
          </w:hyperlink>
        </w:p>
        <w:p>
          <w:pPr>
            <w:pStyle w:val="TOC1"/>
            <w:tabs>
              <w:tab w:pos="10028" w:val="right" w:leader="dot"/>
            </w:tabs>
          </w:pPr>
          <w:hyperlink w:history="true" w:anchor="_bookmark92">
            <w:r>
              <w:rPr>
                <w:spacing w:val="-2"/>
              </w:rPr>
              <w:t>Table</w:t>
            </w:r>
            <w:r>
              <w:rPr>
                <w:spacing w:val="1"/>
              </w:rPr>
              <w:t> </w:t>
            </w:r>
            <w:r>
              <w:rPr>
                <w:spacing w:val="-2"/>
              </w:rPr>
              <w:t>4.2.5.4.1.2-1</w:t>
            </w:r>
            <w:r>
              <w:rPr>
                <w:spacing w:val="1"/>
              </w:rPr>
              <w:t> </w:t>
            </w:r>
            <w:r>
              <w:rPr>
                <w:spacing w:val="-2"/>
              </w:rPr>
              <w:t>Attributes</w:t>
            </w:r>
            <w:r>
              <w:rPr>
                <w:spacing w:val="5"/>
              </w:rPr>
              <w:t> </w:t>
            </w:r>
            <w:r>
              <w:rPr>
                <w:spacing w:val="-2"/>
              </w:rPr>
              <w:t>Properties</w:t>
            </w:r>
            <w:r>
              <w:rPr/>
              <w:t> </w:t>
            </w:r>
            <w:r>
              <w:rPr>
                <w:spacing w:val="-2"/>
              </w:rPr>
              <w:t>for</w:t>
            </w:r>
            <w:r>
              <w:rPr/>
              <w:t> </w:t>
            </w:r>
            <w:r>
              <w:rPr>
                <w:spacing w:val="-2"/>
              </w:rPr>
              <w:t>InfrastructureResource</w:t>
            </w:r>
            <w:r>
              <w:rPr>
                <w:rFonts w:ascii="Times New Roman"/>
              </w:rPr>
              <w:tab/>
            </w:r>
            <w:r>
              <w:rPr>
                <w:spacing w:val="-5"/>
              </w:rPr>
              <w:t>99</w:t>
            </w:r>
          </w:hyperlink>
        </w:p>
        <w:p>
          <w:pPr>
            <w:pStyle w:val="TOC1"/>
            <w:tabs>
              <w:tab w:pos="10027" w:val="right" w:leader="dot"/>
            </w:tabs>
          </w:pPr>
          <w:hyperlink w:history="true" w:anchor="_bookmark93">
            <w:r>
              <w:rPr>
                <w:spacing w:val="-2"/>
              </w:rPr>
              <w:t>Table</w:t>
            </w:r>
            <w:r>
              <w:rPr>
                <w:spacing w:val="1"/>
              </w:rPr>
              <w:t> </w:t>
            </w:r>
            <w:r>
              <w:rPr>
                <w:spacing w:val="-2"/>
              </w:rPr>
              <w:t>4.2.5.4.3.2-1</w:t>
            </w:r>
            <w:r>
              <w:rPr>
                <w:spacing w:val="1"/>
              </w:rPr>
              <w:t> </w:t>
            </w:r>
            <w:r>
              <w:rPr>
                <w:spacing w:val="-2"/>
              </w:rPr>
              <w:t>Attributes</w:t>
            </w:r>
            <w:r>
              <w:rPr>
                <w:spacing w:val="5"/>
              </w:rPr>
              <w:t> </w:t>
            </w:r>
            <w:r>
              <w:rPr>
                <w:spacing w:val="-2"/>
              </w:rPr>
              <w:t>Properties</w:t>
            </w:r>
            <w:r>
              <w:rPr/>
              <w:t> </w:t>
            </w:r>
            <w:r>
              <w:rPr>
                <w:spacing w:val="-2"/>
              </w:rPr>
              <w:t>for</w:t>
            </w:r>
            <w:r>
              <w:rPr/>
              <w:t> </w:t>
            </w:r>
            <w:r>
              <w:rPr>
                <w:spacing w:val="-2"/>
              </w:rPr>
              <w:t>Gateway</w:t>
            </w:r>
            <w:r>
              <w:rPr>
                <w:rFonts w:ascii="Times New Roman"/>
              </w:rPr>
              <w:tab/>
            </w:r>
            <w:r>
              <w:rPr>
                <w:spacing w:val="-5"/>
              </w:rPr>
              <w:t>101</w:t>
            </w:r>
          </w:hyperlink>
        </w:p>
        <w:p>
          <w:pPr>
            <w:pStyle w:val="TOC1"/>
            <w:tabs>
              <w:tab w:pos="10027" w:val="right" w:leader="dot"/>
            </w:tabs>
          </w:pPr>
          <w:hyperlink w:history="true" w:anchor="_bookmark94">
            <w:r>
              <w:rPr>
                <w:spacing w:val="-2"/>
              </w:rPr>
              <w:t>Table</w:t>
            </w:r>
            <w:r>
              <w:rPr>
                <w:spacing w:val="1"/>
              </w:rPr>
              <w:t> </w:t>
            </w:r>
            <w:r>
              <w:rPr>
                <w:spacing w:val="-2"/>
              </w:rPr>
              <w:t>4.2.5.4.4.2-1</w:t>
            </w:r>
            <w:r>
              <w:rPr>
                <w:spacing w:val="1"/>
              </w:rPr>
              <w:t> </w:t>
            </w:r>
            <w:r>
              <w:rPr>
                <w:spacing w:val="-2"/>
              </w:rPr>
              <w:t>Attributes</w:t>
            </w:r>
            <w:r>
              <w:rPr>
                <w:spacing w:val="5"/>
              </w:rPr>
              <w:t> </w:t>
            </w:r>
            <w:r>
              <w:rPr>
                <w:spacing w:val="-2"/>
              </w:rPr>
              <w:t>Properties</w:t>
            </w:r>
            <w:r>
              <w:rPr/>
              <w:t> </w:t>
            </w:r>
            <w:r>
              <w:rPr>
                <w:spacing w:val="-2"/>
              </w:rPr>
              <w:t>for</w:t>
            </w:r>
            <w:r>
              <w:rPr/>
              <w:t> </w:t>
            </w:r>
            <w:r>
              <w:rPr>
                <w:spacing w:val="-2"/>
              </w:rPr>
              <w:t>SiteNetwork</w:t>
            </w:r>
            <w:r>
              <w:rPr>
                <w:rFonts w:ascii="Times New Roman"/>
              </w:rPr>
              <w:tab/>
            </w:r>
            <w:r>
              <w:rPr>
                <w:spacing w:val="-5"/>
              </w:rPr>
              <w:t>102</w:t>
            </w:r>
          </w:hyperlink>
        </w:p>
        <w:p>
          <w:pPr>
            <w:pStyle w:val="TOC1"/>
            <w:tabs>
              <w:tab w:pos="10027" w:val="right" w:leader="dot"/>
            </w:tabs>
            <w:spacing w:before="19"/>
          </w:pPr>
          <w:hyperlink w:history="true" w:anchor="_bookmark95">
            <w:r>
              <w:rPr>
                <w:spacing w:val="-2"/>
              </w:rPr>
              <w:t>Table</w:t>
            </w:r>
            <w:r>
              <w:rPr>
                <w:spacing w:val="1"/>
              </w:rPr>
              <w:t> </w:t>
            </w:r>
            <w:r>
              <w:rPr>
                <w:spacing w:val="-2"/>
              </w:rPr>
              <w:t>4.2.5.4.5.2-1</w:t>
            </w:r>
            <w:r>
              <w:rPr>
                <w:spacing w:val="1"/>
              </w:rPr>
              <w:t> </w:t>
            </w:r>
            <w:r>
              <w:rPr>
                <w:spacing w:val="-2"/>
              </w:rPr>
              <w:t>Attributes</w:t>
            </w:r>
            <w:r>
              <w:rPr>
                <w:spacing w:val="5"/>
              </w:rPr>
              <w:t> </w:t>
            </w:r>
            <w:r>
              <w:rPr>
                <w:spacing w:val="-2"/>
              </w:rPr>
              <w:t>Properties</w:t>
            </w:r>
            <w:r>
              <w:rPr/>
              <w:t> </w:t>
            </w:r>
            <w:r>
              <w:rPr>
                <w:spacing w:val="-2"/>
              </w:rPr>
              <w:t>for</w:t>
            </w:r>
            <w:r>
              <w:rPr/>
              <w:t> </w:t>
            </w:r>
            <w:r>
              <w:rPr>
                <w:spacing w:val="-2"/>
              </w:rPr>
              <w:t>AttachmentCircuit</w:t>
            </w:r>
            <w:r>
              <w:rPr>
                <w:rFonts w:ascii="Times New Roman"/>
              </w:rPr>
              <w:tab/>
            </w:r>
            <w:r>
              <w:rPr>
                <w:spacing w:val="-5"/>
              </w:rPr>
              <w:t>104</w:t>
            </w:r>
          </w:hyperlink>
        </w:p>
        <w:p>
          <w:pPr>
            <w:pStyle w:val="TOC1"/>
            <w:tabs>
              <w:tab w:pos="10027" w:val="right" w:leader="dot"/>
            </w:tabs>
          </w:pPr>
          <w:hyperlink w:history="true" w:anchor="_bookmark96">
            <w:r>
              <w:rPr>
                <w:spacing w:val="-2"/>
              </w:rPr>
              <w:t>Table</w:t>
            </w:r>
            <w:r>
              <w:rPr>
                <w:spacing w:val="1"/>
              </w:rPr>
              <w:t> </w:t>
            </w:r>
            <w:r>
              <w:rPr>
                <w:spacing w:val="-2"/>
              </w:rPr>
              <w:t>4.2.5.4.6.2-1</w:t>
            </w:r>
            <w:r>
              <w:rPr>
                <w:spacing w:val="1"/>
              </w:rPr>
              <w:t> </w:t>
            </w:r>
            <w:r>
              <w:rPr>
                <w:spacing w:val="-2"/>
              </w:rPr>
              <w:t>Attributes</w:t>
            </w:r>
            <w:r>
              <w:rPr>
                <w:spacing w:val="5"/>
              </w:rPr>
              <w:t> </w:t>
            </w:r>
            <w:r>
              <w:rPr>
                <w:spacing w:val="-2"/>
              </w:rPr>
              <w:t>Properties</w:t>
            </w:r>
            <w:r>
              <w:rPr/>
              <w:t> </w:t>
            </w:r>
            <w:r>
              <w:rPr>
                <w:spacing w:val="-2"/>
              </w:rPr>
              <w:t>for</w:t>
            </w:r>
            <w:r>
              <w:rPr/>
              <w:t> </w:t>
            </w:r>
            <w:r>
              <w:rPr>
                <w:spacing w:val="-4"/>
              </w:rPr>
              <w:t>Port</w:t>
            </w:r>
            <w:r>
              <w:rPr>
                <w:rFonts w:ascii="Times New Roman"/>
              </w:rPr>
              <w:tab/>
            </w:r>
            <w:r>
              <w:rPr>
                <w:spacing w:val="-5"/>
              </w:rPr>
              <w:t>105</w:t>
            </w:r>
          </w:hyperlink>
        </w:p>
        <w:p>
          <w:pPr>
            <w:pStyle w:val="TOC1"/>
            <w:tabs>
              <w:tab w:pos="10027" w:val="right" w:leader="dot"/>
            </w:tabs>
          </w:pPr>
          <w:hyperlink w:history="true" w:anchor="_bookmark97">
            <w:r>
              <w:rPr>
                <w:spacing w:val="-2"/>
              </w:rPr>
              <w:t>Table</w:t>
            </w:r>
            <w:r>
              <w:rPr>
                <w:spacing w:val="1"/>
              </w:rPr>
              <w:t> </w:t>
            </w:r>
            <w:r>
              <w:rPr>
                <w:spacing w:val="-2"/>
              </w:rPr>
              <w:t>4.2.5.4.7.2-1</w:t>
            </w:r>
            <w:r>
              <w:rPr>
                <w:spacing w:val="1"/>
              </w:rPr>
              <w:t> </w:t>
            </w:r>
            <w:r>
              <w:rPr>
                <w:spacing w:val="-2"/>
              </w:rPr>
              <w:t>Attributes</w:t>
            </w:r>
            <w:r>
              <w:rPr>
                <w:spacing w:val="5"/>
              </w:rPr>
              <w:t> </w:t>
            </w:r>
            <w:r>
              <w:rPr>
                <w:spacing w:val="-2"/>
              </w:rPr>
              <w:t>Properties</w:t>
            </w:r>
            <w:r>
              <w:rPr/>
              <w:t> </w:t>
            </w:r>
            <w:r>
              <w:rPr>
                <w:spacing w:val="-2"/>
              </w:rPr>
              <w:t>for</w:t>
            </w:r>
            <w:r>
              <w:rPr/>
              <w:t> </w:t>
            </w:r>
            <w:r>
              <w:rPr>
                <w:spacing w:val="-2"/>
              </w:rPr>
              <w:t>SegmentationElement</w:t>
            </w:r>
            <w:r>
              <w:rPr>
                <w:rFonts w:ascii="Times New Roman"/>
              </w:rPr>
              <w:tab/>
            </w:r>
            <w:r>
              <w:rPr>
                <w:spacing w:val="-5"/>
              </w:rPr>
              <w:t>106</w:t>
            </w:r>
          </w:hyperlink>
        </w:p>
        <w:p>
          <w:pPr>
            <w:pStyle w:val="TOC1"/>
            <w:tabs>
              <w:tab w:pos="10027" w:val="right" w:leader="dot"/>
            </w:tabs>
          </w:pPr>
          <w:hyperlink w:history="true" w:anchor="_bookmark98">
            <w:r>
              <w:rPr>
                <w:spacing w:val="-2"/>
              </w:rPr>
              <w:t>Table</w:t>
            </w:r>
            <w:r>
              <w:rPr>
                <w:spacing w:val="1"/>
              </w:rPr>
              <w:t> </w:t>
            </w:r>
            <w:r>
              <w:rPr>
                <w:spacing w:val="-2"/>
              </w:rPr>
              <w:t>4.2.5.4.8.2-1</w:t>
            </w:r>
            <w:r>
              <w:rPr>
                <w:spacing w:val="1"/>
              </w:rPr>
              <w:t> </w:t>
            </w:r>
            <w:r>
              <w:rPr>
                <w:spacing w:val="-2"/>
              </w:rPr>
              <w:t>Attributes</w:t>
            </w:r>
            <w:r>
              <w:rPr>
                <w:spacing w:val="5"/>
              </w:rPr>
              <w:t> </w:t>
            </w:r>
            <w:r>
              <w:rPr>
                <w:spacing w:val="-2"/>
              </w:rPr>
              <w:t>Properties</w:t>
            </w:r>
            <w:r>
              <w:rPr/>
              <w:t> </w:t>
            </w:r>
            <w:r>
              <w:rPr>
                <w:spacing w:val="-2"/>
              </w:rPr>
              <w:t>for</w:t>
            </w:r>
            <w:r>
              <w:rPr/>
              <w:t> </w:t>
            </w:r>
            <w:r>
              <w:rPr>
                <w:spacing w:val="-2"/>
              </w:rPr>
              <w:t>NetworkAddress</w:t>
            </w:r>
            <w:r>
              <w:rPr>
                <w:rFonts w:ascii="Times New Roman"/>
              </w:rPr>
              <w:tab/>
            </w:r>
            <w:r>
              <w:rPr>
                <w:spacing w:val="-5"/>
              </w:rPr>
              <w:t>106</w:t>
            </w:r>
          </w:hyperlink>
        </w:p>
        <w:p>
          <w:pPr>
            <w:pStyle w:val="TOC1"/>
            <w:tabs>
              <w:tab w:pos="10027" w:val="right" w:leader="dot"/>
            </w:tabs>
            <w:spacing w:before="20"/>
          </w:pPr>
          <w:hyperlink w:history="true" w:anchor="_bookmark99">
            <w:r>
              <w:rPr>
                <w:spacing w:val="-2"/>
              </w:rPr>
              <w:t>Table</w:t>
            </w:r>
            <w:r>
              <w:rPr>
                <w:spacing w:val="-1"/>
              </w:rPr>
              <w:t> </w:t>
            </w:r>
            <w:r>
              <w:rPr>
                <w:spacing w:val="-2"/>
              </w:rPr>
              <w:t>4.2.5.4.8.3-1</w:t>
            </w:r>
            <w:r>
              <w:rPr/>
              <w:t> </w:t>
            </w:r>
            <w:r>
              <w:rPr>
                <w:spacing w:val="-2"/>
              </w:rPr>
              <w:t>Attributes</w:t>
            </w:r>
            <w:r>
              <w:rPr>
                <w:spacing w:val="3"/>
              </w:rPr>
              <w:t> </w:t>
            </w:r>
            <w:r>
              <w:rPr>
                <w:spacing w:val="-2"/>
              </w:rPr>
              <w:t>Constraints</w:t>
            </w:r>
            <w:r>
              <w:rPr>
                <w:spacing w:val="3"/>
              </w:rPr>
              <w:t> </w:t>
            </w:r>
            <w:r>
              <w:rPr>
                <w:spacing w:val="-2"/>
              </w:rPr>
              <w:t>for</w:t>
            </w:r>
            <w:r>
              <w:rPr>
                <w:spacing w:val="2"/>
              </w:rPr>
              <w:t> </w:t>
            </w:r>
            <w:r>
              <w:rPr>
                <w:spacing w:val="-2"/>
              </w:rPr>
              <w:t>EndPoint</w:t>
            </w:r>
            <w:r>
              <w:rPr>
                <w:rFonts w:ascii="Times New Roman"/>
              </w:rPr>
              <w:tab/>
            </w:r>
            <w:r>
              <w:rPr>
                <w:spacing w:val="-5"/>
              </w:rPr>
              <w:t>107</w:t>
            </w:r>
          </w:hyperlink>
        </w:p>
      </w:sdtContent>
    </w:sdt>
    <w:p>
      <w:pPr>
        <w:spacing w:after="0"/>
        <w:sectPr>
          <w:type w:val="continuous"/>
          <w:pgSz w:w="11910" w:h="16850"/>
          <w:pgMar w:header="864" w:footer="279" w:top="1540" w:bottom="1315" w:left="740" w:right="680"/>
        </w:sectPr>
      </w:pPr>
    </w:p>
    <w:p>
      <w:pPr>
        <w:spacing w:before="144"/>
        <w:ind w:left="392" w:right="0" w:firstLine="0"/>
        <w:jc w:val="left"/>
        <w:rPr>
          <w:rFonts w:ascii="Arial"/>
          <w:sz w:val="36"/>
        </w:rPr>
      </w:pPr>
      <w:r>
        <w:rPr/>
        <mc:AlternateContent>
          <mc:Choice Requires="wps">
            <w:drawing>
              <wp:anchor distT="0" distB="0" distL="0" distR="0" allowOverlap="1" layoutInCell="1" locked="0" behindDoc="0" simplePos="0" relativeHeight="15731712">
                <wp:simplePos x="0" y="0"/>
                <wp:positionH relativeFrom="page">
                  <wp:posOffset>701040</wp:posOffset>
                </wp:positionH>
                <wp:positionV relativeFrom="paragraph">
                  <wp:posOffset>34816</wp:posOffset>
                </wp:positionV>
                <wp:extent cx="6160135" cy="18415"/>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2.741429pt;width:485.02pt;height:1.44pt;mso-position-horizontal-relative:page;mso-position-vertical-relative:paragraph;z-index:15731712" id="docshape8" filled="true" fillcolor="#000000" stroked="false">
                <v:fill type="solid"/>
                <w10:wrap type="none"/>
              </v:rect>
            </w:pict>
          </mc:Fallback>
        </mc:AlternateContent>
      </w:r>
      <w:r>
        <w:rPr>
          <w:rFonts w:ascii="Arial"/>
          <w:spacing w:val="-2"/>
          <w:sz w:val="36"/>
        </w:rPr>
        <w:t>Foreword</w:t>
      </w:r>
    </w:p>
    <w:p>
      <w:pPr>
        <w:pStyle w:val="BodyText"/>
        <w:spacing w:before="178"/>
        <w:ind w:left="392"/>
      </w:pPr>
      <w:r>
        <w:rPr/>
        <w:t>This</w:t>
      </w:r>
      <w:r>
        <w:rPr>
          <w:spacing w:val="-8"/>
        </w:rPr>
        <w:t> </w:t>
      </w:r>
      <w:r>
        <w:rPr/>
        <w:t>Technical</w:t>
      </w:r>
      <w:r>
        <w:rPr>
          <w:spacing w:val="-8"/>
        </w:rPr>
        <w:t> </w:t>
      </w:r>
      <w:r>
        <w:rPr/>
        <w:t>Specification</w:t>
      </w:r>
      <w:r>
        <w:rPr>
          <w:spacing w:val="-12"/>
        </w:rPr>
        <w:t> </w:t>
      </w:r>
      <w:r>
        <w:rPr/>
        <w:t>(TS)</w:t>
      </w:r>
      <w:r>
        <w:rPr>
          <w:spacing w:val="-8"/>
        </w:rPr>
        <w:t> </w:t>
      </w:r>
      <w:r>
        <w:rPr/>
        <w:t>has</w:t>
      </w:r>
      <w:r>
        <w:rPr>
          <w:spacing w:val="-8"/>
        </w:rPr>
        <w:t> </w:t>
      </w:r>
      <w:r>
        <w:rPr/>
        <w:t>been</w:t>
      </w:r>
      <w:r>
        <w:rPr>
          <w:spacing w:val="-8"/>
        </w:rPr>
        <w:t> </w:t>
      </w:r>
      <w:r>
        <w:rPr/>
        <w:t>produced</w:t>
      </w:r>
      <w:r>
        <w:rPr>
          <w:spacing w:val="-8"/>
        </w:rPr>
        <w:t> </w:t>
      </w:r>
      <w:r>
        <w:rPr/>
        <w:t>by</w:t>
      </w:r>
      <w:r>
        <w:rPr>
          <w:spacing w:val="-7"/>
        </w:rPr>
        <w:t> </w:t>
      </w:r>
      <w:r>
        <w:rPr/>
        <w:t>O-RAN</w:t>
      </w:r>
      <w:r>
        <w:rPr>
          <w:spacing w:val="-9"/>
        </w:rPr>
        <w:t> </w:t>
      </w:r>
      <w:r>
        <w:rPr>
          <w:spacing w:val="-2"/>
        </w:rPr>
        <w:t>Alliance.</w:t>
      </w:r>
    </w:p>
    <w:p>
      <w:pPr>
        <w:spacing w:before="513"/>
        <w:ind w:left="392" w:right="0" w:firstLine="0"/>
        <w:jc w:val="left"/>
        <w:rPr>
          <w:rFonts w:ascii="Arial"/>
          <w:sz w:val="36"/>
        </w:rPr>
      </w:pPr>
      <w:r>
        <w:rPr/>
        <mc:AlternateContent>
          <mc:Choice Requires="wps">
            <w:drawing>
              <wp:anchor distT="0" distB="0" distL="0" distR="0" allowOverlap="1" layoutInCell="1" locked="0" behindDoc="0" simplePos="0" relativeHeight="15732224">
                <wp:simplePos x="0" y="0"/>
                <wp:positionH relativeFrom="page">
                  <wp:posOffset>701040</wp:posOffset>
                </wp:positionH>
                <wp:positionV relativeFrom="paragraph">
                  <wp:posOffset>268928</wp:posOffset>
                </wp:positionV>
                <wp:extent cx="6160135" cy="18415"/>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21.175451pt;width:485.02pt;height:1.44pt;mso-position-horizontal-relative:page;mso-position-vertical-relative:paragraph;z-index:15732224" id="docshape9" filled="true" fillcolor="#000000" stroked="false">
                <v:fill type="solid"/>
                <w10:wrap type="none"/>
              </v:rect>
            </w:pict>
          </mc:Fallback>
        </mc:AlternateContent>
      </w:r>
      <w:r>
        <w:rPr>
          <w:rFonts w:ascii="Arial"/>
          <w:sz w:val="36"/>
        </w:rPr>
        <w:t>Modal</w:t>
      </w:r>
      <w:r>
        <w:rPr>
          <w:rFonts w:ascii="Arial"/>
          <w:spacing w:val="-4"/>
          <w:sz w:val="36"/>
        </w:rPr>
        <w:t> </w:t>
      </w:r>
      <w:r>
        <w:rPr>
          <w:rFonts w:ascii="Arial"/>
          <w:sz w:val="36"/>
        </w:rPr>
        <w:t>verbs</w:t>
      </w:r>
      <w:r>
        <w:rPr>
          <w:rFonts w:ascii="Arial"/>
          <w:spacing w:val="-4"/>
          <w:sz w:val="36"/>
        </w:rPr>
        <w:t> </w:t>
      </w:r>
      <w:r>
        <w:rPr>
          <w:rFonts w:ascii="Arial"/>
          <w:spacing w:val="-2"/>
          <w:sz w:val="36"/>
        </w:rPr>
        <w:t>terminology</w:t>
      </w:r>
    </w:p>
    <w:p>
      <w:pPr>
        <w:spacing w:line="259" w:lineRule="auto" w:before="177"/>
        <w:ind w:left="392" w:right="471" w:firstLine="0"/>
        <w:jc w:val="left"/>
        <w:rPr>
          <w:sz w:val="22"/>
        </w:rPr>
      </w:pPr>
      <w:r>
        <w:rPr>
          <w:sz w:val="22"/>
        </w:rPr>
        <w:t>In</w:t>
      </w:r>
      <w:r>
        <w:rPr>
          <w:spacing w:val="-4"/>
          <w:sz w:val="22"/>
        </w:rPr>
        <w:t> </w:t>
      </w:r>
      <w:r>
        <w:rPr>
          <w:sz w:val="22"/>
        </w:rPr>
        <w:t>the</w:t>
      </w:r>
      <w:r>
        <w:rPr>
          <w:spacing w:val="-2"/>
          <w:sz w:val="22"/>
        </w:rPr>
        <w:t> </w:t>
      </w:r>
      <w:r>
        <w:rPr>
          <w:sz w:val="22"/>
        </w:rPr>
        <w:t>present</w:t>
      </w:r>
      <w:r>
        <w:rPr>
          <w:spacing w:val="-2"/>
          <w:sz w:val="22"/>
        </w:rPr>
        <w:t> </w:t>
      </w:r>
      <w:r>
        <w:rPr>
          <w:sz w:val="22"/>
        </w:rPr>
        <w:t>document</w:t>
      </w:r>
      <w:r>
        <w:rPr>
          <w:spacing w:val="-2"/>
          <w:sz w:val="22"/>
        </w:rPr>
        <w:t> </w:t>
      </w:r>
      <w:r>
        <w:rPr>
          <w:sz w:val="22"/>
        </w:rPr>
        <w:t>"</w:t>
      </w:r>
      <w:r>
        <w:rPr>
          <w:b/>
          <w:sz w:val="22"/>
        </w:rPr>
        <w:t>shall</w:t>
      </w:r>
      <w:r>
        <w:rPr>
          <w:sz w:val="22"/>
        </w:rPr>
        <w:t>",</w:t>
      </w:r>
      <w:r>
        <w:rPr>
          <w:spacing w:val="-2"/>
          <w:sz w:val="22"/>
        </w:rPr>
        <w:t> </w:t>
      </w:r>
      <w:r>
        <w:rPr>
          <w:sz w:val="22"/>
        </w:rPr>
        <w:t>"</w:t>
      </w:r>
      <w:r>
        <w:rPr>
          <w:b/>
          <w:sz w:val="22"/>
        </w:rPr>
        <w:t>shall</w:t>
      </w:r>
      <w:r>
        <w:rPr>
          <w:b/>
          <w:spacing w:val="-4"/>
          <w:sz w:val="22"/>
        </w:rPr>
        <w:t> </w:t>
      </w:r>
      <w:r>
        <w:rPr>
          <w:b/>
          <w:sz w:val="22"/>
        </w:rPr>
        <w:t>not</w:t>
      </w:r>
      <w:r>
        <w:rPr>
          <w:sz w:val="22"/>
        </w:rPr>
        <w:t>",</w:t>
      </w:r>
      <w:r>
        <w:rPr>
          <w:spacing w:val="-2"/>
          <w:sz w:val="22"/>
        </w:rPr>
        <w:t> </w:t>
      </w:r>
      <w:r>
        <w:rPr>
          <w:sz w:val="22"/>
        </w:rPr>
        <w:t>"</w:t>
      </w:r>
      <w:r>
        <w:rPr>
          <w:b/>
          <w:sz w:val="22"/>
        </w:rPr>
        <w:t>should</w:t>
      </w:r>
      <w:r>
        <w:rPr>
          <w:sz w:val="22"/>
        </w:rPr>
        <w:t>",</w:t>
      </w:r>
      <w:r>
        <w:rPr>
          <w:spacing w:val="-4"/>
          <w:sz w:val="22"/>
        </w:rPr>
        <w:t> </w:t>
      </w:r>
      <w:r>
        <w:rPr>
          <w:sz w:val="22"/>
        </w:rPr>
        <w:t>"</w:t>
      </w:r>
      <w:r>
        <w:rPr>
          <w:b/>
          <w:sz w:val="22"/>
        </w:rPr>
        <w:t>should</w:t>
      </w:r>
      <w:r>
        <w:rPr>
          <w:b/>
          <w:spacing w:val="-3"/>
          <w:sz w:val="22"/>
        </w:rPr>
        <w:t> </w:t>
      </w:r>
      <w:r>
        <w:rPr>
          <w:b/>
          <w:sz w:val="22"/>
        </w:rPr>
        <w:t>not</w:t>
      </w:r>
      <w:r>
        <w:rPr>
          <w:sz w:val="22"/>
        </w:rPr>
        <w:t>",</w:t>
      </w:r>
      <w:r>
        <w:rPr>
          <w:spacing w:val="-2"/>
          <w:sz w:val="22"/>
        </w:rPr>
        <w:t> </w:t>
      </w:r>
      <w:r>
        <w:rPr>
          <w:sz w:val="22"/>
        </w:rPr>
        <w:t>"</w:t>
      </w:r>
      <w:r>
        <w:rPr>
          <w:b/>
          <w:sz w:val="22"/>
        </w:rPr>
        <w:t>may</w:t>
      </w:r>
      <w:r>
        <w:rPr>
          <w:sz w:val="22"/>
        </w:rPr>
        <w:t>",</w:t>
      </w:r>
      <w:r>
        <w:rPr>
          <w:spacing w:val="-4"/>
          <w:sz w:val="22"/>
        </w:rPr>
        <w:t> </w:t>
      </w:r>
      <w:r>
        <w:rPr>
          <w:sz w:val="22"/>
        </w:rPr>
        <w:t>"</w:t>
      </w:r>
      <w:r>
        <w:rPr>
          <w:b/>
          <w:sz w:val="22"/>
        </w:rPr>
        <w:t>need</w:t>
      </w:r>
      <w:r>
        <w:rPr>
          <w:b/>
          <w:spacing w:val="-3"/>
          <w:sz w:val="22"/>
        </w:rPr>
        <w:t> </w:t>
      </w:r>
      <w:r>
        <w:rPr>
          <w:b/>
          <w:sz w:val="22"/>
        </w:rPr>
        <w:t>not</w:t>
      </w:r>
      <w:r>
        <w:rPr>
          <w:sz w:val="22"/>
        </w:rPr>
        <w:t>",</w:t>
      </w:r>
      <w:r>
        <w:rPr>
          <w:spacing w:val="-2"/>
          <w:sz w:val="22"/>
        </w:rPr>
        <w:t> </w:t>
      </w:r>
      <w:r>
        <w:rPr>
          <w:sz w:val="22"/>
        </w:rPr>
        <w:t>"</w:t>
      </w:r>
      <w:r>
        <w:rPr>
          <w:b/>
          <w:sz w:val="22"/>
        </w:rPr>
        <w:t>will</w:t>
      </w:r>
      <w:r>
        <w:rPr>
          <w:sz w:val="22"/>
        </w:rPr>
        <w:t>",</w:t>
      </w:r>
      <w:r>
        <w:rPr>
          <w:spacing w:val="-4"/>
          <w:sz w:val="22"/>
        </w:rPr>
        <w:t> </w:t>
      </w:r>
      <w:r>
        <w:rPr>
          <w:sz w:val="22"/>
        </w:rPr>
        <w:t>"</w:t>
      </w:r>
      <w:r>
        <w:rPr>
          <w:b/>
          <w:sz w:val="22"/>
        </w:rPr>
        <w:t>will</w:t>
      </w:r>
      <w:r>
        <w:rPr>
          <w:b/>
          <w:spacing w:val="-2"/>
          <w:sz w:val="22"/>
        </w:rPr>
        <w:t> </w:t>
      </w:r>
      <w:r>
        <w:rPr>
          <w:b/>
          <w:sz w:val="22"/>
        </w:rPr>
        <w:t>not</w:t>
      </w:r>
      <w:r>
        <w:rPr>
          <w:sz w:val="22"/>
        </w:rPr>
        <w:t>", "</w:t>
      </w:r>
      <w:r>
        <w:rPr>
          <w:b/>
          <w:sz w:val="22"/>
        </w:rPr>
        <w:t>can</w:t>
      </w:r>
      <w:r>
        <w:rPr>
          <w:sz w:val="22"/>
        </w:rPr>
        <w:t>" and "</w:t>
      </w:r>
      <w:r>
        <w:rPr>
          <w:b/>
          <w:sz w:val="22"/>
        </w:rPr>
        <w:t>cannot</w:t>
      </w:r>
      <w:r>
        <w:rPr>
          <w:sz w:val="22"/>
        </w:rPr>
        <w:t>" are to be interpreted as described in clause 3.2 of the O-RAN Drafting Rules (Verbal forms for the expression of provisions).</w:t>
      </w:r>
    </w:p>
    <w:p>
      <w:pPr>
        <w:pStyle w:val="BodyText"/>
        <w:spacing w:before="160"/>
        <w:ind w:left="392"/>
      </w:pPr>
      <w:r>
        <w:rPr/>
        <w:t>"</w:t>
      </w:r>
      <w:r>
        <w:rPr>
          <w:b/>
        </w:rPr>
        <w:t>must</w:t>
      </w:r>
      <w:r>
        <w:rPr/>
        <w:t>"</w:t>
      </w:r>
      <w:r>
        <w:rPr>
          <w:spacing w:val="-10"/>
        </w:rPr>
        <w:t> </w:t>
      </w:r>
      <w:r>
        <w:rPr/>
        <w:t>and</w:t>
      </w:r>
      <w:r>
        <w:rPr>
          <w:spacing w:val="-7"/>
        </w:rPr>
        <w:t> </w:t>
      </w:r>
      <w:r>
        <w:rPr/>
        <w:t>"</w:t>
      </w:r>
      <w:r>
        <w:rPr>
          <w:b/>
        </w:rPr>
        <w:t>must</w:t>
      </w:r>
      <w:r>
        <w:rPr>
          <w:b/>
          <w:spacing w:val="-6"/>
        </w:rPr>
        <w:t> </w:t>
      </w:r>
      <w:r>
        <w:rPr>
          <w:b/>
        </w:rPr>
        <w:t>not</w:t>
      </w:r>
      <w:r>
        <w:rPr/>
        <w:t>"</w:t>
      </w:r>
      <w:r>
        <w:rPr>
          <w:spacing w:val="-7"/>
        </w:rPr>
        <w:t> </w:t>
      </w:r>
      <w:r>
        <w:rPr/>
        <w:t>are</w:t>
      </w:r>
      <w:r>
        <w:rPr>
          <w:spacing w:val="-7"/>
        </w:rPr>
        <w:t> </w:t>
      </w:r>
      <w:r>
        <w:rPr>
          <w:b/>
        </w:rPr>
        <w:t>NOT</w:t>
      </w:r>
      <w:r>
        <w:rPr>
          <w:b/>
          <w:spacing w:val="-3"/>
        </w:rPr>
        <w:t> </w:t>
      </w:r>
      <w:r>
        <w:rPr/>
        <w:t>allowed</w:t>
      </w:r>
      <w:r>
        <w:rPr>
          <w:spacing w:val="-8"/>
        </w:rPr>
        <w:t> </w:t>
      </w:r>
      <w:r>
        <w:rPr/>
        <w:t>in</w:t>
      </w:r>
      <w:r>
        <w:rPr>
          <w:spacing w:val="-5"/>
        </w:rPr>
        <w:t> </w:t>
      </w:r>
      <w:r>
        <w:rPr/>
        <w:t>O-RAN</w:t>
      </w:r>
      <w:r>
        <w:rPr>
          <w:spacing w:val="-6"/>
        </w:rPr>
        <w:t> </w:t>
      </w:r>
      <w:r>
        <w:rPr/>
        <w:t>deliverables</w:t>
      </w:r>
      <w:r>
        <w:rPr>
          <w:spacing w:val="-5"/>
        </w:rPr>
        <w:t> </w:t>
      </w:r>
      <w:r>
        <w:rPr/>
        <w:t>except</w:t>
      </w:r>
      <w:r>
        <w:rPr>
          <w:spacing w:val="-7"/>
        </w:rPr>
        <w:t> </w:t>
      </w:r>
      <w:r>
        <w:rPr/>
        <w:t>when</w:t>
      </w:r>
      <w:r>
        <w:rPr>
          <w:spacing w:val="-5"/>
        </w:rPr>
        <w:t> </w:t>
      </w:r>
      <w:r>
        <w:rPr/>
        <w:t>used</w:t>
      </w:r>
      <w:r>
        <w:rPr>
          <w:spacing w:val="-8"/>
        </w:rPr>
        <w:t> </w:t>
      </w:r>
      <w:r>
        <w:rPr/>
        <w:t>in</w:t>
      </w:r>
      <w:r>
        <w:rPr>
          <w:spacing w:val="-6"/>
        </w:rPr>
        <w:t> </w:t>
      </w:r>
      <w:r>
        <w:rPr/>
        <w:t>direct</w:t>
      </w:r>
      <w:r>
        <w:rPr>
          <w:spacing w:val="-6"/>
        </w:rPr>
        <w:t> </w:t>
      </w:r>
      <w:r>
        <w:rPr>
          <w:spacing w:val="-2"/>
        </w:rPr>
        <w:t>citation.</w:t>
      </w:r>
    </w:p>
    <w:p>
      <w:pPr>
        <w:pStyle w:val="BodyText"/>
        <w:spacing w:before="158"/>
        <w:rPr>
          <w:sz w:val="20"/>
        </w:rPr>
      </w:pPr>
      <w:r>
        <w:rPr/>
        <mc:AlternateContent>
          <mc:Choice Requires="wps">
            <w:drawing>
              <wp:anchor distT="0" distB="0" distL="0" distR="0" allowOverlap="1" layoutInCell="1" locked="0" behindDoc="1" simplePos="0" relativeHeight="487589888">
                <wp:simplePos x="0" y="0"/>
                <wp:positionH relativeFrom="page">
                  <wp:posOffset>701040</wp:posOffset>
                </wp:positionH>
                <wp:positionV relativeFrom="paragraph">
                  <wp:posOffset>270682</wp:posOffset>
                </wp:positionV>
                <wp:extent cx="6160135" cy="18415"/>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21.313616pt;width:485.02pt;height:1.44pt;mso-position-horizontal-relative:page;mso-position-vertical-relative:paragraph;z-index:-15726592;mso-wrap-distance-left:0;mso-wrap-distance-right:0" id="docshape10" filled="true" fillcolor="#000000" stroked="false">
                <v:fill type="solid"/>
                <w10:wrap type="topAndBottom"/>
              </v:rect>
            </w:pict>
          </mc:Fallback>
        </mc:AlternateContent>
      </w:r>
    </w:p>
    <w:p>
      <w:pPr>
        <w:spacing w:before="60"/>
        <w:ind w:left="392" w:right="0" w:firstLine="0"/>
        <w:jc w:val="left"/>
        <w:rPr>
          <w:rFonts w:ascii="Arial"/>
          <w:sz w:val="36"/>
        </w:rPr>
      </w:pPr>
      <w:r>
        <w:rPr>
          <w:rFonts w:ascii="Arial"/>
          <w:sz w:val="36"/>
        </w:rPr>
        <w:t>Executive</w:t>
      </w:r>
      <w:r>
        <w:rPr>
          <w:rFonts w:ascii="Arial"/>
          <w:spacing w:val="-11"/>
          <w:sz w:val="36"/>
        </w:rPr>
        <w:t> </w:t>
      </w:r>
      <w:r>
        <w:rPr>
          <w:rFonts w:ascii="Arial"/>
          <w:spacing w:val="-2"/>
          <w:sz w:val="36"/>
        </w:rPr>
        <w:t>summary</w:t>
      </w:r>
    </w:p>
    <w:p>
      <w:pPr>
        <w:pStyle w:val="BodyText"/>
        <w:spacing w:line="256" w:lineRule="auto" w:before="178"/>
        <w:ind w:left="392" w:right="471"/>
      </w:pPr>
      <w:r>
        <w:rPr/>
        <w:t>The</w:t>
      </w:r>
      <w:r>
        <w:rPr>
          <w:spacing w:val="-4"/>
        </w:rPr>
        <w:t> </w:t>
      </w:r>
      <w:r>
        <w:rPr/>
        <w:t>O-Cloud</w:t>
      </w:r>
      <w:r>
        <w:rPr>
          <w:spacing w:val="-6"/>
        </w:rPr>
        <w:t> </w:t>
      </w:r>
      <w:r>
        <w:rPr/>
        <w:t>Information</w:t>
      </w:r>
      <w:r>
        <w:rPr>
          <w:spacing w:val="-7"/>
        </w:rPr>
        <w:t> </w:t>
      </w:r>
      <w:r>
        <w:rPr/>
        <w:t>Model</w:t>
      </w:r>
      <w:r>
        <w:rPr>
          <w:spacing w:val="-5"/>
        </w:rPr>
        <w:t> </w:t>
      </w:r>
      <w:r>
        <w:rPr/>
        <w:t>provides</w:t>
      </w:r>
      <w:r>
        <w:rPr>
          <w:spacing w:val="-7"/>
        </w:rPr>
        <w:t> </w:t>
      </w:r>
      <w:r>
        <w:rPr/>
        <w:t>the</w:t>
      </w:r>
      <w:r>
        <w:rPr>
          <w:spacing w:val="-7"/>
        </w:rPr>
        <w:t> </w:t>
      </w:r>
      <w:r>
        <w:rPr/>
        <w:t>logical</w:t>
      </w:r>
      <w:r>
        <w:rPr>
          <w:spacing w:val="-5"/>
        </w:rPr>
        <w:t> </w:t>
      </w:r>
      <w:r>
        <w:rPr/>
        <w:t>model</w:t>
      </w:r>
      <w:r>
        <w:rPr>
          <w:spacing w:val="-7"/>
        </w:rPr>
        <w:t> </w:t>
      </w:r>
      <w:r>
        <w:rPr/>
        <w:t>of</w:t>
      </w:r>
      <w:r>
        <w:rPr>
          <w:spacing w:val="-5"/>
        </w:rPr>
        <w:t> </w:t>
      </w:r>
      <w:r>
        <w:rPr/>
        <w:t>information</w:t>
      </w:r>
      <w:r>
        <w:rPr>
          <w:spacing w:val="-7"/>
        </w:rPr>
        <w:t> </w:t>
      </w:r>
      <w:r>
        <w:rPr/>
        <w:t>elements</w:t>
      </w:r>
      <w:r>
        <w:rPr>
          <w:spacing w:val="-4"/>
        </w:rPr>
        <w:t> </w:t>
      </w:r>
      <w:r>
        <w:rPr/>
        <w:t>and</w:t>
      </w:r>
      <w:r>
        <w:rPr>
          <w:spacing w:val="-6"/>
        </w:rPr>
        <w:t> </w:t>
      </w:r>
      <w:r>
        <w:rPr/>
        <w:t>their</w:t>
      </w:r>
      <w:r>
        <w:rPr>
          <w:spacing w:val="-8"/>
        </w:rPr>
        <w:t> </w:t>
      </w:r>
      <w:r>
        <w:rPr/>
        <w:t>relationships. This includes:</w:t>
      </w:r>
    </w:p>
    <w:p>
      <w:pPr>
        <w:pStyle w:val="ListParagraph"/>
        <w:numPr>
          <w:ilvl w:val="0"/>
          <w:numId w:val="2"/>
        </w:numPr>
        <w:tabs>
          <w:tab w:pos="1113" w:val="left" w:leader="none"/>
        </w:tabs>
        <w:spacing w:line="240" w:lineRule="auto" w:before="165" w:after="0"/>
        <w:ind w:left="1113" w:right="0" w:hanging="360"/>
        <w:jc w:val="left"/>
        <w:rPr>
          <w:rFonts w:ascii="Calibri" w:hAnsi="Calibri"/>
          <w:sz w:val="22"/>
        </w:rPr>
      </w:pPr>
      <w:r>
        <w:rPr>
          <w:rFonts w:ascii="Calibri" w:hAnsi="Calibri"/>
          <w:sz w:val="22"/>
        </w:rPr>
        <w:t>Enumerations</w:t>
      </w:r>
      <w:r>
        <w:rPr>
          <w:rFonts w:ascii="Calibri" w:hAnsi="Calibri"/>
          <w:spacing w:val="-9"/>
          <w:sz w:val="22"/>
        </w:rPr>
        <w:t> </w:t>
      </w:r>
      <w:r>
        <w:rPr>
          <w:rFonts w:ascii="Calibri" w:hAnsi="Calibri"/>
          <w:sz w:val="22"/>
        </w:rPr>
        <w:t>which</w:t>
      </w:r>
      <w:r>
        <w:rPr>
          <w:rFonts w:ascii="Calibri" w:hAnsi="Calibri"/>
          <w:spacing w:val="-10"/>
          <w:sz w:val="22"/>
        </w:rPr>
        <w:t> </w:t>
      </w:r>
      <w:r>
        <w:rPr>
          <w:rFonts w:ascii="Calibri" w:hAnsi="Calibri"/>
          <w:sz w:val="22"/>
        </w:rPr>
        <w:t>provide</w:t>
      </w:r>
      <w:r>
        <w:rPr>
          <w:rFonts w:ascii="Calibri" w:hAnsi="Calibri"/>
          <w:spacing w:val="-8"/>
          <w:sz w:val="22"/>
        </w:rPr>
        <w:t> </w:t>
      </w:r>
      <w:r>
        <w:rPr>
          <w:rFonts w:ascii="Calibri" w:hAnsi="Calibri"/>
          <w:sz w:val="22"/>
        </w:rPr>
        <w:t>a</w:t>
      </w:r>
      <w:r>
        <w:rPr>
          <w:rFonts w:ascii="Calibri" w:hAnsi="Calibri"/>
          <w:spacing w:val="-9"/>
          <w:sz w:val="22"/>
        </w:rPr>
        <w:t> </w:t>
      </w:r>
      <w:r>
        <w:rPr>
          <w:rFonts w:ascii="Calibri" w:hAnsi="Calibri"/>
          <w:sz w:val="22"/>
        </w:rPr>
        <w:t>predefined</w:t>
      </w:r>
      <w:r>
        <w:rPr>
          <w:rFonts w:ascii="Calibri" w:hAnsi="Calibri"/>
          <w:spacing w:val="-8"/>
          <w:sz w:val="22"/>
        </w:rPr>
        <w:t> </w:t>
      </w:r>
      <w:r>
        <w:rPr>
          <w:rFonts w:ascii="Calibri" w:hAnsi="Calibri"/>
          <w:sz w:val="22"/>
        </w:rPr>
        <w:t>list</w:t>
      </w:r>
      <w:r>
        <w:rPr>
          <w:rFonts w:ascii="Calibri" w:hAnsi="Calibri"/>
          <w:spacing w:val="-10"/>
          <w:sz w:val="22"/>
        </w:rPr>
        <w:t> </w:t>
      </w:r>
      <w:r>
        <w:rPr>
          <w:rFonts w:ascii="Calibri" w:hAnsi="Calibri"/>
          <w:sz w:val="22"/>
        </w:rPr>
        <w:t>of</w:t>
      </w:r>
      <w:r>
        <w:rPr>
          <w:rFonts w:ascii="Calibri" w:hAnsi="Calibri"/>
          <w:spacing w:val="-9"/>
          <w:sz w:val="22"/>
        </w:rPr>
        <w:t> </w:t>
      </w:r>
      <w:r>
        <w:rPr>
          <w:rFonts w:ascii="Calibri" w:hAnsi="Calibri"/>
          <w:spacing w:val="-2"/>
          <w:sz w:val="22"/>
        </w:rPr>
        <w:t>choices.</w:t>
      </w:r>
    </w:p>
    <w:p>
      <w:pPr>
        <w:pStyle w:val="ListParagraph"/>
        <w:numPr>
          <w:ilvl w:val="0"/>
          <w:numId w:val="2"/>
        </w:numPr>
        <w:tabs>
          <w:tab w:pos="1113" w:val="left" w:leader="none"/>
        </w:tabs>
        <w:spacing w:line="240" w:lineRule="auto" w:before="17" w:after="0"/>
        <w:ind w:left="1113" w:right="0" w:hanging="360"/>
        <w:jc w:val="left"/>
        <w:rPr>
          <w:rFonts w:ascii="Calibri" w:hAnsi="Calibri"/>
          <w:sz w:val="22"/>
        </w:rPr>
      </w:pPr>
      <w:r>
        <w:rPr>
          <w:rFonts w:ascii="Calibri" w:hAnsi="Calibri"/>
          <w:sz w:val="22"/>
        </w:rPr>
        <w:t>Information</w:t>
      </w:r>
      <w:r>
        <w:rPr>
          <w:rFonts w:ascii="Calibri" w:hAnsi="Calibri"/>
          <w:spacing w:val="-10"/>
          <w:sz w:val="22"/>
        </w:rPr>
        <w:t> </w:t>
      </w:r>
      <w:r>
        <w:rPr>
          <w:rFonts w:ascii="Calibri" w:hAnsi="Calibri"/>
          <w:sz w:val="22"/>
        </w:rPr>
        <w:t>Object</w:t>
      </w:r>
      <w:r>
        <w:rPr>
          <w:rFonts w:ascii="Calibri" w:hAnsi="Calibri"/>
          <w:spacing w:val="-11"/>
          <w:sz w:val="22"/>
        </w:rPr>
        <w:t> </w:t>
      </w:r>
      <w:r>
        <w:rPr>
          <w:rFonts w:ascii="Calibri" w:hAnsi="Calibri"/>
          <w:sz w:val="22"/>
        </w:rPr>
        <w:t>Classes</w:t>
      </w:r>
      <w:r>
        <w:rPr>
          <w:rFonts w:ascii="Calibri" w:hAnsi="Calibri"/>
          <w:spacing w:val="-10"/>
          <w:sz w:val="22"/>
        </w:rPr>
        <w:t> </w:t>
      </w:r>
      <w:r>
        <w:rPr>
          <w:rFonts w:ascii="Calibri" w:hAnsi="Calibri"/>
          <w:sz w:val="22"/>
        </w:rPr>
        <w:t>intended</w:t>
      </w:r>
      <w:r>
        <w:rPr>
          <w:rFonts w:ascii="Calibri" w:hAnsi="Calibri"/>
          <w:spacing w:val="-8"/>
          <w:sz w:val="22"/>
        </w:rPr>
        <w:t> </w:t>
      </w:r>
      <w:r>
        <w:rPr>
          <w:rFonts w:ascii="Calibri" w:hAnsi="Calibri"/>
          <w:sz w:val="22"/>
        </w:rPr>
        <w:t>to</w:t>
      </w:r>
      <w:r>
        <w:rPr>
          <w:rFonts w:ascii="Calibri" w:hAnsi="Calibri"/>
          <w:spacing w:val="-10"/>
          <w:sz w:val="22"/>
        </w:rPr>
        <w:t> </w:t>
      </w:r>
      <w:r>
        <w:rPr>
          <w:rFonts w:ascii="Calibri" w:hAnsi="Calibri"/>
          <w:sz w:val="22"/>
        </w:rPr>
        <w:t>convey</w:t>
      </w:r>
      <w:r>
        <w:rPr>
          <w:rFonts w:ascii="Calibri" w:hAnsi="Calibri"/>
          <w:spacing w:val="-8"/>
          <w:sz w:val="22"/>
        </w:rPr>
        <w:t> </w:t>
      </w:r>
      <w:r>
        <w:rPr>
          <w:rFonts w:ascii="Calibri" w:hAnsi="Calibri"/>
          <w:sz w:val="22"/>
        </w:rPr>
        <w:t>classes</w:t>
      </w:r>
      <w:r>
        <w:rPr>
          <w:rFonts w:ascii="Calibri" w:hAnsi="Calibri"/>
          <w:spacing w:val="-10"/>
          <w:sz w:val="22"/>
        </w:rPr>
        <w:t> </w:t>
      </w:r>
      <w:r>
        <w:rPr>
          <w:rFonts w:ascii="Calibri" w:hAnsi="Calibri"/>
          <w:sz w:val="22"/>
        </w:rPr>
        <w:t>that</w:t>
      </w:r>
      <w:r>
        <w:rPr>
          <w:rFonts w:ascii="Calibri" w:hAnsi="Calibri"/>
          <w:spacing w:val="-9"/>
          <w:sz w:val="22"/>
        </w:rPr>
        <w:t> </w:t>
      </w:r>
      <w:r>
        <w:rPr>
          <w:rFonts w:ascii="Calibri" w:hAnsi="Calibri"/>
          <w:sz w:val="22"/>
        </w:rPr>
        <w:t>can</w:t>
      </w:r>
      <w:r>
        <w:rPr>
          <w:rFonts w:ascii="Calibri" w:hAnsi="Calibri"/>
          <w:spacing w:val="-9"/>
          <w:sz w:val="22"/>
        </w:rPr>
        <w:t> </w:t>
      </w:r>
      <w:r>
        <w:rPr>
          <w:rFonts w:ascii="Calibri" w:hAnsi="Calibri"/>
          <w:sz w:val="22"/>
        </w:rPr>
        <w:t>become</w:t>
      </w:r>
      <w:r>
        <w:rPr>
          <w:rFonts w:ascii="Calibri" w:hAnsi="Calibri"/>
          <w:spacing w:val="-8"/>
          <w:sz w:val="22"/>
        </w:rPr>
        <w:t> </w:t>
      </w:r>
      <w:r>
        <w:rPr>
          <w:rFonts w:ascii="Calibri" w:hAnsi="Calibri"/>
          <w:sz w:val="22"/>
        </w:rPr>
        <w:t>an</w:t>
      </w:r>
      <w:r>
        <w:rPr>
          <w:rFonts w:ascii="Calibri" w:hAnsi="Calibri"/>
          <w:spacing w:val="-9"/>
          <w:sz w:val="22"/>
        </w:rPr>
        <w:t> </w:t>
      </w:r>
      <w:r>
        <w:rPr>
          <w:rFonts w:ascii="Calibri" w:hAnsi="Calibri"/>
          <w:sz w:val="22"/>
        </w:rPr>
        <w:t>Information</w:t>
      </w:r>
      <w:r>
        <w:rPr>
          <w:rFonts w:ascii="Calibri" w:hAnsi="Calibri"/>
          <w:spacing w:val="-9"/>
          <w:sz w:val="22"/>
        </w:rPr>
        <w:t> </w:t>
      </w:r>
      <w:r>
        <w:rPr>
          <w:rFonts w:ascii="Calibri" w:hAnsi="Calibri"/>
          <w:spacing w:val="-2"/>
          <w:sz w:val="22"/>
        </w:rPr>
        <w:t>Object</w:t>
      </w:r>
    </w:p>
    <w:p>
      <w:pPr>
        <w:pStyle w:val="ListParagraph"/>
        <w:numPr>
          <w:ilvl w:val="0"/>
          <w:numId w:val="2"/>
        </w:numPr>
        <w:tabs>
          <w:tab w:pos="1113" w:val="left" w:leader="none"/>
        </w:tabs>
        <w:spacing w:line="240" w:lineRule="auto" w:before="17" w:after="0"/>
        <w:ind w:left="1113" w:right="0" w:hanging="360"/>
        <w:jc w:val="left"/>
        <w:rPr>
          <w:rFonts w:ascii="Calibri" w:hAnsi="Calibri"/>
          <w:sz w:val="22"/>
        </w:rPr>
      </w:pPr>
      <w:r>
        <w:rPr>
          <w:rFonts w:ascii="Calibri" w:hAnsi="Calibri"/>
          <w:sz w:val="22"/>
        </w:rPr>
        <w:t>Data</w:t>
      </w:r>
      <w:r>
        <w:rPr>
          <w:rFonts w:ascii="Calibri" w:hAnsi="Calibri"/>
          <w:spacing w:val="-8"/>
          <w:sz w:val="22"/>
        </w:rPr>
        <w:t> </w:t>
      </w:r>
      <w:r>
        <w:rPr>
          <w:rFonts w:ascii="Calibri" w:hAnsi="Calibri"/>
          <w:sz w:val="22"/>
        </w:rPr>
        <w:t>Types</w:t>
      </w:r>
      <w:r>
        <w:rPr>
          <w:rFonts w:ascii="Calibri" w:hAnsi="Calibri"/>
          <w:spacing w:val="-6"/>
          <w:sz w:val="22"/>
        </w:rPr>
        <w:t> </w:t>
      </w:r>
      <w:r>
        <w:rPr>
          <w:rFonts w:ascii="Calibri" w:hAnsi="Calibri"/>
          <w:sz w:val="22"/>
        </w:rPr>
        <w:t>which</w:t>
      </w:r>
      <w:r>
        <w:rPr>
          <w:rFonts w:ascii="Calibri" w:hAnsi="Calibri"/>
          <w:spacing w:val="-9"/>
          <w:sz w:val="22"/>
        </w:rPr>
        <w:t> </w:t>
      </w:r>
      <w:r>
        <w:rPr>
          <w:rFonts w:ascii="Calibri" w:hAnsi="Calibri"/>
          <w:sz w:val="22"/>
        </w:rPr>
        <w:t>provide</w:t>
      </w:r>
      <w:r>
        <w:rPr>
          <w:rFonts w:ascii="Calibri" w:hAnsi="Calibri"/>
          <w:spacing w:val="-6"/>
          <w:sz w:val="22"/>
        </w:rPr>
        <w:t> </w:t>
      </w:r>
      <w:r>
        <w:rPr>
          <w:rFonts w:ascii="Calibri" w:hAnsi="Calibri"/>
          <w:sz w:val="22"/>
        </w:rPr>
        <w:t>structure</w:t>
      </w:r>
      <w:r>
        <w:rPr>
          <w:rFonts w:ascii="Calibri" w:hAnsi="Calibri"/>
          <w:spacing w:val="-8"/>
          <w:sz w:val="22"/>
        </w:rPr>
        <w:t> </w:t>
      </w:r>
      <w:r>
        <w:rPr>
          <w:rFonts w:ascii="Calibri" w:hAnsi="Calibri"/>
          <w:sz w:val="22"/>
        </w:rPr>
        <w:t>to</w:t>
      </w:r>
      <w:r>
        <w:rPr>
          <w:rFonts w:ascii="Calibri" w:hAnsi="Calibri"/>
          <w:spacing w:val="-8"/>
          <w:sz w:val="22"/>
        </w:rPr>
        <w:t> </w:t>
      </w:r>
      <w:r>
        <w:rPr>
          <w:rFonts w:ascii="Calibri" w:hAnsi="Calibri"/>
          <w:sz w:val="22"/>
        </w:rPr>
        <w:t>the</w:t>
      </w:r>
      <w:r>
        <w:rPr>
          <w:rFonts w:ascii="Calibri" w:hAnsi="Calibri"/>
          <w:spacing w:val="-8"/>
          <w:sz w:val="22"/>
        </w:rPr>
        <w:t> </w:t>
      </w:r>
      <w:r>
        <w:rPr>
          <w:rFonts w:ascii="Calibri" w:hAnsi="Calibri"/>
          <w:sz w:val="22"/>
        </w:rPr>
        <w:t>elements</w:t>
      </w:r>
      <w:r>
        <w:rPr>
          <w:rFonts w:ascii="Calibri" w:hAnsi="Calibri"/>
          <w:spacing w:val="-8"/>
          <w:sz w:val="22"/>
        </w:rPr>
        <w:t> </w:t>
      </w:r>
      <w:r>
        <w:rPr>
          <w:rFonts w:ascii="Calibri" w:hAnsi="Calibri"/>
          <w:sz w:val="22"/>
        </w:rPr>
        <w:t>of</w:t>
      </w:r>
      <w:r>
        <w:rPr>
          <w:rFonts w:ascii="Calibri" w:hAnsi="Calibri"/>
          <w:spacing w:val="-8"/>
          <w:sz w:val="22"/>
        </w:rPr>
        <w:t> </w:t>
      </w:r>
      <w:r>
        <w:rPr>
          <w:rFonts w:ascii="Calibri" w:hAnsi="Calibri"/>
          <w:sz w:val="22"/>
        </w:rPr>
        <w:t>an</w:t>
      </w:r>
      <w:r>
        <w:rPr>
          <w:rFonts w:ascii="Calibri" w:hAnsi="Calibri"/>
          <w:spacing w:val="-7"/>
          <w:sz w:val="22"/>
        </w:rPr>
        <w:t> </w:t>
      </w:r>
      <w:r>
        <w:rPr>
          <w:rFonts w:ascii="Calibri" w:hAnsi="Calibri"/>
          <w:sz w:val="22"/>
        </w:rPr>
        <w:t>Information</w:t>
      </w:r>
      <w:r>
        <w:rPr>
          <w:rFonts w:ascii="Calibri" w:hAnsi="Calibri"/>
          <w:spacing w:val="-7"/>
          <w:sz w:val="22"/>
        </w:rPr>
        <w:t> </w:t>
      </w:r>
      <w:r>
        <w:rPr>
          <w:rFonts w:ascii="Calibri" w:hAnsi="Calibri"/>
          <w:sz w:val="22"/>
        </w:rPr>
        <w:t>Object</w:t>
      </w:r>
      <w:r>
        <w:rPr>
          <w:rFonts w:ascii="Calibri" w:hAnsi="Calibri"/>
          <w:spacing w:val="-5"/>
          <w:sz w:val="22"/>
        </w:rPr>
        <w:t> </w:t>
      </w:r>
      <w:r>
        <w:rPr>
          <w:rFonts w:ascii="Calibri" w:hAnsi="Calibri"/>
          <w:spacing w:val="-2"/>
          <w:sz w:val="22"/>
        </w:rPr>
        <w:t>Class</w:t>
      </w:r>
    </w:p>
    <w:p>
      <w:pPr>
        <w:pStyle w:val="ListParagraph"/>
        <w:numPr>
          <w:ilvl w:val="0"/>
          <w:numId w:val="2"/>
        </w:numPr>
        <w:tabs>
          <w:tab w:pos="1113" w:val="left" w:leader="none"/>
        </w:tabs>
        <w:spacing w:line="254" w:lineRule="auto" w:before="20" w:after="0"/>
        <w:ind w:left="1113" w:right="659" w:hanging="360"/>
        <w:jc w:val="left"/>
        <w:rPr>
          <w:rFonts w:ascii="Calibri" w:hAnsi="Calibri"/>
          <w:sz w:val="22"/>
        </w:rPr>
      </w:pPr>
      <w:r>
        <w:rPr>
          <w:rFonts w:ascii="Calibri" w:hAnsi="Calibri"/>
          <w:sz w:val="22"/>
        </w:rPr>
        <w:t>Notifications</w:t>
      </w:r>
      <w:r>
        <w:rPr>
          <w:rFonts w:ascii="Calibri" w:hAnsi="Calibri"/>
          <w:spacing w:val="-7"/>
          <w:sz w:val="22"/>
        </w:rPr>
        <w:t> </w:t>
      </w:r>
      <w:r>
        <w:rPr>
          <w:rFonts w:ascii="Calibri" w:hAnsi="Calibri"/>
          <w:sz w:val="22"/>
        </w:rPr>
        <w:t>which</w:t>
      </w:r>
      <w:r>
        <w:rPr>
          <w:rFonts w:ascii="Calibri" w:hAnsi="Calibri"/>
          <w:spacing w:val="-5"/>
          <w:sz w:val="22"/>
        </w:rPr>
        <w:t> </w:t>
      </w:r>
      <w:r>
        <w:rPr>
          <w:rFonts w:ascii="Calibri" w:hAnsi="Calibri"/>
          <w:sz w:val="22"/>
        </w:rPr>
        <w:t>is</w:t>
      </w:r>
      <w:r>
        <w:rPr>
          <w:rFonts w:ascii="Calibri" w:hAnsi="Calibri"/>
          <w:spacing w:val="-6"/>
          <w:sz w:val="22"/>
        </w:rPr>
        <w:t> </w:t>
      </w:r>
      <w:r>
        <w:rPr>
          <w:rFonts w:ascii="Calibri" w:hAnsi="Calibri"/>
          <w:sz w:val="22"/>
        </w:rPr>
        <w:t>the</w:t>
      </w:r>
      <w:r>
        <w:rPr>
          <w:rFonts w:ascii="Calibri" w:hAnsi="Calibri"/>
          <w:spacing w:val="-4"/>
          <w:sz w:val="22"/>
        </w:rPr>
        <w:t> </w:t>
      </w:r>
      <w:r>
        <w:rPr>
          <w:rFonts w:ascii="Calibri" w:hAnsi="Calibri"/>
          <w:sz w:val="22"/>
        </w:rPr>
        <w:t>information</w:t>
      </w:r>
      <w:r>
        <w:rPr>
          <w:rFonts w:ascii="Calibri" w:hAnsi="Calibri"/>
          <w:spacing w:val="-4"/>
          <w:sz w:val="22"/>
        </w:rPr>
        <w:t> </w:t>
      </w:r>
      <w:r>
        <w:rPr>
          <w:rFonts w:ascii="Calibri" w:hAnsi="Calibri"/>
          <w:sz w:val="22"/>
        </w:rPr>
        <w:t>conveyed</w:t>
      </w:r>
      <w:r>
        <w:rPr>
          <w:rFonts w:ascii="Calibri" w:hAnsi="Calibri"/>
          <w:spacing w:val="-4"/>
          <w:sz w:val="22"/>
        </w:rPr>
        <w:t> </w:t>
      </w:r>
      <w:r>
        <w:rPr>
          <w:rFonts w:ascii="Calibri" w:hAnsi="Calibri"/>
          <w:sz w:val="22"/>
        </w:rPr>
        <w:t>in</w:t>
      </w:r>
      <w:r>
        <w:rPr>
          <w:rFonts w:ascii="Calibri" w:hAnsi="Calibri"/>
          <w:spacing w:val="-5"/>
          <w:sz w:val="22"/>
        </w:rPr>
        <w:t> </w:t>
      </w:r>
      <w:r>
        <w:rPr>
          <w:rFonts w:ascii="Calibri" w:hAnsi="Calibri"/>
          <w:sz w:val="22"/>
        </w:rPr>
        <w:t>a</w:t>
      </w:r>
      <w:r>
        <w:rPr>
          <w:rFonts w:ascii="Calibri" w:hAnsi="Calibri"/>
          <w:spacing w:val="-5"/>
          <w:sz w:val="22"/>
        </w:rPr>
        <w:t> </w:t>
      </w:r>
      <w:r>
        <w:rPr>
          <w:rFonts w:ascii="Calibri" w:hAnsi="Calibri"/>
          <w:sz w:val="22"/>
        </w:rPr>
        <w:t>message</w:t>
      </w:r>
      <w:r>
        <w:rPr>
          <w:rFonts w:ascii="Calibri" w:hAnsi="Calibri"/>
          <w:spacing w:val="-4"/>
          <w:sz w:val="22"/>
        </w:rPr>
        <w:t> </w:t>
      </w:r>
      <w:r>
        <w:rPr>
          <w:rFonts w:ascii="Calibri" w:hAnsi="Calibri"/>
          <w:sz w:val="22"/>
        </w:rPr>
        <w:t>from</w:t>
      </w:r>
      <w:r>
        <w:rPr>
          <w:rFonts w:ascii="Calibri" w:hAnsi="Calibri"/>
          <w:spacing w:val="-5"/>
          <w:sz w:val="22"/>
        </w:rPr>
        <w:t> </w:t>
      </w:r>
      <w:r>
        <w:rPr>
          <w:rFonts w:ascii="Calibri" w:hAnsi="Calibri"/>
          <w:sz w:val="22"/>
        </w:rPr>
        <w:t>a</w:t>
      </w:r>
      <w:r>
        <w:rPr>
          <w:rFonts w:ascii="Calibri" w:hAnsi="Calibri"/>
          <w:spacing w:val="-6"/>
          <w:sz w:val="22"/>
        </w:rPr>
        <w:t> </w:t>
      </w:r>
      <w:r>
        <w:rPr>
          <w:rFonts w:ascii="Calibri" w:hAnsi="Calibri"/>
          <w:sz w:val="22"/>
        </w:rPr>
        <w:t>service</w:t>
      </w:r>
      <w:r>
        <w:rPr>
          <w:rFonts w:ascii="Calibri" w:hAnsi="Calibri"/>
          <w:spacing w:val="-5"/>
          <w:sz w:val="22"/>
        </w:rPr>
        <w:t> </w:t>
      </w:r>
      <w:r>
        <w:rPr>
          <w:rFonts w:ascii="Calibri" w:hAnsi="Calibri"/>
          <w:sz w:val="22"/>
        </w:rPr>
        <w:t>publisher</w:t>
      </w:r>
      <w:r>
        <w:rPr>
          <w:rFonts w:ascii="Calibri" w:hAnsi="Calibri"/>
          <w:spacing w:val="-4"/>
          <w:sz w:val="22"/>
        </w:rPr>
        <w:t> </w:t>
      </w:r>
      <w:r>
        <w:rPr>
          <w:rFonts w:ascii="Calibri" w:hAnsi="Calibri"/>
          <w:sz w:val="22"/>
        </w:rPr>
        <w:t>to</w:t>
      </w:r>
      <w:r>
        <w:rPr>
          <w:rFonts w:ascii="Calibri" w:hAnsi="Calibri"/>
          <w:spacing w:val="-5"/>
          <w:sz w:val="22"/>
        </w:rPr>
        <w:t> </w:t>
      </w:r>
      <w:r>
        <w:rPr>
          <w:rFonts w:ascii="Calibri" w:hAnsi="Calibri"/>
          <w:sz w:val="22"/>
        </w:rPr>
        <w:t>a</w:t>
      </w:r>
      <w:r>
        <w:rPr>
          <w:rFonts w:ascii="Calibri" w:hAnsi="Calibri"/>
          <w:spacing w:val="-4"/>
          <w:sz w:val="22"/>
        </w:rPr>
        <w:t> </w:t>
      </w:r>
      <w:r>
        <w:rPr>
          <w:rFonts w:ascii="Calibri" w:hAnsi="Calibri"/>
          <w:sz w:val="22"/>
        </w:rPr>
        <w:t>service </w:t>
      </w:r>
      <w:r>
        <w:rPr>
          <w:rFonts w:ascii="Calibri" w:hAnsi="Calibri"/>
          <w:spacing w:val="-2"/>
          <w:sz w:val="22"/>
        </w:rPr>
        <w:t>consumer</w:t>
      </w:r>
    </w:p>
    <w:p>
      <w:pPr>
        <w:pStyle w:val="BodyText"/>
        <w:rPr>
          <w:sz w:val="20"/>
        </w:rPr>
      </w:pPr>
    </w:p>
    <w:p>
      <w:pPr>
        <w:pStyle w:val="BodyText"/>
        <w:spacing w:before="184"/>
        <w:rPr>
          <w:sz w:val="20"/>
        </w:rPr>
      </w:pPr>
      <w:r>
        <w:rPr/>
        <mc:AlternateContent>
          <mc:Choice Requires="wps">
            <w:drawing>
              <wp:anchor distT="0" distB="0" distL="0" distR="0" allowOverlap="1" layoutInCell="1" locked="0" behindDoc="1" simplePos="0" relativeHeight="487590400">
                <wp:simplePos x="0" y="0"/>
                <wp:positionH relativeFrom="page">
                  <wp:posOffset>701040</wp:posOffset>
                </wp:positionH>
                <wp:positionV relativeFrom="paragraph">
                  <wp:posOffset>287460</wp:posOffset>
                </wp:positionV>
                <wp:extent cx="6160135" cy="18415"/>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6160135" cy="18415"/>
                        </a:xfrm>
                        <a:custGeom>
                          <a:avLst/>
                          <a:gdLst/>
                          <a:ahLst/>
                          <a:cxnLst/>
                          <a:rect l="l" t="t" r="r" b="b"/>
                          <a:pathLst>
                            <a:path w="6160135" h="18415">
                              <a:moveTo>
                                <a:pt x="6159754" y="0"/>
                              </a:moveTo>
                              <a:lnTo>
                                <a:pt x="0" y="0"/>
                              </a:lnTo>
                              <a:lnTo>
                                <a:pt x="0" y="18287"/>
                              </a:lnTo>
                              <a:lnTo>
                                <a:pt x="6159754" y="18287"/>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22.634678pt;width:485.02pt;height:1.44pt;mso-position-horizontal-relative:page;mso-position-vertical-relative:paragraph;z-index:-15726080;mso-wrap-distance-left:0;mso-wrap-distance-right:0" id="docshape11" filled="true" fillcolor="#000000" stroked="false">
                <v:fill type="solid"/>
                <w10:wrap type="topAndBottom"/>
              </v:rect>
            </w:pict>
          </mc:Fallback>
        </mc:AlternateContent>
      </w:r>
    </w:p>
    <w:p>
      <w:pPr>
        <w:spacing w:before="60"/>
        <w:ind w:left="392" w:right="0" w:firstLine="0"/>
        <w:jc w:val="left"/>
        <w:rPr>
          <w:rFonts w:ascii="Arial"/>
          <w:sz w:val="36"/>
        </w:rPr>
      </w:pPr>
      <w:r>
        <w:rPr>
          <w:rFonts w:ascii="Arial"/>
          <w:spacing w:val="-2"/>
          <w:sz w:val="36"/>
        </w:rPr>
        <w:t>Introduction</w:t>
      </w:r>
    </w:p>
    <w:p>
      <w:pPr>
        <w:pStyle w:val="BodyText"/>
        <w:spacing w:line="256" w:lineRule="auto" w:before="178"/>
        <w:ind w:left="392" w:right="471"/>
      </w:pPr>
      <w:r>
        <w:rPr/>
        <w:t>The</w:t>
      </w:r>
      <w:r>
        <w:rPr>
          <w:spacing w:val="-4"/>
        </w:rPr>
        <w:t> </w:t>
      </w:r>
      <w:r>
        <w:rPr/>
        <w:t>O2</w:t>
      </w:r>
      <w:r>
        <w:rPr>
          <w:spacing w:val="-4"/>
        </w:rPr>
        <w:t> </w:t>
      </w:r>
      <w:r>
        <w:rPr/>
        <w:t>interface</w:t>
      </w:r>
      <w:r>
        <w:rPr>
          <w:spacing w:val="-4"/>
        </w:rPr>
        <w:t> </w:t>
      </w:r>
      <w:r>
        <w:rPr/>
        <w:t>exposes</w:t>
      </w:r>
      <w:r>
        <w:rPr>
          <w:spacing w:val="-6"/>
        </w:rPr>
        <w:t> </w:t>
      </w:r>
      <w:r>
        <w:rPr/>
        <w:t>information</w:t>
      </w:r>
      <w:r>
        <w:rPr>
          <w:spacing w:val="-6"/>
        </w:rPr>
        <w:t> </w:t>
      </w:r>
      <w:r>
        <w:rPr/>
        <w:t>about</w:t>
      </w:r>
      <w:r>
        <w:rPr>
          <w:spacing w:val="-6"/>
        </w:rPr>
        <w:t> </w:t>
      </w:r>
      <w:r>
        <w:rPr/>
        <w:t>the</w:t>
      </w:r>
      <w:r>
        <w:rPr>
          <w:spacing w:val="-4"/>
        </w:rPr>
        <w:t> </w:t>
      </w:r>
      <w:r>
        <w:rPr/>
        <w:t>O-Cloud</w:t>
      </w:r>
      <w:r>
        <w:rPr>
          <w:spacing w:val="-5"/>
        </w:rPr>
        <w:t> </w:t>
      </w:r>
      <w:r>
        <w:rPr/>
        <w:t>to</w:t>
      </w:r>
      <w:r>
        <w:rPr>
          <w:spacing w:val="-6"/>
        </w:rPr>
        <w:t> </w:t>
      </w:r>
      <w:r>
        <w:rPr/>
        <w:t>external</w:t>
      </w:r>
      <w:r>
        <w:rPr>
          <w:spacing w:val="-6"/>
        </w:rPr>
        <w:t> </w:t>
      </w:r>
      <w:r>
        <w:rPr/>
        <w:t>clients,</w:t>
      </w:r>
      <w:r>
        <w:rPr>
          <w:spacing w:val="-3"/>
        </w:rPr>
        <w:t> </w:t>
      </w:r>
      <w:r>
        <w:rPr/>
        <w:t>presumably</w:t>
      </w:r>
      <w:r>
        <w:rPr>
          <w:spacing w:val="-4"/>
        </w:rPr>
        <w:t> </w:t>
      </w:r>
      <w:r>
        <w:rPr/>
        <w:t>the</w:t>
      </w:r>
      <w:r>
        <w:rPr>
          <w:spacing w:val="-4"/>
        </w:rPr>
        <w:t> </w:t>
      </w:r>
      <w:r>
        <w:rPr/>
        <w:t>SMO</w:t>
      </w:r>
      <w:r>
        <w:rPr>
          <w:spacing w:val="-4"/>
        </w:rPr>
        <w:t> </w:t>
      </w:r>
      <w:r>
        <w:rPr/>
        <w:t>as</w:t>
      </w:r>
      <w:r>
        <w:rPr>
          <w:spacing w:val="-4"/>
        </w:rPr>
        <w:t> </w:t>
      </w:r>
      <w:r>
        <w:rPr/>
        <w:t>the primary consumer. There are many relationships between elements of the model which need to be</w:t>
      </w:r>
    </w:p>
    <w:p>
      <w:pPr>
        <w:pStyle w:val="BodyText"/>
        <w:spacing w:before="4"/>
        <w:ind w:left="392"/>
      </w:pPr>
      <w:r>
        <w:rPr>
          <w:spacing w:val="-2"/>
        </w:rPr>
        <w:t>captured.</w:t>
      </w:r>
    </w:p>
    <w:p>
      <w:pPr>
        <w:pStyle w:val="BodyText"/>
        <w:spacing w:line="259" w:lineRule="auto" w:before="182"/>
        <w:ind w:left="392" w:right="471"/>
      </w:pPr>
      <w:r>
        <w:rPr/>
        <w:t>The O-Cloud Information Model is based on the 3GPP process defined to document a Network Resouce Model (NRM). The content contains all the salient elements of the NRM but does not follow the strict outline</w:t>
      </w:r>
      <w:r>
        <w:rPr>
          <w:spacing w:val="-2"/>
        </w:rPr>
        <w:t> </w:t>
      </w:r>
      <w:r>
        <w:rPr/>
        <w:t>defined</w:t>
      </w:r>
      <w:r>
        <w:rPr>
          <w:spacing w:val="-2"/>
        </w:rPr>
        <w:t> </w:t>
      </w:r>
      <w:r>
        <w:rPr/>
        <w:t>in</w:t>
      </w:r>
      <w:r>
        <w:rPr>
          <w:spacing w:val="-5"/>
        </w:rPr>
        <w:t> </w:t>
      </w:r>
      <w:r>
        <w:rPr/>
        <w:t>3GPP</w:t>
      </w:r>
      <w:r>
        <w:rPr>
          <w:spacing w:val="-1"/>
        </w:rPr>
        <w:t> </w:t>
      </w:r>
      <w:r>
        <w:rPr/>
        <w:t>TS</w:t>
      </w:r>
      <w:r>
        <w:rPr>
          <w:spacing w:val="-5"/>
        </w:rPr>
        <w:t> </w:t>
      </w:r>
      <w:r>
        <w:rPr/>
        <w:t>32.160</w:t>
      </w:r>
      <w:r>
        <w:rPr>
          <w:spacing w:val="-2"/>
        </w:rPr>
        <w:t> </w:t>
      </w:r>
      <w:r>
        <w:rPr/>
        <w:t>[i.1].</w:t>
      </w:r>
      <w:r>
        <w:rPr>
          <w:spacing w:val="-4"/>
        </w:rPr>
        <w:t> </w:t>
      </w:r>
      <w:r>
        <w:rPr/>
        <w:t>The</w:t>
      </w:r>
      <w:r>
        <w:rPr>
          <w:spacing w:val="-4"/>
        </w:rPr>
        <w:t> </w:t>
      </w:r>
      <w:r>
        <w:rPr/>
        <w:t>outline</w:t>
      </w:r>
      <w:r>
        <w:rPr>
          <w:spacing w:val="-2"/>
        </w:rPr>
        <w:t> </w:t>
      </w:r>
      <w:r>
        <w:rPr/>
        <w:t>has</w:t>
      </w:r>
      <w:r>
        <w:rPr>
          <w:spacing w:val="-2"/>
        </w:rPr>
        <w:t> </w:t>
      </w:r>
      <w:r>
        <w:rPr/>
        <w:t>been</w:t>
      </w:r>
      <w:r>
        <w:rPr>
          <w:spacing w:val="-3"/>
        </w:rPr>
        <w:t> </w:t>
      </w:r>
      <w:r>
        <w:rPr/>
        <w:t>modified</w:t>
      </w:r>
      <w:r>
        <w:rPr>
          <w:spacing w:val="-5"/>
        </w:rPr>
        <w:t> </w:t>
      </w:r>
      <w:r>
        <w:rPr/>
        <w:t>to</w:t>
      </w:r>
      <w:r>
        <w:rPr>
          <w:spacing w:val="-3"/>
        </w:rPr>
        <w:t> </w:t>
      </w:r>
      <w:r>
        <w:rPr/>
        <w:t>align</w:t>
      </w:r>
      <w:r>
        <w:rPr>
          <w:spacing w:val="-3"/>
        </w:rPr>
        <w:t> </w:t>
      </w:r>
      <w:r>
        <w:rPr/>
        <w:t>with</w:t>
      </w:r>
      <w:r>
        <w:rPr>
          <w:spacing w:val="-3"/>
        </w:rPr>
        <w:t> </w:t>
      </w:r>
      <w:r>
        <w:rPr/>
        <w:t>other</w:t>
      </w:r>
      <w:r>
        <w:rPr>
          <w:spacing w:val="-2"/>
        </w:rPr>
        <w:t> </w:t>
      </w:r>
      <w:r>
        <w:rPr/>
        <w:t>WG6</w:t>
      </w:r>
      <w:r>
        <w:rPr>
          <w:spacing w:val="-2"/>
        </w:rPr>
        <w:t> </w:t>
      </w:r>
      <w:r>
        <w:rPr/>
        <w:t>documents and to eliminate duplicative maintenance which leads to discord within the model.</w:t>
      </w:r>
    </w:p>
    <w:p>
      <w:pPr>
        <w:pStyle w:val="BodyText"/>
        <w:spacing w:before="158"/>
        <w:ind w:left="392"/>
      </w:pPr>
      <w:r>
        <w:rPr/>
        <w:t>UML</w:t>
      </w:r>
      <w:r>
        <w:rPr>
          <w:spacing w:val="-8"/>
        </w:rPr>
        <w:t> </w:t>
      </w:r>
      <w:r>
        <w:rPr/>
        <w:t>provides</w:t>
      </w:r>
      <w:r>
        <w:rPr>
          <w:spacing w:val="-4"/>
        </w:rPr>
        <w:t> </w:t>
      </w:r>
      <w:r>
        <w:rPr/>
        <w:t>a</w:t>
      </w:r>
      <w:r>
        <w:rPr>
          <w:spacing w:val="-9"/>
        </w:rPr>
        <w:t> </w:t>
      </w:r>
      <w:r>
        <w:rPr/>
        <w:t>rich</w:t>
      </w:r>
      <w:r>
        <w:rPr>
          <w:spacing w:val="-6"/>
        </w:rPr>
        <w:t> </w:t>
      </w:r>
      <w:r>
        <w:rPr/>
        <w:t>set</w:t>
      </w:r>
      <w:r>
        <w:rPr>
          <w:spacing w:val="-7"/>
        </w:rPr>
        <w:t> </w:t>
      </w:r>
      <w:r>
        <w:rPr/>
        <w:t>of</w:t>
      </w:r>
      <w:r>
        <w:rPr>
          <w:spacing w:val="-8"/>
        </w:rPr>
        <w:t> </w:t>
      </w:r>
      <w:r>
        <w:rPr/>
        <w:t>concepts,</w:t>
      </w:r>
      <w:r>
        <w:rPr>
          <w:spacing w:val="-4"/>
        </w:rPr>
        <w:t> </w:t>
      </w:r>
      <w:r>
        <w:rPr/>
        <w:t>notations,</w:t>
      </w:r>
      <w:r>
        <w:rPr>
          <w:spacing w:val="-6"/>
        </w:rPr>
        <w:t> </w:t>
      </w:r>
      <w:r>
        <w:rPr/>
        <w:t>and</w:t>
      </w:r>
      <w:r>
        <w:rPr>
          <w:spacing w:val="-7"/>
        </w:rPr>
        <w:t> </w:t>
      </w:r>
      <w:r>
        <w:rPr/>
        <w:t>model</w:t>
      </w:r>
      <w:r>
        <w:rPr>
          <w:spacing w:val="-7"/>
        </w:rPr>
        <w:t> </w:t>
      </w:r>
      <w:r>
        <w:rPr/>
        <w:t>elements</w:t>
      </w:r>
      <w:r>
        <w:rPr>
          <w:spacing w:val="-8"/>
        </w:rPr>
        <w:t> </w:t>
      </w:r>
      <w:r>
        <w:rPr/>
        <w:t>to</w:t>
      </w:r>
      <w:r>
        <w:rPr>
          <w:spacing w:val="-7"/>
        </w:rPr>
        <w:t> </w:t>
      </w:r>
      <w:r>
        <w:rPr/>
        <w:t>model</w:t>
      </w:r>
      <w:r>
        <w:rPr>
          <w:spacing w:val="-6"/>
        </w:rPr>
        <w:t> </w:t>
      </w:r>
      <w:r>
        <w:rPr/>
        <w:t>distributive</w:t>
      </w:r>
      <w:r>
        <w:rPr>
          <w:spacing w:val="-5"/>
        </w:rPr>
        <w:t> </w:t>
      </w:r>
      <w:r>
        <w:rPr/>
        <w:t>systems.</w:t>
      </w:r>
      <w:r>
        <w:rPr>
          <w:spacing w:val="-8"/>
        </w:rPr>
        <w:t> </w:t>
      </w:r>
      <w:r>
        <w:rPr/>
        <w:t>3GPP</w:t>
      </w:r>
      <w:r>
        <w:rPr>
          <w:spacing w:val="-5"/>
        </w:rPr>
        <w:t> TS</w:t>
      </w:r>
    </w:p>
    <w:p>
      <w:pPr>
        <w:pStyle w:val="BodyText"/>
        <w:spacing w:line="259" w:lineRule="auto" w:before="22"/>
        <w:ind w:left="392" w:right="471"/>
      </w:pPr>
      <w:r>
        <w:rPr/>
        <w:t>32.156 [1] provides the necessary and sufficient set of UML notations and model elements, including the ones</w:t>
      </w:r>
      <w:r>
        <w:rPr>
          <w:spacing w:val="-4"/>
        </w:rPr>
        <w:t> </w:t>
      </w:r>
      <w:r>
        <w:rPr/>
        <w:t>built</w:t>
      </w:r>
      <w:r>
        <w:rPr>
          <w:spacing w:val="-7"/>
        </w:rPr>
        <w:t> </w:t>
      </w:r>
      <w:r>
        <w:rPr/>
        <w:t>by</w:t>
      </w:r>
      <w:r>
        <w:rPr>
          <w:spacing w:val="-7"/>
        </w:rPr>
        <w:t> </w:t>
      </w:r>
      <w:r>
        <w:rPr/>
        <w:t>the</w:t>
      </w:r>
      <w:r>
        <w:rPr>
          <w:spacing w:val="-5"/>
        </w:rPr>
        <w:t> </w:t>
      </w:r>
      <w:r>
        <w:rPr/>
        <w:t>UML</w:t>
      </w:r>
      <w:r>
        <w:rPr>
          <w:spacing w:val="-5"/>
        </w:rPr>
        <w:t> </w:t>
      </w:r>
      <w:r>
        <w:rPr/>
        <w:t>extension</w:t>
      </w:r>
      <w:r>
        <w:rPr>
          <w:spacing w:val="-6"/>
        </w:rPr>
        <w:t> </w:t>
      </w:r>
      <w:r>
        <w:rPr/>
        <w:t>mechanism</w:t>
      </w:r>
      <w:r>
        <w:rPr>
          <w:spacing w:val="-7"/>
        </w:rPr>
        <w:t> </w:t>
      </w:r>
      <w:r>
        <w:rPr/>
        <w:t>&lt;&lt;stereotype&gt;&gt;</w:t>
      </w:r>
      <w:r>
        <w:rPr>
          <w:spacing w:val="-5"/>
        </w:rPr>
        <w:t> </w:t>
      </w:r>
      <w:r>
        <w:rPr/>
        <w:t>to</w:t>
      </w:r>
      <w:r>
        <w:rPr>
          <w:spacing w:val="-4"/>
        </w:rPr>
        <w:t> </w:t>
      </w:r>
      <w:r>
        <w:rPr/>
        <w:t>model</w:t>
      </w:r>
      <w:r>
        <w:rPr>
          <w:spacing w:val="-5"/>
        </w:rPr>
        <w:t> </w:t>
      </w:r>
      <w:r>
        <w:rPr/>
        <w:t>network</w:t>
      </w:r>
      <w:r>
        <w:rPr>
          <w:spacing w:val="-9"/>
        </w:rPr>
        <w:t> </w:t>
      </w:r>
      <w:r>
        <w:rPr/>
        <w:t>management</w:t>
      </w:r>
      <w:r>
        <w:rPr>
          <w:spacing w:val="-5"/>
        </w:rPr>
        <w:t> </w:t>
      </w:r>
      <w:r>
        <w:rPr/>
        <w:t>systems</w:t>
      </w:r>
      <w:r>
        <w:rPr>
          <w:spacing w:val="-5"/>
        </w:rPr>
        <w:t> </w:t>
      </w:r>
      <w:r>
        <w:rPr/>
        <w:t>and their managed nodes. These conventions are applied to the O-Cloud Information Model.</w:t>
      </w:r>
    </w:p>
    <w:p>
      <w:pPr>
        <w:pStyle w:val="BodyText"/>
        <w:spacing w:line="259" w:lineRule="auto" w:before="160"/>
        <w:ind w:left="392"/>
      </w:pPr>
      <w:r>
        <w:rPr/>
        <w:t>The</w:t>
      </w:r>
      <w:r>
        <w:rPr>
          <w:spacing w:val="-6"/>
        </w:rPr>
        <w:t> </w:t>
      </w:r>
      <w:r>
        <w:rPr/>
        <w:t>Information</w:t>
      </w:r>
      <w:r>
        <w:rPr>
          <w:spacing w:val="-6"/>
        </w:rPr>
        <w:t> </w:t>
      </w:r>
      <w:r>
        <w:rPr/>
        <w:t>model</w:t>
      </w:r>
      <w:r>
        <w:rPr>
          <w:spacing w:val="-6"/>
        </w:rPr>
        <w:t> </w:t>
      </w:r>
      <w:r>
        <w:rPr/>
        <w:t>uses</w:t>
      </w:r>
      <w:r>
        <w:rPr>
          <w:spacing w:val="-6"/>
        </w:rPr>
        <w:t> </w:t>
      </w:r>
      <w:r>
        <w:rPr/>
        <w:t>embedded</w:t>
      </w:r>
      <w:r>
        <w:rPr>
          <w:spacing w:val="-8"/>
        </w:rPr>
        <w:t> </w:t>
      </w:r>
      <w:r>
        <w:rPr/>
        <w:t>PlantUML</w:t>
      </w:r>
      <w:r>
        <w:rPr>
          <w:spacing w:val="-6"/>
        </w:rPr>
        <w:t> </w:t>
      </w:r>
      <w:r>
        <w:rPr/>
        <w:t>for</w:t>
      </w:r>
      <w:r>
        <w:rPr>
          <w:spacing w:val="-8"/>
        </w:rPr>
        <w:t> </w:t>
      </w:r>
      <w:r>
        <w:rPr/>
        <w:t>diagraming.</w:t>
      </w:r>
      <w:r>
        <w:rPr>
          <w:spacing w:val="-6"/>
        </w:rPr>
        <w:t> </w:t>
      </w:r>
      <w:r>
        <w:rPr/>
        <w:t>The</w:t>
      </w:r>
      <w:r>
        <w:rPr>
          <w:spacing w:val="-6"/>
        </w:rPr>
        <w:t> </w:t>
      </w:r>
      <w:r>
        <w:rPr/>
        <w:t>information</w:t>
      </w:r>
      <w:r>
        <w:rPr>
          <w:spacing w:val="-7"/>
        </w:rPr>
        <w:t> </w:t>
      </w:r>
      <w:r>
        <w:rPr/>
        <w:t>model</w:t>
      </w:r>
      <w:r>
        <w:rPr>
          <w:spacing w:val="-6"/>
        </w:rPr>
        <w:t> </w:t>
      </w:r>
      <w:r>
        <w:rPr/>
        <w:t>relationships</w:t>
      </w:r>
      <w:r>
        <w:rPr>
          <w:spacing w:val="-8"/>
        </w:rPr>
        <w:t> </w:t>
      </w:r>
      <w:r>
        <w:rPr/>
        <w:t>are modeled using UML Class diagram conventions.</w:t>
      </w:r>
    </w:p>
    <w:p>
      <w:pPr>
        <w:spacing w:after="0" w:line="259" w:lineRule="auto"/>
        <w:sectPr>
          <w:pgSz w:w="11910" w:h="16850"/>
          <w:pgMar w:header="864" w:footer="279" w:top="1520" w:bottom="460" w:left="740" w:right="680"/>
        </w:sectPr>
      </w:pPr>
    </w:p>
    <w:p>
      <w:pPr>
        <w:pStyle w:val="BodyText"/>
        <w:spacing w:before="6"/>
        <w:rPr>
          <w:sz w:val="4"/>
        </w:rPr>
      </w:pPr>
    </w:p>
    <w:p>
      <w:pPr>
        <w:pStyle w:val="BodyText"/>
        <w:spacing w:line="28" w:lineRule="exact"/>
        <w:ind w:left="364"/>
        <w:rPr>
          <w:sz w:val="2"/>
        </w:rPr>
      </w:pPr>
      <w:r>
        <w:rPr>
          <w:position w:val="0"/>
          <w:sz w:val="2"/>
        </w:rPr>
        <mc:AlternateContent>
          <mc:Choice Requires="wps">
            <w:drawing>
              <wp:inline distT="0" distB="0" distL="0" distR="0">
                <wp:extent cx="6160135" cy="18415"/>
                <wp:effectExtent l="0" t="0" r="0" b="0"/>
                <wp:docPr id="15" name="Group 15"/>
                <wp:cNvGraphicFramePr>
                  <a:graphicFrameLocks/>
                </wp:cNvGraphicFramePr>
                <a:graphic>
                  <a:graphicData uri="http://schemas.microsoft.com/office/word/2010/wordprocessingGroup">
                    <wpg:wgp>
                      <wpg:cNvPr id="15" name="Group 15"/>
                      <wpg:cNvGrpSpPr/>
                      <wpg:grpSpPr>
                        <a:xfrm>
                          <a:off x="0" y="0"/>
                          <a:ext cx="6160135" cy="18415"/>
                          <a:chExt cx="6160135" cy="18415"/>
                        </a:xfrm>
                      </wpg:grpSpPr>
                      <wps:wsp>
                        <wps:cNvPr id="16" name="Graphic 16"/>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12" coordorigin="0,0" coordsize="9701,29">
                <v:rect style="position:absolute;left:0;top:0;width:9701;height:29" id="docshape13" filled="true" fillcolor="#000000" stroked="false">
                  <v:fill type="solid"/>
                </v:rect>
              </v:group>
            </w:pict>
          </mc:Fallback>
        </mc:AlternateContent>
      </w:r>
      <w:r>
        <w:rPr>
          <w:position w:val="0"/>
          <w:sz w:val="2"/>
        </w:rPr>
      </w:r>
    </w:p>
    <w:p>
      <w:pPr>
        <w:pStyle w:val="ListParagraph"/>
        <w:numPr>
          <w:ilvl w:val="0"/>
          <w:numId w:val="3"/>
        </w:numPr>
        <w:tabs>
          <w:tab w:pos="1525" w:val="left" w:leader="none"/>
        </w:tabs>
        <w:spacing w:line="240" w:lineRule="auto" w:before="62" w:after="0"/>
        <w:ind w:left="1525" w:right="0" w:hanging="1133"/>
        <w:jc w:val="left"/>
        <w:rPr>
          <w:sz w:val="36"/>
        </w:rPr>
      </w:pPr>
      <w:r>
        <w:rPr>
          <w:spacing w:val="-2"/>
          <w:sz w:val="36"/>
        </w:rPr>
        <w:t>Scope</w:t>
      </w:r>
    </w:p>
    <w:p>
      <w:pPr>
        <w:pStyle w:val="BodyText"/>
        <w:spacing w:before="177"/>
        <w:ind w:left="392"/>
        <w:jc w:val="both"/>
      </w:pPr>
      <w:r>
        <w:rPr/>
        <w:t>The</w:t>
      </w:r>
      <w:r>
        <w:rPr>
          <w:spacing w:val="-6"/>
        </w:rPr>
        <w:t> </w:t>
      </w:r>
      <w:r>
        <w:rPr/>
        <w:t>contents</w:t>
      </w:r>
      <w:r>
        <w:rPr>
          <w:spacing w:val="-8"/>
        </w:rPr>
        <w:t> </w:t>
      </w:r>
      <w:r>
        <w:rPr/>
        <w:t>of</w:t>
      </w:r>
      <w:r>
        <w:rPr>
          <w:spacing w:val="-6"/>
        </w:rPr>
        <w:t> </w:t>
      </w:r>
      <w:r>
        <w:rPr/>
        <w:t>the</w:t>
      </w:r>
      <w:r>
        <w:rPr>
          <w:spacing w:val="-5"/>
        </w:rPr>
        <w:t> </w:t>
      </w:r>
      <w:r>
        <w:rPr/>
        <w:t>present</w:t>
      </w:r>
      <w:r>
        <w:rPr>
          <w:spacing w:val="-6"/>
        </w:rPr>
        <w:t> </w:t>
      </w:r>
      <w:r>
        <w:rPr/>
        <w:t>document</w:t>
      </w:r>
      <w:r>
        <w:rPr>
          <w:spacing w:val="-8"/>
        </w:rPr>
        <w:t> </w:t>
      </w:r>
      <w:r>
        <w:rPr/>
        <w:t>are</w:t>
      </w:r>
      <w:r>
        <w:rPr>
          <w:spacing w:val="-7"/>
        </w:rPr>
        <w:t> </w:t>
      </w:r>
      <w:r>
        <w:rPr/>
        <w:t>subject</w:t>
      </w:r>
      <w:r>
        <w:rPr>
          <w:spacing w:val="-8"/>
        </w:rPr>
        <w:t> </w:t>
      </w:r>
      <w:r>
        <w:rPr/>
        <w:t>to</w:t>
      </w:r>
      <w:r>
        <w:rPr>
          <w:spacing w:val="-8"/>
        </w:rPr>
        <w:t> </w:t>
      </w:r>
      <w:r>
        <w:rPr/>
        <w:t>continuing</w:t>
      </w:r>
      <w:r>
        <w:rPr>
          <w:spacing w:val="-6"/>
        </w:rPr>
        <w:t> </w:t>
      </w:r>
      <w:r>
        <w:rPr/>
        <w:t>work</w:t>
      </w:r>
      <w:r>
        <w:rPr>
          <w:spacing w:val="-8"/>
        </w:rPr>
        <w:t> </w:t>
      </w:r>
      <w:r>
        <w:rPr/>
        <w:t>within</w:t>
      </w:r>
      <w:r>
        <w:rPr>
          <w:spacing w:val="-3"/>
        </w:rPr>
        <w:t> </w:t>
      </w:r>
      <w:r>
        <w:rPr/>
        <w:t>O-RAN</w:t>
      </w:r>
      <w:r>
        <w:rPr>
          <w:spacing w:val="-8"/>
        </w:rPr>
        <w:t> </w:t>
      </w:r>
      <w:r>
        <w:rPr/>
        <w:t>and</w:t>
      </w:r>
      <w:r>
        <w:rPr>
          <w:spacing w:val="-7"/>
        </w:rPr>
        <w:t> </w:t>
      </w:r>
      <w:r>
        <w:rPr/>
        <w:t>may</w:t>
      </w:r>
      <w:r>
        <w:rPr>
          <w:spacing w:val="-6"/>
        </w:rPr>
        <w:t> </w:t>
      </w:r>
      <w:r>
        <w:rPr>
          <w:spacing w:val="-2"/>
        </w:rPr>
        <w:t>change</w:t>
      </w:r>
    </w:p>
    <w:p>
      <w:pPr>
        <w:pStyle w:val="BodyText"/>
        <w:spacing w:line="256" w:lineRule="auto" w:before="22"/>
        <w:ind w:left="392" w:right="501"/>
        <w:jc w:val="both"/>
      </w:pPr>
      <w:r>
        <w:rPr/>
        <w:t>following</w:t>
      </w:r>
      <w:r>
        <w:rPr>
          <w:spacing w:val="-6"/>
        </w:rPr>
        <w:t> </w:t>
      </w:r>
      <w:r>
        <w:rPr/>
        <w:t>formal</w:t>
      </w:r>
      <w:r>
        <w:rPr>
          <w:spacing w:val="-4"/>
        </w:rPr>
        <w:t> </w:t>
      </w:r>
      <w:r>
        <w:rPr/>
        <w:t>O-RAN</w:t>
      </w:r>
      <w:r>
        <w:rPr>
          <w:spacing w:val="-6"/>
        </w:rPr>
        <w:t> </w:t>
      </w:r>
      <w:r>
        <w:rPr/>
        <w:t>approval.</w:t>
      </w:r>
      <w:r>
        <w:rPr>
          <w:spacing w:val="-5"/>
        </w:rPr>
        <w:t> </w:t>
      </w:r>
      <w:r>
        <w:rPr/>
        <w:t>Should</w:t>
      </w:r>
      <w:r>
        <w:rPr>
          <w:spacing w:val="-6"/>
        </w:rPr>
        <w:t> </w:t>
      </w:r>
      <w:r>
        <w:rPr/>
        <w:t>the</w:t>
      </w:r>
      <w:r>
        <w:rPr>
          <w:spacing w:val="-5"/>
        </w:rPr>
        <w:t> </w:t>
      </w:r>
      <w:r>
        <w:rPr/>
        <w:t>O-RAN</w:t>
      </w:r>
      <w:r>
        <w:rPr>
          <w:spacing w:val="-5"/>
        </w:rPr>
        <w:t> </w:t>
      </w:r>
      <w:r>
        <w:rPr/>
        <w:t>Alliance</w:t>
      </w:r>
      <w:r>
        <w:rPr>
          <w:spacing w:val="-2"/>
        </w:rPr>
        <w:t> </w:t>
      </w:r>
      <w:r>
        <w:rPr/>
        <w:t>modify</w:t>
      </w:r>
      <w:r>
        <w:rPr>
          <w:spacing w:val="-6"/>
        </w:rPr>
        <w:t> </w:t>
      </w:r>
      <w:r>
        <w:rPr/>
        <w:t>the</w:t>
      </w:r>
      <w:r>
        <w:rPr>
          <w:spacing w:val="-4"/>
        </w:rPr>
        <w:t> </w:t>
      </w:r>
      <w:r>
        <w:rPr/>
        <w:t>contents</w:t>
      </w:r>
      <w:r>
        <w:rPr>
          <w:spacing w:val="-6"/>
        </w:rPr>
        <w:t> </w:t>
      </w:r>
      <w:r>
        <w:rPr/>
        <w:t>of</w:t>
      </w:r>
      <w:r>
        <w:rPr>
          <w:spacing w:val="-6"/>
        </w:rPr>
        <w:t> </w:t>
      </w:r>
      <w:r>
        <w:rPr/>
        <w:t>the</w:t>
      </w:r>
      <w:r>
        <w:rPr>
          <w:spacing w:val="-4"/>
        </w:rPr>
        <w:t> </w:t>
      </w:r>
      <w:r>
        <w:rPr/>
        <w:t>present</w:t>
      </w:r>
      <w:r>
        <w:rPr>
          <w:spacing w:val="-4"/>
        </w:rPr>
        <w:t> </w:t>
      </w:r>
      <w:r>
        <w:rPr/>
        <w:t>document, it will be re-released by O-RAN with an identifying change of version date and an increase in version</w:t>
      </w:r>
    </w:p>
    <w:p>
      <w:pPr>
        <w:pStyle w:val="BodyText"/>
        <w:spacing w:line="367" w:lineRule="auto" w:before="4"/>
        <w:ind w:left="676" w:right="8395" w:hanging="284"/>
        <w:jc w:val="both"/>
      </w:pPr>
      <w:r>
        <w:rPr/>
        <w:t>number</w:t>
      </w:r>
      <w:r>
        <w:rPr>
          <w:spacing w:val="-13"/>
        </w:rPr>
        <w:t> </w:t>
      </w:r>
      <w:r>
        <w:rPr/>
        <w:t>as</w:t>
      </w:r>
      <w:r>
        <w:rPr>
          <w:spacing w:val="-12"/>
        </w:rPr>
        <w:t> </w:t>
      </w:r>
      <w:r>
        <w:rPr/>
        <w:t>follows: version xx.yy.zz </w:t>
      </w:r>
      <w:r>
        <w:rPr>
          <w:spacing w:val="-2"/>
        </w:rPr>
        <w:t>where:</w:t>
      </w:r>
    </w:p>
    <w:p>
      <w:pPr>
        <w:pStyle w:val="BodyText"/>
        <w:spacing w:line="259" w:lineRule="auto"/>
        <w:ind w:left="1242" w:right="471" w:hanging="288"/>
      </w:pPr>
      <w:r>
        <w:rPr/>
        <w:t>xx:</w:t>
      </w:r>
      <w:r>
        <w:rPr>
          <w:spacing w:val="-8"/>
        </w:rPr>
        <w:t> </w:t>
      </w:r>
      <w:r>
        <w:rPr/>
        <w:t>the first digit-group is incremented for all changes of substance, i.e. technical enhancements, corrections,</w:t>
      </w:r>
      <w:r>
        <w:rPr>
          <w:spacing w:val="-8"/>
        </w:rPr>
        <w:t> </w:t>
      </w:r>
      <w:r>
        <w:rPr/>
        <w:t>updates,</w:t>
      </w:r>
      <w:r>
        <w:rPr>
          <w:spacing w:val="-4"/>
        </w:rPr>
        <w:t> </w:t>
      </w:r>
      <w:r>
        <w:rPr/>
        <w:t>etc.</w:t>
      </w:r>
      <w:r>
        <w:rPr>
          <w:spacing w:val="-5"/>
        </w:rPr>
        <w:t> </w:t>
      </w:r>
      <w:r>
        <w:rPr/>
        <w:t>(the</w:t>
      </w:r>
      <w:r>
        <w:rPr>
          <w:spacing w:val="-5"/>
        </w:rPr>
        <w:t> </w:t>
      </w:r>
      <w:r>
        <w:rPr/>
        <w:t>initial</w:t>
      </w:r>
      <w:r>
        <w:rPr>
          <w:spacing w:val="-5"/>
        </w:rPr>
        <w:t> </w:t>
      </w:r>
      <w:r>
        <w:rPr/>
        <w:t>approved</w:t>
      </w:r>
      <w:r>
        <w:rPr>
          <w:spacing w:val="-5"/>
        </w:rPr>
        <w:t> </w:t>
      </w:r>
      <w:r>
        <w:rPr/>
        <w:t>document</w:t>
      </w:r>
      <w:r>
        <w:rPr>
          <w:spacing w:val="-5"/>
        </w:rPr>
        <w:t> </w:t>
      </w:r>
      <w:r>
        <w:rPr/>
        <w:t>will</w:t>
      </w:r>
      <w:r>
        <w:rPr>
          <w:spacing w:val="-5"/>
        </w:rPr>
        <w:t> </w:t>
      </w:r>
      <w:r>
        <w:rPr/>
        <w:t>have</w:t>
      </w:r>
      <w:r>
        <w:rPr>
          <w:spacing w:val="-5"/>
        </w:rPr>
        <w:t> </w:t>
      </w:r>
      <w:r>
        <w:rPr/>
        <w:t>xx=01).</w:t>
      </w:r>
      <w:r>
        <w:rPr>
          <w:spacing w:val="40"/>
        </w:rPr>
        <w:t> </w:t>
      </w:r>
      <w:r>
        <w:rPr/>
        <w:t>Always</w:t>
      </w:r>
      <w:r>
        <w:rPr>
          <w:spacing w:val="-8"/>
        </w:rPr>
        <w:t> </w:t>
      </w:r>
      <w:r>
        <w:rPr/>
        <w:t>2</w:t>
      </w:r>
      <w:r>
        <w:rPr>
          <w:spacing w:val="-4"/>
        </w:rPr>
        <w:t> </w:t>
      </w:r>
      <w:r>
        <w:rPr/>
        <w:t>digits</w:t>
      </w:r>
      <w:r>
        <w:rPr>
          <w:spacing w:val="-7"/>
        </w:rPr>
        <w:t> </w:t>
      </w:r>
      <w:r>
        <w:rPr/>
        <w:t>with leading zero if needed.</w:t>
      </w:r>
    </w:p>
    <w:p>
      <w:pPr>
        <w:pStyle w:val="BodyText"/>
        <w:spacing w:line="259" w:lineRule="auto" w:before="117"/>
        <w:ind w:left="1242" w:hanging="288"/>
      </w:pPr>
      <w:r>
        <w:rPr/>
        <w:t>yy:</w:t>
      </w:r>
      <w:r>
        <w:rPr>
          <w:spacing w:val="-23"/>
        </w:rPr>
        <w:t> </w:t>
      </w:r>
      <w:r>
        <w:rPr/>
        <w:t>the</w:t>
      </w:r>
      <w:r>
        <w:rPr>
          <w:spacing w:val="-7"/>
        </w:rPr>
        <w:t> </w:t>
      </w:r>
      <w:r>
        <w:rPr/>
        <w:t>second</w:t>
      </w:r>
      <w:r>
        <w:rPr>
          <w:spacing w:val="-6"/>
        </w:rPr>
        <w:t> </w:t>
      </w:r>
      <w:r>
        <w:rPr/>
        <w:t>digit-group</w:t>
      </w:r>
      <w:r>
        <w:rPr>
          <w:spacing w:val="-5"/>
        </w:rPr>
        <w:t> </w:t>
      </w:r>
      <w:r>
        <w:rPr/>
        <w:t>is</w:t>
      </w:r>
      <w:r>
        <w:rPr>
          <w:spacing w:val="-5"/>
        </w:rPr>
        <w:t> </w:t>
      </w:r>
      <w:r>
        <w:rPr/>
        <w:t>incremented</w:t>
      </w:r>
      <w:r>
        <w:rPr>
          <w:spacing w:val="-7"/>
        </w:rPr>
        <w:t> </w:t>
      </w:r>
      <w:r>
        <w:rPr/>
        <w:t>when</w:t>
      </w:r>
      <w:r>
        <w:rPr>
          <w:spacing w:val="-7"/>
        </w:rPr>
        <w:t> </w:t>
      </w:r>
      <w:r>
        <w:rPr/>
        <w:t>editorial</w:t>
      </w:r>
      <w:r>
        <w:rPr>
          <w:spacing w:val="-9"/>
        </w:rPr>
        <w:t> </w:t>
      </w:r>
      <w:r>
        <w:rPr/>
        <w:t>only</w:t>
      </w:r>
      <w:r>
        <w:rPr>
          <w:spacing w:val="-5"/>
        </w:rPr>
        <w:t> </w:t>
      </w:r>
      <w:r>
        <w:rPr/>
        <w:t>changes</w:t>
      </w:r>
      <w:r>
        <w:rPr>
          <w:spacing w:val="-7"/>
        </w:rPr>
        <w:t> </w:t>
      </w:r>
      <w:r>
        <w:rPr/>
        <w:t>have</w:t>
      </w:r>
      <w:r>
        <w:rPr>
          <w:spacing w:val="-5"/>
        </w:rPr>
        <w:t> </w:t>
      </w:r>
      <w:r>
        <w:rPr/>
        <w:t>been</w:t>
      </w:r>
      <w:r>
        <w:rPr>
          <w:spacing w:val="-5"/>
        </w:rPr>
        <w:t> </w:t>
      </w:r>
      <w:r>
        <w:rPr/>
        <w:t>incorporated</w:t>
      </w:r>
      <w:r>
        <w:rPr>
          <w:spacing w:val="-5"/>
        </w:rPr>
        <w:t> </w:t>
      </w:r>
      <w:r>
        <w:rPr/>
        <w:t>in</w:t>
      </w:r>
      <w:r>
        <w:rPr>
          <w:spacing w:val="-6"/>
        </w:rPr>
        <w:t> </w:t>
      </w:r>
      <w:r>
        <w:rPr/>
        <w:t>the document. Always 2 digits with leading zero if needed.</w:t>
      </w:r>
    </w:p>
    <w:p>
      <w:pPr>
        <w:pStyle w:val="BodyText"/>
        <w:spacing w:line="259" w:lineRule="auto" w:before="119"/>
        <w:ind w:left="1242" w:right="471" w:hanging="288"/>
      </w:pPr>
      <w:r>
        <w:rPr/>
        <w:t>zz: the third digit-group included only in working versions of the document indicating incremental changes</w:t>
      </w:r>
      <w:r>
        <w:rPr>
          <w:spacing w:val="-4"/>
        </w:rPr>
        <w:t> </w:t>
      </w:r>
      <w:r>
        <w:rPr/>
        <w:t>during</w:t>
      </w:r>
      <w:r>
        <w:rPr>
          <w:spacing w:val="-6"/>
        </w:rPr>
        <w:t> </w:t>
      </w:r>
      <w:r>
        <w:rPr/>
        <w:t>the</w:t>
      </w:r>
      <w:r>
        <w:rPr>
          <w:spacing w:val="-5"/>
        </w:rPr>
        <w:t> </w:t>
      </w:r>
      <w:r>
        <w:rPr/>
        <w:t>editing</w:t>
      </w:r>
      <w:r>
        <w:rPr>
          <w:spacing w:val="-8"/>
        </w:rPr>
        <w:t> </w:t>
      </w:r>
      <w:r>
        <w:rPr/>
        <w:t>process.</w:t>
      </w:r>
      <w:r>
        <w:rPr>
          <w:spacing w:val="-3"/>
        </w:rPr>
        <w:t> </w:t>
      </w:r>
      <w:r>
        <w:rPr/>
        <w:t>External</w:t>
      </w:r>
      <w:r>
        <w:rPr>
          <w:spacing w:val="-7"/>
        </w:rPr>
        <w:t> </w:t>
      </w:r>
      <w:r>
        <w:rPr/>
        <w:t>versions</w:t>
      </w:r>
      <w:r>
        <w:rPr>
          <w:spacing w:val="-9"/>
        </w:rPr>
        <w:t> </w:t>
      </w:r>
      <w:r>
        <w:rPr/>
        <w:t>never</w:t>
      </w:r>
      <w:r>
        <w:rPr>
          <w:spacing w:val="-5"/>
        </w:rPr>
        <w:t> </w:t>
      </w:r>
      <w:r>
        <w:rPr/>
        <w:t>include</w:t>
      </w:r>
      <w:r>
        <w:rPr>
          <w:spacing w:val="-5"/>
        </w:rPr>
        <w:t> </w:t>
      </w:r>
      <w:r>
        <w:rPr/>
        <w:t>the</w:t>
      </w:r>
      <w:r>
        <w:rPr>
          <w:spacing w:val="-5"/>
        </w:rPr>
        <w:t> </w:t>
      </w:r>
      <w:r>
        <w:rPr/>
        <w:t>third</w:t>
      </w:r>
      <w:r>
        <w:rPr>
          <w:spacing w:val="-6"/>
        </w:rPr>
        <w:t> </w:t>
      </w:r>
      <w:r>
        <w:rPr/>
        <w:t>digit-group.</w:t>
      </w:r>
      <w:r>
        <w:rPr>
          <w:spacing w:val="40"/>
        </w:rPr>
        <w:t> </w:t>
      </w:r>
      <w:r>
        <w:rPr/>
        <w:t>Always</w:t>
      </w:r>
      <w:r>
        <w:rPr>
          <w:spacing w:val="-7"/>
        </w:rPr>
        <w:t> </w:t>
      </w:r>
      <w:r>
        <w:rPr/>
        <w:t>2 digits with leading zero if needed.</w:t>
      </w:r>
    </w:p>
    <w:p>
      <w:pPr>
        <w:spacing w:line="259" w:lineRule="auto" w:before="121"/>
        <w:ind w:left="392" w:right="446" w:firstLine="0"/>
        <w:jc w:val="both"/>
        <w:rPr>
          <w:b/>
          <w:sz w:val="22"/>
        </w:rPr>
      </w:pPr>
      <w:r>
        <w:rPr>
          <w:b/>
          <w:spacing w:val="-2"/>
          <w:sz w:val="22"/>
        </w:rPr>
        <w:t>This</w:t>
      </w:r>
      <w:r>
        <w:rPr>
          <w:b/>
          <w:spacing w:val="-6"/>
          <w:sz w:val="22"/>
        </w:rPr>
        <w:t> </w:t>
      </w:r>
      <w:r>
        <w:rPr>
          <w:b/>
          <w:spacing w:val="-2"/>
          <w:sz w:val="22"/>
        </w:rPr>
        <w:t>document</w:t>
      </w:r>
      <w:r>
        <w:rPr>
          <w:b/>
          <w:spacing w:val="-4"/>
          <w:sz w:val="22"/>
        </w:rPr>
        <w:t> </w:t>
      </w:r>
      <w:r>
        <w:rPr>
          <w:b/>
          <w:spacing w:val="-2"/>
          <w:sz w:val="22"/>
        </w:rPr>
        <w:t>is</w:t>
      </w:r>
      <w:r>
        <w:rPr>
          <w:b/>
          <w:spacing w:val="-3"/>
          <w:sz w:val="22"/>
        </w:rPr>
        <w:t> </w:t>
      </w:r>
      <w:r>
        <w:rPr>
          <w:b/>
          <w:spacing w:val="-2"/>
          <w:sz w:val="22"/>
        </w:rPr>
        <w:t>both</w:t>
      </w:r>
      <w:r>
        <w:rPr>
          <w:b/>
          <w:spacing w:val="-5"/>
          <w:sz w:val="22"/>
        </w:rPr>
        <w:t> </w:t>
      </w:r>
      <w:r>
        <w:rPr>
          <w:b/>
          <w:spacing w:val="-2"/>
          <w:sz w:val="22"/>
        </w:rPr>
        <w:t>a</w:t>
      </w:r>
      <w:r>
        <w:rPr>
          <w:b/>
          <w:spacing w:val="-5"/>
          <w:sz w:val="22"/>
        </w:rPr>
        <w:t> </w:t>
      </w:r>
      <w:r>
        <w:rPr>
          <w:b/>
          <w:spacing w:val="-2"/>
          <w:sz w:val="22"/>
        </w:rPr>
        <w:t>Specification</w:t>
      </w:r>
      <w:r>
        <w:rPr>
          <w:b/>
          <w:spacing w:val="-5"/>
          <w:sz w:val="22"/>
        </w:rPr>
        <w:t> </w:t>
      </w:r>
      <w:r>
        <w:rPr>
          <w:b/>
          <w:spacing w:val="-2"/>
          <w:sz w:val="22"/>
        </w:rPr>
        <w:t>and</w:t>
      </w:r>
      <w:r>
        <w:rPr>
          <w:b/>
          <w:spacing w:val="-5"/>
          <w:sz w:val="22"/>
        </w:rPr>
        <w:t> </w:t>
      </w:r>
      <w:r>
        <w:rPr>
          <w:b/>
          <w:spacing w:val="-2"/>
          <w:sz w:val="22"/>
        </w:rPr>
        <w:t>an</w:t>
      </w:r>
      <w:r>
        <w:rPr>
          <w:b/>
          <w:spacing w:val="-5"/>
          <w:sz w:val="22"/>
        </w:rPr>
        <w:t> </w:t>
      </w:r>
      <w:r>
        <w:rPr>
          <w:b/>
          <w:spacing w:val="-2"/>
          <w:sz w:val="22"/>
        </w:rPr>
        <w:t>Informational</w:t>
      </w:r>
      <w:r>
        <w:rPr>
          <w:b/>
          <w:spacing w:val="-3"/>
          <w:sz w:val="22"/>
        </w:rPr>
        <w:t> </w:t>
      </w:r>
      <w:r>
        <w:rPr>
          <w:b/>
          <w:spacing w:val="-2"/>
          <w:sz w:val="22"/>
        </w:rPr>
        <w:t>Report</w:t>
      </w:r>
      <w:r>
        <w:rPr>
          <w:b/>
          <w:spacing w:val="-4"/>
          <w:sz w:val="22"/>
        </w:rPr>
        <w:t> </w:t>
      </w:r>
      <w:r>
        <w:rPr>
          <w:b/>
          <w:spacing w:val="-2"/>
          <w:sz w:val="22"/>
        </w:rPr>
        <w:t>in</w:t>
      </w:r>
      <w:r>
        <w:rPr>
          <w:b/>
          <w:spacing w:val="-5"/>
          <w:sz w:val="22"/>
        </w:rPr>
        <w:t> </w:t>
      </w:r>
      <w:r>
        <w:rPr>
          <w:b/>
          <w:spacing w:val="-2"/>
          <w:sz w:val="22"/>
        </w:rPr>
        <w:t>that</w:t>
      </w:r>
      <w:r>
        <w:rPr>
          <w:b/>
          <w:spacing w:val="-4"/>
          <w:sz w:val="22"/>
        </w:rPr>
        <w:t> </w:t>
      </w:r>
      <w:r>
        <w:rPr>
          <w:b/>
          <w:spacing w:val="-2"/>
          <w:sz w:val="22"/>
        </w:rPr>
        <w:t>it</w:t>
      </w:r>
      <w:r>
        <w:rPr>
          <w:b/>
          <w:spacing w:val="-4"/>
          <w:sz w:val="22"/>
        </w:rPr>
        <w:t> </w:t>
      </w:r>
      <w:r>
        <w:rPr>
          <w:b/>
          <w:spacing w:val="-2"/>
          <w:sz w:val="22"/>
        </w:rPr>
        <w:t>specifies</w:t>
      </w:r>
      <w:r>
        <w:rPr>
          <w:b/>
          <w:spacing w:val="-4"/>
          <w:sz w:val="22"/>
        </w:rPr>
        <w:t> </w:t>
      </w:r>
      <w:r>
        <w:rPr>
          <w:b/>
          <w:spacing w:val="-2"/>
          <w:sz w:val="22"/>
        </w:rPr>
        <w:t>the</w:t>
      </w:r>
      <w:r>
        <w:rPr>
          <w:b/>
          <w:spacing w:val="-8"/>
          <w:sz w:val="22"/>
        </w:rPr>
        <w:t> </w:t>
      </w:r>
      <w:r>
        <w:rPr>
          <w:b/>
          <w:spacing w:val="-2"/>
          <w:sz w:val="22"/>
        </w:rPr>
        <w:t>Information</w:t>
      </w:r>
      <w:r>
        <w:rPr>
          <w:b/>
          <w:spacing w:val="-5"/>
          <w:sz w:val="22"/>
        </w:rPr>
        <w:t> </w:t>
      </w:r>
      <w:r>
        <w:rPr>
          <w:b/>
          <w:spacing w:val="-2"/>
          <w:sz w:val="22"/>
        </w:rPr>
        <w:t>Model </w:t>
      </w:r>
      <w:r>
        <w:rPr>
          <w:b/>
          <w:sz w:val="22"/>
        </w:rPr>
        <w:t>that</w:t>
      </w:r>
      <w:r>
        <w:rPr>
          <w:b/>
          <w:spacing w:val="-1"/>
          <w:sz w:val="22"/>
        </w:rPr>
        <w:t> </w:t>
      </w:r>
      <w:r>
        <w:rPr>
          <w:b/>
          <w:sz w:val="22"/>
        </w:rPr>
        <w:t>is</w:t>
      </w:r>
      <w:r>
        <w:rPr>
          <w:b/>
          <w:spacing w:val="-1"/>
          <w:sz w:val="22"/>
        </w:rPr>
        <w:t> </w:t>
      </w:r>
      <w:r>
        <w:rPr>
          <w:b/>
          <w:sz w:val="22"/>
        </w:rPr>
        <w:t>foundational for O-RAN’s</w:t>
      </w:r>
      <w:r>
        <w:rPr>
          <w:b/>
          <w:spacing w:val="-1"/>
          <w:sz w:val="22"/>
        </w:rPr>
        <w:t> </w:t>
      </w:r>
      <w:r>
        <w:rPr>
          <w:b/>
          <w:sz w:val="22"/>
        </w:rPr>
        <w:t>model-driven architecture for the</w:t>
      </w:r>
      <w:r>
        <w:rPr>
          <w:b/>
          <w:spacing w:val="-1"/>
          <w:sz w:val="22"/>
        </w:rPr>
        <w:t> </w:t>
      </w:r>
      <w:r>
        <w:rPr>
          <w:b/>
          <w:sz w:val="22"/>
        </w:rPr>
        <w:t>O-Cloud</w:t>
      </w:r>
      <w:r>
        <w:rPr>
          <w:b/>
          <w:spacing w:val="-2"/>
          <w:sz w:val="22"/>
        </w:rPr>
        <w:t> </w:t>
      </w:r>
      <w:r>
        <w:rPr>
          <w:b/>
          <w:sz w:val="22"/>
        </w:rPr>
        <w:t>information</w:t>
      </w:r>
      <w:r>
        <w:rPr>
          <w:b/>
          <w:spacing w:val="-1"/>
          <w:sz w:val="22"/>
        </w:rPr>
        <w:t> </w:t>
      </w:r>
      <w:r>
        <w:rPr>
          <w:b/>
          <w:sz w:val="22"/>
        </w:rPr>
        <w:t>exposed over the O2 interface.</w:t>
      </w:r>
    </w:p>
    <w:p>
      <w:pPr>
        <w:spacing w:line="259" w:lineRule="auto" w:before="119"/>
        <w:ind w:left="392" w:right="452" w:firstLine="0"/>
        <w:jc w:val="both"/>
        <w:rPr>
          <w:b/>
          <w:sz w:val="22"/>
        </w:rPr>
      </w:pPr>
      <w:r>
        <w:rPr>
          <w:b/>
          <w:sz w:val="22"/>
        </w:rPr>
        <w:t>In addition, this document includes information about existing</w:t>
      </w:r>
      <w:r>
        <w:rPr>
          <w:b/>
          <w:spacing w:val="-1"/>
          <w:sz w:val="22"/>
        </w:rPr>
        <w:t> </w:t>
      </w:r>
      <w:r>
        <w:rPr>
          <w:b/>
          <w:sz w:val="22"/>
        </w:rPr>
        <w:t>standards and industry work that serve as a basis for work items in O-RAN.</w:t>
      </w:r>
    </w:p>
    <w:p>
      <w:pPr>
        <w:spacing w:line="259" w:lineRule="auto" w:before="118"/>
        <w:ind w:left="392" w:right="471" w:firstLine="0"/>
        <w:jc w:val="left"/>
        <w:rPr>
          <w:b/>
          <w:sz w:val="22"/>
        </w:rPr>
      </w:pPr>
      <w:r>
        <w:rPr>
          <w:b/>
          <w:sz w:val="22"/>
        </w:rPr>
        <w:t>Lastly, this document describes the de facto methods and procedures with respect to a “modeling continuum”</w:t>
      </w:r>
      <w:r>
        <w:rPr>
          <w:b/>
          <w:spacing w:val="-4"/>
          <w:sz w:val="22"/>
        </w:rPr>
        <w:t> </w:t>
      </w:r>
      <w:r>
        <w:rPr>
          <w:b/>
          <w:sz w:val="22"/>
        </w:rPr>
        <w:t>that</w:t>
      </w:r>
      <w:r>
        <w:rPr>
          <w:b/>
          <w:spacing w:val="-4"/>
          <w:sz w:val="22"/>
        </w:rPr>
        <w:t> </w:t>
      </w:r>
      <w:r>
        <w:rPr>
          <w:b/>
          <w:sz w:val="22"/>
        </w:rPr>
        <w:t>aims</w:t>
      </w:r>
      <w:r>
        <w:rPr>
          <w:b/>
          <w:spacing w:val="-5"/>
          <w:sz w:val="22"/>
        </w:rPr>
        <w:t> </w:t>
      </w:r>
      <w:r>
        <w:rPr>
          <w:b/>
          <w:sz w:val="22"/>
        </w:rPr>
        <w:t>to</w:t>
      </w:r>
      <w:r>
        <w:rPr>
          <w:b/>
          <w:spacing w:val="-5"/>
          <w:sz w:val="22"/>
        </w:rPr>
        <w:t> </w:t>
      </w:r>
      <w:r>
        <w:rPr>
          <w:b/>
          <w:sz w:val="22"/>
        </w:rPr>
        <w:t>establish</w:t>
      </w:r>
      <w:r>
        <w:rPr>
          <w:b/>
          <w:spacing w:val="-5"/>
          <w:sz w:val="22"/>
        </w:rPr>
        <w:t> </w:t>
      </w:r>
      <w:r>
        <w:rPr>
          <w:b/>
          <w:sz w:val="22"/>
        </w:rPr>
        <w:t>and</w:t>
      </w:r>
      <w:r>
        <w:rPr>
          <w:b/>
          <w:spacing w:val="-5"/>
          <w:sz w:val="22"/>
        </w:rPr>
        <w:t> </w:t>
      </w:r>
      <w:r>
        <w:rPr>
          <w:b/>
          <w:sz w:val="22"/>
        </w:rPr>
        <w:t>evolve</w:t>
      </w:r>
      <w:r>
        <w:rPr>
          <w:b/>
          <w:spacing w:val="-5"/>
          <w:sz w:val="22"/>
        </w:rPr>
        <w:t> </w:t>
      </w:r>
      <w:r>
        <w:rPr>
          <w:b/>
          <w:sz w:val="22"/>
        </w:rPr>
        <w:t>an</w:t>
      </w:r>
      <w:r>
        <w:rPr>
          <w:b/>
          <w:spacing w:val="-6"/>
          <w:sz w:val="22"/>
        </w:rPr>
        <w:t> </w:t>
      </w:r>
      <w:r>
        <w:rPr>
          <w:b/>
          <w:sz w:val="22"/>
        </w:rPr>
        <w:t>O-Cloud</w:t>
      </w:r>
      <w:r>
        <w:rPr>
          <w:b/>
          <w:spacing w:val="-5"/>
          <w:sz w:val="22"/>
        </w:rPr>
        <w:t> </w:t>
      </w:r>
      <w:r>
        <w:rPr>
          <w:b/>
          <w:sz w:val="22"/>
        </w:rPr>
        <w:t>Information</w:t>
      </w:r>
      <w:r>
        <w:rPr>
          <w:b/>
          <w:spacing w:val="-5"/>
          <w:sz w:val="22"/>
        </w:rPr>
        <w:t> </w:t>
      </w:r>
      <w:r>
        <w:rPr>
          <w:b/>
          <w:sz w:val="22"/>
        </w:rPr>
        <w:t>Model</w:t>
      </w:r>
      <w:r>
        <w:rPr>
          <w:b/>
          <w:spacing w:val="-4"/>
          <w:sz w:val="22"/>
        </w:rPr>
        <w:t> </w:t>
      </w:r>
      <w:r>
        <w:rPr>
          <w:b/>
          <w:sz w:val="22"/>
        </w:rPr>
        <w:t>from</w:t>
      </w:r>
      <w:r>
        <w:rPr>
          <w:b/>
          <w:spacing w:val="-4"/>
          <w:sz w:val="22"/>
        </w:rPr>
        <w:t> </w:t>
      </w:r>
      <w:r>
        <w:rPr>
          <w:b/>
          <w:sz w:val="22"/>
        </w:rPr>
        <w:t>which</w:t>
      </w:r>
      <w:r>
        <w:rPr>
          <w:b/>
          <w:spacing w:val="-5"/>
          <w:sz w:val="22"/>
        </w:rPr>
        <w:t> </w:t>
      </w:r>
      <w:r>
        <w:rPr>
          <w:b/>
          <w:sz w:val="22"/>
        </w:rPr>
        <w:t>O-RAN</w:t>
      </w:r>
      <w:r>
        <w:rPr>
          <w:b/>
          <w:spacing w:val="-4"/>
          <w:sz w:val="22"/>
        </w:rPr>
        <w:t> </w:t>
      </w:r>
      <w:r>
        <w:rPr>
          <w:b/>
          <w:sz w:val="22"/>
        </w:rPr>
        <w:t>Data Models may be generated manually or with a set of tools.</w:t>
      </w:r>
    </w:p>
    <w:p>
      <w:pPr>
        <w:pStyle w:val="BodyText"/>
        <w:spacing w:before="96"/>
        <w:rPr>
          <w:b/>
          <w:sz w:val="20"/>
        </w:rPr>
      </w:pPr>
      <w:r>
        <w:rPr/>
        <mc:AlternateContent>
          <mc:Choice Requires="wps">
            <w:drawing>
              <wp:anchor distT="0" distB="0" distL="0" distR="0" allowOverlap="1" layoutInCell="1" locked="0" behindDoc="1" simplePos="0" relativeHeight="487592448">
                <wp:simplePos x="0" y="0"/>
                <wp:positionH relativeFrom="page">
                  <wp:posOffset>701040</wp:posOffset>
                </wp:positionH>
                <wp:positionV relativeFrom="paragraph">
                  <wp:posOffset>231573</wp:posOffset>
                </wp:positionV>
                <wp:extent cx="6160135" cy="18415"/>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6160135" cy="18415"/>
                        </a:xfrm>
                        <a:custGeom>
                          <a:avLst/>
                          <a:gdLst/>
                          <a:ahLst/>
                          <a:cxnLst/>
                          <a:rect l="l" t="t" r="r" b="b"/>
                          <a:pathLst>
                            <a:path w="6160135" h="18415">
                              <a:moveTo>
                                <a:pt x="6159754" y="0"/>
                              </a:moveTo>
                              <a:lnTo>
                                <a:pt x="0" y="0"/>
                              </a:lnTo>
                              <a:lnTo>
                                <a:pt x="0" y="18287"/>
                              </a:lnTo>
                              <a:lnTo>
                                <a:pt x="6159754" y="18287"/>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18.234144pt;width:485.02pt;height:1.44pt;mso-position-horizontal-relative:page;mso-position-vertical-relative:paragraph;z-index:-15724032;mso-wrap-distance-left:0;mso-wrap-distance-right:0" id="docshape14" filled="true" fillcolor="#000000" stroked="false">
                <v:fill type="solid"/>
                <w10:wrap type="topAndBottom"/>
              </v:rect>
            </w:pict>
          </mc:Fallback>
        </mc:AlternateContent>
      </w:r>
    </w:p>
    <w:p>
      <w:pPr>
        <w:pStyle w:val="ListParagraph"/>
        <w:numPr>
          <w:ilvl w:val="0"/>
          <w:numId w:val="3"/>
        </w:numPr>
        <w:tabs>
          <w:tab w:pos="1525" w:val="left" w:leader="none"/>
        </w:tabs>
        <w:spacing w:line="240" w:lineRule="auto" w:before="60" w:after="0"/>
        <w:ind w:left="1525" w:right="0" w:hanging="1133"/>
        <w:jc w:val="left"/>
        <w:rPr>
          <w:sz w:val="36"/>
        </w:rPr>
      </w:pPr>
      <w:r>
        <w:rPr>
          <w:spacing w:val="-2"/>
          <w:sz w:val="36"/>
        </w:rPr>
        <w:t>References</w:t>
      </w:r>
    </w:p>
    <w:p>
      <w:pPr>
        <w:pStyle w:val="ListParagraph"/>
        <w:numPr>
          <w:ilvl w:val="1"/>
          <w:numId w:val="3"/>
        </w:numPr>
        <w:tabs>
          <w:tab w:pos="1525" w:val="left" w:leader="none"/>
        </w:tabs>
        <w:spacing w:line="240" w:lineRule="auto" w:before="358" w:after="0"/>
        <w:ind w:left="1525" w:right="0" w:hanging="1133"/>
        <w:jc w:val="left"/>
        <w:rPr>
          <w:sz w:val="32"/>
        </w:rPr>
      </w:pPr>
      <w:r>
        <w:rPr>
          <w:sz w:val="32"/>
        </w:rPr>
        <w:t>Normative</w:t>
      </w:r>
      <w:r>
        <w:rPr>
          <w:spacing w:val="-22"/>
          <w:sz w:val="32"/>
        </w:rPr>
        <w:t> </w:t>
      </w:r>
      <w:r>
        <w:rPr>
          <w:spacing w:val="-2"/>
          <w:sz w:val="32"/>
        </w:rPr>
        <w:t>references</w:t>
      </w:r>
    </w:p>
    <w:p>
      <w:pPr>
        <w:pStyle w:val="BodyText"/>
        <w:spacing w:line="259" w:lineRule="auto" w:before="179"/>
        <w:ind w:left="392" w:right="471"/>
      </w:pPr>
      <w:r>
        <w:rPr/>
        <w:t>References are either specific (identified by date of publication and/or edition number or version number) or</w:t>
      </w:r>
      <w:r>
        <w:rPr>
          <w:spacing w:val="-5"/>
        </w:rPr>
        <w:t> </w:t>
      </w:r>
      <w:r>
        <w:rPr/>
        <w:t>non-specific.</w:t>
      </w:r>
      <w:r>
        <w:rPr>
          <w:spacing w:val="-5"/>
        </w:rPr>
        <w:t> </w:t>
      </w:r>
      <w:r>
        <w:rPr/>
        <w:t>For</w:t>
      </w:r>
      <w:r>
        <w:rPr>
          <w:spacing w:val="-8"/>
        </w:rPr>
        <w:t> </w:t>
      </w:r>
      <w:r>
        <w:rPr/>
        <w:t>specific</w:t>
      </w:r>
      <w:r>
        <w:rPr>
          <w:spacing w:val="-8"/>
        </w:rPr>
        <w:t> </w:t>
      </w:r>
      <w:r>
        <w:rPr/>
        <w:t>references,</w:t>
      </w:r>
      <w:r>
        <w:rPr>
          <w:spacing w:val="-7"/>
        </w:rPr>
        <w:t> </w:t>
      </w:r>
      <w:r>
        <w:rPr/>
        <w:t>only</w:t>
      </w:r>
      <w:r>
        <w:rPr>
          <w:spacing w:val="-7"/>
        </w:rPr>
        <w:t> </w:t>
      </w:r>
      <w:r>
        <w:rPr/>
        <w:t>the</w:t>
      </w:r>
      <w:r>
        <w:rPr>
          <w:spacing w:val="-5"/>
        </w:rPr>
        <w:t> </w:t>
      </w:r>
      <w:r>
        <w:rPr/>
        <w:t>cited</w:t>
      </w:r>
      <w:r>
        <w:rPr>
          <w:spacing w:val="-8"/>
        </w:rPr>
        <w:t> </w:t>
      </w:r>
      <w:r>
        <w:rPr/>
        <w:t>version</w:t>
      </w:r>
      <w:r>
        <w:rPr>
          <w:spacing w:val="-6"/>
        </w:rPr>
        <w:t> </w:t>
      </w:r>
      <w:r>
        <w:rPr/>
        <w:t>applies.</w:t>
      </w:r>
      <w:r>
        <w:rPr>
          <w:spacing w:val="-5"/>
        </w:rPr>
        <w:t> </w:t>
      </w:r>
      <w:r>
        <w:rPr/>
        <w:t>For</w:t>
      </w:r>
      <w:r>
        <w:rPr>
          <w:spacing w:val="-5"/>
        </w:rPr>
        <w:t> </w:t>
      </w:r>
      <w:r>
        <w:rPr/>
        <w:t>non-specific</w:t>
      </w:r>
      <w:r>
        <w:rPr>
          <w:spacing w:val="-8"/>
        </w:rPr>
        <w:t> </w:t>
      </w:r>
      <w:r>
        <w:rPr/>
        <w:t>references,</w:t>
      </w:r>
      <w:r>
        <w:rPr>
          <w:spacing w:val="-7"/>
        </w:rPr>
        <w:t> </w:t>
      </w:r>
      <w:r>
        <w:rPr/>
        <w:t>the</w:t>
      </w:r>
      <w:r>
        <w:rPr>
          <w:spacing w:val="-5"/>
        </w:rPr>
        <w:t> </w:t>
      </w:r>
      <w:r>
        <w:rPr/>
        <w:t>latest version of the referenced document (including any amendments) applies. In the case of a reference to a</w:t>
      </w:r>
    </w:p>
    <w:p>
      <w:pPr>
        <w:pStyle w:val="BodyText"/>
        <w:spacing w:line="259" w:lineRule="auto"/>
        <w:ind w:left="392" w:right="471"/>
      </w:pPr>
      <w:r>
        <w:rPr/>
        <w:t>3GPP</w:t>
      </w:r>
      <w:r>
        <w:rPr>
          <w:spacing w:val="-4"/>
        </w:rPr>
        <w:t> </w:t>
      </w:r>
      <w:r>
        <w:rPr/>
        <w:t>document</w:t>
      </w:r>
      <w:r>
        <w:rPr>
          <w:spacing w:val="-5"/>
        </w:rPr>
        <w:t> </w:t>
      </w:r>
      <w:r>
        <w:rPr/>
        <w:t>(including</w:t>
      </w:r>
      <w:r>
        <w:rPr>
          <w:spacing w:val="-8"/>
        </w:rPr>
        <w:t> </w:t>
      </w:r>
      <w:r>
        <w:rPr/>
        <w:t>a</w:t>
      </w:r>
      <w:r>
        <w:rPr>
          <w:spacing w:val="-5"/>
        </w:rPr>
        <w:t> </w:t>
      </w:r>
      <w:r>
        <w:rPr/>
        <w:t>GSM</w:t>
      </w:r>
      <w:r>
        <w:rPr>
          <w:spacing w:val="-5"/>
        </w:rPr>
        <w:t> </w:t>
      </w:r>
      <w:r>
        <w:rPr/>
        <w:t>document),</w:t>
      </w:r>
      <w:r>
        <w:rPr>
          <w:spacing w:val="-8"/>
        </w:rPr>
        <w:t> </w:t>
      </w:r>
      <w:r>
        <w:rPr/>
        <w:t>a</w:t>
      </w:r>
      <w:r>
        <w:rPr>
          <w:spacing w:val="-5"/>
        </w:rPr>
        <w:t> </w:t>
      </w:r>
      <w:r>
        <w:rPr/>
        <w:t>non-specific</w:t>
      </w:r>
      <w:r>
        <w:rPr>
          <w:spacing w:val="-7"/>
        </w:rPr>
        <w:t> </w:t>
      </w:r>
      <w:r>
        <w:rPr/>
        <w:t>reference</w:t>
      </w:r>
      <w:r>
        <w:rPr>
          <w:spacing w:val="-5"/>
        </w:rPr>
        <w:t> </w:t>
      </w:r>
      <w:r>
        <w:rPr/>
        <w:t>implicitly</w:t>
      </w:r>
      <w:r>
        <w:rPr>
          <w:spacing w:val="-9"/>
        </w:rPr>
        <w:t> </w:t>
      </w:r>
      <w:r>
        <w:rPr/>
        <w:t>refers</w:t>
      </w:r>
      <w:r>
        <w:rPr>
          <w:spacing w:val="-5"/>
        </w:rPr>
        <w:t> </w:t>
      </w:r>
      <w:r>
        <w:rPr/>
        <w:t>to</w:t>
      </w:r>
      <w:r>
        <w:rPr>
          <w:spacing w:val="-6"/>
        </w:rPr>
        <w:t> </w:t>
      </w:r>
      <w:r>
        <w:rPr/>
        <w:t>the</w:t>
      </w:r>
      <w:r>
        <w:rPr>
          <w:spacing w:val="-5"/>
        </w:rPr>
        <w:t> </w:t>
      </w:r>
      <w:r>
        <w:rPr/>
        <w:t>latest</w:t>
      </w:r>
      <w:r>
        <w:rPr>
          <w:spacing w:val="-7"/>
        </w:rPr>
        <w:t> </w:t>
      </w:r>
      <w:r>
        <w:rPr/>
        <w:t>version of that document in 3GPP Release 18.</w:t>
      </w:r>
    </w:p>
    <w:p>
      <w:pPr>
        <w:pStyle w:val="BodyText"/>
        <w:tabs>
          <w:tab w:pos="1528" w:val="left" w:leader="none"/>
        </w:tabs>
        <w:spacing w:line="259" w:lineRule="auto" w:before="158"/>
        <w:ind w:left="1528" w:right="1102" w:hanging="852"/>
      </w:pPr>
      <w:r>
        <w:rPr>
          <w:spacing w:val="-4"/>
        </w:rPr>
        <w:t>NOTE:</w:t>
      </w:r>
      <w:r>
        <w:rPr/>
        <w:tab/>
        <w:t>While</w:t>
      </w:r>
      <w:r>
        <w:rPr>
          <w:spacing w:val="-4"/>
        </w:rPr>
        <w:t> </w:t>
      </w:r>
      <w:r>
        <w:rPr/>
        <w:t>any</w:t>
      </w:r>
      <w:r>
        <w:rPr>
          <w:spacing w:val="-6"/>
        </w:rPr>
        <w:t> </w:t>
      </w:r>
      <w:r>
        <w:rPr/>
        <w:t>hyperlinks</w:t>
      </w:r>
      <w:r>
        <w:rPr>
          <w:spacing w:val="-4"/>
        </w:rPr>
        <w:t> </w:t>
      </w:r>
      <w:r>
        <w:rPr/>
        <w:t>included</w:t>
      </w:r>
      <w:r>
        <w:rPr>
          <w:spacing w:val="-4"/>
        </w:rPr>
        <w:t> </w:t>
      </w:r>
      <w:r>
        <w:rPr/>
        <w:t>in</w:t>
      </w:r>
      <w:r>
        <w:rPr>
          <w:spacing w:val="-5"/>
        </w:rPr>
        <w:t> </w:t>
      </w:r>
      <w:r>
        <w:rPr/>
        <w:t>this</w:t>
      </w:r>
      <w:r>
        <w:rPr>
          <w:spacing w:val="-4"/>
        </w:rPr>
        <w:t> </w:t>
      </w:r>
      <w:r>
        <w:rPr/>
        <w:t>clause</w:t>
      </w:r>
      <w:r>
        <w:rPr>
          <w:spacing w:val="-4"/>
        </w:rPr>
        <w:t> </w:t>
      </w:r>
      <w:r>
        <w:rPr/>
        <w:t>were</w:t>
      </w:r>
      <w:r>
        <w:rPr>
          <w:spacing w:val="-6"/>
        </w:rPr>
        <w:t> </w:t>
      </w:r>
      <w:r>
        <w:rPr/>
        <w:t>valid</w:t>
      </w:r>
      <w:r>
        <w:rPr>
          <w:spacing w:val="-7"/>
        </w:rPr>
        <w:t> </w:t>
      </w:r>
      <w:r>
        <w:rPr/>
        <w:t>at</w:t>
      </w:r>
      <w:r>
        <w:rPr>
          <w:spacing w:val="-4"/>
        </w:rPr>
        <w:t> </w:t>
      </w:r>
      <w:r>
        <w:rPr/>
        <w:t>the</w:t>
      </w:r>
      <w:r>
        <w:rPr>
          <w:spacing w:val="-4"/>
        </w:rPr>
        <w:t> </w:t>
      </w:r>
      <w:r>
        <w:rPr/>
        <w:t>time</w:t>
      </w:r>
      <w:r>
        <w:rPr>
          <w:spacing w:val="-6"/>
        </w:rPr>
        <w:t> </w:t>
      </w:r>
      <w:r>
        <w:rPr/>
        <w:t>of</w:t>
      </w:r>
      <w:r>
        <w:rPr>
          <w:spacing w:val="-7"/>
        </w:rPr>
        <w:t> </w:t>
      </w:r>
      <w:r>
        <w:rPr/>
        <w:t>publication,</w:t>
      </w:r>
      <w:r>
        <w:rPr>
          <w:spacing w:val="-3"/>
        </w:rPr>
        <w:t> </w:t>
      </w:r>
      <w:r>
        <w:rPr/>
        <w:t>O-RAN cannot guarantee their long term validity.</w:t>
      </w:r>
    </w:p>
    <w:p>
      <w:pPr>
        <w:pStyle w:val="BodyText"/>
        <w:spacing w:before="162"/>
        <w:ind w:left="392"/>
      </w:pPr>
      <w:r>
        <w:rPr/>
        <w:t>The</w:t>
      </w:r>
      <w:r>
        <w:rPr>
          <w:spacing w:val="-8"/>
        </w:rPr>
        <w:t> </w:t>
      </w:r>
      <w:r>
        <w:rPr/>
        <w:t>following</w:t>
      </w:r>
      <w:r>
        <w:rPr>
          <w:spacing w:val="-9"/>
        </w:rPr>
        <w:t> </w:t>
      </w:r>
      <w:r>
        <w:rPr/>
        <w:t>referenced</w:t>
      </w:r>
      <w:r>
        <w:rPr>
          <w:spacing w:val="-8"/>
        </w:rPr>
        <w:t> </w:t>
      </w:r>
      <w:r>
        <w:rPr/>
        <w:t>documents</w:t>
      </w:r>
      <w:r>
        <w:rPr>
          <w:spacing w:val="-6"/>
        </w:rPr>
        <w:t> </w:t>
      </w:r>
      <w:r>
        <w:rPr/>
        <w:t>are</w:t>
      </w:r>
      <w:r>
        <w:rPr>
          <w:spacing w:val="-8"/>
        </w:rPr>
        <w:t> </w:t>
      </w:r>
      <w:r>
        <w:rPr/>
        <w:t>necessary</w:t>
      </w:r>
      <w:r>
        <w:rPr>
          <w:spacing w:val="-7"/>
        </w:rPr>
        <w:t> </w:t>
      </w:r>
      <w:r>
        <w:rPr/>
        <w:t>for</w:t>
      </w:r>
      <w:r>
        <w:rPr>
          <w:spacing w:val="-8"/>
        </w:rPr>
        <w:t> </w:t>
      </w:r>
      <w:r>
        <w:rPr/>
        <w:t>the</w:t>
      </w:r>
      <w:r>
        <w:rPr>
          <w:spacing w:val="-8"/>
        </w:rPr>
        <w:t> </w:t>
      </w:r>
      <w:r>
        <w:rPr/>
        <w:t>application</w:t>
      </w:r>
      <w:r>
        <w:rPr>
          <w:spacing w:val="-9"/>
        </w:rPr>
        <w:t> </w:t>
      </w:r>
      <w:r>
        <w:rPr/>
        <w:t>of</w:t>
      </w:r>
      <w:r>
        <w:rPr>
          <w:spacing w:val="-9"/>
        </w:rPr>
        <w:t> </w:t>
      </w:r>
      <w:r>
        <w:rPr/>
        <w:t>the</w:t>
      </w:r>
      <w:r>
        <w:rPr>
          <w:spacing w:val="-8"/>
        </w:rPr>
        <w:t> </w:t>
      </w:r>
      <w:r>
        <w:rPr/>
        <w:t>present</w:t>
      </w:r>
      <w:r>
        <w:rPr>
          <w:spacing w:val="-7"/>
        </w:rPr>
        <w:t> </w:t>
      </w:r>
      <w:r>
        <w:rPr>
          <w:spacing w:val="-2"/>
        </w:rPr>
        <w:t>document.</w:t>
      </w:r>
    </w:p>
    <w:p>
      <w:pPr>
        <w:pStyle w:val="ListParagraph"/>
        <w:numPr>
          <w:ilvl w:val="0"/>
          <w:numId w:val="4"/>
        </w:numPr>
        <w:tabs>
          <w:tab w:pos="2094" w:val="left" w:leader="none"/>
        </w:tabs>
        <w:spacing w:line="240" w:lineRule="auto" w:before="180" w:after="0"/>
        <w:ind w:left="2094" w:right="0" w:hanging="1418"/>
        <w:jc w:val="left"/>
        <w:rPr>
          <w:rFonts w:ascii="Calibri"/>
          <w:sz w:val="22"/>
        </w:rPr>
      </w:pPr>
      <w:r>
        <w:rPr>
          <w:rFonts w:ascii="Calibri"/>
          <w:sz w:val="22"/>
        </w:rPr>
        <w:t>3GPP</w:t>
      </w:r>
      <w:r>
        <w:rPr>
          <w:rFonts w:ascii="Calibri"/>
          <w:spacing w:val="-13"/>
          <w:sz w:val="22"/>
        </w:rPr>
        <w:t> </w:t>
      </w:r>
      <w:r>
        <w:rPr>
          <w:rFonts w:ascii="Calibri"/>
          <w:sz w:val="22"/>
        </w:rPr>
        <w:t>TS</w:t>
      </w:r>
      <w:r>
        <w:rPr>
          <w:rFonts w:ascii="Calibri"/>
          <w:spacing w:val="-12"/>
          <w:sz w:val="22"/>
        </w:rPr>
        <w:t> </w:t>
      </w:r>
      <w:r>
        <w:rPr>
          <w:rFonts w:ascii="Calibri"/>
          <w:sz w:val="22"/>
        </w:rPr>
        <w:t>32.156:</w:t>
      </w:r>
      <w:r>
        <w:rPr>
          <w:rFonts w:ascii="Calibri"/>
          <w:spacing w:val="-13"/>
          <w:sz w:val="22"/>
        </w:rPr>
        <w:t> </w:t>
      </w:r>
      <w:r>
        <w:rPr>
          <w:rFonts w:ascii="Calibri"/>
          <w:sz w:val="22"/>
        </w:rPr>
        <w:t>Telecommunication</w:t>
      </w:r>
      <w:r>
        <w:rPr>
          <w:rFonts w:ascii="Calibri"/>
          <w:spacing w:val="-12"/>
          <w:sz w:val="22"/>
        </w:rPr>
        <w:t> </w:t>
      </w:r>
      <w:r>
        <w:rPr>
          <w:rFonts w:ascii="Calibri"/>
          <w:sz w:val="22"/>
        </w:rPr>
        <w:t>management;</w:t>
      </w:r>
      <w:r>
        <w:rPr>
          <w:rFonts w:ascii="Calibri"/>
          <w:spacing w:val="-13"/>
          <w:sz w:val="22"/>
        </w:rPr>
        <w:t> </w:t>
      </w:r>
      <w:r>
        <w:rPr>
          <w:rFonts w:ascii="Calibri"/>
          <w:sz w:val="22"/>
        </w:rPr>
        <w:t>Fixed</w:t>
      </w:r>
      <w:r>
        <w:rPr>
          <w:rFonts w:ascii="Calibri"/>
          <w:spacing w:val="-12"/>
          <w:sz w:val="22"/>
        </w:rPr>
        <w:t> </w:t>
      </w:r>
      <w:r>
        <w:rPr>
          <w:rFonts w:ascii="Calibri"/>
          <w:sz w:val="22"/>
        </w:rPr>
        <w:t>Mobile</w:t>
      </w:r>
      <w:r>
        <w:rPr>
          <w:rFonts w:ascii="Calibri"/>
          <w:spacing w:val="-13"/>
          <w:sz w:val="22"/>
        </w:rPr>
        <w:t> </w:t>
      </w:r>
      <w:r>
        <w:rPr>
          <w:rFonts w:ascii="Calibri"/>
          <w:sz w:val="22"/>
        </w:rPr>
        <w:t>Convergence</w:t>
      </w:r>
      <w:r>
        <w:rPr>
          <w:rFonts w:ascii="Calibri"/>
          <w:spacing w:val="-11"/>
          <w:sz w:val="22"/>
        </w:rPr>
        <w:t> </w:t>
      </w:r>
      <w:r>
        <w:rPr>
          <w:rFonts w:ascii="Calibri"/>
          <w:spacing w:val="-2"/>
          <w:sz w:val="22"/>
        </w:rPr>
        <w:t>(FMC)</w:t>
      </w:r>
    </w:p>
    <w:p>
      <w:pPr>
        <w:pStyle w:val="BodyText"/>
        <w:spacing w:before="22"/>
        <w:ind w:left="2094"/>
      </w:pPr>
      <w:r>
        <w:rPr/>
        <w:t>Model</w:t>
      </w:r>
      <w:r>
        <w:rPr>
          <w:spacing w:val="-3"/>
        </w:rPr>
        <w:t> </w:t>
      </w:r>
      <w:r>
        <w:rPr>
          <w:spacing w:val="-2"/>
        </w:rPr>
        <w:t>repertoire</w:t>
      </w:r>
    </w:p>
    <w:p>
      <w:pPr>
        <w:pStyle w:val="ListParagraph"/>
        <w:numPr>
          <w:ilvl w:val="0"/>
          <w:numId w:val="4"/>
        </w:numPr>
        <w:tabs>
          <w:tab w:pos="2094" w:val="left" w:leader="none"/>
        </w:tabs>
        <w:spacing w:line="259" w:lineRule="auto" w:before="180" w:after="0"/>
        <w:ind w:left="2094" w:right="881" w:hanging="1419"/>
        <w:jc w:val="left"/>
        <w:rPr>
          <w:rFonts w:ascii="Calibri"/>
          <w:sz w:val="22"/>
        </w:rPr>
      </w:pPr>
      <w:r>
        <w:rPr>
          <w:rFonts w:ascii="Calibri"/>
          <w:sz w:val="22"/>
        </w:rPr>
        <w:t>O-RAN.WG10.Information</w:t>
      </w:r>
      <w:r>
        <w:rPr>
          <w:rFonts w:ascii="Calibri"/>
          <w:spacing w:val="-9"/>
          <w:sz w:val="22"/>
        </w:rPr>
        <w:t> </w:t>
      </w:r>
      <w:r>
        <w:rPr>
          <w:rFonts w:ascii="Calibri"/>
          <w:sz w:val="22"/>
        </w:rPr>
        <w:t>Model</w:t>
      </w:r>
      <w:r>
        <w:rPr>
          <w:rFonts w:ascii="Calibri"/>
          <w:spacing w:val="-10"/>
          <w:sz w:val="22"/>
        </w:rPr>
        <w:t> </w:t>
      </w:r>
      <w:r>
        <w:rPr>
          <w:rFonts w:ascii="Calibri"/>
          <w:sz w:val="22"/>
        </w:rPr>
        <w:t>and</w:t>
      </w:r>
      <w:r>
        <w:rPr>
          <w:rFonts w:ascii="Calibri"/>
          <w:spacing w:val="-9"/>
          <w:sz w:val="22"/>
        </w:rPr>
        <w:t> </w:t>
      </w:r>
      <w:r>
        <w:rPr>
          <w:rFonts w:ascii="Calibri"/>
          <w:sz w:val="22"/>
        </w:rPr>
        <w:t>Data</w:t>
      </w:r>
      <w:r>
        <w:rPr>
          <w:rFonts w:ascii="Calibri"/>
          <w:spacing w:val="-9"/>
          <w:sz w:val="22"/>
        </w:rPr>
        <w:t> </w:t>
      </w:r>
      <w:r>
        <w:rPr>
          <w:rFonts w:ascii="Calibri"/>
          <w:sz w:val="22"/>
        </w:rPr>
        <w:t>Models.0;</w:t>
      </w:r>
      <w:r>
        <w:rPr>
          <w:rFonts w:ascii="Calibri"/>
          <w:spacing w:val="-10"/>
          <w:sz w:val="22"/>
        </w:rPr>
        <w:t> </w:t>
      </w:r>
      <w:r>
        <w:rPr>
          <w:rFonts w:ascii="Calibri"/>
          <w:sz w:val="22"/>
        </w:rPr>
        <w:t>O-RAN</w:t>
      </w:r>
      <w:r>
        <w:rPr>
          <w:rFonts w:ascii="Calibri"/>
          <w:spacing w:val="-9"/>
          <w:sz w:val="22"/>
        </w:rPr>
        <w:t> </w:t>
      </w:r>
      <w:r>
        <w:rPr>
          <w:rFonts w:ascii="Calibri"/>
          <w:sz w:val="22"/>
        </w:rPr>
        <w:t>Information</w:t>
      </w:r>
      <w:r>
        <w:rPr>
          <w:rFonts w:ascii="Calibri"/>
          <w:spacing w:val="-9"/>
          <w:sz w:val="22"/>
        </w:rPr>
        <w:t> </w:t>
      </w:r>
      <w:r>
        <w:rPr>
          <w:rFonts w:ascii="Calibri"/>
          <w:sz w:val="22"/>
        </w:rPr>
        <w:t>Model</w:t>
      </w:r>
      <w:r>
        <w:rPr>
          <w:rFonts w:ascii="Calibri"/>
          <w:spacing w:val="-12"/>
          <w:sz w:val="22"/>
        </w:rPr>
        <w:t> </w:t>
      </w:r>
      <w:r>
        <w:rPr>
          <w:rFonts w:ascii="Calibri"/>
          <w:sz w:val="22"/>
        </w:rPr>
        <w:t>and Data Models Specification;</w:t>
      </w:r>
    </w:p>
    <w:p>
      <w:pPr>
        <w:spacing w:after="0" w:line="259" w:lineRule="auto"/>
        <w:jc w:val="left"/>
        <w:rPr>
          <w:rFonts w:ascii="Calibri"/>
          <w:sz w:val="22"/>
        </w:rPr>
        <w:sectPr>
          <w:pgSz w:w="11910" w:h="16850"/>
          <w:pgMar w:header="864" w:footer="279" w:top="1520" w:bottom="460" w:left="740" w:right="680"/>
        </w:sectPr>
      </w:pPr>
    </w:p>
    <w:p>
      <w:pPr>
        <w:pStyle w:val="ListParagraph"/>
        <w:numPr>
          <w:ilvl w:val="0"/>
          <w:numId w:val="4"/>
        </w:numPr>
        <w:tabs>
          <w:tab w:pos="2094" w:val="left" w:leader="none"/>
        </w:tabs>
        <w:spacing w:line="259" w:lineRule="auto" w:before="52" w:after="0"/>
        <w:ind w:left="2094" w:right="1374" w:hanging="1419"/>
        <w:jc w:val="left"/>
        <w:rPr>
          <w:rFonts w:ascii="Calibri"/>
          <w:sz w:val="22"/>
        </w:rPr>
      </w:pPr>
      <w:r>
        <w:rPr>
          <w:rFonts w:ascii="Calibri"/>
          <w:sz w:val="22"/>
        </w:rPr>
        <w:t>O-RAN.WG6.ORCH-USE-CASES,</w:t>
      </w:r>
      <w:r>
        <w:rPr>
          <w:rFonts w:ascii="Calibri"/>
          <w:spacing w:val="-13"/>
          <w:sz w:val="22"/>
        </w:rPr>
        <w:t> </w:t>
      </w:r>
      <w:r>
        <w:rPr>
          <w:rFonts w:ascii="Calibri"/>
          <w:sz w:val="22"/>
        </w:rPr>
        <w:t>Cloudification</w:t>
      </w:r>
      <w:r>
        <w:rPr>
          <w:rFonts w:ascii="Calibri"/>
          <w:spacing w:val="-12"/>
          <w:sz w:val="22"/>
        </w:rPr>
        <w:t> </w:t>
      </w:r>
      <w:r>
        <w:rPr>
          <w:rFonts w:ascii="Calibri"/>
          <w:sz w:val="22"/>
        </w:rPr>
        <w:t>and</w:t>
      </w:r>
      <w:r>
        <w:rPr>
          <w:rFonts w:ascii="Calibri"/>
          <w:spacing w:val="-13"/>
          <w:sz w:val="22"/>
        </w:rPr>
        <w:t> </w:t>
      </w:r>
      <w:r>
        <w:rPr>
          <w:rFonts w:ascii="Calibri"/>
          <w:sz w:val="22"/>
        </w:rPr>
        <w:t>Orchestration</w:t>
      </w:r>
      <w:r>
        <w:rPr>
          <w:rFonts w:ascii="Calibri"/>
          <w:spacing w:val="-12"/>
          <w:sz w:val="22"/>
        </w:rPr>
        <w:t> </w:t>
      </w:r>
      <w:r>
        <w:rPr>
          <w:rFonts w:ascii="Calibri"/>
          <w:sz w:val="22"/>
        </w:rPr>
        <w:t>Use</w:t>
      </w:r>
      <w:r>
        <w:rPr>
          <w:rFonts w:ascii="Calibri"/>
          <w:spacing w:val="-13"/>
          <w:sz w:val="22"/>
        </w:rPr>
        <w:t> </w:t>
      </w:r>
      <w:r>
        <w:rPr>
          <w:rFonts w:ascii="Calibri"/>
          <w:sz w:val="22"/>
        </w:rPr>
        <w:t>Cases</w:t>
      </w:r>
      <w:r>
        <w:rPr>
          <w:rFonts w:ascii="Calibri"/>
          <w:spacing w:val="-12"/>
          <w:sz w:val="22"/>
        </w:rPr>
        <w:t> </w:t>
      </w:r>
      <w:r>
        <w:rPr>
          <w:rFonts w:ascii="Calibri"/>
          <w:sz w:val="22"/>
        </w:rPr>
        <w:t>and Requirements for O-RAN Virtualized RAN;</w:t>
      </w:r>
    </w:p>
    <w:p>
      <w:pPr>
        <w:pStyle w:val="ListParagraph"/>
        <w:numPr>
          <w:ilvl w:val="0"/>
          <w:numId w:val="4"/>
        </w:numPr>
        <w:tabs>
          <w:tab w:pos="2094" w:val="left" w:leader="none"/>
        </w:tabs>
        <w:spacing w:line="259" w:lineRule="auto" w:before="159" w:after="0"/>
        <w:ind w:left="2094" w:right="2627" w:hanging="1368"/>
        <w:jc w:val="left"/>
        <w:rPr>
          <w:rFonts w:ascii="Calibri"/>
          <w:sz w:val="22"/>
        </w:rPr>
      </w:pPr>
      <w:r>
        <w:rPr>
          <w:rFonts w:ascii="Calibri"/>
          <w:sz w:val="22"/>
        </w:rPr>
        <w:t>OMG:</w:t>
      </w:r>
      <w:r>
        <w:rPr>
          <w:rFonts w:ascii="Calibri"/>
          <w:spacing w:val="-9"/>
          <w:sz w:val="22"/>
        </w:rPr>
        <w:t> </w:t>
      </w:r>
      <w:r>
        <w:rPr>
          <w:rFonts w:ascii="Calibri"/>
          <w:sz w:val="22"/>
        </w:rPr>
        <w:t>"Unified</w:t>
      </w:r>
      <w:r>
        <w:rPr>
          <w:rFonts w:ascii="Calibri"/>
          <w:spacing w:val="-11"/>
          <w:sz w:val="22"/>
        </w:rPr>
        <w:t> </w:t>
      </w:r>
      <w:r>
        <w:rPr>
          <w:rFonts w:ascii="Calibri"/>
          <w:sz w:val="22"/>
        </w:rPr>
        <w:t>Modelling</w:t>
      </w:r>
      <w:r>
        <w:rPr>
          <w:rFonts w:ascii="Calibri"/>
          <w:spacing w:val="-8"/>
          <w:sz w:val="22"/>
        </w:rPr>
        <w:t> </w:t>
      </w:r>
      <w:r>
        <w:rPr>
          <w:rFonts w:ascii="Calibri"/>
          <w:sz w:val="22"/>
        </w:rPr>
        <w:t>Language</w:t>
      </w:r>
      <w:r>
        <w:rPr>
          <w:rFonts w:ascii="Calibri"/>
          <w:spacing w:val="-9"/>
          <w:sz w:val="22"/>
        </w:rPr>
        <w:t> </w:t>
      </w:r>
      <w:r>
        <w:rPr>
          <w:rFonts w:ascii="Calibri"/>
          <w:sz w:val="22"/>
        </w:rPr>
        <w:t>Specification,</w:t>
      </w:r>
      <w:r>
        <w:rPr>
          <w:rFonts w:ascii="Calibri"/>
          <w:spacing w:val="-11"/>
          <w:sz w:val="22"/>
        </w:rPr>
        <w:t> </w:t>
      </w:r>
      <w:r>
        <w:rPr>
          <w:rFonts w:ascii="Calibri"/>
          <w:sz w:val="22"/>
        </w:rPr>
        <w:t>Version</w:t>
      </w:r>
      <w:r>
        <w:rPr>
          <w:rFonts w:ascii="Calibri"/>
          <w:spacing w:val="-10"/>
          <w:sz w:val="22"/>
        </w:rPr>
        <w:t> </w:t>
      </w:r>
      <w:r>
        <w:rPr>
          <w:rFonts w:ascii="Calibri"/>
          <w:sz w:val="22"/>
        </w:rPr>
        <w:t>2.5.1". </w:t>
      </w:r>
      <w:hyperlink r:id="rId8">
        <w:r>
          <w:rPr>
            <w:rFonts w:ascii="Calibri"/>
            <w:color w:val="0462C1"/>
            <w:spacing w:val="-2"/>
            <w:sz w:val="22"/>
            <w:u w:val="single" w:color="0462C1"/>
          </w:rPr>
          <w:t>https://www.omg.org/spec/UML/2.5.1</w:t>
        </w:r>
      </w:hyperlink>
      <w:r>
        <w:rPr>
          <w:rFonts w:ascii="Calibri"/>
          <w:spacing w:val="-2"/>
          <w:sz w:val="22"/>
          <w:u w:val="none"/>
        </w:rPr>
        <w:t>;</w:t>
      </w:r>
    </w:p>
    <w:p>
      <w:pPr>
        <w:pStyle w:val="ListParagraph"/>
        <w:numPr>
          <w:ilvl w:val="0"/>
          <w:numId w:val="4"/>
        </w:numPr>
        <w:tabs>
          <w:tab w:pos="2094" w:val="left" w:leader="none"/>
        </w:tabs>
        <w:spacing w:line="240" w:lineRule="auto" w:before="159" w:after="0"/>
        <w:ind w:left="2094" w:right="0" w:hanging="1418"/>
        <w:jc w:val="left"/>
        <w:rPr>
          <w:rFonts w:ascii="Calibri"/>
          <w:sz w:val="22"/>
        </w:rPr>
      </w:pPr>
      <w:r>
        <w:rPr>
          <w:rFonts w:ascii="Calibri"/>
          <w:sz w:val="22"/>
        </w:rPr>
        <w:t>IETF</w:t>
      </w:r>
      <w:r>
        <w:rPr>
          <w:rFonts w:ascii="Calibri"/>
          <w:spacing w:val="-5"/>
          <w:sz w:val="22"/>
        </w:rPr>
        <w:t> </w:t>
      </w:r>
      <w:r>
        <w:rPr>
          <w:rFonts w:ascii="Calibri"/>
          <w:sz w:val="22"/>
        </w:rPr>
        <w:t>RFC</w:t>
      </w:r>
      <w:r>
        <w:rPr>
          <w:rFonts w:ascii="Calibri"/>
          <w:spacing w:val="-4"/>
          <w:sz w:val="22"/>
        </w:rPr>
        <w:t> </w:t>
      </w:r>
      <w:r>
        <w:rPr>
          <w:rFonts w:ascii="Calibri"/>
          <w:sz w:val="22"/>
        </w:rPr>
        <w:t>5424</w:t>
      </w:r>
      <w:r>
        <w:rPr>
          <w:rFonts w:ascii="Calibri"/>
          <w:spacing w:val="-5"/>
          <w:sz w:val="22"/>
        </w:rPr>
        <w:t> </w:t>
      </w:r>
      <w:r>
        <w:rPr>
          <w:rFonts w:ascii="Calibri"/>
          <w:sz w:val="22"/>
        </w:rPr>
        <w:t>:</w:t>
      </w:r>
      <w:r>
        <w:rPr>
          <w:rFonts w:ascii="Calibri"/>
          <w:spacing w:val="-4"/>
          <w:sz w:val="22"/>
        </w:rPr>
        <w:t> </w:t>
      </w:r>
      <w:r>
        <w:rPr>
          <w:rFonts w:ascii="Calibri"/>
          <w:sz w:val="22"/>
        </w:rPr>
        <w:t>The</w:t>
      </w:r>
      <w:r>
        <w:rPr>
          <w:rFonts w:ascii="Calibri"/>
          <w:spacing w:val="-4"/>
          <w:sz w:val="22"/>
        </w:rPr>
        <w:t> </w:t>
      </w:r>
      <w:r>
        <w:rPr>
          <w:rFonts w:ascii="Calibri"/>
          <w:sz w:val="22"/>
        </w:rPr>
        <w:t>Syslog</w:t>
      </w:r>
      <w:r>
        <w:rPr>
          <w:rFonts w:ascii="Calibri"/>
          <w:spacing w:val="-8"/>
          <w:sz w:val="22"/>
        </w:rPr>
        <w:t> </w:t>
      </w:r>
      <w:r>
        <w:rPr>
          <w:rFonts w:ascii="Calibri"/>
          <w:sz w:val="22"/>
        </w:rPr>
        <w:t>Protocol</w:t>
      </w:r>
      <w:r>
        <w:rPr>
          <w:rFonts w:ascii="Calibri"/>
          <w:spacing w:val="-5"/>
          <w:sz w:val="22"/>
        </w:rPr>
        <w:t> </w:t>
      </w:r>
      <w:r>
        <w:rPr>
          <w:rFonts w:ascii="Calibri"/>
          <w:sz w:val="22"/>
        </w:rPr>
        <w:t>;</w:t>
      </w:r>
      <w:r>
        <w:rPr>
          <w:rFonts w:ascii="Calibri"/>
          <w:spacing w:val="-6"/>
          <w:sz w:val="22"/>
        </w:rPr>
        <w:t> </w:t>
      </w:r>
      <w:r>
        <w:rPr>
          <w:rFonts w:ascii="Calibri"/>
          <w:sz w:val="22"/>
        </w:rPr>
        <w:t>March</w:t>
      </w:r>
      <w:r>
        <w:rPr>
          <w:rFonts w:ascii="Calibri"/>
          <w:spacing w:val="-4"/>
          <w:sz w:val="22"/>
        </w:rPr>
        <w:t> 2009</w:t>
      </w:r>
    </w:p>
    <w:p>
      <w:pPr>
        <w:pStyle w:val="BodyText"/>
      </w:pPr>
    </w:p>
    <w:p>
      <w:pPr>
        <w:pStyle w:val="BodyText"/>
      </w:pPr>
    </w:p>
    <w:p>
      <w:pPr>
        <w:pStyle w:val="BodyText"/>
        <w:spacing w:before="6"/>
      </w:pPr>
    </w:p>
    <w:p>
      <w:pPr>
        <w:pStyle w:val="ListParagraph"/>
        <w:numPr>
          <w:ilvl w:val="1"/>
          <w:numId w:val="3"/>
        </w:numPr>
        <w:tabs>
          <w:tab w:pos="1525" w:val="left" w:leader="none"/>
        </w:tabs>
        <w:spacing w:line="240" w:lineRule="auto" w:before="0" w:after="0"/>
        <w:ind w:left="1525" w:right="0" w:hanging="1133"/>
        <w:jc w:val="left"/>
        <w:rPr>
          <w:sz w:val="32"/>
        </w:rPr>
      </w:pPr>
      <w:r>
        <w:rPr>
          <w:spacing w:val="-2"/>
          <w:sz w:val="32"/>
        </w:rPr>
        <w:t>Informative references</w:t>
      </w:r>
    </w:p>
    <w:p>
      <w:pPr>
        <w:pStyle w:val="BodyText"/>
        <w:spacing w:line="259" w:lineRule="auto" w:before="182"/>
        <w:ind w:left="392" w:right="471"/>
      </w:pPr>
      <w:r>
        <w:rPr/>
        <w:t>References are either specific (identified by date of publication and/or edition number or version number) or</w:t>
      </w:r>
      <w:r>
        <w:rPr>
          <w:spacing w:val="-5"/>
        </w:rPr>
        <w:t> </w:t>
      </w:r>
      <w:r>
        <w:rPr/>
        <w:t>non-specific.</w:t>
      </w:r>
      <w:r>
        <w:rPr>
          <w:spacing w:val="-5"/>
        </w:rPr>
        <w:t> </w:t>
      </w:r>
      <w:r>
        <w:rPr/>
        <w:t>For</w:t>
      </w:r>
      <w:r>
        <w:rPr>
          <w:spacing w:val="-8"/>
        </w:rPr>
        <w:t> </w:t>
      </w:r>
      <w:r>
        <w:rPr/>
        <w:t>specific</w:t>
      </w:r>
      <w:r>
        <w:rPr>
          <w:spacing w:val="-8"/>
        </w:rPr>
        <w:t> </w:t>
      </w:r>
      <w:r>
        <w:rPr/>
        <w:t>references,</w:t>
      </w:r>
      <w:r>
        <w:rPr>
          <w:spacing w:val="-7"/>
        </w:rPr>
        <w:t> </w:t>
      </w:r>
      <w:r>
        <w:rPr/>
        <w:t>only</w:t>
      </w:r>
      <w:r>
        <w:rPr>
          <w:spacing w:val="-7"/>
        </w:rPr>
        <w:t> </w:t>
      </w:r>
      <w:r>
        <w:rPr/>
        <w:t>the</w:t>
      </w:r>
      <w:r>
        <w:rPr>
          <w:spacing w:val="-5"/>
        </w:rPr>
        <w:t> </w:t>
      </w:r>
      <w:r>
        <w:rPr/>
        <w:t>cited</w:t>
      </w:r>
      <w:r>
        <w:rPr>
          <w:spacing w:val="-8"/>
        </w:rPr>
        <w:t> </w:t>
      </w:r>
      <w:r>
        <w:rPr/>
        <w:t>version</w:t>
      </w:r>
      <w:r>
        <w:rPr>
          <w:spacing w:val="-6"/>
        </w:rPr>
        <w:t> </w:t>
      </w:r>
      <w:r>
        <w:rPr/>
        <w:t>applies.</w:t>
      </w:r>
      <w:r>
        <w:rPr>
          <w:spacing w:val="-5"/>
        </w:rPr>
        <w:t> </w:t>
      </w:r>
      <w:r>
        <w:rPr/>
        <w:t>For</w:t>
      </w:r>
      <w:r>
        <w:rPr>
          <w:spacing w:val="-5"/>
        </w:rPr>
        <w:t> </w:t>
      </w:r>
      <w:r>
        <w:rPr/>
        <w:t>non-specific</w:t>
      </w:r>
      <w:r>
        <w:rPr>
          <w:spacing w:val="-8"/>
        </w:rPr>
        <w:t> </w:t>
      </w:r>
      <w:r>
        <w:rPr/>
        <w:t>references,</w:t>
      </w:r>
      <w:r>
        <w:rPr>
          <w:spacing w:val="-7"/>
        </w:rPr>
        <w:t> </w:t>
      </w:r>
      <w:r>
        <w:rPr/>
        <w:t>the</w:t>
      </w:r>
      <w:r>
        <w:rPr>
          <w:spacing w:val="-5"/>
        </w:rPr>
        <w:t> </w:t>
      </w:r>
      <w:r>
        <w:rPr/>
        <w:t>latest version of the referenced document (including any amendments) applies. In the case of a reference to a</w:t>
      </w:r>
    </w:p>
    <w:p>
      <w:pPr>
        <w:pStyle w:val="BodyText"/>
        <w:spacing w:line="259" w:lineRule="auto"/>
        <w:ind w:left="392" w:right="471"/>
      </w:pPr>
      <w:r>
        <w:rPr/>
        <w:t>3GPP</w:t>
      </w:r>
      <w:r>
        <w:rPr>
          <w:spacing w:val="-4"/>
        </w:rPr>
        <w:t> </w:t>
      </w:r>
      <w:r>
        <w:rPr/>
        <w:t>document</w:t>
      </w:r>
      <w:r>
        <w:rPr>
          <w:spacing w:val="-5"/>
        </w:rPr>
        <w:t> </w:t>
      </w:r>
      <w:r>
        <w:rPr/>
        <w:t>(including</w:t>
      </w:r>
      <w:r>
        <w:rPr>
          <w:spacing w:val="-8"/>
        </w:rPr>
        <w:t> </w:t>
      </w:r>
      <w:r>
        <w:rPr/>
        <w:t>a</w:t>
      </w:r>
      <w:r>
        <w:rPr>
          <w:spacing w:val="-5"/>
        </w:rPr>
        <w:t> </w:t>
      </w:r>
      <w:r>
        <w:rPr/>
        <w:t>GSM</w:t>
      </w:r>
      <w:r>
        <w:rPr>
          <w:spacing w:val="-5"/>
        </w:rPr>
        <w:t> </w:t>
      </w:r>
      <w:r>
        <w:rPr/>
        <w:t>document),</w:t>
      </w:r>
      <w:r>
        <w:rPr>
          <w:spacing w:val="-8"/>
        </w:rPr>
        <w:t> </w:t>
      </w:r>
      <w:r>
        <w:rPr/>
        <w:t>a</w:t>
      </w:r>
      <w:r>
        <w:rPr>
          <w:spacing w:val="-5"/>
        </w:rPr>
        <w:t> </w:t>
      </w:r>
      <w:r>
        <w:rPr/>
        <w:t>non-specific</w:t>
      </w:r>
      <w:r>
        <w:rPr>
          <w:spacing w:val="-7"/>
        </w:rPr>
        <w:t> </w:t>
      </w:r>
      <w:r>
        <w:rPr/>
        <w:t>reference</w:t>
      </w:r>
      <w:r>
        <w:rPr>
          <w:spacing w:val="-5"/>
        </w:rPr>
        <w:t> </w:t>
      </w:r>
      <w:r>
        <w:rPr/>
        <w:t>implicitly</w:t>
      </w:r>
      <w:r>
        <w:rPr>
          <w:spacing w:val="-9"/>
        </w:rPr>
        <w:t> </w:t>
      </w:r>
      <w:r>
        <w:rPr/>
        <w:t>refers</w:t>
      </w:r>
      <w:r>
        <w:rPr>
          <w:spacing w:val="-5"/>
        </w:rPr>
        <w:t> </w:t>
      </w:r>
      <w:r>
        <w:rPr/>
        <w:t>to</w:t>
      </w:r>
      <w:r>
        <w:rPr>
          <w:spacing w:val="-6"/>
        </w:rPr>
        <w:t> </w:t>
      </w:r>
      <w:r>
        <w:rPr/>
        <w:t>the</w:t>
      </w:r>
      <w:r>
        <w:rPr>
          <w:spacing w:val="-5"/>
        </w:rPr>
        <w:t> </w:t>
      </w:r>
      <w:r>
        <w:rPr/>
        <w:t>latest</w:t>
      </w:r>
      <w:r>
        <w:rPr>
          <w:spacing w:val="-7"/>
        </w:rPr>
        <w:t> </w:t>
      </w:r>
      <w:r>
        <w:rPr/>
        <w:t>version of that document in 3GPP Release 18.</w:t>
      </w:r>
    </w:p>
    <w:p>
      <w:pPr>
        <w:pStyle w:val="BodyText"/>
        <w:tabs>
          <w:tab w:pos="1528" w:val="left" w:leader="none"/>
        </w:tabs>
        <w:spacing w:line="259" w:lineRule="auto" w:before="158"/>
        <w:ind w:left="1528" w:right="1102" w:hanging="852"/>
      </w:pPr>
      <w:r>
        <w:rPr>
          <w:spacing w:val="-4"/>
        </w:rPr>
        <w:t>NOTE:</w:t>
      </w:r>
      <w:r>
        <w:rPr/>
        <w:tab/>
        <w:t>While</w:t>
      </w:r>
      <w:r>
        <w:rPr>
          <w:spacing w:val="-4"/>
        </w:rPr>
        <w:t> </w:t>
      </w:r>
      <w:r>
        <w:rPr/>
        <w:t>any</w:t>
      </w:r>
      <w:r>
        <w:rPr>
          <w:spacing w:val="-6"/>
        </w:rPr>
        <w:t> </w:t>
      </w:r>
      <w:r>
        <w:rPr/>
        <w:t>hyperlinks</w:t>
      </w:r>
      <w:r>
        <w:rPr>
          <w:spacing w:val="-4"/>
        </w:rPr>
        <w:t> </w:t>
      </w:r>
      <w:r>
        <w:rPr/>
        <w:t>included</w:t>
      </w:r>
      <w:r>
        <w:rPr>
          <w:spacing w:val="-4"/>
        </w:rPr>
        <w:t> </w:t>
      </w:r>
      <w:r>
        <w:rPr/>
        <w:t>in</w:t>
      </w:r>
      <w:r>
        <w:rPr>
          <w:spacing w:val="-5"/>
        </w:rPr>
        <w:t> </w:t>
      </w:r>
      <w:r>
        <w:rPr/>
        <w:t>this</w:t>
      </w:r>
      <w:r>
        <w:rPr>
          <w:spacing w:val="-4"/>
        </w:rPr>
        <w:t> </w:t>
      </w:r>
      <w:r>
        <w:rPr/>
        <w:t>clause</w:t>
      </w:r>
      <w:r>
        <w:rPr>
          <w:spacing w:val="-4"/>
        </w:rPr>
        <w:t> </w:t>
      </w:r>
      <w:r>
        <w:rPr/>
        <w:t>were</w:t>
      </w:r>
      <w:r>
        <w:rPr>
          <w:spacing w:val="-6"/>
        </w:rPr>
        <w:t> </w:t>
      </w:r>
      <w:r>
        <w:rPr/>
        <w:t>valid</w:t>
      </w:r>
      <w:r>
        <w:rPr>
          <w:spacing w:val="-7"/>
        </w:rPr>
        <w:t> </w:t>
      </w:r>
      <w:r>
        <w:rPr/>
        <w:t>at</w:t>
      </w:r>
      <w:r>
        <w:rPr>
          <w:spacing w:val="-4"/>
        </w:rPr>
        <w:t> </w:t>
      </w:r>
      <w:r>
        <w:rPr/>
        <w:t>the</w:t>
      </w:r>
      <w:r>
        <w:rPr>
          <w:spacing w:val="-4"/>
        </w:rPr>
        <w:t> </w:t>
      </w:r>
      <w:r>
        <w:rPr/>
        <w:t>time</w:t>
      </w:r>
      <w:r>
        <w:rPr>
          <w:spacing w:val="-6"/>
        </w:rPr>
        <w:t> </w:t>
      </w:r>
      <w:r>
        <w:rPr/>
        <w:t>of</w:t>
      </w:r>
      <w:r>
        <w:rPr>
          <w:spacing w:val="-7"/>
        </w:rPr>
        <w:t> </w:t>
      </w:r>
      <w:r>
        <w:rPr/>
        <w:t>publication,</w:t>
      </w:r>
      <w:r>
        <w:rPr>
          <w:spacing w:val="-3"/>
        </w:rPr>
        <w:t> </w:t>
      </w:r>
      <w:r>
        <w:rPr/>
        <w:t>O-RAN cannot guarantee their long term validity.</w:t>
      </w:r>
    </w:p>
    <w:p>
      <w:pPr>
        <w:pStyle w:val="BodyText"/>
        <w:spacing w:line="259" w:lineRule="auto" w:before="159"/>
        <w:ind w:left="392" w:right="656"/>
      </w:pPr>
      <w:r>
        <w:rPr/>
        <w:t>The</w:t>
      </w:r>
      <w:r>
        <w:rPr>
          <w:spacing w:val="-5"/>
        </w:rPr>
        <w:t> </w:t>
      </w:r>
      <w:r>
        <w:rPr/>
        <w:t>following</w:t>
      </w:r>
      <w:r>
        <w:rPr>
          <w:spacing w:val="-7"/>
        </w:rPr>
        <w:t> </w:t>
      </w:r>
      <w:r>
        <w:rPr/>
        <w:t>referenced</w:t>
      </w:r>
      <w:r>
        <w:rPr>
          <w:spacing w:val="-5"/>
        </w:rPr>
        <w:t> </w:t>
      </w:r>
      <w:r>
        <w:rPr/>
        <w:t>documents</w:t>
      </w:r>
      <w:r>
        <w:rPr>
          <w:spacing w:val="-4"/>
        </w:rPr>
        <w:t> </w:t>
      </w:r>
      <w:r>
        <w:rPr/>
        <w:t>are</w:t>
      </w:r>
      <w:r>
        <w:rPr>
          <w:spacing w:val="-3"/>
        </w:rPr>
        <w:t> </w:t>
      </w:r>
      <w:r>
        <w:rPr/>
        <w:t>not</w:t>
      </w:r>
      <w:r>
        <w:rPr>
          <w:spacing w:val="-5"/>
        </w:rPr>
        <w:t> </w:t>
      </w:r>
      <w:r>
        <w:rPr/>
        <w:t>necessary</w:t>
      </w:r>
      <w:r>
        <w:rPr>
          <w:spacing w:val="-5"/>
        </w:rPr>
        <w:t> </w:t>
      </w:r>
      <w:r>
        <w:rPr/>
        <w:t>for</w:t>
      </w:r>
      <w:r>
        <w:rPr>
          <w:spacing w:val="-8"/>
        </w:rPr>
        <w:t> </w:t>
      </w:r>
      <w:r>
        <w:rPr/>
        <w:t>the</w:t>
      </w:r>
      <w:r>
        <w:rPr>
          <w:spacing w:val="-7"/>
        </w:rPr>
        <w:t> </w:t>
      </w:r>
      <w:r>
        <w:rPr/>
        <w:t>application</w:t>
      </w:r>
      <w:r>
        <w:rPr>
          <w:spacing w:val="-5"/>
        </w:rPr>
        <w:t> </w:t>
      </w:r>
      <w:r>
        <w:rPr/>
        <w:t>of</w:t>
      </w:r>
      <w:r>
        <w:rPr>
          <w:spacing w:val="-8"/>
        </w:rPr>
        <w:t> </w:t>
      </w:r>
      <w:r>
        <w:rPr/>
        <w:t>the</w:t>
      </w:r>
      <w:r>
        <w:rPr>
          <w:spacing w:val="-9"/>
        </w:rPr>
        <w:t> </w:t>
      </w:r>
      <w:r>
        <w:rPr/>
        <w:t>present</w:t>
      </w:r>
      <w:r>
        <w:rPr>
          <w:spacing w:val="-5"/>
        </w:rPr>
        <w:t> </w:t>
      </w:r>
      <w:r>
        <w:rPr/>
        <w:t>document</w:t>
      </w:r>
      <w:r>
        <w:rPr>
          <w:spacing w:val="-5"/>
        </w:rPr>
        <w:t> </w:t>
      </w:r>
      <w:r>
        <w:rPr/>
        <w:t>but they assist the user with regard to a particular subject area.</w:t>
      </w:r>
    </w:p>
    <w:p>
      <w:pPr>
        <w:pStyle w:val="BodyText"/>
        <w:tabs>
          <w:tab w:pos="1249" w:val="left" w:leader="none"/>
        </w:tabs>
        <w:spacing w:line="403" w:lineRule="auto" w:before="159"/>
        <w:ind w:left="676" w:right="2064"/>
      </w:pPr>
      <w:r>
        <w:rPr>
          <w:spacing w:val="-2"/>
        </w:rPr>
        <w:t>[i.1]</w:t>
      </w:r>
      <w:r>
        <w:rPr/>
        <w:tab/>
        <w:t>3GPP</w:t>
      </w:r>
      <w:r>
        <w:rPr>
          <w:spacing w:val="-9"/>
        </w:rPr>
        <w:t> </w:t>
      </w:r>
      <w:r>
        <w:rPr/>
        <w:t>TS</w:t>
      </w:r>
      <w:r>
        <w:rPr>
          <w:spacing w:val="-8"/>
        </w:rPr>
        <w:t> </w:t>
      </w:r>
      <w:r>
        <w:rPr/>
        <w:t>32.160:</w:t>
      </w:r>
      <w:r>
        <w:rPr>
          <w:spacing w:val="-9"/>
        </w:rPr>
        <w:t> </w:t>
      </w:r>
      <w:r>
        <w:rPr/>
        <w:t>Management</w:t>
      </w:r>
      <w:r>
        <w:rPr>
          <w:spacing w:val="-8"/>
        </w:rPr>
        <w:t> </w:t>
      </w:r>
      <w:r>
        <w:rPr/>
        <w:t>and</w:t>
      </w:r>
      <w:r>
        <w:rPr>
          <w:spacing w:val="-10"/>
        </w:rPr>
        <w:t> </w:t>
      </w:r>
      <w:r>
        <w:rPr/>
        <w:t>orchestration;</w:t>
      </w:r>
      <w:r>
        <w:rPr>
          <w:spacing w:val="-8"/>
        </w:rPr>
        <w:t> </w:t>
      </w:r>
      <w:r>
        <w:rPr/>
        <w:t>Management</w:t>
      </w:r>
      <w:r>
        <w:rPr>
          <w:spacing w:val="-9"/>
        </w:rPr>
        <w:t> </w:t>
      </w:r>
      <w:r>
        <w:rPr/>
        <w:t>service</w:t>
      </w:r>
      <w:r>
        <w:rPr>
          <w:spacing w:val="-8"/>
        </w:rPr>
        <w:t> </w:t>
      </w:r>
      <w:r>
        <w:rPr/>
        <w:t>template [i.2]</w:t>
      </w:r>
      <w:r>
        <w:rPr>
          <w:spacing w:val="80"/>
        </w:rPr>
        <w:t> </w:t>
      </w:r>
      <w:r>
        <w:rPr/>
        <w:t>O-RAN.WG6.O2-GA&amp;P, O2 Interface General Aspects and Principles;</w:t>
      </w:r>
    </w:p>
    <w:p>
      <w:pPr>
        <w:pStyle w:val="BodyText"/>
        <w:spacing w:line="267" w:lineRule="exact"/>
        <w:ind w:left="676"/>
      </w:pPr>
      <w:r>
        <w:rPr/>
        <w:t>[i.3]</w:t>
      </w:r>
      <w:r>
        <w:rPr>
          <w:spacing w:val="-12"/>
        </w:rPr>
        <w:t> </w:t>
      </w:r>
      <w:r>
        <w:rPr/>
        <w:t>O-RAN.WG6.CADS,</w:t>
      </w:r>
      <w:r>
        <w:rPr>
          <w:spacing w:val="-12"/>
        </w:rPr>
        <w:t> </w:t>
      </w:r>
      <w:r>
        <w:rPr/>
        <w:t>Cloud</w:t>
      </w:r>
      <w:r>
        <w:rPr>
          <w:spacing w:val="-11"/>
        </w:rPr>
        <w:t> </w:t>
      </w:r>
      <w:r>
        <w:rPr/>
        <w:t>Architecture</w:t>
      </w:r>
      <w:r>
        <w:rPr>
          <w:spacing w:val="-11"/>
        </w:rPr>
        <w:t> </w:t>
      </w:r>
      <w:r>
        <w:rPr/>
        <w:t>and</w:t>
      </w:r>
      <w:r>
        <w:rPr>
          <w:spacing w:val="-12"/>
        </w:rPr>
        <w:t> </w:t>
      </w:r>
      <w:r>
        <w:rPr/>
        <w:t>Deployment</w:t>
      </w:r>
      <w:r>
        <w:rPr>
          <w:spacing w:val="-10"/>
        </w:rPr>
        <w:t> </w:t>
      </w:r>
      <w:r>
        <w:rPr>
          <w:spacing w:val="-2"/>
        </w:rPr>
        <w:t>Scenarios;</w:t>
      </w:r>
    </w:p>
    <w:p>
      <w:pPr>
        <w:pStyle w:val="BodyText"/>
        <w:rPr>
          <w:sz w:val="20"/>
        </w:rPr>
      </w:pPr>
    </w:p>
    <w:p>
      <w:pPr>
        <w:pStyle w:val="BodyText"/>
        <w:rPr>
          <w:sz w:val="20"/>
        </w:rPr>
      </w:pPr>
    </w:p>
    <w:p>
      <w:pPr>
        <w:pStyle w:val="BodyText"/>
        <w:spacing w:before="118"/>
        <w:rPr>
          <w:sz w:val="20"/>
        </w:rPr>
      </w:pPr>
      <w:r>
        <w:rPr/>
        <mc:AlternateContent>
          <mc:Choice Requires="wps">
            <w:drawing>
              <wp:anchor distT="0" distB="0" distL="0" distR="0" allowOverlap="1" layoutInCell="1" locked="0" behindDoc="1" simplePos="0" relativeHeight="487592960">
                <wp:simplePos x="0" y="0"/>
                <wp:positionH relativeFrom="page">
                  <wp:posOffset>701040</wp:posOffset>
                </wp:positionH>
                <wp:positionV relativeFrom="paragraph">
                  <wp:posOffset>245552</wp:posOffset>
                </wp:positionV>
                <wp:extent cx="6160135" cy="18415"/>
                <wp:effectExtent l="0" t="0" r="0" b="0"/>
                <wp:wrapTopAndBottom/>
                <wp:docPr id="18" name="Graphic 18"/>
                <wp:cNvGraphicFramePr>
                  <a:graphicFrameLocks/>
                </wp:cNvGraphicFramePr>
                <a:graphic>
                  <a:graphicData uri="http://schemas.microsoft.com/office/word/2010/wordprocessingShape">
                    <wps:wsp>
                      <wps:cNvPr id="18" name="Graphic 18"/>
                      <wps:cNvSpPr/>
                      <wps:spPr>
                        <a:xfrm>
                          <a:off x="0" y="0"/>
                          <a:ext cx="6160135" cy="18415"/>
                        </a:xfrm>
                        <a:custGeom>
                          <a:avLst/>
                          <a:gdLst/>
                          <a:ahLst/>
                          <a:cxnLst/>
                          <a:rect l="l" t="t" r="r" b="b"/>
                          <a:pathLst>
                            <a:path w="6160135" h="18415">
                              <a:moveTo>
                                <a:pt x="6159754" y="0"/>
                              </a:moveTo>
                              <a:lnTo>
                                <a:pt x="0" y="0"/>
                              </a:lnTo>
                              <a:lnTo>
                                <a:pt x="0" y="18287"/>
                              </a:lnTo>
                              <a:lnTo>
                                <a:pt x="6159754" y="18287"/>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19.334846pt;width:485.02pt;height:1.44pt;mso-position-horizontal-relative:page;mso-position-vertical-relative:paragraph;z-index:-15723520;mso-wrap-distance-left:0;mso-wrap-distance-right:0" id="docshape15" filled="true" fillcolor="#000000" stroked="false">
                <v:fill type="solid"/>
                <w10:wrap type="topAndBottom"/>
              </v:rect>
            </w:pict>
          </mc:Fallback>
        </mc:AlternateContent>
      </w:r>
    </w:p>
    <w:p>
      <w:pPr>
        <w:pStyle w:val="ListParagraph"/>
        <w:numPr>
          <w:ilvl w:val="0"/>
          <w:numId w:val="3"/>
        </w:numPr>
        <w:tabs>
          <w:tab w:pos="1525" w:val="left" w:leader="none"/>
        </w:tabs>
        <w:spacing w:line="240" w:lineRule="auto" w:before="60" w:after="0"/>
        <w:ind w:left="1525" w:right="0" w:hanging="1133"/>
        <w:jc w:val="left"/>
        <w:rPr>
          <w:sz w:val="36"/>
        </w:rPr>
      </w:pPr>
      <w:r>
        <w:rPr>
          <w:sz w:val="36"/>
        </w:rPr>
        <w:t>Definition</w:t>
      </w:r>
      <w:r>
        <w:rPr>
          <w:spacing w:val="-5"/>
          <w:sz w:val="36"/>
        </w:rPr>
        <w:t> </w:t>
      </w:r>
      <w:r>
        <w:rPr>
          <w:sz w:val="36"/>
        </w:rPr>
        <w:t>of</w:t>
      </w:r>
      <w:r>
        <w:rPr>
          <w:spacing w:val="-3"/>
          <w:sz w:val="36"/>
        </w:rPr>
        <w:t> </w:t>
      </w:r>
      <w:r>
        <w:rPr>
          <w:sz w:val="36"/>
        </w:rPr>
        <w:t>terms,</w:t>
      </w:r>
      <w:r>
        <w:rPr>
          <w:spacing w:val="-1"/>
          <w:sz w:val="36"/>
        </w:rPr>
        <w:t> </w:t>
      </w:r>
      <w:r>
        <w:rPr>
          <w:sz w:val="36"/>
        </w:rPr>
        <w:t>symbols</w:t>
      </w:r>
      <w:r>
        <w:rPr>
          <w:spacing w:val="-4"/>
          <w:sz w:val="36"/>
        </w:rPr>
        <w:t> </w:t>
      </w:r>
      <w:r>
        <w:rPr>
          <w:sz w:val="36"/>
        </w:rPr>
        <w:t>and</w:t>
      </w:r>
      <w:r>
        <w:rPr>
          <w:spacing w:val="-6"/>
          <w:sz w:val="36"/>
        </w:rPr>
        <w:t> </w:t>
      </w:r>
      <w:r>
        <w:rPr>
          <w:spacing w:val="-2"/>
          <w:sz w:val="36"/>
        </w:rPr>
        <w:t>abbreviations</w:t>
      </w:r>
    </w:p>
    <w:p>
      <w:pPr>
        <w:pStyle w:val="ListParagraph"/>
        <w:numPr>
          <w:ilvl w:val="1"/>
          <w:numId w:val="3"/>
        </w:numPr>
        <w:tabs>
          <w:tab w:pos="1525" w:val="left" w:leader="none"/>
        </w:tabs>
        <w:spacing w:line="240" w:lineRule="auto" w:before="358" w:after="0"/>
        <w:ind w:left="1525" w:right="0" w:hanging="1133"/>
        <w:jc w:val="left"/>
        <w:rPr>
          <w:sz w:val="32"/>
        </w:rPr>
      </w:pPr>
      <w:r>
        <w:rPr>
          <w:spacing w:val="-2"/>
          <w:sz w:val="32"/>
        </w:rPr>
        <w:t>Terms</w:t>
      </w:r>
    </w:p>
    <w:p>
      <w:pPr>
        <w:pStyle w:val="BodyText"/>
        <w:spacing w:before="179"/>
        <w:ind w:left="392"/>
      </w:pPr>
      <w:r>
        <w:rPr/>
        <w:t>For</w:t>
      </w:r>
      <w:r>
        <w:rPr>
          <w:spacing w:val="-7"/>
        </w:rPr>
        <w:t> </w:t>
      </w:r>
      <w:r>
        <w:rPr/>
        <w:t>the</w:t>
      </w:r>
      <w:r>
        <w:rPr>
          <w:spacing w:val="-5"/>
        </w:rPr>
        <w:t> </w:t>
      </w:r>
      <w:r>
        <w:rPr/>
        <w:t>purposes</w:t>
      </w:r>
      <w:r>
        <w:rPr>
          <w:spacing w:val="-7"/>
        </w:rPr>
        <w:t> </w:t>
      </w:r>
      <w:r>
        <w:rPr/>
        <w:t>of</w:t>
      </w:r>
      <w:r>
        <w:rPr>
          <w:spacing w:val="-5"/>
        </w:rPr>
        <w:t> </w:t>
      </w:r>
      <w:r>
        <w:rPr/>
        <w:t>the</w:t>
      </w:r>
      <w:r>
        <w:rPr>
          <w:spacing w:val="-5"/>
        </w:rPr>
        <w:t> </w:t>
      </w:r>
      <w:r>
        <w:rPr/>
        <w:t>present</w:t>
      </w:r>
      <w:r>
        <w:rPr>
          <w:spacing w:val="-5"/>
        </w:rPr>
        <w:t> </w:t>
      </w:r>
      <w:r>
        <w:rPr/>
        <w:t>document,</w:t>
      </w:r>
      <w:r>
        <w:rPr>
          <w:spacing w:val="-5"/>
        </w:rPr>
        <w:t> </w:t>
      </w:r>
      <w:r>
        <w:rPr/>
        <w:t>the</w:t>
      </w:r>
      <w:r>
        <w:rPr>
          <w:spacing w:val="-7"/>
        </w:rPr>
        <w:t> </w:t>
      </w:r>
      <w:r>
        <w:rPr/>
        <w:t>following</w:t>
      </w:r>
      <w:r>
        <w:rPr>
          <w:spacing w:val="-6"/>
        </w:rPr>
        <w:t> </w:t>
      </w:r>
      <w:r>
        <w:rPr/>
        <w:t>terms</w:t>
      </w:r>
      <w:r>
        <w:rPr>
          <w:spacing w:val="-4"/>
        </w:rPr>
        <w:t> </w:t>
      </w:r>
      <w:r>
        <w:rPr>
          <w:spacing w:val="-2"/>
        </w:rPr>
        <w:t>apply:</w:t>
      </w:r>
    </w:p>
    <w:p>
      <w:pPr>
        <w:pStyle w:val="BodyText"/>
        <w:tabs>
          <w:tab w:pos="2697" w:val="left" w:leader="none"/>
        </w:tabs>
        <w:spacing w:before="183"/>
        <w:ind w:left="392"/>
      </w:pPr>
      <w:r>
        <w:rPr>
          <w:spacing w:val="-2"/>
        </w:rPr>
        <w:t>Generalized</w:t>
      </w:r>
      <w:r>
        <w:rPr>
          <w:spacing w:val="9"/>
        </w:rPr>
        <w:t> </w:t>
      </w:r>
      <w:r>
        <w:rPr>
          <w:spacing w:val="-2"/>
        </w:rPr>
        <w:t>Object</w:t>
      </w:r>
      <w:r>
        <w:rPr/>
        <w:tab/>
        <w:t>This</w:t>
      </w:r>
      <w:r>
        <w:rPr>
          <w:spacing w:val="-6"/>
        </w:rPr>
        <w:t> </w:t>
      </w:r>
      <w:r>
        <w:rPr/>
        <w:t>is</w:t>
      </w:r>
      <w:r>
        <w:rPr>
          <w:spacing w:val="-3"/>
        </w:rPr>
        <w:t> </w:t>
      </w:r>
      <w:r>
        <w:rPr/>
        <w:t>a</w:t>
      </w:r>
      <w:r>
        <w:rPr>
          <w:spacing w:val="-5"/>
        </w:rPr>
        <w:t> </w:t>
      </w:r>
      <w:r>
        <w:rPr/>
        <w:t>kind</w:t>
      </w:r>
      <w:r>
        <w:rPr>
          <w:spacing w:val="-4"/>
        </w:rPr>
        <w:t> </w:t>
      </w:r>
      <w:r>
        <w:rPr/>
        <w:t>of</w:t>
      </w:r>
      <w:r>
        <w:rPr>
          <w:spacing w:val="-5"/>
        </w:rPr>
        <w:t> </w:t>
      </w:r>
      <w:r>
        <w:rPr/>
        <w:t>object</w:t>
      </w:r>
      <w:r>
        <w:rPr>
          <w:spacing w:val="-5"/>
        </w:rPr>
        <w:t> </w:t>
      </w:r>
      <w:r>
        <w:rPr/>
        <w:t>whereby</w:t>
      </w:r>
      <w:r>
        <w:rPr>
          <w:spacing w:val="-6"/>
        </w:rPr>
        <w:t> </w:t>
      </w:r>
      <w:r>
        <w:rPr/>
        <w:t>specialized</w:t>
      </w:r>
      <w:r>
        <w:rPr>
          <w:spacing w:val="-3"/>
        </w:rPr>
        <w:t> </w:t>
      </w:r>
      <w:r>
        <w:rPr/>
        <w:t>objects</w:t>
      </w:r>
      <w:r>
        <w:rPr>
          <w:spacing w:val="-6"/>
        </w:rPr>
        <w:t> </w:t>
      </w:r>
      <w:r>
        <w:rPr/>
        <w:t>can</w:t>
      </w:r>
      <w:r>
        <w:rPr>
          <w:spacing w:val="-4"/>
        </w:rPr>
        <w:t> </w:t>
      </w:r>
      <w:r>
        <w:rPr/>
        <w:t>be</w:t>
      </w:r>
      <w:r>
        <w:rPr>
          <w:spacing w:val="-3"/>
        </w:rPr>
        <w:t> </w:t>
      </w:r>
      <w:r>
        <w:rPr/>
        <w:t>derived</w:t>
      </w:r>
      <w:r>
        <w:rPr>
          <w:spacing w:val="-3"/>
        </w:rPr>
        <w:t> </w:t>
      </w:r>
      <w:r>
        <w:rPr>
          <w:spacing w:val="-2"/>
        </w:rPr>
        <w:t>from.</w:t>
      </w:r>
    </w:p>
    <w:p>
      <w:pPr>
        <w:pStyle w:val="BodyText"/>
        <w:tabs>
          <w:tab w:pos="2409" w:val="left" w:leader="none"/>
        </w:tabs>
        <w:spacing w:before="181"/>
        <w:ind w:left="392"/>
      </w:pPr>
      <w:r>
        <w:rPr/>
        <w:t>Specialized</w:t>
      </w:r>
      <w:r>
        <w:rPr>
          <w:spacing w:val="-11"/>
        </w:rPr>
        <w:t> </w:t>
      </w:r>
      <w:r>
        <w:rPr>
          <w:spacing w:val="-2"/>
        </w:rPr>
        <w:t>Object</w:t>
      </w:r>
      <w:r>
        <w:rPr/>
        <w:tab/>
        <w:t>This</w:t>
      </w:r>
      <w:r>
        <w:rPr>
          <w:spacing w:val="-6"/>
        </w:rPr>
        <w:t> </w:t>
      </w:r>
      <w:r>
        <w:rPr/>
        <w:t>is</w:t>
      </w:r>
      <w:r>
        <w:rPr>
          <w:spacing w:val="-3"/>
        </w:rPr>
        <w:t> </w:t>
      </w:r>
      <w:r>
        <w:rPr/>
        <w:t>a</w:t>
      </w:r>
      <w:r>
        <w:rPr>
          <w:spacing w:val="-5"/>
        </w:rPr>
        <w:t> </w:t>
      </w:r>
      <w:r>
        <w:rPr/>
        <w:t>kind</w:t>
      </w:r>
      <w:r>
        <w:rPr>
          <w:spacing w:val="-4"/>
        </w:rPr>
        <w:t> </w:t>
      </w:r>
      <w:r>
        <w:rPr/>
        <w:t>of</w:t>
      </w:r>
      <w:r>
        <w:rPr>
          <w:spacing w:val="-5"/>
        </w:rPr>
        <w:t> </w:t>
      </w:r>
      <w:r>
        <w:rPr/>
        <w:t>object</w:t>
      </w:r>
      <w:r>
        <w:rPr>
          <w:spacing w:val="-5"/>
        </w:rPr>
        <w:t> </w:t>
      </w:r>
      <w:r>
        <w:rPr/>
        <w:t>which</w:t>
      </w:r>
      <w:r>
        <w:rPr>
          <w:spacing w:val="-4"/>
        </w:rPr>
        <w:t> </w:t>
      </w:r>
      <w:r>
        <w:rPr/>
        <w:t>is</w:t>
      </w:r>
      <w:r>
        <w:rPr>
          <w:spacing w:val="-3"/>
        </w:rPr>
        <w:t> </w:t>
      </w:r>
      <w:r>
        <w:rPr/>
        <w:t>derived</w:t>
      </w:r>
      <w:r>
        <w:rPr>
          <w:spacing w:val="-3"/>
        </w:rPr>
        <w:t> </w:t>
      </w:r>
      <w:r>
        <w:rPr/>
        <w:t>from</w:t>
      </w:r>
      <w:r>
        <w:rPr>
          <w:spacing w:val="-7"/>
        </w:rPr>
        <w:t> </w:t>
      </w:r>
      <w:r>
        <w:rPr/>
        <w:t>one</w:t>
      </w:r>
      <w:r>
        <w:rPr>
          <w:spacing w:val="-5"/>
        </w:rPr>
        <w:t> </w:t>
      </w:r>
      <w:r>
        <w:rPr/>
        <w:t>or</w:t>
      </w:r>
      <w:r>
        <w:rPr>
          <w:spacing w:val="-3"/>
        </w:rPr>
        <w:t> </w:t>
      </w:r>
      <w:r>
        <w:rPr/>
        <w:t>more</w:t>
      </w:r>
      <w:r>
        <w:rPr>
          <w:spacing w:val="-5"/>
        </w:rPr>
        <w:t> </w:t>
      </w:r>
      <w:r>
        <w:rPr/>
        <w:t>Generalized</w:t>
      </w:r>
      <w:r>
        <w:rPr>
          <w:spacing w:val="-3"/>
        </w:rPr>
        <w:t> </w:t>
      </w:r>
      <w:r>
        <w:rPr>
          <w:spacing w:val="-2"/>
        </w:rPr>
        <w:t>Object(s).</w:t>
      </w:r>
    </w:p>
    <w:p>
      <w:pPr>
        <w:pStyle w:val="BodyText"/>
        <w:spacing w:before="94"/>
      </w:pPr>
    </w:p>
    <w:p>
      <w:pPr>
        <w:pStyle w:val="ListParagraph"/>
        <w:numPr>
          <w:ilvl w:val="1"/>
          <w:numId w:val="3"/>
        </w:numPr>
        <w:tabs>
          <w:tab w:pos="1525" w:val="left" w:leader="none"/>
        </w:tabs>
        <w:spacing w:line="240" w:lineRule="auto" w:before="0" w:after="0"/>
        <w:ind w:left="1525" w:right="0" w:hanging="1133"/>
        <w:jc w:val="left"/>
        <w:rPr>
          <w:sz w:val="32"/>
        </w:rPr>
      </w:pPr>
      <w:r>
        <w:rPr>
          <w:spacing w:val="-2"/>
          <w:sz w:val="32"/>
        </w:rPr>
        <w:t>Symbols</w:t>
      </w:r>
    </w:p>
    <w:p>
      <w:pPr>
        <w:pStyle w:val="BodyText"/>
        <w:spacing w:before="179"/>
        <w:ind w:left="392"/>
      </w:pPr>
      <w:r>
        <w:rPr/>
        <w:t>For</w:t>
      </w:r>
      <w:r>
        <w:rPr>
          <w:spacing w:val="-8"/>
        </w:rPr>
        <w:t> </w:t>
      </w:r>
      <w:r>
        <w:rPr/>
        <w:t>the</w:t>
      </w:r>
      <w:r>
        <w:rPr>
          <w:spacing w:val="-6"/>
        </w:rPr>
        <w:t> </w:t>
      </w:r>
      <w:r>
        <w:rPr/>
        <w:t>purposes</w:t>
      </w:r>
      <w:r>
        <w:rPr>
          <w:spacing w:val="-8"/>
        </w:rPr>
        <w:t> </w:t>
      </w:r>
      <w:r>
        <w:rPr/>
        <w:t>of</w:t>
      </w:r>
      <w:r>
        <w:rPr>
          <w:spacing w:val="-5"/>
        </w:rPr>
        <w:t> </w:t>
      </w:r>
      <w:r>
        <w:rPr/>
        <w:t>the</w:t>
      </w:r>
      <w:r>
        <w:rPr>
          <w:spacing w:val="-6"/>
        </w:rPr>
        <w:t> </w:t>
      </w:r>
      <w:r>
        <w:rPr/>
        <w:t>present</w:t>
      </w:r>
      <w:r>
        <w:rPr>
          <w:spacing w:val="-6"/>
        </w:rPr>
        <w:t> </w:t>
      </w:r>
      <w:r>
        <w:rPr/>
        <w:t>document,</w:t>
      </w:r>
      <w:r>
        <w:rPr>
          <w:spacing w:val="-6"/>
        </w:rPr>
        <w:t> </w:t>
      </w:r>
      <w:r>
        <w:rPr/>
        <w:t>the</w:t>
      </w:r>
      <w:r>
        <w:rPr>
          <w:spacing w:val="-7"/>
        </w:rPr>
        <w:t> </w:t>
      </w:r>
      <w:r>
        <w:rPr/>
        <w:t>following</w:t>
      </w:r>
      <w:r>
        <w:rPr>
          <w:spacing w:val="-7"/>
        </w:rPr>
        <w:t> </w:t>
      </w:r>
      <w:r>
        <w:rPr/>
        <w:t>symbols</w:t>
      </w:r>
      <w:r>
        <w:rPr>
          <w:spacing w:val="-5"/>
        </w:rPr>
        <w:t> </w:t>
      </w:r>
      <w:r>
        <w:rPr>
          <w:spacing w:val="-2"/>
        </w:rPr>
        <w:t>apply:</w:t>
      </w:r>
    </w:p>
    <w:p>
      <w:pPr>
        <w:pStyle w:val="BodyText"/>
      </w:pPr>
    </w:p>
    <w:p>
      <w:pPr>
        <w:pStyle w:val="BodyText"/>
        <w:spacing w:before="114"/>
      </w:pPr>
    </w:p>
    <w:p>
      <w:pPr>
        <w:pStyle w:val="ListParagraph"/>
        <w:numPr>
          <w:ilvl w:val="1"/>
          <w:numId w:val="3"/>
        </w:numPr>
        <w:tabs>
          <w:tab w:pos="1525" w:val="left" w:leader="none"/>
        </w:tabs>
        <w:spacing w:line="240" w:lineRule="auto" w:before="0" w:after="0"/>
        <w:ind w:left="1525" w:right="0" w:hanging="1133"/>
        <w:jc w:val="left"/>
        <w:rPr>
          <w:sz w:val="32"/>
        </w:rPr>
      </w:pPr>
      <w:r>
        <w:rPr>
          <w:spacing w:val="-2"/>
          <w:sz w:val="32"/>
        </w:rPr>
        <w:t>Abbreviations</w:t>
      </w:r>
    </w:p>
    <w:p>
      <w:pPr>
        <w:pStyle w:val="BodyText"/>
        <w:spacing w:line="259" w:lineRule="auto" w:before="179"/>
        <w:ind w:left="392" w:right="471"/>
      </w:pPr>
      <w:r>
        <w:rPr/>
        <w:t>For</w:t>
      </w:r>
      <w:r>
        <w:rPr>
          <w:spacing w:val="-4"/>
        </w:rPr>
        <w:t> </w:t>
      </w:r>
      <w:r>
        <w:rPr/>
        <w:t>the</w:t>
      </w:r>
      <w:r>
        <w:rPr>
          <w:spacing w:val="-4"/>
        </w:rPr>
        <w:t> </w:t>
      </w:r>
      <w:r>
        <w:rPr/>
        <w:t>purposes</w:t>
      </w:r>
      <w:r>
        <w:rPr>
          <w:spacing w:val="-6"/>
        </w:rPr>
        <w:t> </w:t>
      </w:r>
      <w:r>
        <w:rPr/>
        <w:t>of</w:t>
      </w:r>
      <w:r>
        <w:rPr>
          <w:spacing w:val="-4"/>
        </w:rPr>
        <w:t> </w:t>
      </w:r>
      <w:r>
        <w:rPr/>
        <w:t>the</w:t>
      </w:r>
      <w:r>
        <w:rPr>
          <w:spacing w:val="-4"/>
        </w:rPr>
        <w:t> </w:t>
      </w:r>
      <w:r>
        <w:rPr/>
        <w:t>present</w:t>
      </w:r>
      <w:r>
        <w:rPr>
          <w:spacing w:val="-4"/>
        </w:rPr>
        <w:t> </w:t>
      </w:r>
      <w:r>
        <w:rPr/>
        <w:t>document,</w:t>
      </w:r>
      <w:r>
        <w:rPr>
          <w:spacing w:val="-4"/>
        </w:rPr>
        <w:t> </w:t>
      </w:r>
      <w:r>
        <w:rPr/>
        <w:t>the</w:t>
      </w:r>
      <w:r>
        <w:rPr>
          <w:spacing w:val="-6"/>
        </w:rPr>
        <w:t> </w:t>
      </w:r>
      <w:r>
        <w:rPr/>
        <w:t>[following]</w:t>
      </w:r>
      <w:r>
        <w:rPr>
          <w:spacing w:val="-4"/>
        </w:rPr>
        <w:t> </w:t>
      </w:r>
      <w:r>
        <w:rPr/>
        <w:t>abbreviations</w:t>
      </w:r>
      <w:r>
        <w:rPr>
          <w:spacing w:val="-5"/>
        </w:rPr>
        <w:t> </w:t>
      </w:r>
      <w:r>
        <w:rPr/>
        <w:t>[given</w:t>
      </w:r>
      <w:r>
        <w:rPr>
          <w:spacing w:val="-4"/>
        </w:rPr>
        <w:t> </w:t>
      </w:r>
      <w:r>
        <w:rPr/>
        <w:t>in</w:t>
      </w:r>
      <w:r>
        <w:rPr>
          <w:spacing w:val="-5"/>
        </w:rPr>
        <w:t> </w:t>
      </w:r>
      <w:r>
        <w:rPr/>
        <w:t>...</w:t>
      </w:r>
      <w:r>
        <w:rPr>
          <w:spacing w:val="-5"/>
        </w:rPr>
        <w:t> </w:t>
      </w:r>
      <w:r>
        <w:rPr/>
        <w:t>and</w:t>
      </w:r>
      <w:r>
        <w:rPr>
          <w:spacing w:val="-6"/>
        </w:rPr>
        <w:t> </w:t>
      </w:r>
      <w:r>
        <w:rPr/>
        <w:t>the</w:t>
      </w:r>
      <w:r>
        <w:rPr>
          <w:spacing w:val="-4"/>
        </w:rPr>
        <w:t> </w:t>
      </w:r>
      <w:r>
        <w:rPr/>
        <w:t>following] </w:t>
      </w:r>
      <w:r>
        <w:rPr>
          <w:spacing w:val="-2"/>
        </w:rPr>
        <w:t>apply:</w:t>
      </w:r>
    </w:p>
    <w:p>
      <w:pPr>
        <w:spacing w:after="0" w:line="259" w:lineRule="auto"/>
        <w:sectPr>
          <w:pgSz w:w="11910" w:h="16850"/>
          <w:pgMar w:header="864" w:footer="279" w:top="1520" w:bottom="460" w:left="740" w:right="680"/>
        </w:sectPr>
      </w:pPr>
    </w:p>
    <w:p>
      <w:pPr>
        <w:pStyle w:val="BodyText"/>
        <w:tabs>
          <w:tab w:pos="2094" w:val="left" w:leader="none"/>
        </w:tabs>
        <w:spacing w:before="52"/>
        <w:ind w:left="676"/>
      </w:pPr>
      <w:r>
        <w:rPr>
          <w:spacing w:val="-5"/>
        </w:rPr>
        <w:t>AAL</w:t>
      </w:r>
      <w:r>
        <w:rPr/>
        <w:tab/>
      </w:r>
      <w:r>
        <w:rPr>
          <w:spacing w:val="-2"/>
        </w:rPr>
        <w:t>Accelerator</w:t>
      </w:r>
      <w:r>
        <w:rPr>
          <w:spacing w:val="5"/>
        </w:rPr>
        <w:t> </w:t>
      </w:r>
      <w:r>
        <w:rPr>
          <w:spacing w:val="-2"/>
        </w:rPr>
        <w:t>Abstraction</w:t>
      </w:r>
      <w:r>
        <w:rPr>
          <w:spacing w:val="4"/>
        </w:rPr>
        <w:t> </w:t>
      </w:r>
      <w:r>
        <w:rPr>
          <w:spacing w:val="-4"/>
        </w:rPr>
        <w:t>Layer</w:t>
      </w:r>
    </w:p>
    <w:p>
      <w:pPr>
        <w:pStyle w:val="BodyText"/>
        <w:tabs>
          <w:tab w:pos="2094" w:val="left" w:leader="none"/>
        </w:tabs>
        <w:spacing w:before="22"/>
        <w:ind w:left="676"/>
      </w:pPr>
      <w:r>
        <w:rPr>
          <w:spacing w:val="-5"/>
        </w:rPr>
        <w:t>OIM</w:t>
      </w:r>
      <w:r>
        <w:rPr/>
        <w:tab/>
      </w:r>
      <w:r>
        <w:rPr>
          <w:spacing w:val="-2"/>
        </w:rPr>
        <w:t>O-Cloud</w:t>
      </w:r>
      <w:r>
        <w:rPr>
          <w:spacing w:val="4"/>
        </w:rPr>
        <w:t> </w:t>
      </w:r>
      <w:r>
        <w:rPr>
          <w:spacing w:val="-2"/>
        </w:rPr>
        <w:t>Information</w:t>
      </w:r>
      <w:r>
        <w:rPr>
          <w:spacing w:val="4"/>
        </w:rPr>
        <w:t> </w:t>
      </w:r>
      <w:r>
        <w:rPr>
          <w:spacing w:val="-4"/>
        </w:rPr>
        <w:t>Model</w:t>
      </w:r>
    </w:p>
    <w:p>
      <w:pPr>
        <w:pStyle w:val="BodyText"/>
        <w:rPr>
          <w:sz w:val="20"/>
        </w:rPr>
      </w:pPr>
    </w:p>
    <w:p>
      <w:pPr>
        <w:pStyle w:val="BodyText"/>
        <w:rPr>
          <w:sz w:val="20"/>
        </w:rPr>
      </w:pPr>
    </w:p>
    <w:p>
      <w:pPr>
        <w:pStyle w:val="BodyText"/>
        <w:rPr>
          <w:sz w:val="20"/>
        </w:rPr>
      </w:pPr>
    </w:p>
    <w:p>
      <w:pPr>
        <w:pStyle w:val="BodyText"/>
        <w:spacing w:before="161"/>
        <w:rPr>
          <w:sz w:val="20"/>
        </w:rPr>
      </w:pPr>
      <w:r>
        <w:rPr/>
        <mc:AlternateContent>
          <mc:Choice Requires="wps">
            <w:drawing>
              <wp:anchor distT="0" distB="0" distL="0" distR="0" allowOverlap="1" layoutInCell="1" locked="0" behindDoc="1" simplePos="0" relativeHeight="487593472">
                <wp:simplePos x="0" y="0"/>
                <wp:positionH relativeFrom="page">
                  <wp:posOffset>701040</wp:posOffset>
                </wp:positionH>
                <wp:positionV relativeFrom="paragraph">
                  <wp:posOffset>273111</wp:posOffset>
                </wp:positionV>
                <wp:extent cx="6160135" cy="18415"/>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21.504866pt;width:485.02pt;height:1.44pt;mso-position-horizontal-relative:page;mso-position-vertical-relative:paragraph;z-index:-15723008;mso-wrap-distance-left:0;mso-wrap-distance-right:0" id="docshape16" filled="true" fillcolor="#000000" stroked="false">
                <v:fill type="solid"/>
                <w10:wrap type="topAndBottom"/>
              </v:rect>
            </w:pict>
          </mc:Fallback>
        </mc:AlternateContent>
      </w:r>
    </w:p>
    <w:p>
      <w:pPr>
        <w:pStyle w:val="ListParagraph"/>
        <w:numPr>
          <w:ilvl w:val="0"/>
          <w:numId w:val="3"/>
        </w:numPr>
        <w:tabs>
          <w:tab w:pos="1525" w:val="left" w:leader="none"/>
        </w:tabs>
        <w:spacing w:line="240" w:lineRule="auto" w:before="60" w:after="0"/>
        <w:ind w:left="1525" w:right="0" w:hanging="1133"/>
        <w:jc w:val="left"/>
        <w:rPr>
          <w:sz w:val="36"/>
        </w:rPr>
      </w:pPr>
      <w:r>
        <w:rPr>
          <w:sz w:val="36"/>
        </w:rPr>
        <w:t>O-Cloud</w:t>
      </w:r>
      <w:r>
        <w:rPr>
          <w:spacing w:val="-11"/>
          <w:sz w:val="36"/>
        </w:rPr>
        <w:t> </w:t>
      </w:r>
      <w:r>
        <w:rPr>
          <w:sz w:val="36"/>
        </w:rPr>
        <w:t>Information</w:t>
      </w:r>
      <w:r>
        <w:rPr>
          <w:spacing w:val="-10"/>
          <w:sz w:val="36"/>
        </w:rPr>
        <w:t> </w:t>
      </w:r>
      <w:r>
        <w:rPr>
          <w:spacing w:val="-2"/>
          <w:sz w:val="36"/>
        </w:rPr>
        <w:t>Model</w:t>
      </w:r>
    </w:p>
    <w:p>
      <w:pPr>
        <w:pStyle w:val="ListParagraph"/>
        <w:numPr>
          <w:ilvl w:val="1"/>
          <w:numId w:val="3"/>
        </w:numPr>
        <w:tabs>
          <w:tab w:pos="1525" w:val="left" w:leader="none"/>
        </w:tabs>
        <w:spacing w:line="240" w:lineRule="auto" w:before="358" w:after="0"/>
        <w:ind w:left="1525" w:right="0" w:hanging="1133"/>
        <w:jc w:val="left"/>
        <w:rPr>
          <w:sz w:val="32"/>
        </w:rPr>
      </w:pPr>
      <w:r>
        <w:rPr>
          <w:sz w:val="32"/>
        </w:rPr>
        <w:t>Information</w:t>
      </w:r>
      <w:r>
        <w:rPr>
          <w:spacing w:val="-20"/>
          <w:sz w:val="32"/>
        </w:rPr>
        <w:t> </w:t>
      </w:r>
      <w:r>
        <w:rPr>
          <w:sz w:val="32"/>
        </w:rPr>
        <w:t>Modeling</w:t>
      </w:r>
      <w:r>
        <w:rPr>
          <w:spacing w:val="-20"/>
          <w:sz w:val="32"/>
        </w:rPr>
        <w:t> </w:t>
      </w:r>
      <w:r>
        <w:rPr>
          <w:spacing w:val="-2"/>
          <w:sz w:val="32"/>
        </w:rPr>
        <w:t>Conventions</w:t>
      </w:r>
    </w:p>
    <w:p>
      <w:pPr>
        <w:pStyle w:val="ListParagraph"/>
        <w:numPr>
          <w:ilvl w:val="2"/>
          <w:numId w:val="3"/>
        </w:numPr>
        <w:tabs>
          <w:tab w:pos="1525" w:val="left" w:leader="none"/>
        </w:tabs>
        <w:spacing w:line="240" w:lineRule="auto" w:before="302" w:after="0"/>
        <w:ind w:left="1525" w:right="0" w:hanging="1133"/>
        <w:jc w:val="left"/>
        <w:rPr>
          <w:sz w:val="28"/>
        </w:rPr>
      </w:pPr>
      <w:r>
        <w:rPr>
          <w:sz w:val="28"/>
        </w:rPr>
        <w:t>Modeling</w:t>
      </w:r>
      <w:r>
        <w:rPr>
          <w:spacing w:val="-9"/>
          <w:sz w:val="28"/>
        </w:rPr>
        <w:t> </w:t>
      </w:r>
      <w:r>
        <w:rPr>
          <w:sz w:val="28"/>
        </w:rPr>
        <w:t>approach,</w:t>
      </w:r>
      <w:r>
        <w:rPr>
          <w:spacing w:val="-9"/>
          <w:sz w:val="28"/>
        </w:rPr>
        <w:t> </w:t>
      </w:r>
      <w:r>
        <w:rPr>
          <w:sz w:val="28"/>
        </w:rPr>
        <w:t>Unified</w:t>
      </w:r>
      <w:r>
        <w:rPr>
          <w:spacing w:val="-9"/>
          <w:sz w:val="28"/>
        </w:rPr>
        <w:t> </w:t>
      </w:r>
      <w:r>
        <w:rPr>
          <w:sz w:val="28"/>
        </w:rPr>
        <w:t>Modeling</w:t>
      </w:r>
      <w:r>
        <w:rPr>
          <w:spacing w:val="-11"/>
          <w:sz w:val="28"/>
        </w:rPr>
        <w:t> </w:t>
      </w:r>
      <w:r>
        <w:rPr>
          <w:sz w:val="28"/>
        </w:rPr>
        <w:t>Language</w:t>
      </w:r>
      <w:r>
        <w:rPr>
          <w:spacing w:val="-9"/>
          <w:sz w:val="28"/>
        </w:rPr>
        <w:t> </w:t>
      </w:r>
      <w:r>
        <w:rPr>
          <w:spacing w:val="-2"/>
          <w:sz w:val="28"/>
        </w:rPr>
        <w:t>(UML)</w:t>
      </w:r>
    </w:p>
    <w:p>
      <w:pPr>
        <w:pStyle w:val="BodyText"/>
        <w:spacing w:line="259" w:lineRule="auto" w:before="180"/>
        <w:ind w:left="392" w:right="471"/>
      </w:pPr>
      <w:r>
        <w:rPr/>
        <w:t>The</w:t>
      </w:r>
      <w:r>
        <w:rPr>
          <w:spacing w:val="-4"/>
        </w:rPr>
        <w:t> </w:t>
      </w:r>
      <w:r>
        <w:rPr/>
        <w:t>Information</w:t>
      </w:r>
      <w:r>
        <w:rPr>
          <w:spacing w:val="-6"/>
        </w:rPr>
        <w:t> </w:t>
      </w:r>
      <w:r>
        <w:rPr/>
        <w:t>Model</w:t>
      </w:r>
      <w:r>
        <w:rPr>
          <w:spacing w:val="-4"/>
        </w:rPr>
        <w:t> </w:t>
      </w:r>
      <w:r>
        <w:rPr/>
        <w:t>within</w:t>
      </w:r>
      <w:r>
        <w:rPr>
          <w:spacing w:val="-6"/>
        </w:rPr>
        <w:t> </w:t>
      </w:r>
      <w:r>
        <w:rPr/>
        <w:t>O-Cloud</w:t>
      </w:r>
      <w:r>
        <w:rPr>
          <w:spacing w:val="-4"/>
        </w:rPr>
        <w:t> </w:t>
      </w:r>
      <w:r>
        <w:rPr/>
        <w:t>Infrastructure</w:t>
      </w:r>
      <w:r>
        <w:rPr>
          <w:spacing w:val="-8"/>
        </w:rPr>
        <w:t> </w:t>
      </w:r>
      <w:r>
        <w:rPr/>
        <w:t>shall</w:t>
      </w:r>
      <w:r>
        <w:rPr>
          <w:spacing w:val="-5"/>
        </w:rPr>
        <w:t> </w:t>
      </w:r>
      <w:r>
        <w:rPr/>
        <w:t>use</w:t>
      </w:r>
      <w:r>
        <w:rPr>
          <w:spacing w:val="-4"/>
        </w:rPr>
        <w:t> </w:t>
      </w:r>
      <w:r>
        <w:rPr/>
        <w:t>the</w:t>
      </w:r>
      <w:r>
        <w:rPr>
          <w:spacing w:val="-6"/>
        </w:rPr>
        <w:t> </w:t>
      </w:r>
      <w:r>
        <w:rPr/>
        <w:t>Unified</w:t>
      </w:r>
      <w:r>
        <w:rPr>
          <w:spacing w:val="-4"/>
        </w:rPr>
        <w:t> </w:t>
      </w:r>
      <w:r>
        <w:rPr/>
        <w:t>Modeling</w:t>
      </w:r>
      <w:r>
        <w:rPr>
          <w:spacing w:val="-5"/>
        </w:rPr>
        <w:t> </w:t>
      </w:r>
      <w:r>
        <w:rPr/>
        <w:t>Language™</w:t>
      </w:r>
      <w:r>
        <w:rPr>
          <w:spacing w:val="-6"/>
        </w:rPr>
        <w:t> </w:t>
      </w:r>
      <w:r>
        <w:rPr/>
        <w:t>(UML®) version 2.5.1 [4] from the Object Management Group (OMG).</w:t>
      </w:r>
    </w:p>
    <w:p>
      <w:pPr>
        <w:pStyle w:val="BodyText"/>
        <w:spacing w:line="259" w:lineRule="auto" w:before="159"/>
        <w:ind w:left="392" w:right="656"/>
      </w:pPr>
      <w:r>
        <w:rPr/>
        <w:t>The</w:t>
      </w:r>
      <w:r>
        <w:rPr>
          <w:spacing w:val="-5"/>
        </w:rPr>
        <w:t> </w:t>
      </w:r>
      <w:r>
        <w:rPr/>
        <w:t>O-Cloud</w:t>
      </w:r>
      <w:r>
        <w:rPr>
          <w:spacing w:val="-6"/>
        </w:rPr>
        <w:t> </w:t>
      </w:r>
      <w:r>
        <w:rPr/>
        <w:t>Infrastructure</w:t>
      </w:r>
      <w:r>
        <w:rPr>
          <w:spacing w:val="-9"/>
        </w:rPr>
        <w:t> </w:t>
      </w:r>
      <w:r>
        <w:rPr/>
        <w:t>Information</w:t>
      </w:r>
      <w:r>
        <w:rPr>
          <w:spacing w:val="-7"/>
        </w:rPr>
        <w:t> </w:t>
      </w:r>
      <w:r>
        <w:rPr/>
        <w:t>Model</w:t>
      </w:r>
      <w:r>
        <w:rPr>
          <w:spacing w:val="-5"/>
        </w:rPr>
        <w:t> </w:t>
      </w:r>
      <w:r>
        <w:rPr/>
        <w:t>shall</w:t>
      </w:r>
      <w:r>
        <w:rPr>
          <w:spacing w:val="-6"/>
        </w:rPr>
        <w:t> </w:t>
      </w:r>
      <w:r>
        <w:rPr/>
        <w:t>follow</w:t>
      </w:r>
      <w:r>
        <w:rPr>
          <w:spacing w:val="-4"/>
        </w:rPr>
        <w:t> </w:t>
      </w:r>
      <w:r>
        <w:rPr/>
        <w:t>methodology</w:t>
      </w:r>
      <w:r>
        <w:rPr>
          <w:spacing w:val="-5"/>
        </w:rPr>
        <w:t> </w:t>
      </w:r>
      <w:r>
        <w:rPr/>
        <w:t>documented</w:t>
      </w:r>
      <w:r>
        <w:rPr>
          <w:spacing w:val="-5"/>
        </w:rPr>
        <w:t> </w:t>
      </w:r>
      <w:r>
        <w:rPr/>
        <w:t>in</w:t>
      </w:r>
      <w:r>
        <w:rPr>
          <w:spacing w:val="-6"/>
        </w:rPr>
        <w:t> </w:t>
      </w:r>
      <w:r>
        <w:rPr/>
        <w:t>3GPP</w:t>
      </w:r>
      <w:r>
        <w:rPr>
          <w:spacing w:val="-4"/>
        </w:rPr>
        <w:t> </w:t>
      </w:r>
      <w:r>
        <w:rPr/>
        <w:t>TS</w:t>
      </w:r>
      <w:r>
        <w:rPr>
          <w:spacing w:val="-8"/>
        </w:rPr>
        <w:t> </w:t>
      </w:r>
      <w:r>
        <w:rPr/>
        <w:t>32.160 [i.1] Clause 5.2.</w:t>
      </w:r>
    </w:p>
    <w:p>
      <w:pPr>
        <w:pStyle w:val="BodyText"/>
        <w:spacing w:before="10"/>
      </w:pPr>
    </w:p>
    <w:p>
      <w:pPr>
        <w:pStyle w:val="ListParagraph"/>
        <w:numPr>
          <w:ilvl w:val="2"/>
          <w:numId w:val="3"/>
        </w:numPr>
        <w:tabs>
          <w:tab w:pos="1525" w:val="left" w:leader="none"/>
        </w:tabs>
        <w:spacing w:line="240" w:lineRule="auto" w:before="0" w:after="0"/>
        <w:ind w:left="1525" w:right="0" w:hanging="1133"/>
        <w:jc w:val="left"/>
        <w:rPr>
          <w:sz w:val="28"/>
        </w:rPr>
      </w:pPr>
      <w:r>
        <w:rPr>
          <w:sz w:val="28"/>
        </w:rPr>
        <w:t>Namespaces</w:t>
      </w:r>
      <w:r>
        <w:rPr>
          <w:spacing w:val="-6"/>
          <w:sz w:val="28"/>
        </w:rPr>
        <w:t> </w:t>
      </w:r>
      <w:r>
        <w:rPr>
          <w:sz w:val="28"/>
        </w:rPr>
        <w:t>in</w:t>
      </w:r>
      <w:r>
        <w:rPr>
          <w:spacing w:val="-7"/>
          <w:sz w:val="28"/>
        </w:rPr>
        <w:t> </w:t>
      </w:r>
      <w:r>
        <w:rPr>
          <w:sz w:val="28"/>
        </w:rPr>
        <w:t>the</w:t>
      </w:r>
      <w:r>
        <w:rPr>
          <w:spacing w:val="-7"/>
          <w:sz w:val="28"/>
        </w:rPr>
        <w:t> </w:t>
      </w:r>
      <w:r>
        <w:rPr>
          <w:sz w:val="28"/>
        </w:rPr>
        <w:t>Information</w:t>
      </w:r>
      <w:r>
        <w:rPr>
          <w:spacing w:val="-6"/>
          <w:sz w:val="28"/>
        </w:rPr>
        <w:t> </w:t>
      </w:r>
      <w:r>
        <w:rPr>
          <w:spacing w:val="-2"/>
          <w:sz w:val="28"/>
        </w:rPr>
        <w:t>Model</w:t>
      </w:r>
    </w:p>
    <w:p>
      <w:pPr>
        <w:spacing w:line="261" w:lineRule="auto" w:before="281"/>
        <w:ind w:left="392" w:right="471" w:firstLine="0"/>
        <w:jc w:val="left"/>
        <w:rPr>
          <w:sz w:val="20"/>
        </w:rPr>
      </w:pPr>
      <w:r>
        <w:rPr>
          <w:sz w:val="20"/>
        </w:rPr>
        <w:t>A</w:t>
      </w:r>
      <w:r>
        <w:rPr>
          <w:spacing w:val="-5"/>
          <w:sz w:val="20"/>
        </w:rPr>
        <w:t> </w:t>
      </w:r>
      <w:r>
        <w:rPr>
          <w:sz w:val="20"/>
        </w:rPr>
        <w:t>Namespace</w:t>
      </w:r>
      <w:r>
        <w:rPr>
          <w:spacing w:val="-5"/>
          <w:sz w:val="20"/>
        </w:rPr>
        <w:t> </w:t>
      </w:r>
      <w:r>
        <w:rPr>
          <w:sz w:val="20"/>
        </w:rPr>
        <w:t>provides</w:t>
      </w:r>
      <w:r>
        <w:rPr>
          <w:spacing w:val="-6"/>
          <w:sz w:val="20"/>
        </w:rPr>
        <w:t> </w:t>
      </w:r>
      <w:r>
        <w:rPr>
          <w:sz w:val="20"/>
        </w:rPr>
        <w:t>a</w:t>
      </w:r>
      <w:r>
        <w:rPr>
          <w:spacing w:val="-1"/>
          <w:sz w:val="20"/>
        </w:rPr>
        <w:t> </w:t>
      </w:r>
      <w:r>
        <w:rPr>
          <w:sz w:val="20"/>
        </w:rPr>
        <w:t>container</w:t>
      </w:r>
      <w:r>
        <w:rPr>
          <w:spacing w:val="-4"/>
          <w:sz w:val="20"/>
        </w:rPr>
        <w:t> </w:t>
      </w:r>
      <w:r>
        <w:rPr>
          <w:sz w:val="20"/>
        </w:rPr>
        <w:t>for</w:t>
      </w:r>
      <w:r>
        <w:rPr>
          <w:spacing w:val="-4"/>
          <w:sz w:val="20"/>
        </w:rPr>
        <w:t> </w:t>
      </w:r>
      <w:r>
        <w:rPr>
          <w:sz w:val="20"/>
        </w:rPr>
        <w:t>named</w:t>
      </w:r>
      <w:r>
        <w:rPr>
          <w:spacing w:val="-4"/>
          <w:sz w:val="20"/>
        </w:rPr>
        <w:t> </w:t>
      </w:r>
      <w:r>
        <w:rPr>
          <w:sz w:val="20"/>
        </w:rPr>
        <w:t>elements,</w:t>
      </w:r>
      <w:r>
        <w:rPr>
          <w:spacing w:val="-4"/>
          <w:sz w:val="20"/>
        </w:rPr>
        <w:t> </w:t>
      </w:r>
      <w:r>
        <w:rPr>
          <w:sz w:val="20"/>
        </w:rPr>
        <w:t>which</w:t>
      </w:r>
      <w:r>
        <w:rPr>
          <w:spacing w:val="-4"/>
          <w:sz w:val="20"/>
        </w:rPr>
        <w:t> </w:t>
      </w:r>
      <w:r>
        <w:rPr>
          <w:sz w:val="20"/>
        </w:rPr>
        <w:t>are</w:t>
      </w:r>
      <w:r>
        <w:rPr>
          <w:spacing w:val="-5"/>
          <w:sz w:val="20"/>
        </w:rPr>
        <w:t> </w:t>
      </w:r>
      <w:r>
        <w:rPr>
          <w:sz w:val="20"/>
        </w:rPr>
        <w:t>called</w:t>
      </w:r>
      <w:r>
        <w:rPr>
          <w:spacing w:val="-4"/>
          <w:sz w:val="20"/>
        </w:rPr>
        <w:t> </w:t>
      </w:r>
      <w:r>
        <w:rPr>
          <w:sz w:val="20"/>
        </w:rPr>
        <w:t>its</w:t>
      </w:r>
      <w:r>
        <w:rPr>
          <w:spacing w:val="-6"/>
          <w:sz w:val="20"/>
        </w:rPr>
        <w:t> </w:t>
      </w:r>
      <w:r>
        <w:rPr>
          <w:sz w:val="20"/>
        </w:rPr>
        <w:t>members</w:t>
      </w:r>
      <w:r>
        <w:rPr>
          <w:sz w:val="24"/>
        </w:rPr>
        <w:t>.</w:t>
      </w:r>
      <w:r>
        <w:rPr>
          <w:spacing w:val="-5"/>
          <w:sz w:val="24"/>
        </w:rPr>
        <w:t> </w:t>
      </w:r>
      <w:r>
        <w:rPr>
          <w:sz w:val="20"/>
        </w:rPr>
        <w:t>A</w:t>
      </w:r>
      <w:r>
        <w:rPr>
          <w:spacing w:val="-5"/>
          <w:sz w:val="20"/>
        </w:rPr>
        <w:t> </w:t>
      </w:r>
      <w:r>
        <w:rPr>
          <w:sz w:val="20"/>
        </w:rPr>
        <w:t>Namespace</w:t>
      </w:r>
      <w:r>
        <w:rPr>
          <w:spacing w:val="-5"/>
          <w:sz w:val="20"/>
        </w:rPr>
        <w:t> </w:t>
      </w:r>
      <w:r>
        <w:rPr>
          <w:sz w:val="20"/>
        </w:rPr>
        <w:t>may</w:t>
      </w:r>
      <w:r>
        <w:rPr>
          <w:spacing w:val="-4"/>
          <w:sz w:val="20"/>
        </w:rPr>
        <w:t> </w:t>
      </w:r>
      <w:r>
        <w:rPr>
          <w:sz w:val="20"/>
        </w:rPr>
        <w:t>also</w:t>
      </w:r>
      <w:r>
        <w:rPr>
          <w:spacing w:val="-4"/>
          <w:sz w:val="20"/>
        </w:rPr>
        <w:t> </w:t>
      </w:r>
      <w:r>
        <w:rPr>
          <w:sz w:val="20"/>
        </w:rPr>
        <w:t>import named elements from other specifications, in which case those elements become members of the importing</w:t>
      </w:r>
    </w:p>
    <w:p>
      <w:pPr>
        <w:spacing w:line="239" w:lineRule="exact" w:before="0"/>
        <w:ind w:left="392" w:right="0" w:firstLine="0"/>
        <w:jc w:val="left"/>
        <w:rPr>
          <w:sz w:val="20"/>
        </w:rPr>
      </w:pPr>
      <w:r>
        <w:rPr>
          <w:spacing w:val="-2"/>
          <w:sz w:val="20"/>
        </w:rPr>
        <w:t>Namespace.</w:t>
      </w:r>
    </w:p>
    <w:p>
      <w:pPr>
        <w:pStyle w:val="ListParagraph"/>
        <w:numPr>
          <w:ilvl w:val="2"/>
          <w:numId w:val="3"/>
        </w:numPr>
        <w:tabs>
          <w:tab w:pos="1090" w:val="left" w:leader="none"/>
        </w:tabs>
        <w:spacing w:line="240" w:lineRule="auto" w:before="238" w:after="0"/>
        <w:ind w:left="1090" w:right="0" w:hanging="698"/>
        <w:jc w:val="left"/>
        <w:rPr>
          <w:sz w:val="28"/>
        </w:rPr>
      </w:pPr>
      <w:r>
        <w:rPr>
          <w:sz w:val="28"/>
        </w:rPr>
        <w:t>Namespace</w:t>
      </w:r>
      <w:r>
        <w:rPr>
          <w:spacing w:val="-9"/>
          <w:sz w:val="28"/>
        </w:rPr>
        <w:t> </w:t>
      </w:r>
      <w:r>
        <w:rPr>
          <w:spacing w:val="-2"/>
          <w:sz w:val="28"/>
        </w:rPr>
        <w:t>Relationships</w:t>
      </w:r>
    </w:p>
    <w:p>
      <w:pPr>
        <w:pStyle w:val="BodyText"/>
        <w:spacing w:before="180"/>
        <w:ind w:left="392"/>
      </w:pPr>
      <w:r>
        <w:rPr/>
        <w:t>Figure</w:t>
      </w:r>
      <w:r>
        <w:rPr>
          <w:spacing w:val="-7"/>
        </w:rPr>
        <w:t> </w:t>
      </w:r>
      <w:r>
        <w:rPr/>
        <w:t>4.1.3-1</w:t>
      </w:r>
      <w:r>
        <w:rPr>
          <w:spacing w:val="-7"/>
        </w:rPr>
        <w:t> </w:t>
      </w:r>
      <w:r>
        <w:rPr/>
        <w:t>describes</w:t>
      </w:r>
      <w:r>
        <w:rPr>
          <w:spacing w:val="-8"/>
        </w:rPr>
        <w:t> </w:t>
      </w:r>
      <w:r>
        <w:rPr/>
        <w:t>the</w:t>
      </w:r>
      <w:r>
        <w:rPr>
          <w:spacing w:val="-6"/>
        </w:rPr>
        <w:t> </w:t>
      </w:r>
      <w:r>
        <w:rPr/>
        <w:t>relationship</w:t>
      </w:r>
      <w:r>
        <w:rPr>
          <w:spacing w:val="-7"/>
        </w:rPr>
        <w:t> </w:t>
      </w:r>
      <w:r>
        <w:rPr/>
        <w:t>between</w:t>
      </w:r>
      <w:r>
        <w:rPr>
          <w:spacing w:val="-6"/>
        </w:rPr>
        <w:t> </w:t>
      </w:r>
      <w:r>
        <w:rPr/>
        <w:t>each</w:t>
      </w:r>
      <w:r>
        <w:rPr>
          <w:spacing w:val="-7"/>
        </w:rPr>
        <w:t> </w:t>
      </w:r>
      <w:r>
        <w:rPr/>
        <w:t>namespace</w:t>
      </w:r>
      <w:r>
        <w:rPr>
          <w:spacing w:val="-6"/>
        </w:rPr>
        <w:t> </w:t>
      </w:r>
      <w:r>
        <w:rPr/>
        <w:t>defined</w:t>
      </w:r>
      <w:r>
        <w:rPr>
          <w:spacing w:val="-6"/>
        </w:rPr>
        <w:t> </w:t>
      </w:r>
      <w:r>
        <w:rPr/>
        <w:t>in</w:t>
      </w:r>
      <w:r>
        <w:rPr>
          <w:spacing w:val="-7"/>
        </w:rPr>
        <w:t> </w:t>
      </w:r>
      <w:r>
        <w:rPr/>
        <w:t>this</w:t>
      </w:r>
      <w:r>
        <w:rPr>
          <w:spacing w:val="-6"/>
        </w:rPr>
        <w:t> </w:t>
      </w:r>
      <w:r>
        <w:rPr>
          <w:spacing w:val="-2"/>
        </w:rPr>
        <w:t>specification.</w:t>
      </w:r>
    </w:p>
    <w:p>
      <w:pPr>
        <w:pStyle w:val="BodyText"/>
        <w:spacing w:before="1"/>
        <w:rPr>
          <w:sz w:val="11"/>
        </w:rPr>
      </w:pPr>
    </w:p>
    <w:p>
      <w:pPr>
        <w:spacing w:after="0"/>
        <w:rPr>
          <w:sz w:val="11"/>
        </w:rPr>
        <w:sectPr>
          <w:pgSz w:w="11910" w:h="16850"/>
          <w:pgMar w:header="864" w:footer="279" w:top="1520" w:bottom="460" w:left="740" w:right="680"/>
        </w:sectPr>
      </w:pPr>
    </w:p>
    <w:p>
      <w:pPr>
        <w:pStyle w:val="BodyText"/>
        <w:spacing w:before="49"/>
        <w:rPr>
          <w:sz w:val="9"/>
        </w:rPr>
      </w:pPr>
    </w:p>
    <w:p>
      <w:pPr>
        <w:tabs>
          <w:tab w:pos="2619" w:val="left" w:leader="none"/>
        </w:tabs>
        <w:spacing w:before="0"/>
        <w:ind w:left="1291" w:right="0" w:firstLine="0"/>
        <w:jc w:val="left"/>
        <w:rPr>
          <w:sz w:val="9"/>
        </w:rPr>
      </w:pPr>
      <w:r>
        <w:rPr>
          <w:color w:val="FFFFFF"/>
          <w:spacing w:val="-2"/>
          <w:sz w:val="9"/>
          <w:shd w:fill="990033" w:color="auto" w:val="clear"/>
        </w:rPr>
        <w:t>ORAN.O2ims.Provisioning</w:t>
      </w:r>
      <w:r>
        <w:rPr>
          <w:color w:val="FFFFFF"/>
          <w:sz w:val="9"/>
          <w:shd w:fill="990033" w:color="auto" w:val="clear"/>
        </w:rPr>
        <w:tab/>
      </w:r>
    </w:p>
    <w:p>
      <w:pPr>
        <w:spacing w:before="25"/>
        <w:ind w:left="896" w:right="0" w:firstLine="0"/>
        <w:jc w:val="left"/>
        <w:rPr>
          <w:sz w:val="13"/>
        </w:rPr>
      </w:pPr>
      <w:r>
        <w:rPr>
          <w:color w:val="FFFFFF"/>
          <w:spacing w:val="-2"/>
          <w:sz w:val="13"/>
          <w:u w:val="single" w:color="FFFFFF"/>
        </w:rPr>
        <w:t>O-Cloud</w:t>
      </w:r>
      <w:r>
        <w:rPr>
          <w:color w:val="FFFFFF"/>
          <w:spacing w:val="6"/>
          <w:sz w:val="13"/>
          <w:u w:val="single" w:color="FFFFFF"/>
        </w:rPr>
        <w:t> </w:t>
      </w:r>
      <w:r>
        <w:rPr>
          <w:color w:val="FFFFFF"/>
          <w:spacing w:val="-2"/>
          <w:sz w:val="13"/>
          <w:u w:val="single" w:color="FFFFFF"/>
        </w:rPr>
        <w:t>Provisioning</w:t>
      </w:r>
    </w:p>
    <w:p>
      <w:pPr>
        <w:pStyle w:val="ListParagraph"/>
        <w:numPr>
          <w:ilvl w:val="0"/>
          <w:numId w:val="5"/>
        </w:numPr>
        <w:tabs>
          <w:tab w:pos="962" w:val="left" w:leader="none"/>
        </w:tabs>
        <w:spacing w:line="156" w:lineRule="exact" w:before="1" w:after="0"/>
        <w:ind w:left="962" w:right="0" w:hanging="66"/>
        <w:jc w:val="left"/>
        <w:rPr>
          <w:rFonts w:ascii="Calibri" w:hAnsi="Calibri"/>
          <w:sz w:val="13"/>
        </w:rPr>
      </w:pPr>
      <w:r>
        <w:rPr>
          <w:rFonts w:ascii="Calibri" w:hAnsi="Calibri"/>
          <w:color w:val="FFFFFF"/>
          <w:sz w:val="13"/>
        </w:rPr>
        <w:t>Provisioning</w:t>
      </w:r>
      <w:r>
        <w:rPr>
          <w:rFonts w:ascii="Calibri" w:hAnsi="Calibri"/>
          <w:color w:val="FFFFFF"/>
          <w:spacing w:val="-3"/>
          <w:sz w:val="13"/>
        </w:rPr>
        <w:t> </w:t>
      </w:r>
      <w:r>
        <w:rPr>
          <w:rFonts w:ascii="Calibri" w:hAnsi="Calibri"/>
          <w:color w:val="FFFFFF"/>
          <w:sz w:val="13"/>
        </w:rPr>
        <w:t>Requests</w:t>
      </w:r>
      <w:r>
        <w:rPr>
          <w:rFonts w:ascii="Calibri" w:hAnsi="Calibri"/>
          <w:color w:val="FFFFFF"/>
          <w:spacing w:val="2"/>
          <w:sz w:val="13"/>
        </w:rPr>
        <w:t> </w:t>
      </w:r>
      <w:r>
        <w:rPr>
          <w:rFonts w:ascii="Calibri" w:hAnsi="Calibri"/>
          <w:color w:val="FFFFFF"/>
          <w:sz w:val="13"/>
        </w:rPr>
        <w:t>with</w:t>
      </w:r>
      <w:r>
        <w:rPr>
          <w:rFonts w:ascii="Calibri" w:hAnsi="Calibri"/>
          <w:color w:val="FFFFFF"/>
          <w:spacing w:val="-3"/>
          <w:sz w:val="13"/>
        </w:rPr>
        <w:t> </w:t>
      </w:r>
      <w:r>
        <w:rPr>
          <w:rFonts w:ascii="Calibri" w:hAnsi="Calibri"/>
          <w:color w:val="FFFFFF"/>
          <w:spacing w:val="-5"/>
          <w:sz w:val="13"/>
        </w:rPr>
        <w:t>ID</w:t>
      </w:r>
    </w:p>
    <w:p>
      <w:pPr>
        <w:pStyle w:val="ListParagraph"/>
        <w:numPr>
          <w:ilvl w:val="0"/>
          <w:numId w:val="5"/>
        </w:numPr>
        <w:tabs>
          <w:tab w:pos="1029" w:val="left" w:leader="none"/>
        </w:tabs>
        <w:spacing w:line="156" w:lineRule="exact" w:before="0" w:after="0"/>
        <w:ind w:left="1029" w:right="0" w:hanging="69"/>
        <w:jc w:val="left"/>
        <w:rPr>
          <w:rFonts w:ascii="Calibri" w:hAnsi="Calibri"/>
          <w:sz w:val="13"/>
        </w:rPr>
      </w:pPr>
      <w:r>
        <w:rPr>
          <w:rFonts w:ascii="Calibri" w:hAnsi="Calibri"/>
          <w:color w:val="FFFFFF"/>
          <w:sz w:val="13"/>
        </w:rPr>
        <w:t>Object</w:t>
      </w:r>
      <w:r>
        <w:rPr>
          <w:rFonts w:ascii="Calibri" w:hAnsi="Calibri"/>
          <w:color w:val="FFFFFF"/>
          <w:spacing w:val="-6"/>
          <w:sz w:val="13"/>
        </w:rPr>
        <w:t> </w:t>
      </w:r>
      <w:r>
        <w:rPr>
          <w:rFonts w:ascii="Calibri" w:hAnsi="Calibri"/>
          <w:color w:val="FFFFFF"/>
          <w:sz w:val="13"/>
        </w:rPr>
        <w:t>is</w:t>
      </w:r>
      <w:r>
        <w:rPr>
          <w:rFonts w:ascii="Calibri" w:hAnsi="Calibri"/>
          <w:color w:val="FFFFFF"/>
          <w:spacing w:val="-5"/>
          <w:sz w:val="13"/>
        </w:rPr>
        <w:t> </w:t>
      </w:r>
      <w:r>
        <w:rPr>
          <w:rFonts w:ascii="Calibri" w:hAnsi="Calibri"/>
          <w:color w:val="FFFFFF"/>
          <w:sz w:val="13"/>
        </w:rPr>
        <w:t>LCM:ed</w:t>
      </w:r>
      <w:r>
        <w:rPr>
          <w:rFonts w:ascii="Calibri" w:hAnsi="Calibri"/>
          <w:color w:val="FFFFFF"/>
          <w:spacing w:val="-4"/>
          <w:sz w:val="13"/>
        </w:rPr>
        <w:t> </w:t>
      </w:r>
      <w:r>
        <w:rPr>
          <w:rFonts w:ascii="Calibri" w:hAnsi="Calibri"/>
          <w:color w:val="FFFFFF"/>
          <w:sz w:val="13"/>
        </w:rPr>
        <w:t>as</w:t>
      </w:r>
      <w:r>
        <w:rPr>
          <w:rFonts w:ascii="Calibri" w:hAnsi="Calibri"/>
          <w:color w:val="FFFFFF"/>
          <w:spacing w:val="1"/>
          <w:sz w:val="13"/>
        </w:rPr>
        <w:t> </w:t>
      </w:r>
      <w:r>
        <w:rPr>
          <w:rFonts w:ascii="Calibri" w:hAnsi="Calibri"/>
          <w:color w:val="FFFFFF"/>
          <w:sz w:val="13"/>
        </w:rPr>
        <w:t>long</w:t>
      </w:r>
      <w:r>
        <w:rPr>
          <w:rFonts w:ascii="Calibri" w:hAnsi="Calibri"/>
          <w:color w:val="FFFFFF"/>
          <w:spacing w:val="-3"/>
          <w:sz w:val="13"/>
        </w:rPr>
        <w:t> </w:t>
      </w:r>
      <w:r>
        <w:rPr>
          <w:rFonts w:ascii="Calibri" w:hAnsi="Calibri"/>
          <w:color w:val="FFFFFF"/>
          <w:sz w:val="13"/>
        </w:rPr>
        <w:t>as</w:t>
      </w:r>
      <w:r>
        <w:rPr>
          <w:rFonts w:ascii="Calibri" w:hAnsi="Calibri"/>
          <w:color w:val="FFFFFF"/>
          <w:spacing w:val="-4"/>
          <w:sz w:val="13"/>
        </w:rPr>
        <w:t> </w:t>
      </w:r>
      <w:r>
        <w:rPr>
          <w:rFonts w:ascii="Calibri" w:hAnsi="Calibri"/>
          <w:color w:val="FFFFFF"/>
          <w:sz w:val="13"/>
        </w:rPr>
        <w:t>there</w:t>
      </w:r>
      <w:r>
        <w:rPr>
          <w:rFonts w:ascii="Calibri" w:hAnsi="Calibri"/>
          <w:color w:val="FFFFFF"/>
          <w:spacing w:val="-6"/>
          <w:sz w:val="13"/>
        </w:rPr>
        <w:t> </w:t>
      </w:r>
      <w:r>
        <w:rPr>
          <w:rFonts w:ascii="Calibri" w:hAnsi="Calibri"/>
          <w:color w:val="FFFFFF"/>
          <w:sz w:val="13"/>
        </w:rPr>
        <w:t>is</w:t>
      </w:r>
      <w:r>
        <w:rPr>
          <w:rFonts w:ascii="Calibri" w:hAnsi="Calibri"/>
          <w:color w:val="FFFFFF"/>
          <w:spacing w:val="1"/>
          <w:sz w:val="13"/>
        </w:rPr>
        <w:t> </w:t>
      </w:r>
      <w:r>
        <w:rPr>
          <w:rFonts w:ascii="Calibri" w:hAnsi="Calibri"/>
          <w:color w:val="FFFFFF"/>
          <w:spacing w:val="-10"/>
          <w:sz w:val="13"/>
        </w:rPr>
        <w:t>a</w:t>
      </w:r>
    </w:p>
    <w:p>
      <w:pPr>
        <w:spacing w:line="156" w:lineRule="exact" w:before="1"/>
        <w:ind w:left="1029" w:right="0" w:firstLine="0"/>
        <w:jc w:val="left"/>
        <w:rPr>
          <w:sz w:val="13"/>
        </w:rPr>
      </w:pPr>
      <w:r>
        <w:rPr>
          <w:color w:val="FFFFFF"/>
          <w:spacing w:val="-2"/>
          <w:sz w:val="13"/>
        </w:rPr>
        <w:t>Requirement</w:t>
      </w:r>
      <w:r>
        <w:rPr>
          <w:color w:val="FFFFFF"/>
          <w:spacing w:val="9"/>
          <w:sz w:val="13"/>
        </w:rPr>
        <w:t> </w:t>
      </w:r>
      <w:r>
        <w:rPr>
          <w:color w:val="FFFFFF"/>
          <w:spacing w:val="-2"/>
          <w:sz w:val="13"/>
        </w:rPr>
        <w:t>(SLO)</w:t>
      </w:r>
    </w:p>
    <w:p>
      <w:pPr>
        <w:pStyle w:val="ListParagraph"/>
        <w:numPr>
          <w:ilvl w:val="0"/>
          <w:numId w:val="5"/>
        </w:numPr>
        <w:tabs>
          <w:tab w:pos="1029" w:val="left" w:leader="none"/>
        </w:tabs>
        <w:spacing w:line="153" w:lineRule="exact" w:before="0" w:after="0"/>
        <w:ind w:left="1029" w:right="0" w:hanging="69"/>
        <w:jc w:val="left"/>
        <w:rPr>
          <w:rFonts w:ascii="Calibri" w:hAnsi="Calibri"/>
          <w:sz w:val="13"/>
        </w:rPr>
      </w:pPr>
      <w:r>
        <w:rPr>
          <w:rFonts w:ascii="Calibri" w:hAnsi="Calibri"/>
          <w:color w:val="FFFFFF"/>
          <w:sz w:val="13"/>
        </w:rPr>
        <w:t>SMO</w:t>
      </w:r>
      <w:r>
        <w:rPr>
          <w:rFonts w:ascii="Calibri" w:hAnsi="Calibri"/>
          <w:color w:val="FFFFFF"/>
          <w:spacing w:val="-6"/>
          <w:sz w:val="13"/>
        </w:rPr>
        <w:t> </w:t>
      </w:r>
      <w:r>
        <w:rPr>
          <w:rFonts w:ascii="Calibri" w:hAnsi="Calibri"/>
          <w:color w:val="FFFFFF"/>
          <w:sz w:val="13"/>
        </w:rPr>
        <w:t>-&gt;</w:t>
      </w:r>
      <w:r>
        <w:rPr>
          <w:rFonts w:ascii="Calibri" w:hAnsi="Calibri"/>
          <w:color w:val="FFFFFF"/>
          <w:spacing w:val="-4"/>
          <w:sz w:val="13"/>
        </w:rPr>
        <w:t> </w:t>
      </w:r>
      <w:r>
        <w:rPr>
          <w:rFonts w:ascii="Calibri" w:hAnsi="Calibri"/>
          <w:color w:val="FFFFFF"/>
          <w:sz w:val="13"/>
        </w:rPr>
        <w:t>O-</w:t>
      </w:r>
      <w:r>
        <w:rPr>
          <w:rFonts w:ascii="Calibri" w:hAnsi="Calibri"/>
          <w:color w:val="FFFFFF"/>
          <w:spacing w:val="-2"/>
          <w:sz w:val="13"/>
        </w:rPr>
        <w:t>Cloud</w:t>
      </w:r>
    </w:p>
    <w:p>
      <w:pPr>
        <w:pStyle w:val="ListParagraph"/>
        <w:numPr>
          <w:ilvl w:val="0"/>
          <w:numId w:val="5"/>
        </w:numPr>
        <w:tabs>
          <w:tab w:pos="1089" w:val="left" w:leader="none"/>
        </w:tabs>
        <w:spacing w:line="156" w:lineRule="exact" w:before="0" w:after="0"/>
        <w:ind w:left="1089" w:right="0" w:hanging="64"/>
        <w:jc w:val="left"/>
        <w:rPr>
          <w:rFonts w:ascii="Calibri" w:hAnsi="Calibri"/>
          <w:sz w:val="13"/>
        </w:rPr>
      </w:pPr>
      <w:r>
        <w:rPr>
          <w:rFonts w:ascii="Calibri" w:hAnsi="Calibri"/>
          <w:color w:val="FFFFFF"/>
          <w:sz w:val="13"/>
        </w:rPr>
        <w:t>Point</w:t>
      </w:r>
      <w:r>
        <w:rPr>
          <w:rFonts w:ascii="Calibri" w:hAnsi="Calibri"/>
          <w:color w:val="FFFFFF"/>
          <w:spacing w:val="-5"/>
          <w:sz w:val="13"/>
        </w:rPr>
        <w:t> </w:t>
      </w:r>
      <w:r>
        <w:rPr>
          <w:rFonts w:ascii="Calibri" w:hAnsi="Calibri"/>
          <w:color w:val="FFFFFF"/>
          <w:sz w:val="13"/>
        </w:rPr>
        <w:t>to</w:t>
      </w:r>
      <w:r>
        <w:rPr>
          <w:rFonts w:ascii="Calibri" w:hAnsi="Calibri"/>
          <w:color w:val="FFFFFF"/>
          <w:spacing w:val="-2"/>
          <w:sz w:val="13"/>
        </w:rPr>
        <w:t> </w:t>
      </w:r>
      <w:r>
        <w:rPr>
          <w:rFonts w:ascii="Calibri" w:hAnsi="Calibri"/>
          <w:color w:val="FFFFFF"/>
          <w:sz w:val="13"/>
        </w:rPr>
        <w:t>a</w:t>
      </w:r>
      <w:r>
        <w:rPr>
          <w:rFonts w:ascii="Calibri" w:hAnsi="Calibri"/>
          <w:color w:val="FFFFFF"/>
          <w:spacing w:val="-3"/>
          <w:sz w:val="13"/>
        </w:rPr>
        <w:t> </w:t>
      </w:r>
      <w:r>
        <w:rPr>
          <w:rFonts w:ascii="Calibri" w:hAnsi="Calibri"/>
          <w:color w:val="FFFFFF"/>
          <w:spacing w:val="-2"/>
          <w:sz w:val="13"/>
        </w:rPr>
        <w:t>Template</w:t>
      </w:r>
    </w:p>
    <w:p>
      <w:pPr>
        <w:pStyle w:val="ListParagraph"/>
        <w:numPr>
          <w:ilvl w:val="0"/>
          <w:numId w:val="5"/>
        </w:numPr>
        <w:tabs>
          <w:tab w:pos="1089" w:val="left" w:leader="none"/>
        </w:tabs>
        <w:spacing w:line="156" w:lineRule="exact" w:before="1" w:after="0"/>
        <w:ind w:left="1089" w:right="0" w:hanging="64"/>
        <w:jc w:val="left"/>
        <w:rPr>
          <w:rFonts w:ascii="Calibri" w:hAnsi="Calibri"/>
          <w:sz w:val="13"/>
        </w:rPr>
      </w:pPr>
      <w:r>
        <w:rPr>
          <w:rFonts w:ascii="Calibri" w:hAnsi="Calibri"/>
          <w:color w:val="FFFFFF"/>
          <w:spacing w:val="-2"/>
          <w:sz w:val="13"/>
        </w:rPr>
        <w:t>Include</w:t>
      </w:r>
      <w:r>
        <w:rPr>
          <w:rFonts w:ascii="Calibri" w:hAnsi="Calibri"/>
          <w:color w:val="FFFFFF"/>
          <w:spacing w:val="4"/>
          <w:sz w:val="13"/>
        </w:rPr>
        <w:t> </w:t>
      </w:r>
      <w:r>
        <w:rPr>
          <w:rFonts w:ascii="Calibri" w:hAnsi="Calibri"/>
          <w:color w:val="FFFFFF"/>
          <w:spacing w:val="-2"/>
          <w:sz w:val="13"/>
        </w:rPr>
        <w:t>issued</w:t>
      </w:r>
      <w:r>
        <w:rPr>
          <w:rFonts w:ascii="Calibri" w:hAnsi="Calibri"/>
          <w:color w:val="FFFFFF"/>
          <w:spacing w:val="9"/>
          <w:sz w:val="13"/>
        </w:rPr>
        <w:t> </w:t>
      </w:r>
      <w:r>
        <w:rPr>
          <w:rFonts w:ascii="Calibri" w:hAnsi="Calibri"/>
          <w:color w:val="FFFFFF"/>
          <w:spacing w:val="-2"/>
          <w:sz w:val="13"/>
        </w:rPr>
        <w:t>Template</w:t>
      </w:r>
      <w:r>
        <w:rPr>
          <w:rFonts w:ascii="Calibri" w:hAnsi="Calibri"/>
          <w:color w:val="FFFFFF"/>
          <w:spacing w:val="5"/>
          <w:sz w:val="13"/>
        </w:rPr>
        <w:t> </w:t>
      </w:r>
      <w:r>
        <w:rPr>
          <w:rFonts w:ascii="Calibri" w:hAnsi="Calibri"/>
          <w:color w:val="FFFFFF"/>
          <w:spacing w:val="-2"/>
          <w:sz w:val="13"/>
        </w:rPr>
        <w:t>Parameters</w:t>
      </w:r>
    </w:p>
    <w:p>
      <w:pPr>
        <w:pStyle w:val="ListParagraph"/>
        <w:numPr>
          <w:ilvl w:val="0"/>
          <w:numId w:val="5"/>
        </w:numPr>
        <w:tabs>
          <w:tab w:pos="1029" w:val="left" w:leader="none"/>
        </w:tabs>
        <w:spacing w:line="156" w:lineRule="exact" w:before="0" w:after="0"/>
        <w:ind w:left="1029" w:right="0" w:hanging="69"/>
        <w:jc w:val="left"/>
        <w:rPr>
          <w:rFonts w:ascii="Calibri" w:hAnsi="Calibri"/>
          <w:sz w:val="13"/>
        </w:rPr>
      </w:pPr>
      <w:r>
        <w:rPr>
          <w:rFonts w:ascii="Calibri" w:hAnsi="Calibri"/>
          <w:color w:val="FFFFFF"/>
          <w:sz w:val="13"/>
        </w:rPr>
        <w:t>O-Cloud</w:t>
      </w:r>
      <w:r>
        <w:rPr>
          <w:rFonts w:ascii="Calibri" w:hAnsi="Calibri"/>
          <w:color w:val="FFFFFF"/>
          <w:spacing w:val="-6"/>
          <w:sz w:val="13"/>
        </w:rPr>
        <w:t> </w:t>
      </w:r>
      <w:r>
        <w:rPr>
          <w:rFonts w:ascii="Calibri" w:hAnsi="Calibri"/>
          <w:color w:val="FFFFFF"/>
          <w:sz w:val="13"/>
        </w:rPr>
        <w:t>-&gt;</w:t>
      </w:r>
      <w:r>
        <w:rPr>
          <w:rFonts w:ascii="Calibri" w:hAnsi="Calibri"/>
          <w:color w:val="FFFFFF"/>
          <w:spacing w:val="-7"/>
          <w:sz w:val="13"/>
        </w:rPr>
        <w:t> </w:t>
      </w:r>
      <w:r>
        <w:rPr>
          <w:rFonts w:ascii="Calibri" w:hAnsi="Calibri"/>
          <w:color w:val="FFFFFF"/>
          <w:spacing w:val="-5"/>
          <w:sz w:val="13"/>
        </w:rPr>
        <w:t>SMO</w:t>
      </w:r>
    </w:p>
    <w:p>
      <w:pPr>
        <w:pStyle w:val="ListParagraph"/>
        <w:numPr>
          <w:ilvl w:val="0"/>
          <w:numId w:val="5"/>
        </w:numPr>
        <w:tabs>
          <w:tab w:pos="1089" w:val="left" w:leader="none"/>
        </w:tabs>
        <w:spacing w:line="88" w:lineRule="exact" w:before="1" w:after="0"/>
        <w:ind w:left="1089" w:right="0" w:hanging="64"/>
        <w:jc w:val="left"/>
        <w:rPr>
          <w:rFonts w:ascii="Calibri" w:hAnsi="Calibri"/>
          <w:sz w:val="13"/>
        </w:rPr>
      </w:pPr>
      <w:r>
        <w:rPr>
          <w:rFonts w:ascii="Calibri" w:hAnsi="Calibri"/>
          <w:color w:val="FFFFFF"/>
          <w:spacing w:val="-2"/>
          <w:sz w:val="13"/>
        </w:rPr>
        <w:t>Request</w:t>
      </w:r>
      <w:r>
        <w:rPr>
          <w:rFonts w:ascii="Calibri" w:hAnsi="Calibri"/>
          <w:color w:val="FFFFFF"/>
          <w:spacing w:val="14"/>
          <w:sz w:val="13"/>
        </w:rPr>
        <w:t> </w:t>
      </w:r>
      <w:r>
        <w:rPr>
          <w:rFonts w:ascii="Calibri" w:hAnsi="Calibri"/>
          <w:color w:val="FFFFFF"/>
          <w:spacing w:val="-2"/>
          <w:sz w:val="13"/>
        </w:rPr>
        <w:t>Creation/Update</w:t>
      </w:r>
      <w:r>
        <w:rPr>
          <w:rFonts w:ascii="Calibri" w:hAnsi="Calibri"/>
          <w:color w:val="FFFFFF"/>
          <w:spacing w:val="14"/>
          <w:sz w:val="13"/>
        </w:rPr>
        <w:t> </w:t>
      </w:r>
      <w:r>
        <w:rPr>
          <w:rFonts w:ascii="Calibri" w:hAnsi="Calibri"/>
          <w:color w:val="FFFFFF"/>
          <w:spacing w:val="-2"/>
          <w:sz w:val="13"/>
        </w:rPr>
        <w:t>Status</w:t>
      </w:r>
    </w:p>
    <w:p>
      <w:pPr>
        <w:spacing w:line="240" w:lineRule="auto" w:before="0"/>
        <w:rPr>
          <w:sz w:val="11"/>
        </w:rPr>
      </w:pPr>
      <w:r>
        <w:rPr/>
        <w:br w:type="column"/>
      </w:r>
      <w:r>
        <w:rPr>
          <w:sz w:val="11"/>
        </w:rPr>
      </w:r>
    </w:p>
    <w:p>
      <w:pPr>
        <w:pStyle w:val="BodyText"/>
        <w:spacing w:before="58"/>
        <w:rPr>
          <w:sz w:val="11"/>
        </w:rPr>
      </w:pPr>
    </w:p>
    <w:p>
      <w:pPr>
        <w:spacing w:before="0"/>
        <w:ind w:left="1261" w:right="0" w:firstLine="0"/>
        <w:jc w:val="left"/>
        <w:rPr>
          <w:sz w:val="11"/>
        </w:rPr>
      </w:pPr>
      <w:r>
        <w:rPr>
          <w:sz w:val="11"/>
        </w:rPr>
        <w:t>Fulfilled</w:t>
      </w:r>
      <w:r>
        <w:rPr>
          <w:spacing w:val="-3"/>
          <w:sz w:val="11"/>
        </w:rPr>
        <w:t> </w:t>
      </w:r>
      <w:r>
        <w:rPr>
          <w:spacing w:val="-5"/>
          <w:sz w:val="11"/>
        </w:rPr>
        <w:t>by</w:t>
      </w:r>
    </w:p>
    <w:p>
      <w:pPr>
        <w:spacing w:before="107"/>
        <w:ind w:left="0" w:right="41" w:firstLine="0"/>
        <w:jc w:val="center"/>
        <w:rPr>
          <w:sz w:val="9"/>
        </w:rPr>
      </w:pPr>
      <w:r>
        <w:rPr>
          <w:spacing w:val="-2"/>
          <w:sz w:val="9"/>
        </w:rPr>
        <w:t>ORAN.O2ims.Cluster</w:t>
      </w:r>
    </w:p>
    <w:p>
      <w:pPr>
        <w:spacing w:before="33"/>
        <w:ind w:left="450" w:right="0" w:firstLine="0"/>
        <w:jc w:val="left"/>
        <w:rPr>
          <w:sz w:val="13"/>
        </w:rPr>
      </w:pPr>
      <w:r>
        <w:rPr>
          <w:sz w:val="13"/>
          <w:u w:val="single"/>
        </w:rPr>
        <w:t>O-Cloud</w:t>
      </w:r>
      <w:r>
        <w:rPr>
          <w:spacing w:val="-4"/>
          <w:sz w:val="13"/>
          <w:u w:val="single"/>
        </w:rPr>
        <w:t> </w:t>
      </w:r>
      <w:r>
        <w:rPr>
          <w:sz w:val="13"/>
          <w:u w:val="single"/>
        </w:rPr>
        <w:t>(Managed)</w:t>
      </w:r>
      <w:r>
        <w:rPr>
          <w:spacing w:val="-1"/>
          <w:sz w:val="13"/>
          <w:u w:val="single"/>
        </w:rPr>
        <w:t> </w:t>
      </w:r>
      <w:r>
        <w:rPr>
          <w:sz w:val="13"/>
          <w:u w:val="single"/>
        </w:rPr>
        <w:t>Node</w:t>
      </w:r>
      <w:r>
        <w:rPr>
          <w:spacing w:val="-7"/>
          <w:sz w:val="13"/>
          <w:u w:val="single"/>
        </w:rPr>
        <w:t> </w:t>
      </w:r>
      <w:r>
        <w:rPr>
          <w:spacing w:val="-2"/>
          <w:sz w:val="13"/>
          <w:u w:val="single"/>
        </w:rPr>
        <w:t>Clusters</w:t>
      </w:r>
    </w:p>
    <w:p>
      <w:pPr>
        <w:pStyle w:val="ListParagraph"/>
        <w:numPr>
          <w:ilvl w:val="0"/>
          <w:numId w:val="6"/>
        </w:numPr>
        <w:tabs>
          <w:tab w:pos="516" w:val="left" w:leader="none"/>
        </w:tabs>
        <w:spacing w:line="156" w:lineRule="exact" w:before="2" w:after="0"/>
        <w:ind w:left="516" w:right="0" w:hanging="66"/>
        <w:jc w:val="left"/>
        <w:rPr>
          <w:rFonts w:ascii="Calibri" w:hAnsi="Calibri"/>
          <w:sz w:val="13"/>
        </w:rPr>
      </w:pPr>
      <w:r>
        <w:rPr>
          <w:rFonts w:ascii="Calibri" w:hAnsi="Calibri"/>
          <w:sz w:val="13"/>
        </w:rPr>
        <w:t>Have</w:t>
      </w:r>
      <w:r>
        <w:rPr>
          <w:rFonts w:ascii="Calibri" w:hAnsi="Calibri"/>
          <w:spacing w:val="-3"/>
          <w:sz w:val="13"/>
        </w:rPr>
        <w:t> </w:t>
      </w:r>
      <w:r>
        <w:rPr>
          <w:rFonts w:ascii="Calibri" w:hAnsi="Calibri"/>
          <w:sz w:val="13"/>
        </w:rPr>
        <w:t>a</w:t>
      </w:r>
      <w:r>
        <w:rPr>
          <w:rFonts w:ascii="Calibri" w:hAnsi="Calibri"/>
          <w:spacing w:val="-4"/>
          <w:sz w:val="13"/>
        </w:rPr>
        <w:t> </w:t>
      </w:r>
      <w:r>
        <w:rPr>
          <w:rFonts w:ascii="Calibri" w:hAnsi="Calibri"/>
          <w:spacing w:val="-2"/>
          <w:sz w:val="13"/>
        </w:rPr>
        <w:t>NodeClusterResourceTypes</w:t>
      </w:r>
    </w:p>
    <w:p>
      <w:pPr>
        <w:pStyle w:val="ListParagraph"/>
        <w:numPr>
          <w:ilvl w:val="0"/>
          <w:numId w:val="6"/>
        </w:numPr>
        <w:tabs>
          <w:tab w:pos="516" w:val="left" w:leader="none"/>
        </w:tabs>
        <w:spacing w:line="242" w:lineRule="auto" w:before="0" w:after="0"/>
        <w:ind w:left="516" w:right="992" w:hanging="67"/>
        <w:jc w:val="left"/>
        <w:rPr>
          <w:rFonts w:ascii="Calibri" w:hAnsi="Calibri"/>
          <w:sz w:val="13"/>
        </w:rPr>
      </w:pPr>
      <w:r>
        <w:rPr>
          <w:rFonts w:ascii="Calibri" w:hAnsi="Calibri"/>
          <w:sz w:val="13"/>
        </w:rPr>
        <w:t>Have</w:t>
      </w:r>
      <w:r>
        <w:rPr>
          <w:rFonts w:ascii="Calibri" w:hAnsi="Calibri"/>
          <w:spacing w:val="-8"/>
          <w:sz w:val="13"/>
        </w:rPr>
        <w:t> </w:t>
      </w:r>
      <w:r>
        <w:rPr>
          <w:rFonts w:ascii="Calibri" w:hAnsi="Calibri"/>
          <w:sz w:val="13"/>
        </w:rPr>
        <w:t>Cluster</w:t>
      </w:r>
      <w:r>
        <w:rPr>
          <w:rFonts w:ascii="Calibri" w:hAnsi="Calibri"/>
          <w:spacing w:val="-7"/>
          <w:sz w:val="13"/>
        </w:rPr>
        <w:t> </w:t>
      </w:r>
      <w:r>
        <w:rPr>
          <w:rFonts w:ascii="Calibri" w:hAnsi="Calibri"/>
          <w:sz w:val="13"/>
        </w:rPr>
        <w:t>Resources</w:t>
      </w:r>
      <w:r>
        <w:rPr>
          <w:rFonts w:ascii="Calibri" w:hAnsi="Calibri"/>
          <w:spacing w:val="-8"/>
          <w:sz w:val="13"/>
        </w:rPr>
        <w:t> </w:t>
      </w:r>
      <w:r>
        <w:rPr>
          <w:rFonts w:ascii="Calibri" w:hAnsi="Calibri"/>
          <w:sz w:val="13"/>
        </w:rPr>
        <w:t>of</w:t>
      </w:r>
      <w:r>
        <w:rPr>
          <w:rFonts w:ascii="Calibri" w:hAnsi="Calibri"/>
          <w:spacing w:val="40"/>
          <w:sz w:val="13"/>
        </w:rPr>
        <w:t> </w:t>
      </w:r>
      <w:r>
        <w:rPr>
          <w:rFonts w:ascii="Calibri" w:hAnsi="Calibri"/>
          <w:spacing w:val="-2"/>
          <w:sz w:val="13"/>
        </w:rPr>
        <w:t>ClusterResourceTypes</w:t>
      </w:r>
    </w:p>
    <w:p>
      <w:pPr>
        <w:pStyle w:val="ListParagraph"/>
        <w:numPr>
          <w:ilvl w:val="0"/>
          <w:numId w:val="6"/>
        </w:numPr>
        <w:tabs>
          <w:tab w:pos="516" w:val="left" w:leader="none"/>
        </w:tabs>
        <w:spacing w:line="147" w:lineRule="exact" w:before="0" w:after="0"/>
        <w:ind w:left="516" w:right="0" w:hanging="66"/>
        <w:jc w:val="left"/>
        <w:rPr>
          <w:rFonts w:ascii="Calibri" w:hAnsi="Calibri"/>
          <w:sz w:val="13"/>
        </w:rPr>
      </w:pPr>
      <w:r>
        <w:rPr>
          <w:rFonts w:ascii="Calibri" w:hAnsi="Calibri"/>
          <w:sz w:val="13"/>
        </w:rPr>
        <w:t>Use</w:t>
      </w:r>
      <w:r>
        <w:rPr>
          <w:rFonts w:ascii="Calibri" w:hAnsi="Calibri"/>
          <w:spacing w:val="-3"/>
          <w:sz w:val="13"/>
        </w:rPr>
        <w:t> </w:t>
      </w:r>
      <w:r>
        <w:rPr>
          <w:rFonts w:ascii="Calibri" w:hAnsi="Calibri"/>
          <w:sz w:val="13"/>
        </w:rPr>
        <w:t>consumable</w:t>
      </w:r>
      <w:r>
        <w:rPr>
          <w:rFonts w:ascii="Calibri" w:hAnsi="Calibri"/>
          <w:spacing w:val="-3"/>
          <w:sz w:val="13"/>
        </w:rPr>
        <w:t> </w:t>
      </w:r>
      <w:r>
        <w:rPr>
          <w:rFonts w:ascii="Calibri" w:hAnsi="Calibri"/>
          <w:sz w:val="13"/>
        </w:rPr>
        <w:t>Resources</w:t>
      </w:r>
      <w:r>
        <w:rPr>
          <w:rFonts w:ascii="Calibri" w:hAnsi="Calibri"/>
          <w:spacing w:val="6"/>
          <w:sz w:val="13"/>
        </w:rPr>
        <w:t> </w:t>
      </w:r>
      <w:r>
        <w:rPr>
          <w:rFonts w:ascii="Calibri" w:hAnsi="Calibri"/>
          <w:sz w:val="13"/>
        </w:rPr>
        <w:t>(from</w:t>
      </w:r>
      <w:r>
        <w:rPr>
          <w:rFonts w:ascii="Calibri" w:hAnsi="Calibri"/>
          <w:spacing w:val="-1"/>
          <w:sz w:val="13"/>
        </w:rPr>
        <w:t> </w:t>
      </w:r>
      <w:r>
        <w:rPr>
          <w:rFonts w:ascii="Calibri" w:hAnsi="Calibri"/>
          <w:spacing w:val="-2"/>
          <w:sz w:val="13"/>
        </w:rPr>
        <w:t>Inventory)</w:t>
      </w:r>
    </w:p>
    <w:p>
      <w:pPr>
        <w:pStyle w:val="ListParagraph"/>
        <w:numPr>
          <w:ilvl w:val="0"/>
          <w:numId w:val="6"/>
        </w:numPr>
        <w:tabs>
          <w:tab w:pos="516" w:val="left" w:leader="none"/>
        </w:tabs>
        <w:spacing w:line="140" w:lineRule="exact" w:before="0" w:after="0"/>
        <w:ind w:left="516" w:right="0" w:hanging="66"/>
        <w:jc w:val="left"/>
        <w:rPr>
          <w:rFonts w:ascii="Calibri" w:hAnsi="Calibri"/>
          <w:sz w:val="13"/>
        </w:rPr>
      </w:pPr>
      <w:r>
        <w:rPr>
          <w:rFonts w:ascii="Calibri" w:hAnsi="Calibri"/>
          <w:sz w:val="13"/>
        </w:rPr>
        <w:t>Incur</w:t>
      </w:r>
      <w:r>
        <w:rPr>
          <w:rFonts w:ascii="Calibri" w:hAnsi="Calibri"/>
          <w:spacing w:val="2"/>
          <w:sz w:val="13"/>
        </w:rPr>
        <w:t> </w:t>
      </w:r>
      <w:r>
        <w:rPr>
          <w:rFonts w:ascii="Calibri" w:hAnsi="Calibri"/>
          <w:sz w:val="13"/>
        </w:rPr>
        <w:t>indirect</w:t>
      </w:r>
      <w:r>
        <w:rPr>
          <w:rFonts w:ascii="Calibri" w:hAnsi="Calibri"/>
          <w:spacing w:val="54"/>
          <w:sz w:val="13"/>
        </w:rPr>
        <w:t> </w:t>
      </w:r>
      <w:r>
        <w:rPr>
          <w:rFonts w:ascii="Calibri" w:hAnsi="Calibri"/>
          <w:sz w:val="13"/>
        </w:rPr>
        <w:t>costs</w:t>
      </w:r>
      <w:r>
        <w:rPr>
          <w:rFonts w:ascii="Calibri" w:hAnsi="Calibri"/>
          <w:spacing w:val="56"/>
          <w:sz w:val="13"/>
        </w:rPr>
        <w:t> </w:t>
      </w:r>
      <w:r>
        <w:rPr>
          <w:rFonts w:ascii="Calibri" w:hAnsi="Calibri"/>
          <w:sz w:val="13"/>
        </w:rPr>
        <w:t>based on</w:t>
      </w:r>
      <w:r>
        <w:rPr>
          <w:rFonts w:ascii="Calibri" w:hAnsi="Calibri"/>
          <w:spacing w:val="-1"/>
          <w:sz w:val="13"/>
        </w:rPr>
        <w:t> </w:t>
      </w:r>
      <w:r>
        <w:rPr>
          <w:rFonts w:ascii="Calibri" w:hAnsi="Calibri"/>
          <w:spacing w:val="-2"/>
          <w:sz w:val="13"/>
        </w:rPr>
        <w:t>allocated</w:t>
      </w:r>
    </w:p>
    <w:p>
      <w:pPr>
        <w:spacing w:before="82"/>
        <w:ind w:left="1010" w:right="0" w:firstLine="0"/>
        <w:jc w:val="left"/>
        <w:rPr>
          <w:sz w:val="9"/>
        </w:rPr>
      </w:pPr>
      <w:r>
        <w:rPr/>
        <w:br w:type="column"/>
      </w:r>
      <w:r>
        <w:rPr>
          <w:color w:val="000000"/>
          <w:spacing w:val="-2"/>
          <w:sz w:val="9"/>
          <w:shd w:fill="DAE2F3" w:color="auto" w:val="clear"/>
        </w:rPr>
        <w:t>ORAN.O2ims.Infrastructur</w:t>
      </w:r>
      <w:r>
        <w:rPr>
          <w:color w:val="000000"/>
          <w:spacing w:val="-2"/>
          <w:sz w:val="9"/>
        </w:rPr>
        <w:t>e</w:t>
      </w:r>
    </w:p>
    <w:p>
      <w:pPr>
        <w:spacing w:before="33"/>
        <w:ind w:left="333" w:right="0" w:firstLine="0"/>
        <w:jc w:val="left"/>
        <w:rPr>
          <w:sz w:val="13"/>
        </w:rPr>
      </w:pPr>
      <w:r>
        <w:rPr/>
        <mc:AlternateContent>
          <mc:Choice Requires="wps">
            <w:drawing>
              <wp:anchor distT="0" distB="0" distL="0" distR="0" allowOverlap="1" layoutInCell="1" locked="0" behindDoc="1" simplePos="0" relativeHeight="483274752">
                <wp:simplePos x="0" y="0"/>
                <wp:positionH relativeFrom="page">
                  <wp:posOffset>993343</wp:posOffset>
                </wp:positionH>
                <wp:positionV relativeFrom="paragraph">
                  <wp:posOffset>-5715</wp:posOffset>
                </wp:positionV>
                <wp:extent cx="5419725" cy="2704465"/>
                <wp:effectExtent l="0" t="0" r="0" b="0"/>
                <wp:wrapNone/>
                <wp:docPr id="20" name="Group 20"/>
                <wp:cNvGraphicFramePr>
                  <a:graphicFrameLocks/>
                </wp:cNvGraphicFramePr>
                <a:graphic>
                  <a:graphicData uri="http://schemas.microsoft.com/office/word/2010/wordprocessingGroup">
                    <wpg:wgp>
                      <wpg:cNvPr id="20" name="Group 20"/>
                      <wpg:cNvGrpSpPr/>
                      <wpg:grpSpPr>
                        <a:xfrm>
                          <a:off x="0" y="0"/>
                          <a:ext cx="5419725" cy="2704465"/>
                          <a:chExt cx="5419725" cy="2704465"/>
                        </a:xfrm>
                      </wpg:grpSpPr>
                      <wps:wsp>
                        <wps:cNvPr id="21" name="Graphic 21"/>
                        <wps:cNvSpPr/>
                        <wps:spPr>
                          <a:xfrm>
                            <a:off x="916118" y="1761172"/>
                            <a:ext cx="1434465" cy="939800"/>
                          </a:xfrm>
                          <a:custGeom>
                            <a:avLst/>
                            <a:gdLst/>
                            <a:ahLst/>
                            <a:cxnLst/>
                            <a:rect l="l" t="t" r="r" b="b"/>
                            <a:pathLst>
                              <a:path w="1434465" h="939800">
                                <a:moveTo>
                                  <a:pt x="1100486" y="0"/>
                                </a:moveTo>
                                <a:lnTo>
                                  <a:pt x="1058848" y="712"/>
                                </a:lnTo>
                                <a:lnTo>
                                  <a:pt x="989062" y="7381"/>
                                </a:lnTo>
                                <a:lnTo>
                                  <a:pt x="939592" y="7975"/>
                                </a:lnTo>
                                <a:lnTo>
                                  <a:pt x="782117" y="3270"/>
                                </a:lnTo>
                                <a:lnTo>
                                  <a:pt x="703963" y="4807"/>
                                </a:lnTo>
                                <a:lnTo>
                                  <a:pt x="556029" y="3411"/>
                                </a:lnTo>
                                <a:lnTo>
                                  <a:pt x="396396" y="5194"/>
                                </a:lnTo>
                                <a:lnTo>
                                  <a:pt x="294464" y="5004"/>
                                </a:lnTo>
                                <a:lnTo>
                                  <a:pt x="247139" y="3650"/>
                                </a:lnTo>
                                <a:lnTo>
                                  <a:pt x="199040" y="3573"/>
                                </a:lnTo>
                                <a:lnTo>
                                  <a:pt x="96999" y="7849"/>
                                </a:lnTo>
                                <a:lnTo>
                                  <a:pt x="48619" y="7888"/>
                                </a:lnTo>
                                <a:lnTo>
                                  <a:pt x="5705" y="3650"/>
                                </a:lnTo>
                                <a:lnTo>
                                  <a:pt x="9870" y="51504"/>
                                </a:lnTo>
                                <a:lnTo>
                                  <a:pt x="12633" y="99009"/>
                                </a:lnTo>
                                <a:lnTo>
                                  <a:pt x="14003" y="146454"/>
                                </a:lnTo>
                                <a:lnTo>
                                  <a:pt x="13988" y="194131"/>
                                </a:lnTo>
                                <a:lnTo>
                                  <a:pt x="12594" y="242327"/>
                                </a:lnTo>
                                <a:lnTo>
                                  <a:pt x="9831" y="291334"/>
                                </a:lnTo>
                                <a:lnTo>
                                  <a:pt x="5705" y="341440"/>
                                </a:lnTo>
                                <a:lnTo>
                                  <a:pt x="2533" y="399234"/>
                                </a:lnTo>
                                <a:lnTo>
                                  <a:pt x="3027" y="453881"/>
                                </a:lnTo>
                                <a:lnTo>
                                  <a:pt x="7821" y="552092"/>
                                </a:lnTo>
                                <a:lnTo>
                                  <a:pt x="8526" y="594834"/>
                                </a:lnTo>
                                <a:lnTo>
                                  <a:pt x="5705" y="632786"/>
                                </a:lnTo>
                                <a:lnTo>
                                  <a:pt x="1770" y="671801"/>
                                </a:lnTo>
                                <a:lnTo>
                                  <a:pt x="21" y="717088"/>
                                </a:lnTo>
                                <a:lnTo>
                                  <a:pt x="0" y="767271"/>
                                </a:lnTo>
                                <a:lnTo>
                                  <a:pt x="1246" y="820970"/>
                                </a:lnTo>
                                <a:lnTo>
                                  <a:pt x="5705" y="933405"/>
                                </a:lnTo>
                                <a:lnTo>
                                  <a:pt x="52140" y="931110"/>
                                </a:lnTo>
                                <a:lnTo>
                                  <a:pt x="106013" y="932371"/>
                                </a:lnTo>
                                <a:lnTo>
                                  <a:pt x="217681" y="937647"/>
                                </a:lnTo>
                                <a:lnTo>
                                  <a:pt x="266280" y="937705"/>
                                </a:lnTo>
                                <a:lnTo>
                                  <a:pt x="303924" y="933405"/>
                                </a:lnTo>
                                <a:lnTo>
                                  <a:pt x="339763" y="927918"/>
                                </a:lnTo>
                                <a:lnTo>
                                  <a:pt x="384369" y="925367"/>
                                </a:lnTo>
                                <a:lnTo>
                                  <a:pt x="435327" y="925195"/>
                                </a:lnTo>
                                <a:lnTo>
                                  <a:pt x="490223" y="926847"/>
                                </a:lnTo>
                                <a:lnTo>
                                  <a:pt x="546645" y="929769"/>
                                </a:lnTo>
                                <a:lnTo>
                                  <a:pt x="662896" y="937183"/>
                                </a:lnTo>
                                <a:lnTo>
                                  <a:pt x="716386" y="939257"/>
                                </a:lnTo>
                                <a:lnTo>
                                  <a:pt x="765079" y="939443"/>
                                </a:lnTo>
                                <a:lnTo>
                                  <a:pt x="811407" y="937554"/>
                                </a:lnTo>
                                <a:lnTo>
                                  <a:pt x="857799" y="933405"/>
                                </a:lnTo>
                                <a:lnTo>
                                  <a:pt x="901521" y="930785"/>
                                </a:lnTo>
                                <a:lnTo>
                                  <a:pt x="951537" y="930955"/>
                                </a:lnTo>
                                <a:lnTo>
                                  <a:pt x="1055909" y="934439"/>
                                </a:lnTo>
                                <a:lnTo>
                                  <a:pt x="1102994" y="935140"/>
                                </a:lnTo>
                                <a:lnTo>
                                  <a:pt x="1141831" y="933405"/>
                                </a:lnTo>
                                <a:lnTo>
                                  <a:pt x="1181015" y="930311"/>
                                </a:lnTo>
                                <a:lnTo>
                                  <a:pt x="1228863" y="928021"/>
                                </a:lnTo>
                                <a:lnTo>
                                  <a:pt x="1281324" y="926861"/>
                                </a:lnTo>
                                <a:lnTo>
                                  <a:pt x="1334346" y="927155"/>
                                </a:lnTo>
                                <a:lnTo>
                                  <a:pt x="1383876" y="929228"/>
                                </a:lnTo>
                                <a:lnTo>
                                  <a:pt x="1425862" y="933405"/>
                                </a:lnTo>
                                <a:lnTo>
                                  <a:pt x="1428521" y="875903"/>
                                </a:lnTo>
                                <a:lnTo>
                                  <a:pt x="1430085" y="821960"/>
                                </a:lnTo>
                                <a:lnTo>
                                  <a:pt x="1430576" y="771126"/>
                                </a:lnTo>
                                <a:lnTo>
                                  <a:pt x="1430019" y="722952"/>
                                </a:lnTo>
                                <a:lnTo>
                                  <a:pt x="1428440" y="676989"/>
                                </a:lnTo>
                                <a:lnTo>
                                  <a:pt x="1423274" y="589023"/>
                                </a:lnTo>
                                <a:lnTo>
                                  <a:pt x="1421672" y="543626"/>
                                </a:lnTo>
                                <a:lnTo>
                                  <a:pt x="1421093" y="494987"/>
                                </a:lnTo>
                                <a:lnTo>
                                  <a:pt x="1421574" y="441502"/>
                                </a:lnTo>
                                <a:lnTo>
                                  <a:pt x="1423151" y="381565"/>
                                </a:lnTo>
                                <a:lnTo>
                                  <a:pt x="1425862" y="313570"/>
                                </a:lnTo>
                                <a:lnTo>
                                  <a:pt x="1432110" y="186585"/>
                                </a:lnTo>
                                <a:lnTo>
                                  <a:pt x="1433939" y="134333"/>
                                </a:lnTo>
                                <a:lnTo>
                                  <a:pt x="1433972" y="87476"/>
                                </a:lnTo>
                                <a:lnTo>
                                  <a:pt x="1431513" y="44440"/>
                                </a:lnTo>
                                <a:lnTo>
                                  <a:pt x="1425862" y="3650"/>
                                </a:lnTo>
                                <a:lnTo>
                                  <a:pt x="1376546" y="5565"/>
                                </a:lnTo>
                                <a:lnTo>
                                  <a:pt x="1321557" y="5545"/>
                                </a:lnTo>
                                <a:lnTo>
                                  <a:pt x="1100486" y="0"/>
                                </a:lnTo>
                                <a:close/>
                              </a:path>
                            </a:pathLst>
                          </a:custGeom>
                          <a:solidFill>
                            <a:srgbClr val="FFFFCC"/>
                          </a:solidFill>
                        </wps:spPr>
                        <wps:bodyPr wrap="square" lIns="0" tIns="0" rIns="0" bIns="0" rtlCol="0">
                          <a:prstTxWarp prst="textNoShape">
                            <a:avLst/>
                          </a:prstTxWarp>
                          <a:noAutofit/>
                        </wps:bodyPr>
                      </wps:wsp>
                      <wps:wsp>
                        <wps:cNvPr id="22" name="Graphic 22"/>
                        <wps:cNvSpPr/>
                        <wps:spPr>
                          <a:xfrm>
                            <a:off x="913113" y="1761435"/>
                            <a:ext cx="1433195" cy="939800"/>
                          </a:xfrm>
                          <a:custGeom>
                            <a:avLst/>
                            <a:gdLst/>
                            <a:ahLst/>
                            <a:cxnLst/>
                            <a:rect l="l" t="t" r="r" b="b"/>
                            <a:pathLst>
                              <a:path w="1433195" h="939800">
                                <a:moveTo>
                                  <a:pt x="8710" y="3387"/>
                                </a:moveTo>
                                <a:lnTo>
                                  <a:pt x="46937" y="1806"/>
                                </a:lnTo>
                                <a:lnTo>
                                  <a:pt x="95448" y="2196"/>
                                </a:lnTo>
                                <a:lnTo>
                                  <a:pt x="149265" y="3552"/>
                                </a:lnTo>
                                <a:lnTo>
                                  <a:pt x="203406" y="4872"/>
                                </a:lnTo>
                                <a:lnTo>
                                  <a:pt x="252891" y="5152"/>
                                </a:lnTo>
                                <a:lnTo>
                                  <a:pt x="292741" y="3387"/>
                                </a:lnTo>
                                <a:lnTo>
                                  <a:pt x="332543" y="1963"/>
                                </a:lnTo>
                                <a:lnTo>
                                  <a:pt x="373746" y="3609"/>
                                </a:lnTo>
                                <a:lnTo>
                                  <a:pt x="419193" y="5968"/>
                                </a:lnTo>
                                <a:lnTo>
                                  <a:pt x="471722" y="6680"/>
                                </a:lnTo>
                                <a:lnTo>
                                  <a:pt x="534175" y="3387"/>
                                </a:lnTo>
                                <a:lnTo>
                                  <a:pt x="593178" y="0"/>
                                </a:lnTo>
                                <a:lnTo>
                                  <a:pt x="639375" y="521"/>
                                </a:lnTo>
                                <a:lnTo>
                                  <a:pt x="681633" y="2737"/>
                                </a:lnTo>
                                <a:lnTo>
                                  <a:pt x="728817" y="4431"/>
                                </a:lnTo>
                                <a:lnTo>
                                  <a:pt x="789796" y="3387"/>
                                </a:lnTo>
                                <a:lnTo>
                                  <a:pt x="855518" y="1367"/>
                                </a:lnTo>
                                <a:lnTo>
                                  <a:pt x="912758" y="1108"/>
                                </a:lnTo>
                                <a:lnTo>
                                  <a:pt x="964121" y="1859"/>
                                </a:lnTo>
                                <a:lnTo>
                                  <a:pt x="1012213" y="2869"/>
                                </a:lnTo>
                                <a:lnTo>
                                  <a:pt x="1059641" y="3387"/>
                                </a:lnTo>
                                <a:lnTo>
                                  <a:pt x="1097807" y="3480"/>
                                </a:lnTo>
                                <a:lnTo>
                                  <a:pt x="1142966" y="3673"/>
                                </a:lnTo>
                                <a:lnTo>
                                  <a:pt x="1193838" y="3888"/>
                                </a:lnTo>
                                <a:lnTo>
                                  <a:pt x="1249143" y="4046"/>
                                </a:lnTo>
                                <a:lnTo>
                                  <a:pt x="1307603" y="4068"/>
                                </a:lnTo>
                                <a:lnTo>
                                  <a:pt x="1367937" y="3875"/>
                                </a:lnTo>
                                <a:lnTo>
                                  <a:pt x="1428867" y="3387"/>
                                </a:lnTo>
                                <a:lnTo>
                                  <a:pt x="1432498" y="71472"/>
                                </a:lnTo>
                                <a:lnTo>
                                  <a:pt x="1433187" y="131752"/>
                                </a:lnTo>
                                <a:lnTo>
                                  <a:pt x="1432050" y="185616"/>
                                </a:lnTo>
                                <a:lnTo>
                                  <a:pt x="1430206" y="234453"/>
                                </a:lnTo>
                                <a:lnTo>
                                  <a:pt x="1428772" y="279650"/>
                                </a:lnTo>
                                <a:lnTo>
                                  <a:pt x="1428867" y="322597"/>
                                </a:lnTo>
                                <a:lnTo>
                                  <a:pt x="1429285" y="365574"/>
                                </a:lnTo>
                                <a:lnTo>
                                  <a:pt x="1428564" y="410609"/>
                                </a:lnTo>
                                <a:lnTo>
                                  <a:pt x="1427433" y="458761"/>
                                </a:lnTo>
                                <a:lnTo>
                                  <a:pt x="1426620" y="511091"/>
                                </a:lnTo>
                                <a:lnTo>
                                  <a:pt x="1426855" y="568658"/>
                                </a:lnTo>
                                <a:lnTo>
                                  <a:pt x="1428867" y="632523"/>
                                </a:lnTo>
                                <a:lnTo>
                                  <a:pt x="1430919" y="695865"/>
                                </a:lnTo>
                                <a:lnTo>
                                  <a:pt x="1431219" y="752083"/>
                                </a:lnTo>
                                <a:lnTo>
                                  <a:pt x="1430465" y="802550"/>
                                </a:lnTo>
                                <a:lnTo>
                                  <a:pt x="1429357" y="848634"/>
                                </a:lnTo>
                                <a:lnTo>
                                  <a:pt x="1428591" y="891708"/>
                                </a:lnTo>
                                <a:lnTo>
                                  <a:pt x="1428867" y="933141"/>
                                </a:lnTo>
                                <a:lnTo>
                                  <a:pt x="1364517" y="934319"/>
                                </a:lnTo>
                                <a:lnTo>
                                  <a:pt x="1306515" y="933058"/>
                                </a:lnTo>
                                <a:lnTo>
                                  <a:pt x="1254494" y="930835"/>
                                </a:lnTo>
                                <a:lnTo>
                                  <a:pt x="1208087" y="929124"/>
                                </a:lnTo>
                                <a:lnTo>
                                  <a:pt x="1166927" y="929401"/>
                                </a:lnTo>
                                <a:lnTo>
                                  <a:pt x="1130648" y="933141"/>
                                </a:lnTo>
                                <a:lnTo>
                                  <a:pt x="1094273" y="937019"/>
                                </a:lnTo>
                                <a:lnTo>
                                  <a:pt x="1052923" y="937598"/>
                                </a:lnTo>
                                <a:lnTo>
                                  <a:pt x="1006330" y="936189"/>
                                </a:lnTo>
                                <a:lnTo>
                                  <a:pt x="954223" y="934102"/>
                                </a:lnTo>
                                <a:lnTo>
                                  <a:pt x="896334" y="932649"/>
                                </a:lnTo>
                                <a:lnTo>
                                  <a:pt x="832393" y="933141"/>
                                </a:lnTo>
                                <a:lnTo>
                                  <a:pt x="770796" y="935273"/>
                                </a:lnTo>
                                <a:lnTo>
                                  <a:pt x="718038" y="937426"/>
                                </a:lnTo>
                                <a:lnTo>
                                  <a:pt x="671059" y="938946"/>
                                </a:lnTo>
                                <a:lnTo>
                                  <a:pt x="626797" y="939176"/>
                                </a:lnTo>
                                <a:lnTo>
                                  <a:pt x="582190" y="937460"/>
                                </a:lnTo>
                                <a:lnTo>
                                  <a:pt x="534175" y="933141"/>
                                </a:lnTo>
                                <a:lnTo>
                                  <a:pt x="478403" y="929292"/>
                                </a:lnTo>
                                <a:lnTo>
                                  <a:pt x="429155" y="930002"/>
                                </a:lnTo>
                                <a:lnTo>
                                  <a:pt x="380809" y="932636"/>
                                </a:lnTo>
                                <a:lnTo>
                                  <a:pt x="327742" y="934560"/>
                                </a:lnTo>
                                <a:lnTo>
                                  <a:pt x="264331" y="933141"/>
                                </a:lnTo>
                                <a:lnTo>
                                  <a:pt x="201800" y="930580"/>
                                </a:lnTo>
                                <a:lnTo>
                                  <a:pt x="151060" y="930218"/>
                                </a:lnTo>
                                <a:lnTo>
                                  <a:pt x="106024" y="931138"/>
                                </a:lnTo>
                                <a:lnTo>
                                  <a:pt x="60603" y="932419"/>
                                </a:lnTo>
                                <a:lnTo>
                                  <a:pt x="8710" y="933141"/>
                                </a:lnTo>
                                <a:lnTo>
                                  <a:pt x="3820" y="878092"/>
                                </a:lnTo>
                                <a:lnTo>
                                  <a:pt x="927" y="833987"/>
                                </a:lnTo>
                                <a:lnTo>
                                  <a:pt x="0" y="795032"/>
                                </a:lnTo>
                                <a:lnTo>
                                  <a:pt x="1008" y="755433"/>
                                </a:lnTo>
                                <a:lnTo>
                                  <a:pt x="3922" y="709393"/>
                                </a:lnTo>
                                <a:lnTo>
                                  <a:pt x="8710" y="651118"/>
                                </a:lnTo>
                                <a:lnTo>
                                  <a:pt x="11946" y="588190"/>
                                </a:lnTo>
                                <a:lnTo>
                                  <a:pt x="11422" y="531712"/>
                                </a:lnTo>
                                <a:lnTo>
                                  <a:pt x="8986" y="481158"/>
                                </a:lnTo>
                                <a:lnTo>
                                  <a:pt x="6489" y="436003"/>
                                </a:lnTo>
                                <a:lnTo>
                                  <a:pt x="5780" y="395724"/>
                                </a:lnTo>
                                <a:lnTo>
                                  <a:pt x="8710" y="359794"/>
                                </a:lnTo>
                                <a:lnTo>
                                  <a:pt x="12876" y="324661"/>
                                </a:lnTo>
                                <a:lnTo>
                                  <a:pt x="16027" y="279379"/>
                                </a:lnTo>
                                <a:lnTo>
                                  <a:pt x="17937" y="226882"/>
                                </a:lnTo>
                                <a:lnTo>
                                  <a:pt x="18385" y="170103"/>
                                </a:lnTo>
                                <a:lnTo>
                                  <a:pt x="17145" y="111972"/>
                                </a:lnTo>
                                <a:lnTo>
                                  <a:pt x="13995" y="55423"/>
                                </a:lnTo>
                                <a:lnTo>
                                  <a:pt x="8710" y="3387"/>
                                </a:lnTo>
                                <a:close/>
                              </a:path>
                            </a:pathLst>
                          </a:custGeom>
                          <a:ln w="5876">
                            <a:solidFill>
                              <a:srgbClr val="000000"/>
                            </a:solidFill>
                            <a:prstDash val="solid"/>
                          </a:ln>
                        </wps:spPr>
                        <wps:bodyPr wrap="square" lIns="0" tIns="0" rIns="0" bIns="0" rtlCol="0">
                          <a:prstTxWarp prst="textNoShape">
                            <a:avLst/>
                          </a:prstTxWarp>
                          <a:noAutofit/>
                        </wps:bodyPr>
                      </wps:wsp>
                      <wps:wsp>
                        <wps:cNvPr id="23" name="Graphic 23"/>
                        <wps:cNvSpPr/>
                        <wps:spPr>
                          <a:xfrm>
                            <a:off x="3437523" y="5059"/>
                            <a:ext cx="1662430" cy="1134110"/>
                          </a:xfrm>
                          <a:custGeom>
                            <a:avLst/>
                            <a:gdLst/>
                            <a:ahLst/>
                            <a:cxnLst/>
                            <a:rect l="l" t="t" r="r" b="b"/>
                            <a:pathLst>
                              <a:path w="1662430" h="1134110">
                                <a:moveTo>
                                  <a:pt x="588825" y="0"/>
                                </a:moveTo>
                                <a:lnTo>
                                  <a:pt x="536308" y="788"/>
                                </a:lnTo>
                                <a:lnTo>
                                  <a:pt x="474384" y="6003"/>
                                </a:lnTo>
                                <a:lnTo>
                                  <a:pt x="420582" y="9158"/>
                                </a:lnTo>
                                <a:lnTo>
                                  <a:pt x="369990" y="7880"/>
                                </a:lnTo>
                                <a:lnTo>
                                  <a:pt x="322110" y="5025"/>
                                </a:lnTo>
                                <a:lnTo>
                                  <a:pt x="276449" y="3448"/>
                                </a:lnTo>
                                <a:lnTo>
                                  <a:pt x="232509" y="6003"/>
                                </a:lnTo>
                                <a:lnTo>
                                  <a:pt x="182093" y="11141"/>
                                </a:lnTo>
                                <a:lnTo>
                                  <a:pt x="133334" y="12737"/>
                                </a:lnTo>
                                <a:lnTo>
                                  <a:pt x="77801" y="10966"/>
                                </a:lnTo>
                                <a:lnTo>
                                  <a:pt x="7063" y="6003"/>
                                </a:lnTo>
                                <a:lnTo>
                                  <a:pt x="786" y="150236"/>
                                </a:lnTo>
                                <a:lnTo>
                                  <a:pt x="0" y="199132"/>
                                </a:lnTo>
                                <a:lnTo>
                                  <a:pt x="521" y="247663"/>
                                </a:lnTo>
                                <a:lnTo>
                                  <a:pt x="2744" y="295365"/>
                                </a:lnTo>
                                <a:lnTo>
                                  <a:pt x="12764" y="403155"/>
                                </a:lnTo>
                                <a:lnTo>
                                  <a:pt x="14933" y="460071"/>
                                </a:lnTo>
                                <a:lnTo>
                                  <a:pt x="14250" y="513157"/>
                                </a:lnTo>
                                <a:lnTo>
                                  <a:pt x="11399" y="563048"/>
                                </a:lnTo>
                                <a:lnTo>
                                  <a:pt x="7063" y="610382"/>
                                </a:lnTo>
                                <a:lnTo>
                                  <a:pt x="3351" y="660258"/>
                                </a:lnTo>
                                <a:lnTo>
                                  <a:pt x="1749" y="715233"/>
                                </a:lnTo>
                                <a:lnTo>
                                  <a:pt x="2003" y="772131"/>
                                </a:lnTo>
                                <a:lnTo>
                                  <a:pt x="3859" y="827776"/>
                                </a:lnTo>
                                <a:lnTo>
                                  <a:pt x="9723" y="929245"/>
                                </a:lnTo>
                                <a:lnTo>
                                  <a:pt x="10492" y="982046"/>
                                </a:lnTo>
                                <a:lnTo>
                                  <a:pt x="9931" y="1034345"/>
                                </a:lnTo>
                                <a:lnTo>
                                  <a:pt x="7063" y="1125238"/>
                                </a:lnTo>
                                <a:lnTo>
                                  <a:pt x="55207" y="1130799"/>
                                </a:lnTo>
                                <a:lnTo>
                                  <a:pt x="103325" y="1133524"/>
                                </a:lnTo>
                                <a:lnTo>
                                  <a:pt x="151543" y="1134002"/>
                                </a:lnTo>
                                <a:lnTo>
                                  <a:pt x="199988" y="1132822"/>
                                </a:lnTo>
                                <a:lnTo>
                                  <a:pt x="406693" y="1122865"/>
                                </a:lnTo>
                                <a:lnTo>
                                  <a:pt x="449433" y="1122086"/>
                                </a:lnTo>
                                <a:lnTo>
                                  <a:pt x="486986" y="1122493"/>
                                </a:lnTo>
                                <a:lnTo>
                                  <a:pt x="589790" y="1125238"/>
                                </a:lnTo>
                                <a:lnTo>
                                  <a:pt x="657907" y="1125572"/>
                                </a:lnTo>
                                <a:lnTo>
                                  <a:pt x="771349" y="1122937"/>
                                </a:lnTo>
                                <a:lnTo>
                                  <a:pt x="814804" y="1122770"/>
                                </a:lnTo>
                                <a:lnTo>
                                  <a:pt x="884668" y="1127437"/>
                                </a:lnTo>
                                <a:lnTo>
                                  <a:pt x="989370" y="1123864"/>
                                </a:lnTo>
                                <a:lnTo>
                                  <a:pt x="1073834" y="1125238"/>
                                </a:lnTo>
                                <a:lnTo>
                                  <a:pt x="1131360" y="1127311"/>
                                </a:lnTo>
                                <a:lnTo>
                                  <a:pt x="1176186" y="1128126"/>
                                </a:lnTo>
                                <a:lnTo>
                                  <a:pt x="1215151" y="1128005"/>
                                </a:lnTo>
                                <a:lnTo>
                                  <a:pt x="1584694" y="1121753"/>
                                </a:lnTo>
                                <a:lnTo>
                                  <a:pt x="1622930" y="1122703"/>
                                </a:lnTo>
                                <a:lnTo>
                                  <a:pt x="1656745" y="1125238"/>
                                </a:lnTo>
                                <a:lnTo>
                                  <a:pt x="1661226" y="1078484"/>
                                </a:lnTo>
                                <a:lnTo>
                                  <a:pt x="1661984" y="1038501"/>
                                </a:lnTo>
                                <a:lnTo>
                                  <a:pt x="1658262" y="946772"/>
                                </a:lnTo>
                                <a:lnTo>
                                  <a:pt x="1656745" y="878991"/>
                                </a:lnTo>
                                <a:lnTo>
                                  <a:pt x="1656694" y="822593"/>
                                </a:lnTo>
                                <a:lnTo>
                                  <a:pt x="1659358" y="707002"/>
                                </a:lnTo>
                                <a:lnTo>
                                  <a:pt x="1658940" y="661197"/>
                                </a:lnTo>
                                <a:lnTo>
                                  <a:pt x="1654933" y="536186"/>
                                </a:lnTo>
                                <a:lnTo>
                                  <a:pt x="1655601" y="487720"/>
                                </a:lnTo>
                                <a:lnTo>
                                  <a:pt x="1659113" y="405952"/>
                                </a:lnTo>
                                <a:lnTo>
                                  <a:pt x="1659323" y="358433"/>
                                </a:lnTo>
                                <a:lnTo>
                                  <a:pt x="1654141" y="230975"/>
                                </a:lnTo>
                                <a:lnTo>
                                  <a:pt x="1654540" y="173551"/>
                                </a:lnTo>
                                <a:lnTo>
                                  <a:pt x="1658460" y="79744"/>
                                </a:lnTo>
                                <a:lnTo>
                                  <a:pt x="1659042" y="40965"/>
                                </a:lnTo>
                                <a:lnTo>
                                  <a:pt x="1656745" y="6003"/>
                                </a:lnTo>
                                <a:lnTo>
                                  <a:pt x="1616394" y="6407"/>
                                </a:lnTo>
                                <a:lnTo>
                                  <a:pt x="1249883" y="6003"/>
                                </a:lnTo>
                                <a:lnTo>
                                  <a:pt x="1179690" y="4791"/>
                                </a:lnTo>
                                <a:lnTo>
                                  <a:pt x="1071288" y="1022"/>
                                </a:lnTo>
                                <a:lnTo>
                                  <a:pt x="1023799" y="1629"/>
                                </a:lnTo>
                                <a:lnTo>
                                  <a:pt x="921592" y="10868"/>
                                </a:lnTo>
                                <a:lnTo>
                                  <a:pt x="866238" y="12454"/>
                                </a:lnTo>
                                <a:lnTo>
                                  <a:pt x="809896" y="11608"/>
                                </a:lnTo>
                                <a:lnTo>
                                  <a:pt x="753925" y="9176"/>
                                </a:lnTo>
                                <a:lnTo>
                                  <a:pt x="640447" y="2213"/>
                                </a:lnTo>
                                <a:lnTo>
                                  <a:pt x="588825" y="0"/>
                                </a:lnTo>
                                <a:close/>
                              </a:path>
                            </a:pathLst>
                          </a:custGeom>
                          <a:solidFill>
                            <a:srgbClr val="DAE2F3"/>
                          </a:solidFill>
                        </wps:spPr>
                        <wps:bodyPr wrap="square" lIns="0" tIns="0" rIns="0" bIns="0" rtlCol="0">
                          <a:prstTxWarp prst="textNoShape">
                            <a:avLst/>
                          </a:prstTxWarp>
                          <a:noAutofit/>
                        </wps:bodyPr>
                      </wps:wsp>
                      <wps:wsp>
                        <wps:cNvPr id="24" name="Graphic 24"/>
                        <wps:cNvSpPr/>
                        <wps:spPr>
                          <a:xfrm>
                            <a:off x="3438759" y="2938"/>
                            <a:ext cx="1662430" cy="1135380"/>
                          </a:xfrm>
                          <a:custGeom>
                            <a:avLst/>
                            <a:gdLst/>
                            <a:ahLst/>
                            <a:cxnLst/>
                            <a:rect l="l" t="t" r="r" b="b"/>
                            <a:pathLst>
                              <a:path w="1662430" h="1135380">
                                <a:moveTo>
                                  <a:pt x="5827" y="8124"/>
                                </a:moveTo>
                                <a:lnTo>
                                  <a:pt x="53211" y="3661"/>
                                </a:lnTo>
                                <a:lnTo>
                                  <a:pt x="106377" y="1953"/>
                                </a:lnTo>
                                <a:lnTo>
                                  <a:pt x="160053" y="2477"/>
                                </a:lnTo>
                                <a:lnTo>
                                  <a:pt x="208967" y="4708"/>
                                </a:lnTo>
                                <a:lnTo>
                                  <a:pt x="247849" y="8124"/>
                                </a:lnTo>
                                <a:lnTo>
                                  <a:pt x="280974" y="10921"/>
                                </a:lnTo>
                                <a:lnTo>
                                  <a:pt x="324800" y="12816"/>
                                </a:lnTo>
                                <a:lnTo>
                                  <a:pt x="375935" y="13646"/>
                                </a:lnTo>
                                <a:lnTo>
                                  <a:pt x="430990" y="13248"/>
                                </a:lnTo>
                                <a:lnTo>
                                  <a:pt x="486576" y="11462"/>
                                </a:lnTo>
                                <a:lnTo>
                                  <a:pt x="539304" y="8124"/>
                                </a:lnTo>
                                <a:lnTo>
                                  <a:pt x="591418" y="4304"/>
                                </a:lnTo>
                                <a:lnTo>
                                  <a:pt x="646257" y="1457"/>
                                </a:lnTo>
                                <a:lnTo>
                                  <a:pt x="701525" y="0"/>
                                </a:lnTo>
                                <a:lnTo>
                                  <a:pt x="754925" y="347"/>
                                </a:lnTo>
                                <a:lnTo>
                                  <a:pt x="804159" y="2917"/>
                                </a:lnTo>
                                <a:lnTo>
                                  <a:pt x="846931" y="8124"/>
                                </a:lnTo>
                                <a:lnTo>
                                  <a:pt x="891409" y="12897"/>
                                </a:lnTo>
                                <a:lnTo>
                                  <a:pt x="934599" y="12846"/>
                                </a:lnTo>
                                <a:lnTo>
                                  <a:pt x="981387" y="10408"/>
                                </a:lnTo>
                                <a:lnTo>
                                  <a:pt x="1036662" y="8022"/>
                                </a:lnTo>
                                <a:lnTo>
                                  <a:pt x="1105308" y="8124"/>
                                </a:lnTo>
                                <a:lnTo>
                                  <a:pt x="1167097" y="10011"/>
                                </a:lnTo>
                                <a:lnTo>
                                  <a:pt x="1224118" y="11763"/>
                                </a:lnTo>
                                <a:lnTo>
                                  <a:pt x="1276810" y="12916"/>
                                </a:lnTo>
                                <a:lnTo>
                                  <a:pt x="1325612" y="13004"/>
                                </a:lnTo>
                                <a:lnTo>
                                  <a:pt x="1370963" y="11561"/>
                                </a:lnTo>
                                <a:lnTo>
                                  <a:pt x="1413303" y="8124"/>
                                </a:lnTo>
                                <a:lnTo>
                                  <a:pt x="1461427" y="5734"/>
                                </a:lnTo>
                                <a:lnTo>
                                  <a:pt x="1508086" y="7590"/>
                                </a:lnTo>
                                <a:lnTo>
                                  <a:pt x="1554904" y="10641"/>
                                </a:lnTo>
                                <a:lnTo>
                                  <a:pt x="1603504" y="11836"/>
                                </a:lnTo>
                                <a:lnTo>
                                  <a:pt x="1655509" y="8124"/>
                                </a:lnTo>
                                <a:lnTo>
                                  <a:pt x="1658546" y="69370"/>
                                </a:lnTo>
                                <a:lnTo>
                                  <a:pt x="1658612" y="120586"/>
                                </a:lnTo>
                                <a:lnTo>
                                  <a:pt x="1657025" y="164910"/>
                                </a:lnTo>
                                <a:lnTo>
                                  <a:pt x="1655100" y="205483"/>
                                </a:lnTo>
                                <a:lnTo>
                                  <a:pt x="1654156" y="245444"/>
                                </a:lnTo>
                                <a:lnTo>
                                  <a:pt x="1655509" y="287932"/>
                                </a:lnTo>
                                <a:lnTo>
                                  <a:pt x="1658790" y="339386"/>
                                </a:lnTo>
                                <a:lnTo>
                                  <a:pt x="1661383" y="388080"/>
                                </a:lnTo>
                                <a:lnTo>
                                  <a:pt x="1662336" y="436787"/>
                                </a:lnTo>
                                <a:lnTo>
                                  <a:pt x="1660695" y="488283"/>
                                </a:lnTo>
                                <a:lnTo>
                                  <a:pt x="1655509" y="545342"/>
                                </a:lnTo>
                                <a:lnTo>
                                  <a:pt x="1651345" y="599944"/>
                                </a:lnTo>
                                <a:lnTo>
                                  <a:pt x="1652016" y="646527"/>
                                </a:lnTo>
                                <a:lnTo>
                                  <a:pt x="1654768" y="691555"/>
                                </a:lnTo>
                                <a:lnTo>
                                  <a:pt x="1656850" y="741488"/>
                                </a:lnTo>
                                <a:lnTo>
                                  <a:pt x="1655509" y="802788"/>
                                </a:lnTo>
                                <a:lnTo>
                                  <a:pt x="1653365" y="858917"/>
                                </a:lnTo>
                                <a:lnTo>
                                  <a:pt x="1653304" y="912819"/>
                                </a:lnTo>
                                <a:lnTo>
                                  <a:pt x="1654406" y="965555"/>
                                </a:lnTo>
                                <a:lnTo>
                                  <a:pt x="1655754" y="1018183"/>
                                </a:lnTo>
                                <a:lnTo>
                                  <a:pt x="1656428" y="1071764"/>
                                </a:lnTo>
                                <a:lnTo>
                                  <a:pt x="1655509" y="1127358"/>
                                </a:lnTo>
                                <a:lnTo>
                                  <a:pt x="1606533" y="1125471"/>
                                </a:lnTo>
                                <a:lnTo>
                                  <a:pt x="1554423" y="1123841"/>
                                </a:lnTo>
                                <a:lnTo>
                                  <a:pt x="1500822" y="1122842"/>
                                </a:lnTo>
                                <a:lnTo>
                                  <a:pt x="1447375" y="1122846"/>
                                </a:lnTo>
                                <a:lnTo>
                                  <a:pt x="1395724" y="1124227"/>
                                </a:lnTo>
                                <a:lnTo>
                                  <a:pt x="1347514" y="1127358"/>
                                </a:lnTo>
                                <a:lnTo>
                                  <a:pt x="1291322" y="1129434"/>
                                </a:lnTo>
                                <a:lnTo>
                                  <a:pt x="1234760" y="1127638"/>
                                </a:lnTo>
                                <a:lnTo>
                                  <a:pt x="1180456" y="1124804"/>
                                </a:lnTo>
                                <a:lnTo>
                                  <a:pt x="1131039" y="1123766"/>
                                </a:lnTo>
                                <a:lnTo>
                                  <a:pt x="1089137" y="1127358"/>
                                </a:lnTo>
                                <a:lnTo>
                                  <a:pt x="1049458" y="1132628"/>
                                </a:lnTo>
                                <a:lnTo>
                                  <a:pt x="1004751" y="1134946"/>
                                </a:lnTo>
                                <a:lnTo>
                                  <a:pt x="954046" y="1134629"/>
                                </a:lnTo>
                                <a:lnTo>
                                  <a:pt x="896372" y="1131994"/>
                                </a:lnTo>
                                <a:lnTo>
                                  <a:pt x="830760" y="1127358"/>
                                </a:lnTo>
                                <a:lnTo>
                                  <a:pt x="767767" y="1122564"/>
                                </a:lnTo>
                                <a:lnTo>
                                  <a:pt x="714936" y="1119612"/>
                                </a:lnTo>
                                <a:lnTo>
                                  <a:pt x="666110" y="1119056"/>
                                </a:lnTo>
                                <a:lnTo>
                                  <a:pt x="615131" y="1121454"/>
                                </a:lnTo>
                                <a:lnTo>
                                  <a:pt x="555843" y="1127358"/>
                                </a:lnTo>
                                <a:lnTo>
                                  <a:pt x="496641" y="1132392"/>
                                </a:lnTo>
                                <a:lnTo>
                                  <a:pt x="447406" y="1133048"/>
                                </a:lnTo>
                                <a:lnTo>
                                  <a:pt x="403551" y="1131186"/>
                                </a:lnTo>
                                <a:lnTo>
                                  <a:pt x="360491" y="1128669"/>
                                </a:lnTo>
                                <a:lnTo>
                                  <a:pt x="313637" y="1127358"/>
                                </a:lnTo>
                                <a:lnTo>
                                  <a:pt x="271847" y="1126348"/>
                                </a:lnTo>
                                <a:lnTo>
                                  <a:pt x="228812" y="1124225"/>
                                </a:lnTo>
                                <a:lnTo>
                                  <a:pt x="182611" y="1122125"/>
                                </a:lnTo>
                                <a:lnTo>
                                  <a:pt x="131326" y="1121189"/>
                                </a:lnTo>
                                <a:lnTo>
                                  <a:pt x="73038" y="1122554"/>
                                </a:lnTo>
                                <a:lnTo>
                                  <a:pt x="5827" y="1127358"/>
                                </a:lnTo>
                                <a:lnTo>
                                  <a:pt x="2958" y="1076911"/>
                                </a:lnTo>
                                <a:lnTo>
                                  <a:pt x="4181" y="1020662"/>
                                </a:lnTo>
                                <a:lnTo>
                                  <a:pt x="6837" y="962775"/>
                                </a:lnTo>
                                <a:lnTo>
                                  <a:pt x="8272" y="907416"/>
                                </a:lnTo>
                                <a:lnTo>
                                  <a:pt x="5827" y="858749"/>
                                </a:lnTo>
                                <a:lnTo>
                                  <a:pt x="1776" y="810898"/>
                                </a:lnTo>
                                <a:lnTo>
                                  <a:pt x="0" y="757616"/>
                                </a:lnTo>
                                <a:lnTo>
                                  <a:pt x="248" y="702516"/>
                                </a:lnTo>
                                <a:lnTo>
                                  <a:pt x="2274" y="649207"/>
                                </a:lnTo>
                                <a:lnTo>
                                  <a:pt x="5827" y="601303"/>
                                </a:lnTo>
                                <a:lnTo>
                                  <a:pt x="8427" y="559055"/>
                                </a:lnTo>
                                <a:lnTo>
                                  <a:pt x="8547" y="517509"/>
                                </a:lnTo>
                                <a:lnTo>
                                  <a:pt x="7367" y="472465"/>
                                </a:lnTo>
                                <a:lnTo>
                                  <a:pt x="6066" y="419727"/>
                                </a:lnTo>
                                <a:lnTo>
                                  <a:pt x="5827" y="355094"/>
                                </a:lnTo>
                                <a:lnTo>
                                  <a:pt x="7053" y="305703"/>
                                </a:lnTo>
                                <a:lnTo>
                                  <a:pt x="9218" y="259184"/>
                                </a:lnTo>
                                <a:lnTo>
                                  <a:pt x="11513" y="213779"/>
                                </a:lnTo>
                                <a:lnTo>
                                  <a:pt x="13129" y="167730"/>
                                </a:lnTo>
                                <a:lnTo>
                                  <a:pt x="13259" y="119276"/>
                                </a:lnTo>
                                <a:lnTo>
                                  <a:pt x="11094" y="66661"/>
                                </a:lnTo>
                                <a:lnTo>
                                  <a:pt x="5827" y="8124"/>
                                </a:lnTo>
                                <a:close/>
                              </a:path>
                            </a:pathLst>
                          </a:custGeom>
                          <a:ln w="5876">
                            <a:solidFill>
                              <a:srgbClr val="000000"/>
                            </a:solidFill>
                            <a:prstDash val="solid"/>
                          </a:ln>
                        </wps:spPr>
                        <wps:bodyPr wrap="square" lIns="0" tIns="0" rIns="0" bIns="0" rtlCol="0">
                          <a:prstTxWarp prst="textNoShape">
                            <a:avLst/>
                          </a:prstTxWarp>
                          <a:noAutofit/>
                        </wps:bodyPr>
                      </wps:wsp>
                      <wps:wsp>
                        <wps:cNvPr id="25" name="Graphic 25"/>
                        <wps:cNvSpPr/>
                        <wps:spPr>
                          <a:xfrm>
                            <a:off x="3486074" y="114614"/>
                            <a:ext cx="1160145" cy="4445"/>
                          </a:xfrm>
                          <a:custGeom>
                            <a:avLst/>
                            <a:gdLst/>
                            <a:ahLst/>
                            <a:cxnLst/>
                            <a:rect l="l" t="t" r="r" b="b"/>
                            <a:pathLst>
                              <a:path w="1160145" h="4445">
                                <a:moveTo>
                                  <a:pt x="1159802" y="0"/>
                                </a:moveTo>
                                <a:lnTo>
                                  <a:pt x="1159802" y="0"/>
                                </a:lnTo>
                                <a:lnTo>
                                  <a:pt x="0" y="0"/>
                                </a:lnTo>
                                <a:lnTo>
                                  <a:pt x="0" y="4406"/>
                                </a:lnTo>
                                <a:lnTo>
                                  <a:pt x="1159802" y="4406"/>
                                </a:lnTo>
                                <a:lnTo>
                                  <a:pt x="1159802" y="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2286850" y="1017639"/>
                            <a:ext cx="1212850" cy="815975"/>
                          </a:xfrm>
                          <a:custGeom>
                            <a:avLst/>
                            <a:gdLst/>
                            <a:ahLst/>
                            <a:cxnLst/>
                            <a:rect l="l" t="t" r="r" b="b"/>
                            <a:pathLst>
                              <a:path w="1212850" h="815975">
                                <a:moveTo>
                                  <a:pt x="32343" y="643449"/>
                                </a:moveTo>
                                <a:lnTo>
                                  <a:pt x="0" y="783317"/>
                                </a:lnTo>
                                <a:lnTo>
                                  <a:pt x="140030" y="815594"/>
                                </a:lnTo>
                                <a:lnTo>
                                  <a:pt x="113090" y="772558"/>
                                </a:lnTo>
                                <a:lnTo>
                                  <a:pt x="250949" y="686485"/>
                                </a:lnTo>
                                <a:lnTo>
                                  <a:pt x="59246" y="686485"/>
                                </a:lnTo>
                                <a:lnTo>
                                  <a:pt x="32343" y="643449"/>
                                </a:lnTo>
                                <a:close/>
                              </a:path>
                              <a:path w="1212850" h="815975">
                                <a:moveTo>
                                  <a:pt x="1131824" y="16817"/>
                                </a:moveTo>
                                <a:lnTo>
                                  <a:pt x="59246" y="686485"/>
                                </a:lnTo>
                                <a:lnTo>
                                  <a:pt x="250949" y="686485"/>
                                </a:lnTo>
                                <a:lnTo>
                                  <a:pt x="1185668" y="102890"/>
                                </a:lnTo>
                                <a:lnTo>
                                  <a:pt x="1131824" y="16817"/>
                                </a:lnTo>
                                <a:close/>
                              </a:path>
                              <a:path w="1212850" h="815975">
                                <a:moveTo>
                                  <a:pt x="1147996" y="6719"/>
                                </a:moveTo>
                                <a:lnTo>
                                  <a:pt x="1137227" y="13439"/>
                                </a:lnTo>
                                <a:lnTo>
                                  <a:pt x="1191071" y="99548"/>
                                </a:lnTo>
                                <a:lnTo>
                                  <a:pt x="1201840" y="92792"/>
                                </a:lnTo>
                                <a:lnTo>
                                  <a:pt x="1147996" y="6719"/>
                                </a:lnTo>
                                <a:close/>
                              </a:path>
                              <a:path w="1212850" h="815975">
                                <a:moveTo>
                                  <a:pt x="1158765" y="0"/>
                                </a:moveTo>
                                <a:lnTo>
                                  <a:pt x="1153362" y="3378"/>
                                </a:lnTo>
                                <a:lnTo>
                                  <a:pt x="1207206" y="89450"/>
                                </a:lnTo>
                                <a:lnTo>
                                  <a:pt x="1212609" y="86072"/>
                                </a:lnTo>
                                <a:lnTo>
                                  <a:pt x="1158765" y="0"/>
                                </a:lnTo>
                                <a:close/>
                              </a:path>
                            </a:pathLst>
                          </a:custGeom>
                          <a:solidFill>
                            <a:srgbClr val="FFFFCC"/>
                          </a:solidFill>
                        </wps:spPr>
                        <wps:bodyPr wrap="square" lIns="0" tIns="0" rIns="0" bIns="0" rtlCol="0">
                          <a:prstTxWarp prst="textNoShape">
                            <a:avLst/>
                          </a:prstTxWarp>
                          <a:noAutofit/>
                        </wps:bodyPr>
                      </wps:wsp>
                      <pic:pic>
                        <pic:nvPicPr>
                          <pic:cNvPr id="27" name="Image 27"/>
                          <pic:cNvPicPr/>
                        </pic:nvPicPr>
                        <pic:blipFill>
                          <a:blip r:embed="rId9" cstate="print"/>
                          <a:stretch>
                            <a:fillRect/>
                          </a:stretch>
                        </pic:blipFill>
                        <pic:spPr>
                          <a:xfrm>
                            <a:off x="3421138" y="1014699"/>
                            <a:ext cx="81260" cy="105427"/>
                          </a:xfrm>
                          <a:prstGeom prst="rect">
                            <a:avLst/>
                          </a:prstGeom>
                        </pic:spPr>
                      </pic:pic>
                      <wps:wsp>
                        <wps:cNvPr id="28" name="Graphic 28"/>
                        <wps:cNvSpPr/>
                        <wps:spPr>
                          <a:xfrm>
                            <a:off x="2286850" y="1034457"/>
                            <a:ext cx="1186180" cy="798830"/>
                          </a:xfrm>
                          <a:custGeom>
                            <a:avLst/>
                            <a:gdLst/>
                            <a:ahLst/>
                            <a:cxnLst/>
                            <a:rect l="l" t="t" r="r" b="b"/>
                            <a:pathLst>
                              <a:path w="1186180" h="798830">
                                <a:moveTo>
                                  <a:pt x="1131824" y="0"/>
                                </a:moveTo>
                                <a:lnTo>
                                  <a:pt x="59246" y="669667"/>
                                </a:lnTo>
                                <a:lnTo>
                                  <a:pt x="32343" y="626631"/>
                                </a:lnTo>
                                <a:lnTo>
                                  <a:pt x="0" y="766499"/>
                                </a:lnTo>
                                <a:lnTo>
                                  <a:pt x="140030" y="798776"/>
                                </a:lnTo>
                                <a:lnTo>
                                  <a:pt x="113090" y="755740"/>
                                </a:lnTo>
                                <a:lnTo>
                                  <a:pt x="1185668" y="86072"/>
                                </a:lnTo>
                                <a:lnTo>
                                  <a:pt x="1131824" y="0"/>
                                </a:lnTo>
                                <a:close/>
                              </a:path>
                            </a:pathLst>
                          </a:custGeom>
                          <a:ln w="5876">
                            <a:solidFill>
                              <a:srgbClr val="172C51"/>
                            </a:solidFill>
                            <a:prstDash val="solid"/>
                          </a:ln>
                        </wps:spPr>
                        <wps:bodyPr wrap="square" lIns="0" tIns="0" rIns="0" bIns="0" rtlCol="0">
                          <a:prstTxWarp prst="textNoShape">
                            <a:avLst/>
                          </a:prstTxWarp>
                          <a:noAutofit/>
                        </wps:bodyPr>
                      </wps:wsp>
                      <pic:pic>
                        <pic:nvPicPr>
                          <pic:cNvPr id="29" name="Image 29"/>
                          <pic:cNvPicPr/>
                        </pic:nvPicPr>
                        <pic:blipFill>
                          <a:blip r:embed="rId10" cstate="print"/>
                          <a:stretch>
                            <a:fillRect/>
                          </a:stretch>
                        </pic:blipFill>
                        <pic:spPr>
                          <a:xfrm>
                            <a:off x="2351757" y="1695969"/>
                            <a:ext cx="106070" cy="71755"/>
                          </a:xfrm>
                          <a:prstGeom prst="rect">
                            <a:avLst/>
                          </a:prstGeom>
                        </pic:spPr>
                      </pic:pic>
                      <wps:wsp>
                        <wps:cNvPr id="30" name="Graphic 30"/>
                        <wps:cNvSpPr/>
                        <wps:spPr>
                          <a:xfrm>
                            <a:off x="2070739" y="246807"/>
                            <a:ext cx="494030" cy="71120"/>
                          </a:xfrm>
                          <a:custGeom>
                            <a:avLst/>
                            <a:gdLst/>
                            <a:ahLst/>
                            <a:cxnLst/>
                            <a:rect l="l" t="t" r="r" b="b"/>
                            <a:pathLst>
                              <a:path w="494030" h="71120">
                                <a:moveTo>
                                  <a:pt x="493967" y="0"/>
                                </a:moveTo>
                                <a:lnTo>
                                  <a:pt x="0" y="0"/>
                                </a:lnTo>
                                <a:lnTo>
                                  <a:pt x="0" y="70502"/>
                                </a:lnTo>
                                <a:lnTo>
                                  <a:pt x="493967" y="70502"/>
                                </a:lnTo>
                                <a:lnTo>
                                  <a:pt x="493967" y="0"/>
                                </a:lnTo>
                                <a:close/>
                              </a:path>
                            </a:pathLst>
                          </a:custGeom>
                          <a:solidFill>
                            <a:srgbClr val="B4C6E7"/>
                          </a:solidFill>
                        </wps:spPr>
                        <wps:bodyPr wrap="square" lIns="0" tIns="0" rIns="0" bIns="0" rtlCol="0">
                          <a:prstTxWarp prst="textNoShape">
                            <a:avLst/>
                          </a:prstTxWarp>
                          <a:noAutofit/>
                        </wps:bodyPr>
                      </wps:wsp>
                      <wps:wsp>
                        <wps:cNvPr id="31" name="Graphic 31"/>
                        <wps:cNvSpPr/>
                        <wps:spPr>
                          <a:xfrm>
                            <a:off x="247" y="53426"/>
                            <a:ext cx="1435735" cy="1127760"/>
                          </a:xfrm>
                          <a:custGeom>
                            <a:avLst/>
                            <a:gdLst/>
                            <a:ahLst/>
                            <a:cxnLst/>
                            <a:rect l="l" t="t" r="r" b="b"/>
                            <a:pathLst>
                              <a:path w="1435735" h="1127760">
                                <a:moveTo>
                                  <a:pt x="651140" y="26"/>
                                </a:moveTo>
                                <a:lnTo>
                                  <a:pt x="596215" y="0"/>
                                </a:lnTo>
                                <a:lnTo>
                                  <a:pt x="545513" y="2018"/>
                                </a:lnTo>
                                <a:lnTo>
                                  <a:pt x="465441" y="9526"/>
                                </a:lnTo>
                                <a:lnTo>
                                  <a:pt x="413359" y="10231"/>
                                </a:lnTo>
                                <a:lnTo>
                                  <a:pt x="355831" y="9227"/>
                                </a:lnTo>
                                <a:lnTo>
                                  <a:pt x="250045" y="6107"/>
                                </a:lnTo>
                                <a:lnTo>
                                  <a:pt x="208424" y="6262"/>
                                </a:lnTo>
                                <a:lnTo>
                                  <a:pt x="123452" y="9026"/>
                                </a:lnTo>
                                <a:lnTo>
                                  <a:pt x="71835" y="8948"/>
                                </a:lnTo>
                                <a:lnTo>
                                  <a:pt x="8621" y="6107"/>
                                </a:lnTo>
                                <a:lnTo>
                                  <a:pt x="3968" y="50448"/>
                                </a:lnTo>
                                <a:lnTo>
                                  <a:pt x="1067" y="97849"/>
                                </a:lnTo>
                                <a:lnTo>
                                  <a:pt x="0" y="148320"/>
                                </a:lnTo>
                                <a:lnTo>
                                  <a:pt x="848" y="201872"/>
                                </a:lnTo>
                                <a:lnTo>
                                  <a:pt x="3694" y="258517"/>
                                </a:lnTo>
                                <a:lnTo>
                                  <a:pt x="13341" y="373617"/>
                                </a:lnTo>
                                <a:lnTo>
                                  <a:pt x="15733" y="419867"/>
                                </a:lnTo>
                                <a:lnTo>
                                  <a:pt x="16127" y="461172"/>
                                </a:lnTo>
                                <a:lnTo>
                                  <a:pt x="14853" y="501688"/>
                                </a:lnTo>
                                <a:lnTo>
                                  <a:pt x="8621" y="596973"/>
                                </a:lnTo>
                                <a:lnTo>
                                  <a:pt x="6070" y="657870"/>
                                </a:lnTo>
                                <a:lnTo>
                                  <a:pt x="6749" y="708963"/>
                                </a:lnTo>
                                <a:lnTo>
                                  <a:pt x="8704" y="756361"/>
                                </a:lnTo>
                                <a:lnTo>
                                  <a:pt x="9979" y="806175"/>
                                </a:lnTo>
                                <a:lnTo>
                                  <a:pt x="7409" y="922904"/>
                                </a:lnTo>
                                <a:lnTo>
                                  <a:pt x="8980" y="972336"/>
                                </a:lnTo>
                                <a:lnTo>
                                  <a:pt x="11156" y="1018218"/>
                                </a:lnTo>
                                <a:lnTo>
                                  <a:pt x="11762" y="1065950"/>
                                </a:lnTo>
                                <a:lnTo>
                                  <a:pt x="8621" y="1120935"/>
                                </a:lnTo>
                                <a:lnTo>
                                  <a:pt x="72762" y="1117406"/>
                                </a:lnTo>
                                <a:lnTo>
                                  <a:pt x="129612" y="1117110"/>
                                </a:lnTo>
                                <a:lnTo>
                                  <a:pt x="180050" y="1118811"/>
                                </a:lnTo>
                                <a:lnTo>
                                  <a:pt x="265205" y="1123276"/>
                                </a:lnTo>
                                <a:lnTo>
                                  <a:pt x="301680" y="1123573"/>
                                </a:lnTo>
                                <a:lnTo>
                                  <a:pt x="335258" y="1120935"/>
                                </a:lnTo>
                                <a:lnTo>
                                  <a:pt x="375950" y="1116606"/>
                                </a:lnTo>
                                <a:lnTo>
                                  <a:pt x="412512" y="1115536"/>
                                </a:lnTo>
                                <a:lnTo>
                                  <a:pt x="744341" y="1126787"/>
                                </a:lnTo>
                                <a:lnTo>
                                  <a:pt x="788387" y="1127226"/>
                                </a:lnTo>
                                <a:lnTo>
                                  <a:pt x="831007" y="1125548"/>
                                </a:lnTo>
                                <a:lnTo>
                                  <a:pt x="924686" y="1115284"/>
                                </a:lnTo>
                                <a:lnTo>
                                  <a:pt x="969045" y="1113130"/>
                                </a:lnTo>
                                <a:lnTo>
                                  <a:pt x="1014076" y="1113802"/>
                                </a:lnTo>
                                <a:lnTo>
                                  <a:pt x="1130557" y="1120935"/>
                                </a:lnTo>
                                <a:lnTo>
                                  <a:pt x="1187491" y="1123291"/>
                                </a:lnTo>
                                <a:lnTo>
                                  <a:pt x="1238125" y="1123113"/>
                                </a:lnTo>
                                <a:lnTo>
                                  <a:pt x="1330714" y="1119931"/>
                                </a:lnTo>
                                <a:lnTo>
                                  <a:pt x="1377782" y="1119313"/>
                                </a:lnTo>
                                <a:lnTo>
                                  <a:pt x="1428775" y="1120935"/>
                                </a:lnTo>
                                <a:lnTo>
                                  <a:pt x="1433499" y="1088138"/>
                                </a:lnTo>
                                <a:lnTo>
                                  <a:pt x="1435300" y="1052446"/>
                                </a:lnTo>
                                <a:lnTo>
                                  <a:pt x="1434739" y="1008626"/>
                                </a:lnTo>
                                <a:lnTo>
                                  <a:pt x="1428775" y="875680"/>
                                </a:lnTo>
                                <a:lnTo>
                                  <a:pt x="1427062" y="812920"/>
                                </a:lnTo>
                                <a:lnTo>
                                  <a:pt x="1427778" y="764636"/>
                                </a:lnTo>
                                <a:lnTo>
                                  <a:pt x="1431266" y="683181"/>
                                </a:lnTo>
                                <a:lnTo>
                                  <a:pt x="1431422" y="635852"/>
                                </a:lnTo>
                                <a:lnTo>
                                  <a:pt x="1426547" y="511022"/>
                                </a:lnTo>
                                <a:lnTo>
                                  <a:pt x="1427623" y="458479"/>
                                </a:lnTo>
                                <a:lnTo>
                                  <a:pt x="1432450" y="371814"/>
                                </a:lnTo>
                                <a:lnTo>
                                  <a:pt x="1432580" y="330223"/>
                                </a:lnTo>
                                <a:lnTo>
                                  <a:pt x="1424808" y="239566"/>
                                </a:lnTo>
                                <a:lnTo>
                                  <a:pt x="1424585" y="198578"/>
                                </a:lnTo>
                                <a:lnTo>
                                  <a:pt x="1428897" y="115158"/>
                                </a:lnTo>
                                <a:lnTo>
                                  <a:pt x="1430199" y="65614"/>
                                </a:lnTo>
                                <a:lnTo>
                                  <a:pt x="1428775" y="6107"/>
                                </a:lnTo>
                                <a:lnTo>
                                  <a:pt x="1389826" y="5632"/>
                                </a:lnTo>
                                <a:lnTo>
                                  <a:pt x="1223244" y="8462"/>
                                </a:lnTo>
                                <a:lnTo>
                                  <a:pt x="1109865" y="9592"/>
                                </a:lnTo>
                                <a:lnTo>
                                  <a:pt x="1064214" y="8642"/>
                                </a:lnTo>
                                <a:lnTo>
                                  <a:pt x="990752" y="3475"/>
                                </a:lnTo>
                                <a:lnTo>
                                  <a:pt x="940896" y="3855"/>
                                </a:lnTo>
                                <a:lnTo>
                                  <a:pt x="832841" y="7771"/>
                                </a:lnTo>
                                <a:lnTo>
                                  <a:pt x="784675" y="8371"/>
                                </a:lnTo>
                                <a:lnTo>
                                  <a:pt x="747107" y="6107"/>
                                </a:lnTo>
                                <a:lnTo>
                                  <a:pt x="703651" y="2071"/>
                                </a:lnTo>
                                <a:lnTo>
                                  <a:pt x="651140" y="26"/>
                                </a:lnTo>
                                <a:close/>
                              </a:path>
                            </a:pathLst>
                          </a:custGeom>
                          <a:solidFill>
                            <a:srgbClr val="990033"/>
                          </a:solidFill>
                        </wps:spPr>
                        <wps:bodyPr wrap="square" lIns="0" tIns="0" rIns="0" bIns="0" rtlCol="0">
                          <a:prstTxWarp prst="textNoShape">
                            <a:avLst/>
                          </a:prstTxWarp>
                          <a:noAutofit/>
                        </wps:bodyPr>
                      </wps:wsp>
                      <wps:wsp>
                        <wps:cNvPr id="32" name="Graphic 32"/>
                        <wps:cNvSpPr/>
                        <wps:spPr>
                          <a:xfrm>
                            <a:off x="2938" y="52662"/>
                            <a:ext cx="1430655" cy="1127125"/>
                          </a:xfrm>
                          <a:custGeom>
                            <a:avLst/>
                            <a:gdLst/>
                            <a:ahLst/>
                            <a:cxnLst/>
                            <a:rect l="l" t="t" r="r" b="b"/>
                            <a:pathLst>
                              <a:path w="1430655" h="1127125">
                                <a:moveTo>
                                  <a:pt x="5930" y="6871"/>
                                </a:moveTo>
                                <a:lnTo>
                                  <a:pt x="47353" y="2729"/>
                                </a:lnTo>
                                <a:lnTo>
                                  <a:pt x="102120" y="1028"/>
                                </a:lnTo>
                                <a:lnTo>
                                  <a:pt x="163159" y="1398"/>
                                </a:lnTo>
                                <a:lnTo>
                                  <a:pt x="223395" y="3469"/>
                                </a:lnTo>
                                <a:lnTo>
                                  <a:pt x="275757" y="6871"/>
                                </a:lnTo>
                                <a:lnTo>
                                  <a:pt x="320460" y="9211"/>
                                </a:lnTo>
                                <a:lnTo>
                                  <a:pt x="365375" y="9160"/>
                                </a:lnTo>
                                <a:lnTo>
                                  <a:pt x="414921" y="7939"/>
                                </a:lnTo>
                                <a:lnTo>
                                  <a:pt x="473517" y="6769"/>
                                </a:lnTo>
                                <a:lnTo>
                                  <a:pt x="545580" y="6871"/>
                                </a:lnTo>
                                <a:lnTo>
                                  <a:pt x="617550" y="8270"/>
                                </a:lnTo>
                                <a:lnTo>
                                  <a:pt x="675935" y="9694"/>
                                </a:lnTo>
                                <a:lnTo>
                                  <a:pt x="725319" y="10419"/>
                                </a:lnTo>
                                <a:lnTo>
                                  <a:pt x="770287" y="9719"/>
                                </a:lnTo>
                                <a:lnTo>
                                  <a:pt x="815424" y="6871"/>
                                </a:lnTo>
                                <a:lnTo>
                                  <a:pt x="854760" y="3671"/>
                                </a:lnTo>
                                <a:lnTo>
                                  <a:pt x="895982" y="1257"/>
                                </a:lnTo>
                                <a:lnTo>
                                  <a:pt x="940786" y="0"/>
                                </a:lnTo>
                                <a:lnTo>
                                  <a:pt x="990866" y="269"/>
                                </a:lnTo>
                                <a:lnTo>
                                  <a:pt x="1047920" y="2436"/>
                                </a:lnTo>
                                <a:lnTo>
                                  <a:pt x="1113642" y="6871"/>
                                </a:lnTo>
                                <a:lnTo>
                                  <a:pt x="1178241" y="10295"/>
                                </a:lnTo>
                                <a:lnTo>
                                  <a:pt x="1233139" y="10241"/>
                                </a:lnTo>
                                <a:lnTo>
                                  <a:pt x="1281854" y="8289"/>
                                </a:lnTo>
                                <a:lnTo>
                                  <a:pt x="1327904" y="6022"/>
                                </a:lnTo>
                                <a:lnTo>
                                  <a:pt x="1374808" y="5022"/>
                                </a:lnTo>
                                <a:lnTo>
                                  <a:pt x="1426084" y="6871"/>
                                </a:lnTo>
                                <a:lnTo>
                                  <a:pt x="1424352" y="63528"/>
                                </a:lnTo>
                                <a:lnTo>
                                  <a:pt x="1425729" y="120204"/>
                                </a:lnTo>
                                <a:lnTo>
                                  <a:pt x="1427973" y="175306"/>
                                </a:lnTo>
                                <a:lnTo>
                                  <a:pt x="1428840" y="227241"/>
                                </a:lnTo>
                                <a:lnTo>
                                  <a:pt x="1426084" y="274415"/>
                                </a:lnTo>
                                <a:lnTo>
                                  <a:pt x="1423266" y="317230"/>
                                </a:lnTo>
                                <a:lnTo>
                                  <a:pt x="1422948" y="368661"/>
                                </a:lnTo>
                                <a:lnTo>
                                  <a:pt x="1424099" y="423894"/>
                                </a:lnTo>
                                <a:lnTo>
                                  <a:pt x="1425692" y="478117"/>
                                </a:lnTo>
                                <a:lnTo>
                                  <a:pt x="1426697" y="526518"/>
                                </a:lnTo>
                                <a:lnTo>
                                  <a:pt x="1426084" y="564285"/>
                                </a:lnTo>
                                <a:lnTo>
                                  <a:pt x="1425378" y="603389"/>
                                </a:lnTo>
                                <a:lnTo>
                                  <a:pt x="1426507" y="647437"/>
                                </a:lnTo>
                                <a:lnTo>
                                  <a:pt x="1427989" y="697575"/>
                                </a:lnTo>
                                <a:lnTo>
                                  <a:pt x="1428342" y="754948"/>
                                </a:lnTo>
                                <a:lnTo>
                                  <a:pt x="1426084" y="820702"/>
                                </a:lnTo>
                                <a:lnTo>
                                  <a:pt x="1424611" y="876738"/>
                                </a:lnTo>
                                <a:lnTo>
                                  <a:pt x="1425880" y="928564"/>
                                </a:lnTo>
                                <a:lnTo>
                                  <a:pt x="1428275" y="977576"/>
                                </a:lnTo>
                                <a:lnTo>
                                  <a:pt x="1430184" y="1025172"/>
                                </a:lnTo>
                                <a:lnTo>
                                  <a:pt x="1429992" y="1072747"/>
                                </a:lnTo>
                                <a:lnTo>
                                  <a:pt x="1426084" y="1121699"/>
                                </a:lnTo>
                                <a:lnTo>
                                  <a:pt x="1371047" y="1118265"/>
                                </a:lnTo>
                                <a:lnTo>
                                  <a:pt x="1326987" y="1117849"/>
                                </a:lnTo>
                                <a:lnTo>
                                  <a:pt x="1284883" y="1119150"/>
                                </a:lnTo>
                                <a:lnTo>
                                  <a:pt x="1235715" y="1120867"/>
                                </a:lnTo>
                                <a:lnTo>
                                  <a:pt x="1170463" y="1121699"/>
                                </a:lnTo>
                                <a:lnTo>
                                  <a:pt x="1113597" y="1122441"/>
                                </a:lnTo>
                                <a:lnTo>
                                  <a:pt x="1066667" y="1124122"/>
                                </a:lnTo>
                                <a:lnTo>
                                  <a:pt x="1024368" y="1125816"/>
                                </a:lnTo>
                                <a:lnTo>
                                  <a:pt x="981395" y="1126595"/>
                                </a:lnTo>
                                <a:lnTo>
                                  <a:pt x="932443" y="1125531"/>
                                </a:lnTo>
                                <a:lnTo>
                                  <a:pt x="872208" y="1121699"/>
                                </a:lnTo>
                                <a:lnTo>
                                  <a:pt x="800109" y="1117765"/>
                                </a:lnTo>
                                <a:lnTo>
                                  <a:pt x="743637" y="1117881"/>
                                </a:lnTo>
                                <a:lnTo>
                                  <a:pt x="699075" y="1119964"/>
                                </a:lnTo>
                                <a:lnTo>
                                  <a:pt x="662705" y="1121931"/>
                                </a:lnTo>
                                <a:lnTo>
                                  <a:pt x="630811" y="1121699"/>
                                </a:lnTo>
                                <a:lnTo>
                                  <a:pt x="596443" y="1119696"/>
                                </a:lnTo>
                                <a:lnTo>
                                  <a:pt x="554580" y="1118124"/>
                                </a:lnTo>
                                <a:lnTo>
                                  <a:pt x="504336" y="1117553"/>
                                </a:lnTo>
                                <a:lnTo>
                                  <a:pt x="444823" y="1118554"/>
                                </a:lnTo>
                                <a:lnTo>
                                  <a:pt x="375154" y="1121699"/>
                                </a:lnTo>
                                <a:lnTo>
                                  <a:pt x="324654" y="1124129"/>
                                </a:lnTo>
                                <a:lnTo>
                                  <a:pt x="278349" y="1125302"/>
                                </a:lnTo>
                                <a:lnTo>
                                  <a:pt x="233271" y="1125487"/>
                                </a:lnTo>
                                <a:lnTo>
                                  <a:pt x="186457" y="1124951"/>
                                </a:lnTo>
                                <a:lnTo>
                                  <a:pt x="134939" y="1123963"/>
                                </a:lnTo>
                                <a:lnTo>
                                  <a:pt x="75752" y="1122789"/>
                                </a:lnTo>
                                <a:lnTo>
                                  <a:pt x="5930" y="1121699"/>
                                </a:lnTo>
                                <a:lnTo>
                                  <a:pt x="9446" y="1062010"/>
                                </a:lnTo>
                                <a:lnTo>
                                  <a:pt x="12264" y="1012146"/>
                                </a:lnTo>
                                <a:lnTo>
                                  <a:pt x="13323" y="965372"/>
                                </a:lnTo>
                                <a:lnTo>
                                  <a:pt x="11565" y="914953"/>
                                </a:lnTo>
                                <a:lnTo>
                                  <a:pt x="5930" y="854155"/>
                                </a:lnTo>
                                <a:lnTo>
                                  <a:pt x="782" y="793294"/>
                                </a:lnTo>
                                <a:lnTo>
                                  <a:pt x="0" y="743668"/>
                                </a:lnTo>
                                <a:lnTo>
                                  <a:pt x="1791" y="699944"/>
                                </a:lnTo>
                                <a:lnTo>
                                  <a:pt x="4365" y="656786"/>
                                </a:lnTo>
                                <a:lnTo>
                                  <a:pt x="5930" y="608863"/>
                                </a:lnTo>
                                <a:lnTo>
                                  <a:pt x="5556" y="559474"/>
                                </a:lnTo>
                                <a:lnTo>
                                  <a:pt x="4255" y="513386"/>
                                </a:lnTo>
                                <a:lnTo>
                                  <a:pt x="3140" y="467467"/>
                                </a:lnTo>
                                <a:lnTo>
                                  <a:pt x="3326" y="418585"/>
                                </a:lnTo>
                                <a:lnTo>
                                  <a:pt x="5930" y="363608"/>
                                </a:lnTo>
                                <a:lnTo>
                                  <a:pt x="8080" y="318679"/>
                                </a:lnTo>
                                <a:lnTo>
                                  <a:pt x="8827" y="269263"/>
                                </a:lnTo>
                                <a:lnTo>
                                  <a:pt x="8584" y="216846"/>
                                </a:lnTo>
                                <a:lnTo>
                                  <a:pt x="7762" y="162913"/>
                                </a:lnTo>
                                <a:lnTo>
                                  <a:pt x="6771" y="108950"/>
                                </a:lnTo>
                                <a:lnTo>
                                  <a:pt x="6023" y="56441"/>
                                </a:lnTo>
                                <a:lnTo>
                                  <a:pt x="5930" y="6871"/>
                                </a:lnTo>
                                <a:close/>
                              </a:path>
                            </a:pathLst>
                          </a:custGeom>
                          <a:ln w="5877">
                            <a:solidFill>
                              <a:srgbClr val="000000"/>
                            </a:solidFill>
                            <a:prstDash val="solid"/>
                          </a:ln>
                        </wps:spPr>
                        <wps:bodyPr wrap="square" lIns="0" tIns="0" rIns="0" bIns="0" rtlCol="0">
                          <a:prstTxWarp prst="textNoShape">
                            <a:avLst/>
                          </a:prstTxWarp>
                          <a:noAutofit/>
                        </wps:bodyPr>
                      </wps:wsp>
                      <wps:wsp>
                        <wps:cNvPr id="33" name="Graphic 33"/>
                        <wps:cNvSpPr/>
                        <wps:spPr>
                          <a:xfrm>
                            <a:off x="1646891" y="313509"/>
                            <a:ext cx="1662430" cy="1134110"/>
                          </a:xfrm>
                          <a:custGeom>
                            <a:avLst/>
                            <a:gdLst/>
                            <a:ahLst/>
                            <a:cxnLst/>
                            <a:rect l="l" t="t" r="r" b="b"/>
                            <a:pathLst>
                              <a:path w="1662430" h="1134110">
                                <a:moveTo>
                                  <a:pt x="588922" y="0"/>
                                </a:moveTo>
                                <a:lnTo>
                                  <a:pt x="536393" y="788"/>
                                </a:lnTo>
                                <a:lnTo>
                                  <a:pt x="474421" y="6003"/>
                                </a:lnTo>
                                <a:lnTo>
                                  <a:pt x="420573" y="9158"/>
                                </a:lnTo>
                                <a:lnTo>
                                  <a:pt x="369966" y="7880"/>
                                </a:lnTo>
                                <a:lnTo>
                                  <a:pt x="322092" y="5025"/>
                                </a:lnTo>
                                <a:lnTo>
                                  <a:pt x="276442" y="3448"/>
                                </a:lnTo>
                                <a:lnTo>
                                  <a:pt x="232509" y="6003"/>
                                </a:lnTo>
                                <a:lnTo>
                                  <a:pt x="182093" y="11141"/>
                                </a:lnTo>
                                <a:lnTo>
                                  <a:pt x="133334" y="12737"/>
                                </a:lnTo>
                                <a:lnTo>
                                  <a:pt x="77801" y="10966"/>
                                </a:lnTo>
                                <a:lnTo>
                                  <a:pt x="7063" y="6003"/>
                                </a:lnTo>
                                <a:lnTo>
                                  <a:pt x="786" y="150236"/>
                                </a:lnTo>
                                <a:lnTo>
                                  <a:pt x="0" y="199132"/>
                                </a:lnTo>
                                <a:lnTo>
                                  <a:pt x="521" y="247663"/>
                                </a:lnTo>
                                <a:lnTo>
                                  <a:pt x="2744" y="295365"/>
                                </a:lnTo>
                                <a:lnTo>
                                  <a:pt x="12764" y="403155"/>
                                </a:lnTo>
                                <a:lnTo>
                                  <a:pt x="14933" y="460071"/>
                                </a:lnTo>
                                <a:lnTo>
                                  <a:pt x="14250" y="513157"/>
                                </a:lnTo>
                                <a:lnTo>
                                  <a:pt x="11399" y="563048"/>
                                </a:lnTo>
                                <a:lnTo>
                                  <a:pt x="7063" y="610382"/>
                                </a:lnTo>
                                <a:lnTo>
                                  <a:pt x="3351" y="660258"/>
                                </a:lnTo>
                                <a:lnTo>
                                  <a:pt x="1749" y="715233"/>
                                </a:lnTo>
                                <a:lnTo>
                                  <a:pt x="2003" y="772131"/>
                                </a:lnTo>
                                <a:lnTo>
                                  <a:pt x="3859" y="827776"/>
                                </a:lnTo>
                                <a:lnTo>
                                  <a:pt x="9723" y="929245"/>
                                </a:lnTo>
                                <a:lnTo>
                                  <a:pt x="10492" y="982046"/>
                                </a:lnTo>
                                <a:lnTo>
                                  <a:pt x="9931" y="1034345"/>
                                </a:lnTo>
                                <a:lnTo>
                                  <a:pt x="7063" y="1125238"/>
                                </a:lnTo>
                                <a:lnTo>
                                  <a:pt x="55207" y="1130799"/>
                                </a:lnTo>
                                <a:lnTo>
                                  <a:pt x="103325" y="1133524"/>
                                </a:lnTo>
                                <a:lnTo>
                                  <a:pt x="151543" y="1134002"/>
                                </a:lnTo>
                                <a:lnTo>
                                  <a:pt x="199988" y="1132822"/>
                                </a:lnTo>
                                <a:lnTo>
                                  <a:pt x="406708" y="1122865"/>
                                </a:lnTo>
                                <a:lnTo>
                                  <a:pt x="449482" y="1122086"/>
                                </a:lnTo>
                                <a:lnTo>
                                  <a:pt x="487073" y="1122493"/>
                                </a:lnTo>
                                <a:lnTo>
                                  <a:pt x="589900" y="1125238"/>
                                </a:lnTo>
                                <a:lnTo>
                                  <a:pt x="657961" y="1125572"/>
                                </a:lnTo>
                                <a:lnTo>
                                  <a:pt x="771319" y="1122937"/>
                                </a:lnTo>
                                <a:lnTo>
                                  <a:pt x="814813" y="1122770"/>
                                </a:lnTo>
                                <a:lnTo>
                                  <a:pt x="884759" y="1127437"/>
                                </a:lnTo>
                                <a:lnTo>
                                  <a:pt x="989294" y="1123864"/>
                                </a:lnTo>
                                <a:lnTo>
                                  <a:pt x="1073724" y="1125238"/>
                                </a:lnTo>
                                <a:lnTo>
                                  <a:pt x="1131275" y="1127311"/>
                                </a:lnTo>
                                <a:lnTo>
                                  <a:pt x="1176131" y="1128126"/>
                                </a:lnTo>
                                <a:lnTo>
                                  <a:pt x="1215119" y="1128005"/>
                                </a:lnTo>
                                <a:lnTo>
                                  <a:pt x="1584610" y="1121753"/>
                                </a:lnTo>
                                <a:lnTo>
                                  <a:pt x="1622800" y="1122703"/>
                                </a:lnTo>
                                <a:lnTo>
                                  <a:pt x="1656561" y="1125238"/>
                                </a:lnTo>
                                <a:lnTo>
                                  <a:pt x="1661173" y="1078484"/>
                                </a:lnTo>
                                <a:lnTo>
                                  <a:pt x="1661981" y="1038501"/>
                                </a:lnTo>
                                <a:lnTo>
                                  <a:pt x="1658177" y="946772"/>
                                </a:lnTo>
                                <a:lnTo>
                                  <a:pt x="1656561" y="878991"/>
                                </a:lnTo>
                                <a:lnTo>
                                  <a:pt x="1656582" y="822593"/>
                                </a:lnTo>
                                <a:lnTo>
                                  <a:pt x="1659265" y="707002"/>
                                </a:lnTo>
                                <a:lnTo>
                                  <a:pt x="1658807" y="661197"/>
                                </a:lnTo>
                                <a:lnTo>
                                  <a:pt x="1654848" y="536186"/>
                                </a:lnTo>
                                <a:lnTo>
                                  <a:pt x="1655565" y="487720"/>
                                </a:lnTo>
                                <a:lnTo>
                                  <a:pt x="1659052" y="405952"/>
                                </a:lnTo>
                                <a:lnTo>
                                  <a:pt x="1659208" y="358433"/>
                                </a:lnTo>
                                <a:lnTo>
                                  <a:pt x="1654055" y="230975"/>
                                </a:lnTo>
                                <a:lnTo>
                                  <a:pt x="1654519" y="173551"/>
                                </a:lnTo>
                                <a:lnTo>
                                  <a:pt x="1658456" y="79744"/>
                                </a:lnTo>
                                <a:lnTo>
                                  <a:pt x="1658976" y="40965"/>
                                </a:lnTo>
                                <a:lnTo>
                                  <a:pt x="1656561" y="6003"/>
                                </a:lnTo>
                                <a:lnTo>
                                  <a:pt x="1616324" y="6407"/>
                                </a:lnTo>
                                <a:lnTo>
                                  <a:pt x="1249699" y="6003"/>
                                </a:lnTo>
                                <a:lnTo>
                                  <a:pt x="1179573" y="4791"/>
                                </a:lnTo>
                                <a:lnTo>
                                  <a:pt x="1071257" y="1022"/>
                                </a:lnTo>
                                <a:lnTo>
                                  <a:pt x="1023846" y="1629"/>
                                </a:lnTo>
                                <a:lnTo>
                                  <a:pt x="921723" y="10868"/>
                                </a:lnTo>
                                <a:lnTo>
                                  <a:pt x="866316" y="12454"/>
                                </a:lnTo>
                                <a:lnTo>
                                  <a:pt x="809948" y="11608"/>
                                </a:lnTo>
                                <a:lnTo>
                                  <a:pt x="754003" y="9176"/>
                                </a:lnTo>
                                <a:lnTo>
                                  <a:pt x="640561" y="2213"/>
                                </a:lnTo>
                                <a:lnTo>
                                  <a:pt x="588922" y="0"/>
                                </a:lnTo>
                                <a:close/>
                              </a:path>
                            </a:pathLst>
                          </a:custGeom>
                          <a:solidFill>
                            <a:srgbClr val="B4C6E7"/>
                          </a:solidFill>
                        </wps:spPr>
                        <wps:bodyPr wrap="square" lIns="0" tIns="0" rIns="0" bIns="0" rtlCol="0">
                          <a:prstTxWarp prst="textNoShape">
                            <a:avLst/>
                          </a:prstTxWarp>
                          <a:noAutofit/>
                        </wps:bodyPr>
                      </wps:wsp>
                      <wps:wsp>
                        <wps:cNvPr id="34" name="Graphic 34"/>
                        <wps:cNvSpPr/>
                        <wps:spPr>
                          <a:xfrm>
                            <a:off x="1648127" y="311388"/>
                            <a:ext cx="1662430" cy="1135380"/>
                          </a:xfrm>
                          <a:custGeom>
                            <a:avLst/>
                            <a:gdLst/>
                            <a:ahLst/>
                            <a:cxnLst/>
                            <a:rect l="l" t="t" r="r" b="b"/>
                            <a:pathLst>
                              <a:path w="1662430" h="1135380">
                                <a:moveTo>
                                  <a:pt x="5827" y="8124"/>
                                </a:moveTo>
                                <a:lnTo>
                                  <a:pt x="53210" y="3661"/>
                                </a:lnTo>
                                <a:lnTo>
                                  <a:pt x="106370" y="1953"/>
                                </a:lnTo>
                                <a:lnTo>
                                  <a:pt x="160029" y="2477"/>
                                </a:lnTo>
                                <a:lnTo>
                                  <a:pt x="208911" y="4708"/>
                                </a:lnTo>
                                <a:lnTo>
                                  <a:pt x="247738" y="8124"/>
                                </a:lnTo>
                                <a:lnTo>
                                  <a:pt x="280925" y="10921"/>
                                </a:lnTo>
                                <a:lnTo>
                                  <a:pt x="324786" y="12816"/>
                                </a:lnTo>
                                <a:lnTo>
                                  <a:pt x="375930" y="13646"/>
                                </a:lnTo>
                                <a:lnTo>
                                  <a:pt x="430967" y="13248"/>
                                </a:lnTo>
                                <a:lnTo>
                                  <a:pt x="486506" y="11462"/>
                                </a:lnTo>
                                <a:lnTo>
                                  <a:pt x="539157" y="8124"/>
                                </a:lnTo>
                                <a:lnTo>
                                  <a:pt x="591356" y="4304"/>
                                </a:lnTo>
                                <a:lnTo>
                                  <a:pt x="646243" y="1457"/>
                                </a:lnTo>
                                <a:lnTo>
                                  <a:pt x="701539" y="0"/>
                                </a:lnTo>
                                <a:lnTo>
                                  <a:pt x="754963" y="347"/>
                                </a:lnTo>
                                <a:lnTo>
                                  <a:pt x="804236" y="2917"/>
                                </a:lnTo>
                                <a:lnTo>
                                  <a:pt x="847078" y="8124"/>
                                </a:lnTo>
                                <a:lnTo>
                                  <a:pt x="891482" y="12897"/>
                                </a:lnTo>
                                <a:lnTo>
                                  <a:pt x="934658" y="12846"/>
                                </a:lnTo>
                                <a:lnTo>
                                  <a:pt x="981473" y="10408"/>
                                </a:lnTo>
                                <a:lnTo>
                                  <a:pt x="1036796" y="8022"/>
                                </a:lnTo>
                                <a:lnTo>
                                  <a:pt x="1105492" y="8124"/>
                                </a:lnTo>
                                <a:lnTo>
                                  <a:pt x="1167155" y="10011"/>
                                </a:lnTo>
                                <a:lnTo>
                                  <a:pt x="1224094" y="11763"/>
                                </a:lnTo>
                                <a:lnTo>
                                  <a:pt x="1276750" y="12916"/>
                                </a:lnTo>
                                <a:lnTo>
                                  <a:pt x="1325561" y="13004"/>
                                </a:lnTo>
                                <a:lnTo>
                                  <a:pt x="1370969" y="11561"/>
                                </a:lnTo>
                                <a:lnTo>
                                  <a:pt x="1413413" y="8124"/>
                                </a:lnTo>
                                <a:lnTo>
                                  <a:pt x="1461468" y="5734"/>
                                </a:lnTo>
                                <a:lnTo>
                                  <a:pt x="1508056" y="7590"/>
                                </a:lnTo>
                                <a:lnTo>
                                  <a:pt x="1554808" y="10641"/>
                                </a:lnTo>
                                <a:lnTo>
                                  <a:pt x="1603354" y="11836"/>
                                </a:lnTo>
                                <a:lnTo>
                                  <a:pt x="1655325" y="8124"/>
                                </a:lnTo>
                                <a:lnTo>
                                  <a:pt x="1658513" y="69370"/>
                                </a:lnTo>
                                <a:lnTo>
                                  <a:pt x="1658666" y="120586"/>
                                </a:lnTo>
                                <a:lnTo>
                                  <a:pt x="1657103" y="164910"/>
                                </a:lnTo>
                                <a:lnTo>
                                  <a:pt x="1655145" y="205483"/>
                                </a:lnTo>
                                <a:lnTo>
                                  <a:pt x="1654113" y="245444"/>
                                </a:lnTo>
                                <a:lnTo>
                                  <a:pt x="1655325" y="287932"/>
                                </a:lnTo>
                                <a:lnTo>
                                  <a:pt x="1658645" y="339386"/>
                                </a:lnTo>
                                <a:lnTo>
                                  <a:pt x="1661290" y="388080"/>
                                </a:lnTo>
                                <a:lnTo>
                                  <a:pt x="1662274" y="436787"/>
                                </a:lnTo>
                                <a:lnTo>
                                  <a:pt x="1660614" y="488283"/>
                                </a:lnTo>
                                <a:lnTo>
                                  <a:pt x="1655325" y="545342"/>
                                </a:lnTo>
                                <a:lnTo>
                                  <a:pt x="1651229" y="599944"/>
                                </a:lnTo>
                                <a:lnTo>
                                  <a:pt x="1651954" y="646527"/>
                                </a:lnTo>
                                <a:lnTo>
                                  <a:pt x="1654727" y="691555"/>
                                </a:lnTo>
                                <a:lnTo>
                                  <a:pt x="1656775" y="741488"/>
                                </a:lnTo>
                                <a:lnTo>
                                  <a:pt x="1655325" y="802788"/>
                                </a:lnTo>
                                <a:lnTo>
                                  <a:pt x="1653224" y="858917"/>
                                </a:lnTo>
                                <a:lnTo>
                                  <a:pt x="1653185" y="912819"/>
                                </a:lnTo>
                                <a:lnTo>
                                  <a:pt x="1654291" y="965555"/>
                                </a:lnTo>
                                <a:lnTo>
                                  <a:pt x="1655627" y="1018183"/>
                                </a:lnTo>
                                <a:lnTo>
                                  <a:pt x="1656277" y="1071764"/>
                                </a:lnTo>
                                <a:lnTo>
                                  <a:pt x="1655325" y="1127358"/>
                                </a:lnTo>
                                <a:lnTo>
                                  <a:pt x="1606467" y="1125471"/>
                                </a:lnTo>
                                <a:lnTo>
                                  <a:pt x="1554397" y="1123841"/>
                                </a:lnTo>
                                <a:lnTo>
                                  <a:pt x="1500786" y="1122842"/>
                                </a:lnTo>
                                <a:lnTo>
                                  <a:pt x="1447303" y="1122846"/>
                                </a:lnTo>
                                <a:lnTo>
                                  <a:pt x="1395619" y="1124227"/>
                                </a:lnTo>
                                <a:lnTo>
                                  <a:pt x="1347404" y="1127358"/>
                                </a:lnTo>
                                <a:lnTo>
                                  <a:pt x="1291265" y="1129434"/>
                                </a:lnTo>
                                <a:lnTo>
                                  <a:pt x="1234753" y="1127638"/>
                                </a:lnTo>
                                <a:lnTo>
                                  <a:pt x="1180470" y="1124804"/>
                                </a:lnTo>
                                <a:lnTo>
                                  <a:pt x="1131016" y="1123766"/>
                                </a:lnTo>
                                <a:lnTo>
                                  <a:pt x="1088990" y="1127358"/>
                                </a:lnTo>
                                <a:lnTo>
                                  <a:pt x="1049363" y="1132628"/>
                                </a:lnTo>
                                <a:lnTo>
                                  <a:pt x="1004681" y="1134946"/>
                                </a:lnTo>
                                <a:lnTo>
                                  <a:pt x="953970" y="1134629"/>
                                </a:lnTo>
                                <a:lnTo>
                                  <a:pt x="896259" y="1131994"/>
                                </a:lnTo>
                                <a:lnTo>
                                  <a:pt x="830576" y="1127358"/>
                                </a:lnTo>
                                <a:lnTo>
                                  <a:pt x="767668" y="1122564"/>
                                </a:lnTo>
                                <a:lnTo>
                                  <a:pt x="714847" y="1119612"/>
                                </a:lnTo>
                                <a:lnTo>
                                  <a:pt x="665989" y="1119056"/>
                                </a:lnTo>
                                <a:lnTo>
                                  <a:pt x="614968" y="1121454"/>
                                </a:lnTo>
                                <a:lnTo>
                                  <a:pt x="555659" y="1127358"/>
                                </a:lnTo>
                                <a:lnTo>
                                  <a:pt x="496621" y="1132392"/>
                                </a:lnTo>
                                <a:lnTo>
                                  <a:pt x="447463" y="1133048"/>
                                </a:lnTo>
                                <a:lnTo>
                                  <a:pt x="403632" y="1131186"/>
                                </a:lnTo>
                                <a:lnTo>
                                  <a:pt x="360578" y="1128669"/>
                                </a:lnTo>
                                <a:lnTo>
                                  <a:pt x="313748" y="1127358"/>
                                </a:lnTo>
                                <a:lnTo>
                                  <a:pt x="271911" y="1126348"/>
                                </a:lnTo>
                                <a:lnTo>
                                  <a:pt x="228844" y="1124225"/>
                                </a:lnTo>
                                <a:lnTo>
                                  <a:pt x="182625" y="1122125"/>
                                </a:lnTo>
                                <a:lnTo>
                                  <a:pt x="131330" y="1121189"/>
                                </a:lnTo>
                                <a:lnTo>
                                  <a:pt x="73038" y="1122554"/>
                                </a:lnTo>
                                <a:lnTo>
                                  <a:pt x="5827" y="1127358"/>
                                </a:lnTo>
                                <a:lnTo>
                                  <a:pt x="2958" y="1076911"/>
                                </a:lnTo>
                                <a:lnTo>
                                  <a:pt x="4181" y="1020662"/>
                                </a:lnTo>
                                <a:lnTo>
                                  <a:pt x="6837" y="962775"/>
                                </a:lnTo>
                                <a:lnTo>
                                  <a:pt x="8272" y="907416"/>
                                </a:lnTo>
                                <a:lnTo>
                                  <a:pt x="5827" y="858749"/>
                                </a:lnTo>
                                <a:lnTo>
                                  <a:pt x="1776" y="810898"/>
                                </a:lnTo>
                                <a:lnTo>
                                  <a:pt x="0" y="757616"/>
                                </a:lnTo>
                                <a:lnTo>
                                  <a:pt x="248" y="702516"/>
                                </a:lnTo>
                                <a:lnTo>
                                  <a:pt x="2274" y="649207"/>
                                </a:lnTo>
                                <a:lnTo>
                                  <a:pt x="5827" y="601303"/>
                                </a:lnTo>
                                <a:lnTo>
                                  <a:pt x="8427" y="559055"/>
                                </a:lnTo>
                                <a:lnTo>
                                  <a:pt x="8547" y="517509"/>
                                </a:lnTo>
                                <a:lnTo>
                                  <a:pt x="7367" y="472465"/>
                                </a:lnTo>
                                <a:lnTo>
                                  <a:pt x="6066" y="419727"/>
                                </a:lnTo>
                                <a:lnTo>
                                  <a:pt x="5827" y="355094"/>
                                </a:lnTo>
                                <a:lnTo>
                                  <a:pt x="7053" y="305703"/>
                                </a:lnTo>
                                <a:lnTo>
                                  <a:pt x="9218" y="259184"/>
                                </a:lnTo>
                                <a:lnTo>
                                  <a:pt x="11513" y="213779"/>
                                </a:lnTo>
                                <a:lnTo>
                                  <a:pt x="13129" y="167730"/>
                                </a:lnTo>
                                <a:lnTo>
                                  <a:pt x="13259" y="119276"/>
                                </a:lnTo>
                                <a:lnTo>
                                  <a:pt x="11094" y="66661"/>
                                </a:lnTo>
                                <a:lnTo>
                                  <a:pt x="5827" y="8124"/>
                                </a:lnTo>
                                <a:close/>
                              </a:path>
                            </a:pathLst>
                          </a:custGeom>
                          <a:ln w="5876">
                            <a:solidFill>
                              <a:srgbClr val="000000"/>
                            </a:solidFill>
                            <a:prstDash val="solid"/>
                          </a:ln>
                        </wps:spPr>
                        <wps:bodyPr wrap="square" lIns="0" tIns="0" rIns="0" bIns="0" rtlCol="0">
                          <a:prstTxWarp prst="textNoShape">
                            <a:avLst/>
                          </a:prstTxWarp>
                          <a:noAutofit/>
                        </wps:bodyPr>
                      </wps:wsp>
                      <wps:wsp>
                        <wps:cNvPr id="35" name="Graphic 35"/>
                        <wps:cNvSpPr/>
                        <wps:spPr>
                          <a:xfrm>
                            <a:off x="2446535" y="1758288"/>
                            <a:ext cx="1403350" cy="942340"/>
                          </a:xfrm>
                          <a:custGeom>
                            <a:avLst/>
                            <a:gdLst/>
                            <a:ahLst/>
                            <a:cxnLst/>
                            <a:rect l="l" t="t" r="r" b="b"/>
                            <a:pathLst>
                              <a:path w="1403350" h="942340">
                                <a:moveTo>
                                  <a:pt x="150075" y="89"/>
                                </a:moveTo>
                                <a:lnTo>
                                  <a:pt x="95292" y="0"/>
                                </a:lnTo>
                                <a:lnTo>
                                  <a:pt x="44653" y="2118"/>
                                </a:lnTo>
                                <a:lnTo>
                                  <a:pt x="5705" y="6535"/>
                                </a:lnTo>
                                <a:lnTo>
                                  <a:pt x="9870" y="54389"/>
                                </a:lnTo>
                                <a:lnTo>
                                  <a:pt x="12633" y="101894"/>
                                </a:lnTo>
                                <a:lnTo>
                                  <a:pt x="14003" y="149339"/>
                                </a:lnTo>
                                <a:lnTo>
                                  <a:pt x="13988" y="197016"/>
                                </a:lnTo>
                                <a:lnTo>
                                  <a:pt x="12594" y="245212"/>
                                </a:lnTo>
                                <a:lnTo>
                                  <a:pt x="9831" y="294219"/>
                                </a:lnTo>
                                <a:lnTo>
                                  <a:pt x="5705" y="344325"/>
                                </a:lnTo>
                                <a:lnTo>
                                  <a:pt x="2533" y="402119"/>
                                </a:lnTo>
                                <a:lnTo>
                                  <a:pt x="3027" y="456766"/>
                                </a:lnTo>
                                <a:lnTo>
                                  <a:pt x="7821" y="554977"/>
                                </a:lnTo>
                                <a:lnTo>
                                  <a:pt x="8526" y="597719"/>
                                </a:lnTo>
                                <a:lnTo>
                                  <a:pt x="5705" y="635671"/>
                                </a:lnTo>
                                <a:lnTo>
                                  <a:pt x="1770" y="674686"/>
                                </a:lnTo>
                                <a:lnTo>
                                  <a:pt x="21" y="719973"/>
                                </a:lnTo>
                                <a:lnTo>
                                  <a:pt x="0" y="770156"/>
                                </a:lnTo>
                                <a:lnTo>
                                  <a:pt x="1246" y="823855"/>
                                </a:lnTo>
                                <a:lnTo>
                                  <a:pt x="5705" y="936289"/>
                                </a:lnTo>
                                <a:lnTo>
                                  <a:pt x="45180" y="937633"/>
                                </a:lnTo>
                                <a:lnTo>
                                  <a:pt x="96168" y="936080"/>
                                </a:lnTo>
                                <a:lnTo>
                                  <a:pt x="209124" y="931361"/>
                                </a:lnTo>
                                <a:lnTo>
                                  <a:pt x="259313" y="931734"/>
                                </a:lnTo>
                                <a:lnTo>
                                  <a:pt x="332086" y="941132"/>
                                </a:lnTo>
                                <a:lnTo>
                                  <a:pt x="374548" y="942137"/>
                                </a:lnTo>
                                <a:lnTo>
                                  <a:pt x="423166" y="940731"/>
                                </a:lnTo>
                                <a:lnTo>
                                  <a:pt x="532170" y="936383"/>
                                </a:lnTo>
                                <a:lnTo>
                                  <a:pt x="589205" y="936289"/>
                                </a:lnTo>
                                <a:lnTo>
                                  <a:pt x="647443" y="937179"/>
                                </a:lnTo>
                                <a:lnTo>
                                  <a:pt x="839276" y="936289"/>
                                </a:lnTo>
                                <a:lnTo>
                                  <a:pt x="1007059" y="939070"/>
                                </a:lnTo>
                                <a:lnTo>
                                  <a:pt x="1058036" y="938564"/>
                                </a:lnTo>
                                <a:lnTo>
                                  <a:pt x="1117132" y="936289"/>
                                </a:lnTo>
                                <a:lnTo>
                                  <a:pt x="1168981" y="935074"/>
                                </a:lnTo>
                                <a:lnTo>
                                  <a:pt x="1216578" y="936143"/>
                                </a:lnTo>
                                <a:lnTo>
                                  <a:pt x="1305161" y="939738"/>
                                </a:lnTo>
                                <a:lnTo>
                                  <a:pt x="1349220" y="939569"/>
                                </a:lnTo>
                                <a:lnTo>
                                  <a:pt x="1395173" y="936289"/>
                                </a:lnTo>
                                <a:lnTo>
                                  <a:pt x="1397751" y="878788"/>
                                </a:lnTo>
                                <a:lnTo>
                                  <a:pt x="1399256" y="824845"/>
                                </a:lnTo>
                                <a:lnTo>
                                  <a:pt x="1399721" y="774011"/>
                                </a:lnTo>
                                <a:lnTo>
                                  <a:pt x="1399175" y="725837"/>
                                </a:lnTo>
                                <a:lnTo>
                                  <a:pt x="1397648" y="679873"/>
                                </a:lnTo>
                                <a:lnTo>
                                  <a:pt x="1392544" y="591908"/>
                                </a:lnTo>
                                <a:lnTo>
                                  <a:pt x="1390926" y="546510"/>
                                </a:lnTo>
                                <a:lnTo>
                                  <a:pt x="1390349" y="497872"/>
                                </a:lnTo>
                                <a:lnTo>
                                  <a:pt x="1390844" y="444387"/>
                                </a:lnTo>
                                <a:lnTo>
                                  <a:pt x="1392442" y="384449"/>
                                </a:lnTo>
                                <a:lnTo>
                                  <a:pt x="1401217" y="189470"/>
                                </a:lnTo>
                                <a:lnTo>
                                  <a:pt x="1403029" y="137218"/>
                                </a:lnTo>
                                <a:lnTo>
                                  <a:pt x="1403095" y="90361"/>
                                </a:lnTo>
                                <a:lnTo>
                                  <a:pt x="1400711" y="47324"/>
                                </a:lnTo>
                                <a:lnTo>
                                  <a:pt x="1395173" y="6535"/>
                                </a:lnTo>
                                <a:lnTo>
                                  <a:pt x="1176916" y="3767"/>
                                </a:lnTo>
                                <a:lnTo>
                                  <a:pt x="1074702" y="3525"/>
                                </a:lnTo>
                                <a:lnTo>
                                  <a:pt x="1034804" y="4506"/>
                                </a:lnTo>
                                <a:lnTo>
                                  <a:pt x="1005990" y="6535"/>
                                </a:lnTo>
                                <a:lnTo>
                                  <a:pt x="959857" y="8756"/>
                                </a:lnTo>
                                <a:lnTo>
                                  <a:pt x="899425" y="8148"/>
                                </a:lnTo>
                                <a:lnTo>
                                  <a:pt x="773984" y="5319"/>
                                </a:lnTo>
                                <a:lnTo>
                                  <a:pt x="685710" y="7325"/>
                                </a:lnTo>
                                <a:lnTo>
                                  <a:pt x="579768" y="3003"/>
                                </a:lnTo>
                                <a:lnTo>
                                  <a:pt x="530126" y="2608"/>
                                </a:lnTo>
                                <a:lnTo>
                                  <a:pt x="491955" y="6535"/>
                                </a:lnTo>
                                <a:lnTo>
                                  <a:pt x="451859" y="11770"/>
                                </a:lnTo>
                                <a:lnTo>
                                  <a:pt x="397812" y="13991"/>
                                </a:lnTo>
                                <a:lnTo>
                                  <a:pt x="338805" y="13594"/>
                                </a:lnTo>
                                <a:lnTo>
                                  <a:pt x="283832" y="10977"/>
                                </a:lnTo>
                                <a:lnTo>
                                  <a:pt x="201454" y="2298"/>
                                </a:lnTo>
                                <a:lnTo>
                                  <a:pt x="150075" y="89"/>
                                </a:lnTo>
                                <a:close/>
                              </a:path>
                            </a:pathLst>
                          </a:custGeom>
                          <a:solidFill>
                            <a:srgbClr val="FF00FF"/>
                          </a:solidFill>
                        </wps:spPr>
                        <wps:bodyPr wrap="square" lIns="0" tIns="0" rIns="0" bIns="0" rtlCol="0">
                          <a:prstTxWarp prst="textNoShape">
                            <a:avLst/>
                          </a:prstTxWarp>
                          <a:noAutofit/>
                        </wps:bodyPr>
                      </wps:wsp>
                      <wps:wsp>
                        <wps:cNvPr id="36" name="Graphic 36"/>
                        <wps:cNvSpPr/>
                        <wps:spPr>
                          <a:xfrm>
                            <a:off x="2443517" y="1758079"/>
                            <a:ext cx="1402715" cy="943610"/>
                          </a:xfrm>
                          <a:custGeom>
                            <a:avLst/>
                            <a:gdLst/>
                            <a:ahLst/>
                            <a:cxnLst/>
                            <a:rect l="l" t="t" r="r" b="b"/>
                            <a:pathLst>
                              <a:path w="1402715" h="943610">
                                <a:moveTo>
                                  <a:pt x="8724" y="6744"/>
                                </a:moveTo>
                                <a:lnTo>
                                  <a:pt x="45771" y="2529"/>
                                </a:lnTo>
                                <a:lnTo>
                                  <a:pt x="90398" y="1775"/>
                                </a:lnTo>
                                <a:lnTo>
                                  <a:pt x="139700" y="3150"/>
                                </a:lnTo>
                                <a:lnTo>
                                  <a:pt x="190768" y="5324"/>
                                </a:lnTo>
                                <a:lnTo>
                                  <a:pt x="240697" y="6966"/>
                                </a:lnTo>
                                <a:lnTo>
                                  <a:pt x="286581" y="6744"/>
                                </a:lnTo>
                                <a:lnTo>
                                  <a:pt x="335171" y="4953"/>
                                </a:lnTo>
                                <a:lnTo>
                                  <a:pt x="380009" y="3672"/>
                                </a:lnTo>
                                <a:lnTo>
                                  <a:pt x="424170" y="3286"/>
                                </a:lnTo>
                                <a:lnTo>
                                  <a:pt x="470728" y="4181"/>
                                </a:lnTo>
                                <a:lnTo>
                                  <a:pt x="522759" y="6744"/>
                                </a:lnTo>
                                <a:lnTo>
                                  <a:pt x="572921" y="8309"/>
                                </a:lnTo>
                                <a:lnTo>
                                  <a:pt x="616299" y="7209"/>
                                </a:lnTo>
                                <a:lnTo>
                                  <a:pt x="659602" y="5327"/>
                                </a:lnTo>
                                <a:lnTo>
                                  <a:pt x="709542" y="4544"/>
                                </a:lnTo>
                                <a:lnTo>
                                  <a:pt x="772830" y="6744"/>
                                </a:lnTo>
                                <a:lnTo>
                                  <a:pt x="838092" y="8961"/>
                                </a:lnTo>
                                <a:lnTo>
                                  <a:pt x="892509" y="8214"/>
                                </a:lnTo>
                                <a:lnTo>
                                  <a:pt x="940692" y="6358"/>
                                </a:lnTo>
                                <a:lnTo>
                                  <a:pt x="987250" y="5249"/>
                                </a:lnTo>
                                <a:lnTo>
                                  <a:pt x="1036794" y="6744"/>
                                </a:lnTo>
                                <a:lnTo>
                                  <a:pt x="1080236" y="7607"/>
                                </a:lnTo>
                                <a:lnTo>
                                  <a:pt x="1132872" y="6137"/>
                                </a:lnTo>
                                <a:lnTo>
                                  <a:pt x="1190823" y="3561"/>
                                </a:lnTo>
                                <a:lnTo>
                                  <a:pt x="1250210" y="1106"/>
                                </a:lnTo>
                                <a:lnTo>
                                  <a:pt x="1307153" y="0"/>
                                </a:lnTo>
                                <a:lnTo>
                                  <a:pt x="1357773" y="1470"/>
                                </a:lnTo>
                                <a:lnTo>
                                  <a:pt x="1398191" y="6744"/>
                                </a:lnTo>
                                <a:lnTo>
                                  <a:pt x="1401713" y="74828"/>
                                </a:lnTo>
                                <a:lnTo>
                                  <a:pt x="1402357" y="135109"/>
                                </a:lnTo>
                                <a:lnTo>
                                  <a:pt x="1401223" y="188973"/>
                                </a:lnTo>
                                <a:lnTo>
                                  <a:pt x="1399416" y="237810"/>
                                </a:lnTo>
                                <a:lnTo>
                                  <a:pt x="1398038" y="283007"/>
                                </a:lnTo>
                                <a:lnTo>
                                  <a:pt x="1398191" y="325953"/>
                                </a:lnTo>
                                <a:lnTo>
                                  <a:pt x="1398497" y="368931"/>
                                </a:lnTo>
                                <a:lnTo>
                                  <a:pt x="1397701" y="413965"/>
                                </a:lnTo>
                                <a:lnTo>
                                  <a:pt x="1396537" y="462118"/>
                                </a:lnTo>
                                <a:lnTo>
                                  <a:pt x="1395741" y="514448"/>
                                </a:lnTo>
                                <a:lnTo>
                                  <a:pt x="1396047" y="572015"/>
                                </a:lnTo>
                                <a:lnTo>
                                  <a:pt x="1398191" y="635880"/>
                                </a:lnTo>
                                <a:lnTo>
                                  <a:pt x="1400207" y="699221"/>
                                </a:lnTo>
                                <a:lnTo>
                                  <a:pt x="1400478" y="755440"/>
                                </a:lnTo>
                                <a:lnTo>
                                  <a:pt x="1399707" y="805906"/>
                                </a:lnTo>
                                <a:lnTo>
                                  <a:pt x="1398599" y="851991"/>
                                </a:lnTo>
                                <a:lnTo>
                                  <a:pt x="1397859" y="895065"/>
                                </a:lnTo>
                                <a:lnTo>
                                  <a:pt x="1398191" y="936498"/>
                                </a:lnTo>
                                <a:lnTo>
                                  <a:pt x="1355364" y="939874"/>
                                </a:lnTo>
                                <a:lnTo>
                                  <a:pt x="1314443" y="942260"/>
                                </a:lnTo>
                                <a:lnTo>
                                  <a:pt x="1272251" y="943386"/>
                                </a:lnTo>
                                <a:lnTo>
                                  <a:pt x="1225607" y="942981"/>
                                </a:lnTo>
                                <a:lnTo>
                                  <a:pt x="1171336" y="940775"/>
                                </a:lnTo>
                                <a:lnTo>
                                  <a:pt x="1106258" y="936498"/>
                                </a:lnTo>
                                <a:lnTo>
                                  <a:pt x="1043595" y="933425"/>
                                </a:lnTo>
                                <a:lnTo>
                                  <a:pt x="994568" y="933865"/>
                                </a:lnTo>
                                <a:lnTo>
                                  <a:pt x="953161" y="936105"/>
                                </a:lnTo>
                                <a:lnTo>
                                  <a:pt x="913359" y="938434"/>
                                </a:lnTo>
                                <a:lnTo>
                                  <a:pt x="869146" y="939136"/>
                                </a:lnTo>
                                <a:lnTo>
                                  <a:pt x="814508" y="936498"/>
                                </a:lnTo>
                                <a:lnTo>
                                  <a:pt x="759704" y="932120"/>
                                </a:lnTo>
                                <a:lnTo>
                                  <a:pt x="715127" y="928993"/>
                                </a:lnTo>
                                <a:lnTo>
                                  <a:pt x="674960" y="927492"/>
                                </a:lnTo>
                                <a:lnTo>
                                  <a:pt x="633387" y="927993"/>
                                </a:lnTo>
                                <a:lnTo>
                                  <a:pt x="584592" y="930870"/>
                                </a:lnTo>
                                <a:lnTo>
                                  <a:pt x="522759" y="936498"/>
                                </a:lnTo>
                                <a:lnTo>
                                  <a:pt x="462718" y="941161"/>
                                </a:lnTo>
                                <a:lnTo>
                                  <a:pt x="418460" y="941911"/>
                                </a:lnTo>
                                <a:lnTo>
                                  <a:pt x="382962" y="940286"/>
                                </a:lnTo>
                                <a:lnTo>
                                  <a:pt x="349200" y="937818"/>
                                </a:lnTo>
                                <a:lnTo>
                                  <a:pt x="310152" y="936044"/>
                                </a:lnTo>
                                <a:lnTo>
                                  <a:pt x="258795" y="936498"/>
                                </a:lnTo>
                                <a:lnTo>
                                  <a:pt x="197501" y="936931"/>
                                </a:lnTo>
                                <a:lnTo>
                                  <a:pt x="151098" y="934800"/>
                                </a:lnTo>
                                <a:lnTo>
                                  <a:pt x="110335" y="932453"/>
                                </a:lnTo>
                                <a:lnTo>
                                  <a:pt x="65961" y="932237"/>
                                </a:lnTo>
                                <a:lnTo>
                                  <a:pt x="8724" y="936498"/>
                                </a:lnTo>
                                <a:lnTo>
                                  <a:pt x="3831" y="881449"/>
                                </a:lnTo>
                                <a:lnTo>
                                  <a:pt x="932" y="837344"/>
                                </a:lnTo>
                                <a:lnTo>
                                  <a:pt x="0" y="798389"/>
                                </a:lnTo>
                                <a:lnTo>
                                  <a:pt x="1006" y="758790"/>
                                </a:lnTo>
                                <a:lnTo>
                                  <a:pt x="3923" y="712750"/>
                                </a:lnTo>
                                <a:lnTo>
                                  <a:pt x="8724" y="654475"/>
                                </a:lnTo>
                                <a:lnTo>
                                  <a:pt x="11960" y="591547"/>
                                </a:lnTo>
                                <a:lnTo>
                                  <a:pt x="11435" y="535068"/>
                                </a:lnTo>
                                <a:lnTo>
                                  <a:pt x="9000" y="484514"/>
                                </a:lnTo>
                                <a:lnTo>
                                  <a:pt x="6502" y="439360"/>
                                </a:lnTo>
                                <a:lnTo>
                                  <a:pt x="5794" y="399081"/>
                                </a:lnTo>
                                <a:lnTo>
                                  <a:pt x="8724" y="363151"/>
                                </a:lnTo>
                                <a:lnTo>
                                  <a:pt x="12892" y="328017"/>
                                </a:lnTo>
                                <a:lnTo>
                                  <a:pt x="16047" y="282736"/>
                                </a:lnTo>
                                <a:lnTo>
                                  <a:pt x="17963" y="230239"/>
                                </a:lnTo>
                                <a:lnTo>
                                  <a:pt x="18414" y="173459"/>
                                </a:lnTo>
                                <a:lnTo>
                                  <a:pt x="17175" y="115329"/>
                                </a:lnTo>
                                <a:lnTo>
                                  <a:pt x="14020" y="58780"/>
                                </a:lnTo>
                                <a:lnTo>
                                  <a:pt x="8724" y="6744"/>
                                </a:lnTo>
                                <a:close/>
                              </a:path>
                            </a:pathLst>
                          </a:custGeom>
                          <a:ln w="5876">
                            <a:solidFill>
                              <a:srgbClr val="000000"/>
                            </a:solidFill>
                            <a:prstDash val="solid"/>
                          </a:ln>
                        </wps:spPr>
                        <wps:bodyPr wrap="square" lIns="0" tIns="0" rIns="0" bIns="0" rtlCol="0">
                          <a:prstTxWarp prst="textNoShape">
                            <a:avLst/>
                          </a:prstTxWarp>
                          <a:noAutofit/>
                        </wps:bodyPr>
                      </wps:wsp>
                      <wps:wsp>
                        <wps:cNvPr id="37" name="Graphic 37"/>
                        <wps:cNvSpPr/>
                        <wps:spPr>
                          <a:xfrm>
                            <a:off x="1279068" y="857098"/>
                            <a:ext cx="405765" cy="299720"/>
                          </a:xfrm>
                          <a:custGeom>
                            <a:avLst/>
                            <a:gdLst/>
                            <a:ahLst/>
                            <a:cxnLst/>
                            <a:rect l="l" t="t" r="r" b="b"/>
                            <a:pathLst>
                              <a:path w="405765" h="299720">
                                <a:moveTo>
                                  <a:pt x="9372" y="51261"/>
                                </a:moveTo>
                                <a:lnTo>
                                  <a:pt x="0" y="51261"/>
                                </a:lnTo>
                                <a:lnTo>
                                  <a:pt x="0" y="248376"/>
                                </a:lnTo>
                                <a:lnTo>
                                  <a:pt x="9372" y="248376"/>
                                </a:lnTo>
                                <a:lnTo>
                                  <a:pt x="9372" y="51261"/>
                                </a:lnTo>
                                <a:close/>
                              </a:path>
                              <a:path w="405765" h="299720">
                                <a:moveTo>
                                  <a:pt x="37488" y="51261"/>
                                </a:moveTo>
                                <a:lnTo>
                                  <a:pt x="18744" y="51261"/>
                                </a:lnTo>
                                <a:lnTo>
                                  <a:pt x="18744" y="248376"/>
                                </a:lnTo>
                                <a:lnTo>
                                  <a:pt x="37488" y="248376"/>
                                </a:lnTo>
                                <a:lnTo>
                                  <a:pt x="37488" y="51261"/>
                                </a:lnTo>
                                <a:close/>
                              </a:path>
                              <a:path w="405765" h="299720">
                                <a:moveTo>
                                  <a:pt x="287375" y="0"/>
                                </a:moveTo>
                                <a:lnTo>
                                  <a:pt x="287375" y="51261"/>
                                </a:lnTo>
                                <a:lnTo>
                                  <a:pt x="46860" y="51261"/>
                                </a:lnTo>
                                <a:lnTo>
                                  <a:pt x="46860" y="248376"/>
                                </a:lnTo>
                                <a:lnTo>
                                  <a:pt x="287375" y="248376"/>
                                </a:lnTo>
                                <a:lnTo>
                                  <a:pt x="287375" y="299637"/>
                                </a:lnTo>
                                <a:lnTo>
                                  <a:pt x="405758" y="149818"/>
                                </a:lnTo>
                                <a:lnTo>
                                  <a:pt x="287375" y="0"/>
                                </a:lnTo>
                                <a:close/>
                              </a:path>
                            </a:pathLst>
                          </a:custGeom>
                          <a:solidFill>
                            <a:srgbClr val="B4C6E7"/>
                          </a:solidFill>
                        </wps:spPr>
                        <wps:bodyPr wrap="square" lIns="0" tIns="0" rIns="0" bIns="0" rtlCol="0">
                          <a:prstTxWarp prst="textNoShape">
                            <a:avLst/>
                          </a:prstTxWarp>
                          <a:noAutofit/>
                        </wps:bodyPr>
                      </wps:wsp>
                      <wps:wsp>
                        <wps:cNvPr id="38" name="Graphic 38"/>
                        <wps:cNvSpPr/>
                        <wps:spPr>
                          <a:xfrm>
                            <a:off x="1279068" y="857098"/>
                            <a:ext cx="405765" cy="299720"/>
                          </a:xfrm>
                          <a:custGeom>
                            <a:avLst/>
                            <a:gdLst/>
                            <a:ahLst/>
                            <a:cxnLst/>
                            <a:rect l="l" t="t" r="r" b="b"/>
                            <a:pathLst>
                              <a:path w="405765" h="299720">
                                <a:moveTo>
                                  <a:pt x="0" y="51261"/>
                                </a:moveTo>
                                <a:lnTo>
                                  <a:pt x="9372" y="51261"/>
                                </a:lnTo>
                                <a:lnTo>
                                  <a:pt x="9372" y="248376"/>
                                </a:lnTo>
                                <a:lnTo>
                                  <a:pt x="0" y="248376"/>
                                </a:lnTo>
                                <a:lnTo>
                                  <a:pt x="0" y="51261"/>
                                </a:lnTo>
                                <a:close/>
                              </a:path>
                              <a:path w="405765" h="299720">
                                <a:moveTo>
                                  <a:pt x="18744" y="51261"/>
                                </a:moveTo>
                                <a:lnTo>
                                  <a:pt x="37488" y="51261"/>
                                </a:lnTo>
                                <a:lnTo>
                                  <a:pt x="37488" y="248376"/>
                                </a:lnTo>
                                <a:lnTo>
                                  <a:pt x="18744" y="248376"/>
                                </a:lnTo>
                                <a:lnTo>
                                  <a:pt x="18744" y="51261"/>
                                </a:lnTo>
                                <a:close/>
                              </a:path>
                              <a:path w="405765" h="299720">
                                <a:moveTo>
                                  <a:pt x="46860" y="51261"/>
                                </a:moveTo>
                                <a:lnTo>
                                  <a:pt x="287375" y="51261"/>
                                </a:lnTo>
                                <a:lnTo>
                                  <a:pt x="287375" y="0"/>
                                </a:lnTo>
                                <a:lnTo>
                                  <a:pt x="405758" y="149818"/>
                                </a:lnTo>
                                <a:lnTo>
                                  <a:pt x="287375" y="299637"/>
                                </a:lnTo>
                                <a:lnTo>
                                  <a:pt x="287375" y="248376"/>
                                </a:lnTo>
                                <a:lnTo>
                                  <a:pt x="46860" y="248376"/>
                                </a:lnTo>
                                <a:lnTo>
                                  <a:pt x="46860" y="51261"/>
                                </a:lnTo>
                                <a:close/>
                              </a:path>
                            </a:pathLst>
                          </a:custGeom>
                          <a:ln w="5877">
                            <a:solidFill>
                              <a:srgbClr val="172C51"/>
                            </a:solidFill>
                            <a:prstDash val="solid"/>
                          </a:ln>
                        </wps:spPr>
                        <wps:bodyPr wrap="square" lIns="0" tIns="0" rIns="0" bIns="0" rtlCol="0">
                          <a:prstTxWarp prst="textNoShape">
                            <a:avLst/>
                          </a:prstTxWarp>
                          <a:noAutofit/>
                        </wps:bodyPr>
                      </wps:wsp>
                      <wps:wsp>
                        <wps:cNvPr id="39" name="Graphic 39"/>
                        <wps:cNvSpPr/>
                        <wps:spPr>
                          <a:xfrm>
                            <a:off x="2544860" y="1438747"/>
                            <a:ext cx="234315" cy="344170"/>
                          </a:xfrm>
                          <a:custGeom>
                            <a:avLst/>
                            <a:gdLst/>
                            <a:ahLst/>
                            <a:cxnLst/>
                            <a:rect l="l" t="t" r="r" b="b"/>
                            <a:pathLst>
                              <a:path w="234315" h="344170">
                                <a:moveTo>
                                  <a:pt x="175314" y="0"/>
                                </a:moveTo>
                                <a:lnTo>
                                  <a:pt x="58438" y="0"/>
                                </a:lnTo>
                                <a:lnTo>
                                  <a:pt x="58438" y="7307"/>
                                </a:lnTo>
                                <a:lnTo>
                                  <a:pt x="175314" y="7307"/>
                                </a:lnTo>
                                <a:lnTo>
                                  <a:pt x="175314" y="0"/>
                                </a:lnTo>
                                <a:close/>
                              </a:path>
                              <a:path w="234315" h="344170">
                                <a:moveTo>
                                  <a:pt x="175314" y="14577"/>
                                </a:moveTo>
                                <a:lnTo>
                                  <a:pt x="58438" y="14577"/>
                                </a:lnTo>
                                <a:lnTo>
                                  <a:pt x="58438" y="29192"/>
                                </a:lnTo>
                                <a:lnTo>
                                  <a:pt x="175314" y="29192"/>
                                </a:lnTo>
                                <a:lnTo>
                                  <a:pt x="175314" y="14577"/>
                                </a:lnTo>
                                <a:close/>
                              </a:path>
                              <a:path w="234315" h="344170">
                                <a:moveTo>
                                  <a:pt x="233752" y="226931"/>
                                </a:moveTo>
                                <a:lnTo>
                                  <a:pt x="0" y="226931"/>
                                </a:lnTo>
                                <a:lnTo>
                                  <a:pt x="116876" y="343701"/>
                                </a:lnTo>
                                <a:lnTo>
                                  <a:pt x="233752" y="226931"/>
                                </a:lnTo>
                                <a:close/>
                              </a:path>
                              <a:path w="234315" h="344170">
                                <a:moveTo>
                                  <a:pt x="175314" y="36499"/>
                                </a:moveTo>
                                <a:lnTo>
                                  <a:pt x="58438" y="36499"/>
                                </a:lnTo>
                                <a:lnTo>
                                  <a:pt x="58438" y="226931"/>
                                </a:lnTo>
                                <a:lnTo>
                                  <a:pt x="175314" y="226931"/>
                                </a:lnTo>
                                <a:lnTo>
                                  <a:pt x="175314" y="36499"/>
                                </a:lnTo>
                                <a:close/>
                              </a:path>
                            </a:pathLst>
                          </a:custGeom>
                          <a:solidFill>
                            <a:srgbClr val="FF00FF"/>
                          </a:solidFill>
                        </wps:spPr>
                        <wps:bodyPr wrap="square" lIns="0" tIns="0" rIns="0" bIns="0" rtlCol="0">
                          <a:prstTxWarp prst="textNoShape">
                            <a:avLst/>
                          </a:prstTxWarp>
                          <a:noAutofit/>
                        </wps:bodyPr>
                      </wps:wsp>
                      <wps:wsp>
                        <wps:cNvPr id="40" name="Graphic 40"/>
                        <wps:cNvSpPr/>
                        <wps:spPr>
                          <a:xfrm>
                            <a:off x="2544860" y="1438747"/>
                            <a:ext cx="234315" cy="344170"/>
                          </a:xfrm>
                          <a:custGeom>
                            <a:avLst/>
                            <a:gdLst/>
                            <a:ahLst/>
                            <a:cxnLst/>
                            <a:rect l="l" t="t" r="r" b="b"/>
                            <a:pathLst>
                              <a:path w="234315" h="344170">
                                <a:moveTo>
                                  <a:pt x="58438" y="0"/>
                                </a:moveTo>
                                <a:lnTo>
                                  <a:pt x="58438" y="7307"/>
                                </a:lnTo>
                                <a:lnTo>
                                  <a:pt x="175314" y="7307"/>
                                </a:lnTo>
                                <a:lnTo>
                                  <a:pt x="175314" y="0"/>
                                </a:lnTo>
                                <a:lnTo>
                                  <a:pt x="58438" y="0"/>
                                </a:lnTo>
                                <a:close/>
                              </a:path>
                              <a:path w="234315" h="344170">
                                <a:moveTo>
                                  <a:pt x="58438" y="14577"/>
                                </a:moveTo>
                                <a:lnTo>
                                  <a:pt x="58438" y="29192"/>
                                </a:lnTo>
                                <a:lnTo>
                                  <a:pt x="175314" y="29192"/>
                                </a:lnTo>
                                <a:lnTo>
                                  <a:pt x="175314" y="14577"/>
                                </a:lnTo>
                                <a:lnTo>
                                  <a:pt x="58438" y="14577"/>
                                </a:lnTo>
                                <a:close/>
                              </a:path>
                              <a:path w="234315" h="344170">
                                <a:moveTo>
                                  <a:pt x="58438" y="36499"/>
                                </a:moveTo>
                                <a:lnTo>
                                  <a:pt x="58438" y="226931"/>
                                </a:lnTo>
                                <a:lnTo>
                                  <a:pt x="0" y="226931"/>
                                </a:lnTo>
                                <a:lnTo>
                                  <a:pt x="116876" y="343701"/>
                                </a:lnTo>
                                <a:lnTo>
                                  <a:pt x="233752" y="226931"/>
                                </a:lnTo>
                                <a:lnTo>
                                  <a:pt x="175314" y="226931"/>
                                </a:lnTo>
                                <a:lnTo>
                                  <a:pt x="175314" y="36499"/>
                                </a:lnTo>
                                <a:lnTo>
                                  <a:pt x="58438" y="36499"/>
                                </a:lnTo>
                                <a:close/>
                              </a:path>
                            </a:pathLst>
                          </a:custGeom>
                          <a:ln w="5877">
                            <a:solidFill>
                              <a:srgbClr val="172C51"/>
                            </a:solidFill>
                            <a:prstDash val="solid"/>
                          </a:ln>
                        </wps:spPr>
                        <wps:bodyPr wrap="square" lIns="0" tIns="0" rIns="0" bIns="0" rtlCol="0">
                          <a:prstTxWarp prst="textNoShape">
                            <a:avLst/>
                          </a:prstTxWarp>
                          <a:noAutofit/>
                        </wps:bodyPr>
                      </wps:wsp>
                      <wps:wsp>
                        <wps:cNvPr id="41" name="Graphic 41"/>
                        <wps:cNvSpPr/>
                        <wps:spPr>
                          <a:xfrm>
                            <a:off x="1786267" y="1438747"/>
                            <a:ext cx="203200" cy="330835"/>
                          </a:xfrm>
                          <a:custGeom>
                            <a:avLst/>
                            <a:gdLst/>
                            <a:ahLst/>
                            <a:cxnLst/>
                            <a:rect l="l" t="t" r="r" b="b"/>
                            <a:pathLst>
                              <a:path w="203200" h="330835">
                                <a:moveTo>
                                  <a:pt x="152159" y="0"/>
                                </a:moveTo>
                                <a:lnTo>
                                  <a:pt x="50719" y="0"/>
                                </a:lnTo>
                                <a:lnTo>
                                  <a:pt x="50719" y="6315"/>
                                </a:lnTo>
                                <a:lnTo>
                                  <a:pt x="152159" y="6315"/>
                                </a:lnTo>
                                <a:lnTo>
                                  <a:pt x="152159" y="0"/>
                                </a:lnTo>
                                <a:close/>
                              </a:path>
                              <a:path w="203200" h="330835">
                                <a:moveTo>
                                  <a:pt x="152159" y="12668"/>
                                </a:moveTo>
                                <a:lnTo>
                                  <a:pt x="50719" y="12668"/>
                                </a:lnTo>
                                <a:lnTo>
                                  <a:pt x="50719" y="25336"/>
                                </a:lnTo>
                                <a:lnTo>
                                  <a:pt x="152159" y="25336"/>
                                </a:lnTo>
                                <a:lnTo>
                                  <a:pt x="152159" y="12668"/>
                                </a:lnTo>
                                <a:close/>
                              </a:path>
                              <a:path w="203200" h="330835">
                                <a:moveTo>
                                  <a:pt x="202879" y="229134"/>
                                </a:moveTo>
                                <a:lnTo>
                                  <a:pt x="0" y="229134"/>
                                </a:lnTo>
                                <a:lnTo>
                                  <a:pt x="101439" y="330482"/>
                                </a:lnTo>
                                <a:lnTo>
                                  <a:pt x="202879" y="229134"/>
                                </a:lnTo>
                                <a:close/>
                              </a:path>
                              <a:path w="203200" h="330835">
                                <a:moveTo>
                                  <a:pt x="152159" y="31652"/>
                                </a:moveTo>
                                <a:lnTo>
                                  <a:pt x="50719" y="31652"/>
                                </a:lnTo>
                                <a:lnTo>
                                  <a:pt x="50719" y="229134"/>
                                </a:lnTo>
                                <a:lnTo>
                                  <a:pt x="152159" y="229134"/>
                                </a:lnTo>
                                <a:lnTo>
                                  <a:pt x="152159" y="31652"/>
                                </a:lnTo>
                                <a:close/>
                              </a:path>
                            </a:pathLst>
                          </a:custGeom>
                          <a:solidFill>
                            <a:srgbClr val="FFFFCC"/>
                          </a:solidFill>
                        </wps:spPr>
                        <wps:bodyPr wrap="square" lIns="0" tIns="0" rIns="0" bIns="0" rtlCol="0">
                          <a:prstTxWarp prst="textNoShape">
                            <a:avLst/>
                          </a:prstTxWarp>
                          <a:noAutofit/>
                        </wps:bodyPr>
                      </wps:wsp>
                      <wps:wsp>
                        <wps:cNvPr id="42" name="Graphic 42"/>
                        <wps:cNvSpPr/>
                        <wps:spPr>
                          <a:xfrm>
                            <a:off x="1786267" y="1438747"/>
                            <a:ext cx="203200" cy="330835"/>
                          </a:xfrm>
                          <a:custGeom>
                            <a:avLst/>
                            <a:gdLst/>
                            <a:ahLst/>
                            <a:cxnLst/>
                            <a:rect l="l" t="t" r="r" b="b"/>
                            <a:pathLst>
                              <a:path w="203200" h="330835">
                                <a:moveTo>
                                  <a:pt x="50719" y="0"/>
                                </a:moveTo>
                                <a:lnTo>
                                  <a:pt x="50719" y="6315"/>
                                </a:lnTo>
                                <a:lnTo>
                                  <a:pt x="152159" y="6315"/>
                                </a:lnTo>
                                <a:lnTo>
                                  <a:pt x="152159" y="0"/>
                                </a:lnTo>
                                <a:lnTo>
                                  <a:pt x="50719" y="0"/>
                                </a:lnTo>
                                <a:close/>
                              </a:path>
                              <a:path w="203200" h="330835">
                                <a:moveTo>
                                  <a:pt x="50719" y="12668"/>
                                </a:moveTo>
                                <a:lnTo>
                                  <a:pt x="50719" y="25336"/>
                                </a:lnTo>
                                <a:lnTo>
                                  <a:pt x="152159" y="25336"/>
                                </a:lnTo>
                                <a:lnTo>
                                  <a:pt x="152159" y="12668"/>
                                </a:lnTo>
                                <a:lnTo>
                                  <a:pt x="50719" y="12668"/>
                                </a:lnTo>
                                <a:close/>
                              </a:path>
                              <a:path w="203200" h="330835">
                                <a:moveTo>
                                  <a:pt x="50719" y="31652"/>
                                </a:moveTo>
                                <a:lnTo>
                                  <a:pt x="50719" y="229134"/>
                                </a:lnTo>
                                <a:lnTo>
                                  <a:pt x="0" y="229134"/>
                                </a:lnTo>
                                <a:lnTo>
                                  <a:pt x="101439" y="330482"/>
                                </a:lnTo>
                                <a:lnTo>
                                  <a:pt x="202879" y="229134"/>
                                </a:lnTo>
                                <a:lnTo>
                                  <a:pt x="152159" y="229134"/>
                                </a:lnTo>
                                <a:lnTo>
                                  <a:pt x="152159" y="31652"/>
                                </a:lnTo>
                                <a:lnTo>
                                  <a:pt x="50719" y="31652"/>
                                </a:lnTo>
                                <a:close/>
                              </a:path>
                            </a:pathLst>
                          </a:custGeom>
                          <a:ln w="5877">
                            <a:solidFill>
                              <a:srgbClr val="172C51"/>
                            </a:solidFill>
                            <a:prstDash val="solid"/>
                          </a:ln>
                        </wps:spPr>
                        <wps:bodyPr wrap="square" lIns="0" tIns="0" rIns="0" bIns="0" rtlCol="0">
                          <a:prstTxWarp prst="textNoShape">
                            <a:avLst/>
                          </a:prstTxWarp>
                          <a:noAutofit/>
                        </wps:bodyPr>
                      </wps:wsp>
                      <wps:wsp>
                        <wps:cNvPr id="43" name="Graphic 43"/>
                        <wps:cNvSpPr/>
                        <wps:spPr>
                          <a:xfrm>
                            <a:off x="3996073" y="1114690"/>
                            <a:ext cx="1420495" cy="262890"/>
                          </a:xfrm>
                          <a:custGeom>
                            <a:avLst/>
                            <a:gdLst/>
                            <a:ahLst/>
                            <a:cxnLst/>
                            <a:rect l="l" t="t" r="r" b="b"/>
                            <a:pathLst>
                              <a:path w="1420495" h="262890">
                                <a:moveTo>
                                  <a:pt x="1401044" y="147799"/>
                                </a:moveTo>
                                <a:lnTo>
                                  <a:pt x="19111" y="147799"/>
                                </a:lnTo>
                                <a:lnTo>
                                  <a:pt x="11629" y="149300"/>
                                </a:lnTo>
                                <a:lnTo>
                                  <a:pt x="5558" y="153394"/>
                                </a:lnTo>
                                <a:lnTo>
                                  <a:pt x="1487" y="159464"/>
                                </a:lnTo>
                                <a:lnTo>
                                  <a:pt x="0" y="166893"/>
                                </a:lnTo>
                                <a:lnTo>
                                  <a:pt x="0" y="243271"/>
                                </a:lnTo>
                                <a:lnTo>
                                  <a:pt x="1487" y="250701"/>
                                </a:lnTo>
                                <a:lnTo>
                                  <a:pt x="5558" y="256771"/>
                                </a:lnTo>
                                <a:lnTo>
                                  <a:pt x="11629" y="260864"/>
                                </a:lnTo>
                                <a:lnTo>
                                  <a:pt x="19111" y="262366"/>
                                </a:lnTo>
                                <a:lnTo>
                                  <a:pt x="1401044" y="262366"/>
                                </a:lnTo>
                                <a:lnTo>
                                  <a:pt x="1408372" y="260864"/>
                                </a:lnTo>
                                <a:lnTo>
                                  <a:pt x="1414459" y="256771"/>
                                </a:lnTo>
                                <a:lnTo>
                                  <a:pt x="1418617" y="250701"/>
                                </a:lnTo>
                                <a:lnTo>
                                  <a:pt x="1420156" y="243271"/>
                                </a:lnTo>
                                <a:lnTo>
                                  <a:pt x="1420156" y="166893"/>
                                </a:lnTo>
                                <a:lnTo>
                                  <a:pt x="1418617" y="159464"/>
                                </a:lnTo>
                                <a:lnTo>
                                  <a:pt x="1414459" y="153394"/>
                                </a:lnTo>
                                <a:lnTo>
                                  <a:pt x="1408372" y="149300"/>
                                </a:lnTo>
                                <a:lnTo>
                                  <a:pt x="1401044" y="147799"/>
                                </a:lnTo>
                                <a:close/>
                              </a:path>
                              <a:path w="1420495" h="262890">
                                <a:moveTo>
                                  <a:pt x="972130" y="0"/>
                                </a:moveTo>
                                <a:lnTo>
                                  <a:pt x="828057" y="147799"/>
                                </a:lnTo>
                                <a:lnTo>
                                  <a:pt x="1183096" y="147799"/>
                                </a:lnTo>
                                <a:lnTo>
                                  <a:pt x="972130" y="0"/>
                                </a:lnTo>
                                <a:close/>
                              </a:path>
                            </a:pathLst>
                          </a:custGeom>
                          <a:solidFill>
                            <a:srgbClr val="FFFF00">
                              <a:alpha val="50195"/>
                            </a:srgbClr>
                          </a:solidFill>
                        </wps:spPr>
                        <wps:bodyPr wrap="square" lIns="0" tIns="0" rIns="0" bIns="0" rtlCol="0">
                          <a:prstTxWarp prst="textNoShape">
                            <a:avLst/>
                          </a:prstTxWarp>
                          <a:noAutofit/>
                        </wps:bodyPr>
                      </wps:wsp>
                      <wps:wsp>
                        <wps:cNvPr id="44" name="Graphic 44"/>
                        <wps:cNvSpPr/>
                        <wps:spPr>
                          <a:xfrm>
                            <a:off x="3996073" y="1114690"/>
                            <a:ext cx="1420495" cy="262890"/>
                          </a:xfrm>
                          <a:custGeom>
                            <a:avLst/>
                            <a:gdLst/>
                            <a:ahLst/>
                            <a:cxnLst/>
                            <a:rect l="l" t="t" r="r" b="b"/>
                            <a:pathLst>
                              <a:path w="1420495" h="262890">
                                <a:moveTo>
                                  <a:pt x="0" y="166893"/>
                                </a:moveTo>
                                <a:lnTo>
                                  <a:pt x="1487" y="159464"/>
                                </a:lnTo>
                                <a:lnTo>
                                  <a:pt x="5558" y="153394"/>
                                </a:lnTo>
                                <a:lnTo>
                                  <a:pt x="11629" y="149300"/>
                                </a:lnTo>
                                <a:lnTo>
                                  <a:pt x="19111" y="147799"/>
                                </a:lnTo>
                                <a:lnTo>
                                  <a:pt x="828057" y="147799"/>
                                </a:lnTo>
                                <a:lnTo>
                                  <a:pt x="972130" y="0"/>
                                </a:lnTo>
                                <a:lnTo>
                                  <a:pt x="1183096" y="147799"/>
                                </a:lnTo>
                                <a:lnTo>
                                  <a:pt x="1401044" y="147799"/>
                                </a:lnTo>
                                <a:lnTo>
                                  <a:pt x="1408372" y="149300"/>
                                </a:lnTo>
                                <a:lnTo>
                                  <a:pt x="1414459" y="153394"/>
                                </a:lnTo>
                                <a:lnTo>
                                  <a:pt x="1418617" y="159464"/>
                                </a:lnTo>
                                <a:lnTo>
                                  <a:pt x="1420156" y="166893"/>
                                </a:lnTo>
                                <a:lnTo>
                                  <a:pt x="1420156" y="195535"/>
                                </a:lnTo>
                                <a:lnTo>
                                  <a:pt x="1420156" y="243271"/>
                                </a:lnTo>
                                <a:lnTo>
                                  <a:pt x="1418617" y="250701"/>
                                </a:lnTo>
                                <a:lnTo>
                                  <a:pt x="1414459" y="256771"/>
                                </a:lnTo>
                                <a:lnTo>
                                  <a:pt x="1408372" y="260864"/>
                                </a:lnTo>
                                <a:lnTo>
                                  <a:pt x="1401044" y="262366"/>
                                </a:lnTo>
                                <a:lnTo>
                                  <a:pt x="1183096" y="262366"/>
                                </a:lnTo>
                                <a:lnTo>
                                  <a:pt x="828057" y="262366"/>
                                </a:lnTo>
                                <a:lnTo>
                                  <a:pt x="19111" y="262366"/>
                                </a:lnTo>
                                <a:lnTo>
                                  <a:pt x="11629" y="260864"/>
                                </a:lnTo>
                                <a:lnTo>
                                  <a:pt x="5558" y="256771"/>
                                </a:lnTo>
                                <a:lnTo>
                                  <a:pt x="1487" y="250701"/>
                                </a:lnTo>
                                <a:lnTo>
                                  <a:pt x="0" y="243271"/>
                                </a:lnTo>
                                <a:lnTo>
                                  <a:pt x="0" y="195535"/>
                                </a:lnTo>
                                <a:lnTo>
                                  <a:pt x="0" y="166893"/>
                                </a:lnTo>
                                <a:close/>
                              </a:path>
                            </a:pathLst>
                          </a:custGeom>
                          <a:ln w="5875">
                            <a:solidFill>
                              <a:srgbClr val="2E528F"/>
                            </a:solidFill>
                            <a:prstDash val="solid"/>
                          </a:ln>
                        </wps:spPr>
                        <wps:bodyPr wrap="square" lIns="0" tIns="0" rIns="0" bIns="0" rtlCol="0">
                          <a:prstTxWarp prst="textNoShape">
                            <a:avLst/>
                          </a:prstTxWarp>
                          <a:noAutofit/>
                        </wps:bodyPr>
                      </wps:wsp>
                      <wps:wsp>
                        <wps:cNvPr id="45" name="Graphic 45"/>
                        <wps:cNvSpPr/>
                        <wps:spPr>
                          <a:xfrm>
                            <a:off x="1279068" y="46314"/>
                            <a:ext cx="2196465" cy="180975"/>
                          </a:xfrm>
                          <a:custGeom>
                            <a:avLst/>
                            <a:gdLst/>
                            <a:ahLst/>
                            <a:cxnLst/>
                            <a:rect l="l" t="t" r="r" b="b"/>
                            <a:pathLst>
                              <a:path w="2196465" h="180975">
                                <a:moveTo>
                                  <a:pt x="5660" y="30881"/>
                                </a:moveTo>
                                <a:lnTo>
                                  <a:pt x="0" y="30881"/>
                                </a:lnTo>
                                <a:lnTo>
                                  <a:pt x="0" y="149745"/>
                                </a:lnTo>
                                <a:lnTo>
                                  <a:pt x="5660" y="149745"/>
                                </a:lnTo>
                                <a:lnTo>
                                  <a:pt x="5660" y="30881"/>
                                </a:lnTo>
                                <a:close/>
                              </a:path>
                              <a:path w="2196465" h="180975">
                                <a:moveTo>
                                  <a:pt x="22603" y="30881"/>
                                </a:moveTo>
                                <a:lnTo>
                                  <a:pt x="11283" y="30881"/>
                                </a:lnTo>
                                <a:lnTo>
                                  <a:pt x="11283" y="149745"/>
                                </a:lnTo>
                                <a:lnTo>
                                  <a:pt x="22603" y="149745"/>
                                </a:lnTo>
                                <a:lnTo>
                                  <a:pt x="22603" y="30881"/>
                                </a:lnTo>
                                <a:close/>
                              </a:path>
                              <a:path w="2196465" h="180975">
                                <a:moveTo>
                                  <a:pt x="2125015" y="0"/>
                                </a:moveTo>
                                <a:lnTo>
                                  <a:pt x="2125015" y="30881"/>
                                </a:lnTo>
                                <a:lnTo>
                                  <a:pt x="28263" y="30881"/>
                                </a:lnTo>
                                <a:lnTo>
                                  <a:pt x="28263" y="149745"/>
                                </a:lnTo>
                                <a:lnTo>
                                  <a:pt x="2125015" y="149745"/>
                                </a:lnTo>
                                <a:lnTo>
                                  <a:pt x="2125015" y="180663"/>
                                </a:lnTo>
                                <a:lnTo>
                                  <a:pt x="2196390" y="90331"/>
                                </a:lnTo>
                                <a:lnTo>
                                  <a:pt x="2125015" y="0"/>
                                </a:lnTo>
                                <a:close/>
                              </a:path>
                            </a:pathLst>
                          </a:custGeom>
                          <a:solidFill>
                            <a:srgbClr val="DAE2F3"/>
                          </a:solidFill>
                        </wps:spPr>
                        <wps:bodyPr wrap="square" lIns="0" tIns="0" rIns="0" bIns="0" rtlCol="0">
                          <a:prstTxWarp prst="textNoShape">
                            <a:avLst/>
                          </a:prstTxWarp>
                          <a:noAutofit/>
                        </wps:bodyPr>
                      </wps:wsp>
                      <wps:wsp>
                        <wps:cNvPr id="46" name="Graphic 46"/>
                        <wps:cNvSpPr/>
                        <wps:spPr>
                          <a:xfrm>
                            <a:off x="1279068" y="46314"/>
                            <a:ext cx="2196465" cy="180975"/>
                          </a:xfrm>
                          <a:custGeom>
                            <a:avLst/>
                            <a:gdLst/>
                            <a:ahLst/>
                            <a:cxnLst/>
                            <a:rect l="l" t="t" r="r" b="b"/>
                            <a:pathLst>
                              <a:path w="2196465" h="180975">
                                <a:moveTo>
                                  <a:pt x="0" y="30881"/>
                                </a:moveTo>
                                <a:lnTo>
                                  <a:pt x="5660" y="30881"/>
                                </a:lnTo>
                                <a:lnTo>
                                  <a:pt x="5660" y="149745"/>
                                </a:lnTo>
                                <a:lnTo>
                                  <a:pt x="0" y="149745"/>
                                </a:lnTo>
                                <a:lnTo>
                                  <a:pt x="0" y="30881"/>
                                </a:lnTo>
                                <a:close/>
                              </a:path>
                              <a:path w="2196465" h="180975">
                                <a:moveTo>
                                  <a:pt x="11283" y="30881"/>
                                </a:moveTo>
                                <a:lnTo>
                                  <a:pt x="22603" y="30881"/>
                                </a:lnTo>
                                <a:lnTo>
                                  <a:pt x="22603" y="149745"/>
                                </a:lnTo>
                                <a:lnTo>
                                  <a:pt x="11283" y="149745"/>
                                </a:lnTo>
                                <a:lnTo>
                                  <a:pt x="11283" y="30881"/>
                                </a:lnTo>
                                <a:close/>
                              </a:path>
                              <a:path w="2196465" h="180975">
                                <a:moveTo>
                                  <a:pt x="28263" y="30881"/>
                                </a:moveTo>
                                <a:lnTo>
                                  <a:pt x="2125015" y="30881"/>
                                </a:lnTo>
                                <a:lnTo>
                                  <a:pt x="2125015" y="0"/>
                                </a:lnTo>
                                <a:lnTo>
                                  <a:pt x="2196391" y="90331"/>
                                </a:lnTo>
                                <a:lnTo>
                                  <a:pt x="2125015" y="180663"/>
                                </a:lnTo>
                                <a:lnTo>
                                  <a:pt x="2125015" y="149745"/>
                                </a:lnTo>
                                <a:lnTo>
                                  <a:pt x="28263" y="149745"/>
                                </a:lnTo>
                                <a:lnTo>
                                  <a:pt x="28263" y="30881"/>
                                </a:lnTo>
                                <a:close/>
                              </a:path>
                            </a:pathLst>
                          </a:custGeom>
                          <a:ln w="5877">
                            <a:solidFill>
                              <a:srgbClr val="172C51"/>
                            </a:solidFill>
                            <a:prstDash val="solid"/>
                          </a:ln>
                        </wps:spPr>
                        <wps:bodyPr wrap="square" lIns="0" tIns="0" rIns="0" bIns="0" rtlCol="0">
                          <a:prstTxWarp prst="textNoShape">
                            <a:avLst/>
                          </a:prstTxWarp>
                          <a:noAutofit/>
                        </wps:bodyPr>
                      </wps:wsp>
                      <wps:wsp>
                        <wps:cNvPr id="47" name="Graphic 47"/>
                        <wps:cNvSpPr/>
                        <wps:spPr>
                          <a:xfrm>
                            <a:off x="3621003" y="1130297"/>
                            <a:ext cx="234315" cy="630555"/>
                          </a:xfrm>
                          <a:custGeom>
                            <a:avLst/>
                            <a:gdLst/>
                            <a:ahLst/>
                            <a:cxnLst/>
                            <a:rect l="l" t="t" r="r" b="b"/>
                            <a:pathLst>
                              <a:path w="234315" h="630555">
                                <a:moveTo>
                                  <a:pt x="175498" y="0"/>
                                </a:moveTo>
                                <a:lnTo>
                                  <a:pt x="58621" y="0"/>
                                </a:lnTo>
                                <a:lnTo>
                                  <a:pt x="58621" y="7307"/>
                                </a:lnTo>
                                <a:lnTo>
                                  <a:pt x="175498" y="7307"/>
                                </a:lnTo>
                                <a:lnTo>
                                  <a:pt x="175498" y="0"/>
                                </a:lnTo>
                                <a:close/>
                              </a:path>
                              <a:path w="234315" h="630555">
                                <a:moveTo>
                                  <a:pt x="175498" y="14577"/>
                                </a:moveTo>
                                <a:lnTo>
                                  <a:pt x="58621" y="14577"/>
                                </a:lnTo>
                                <a:lnTo>
                                  <a:pt x="58621" y="29192"/>
                                </a:lnTo>
                                <a:lnTo>
                                  <a:pt x="175498" y="29192"/>
                                </a:lnTo>
                                <a:lnTo>
                                  <a:pt x="175498" y="14577"/>
                                </a:lnTo>
                                <a:close/>
                              </a:path>
                              <a:path w="234315" h="630555">
                                <a:moveTo>
                                  <a:pt x="233936" y="513349"/>
                                </a:moveTo>
                                <a:lnTo>
                                  <a:pt x="0" y="513349"/>
                                </a:lnTo>
                                <a:lnTo>
                                  <a:pt x="117059" y="630120"/>
                                </a:lnTo>
                                <a:lnTo>
                                  <a:pt x="233936" y="513349"/>
                                </a:lnTo>
                                <a:close/>
                              </a:path>
                              <a:path w="234315" h="630555">
                                <a:moveTo>
                                  <a:pt x="175498" y="36499"/>
                                </a:moveTo>
                                <a:lnTo>
                                  <a:pt x="58621" y="36499"/>
                                </a:lnTo>
                                <a:lnTo>
                                  <a:pt x="58621" y="513349"/>
                                </a:lnTo>
                                <a:lnTo>
                                  <a:pt x="175498" y="513349"/>
                                </a:lnTo>
                                <a:lnTo>
                                  <a:pt x="175498" y="36499"/>
                                </a:lnTo>
                                <a:close/>
                              </a:path>
                            </a:pathLst>
                          </a:custGeom>
                          <a:solidFill>
                            <a:srgbClr val="FF00FF"/>
                          </a:solidFill>
                        </wps:spPr>
                        <wps:bodyPr wrap="square" lIns="0" tIns="0" rIns="0" bIns="0" rtlCol="0">
                          <a:prstTxWarp prst="textNoShape">
                            <a:avLst/>
                          </a:prstTxWarp>
                          <a:noAutofit/>
                        </wps:bodyPr>
                      </wps:wsp>
                      <wps:wsp>
                        <wps:cNvPr id="48" name="Graphic 48"/>
                        <wps:cNvSpPr/>
                        <wps:spPr>
                          <a:xfrm>
                            <a:off x="3621003" y="1130297"/>
                            <a:ext cx="234315" cy="630555"/>
                          </a:xfrm>
                          <a:custGeom>
                            <a:avLst/>
                            <a:gdLst/>
                            <a:ahLst/>
                            <a:cxnLst/>
                            <a:rect l="l" t="t" r="r" b="b"/>
                            <a:pathLst>
                              <a:path w="234315" h="630555">
                                <a:moveTo>
                                  <a:pt x="58621" y="0"/>
                                </a:moveTo>
                                <a:lnTo>
                                  <a:pt x="58621" y="7307"/>
                                </a:lnTo>
                                <a:lnTo>
                                  <a:pt x="175498" y="7307"/>
                                </a:lnTo>
                                <a:lnTo>
                                  <a:pt x="175498" y="0"/>
                                </a:lnTo>
                                <a:lnTo>
                                  <a:pt x="58621" y="0"/>
                                </a:lnTo>
                                <a:close/>
                              </a:path>
                              <a:path w="234315" h="630555">
                                <a:moveTo>
                                  <a:pt x="58621" y="14577"/>
                                </a:moveTo>
                                <a:lnTo>
                                  <a:pt x="58621" y="29192"/>
                                </a:lnTo>
                                <a:lnTo>
                                  <a:pt x="175498" y="29192"/>
                                </a:lnTo>
                                <a:lnTo>
                                  <a:pt x="175498" y="14577"/>
                                </a:lnTo>
                                <a:lnTo>
                                  <a:pt x="58621" y="14577"/>
                                </a:lnTo>
                                <a:close/>
                              </a:path>
                              <a:path w="234315" h="630555">
                                <a:moveTo>
                                  <a:pt x="58621" y="36499"/>
                                </a:moveTo>
                                <a:lnTo>
                                  <a:pt x="58621" y="513349"/>
                                </a:lnTo>
                                <a:lnTo>
                                  <a:pt x="0" y="513349"/>
                                </a:lnTo>
                                <a:lnTo>
                                  <a:pt x="117059" y="630120"/>
                                </a:lnTo>
                                <a:lnTo>
                                  <a:pt x="233936" y="513349"/>
                                </a:lnTo>
                                <a:lnTo>
                                  <a:pt x="175498" y="513349"/>
                                </a:lnTo>
                                <a:lnTo>
                                  <a:pt x="175498" y="36499"/>
                                </a:lnTo>
                                <a:lnTo>
                                  <a:pt x="58621" y="36499"/>
                                </a:lnTo>
                                <a:close/>
                              </a:path>
                            </a:pathLst>
                          </a:custGeom>
                          <a:ln w="5877">
                            <a:solidFill>
                              <a:srgbClr val="172C51"/>
                            </a:solidFill>
                            <a:prstDash val="solid"/>
                          </a:ln>
                        </wps:spPr>
                        <wps:bodyPr wrap="square" lIns="0" tIns="0" rIns="0" bIns="0" rtlCol="0">
                          <a:prstTxWarp prst="textNoShape">
                            <a:avLst/>
                          </a:prstTxWarp>
                          <a:noAutofit/>
                        </wps:bodyPr>
                      </wps:wsp>
                      <wps:wsp>
                        <wps:cNvPr id="49" name="Graphic 49"/>
                        <wps:cNvSpPr/>
                        <wps:spPr>
                          <a:xfrm>
                            <a:off x="158824" y="1309088"/>
                            <a:ext cx="1520825" cy="248920"/>
                          </a:xfrm>
                          <a:custGeom>
                            <a:avLst/>
                            <a:gdLst/>
                            <a:ahLst/>
                            <a:cxnLst/>
                            <a:rect l="l" t="t" r="r" b="b"/>
                            <a:pathLst>
                              <a:path w="1520825" h="248920">
                                <a:moveTo>
                                  <a:pt x="1401775" y="138472"/>
                                </a:moveTo>
                                <a:lnTo>
                                  <a:pt x="18373" y="138472"/>
                                </a:lnTo>
                                <a:lnTo>
                                  <a:pt x="11221" y="139915"/>
                                </a:lnTo>
                                <a:lnTo>
                                  <a:pt x="5381" y="143851"/>
                                </a:lnTo>
                                <a:lnTo>
                                  <a:pt x="1443" y="149687"/>
                                </a:lnTo>
                                <a:lnTo>
                                  <a:pt x="0" y="156832"/>
                                </a:lnTo>
                                <a:lnTo>
                                  <a:pt x="0" y="230272"/>
                                </a:lnTo>
                                <a:lnTo>
                                  <a:pt x="1443" y="237417"/>
                                </a:lnTo>
                                <a:lnTo>
                                  <a:pt x="5381" y="243253"/>
                                </a:lnTo>
                                <a:lnTo>
                                  <a:pt x="11221" y="247189"/>
                                </a:lnTo>
                                <a:lnTo>
                                  <a:pt x="18373" y="248633"/>
                                </a:lnTo>
                                <a:lnTo>
                                  <a:pt x="1401775" y="248633"/>
                                </a:lnTo>
                                <a:lnTo>
                                  <a:pt x="1408926" y="247189"/>
                                </a:lnTo>
                                <a:lnTo>
                                  <a:pt x="1414768" y="243253"/>
                                </a:lnTo>
                                <a:lnTo>
                                  <a:pt x="1418707" y="237417"/>
                                </a:lnTo>
                                <a:lnTo>
                                  <a:pt x="1420152" y="230272"/>
                                </a:lnTo>
                                <a:lnTo>
                                  <a:pt x="1420152" y="156832"/>
                                </a:lnTo>
                                <a:lnTo>
                                  <a:pt x="1418707" y="149687"/>
                                </a:lnTo>
                                <a:lnTo>
                                  <a:pt x="1414768" y="143851"/>
                                </a:lnTo>
                                <a:lnTo>
                                  <a:pt x="1408926" y="139915"/>
                                </a:lnTo>
                                <a:lnTo>
                                  <a:pt x="1401775" y="138472"/>
                                </a:lnTo>
                                <a:close/>
                              </a:path>
                              <a:path w="1520825" h="248920">
                                <a:moveTo>
                                  <a:pt x="1520636" y="0"/>
                                </a:moveTo>
                                <a:lnTo>
                                  <a:pt x="828420" y="138472"/>
                                </a:lnTo>
                                <a:lnTo>
                                  <a:pt x="1183460" y="138472"/>
                                </a:lnTo>
                                <a:lnTo>
                                  <a:pt x="1520636" y="0"/>
                                </a:lnTo>
                                <a:close/>
                              </a:path>
                            </a:pathLst>
                          </a:custGeom>
                          <a:solidFill>
                            <a:srgbClr val="FFFF00">
                              <a:alpha val="50195"/>
                            </a:srgbClr>
                          </a:solidFill>
                        </wps:spPr>
                        <wps:bodyPr wrap="square" lIns="0" tIns="0" rIns="0" bIns="0" rtlCol="0">
                          <a:prstTxWarp prst="textNoShape">
                            <a:avLst/>
                          </a:prstTxWarp>
                          <a:noAutofit/>
                        </wps:bodyPr>
                      </wps:wsp>
                      <wps:wsp>
                        <wps:cNvPr id="50" name="Graphic 50"/>
                        <wps:cNvSpPr/>
                        <wps:spPr>
                          <a:xfrm>
                            <a:off x="158824" y="1309088"/>
                            <a:ext cx="1520825" cy="248920"/>
                          </a:xfrm>
                          <a:custGeom>
                            <a:avLst/>
                            <a:gdLst/>
                            <a:ahLst/>
                            <a:cxnLst/>
                            <a:rect l="l" t="t" r="r" b="b"/>
                            <a:pathLst>
                              <a:path w="1520825" h="248920">
                                <a:moveTo>
                                  <a:pt x="0" y="156832"/>
                                </a:moveTo>
                                <a:lnTo>
                                  <a:pt x="1443" y="149687"/>
                                </a:lnTo>
                                <a:lnTo>
                                  <a:pt x="5381" y="143851"/>
                                </a:lnTo>
                                <a:lnTo>
                                  <a:pt x="11221" y="139915"/>
                                </a:lnTo>
                                <a:lnTo>
                                  <a:pt x="18373" y="138472"/>
                                </a:lnTo>
                                <a:lnTo>
                                  <a:pt x="828420" y="138472"/>
                                </a:lnTo>
                                <a:lnTo>
                                  <a:pt x="1520636" y="0"/>
                                </a:lnTo>
                                <a:lnTo>
                                  <a:pt x="1183460" y="138472"/>
                                </a:lnTo>
                                <a:lnTo>
                                  <a:pt x="1401776" y="138472"/>
                                </a:lnTo>
                                <a:lnTo>
                                  <a:pt x="1408926" y="139915"/>
                                </a:lnTo>
                                <a:lnTo>
                                  <a:pt x="1414768" y="143851"/>
                                </a:lnTo>
                                <a:lnTo>
                                  <a:pt x="1418707" y="149687"/>
                                </a:lnTo>
                                <a:lnTo>
                                  <a:pt x="1420152" y="156832"/>
                                </a:lnTo>
                                <a:lnTo>
                                  <a:pt x="1420152" y="184372"/>
                                </a:lnTo>
                                <a:lnTo>
                                  <a:pt x="1420152" y="230272"/>
                                </a:lnTo>
                                <a:lnTo>
                                  <a:pt x="1418707" y="237417"/>
                                </a:lnTo>
                                <a:lnTo>
                                  <a:pt x="1414768" y="243253"/>
                                </a:lnTo>
                                <a:lnTo>
                                  <a:pt x="1408926" y="247189"/>
                                </a:lnTo>
                                <a:lnTo>
                                  <a:pt x="1401776" y="248633"/>
                                </a:lnTo>
                                <a:lnTo>
                                  <a:pt x="1183460" y="248633"/>
                                </a:lnTo>
                                <a:lnTo>
                                  <a:pt x="828420" y="248633"/>
                                </a:lnTo>
                                <a:lnTo>
                                  <a:pt x="18373" y="248633"/>
                                </a:lnTo>
                                <a:lnTo>
                                  <a:pt x="11221" y="247189"/>
                                </a:lnTo>
                                <a:lnTo>
                                  <a:pt x="5381" y="243253"/>
                                </a:lnTo>
                                <a:lnTo>
                                  <a:pt x="1443" y="237417"/>
                                </a:lnTo>
                                <a:lnTo>
                                  <a:pt x="0" y="230272"/>
                                </a:lnTo>
                                <a:lnTo>
                                  <a:pt x="0" y="184372"/>
                                </a:lnTo>
                                <a:lnTo>
                                  <a:pt x="0" y="156832"/>
                                </a:lnTo>
                                <a:close/>
                              </a:path>
                            </a:pathLst>
                          </a:custGeom>
                          <a:ln w="5875">
                            <a:solidFill>
                              <a:srgbClr val="2E528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8.216011pt;margin-top:-.450042pt;width:426.75pt;height:212.95pt;mso-position-horizontal-relative:page;mso-position-vertical-relative:paragraph;z-index:-20041728" id="docshapegroup17" coordorigin="1564,-9" coordsize="8535,4259">
                <v:shape style="position:absolute;left:3007;top:2764;width:2259;height:1480" id="docshape18" coordorigin="3007,2764" coordsize="2259,1480" path="m4740,2764l4675,2766,4565,2776,4487,2777,4239,2770,4116,2772,3883,2770,3631,2773,3471,2772,3396,2770,3320,2770,3160,2777,3084,2777,3016,2770,3023,2846,3027,2920,3029,2995,3029,3070,3027,3146,3023,3223,3016,3302,3011,3393,3012,3479,3019,3634,3020,3701,3016,3761,3010,3822,3007,3894,3007,3973,3009,4057,3016,4234,3089,4231,3174,4233,3350,4241,3426,4241,3486,4234,3542,4226,3612,4222,3693,4221,3779,4224,3868,4229,4051,4240,4135,4244,4212,4244,4285,4241,4358,4234,4427,4230,4506,4231,4670,4236,4744,4237,4805,4234,4867,4230,4942,4226,5025,4224,5108,4225,5186,4228,5252,4234,5257,4144,5259,4059,5260,3979,5259,3903,5257,3831,5248,3692,5246,3621,5245,3544,5246,3460,5248,3365,5252,3258,5262,3058,5265,2976,5265,2902,5261,2834,5252,2770,5175,2773,5088,2773,4740,2764xe" filled="true" fillcolor="#ffffcc" stroked="false">
                  <v:path arrowok="t"/>
                  <v:fill type="solid"/>
                </v:shape>
                <v:shape style="position:absolute;left:3002;top:2764;width:2257;height:1480" id="docshape19" coordorigin="3002,2765" coordsize="2257,1480" path="m3016,2770l3076,2768,3153,2768,3237,2771,3323,2773,3401,2773,3463,2770,3526,2768,3591,2771,3662,2774,3745,2775,3844,2770,3936,2765,4009,2766,4076,2769,4150,2772,4246,2770,4350,2767,4440,2767,4521,2768,4596,2769,4671,2770,4731,2770,4802,2771,4882,2771,4969,2771,5062,2771,5157,2771,5252,2770,5258,2877,5259,2972,5257,3057,5255,3134,5252,3205,5252,3273,5253,3341,5252,3412,5250,3487,5249,3570,5249,3660,5252,3761,5256,3861,5256,3949,5255,4029,5253,4101,5252,4169,5252,4234,5151,4236,5060,4234,4978,4231,4905,4228,4840,4229,4783,4234,4726,4241,4660,4241,4587,4239,4505,4236,4414,4234,4313,4234,4216,4238,4133,4241,4059,4244,3989,4244,3919,4241,3844,4234,3756,4228,3678,4229,3602,4234,3518,4237,3419,4234,3320,4230,3240,4230,3169,4231,3098,4233,3016,4234,3008,4148,3004,4078,3002,4017,3004,3955,3008,3882,3016,3790,3021,3691,3020,3602,3016,3523,3013,3452,3011,3388,3016,3332,3023,3276,3028,3205,3031,3122,3031,3033,3029,2941,3024,2852,3016,2770xe" filled="false" stroked="true" strokeweight=".462744pt" strokecolor="#000000">
                  <v:path arrowok="t"/>
                  <v:stroke dashstyle="solid"/>
                </v:shape>
                <v:shape style="position:absolute;left:6977;top:-2;width:2618;height:1786" id="docshape20" coordorigin="6978,-1" coordsize="2618,1786" path="m7905,-1l7822,0,7725,8,7640,13,7560,11,7485,7,7413,4,7344,8,7265,17,7188,19,7100,16,6989,8,6979,236,6978,313,6979,389,6982,464,6998,634,7001,723,7000,807,6996,886,6989,960,6983,1039,6980,1125,6981,1215,6984,1303,6993,1462,6994,1545,6993,1628,6989,1771,7065,1780,7140,1784,7216,1785,7293,1783,7618,1767,7686,1766,7745,1767,7907,1771,8014,1772,8192,1767,8261,1767,8371,1774,8536,1769,8669,1771,8759,1774,8830,1776,8891,1775,9473,1766,9534,1767,9587,1771,9594,1697,9595,1634,9589,1490,9587,1383,9587,1294,9591,1112,9590,1040,9584,843,9585,767,9591,638,9591,563,9583,363,9583,272,9589,125,9590,63,9587,8,9523,9,8946,8,8836,7,8665,1,8590,2,8429,16,8342,19,8253,17,8165,13,7986,2,7905,-1xe" filled="true" fillcolor="#dae2f3" stroked="false">
                  <v:path arrowok="t"/>
                  <v:fill type="solid"/>
                </v:shape>
                <v:shape style="position:absolute;left:6979;top:-5;width:2618;height:1788" id="docshape21" coordorigin="6980,-4" coordsize="2618,1788" path="m6989,8l7063,1,7147,-1,7232,0,7309,3,7370,8,7422,13,7491,16,7572,17,7658,16,7746,14,7829,8,7911,2,7997,-2,8084,-4,8169,-4,8246,0,8313,8,8383,16,8451,16,8525,12,8612,8,8720,8,8818,11,8907,14,8990,16,9067,16,9139,14,9205,8,9281,5,9355,8,9428,12,9505,14,9587,8,9592,105,9592,186,9589,255,9586,319,9585,382,9587,449,9592,530,9596,607,9598,683,9595,765,9587,854,9580,940,9581,1014,9586,1085,9589,1163,9587,1260,9583,1348,9583,1433,9585,1516,9587,1599,9588,1683,9587,1771,9510,1768,9428,1765,9343,1764,9259,1764,9178,1766,9102,1771,9013,1774,8924,1771,8839,1767,8761,1765,8695,1771,8632,1779,8562,1783,8482,1782,8391,1778,8288,1771,8189,1763,8106,1759,8029,1758,7948,1762,7855,1771,7762,1779,7684,1780,7615,1777,7547,1773,7474,1771,7408,1769,7340,1766,7267,1763,7187,1761,7095,1763,6989,1771,6984,1692,6986,1603,6990,1512,6993,1425,6989,1348,6982,1273,6980,1189,6980,1102,6983,1018,6989,943,6993,876,6993,811,6991,740,6989,657,6989,555,6991,477,6994,404,6998,332,7000,260,7001,183,6997,101,6989,8xe" filled="false" stroked="true" strokeweight=".462751pt" strokecolor="#000000">
                  <v:path arrowok="t"/>
                  <v:stroke dashstyle="solid"/>
                </v:shape>
                <v:rect style="position:absolute;left:7054;top:171;width:1827;height:7" id="docshape22" filled="true" fillcolor="#000000" stroked="false">
                  <v:fill type="solid"/>
                </v:rect>
                <v:shape style="position:absolute;left:5165;top:1593;width:1910;height:1285" id="docshape23" coordorigin="5166,1594" coordsize="1910,1285" path="m5217,2607l5166,2827,5386,2878,5344,2810,5561,2675,5259,2675,5217,2607xm6948,1620l5259,2675,5561,2675,7033,1756,6948,1620xm6974,1604l6957,1615,7041,1750,7058,1740,6974,1604xm6990,1594l6982,1599,7067,1734,7075,1729,6990,1594xe" filled="true" fillcolor="#ffffcc" stroked="false">
                  <v:path arrowok="t"/>
                  <v:fill type="solid"/>
                </v:shape>
                <v:shape style="position:absolute;left:6951;top:1588;width:128;height:167" type="#_x0000_t75" id="docshape24" stroked="false">
                  <v:imagedata r:id="rId9" o:title=""/>
                </v:shape>
                <v:shape style="position:absolute;left:5165;top:1620;width:1868;height:1258" id="docshape25" coordorigin="5166,1620" coordsize="1868,1258" path="m6948,1620l5259,2675,5217,2607,5166,2827,5386,2878,5344,2810,7033,1756,6948,1620xe" filled="false" stroked="true" strokeweight=".462749pt" strokecolor="#172c51">
                  <v:path arrowok="t"/>
                  <v:stroke dashstyle="solid"/>
                </v:shape>
                <v:shape style="position:absolute;left:5267;top:2661;width:168;height:113" type="#_x0000_t75" id="docshape26" stroked="false">
                  <v:imagedata r:id="rId10" o:title=""/>
                </v:shape>
                <v:rect style="position:absolute;left:4825;top:379;width:778;height:112" id="docshape27" filled="true" fillcolor="#b4c6e7" stroked="false">
                  <v:fill type="solid"/>
                </v:rect>
                <v:shape style="position:absolute;left:1564;top:75;width:2261;height:1776" id="docshape28" coordorigin="1565,75" coordsize="2261,1776" path="m2590,75l2504,75,2424,78,2298,90,2216,91,2125,90,1958,85,1893,85,1759,89,1678,89,1578,85,1571,155,1566,229,1565,309,1566,393,1571,482,1586,664,1589,736,1590,801,1588,865,1578,1015,1574,1111,1575,1192,1578,1266,1580,1345,1576,1529,1579,1606,1582,1679,1583,1754,1578,1840,1679,1835,1769,1834,1848,1837,1982,1844,2040,1845,2093,1840,2157,1834,2214,1832,2737,1850,2806,1850,2873,1848,3021,1831,3091,1828,3162,1829,3345,1840,3435,1844,3515,1844,3660,1839,3734,1838,3815,1840,3822,1789,3825,1733,3824,1664,3815,1454,3812,1355,3813,1279,3819,1151,3819,1076,3811,880,3813,797,3821,661,3821,595,3809,452,3808,388,3815,256,3817,178,3815,85,3753,84,3491,88,3313,90,3241,89,3125,81,3046,81,2876,87,2800,88,2741,85,2673,78,2590,75xe" filled="true" fillcolor="#990033" stroked="false">
                  <v:path arrowok="t"/>
                  <v:fill type="solid"/>
                </v:shape>
                <v:shape style="position:absolute;left:1568;top:73;width:2253;height:1775" id="docshape29" coordorigin="1569,74" coordsize="2253,1775" path="m1578,85l1644,78,1730,76,1826,76,1921,79,2003,85,2074,88,2144,88,2222,86,2315,85,2428,85,2541,87,2633,89,2711,90,2782,89,2853,85,2915,80,2980,76,3051,74,3129,74,3219,78,3323,85,3424,90,3511,90,3588,87,3660,83,3734,82,3815,85,3812,174,3814,263,3818,350,3819,432,3815,506,3810,574,3810,655,3812,741,3814,827,3816,903,3815,963,3814,1024,3815,1094,3818,1172,3818,1263,3815,1366,3812,1455,3814,1536,3818,1613,3821,1688,3821,1763,3815,1840,3728,1835,3659,1834,3592,1836,3515,1839,3412,1840,3323,1842,3249,1844,3182,1847,3114,1848,3037,1846,2943,1840,2829,1834,2740,1834,2670,1838,2613,1841,2562,1840,2508,1837,2442,1835,2363,1834,2269,1835,2160,1840,2080,1844,2007,1846,1936,1846,1863,1846,1781,1844,1688,1842,1578,1840,1584,1746,1588,1668,1590,1594,1587,1515,1578,1419,1570,1323,1569,1245,1572,1176,1576,1108,1578,1033,1578,955,1576,882,1574,810,1574,733,1578,647,1582,576,1583,498,1582,415,1581,330,1580,246,1578,163,1578,85xe" filled="false" stroked="true" strokeweight=".462778pt" strokecolor="#000000">
                  <v:path arrowok="t"/>
                  <v:stroke dashstyle="solid"/>
                </v:shape>
                <v:shape style="position:absolute;left:4157;top:484;width:2618;height:1786" id="docshape30" coordorigin="4158,485" coordsize="2618,1786" path="m5085,485l5003,486,4905,494,4820,499,4740,497,4665,493,4593,490,4524,494,4445,502,4368,505,4280,502,4169,494,4159,721,4158,798,4159,875,4162,950,4178,1120,4181,1209,4180,1293,4176,1371,4169,1446,4163,1524,4161,1611,4161,1701,4164,1788,4173,1948,4174,2031,4173,2114,4169,2257,4245,2266,4321,2270,4397,2271,4473,2269,4798,2253,4866,2252,4925,2252,5087,2257,5194,2257,5373,2253,5441,2253,5551,2260,5716,2255,5849,2257,5939,2260,6010,2261,6071,2261,6653,2251,6713,2253,6767,2257,6774,2183,6775,2120,6769,1976,6767,1869,6767,1780,6771,1598,6770,1526,6764,1329,6765,1253,6771,1124,6771,1049,6763,848,6763,758,6770,610,6770,549,6767,494,6703,495,6126,494,6015,492,5845,486,5770,487,5609,502,5522,504,5433,503,5345,499,5167,488,5085,485xe" filled="true" fillcolor="#b4c6e7" stroked="false">
                  <v:path arrowok="t"/>
                  <v:fill type="solid"/>
                </v:shape>
                <v:shape style="position:absolute;left:4159;top:481;width:2618;height:1788" id="docshape31" coordorigin="4160,481" coordsize="2618,1788" path="m4169,494l4244,487,4327,484,4412,485,4489,489,4550,494,4602,499,4671,502,4752,503,4838,502,4926,499,5009,494,5091,488,5178,484,5265,481,5349,482,5426,486,5494,494,5564,502,5632,502,5705,498,5793,494,5901,494,5998,497,6088,500,6170,502,6247,502,6319,500,6386,494,6461,490,6535,493,6608,498,6685,500,6767,494,6772,591,6772,671,6769,741,6766,805,6765,868,6767,935,6772,1016,6776,1093,6778,1169,6775,1250,6767,1340,6760,1426,6761,1500,6766,1570,6769,1649,6767,1746,6763,1834,6763,1919,6765,2002,6767,2085,6768,2169,6767,2257,6690,2254,6608,2251,6523,2250,6439,2250,6358,2252,6282,2257,6193,2260,6104,2257,6019,2253,5941,2251,5875,2257,5812,2265,5742,2269,5662,2268,5571,2264,5468,2257,5369,2249,5286,2245,5209,2244,5128,2247,5035,2257,4942,2265,4864,2266,4795,2263,4728,2259,4654,2257,4588,2255,4520,2252,4447,2249,4367,2247,4275,2249,4169,2257,4164,2177,4166,2089,4171,1998,4173,1910,4169,1834,4163,1758,4160,1674,4160,1588,4163,1504,4169,1428,4173,1362,4173,1296,4171,1225,4169,1142,4169,1041,4171,963,4174,890,4178,818,4180,746,4181,669,4177,586,4169,494xe" filled="false" stroked="true" strokeweight=".462751pt" strokecolor="#000000">
                  <v:path arrowok="t"/>
                  <v:stroke dashstyle="solid"/>
                </v:shape>
                <v:shape style="position:absolute;left:5417;top:2759;width:2210;height:1484" id="docshape32" coordorigin="5417,2760" coordsize="2210,1484" path="m5653,2760l5567,2760,5487,2763,5426,2770,5433,2846,5437,2920,5439,2995,5439,3070,5437,3146,5433,3223,5426,3302,5421,3393,5422,3479,5429,3634,5431,3701,5426,3761,5420,3822,5417,3894,5417,3973,5419,4057,5426,4234,5488,4237,5569,4234,5746,4227,5825,4227,5940,4242,6007,4244,6084,4241,6255,4235,6345,4234,6437,4236,6739,4234,7003,4239,7083,4238,7176,4234,7258,4233,7333,4234,7473,4240,7542,4240,7614,4234,7618,4144,7621,4059,7621,3979,7621,3903,7618,3831,7610,3692,7608,3621,7607,3544,7607,3460,7610,3365,7624,3058,7627,2976,7627,2902,7623,2834,7614,2770,7271,2766,7110,2766,7047,2767,7001,2770,6929,2774,6834,2773,6636,2768,6497,2771,6330,2765,6252,2764,6192,2770,6129,2778,6044,2782,5951,2781,5864,2777,5734,2764,5653,2760xe" filled="true" fillcolor="#ff00ff" stroked="false">
                  <v:path arrowok="t"/>
                  <v:fill type="solid"/>
                </v:shape>
                <v:shape style="position:absolute;left:5412;top:2759;width:2209;height:1486" id="docshape33" coordorigin="5412,2760" coordsize="2209,1486" path="m5426,2770l5484,2764,5555,2762,5632,2765,5713,2768,5791,2771,5864,2770,5940,2767,6011,2765,6080,2765,6154,2766,6236,2770,6315,2773,6383,2771,6451,2768,6530,2767,6629,2770,6732,2774,6818,2773,6894,2770,6967,2768,7045,2770,7114,2772,7196,2769,7288,2765,7381,2761,7471,2760,7551,2762,7614,2770,7620,2877,7621,2972,7619,3057,7616,3134,7614,3205,7614,3273,7615,3341,7613,3412,7612,3487,7610,3570,7611,3660,7614,3761,7617,3861,7618,3949,7617,4029,7615,4101,7614,4169,7614,4234,7547,4240,7482,4244,7416,4245,7342,4245,7257,4241,7155,4234,7056,4230,6979,4230,6913,4234,6851,4237,6781,4239,6695,4234,6609,4228,6539,4223,6475,4220,6410,4221,6333,4226,6236,4234,6141,4242,6071,4243,6015,4240,5962,4237,5901,4234,5820,4234,5723,4235,5650,4232,5586,4228,5516,4228,5426,4234,5418,4148,5414,4078,5412,4017,5414,3955,5419,3882,5426,3790,5431,3691,5430,3602,5427,3523,5423,3452,5422,3388,5426,3332,5433,3276,5438,3205,5441,3122,5441,3033,5439,2941,5434,2852,5426,2770xe" filled="false" stroked="true" strokeweight=".462748pt" strokecolor="#000000">
                  <v:path arrowok="t"/>
                  <v:stroke dashstyle="solid"/>
                </v:shape>
                <v:shape style="position:absolute;left:3578;top:1340;width:639;height:472" id="docshape34" coordorigin="3579,1341" coordsize="639,472" path="m3593,1421l3579,1421,3579,1732,3593,1732,3593,1421xm3638,1421l3608,1421,3608,1732,3638,1732,3638,1421xm4031,1341l4031,1421,3652,1421,3652,1732,4031,1732,4031,1813,4218,1577,4031,1341xe" filled="true" fillcolor="#b4c6e7" stroked="false">
                  <v:path arrowok="t"/>
                  <v:fill type="solid"/>
                </v:shape>
                <v:shape style="position:absolute;left:3578;top:1340;width:639;height:472" id="docshape35" coordorigin="3579,1341" coordsize="639,472" path="m3579,1421l3593,1421,3593,1732,3579,1732,3579,1421xm3608,1421l3638,1421,3638,1732,3608,1732,3608,1421xm3652,1421l4031,1421,4031,1341,4218,1577,4031,1813,4031,1732,3652,1732,3652,1421xe" filled="false" stroked="true" strokeweight=".462827pt" strokecolor="#172c51">
                  <v:path arrowok="t"/>
                  <v:stroke dashstyle="solid"/>
                </v:shape>
                <v:shape style="position:absolute;left:5571;top:2256;width:369;height:542" id="docshape36" coordorigin="5572,2257" coordsize="369,542" path="m5848,2257l5664,2257,5664,2268,5848,2268,5848,2257xm5848,2280l5664,2280,5664,2303,5848,2303,5848,2280xm5940,2614l5572,2614,5756,2798,5940,2614xm5848,2314l5664,2314,5664,2614,5848,2614,5848,2314xe" filled="true" fillcolor="#ff00ff" stroked="false">
                  <v:path arrowok="t"/>
                  <v:fill type="solid"/>
                </v:shape>
                <v:shape style="position:absolute;left:5571;top:2256;width:369;height:542" id="docshape37" coordorigin="5572,2257" coordsize="369,542" path="m5664,2257l5664,2268,5848,2268,5848,2257,5664,2257xm5664,2280l5664,2303,5848,2303,5848,2280,5664,2280xm5664,2314l5664,2614,5572,2614,5756,2798,5940,2614,5848,2614,5848,2314,5664,2314xe" filled="false" stroked="true" strokeweight=".462827pt" strokecolor="#172c51">
                  <v:path arrowok="t"/>
                  <v:stroke dashstyle="solid"/>
                </v:shape>
                <v:shape style="position:absolute;left:4377;top:2256;width:320;height:521" id="docshape38" coordorigin="4377,2257" coordsize="320,521" path="m4617,2257l4457,2257,4457,2267,4617,2267,4617,2257xm4617,2277l4457,2277,4457,2297,4617,2297,4617,2277xm4697,2618l4377,2618,4537,2777,4697,2618xm4617,2307l4457,2307,4457,2618,4617,2618,4617,2307xe" filled="true" fillcolor="#ffffcc" stroked="false">
                  <v:path arrowok="t"/>
                  <v:fill type="solid"/>
                </v:shape>
                <v:shape style="position:absolute;left:4377;top:2256;width:320;height:521" id="docshape39" coordorigin="4377,2257" coordsize="320,521" path="m4457,2257l4457,2267,4617,2267,4617,2257,4457,2257xm4457,2277l4457,2297,4617,2297,4617,2277,4457,2277xm4457,2307l4457,2618,4377,2618,4537,2777,4697,2618,4617,2618,4617,2307,4457,2307xe" filled="false" stroked="true" strokeweight=".462827pt" strokecolor="#172c51">
                  <v:path arrowok="t"/>
                  <v:stroke dashstyle="solid"/>
                </v:shape>
                <v:shape style="position:absolute;left:7857;top:1746;width:2237;height:414" id="docshape40" coordorigin="7857,1746" coordsize="2237,414" path="m10064,1979l7887,1979,7876,1982,7866,1988,7860,1998,7857,2009,7857,2130,7860,2141,7866,2151,7876,2157,7887,2160,10064,2160,10075,2157,10085,2151,10091,2141,10094,2130,10094,2009,10091,1998,10085,1988,10075,1982,10064,1979xm9388,1746l9161,1979,9720,1979,9388,1746xe" filled="true" fillcolor="#ffff00" stroked="false">
                  <v:path arrowok="t"/>
                  <v:fill opacity="32896f" type="solid"/>
                </v:shape>
                <v:shape style="position:absolute;left:7857;top:1746;width:2237;height:414" id="docshape41" coordorigin="7857,1746" coordsize="2237,414" path="m7857,2009l7860,1998,7866,1988,7876,1982,7887,1979,9161,1979,9388,1746,9720,1979,10064,1979,10075,1982,10085,1988,10091,1998,10094,2009,10094,2054,10094,2130,10091,2141,10085,2151,10075,2157,10064,2160,9720,2160,9161,2160,7887,2160,7876,2157,7866,2151,7860,2141,7857,2130,7857,2054,7857,2009xe" filled="false" stroked="true" strokeweight=".462632pt" strokecolor="#2e528f">
                  <v:path arrowok="t"/>
                  <v:stroke dashstyle="solid"/>
                </v:shape>
                <v:shape style="position:absolute;left:3578;top:63;width:3459;height:285" id="docshape42" coordorigin="3579,64" coordsize="3459,285" path="m3588,113l3579,113,3579,300,3588,300,3588,113xm3614,113l3596,113,3596,300,3614,300,3614,113xm6925,64l6925,113,3623,113,3623,300,6925,300,6925,348,7037,206,6925,64xe" filled="true" fillcolor="#dae2f3" stroked="false">
                  <v:path arrowok="t"/>
                  <v:fill type="solid"/>
                </v:shape>
                <v:shape style="position:absolute;left:3578;top:63;width:3459;height:285" id="docshape43" coordorigin="3579,64" coordsize="3459,285" path="m3579,113l3588,113,3588,300,3579,300,3579,113xm3596,113l3614,113,3614,300,3596,300,3596,113xm3623,113l6925,113,6925,64,7037,206,6925,348,6925,300,3623,300,3623,113xe" filled="false" stroked="true" strokeweight=".462827pt" strokecolor="#172c51">
                  <v:path arrowok="t"/>
                  <v:stroke dashstyle="solid"/>
                </v:shape>
                <v:shape style="position:absolute;left:7266;top:1771;width:369;height:993" id="docshape44" coordorigin="7267,1771" coordsize="369,993" path="m7543,1771l7359,1771,7359,1783,7543,1783,7543,1771xm7543,1794l7359,1794,7359,1817,7543,1817,7543,1794xm7635,2579l7267,2579,7451,2763,7635,2579xm7543,1828l7359,1828,7359,2579,7543,2579,7543,1828xe" filled="true" fillcolor="#ff00ff" stroked="false">
                  <v:path arrowok="t"/>
                  <v:fill type="solid"/>
                </v:shape>
                <v:shape style="position:absolute;left:7266;top:1771;width:369;height:993" id="docshape45" coordorigin="7267,1771" coordsize="369,993" path="m7359,1771l7359,1783,7543,1783,7543,1771,7359,1771xm7359,1794l7359,1817,7543,1817,7543,1794,7359,1794xm7359,1828l7359,2579,7267,2579,7451,2763,7635,2579,7543,2579,7543,1828,7359,1828xe" filled="false" stroked="true" strokeweight=".462827pt" strokecolor="#172c51">
                  <v:path arrowok="t"/>
                  <v:stroke dashstyle="solid"/>
                </v:shape>
                <v:shape style="position:absolute;left:1814;top:2052;width:2395;height:392" id="docshape46" coordorigin="1814,2053" coordsize="2395,392" path="m4022,2271l1843,2271,1832,2273,1823,2279,1817,2288,1814,2300,1814,2415,1817,2426,1823,2436,1832,2442,1843,2444,4022,2444,4033,2442,4042,2436,4049,2426,4051,2415,4051,2300,4049,2288,4042,2279,4033,2273,4022,2271xm4209,2053l3119,2271,3678,2271,4209,2053xe" filled="true" fillcolor="#ffff00" stroked="false">
                  <v:path arrowok="t"/>
                  <v:fill opacity="32896f" type="solid"/>
                </v:shape>
                <v:shape style="position:absolute;left:1814;top:2052;width:2395;height:392" id="docshape47" coordorigin="1814,2053" coordsize="2395,392" path="m1814,2300l1817,2288,1823,2279,1832,2273,1843,2271,3119,2271,4209,2053,3678,2271,4022,2271,4033,2273,4042,2279,4049,2288,4051,2300,4051,2343,4051,2415,4049,2426,4042,2436,4033,2442,4022,2444,3678,2444,3119,2444,1843,2444,1832,2442,1823,2436,1817,2426,1814,2415,1814,2343,1814,2300xe" filled="false" stroked="true" strokeweight=".462629pt" strokecolor="#2e528f">
                  <v:path arrowok="t"/>
                  <v:stroke dashstyle="solid"/>
                </v:shape>
                <w10:wrap type="none"/>
              </v:group>
            </w:pict>
          </mc:Fallback>
        </mc:AlternateContent>
      </w:r>
      <w:r>
        <w:rPr>
          <w:sz w:val="13"/>
        </w:rPr>
        <w:t>O-Cloud</w:t>
      </w:r>
      <w:r>
        <w:rPr>
          <w:spacing w:val="-5"/>
          <w:sz w:val="13"/>
        </w:rPr>
        <w:t> </w:t>
      </w:r>
      <w:r>
        <w:rPr>
          <w:sz w:val="13"/>
        </w:rPr>
        <w:t>(Managed)</w:t>
      </w:r>
      <w:r>
        <w:rPr>
          <w:spacing w:val="-2"/>
          <w:sz w:val="13"/>
        </w:rPr>
        <w:t> Infrastructure</w:t>
      </w:r>
    </w:p>
    <w:p>
      <w:pPr>
        <w:pStyle w:val="ListParagraph"/>
        <w:numPr>
          <w:ilvl w:val="0"/>
          <w:numId w:val="7"/>
        </w:numPr>
        <w:tabs>
          <w:tab w:pos="399" w:val="left" w:leader="none"/>
        </w:tabs>
        <w:spacing w:line="156" w:lineRule="exact" w:before="1" w:after="0"/>
        <w:ind w:left="399" w:right="0" w:hanging="66"/>
        <w:jc w:val="left"/>
        <w:rPr>
          <w:rFonts w:ascii="Calibri" w:hAnsi="Calibri"/>
          <w:sz w:val="13"/>
        </w:rPr>
      </w:pPr>
      <w:r>
        <w:rPr>
          <w:rFonts w:ascii="Calibri" w:hAnsi="Calibri"/>
          <w:sz w:val="13"/>
        </w:rPr>
        <w:t>Have</w:t>
      </w:r>
      <w:r>
        <w:rPr>
          <w:rFonts w:ascii="Calibri" w:hAnsi="Calibri"/>
          <w:spacing w:val="-3"/>
          <w:sz w:val="13"/>
        </w:rPr>
        <w:t> </w:t>
      </w:r>
      <w:r>
        <w:rPr>
          <w:rFonts w:ascii="Calibri" w:hAnsi="Calibri"/>
          <w:sz w:val="13"/>
        </w:rPr>
        <w:t>a</w:t>
      </w:r>
      <w:r>
        <w:rPr>
          <w:rFonts w:ascii="Calibri" w:hAnsi="Calibri"/>
          <w:spacing w:val="-4"/>
          <w:sz w:val="13"/>
        </w:rPr>
        <w:t> </w:t>
      </w:r>
      <w:r>
        <w:rPr>
          <w:rFonts w:ascii="Calibri" w:hAnsi="Calibri"/>
          <w:spacing w:val="-2"/>
          <w:sz w:val="13"/>
        </w:rPr>
        <w:t>InfrastructureResourceTypes</w:t>
      </w:r>
    </w:p>
    <w:p>
      <w:pPr>
        <w:pStyle w:val="ListParagraph"/>
        <w:numPr>
          <w:ilvl w:val="0"/>
          <w:numId w:val="7"/>
        </w:numPr>
        <w:tabs>
          <w:tab w:pos="400" w:val="left" w:leader="none"/>
        </w:tabs>
        <w:spacing w:line="242" w:lineRule="auto" w:before="0" w:after="0"/>
        <w:ind w:left="400" w:right="2331" w:hanging="67"/>
        <w:jc w:val="left"/>
        <w:rPr>
          <w:rFonts w:ascii="Calibri" w:hAnsi="Calibri"/>
          <w:sz w:val="13"/>
        </w:rPr>
      </w:pPr>
      <w:r>
        <w:rPr>
          <w:rFonts w:ascii="Calibri" w:hAnsi="Calibri"/>
          <w:sz w:val="13"/>
        </w:rPr>
        <w:t>Have</w:t>
      </w:r>
      <w:r>
        <w:rPr>
          <w:rFonts w:ascii="Calibri" w:hAnsi="Calibri"/>
          <w:spacing w:val="-3"/>
          <w:sz w:val="13"/>
        </w:rPr>
        <w:t> </w:t>
      </w:r>
      <w:r>
        <w:rPr>
          <w:rFonts w:ascii="Calibri" w:hAnsi="Calibri"/>
          <w:sz w:val="13"/>
        </w:rPr>
        <w:t>Infrastructure</w:t>
      </w:r>
      <w:r>
        <w:rPr>
          <w:rFonts w:ascii="Calibri" w:hAnsi="Calibri"/>
          <w:spacing w:val="-3"/>
          <w:sz w:val="13"/>
        </w:rPr>
        <w:t> </w:t>
      </w:r>
      <w:r>
        <w:rPr>
          <w:rFonts w:ascii="Calibri" w:hAnsi="Calibri"/>
          <w:sz w:val="13"/>
        </w:rPr>
        <w:t>Resources of</w:t>
      </w:r>
      <w:r>
        <w:rPr>
          <w:rFonts w:ascii="Calibri" w:hAnsi="Calibri"/>
          <w:spacing w:val="40"/>
          <w:sz w:val="13"/>
        </w:rPr>
        <w:t> </w:t>
      </w:r>
      <w:r>
        <w:rPr>
          <w:rFonts w:ascii="Calibri" w:hAnsi="Calibri"/>
          <w:spacing w:val="-2"/>
          <w:sz w:val="13"/>
        </w:rPr>
        <w:t>InfrastructureResourceTypes</w:t>
      </w:r>
    </w:p>
    <w:p>
      <w:pPr>
        <w:pStyle w:val="ListParagraph"/>
        <w:numPr>
          <w:ilvl w:val="0"/>
          <w:numId w:val="7"/>
        </w:numPr>
        <w:tabs>
          <w:tab w:pos="399" w:val="left" w:leader="none"/>
        </w:tabs>
        <w:spacing w:line="149" w:lineRule="exact" w:before="0" w:after="0"/>
        <w:ind w:left="399" w:right="0" w:hanging="66"/>
        <w:jc w:val="left"/>
        <w:rPr>
          <w:rFonts w:ascii="Calibri" w:hAnsi="Calibri"/>
          <w:sz w:val="13"/>
        </w:rPr>
      </w:pPr>
      <w:r>
        <w:rPr>
          <w:rFonts w:ascii="Calibri" w:hAnsi="Calibri"/>
          <w:sz w:val="13"/>
        </w:rPr>
        <w:t>Use</w:t>
      </w:r>
      <w:r>
        <w:rPr>
          <w:rFonts w:ascii="Calibri" w:hAnsi="Calibri"/>
          <w:spacing w:val="-3"/>
          <w:sz w:val="13"/>
        </w:rPr>
        <w:t> </w:t>
      </w:r>
      <w:r>
        <w:rPr>
          <w:rFonts w:ascii="Calibri" w:hAnsi="Calibri"/>
          <w:sz w:val="13"/>
        </w:rPr>
        <w:t>consumable</w:t>
      </w:r>
      <w:r>
        <w:rPr>
          <w:rFonts w:ascii="Calibri" w:hAnsi="Calibri"/>
          <w:spacing w:val="-3"/>
          <w:sz w:val="13"/>
        </w:rPr>
        <w:t> </w:t>
      </w:r>
      <w:r>
        <w:rPr>
          <w:rFonts w:ascii="Calibri" w:hAnsi="Calibri"/>
          <w:sz w:val="13"/>
        </w:rPr>
        <w:t>Resources</w:t>
      </w:r>
      <w:r>
        <w:rPr>
          <w:rFonts w:ascii="Calibri" w:hAnsi="Calibri"/>
          <w:spacing w:val="6"/>
          <w:sz w:val="13"/>
        </w:rPr>
        <w:t> </w:t>
      </w:r>
      <w:r>
        <w:rPr>
          <w:rFonts w:ascii="Calibri" w:hAnsi="Calibri"/>
          <w:sz w:val="13"/>
        </w:rPr>
        <w:t>(from</w:t>
      </w:r>
      <w:r>
        <w:rPr>
          <w:rFonts w:ascii="Calibri" w:hAnsi="Calibri"/>
          <w:spacing w:val="-1"/>
          <w:sz w:val="13"/>
        </w:rPr>
        <w:t> </w:t>
      </w:r>
      <w:r>
        <w:rPr>
          <w:rFonts w:ascii="Calibri" w:hAnsi="Calibri"/>
          <w:spacing w:val="-2"/>
          <w:sz w:val="13"/>
        </w:rPr>
        <w:t>Inventory)</w:t>
      </w:r>
    </w:p>
    <w:p>
      <w:pPr>
        <w:pStyle w:val="ListParagraph"/>
        <w:numPr>
          <w:ilvl w:val="0"/>
          <w:numId w:val="7"/>
        </w:numPr>
        <w:tabs>
          <w:tab w:pos="400" w:val="left" w:leader="none"/>
        </w:tabs>
        <w:spacing w:line="242" w:lineRule="auto" w:before="0" w:after="0"/>
        <w:ind w:left="400" w:right="1947" w:hanging="67"/>
        <w:jc w:val="left"/>
        <w:rPr>
          <w:rFonts w:ascii="Calibri" w:hAnsi="Calibri"/>
          <w:sz w:val="13"/>
        </w:rPr>
      </w:pPr>
      <w:r>
        <w:rPr>
          <w:rFonts w:ascii="Calibri" w:hAnsi="Calibri"/>
          <w:sz w:val="13"/>
        </w:rPr>
        <w:t>Incur indirect</w:t>
      </w:r>
      <w:r>
        <w:rPr>
          <w:rFonts w:ascii="Calibri" w:hAnsi="Calibri"/>
          <w:spacing w:val="40"/>
          <w:sz w:val="13"/>
        </w:rPr>
        <w:t> </w:t>
      </w:r>
      <w:r>
        <w:rPr>
          <w:rFonts w:ascii="Calibri" w:hAnsi="Calibri"/>
          <w:sz w:val="13"/>
        </w:rPr>
        <w:t>costs</w:t>
      </w:r>
      <w:r>
        <w:rPr>
          <w:rFonts w:ascii="Calibri" w:hAnsi="Calibri"/>
          <w:spacing w:val="40"/>
          <w:sz w:val="13"/>
        </w:rPr>
        <w:t> </w:t>
      </w:r>
      <w:r>
        <w:rPr>
          <w:rFonts w:ascii="Calibri" w:hAnsi="Calibri"/>
          <w:sz w:val="13"/>
        </w:rPr>
        <w:t>based</w:t>
      </w:r>
      <w:r>
        <w:rPr>
          <w:rFonts w:ascii="Calibri" w:hAnsi="Calibri"/>
          <w:spacing w:val="-3"/>
          <w:sz w:val="13"/>
        </w:rPr>
        <w:t> </w:t>
      </w:r>
      <w:r>
        <w:rPr>
          <w:rFonts w:ascii="Calibri" w:hAnsi="Calibri"/>
          <w:sz w:val="13"/>
        </w:rPr>
        <w:t>on</w:t>
      </w:r>
      <w:r>
        <w:rPr>
          <w:rFonts w:ascii="Calibri" w:hAnsi="Calibri"/>
          <w:spacing w:val="-3"/>
          <w:sz w:val="13"/>
        </w:rPr>
        <w:t> </w:t>
      </w:r>
      <w:r>
        <w:rPr>
          <w:rFonts w:ascii="Calibri" w:hAnsi="Calibri"/>
          <w:sz w:val="13"/>
        </w:rPr>
        <w:t>allocated</w:t>
      </w:r>
      <w:r>
        <w:rPr>
          <w:rFonts w:ascii="Calibri" w:hAnsi="Calibri"/>
          <w:spacing w:val="40"/>
          <w:sz w:val="13"/>
        </w:rPr>
        <w:t> </w:t>
      </w:r>
      <w:r>
        <w:rPr>
          <w:rFonts w:ascii="Calibri" w:hAnsi="Calibri"/>
          <w:sz w:val="13"/>
        </w:rPr>
        <w:t>Resources (from Inventory)</w:t>
      </w:r>
    </w:p>
    <w:p>
      <w:pPr>
        <w:pStyle w:val="ListParagraph"/>
        <w:numPr>
          <w:ilvl w:val="0"/>
          <w:numId w:val="7"/>
        </w:numPr>
        <w:tabs>
          <w:tab w:pos="399" w:val="left" w:leader="none"/>
        </w:tabs>
        <w:spacing w:line="150" w:lineRule="exact" w:before="0" w:after="0"/>
        <w:ind w:left="399" w:right="0" w:hanging="66"/>
        <w:jc w:val="left"/>
        <w:rPr>
          <w:rFonts w:ascii="Calibri" w:hAnsi="Calibri"/>
          <w:sz w:val="13"/>
        </w:rPr>
      </w:pPr>
      <w:r>
        <w:rPr>
          <w:rFonts w:ascii="Calibri" w:hAnsi="Calibri"/>
          <w:sz w:val="13"/>
        </w:rPr>
        <w:t>Have</w:t>
      </w:r>
      <w:r>
        <w:rPr>
          <w:rFonts w:ascii="Calibri" w:hAnsi="Calibri"/>
          <w:spacing w:val="-5"/>
          <w:sz w:val="13"/>
        </w:rPr>
        <w:t> </w:t>
      </w:r>
      <w:r>
        <w:rPr>
          <w:rFonts w:ascii="Calibri" w:hAnsi="Calibri"/>
          <w:sz w:val="13"/>
        </w:rPr>
        <w:t>status</w:t>
      </w:r>
      <w:r>
        <w:rPr>
          <w:rFonts w:ascii="Calibri" w:hAnsi="Calibri"/>
          <w:spacing w:val="3"/>
          <w:sz w:val="13"/>
        </w:rPr>
        <w:t> </w:t>
      </w:r>
      <w:r>
        <w:rPr>
          <w:rFonts w:ascii="Calibri" w:hAnsi="Calibri"/>
          <w:sz w:val="13"/>
        </w:rPr>
        <w:t>on</w:t>
      </w:r>
      <w:r>
        <w:rPr>
          <w:rFonts w:ascii="Calibri" w:hAnsi="Calibri"/>
          <w:spacing w:val="-1"/>
          <w:sz w:val="13"/>
        </w:rPr>
        <w:t> </w:t>
      </w:r>
      <w:r>
        <w:rPr>
          <w:rFonts w:ascii="Calibri" w:hAnsi="Calibri"/>
          <w:sz w:val="13"/>
        </w:rPr>
        <w:t>composed</w:t>
      </w:r>
      <w:r>
        <w:rPr>
          <w:rFonts w:ascii="Calibri" w:hAnsi="Calibri"/>
          <w:spacing w:val="-1"/>
          <w:sz w:val="13"/>
        </w:rPr>
        <w:t> </w:t>
      </w:r>
      <w:r>
        <w:rPr>
          <w:rFonts w:ascii="Calibri" w:hAnsi="Calibri"/>
          <w:spacing w:val="-2"/>
          <w:sz w:val="13"/>
        </w:rPr>
        <w:t>Infrastructure</w:t>
      </w:r>
    </w:p>
    <w:p>
      <w:pPr>
        <w:pStyle w:val="ListParagraph"/>
        <w:numPr>
          <w:ilvl w:val="0"/>
          <w:numId w:val="7"/>
        </w:numPr>
        <w:tabs>
          <w:tab w:pos="399" w:val="left" w:leader="none"/>
        </w:tabs>
        <w:spacing w:line="157" w:lineRule="exact" w:before="0" w:after="0"/>
        <w:ind w:left="399" w:right="0" w:hanging="66"/>
        <w:jc w:val="left"/>
        <w:rPr>
          <w:rFonts w:ascii="Calibri" w:hAnsi="Calibri"/>
          <w:sz w:val="13"/>
        </w:rPr>
      </w:pPr>
      <w:r>
        <w:rPr>
          <w:rFonts w:ascii="Calibri" w:hAnsi="Calibri"/>
          <w:sz w:val="13"/>
        </w:rPr>
        <w:t>Have</w:t>
      </w:r>
      <w:r>
        <w:rPr>
          <w:rFonts w:ascii="Calibri" w:hAnsi="Calibri"/>
          <w:spacing w:val="-6"/>
          <w:sz w:val="13"/>
        </w:rPr>
        <w:t> </w:t>
      </w:r>
      <w:r>
        <w:rPr>
          <w:rFonts w:ascii="Calibri" w:hAnsi="Calibri"/>
          <w:sz w:val="13"/>
        </w:rPr>
        <w:t>metrics</w:t>
      </w:r>
      <w:r>
        <w:rPr>
          <w:rFonts w:ascii="Calibri" w:hAnsi="Calibri"/>
          <w:spacing w:val="2"/>
          <w:sz w:val="13"/>
        </w:rPr>
        <w:t> </w:t>
      </w:r>
      <w:r>
        <w:rPr>
          <w:rFonts w:ascii="Calibri" w:hAnsi="Calibri"/>
          <w:sz w:val="13"/>
        </w:rPr>
        <w:t>on</w:t>
      </w:r>
      <w:r>
        <w:rPr>
          <w:rFonts w:ascii="Calibri" w:hAnsi="Calibri"/>
          <w:spacing w:val="-3"/>
          <w:sz w:val="13"/>
        </w:rPr>
        <w:t> </w:t>
      </w:r>
      <w:r>
        <w:rPr>
          <w:rFonts w:ascii="Calibri" w:hAnsi="Calibri"/>
          <w:sz w:val="13"/>
        </w:rPr>
        <w:t>composed</w:t>
      </w:r>
      <w:r>
        <w:rPr>
          <w:rFonts w:ascii="Calibri" w:hAnsi="Calibri"/>
          <w:spacing w:val="-2"/>
          <w:sz w:val="13"/>
        </w:rPr>
        <w:t> Infrastructure</w:t>
      </w:r>
    </w:p>
    <w:p>
      <w:pPr>
        <w:spacing w:after="0" w:line="157" w:lineRule="exact"/>
        <w:jc w:val="left"/>
        <w:rPr>
          <w:rFonts w:ascii="Calibri" w:hAnsi="Calibri"/>
          <w:sz w:val="13"/>
        </w:rPr>
        <w:sectPr>
          <w:type w:val="continuous"/>
          <w:pgSz w:w="11910" w:h="16850"/>
          <w:pgMar w:header="864" w:footer="279" w:top="1260" w:bottom="280" w:left="740" w:right="680"/>
          <w:cols w:num="3" w:equalWidth="0">
            <w:col w:w="3005" w:space="40"/>
            <w:col w:w="2899" w:space="39"/>
            <w:col w:w="4507"/>
          </w:cols>
        </w:sectPr>
      </w:pPr>
    </w:p>
    <w:p>
      <w:pPr>
        <w:pStyle w:val="ListParagraph"/>
        <w:numPr>
          <w:ilvl w:val="1"/>
          <w:numId w:val="7"/>
        </w:numPr>
        <w:tabs>
          <w:tab w:pos="1089" w:val="left" w:leader="none"/>
          <w:tab w:pos="1091" w:val="left" w:leader="none"/>
        </w:tabs>
        <w:spacing w:line="232" w:lineRule="auto" w:before="63" w:after="0"/>
        <w:ind w:left="1091" w:right="0" w:hanging="66"/>
        <w:jc w:val="left"/>
        <w:rPr>
          <w:rFonts w:ascii="Calibri" w:hAnsi="Calibri"/>
          <w:sz w:val="13"/>
        </w:rPr>
      </w:pPr>
      <w:r>
        <w:rPr>
          <w:rFonts w:ascii="Calibri" w:hAnsi="Calibri"/>
          <w:color w:val="FFFFFF"/>
          <w:sz w:val="13"/>
        </w:rPr>
        <w:t>Point</w:t>
      </w:r>
      <w:r>
        <w:rPr>
          <w:rFonts w:ascii="Calibri" w:hAnsi="Calibri"/>
          <w:color w:val="FFFFFF"/>
          <w:spacing w:val="-8"/>
          <w:sz w:val="13"/>
        </w:rPr>
        <w:t> </w:t>
      </w:r>
      <w:r>
        <w:rPr>
          <w:rFonts w:ascii="Calibri" w:hAnsi="Calibri"/>
          <w:color w:val="FFFFFF"/>
          <w:sz w:val="13"/>
        </w:rPr>
        <w:t>to</w:t>
      </w:r>
      <w:r>
        <w:rPr>
          <w:rFonts w:ascii="Calibri" w:hAnsi="Calibri"/>
          <w:color w:val="FFFFFF"/>
          <w:spacing w:val="-7"/>
          <w:sz w:val="13"/>
        </w:rPr>
        <w:t> </w:t>
      </w:r>
      <w:r>
        <w:rPr>
          <w:rFonts w:ascii="Calibri" w:hAnsi="Calibri"/>
          <w:color w:val="FFFFFF"/>
          <w:sz w:val="13"/>
        </w:rPr>
        <w:t>referenced</w:t>
      </w:r>
      <w:r>
        <w:rPr>
          <w:rFonts w:ascii="Calibri" w:hAnsi="Calibri"/>
          <w:color w:val="FFFFFF"/>
          <w:spacing w:val="-8"/>
          <w:sz w:val="13"/>
        </w:rPr>
        <w:t> </w:t>
      </w:r>
      <w:r>
        <w:rPr>
          <w:rFonts w:ascii="Calibri" w:hAnsi="Calibri"/>
          <w:color w:val="FFFFFF"/>
          <w:sz w:val="13"/>
        </w:rPr>
        <w:t>Cluster</w:t>
      </w:r>
      <w:r>
        <w:rPr>
          <w:rFonts w:ascii="Calibri" w:hAnsi="Calibri"/>
          <w:color w:val="FFFFFF"/>
          <w:spacing w:val="-7"/>
          <w:sz w:val="13"/>
        </w:rPr>
        <w:t> </w:t>
      </w:r>
      <w:r>
        <w:rPr>
          <w:rFonts w:ascii="Calibri" w:hAnsi="Calibri"/>
          <w:color w:val="FFFFFF"/>
          <w:sz w:val="13"/>
        </w:rPr>
        <w:t>and</w:t>
      </w:r>
      <w:r>
        <w:rPr>
          <w:rFonts w:ascii="Calibri" w:hAnsi="Calibri"/>
          <w:color w:val="FFFFFF"/>
          <w:spacing w:val="40"/>
          <w:sz w:val="13"/>
        </w:rPr>
        <w:t> </w:t>
      </w:r>
      <w:r>
        <w:rPr>
          <w:rFonts w:ascii="Calibri" w:hAnsi="Calibri"/>
          <w:color w:val="FFFFFF"/>
          <w:sz w:val="13"/>
        </w:rPr>
        <w:t>Infrastructure</w:t>
      </w:r>
      <w:r>
        <w:rPr>
          <w:rFonts w:ascii="Calibri" w:hAnsi="Calibri"/>
          <w:color w:val="FFFFFF"/>
          <w:spacing w:val="-8"/>
          <w:sz w:val="13"/>
        </w:rPr>
        <w:t> </w:t>
      </w:r>
      <w:r>
        <w:rPr>
          <w:rFonts w:ascii="Calibri" w:hAnsi="Calibri"/>
          <w:color w:val="FFFFFF"/>
          <w:sz w:val="13"/>
        </w:rPr>
        <w:t>resources</w:t>
      </w:r>
    </w:p>
    <w:p>
      <w:pPr>
        <w:spacing w:line="235" w:lineRule="auto" w:before="0"/>
        <w:ind w:left="285" w:right="0" w:hanging="126"/>
        <w:jc w:val="left"/>
        <w:rPr>
          <w:sz w:val="11"/>
        </w:rPr>
      </w:pPr>
      <w:r>
        <w:rPr/>
        <w:br w:type="column"/>
      </w:r>
      <w:r>
        <w:rPr>
          <w:spacing w:val="-2"/>
          <w:sz w:val="11"/>
        </w:rPr>
        <w:t>Fulfilled</w:t>
      </w:r>
      <w:r>
        <w:rPr>
          <w:spacing w:val="40"/>
          <w:sz w:val="11"/>
        </w:rPr>
        <w:t> </w:t>
      </w:r>
      <w:r>
        <w:rPr>
          <w:spacing w:val="-6"/>
          <w:sz w:val="11"/>
        </w:rPr>
        <w:t>by</w:t>
      </w:r>
    </w:p>
    <w:p>
      <w:pPr>
        <w:spacing w:line="156" w:lineRule="exact" w:before="11"/>
        <w:ind w:left="213" w:right="0" w:firstLine="0"/>
        <w:jc w:val="left"/>
        <w:rPr>
          <w:sz w:val="13"/>
        </w:rPr>
      </w:pPr>
      <w:r>
        <w:rPr/>
        <w:br w:type="column"/>
      </w:r>
      <w:r>
        <w:rPr>
          <w:sz w:val="13"/>
        </w:rPr>
        <w:t>Resources</w:t>
      </w:r>
      <w:r>
        <w:rPr>
          <w:spacing w:val="5"/>
          <w:sz w:val="13"/>
        </w:rPr>
        <w:t> </w:t>
      </w:r>
      <w:r>
        <w:rPr>
          <w:sz w:val="13"/>
        </w:rPr>
        <w:t>(from </w:t>
      </w:r>
      <w:r>
        <w:rPr>
          <w:spacing w:val="-2"/>
          <w:sz w:val="13"/>
        </w:rPr>
        <w:t>Inventory)</w:t>
      </w:r>
    </w:p>
    <w:p>
      <w:pPr>
        <w:pStyle w:val="ListParagraph"/>
        <w:numPr>
          <w:ilvl w:val="0"/>
          <w:numId w:val="8"/>
        </w:numPr>
        <w:tabs>
          <w:tab w:pos="211" w:val="left" w:leader="none"/>
        </w:tabs>
        <w:spacing w:line="156" w:lineRule="exact" w:before="0" w:after="0"/>
        <w:ind w:left="211" w:right="0" w:hanging="65"/>
        <w:jc w:val="left"/>
        <w:rPr>
          <w:rFonts w:ascii="Calibri" w:hAnsi="Calibri"/>
          <w:sz w:val="13"/>
        </w:rPr>
      </w:pPr>
      <w:r>
        <w:rPr>
          <w:rFonts w:ascii="Calibri" w:hAnsi="Calibri"/>
          <w:sz w:val="13"/>
        </w:rPr>
        <w:t>Have</w:t>
      </w:r>
      <w:r>
        <w:rPr>
          <w:rFonts w:ascii="Calibri" w:hAnsi="Calibri"/>
          <w:spacing w:val="-6"/>
          <w:sz w:val="13"/>
        </w:rPr>
        <w:t> </w:t>
      </w:r>
      <w:r>
        <w:rPr>
          <w:rFonts w:ascii="Calibri" w:hAnsi="Calibri"/>
          <w:sz w:val="13"/>
        </w:rPr>
        <w:t>status</w:t>
      </w:r>
      <w:r>
        <w:rPr>
          <w:rFonts w:ascii="Calibri" w:hAnsi="Calibri"/>
          <w:spacing w:val="2"/>
          <w:sz w:val="13"/>
        </w:rPr>
        <w:t> </w:t>
      </w:r>
      <w:r>
        <w:rPr>
          <w:rFonts w:ascii="Calibri" w:hAnsi="Calibri"/>
          <w:sz w:val="13"/>
        </w:rPr>
        <w:t>on</w:t>
      </w:r>
      <w:r>
        <w:rPr>
          <w:rFonts w:ascii="Calibri" w:hAnsi="Calibri"/>
          <w:spacing w:val="-2"/>
          <w:sz w:val="13"/>
        </w:rPr>
        <w:t> </w:t>
      </w:r>
      <w:r>
        <w:rPr>
          <w:rFonts w:ascii="Calibri" w:hAnsi="Calibri"/>
          <w:sz w:val="13"/>
        </w:rPr>
        <w:t>composed</w:t>
      </w:r>
      <w:r>
        <w:rPr>
          <w:rFonts w:ascii="Calibri" w:hAnsi="Calibri"/>
          <w:spacing w:val="-2"/>
          <w:sz w:val="13"/>
        </w:rPr>
        <w:t> </w:t>
      </w:r>
      <w:r>
        <w:rPr>
          <w:rFonts w:ascii="Calibri" w:hAnsi="Calibri"/>
          <w:sz w:val="13"/>
        </w:rPr>
        <w:t>Cluster</w:t>
      </w:r>
      <w:r>
        <w:rPr>
          <w:rFonts w:ascii="Calibri" w:hAnsi="Calibri"/>
          <w:spacing w:val="1"/>
          <w:sz w:val="13"/>
        </w:rPr>
        <w:t> </w:t>
      </w:r>
      <w:r>
        <w:rPr>
          <w:rFonts w:ascii="Calibri" w:hAnsi="Calibri"/>
          <w:spacing w:val="-2"/>
          <w:sz w:val="13"/>
        </w:rPr>
        <w:t>Resources</w:t>
      </w:r>
    </w:p>
    <w:p>
      <w:pPr>
        <w:pStyle w:val="ListParagraph"/>
        <w:numPr>
          <w:ilvl w:val="0"/>
          <w:numId w:val="8"/>
        </w:numPr>
        <w:tabs>
          <w:tab w:pos="212" w:val="left" w:leader="none"/>
        </w:tabs>
        <w:spacing w:line="156" w:lineRule="exact" w:before="2" w:after="0"/>
        <w:ind w:left="212" w:right="0" w:hanging="66"/>
        <w:jc w:val="left"/>
        <w:rPr>
          <w:rFonts w:ascii="Calibri" w:hAnsi="Calibri"/>
          <w:sz w:val="13"/>
        </w:rPr>
      </w:pPr>
      <w:r>
        <w:rPr>
          <w:rFonts w:ascii="Calibri" w:hAnsi="Calibri"/>
          <w:sz w:val="13"/>
        </w:rPr>
        <w:t>Have</w:t>
      </w:r>
      <w:r>
        <w:rPr>
          <w:rFonts w:ascii="Calibri" w:hAnsi="Calibri"/>
          <w:spacing w:val="-7"/>
          <w:sz w:val="13"/>
        </w:rPr>
        <w:t> </w:t>
      </w:r>
      <w:r>
        <w:rPr>
          <w:rFonts w:ascii="Calibri" w:hAnsi="Calibri"/>
          <w:sz w:val="13"/>
        </w:rPr>
        <w:t>metrics</w:t>
      </w:r>
      <w:r>
        <w:rPr>
          <w:rFonts w:ascii="Calibri" w:hAnsi="Calibri"/>
          <w:spacing w:val="1"/>
          <w:sz w:val="13"/>
        </w:rPr>
        <w:t> </w:t>
      </w:r>
      <w:r>
        <w:rPr>
          <w:rFonts w:ascii="Calibri" w:hAnsi="Calibri"/>
          <w:sz w:val="13"/>
        </w:rPr>
        <w:t>on</w:t>
      </w:r>
      <w:r>
        <w:rPr>
          <w:rFonts w:ascii="Calibri" w:hAnsi="Calibri"/>
          <w:spacing w:val="-4"/>
          <w:sz w:val="13"/>
        </w:rPr>
        <w:t> </w:t>
      </w:r>
      <w:r>
        <w:rPr>
          <w:rFonts w:ascii="Calibri" w:hAnsi="Calibri"/>
          <w:sz w:val="13"/>
        </w:rPr>
        <w:t>composed</w:t>
      </w:r>
      <w:r>
        <w:rPr>
          <w:rFonts w:ascii="Calibri" w:hAnsi="Calibri"/>
          <w:spacing w:val="-3"/>
          <w:sz w:val="13"/>
        </w:rPr>
        <w:t> </w:t>
      </w:r>
      <w:r>
        <w:rPr>
          <w:rFonts w:ascii="Calibri" w:hAnsi="Calibri"/>
          <w:sz w:val="13"/>
        </w:rPr>
        <w:t>Cluster</w:t>
      </w:r>
      <w:r>
        <w:rPr>
          <w:rFonts w:ascii="Calibri" w:hAnsi="Calibri"/>
          <w:spacing w:val="-1"/>
          <w:sz w:val="13"/>
        </w:rPr>
        <w:t> </w:t>
      </w:r>
      <w:r>
        <w:rPr>
          <w:rFonts w:ascii="Calibri" w:hAnsi="Calibri"/>
          <w:spacing w:val="-2"/>
          <w:sz w:val="13"/>
        </w:rPr>
        <w:t>Resources</w:t>
      </w:r>
    </w:p>
    <w:p>
      <w:pPr>
        <w:pStyle w:val="ListParagraph"/>
        <w:numPr>
          <w:ilvl w:val="0"/>
          <w:numId w:val="8"/>
        </w:numPr>
        <w:tabs>
          <w:tab w:pos="212" w:val="left" w:leader="none"/>
        </w:tabs>
        <w:spacing w:line="153" w:lineRule="exact" w:before="0" w:after="0"/>
        <w:ind w:left="212" w:right="0" w:hanging="66"/>
        <w:jc w:val="left"/>
        <w:rPr>
          <w:rFonts w:ascii="Calibri" w:hAnsi="Calibri"/>
          <w:sz w:val="13"/>
        </w:rPr>
      </w:pPr>
      <w:r>
        <w:rPr>
          <w:rFonts w:ascii="Calibri" w:hAnsi="Calibri"/>
          <w:sz w:val="13"/>
        </w:rPr>
        <w:t>E.g.</w:t>
      </w:r>
      <w:r>
        <w:rPr>
          <w:rFonts w:ascii="Calibri" w:hAnsi="Calibri"/>
          <w:spacing w:val="-10"/>
          <w:sz w:val="13"/>
        </w:rPr>
        <w:t> </w:t>
      </w:r>
      <w:r>
        <w:rPr>
          <w:rFonts w:ascii="Calibri" w:hAnsi="Calibri"/>
          <w:sz w:val="13"/>
        </w:rPr>
        <w:t>NodeClusters,</w:t>
      </w:r>
      <w:r>
        <w:rPr>
          <w:rFonts w:ascii="Calibri" w:hAnsi="Calibri"/>
          <w:spacing w:val="-7"/>
          <w:sz w:val="13"/>
        </w:rPr>
        <w:t> </w:t>
      </w:r>
      <w:r>
        <w:rPr>
          <w:rFonts w:ascii="Calibri" w:hAnsi="Calibri"/>
          <w:sz w:val="13"/>
        </w:rPr>
        <w:t>Nodes,</w:t>
      </w:r>
      <w:r>
        <w:rPr>
          <w:rFonts w:ascii="Calibri" w:hAnsi="Calibri"/>
          <w:spacing w:val="-7"/>
          <w:sz w:val="13"/>
        </w:rPr>
        <w:t> </w:t>
      </w:r>
      <w:r>
        <w:rPr>
          <w:rFonts w:ascii="Calibri" w:hAnsi="Calibri"/>
          <w:spacing w:val="-2"/>
          <w:sz w:val="13"/>
        </w:rPr>
        <w:t>NodeGroups,</w:t>
      </w:r>
    </w:p>
    <w:p>
      <w:pPr>
        <w:spacing w:line="156" w:lineRule="exact" w:before="0"/>
        <w:ind w:left="213" w:right="0" w:firstLine="0"/>
        <w:jc w:val="left"/>
        <w:rPr>
          <w:sz w:val="13"/>
        </w:rPr>
      </w:pPr>
      <w:r>
        <w:rPr>
          <w:spacing w:val="-2"/>
          <w:sz w:val="13"/>
        </w:rPr>
        <w:t>NodeClusterSiteNWs,</w:t>
      </w:r>
      <w:r>
        <w:rPr>
          <w:spacing w:val="12"/>
          <w:sz w:val="13"/>
        </w:rPr>
        <w:t> </w:t>
      </w:r>
      <w:r>
        <w:rPr>
          <w:spacing w:val="-2"/>
          <w:sz w:val="13"/>
        </w:rPr>
        <w:t>DeploymentManagers</w:t>
      </w:r>
      <w:r>
        <w:rPr>
          <w:spacing w:val="40"/>
          <w:sz w:val="13"/>
        </w:rPr>
        <w:t> </w:t>
      </w:r>
    </w:p>
    <w:p>
      <w:pPr>
        <w:pStyle w:val="ListParagraph"/>
        <w:numPr>
          <w:ilvl w:val="1"/>
          <w:numId w:val="8"/>
        </w:numPr>
        <w:tabs>
          <w:tab w:pos="362" w:val="left" w:leader="none"/>
        </w:tabs>
        <w:spacing w:line="146" w:lineRule="exact" w:before="0" w:after="0"/>
        <w:ind w:left="362" w:right="0" w:hanging="66"/>
        <w:jc w:val="left"/>
        <w:rPr>
          <w:rFonts w:ascii="Calibri" w:hAnsi="Calibri"/>
          <w:sz w:val="13"/>
        </w:rPr>
      </w:pPr>
      <w:r>
        <w:rPr/>
        <w:br w:type="column"/>
      </w:r>
      <w:r>
        <w:rPr>
          <w:rFonts w:ascii="Calibri" w:hAnsi="Calibri"/>
          <w:spacing w:val="-2"/>
          <w:sz w:val="13"/>
        </w:rPr>
        <w:t>E.g.</w:t>
      </w:r>
      <w:r>
        <w:rPr>
          <w:rFonts w:ascii="Calibri" w:hAnsi="Calibri"/>
          <w:spacing w:val="3"/>
          <w:sz w:val="13"/>
        </w:rPr>
        <w:t> </w:t>
      </w:r>
      <w:r>
        <w:rPr>
          <w:rFonts w:ascii="Calibri" w:hAnsi="Calibri"/>
          <w:spacing w:val="-2"/>
          <w:sz w:val="13"/>
        </w:rPr>
        <w:t>O-CloudGWs,</w:t>
      </w:r>
      <w:r>
        <w:rPr>
          <w:rFonts w:ascii="Calibri" w:hAnsi="Calibri"/>
          <w:spacing w:val="7"/>
          <w:sz w:val="13"/>
        </w:rPr>
        <w:t> </w:t>
      </w:r>
      <w:r>
        <w:rPr>
          <w:rFonts w:ascii="Calibri" w:hAnsi="Calibri"/>
          <w:spacing w:val="-2"/>
          <w:sz w:val="13"/>
        </w:rPr>
        <w:t>SiteNWs</w:t>
      </w:r>
      <w:r>
        <w:rPr>
          <w:rFonts w:ascii="Calibri" w:hAnsi="Calibri"/>
          <w:spacing w:val="8"/>
          <w:sz w:val="13"/>
        </w:rPr>
        <w:t> </w:t>
      </w:r>
      <w:r>
        <w:rPr>
          <w:rFonts w:ascii="Calibri" w:hAnsi="Calibri"/>
          <w:spacing w:val="-5"/>
          <w:sz w:val="13"/>
        </w:rPr>
        <w:t>and</w:t>
      </w:r>
    </w:p>
    <w:p>
      <w:pPr>
        <w:spacing w:line="156" w:lineRule="exact" w:before="0"/>
        <w:ind w:left="362" w:right="0" w:firstLine="0"/>
        <w:jc w:val="left"/>
        <w:rPr>
          <w:sz w:val="13"/>
        </w:rPr>
      </w:pPr>
      <w:r>
        <w:rPr>
          <w:spacing w:val="-2"/>
          <w:sz w:val="13"/>
        </w:rPr>
        <w:t>AttachmentCircuits</w:t>
      </w:r>
    </w:p>
    <w:p>
      <w:pPr>
        <w:pStyle w:val="BodyText"/>
        <w:spacing w:before="103"/>
        <w:rPr>
          <w:sz w:val="13"/>
        </w:rPr>
      </w:pPr>
    </w:p>
    <w:p>
      <w:pPr>
        <w:spacing w:before="0"/>
        <w:ind w:left="1255" w:right="0" w:firstLine="0"/>
        <w:jc w:val="left"/>
        <w:rPr>
          <w:sz w:val="9"/>
        </w:rPr>
      </w:pPr>
      <w:r>
        <w:rPr/>
        <mc:AlternateContent>
          <mc:Choice Requires="wps">
            <w:drawing>
              <wp:anchor distT="0" distB="0" distL="0" distR="0" allowOverlap="1" layoutInCell="1" locked="0" behindDoc="0" simplePos="0" relativeHeight="15736320">
                <wp:simplePos x="0" y="0"/>
                <wp:positionH relativeFrom="page">
                  <wp:posOffset>4690774</wp:posOffset>
                </wp:positionH>
                <wp:positionV relativeFrom="paragraph">
                  <wp:posOffset>7078</wp:posOffset>
                </wp:positionV>
                <wp:extent cx="96520" cy="32512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96520" cy="325120"/>
                        </a:xfrm>
                        <a:prstGeom prst="rect">
                          <a:avLst/>
                        </a:prstGeom>
                      </wps:spPr>
                      <wps:txbx>
                        <w:txbxContent>
                          <w:p>
                            <w:pPr>
                              <w:spacing w:line="133" w:lineRule="exact" w:before="0"/>
                              <w:ind w:left="20" w:right="0" w:firstLine="0"/>
                              <w:jc w:val="left"/>
                              <w:rPr>
                                <w:sz w:val="11"/>
                              </w:rPr>
                            </w:pPr>
                            <w:r>
                              <w:rPr>
                                <w:color w:val="FFFFFF"/>
                                <w:spacing w:val="39"/>
                                <w:sz w:val="11"/>
                              </w:rPr>
                              <w:t> </w:t>
                            </w:r>
                            <w:r>
                              <w:rPr>
                                <w:color w:val="FFFFFF"/>
                                <w:sz w:val="11"/>
                              </w:rPr>
                              <w:t>ased</w:t>
                            </w:r>
                            <w:r>
                              <w:rPr>
                                <w:color w:val="FFFFFF"/>
                                <w:spacing w:val="2"/>
                                <w:sz w:val="11"/>
                              </w:rPr>
                              <w:t> </w:t>
                            </w:r>
                            <w:r>
                              <w:rPr>
                                <w:color w:val="FFFFFF"/>
                                <w:spacing w:val="-5"/>
                                <w:sz w:val="11"/>
                              </w:rPr>
                              <w:t>on</w:t>
                            </w:r>
                            <w:r>
                              <w:rPr>
                                <w:color w:val="FFFFFF"/>
                                <w:spacing w:val="40"/>
                                <w:sz w:val="11"/>
                              </w:rPr>
                              <w:t> </w:t>
                            </w:r>
                          </w:p>
                        </w:txbxContent>
                      </wps:txbx>
                      <wps:bodyPr wrap="square" lIns="0" tIns="0" rIns="0" bIns="0" rtlCol="0" vert="vert270">
                        <a:noAutofit/>
                      </wps:bodyPr>
                    </wps:wsp>
                  </a:graphicData>
                </a:graphic>
              </wp:anchor>
            </w:drawing>
          </mc:Choice>
          <mc:Fallback>
            <w:pict>
              <v:shape style="position:absolute;margin-left:369.352325pt;margin-top:.557334pt;width:7.6pt;height:25.6pt;mso-position-horizontal-relative:page;mso-position-vertical-relative:paragraph;z-index:15736320" type="#_x0000_t202" id="docshape48" filled="false" stroked="false">
                <v:textbox inset="0,0,0,0" style="layout-flow:vertical;mso-layout-flow-alt:bottom-to-top">
                  <w:txbxContent>
                    <w:p>
                      <w:pPr>
                        <w:spacing w:line="133" w:lineRule="exact" w:before="0"/>
                        <w:ind w:left="20" w:right="0" w:firstLine="0"/>
                        <w:jc w:val="left"/>
                        <w:rPr>
                          <w:sz w:val="11"/>
                        </w:rPr>
                      </w:pPr>
                      <w:r>
                        <w:rPr>
                          <w:color w:val="FFFFFF"/>
                          <w:spacing w:val="39"/>
                          <w:sz w:val="11"/>
                        </w:rPr>
                        <w:t> </w:t>
                      </w:r>
                      <w:r>
                        <w:rPr>
                          <w:color w:val="FFFFFF"/>
                          <w:sz w:val="11"/>
                        </w:rPr>
                        <w:t>ased</w:t>
                      </w:r>
                      <w:r>
                        <w:rPr>
                          <w:color w:val="FFFFFF"/>
                          <w:spacing w:val="2"/>
                          <w:sz w:val="11"/>
                        </w:rPr>
                        <w:t> </w:t>
                      </w:r>
                      <w:r>
                        <w:rPr>
                          <w:color w:val="FFFFFF"/>
                          <w:spacing w:val="-5"/>
                          <w:sz w:val="11"/>
                        </w:rPr>
                        <w:t>on</w:t>
                      </w:r>
                      <w:r>
                        <w:rPr>
                          <w:color w:val="FFFFFF"/>
                          <w:spacing w:val="40"/>
                          <w:sz w:val="11"/>
                        </w:rPr>
                        <w:t> </w:t>
                      </w:r>
                    </w:p>
                  </w:txbxContent>
                </v:textbox>
                <w10:wrap type="none"/>
              </v:shape>
            </w:pict>
          </mc:Fallback>
        </mc:AlternateContent>
      </w:r>
      <w:r>
        <w:rPr>
          <w:sz w:val="9"/>
        </w:rPr>
        <w:t>O-Cloud</w:t>
      </w:r>
      <w:r>
        <w:rPr>
          <w:spacing w:val="13"/>
          <w:sz w:val="9"/>
        </w:rPr>
        <w:t> </w:t>
      </w:r>
      <w:r>
        <w:rPr>
          <w:sz w:val="9"/>
        </w:rPr>
        <w:t>provided</w:t>
      </w:r>
      <w:r>
        <w:rPr>
          <w:spacing w:val="13"/>
          <w:sz w:val="9"/>
        </w:rPr>
        <w:t> </w:t>
      </w:r>
      <w:r>
        <w:rPr>
          <w:sz w:val="9"/>
        </w:rPr>
        <w:t>Managed</w:t>
      </w:r>
      <w:r>
        <w:rPr>
          <w:spacing w:val="13"/>
          <w:sz w:val="9"/>
        </w:rPr>
        <w:t> </w:t>
      </w:r>
      <w:r>
        <w:rPr>
          <w:sz w:val="9"/>
        </w:rPr>
        <w:t>Infrastructure</w:t>
      </w:r>
      <w:r>
        <w:rPr>
          <w:spacing w:val="7"/>
          <w:sz w:val="9"/>
        </w:rPr>
        <w:t> </w:t>
      </w:r>
      <w:r>
        <w:rPr>
          <w:spacing w:val="-2"/>
          <w:sz w:val="9"/>
        </w:rPr>
        <w:t>services.</w:t>
      </w:r>
    </w:p>
    <w:p>
      <w:pPr>
        <w:spacing w:after="0"/>
        <w:jc w:val="left"/>
        <w:rPr>
          <w:sz w:val="9"/>
        </w:rPr>
        <w:sectPr>
          <w:type w:val="continuous"/>
          <w:pgSz w:w="11910" w:h="16850"/>
          <w:pgMar w:header="864" w:footer="279" w:top="1260" w:bottom="280" w:left="740" w:right="680"/>
          <w:cols w:num="4" w:equalWidth="0">
            <w:col w:w="2751" w:space="40"/>
            <w:col w:w="518" w:space="39"/>
            <w:col w:w="2634" w:space="39"/>
            <w:col w:w="4469"/>
          </w:cols>
        </w:sectPr>
      </w:pPr>
    </w:p>
    <w:p>
      <w:pPr>
        <w:spacing w:before="67"/>
        <w:ind w:left="1354" w:right="0" w:firstLine="0"/>
        <w:jc w:val="left"/>
        <w:rPr>
          <w:sz w:val="9"/>
        </w:rPr>
      </w:pPr>
      <w:r>
        <w:rPr/>
        <mc:AlternateContent>
          <mc:Choice Requires="wps">
            <w:drawing>
              <wp:anchor distT="0" distB="0" distL="0" distR="0" allowOverlap="1" layoutInCell="1" locked="0" behindDoc="0" simplePos="0" relativeHeight="15735296">
                <wp:simplePos x="0" y="0"/>
                <wp:positionH relativeFrom="page">
                  <wp:posOffset>2838323</wp:posOffset>
                </wp:positionH>
                <wp:positionV relativeFrom="paragraph">
                  <wp:posOffset>106779</wp:posOffset>
                </wp:positionV>
                <wp:extent cx="96520" cy="13589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96520" cy="135890"/>
                        </a:xfrm>
                        <a:prstGeom prst="rect">
                          <a:avLst/>
                        </a:prstGeom>
                      </wps:spPr>
                      <wps:txbx>
                        <w:txbxContent>
                          <w:p>
                            <w:pPr>
                              <w:spacing w:line="133" w:lineRule="exact" w:before="0"/>
                              <w:ind w:left="20" w:right="0" w:firstLine="0"/>
                              <w:jc w:val="left"/>
                              <w:rPr>
                                <w:sz w:val="11"/>
                              </w:rPr>
                            </w:pPr>
                            <w:r>
                              <w:rPr>
                                <w:spacing w:val="-5"/>
                                <w:sz w:val="11"/>
                              </w:rPr>
                              <w:t>Use</w:t>
                            </w:r>
                          </w:p>
                        </w:txbxContent>
                      </wps:txbx>
                      <wps:bodyPr wrap="square" lIns="0" tIns="0" rIns="0" bIns="0" rtlCol="0" vert="vert270">
                        <a:noAutofit/>
                      </wps:bodyPr>
                    </wps:wsp>
                  </a:graphicData>
                </a:graphic>
              </wp:anchor>
            </w:drawing>
          </mc:Choice>
          <mc:Fallback>
            <w:pict>
              <v:shape style="position:absolute;margin-left:223.490005pt;margin-top:8.407816pt;width:7.6pt;height:10.7pt;mso-position-horizontal-relative:page;mso-position-vertical-relative:paragraph;z-index:15735296" type="#_x0000_t202" id="docshape49" filled="false" stroked="false">
                <v:textbox inset="0,0,0,0" style="layout-flow:vertical;mso-layout-flow-alt:bottom-to-top">
                  <w:txbxContent>
                    <w:p>
                      <w:pPr>
                        <w:spacing w:line="133" w:lineRule="exact" w:before="0"/>
                        <w:ind w:left="20" w:right="0" w:firstLine="0"/>
                        <w:jc w:val="left"/>
                        <w:rPr>
                          <w:sz w:val="11"/>
                        </w:rPr>
                      </w:pPr>
                      <w:r>
                        <w:rPr>
                          <w:spacing w:val="-5"/>
                          <w:sz w:val="11"/>
                        </w:rPr>
                        <w:t>Use</w:t>
                      </w:r>
                    </w:p>
                  </w:txbxContent>
                </v:textbox>
                <w10:wrap type="none"/>
              </v:shape>
            </w:pict>
          </mc:Fallback>
        </mc:AlternateContent>
      </w:r>
      <w:r>
        <w:rPr/>
        <mc:AlternateContent>
          <mc:Choice Requires="wps">
            <w:drawing>
              <wp:anchor distT="0" distB="0" distL="0" distR="0" allowOverlap="1" layoutInCell="1" locked="0" behindDoc="0" simplePos="0" relativeHeight="15735808">
                <wp:simplePos x="0" y="0"/>
                <wp:positionH relativeFrom="page">
                  <wp:posOffset>3613675</wp:posOffset>
                </wp:positionH>
                <wp:positionV relativeFrom="paragraph">
                  <wp:posOffset>27323</wp:posOffset>
                </wp:positionV>
                <wp:extent cx="96520" cy="32639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96520" cy="326390"/>
                        </a:xfrm>
                        <a:prstGeom prst="rect">
                          <a:avLst/>
                        </a:prstGeom>
                      </wps:spPr>
                      <wps:txbx>
                        <w:txbxContent>
                          <w:p>
                            <w:pPr>
                              <w:spacing w:line="133" w:lineRule="exact" w:before="0"/>
                              <w:ind w:left="20" w:right="0" w:firstLine="0"/>
                              <w:jc w:val="left"/>
                              <w:rPr>
                                <w:sz w:val="11"/>
                              </w:rPr>
                            </w:pPr>
                            <w:r>
                              <w:rPr>
                                <w:color w:val="FFFFFF"/>
                                <w:spacing w:val="41"/>
                                <w:sz w:val="11"/>
                              </w:rPr>
                              <w:t> </w:t>
                            </w:r>
                            <w:r>
                              <w:rPr>
                                <w:color w:val="FFFFFF"/>
                                <w:sz w:val="11"/>
                              </w:rPr>
                              <w:t>ased</w:t>
                            </w:r>
                            <w:r>
                              <w:rPr>
                                <w:color w:val="FFFFFF"/>
                                <w:spacing w:val="2"/>
                                <w:sz w:val="11"/>
                              </w:rPr>
                              <w:t> </w:t>
                            </w:r>
                            <w:r>
                              <w:rPr>
                                <w:color w:val="FFFFFF"/>
                                <w:spacing w:val="-5"/>
                                <w:sz w:val="11"/>
                              </w:rPr>
                              <w:t>on</w:t>
                            </w:r>
                            <w:r>
                              <w:rPr>
                                <w:color w:val="FFFFFF"/>
                                <w:spacing w:val="40"/>
                                <w:sz w:val="11"/>
                              </w:rPr>
                              <w:t> </w:t>
                            </w:r>
                          </w:p>
                        </w:txbxContent>
                      </wps:txbx>
                      <wps:bodyPr wrap="square" lIns="0" tIns="0" rIns="0" bIns="0" rtlCol="0" vert="vert270">
                        <a:noAutofit/>
                      </wps:bodyPr>
                    </wps:wsp>
                  </a:graphicData>
                </a:graphic>
              </wp:anchor>
            </w:drawing>
          </mc:Choice>
          <mc:Fallback>
            <w:pict>
              <v:shape style="position:absolute;margin-left:284.541382pt;margin-top:2.151439pt;width:7.6pt;height:25.7pt;mso-position-horizontal-relative:page;mso-position-vertical-relative:paragraph;z-index:15735808" type="#_x0000_t202" id="docshape50" filled="false" stroked="false">
                <v:textbox inset="0,0,0,0" style="layout-flow:vertical;mso-layout-flow-alt:bottom-to-top">
                  <w:txbxContent>
                    <w:p>
                      <w:pPr>
                        <w:spacing w:line="133" w:lineRule="exact" w:before="0"/>
                        <w:ind w:left="20" w:right="0" w:firstLine="0"/>
                        <w:jc w:val="left"/>
                        <w:rPr>
                          <w:sz w:val="11"/>
                        </w:rPr>
                      </w:pPr>
                      <w:r>
                        <w:rPr>
                          <w:color w:val="FFFFFF"/>
                          <w:spacing w:val="41"/>
                          <w:sz w:val="11"/>
                        </w:rPr>
                        <w:t> </w:t>
                      </w:r>
                      <w:r>
                        <w:rPr>
                          <w:color w:val="FFFFFF"/>
                          <w:sz w:val="11"/>
                        </w:rPr>
                        <w:t>ased</w:t>
                      </w:r>
                      <w:r>
                        <w:rPr>
                          <w:color w:val="FFFFFF"/>
                          <w:spacing w:val="2"/>
                          <w:sz w:val="11"/>
                        </w:rPr>
                        <w:t> </w:t>
                      </w:r>
                      <w:r>
                        <w:rPr>
                          <w:color w:val="FFFFFF"/>
                          <w:spacing w:val="-5"/>
                          <w:sz w:val="11"/>
                        </w:rPr>
                        <w:t>on</w:t>
                      </w:r>
                      <w:r>
                        <w:rPr>
                          <w:color w:val="FFFFFF"/>
                          <w:spacing w:val="40"/>
                          <w:sz w:val="11"/>
                        </w:rPr>
                        <w:t> </w:t>
                      </w:r>
                    </w:p>
                  </w:txbxContent>
                </v:textbox>
                <w10:wrap type="none"/>
              </v:shape>
            </w:pict>
          </mc:Fallback>
        </mc:AlternateContent>
      </w:r>
      <w:r>
        <w:rPr>
          <w:sz w:val="9"/>
        </w:rPr>
        <w:t>O-Cloud</w:t>
      </w:r>
      <w:r>
        <w:rPr>
          <w:spacing w:val="8"/>
          <w:sz w:val="9"/>
        </w:rPr>
        <w:t> </w:t>
      </w:r>
      <w:r>
        <w:rPr>
          <w:sz w:val="9"/>
        </w:rPr>
        <w:t>provided</w:t>
      </w:r>
      <w:r>
        <w:rPr>
          <w:spacing w:val="8"/>
          <w:sz w:val="9"/>
        </w:rPr>
        <w:t> </w:t>
      </w:r>
      <w:r>
        <w:rPr>
          <w:sz w:val="9"/>
        </w:rPr>
        <w:t>Managed</w:t>
      </w:r>
      <w:r>
        <w:rPr>
          <w:spacing w:val="8"/>
          <w:sz w:val="9"/>
        </w:rPr>
        <w:t> </w:t>
      </w:r>
      <w:r>
        <w:rPr>
          <w:sz w:val="9"/>
        </w:rPr>
        <w:t>Cluster</w:t>
      </w:r>
      <w:r>
        <w:rPr>
          <w:spacing w:val="11"/>
          <w:sz w:val="9"/>
        </w:rPr>
        <w:t> </w:t>
      </w:r>
      <w:r>
        <w:rPr>
          <w:spacing w:val="-2"/>
          <w:sz w:val="9"/>
        </w:rPr>
        <w:t>services.</w:t>
      </w:r>
    </w:p>
    <w:p>
      <w:pPr>
        <w:pStyle w:val="BodyText"/>
        <w:spacing w:before="7"/>
        <w:rPr>
          <w:sz w:val="12"/>
        </w:rPr>
      </w:pPr>
    </w:p>
    <w:p>
      <w:pPr>
        <w:spacing w:after="0"/>
        <w:rPr>
          <w:sz w:val="12"/>
        </w:rPr>
        <w:sectPr>
          <w:type w:val="continuous"/>
          <w:pgSz w:w="11910" w:h="16850"/>
          <w:pgMar w:header="864" w:footer="279" w:top="1260" w:bottom="280" w:left="740" w:right="680"/>
        </w:sectPr>
      </w:pPr>
    </w:p>
    <w:p>
      <w:pPr>
        <w:tabs>
          <w:tab w:pos="3557" w:val="left" w:leader="none"/>
        </w:tabs>
        <w:spacing w:before="84"/>
        <w:ind w:left="2328" w:right="0" w:firstLine="0"/>
        <w:jc w:val="left"/>
        <w:rPr>
          <w:sz w:val="9"/>
        </w:rPr>
      </w:pPr>
      <w:r>
        <w:rPr>
          <w:color w:val="000000"/>
          <w:spacing w:val="-2"/>
          <w:sz w:val="9"/>
          <w:shd w:fill="FFFFCC" w:color="auto" w:val="clear"/>
        </w:rPr>
        <w:t>ORAN.O2ims.Inventory</w:t>
      </w:r>
      <w:r>
        <w:rPr>
          <w:color w:val="000000"/>
          <w:sz w:val="9"/>
          <w:shd w:fill="FFFFCC" w:color="auto" w:val="clear"/>
        </w:rPr>
        <w:tab/>
      </w:r>
    </w:p>
    <w:p>
      <w:pPr>
        <w:spacing w:before="40"/>
        <w:ind w:left="2339" w:right="0" w:firstLine="0"/>
        <w:jc w:val="left"/>
        <w:rPr>
          <w:sz w:val="13"/>
        </w:rPr>
      </w:pPr>
      <w:r>
        <w:rPr>
          <w:spacing w:val="-2"/>
          <w:sz w:val="13"/>
        </w:rPr>
        <w:t>(Exposed)</w:t>
      </w:r>
      <w:r>
        <w:rPr>
          <w:spacing w:val="4"/>
          <w:sz w:val="13"/>
        </w:rPr>
        <w:t> </w:t>
      </w:r>
      <w:r>
        <w:rPr>
          <w:spacing w:val="-2"/>
          <w:sz w:val="13"/>
          <w:u w:val="single"/>
        </w:rPr>
        <w:t>O-Cloud</w:t>
      </w:r>
      <w:r>
        <w:rPr>
          <w:spacing w:val="12"/>
          <w:sz w:val="13"/>
          <w:u w:val="single"/>
        </w:rPr>
        <w:t> </w:t>
      </w:r>
      <w:r>
        <w:rPr>
          <w:spacing w:val="-2"/>
          <w:sz w:val="13"/>
          <w:u w:val="single"/>
        </w:rPr>
        <w:t>Resources</w:t>
      </w:r>
    </w:p>
    <w:p>
      <w:pPr>
        <w:pStyle w:val="ListParagraph"/>
        <w:numPr>
          <w:ilvl w:val="2"/>
          <w:numId w:val="8"/>
        </w:numPr>
        <w:tabs>
          <w:tab w:pos="2405" w:val="left" w:leader="none"/>
        </w:tabs>
        <w:spacing w:line="156" w:lineRule="exact" w:before="1" w:after="0"/>
        <w:ind w:left="2405" w:right="0" w:hanging="66"/>
        <w:jc w:val="left"/>
        <w:rPr>
          <w:sz w:val="13"/>
        </w:rPr>
      </w:pPr>
      <w:r>
        <w:rPr>
          <w:rFonts w:ascii="Calibri" w:hAnsi="Calibri"/>
          <w:sz w:val="13"/>
        </w:rPr>
        <w:t>Consumables</w:t>
      </w:r>
      <w:r>
        <w:rPr>
          <w:rFonts w:ascii="Calibri" w:hAnsi="Calibri"/>
          <w:spacing w:val="-1"/>
          <w:sz w:val="13"/>
        </w:rPr>
        <w:t> </w:t>
      </w:r>
      <w:r>
        <w:rPr>
          <w:rFonts w:ascii="Calibri" w:hAnsi="Calibri"/>
          <w:sz w:val="13"/>
        </w:rPr>
        <w:t>(finite</w:t>
      </w:r>
      <w:r>
        <w:rPr>
          <w:rFonts w:ascii="Calibri" w:hAnsi="Calibri"/>
          <w:spacing w:val="-7"/>
          <w:sz w:val="13"/>
        </w:rPr>
        <w:t> </w:t>
      </w:r>
      <w:r>
        <w:rPr>
          <w:rFonts w:ascii="Calibri" w:hAnsi="Calibri"/>
          <w:spacing w:val="-2"/>
          <w:sz w:val="13"/>
        </w:rPr>
        <w:t>availability)</w:t>
      </w:r>
    </w:p>
    <w:p>
      <w:pPr>
        <w:pStyle w:val="ListParagraph"/>
        <w:numPr>
          <w:ilvl w:val="2"/>
          <w:numId w:val="8"/>
        </w:numPr>
        <w:tabs>
          <w:tab w:pos="2405" w:val="left" w:leader="none"/>
        </w:tabs>
        <w:spacing w:line="156" w:lineRule="exact" w:before="0" w:after="0"/>
        <w:ind w:left="2405" w:right="0" w:hanging="66"/>
        <w:jc w:val="left"/>
        <w:rPr>
          <w:sz w:val="13"/>
        </w:rPr>
      </w:pPr>
      <w:r>
        <w:rPr>
          <w:rFonts w:ascii="Calibri" w:hAnsi="Calibri"/>
          <w:sz w:val="13"/>
        </w:rPr>
        <w:t>Incur</w:t>
      </w:r>
      <w:r>
        <w:rPr>
          <w:rFonts w:ascii="Calibri" w:hAnsi="Calibri"/>
          <w:spacing w:val="5"/>
          <w:sz w:val="13"/>
        </w:rPr>
        <w:t> </w:t>
      </w:r>
      <w:r>
        <w:rPr>
          <w:rFonts w:ascii="Calibri" w:hAnsi="Calibri"/>
          <w:sz w:val="13"/>
        </w:rPr>
        <w:t>some</w:t>
      </w:r>
      <w:r>
        <w:rPr>
          <w:rFonts w:ascii="Calibri" w:hAnsi="Calibri"/>
          <w:spacing w:val="-2"/>
          <w:sz w:val="13"/>
        </w:rPr>
        <w:t> </w:t>
      </w:r>
      <w:r>
        <w:rPr>
          <w:rFonts w:ascii="Calibri" w:hAnsi="Calibri"/>
          <w:sz w:val="13"/>
        </w:rPr>
        <w:t>sort</w:t>
      </w:r>
      <w:r>
        <w:rPr>
          <w:rFonts w:ascii="Calibri" w:hAnsi="Calibri"/>
          <w:spacing w:val="-2"/>
          <w:sz w:val="13"/>
        </w:rPr>
        <w:t> </w:t>
      </w:r>
      <w:r>
        <w:rPr>
          <w:rFonts w:ascii="Calibri" w:hAnsi="Calibri"/>
          <w:sz w:val="13"/>
        </w:rPr>
        <w:t>of</w:t>
      </w:r>
      <w:r>
        <w:rPr>
          <w:rFonts w:ascii="Calibri" w:hAnsi="Calibri"/>
          <w:spacing w:val="65"/>
          <w:sz w:val="13"/>
        </w:rPr>
        <w:t> </w:t>
      </w:r>
      <w:r>
        <w:rPr>
          <w:rFonts w:ascii="Calibri" w:hAnsi="Calibri"/>
          <w:spacing w:val="-2"/>
          <w:sz w:val="13"/>
        </w:rPr>
        <w:t>costs</w:t>
      </w:r>
      <w:r>
        <w:rPr>
          <w:rFonts w:ascii="Calibri" w:hAnsi="Calibri"/>
          <w:spacing w:val="40"/>
          <w:sz w:val="13"/>
        </w:rPr>
        <w:t> </w:t>
      </w:r>
    </w:p>
    <w:p>
      <w:pPr>
        <w:pStyle w:val="ListParagraph"/>
        <w:numPr>
          <w:ilvl w:val="2"/>
          <w:numId w:val="8"/>
        </w:numPr>
        <w:tabs>
          <w:tab w:pos="2405" w:val="left" w:leader="none"/>
        </w:tabs>
        <w:spacing w:line="156" w:lineRule="exact" w:before="1" w:after="0"/>
        <w:ind w:left="2405" w:right="0" w:hanging="66"/>
        <w:jc w:val="left"/>
        <w:rPr>
          <w:sz w:val="13"/>
        </w:rPr>
      </w:pPr>
      <w:r>
        <w:rPr>
          <w:rFonts w:ascii="Calibri" w:hAnsi="Calibri"/>
          <w:sz w:val="13"/>
        </w:rPr>
        <w:t>Have</w:t>
      </w:r>
      <w:r>
        <w:rPr>
          <w:rFonts w:ascii="Calibri" w:hAnsi="Calibri"/>
          <w:spacing w:val="45"/>
          <w:sz w:val="13"/>
        </w:rPr>
        <w:t> </w:t>
      </w:r>
      <w:r>
        <w:rPr>
          <w:rFonts w:ascii="Calibri" w:hAnsi="Calibri"/>
          <w:sz w:val="13"/>
        </w:rPr>
        <w:t>reality-based</w:t>
      </w:r>
      <w:r>
        <w:rPr>
          <w:rFonts w:ascii="Calibri" w:hAnsi="Calibri"/>
          <w:spacing w:val="49"/>
          <w:sz w:val="13"/>
        </w:rPr>
        <w:t> </w:t>
      </w:r>
      <w:r>
        <w:rPr>
          <w:rFonts w:ascii="Calibri" w:hAnsi="Calibri"/>
          <w:spacing w:val="-2"/>
          <w:sz w:val="13"/>
        </w:rPr>
        <w:t>status</w:t>
      </w:r>
    </w:p>
    <w:p>
      <w:pPr>
        <w:pStyle w:val="ListParagraph"/>
        <w:numPr>
          <w:ilvl w:val="2"/>
          <w:numId w:val="8"/>
        </w:numPr>
        <w:tabs>
          <w:tab w:pos="2405" w:val="left" w:leader="none"/>
        </w:tabs>
        <w:spacing w:line="153" w:lineRule="exact" w:before="0" w:after="0"/>
        <w:ind w:left="2405" w:right="0" w:hanging="66"/>
        <w:jc w:val="left"/>
        <w:rPr>
          <w:sz w:val="13"/>
        </w:rPr>
      </w:pPr>
      <w:r>
        <w:rPr>
          <w:rFonts w:ascii="Calibri" w:hAnsi="Calibri"/>
          <w:sz w:val="13"/>
        </w:rPr>
        <w:t>Have</w:t>
      </w:r>
      <w:r>
        <w:rPr>
          <w:rFonts w:ascii="Calibri" w:hAnsi="Calibri"/>
          <w:spacing w:val="45"/>
          <w:sz w:val="13"/>
        </w:rPr>
        <w:t> </w:t>
      </w:r>
      <w:r>
        <w:rPr>
          <w:rFonts w:ascii="Calibri" w:hAnsi="Calibri"/>
          <w:sz w:val="13"/>
        </w:rPr>
        <w:t>reality-based</w:t>
      </w:r>
      <w:r>
        <w:rPr>
          <w:rFonts w:ascii="Calibri" w:hAnsi="Calibri"/>
          <w:spacing w:val="49"/>
          <w:sz w:val="13"/>
        </w:rPr>
        <w:t> </w:t>
      </w:r>
      <w:r>
        <w:rPr>
          <w:rFonts w:ascii="Calibri" w:hAnsi="Calibri"/>
          <w:spacing w:val="-2"/>
          <w:sz w:val="13"/>
        </w:rPr>
        <w:t>metrics</w:t>
      </w:r>
    </w:p>
    <w:p>
      <w:pPr>
        <w:pStyle w:val="ListParagraph"/>
        <w:numPr>
          <w:ilvl w:val="2"/>
          <w:numId w:val="8"/>
        </w:numPr>
        <w:tabs>
          <w:tab w:pos="2404" w:val="left" w:leader="none"/>
        </w:tabs>
        <w:spacing w:line="156" w:lineRule="exact" w:before="0" w:after="0"/>
        <w:ind w:left="2404" w:right="0" w:hanging="65"/>
        <w:jc w:val="left"/>
        <w:rPr>
          <w:sz w:val="13"/>
        </w:rPr>
      </w:pPr>
      <w:r>
        <w:rPr>
          <w:rFonts w:ascii="Calibri" w:hAnsi="Calibri"/>
          <w:sz w:val="13"/>
        </w:rPr>
        <w:t>Have</w:t>
      </w:r>
      <w:r>
        <w:rPr>
          <w:rFonts w:ascii="Calibri" w:hAnsi="Calibri"/>
          <w:spacing w:val="-3"/>
          <w:sz w:val="13"/>
        </w:rPr>
        <w:t> </w:t>
      </w:r>
      <w:r>
        <w:rPr>
          <w:rFonts w:ascii="Calibri" w:hAnsi="Calibri"/>
          <w:sz w:val="13"/>
        </w:rPr>
        <w:t>a</w:t>
      </w:r>
      <w:r>
        <w:rPr>
          <w:rFonts w:ascii="Calibri" w:hAnsi="Calibri"/>
          <w:spacing w:val="-5"/>
          <w:sz w:val="13"/>
        </w:rPr>
        <w:t> </w:t>
      </w:r>
      <w:r>
        <w:rPr>
          <w:rFonts w:ascii="Calibri" w:hAnsi="Calibri"/>
          <w:spacing w:val="-2"/>
          <w:sz w:val="13"/>
        </w:rPr>
        <w:t>ResourceTypedescriptions</w:t>
      </w:r>
    </w:p>
    <w:p>
      <w:pPr>
        <w:pStyle w:val="ListParagraph"/>
        <w:numPr>
          <w:ilvl w:val="2"/>
          <w:numId w:val="8"/>
        </w:numPr>
        <w:tabs>
          <w:tab w:pos="2406" w:val="left" w:leader="none"/>
        </w:tabs>
        <w:spacing w:line="230" w:lineRule="auto" w:before="8" w:after="0"/>
        <w:ind w:left="2406" w:right="110" w:hanging="67"/>
        <w:jc w:val="left"/>
        <w:rPr>
          <w:sz w:val="13"/>
        </w:rPr>
      </w:pPr>
      <w:r>
        <w:rPr>
          <w:rFonts w:ascii="Calibri" w:hAnsi="Calibri"/>
          <w:sz w:val="13"/>
        </w:rPr>
        <w:t>E.g.</w:t>
      </w:r>
      <w:r>
        <w:rPr>
          <w:rFonts w:ascii="Calibri" w:hAnsi="Calibri"/>
          <w:spacing w:val="-6"/>
          <w:sz w:val="13"/>
        </w:rPr>
        <w:t> </w:t>
      </w:r>
      <w:r>
        <w:rPr>
          <w:rFonts w:ascii="Calibri" w:hAnsi="Calibri"/>
          <w:sz w:val="13"/>
        </w:rPr>
        <w:t>Servers,</w:t>
      </w:r>
      <w:r>
        <w:rPr>
          <w:rFonts w:ascii="Calibri" w:hAnsi="Calibri"/>
          <w:spacing w:val="-2"/>
          <w:sz w:val="13"/>
        </w:rPr>
        <w:t> </w:t>
      </w:r>
      <w:r>
        <w:rPr>
          <w:rFonts w:ascii="Calibri" w:hAnsi="Calibri"/>
          <w:sz w:val="13"/>
        </w:rPr>
        <w:t>VMs,</w:t>
      </w:r>
      <w:r>
        <w:rPr>
          <w:rFonts w:ascii="Calibri" w:hAnsi="Calibri"/>
          <w:spacing w:val="-3"/>
          <w:sz w:val="13"/>
        </w:rPr>
        <w:t> </w:t>
      </w:r>
      <w:r>
        <w:rPr>
          <w:rFonts w:ascii="Calibri" w:hAnsi="Calibri"/>
          <w:sz w:val="13"/>
        </w:rPr>
        <w:t>Accelerators,</w:t>
      </w:r>
      <w:r>
        <w:rPr>
          <w:rFonts w:ascii="Calibri" w:hAnsi="Calibri"/>
          <w:spacing w:val="40"/>
          <w:sz w:val="13"/>
        </w:rPr>
        <w:t> </w:t>
      </w:r>
      <w:r>
        <w:rPr>
          <w:rFonts w:ascii="Calibri" w:hAnsi="Calibri"/>
          <w:sz w:val="13"/>
        </w:rPr>
        <w:t>Networks, Gateways, Storages</w:t>
      </w:r>
    </w:p>
    <w:p>
      <w:pPr>
        <w:tabs>
          <w:tab w:pos="2189" w:val="left" w:leader="none"/>
        </w:tabs>
        <w:spacing w:before="84"/>
        <w:ind w:left="966" w:right="0" w:firstLine="0"/>
        <w:jc w:val="left"/>
        <w:rPr>
          <w:sz w:val="9"/>
        </w:rPr>
      </w:pPr>
      <w:r>
        <w:rPr/>
        <w:br w:type="column"/>
      </w:r>
      <w:r>
        <w:rPr>
          <w:color w:val="FFFFFF"/>
          <w:spacing w:val="-2"/>
          <w:sz w:val="9"/>
          <w:highlight w:val="magenta"/>
        </w:rPr>
        <w:t>ORAN.O2ims.Artifacts</w:t>
      </w:r>
      <w:r>
        <w:rPr>
          <w:color w:val="FFFFFF"/>
          <w:sz w:val="9"/>
          <w:highlight w:val="magenta"/>
        </w:rPr>
        <w:tab/>
      </w:r>
    </w:p>
    <w:p>
      <w:pPr>
        <w:spacing w:before="40"/>
        <w:ind w:left="502" w:right="0" w:firstLine="0"/>
        <w:jc w:val="left"/>
        <w:rPr>
          <w:sz w:val="13"/>
        </w:rPr>
      </w:pPr>
      <w:r>
        <w:rPr>
          <w:color w:val="FFFFFF"/>
          <w:spacing w:val="-2"/>
          <w:sz w:val="13"/>
          <w:u w:val="single" w:color="FFFFFF"/>
        </w:rPr>
        <w:t>O-Cloud</w:t>
      </w:r>
      <w:r>
        <w:rPr>
          <w:color w:val="FFFFFF"/>
          <w:spacing w:val="6"/>
          <w:sz w:val="13"/>
          <w:u w:val="single" w:color="FFFFFF"/>
        </w:rPr>
        <w:t> </w:t>
      </w:r>
      <w:r>
        <w:rPr>
          <w:color w:val="FFFFFF"/>
          <w:spacing w:val="-2"/>
          <w:sz w:val="13"/>
          <w:u w:val="single" w:color="FFFFFF"/>
        </w:rPr>
        <w:t>Artifacts</w:t>
      </w:r>
    </w:p>
    <w:p>
      <w:pPr>
        <w:pStyle w:val="ListParagraph"/>
        <w:numPr>
          <w:ilvl w:val="0"/>
          <w:numId w:val="9"/>
        </w:numPr>
        <w:tabs>
          <w:tab w:pos="569" w:val="left" w:leader="none"/>
        </w:tabs>
        <w:spacing w:line="230" w:lineRule="auto" w:before="6" w:after="0"/>
        <w:ind w:left="569" w:right="579" w:hanging="67"/>
        <w:jc w:val="left"/>
        <w:rPr>
          <w:rFonts w:ascii="Calibri" w:hAnsi="Calibri"/>
          <w:sz w:val="13"/>
        </w:rPr>
      </w:pPr>
      <w:r>
        <w:rPr>
          <w:rFonts w:ascii="Calibri" w:hAnsi="Calibri"/>
          <w:color w:val="FFFFFF"/>
          <w:sz w:val="13"/>
        </w:rPr>
        <w:t>Have</w:t>
      </w:r>
      <w:r>
        <w:rPr>
          <w:rFonts w:ascii="Calibri" w:hAnsi="Calibri"/>
          <w:color w:val="FFFFFF"/>
          <w:spacing w:val="-8"/>
          <w:sz w:val="13"/>
        </w:rPr>
        <w:t> </w:t>
      </w:r>
      <w:r>
        <w:rPr>
          <w:rFonts w:ascii="Calibri" w:hAnsi="Calibri"/>
          <w:color w:val="FFFFFF"/>
          <w:sz w:val="13"/>
        </w:rPr>
        <w:t>Artifact</w:t>
      </w:r>
      <w:r>
        <w:rPr>
          <w:rFonts w:ascii="Calibri" w:hAnsi="Calibri"/>
          <w:color w:val="FFFFFF"/>
          <w:spacing w:val="-7"/>
          <w:sz w:val="13"/>
        </w:rPr>
        <w:t> </w:t>
      </w:r>
      <w:r>
        <w:rPr>
          <w:rFonts w:ascii="Calibri" w:hAnsi="Calibri"/>
          <w:color w:val="FFFFFF"/>
          <w:sz w:val="13"/>
        </w:rPr>
        <w:t>Resources</w:t>
      </w:r>
      <w:r>
        <w:rPr>
          <w:rFonts w:ascii="Calibri" w:hAnsi="Calibri"/>
          <w:color w:val="FFFFFF"/>
          <w:spacing w:val="-4"/>
          <w:sz w:val="13"/>
        </w:rPr>
        <w:t> </w:t>
      </w:r>
      <w:r>
        <w:rPr>
          <w:rFonts w:ascii="Calibri" w:hAnsi="Calibri"/>
          <w:color w:val="FFFFFF"/>
          <w:sz w:val="13"/>
        </w:rPr>
        <w:t>of</w:t>
      </w:r>
      <w:r>
        <w:rPr>
          <w:rFonts w:ascii="Calibri" w:hAnsi="Calibri"/>
          <w:color w:val="FFFFFF"/>
          <w:spacing w:val="40"/>
          <w:sz w:val="13"/>
        </w:rPr>
        <w:t> </w:t>
      </w:r>
      <w:r>
        <w:rPr>
          <w:rFonts w:ascii="Calibri" w:hAnsi="Calibri"/>
          <w:color w:val="FFFFFF"/>
          <w:spacing w:val="-2"/>
          <w:sz w:val="13"/>
        </w:rPr>
        <w:t>ArtifactResourceTypes</w:t>
      </w:r>
    </w:p>
    <w:p>
      <w:pPr>
        <w:pStyle w:val="ListParagraph"/>
        <w:numPr>
          <w:ilvl w:val="0"/>
          <w:numId w:val="9"/>
        </w:numPr>
        <w:tabs>
          <w:tab w:pos="568" w:val="left" w:leader="none"/>
        </w:tabs>
        <w:spacing w:line="156" w:lineRule="exact" w:before="3" w:after="0"/>
        <w:ind w:left="568" w:right="0" w:hanging="66"/>
        <w:jc w:val="left"/>
        <w:rPr>
          <w:rFonts w:ascii="Calibri" w:hAnsi="Calibri"/>
          <w:sz w:val="13"/>
        </w:rPr>
      </w:pPr>
      <w:r>
        <w:rPr>
          <w:rFonts w:ascii="Calibri" w:hAnsi="Calibri"/>
          <w:color w:val="FFFFFF"/>
          <w:sz w:val="13"/>
        </w:rPr>
        <w:t>Not</w:t>
      </w:r>
      <w:r>
        <w:rPr>
          <w:rFonts w:ascii="Calibri" w:hAnsi="Calibri"/>
          <w:color w:val="FFFFFF"/>
          <w:spacing w:val="-6"/>
          <w:sz w:val="13"/>
        </w:rPr>
        <w:t> </w:t>
      </w:r>
      <w:r>
        <w:rPr>
          <w:rFonts w:ascii="Calibri" w:hAnsi="Calibri"/>
          <w:color w:val="FFFFFF"/>
          <w:spacing w:val="-2"/>
          <w:sz w:val="13"/>
        </w:rPr>
        <w:t>consumable</w:t>
      </w:r>
    </w:p>
    <w:p>
      <w:pPr>
        <w:pStyle w:val="ListParagraph"/>
        <w:numPr>
          <w:ilvl w:val="0"/>
          <w:numId w:val="9"/>
        </w:numPr>
        <w:tabs>
          <w:tab w:pos="568" w:val="left" w:leader="none"/>
        </w:tabs>
        <w:spacing w:line="153" w:lineRule="exact" w:before="0" w:after="0"/>
        <w:ind w:left="568" w:right="0" w:hanging="66"/>
        <w:jc w:val="left"/>
        <w:rPr>
          <w:rFonts w:ascii="Calibri" w:hAnsi="Calibri"/>
          <w:sz w:val="13"/>
        </w:rPr>
      </w:pPr>
      <w:r>
        <w:rPr>
          <w:rFonts w:ascii="Calibri" w:hAnsi="Calibri"/>
          <w:color w:val="FFFFFF"/>
          <w:sz w:val="13"/>
        </w:rPr>
        <w:t>Incur</w:t>
      </w:r>
      <w:r>
        <w:rPr>
          <w:rFonts w:ascii="Calibri" w:hAnsi="Calibri"/>
          <w:color w:val="FFFFFF"/>
          <w:spacing w:val="4"/>
          <w:sz w:val="13"/>
        </w:rPr>
        <w:t> </w:t>
      </w:r>
      <w:r>
        <w:rPr>
          <w:rFonts w:ascii="Calibri" w:hAnsi="Calibri"/>
          <w:color w:val="FFFFFF"/>
          <w:sz w:val="13"/>
        </w:rPr>
        <w:t>no</w:t>
      </w:r>
      <w:r>
        <w:rPr>
          <w:rFonts w:ascii="Calibri" w:hAnsi="Calibri"/>
          <w:color w:val="FFFFFF"/>
          <w:spacing w:val="60"/>
          <w:sz w:val="13"/>
        </w:rPr>
        <w:t> </w:t>
      </w:r>
      <w:r>
        <w:rPr>
          <w:rFonts w:ascii="Calibri" w:hAnsi="Calibri"/>
          <w:color w:val="FFFFFF"/>
          <w:spacing w:val="-2"/>
          <w:sz w:val="13"/>
        </w:rPr>
        <w:t>costs</w:t>
      </w:r>
      <w:r>
        <w:rPr>
          <w:rFonts w:ascii="Calibri" w:hAnsi="Calibri"/>
          <w:color w:val="FFFFFF"/>
          <w:spacing w:val="40"/>
          <w:sz w:val="13"/>
        </w:rPr>
        <w:t> </w:t>
      </w:r>
    </w:p>
    <w:p>
      <w:pPr>
        <w:pStyle w:val="ListParagraph"/>
        <w:numPr>
          <w:ilvl w:val="0"/>
          <w:numId w:val="9"/>
        </w:numPr>
        <w:tabs>
          <w:tab w:pos="567" w:val="left" w:leader="none"/>
        </w:tabs>
        <w:spacing w:line="156" w:lineRule="exact" w:before="0" w:after="0"/>
        <w:ind w:left="567" w:right="0" w:hanging="65"/>
        <w:jc w:val="left"/>
        <w:rPr>
          <w:rFonts w:ascii="Calibri" w:hAnsi="Calibri"/>
          <w:sz w:val="13"/>
        </w:rPr>
      </w:pPr>
      <w:r>
        <w:rPr>
          <w:rFonts w:ascii="Calibri" w:hAnsi="Calibri"/>
          <w:color w:val="FFFFFF"/>
          <w:sz w:val="13"/>
        </w:rPr>
        <w:t>Don</w:t>
      </w:r>
      <w:r>
        <w:rPr>
          <w:rFonts w:ascii="Calibri" w:hAnsi="Calibri"/>
          <w:color w:val="FFFFFF"/>
          <w:spacing w:val="8"/>
          <w:sz w:val="13"/>
        </w:rPr>
        <w:t> </w:t>
      </w:r>
      <w:r>
        <w:rPr>
          <w:rFonts w:ascii="Calibri" w:hAnsi="Calibri"/>
          <w:color w:val="FFFFFF"/>
          <w:sz w:val="13"/>
        </w:rPr>
        <w:t>t</w:t>
      </w:r>
      <w:r>
        <w:rPr>
          <w:rFonts w:ascii="Calibri" w:hAnsi="Calibri"/>
          <w:color w:val="FFFFFF"/>
          <w:spacing w:val="-3"/>
          <w:sz w:val="13"/>
        </w:rPr>
        <w:t> </w:t>
      </w:r>
      <w:r>
        <w:rPr>
          <w:rFonts w:ascii="Calibri" w:hAnsi="Calibri"/>
          <w:color w:val="FFFFFF"/>
          <w:sz w:val="13"/>
        </w:rPr>
        <w:t>have</w:t>
      </w:r>
      <w:r>
        <w:rPr>
          <w:rFonts w:ascii="Calibri" w:hAnsi="Calibri"/>
          <w:color w:val="FFFFFF"/>
          <w:spacing w:val="-3"/>
          <w:sz w:val="13"/>
        </w:rPr>
        <w:t> </w:t>
      </w:r>
      <w:r>
        <w:rPr>
          <w:rFonts w:ascii="Calibri" w:hAnsi="Calibri"/>
          <w:color w:val="FFFFFF"/>
          <w:spacing w:val="-2"/>
          <w:sz w:val="13"/>
        </w:rPr>
        <w:t>status</w:t>
      </w:r>
    </w:p>
    <w:p>
      <w:pPr>
        <w:pStyle w:val="ListParagraph"/>
        <w:numPr>
          <w:ilvl w:val="0"/>
          <w:numId w:val="9"/>
        </w:numPr>
        <w:tabs>
          <w:tab w:pos="568" w:val="left" w:leader="none"/>
        </w:tabs>
        <w:spacing w:line="156" w:lineRule="exact" w:before="2" w:after="0"/>
        <w:ind w:left="568" w:right="0" w:hanging="66"/>
        <w:jc w:val="left"/>
        <w:rPr>
          <w:rFonts w:ascii="Calibri" w:hAnsi="Calibri"/>
          <w:sz w:val="13"/>
        </w:rPr>
      </w:pPr>
      <w:r>
        <w:rPr>
          <w:rFonts w:ascii="Calibri" w:hAnsi="Calibri"/>
          <w:color w:val="FFFFFF"/>
          <w:sz w:val="13"/>
        </w:rPr>
        <w:t>Don</w:t>
      </w:r>
      <w:r>
        <w:rPr>
          <w:rFonts w:ascii="Calibri" w:hAnsi="Calibri"/>
          <w:color w:val="FFFFFF"/>
          <w:spacing w:val="7"/>
          <w:sz w:val="13"/>
        </w:rPr>
        <w:t> </w:t>
      </w:r>
      <w:r>
        <w:rPr>
          <w:rFonts w:ascii="Calibri" w:hAnsi="Calibri"/>
          <w:color w:val="FFFFFF"/>
          <w:sz w:val="13"/>
        </w:rPr>
        <w:t>t</w:t>
      </w:r>
      <w:r>
        <w:rPr>
          <w:rFonts w:ascii="Calibri" w:hAnsi="Calibri"/>
          <w:color w:val="FFFFFF"/>
          <w:spacing w:val="-3"/>
          <w:sz w:val="13"/>
        </w:rPr>
        <w:t> </w:t>
      </w:r>
      <w:r>
        <w:rPr>
          <w:rFonts w:ascii="Calibri" w:hAnsi="Calibri"/>
          <w:color w:val="FFFFFF"/>
          <w:sz w:val="13"/>
        </w:rPr>
        <w:t>have</w:t>
      </w:r>
      <w:r>
        <w:rPr>
          <w:rFonts w:ascii="Calibri" w:hAnsi="Calibri"/>
          <w:color w:val="FFFFFF"/>
          <w:spacing w:val="-3"/>
          <w:sz w:val="13"/>
        </w:rPr>
        <w:t> </w:t>
      </w:r>
      <w:r>
        <w:rPr>
          <w:rFonts w:ascii="Calibri" w:hAnsi="Calibri"/>
          <w:color w:val="FFFFFF"/>
          <w:spacing w:val="-2"/>
          <w:sz w:val="13"/>
        </w:rPr>
        <w:t>metrics</w:t>
      </w:r>
    </w:p>
    <w:p>
      <w:pPr>
        <w:pStyle w:val="ListParagraph"/>
        <w:numPr>
          <w:ilvl w:val="0"/>
          <w:numId w:val="9"/>
        </w:numPr>
        <w:tabs>
          <w:tab w:pos="569" w:val="left" w:leader="none"/>
        </w:tabs>
        <w:spacing w:line="242" w:lineRule="auto" w:before="0" w:after="0"/>
        <w:ind w:left="569" w:right="0" w:hanging="67"/>
        <w:jc w:val="left"/>
        <w:rPr>
          <w:rFonts w:ascii="Calibri" w:hAnsi="Calibri"/>
          <w:sz w:val="13"/>
        </w:rPr>
      </w:pPr>
      <w:r>
        <w:rPr>
          <w:rFonts w:ascii="Calibri" w:hAnsi="Calibri"/>
          <w:color w:val="FFFFFF"/>
          <w:sz w:val="13"/>
        </w:rPr>
        <w:t>E.g. Templates,</w:t>
      </w:r>
      <w:r>
        <w:rPr>
          <w:rFonts w:ascii="Calibri" w:hAnsi="Calibri"/>
          <w:color w:val="FFFFFF"/>
          <w:spacing w:val="40"/>
          <w:sz w:val="13"/>
        </w:rPr>
        <w:t> </w:t>
      </w:r>
      <w:r>
        <w:rPr>
          <w:rFonts w:ascii="Calibri" w:hAnsi="Calibri"/>
          <w:color w:val="FFFFFF"/>
          <w:sz w:val="13"/>
        </w:rPr>
        <w:t>lueprints, SW, FW,</w:t>
      </w:r>
      <w:r>
        <w:rPr>
          <w:rFonts w:ascii="Calibri" w:hAnsi="Calibri"/>
          <w:color w:val="FFFFFF"/>
          <w:spacing w:val="40"/>
          <w:sz w:val="13"/>
        </w:rPr>
        <w:t> </w:t>
      </w:r>
      <w:r>
        <w:rPr>
          <w:rFonts w:ascii="Calibri" w:hAnsi="Calibri"/>
          <w:color w:val="FFFFFF"/>
          <w:sz w:val="13"/>
        </w:rPr>
        <w:t>Config</w:t>
      </w:r>
      <w:r>
        <w:rPr>
          <w:rFonts w:ascii="Calibri" w:hAnsi="Calibri"/>
          <w:color w:val="FFFFFF"/>
          <w:spacing w:val="-8"/>
          <w:sz w:val="13"/>
        </w:rPr>
        <w:t> </w:t>
      </w:r>
      <w:r>
        <w:rPr>
          <w:rFonts w:ascii="Calibri" w:hAnsi="Calibri"/>
          <w:color w:val="FFFFFF"/>
          <w:sz w:val="13"/>
        </w:rPr>
        <w:t>bundles,</w:t>
      </w:r>
      <w:r>
        <w:rPr>
          <w:rFonts w:ascii="Calibri" w:hAnsi="Calibri"/>
          <w:color w:val="FFFFFF"/>
          <w:spacing w:val="-7"/>
          <w:sz w:val="13"/>
        </w:rPr>
        <w:t> </w:t>
      </w:r>
      <w:r>
        <w:rPr>
          <w:rFonts w:ascii="Calibri" w:hAnsi="Calibri"/>
          <w:color w:val="FFFFFF"/>
          <w:sz w:val="13"/>
        </w:rPr>
        <w:t>files,</w:t>
      </w:r>
      <w:r>
        <w:rPr>
          <w:rFonts w:ascii="Calibri" w:hAnsi="Calibri"/>
          <w:color w:val="FFFFFF"/>
          <w:spacing w:val="-6"/>
          <w:sz w:val="13"/>
        </w:rPr>
        <w:t> </w:t>
      </w:r>
      <w:r>
        <w:rPr>
          <w:rFonts w:ascii="Calibri" w:hAnsi="Calibri"/>
          <w:color w:val="FFFFFF"/>
          <w:sz w:val="13"/>
        </w:rPr>
        <w:t>images,</w:t>
      </w:r>
      <w:r>
        <w:rPr>
          <w:rFonts w:ascii="Calibri" w:hAnsi="Calibri"/>
          <w:color w:val="FFFFFF"/>
          <w:spacing w:val="-7"/>
          <w:sz w:val="13"/>
        </w:rPr>
        <w:t> </w:t>
      </w:r>
      <w:r>
        <w:rPr>
          <w:rFonts w:ascii="Calibri" w:hAnsi="Calibri"/>
          <w:color w:val="FFFFFF"/>
          <w:sz w:val="13"/>
        </w:rPr>
        <w:t>libraries</w:t>
      </w:r>
    </w:p>
    <w:p>
      <w:pPr>
        <w:spacing w:line="240" w:lineRule="auto" w:before="135"/>
        <w:rPr>
          <w:sz w:val="16"/>
        </w:rPr>
      </w:pPr>
      <w:r>
        <w:rPr/>
        <w:br w:type="column"/>
      </w:r>
      <w:r>
        <w:rPr>
          <w:sz w:val="16"/>
        </w:rPr>
      </w:r>
    </w:p>
    <w:p>
      <w:pPr>
        <w:spacing w:line="247" w:lineRule="auto" w:before="0"/>
        <w:ind w:left="204" w:right="857" w:firstLine="0"/>
        <w:jc w:val="left"/>
        <w:rPr>
          <w:sz w:val="16"/>
        </w:rPr>
      </w:pPr>
      <w:r>
        <w:rPr>
          <w:spacing w:val="-6"/>
          <w:w w:val="130"/>
          <w:sz w:val="16"/>
        </w:rPr>
        <w:t> </w:t>
      </w:r>
      <w:r>
        <w:rPr>
          <w:w w:val="130"/>
          <w:sz w:val="16"/>
        </w:rPr>
        <w:t>)</w:t>
      </w:r>
      <w:r>
        <w:rPr>
          <w:spacing w:val="-14"/>
          <w:w w:val="130"/>
          <w:sz w:val="16"/>
        </w:rPr>
        <w:t> </w:t>
      </w:r>
      <w:r>
        <w:rPr>
          <w:w w:val="110"/>
          <w:sz w:val="16"/>
        </w:rPr>
        <w:t>Node</w:t>
      </w:r>
      <w:r>
        <w:rPr>
          <w:spacing w:val="-10"/>
          <w:w w:val="110"/>
          <w:sz w:val="16"/>
        </w:rPr>
        <w:t> </w:t>
      </w:r>
      <w:r>
        <w:rPr>
          <w:w w:val="110"/>
          <w:sz w:val="16"/>
        </w:rPr>
        <w:t>Cluster</w:t>
      </w:r>
      <w:r>
        <w:rPr>
          <w:spacing w:val="-10"/>
          <w:w w:val="110"/>
          <w:sz w:val="16"/>
        </w:rPr>
        <w:t> </w:t>
      </w:r>
      <w:r>
        <w:rPr>
          <w:w w:val="110"/>
          <w:sz w:val="16"/>
        </w:rPr>
        <w:t>and</w:t>
      </w:r>
      <w:r>
        <w:rPr>
          <w:spacing w:val="-8"/>
          <w:w w:val="110"/>
          <w:sz w:val="16"/>
        </w:rPr>
        <w:t> </w:t>
      </w:r>
      <w:r>
        <w:rPr>
          <w:w w:val="110"/>
          <w:sz w:val="16"/>
        </w:rPr>
        <w:t>Infrastructure</w:t>
      </w:r>
      <w:r>
        <w:rPr>
          <w:spacing w:val="40"/>
          <w:w w:val="110"/>
          <w:sz w:val="16"/>
        </w:rPr>
        <w:t> </w:t>
      </w:r>
      <w:r>
        <w:rPr>
          <w:sz w:val="16"/>
        </w:rPr>
        <w:t>are based on the Artifacts Template</w:t>
      </w:r>
      <w:r>
        <w:rPr>
          <w:spacing w:val="40"/>
          <w:w w:val="110"/>
          <w:sz w:val="16"/>
        </w:rPr>
        <w:t> </w:t>
      </w:r>
      <w:r>
        <w:rPr>
          <w:w w:val="110"/>
          <w:sz w:val="16"/>
        </w:rPr>
        <w:t>that is pointed out by the</w:t>
      </w:r>
    </w:p>
    <w:p>
      <w:pPr>
        <w:spacing w:before="1"/>
        <w:ind w:left="204" w:right="0" w:firstLine="0"/>
        <w:jc w:val="left"/>
        <w:rPr>
          <w:sz w:val="16"/>
        </w:rPr>
      </w:pPr>
      <w:r>
        <w:rPr>
          <w:w w:val="105"/>
          <w:sz w:val="16"/>
        </w:rPr>
        <w:t>ProvisioningRequest</w:t>
      </w:r>
      <w:r>
        <w:rPr>
          <w:spacing w:val="-21"/>
          <w:w w:val="105"/>
          <w:sz w:val="16"/>
        </w:rPr>
        <w:t> </w:t>
      </w:r>
      <w:r>
        <w:rPr>
          <w:w w:val="105"/>
          <w:sz w:val="16"/>
        </w:rPr>
        <w:t>and</w:t>
      </w:r>
      <w:r>
        <w:rPr>
          <w:spacing w:val="-7"/>
          <w:w w:val="105"/>
          <w:sz w:val="16"/>
        </w:rPr>
        <w:t> </w:t>
      </w:r>
      <w:r>
        <w:rPr>
          <w:spacing w:val="-5"/>
          <w:w w:val="105"/>
          <w:sz w:val="16"/>
        </w:rPr>
        <w:t>not</w:t>
      </w:r>
    </w:p>
    <w:p>
      <w:pPr>
        <w:spacing w:before="7"/>
        <w:ind w:left="204" w:right="857" w:firstLine="0"/>
        <w:jc w:val="left"/>
        <w:rPr>
          <w:sz w:val="16"/>
        </w:rPr>
      </w:pPr>
      <w:r>
        <w:rPr>
          <w:w w:val="105"/>
          <w:sz w:val="16"/>
        </w:rPr>
        <w:t>directly from any Node Cluster or</w:t>
      </w:r>
      <w:r>
        <w:rPr>
          <w:spacing w:val="40"/>
          <w:w w:val="105"/>
          <w:sz w:val="16"/>
        </w:rPr>
        <w:t> </w:t>
      </w:r>
      <w:r>
        <w:rPr>
          <w:spacing w:val="-2"/>
          <w:w w:val="105"/>
          <w:sz w:val="16"/>
        </w:rPr>
        <w:t>Infrastructure</w:t>
      </w:r>
      <w:r>
        <w:rPr>
          <w:spacing w:val="-8"/>
          <w:w w:val="105"/>
          <w:sz w:val="16"/>
        </w:rPr>
        <w:t> </w:t>
      </w:r>
      <w:r>
        <w:rPr>
          <w:spacing w:val="-2"/>
          <w:w w:val="105"/>
          <w:sz w:val="16"/>
        </w:rPr>
        <w:t>attributes/references</w:t>
      </w:r>
    </w:p>
    <w:p>
      <w:pPr>
        <w:spacing w:after="0"/>
        <w:jc w:val="left"/>
        <w:rPr>
          <w:sz w:val="16"/>
        </w:rPr>
        <w:sectPr>
          <w:type w:val="continuous"/>
          <w:pgSz w:w="11910" w:h="16850"/>
          <w:pgMar w:header="864" w:footer="279" w:top="1260" w:bottom="280" w:left="740" w:right="680"/>
          <w:cols w:num="3" w:equalWidth="0">
            <w:col w:w="4211" w:space="40"/>
            <w:col w:w="2566" w:space="39"/>
            <w:col w:w="3634"/>
          </w:cols>
        </w:sectPr>
      </w:pPr>
    </w:p>
    <w:p>
      <w:pPr>
        <w:spacing w:before="267"/>
        <w:ind w:left="274" w:right="369" w:firstLine="0"/>
        <w:jc w:val="center"/>
        <w:rPr>
          <w:rFonts w:ascii="Arial"/>
          <w:b/>
          <w:sz w:val="22"/>
        </w:rPr>
      </w:pPr>
      <w:bookmarkStart w:name="_bookmark0" w:id="1"/>
      <w:bookmarkEnd w:id="1"/>
      <w:r>
        <w:rPr/>
      </w:r>
      <w:r>
        <w:rPr>
          <w:rFonts w:ascii="Arial"/>
          <w:b/>
          <w:sz w:val="22"/>
        </w:rPr>
        <w:t>Figure</w:t>
      </w:r>
      <w:r>
        <w:rPr>
          <w:rFonts w:ascii="Arial"/>
          <w:b/>
          <w:spacing w:val="-7"/>
          <w:sz w:val="22"/>
        </w:rPr>
        <w:t> </w:t>
      </w:r>
      <w:r>
        <w:rPr>
          <w:rFonts w:ascii="Arial"/>
          <w:b/>
          <w:sz w:val="22"/>
        </w:rPr>
        <w:t>4.1.3-1</w:t>
      </w:r>
      <w:r>
        <w:rPr>
          <w:rFonts w:ascii="Arial"/>
          <w:b/>
          <w:spacing w:val="-8"/>
          <w:sz w:val="22"/>
        </w:rPr>
        <w:t> </w:t>
      </w:r>
      <w:r>
        <w:rPr>
          <w:rFonts w:ascii="Arial"/>
          <w:b/>
          <w:sz w:val="22"/>
        </w:rPr>
        <w:t>Relationship</w:t>
      </w:r>
      <w:r>
        <w:rPr>
          <w:rFonts w:ascii="Arial"/>
          <w:b/>
          <w:spacing w:val="-6"/>
          <w:sz w:val="22"/>
        </w:rPr>
        <w:t> </w:t>
      </w:r>
      <w:r>
        <w:rPr>
          <w:rFonts w:ascii="Arial"/>
          <w:b/>
          <w:sz w:val="22"/>
        </w:rPr>
        <w:t>between</w:t>
      </w:r>
      <w:r>
        <w:rPr>
          <w:rFonts w:ascii="Arial"/>
          <w:b/>
          <w:spacing w:val="-8"/>
          <w:sz w:val="22"/>
        </w:rPr>
        <w:t> </w:t>
      </w:r>
      <w:r>
        <w:rPr>
          <w:rFonts w:ascii="Arial"/>
          <w:b/>
          <w:spacing w:val="-2"/>
          <w:sz w:val="22"/>
        </w:rPr>
        <w:t>Namespaces</w:t>
      </w:r>
    </w:p>
    <w:p>
      <w:pPr>
        <w:spacing w:after="0"/>
        <w:jc w:val="center"/>
        <w:rPr>
          <w:rFonts w:ascii="Arial"/>
          <w:sz w:val="22"/>
        </w:rPr>
        <w:sectPr>
          <w:type w:val="continuous"/>
          <w:pgSz w:w="11910" w:h="16850"/>
          <w:pgMar w:header="864" w:footer="279" w:top="1260" w:bottom="280" w:left="740" w:right="680"/>
        </w:sectPr>
      </w:pPr>
    </w:p>
    <w:p>
      <w:pPr>
        <w:pStyle w:val="ListParagraph"/>
        <w:numPr>
          <w:ilvl w:val="1"/>
          <w:numId w:val="3"/>
        </w:numPr>
        <w:tabs>
          <w:tab w:pos="1525" w:val="left" w:leader="none"/>
        </w:tabs>
        <w:spacing w:line="240" w:lineRule="auto" w:before="52" w:after="0"/>
        <w:ind w:left="1525" w:right="0" w:hanging="1133"/>
        <w:jc w:val="left"/>
        <w:rPr>
          <w:sz w:val="32"/>
        </w:rPr>
      </w:pPr>
      <w:r>
        <w:rPr>
          <w:sz w:val="32"/>
        </w:rPr>
        <w:t>Information</w:t>
      </w:r>
      <w:r>
        <w:rPr>
          <w:spacing w:val="-18"/>
          <w:sz w:val="32"/>
        </w:rPr>
        <w:t> </w:t>
      </w:r>
      <w:r>
        <w:rPr>
          <w:sz w:val="32"/>
        </w:rPr>
        <w:t>Model</w:t>
      </w:r>
      <w:r>
        <w:rPr>
          <w:spacing w:val="-16"/>
          <w:sz w:val="32"/>
        </w:rPr>
        <w:t> </w:t>
      </w:r>
      <w:r>
        <w:rPr>
          <w:spacing w:val="-2"/>
          <w:sz w:val="32"/>
        </w:rPr>
        <w:t>Definitions</w:t>
      </w:r>
    </w:p>
    <w:p>
      <w:pPr>
        <w:pStyle w:val="ListParagraph"/>
        <w:numPr>
          <w:ilvl w:val="2"/>
          <w:numId w:val="3"/>
        </w:numPr>
        <w:tabs>
          <w:tab w:pos="1090" w:val="left" w:leader="none"/>
        </w:tabs>
        <w:spacing w:line="240" w:lineRule="auto" w:before="299" w:after="0"/>
        <w:ind w:left="1090" w:right="0" w:hanging="698"/>
        <w:jc w:val="left"/>
        <w:rPr>
          <w:sz w:val="28"/>
        </w:rPr>
      </w:pPr>
      <w:r>
        <w:rPr>
          <w:sz w:val="28"/>
        </w:rPr>
        <w:t>Namespace:</w:t>
      </w:r>
      <w:r>
        <w:rPr>
          <w:spacing w:val="-10"/>
          <w:sz w:val="28"/>
        </w:rPr>
        <w:t> </w:t>
      </w:r>
      <w:r>
        <w:rPr>
          <w:spacing w:val="-2"/>
          <w:sz w:val="28"/>
        </w:rPr>
        <w:t>ORAN.O2ims.Inventory</w:t>
      </w:r>
    </w:p>
    <w:p>
      <w:pPr>
        <w:pStyle w:val="ListParagraph"/>
        <w:numPr>
          <w:ilvl w:val="3"/>
          <w:numId w:val="3"/>
        </w:numPr>
        <w:tabs>
          <w:tab w:pos="1811" w:val="left" w:leader="none"/>
        </w:tabs>
        <w:spacing w:line="240" w:lineRule="auto" w:before="301" w:after="0"/>
        <w:ind w:left="1811" w:right="0" w:hanging="1419"/>
        <w:jc w:val="left"/>
        <w:rPr>
          <w:sz w:val="24"/>
        </w:rPr>
      </w:pPr>
      <w:r>
        <w:rPr>
          <w:sz w:val="24"/>
        </w:rPr>
        <w:t>Namespace</w:t>
      </w:r>
      <w:r>
        <w:rPr>
          <w:spacing w:val="-5"/>
          <w:sz w:val="24"/>
        </w:rPr>
        <w:t> </w:t>
      </w:r>
      <w:r>
        <w:rPr>
          <w:spacing w:val="-2"/>
          <w:sz w:val="24"/>
        </w:rPr>
        <w:t>Overview</w:t>
      </w:r>
    </w:p>
    <w:p>
      <w:pPr>
        <w:pStyle w:val="BodyText"/>
        <w:spacing w:line="259" w:lineRule="auto" w:before="179"/>
        <w:ind w:left="392" w:right="471"/>
      </w:pPr>
      <w:r>
        <w:rPr/>
        <w:t>The</w:t>
      </w:r>
      <w:r>
        <w:rPr>
          <w:spacing w:val="-4"/>
        </w:rPr>
        <w:t> </w:t>
      </w:r>
      <w:r>
        <w:rPr/>
        <w:t>O-RAN</w:t>
      </w:r>
      <w:r>
        <w:rPr>
          <w:spacing w:val="-8"/>
        </w:rPr>
        <w:t> </w:t>
      </w:r>
      <w:r>
        <w:rPr/>
        <w:t>O2ims</w:t>
      </w:r>
      <w:r>
        <w:rPr>
          <w:spacing w:val="-4"/>
        </w:rPr>
        <w:t> </w:t>
      </w:r>
      <w:r>
        <w:rPr/>
        <w:t>Inventory</w:t>
      </w:r>
      <w:r>
        <w:rPr>
          <w:spacing w:val="-3"/>
        </w:rPr>
        <w:t> </w:t>
      </w:r>
      <w:r>
        <w:rPr/>
        <w:t>namespace</w:t>
      </w:r>
      <w:r>
        <w:rPr>
          <w:spacing w:val="-4"/>
        </w:rPr>
        <w:t> </w:t>
      </w:r>
      <w:r>
        <w:rPr/>
        <w:t>defines</w:t>
      </w:r>
      <w:r>
        <w:rPr>
          <w:spacing w:val="-3"/>
        </w:rPr>
        <w:t> </w:t>
      </w:r>
      <w:r>
        <w:rPr/>
        <w:t>the</w:t>
      </w:r>
      <w:r>
        <w:rPr>
          <w:spacing w:val="-6"/>
        </w:rPr>
        <w:t> </w:t>
      </w:r>
      <w:r>
        <w:rPr/>
        <w:t>classes</w:t>
      </w:r>
      <w:r>
        <w:rPr>
          <w:spacing w:val="-4"/>
        </w:rPr>
        <w:t> </w:t>
      </w:r>
      <w:r>
        <w:rPr/>
        <w:t>and</w:t>
      </w:r>
      <w:r>
        <w:rPr>
          <w:spacing w:val="-7"/>
        </w:rPr>
        <w:t> </w:t>
      </w:r>
      <w:r>
        <w:rPr/>
        <w:t>their</w:t>
      </w:r>
      <w:r>
        <w:rPr>
          <w:spacing w:val="-4"/>
        </w:rPr>
        <w:t> </w:t>
      </w:r>
      <w:r>
        <w:rPr/>
        <w:t>attributes</w:t>
      </w:r>
      <w:r>
        <w:rPr>
          <w:spacing w:val="-8"/>
        </w:rPr>
        <w:t> </w:t>
      </w:r>
      <w:r>
        <w:rPr/>
        <w:t>which</w:t>
      </w:r>
      <w:r>
        <w:rPr>
          <w:spacing w:val="-6"/>
        </w:rPr>
        <w:t> </w:t>
      </w:r>
      <w:r>
        <w:rPr/>
        <w:t>are</w:t>
      </w:r>
      <w:r>
        <w:rPr>
          <w:spacing w:val="-6"/>
        </w:rPr>
        <w:t> </w:t>
      </w:r>
      <w:r>
        <w:rPr/>
        <w:t>directly</w:t>
      </w:r>
      <w:r>
        <w:rPr>
          <w:spacing w:val="-4"/>
        </w:rPr>
        <w:t> </w:t>
      </w:r>
      <w:r>
        <w:rPr/>
        <w:t>exposed to the consumer (SMO) via its O2 IMS Interface.</w:t>
      </w:r>
    </w:p>
    <w:p>
      <w:pPr>
        <w:pStyle w:val="BodyText"/>
        <w:spacing w:line="259" w:lineRule="auto" w:before="161"/>
        <w:ind w:left="392" w:right="471"/>
      </w:pPr>
      <w:r>
        <w:rPr/>
        <w:t>This</w:t>
      </w:r>
      <w:r>
        <w:rPr>
          <w:spacing w:val="-5"/>
        </w:rPr>
        <w:t> </w:t>
      </w:r>
      <w:r>
        <w:rPr/>
        <w:t>namespace</w:t>
      </w:r>
      <w:r>
        <w:rPr>
          <w:spacing w:val="-6"/>
        </w:rPr>
        <w:t> </w:t>
      </w:r>
      <w:r>
        <w:rPr/>
        <w:t>is</w:t>
      </w:r>
      <w:r>
        <w:rPr>
          <w:spacing w:val="-5"/>
        </w:rPr>
        <w:t> </w:t>
      </w:r>
      <w:r>
        <w:rPr/>
        <w:t>used</w:t>
      </w:r>
      <w:r>
        <w:rPr>
          <w:spacing w:val="-5"/>
        </w:rPr>
        <w:t> </w:t>
      </w:r>
      <w:r>
        <w:rPr/>
        <w:t>for</w:t>
      </w:r>
      <w:r>
        <w:rPr>
          <w:spacing w:val="-6"/>
        </w:rPr>
        <w:t> </w:t>
      </w:r>
      <w:r>
        <w:rPr/>
        <w:t>O-Cloud</w:t>
      </w:r>
      <w:r>
        <w:rPr>
          <w:spacing w:val="-6"/>
        </w:rPr>
        <w:t> </w:t>
      </w:r>
      <w:r>
        <w:rPr/>
        <w:t>infrastructure</w:t>
      </w:r>
      <w:r>
        <w:rPr>
          <w:spacing w:val="-5"/>
        </w:rPr>
        <w:t> </w:t>
      </w:r>
      <w:r>
        <w:rPr/>
        <w:t>Resources.</w:t>
      </w:r>
      <w:r>
        <w:rPr>
          <w:spacing w:val="-5"/>
        </w:rPr>
        <w:t> </w:t>
      </w:r>
      <w:r>
        <w:rPr/>
        <w:t>That</w:t>
      </w:r>
      <w:r>
        <w:rPr>
          <w:spacing w:val="-5"/>
        </w:rPr>
        <w:t> </w:t>
      </w:r>
      <w:r>
        <w:rPr/>
        <w:t>content</w:t>
      </w:r>
      <w:r>
        <w:rPr>
          <w:spacing w:val="-6"/>
        </w:rPr>
        <w:t> </w:t>
      </w:r>
      <w:r>
        <w:rPr/>
        <w:t>is</w:t>
      </w:r>
      <w:r>
        <w:rPr>
          <w:spacing w:val="-5"/>
        </w:rPr>
        <w:t> </w:t>
      </w:r>
      <w:r>
        <w:rPr/>
        <w:t>meant</w:t>
      </w:r>
      <w:r>
        <w:rPr>
          <w:spacing w:val="-5"/>
        </w:rPr>
        <w:t> </w:t>
      </w:r>
      <w:r>
        <w:rPr/>
        <w:t>only</w:t>
      </w:r>
      <w:r>
        <w:rPr>
          <w:spacing w:val="-6"/>
        </w:rPr>
        <w:t> </w:t>
      </w:r>
      <w:r>
        <w:rPr/>
        <w:t>to</w:t>
      </w:r>
      <w:r>
        <w:rPr>
          <w:spacing w:val="-6"/>
        </w:rPr>
        <w:t> </w:t>
      </w:r>
      <w:r>
        <w:rPr/>
        <w:t>be</w:t>
      </w:r>
      <w:r>
        <w:rPr>
          <w:spacing w:val="-5"/>
        </w:rPr>
        <w:t> </w:t>
      </w:r>
      <w:r>
        <w:rPr/>
        <w:t>internally consumable to the</w:t>
      </w:r>
      <w:r>
        <w:rPr>
          <w:spacing w:val="-2"/>
        </w:rPr>
        <w:t> </w:t>
      </w:r>
      <w:r>
        <w:rPr/>
        <w:t>O-Cloud. The O2ims Inventory has</w:t>
      </w:r>
      <w:r>
        <w:rPr>
          <w:spacing w:val="-2"/>
        </w:rPr>
        <w:t> </w:t>
      </w:r>
      <w:r>
        <w:rPr/>
        <w:t>status, metrics</w:t>
      </w:r>
      <w:r>
        <w:rPr>
          <w:spacing w:val="-3"/>
        </w:rPr>
        <w:t> </w:t>
      </w:r>
      <w:r>
        <w:rPr/>
        <w:t>and</w:t>
      </w:r>
      <w:r>
        <w:rPr>
          <w:spacing w:val="-2"/>
        </w:rPr>
        <w:t> </w:t>
      </w:r>
      <w:r>
        <w:rPr/>
        <w:t>types as</w:t>
      </w:r>
      <w:r>
        <w:rPr>
          <w:spacing w:val="-5"/>
        </w:rPr>
        <w:t> </w:t>
      </w:r>
      <w:r>
        <w:rPr/>
        <w:t>well as its topologies. These resources can be used to build up the O-Cloud Node Clusters and their compute, networking and storage capabilities.</w:t>
      </w:r>
    </w:p>
    <w:p>
      <w:pPr>
        <w:pStyle w:val="BodyText"/>
        <w:spacing w:before="11"/>
      </w:pPr>
    </w:p>
    <w:p>
      <w:pPr>
        <w:pStyle w:val="ListParagraph"/>
        <w:numPr>
          <w:ilvl w:val="3"/>
          <w:numId w:val="3"/>
        </w:numPr>
        <w:tabs>
          <w:tab w:pos="1811" w:val="left" w:leader="none"/>
        </w:tabs>
        <w:spacing w:line="240" w:lineRule="auto" w:before="0" w:after="0"/>
        <w:ind w:left="1811" w:right="0" w:hanging="1419"/>
        <w:jc w:val="left"/>
        <w:rPr>
          <w:sz w:val="24"/>
        </w:rPr>
      </w:pPr>
      <w:r>
        <w:rPr>
          <w:sz w:val="24"/>
        </w:rPr>
        <w:t>Imported</w:t>
      </w:r>
      <w:r>
        <w:rPr>
          <w:spacing w:val="-6"/>
          <w:sz w:val="24"/>
        </w:rPr>
        <w:t> </w:t>
      </w:r>
      <w:r>
        <w:rPr>
          <w:sz w:val="24"/>
        </w:rPr>
        <w:t>and</w:t>
      </w:r>
      <w:r>
        <w:rPr>
          <w:spacing w:val="-4"/>
          <w:sz w:val="24"/>
        </w:rPr>
        <w:t> </w:t>
      </w:r>
      <w:r>
        <w:rPr>
          <w:sz w:val="24"/>
        </w:rPr>
        <w:t>associated</w:t>
      </w:r>
      <w:r>
        <w:rPr>
          <w:spacing w:val="-4"/>
          <w:sz w:val="24"/>
        </w:rPr>
        <w:t> </w:t>
      </w:r>
      <w:r>
        <w:rPr>
          <w:sz w:val="24"/>
        </w:rPr>
        <w:t>information</w:t>
      </w:r>
      <w:r>
        <w:rPr>
          <w:spacing w:val="-5"/>
          <w:sz w:val="24"/>
        </w:rPr>
        <w:t> </w:t>
      </w:r>
      <w:r>
        <w:rPr>
          <w:spacing w:val="-2"/>
          <w:sz w:val="24"/>
        </w:rPr>
        <w:t>entities</w:t>
      </w:r>
    </w:p>
    <w:p>
      <w:pPr>
        <w:pStyle w:val="BodyText"/>
        <w:spacing w:before="23"/>
        <w:rPr>
          <w:rFonts w:ascii="Arial"/>
          <w:sz w:val="24"/>
        </w:rPr>
      </w:pPr>
    </w:p>
    <w:p>
      <w:pPr>
        <w:pStyle w:val="ListParagraph"/>
        <w:numPr>
          <w:ilvl w:val="4"/>
          <w:numId w:val="3"/>
        </w:numPr>
        <w:tabs>
          <w:tab w:pos="2094" w:val="left" w:leader="none"/>
        </w:tabs>
        <w:spacing w:line="240" w:lineRule="auto" w:before="1" w:after="0"/>
        <w:ind w:left="2094" w:right="0" w:hanging="1702"/>
        <w:jc w:val="left"/>
        <w:rPr>
          <w:sz w:val="22"/>
        </w:rPr>
      </w:pPr>
      <w:r>
        <w:rPr>
          <w:sz w:val="22"/>
        </w:rPr>
        <w:t>Imported</w:t>
      </w:r>
      <w:r>
        <w:rPr>
          <w:spacing w:val="-8"/>
          <w:sz w:val="22"/>
        </w:rPr>
        <w:t> </w:t>
      </w:r>
      <w:r>
        <w:rPr>
          <w:sz w:val="22"/>
        </w:rPr>
        <w:t>information</w:t>
      </w:r>
      <w:r>
        <w:rPr>
          <w:spacing w:val="-6"/>
          <w:sz w:val="22"/>
        </w:rPr>
        <w:t> </w:t>
      </w:r>
      <w:r>
        <w:rPr>
          <w:sz w:val="22"/>
        </w:rPr>
        <w:t>entities</w:t>
      </w:r>
      <w:r>
        <w:rPr>
          <w:spacing w:val="-6"/>
          <w:sz w:val="22"/>
        </w:rPr>
        <w:t> </w:t>
      </w:r>
      <w:r>
        <w:rPr>
          <w:sz w:val="22"/>
        </w:rPr>
        <w:t>and</w:t>
      </w:r>
      <w:r>
        <w:rPr>
          <w:spacing w:val="-7"/>
          <w:sz w:val="22"/>
        </w:rPr>
        <w:t> </w:t>
      </w:r>
      <w:r>
        <w:rPr>
          <w:sz w:val="22"/>
        </w:rPr>
        <w:t>local</w:t>
      </w:r>
      <w:r>
        <w:rPr>
          <w:spacing w:val="-6"/>
          <w:sz w:val="22"/>
        </w:rPr>
        <w:t> </w:t>
      </w:r>
      <w:r>
        <w:rPr>
          <w:spacing w:val="-2"/>
          <w:sz w:val="22"/>
        </w:rPr>
        <w:t>labels</w:t>
      </w:r>
    </w:p>
    <w:p>
      <w:pPr>
        <w:pStyle w:val="BodyText"/>
        <w:spacing w:line="256" w:lineRule="auto" w:before="180"/>
        <w:ind w:left="392" w:right="656"/>
      </w:pPr>
      <w:r>
        <w:rPr/>
        <w:t>Information</w:t>
      </w:r>
      <w:r>
        <w:rPr>
          <w:spacing w:val="-7"/>
        </w:rPr>
        <w:t> </w:t>
      </w:r>
      <w:r>
        <w:rPr/>
        <w:t>entities</w:t>
      </w:r>
      <w:r>
        <w:rPr>
          <w:spacing w:val="-4"/>
        </w:rPr>
        <w:t> </w:t>
      </w:r>
      <w:r>
        <w:rPr/>
        <w:t>imported</w:t>
      </w:r>
      <w:r>
        <w:rPr>
          <w:spacing w:val="-5"/>
        </w:rPr>
        <w:t> </w:t>
      </w:r>
      <w:r>
        <w:rPr/>
        <w:t>into</w:t>
      </w:r>
      <w:r>
        <w:rPr>
          <w:spacing w:val="-6"/>
        </w:rPr>
        <w:t> </w:t>
      </w:r>
      <w:r>
        <w:rPr/>
        <w:t>the</w:t>
      </w:r>
      <w:r>
        <w:rPr>
          <w:spacing w:val="-5"/>
        </w:rPr>
        <w:t> </w:t>
      </w:r>
      <w:r>
        <w:rPr/>
        <w:t>model</w:t>
      </w:r>
      <w:r>
        <w:rPr>
          <w:spacing w:val="-5"/>
        </w:rPr>
        <w:t> </w:t>
      </w:r>
      <w:r>
        <w:rPr/>
        <w:t>are</w:t>
      </w:r>
      <w:r>
        <w:rPr>
          <w:spacing w:val="-5"/>
        </w:rPr>
        <w:t> </w:t>
      </w:r>
      <w:r>
        <w:rPr/>
        <w:t>also</w:t>
      </w:r>
      <w:r>
        <w:rPr>
          <w:spacing w:val="-6"/>
        </w:rPr>
        <w:t> </w:t>
      </w:r>
      <w:r>
        <w:rPr/>
        <w:t>elements</w:t>
      </w:r>
      <w:r>
        <w:rPr>
          <w:spacing w:val="-7"/>
        </w:rPr>
        <w:t> </w:t>
      </w:r>
      <w:r>
        <w:rPr/>
        <w:t>of</w:t>
      </w:r>
      <w:r>
        <w:rPr>
          <w:spacing w:val="-7"/>
        </w:rPr>
        <w:t> </w:t>
      </w:r>
      <w:r>
        <w:rPr/>
        <w:t>the</w:t>
      </w:r>
      <w:r>
        <w:rPr>
          <w:spacing w:val="-5"/>
        </w:rPr>
        <w:t> </w:t>
      </w:r>
      <w:r>
        <w:rPr/>
        <w:t>namespace</w:t>
      </w:r>
      <w:r>
        <w:rPr>
          <w:spacing w:val="-5"/>
        </w:rPr>
        <w:t> </w:t>
      </w:r>
      <w:r>
        <w:rPr/>
        <w:t>and</w:t>
      </w:r>
      <w:r>
        <w:rPr>
          <w:spacing w:val="-6"/>
        </w:rPr>
        <w:t> </w:t>
      </w:r>
      <w:r>
        <w:rPr/>
        <w:t>therefore</w:t>
      </w:r>
      <w:r>
        <w:rPr>
          <w:spacing w:val="-5"/>
        </w:rPr>
        <w:t> </w:t>
      </w:r>
      <w:r>
        <w:rPr/>
        <w:t>shall remain unique within the namespace.</w:t>
      </w:r>
    </w:p>
    <w:p>
      <w:pPr>
        <w:pStyle w:val="Heading1"/>
        <w:spacing w:before="225"/>
      </w:pPr>
      <w:bookmarkStart w:name="_bookmark1" w:id="2"/>
      <w:bookmarkEnd w:id="2"/>
      <w:r>
        <w:rPr>
          <w:b w:val="0"/>
        </w:rPr>
      </w:r>
      <w:r>
        <w:rPr/>
        <w:t>Table</w:t>
      </w:r>
      <w:r>
        <w:rPr>
          <w:spacing w:val="-14"/>
        </w:rPr>
        <w:t> </w:t>
      </w:r>
      <w:r>
        <w:rPr/>
        <w:t>4.2.1.2.1-1</w:t>
      </w:r>
      <w:r>
        <w:rPr>
          <w:spacing w:val="-14"/>
        </w:rPr>
        <w:t> </w:t>
      </w:r>
      <w:r>
        <w:rPr/>
        <w:t>Imported</w:t>
      </w:r>
      <w:r>
        <w:rPr>
          <w:spacing w:val="-13"/>
        </w:rPr>
        <w:t> </w:t>
      </w:r>
      <w:r>
        <w:rPr>
          <w:spacing w:val="-2"/>
        </w:rPr>
        <w:t>Entities</w:t>
      </w:r>
    </w:p>
    <w:p>
      <w:pPr>
        <w:pStyle w:val="BodyText"/>
        <w:spacing w:before="7"/>
        <w:rPr>
          <w:rFonts w:ascii="Arial"/>
          <w:b/>
          <w:sz w:val="15"/>
        </w:rPr>
      </w:pPr>
    </w:p>
    <w:tbl>
      <w:tblPr>
        <w:tblW w:w="0" w:type="auto"/>
        <w:jc w:val="left"/>
        <w:tblInd w:w="9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71"/>
        <w:gridCol w:w="4251"/>
      </w:tblGrid>
      <w:tr>
        <w:trPr>
          <w:trHeight w:val="225" w:hRule="atLeast"/>
        </w:trPr>
        <w:tc>
          <w:tcPr>
            <w:tcW w:w="4371" w:type="dxa"/>
            <w:tcBorders>
              <w:bottom w:val="single" w:sz="6" w:space="0" w:color="000000"/>
              <w:right w:val="single" w:sz="6" w:space="0" w:color="000000"/>
            </w:tcBorders>
            <w:shd w:val="clear" w:color="auto" w:fill="CCCCCC"/>
          </w:tcPr>
          <w:p>
            <w:pPr>
              <w:pStyle w:val="TableParagraph"/>
              <w:spacing w:line="205" w:lineRule="exact"/>
              <w:ind w:left="0" w:right="26"/>
              <w:jc w:val="center"/>
              <w:rPr>
                <w:rFonts w:ascii="Arial"/>
                <w:b/>
                <w:sz w:val="18"/>
              </w:rPr>
            </w:pPr>
            <w:r>
              <w:rPr>
                <w:rFonts w:ascii="Arial"/>
                <w:b/>
                <w:sz w:val="18"/>
              </w:rPr>
              <w:t>Label</w:t>
            </w:r>
            <w:r>
              <w:rPr>
                <w:rFonts w:ascii="Arial"/>
                <w:b/>
                <w:spacing w:val="-2"/>
                <w:sz w:val="18"/>
              </w:rPr>
              <w:t> reference</w:t>
            </w:r>
          </w:p>
        </w:tc>
        <w:tc>
          <w:tcPr>
            <w:tcW w:w="4251" w:type="dxa"/>
            <w:tcBorders>
              <w:left w:val="single" w:sz="6" w:space="0" w:color="000000"/>
              <w:bottom w:val="single" w:sz="6" w:space="0" w:color="000000"/>
            </w:tcBorders>
            <w:shd w:val="clear" w:color="auto" w:fill="CCCCCC"/>
          </w:tcPr>
          <w:p>
            <w:pPr>
              <w:pStyle w:val="TableParagraph"/>
              <w:spacing w:line="205" w:lineRule="exact"/>
              <w:ind w:left="0" w:right="30"/>
              <w:jc w:val="center"/>
              <w:rPr>
                <w:rFonts w:ascii="Arial"/>
                <w:b/>
                <w:sz w:val="18"/>
              </w:rPr>
            </w:pPr>
            <w:r>
              <w:rPr>
                <w:rFonts w:ascii="Arial"/>
                <w:b/>
                <w:sz w:val="18"/>
              </w:rPr>
              <w:t>Local </w:t>
            </w:r>
            <w:r>
              <w:rPr>
                <w:rFonts w:ascii="Arial"/>
                <w:b/>
                <w:spacing w:val="-2"/>
                <w:sz w:val="18"/>
              </w:rPr>
              <w:t>label</w:t>
            </w:r>
          </w:p>
        </w:tc>
      </w:tr>
      <w:tr>
        <w:trPr>
          <w:trHeight w:val="239" w:hRule="atLeast"/>
        </w:trPr>
        <w:tc>
          <w:tcPr>
            <w:tcW w:w="4371" w:type="dxa"/>
            <w:tcBorders>
              <w:top w:val="single" w:sz="6" w:space="0" w:color="000000"/>
              <w:bottom w:val="single" w:sz="6" w:space="0" w:color="000000"/>
              <w:right w:val="single" w:sz="6" w:space="0" w:color="000000"/>
            </w:tcBorders>
          </w:tcPr>
          <w:p>
            <w:pPr>
              <w:pStyle w:val="TableParagraph"/>
              <w:spacing w:line="219" w:lineRule="exact"/>
              <w:ind w:left="28"/>
              <w:rPr>
                <w:sz w:val="18"/>
              </w:rPr>
            </w:pPr>
            <w:r>
              <w:rPr>
                <w:rFonts w:ascii="Arial"/>
                <w:sz w:val="18"/>
              </w:rPr>
              <w:t>TS</w:t>
            </w:r>
            <w:r>
              <w:rPr>
                <w:rFonts w:ascii="Arial"/>
                <w:spacing w:val="-3"/>
                <w:sz w:val="18"/>
              </w:rPr>
              <w:t> </w:t>
            </w:r>
            <w:r>
              <w:rPr>
                <w:rFonts w:ascii="Arial"/>
                <w:sz w:val="18"/>
              </w:rPr>
              <w:t>28.622</w:t>
            </w:r>
            <w:r>
              <w:rPr>
                <w:rFonts w:ascii="Arial"/>
                <w:spacing w:val="-2"/>
                <w:sz w:val="18"/>
              </w:rPr>
              <w:t> </w:t>
            </w:r>
            <w:r>
              <w:rPr>
                <w:rFonts w:ascii="Arial"/>
                <w:sz w:val="18"/>
              </w:rPr>
              <w:t>[6],</w:t>
            </w:r>
            <w:r>
              <w:rPr>
                <w:rFonts w:ascii="Arial"/>
                <w:spacing w:val="-3"/>
                <w:sz w:val="18"/>
              </w:rPr>
              <w:t> </w:t>
            </w:r>
            <w:r>
              <w:rPr>
                <w:rFonts w:ascii="Arial"/>
                <w:sz w:val="18"/>
              </w:rPr>
              <w:t>information</w:t>
            </w:r>
            <w:r>
              <w:rPr>
                <w:rFonts w:ascii="Arial"/>
                <w:spacing w:val="-2"/>
                <w:sz w:val="18"/>
              </w:rPr>
              <w:t> </w:t>
            </w:r>
            <w:r>
              <w:rPr>
                <w:rFonts w:ascii="Arial"/>
                <w:sz w:val="18"/>
              </w:rPr>
              <w:t>object</w:t>
            </w:r>
            <w:r>
              <w:rPr>
                <w:rFonts w:ascii="Arial"/>
                <w:spacing w:val="-5"/>
                <w:sz w:val="18"/>
              </w:rPr>
              <w:t> </w:t>
            </w:r>
            <w:r>
              <w:rPr>
                <w:rFonts w:ascii="Arial"/>
                <w:sz w:val="18"/>
              </w:rPr>
              <w:t>class, </w:t>
            </w:r>
            <w:r>
              <w:rPr>
                <w:spacing w:val="-5"/>
                <w:sz w:val="18"/>
              </w:rPr>
              <w:t>Top</w:t>
            </w:r>
          </w:p>
        </w:tc>
        <w:tc>
          <w:tcPr>
            <w:tcW w:w="4251" w:type="dxa"/>
            <w:tcBorders>
              <w:top w:val="single" w:sz="6" w:space="0" w:color="000000"/>
              <w:left w:val="single" w:sz="6" w:space="0" w:color="000000"/>
              <w:bottom w:val="single" w:sz="6" w:space="0" w:color="000000"/>
            </w:tcBorders>
          </w:tcPr>
          <w:p>
            <w:pPr>
              <w:pStyle w:val="TableParagraph"/>
              <w:spacing w:line="203" w:lineRule="exact"/>
              <w:ind w:left="26"/>
              <w:rPr>
                <w:sz w:val="18"/>
              </w:rPr>
            </w:pPr>
            <w:r>
              <w:rPr>
                <w:spacing w:val="-5"/>
                <w:sz w:val="18"/>
              </w:rPr>
              <w:t>Top</w:t>
            </w:r>
          </w:p>
        </w:tc>
      </w:tr>
      <w:tr>
        <w:trPr>
          <w:trHeight w:val="223" w:hRule="atLeast"/>
        </w:trPr>
        <w:tc>
          <w:tcPr>
            <w:tcW w:w="4371" w:type="dxa"/>
            <w:tcBorders>
              <w:top w:val="single" w:sz="6" w:space="0" w:color="000000"/>
              <w:right w:val="single" w:sz="6" w:space="0" w:color="000000"/>
            </w:tcBorders>
          </w:tcPr>
          <w:p>
            <w:pPr>
              <w:pStyle w:val="TableParagraph"/>
              <w:ind w:left="0"/>
              <w:rPr>
                <w:rFonts w:ascii="Times New Roman"/>
                <w:sz w:val="14"/>
              </w:rPr>
            </w:pPr>
          </w:p>
        </w:tc>
        <w:tc>
          <w:tcPr>
            <w:tcW w:w="4251" w:type="dxa"/>
            <w:tcBorders>
              <w:top w:val="single" w:sz="6" w:space="0" w:color="000000"/>
              <w:left w:val="single" w:sz="6" w:space="0" w:color="000000"/>
            </w:tcBorders>
          </w:tcPr>
          <w:p>
            <w:pPr>
              <w:pStyle w:val="TableParagraph"/>
              <w:ind w:left="0"/>
              <w:rPr>
                <w:rFonts w:ascii="Times New Roman"/>
                <w:sz w:val="14"/>
              </w:rPr>
            </w:pPr>
          </w:p>
        </w:tc>
      </w:tr>
    </w:tbl>
    <w:p>
      <w:pPr>
        <w:pStyle w:val="BodyText"/>
        <w:rPr>
          <w:rFonts w:ascii="Arial"/>
          <w:b/>
        </w:rPr>
      </w:pPr>
    </w:p>
    <w:p>
      <w:pPr>
        <w:pStyle w:val="BodyText"/>
        <w:spacing w:before="120"/>
        <w:rPr>
          <w:rFonts w:ascii="Arial"/>
          <w:b/>
        </w:rPr>
      </w:pPr>
    </w:p>
    <w:p>
      <w:pPr>
        <w:pStyle w:val="ListParagraph"/>
        <w:numPr>
          <w:ilvl w:val="4"/>
          <w:numId w:val="3"/>
        </w:numPr>
        <w:tabs>
          <w:tab w:pos="2094" w:val="left" w:leader="none"/>
        </w:tabs>
        <w:spacing w:line="240" w:lineRule="auto" w:before="0" w:after="0"/>
        <w:ind w:left="2094" w:right="0" w:hanging="1702"/>
        <w:jc w:val="left"/>
        <w:rPr>
          <w:sz w:val="22"/>
        </w:rPr>
      </w:pPr>
      <w:r>
        <w:rPr>
          <w:sz w:val="22"/>
        </w:rPr>
        <w:t>Associated</w:t>
      </w:r>
      <w:r>
        <w:rPr>
          <w:spacing w:val="-8"/>
          <w:sz w:val="22"/>
        </w:rPr>
        <w:t> </w:t>
      </w:r>
      <w:r>
        <w:rPr>
          <w:sz w:val="22"/>
        </w:rPr>
        <w:t>information</w:t>
      </w:r>
      <w:r>
        <w:rPr>
          <w:spacing w:val="-8"/>
          <w:sz w:val="22"/>
        </w:rPr>
        <w:t> </w:t>
      </w:r>
      <w:r>
        <w:rPr>
          <w:sz w:val="22"/>
        </w:rPr>
        <w:t>entities</w:t>
      </w:r>
      <w:r>
        <w:rPr>
          <w:spacing w:val="-7"/>
          <w:sz w:val="22"/>
        </w:rPr>
        <w:t> </w:t>
      </w:r>
      <w:r>
        <w:rPr>
          <w:sz w:val="22"/>
        </w:rPr>
        <w:t>and</w:t>
      </w:r>
      <w:r>
        <w:rPr>
          <w:spacing w:val="-10"/>
          <w:sz w:val="22"/>
        </w:rPr>
        <w:t> </w:t>
      </w:r>
      <w:r>
        <w:rPr>
          <w:sz w:val="22"/>
        </w:rPr>
        <w:t>local</w:t>
      </w:r>
      <w:r>
        <w:rPr>
          <w:spacing w:val="-7"/>
          <w:sz w:val="22"/>
        </w:rPr>
        <w:t> </w:t>
      </w:r>
      <w:r>
        <w:rPr>
          <w:spacing w:val="-2"/>
          <w:sz w:val="22"/>
        </w:rPr>
        <w:t>labels</w:t>
      </w:r>
    </w:p>
    <w:p>
      <w:pPr>
        <w:pStyle w:val="BodyText"/>
        <w:spacing w:before="181"/>
        <w:ind w:left="392"/>
      </w:pPr>
      <w:r>
        <w:rPr/>
        <w:t>Information</w:t>
      </w:r>
      <w:r>
        <w:rPr>
          <w:spacing w:val="-10"/>
        </w:rPr>
        <w:t> </w:t>
      </w:r>
      <w:r>
        <w:rPr/>
        <w:t>entities</w:t>
      </w:r>
      <w:r>
        <w:rPr>
          <w:spacing w:val="-7"/>
        </w:rPr>
        <w:t> </w:t>
      </w:r>
      <w:r>
        <w:rPr/>
        <w:t>referenced</w:t>
      </w:r>
      <w:r>
        <w:rPr>
          <w:spacing w:val="-8"/>
        </w:rPr>
        <w:t> </w:t>
      </w:r>
      <w:r>
        <w:rPr/>
        <w:t>in</w:t>
      </w:r>
      <w:r>
        <w:rPr>
          <w:spacing w:val="-9"/>
        </w:rPr>
        <w:t> </w:t>
      </w:r>
      <w:r>
        <w:rPr/>
        <w:t>the</w:t>
      </w:r>
      <w:r>
        <w:rPr>
          <w:spacing w:val="-8"/>
        </w:rPr>
        <w:t> </w:t>
      </w:r>
      <w:r>
        <w:rPr/>
        <w:t>model</w:t>
      </w:r>
      <w:r>
        <w:rPr>
          <w:spacing w:val="-9"/>
        </w:rPr>
        <w:t> </w:t>
      </w:r>
      <w:r>
        <w:rPr/>
        <w:t>through</w:t>
      </w:r>
      <w:r>
        <w:rPr>
          <w:spacing w:val="-9"/>
        </w:rPr>
        <w:t> </w:t>
      </w:r>
      <w:r>
        <w:rPr/>
        <w:t>an</w:t>
      </w:r>
      <w:r>
        <w:rPr>
          <w:spacing w:val="-8"/>
        </w:rPr>
        <w:t> </w:t>
      </w:r>
      <w:r>
        <w:rPr/>
        <w:t>association</w:t>
      </w:r>
      <w:r>
        <w:rPr>
          <w:spacing w:val="-11"/>
        </w:rPr>
        <w:t> </w:t>
      </w:r>
      <w:r>
        <w:rPr/>
        <w:t>which</w:t>
      </w:r>
      <w:r>
        <w:rPr>
          <w:spacing w:val="-9"/>
        </w:rPr>
        <w:t> </w:t>
      </w:r>
      <w:r>
        <w:rPr/>
        <w:t>may</w:t>
      </w:r>
      <w:r>
        <w:rPr>
          <w:spacing w:val="-8"/>
        </w:rPr>
        <w:t> </w:t>
      </w:r>
      <w:r>
        <w:rPr/>
        <w:t>be</w:t>
      </w:r>
      <w:r>
        <w:rPr>
          <w:spacing w:val="-4"/>
        </w:rPr>
        <w:t> </w:t>
      </w:r>
      <w:r>
        <w:rPr/>
        <w:t>extended</w:t>
      </w:r>
      <w:r>
        <w:rPr>
          <w:spacing w:val="-8"/>
        </w:rPr>
        <w:t> </w:t>
      </w:r>
      <w:r>
        <w:rPr>
          <w:spacing w:val="-5"/>
        </w:rPr>
        <w:t>and</w:t>
      </w:r>
    </w:p>
    <w:p>
      <w:pPr>
        <w:pStyle w:val="BodyText"/>
        <w:spacing w:line="256" w:lineRule="auto" w:before="22"/>
        <w:ind w:left="392" w:right="471"/>
      </w:pPr>
      <w:r>
        <w:rPr/>
        <w:t>overloaded</w:t>
      </w:r>
      <w:r>
        <w:rPr>
          <w:spacing w:val="-4"/>
        </w:rPr>
        <w:t> </w:t>
      </w:r>
      <w:r>
        <w:rPr/>
        <w:t>with</w:t>
      </w:r>
      <w:r>
        <w:rPr>
          <w:spacing w:val="-4"/>
        </w:rPr>
        <w:t> </w:t>
      </w:r>
      <w:r>
        <w:rPr/>
        <w:t>a</w:t>
      </w:r>
      <w:r>
        <w:rPr>
          <w:spacing w:val="-4"/>
        </w:rPr>
        <w:t> </w:t>
      </w:r>
      <w:r>
        <w:rPr/>
        <w:t>new</w:t>
      </w:r>
      <w:r>
        <w:rPr>
          <w:spacing w:val="-6"/>
        </w:rPr>
        <w:t> </w:t>
      </w:r>
      <w:r>
        <w:rPr/>
        <w:t>entity</w:t>
      </w:r>
      <w:r>
        <w:rPr>
          <w:spacing w:val="-5"/>
        </w:rPr>
        <w:t> </w:t>
      </w:r>
      <w:r>
        <w:rPr/>
        <w:t>of</w:t>
      </w:r>
      <w:r>
        <w:rPr>
          <w:spacing w:val="-4"/>
        </w:rPr>
        <w:t> </w:t>
      </w:r>
      <w:r>
        <w:rPr/>
        <w:t>the</w:t>
      </w:r>
      <w:r>
        <w:rPr>
          <w:spacing w:val="-4"/>
        </w:rPr>
        <w:t> </w:t>
      </w:r>
      <w:r>
        <w:rPr/>
        <w:t>same</w:t>
      </w:r>
      <w:r>
        <w:rPr>
          <w:spacing w:val="-4"/>
        </w:rPr>
        <w:t> </w:t>
      </w:r>
      <w:r>
        <w:rPr/>
        <w:t>name</w:t>
      </w:r>
      <w:r>
        <w:rPr>
          <w:spacing w:val="-4"/>
        </w:rPr>
        <w:t> </w:t>
      </w:r>
      <w:r>
        <w:rPr/>
        <w:t>within</w:t>
      </w:r>
      <w:r>
        <w:rPr>
          <w:spacing w:val="-5"/>
        </w:rPr>
        <w:t> </w:t>
      </w:r>
      <w:r>
        <w:rPr/>
        <w:t>the</w:t>
      </w:r>
      <w:r>
        <w:rPr>
          <w:spacing w:val="-4"/>
        </w:rPr>
        <w:t> </w:t>
      </w:r>
      <w:r>
        <w:rPr/>
        <w:t>namespace</w:t>
      </w:r>
      <w:r>
        <w:rPr>
          <w:spacing w:val="-4"/>
        </w:rPr>
        <w:t> </w:t>
      </w:r>
      <w:r>
        <w:rPr/>
        <w:t>are</w:t>
      </w:r>
      <w:r>
        <w:rPr>
          <w:spacing w:val="-4"/>
        </w:rPr>
        <w:t> </w:t>
      </w:r>
      <w:r>
        <w:rPr/>
        <w:t>listed</w:t>
      </w:r>
      <w:r>
        <w:rPr>
          <w:spacing w:val="-4"/>
        </w:rPr>
        <w:t> </w:t>
      </w:r>
      <w:r>
        <w:rPr/>
        <w:t>in</w:t>
      </w:r>
      <w:r>
        <w:rPr>
          <w:spacing w:val="-5"/>
        </w:rPr>
        <w:t> </w:t>
      </w:r>
      <w:r>
        <w:rPr/>
        <w:t>the</w:t>
      </w:r>
      <w:r>
        <w:rPr>
          <w:spacing w:val="-4"/>
        </w:rPr>
        <w:t> </w:t>
      </w:r>
      <w:r>
        <w:rPr/>
        <w:t>associated</w:t>
      </w:r>
      <w:r>
        <w:rPr>
          <w:spacing w:val="-4"/>
        </w:rPr>
        <w:t> </w:t>
      </w:r>
      <w:r>
        <w:rPr/>
        <w:t>entities </w:t>
      </w:r>
      <w:r>
        <w:rPr>
          <w:spacing w:val="-2"/>
        </w:rPr>
        <w:t>table.</w:t>
      </w:r>
    </w:p>
    <w:p>
      <w:pPr>
        <w:pStyle w:val="Heading1"/>
        <w:spacing w:before="225"/>
        <w:ind w:left="278"/>
      </w:pPr>
      <w:bookmarkStart w:name="_bookmark2" w:id="3"/>
      <w:bookmarkEnd w:id="3"/>
      <w:r>
        <w:rPr>
          <w:b w:val="0"/>
        </w:rPr>
      </w:r>
      <w:r>
        <w:rPr>
          <w:spacing w:val="-2"/>
        </w:rPr>
        <w:t>Table</w:t>
      </w:r>
      <w:r>
        <w:rPr>
          <w:spacing w:val="5"/>
        </w:rPr>
        <w:t> </w:t>
      </w:r>
      <w:r>
        <w:rPr>
          <w:spacing w:val="-2"/>
        </w:rPr>
        <w:t>4.2.1.2.2-1</w:t>
      </w:r>
      <w:r>
        <w:rPr>
          <w:spacing w:val="-5"/>
        </w:rPr>
        <w:t> </w:t>
      </w:r>
      <w:r>
        <w:rPr>
          <w:spacing w:val="-2"/>
        </w:rPr>
        <w:t>Associated</w:t>
      </w:r>
      <w:r>
        <w:rPr>
          <w:spacing w:val="6"/>
        </w:rPr>
        <w:t> </w:t>
      </w:r>
      <w:r>
        <w:rPr>
          <w:spacing w:val="-2"/>
        </w:rPr>
        <w:t>Entities</w:t>
      </w:r>
    </w:p>
    <w:p>
      <w:pPr>
        <w:pStyle w:val="BodyText"/>
        <w:spacing w:before="6" w:after="1"/>
        <w:rPr>
          <w:rFonts w:ascii="Arial"/>
          <w:b/>
          <w:sz w:val="15"/>
        </w:rPr>
      </w:pPr>
    </w:p>
    <w:tbl>
      <w:tblPr>
        <w:tblW w:w="0" w:type="auto"/>
        <w:jc w:val="left"/>
        <w:tblInd w:w="9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71"/>
        <w:gridCol w:w="4251"/>
      </w:tblGrid>
      <w:tr>
        <w:trPr>
          <w:trHeight w:val="222" w:hRule="atLeast"/>
        </w:trPr>
        <w:tc>
          <w:tcPr>
            <w:tcW w:w="4371" w:type="dxa"/>
            <w:tcBorders>
              <w:bottom w:val="single" w:sz="6" w:space="0" w:color="000000"/>
              <w:right w:val="single" w:sz="6" w:space="0" w:color="000000"/>
            </w:tcBorders>
            <w:shd w:val="clear" w:color="auto" w:fill="CCCCCC"/>
          </w:tcPr>
          <w:p>
            <w:pPr>
              <w:pStyle w:val="TableParagraph"/>
              <w:spacing w:line="203" w:lineRule="exact"/>
              <w:ind w:left="0" w:right="26"/>
              <w:jc w:val="center"/>
              <w:rPr>
                <w:rFonts w:ascii="Arial"/>
                <w:b/>
                <w:sz w:val="18"/>
              </w:rPr>
            </w:pPr>
            <w:r>
              <w:rPr>
                <w:rFonts w:ascii="Arial"/>
                <w:b/>
                <w:sz w:val="18"/>
              </w:rPr>
              <w:t>Label</w:t>
            </w:r>
            <w:r>
              <w:rPr>
                <w:rFonts w:ascii="Arial"/>
                <w:b/>
                <w:spacing w:val="-2"/>
                <w:sz w:val="18"/>
              </w:rPr>
              <w:t> reference</w:t>
            </w:r>
          </w:p>
        </w:tc>
        <w:tc>
          <w:tcPr>
            <w:tcW w:w="4251" w:type="dxa"/>
            <w:tcBorders>
              <w:left w:val="single" w:sz="6" w:space="0" w:color="000000"/>
              <w:bottom w:val="single" w:sz="6" w:space="0" w:color="000000"/>
            </w:tcBorders>
            <w:shd w:val="clear" w:color="auto" w:fill="CCCCCC"/>
          </w:tcPr>
          <w:p>
            <w:pPr>
              <w:pStyle w:val="TableParagraph"/>
              <w:spacing w:line="203" w:lineRule="exact"/>
              <w:ind w:left="0" w:right="30"/>
              <w:jc w:val="center"/>
              <w:rPr>
                <w:rFonts w:ascii="Arial"/>
                <w:b/>
                <w:sz w:val="18"/>
              </w:rPr>
            </w:pPr>
            <w:r>
              <w:rPr>
                <w:rFonts w:ascii="Arial"/>
                <w:b/>
                <w:sz w:val="18"/>
              </w:rPr>
              <w:t>Local </w:t>
            </w:r>
            <w:r>
              <w:rPr>
                <w:rFonts w:ascii="Arial"/>
                <w:b/>
                <w:spacing w:val="-2"/>
                <w:sz w:val="18"/>
              </w:rPr>
              <w:t>label</w:t>
            </w:r>
          </w:p>
        </w:tc>
      </w:tr>
      <w:tr>
        <w:trPr>
          <w:trHeight w:val="225" w:hRule="atLeast"/>
        </w:trPr>
        <w:tc>
          <w:tcPr>
            <w:tcW w:w="4371" w:type="dxa"/>
            <w:tcBorders>
              <w:top w:val="single" w:sz="6" w:space="0" w:color="000000"/>
              <w:bottom w:val="single" w:sz="6" w:space="0" w:color="000000"/>
              <w:right w:val="single" w:sz="6" w:space="0" w:color="000000"/>
            </w:tcBorders>
          </w:tcPr>
          <w:p>
            <w:pPr>
              <w:pStyle w:val="TableParagraph"/>
              <w:spacing w:line="204" w:lineRule="exact" w:before="1"/>
              <w:ind w:left="28"/>
              <w:rPr>
                <w:rFonts w:ascii="Arial"/>
                <w:sz w:val="18"/>
              </w:rPr>
            </w:pPr>
            <w:r>
              <w:rPr>
                <w:rFonts w:ascii="Arial"/>
                <w:sz w:val="18"/>
              </w:rPr>
              <w:t>WG10</w:t>
            </w:r>
            <w:r>
              <w:rPr>
                <w:rFonts w:ascii="Arial"/>
                <w:spacing w:val="-2"/>
                <w:sz w:val="18"/>
              </w:rPr>
              <w:t> </w:t>
            </w:r>
            <w:r>
              <w:rPr>
                <w:rFonts w:ascii="Arial"/>
                <w:sz w:val="18"/>
              </w:rPr>
              <w:t>IM/DM</w:t>
            </w:r>
            <w:r>
              <w:rPr>
                <w:rFonts w:ascii="Arial"/>
                <w:spacing w:val="-4"/>
                <w:sz w:val="18"/>
              </w:rPr>
              <w:t> </w:t>
            </w:r>
            <w:r>
              <w:rPr>
                <w:rFonts w:ascii="Arial"/>
                <w:sz w:val="18"/>
              </w:rPr>
              <w:t>[2],</w:t>
            </w:r>
            <w:r>
              <w:rPr>
                <w:rFonts w:ascii="Arial"/>
                <w:spacing w:val="-1"/>
                <w:sz w:val="18"/>
              </w:rPr>
              <w:t> </w:t>
            </w:r>
            <w:r>
              <w:rPr>
                <w:rFonts w:ascii="Arial"/>
                <w:spacing w:val="-2"/>
                <w:sz w:val="18"/>
              </w:rPr>
              <w:t>PerformanceMeasureDictionary</w:t>
            </w:r>
          </w:p>
        </w:tc>
        <w:tc>
          <w:tcPr>
            <w:tcW w:w="4251" w:type="dxa"/>
            <w:tcBorders>
              <w:top w:val="single" w:sz="6" w:space="0" w:color="000000"/>
              <w:left w:val="single" w:sz="6" w:space="0" w:color="000000"/>
              <w:bottom w:val="single" w:sz="6" w:space="0" w:color="000000"/>
            </w:tcBorders>
          </w:tcPr>
          <w:p>
            <w:pPr>
              <w:pStyle w:val="TableParagraph"/>
              <w:spacing w:line="204" w:lineRule="exact" w:before="1"/>
              <w:ind w:left="26"/>
              <w:rPr>
                <w:rFonts w:ascii="Arial"/>
                <w:sz w:val="18"/>
              </w:rPr>
            </w:pPr>
            <w:r>
              <w:rPr>
                <w:rFonts w:ascii="Arial"/>
                <w:spacing w:val="-2"/>
                <w:sz w:val="18"/>
              </w:rPr>
              <w:t>PerformanceMeasureDictionary</w:t>
            </w:r>
          </w:p>
        </w:tc>
      </w:tr>
      <w:tr>
        <w:trPr>
          <w:trHeight w:val="222" w:hRule="atLeast"/>
        </w:trPr>
        <w:tc>
          <w:tcPr>
            <w:tcW w:w="4371" w:type="dxa"/>
            <w:tcBorders>
              <w:top w:val="single" w:sz="6" w:space="0" w:color="000000"/>
              <w:bottom w:val="single" w:sz="6" w:space="0" w:color="000000"/>
              <w:right w:val="single" w:sz="6" w:space="0" w:color="000000"/>
            </w:tcBorders>
          </w:tcPr>
          <w:p>
            <w:pPr>
              <w:pStyle w:val="TableParagraph"/>
              <w:spacing w:line="203" w:lineRule="exact"/>
              <w:ind w:left="28"/>
              <w:rPr>
                <w:rFonts w:ascii="Arial"/>
                <w:i/>
                <w:sz w:val="18"/>
              </w:rPr>
            </w:pPr>
            <w:r>
              <w:rPr>
                <w:rFonts w:ascii="Arial"/>
                <w:sz w:val="18"/>
              </w:rPr>
              <w:t>WG10</w:t>
            </w:r>
            <w:r>
              <w:rPr>
                <w:rFonts w:ascii="Arial"/>
                <w:spacing w:val="-2"/>
                <w:sz w:val="18"/>
              </w:rPr>
              <w:t> </w:t>
            </w:r>
            <w:r>
              <w:rPr>
                <w:rFonts w:ascii="Arial"/>
                <w:sz w:val="18"/>
              </w:rPr>
              <w:t>IM/DM</w:t>
            </w:r>
            <w:r>
              <w:rPr>
                <w:rFonts w:ascii="Arial"/>
                <w:spacing w:val="-4"/>
                <w:sz w:val="18"/>
              </w:rPr>
              <w:t> </w:t>
            </w:r>
            <w:r>
              <w:rPr>
                <w:rFonts w:ascii="Arial"/>
                <w:sz w:val="18"/>
              </w:rPr>
              <w:t>[2], </w:t>
            </w:r>
            <w:r>
              <w:rPr>
                <w:rFonts w:ascii="Arial"/>
                <w:i/>
                <w:spacing w:val="-2"/>
                <w:sz w:val="18"/>
              </w:rPr>
              <w:t>PerformanceMeasureDefinition_</w:t>
            </w:r>
          </w:p>
        </w:tc>
        <w:tc>
          <w:tcPr>
            <w:tcW w:w="4251" w:type="dxa"/>
            <w:tcBorders>
              <w:top w:val="single" w:sz="6" w:space="0" w:color="000000"/>
              <w:left w:val="single" w:sz="6" w:space="0" w:color="000000"/>
              <w:bottom w:val="single" w:sz="6" w:space="0" w:color="000000"/>
            </w:tcBorders>
          </w:tcPr>
          <w:p>
            <w:pPr>
              <w:pStyle w:val="TableParagraph"/>
              <w:spacing w:line="203" w:lineRule="exact"/>
              <w:ind w:left="26"/>
              <w:rPr>
                <w:rFonts w:ascii="Arial"/>
                <w:sz w:val="18"/>
              </w:rPr>
            </w:pPr>
            <w:r>
              <w:rPr>
                <w:rFonts w:ascii="Arial"/>
                <w:spacing w:val="-2"/>
                <w:sz w:val="18"/>
              </w:rPr>
              <w:t>PerformanceMeasureDefinition</w:t>
            </w:r>
          </w:p>
        </w:tc>
      </w:tr>
      <w:tr>
        <w:trPr>
          <w:trHeight w:val="222" w:hRule="atLeast"/>
        </w:trPr>
        <w:tc>
          <w:tcPr>
            <w:tcW w:w="4371" w:type="dxa"/>
            <w:tcBorders>
              <w:top w:val="single" w:sz="6" w:space="0" w:color="000000"/>
              <w:bottom w:val="single" w:sz="6" w:space="0" w:color="000000"/>
              <w:right w:val="single" w:sz="6" w:space="0" w:color="000000"/>
            </w:tcBorders>
          </w:tcPr>
          <w:p>
            <w:pPr>
              <w:pStyle w:val="TableParagraph"/>
              <w:spacing w:line="203" w:lineRule="exact"/>
              <w:ind w:left="28"/>
              <w:rPr>
                <w:rFonts w:ascii="Arial"/>
                <w:sz w:val="18"/>
              </w:rPr>
            </w:pPr>
            <w:r>
              <w:rPr>
                <w:rFonts w:ascii="Arial"/>
                <w:sz w:val="18"/>
              </w:rPr>
              <w:t>WG10</w:t>
            </w:r>
            <w:r>
              <w:rPr>
                <w:rFonts w:ascii="Arial"/>
                <w:spacing w:val="-2"/>
                <w:sz w:val="18"/>
              </w:rPr>
              <w:t> </w:t>
            </w:r>
            <w:r>
              <w:rPr>
                <w:rFonts w:ascii="Arial"/>
                <w:sz w:val="18"/>
              </w:rPr>
              <w:t>IM/DM</w:t>
            </w:r>
            <w:r>
              <w:rPr>
                <w:rFonts w:ascii="Arial"/>
                <w:spacing w:val="-4"/>
                <w:sz w:val="18"/>
              </w:rPr>
              <w:t> </w:t>
            </w:r>
            <w:r>
              <w:rPr>
                <w:rFonts w:ascii="Arial"/>
                <w:sz w:val="18"/>
              </w:rPr>
              <w:t>[2],</w:t>
            </w:r>
            <w:r>
              <w:rPr>
                <w:rFonts w:ascii="Arial"/>
                <w:spacing w:val="-10"/>
                <w:sz w:val="18"/>
              </w:rPr>
              <w:t> </w:t>
            </w:r>
            <w:r>
              <w:rPr>
                <w:rFonts w:ascii="Arial"/>
                <w:spacing w:val="-2"/>
                <w:sz w:val="18"/>
              </w:rPr>
              <w:t>AlarmDictionary</w:t>
            </w:r>
          </w:p>
        </w:tc>
        <w:tc>
          <w:tcPr>
            <w:tcW w:w="4251" w:type="dxa"/>
            <w:tcBorders>
              <w:top w:val="single" w:sz="6" w:space="0" w:color="000000"/>
              <w:left w:val="single" w:sz="6" w:space="0" w:color="000000"/>
              <w:bottom w:val="single" w:sz="6" w:space="0" w:color="000000"/>
            </w:tcBorders>
          </w:tcPr>
          <w:p>
            <w:pPr>
              <w:pStyle w:val="TableParagraph"/>
              <w:spacing w:line="203" w:lineRule="exact"/>
              <w:ind w:left="26"/>
              <w:rPr>
                <w:rFonts w:ascii="Arial"/>
                <w:sz w:val="18"/>
              </w:rPr>
            </w:pPr>
            <w:r>
              <w:rPr>
                <w:rFonts w:ascii="Arial"/>
                <w:spacing w:val="-2"/>
                <w:sz w:val="18"/>
              </w:rPr>
              <w:t>AlarmDictionary</w:t>
            </w:r>
          </w:p>
        </w:tc>
      </w:tr>
      <w:tr>
        <w:trPr>
          <w:trHeight w:val="225" w:hRule="atLeast"/>
        </w:trPr>
        <w:tc>
          <w:tcPr>
            <w:tcW w:w="4371" w:type="dxa"/>
            <w:tcBorders>
              <w:top w:val="single" w:sz="6" w:space="0" w:color="000000"/>
              <w:bottom w:val="single" w:sz="6" w:space="0" w:color="000000"/>
              <w:right w:val="single" w:sz="6" w:space="0" w:color="000000"/>
            </w:tcBorders>
          </w:tcPr>
          <w:p>
            <w:pPr>
              <w:pStyle w:val="TableParagraph"/>
              <w:spacing w:line="204" w:lineRule="exact" w:before="1"/>
              <w:ind w:left="28"/>
              <w:rPr>
                <w:rFonts w:ascii="Arial"/>
                <w:sz w:val="18"/>
              </w:rPr>
            </w:pPr>
            <w:r>
              <w:rPr>
                <w:rFonts w:ascii="Arial"/>
                <w:sz w:val="18"/>
              </w:rPr>
              <w:t>WG10</w:t>
            </w:r>
            <w:r>
              <w:rPr>
                <w:rFonts w:ascii="Arial"/>
                <w:spacing w:val="-2"/>
                <w:sz w:val="18"/>
              </w:rPr>
              <w:t> </w:t>
            </w:r>
            <w:r>
              <w:rPr>
                <w:rFonts w:ascii="Arial"/>
                <w:sz w:val="18"/>
              </w:rPr>
              <w:t>IM/DM</w:t>
            </w:r>
            <w:r>
              <w:rPr>
                <w:rFonts w:ascii="Arial"/>
                <w:spacing w:val="-4"/>
                <w:sz w:val="18"/>
              </w:rPr>
              <w:t> </w:t>
            </w:r>
            <w:r>
              <w:rPr>
                <w:rFonts w:ascii="Arial"/>
                <w:sz w:val="18"/>
              </w:rPr>
              <w:t>[2],</w:t>
            </w:r>
            <w:r>
              <w:rPr>
                <w:rFonts w:ascii="Arial"/>
                <w:spacing w:val="-10"/>
                <w:sz w:val="18"/>
              </w:rPr>
              <w:t> </w:t>
            </w:r>
            <w:r>
              <w:rPr>
                <w:rFonts w:ascii="Arial"/>
                <w:spacing w:val="-2"/>
                <w:sz w:val="18"/>
              </w:rPr>
              <w:t>AlarmDefinition</w:t>
            </w:r>
          </w:p>
        </w:tc>
        <w:tc>
          <w:tcPr>
            <w:tcW w:w="4251" w:type="dxa"/>
            <w:tcBorders>
              <w:top w:val="single" w:sz="6" w:space="0" w:color="000000"/>
              <w:left w:val="single" w:sz="6" w:space="0" w:color="000000"/>
              <w:bottom w:val="single" w:sz="6" w:space="0" w:color="000000"/>
            </w:tcBorders>
          </w:tcPr>
          <w:p>
            <w:pPr>
              <w:pStyle w:val="TableParagraph"/>
              <w:spacing w:line="204" w:lineRule="exact" w:before="1"/>
              <w:ind w:left="26"/>
              <w:rPr>
                <w:rFonts w:ascii="Arial"/>
                <w:sz w:val="18"/>
              </w:rPr>
            </w:pPr>
            <w:r>
              <w:rPr>
                <w:rFonts w:ascii="Arial"/>
                <w:spacing w:val="-2"/>
                <w:sz w:val="18"/>
              </w:rPr>
              <w:t>AlarmDefinition</w:t>
            </w:r>
          </w:p>
        </w:tc>
      </w:tr>
      <w:tr>
        <w:trPr>
          <w:trHeight w:val="222" w:hRule="atLeast"/>
        </w:trPr>
        <w:tc>
          <w:tcPr>
            <w:tcW w:w="4371" w:type="dxa"/>
            <w:tcBorders>
              <w:top w:val="single" w:sz="6" w:space="0" w:color="000000"/>
              <w:bottom w:val="single" w:sz="6" w:space="0" w:color="000000"/>
              <w:right w:val="single" w:sz="6" w:space="0" w:color="000000"/>
            </w:tcBorders>
          </w:tcPr>
          <w:p>
            <w:pPr>
              <w:pStyle w:val="TableParagraph"/>
              <w:spacing w:line="203" w:lineRule="exact"/>
              <w:ind w:left="28"/>
              <w:rPr>
                <w:rFonts w:ascii="Arial"/>
                <w:sz w:val="18"/>
              </w:rPr>
            </w:pPr>
            <w:r>
              <w:rPr>
                <w:rFonts w:ascii="Arial"/>
                <w:sz w:val="18"/>
              </w:rPr>
              <w:t>WG10</w:t>
            </w:r>
            <w:r>
              <w:rPr>
                <w:rFonts w:ascii="Arial"/>
                <w:spacing w:val="-2"/>
                <w:sz w:val="18"/>
              </w:rPr>
              <w:t> </w:t>
            </w:r>
            <w:r>
              <w:rPr>
                <w:rFonts w:ascii="Arial"/>
                <w:sz w:val="18"/>
              </w:rPr>
              <w:t>IM/DM</w:t>
            </w:r>
            <w:r>
              <w:rPr>
                <w:rFonts w:ascii="Arial"/>
                <w:spacing w:val="-4"/>
                <w:sz w:val="18"/>
              </w:rPr>
              <w:t> </w:t>
            </w:r>
            <w:r>
              <w:rPr>
                <w:rFonts w:ascii="Arial"/>
                <w:sz w:val="18"/>
              </w:rPr>
              <w:t>[2],</w:t>
            </w:r>
            <w:r>
              <w:rPr>
                <w:rFonts w:ascii="Arial"/>
                <w:spacing w:val="-1"/>
                <w:sz w:val="18"/>
              </w:rPr>
              <w:t> </w:t>
            </w:r>
            <w:r>
              <w:rPr>
                <w:rFonts w:ascii="Arial"/>
                <w:spacing w:val="-2"/>
                <w:sz w:val="18"/>
              </w:rPr>
              <w:t>ProbableCause</w:t>
            </w:r>
          </w:p>
        </w:tc>
        <w:tc>
          <w:tcPr>
            <w:tcW w:w="4251" w:type="dxa"/>
            <w:tcBorders>
              <w:top w:val="single" w:sz="6" w:space="0" w:color="000000"/>
              <w:left w:val="single" w:sz="6" w:space="0" w:color="000000"/>
              <w:bottom w:val="single" w:sz="6" w:space="0" w:color="000000"/>
            </w:tcBorders>
          </w:tcPr>
          <w:p>
            <w:pPr>
              <w:pStyle w:val="TableParagraph"/>
              <w:spacing w:line="203" w:lineRule="exact"/>
              <w:ind w:left="26"/>
              <w:rPr>
                <w:rFonts w:ascii="Arial"/>
                <w:sz w:val="18"/>
              </w:rPr>
            </w:pPr>
            <w:r>
              <w:rPr>
                <w:rFonts w:ascii="Arial"/>
                <w:spacing w:val="-2"/>
                <w:sz w:val="18"/>
              </w:rPr>
              <w:t>ProbableCause</w:t>
            </w:r>
          </w:p>
        </w:tc>
      </w:tr>
      <w:tr>
        <w:trPr>
          <w:trHeight w:val="222" w:hRule="atLeast"/>
        </w:trPr>
        <w:tc>
          <w:tcPr>
            <w:tcW w:w="4371" w:type="dxa"/>
            <w:tcBorders>
              <w:top w:val="single" w:sz="6" w:space="0" w:color="000000"/>
              <w:bottom w:val="single" w:sz="6" w:space="0" w:color="000000"/>
              <w:right w:val="single" w:sz="6" w:space="0" w:color="000000"/>
            </w:tcBorders>
          </w:tcPr>
          <w:p>
            <w:pPr>
              <w:pStyle w:val="TableParagraph"/>
              <w:spacing w:line="203" w:lineRule="exact"/>
              <w:ind w:left="28"/>
              <w:rPr>
                <w:rFonts w:ascii="Arial"/>
                <w:sz w:val="18"/>
              </w:rPr>
            </w:pPr>
            <w:r>
              <w:rPr>
                <w:rFonts w:ascii="Arial"/>
                <w:spacing w:val="-2"/>
                <w:sz w:val="18"/>
              </w:rPr>
              <w:t>4.2.2.4.1,</w:t>
            </w:r>
            <w:r>
              <w:rPr>
                <w:rFonts w:ascii="Arial"/>
                <w:spacing w:val="4"/>
                <w:sz w:val="18"/>
              </w:rPr>
              <w:t> </w:t>
            </w:r>
            <w:r>
              <w:rPr>
                <w:rFonts w:ascii="Arial"/>
                <w:spacing w:val="-2"/>
                <w:sz w:val="18"/>
              </w:rPr>
              <w:t>ArtifactResourceType</w:t>
            </w:r>
          </w:p>
        </w:tc>
        <w:tc>
          <w:tcPr>
            <w:tcW w:w="4251" w:type="dxa"/>
            <w:tcBorders>
              <w:top w:val="single" w:sz="6" w:space="0" w:color="000000"/>
              <w:left w:val="single" w:sz="6" w:space="0" w:color="000000"/>
              <w:bottom w:val="single" w:sz="6" w:space="0" w:color="000000"/>
            </w:tcBorders>
          </w:tcPr>
          <w:p>
            <w:pPr>
              <w:pStyle w:val="TableParagraph"/>
              <w:spacing w:line="203" w:lineRule="exact"/>
              <w:ind w:left="26"/>
              <w:rPr>
                <w:rFonts w:ascii="Arial"/>
                <w:sz w:val="18"/>
              </w:rPr>
            </w:pPr>
            <w:r>
              <w:rPr>
                <w:rFonts w:ascii="Arial"/>
                <w:spacing w:val="-2"/>
                <w:sz w:val="18"/>
              </w:rPr>
              <w:t>ArtifactResourceType</w:t>
            </w:r>
          </w:p>
        </w:tc>
      </w:tr>
      <w:tr>
        <w:trPr>
          <w:trHeight w:val="225" w:hRule="atLeast"/>
        </w:trPr>
        <w:tc>
          <w:tcPr>
            <w:tcW w:w="4371" w:type="dxa"/>
            <w:tcBorders>
              <w:top w:val="single" w:sz="6" w:space="0" w:color="000000"/>
              <w:bottom w:val="single" w:sz="6" w:space="0" w:color="000000"/>
              <w:right w:val="single" w:sz="6" w:space="0" w:color="000000"/>
            </w:tcBorders>
          </w:tcPr>
          <w:p>
            <w:pPr>
              <w:pStyle w:val="TableParagraph"/>
              <w:spacing w:line="204" w:lineRule="exact" w:before="1"/>
              <w:ind w:left="28"/>
              <w:rPr>
                <w:rFonts w:ascii="Arial"/>
                <w:sz w:val="18"/>
              </w:rPr>
            </w:pPr>
            <w:r>
              <w:rPr>
                <w:rFonts w:ascii="Arial"/>
                <w:spacing w:val="-2"/>
                <w:sz w:val="18"/>
              </w:rPr>
              <w:t>4.2.2.4.1,</w:t>
            </w:r>
            <w:r>
              <w:rPr>
                <w:rFonts w:ascii="Arial"/>
                <w:spacing w:val="4"/>
                <w:sz w:val="18"/>
              </w:rPr>
              <w:t> </w:t>
            </w:r>
            <w:r>
              <w:rPr>
                <w:rFonts w:ascii="Arial"/>
                <w:spacing w:val="-2"/>
                <w:sz w:val="18"/>
              </w:rPr>
              <w:t>ArtifactResource</w:t>
            </w:r>
          </w:p>
        </w:tc>
        <w:tc>
          <w:tcPr>
            <w:tcW w:w="4251" w:type="dxa"/>
            <w:tcBorders>
              <w:top w:val="single" w:sz="6" w:space="0" w:color="000000"/>
              <w:left w:val="single" w:sz="6" w:space="0" w:color="000000"/>
              <w:bottom w:val="single" w:sz="6" w:space="0" w:color="000000"/>
            </w:tcBorders>
          </w:tcPr>
          <w:p>
            <w:pPr>
              <w:pStyle w:val="TableParagraph"/>
              <w:spacing w:line="204" w:lineRule="exact" w:before="1"/>
              <w:ind w:left="26"/>
              <w:rPr>
                <w:rFonts w:ascii="Arial"/>
                <w:sz w:val="18"/>
              </w:rPr>
            </w:pPr>
            <w:r>
              <w:rPr>
                <w:rFonts w:ascii="Arial"/>
                <w:spacing w:val="-2"/>
                <w:sz w:val="18"/>
              </w:rPr>
              <w:t>ArtifactResource</w:t>
            </w:r>
          </w:p>
        </w:tc>
      </w:tr>
      <w:tr>
        <w:trPr>
          <w:trHeight w:val="222" w:hRule="atLeast"/>
        </w:trPr>
        <w:tc>
          <w:tcPr>
            <w:tcW w:w="4371" w:type="dxa"/>
            <w:tcBorders>
              <w:top w:val="single" w:sz="6" w:space="0" w:color="000000"/>
              <w:bottom w:val="single" w:sz="6" w:space="0" w:color="000000"/>
              <w:right w:val="single" w:sz="6" w:space="0" w:color="000000"/>
            </w:tcBorders>
          </w:tcPr>
          <w:p>
            <w:pPr>
              <w:pStyle w:val="TableParagraph"/>
              <w:spacing w:line="203" w:lineRule="exact"/>
              <w:ind w:left="28"/>
              <w:rPr>
                <w:rFonts w:ascii="Arial"/>
                <w:sz w:val="18"/>
              </w:rPr>
            </w:pPr>
            <w:r>
              <w:rPr>
                <w:rFonts w:ascii="Arial"/>
                <w:sz w:val="18"/>
              </w:rPr>
              <w:t>4.2.3.4.1,</w:t>
            </w:r>
            <w:r>
              <w:rPr>
                <w:rFonts w:ascii="Arial"/>
                <w:spacing w:val="-3"/>
                <w:sz w:val="18"/>
              </w:rPr>
              <w:t> </w:t>
            </w:r>
            <w:r>
              <w:rPr>
                <w:rFonts w:ascii="Arial"/>
                <w:spacing w:val="-2"/>
                <w:sz w:val="18"/>
              </w:rPr>
              <w:t>ClusterResourceType</w:t>
            </w:r>
          </w:p>
        </w:tc>
        <w:tc>
          <w:tcPr>
            <w:tcW w:w="4251" w:type="dxa"/>
            <w:tcBorders>
              <w:top w:val="single" w:sz="6" w:space="0" w:color="000000"/>
              <w:left w:val="single" w:sz="6" w:space="0" w:color="000000"/>
              <w:bottom w:val="single" w:sz="6" w:space="0" w:color="000000"/>
            </w:tcBorders>
          </w:tcPr>
          <w:p>
            <w:pPr>
              <w:pStyle w:val="TableParagraph"/>
              <w:spacing w:line="203" w:lineRule="exact"/>
              <w:ind w:left="26"/>
              <w:rPr>
                <w:rFonts w:ascii="Arial"/>
                <w:sz w:val="18"/>
              </w:rPr>
            </w:pPr>
            <w:r>
              <w:rPr>
                <w:rFonts w:ascii="Arial"/>
                <w:spacing w:val="-2"/>
                <w:sz w:val="18"/>
              </w:rPr>
              <w:t>ClusterResourceType</w:t>
            </w:r>
          </w:p>
        </w:tc>
      </w:tr>
      <w:tr>
        <w:trPr>
          <w:trHeight w:val="222" w:hRule="atLeast"/>
        </w:trPr>
        <w:tc>
          <w:tcPr>
            <w:tcW w:w="4371" w:type="dxa"/>
            <w:tcBorders>
              <w:top w:val="single" w:sz="6" w:space="0" w:color="000000"/>
              <w:bottom w:val="single" w:sz="6" w:space="0" w:color="000000"/>
              <w:right w:val="single" w:sz="6" w:space="0" w:color="000000"/>
            </w:tcBorders>
          </w:tcPr>
          <w:p>
            <w:pPr>
              <w:pStyle w:val="TableParagraph"/>
              <w:spacing w:line="203" w:lineRule="exact"/>
              <w:ind w:left="28"/>
              <w:rPr>
                <w:rFonts w:ascii="Arial"/>
                <w:sz w:val="18"/>
              </w:rPr>
            </w:pPr>
            <w:r>
              <w:rPr>
                <w:rFonts w:ascii="Arial"/>
                <w:sz w:val="18"/>
              </w:rPr>
              <w:t>4.2.3.4.2,</w:t>
            </w:r>
            <w:r>
              <w:rPr>
                <w:rFonts w:ascii="Arial"/>
                <w:spacing w:val="-3"/>
                <w:sz w:val="18"/>
              </w:rPr>
              <w:t> </w:t>
            </w:r>
            <w:r>
              <w:rPr>
                <w:rFonts w:ascii="Arial"/>
                <w:spacing w:val="-2"/>
                <w:sz w:val="18"/>
              </w:rPr>
              <w:t>ClusterResource</w:t>
            </w:r>
          </w:p>
        </w:tc>
        <w:tc>
          <w:tcPr>
            <w:tcW w:w="4251" w:type="dxa"/>
            <w:tcBorders>
              <w:top w:val="single" w:sz="6" w:space="0" w:color="000000"/>
              <w:left w:val="single" w:sz="6" w:space="0" w:color="000000"/>
              <w:bottom w:val="single" w:sz="6" w:space="0" w:color="000000"/>
            </w:tcBorders>
          </w:tcPr>
          <w:p>
            <w:pPr>
              <w:pStyle w:val="TableParagraph"/>
              <w:spacing w:line="203" w:lineRule="exact"/>
              <w:ind w:left="26"/>
              <w:rPr>
                <w:rFonts w:ascii="Arial"/>
                <w:sz w:val="18"/>
              </w:rPr>
            </w:pPr>
            <w:r>
              <w:rPr>
                <w:rFonts w:ascii="Arial"/>
                <w:spacing w:val="-2"/>
                <w:sz w:val="18"/>
              </w:rPr>
              <w:t>ClusterResource</w:t>
            </w:r>
          </w:p>
        </w:tc>
      </w:tr>
      <w:tr>
        <w:trPr>
          <w:trHeight w:val="225" w:hRule="atLeast"/>
        </w:trPr>
        <w:tc>
          <w:tcPr>
            <w:tcW w:w="4371" w:type="dxa"/>
            <w:tcBorders>
              <w:top w:val="single" w:sz="6" w:space="0" w:color="000000"/>
              <w:bottom w:val="single" w:sz="6" w:space="0" w:color="000000"/>
              <w:right w:val="single" w:sz="6" w:space="0" w:color="000000"/>
            </w:tcBorders>
          </w:tcPr>
          <w:p>
            <w:pPr>
              <w:pStyle w:val="TableParagraph"/>
              <w:spacing w:line="204" w:lineRule="exact" w:before="1"/>
              <w:ind w:left="28"/>
              <w:rPr>
                <w:rFonts w:ascii="Arial"/>
                <w:sz w:val="18"/>
              </w:rPr>
            </w:pPr>
            <w:r>
              <w:rPr>
                <w:rFonts w:ascii="Arial"/>
                <w:sz w:val="18"/>
              </w:rPr>
              <w:t>4.2.3.4.3,</w:t>
            </w:r>
            <w:r>
              <w:rPr>
                <w:rFonts w:ascii="Arial"/>
                <w:spacing w:val="-3"/>
                <w:sz w:val="18"/>
              </w:rPr>
              <w:t> </w:t>
            </w:r>
            <w:r>
              <w:rPr>
                <w:rFonts w:ascii="Arial"/>
                <w:spacing w:val="-2"/>
                <w:sz w:val="18"/>
              </w:rPr>
              <w:t>NodeClusterType</w:t>
            </w:r>
          </w:p>
        </w:tc>
        <w:tc>
          <w:tcPr>
            <w:tcW w:w="4251" w:type="dxa"/>
            <w:tcBorders>
              <w:top w:val="single" w:sz="6" w:space="0" w:color="000000"/>
              <w:left w:val="single" w:sz="6" w:space="0" w:color="000000"/>
              <w:bottom w:val="single" w:sz="6" w:space="0" w:color="000000"/>
            </w:tcBorders>
          </w:tcPr>
          <w:p>
            <w:pPr>
              <w:pStyle w:val="TableParagraph"/>
              <w:spacing w:line="204" w:lineRule="exact" w:before="1"/>
              <w:ind w:left="26"/>
              <w:rPr>
                <w:rFonts w:ascii="Arial"/>
                <w:sz w:val="18"/>
              </w:rPr>
            </w:pPr>
            <w:r>
              <w:rPr>
                <w:rFonts w:ascii="Arial"/>
                <w:spacing w:val="-2"/>
                <w:sz w:val="18"/>
              </w:rPr>
              <w:t>NodeClusterType</w:t>
            </w:r>
          </w:p>
        </w:tc>
      </w:tr>
      <w:tr>
        <w:trPr>
          <w:trHeight w:val="222" w:hRule="atLeast"/>
        </w:trPr>
        <w:tc>
          <w:tcPr>
            <w:tcW w:w="4371" w:type="dxa"/>
            <w:tcBorders>
              <w:top w:val="single" w:sz="6" w:space="0" w:color="000000"/>
              <w:bottom w:val="single" w:sz="6" w:space="0" w:color="000000"/>
              <w:right w:val="single" w:sz="6" w:space="0" w:color="000000"/>
            </w:tcBorders>
          </w:tcPr>
          <w:p>
            <w:pPr>
              <w:pStyle w:val="TableParagraph"/>
              <w:spacing w:line="203" w:lineRule="exact"/>
              <w:ind w:left="28"/>
              <w:rPr>
                <w:rFonts w:ascii="Arial"/>
                <w:sz w:val="18"/>
              </w:rPr>
            </w:pPr>
            <w:r>
              <w:rPr>
                <w:rFonts w:ascii="Arial"/>
                <w:sz w:val="18"/>
              </w:rPr>
              <w:t>4.2.3.4.4,</w:t>
            </w:r>
            <w:r>
              <w:rPr>
                <w:rFonts w:ascii="Arial"/>
                <w:spacing w:val="-3"/>
                <w:sz w:val="18"/>
              </w:rPr>
              <w:t> </w:t>
            </w:r>
            <w:r>
              <w:rPr>
                <w:rFonts w:ascii="Arial"/>
                <w:spacing w:val="-2"/>
                <w:sz w:val="18"/>
              </w:rPr>
              <w:t>NodeCluster</w:t>
            </w:r>
          </w:p>
        </w:tc>
        <w:tc>
          <w:tcPr>
            <w:tcW w:w="4251" w:type="dxa"/>
            <w:tcBorders>
              <w:top w:val="single" w:sz="6" w:space="0" w:color="000000"/>
              <w:left w:val="single" w:sz="6" w:space="0" w:color="000000"/>
              <w:bottom w:val="single" w:sz="6" w:space="0" w:color="000000"/>
            </w:tcBorders>
          </w:tcPr>
          <w:p>
            <w:pPr>
              <w:pStyle w:val="TableParagraph"/>
              <w:spacing w:line="203" w:lineRule="exact"/>
              <w:ind w:left="26"/>
              <w:rPr>
                <w:rFonts w:ascii="Arial"/>
                <w:sz w:val="18"/>
              </w:rPr>
            </w:pPr>
            <w:r>
              <w:rPr>
                <w:rFonts w:ascii="Arial"/>
                <w:spacing w:val="-2"/>
                <w:sz w:val="18"/>
              </w:rPr>
              <w:t>NodeCluster</w:t>
            </w:r>
          </w:p>
        </w:tc>
      </w:tr>
      <w:tr>
        <w:trPr>
          <w:trHeight w:val="222" w:hRule="atLeast"/>
        </w:trPr>
        <w:tc>
          <w:tcPr>
            <w:tcW w:w="4371" w:type="dxa"/>
            <w:tcBorders>
              <w:top w:val="single" w:sz="6" w:space="0" w:color="000000"/>
              <w:bottom w:val="single" w:sz="6" w:space="0" w:color="000000"/>
              <w:right w:val="single" w:sz="6" w:space="0" w:color="000000"/>
            </w:tcBorders>
          </w:tcPr>
          <w:p>
            <w:pPr>
              <w:pStyle w:val="TableParagraph"/>
              <w:spacing w:line="203" w:lineRule="exact"/>
              <w:ind w:left="28"/>
              <w:rPr>
                <w:rFonts w:ascii="Arial"/>
                <w:sz w:val="18"/>
              </w:rPr>
            </w:pPr>
            <w:r>
              <w:rPr>
                <w:rFonts w:ascii="Arial"/>
                <w:sz w:val="18"/>
              </w:rPr>
              <w:t>4.2.4.4.1,</w:t>
            </w:r>
            <w:r>
              <w:rPr>
                <w:rFonts w:ascii="Arial"/>
                <w:spacing w:val="-6"/>
                <w:sz w:val="18"/>
              </w:rPr>
              <w:t> </w:t>
            </w:r>
            <w:r>
              <w:rPr>
                <w:rFonts w:ascii="Arial"/>
                <w:spacing w:val="-2"/>
                <w:sz w:val="18"/>
              </w:rPr>
              <w:t>InfrastructureResourceType</w:t>
            </w:r>
          </w:p>
        </w:tc>
        <w:tc>
          <w:tcPr>
            <w:tcW w:w="4251" w:type="dxa"/>
            <w:tcBorders>
              <w:top w:val="single" w:sz="6" w:space="0" w:color="000000"/>
              <w:left w:val="single" w:sz="6" w:space="0" w:color="000000"/>
              <w:bottom w:val="single" w:sz="6" w:space="0" w:color="000000"/>
            </w:tcBorders>
          </w:tcPr>
          <w:p>
            <w:pPr>
              <w:pStyle w:val="TableParagraph"/>
              <w:spacing w:line="203" w:lineRule="exact"/>
              <w:ind w:left="26"/>
              <w:rPr>
                <w:rFonts w:ascii="Arial"/>
                <w:sz w:val="18"/>
              </w:rPr>
            </w:pPr>
            <w:r>
              <w:rPr>
                <w:rFonts w:ascii="Arial"/>
                <w:spacing w:val="-2"/>
                <w:sz w:val="18"/>
              </w:rPr>
              <w:t>InfrastructureResourceType</w:t>
            </w:r>
          </w:p>
        </w:tc>
      </w:tr>
      <w:tr>
        <w:trPr>
          <w:trHeight w:val="225" w:hRule="atLeast"/>
        </w:trPr>
        <w:tc>
          <w:tcPr>
            <w:tcW w:w="4371" w:type="dxa"/>
            <w:tcBorders>
              <w:top w:val="single" w:sz="6" w:space="0" w:color="000000"/>
              <w:right w:val="single" w:sz="6" w:space="0" w:color="000000"/>
            </w:tcBorders>
          </w:tcPr>
          <w:p>
            <w:pPr>
              <w:pStyle w:val="TableParagraph"/>
              <w:spacing w:line="204" w:lineRule="exact" w:before="1"/>
              <w:ind w:left="28"/>
              <w:rPr>
                <w:rFonts w:ascii="Arial"/>
                <w:sz w:val="18"/>
              </w:rPr>
            </w:pPr>
            <w:r>
              <w:rPr>
                <w:rFonts w:ascii="Arial"/>
                <w:sz w:val="18"/>
              </w:rPr>
              <w:t>4.2.4.4.2,</w:t>
            </w:r>
            <w:r>
              <w:rPr>
                <w:rFonts w:ascii="Arial"/>
                <w:spacing w:val="-5"/>
                <w:sz w:val="18"/>
              </w:rPr>
              <w:t> </w:t>
            </w:r>
            <w:r>
              <w:rPr>
                <w:rFonts w:ascii="Arial"/>
                <w:spacing w:val="-2"/>
                <w:sz w:val="18"/>
              </w:rPr>
              <w:t>InfrastructureResource</w:t>
            </w:r>
          </w:p>
        </w:tc>
        <w:tc>
          <w:tcPr>
            <w:tcW w:w="4251" w:type="dxa"/>
            <w:tcBorders>
              <w:top w:val="single" w:sz="6" w:space="0" w:color="000000"/>
              <w:left w:val="single" w:sz="6" w:space="0" w:color="000000"/>
            </w:tcBorders>
          </w:tcPr>
          <w:p>
            <w:pPr>
              <w:pStyle w:val="TableParagraph"/>
              <w:spacing w:line="204" w:lineRule="exact" w:before="1"/>
              <w:ind w:left="26"/>
              <w:rPr>
                <w:rFonts w:ascii="Arial"/>
                <w:sz w:val="18"/>
              </w:rPr>
            </w:pPr>
            <w:r>
              <w:rPr>
                <w:rFonts w:ascii="Arial"/>
                <w:spacing w:val="-2"/>
                <w:sz w:val="18"/>
              </w:rPr>
              <w:t>InfrastructureResource</w:t>
            </w:r>
          </w:p>
        </w:tc>
      </w:tr>
    </w:tbl>
    <w:p>
      <w:pPr>
        <w:spacing w:after="0" w:line="204" w:lineRule="exact"/>
        <w:rPr>
          <w:rFonts w:ascii="Arial"/>
          <w:sz w:val="18"/>
        </w:rPr>
        <w:sectPr>
          <w:pgSz w:w="11910" w:h="16850"/>
          <w:pgMar w:header="864" w:footer="279" w:top="1520" w:bottom="460" w:left="740" w:right="680"/>
        </w:sectPr>
      </w:pPr>
    </w:p>
    <w:p>
      <w:pPr>
        <w:pStyle w:val="ListParagraph"/>
        <w:numPr>
          <w:ilvl w:val="3"/>
          <w:numId w:val="3"/>
        </w:numPr>
        <w:tabs>
          <w:tab w:pos="1811" w:val="left" w:leader="none"/>
        </w:tabs>
        <w:spacing w:line="240" w:lineRule="auto" w:before="53" w:after="0"/>
        <w:ind w:left="1811" w:right="0" w:hanging="1419"/>
        <w:jc w:val="left"/>
        <w:rPr>
          <w:sz w:val="24"/>
        </w:rPr>
      </w:pPr>
      <w:r>
        <w:rPr>
          <w:sz w:val="24"/>
        </w:rPr>
        <w:t>Class</w:t>
      </w:r>
      <w:r>
        <w:rPr>
          <w:spacing w:val="-5"/>
          <w:sz w:val="24"/>
        </w:rPr>
        <w:t> </w:t>
      </w:r>
      <w:r>
        <w:rPr>
          <w:spacing w:val="-2"/>
          <w:sz w:val="24"/>
        </w:rPr>
        <w:t>Diagram</w:t>
      </w:r>
    </w:p>
    <w:p>
      <w:pPr>
        <w:pStyle w:val="BodyText"/>
        <w:spacing w:before="23"/>
        <w:rPr>
          <w:rFonts w:ascii="Arial"/>
          <w:sz w:val="24"/>
        </w:rPr>
      </w:pPr>
    </w:p>
    <w:p>
      <w:pPr>
        <w:pStyle w:val="ListParagraph"/>
        <w:numPr>
          <w:ilvl w:val="4"/>
          <w:numId w:val="3"/>
        </w:numPr>
        <w:tabs>
          <w:tab w:pos="2094" w:val="left" w:leader="none"/>
        </w:tabs>
        <w:spacing w:line="240" w:lineRule="auto" w:before="1" w:after="0"/>
        <w:ind w:left="2094" w:right="0" w:hanging="1702"/>
        <w:jc w:val="left"/>
        <w:rPr>
          <w:sz w:val="22"/>
        </w:rPr>
      </w:pPr>
      <w:r>
        <w:rPr>
          <w:spacing w:val="-2"/>
          <w:sz w:val="22"/>
        </w:rPr>
        <w:t>Relationships</w:t>
      </w:r>
    </w:p>
    <w:p>
      <w:pPr>
        <w:pStyle w:val="BodyText"/>
        <w:spacing w:before="45"/>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Description</w:t>
      </w:r>
    </w:p>
    <w:p>
      <w:pPr>
        <w:pStyle w:val="BodyText"/>
        <w:spacing w:line="259" w:lineRule="auto" w:before="180"/>
        <w:ind w:left="392" w:right="471"/>
      </w:pPr>
      <w:r>
        <w:rPr/>
        <w:t>This clause depicts the set of classes (e.g. IOCs)</w:t>
      </w:r>
      <w:r>
        <w:rPr>
          <w:spacing w:val="-1"/>
        </w:rPr>
        <w:t> </w:t>
      </w:r>
      <w:r>
        <w:rPr/>
        <w:t>that encapsulates the information relevant for</w:t>
      </w:r>
      <w:r>
        <w:rPr>
          <w:spacing w:val="-1"/>
        </w:rPr>
        <w:t> </w:t>
      </w:r>
      <w:r>
        <w:rPr/>
        <w:t>the O-RAN Cloud (O-Cloud). This clause provides an overview of the relationships between relevant classes in UML. Subsequent</w:t>
      </w:r>
      <w:r>
        <w:rPr>
          <w:spacing w:val="-4"/>
        </w:rPr>
        <w:t> </w:t>
      </w:r>
      <w:r>
        <w:rPr/>
        <w:t>clauses</w:t>
      </w:r>
      <w:r>
        <w:rPr>
          <w:spacing w:val="-2"/>
        </w:rPr>
        <w:t> </w:t>
      </w:r>
      <w:r>
        <w:rPr/>
        <w:t>provide</w:t>
      </w:r>
      <w:r>
        <w:rPr>
          <w:spacing w:val="-4"/>
        </w:rPr>
        <w:t> </w:t>
      </w:r>
      <w:r>
        <w:rPr/>
        <w:t>more</w:t>
      </w:r>
      <w:r>
        <w:rPr>
          <w:spacing w:val="-4"/>
        </w:rPr>
        <w:t> </w:t>
      </w:r>
      <w:r>
        <w:rPr/>
        <w:t>detailed</w:t>
      </w:r>
      <w:r>
        <w:rPr>
          <w:spacing w:val="-4"/>
        </w:rPr>
        <w:t> </w:t>
      </w:r>
      <w:r>
        <w:rPr/>
        <w:t>specification</w:t>
      </w:r>
      <w:r>
        <w:rPr>
          <w:spacing w:val="-5"/>
        </w:rPr>
        <w:t> </w:t>
      </w:r>
      <w:r>
        <w:rPr/>
        <w:t>of</w:t>
      </w:r>
      <w:r>
        <w:rPr>
          <w:spacing w:val="-6"/>
        </w:rPr>
        <w:t> </w:t>
      </w:r>
      <w:r>
        <w:rPr/>
        <w:t>various</w:t>
      </w:r>
      <w:r>
        <w:rPr>
          <w:spacing w:val="-6"/>
        </w:rPr>
        <w:t> </w:t>
      </w:r>
      <w:r>
        <w:rPr/>
        <w:t>aspects</w:t>
      </w:r>
      <w:r>
        <w:rPr>
          <w:spacing w:val="-6"/>
        </w:rPr>
        <w:t> </w:t>
      </w:r>
      <w:r>
        <w:rPr/>
        <w:t>of</w:t>
      </w:r>
      <w:r>
        <w:rPr>
          <w:spacing w:val="-4"/>
        </w:rPr>
        <w:t> </w:t>
      </w:r>
      <w:r>
        <w:rPr/>
        <w:t>these</w:t>
      </w:r>
      <w:r>
        <w:rPr>
          <w:spacing w:val="-4"/>
        </w:rPr>
        <w:t> </w:t>
      </w:r>
      <w:r>
        <w:rPr/>
        <w:t>classes.</w:t>
      </w:r>
      <w:r>
        <w:rPr>
          <w:spacing w:val="-6"/>
        </w:rPr>
        <w:t> </w:t>
      </w:r>
      <w:r>
        <w:rPr/>
        <w:t>The</w:t>
      </w:r>
      <w:r>
        <w:rPr>
          <w:spacing w:val="-4"/>
        </w:rPr>
        <w:t> </w:t>
      </w:r>
      <w:r>
        <w:rPr/>
        <w:t>UML</w:t>
      </w:r>
      <w:r>
        <w:rPr>
          <w:spacing w:val="-4"/>
        </w:rPr>
        <w:t> </w:t>
      </w:r>
      <w:r>
        <w:rPr/>
        <w:t>Class diagram depicts a view of the namespace maintaining a defined focus so as not to overcrowd a single</w:t>
      </w:r>
    </w:p>
    <w:p>
      <w:pPr>
        <w:pStyle w:val="BodyText"/>
        <w:spacing w:line="268" w:lineRule="exact"/>
        <w:ind w:left="392"/>
      </w:pPr>
      <w:r>
        <w:rPr/>
        <w:t>diagram</w:t>
      </w:r>
      <w:r>
        <w:rPr>
          <w:spacing w:val="-7"/>
        </w:rPr>
        <w:t> </w:t>
      </w:r>
      <w:r>
        <w:rPr/>
        <w:t>trying</w:t>
      </w:r>
      <w:r>
        <w:rPr>
          <w:spacing w:val="-5"/>
        </w:rPr>
        <w:t> </w:t>
      </w:r>
      <w:r>
        <w:rPr/>
        <w:t>to</w:t>
      </w:r>
      <w:r>
        <w:rPr>
          <w:spacing w:val="-4"/>
        </w:rPr>
        <w:t> </w:t>
      </w:r>
      <w:r>
        <w:rPr/>
        <w:t>depict</w:t>
      </w:r>
      <w:r>
        <w:rPr>
          <w:spacing w:val="-5"/>
        </w:rPr>
        <w:t> </w:t>
      </w:r>
      <w:r>
        <w:rPr/>
        <w:t>all</w:t>
      </w:r>
      <w:r>
        <w:rPr>
          <w:spacing w:val="-7"/>
        </w:rPr>
        <w:t> </w:t>
      </w:r>
      <w:r>
        <w:rPr/>
        <w:t>relationships</w:t>
      </w:r>
      <w:r>
        <w:rPr>
          <w:spacing w:val="-8"/>
        </w:rPr>
        <w:t> </w:t>
      </w:r>
      <w:r>
        <w:rPr/>
        <w:t>within</w:t>
      </w:r>
      <w:r>
        <w:rPr>
          <w:spacing w:val="-8"/>
        </w:rPr>
        <w:t> </w:t>
      </w:r>
      <w:r>
        <w:rPr/>
        <w:t>the</w:t>
      </w:r>
      <w:r>
        <w:rPr>
          <w:spacing w:val="-4"/>
        </w:rPr>
        <w:t> </w:t>
      </w:r>
      <w:r>
        <w:rPr>
          <w:spacing w:val="-2"/>
        </w:rPr>
        <w:t>namespace.</w:t>
      </w:r>
    </w:p>
    <w:p>
      <w:pPr>
        <w:pStyle w:val="BodyText"/>
        <w:spacing w:before="35"/>
      </w:pPr>
    </w:p>
    <w:p>
      <w:pPr>
        <w:pStyle w:val="ListParagraph"/>
        <w:numPr>
          <w:ilvl w:val="5"/>
          <w:numId w:val="3"/>
        </w:numPr>
        <w:tabs>
          <w:tab w:pos="2377" w:val="left" w:leader="none"/>
        </w:tabs>
        <w:spacing w:line="240" w:lineRule="auto" w:before="0" w:after="0"/>
        <w:ind w:left="2377" w:right="0" w:hanging="1985"/>
        <w:jc w:val="left"/>
        <w:rPr>
          <w:sz w:val="20"/>
        </w:rPr>
      </w:pPr>
      <w:r>
        <w:rPr>
          <w:sz w:val="20"/>
        </w:rPr>
        <w:t>O2ims</w:t>
      </w:r>
      <w:r>
        <w:rPr>
          <w:spacing w:val="-9"/>
          <w:sz w:val="20"/>
        </w:rPr>
        <w:t> </w:t>
      </w:r>
      <w:r>
        <w:rPr>
          <w:sz w:val="20"/>
        </w:rPr>
        <w:t>Inventory</w:t>
      </w:r>
      <w:r>
        <w:rPr>
          <w:spacing w:val="-7"/>
          <w:sz w:val="20"/>
        </w:rPr>
        <w:t> </w:t>
      </w:r>
      <w:r>
        <w:rPr>
          <w:sz w:val="20"/>
        </w:rPr>
        <w:t>Object</w:t>
      </w:r>
      <w:r>
        <w:rPr>
          <w:spacing w:val="-8"/>
          <w:sz w:val="20"/>
        </w:rPr>
        <w:t> </w:t>
      </w:r>
      <w:r>
        <w:rPr>
          <w:spacing w:val="-2"/>
          <w:sz w:val="20"/>
        </w:rPr>
        <w:t>Relationships</w:t>
      </w:r>
    </w:p>
    <w:p>
      <w:pPr>
        <w:pStyle w:val="BodyText"/>
        <w:spacing w:line="259" w:lineRule="auto" w:before="178"/>
        <w:ind w:left="392" w:right="471"/>
      </w:pPr>
      <w:r>
        <w:rPr/>
        <w:t>The</w:t>
      </w:r>
      <w:r>
        <w:rPr>
          <w:spacing w:val="-3"/>
        </w:rPr>
        <w:t> </w:t>
      </w:r>
      <w:r>
        <w:rPr/>
        <w:t>O2ims</w:t>
      </w:r>
      <w:r>
        <w:rPr>
          <w:spacing w:val="-3"/>
        </w:rPr>
        <w:t> </w:t>
      </w:r>
      <w:r>
        <w:rPr/>
        <w:t>services</w:t>
      </w:r>
      <w:r>
        <w:rPr>
          <w:spacing w:val="-2"/>
        </w:rPr>
        <w:t> </w:t>
      </w:r>
      <w:r>
        <w:rPr/>
        <w:t>have</w:t>
      </w:r>
      <w:r>
        <w:rPr>
          <w:spacing w:val="-5"/>
        </w:rPr>
        <w:t> </w:t>
      </w:r>
      <w:r>
        <w:rPr/>
        <w:t>operations</w:t>
      </w:r>
      <w:r>
        <w:rPr>
          <w:spacing w:val="-5"/>
        </w:rPr>
        <w:t> </w:t>
      </w:r>
      <w:r>
        <w:rPr/>
        <w:t>on</w:t>
      </w:r>
      <w:r>
        <w:rPr>
          <w:spacing w:val="-4"/>
        </w:rPr>
        <w:t> </w:t>
      </w:r>
      <w:r>
        <w:rPr/>
        <w:t>the</w:t>
      </w:r>
      <w:r>
        <w:rPr>
          <w:spacing w:val="-3"/>
        </w:rPr>
        <w:t> </w:t>
      </w:r>
      <w:r>
        <w:rPr/>
        <w:t>following</w:t>
      </w:r>
      <w:r>
        <w:rPr>
          <w:spacing w:val="-7"/>
        </w:rPr>
        <w:t> </w:t>
      </w:r>
      <w:r>
        <w:rPr/>
        <w:t>managed</w:t>
      </w:r>
      <w:r>
        <w:rPr>
          <w:spacing w:val="-3"/>
        </w:rPr>
        <w:t> </w:t>
      </w:r>
      <w:r>
        <w:rPr/>
        <w:t>service</w:t>
      </w:r>
      <w:r>
        <w:rPr>
          <w:spacing w:val="-5"/>
        </w:rPr>
        <w:t> </w:t>
      </w:r>
      <w:r>
        <w:rPr/>
        <w:t>objects</w:t>
      </w:r>
      <w:r>
        <w:rPr>
          <w:spacing w:val="-2"/>
        </w:rPr>
        <w:t> </w:t>
      </w:r>
      <w:r>
        <w:rPr/>
        <w:t>that</w:t>
      </w:r>
      <w:r>
        <w:rPr>
          <w:spacing w:val="-3"/>
        </w:rPr>
        <w:t> </w:t>
      </w:r>
      <w:r>
        <w:rPr/>
        <w:t>are</w:t>
      </w:r>
      <w:r>
        <w:rPr>
          <w:spacing w:val="-5"/>
        </w:rPr>
        <w:t> </w:t>
      </w:r>
      <w:r>
        <w:rPr/>
        <w:t>provided</w:t>
      </w:r>
      <w:r>
        <w:rPr>
          <w:spacing w:val="-3"/>
        </w:rPr>
        <w:t> </w:t>
      </w:r>
      <w:r>
        <w:rPr/>
        <w:t>by</w:t>
      </w:r>
      <w:r>
        <w:rPr>
          <w:spacing w:val="-3"/>
        </w:rPr>
        <w:t> </w:t>
      </w:r>
      <w:r>
        <w:rPr/>
        <w:t>the</w:t>
      </w:r>
      <w:r>
        <w:rPr>
          <w:spacing w:val="-5"/>
        </w:rPr>
        <w:t> </w:t>
      </w:r>
      <w:r>
        <w:rPr/>
        <w:t>O- </w:t>
      </w:r>
      <w:r>
        <w:rPr>
          <w:spacing w:val="-2"/>
        </w:rPr>
        <w:t>Cloud:</w:t>
      </w:r>
    </w:p>
    <w:p>
      <w:pPr>
        <w:pStyle w:val="ListParagraph"/>
        <w:numPr>
          <w:ilvl w:val="6"/>
          <w:numId w:val="3"/>
        </w:numPr>
        <w:tabs>
          <w:tab w:pos="1127" w:val="left" w:leader="none"/>
        </w:tabs>
        <w:spacing w:line="240" w:lineRule="auto" w:before="162" w:after="0"/>
        <w:ind w:left="1127" w:right="0" w:hanging="446"/>
        <w:jc w:val="left"/>
        <w:rPr>
          <w:rFonts w:ascii="Symbol" w:hAnsi="Symbol"/>
          <w:sz w:val="22"/>
        </w:rPr>
      </w:pPr>
      <w:r>
        <w:rPr>
          <w:rFonts w:ascii="Calibri" w:hAnsi="Calibri"/>
          <w:spacing w:val="-2"/>
          <w:sz w:val="22"/>
        </w:rPr>
        <w:t>OCloud,</w:t>
      </w:r>
    </w:p>
    <w:p>
      <w:pPr>
        <w:pStyle w:val="ListParagraph"/>
        <w:numPr>
          <w:ilvl w:val="6"/>
          <w:numId w:val="3"/>
        </w:numPr>
        <w:tabs>
          <w:tab w:pos="1129" w:val="left" w:leader="none"/>
        </w:tabs>
        <w:spacing w:line="240" w:lineRule="auto" w:before="19" w:after="0"/>
        <w:ind w:left="1129" w:right="0" w:hanging="448"/>
        <w:jc w:val="left"/>
        <w:rPr>
          <w:rFonts w:ascii="Symbol" w:hAnsi="Symbol"/>
          <w:sz w:val="20"/>
        </w:rPr>
      </w:pPr>
      <w:r>
        <w:rPr>
          <w:rFonts w:ascii="Calibri" w:hAnsi="Calibri"/>
          <w:spacing w:val="-2"/>
          <w:sz w:val="22"/>
        </w:rPr>
        <w:t>Location,</w:t>
      </w:r>
    </w:p>
    <w:p>
      <w:pPr>
        <w:pStyle w:val="ListParagraph"/>
        <w:numPr>
          <w:ilvl w:val="6"/>
          <w:numId w:val="3"/>
        </w:numPr>
        <w:tabs>
          <w:tab w:pos="1129" w:val="left" w:leader="none"/>
        </w:tabs>
        <w:spacing w:line="240" w:lineRule="auto" w:before="22" w:after="0"/>
        <w:ind w:left="1129" w:right="0" w:hanging="448"/>
        <w:jc w:val="left"/>
        <w:rPr>
          <w:rFonts w:ascii="Symbol" w:hAnsi="Symbol"/>
          <w:sz w:val="22"/>
        </w:rPr>
      </w:pPr>
      <w:r>
        <w:rPr>
          <w:rFonts w:ascii="Calibri" w:hAnsi="Calibri"/>
          <w:spacing w:val="-2"/>
          <w:sz w:val="22"/>
        </w:rPr>
        <w:t>OCloudSite,</w:t>
      </w:r>
    </w:p>
    <w:p>
      <w:pPr>
        <w:pStyle w:val="ListParagraph"/>
        <w:numPr>
          <w:ilvl w:val="6"/>
          <w:numId w:val="3"/>
        </w:numPr>
        <w:tabs>
          <w:tab w:pos="1127" w:val="left" w:leader="none"/>
        </w:tabs>
        <w:spacing w:line="240" w:lineRule="auto" w:before="23" w:after="0"/>
        <w:ind w:left="1127" w:right="0" w:hanging="446"/>
        <w:jc w:val="left"/>
        <w:rPr>
          <w:rFonts w:ascii="Symbol" w:hAnsi="Symbol"/>
          <w:sz w:val="22"/>
        </w:rPr>
      </w:pPr>
      <w:r>
        <w:rPr>
          <w:rFonts w:ascii="Calibri" w:hAnsi="Calibri"/>
          <w:spacing w:val="-2"/>
          <w:sz w:val="22"/>
        </w:rPr>
        <w:t>ResourceType,</w:t>
      </w:r>
    </w:p>
    <w:p>
      <w:pPr>
        <w:pStyle w:val="ListParagraph"/>
        <w:numPr>
          <w:ilvl w:val="6"/>
          <w:numId w:val="3"/>
        </w:numPr>
        <w:tabs>
          <w:tab w:pos="1127" w:val="left" w:leader="none"/>
        </w:tabs>
        <w:spacing w:line="240" w:lineRule="auto" w:before="19" w:after="0"/>
        <w:ind w:left="1127" w:right="0" w:hanging="446"/>
        <w:jc w:val="left"/>
        <w:rPr>
          <w:rFonts w:ascii="Symbol" w:hAnsi="Symbol"/>
          <w:sz w:val="22"/>
        </w:rPr>
      </w:pPr>
      <w:r>
        <w:rPr>
          <w:rFonts w:ascii="Calibri" w:hAnsi="Calibri"/>
          <w:spacing w:val="-2"/>
          <w:sz w:val="22"/>
        </w:rPr>
        <w:t>ResourcePool,</w:t>
      </w:r>
    </w:p>
    <w:p>
      <w:pPr>
        <w:pStyle w:val="ListParagraph"/>
        <w:numPr>
          <w:ilvl w:val="6"/>
          <w:numId w:val="3"/>
        </w:numPr>
        <w:tabs>
          <w:tab w:pos="1127" w:val="left" w:leader="none"/>
        </w:tabs>
        <w:spacing w:line="240" w:lineRule="auto" w:before="22" w:after="0"/>
        <w:ind w:left="1127" w:right="0" w:hanging="446"/>
        <w:jc w:val="left"/>
        <w:rPr>
          <w:rFonts w:ascii="Symbol" w:hAnsi="Symbol"/>
          <w:sz w:val="22"/>
        </w:rPr>
      </w:pPr>
      <w:r>
        <w:rPr>
          <w:rFonts w:ascii="Calibri" w:hAnsi="Calibri"/>
          <w:spacing w:val="-2"/>
          <w:sz w:val="22"/>
        </w:rPr>
        <w:t>Resource,</w:t>
      </w:r>
    </w:p>
    <w:p>
      <w:pPr>
        <w:pStyle w:val="ListParagraph"/>
        <w:numPr>
          <w:ilvl w:val="6"/>
          <w:numId w:val="3"/>
        </w:numPr>
        <w:tabs>
          <w:tab w:pos="1127" w:val="left" w:leader="none"/>
        </w:tabs>
        <w:spacing w:line="240" w:lineRule="auto" w:before="23" w:after="0"/>
        <w:ind w:left="1127" w:right="0" w:hanging="446"/>
        <w:jc w:val="left"/>
        <w:rPr>
          <w:rFonts w:ascii="Symbol" w:hAnsi="Symbol"/>
          <w:sz w:val="22"/>
        </w:rPr>
      </w:pPr>
      <w:r>
        <w:rPr>
          <w:rFonts w:ascii="Calibri" w:hAnsi="Calibri"/>
          <w:spacing w:val="-2"/>
          <w:sz w:val="22"/>
        </w:rPr>
        <w:t>DeploymentManager,</w:t>
      </w:r>
      <w:r>
        <w:rPr>
          <w:rFonts w:ascii="Calibri" w:hAnsi="Calibri"/>
          <w:spacing w:val="-4"/>
          <w:sz w:val="22"/>
        </w:rPr>
        <w:t> </w:t>
      </w:r>
      <w:r>
        <w:rPr>
          <w:rFonts w:ascii="Calibri" w:hAnsi="Calibri"/>
          <w:spacing w:val="-5"/>
          <w:sz w:val="22"/>
        </w:rPr>
        <w:t>and</w:t>
      </w:r>
    </w:p>
    <w:p>
      <w:pPr>
        <w:pStyle w:val="ListParagraph"/>
        <w:numPr>
          <w:ilvl w:val="6"/>
          <w:numId w:val="3"/>
        </w:numPr>
        <w:tabs>
          <w:tab w:pos="1129" w:val="left" w:leader="none"/>
        </w:tabs>
        <w:spacing w:line="240" w:lineRule="auto" w:before="19" w:after="0"/>
        <w:ind w:left="1129" w:right="0" w:hanging="448"/>
        <w:jc w:val="left"/>
        <w:rPr>
          <w:rFonts w:ascii="Symbol" w:hAnsi="Symbol"/>
          <w:sz w:val="22"/>
        </w:rPr>
      </w:pPr>
      <w:r>
        <w:rPr>
          <w:rFonts w:ascii="Calibri" w:hAnsi="Calibri"/>
          <w:spacing w:val="-2"/>
          <w:sz w:val="22"/>
        </w:rPr>
        <w:t>InventoryChangeSubscription</w:t>
      </w:r>
    </w:p>
    <w:p>
      <w:pPr>
        <w:pStyle w:val="BodyText"/>
        <w:spacing w:before="203"/>
      </w:pPr>
    </w:p>
    <w:p>
      <w:pPr>
        <w:pStyle w:val="BodyText"/>
        <w:ind w:left="392"/>
      </w:pPr>
      <w:r>
        <w:rPr/>
        <w:t>Figure</w:t>
      </w:r>
      <w:r>
        <w:rPr>
          <w:spacing w:val="-9"/>
        </w:rPr>
        <w:t> </w:t>
      </w:r>
      <w:r>
        <w:rPr/>
        <w:t>4.2.1.3.1.2-1</w:t>
      </w:r>
      <w:r>
        <w:rPr>
          <w:spacing w:val="-10"/>
        </w:rPr>
        <w:t> </w:t>
      </w:r>
      <w:r>
        <w:rPr/>
        <w:t>illustrates</w:t>
      </w:r>
      <w:r>
        <w:rPr>
          <w:spacing w:val="-8"/>
        </w:rPr>
        <w:t> </w:t>
      </w:r>
      <w:r>
        <w:rPr/>
        <w:t>the</w:t>
      </w:r>
      <w:r>
        <w:rPr>
          <w:spacing w:val="-11"/>
        </w:rPr>
        <w:t> </w:t>
      </w:r>
      <w:r>
        <w:rPr/>
        <w:t>relationships</w:t>
      </w:r>
      <w:r>
        <w:rPr>
          <w:spacing w:val="-8"/>
        </w:rPr>
        <w:t> </w:t>
      </w:r>
      <w:r>
        <w:rPr/>
        <w:t>in</w:t>
      </w:r>
      <w:r>
        <w:rPr>
          <w:spacing w:val="-9"/>
        </w:rPr>
        <w:t> </w:t>
      </w:r>
      <w:r>
        <w:rPr/>
        <w:t>between</w:t>
      </w:r>
      <w:r>
        <w:rPr>
          <w:spacing w:val="-10"/>
        </w:rPr>
        <w:t> </w:t>
      </w:r>
      <w:r>
        <w:rPr/>
        <w:t>the</w:t>
      </w:r>
      <w:r>
        <w:rPr>
          <w:spacing w:val="-11"/>
        </w:rPr>
        <w:t> </w:t>
      </w:r>
      <w:r>
        <w:rPr/>
        <w:t>information</w:t>
      </w:r>
      <w:r>
        <w:rPr>
          <w:spacing w:val="-8"/>
        </w:rPr>
        <w:t> </w:t>
      </w:r>
      <w:r>
        <w:rPr/>
        <w:t>entities</w:t>
      </w:r>
      <w:r>
        <w:rPr>
          <w:spacing w:val="-9"/>
        </w:rPr>
        <w:t> </w:t>
      </w:r>
      <w:r>
        <w:rPr/>
        <w:t>of</w:t>
      </w:r>
      <w:r>
        <w:rPr>
          <w:spacing w:val="-11"/>
        </w:rPr>
        <w:t> </w:t>
      </w:r>
      <w:r>
        <w:rPr>
          <w:spacing w:val="-5"/>
        </w:rPr>
        <w:t>the</w:t>
      </w:r>
    </w:p>
    <w:p>
      <w:pPr>
        <w:pStyle w:val="BodyText"/>
        <w:spacing w:line="259" w:lineRule="auto" w:before="22"/>
        <w:ind w:left="392" w:right="1234"/>
      </w:pPr>
      <w:r>
        <w:rPr/>
        <w:t>O2ims_InfrastructureInventory</w:t>
      </w:r>
      <w:r>
        <w:rPr>
          <w:spacing w:val="-9"/>
        </w:rPr>
        <w:t> </w:t>
      </w:r>
      <w:r>
        <w:rPr/>
        <w:t>services.</w:t>
      </w:r>
      <w:r>
        <w:rPr>
          <w:spacing w:val="-10"/>
        </w:rPr>
        <w:t> </w:t>
      </w:r>
      <w:r>
        <w:rPr/>
        <w:t>Figure</w:t>
      </w:r>
      <w:r>
        <w:rPr>
          <w:spacing w:val="-7"/>
        </w:rPr>
        <w:t> </w:t>
      </w:r>
      <w:r>
        <w:rPr/>
        <w:t>4.2.1.3.1.2-2</w:t>
      </w:r>
      <w:r>
        <w:rPr>
          <w:spacing w:val="-11"/>
        </w:rPr>
        <w:t> </w:t>
      </w:r>
      <w:r>
        <w:rPr/>
        <w:t>illustrates</w:t>
      </w:r>
      <w:r>
        <w:rPr>
          <w:spacing w:val="-11"/>
        </w:rPr>
        <w:t> </w:t>
      </w:r>
      <w:r>
        <w:rPr/>
        <w:t>the</w:t>
      </w:r>
      <w:r>
        <w:rPr>
          <w:spacing w:val="-11"/>
        </w:rPr>
        <w:t> </w:t>
      </w:r>
      <w:r>
        <w:rPr/>
        <w:t>relationship</w:t>
      </w:r>
      <w:r>
        <w:rPr>
          <w:spacing w:val="-11"/>
        </w:rPr>
        <w:t> </w:t>
      </w:r>
      <w:r>
        <w:rPr/>
        <w:t>for</w:t>
      </w:r>
      <w:r>
        <w:rPr>
          <w:spacing w:val="-10"/>
        </w:rPr>
        <w:t> </w:t>
      </w:r>
      <w:r>
        <w:rPr/>
        <w:t>the subscribe/notify pattern.</w:t>
      </w:r>
    </w:p>
    <w:p>
      <w:pPr>
        <w:spacing w:after="0" w:line="259" w:lineRule="auto"/>
        <w:sectPr>
          <w:pgSz w:w="11910" w:h="16850"/>
          <w:pgMar w:header="864" w:footer="279" w:top="1520" w:bottom="460" w:left="740" w:right="680"/>
        </w:sectPr>
      </w:pPr>
    </w:p>
    <w:p>
      <w:pPr>
        <w:pStyle w:val="BodyText"/>
        <w:spacing w:before="111"/>
        <w:rPr>
          <w:sz w:val="20"/>
        </w:rPr>
      </w:pPr>
    </w:p>
    <w:p>
      <w:pPr>
        <w:pStyle w:val="BodyText"/>
        <w:ind w:left="643"/>
        <w:rPr>
          <w:sz w:val="20"/>
        </w:rPr>
      </w:pPr>
      <w:r>
        <w:rPr>
          <w:sz w:val="20"/>
        </w:rPr>
        <w:drawing>
          <wp:inline distT="0" distB="0" distL="0" distR="0">
            <wp:extent cx="5808698" cy="5599176"/>
            <wp:effectExtent l="0" t="0" r="0" b="0"/>
            <wp:docPr id="54" name="Image 54" descr="Generated by PlantUML"/>
            <wp:cNvGraphicFramePr>
              <a:graphicFrameLocks/>
            </wp:cNvGraphicFramePr>
            <a:graphic>
              <a:graphicData uri="http://schemas.openxmlformats.org/drawingml/2006/picture">
                <pic:pic>
                  <pic:nvPicPr>
                    <pic:cNvPr id="54" name="Image 54" descr="Generated by PlantUML"/>
                    <pic:cNvPicPr/>
                  </pic:nvPicPr>
                  <pic:blipFill>
                    <a:blip r:embed="rId11" cstate="print"/>
                    <a:stretch>
                      <a:fillRect/>
                    </a:stretch>
                  </pic:blipFill>
                  <pic:spPr>
                    <a:xfrm>
                      <a:off x="0" y="0"/>
                      <a:ext cx="5808698" cy="5599176"/>
                    </a:xfrm>
                    <a:prstGeom prst="rect">
                      <a:avLst/>
                    </a:prstGeom>
                  </pic:spPr>
                </pic:pic>
              </a:graphicData>
            </a:graphic>
          </wp:inline>
        </w:drawing>
      </w:r>
      <w:r>
        <w:rPr>
          <w:sz w:val="20"/>
        </w:rPr>
      </w:r>
    </w:p>
    <w:p>
      <w:pPr>
        <w:pStyle w:val="BodyText"/>
        <w:spacing w:before="36"/>
      </w:pPr>
    </w:p>
    <w:p>
      <w:pPr>
        <w:spacing w:before="0"/>
        <w:ind w:left="277" w:right="333" w:firstLine="0"/>
        <w:jc w:val="center"/>
        <w:rPr>
          <w:rFonts w:ascii="Arial"/>
          <w:b/>
          <w:sz w:val="22"/>
        </w:rPr>
      </w:pPr>
      <w:bookmarkStart w:name="_bookmark3" w:id="4"/>
      <w:bookmarkEnd w:id="4"/>
      <w:r>
        <w:rPr/>
      </w:r>
      <w:r>
        <w:rPr>
          <w:rFonts w:ascii="Arial"/>
          <w:b/>
          <w:sz w:val="22"/>
        </w:rPr>
        <w:t>Figure</w:t>
      </w:r>
      <w:r>
        <w:rPr>
          <w:rFonts w:ascii="Arial"/>
          <w:b/>
          <w:spacing w:val="-6"/>
          <w:sz w:val="22"/>
        </w:rPr>
        <w:t> </w:t>
      </w:r>
      <w:r>
        <w:rPr>
          <w:rFonts w:ascii="Arial"/>
          <w:b/>
          <w:sz w:val="22"/>
        </w:rPr>
        <w:t>4.2.1.3.1.2-1</w:t>
      </w:r>
      <w:r>
        <w:rPr>
          <w:rFonts w:ascii="Arial"/>
          <w:b/>
          <w:spacing w:val="-9"/>
          <w:sz w:val="22"/>
        </w:rPr>
        <w:t> </w:t>
      </w:r>
      <w:r>
        <w:rPr>
          <w:rFonts w:ascii="Arial"/>
          <w:b/>
          <w:sz w:val="22"/>
        </w:rPr>
        <w:t>O2ims</w:t>
      </w:r>
      <w:r>
        <w:rPr>
          <w:rFonts w:ascii="Arial"/>
          <w:b/>
          <w:spacing w:val="-8"/>
          <w:sz w:val="22"/>
        </w:rPr>
        <w:t> </w:t>
      </w:r>
      <w:r>
        <w:rPr>
          <w:rFonts w:ascii="Arial"/>
          <w:b/>
          <w:sz w:val="22"/>
        </w:rPr>
        <w:t>Inventory</w:t>
      </w:r>
      <w:r>
        <w:rPr>
          <w:rFonts w:ascii="Arial"/>
          <w:b/>
          <w:spacing w:val="-10"/>
          <w:sz w:val="22"/>
        </w:rPr>
        <w:t> </w:t>
      </w:r>
      <w:r>
        <w:rPr>
          <w:rFonts w:ascii="Arial"/>
          <w:b/>
          <w:sz w:val="22"/>
        </w:rPr>
        <w:t>Objects</w:t>
      </w:r>
      <w:r>
        <w:rPr>
          <w:rFonts w:ascii="Arial"/>
          <w:b/>
          <w:spacing w:val="-8"/>
          <w:sz w:val="22"/>
        </w:rPr>
        <w:t> </w:t>
      </w:r>
      <w:r>
        <w:rPr>
          <w:rFonts w:ascii="Arial"/>
          <w:b/>
          <w:sz w:val="22"/>
        </w:rPr>
        <w:t>Relationship</w:t>
      </w:r>
      <w:r>
        <w:rPr>
          <w:rFonts w:ascii="Arial"/>
          <w:b/>
          <w:spacing w:val="-7"/>
          <w:sz w:val="22"/>
        </w:rPr>
        <w:t> </w:t>
      </w:r>
      <w:r>
        <w:rPr>
          <w:rFonts w:ascii="Arial"/>
          <w:b/>
          <w:spacing w:val="-2"/>
          <w:sz w:val="22"/>
        </w:rPr>
        <w:t>Views</w:t>
      </w:r>
    </w:p>
    <w:p>
      <w:pPr>
        <w:spacing w:after="0"/>
        <w:jc w:val="center"/>
        <w:rPr>
          <w:rFonts w:ascii="Arial"/>
          <w:sz w:val="22"/>
        </w:rPr>
        <w:sectPr>
          <w:pgSz w:w="11910" w:h="16850"/>
          <w:pgMar w:header="864" w:footer="279" w:top="1520" w:bottom="460" w:left="740" w:right="680"/>
        </w:sectPr>
      </w:pPr>
    </w:p>
    <w:p>
      <w:pPr>
        <w:pStyle w:val="BodyText"/>
        <w:spacing w:before="94"/>
        <w:rPr>
          <w:rFonts w:ascii="Arial"/>
          <w:b/>
          <w:sz w:val="20"/>
        </w:rPr>
      </w:pPr>
    </w:p>
    <w:p>
      <w:pPr>
        <w:pStyle w:val="BodyText"/>
        <w:ind w:left="641"/>
        <w:rPr>
          <w:rFonts w:ascii="Arial"/>
          <w:sz w:val="20"/>
        </w:rPr>
      </w:pPr>
      <w:r>
        <w:rPr>
          <w:rFonts w:ascii="Arial"/>
          <w:sz w:val="20"/>
        </w:rPr>
        <w:drawing>
          <wp:inline distT="0" distB="0" distL="0" distR="0">
            <wp:extent cx="5839229" cy="2784157"/>
            <wp:effectExtent l="0" t="0" r="0" b="0"/>
            <wp:docPr id="55" name="Image 55" descr="Generated by PlantUML"/>
            <wp:cNvGraphicFramePr>
              <a:graphicFrameLocks/>
            </wp:cNvGraphicFramePr>
            <a:graphic>
              <a:graphicData uri="http://schemas.openxmlformats.org/drawingml/2006/picture">
                <pic:pic>
                  <pic:nvPicPr>
                    <pic:cNvPr id="55" name="Image 55" descr="Generated by PlantUML"/>
                    <pic:cNvPicPr/>
                  </pic:nvPicPr>
                  <pic:blipFill>
                    <a:blip r:embed="rId12" cstate="print"/>
                    <a:stretch>
                      <a:fillRect/>
                    </a:stretch>
                  </pic:blipFill>
                  <pic:spPr>
                    <a:xfrm>
                      <a:off x="0" y="0"/>
                      <a:ext cx="5839229" cy="2784157"/>
                    </a:xfrm>
                    <a:prstGeom prst="rect">
                      <a:avLst/>
                    </a:prstGeom>
                  </pic:spPr>
                </pic:pic>
              </a:graphicData>
            </a:graphic>
          </wp:inline>
        </w:drawing>
      </w:r>
      <w:r>
        <w:rPr>
          <w:rFonts w:ascii="Arial"/>
          <w:sz w:val="20"/>
        </w:rPr>
      </w:r>
    </w:p>
    <w:p>
      <w:pPr>
        <w:pStyle w:val="BodyText"/>
        <w:spacing w:before="23"/>
        <w:rPr>
          <w:rFonts w:ascii="Arial"/>
          <w:b/>
        </w:rPr>
      </w:pPr>
    </w:p>
    <w:p>
      <w:pPr>
        <w:spacing w:before="0"/>
        <w:ind w:left="279" w:right="333" w:firstLine="0"/>
        <w:jc w:val="center"/>
        <w:rPr>
          <w:rFonts w:ascii="Arial"/>
          <w:b/>
          <w:sz w:val="22"/>
        </w:rPr>
      </w:pPr>
      <w:bookmarkStart w:name="_bookmark4" w:id="5"/>
      <w:bookmarkEnd w:id="5"/>
      <w:r>
        <w:rPr/>
      </w:r>
      <w:r>
        <w:rPr>
          <w:rFonts w:ascii="Arial"/>
          <w:b/>
          <w:sz w:val="22"/>
        </w:rPr>
        <w:t>Figure</w:t>
      </w:r>
      <w:r>
        <w:rPr>
          <w:rFonts w:ascii="Arial"/>
          <w:b/>
          <w:spacing w:val="-10"/>
          <w:sz w:val="22"/>
        </w:rPr>
        <w:t> </w:t>
      </w:r>
      <w:r>
        <w:rPr>
          <w:rFonts w:ascii="Arial"/>
          <w:b/>
          <w:sz w:val="22"/>
        </w:rPr>
        <w:t>4.2.1.3.1.2-2</w:t>
      </w:r>
      <w:r>
        <w:rPr>
          <w:rFonts w:ascii="Arial"/>
          <w:b/>
          <w:spacing w:val="-9"/>
          <w:sz w:val="22"/>
        </w:rPr>
        <w:t> </w:t>
      </w:r>
      <w:r>
        <w:rPr>
          <w:rFonts w:ascii="Arial"/>
          <w:b/>
          <w:sz w:val="22"/>
        </w:rPr>
        <w:t>O2ims</w:t>
      </w:r>
      <w:r>
        <w:rPr>
          <w:rFonts w:ascii="Arial"/>
          <w:b/>
          <w:spacing w:val="-9"/>
          <w:sz w:val="22"/>
        </w:rPr>
        <w:t> </w:t>
      </w:r>
      <w:r>
        <w:rPr>
          <w:rFonts w:ascii="Arial"/>
          <w:b/>
          <w:sz w:val="22"/>
        </w:rPr>
        <w:t>Inventory</w:t>
      </w:r>
      <w:r>
        <w:rPr>
          <w:rFonts w:ascii="Arial"/>
          <w:b/>
          <w:spacing w:val="-10"/>
          <w:sz w:val="22"/>
        </w:rPr>
        <w:t> </w:t>
      </w:r>
      <w:r>
        <w:rPr>
          <w:rFonts w:ascii="Arial"/>
          <w:b/>
          <w:sz w:val="22"/>
        </w:rPr>
        <w:t>Event</w:t>
      </w:r>
      <w:r>
        <w:rPr>
          <w:rFonts w:ascii="Arial"/>
          <w:b/>
          <w:spacing w:val="-9"/>
          <w:sz w:val="22"/>
        </w:rPr>
        <w:t> </w:t>
      </w:r>
      <w:r>
        <w:rPr>
          <w:rFonts w:ascii="Arial"/>
          <w:b/>
          <w:sz w:val="22"/>
        </w:rPr>
        <w:t>Subscribe/Notify</w:t>
      </w:r>
      <w:r>
        <w:rPr>
          <w:rFonts w:ascii="Arial"/>
          <w:b/>
          <w:spacing w:val="-8"/>
          <w:sz w:val="22"/>
        </w:rPr>
        <w:t> </w:t>
      </w:r>
      <w:r>
        <w:rPr>
          <w:rFonts w:ascii="Arial"/>
          <w:b/>
          <w:sz w:val="22"/>
        </w:rPr>
        <w:t>Relationship</w:t>
      </w:r>
      <w:r>
        <w:rPr>
          <w:rFonts w:ascii="Arial"/>
          <w:b/>
          <w:spacing w:val="-8"/>
          <w:sz w:val="22"/>
        </w:rPr>
        <w:t> </w:t>
      </w:r>
      <w:r>
        <w:rPr>
          <w:rFonts w:ascii="Arial"/>
          <w:b/>
          <w:spacing w:val="-4"/>
          <w:sz w:val="22"/>
        </w:rPr>
        <w:t>View</w:t>
      </w:r>
    </w:p>
    <w:p>
      <w:pPr>
        <w:pStyle w:val="ListParagraph"/>
        <w:numPr>
          <w:ilvl w:val="5"/>
          <w:numId w:val="3"/>
        </w:numPr>
        <w:tabs>
          <w:tab w:pos="1388" w:val="left" w:leader="none"/>
        </w:tabs>
        <w:spacing w:line="530" w:lineRule="atLeast" w:before="78" w:after="0"/>
        <w:ind w:left="392" w:right="5669" w:firstLine="0"/>
        <w:jc w:val="left"/>
        <w:rPr>
          <w:sz w:val="20"/>
        </w:rPr>
      </w:pPr>
      <w:r>
        <w:rPr>
          <w:sz w:val="20"/>
        </w:rPr>
        <w:t>Infrastructure</w:t>
      </w:r>
      <w:r>
        <w:rPr>
          <w:spacing w:val="-14"/>
          <w:sz w:val="20"/>
        </w:rPr>
        <w:t> </w:t>
      </w:r>
      <w:r>
        <w:rPr>
          <w:sz w:val="20"/>
        </w:rPr>
        <w:t>Monitoring</w:t>
      </w:r>
      <w:r>
        <w:rPr>
          <w:spacing w:val="-14"/>
          <w:sz w:val="20"/>
        </w:rPr>
        <w:t> </w:t>
      </w:r>
      <w:r>
        <w:rPr>
          <w:sz w:val="20"/>
        </w:rPr>
        <w:t>Relationships 4.2.1.3.1.3.1 Infrastructure Fault Relationships</w:t>
      </w:r>
    </w:p>
    <w:p>
      <w:pPr>
        <w:pStyle w:val="BodyText"/>
        <w:spacing w:line="256" w:lineRule="auto" w:before="180"/>
        <w:ind w:left="392" w:right="471"/>
      </w:pPr>
      <w:r>
        <w:rPr/>
        <w:t>The</w:t>
      </w:r>
      <w:r>
        <w:rPr>
          <w:spacing w:val="-5"/>
        </w:rPr>
        <w:t> </w:t>
      </w:r>
      <w:r>
        <w:rPr/>
        <w:t>O2ims_InfrastructureMonitoring</w:t>
      </w:r>
      <w:r>
        <w:rPr>
          <w:spacing w:val="-6"/>
        </w:rPr>
        <w:t> </w:t>
      </w:r>
      <w:r>
        <w:rPr/>
        <w:t>services</w:t>
      </w:r>
      <w:r>
        <w:rPr>
          <w:spacing w:val="-4"/>
        </w:rPr>
        <w:t> </w:t>
      </w:r>
      <w:r>
        <w:rPr/>
        <w:t>has</w:t>
      </w:r>
      <w:r>
        <w:rPr>
          <w:spacing w:val="-8"/>
        </w:rPr>
        <w:t> </w:t>
      </w:r>
      <w:r>
        <w:rPr/>
        <w:t>operations</w:t>
      </w:r>
      <w:r>
        <w:rPr>
          <w:spacing w:val="-7"/>
        </w:rPr>
        <w:t> </w:t>
      </w:r>
      <w:r>
        <w:rPr/>
        <w:t>on</w:t>
      </w:r>
      <w:r>
        <w:rPr>
          <w:spacing w:val="-6"/>
        </w:rPr>
        <w:t> </w:t>
      </w:r>
      <w:r>
        <w:rPr/>
        <w:t>the</w:t>
      </w:r>
      <w:r>
        <w:rPr>
          <w:spacing w:val="-7"/>
        </w:rPr>
        <w:t> </w:t>
      </w:r>
      <w:r>
        <w:rPr/>
        <w:t>following</w:t>
      </w:r>
      <w:r>
        <w:rPr>
          <w:spacing w:val="-7"/>
        </w:rPr>
        <w:t> </w:t>
      </w:r>
      <w:r>
        <w:rPr/>
        <w:t>managed</w:t>
      </w:r>
      <w:r>
        <w:rPr>
          <w:spacing w:val="-5"/>
        </w:rPr>
        <w:t> </w:t>
      </w:r>
      <w:r>
        <w:rPr/>
        <w:t>service</w:t>
      </w:r>
      <w:r>
        <w:rPr>
          <w:spacing w:val="-7"/>
        </w:rPr>
        <w:t> </w:t>
      </w:r>
      <w:r>
        <w:rPr/>
        <w:t>objects</w:t>
      </w:r>
      <w:r>
        <w:rPr>
          <w:spacing w:val="-4"/>
        </w:rPr>
        <w:t> </w:t>
      </w:r>
      <w:r>
        <w:rPr/>
        <w:t>that are provided by the O-Cloud for faults:</w:t>
      </w:r>
    </w:p>
    <w:p>
      <w:pPr>
        <w:pStyle w:val="ListParagraph"/>
        <w:numPr>
          <w:ilvl w:val="6"/>
          <w:numId w:val="3"/>
        </w:numPr>
        <w:tabs>
          <w:tab w:pos="1127" w:val="left" w:leader="none"/>
        </w:tabs>
        <w:spacing w:line="240" w:lineRule="auto" w:before="166" w:after="0"/>
        <w:ind w:left="1127" w:right="0" w:hanging="446"/>
        <w:jc w:val="left"/>
        <w:rPr>
          <w:rFonts w:ascii="Symbol" w:hAnsi="Symbol"/>
          <w:sz w:val="22"/>
        </w:rPr>
      </w:pPr>
      <w:r>
        <w:rPr>
          <w:rFonts w:ascii="Calibri" w:hAnsi="Calibri"/>
          <w:spacing w:val="-2"/>
          <w:sz w:val="22"/>
        </w:rPr>
        <w:t>AlarmList</w:t>
      </w:r>
    </w:p>
    <w:p>
      <w:pPr>
        <w:pStyle w:val="ListParagraph"/>
        <w:numPr>
          <w:ilvl w:val="6"/>
          <w:numId w:val="3"/>
        </w:numPr>
        <w:tabs>
          <w:tab w:pos="1127" w:val="left" w:leader="none"/>
        </w:tabs>
        <w:spacing w:line="240" w:lineRule="auto" w:before="19" w:after="0"/>
        <w:ind w:left="1127" w:right="0" w:hanging="446"/>
        <w:jc w:val="left"/>
        <w:rPr>
          <w:rFonts w:ascii="Symbol" w:hAnsi="Symbol"/>
          <w:sz w:val="22"/>
        </w:rPr>
      </w:pPr>
      <w:r>
        <w:rPr>
          <w:rFonts w:ascii="Calibri" w:hAnsi="Calibri"/>
          <w:spacing w:val="-2"/>
          <w:sz w:val="22"/>
        </w:rPr>
        <w:t>AlarmSubscription</w:t>
      </w:r>
    </w:p>
    <w:p>
      <w:pPr>
        <w:pStyle w:val="ListParagraph"/>
        <w:numPr>
          <w:ilvl w:val="6"/>
          <w:numId w:val="3"/>
        </w:numPr>
        <w:tabs>
          <w:tab w:pos="1129" w:val="left" w:leader="none"/>
        </w:tabs>
        <w:spacing w:line="240" w:lineRule="auto" w:before="24" w:after="0"/>
        <w:ind w:left="1129" w:right="0" w:hanging="453"/>
        <w:jc w:val="left"/>
        <w:rPr>
          <w:rFonts w:ascii="Symbol" w:hAnsi="Symbol"/>
          <w:sz w:val="24"/>
        </w:rPr>
      </w:pPr>
      <w:r>
        <w:rPr>
          <w:rFonts w:ascii="Calibri" w:hAnsi="Calibri"/>
          <w:spacing w:val="-2"/>
          <w:sz w:val="22"/>
        </w:rPr>
        <w:t>LogQuery</w:t>
      </w:r>
    </w:p>
    <w:p>
      <w:pPr>
        <w:pStyle w:val="BodyText"/>
        <w:spacing w:before="202"/>
      </w:pPr>
    </w:p>
    <w:p>
      <w:pPr>
        <w:pStyle w:val="BodyText"/>
        <w:spacing w:line="256" w:lineRule="auto"/>
        <w:ind w:left="392"/>
      </w:pPr>
      <w:r>
        <w:rPr/>
        <w:t>Figure</w:t>
      </w:r>
      <w:r>
        <w:rPr>
          <w:spacing w:val="-5"/>
        </w:rPr>
        <w:t> </w:t>
      </w:r>
      <w:r>
        <w:rPr/>
        <w:t>4.2.1.3.1.3.1</w:t>
      </w:r>
      <w:r>
        <w:rPr>
          <w:spacing w:val="-7"/>
        </w:rPr>
        <w:t> </w:t>
      </w:r>
      <w:r>
        <w:rPr/>
        <w:t>-1</w:t>
      </w:r>
      <w:r>
        <w:rPr>
          <w:spacing w:val="-6"/>
        </w:rPr>
        <w:t> </w:t>
      </w:r>
      <w:r>
        <w:rPr/>
        <w:t>illustrates</w:t>
      </w:r>
      <w:r>
        <w:rPr>
          <w:spacing w:val="-5"/>
        </w:rPr>
        <w:t> </w:t>
      </w:r>
      <w:r>
        <w:rPr/>
        <w:t>the</w:t>
      </w:r>
      <w:r>
        <w:rPr>
          <w:spacing w:val="-8"/>
        </w:rPr>
        <w:t> </w:t>
      </w:r>
      <w:r>
        <w:rPr/>
        <w:t>relationships</w:t>
      </w:r>
      <w:r>
        <w:rPr>
          <w:spacing w:val="-6"/>
        </w:rPr>
        <w:t> </w:t>
      </w:r>
      <w:r>
        <w:rPr/>
        <w:t>in</w:t>
      </w:r>
      <w:r>
        <w:rPr>
          <w:spacing w:val="-6"/>
        </w:rPr>
        <w:t> </w:t>
      </w:r>
      <w:r>
        <w:rPr/>
        <w:t>between</w:t>
      </w:r>
      <w:r>
        <w:rPr>
          <w:spacing w:val="-9"/>
        </w:rPr>
        <w:t> </w:t>
      </w:r>
      <w:r>
        <w:rPr/>
        <w:t>the</w:t>
      </w:r>
      <w:r>
        <w:rPr>
          <w:spacing w:val="-6"/>
        </w:rPr>
        <w:t> </w:t>
      </w:r>
      <w:r>
        <w:rPr/>
        <w:t>information</w:t>
      </w:r>
      <w:r>
        <w:rPr>
          <w:spacing w:val="-8"/>
        </w:rPr>
        <w:t> </w:t>
      </w:r>
      <w:r>
        <w:rPr/>
        <w:t>entities</w:t>
      </w:r>
      <w:r>
        <w:rPr>
          <w:spacing w:val="-5"/>
        </w:rPr>
        <w:t> </w:t>
      </w:r>
      <w:r>
        <w:rPr/>
        <w:t>of</w:t>
      </w:r>
      <w:r>
        <w:rPr>
          <w:spacing w:val="-9"/>
        </w:rPr>
        <w:t> </w:t>
      </w:r>
      <w:r>
        <w:rPr/>
        <w:t>the O2ims_InfrastructureMonitoring fault services.</w:t>
      </w:r>
    </w:p>
    <w:p>
      <w:pPr>
        <w:pStyle w:val="BodyText"/>
        <w:spacing w:before="139"/>
        <w:rPr>
          <w:sz w:val="20"/>
        </w:rPr>
      </w:pPr>
      <w:r>
        <w:rPr/>
        <w:drawing>
          <wp:anchor distT="0" distB="0" distL="0" distR="0" allowOverlap="1" layoutInCell="1" locked="0" behindDoc="1" simplePos="0" relativeHeight="487596032">
            <wp:simplePos x="0" y="0"/>
            <wp:positionH relativeFrom="page">
              <wp:posOffset>820478</wp:posOffset>
            </wp:positionH>
            <wp:positionV relativeFrom="paragraph">
              <wp:posOffset>259059</wp:posOffset>
            </wp:positionV>
            <wp:extent cx="5918384" cy="2238470"/>
            <wp:effectExtent l="0" t="0" r="0" b="0"/>
            <wp:wrapTopAndBottom/>
            <wp:docPr id="56" name="Image 56" descr="Generated by PlantUML"/>
            <wp:cNvGraphicFramePr>
              <a:graphicFrameLocks/>
            </wp:cNvGraphicFramePr>
            <a:graphic>
              <a:graphicData uri="http://schemas.openxmlformats.org/drawingml/2006/picture">
                <pic:pic>
                  <pic:nvPicPr>
                    <pic:cNvPr id="56" name="Image 56" descr="Generated by PlantUML"/>
                    <pic:cNvPicPr/>
                  </pic:nvPicPr>
                  <pic:blipFill>
                    <a:blip r:embed="rId13" cstate="print"/>
                    <a:stretch>
                      <a:fillRect/>
                    </a:stretch>
                  </pic:blipFill>
                  <pic:spPr>
                    <a:xfrm>
                      <a:off x="0" y="0"/>
                      <a:ext cx="5918384" cy="2238470"/>
                    </a:xfrm>
                    <a:prstGeom prst="rect">
                      <a:avLst/>
                    </a:prstGeom>
                  </pic:spPr>
                </pic:pic>
              </a:graphicData>
            </a:graphic>
          </wp:anchor>
        </w:drawing>
      </w:r>
    </w:p>
    <w:p>
      <w:pPr>
        <w:spacing w:before="265"/>
        <w:ind w:left="279" w:right="333" w:firstLine="0"/>
        <w:jc w:val="center"/>
        <w:rPr>
          <w:rFonts w:ascii="Arial"/>
          <w:b/>
          <w:sz w:val="22"/>
        </w:rPr>
      </w:pPr>
      <w:bookmarkStart w:name="_bookmark5" w:id="6"/>
      <w:bookmarkEnd w:id="6"/>
      <w:r>
        <w:rPr/>
      </w:r>
      <w:r>
        <w:rPr>
          <w:rFonts w:ascii="Arial"/>
          <w:b/>
          <w:sz w:val="22"/>
        </w:rPr>
        <w:t>Figure</w:t>
      </w:r>
      <w:r>
        <w:rPr>
          <w:rFonts w:ascii="Arial"/>
          <w:b/>
          <w:spacing w:val="-9"/>
          <w:sz w:val="22"/>
        </w:rPr>
        <w:t> </w:t>
      </w:r>
      <w:r>
        <w:rPr>
          <w:rFonts w:ascii="Arial"/>
          <w:b/>
          <w:sz w:val="22"/>
        </w:rPr>
        <w:t>4.2.1.3.1.3.1-1</w:t>
      </w:r>
      <w:r>
        <w:rPr>
          <w:rFonts w:ascii="Arial"/>
          <w:b/>
          <w:spacing w:val="-11"/>
          <w:sz w:val="22"/>
        </w:rPr>
        <w:t> </w:t>
      </w:r>
      <w:r>
        <w:rPr>
          <w:rFonts w:ascii="Arial"/>
          <w:b/>
          <w:sz w:val="22"/>
        </w:rPr>
        <w:t>O2ims</w:t>
      </w:r>
      <w:r>
        <w:rPr>
          <w:rFonts w:ascii="Arial"/>
          <w:b/>
          <w:spacing w:val="-15"/>
          <w:sz w:val="22"/>
        </w:rPr>
        <w:t> </w:t>
      </w:r>
      <w:r>
        <w:rPr>
          <w:rFonts w:ascii="Arial"/>
          <w:b/>
          <w:sz w:val="22"/>
        </w:rPr>
        <w:t>Alarm</w:t>
      </w:r>
      <w:r>
        <w:rPr>
          <w:rFonts w:ascii="Arial"/>
          <w:b/>
          <w:spacing w:val="-9"/>
          <w:sz w:val="22"/>
        </w:rPr>
        <w:t> </w:t>
      </w:r>
      <w:r>
        <w:rPr>
          <w:rFonts w:ascii="Arial"/>
          <w:b/>
          <w:sz w:val="22"/>
        </w:rPr>
        <w:t>Relationship</w:t>
      </w:r>
      <w:r>
        <w:rPr>
          <w:rFonts w:ascii="Arial"/>
          <w:b/>
          <w:spacing w:val="-7"/>
          <w:sz w:val="22"/>
        </w:rPr>
        <w:t> </w:t>
      </w:r>
      <w:r>
        <w:rPr>
          <w:rFonts w:ascii="Arial"/>
          <w:b/>
          <w:spacing w:val="-4"/>
          <w:sz w:val="22"/>
        </w:rPr>
        <w:t>View</w:t>
      </w:r>
    </w:p>
    <w:p>
      <w:pPr>
        <w:spacing w:after="0"/>
        <w:jc w:val="center"/>
        <w:rPr>
          <w:rFonts w:ascii="Arial"/>
          <w:sz w:val="22"/>
        </w:rPr>
        <w:sectPr>
          <w:pgSz w:w="11910" w:h="16850"/>
          <w:pgMar w:header="864" w:footer="279" w:top="1520" w:bottom="460" w:left="740" w:right="680"/>
        </w:sectPr>
      </w:pPr>
    </w:p>
    <w:p>
      <w:pPr>
        <w:spacing w:before="52"/>
        <w:ind w:left="392" w:right="0" w:firstLine="0"/>
        <w:jc w:val="left"/>
        <w:rPr>
          <w:rFonts w:ascii="Arial"/>
          <w:sz w:val="20"/>
        </w:rPr>
      </w:pPr>
      <w:r>
        <w:rPr>
          <w:rFonts w:ascii="Arial"/>
          <w:sz w:val="20"/>
        </w:rPr>
        <w:t>4.2.1.3.1.3.2</w:t>
      </w:r>
      <w:r>
        <w:rPr>
          <w:rFonts w:ascii="Arial"/>
          <w:spacing w:val="-13"/>
          <w:sz w:val="20"/>
        </w:rPr>
        <w:t> </w:t>
      </w:r>
      <w:r>
        <w:rPr>
          <w:rFonts w:ascii="Arial"/>
          <w:sz w:val="20"/>
        </w:rPr>
        <w:t>Infrastructure</w:t>
      </w:r>
      <w:r>
        <w:rPr>
          <w:rFonts w:ascii="Arial"/>
          <w:spacing w:val="-10"/>
          <w:sz w:val="20"/>
        </w:rPr>
        <w:t> </w:t>
      </w:r>
      <w:r>
        <w:rPr>
          <w:rFonts w:ascii="Arial"/>
          <w:sz w:val="20"/>
        </w:rPr>
        <w:t>Performance</w:t>
      </w:r>
      <w:r>
        <w:rPr>
          <w:rFonts w:ascii="Arial"/>
          <w:spacing w:val="-14"/>
          <w:sz w:val="20"/>
        </w:rPr>
        <w:t> </w:t>
      </w:r>
      <w:r>
        <w:rPr>
          <w:rFonts w:ascii="Arial"/>
          <w:spacing w:val="-2"/>
          <w:sz w:val="20"/>
        </w:rPr>
        <w:t>Relationships</w:t>
      </w:r>
    </w:p>
    <w:p>
      <w:pPr>
        <w:pStyle w:val="BodyText"/>
        <w:spacing w:line="259" w:lineRule="auto" w:before="180"/>
        <w:ind w:left="392"/>
      </w:pPr>
      <w:r>
        <w:rPr/>
        <w:t>The</w:t>
      </w:r>
      <w:r>
        <w:rPr>
          <w:spacing w:val="-3"/>
        </w:rPr>
        <w:t> </w:t>
      </w:r>
      <w:r>
        <w:rPr/>
        <w:t>O2ims_InfrastructureMonitoring</w:t>
      </w:r>
      <w:r>
        <w:rPr>
          <w:spacing w:val="-4"/>
        </w:rPr>
        <w:t> </w:t>
      </w:r>
      <w:r>
        <w:rPr/>
        <w:t>services</w:t>
      </w:r>
      <w:r>
        <w:rPr>
          <w:spacing w:val="-2"/>
        </w:rPr>
        <w:t> </w:t>
      </w:r>
      <w:r>
        <w:rPr/>
        <w:t>follow</w:t>
      </w:r>
      <w:r>
        <w:rPr>
          <w:spacing w:val="-5"/>
        </w:rPr>
        <w:t> </w:t>
      </w:r>
      <w:r>
        <w:rPr/>
        <w:t>a</w:t>
      </w:r>
      <w:r>
        <w:rPr>
          <w:spacing w:val="-3"/>
        </w:rPr>
        <w:t> </w:t>
      </w:r>
      <w:r>
        <w:rPr/>
        <w:t>flow</w:t>
      </w:r>
      <w:r>
        <w:rPr>
          <w:spacing w:val="-5"/>
        </w:rPr>
        <w:t> </w:t>
      </w:r>
      <w:r>
        <w:rPr/>
        <w:t>described</w:t>
      </w:r>
      <w:r>
        <w:rPr>
          <w:spacing w:val="-6"/>
        </w:rPr>
        <w:t> </w:t>
      </w:r>
      <w:r>
        <w:rPr/>
        <w:t>in</w:t>
      </w:r>
      <w:r>
        <w:rPr>
          <w:spacing w:val="-3"/>
        </w:rPr>
        <w:t> </w:t>
      </w:r>
      <w:r>
        <w:rPr/>
        <w:t>the</w:t>
      </w:r>
      <w:r>
        <w:rPr>
          <w:spacing w:val="-5"/>
        </w:rPr>
        <w:t> </w:t>
      </w:r>
      <w:r>
        <w:rPr/>
        <w:t>O2</w:t>
      </w:r>
      <w:r>
        <w:rPr>
          <w:spacing w:val="-7"/>
        </w:rPr>
        <w:t> </w:t>
      </w:r>
      <w:r>
        <w:rPr/>
        <w:t>GAP[i.2]</w:t>
      </w:r>
      <w:r>
        <w:rPr>
          <w:spacing w:val="-3"/>
        </w:rPr>
        <w:t> </w:t>
      </w:r>
      <w:r>
        <w:rPr/>
        <w:t>clause</w:t>
      </w:r>
      <w:r>
        <w:rPr>
          <w:spacing w:val="-5"/>
        </w:rPr>
        <w:t> </w:t>
      </w:r>
      <w:r>
        <w:rPr/>
        <w:t>3.9.9.</w:t>
      </w:r>
      <w:r>
        <w:rPr>
          <w:spacing w:val="-6"/>
        </w:rPr>
        <w:t> </w:t>
      </w:r>
      <w:r>
        <w:rPr/>
        <w:t>This primarily consists of:</w:t>
      </w:r>
    </w:p>
    <w:p>
      <w:pPr>
        <w:pStyle w:val="ListParagraph"/>
        <w:numPr>
          <w:ilvl w:val="0"/>
          <w:numId w:val="10"/>
        </w:numPr>
        <w:tabs>
          <w:tab w:pos="1111" w:val="left" w:leader="none"/>
          <w:tab w:pos="1113" w:val="left" w:leader="none"/>
        </w:tabs>
        <w:spacing w:line="254" w:lineRule="auto" w:before="159" w:after="0"/>
        <w:ind w:left="1113" w:right="1337" w:hanging="360"/>
        <w:jc w:val="left"/>
        <w:rPr>
          <w:rFonts w:ascii="Calibri"/>
          <w:sz w:val="22"/>
        </w:rPr>
      </w:pPr>
      <w:r>
        <w:rPr>
          <w:rFonts w:ascii="Calibri"/>
          <w:sz w:val="22"/>
        </w:rPr>
        <w:t>The</w:t>
      </w:r>
      <w:r>
        <w:rPr>
          <w:rFonts w:ascii="Calibri"/>
          <w:spacing w:val="-8"/>
          <w:sz w:val="22"/>
        </w:rPr>
        <w:t> </w:t>
      </w:r>
      <w:r>
        <w:rPr>
          <w:rFonts w:ascii="Calibri"/>
          <w:sz w:val="22"/>
        </w:rPr>
        <w:t>Performance</w:t>
      </w:r>
      <w:r>
        <w:rPr>
          <w:rFonts w:ascii="Calibri"/>
          <w:spacing w:val="-9"/>
          <w:sz w:val="22"/>
        </w:rPr>
        <w:t> </w:t>
      </w:r>
      <w:r>
        <w:rPr>
          <w:rFonts w:ascii="Calibri"/>
          <w:sz w:val="22"/>
        </w:rPr>
        <w:t>Measurement</w:t>
      </w:r>
      <w:r>
        <w:rPr>
          <w:rFonts w:ascii="Calibri"/>
          <w:spacing w:val="-8"/>
          <w:sz w:val="22"/>
        </w:rPr>
        <w:t> </w:t>
      </w:r>
      <w:r>
        <w:rPr>
          <w:rFonts w:ascii="Calibri"/>
          <w:sz w:val="22"/>
        </w:rPr>
        <w:t>Store</w:t>
      </w:r>
      <w:r>
        <w:rPr>
          <w:rFonts w:ascii="Calibri"/>
          <w:spacing w:val="-6"/>
          <w:sz w:val="22"/>
        </w:rPr>
        <w:t> </w:t>
      </w:r>
      <w:r>
        <w:rPr>
          <w:rFonts w:ascii="Calibri"/>
          <w:sz w:val="22"/>
        </w:rPr>
        <w:t>-</w:t>
      </w:r>
      <w:r>
        <w:rPr>
          <w:rFonts w:ascii="Calibri"/>
          <w:spacing w:val="-8"/>
          <w:sz w:val="22"/>
        </w:rPr>
        <w:t> </w:t>
      </w:r>
      <w:r>
        <w:rPr>
          <w:rFonts w:ascii="Calibri"/>
          <w:sz w:val="22"/>
        </w:rPr>
        <w:t>used</w:t>
      </w:r>
      <w:r>
        <w:rPr>
          <w:rFonts w:ascii="Calibri"/>
          <w:spacing w:val="-8"/>
          <w:sz w:val="22"/>
        </w:rPr>
        <w:t> </w:t>
      </w:r>
      <w:r>
        <w:rPr>
          <w:rFonts w:ascii="Calibri"/>
          <w:sz w:val="22"/>
        </w:rPr>
        <w:t>for</w:t>
      </w:r>
      <w:r>
        <w:rPr>
          <w:rFonts w:ascii="Calibri"/>
          <w:spacing w:val="-10"/>
          <w:sz w:val="22"/>
        </w:rPr>
        <w:t> </w:t>
      </w:r>
      <w:r>
        <w:rPr>
          <w:rFonts w:ascii="Calibri"/>
          <w:sz w:val="22"/>
        </w:rPr>
        <w:t>storage</w:t>
      </w:r>
      <w:r>
        <w:rPr>
          <w:rFonts w:ascii="Calibri"/>
          <w:spacing w:val="-8"/>
          <w:sz w:val="22"/>
        </w:rPr>
        <w:t> </w:t>
      </w:r>
      <w:r>
        <w:rPr>
          <w:rFonts w:ascii="Calibri"/>
          <w:sz w:val="22"/>
        </w:rPr>
        <w:t>and</w:t>
      </w:r>
      <w:r>
        <w:rPr>
          <w:rFonts w:ascii="Calibri"/>
          <w:spacing w:val="-8"/>
          <w:sz w:val="22"/>
        </w:rPr>
        <w:t> </w:t>
      </w:r>
      <w:r>
        <w:rPr>
          <w:rFonts w:ascii="Calibri"/>
          <w:sz w:val="22"/>
        </w:rPr>
        <w:t>configuration</w:t>
      </w:r>
      <w:r>
        <w:rPr>
          <w:rFonts w:ascii="Calibri"/>
          <w:spacing w:val="-9"/>
          <w:sz w:val="22"/>
        </w:rPr>
        <w:t> </w:t>
      </w:r>
      <w:r>
        <w:rPr>
          <w:rFonts w:ascii="Calibri"/>
          <w:sz w:val="22"/>
        </w:rPr>
        <w:t>of</w:t>
      </w:r>
      <w:r>
        <w:rPr>
          <w:rFonts w:ascii="Calibri"/>
          <w:spacing w:val="-8"/>
          <w:sz w:val="22"/>
        </w:rPr>
        <w:t> </w:t>
      </w:r>
      <w:r>
        <w:rPr>
          <w:rFonts w:ascii="Calibri"/>
          <w:sz w:val="22"/>
        </w:rPr>
        <w:t>performance </w:t>
      </w:r>
      <w:r>
        <w:rPr>
          <w:rFonts w:ascii="Calibri"/>
          <w:spacing w:val="-2"/>
          <w:sz w:val="22"/>
        </w:rPr>
        <w:t>measurements.</w:t>
      </w:r>
    </w:p>
    <w:p>
      <w:pPr>
        <w:pStyle w:val="ListParagraph"/>
        <w:numPr>
          <w:ilvl w:val="0"/>
          <w:numId w:val="10"/>
        </w:numPr>
        <w:tabs>
          <w:tab w:pos="1111" w:val="left" w:leader="none"/>
          <w:tab w:pos="1113" w:val="left" w:leader="none"/>
        </w:tabs>
        <w:spacing w:line="254" w:lineRule="auto" w:before="185" w:after="0"/>
        <w:ind w:left="1113" w:right="649" w:hanging="360"/>
        <w:jc w:val="left"/>
        <w:rPr>
          <w:rFonts w:ascii="Calibri"/>
          <w:sz w:val="22"/>
        </w:rPr>
      </w:pPr>
      <w:r>
        <w:rPr>
          <w:rFonts w:ascii="Calibri"/>
          <w:sz w:val="22"/>
        </w:rPr>
        <w:t>The</w:t>
      </w:r>
      <w:r>
        <w:rPr>
          <w:rFonts w:ascii="Calibri"/>
          <w:spacing w:val="-4"/>
          <w:sz w:val="22"/>
        </w:rPr>
        <w:t> </w:t>
      </w:r>
      <w:r>
        <w:rPr>
          <w:rFonts w:ascii="Calibri"/>
          <w:sz w:val="22"/>
        </w:rPr>
        <w:t>Performance</w:t>
      </w:r>
      <w:r>
        <w:rPr>
          <w:rFonts w:ascii="Calibri"/>
          <w:spacing w:val="-6"/>
          <w:sz w:val="22"/>
        </w:rPr>
        <w:t> </w:t>
      </w:r>
      <w:r>
        <w:rPr>
          <w:rFonts w:ascii="Calibri"/>
          <w:sz w:val="22"/>
        </w:rPr>
        <w:t>Measurement</w:t>
      </w:r>
      <w:r>
        <w:rPr>
          <w:rFonts w:ascii="Calibri"/>
          <w:spacing w:val="-4"/>
          <w:sz w:val="22"/>
        </w:rPr>
        <w:t> </w:t>
      </w:r>
      <w:r>
        <w:rPr>
          <w:rFonts w:ascii="Calibri"/>
          <w:sz w:val="22"/>
        </w:rPr>
        <w:t>Job</w:t>
      </w:r>
      <w:r>
        <w:rPr>
          <w:rFonts w:ascii="Calibri"/>
          <w:spacing w:val="-3"/>
          <w:sz w:val="22"/>
        </w:rPr>
        <w:t> </w:t>
      </w:r>
      <w:r>
        <w:rPr>
          <w:rFonts w:ascii="Calibri"/>
          <w:sz w:val="22"/>
        </w:rPr>
        <w:t>-</w:t>
      </w:r>
      <w:r>
        <w:rPr>
          <w:rFonts w:ascii="Calibri"/>
          <w:spacing w:val="-4"/>
          <w:sz w:val="22"/>
        </w:rPr>
        <w:t> </w:t>
      </w:r>
      <w:r>
        <w:rPr>
          <w:rFonts w:ascii="Calibri"/>
          <w:sz w:val="22"/>
        </w:rPr>
        <w:t>used</w:t>
      </w:r>
      <w:r>
        <w:rPr>
          <w:rFonts w:ascii="Calibri"/>
          <w:spacing w:val="-4"/>
          <w:sz w:val="22"/>
        </w:rPr>
        <w:t> </w:t>
      </w:r>
      <w:r>
        <w:rPr>
          <w:rFonts w:ascii="Calibri"/>
          <w:sz w:val="22"/>
        </w:rPr>
        <w:t>to</w:t>
      </w:r>
      <w:r>
        <w:rPr>
          <w:rFonts w:ascii="Calibri"/>
          <w:spacing w:val="-6"/>
          <w:sz w:val="22"/>
        </w:rPr>
        <w:t> </w:t>
      </w:r>
      <w:r>
        <w:rPr>
          <w:rFonts w:ascii="Calibri"/>
          <w:sz w:val="22"/>
        </w:rPr>
        <w:t>collect</w:t>
      </w:r>
      <w:r>
        <w:rPr>
          <w:rFonts w:ascii="Calibri"/>
          <w:spacing w:val="-6"/>
          <w:sz w:val="22"/>
        </w:rPr>
        <w:t> </w:t>
      </w:r>
      <w:r>
        <w:rPr>
          <w:rFonts w:ascii="Calibri"/>
          <w:sz w:val="22"/>
        </w:rPr>
        <w:t>performance</w:t>
      </w:r>
      <w:r>
        <w:rPr>
          <w:rFonts w:ascii="Calibri"/>
          <w:spacing w:val="-6"/>
          <w:sz w:val="22"/>
        </w:rPr>
        <w:t> </w:t>
      </w:r>
      <w:r>
        <w:rPr>
          <w:rFonts w:ascii="Calibri"/>
          <w:sz w:val="22"/>
        </w:rPr>
        <w:t>measurements</w:t>
      </w:r>
      <w:r>
        <w:rPr>
          <w:rFonts w:ascii="Calibri"/>
          <w:spacing w:val="-6"/>
          <w:sz w:val="22"/>
        </w:rPr>
        <w:t> </w:t>
      </w:r>
      <w:r>
        <w:rPr>
          <w:rFonts w:ascii="Calibri"/>
          <w:sz w:val="22"/>
        </w:rPr>
        <w:t>and</w:t>
      </w:r>
      <w:r>
        <w:rPr>
          <w:rFonts w:ascii="Calibri"/>
          <w:spacing w:val="-6"/>
          <w:sz w:val="22"/>
        </w:rPr>
        <w:t> </w:t>
      </w:r>
      <w:r>
        <w:rPr>
          <w:rFonts w:ascii="Calibri"/>
          <w:sz w:val="22"/>
        </w:rPr>
        <w:t>insert</w:t>
      </w:r>
      <w:r>
        <w:rPr>
          <w:rFonts w:ascii="Calibri"/>
          <w:spacing w:val="-6"/>
          <w:sz w:val="22"/>
        </w:rPr>
        <w:t> </w:t>
      </w:r>
      <w:r>
        <w:rPr>
          <w:rFonts w:ascii="Calibri"/>
          <w:sz w:val="22"/>
        </w:rPr>
        <w:t>them into the Performance Measurement Store.</w:t>
      </w:r>
    </w:p>
    <w:p>
      <w:pPr>
        <w:pStyle w:val="ListParagraph"/>
        <w:numPr>
          <w:ilvl w:val="0"/>
          <w:numId w:val="10"/>
        </w:numPr>
        <w:tabs>
          <w:tab w:pos="1111" w:val="left" w:leader="none"/>
          <w:tab w:pos="1113" w:val="left" w:leader="none"/>
        </w:tabs>
        <w:spacing w:line="256" w:lineRule="auto" w:before="182" w:after="0"/>
        <w:ind w:left="1113" w:right="625" w:hanging="360"/>
        <w:jc w:val="left"/>
        <w:rPr>
          <w:rFonts w:ascii="Calibri"/>
          <w:sz w:val="22"/>
        </w:rPr>
      </w:pPr>
      <w:r>
        <w:rPr>
          <w:rFonts w:ascii="Calibri"/>
          <w:sz w:val="22"/>
        </w:rPr>
        <w:t>The Performance Subscription - used to identify what PerformanceMeasurementRecord(s) in the PeformanceMeasurementStore</w:t>
      </w:r>
      <w:r>
        <w:rPr>
          <w:rFonts w:ascii="Calibri"/>
          <w:spacing w:val="-7"/>
          <w:sz w:val="22"/>
        </w:rPr>
        <w:t> </w:t>
      </w:r>
      <w:r>
        <w:rPr>
          <w:rFonts w:ascii="Calibri"/>
          <w:sz w:val="22"/>
        </w:rPr>
        <w:t>are</w:t>
      </w:r>
      <w:r>
        <w:rPr>
          <w:rFonts w:ascii="Calibri"/>
          <w:spacing w:val="-7"/>
          <w:sz w:val="22"/>
        </w:rPr>
        <w:t> </w:t>
      </w:r>
      <w:r>
        <w:rPr>
          <w:rFonts w:ascii="Calibri"/>
          <w:sz w:val="22"/>
        </w:rPr>
        <w:t>reported,</w:t>
      </w:r>
      <w:r>
        <w:rPr>
          <w:rFonts w:ascii="Calibri"/>
          <w:spacing w:val="-5"/>
          <w:sz w:val="22"/>
        </w:rPr>
        <w:t> </w:t>
      </w:r>
      <w:r>
        <w:rPr>
          <w:rFonts w:ascii="Calibri"/>
          <w:sz w:val="22"/>
        </w:rPr>
        <w:t>when</w:t>
      </w:r>
      <w:r>
        <w:rPr>
          <w:rFonts w:ascii="Calibri"/>
          <w:spacing w:val="-5"/>
          <w:sz w:val="22"/>
        </w:rPr>
        <w:t> </w:t>
      </w:r>
      <w:r>
        <w:rPr>
          <w:rFonts w:ascii="Calibri"/>
          <w:sz w:val="22"/>
        </w:rPr>
        <w:t>they</w:t>
      </w:r>
      <w:r>
        <w:rPr>
          <w:rFonts w:ascii="Calibri"/>
          <w:spacing w:val="-5"/>
          <w:sz w:val="22"/>
        </w:rPr>
        <w:t> </w:t>
      </w:r>
      <w:r>
        <w:rPr>
          <w:rFonts w:ascii="Calibri"/>
          <w:sz w:val="22"/>
        </w:rPr>
        <w:t>are</w:t>
      </w:r>
      <w:r>
        <w:rPr>
          <w:rFonts w:ascii="Calibri"/>
          <w:spacing w:val="-7"/>
          <w:sz w:val="22"/>
        </w:rPr>
        <w:t> </w:t>
      </w:r>
      <w:r>
        <w:rPr>
          <w:rFonts w:ascii="Calibri"/>
          <w:sz w:val="22"/>
        </w:rPr>
        <w:t>reported,</w:t>
      </w:r>
      <w:r>
        <w:rPr>
          <w:rFonts w:ascii="Calibri"/>
          <w:spacing w:val="-5"/>
          <w:sz w:val="22"/>
        </w:rPr>
        <w:t> </w:t>
      </w:r>
      <w:r>
        <w:rPr>
          <w:rFonts w:ascii="Calibri"/>
          <w:sz w:val="22"/>
        </w:rPr>
        <w:t>and</w:t>
      </w:r>
      <w:r>
        <w:rPr>
          <w:rFonts w:ascii="Calibri"/>
          <w:spacing w:val="-7"/>
          <w:sz w:val="22"/>
        </w:rPr>
        <w:t> </w:t>
      </w:r>
      <w:r>
        <w:rPr>
          <w:rFonts w:ascii="Calibri"/>
          <w:sz w:val="22"/>
        </w:rPr>
        <w:t>how</w:t>
      </w:r>
      <w:r>
        <w:rPr>
          <w:rFonts w:ascii="Calibri"/>
          <w:spacing w:val="-7"/>
          <w:sz w:val="22"/>
        </w:rPr>
        <w:t> </w:t>
      </w:r>
      <w:r>
        <w:rPr>
          <w:rFonts w:ascii="Calibri"/>
          <w:sz w:val="22"/>
        </w:rPr>
        <w:t>the</w:t>
      </w:r>
      <w:r>
        <w:rPr>
          <w:rFonts w:ascii="Calibri"/>
          <w:spacing w:val="-5"/>
          <w:sz w:val="22"/>
        </w:rPr>
        <w:t> </w:t>
      </w:r>
      <w:r>
        <w:rPr>
          <w:rFonts w:ascii="Calibri"/>
          <w:sz w:val="22"/>
        </w:rPr>
        <w:t>report</w:t>
      </w:r>
      <w:r>
        <w:rPr>
          <w:rFonts w:ascii="Calibri"/>
          <w:spacing w:val="-5"/>
          <w:sz w:val="22"/>
        </w:rPr>
        <w:t> </w:t>
      </w:r>
      <w:r>
        <w:rPr>
          <w:rFonts w:ascii="Calibri"/>
          <w:sz w:val="22"/>
        </w:rPr>
        <w:t>is</w:t>
      </w:r>
      <w:r>
        <w:rPr>
          <w:rFonts w:ascii="Calibri"/>
          <w:spacing w:val="-8"/>
          <w:sz w:val="22"/>
        </w:rPr>
        <w:t> </w:t>
      </w:r>
      <w:r>
        <w:rPr>
          <w:rFonts w:ascii="Calibri"/>
          <w:sz w:val="22"/>
        </w:rPr>
        <w:t>to</w:t>
      </w:r>
      <w:r>
        <w:rPr>
          <w:rFonts w:ascii="Calibri"/>
          <w:spacing w:val="-7"/>
          <w:sz w:val="22"/>
        </w:rPr>
        <w:t> </w:t>
      </w:r>
      <w:r>
        <w:rPr>
          <w:rFonts w:ascii="Calibri"/>
          <w:sz w:val="22"/>
        </w:rPr>
        <w:t>be delivered to the subscriber.</w:t>
      </w:r>
    </w:p>
    <w:p>
      <w:pPr>
        <w:pStyle w:val="ListParagraph"/>
        <w:numPr>
          <w:ilvl w:val="0"/>
          <w:numId w:val="10"/>
        </w:numPr>
        <w:tabs>
          <w:tab w:pos="1111" w:val="left" w:leader="none"/>
          <w:tab w:pos="1113" w:val="left" w:leader="none"/>
        </w:tabs>
        <w:spacing w:line="254" w:lineRule="auto" w:before="180" w:after="0"/>
        <w:ind w:left="1113" w:right="586" w:hanging="360"/>
        <w:jc w:val="left"/>
        <w:rPr>
          <w:rFonts w:ascii="Calibri"/>
          <w:sz w:val="22"/>
        </w:rPr>
      </w:pPr>
      <w:r>
        <w:rPr>
          <w:rFonts w:ascii="Calibri"/>
          <w:sz w:val="22"/>
        </w:rPr>
        <w:t>The Performance Measurement Report - The notification payload used to convey measurement values</w:t>
      </w:r>
      <w:r>
        <w:rPr>
          <w:rFonts w:ascii="Calibri"/>
          <w:spacing w:val="-5"/>
          <w:sz w:val="22"/>
        </w:rPr>
        <w:t> </w:t>
      </w:r>
      <w:r>
        <w:rPr>
          <w:rFonts w:ascii="Calibri"/>
          <w:sz w:val="22"/>
        </w:rPr>
        <w:t>identified</w:t>
      </w:r>
      <w:r>
        <w:rPr>
          <w:rFonts w:ascii="Calibri"/>
          <w:spacing w:val="-7"/>
          <w:sz w:val="22"/>
        </w:rPr>
        <w:t> </w:t>
      </w:r>
      <w:r>
        <w:rPr>
          <w:rFonts w:ascii="Calibri"/>
          <w:sz w:val="22"/>
        </w:rPr>
        <w:t>by</w:t>
      </w:r>
      <w:r>
        <w:rPr>
          <w:rFonts w:ascii="Calibri"/>
          <w:spacing w:val="-7"/>
          <w:sz w:val="22"/>
        </w:rPr>
        <w:t> </w:t>
      </w:r>
      <w:r>
        <w:rPr>
          <w:rFonts w:ascii="Calibri"/>
          <w:sz w:val="22"/>
        </w:rPr>
        <w:t>a</w:t>
      </w:r>
      <w:r>
        <w:rPr>
          <w:rFonts w:ascii="Calibri"/>
          <w:spacing w:val="-6"/>
          <w:sz w:val="22"/>
        </w:rPr>
        <w:t> </w:t>
      </w:r>
      <w:r>
        <w:rPr>
          <w:rFonts w:ascii="Calibri"/>
          <w:sz w:val="22"/>
        </w:rPr>
        <w:t>Performance</w:t>
      </w:r>
      <w:r>
        <w:rPr>
          <w:rFonts w:ascii="Calibri"/>
          <w:spacing w:val="-5"/>
          <w:sz w:val="22"/>
        </w:rPr>
        <w:t> </w:t>
      </w:r>
      <w:r>
        <w:rPr>
          <w:rFonts w:ascii="Calibri"/>
          <w:sz w:val="22"/>
        </w:rPr>
        <w:t>Subscription</w:t>
      </w:r>
      <w:r>
        <w:rPr>
          <w:rFonts w:ascii="Calibri"/>
          <w:spacing w:val="-7"/>
          <w:sz w:val="22"/>
        </w:rPr>
        <w:t> </w:t>
      </w:r>
      <w:r>
        <w:rPr>
          <w:rFonts w:ascii="Calibri"/>
          <w:sz w:val="22"/>
        </w:rPr>
        <w:t>to</w:t>
      </w:r>
      <w:r>
        <w:rPr>
          <w:rFonts w:ascii="Calibri"/>
          <w:spacing w:val="-5"/>
          <w:sz w:val="22"/>
        </w:rPr>
        <w:t> </w:t>
      </w:r>
      <w:r>
        <w:rPr>
          <w:rFonts w:ascii="Calibri"/>
          <w:sz w:val="22"/>
        </w:rPr>
        <w:t>the</w:t>
      </w:r>
      <w:r>
        <w:rPr>
          <w:rFonts w:ascii="Calibri"/>
          <w:spacing w:val="-7"/>
          <w:sz w:val="22"/>
        </w:rPr>
        <w:t> </w:t>
      </w:r>
      <w:r>
        <w:rPr>
          <w:rFonts w:ascii="Calibri"/>
          <w:sz w:val="22"/>
        </w:rPr>
        <w:t>identified</w:t>
      </w:r>
      <w:r>
        <w:rPr>
          <w:rFonts w:ascii="Calibri"/>
          <w:spacing w:val="-6"/>
          <w:sz w:val="22"/>
        </w:rPr>
        <w:t> </w:t>
      </w:r>
      <w:r>
        <w:rPr>
          <w:rFonts w:ascii="Calibri"/>
          <w:sz w:val="22"/>
        </w:rPr>
        <w:t>subscriber</w:t>
      </w:r>
      <w:r>
        <w:rPr>
          <w:rFonts w:ascii="Calibri"/>
          <w:spacing w:val="-6"/>
          <w:sz w:val="22"/>
        </w:rPr>
        <w:t> </w:t>
      </w:r>
      <w:r>
        <w:rPr>
          <w:rFonts w:ascii="Calibri"/>
          <w:sz w:val="22"/>
        </w:rPr>
        <w:t>in</w:t>
      </w:r>
      <w:r>
        <w:rPr>
          <w:rFonts w:ascii="Calibri"/>
          <w:spacing w:val="-7"/>
          <w:sz w:val="22"/>
        </w:rPr>
        <w:t> </w:t>
      </w:r>
      <w:r>
        <w:rPr>
          <w:rFonts w:ascii="Calibri"/>
          <w:sz w:val="22"/>
        </w:rPr>
        <w:t>a</w:t>
      </w:r>
      <w:r>
        <w:rPr>
          <w:rFonts w:ascii="Calibri"/>
          <w:spacing w:val="-7"/>
          <w:sz w:val="22"/>
        </w:rPr>
        <w:t> </w:t>
      </w:r>
      <w:r>
        <w:rPr>
          <w:rFonts w:ascii="Calibri"/>
          <w:sz w:val="22"/>
        </w:rPr>
        <w:t>format</w:t>
      </w:r>
      <w:r>
        <w:rPr>
          <w:rFonts w:ascii="Calibri"/>
          <w:spacing w:val="-6"/>
          <w:sz w:val="22"/>
        </w:rPr>
        <w:t> </w:t>
      </w:r>
      <w:r>
        <w:rPr>
          <w:rFonts w:ascii="Calibri"/>
          <w:sz w:val="22"/>
        </w:rPr>
        <w:t>selected</w:t>
      </w:r>
      <w:r>
        <w:rPr>
          <w:rFonts w:ascii="Calibri"/>
          <w:spacing w:val="-6"/>
          <w:sz w:val="22"/>
        </w:rPr>
        <w:t> </w:t>
      </w:r>
      <w:r>
        <w:rPr>
          <w:rFonts w:ascii="Calibri"/>
          <w:sz w:val="22"/>
        </w:rPr>
        <w:t>by the subscriber.</w:t>
      </w:r>
    </w:p>
    <w:p>
      <w:pPr>
        <w:pStyle w:val="BodyText"/>
        <w:spacing w:before="2"/>
        <w:rPr>
          <w:sz w:val="13"/>
        </w:rPr>
      </w:pPr>
      <w:r>
        <w:rPr/>
        <w:drawing>
          <wp:anchor distT="0" distB="0" distL="0" distR="0" allowOverlap="1" layoutInCell="1" locked="0" behindDoc="1" simplePos="0" relativeHeight="487596544">
            <wp:simplePos x="0" y="0"/>
            <wp:positionH relativeFrom="page">
              <wp:posOffset>916749</wp:posOffset>
            </wp:positionH>
            <wp:positionV relativeFrom="paragraph">
              <wp:posOffset>117369</wp:posOffset>
            </wp:positionV>
            <wp:extent cx="5699867" cy="2358866"/>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14" cstate="print"/>
                    <a:stretch>
                      <a:fillRect/>
                    </a:stretch>
                  </pic:blipFill>
                  <pic:spPr>
                    <a:xfrm>
                      <a:off x="0" y="0"/>
                      <a:ext cx="5699867" cy="2358866"/>
                    </a:xfrm>
                    <a:prstGeom prst="rect">
                      <a:avLst/>
                    </a:prstGeom>
                  </pic:spPr>
                </pic:pic>
              </a:graphicData>
            </a:graphic>
          </wp:anchor>
        </w:drawing>
      </w:r>
    </w:p>
    <w:p>
      <w:pPr>
        <w:spacing w:before="230"/>
        <w:ind w:left="276" w:right="333" w:firstLine="0"/>
        <w:jc w:val="center"/>
        <w:rPr>
          <w:rFonts w:ascii="Arial"/>
          <w:b/>
          <w:sz w:val="22"/>
        </w:rPr>
      </w:pPr>
      <w:bookmarkStart w:name="_bookmark6" w:id="7"/>
      <w:bookmarkEnd w:id="7"/>
      <w:r>
        <w:rPr/>
      </w:r>
      <w:r>
        <w:rPr>
          <w:rFonts w:ascii="Arial"/>
          <w:b/>
          <w:sz w:val="22"/>
        </w:rPr>
        <w:t>Figure</w:t>
      </w:r>
      <w:r>
        <w:rPr>
          <w:rFonts w:ascii="Arial"/>
          <w:b/>
          <w:spacing w:val="-10"/>
          <w:sz w:val="22"/>
        </w:rPr>
        <w:t> </w:t>
      </w:r>
      <w:r>
        <w:rPr>
          <w:rFonts w:ascii="Arial"/>
          <w:b/>
          <w:sz w:val="22"/>
        </w:rPr>
        <w:t>4.2.1.3.1.3.2-1</w:t>
      </w:r>
      <w:r>
        <w:rPr>
          <w:rFonts w:ascii="Arial"/>
          <w:b/>
          <w:spacing w:val="-11"/>
          <w:sz w:val="22"/>
        </w:rPr>
        <w:t> </w:t>
      </w:r>
      <w:r>
        <w:rPr>
          <w:rFonts w:ascii="Arial"/>
          <w:b/>
          <w:sz w:val="22"/>
        </w:rPr>
        <w:t>Performance</w:t>
      </w:r>
      <w:r>
        <w:rPr>
          <w:rFonts w:ascii="Arial"/>
          <w:b/>
          <w:spacing w:val="-12"/>
          <w:sz w:val="22"/>
        </w:rPr>
        <w:t> </w:t>
      </w:r>
      <w:r>
        <w:rPr>
          <w:rFonts w:ascii="Arial"/>
          <w:b/>
          <w:sz w:val="22"/>
        </w:rPr>
        <w:t>Monitoring</w:t>
      </w:r>
      <w:r>
        <w:rPr>
          <w:rFonts w:ascii="Arial"/>
          <w:b/>
          <w:spacing w:val="-12"/>
          <w:sz w:val="22"/>
        </w:rPr>
        <w:t> </w:t>
      </w:r>
      <w:r>
        <w:rPr>
          <w:rFonts w:ascii="Arial"/>
          <w:b/>
          <w:sz w:val="22"/>
        </w:rPr>
        <w:t>Information</w:t>
      </w:r>
      <w:r>
        <w:rPr>
          <w:rFonts w:ascii="Arial"/>
          <w:b/>
          <w:spacing w:val="-12"/>
          <w:sz w:val="22"/>
        </w:rPr>
        <w:t> </w:t>
      </w:r>
      <w:r>
        <w:rPr>
          <w:rFonts w:ascii="Arial"/>
          <w:b/>
          <w:spacing w:val="-4"/>
          <w:sz w:val="22"/>
        </w:rPr>
        <w:t>Flow</w:t>
      </w:r>
    </w:p>
    <w:p>
      <w:pPr>
        <w:pStyle w:val="BodyText"/>
        <w:spacing w:before="4"/>
        <w:rPr>
          <w:rFonts w:ascii="Arial"/>
          <w:b/>
        </w:rPr>
      </w:pPr>
    </w:p>
    <w:p>
      <w:pPr>
        <w:pStyle w:val="BodyText"/>
        <w:ind w:left="392"/>
      </w:pPr>
      <w:r>
        <w:rPr/>
        <w:t>The</w:t>
      </w:r>
      <w:r>
        <w:rPr>
          <w:spacing w:val="-13"/>
        </w:rPr>
        <w:t> </w:t>
      </w:r>
      <w:r>
        <w:rPr/>
        <w:t>O2ims_InfrastuctureMonitoring</w:t>
      </w:r>
      <w:r>
        <w:rPr>
          <w:spacing w:val="-12"/>
        </w:rPr>
        <w:t> </w:t>
      </w:r>
      <w:r>
        <w:rPr/>
        <w:t>information</w:t>
      </w:r>
      <w:r>
        <w:rPr>
          <w:spacing w:val="-13"/>
        </w:rPr>
        <w:t> </w:t>
      </w:r>
      <w:r>
        <w:rPr/>
        <w:t>model</w:t>
      </w:r>
      <w:r>
        <w:rPr>
          <w:spacing w:val="-11"/>
        </w:rPr>
        <w:t> </w:t>
      </w:r>
      <w:r>
        <w:rPr/>
        <w:t>have</w:t>
      </w:r>
      <w:r>
        <w:rPr>
          <w:spacing w:val="-12"/>
        </w:rPr>
        <w:t> </w:t>
      </w:r>
      <w:r>
        <w:rPr/>
        <w:t>sub-components</w:t>
      </w:r>
      <w:r>
        <w:rPr>
          <w:spacing w:val="-12"/>
        </w:rPr>
        <w:t> </w:t>
      </w:r>
      <w:r>
        <w:rPr/>
        <w:t>as</w:t>
      </w:r>
      <w:r>
        <w:rPr>
          <w:spacing w:val="-13"/>
        </w:rPr>
        <w:t> </w:t>
      </w:r>
      <w:r>
        <w:rPr>
          <w:spacing w:val="-2"/>
        </w:rPr>
        <w:t>follows:</w:t>
      </w:r>
    </w:p>
    <w:p>
      <w:pPr>
        <w:pStyle w:val="ListParagraph"/>
        <w:numPr>
          <w:ilvl w:val="1"/>
          <w:numId w:val="10"/>
        </w:numPr>
        <w:tabs>
          <w:tab w:pos="1036" w:val="left" w:leader="none"/>
        </w:tabs>
        <w:spacing w:line="240" w:lineRule="auto" w:before="180" w:after="0"/>
        <w:ind w:left="1036" w:right="0" w:hanging="360"/>
        <w:jc w:val="left"/>
        <w:rPr>
          <w:rFonts w:ascii="Calibri" w:hAnsi="Calibri"/>
          <w:sz w:val="22"/>
        </w:rPr>
      </w:pPr>
      <w:r>
        <w:rPr>
          <w:rFonts w:ascii="Calibri" w:hAnsi="Calibri"/>
          <w:spacing w:val="-2"/>
          <w:sz w:val="22"/>
        </w:rPr>
        <w:t>Performance</w:t>
      </w:r>
      <w:r>
        <w:rPr>
          <w:rFonts w:ascii="Calibri" w:hAnsi="Calibri"/>
          <w:spacing w:val="6"/>
          <w:sz w:val="22"/>
        </w:rPr>
        <w:t> </w:t>
      </w:r>
      <w:r>
        <w:rPr>
          <w:rFonts w:ascii="Calibri" w:hAnsi="Calibri"/>
          <w:spacing w:val="-4"/>
          <w:sz w:val="22"/>
        </w:rPr>
        <w:t>Store</w:t>
      </w:r>
    </w:p>
    <w:p>
      <w:pPr>
        <w:pStyle w:val="ListParagraph"/>
        <w:numPr>
          <w:ilvl w:val="2"/>
          <w:numId w:val="10"/>
        </w:numPr>
        <w:tabs>
          <w:tab w:pos="1755" w:val="left" w:leader="none"/>
        </w:tabs>
        <w:spacing w:line="240" w:lineRule="auto" w:before="20" w:after="0"/>
        <w:ind w:left="1755" w:right="0" w:hanging="359"/>
        <w:jc w:val="left"/>
        <w:rPr>
          <w:rFonts w:ascii="Calibri" w:hAnsi="Calibri"/>
          <w:sz w:val="22"/>
        </w:rPr>
      </w:pPr>
      <w:r>
        <w:rPr>
          <w:rFonts w:ascii="Calibri" w:hAnsi="Calibri"/>
          <w:spacing w:val="-2"/>
          <w:sz w:val="22"/>
        </w:rPr>
        <w:t>PerformanceMeasurementStore</w:t>
      </w:r>
    </w:p>
    <w:p>
      <w:pPr>
        <w:pStyle w:val="ListParagraph"/>
        <w:numPr>
          <w:ilvl w:val="2"/>
          <w:numId w:val="10"/>
        </w:numPr>
        <w:tabs>
          <w:tab w:pos="1755" w:val="left" w:leader="none"/>
        </w:tabs>
        <w:spacing w:line="240" w:lineRule="auto" w:before="10" w:after="0"/>
        <w:ind w:left="1755" w:right="0" w:hanging="359"/>
        <w:jc w:val="left"/>
        <w:rPr>
          <w:rFonts w:ascii="Calibri" w:hAnsi="Calibri"/>
          <w:sz w:val="22"/>
        </w:rPr>
      </w:pPr>
      <w:r>
        <w:rPr>
          <w:rFonts w:ascii="Calibri" w:hAnsi="Calibri"/>
          <w:spacing w:val="-2"/>
          <w:sz w:val="22"/>
        </w:rPr>
        <w:t>PerformanceMeasurementRecord</w:t>
      </w:r>
    </w:p>
    <w:p>
      <w:pPr>
        <w:pStyle w:val="ListParagraph"/>
        <w:numPr>
          <w:ilvl w:val="1"/>
          <w:numId w:val="10"/>
        </w:numPr>
        <w:tabs>
          <w:tab w:pos="1036" w:val="left" w:leader="none"/>
        </w:tabs>
        <w:spacing w:line="240" w:lineRule="auto" w:before="11" w:after="0"/>
        <w:ind w:left="1036" w:right="0" w:hanging="360"/>
        <w:jc w:val="left"/>
        <w:rPr>
          <w:rFonts w:ascii="Calibri" w:hAnsi="Calibri"/>
          <w:sz w:val="22"/>
        </w:rPr>
      </w:pPr>
      <w:r>
        <w:rPr>
          <w:rFonts w:ascii="Calibri" w:hAnsi="Calibri"/>
          <w:spacing w:val="-2"/>
          <w:sz w:val="22"/>
        </w:rPr>
        <w:t>Performance</w:t>
      </w:r>
      <w:r>
        <w:rPr>
          <w:rFonts w:ascii="Calibri" w:hAnsi="Calibri"/>
          <w:spacing w:val="6"/>
          <w:sz w:val="22"/>
        </w:rPr>
        <w:t> </w:t>
      </w:r>
      <w:r>
        <w:rPr>
          <w:rFonts w:ascii="Calibri" w:hAnsi="Calibri"/>
          <w:spacing w:val="-4"/>
          <w:sz w:val="22"/>
        </w:rPr>
        <w:t>Jobs</w:t>
      </w:r>
    </w:p>
    <w:p>
      <w:pPr>
        <w:pStyle w:val="ListParagraph"/>
        <w:numPr>
          <w:ilvl w:val="2"/>
          <w:numId w:val="10"/>
        </w:numPr>
        <w:tabs>
          <w:tab w:pos="1755" w:val="left" w:leader="none"/>
        </w:tabs>
        <w:spacing w:line="240" w:lineRule="auto" w:before="19" w:after="0"/>
        <w:ind w:left="1755" w:right="0" w:hanging="359"/>
        <w:jc w:val="left"/>
        <w:rPr>
          <w:rFonts w:ascii="Calibri" w:hAnsi="Calibri"/>
          <w:sz w:val="22"/>
        </w:rPr>
      </w:pPr>
      <w:r>
        <w:rPr>
          <w:rFonts w:ascii="Calibri" w:hAnsi="Calibri"/>
          <w:spacing w:val="-2"/>
          <w:sz w:val="22"/>
        </w:rPr>
        <w:t>PerformanceMeasurementJob</w:t>
      </w:r>
    </w:p>
    <w:p>
      <w:pPr>
        <w:pStyle w:val="ListParagraph"/>
        <w:numPr>
          <w:ilvl w:val="2"/>
          <w:numId w:val="10"/>
        </w:numPr>
        <w:tabs>
          <w:tab w:pos="1755" w:val="left" w:leader="none"/>
        </w:tabs>
        <w:spacing w:line="240" w:lineRule="auto" w:before="10" w:after="0"/>
        <w:ind w:left="1755" w:right="0" w:hanging="359"/>
        <w:jc w:val="left"/>
        <w:rPr>
          <w:rFonts w:ascii="Calibri" w:hAnsi="Calibri"/>
          <w:sz w:val="22"/>
        </w:rPr>
      </w:pPr>
      <w:r>
        <w:rPr>
          <w:rFonts w:ascii="Calibri" w:hAnsi="Calibri"/>
          <w:spacing w:val="-2"/>
          <w:sz w:val="22"/>
        </w:rPr>
        <w:t>MeasuredResource</w:t>
      </w:r>
    </w:p>
    <w:p>
      <w:pPr>
        <w:pStyle w:val="ListParagraph"/>
        <w:numPr>
          <w:ilvl w:val="2"/>
          <w:numId w:val="10"/>
        </w:numPr>
        <w:tabs>
          <w:tab w:pos="1755" w:val="left" w:leader="none"/>
        </w:tabs>
        <w:spacing w:line="240" w:lineRule="auto" w:before="13" w:after="0"/>
        <w:ind w:left="1755" w:right="0" w:hanging="359"/>
        <w:jc w:val="left"/>
        <w:rPr>
          <w:rFonts w:ascii="Calibri" w:hAnsi="Calibri"/>
          <w:sz w:val="22"/>
        </w:rPr>
      </w:pPr>
      <w:r>
        <w:rPr>
          <w:rFonts w:ascii="Calibri" w:hAnsi="Calibri"/>
          <w:spacing w:val="-2"/>
          <w:sz w:val="22"/>
        </w:rPr>
        <w:t>CollectedMeasurement</w:t>
      </w:r>
    </w:p>
    <w:p>
      <w:pPr>
        <w:pStyle w:val="ListParagraph"/>
        <w:numPr>
          <w:ilvl w:val="2"/>
          <w:numId w:val="10"/>
        </w:numPr>
        <w:tabs>
          <w:tab w:pos="1755" w:val="left" w:leader="none"/>
        </w:tabs>
        <w:spacing w:line="240" w:lineRule="auto" w:before="10" w:after="0"/>
        <w:ind w:left="1755" w:right="0" w:hanging="359"/>
        <w:jc w:val="left"/>
        <w:rPr>
          <w:rFonts w:ascii="Calibri" w:hAnsi="Calibri"/>
          <w:sz w:val="22"/>
        </w:rPr>
      </w:pPr>
      <w:r>
        <w:rPr>
          <w:rFonts w:ascii="Calibri" w:hAnsi="Calibri"/>
          <w:spacing w:val="-2"/>
          <w:sz w:val="22"/>
        </w:rPr>
        <w:t>PerformanceMeasurementJobChangeSubscription</w:t>
      </w:r>
    </w:p>
    <w:p>
      <w:pPr>
        <w:pStyle w:val="ListParagraph"/>
        <w:numPr>
          <w:ilvl w:val="2"/>
          <w:numId w:val="10"/>
        </w:numPr>
        <w:tabs>
          <w:tab w:pos="1755" w:val="left" w:leader="none"/>
        </w:tabs>
        <w:spacing w:line="240" w:lineRule="auto" w:before="10" w:after="0"/>
        <w:ind w:left="1755" w:right="0" w:hanging="359"/>
        <w:jc w:val="left"/>
        <w:rPr>
          <w:rFonts w:ascii="Calibri" w:hAnsi="Calibri"/>
          <w:sz w:val="22"/>
        </w:rPr>
      </w:pPr>
      <w:r>
        <w:rPr>
          <w:rFonts w:ascii="Calibri" w:hAnsi="Calibri"/>
          <w:spacing w:val="-2"/>
          <w:sz w:val="22"/>
        </w:rPr>
        <w:t>PerformanceMeasurementJobChangeNotification</w:t>
      </w:r>
    </w:p>
    <w:p>
      <w:pPr>
        <w:pStyle w:val="ListParagraph"/>
        <w:numPr>
          <w:ilvl w:val="1"/>
          <w:numId w:val="10"/>
        </w:numPr>
        <w:tabs>
          <w:tab w:pos="1036" w:val="left" w:leader="none"/>
        </w:tabs>
        <w:spacing w:line="240" w:lineRule="auto" w:before="12" w:after="0"/>
        <w:ind w:left="1036" w:right="0" w:hanging="360"/>
        <w:jc w:val="left"/>
        <w:rPr>
          <w:rFonts w:ascii="Calibri" w:hAnsi="Calibri"/>
          <w:sz w:val="22"/>
        </w:rPr>
      </w:pPr>
      <w:r>
        <w:rPr>
          <w:rFonts w:ascii="Calibri" w:hAnsi="Calibri"/>
          <w:spacing w:val="-2"/>
          <w:sz w:val="22"/>
        </w:rPr>
        <w:t>Performance</w:t>
      </w:r>
      <w:r>
        <w:rPr>
          <w:rFonts w:ascii="Calibri" w:hAnsi="Calibri"/>
          <w:spacing w:val="6"/>
          <w:sz w:val="22"/>
        </w:rPr>
        <w:t> </w:t>
      </w:r>
      <w:r>
        <w:rPr>
          <w:rFonts w:ascii="Calibri" w:hAnsi="Calibri"/>
          <w:spacing w:val="-2"/>
          <w:sz w:val="22"/>
        </w:rPr>
        <w:t>Subscriptions</w:t>
      </w:r>
    </w:p>
    <w:p>
      <w:pPr>
        <w:pStyle w:val="ListParagraph"/>
        <w:numPr>
          <w:ilvl w:val="2"/>
          <w:numId w:val="10"/>
        </w:numPr>
        <w:tabs>
          <w:tab w:pos="1755" w:val="left" w:leader="none"/>
        </w:tabs>
        <w:spacing w:line="240" w:lineRule="auto" w:before="17" w:after="0"/>
        <w:ind w:left="1755" w:right="0" w:hanging="359"/>
        <w:jc w:val="left"/>
        <w:rPr>
          <w:rFonts w:ascii="Calibri" w:hAnsi="Calibri"/>
          <w:sz w:val="22"/>
        </w:rPr>
      </w:pPr>
      <w:r>
        <w:rPr>
          <w:rFonts w:ascii="Calibri" w:hAnsi="Calibri"/>
          <w:spacing w:val="-2"/>
          <w:sz w:val="22"/>
        </w:rPr>
        <w:t>PerformanceSubscription</w:t>
      </w:r>
    </w:p>
    <w:p>
      <w:pPr>
        <w:pStyle w:val="ListParagraph"/>
        <w:numPr>
          <w:ilvl w:val="2"/>
          <w:numId w:val="10"/>
        </w:numPr>
        <w:tabs>
          <w:tab w:pos="1755" w:val="left" w:leader="none"/>
        </w:tabs>
        <w:spacing w:line="240" w:lineRule="auto" w:before="10" w:after="0"/>
        <w:ind w:left="1755" w:right="0" w:hanging="359"/>
        <w:jc w:val="left"/>
        <w:rPr>
          <w:rFonts w:ascii="Calibri" w:hAnsi="Calibri"/>
          <w:sz w:val="22"/>
        </w:rPr>
      </w:pPr>
      <w:r>
        <w:rPr>
          <w:rFonts w:ascii="Calibri" w:hAnsi="Calibri"/>
          <w:spacing w:val="-2"/>
          <w:sz w:val="22"/>
        </w:rPr>
        <w:t>PerformanceReportingFrequency</w:t>
      </w:r>
    </w:p>
    <w:p>
      <w:pPr>
        <w:pStyle w:val="ListParagraph"/>
        <w:numPr>
          <w:ilvl w:val="2"/>
          <w:numId w:val="10"/>
        </w:numPr>
        <w:tabs>
          <w:tab w:pos="1755" w:val="left" w:leader="none"/>
        </w:tabs>
        <w:spacing w:line="240" w:lineRule="auto" w:before="13" w:after="0"/>
        <w:ind w:left="1755" w:right="0" w:hanging="359"/>
        <w:jc w:val="left"/>
        <w:rPr>
          <w:rFonts w:ascii="Calibri" w:hAnsi="Calibri"/>
          <w:sz w:val="22"/>
        </w:rPr>
      </w:pPr>
      <w:r>
        <w:rPr>
          <w:rFonts w:ascii="Calibri" w:hAnsi="Calibri"/>
          <w:spacing w:val="-2"/>
          <w:sz w:val="22"/>
        </w:rPr>
        <w:t>PerformanceSubscriptionCriteria</w:t>
      </w:r>
    </w:p>
    <w:p>
      <w:pPr>
        <w:pStyle w:val="ListParagraph"/>
        <w:numPr>
          <w:ilvl w:val="1"/>
          <w:numId w:val="10"/>
        </w:numPr>
        <w:tabs>
          <w:tab w:pos="1036" w:val="left" w:leader="none"/>
        </w:tabs>
        <w:spacing w:line="240" w:lineRule="auto" w:before="10" w:after="0"/>
        <w:ind w:left="1036" w:right="0" w:hanging="360"/>
        <w:jc w:val="left"/>
        <w:rPr>
          <w:rFonts w:ascii="Calibri" w:hAnsi="Calibri"/>
          <w:sz w:val="22"/>
        </w:rPr>
      </w:pPr>
      <w:r>
        <w:rPr>
          <w:rFonts w:ascii="Calibri" w:hAnsi="Calibri"/>
          <w:spacing w:val="-2"/>
          <w:sz w:val="22"/>
        </w:rPr>
        <w:t>Performance</w:t>
      </w:r>
      <w:r>
        <w:rPr>
          <w:rFonts w:ascii="Calibri" w:hAnsi="Calibri"/>
          <w:spacing w:val="6"/>
          <w:sz w:val="22"/>
        </w:rPr>
        <w:t> </w:t>
      </w:r>
      <w:r>
        <w:rPr>
          <w:rFonts w:ascii="Calibri" w:hAnsi="Calibri"/>
          <w:spacing w:val="-2"/>
          <w:sz w:val="22"/>
        </w:rPr>
        <w:t>Reports</w:t>
      </w:r>
    </w:p>
    <w:p>
      <w:pPr>
        <w:pStyle w:val="ListParagraph"/>
        <w:numPr>
          <w:ilvl w:val="2"/>
          <w:numId w:val="10"/>
        </w:numPr>
        <w:tabs>
          <w:tab w:pos="1755" w:val="left" w:leader="none"/>
        </w:tabs>
        <w:spacing w:line="240" w:lineRule="auto" w:before="17" w:after="0"/>
        <w:ind w:left="1755" w:right="0" w:hanging="359"/>
        <w:jc w:val="left"/>
        <w:rPr>
          <w:rFonts w:ascii="Calibri" w:hAnsi="Calibri"/>
          <w:sz w:val="22"/>
        </w:rPr>
      </w:pPr>
      <w:r>
        <w:rPr>
          <w:rFonts w:ascii="Calibri" w:hAnsi="Calibri"/>
          <w:spacing w:val="-2"/>
          <w:sz w:val="22"/>
        </w:rPr>
        <w:t>PerformanceMeasurementReport</w:t>
      </w:r>
    </w:p>
    <w:p>
      <w:pPr>
        <w:spacing w:after="0" w:line="240" w:lineRule="auto"/>
        <w:jc w:val="left"/>
        <w:rPr>
          <w:rFonts w:ascii="Calibri" w:hAnsi="Calibri"/>
          <w:sz w:val="22"/>
        </w:rPr>
        <w:sectPr>
          <w:pgSz w:w="11910" w:h="16850"/>
          <w:pgMar w:header="864" w:footer="279" w:top="1520" w:bottom="460" w:left="740" w:right="680"/>
        </w:sectPr>
      </w:pPr>
    </w:p>
    <w:p>
      <w:pPr>
        <w:pStyle w:val="ListParagraph"/>
        <w:numPr>
          <w:ilvl w:val="2"/>
          <w:numId w:val="10"/>
        </w:numPr>
        <w:tabs>
          <w:tab w:pos="1755" w:val="left" w:leader="none"/>
        </w:tabs>
        <w:spacing w:line="240" w:lineRule="auto" w:before="52" w:after="0"/>
        <w:ind w:left="1755" w:right="0" w:hanging="359"/>
        <w:jc w:val="left"/>
        <w:rPr>
          <w:rFonts w:ascii="Calibri" w:hAnsi="Calibri"/>
          <w:sz w:val="22"/>
        </w:rPr>
      </w:pPr>
      <w:r>
        <w:rPr>
          <w:rFonts w:ascii="Calibri" w:hAnsi="Calibri"/>
          <w:spacing w:val="-2"/>
          <w:sz w:val="22"/>
        </w:rPr>
        <w:t>JobReport</w:t>
      </w:r>
    </w:p>
    <w:p>
      <w:pPr>
        <w:pStyle w:val="ListParagraph"/>
        <w:numPr>
          <w:ilvl w:val="2"/>
          <w:numId w:val="10"/>
        </w:numPr>
        <w:tabs>
          <w:tab w:pos="1755" w:val="left" w:leader="none"/>
        </w:tabs>
        <w:spacing w:line="240" w:lineRule="auto" w:before="10" w:after="0"/>
        <w:ind w:left="1755" w:right="0" w:hanging="359"/>
        <w:jc w:val="left"/>
        <w:rPr>
          <w:rFonts w:ascii="Calibri" w:hAnsi="Calibri"/>
          <w:sz w:val="22"/>
        </w:rPr>
      </w:pPr>
      <w:r>
        <w:rPr>
          <w:rFonts w:ascii="Calibri" w:hAnsi="Calibri"/>
          <w:spacing w:val="-2"/>
          <w:sz w:val="22"/>
        </w:rPr>
        <w:t>ResourceReport</w:t>
      </w:r>
    </w:p>
    <w:p>
      <w:pPr>
        <w:pStyle w:val="ListParagraph"/>
        <w:numPr>
          <w:ilvl w:val="2"/>
          <w:numId w:val="10"/>
        </w:numPr>
        <w:tabs>
          <w:tab w:pos="1760" w:val="left" w:leader="none"/>
        </w:tabs>
        <w:spacing w:line="240" w:lineRule="auto" w:before="12" w:after="0"/>
        <w:ind w:left="1760" w:right="0" w:hanging="359"/>
        <w:jc w:val="left"/>
        <w:rPr>
          <w:rFonts w:ascii="Calibri" w:hAnsi="Calibri"/>
          <w:sz w:val="22"/>
        </w:rPr>
      </w:pPr>
      <w:r>
        <w:rPr>
          <w:rFonts w:ascii="Calibri" w:hAnsi="Calibri"/>
          <w:spacing w:val="-2"/>
          <w:sz w:val="22"/>
        </w:rPr>
        <w:t>MeasurementValue</w:t>
      </w:r>
    </w:p>
    <w:p>
      <w:pPr>
        <w:pStyle w:val="ListParagraph"/>
        <w:numPr>
          <w:ilvl w:val="2"/>
          <w:numId w:val="10"/>
        </w:numPr>
        <w:tabs>
          <w:tab w:pos="1755" w:val="left" w:leader="none"/>
        </w:tabs>
        <w:spacing w:line="240" w:lineRule="auto" w:before="10" w:after="0"/>
        <w:ind w:left="1755" w:right="0" w:hanging="359"/>
        <w:jc w:val="left"/>
        <w:rPr>
          <w:rFonts w:ascii="Calibri" w:hAnsi="Calibri"/>
          <w:sz w:val="22"/>
        </w:rPr>
      </w:pPr>
      <w:r>
        <w:rPr>
          <w:rFonts w:ascii="Calibri" w:hAnsi="Calibri"/>
          <w:spacing w:val="-2"/>
          <w:sz w:val="22"/>
        </w:rPr>
        <w:t>NotifyFileReady</w:t>
      </w:r>
    </w:p>
    <w:p>
      <w:pPr>
        <w:pStyle w:val="ListParagraph"/>
        <w:numPr>
          <w:ilvl w:val="2"/>
          <w:numId w:val="10"/>
        </w:numPr>
        <w:tabs>
          <w:tab w:pos="1755" w:val="left" w:leader="none"/>
        </w:tabs>
        <w:spacing w:line="240" w:lineRule="auto" w:before="11" w:after="0"/>
        <w:ind w:left="1755" w:right="0" w:hanging="359"/>
        <w:jc w:val="left"/>
        <w:rPr>
          <w:rFonts w:ascii="Calibri" w:hAnsi="Calibri"/>
          <w:sz w:val="22"/>
        </w:rPr>
      </w:pPr>
      <w:r>
        <w:rPr>
          <w:rFonts w:ascii="Calibri" w:hAnsi="Calibri"/>
          <w:spacing w:val="-2"/>
          <w:sz w:val="22"/>
        </w:rPr>
        <w:t>FileInfo</w:t>
      </w:r>
    </w:p>
    <w:p>
      <w:pPr>
        <w:pStyle w:val="BodyText"/>
        <w:spacing w:before="34"/>
      </w:pPr>
    </w:p>
    <w:p>
      <w:pPr>
        <w:pStyle w:val="BodyText"/>
        <w:spacing w:line="256" w:lineRule="auto"/>
        <w:ind w:left="392"/>
      </w:pPr>
      <w:r>
        <w:rPr/>
        <w:t>Figure</w:t>
      </w:r>
      <w:r>
        <w:rPr>
          <w:spacing w:val="-8"/>
        </w:rPr>
        <w:t> </w:t>
      </w:r>
      <w:r>
        <w:rPr/>
        <w:t>4.2.1.3.1.3.2-2</w:t>
      </w:r>
      <w:r>
        <w:rPr>
          <w:spacing w:val="-8"/>
        </w:rPr>
        <w:t> </w:t>
      </w:r>
      <w:r>
        <w:rPr/>
        <w:t>illustrates</w:t>
      </w:r>
      <w:r>
        <w:rPr>
          <w:spacing w:val="-8"/>
        </w:rPr>
        <w:t> </w:t>
      </w:r>
      <w:r>
        <w:rPr/>
        <w:t>the</w:t>
      </w:r>
      <w:r>
        <w:rPr>
          <w:spacing w:val="-8"/>
        </w:rPr>
        <w:t> </w:t>
      </w:r>
      <w:r>
        <w:rPr/>
        <w:t>relationships</w:t>
      </w:r>
      <w:r>
        <w:rPr>
          <w:spacing w:val="-8"/>
        </w:rPr>
        <w:t> </w:t>
      </w:r>
      <w:r>
        <w:rPr/>
        <w:t>in</w:t>
      </w:r>
      <w:r>
        <w:rPr>
          <w:spacing w:val="-8"/>
        </w:rPr>
        <w:t> </w:t>
      </w:r>
      <w:r>
        <w:rPr/>
        <w:t>between</w:t>
      </w:r>
      <w:r>
        <w:rPr>
          <w:spacing w:val="-11"/>
        </w:rPr>
        <w:t> </w:t>
      </w:r>
      <w:r>
        <w:rPr/>
        <w:t>the</w:t>
      </w:r>
      <w:r>
        <w:rPr>
          <w:spacing w:val="-8"/>
        </w:rPr>
        <w:t> </w:t>
      </w:r>
      <w:r>
        <w:rPr/>
        <w:t>PerformanceMeasurementStore</w:t>
      </w:r>
      <w:r>
        <w:rPr>
          <w:spacing w:val="-10"/>
        </w:rPr>
        <w:t> </w:t>
      </w:r>
      <w:r>
        <w:rPr/>
        <w:t>and PerformanceMeasurementRecord and other information entities.</w:t>
      </w:r>
    </w:p>
    <w:p>
      <w:pPr>
        <w:pStyle w:val="BodyText"/>
        <w:spacing w:before="241"/>
        <w:rPr>
          <w:sz w:val="20"/>
        </w:rPr>
      </w:pPr>
      <w:r>
        <w:rPr/>
        <w:drawing>
          <wp:anchor distT="0" distB="0" distL="0" distR="0" allowOverlap="1" layoutInCell="1" locked="0" behindDoc="1" simplePos="0" relativeHeight="487597056">
            <wp:simplePos x="0" y="0"/>
            <wp:positionH relativeFrom="page">
              <wp:posOffset>919480</wp:posOffset>
            </wp:positionH>
            <wp:positionV relativeFrom="paragraph">
              <wp:posOffset>323750</wp:posOffset>
            </wp:positionV>
            <wp:extent cx="5391732" cy="3219450"/>
            <wp:effectExtent l="0" t="0" r="0" b="0"/>
            <wp:wrapTopAndBottom/>
            <wp:docPr id="58" name="Image 58" descr="Generated by PlantUML"/>
            <wp:cNvGraphicFramePr>
              <a:graphicFrameLocks/>
            </wp:cNvGraphicFramePr>
            <a:graphic>
              <a:graphicData uri="http://schemas.openxmlformats.org/drawingml/2006/picture">
                <pic:pic>
                  <pic:nvPicPr>
                    <pic:cNvPr id="58" name="Image 58" descr="Generated by PlantUML"/>
                    <pic:cNvPicPr/>
                  </pic:nvPicPr>
                  <pic:blipFill>
                    <a:blip r:embed="rId15" cstate="print"/>
                    <a:stretch>
                      <a:fillRect/>
                    </a:stretch>
                  </pic:blipFill>
                  <pic:spPr>
                    <a:xfrm>
                      <a:off x="0" y="0"/>
                      <a:ext cx="5391732" cy="3219450"/>
                    </a:xfrm>
                    <a:prstGeom prst="rect">
                      <a:avLst/>
                    </a:prstGeom>
                  </pic:spPr>
                </pic:pic>
              </a:graphicData>
            </a:graphic>
          </wp:anchor>
        </w:drawing>
      </w:r>
    </w:p>
    <w:p>
      <w:pPr>
        <w:pStyle w:val="BodyText"/>
      </w:pPr>
    </w:p>
    <w:p>
      <w:pPr>
        <w:pStyle w:val="BodyText"/>
      </w:pPr>
    </w:p>
    <w:p>
      <w:pPr>
        <w:pStyle w:val="BodyText"/>
      </w:pPr>
    </w:p>
    <w:p>
      <w:pPr>
        <w:pStyle w:val="BodyText"/>
        <w:spacing w:before="145"/>
      </w:pPr>
    </w:p>
    <w:p>
      <w:pPr>
        <w:spacing w:before="1"/>
        <w:ind w:left="279" w:right="333" w:firstLine="0"/>
        <w:jc w:val="center"/>
        <w:rPr>
          <w:rFonts w:ascii="Arial"/>
          <w:b/>
          <w:sz w:val="22"/>
        </w:rPr>
      </w:pPr>
      <w:bookmarkStart w:name="_bookmark7" w:id="8"/>
      <w:bookmarkEnd w:id="8"/>
      <w:r>
        <w:rPr/>
      </w:r>
      <w:r>
        <w:rPr>
          <w:rFonts w:ascii="Arial"/>
          <w:b/>
          <w:sz w:val="22"/>
        </w:rPr>
        <w:t>Figure</w:t>
      </w:r>
      <w:r>
        <w:rPr>
          <w:rFonts w:ascii="Arial"/>
          <w:b/>
          <w:spacing w:val="-7"/>
          <w:sz w:val="22"/>
        </w:rPr>
        <w:t> </w:t>
      </w:r>
      <w:r>
        <w:rPr>
          <w:rFonts w:ascii="Arial"/>
          <w:b/>
          <w:sz w:val="22"/>
        </w:rPr>
        <w:t>4.2.1.3.1.3.2-2</w:t>
      </w:r>
      <w:r>
        <w:rPr>
          <w:rFonts w:ascii="Arial"/>
          <w:b/>
          <w:spacing w:val="-9"/>
          <w:sz w:val="22"/>
        </w:rPr>
        <w:t> </w:t>
      </w:r>
      <w:r>
        <w:rPr>
          <w:rFonts w:ascii="Arial"/>
          <w:b/>
          <w:sz w:val="22"/>
        </w:rPr>
        <w:t>O2ims</w:t>
      </w:r>
      <w:r>
        <w:rPr>
          <w:rFonts w:ascii="Arial"/>
          <w:b/>
          <w:spacing w:val="-8"/>
          <w:sz w:val="22"/>
        </w:rPr>
        <w:t> </w:t>
      </w:r>
      <w:r>
        <w:rPr>
          <w:rFonts w:ascii="Arial"/>
          <w:b/>
          <w:sz w:val="22"/>
        </w:rPr>
        <w:t>Performance</w:t>
      </w:r>
      <w:r>
        <w:rPr>
          <w:rFonts w:ascii="Arial"/>
          <w:b/>
          <w:spacing w:val="-9"/>
          <w:sz w:val="22"/>
        </w:rPr>
        <w:t> </w:t>
      </w:r>
      <w:r>
        <w:rPr>
          <w:rFonts w:ascii="Arial"/>
          <w:b/>
          <w:sz w:val="22"/>
        </w:rPr>
        <w:t>Store</w:t>
      </w:r>
      <w:r>
        <w:rPr>
          <w:rFonts w:ascii="Arial"/>
          <w:b/>
          <w:spacing w:val="-7"/>
          <w:sz w:val="22"/>
        </w:rPr>
        <w:t> </w:t>
      </w:r>
      <w:r>
        <w:rPr>
          <w:rFonts w:ascii="Arial"/>
          <w:b/>
          <w:sz w:val="22"/>
        </w:rPr>
        <w:t>Relationship</w:t>
      </w:r>
      <w:r>
        <w:rPr>
          <w:rFonts w:ascii="Arial"/>
          <w:b/>
          <w:spacing w:val="-7"/>
          <w:sz w:val="22"/>
        </w:rPr>
        <w:t> </w:t>
      </w:r>
      <w:r>
        <w:rPr>
          <w:rFonts w:ascii="Arial"/>
          <w:b/>
          <w:spacing w:val="-4"/>
          <w:sz w:val="22"/>
        </w:rPr>
        <w:t>View</w:t>
      </w:r>
    </w:p>
    <w:p>
      <w:pPr>
        <w:pStyle w:val="BodyText"/>
        <w:spacing w:before="1"/>
        <w:rPr>
          <w:rFonts w:ascii="Arial"/>
          <w:b/>
        </w:rPr>
      </w:pPr>
    </w:p>
    <w:p>
      <w:pPr>
        <w:pStyle w:val="BodyText"/>
        <w:spacing w:before="1"/>
        <w:ind w:left="392"/>
      </w:pPr>
      <w:r>
        <w:rPr/>
        <w:t>Figure</w:t>
      </w:r>
      <w:r>
        <w:rPr>
          <w:spacing w:val="-9"/>
        </w:rPr>
        <w:t> </w:t>
      </w:r>
      <w:r>
        <w:rPr/>
        <w:t>4.2.1.3.1.3.2-3</w:t>
      </w:r>
      <w:r>
        <w:rPr>
          <w:spacing w:val="-8"/>
        </w:rPr>
        <w:t> </w:t>
      </w:r>
      <w:r>
        <w:rPr/>
        <w:t>illustrates</w:t>
      </w:r>
      <w:r>
        <w:rPr>
          <w:spacing w:val="-7"/>
        </w:rPr>
        <w:t> </w:t>
      </w:r>
      <w:r>
        <w:rPr/>
        <w:t>the</w:t>
      </w:r>
      <w:r>
        <w:rPr>
          <w:spacing w:val="-8"/>
        </w:rPr>
        <w:t> </w:t>
      </w:r>
      <w:r>
        <w:rPr/>
        <w:t>relationships</w:t>
      </w:r>
      <w:r>
        <w:rPr>
          <w:spacing w:val="-9"/>
        </w:rPr>
        <w:t> </w:t>
      </w:r>
      <w:r>
        <w:rPr/>
        <w:t>in</w:t>
      </w:r>
      <w:r>
        <w:rPr>
          <w:spacing w:val="-8"/>
        </w:rPr>
        <w:t> </w:t>
      </w:r>
      <w:r>
        <w:rPr/>
        <w:t>between</w:t>
      </w:r>
      <w:r>
        <w:rPr>
          <w:spacing w:val="-10"/>
        </w:rPr>
        <w:t> </w:t>
      </w:r>
      <w:r>
        <w:rPr/>
        <w:t>the</w:t>
      </w:r>
      <w:r>
        <w:rPr>
          <w:spacing w:val="-8"/>
        </w:rPr>
        <w:t> </w:t>
      </w:r>
      <w:r>
        <w:rPr>
          <w:spacing w:val="-2"/>
        </w:rPr>
        <w:t>PerformanceMeasurementJob,</w:t>
      </w:r>
    </w:p>
    <w:p>
      <w:pPr>
        <w:pStyle w:val="BodyText"/>
        <w:spacing w:line="259" w:lineRule="auto" w:before="22"/>
        <w:ind w:left="392"/>
      </w:pPr>
      <w:r>
        <w:rPr/>
        <w:t>MeasuredResource,</w:t>
      </w:r>
      <w:r>
        <w:rPr>
          <w:spacing w:val="-13"/>
        </w:rPr>
        <w:t> </w:t>
      </w:r>
      <w:r>
        <w:rPr/>
        <w:t>CollectedMeasurement,</w:t>
      </w:r>
      <w:r>
        <w:rPr>
          <w:spacing w:val="-12"/>
        </w:rPr>
        <w:t> </w:t>
      </w:r>
      <w:r>
        <w:rPr/>
        <w:t>PerformanceMeasurementJobChangeSubscription</w:t>
      </w:r>
      <w:r>
        <w:rPr>
          <w:spacing w:val="-13"/>
        </w:rPr>
        <w:t> </w:t>
      </w:r>
      <w:r>
        <w:rPr/>
        <w:t>and</w:t>
      </w:r>
      <w:r>
        <w:rPr>
          <w:spacing w:val="-12"/>
        </w:rPr>
        <w:t> </w:t>
      </w:r>
      <w:r>
        <w:rPr/>
        <w:t>other information entities.</w:t>
      </w:r>
    </w:p>
    <w:p>
      <w:pPr>
        <w:spacing w:after="0" w:line="259" w:lineRule="auto"/>
        <w:sectPr>
          <w:pgSz w:w="11910" w:h="16850"/>
          <w:pgMar w:header="864" w:footer="279" w:top="1520" w:bottom="460" w:left="740" w:right="680"/>
        </w:sectPr>
      </w:pPr>
    </w:p>
    <w:p>
      <w:pPr>
        <w:pStyle w:val="BodyText"/>
        <w:spacing w:before="30"/>
        <w:rPr>
          <w:sz w:val="20"/>
        </w:rPr>
      </w:pPr>
    </w:p>
    <w:p>
      <w:pPr>
        <w:pStyle w:val="BodyText"/>
        <w:ind w:left="595"/>
        <w:rPr>
          <w:sz w:val="20"/>
        </w:rPr>
      </w:pPr>
      <w:r>
        <w:rPr>
          <w:sz w:val="20"/>
        </w:rPr>
        <w:drawing>
          <wp:inline distT="0" distB="0" distL="0" distR="0">
            <wp:extent cx="5839908" cy="5242560"/>
            <wp:effectExtent l="0" t="0" r="0" b="0"/>
            <wp:docPr id="59" name="Image 59" descr="Generated by PlantUML"/>
            <wp:cNvGraphicFramePr>
              <a:graphicFrameLocks/>
            </wp:cNvGraphicFramePr>
            <a:graphic>
              <a:graphicData uri="http://schemas.openxmlformats.org/drawingml/2006/picture">
                <pic:pic>
                  <pic:nvPicPr>
                    <pic:cNvPr id="59" name="Image 59" descr="Generated by PlantUML"/>
                    <pic:cNvPicPr/>
                  </pic:nvPicPr>
                  <pic:blipFill>
                    <a:blip r:embed="rId16" cstate="print"/>
                    <a:stretch>
                      <a:fillRect/>
                    </a:stretch>
                  </pic:blipFill>
                  <pic:spPr>
                    <a:xfrm>
                      <a:off x="0" y="0"/>
                      <a:ext cx="5839908" cy="5242560"/>
                    </a:xfrm>
                    <a:prstGeom prst="rect">
                      <a:avLst/>
                    </a:prstGeom>
                  </pic:spPr>
                </pic:pic>
              </a:graphicData>
            </a:graphic>
          </wp:inline>
        </w:drawing>
      </w:r>
      <w:r>
        <w:rPr>
          <w:sz w:val="20"/>
        </w:rPr>
      </w:r>
    </w:p>
    <w:p>
      <w:pPr>
        <w:pStyle w:val="BodyText"/>
        <w:spacing w:before="55"/>
      </w:pPr>
    </w:p>
    <w:p>
      <w:pPr>
        <w:spacing w:before="0"/>
        <w:ind w:left="1130" w:right="0" w:firstLine="0"/>
        <w:jc w:val="left"/>
        <w:rPr>
          <w:rFonts w:ascii="Arial"/>
          <w:b/>
          <w:sz w:val="22"/>
        </w:rPr>
      </w:pPr>
      <w:bookmarkStart w:name="_bookmark8" w:id="9"/>
      <w:bookmarkEnd w:id="9"/>
      <w:r>
        <w:rPr/>
      </w:r>
      <w:r>
        <w:rPr>
          <w:rFonts w:ascii="Arial"/>
          <w:b/>
          <w:sz w:val="22"/>
        </w:rPr>
        <w:t>Figure</w:t>
      </w:r>
      <w:r>
        <w:rPr>
          <w:rFonts w:ascii="Arial"/>
          <w:b/>
          <w:spacing w:val="-10"/>
          <w:sz w:val="22"/>
        </w:rPr>
        <w:t> </w:t>
      </w:r>
      <w:r>
        <w:rPr>
          <w:rFonts w:ascii="Arial"/>
          <w:b/>
          <w:sz w:val="22"/>
        </w:rPr>
        <w:t>4.2.1.3.1.3.2-3</w:t>
      </w:r>
      <w:r>
        <w:rPr>
          <w:rFonts w:ascii="Arial"/>
          <w:b/>
          <w:spacing w:val="-8"/>
          <w:sz w:val="22"/>
        </w:rPr>
        <w:t> </w:t>
      </w:r>
      <w:r>
        <w:rPr>
          <w:rFonts w:ascii="Arial"/>
          <w:b/>
          <w:sz w:val="22"/>
        </w:rPr>
        <w:t>O2ims</w:t>
      </w:r>
      <w:r>
        <w:rPr>
          <w:rFonts w:ascii="Arial"/>
          <w:b/>
          <w:spacing w:val="-8"/>
          <w:sz w:val="22"/>
        </w:rPr>
        <w:t> </w:t>
      </w:r>
      <w:r>
        <w:rPr>
          <w:rFonts w:ascii="Arial"/>
          <w:b/>
          <w:sz w:val="22"/>
        </w:rPr>
        <w:t>Performance</w:t>
      </w:r>
      <w:r>
        <w:rPr>
          <w:rFonts w:ascii="Arial"/>
          <w:b/>
          <w:spacing w:val="-9"/>
          <w:sz w:val="22"/>
        </w:rPr>
        <w:t> </w:t>
      </w:r>
      <w:r>
        <w:rPr>
          <w:rFonts w:ascii="Arial"/>
          <w:b/>
          <w:sz w:val="22"/>
        </w:rPr>
        <w:t>Measurement</w:t>
      </w:r>
      <w:r>
        <w:rPr>
          <w:rFonts w:ascii="Arial"/>
          <w:b/>
          <w:spacing w:val="-8"/>
          <w:sz w:val="22"/>
        </w:rPr>
        <w:t> </w:t>
      </w:r>
      <w:r>
        <w:rPr>
          <w:rFonts w:ascii="Arial"/>
          <w:b/>
          <w:sz w:val="22"/>
        </w:rPr>
        <w:t>Job</w:t>
      </w:r>
      <w:r>
        <w:rPr>
          <w:rFonts w:ascii="Arial"/>
          <w:b/>
          <w:spacing w:val="-7"/>
          <w:sz w:val="22"/>
        </w:rPr>
        <w:t> </w:t>
      </w:r>
      <w:r>
        <w:rPr>
          <w:rFonts w:ascii="Arial"/>
          <w:b/>
          <w:sz w:val="22"/>
        </w:rPr>
        <w:t>Relationship</w:t>
      </w:r>
      <w:r>
        <w:rPr>
          <w:rFonts w:ascii="Arial"/>
          <w:b/>
          <w:spacing w:val="-7"/>
          <w:sz w:val="22"/>
        </w:rPr>
        <w:t> </w:t>
      </w:r>
      <w:r>
        <w:rPr>
          <w:rFonts w:ascii="Arial"/>
          <w:b/>
          <w:spacing w:val="-4"/>
          <w:sz w:val="22"/>
        </w:rPr>
        <w:t>View</w:t>
      </w:r>
    </w:p>
    <w:p>
      <w:pPr>
        <w:pStyle w:val="BodyText"/>
        <w:spacing w:before="5"/>
        <w:rPr>
          <w:rFonts w:ascii="Arial"/>
          <w:b/>
        </w:rPr>
      </w:pPr>
    </w:p>
    <w:p>
      <w:pPr>
        <w:pStyle w:val="BodyText"/>
        <w:ind w:left="392"/>
      </w:pPr>
      <w:r>
        <w:rPr/>
        <w:t>Figure</w:t>
      </w:r>
      <w:r>
        <w:rPr>
          <w:spacing w:val="-9"/>
        </w:rPr>
        <w:t> </w:t>
      </w:r>
      <w:r>
        <w:rPr/>
        <w:t>4.2.1.3.1.3.2-4</w:t>
      </w:r>
      <w:r>
        <w:rPr>
          <w:spacing w:val="-8"/>
        </w:rPr>
        <w:t> </w:t>
      </w:r>
      <w:r>
        <w:rPr/>
        <w:t>illustrates</w:t>
      </w:r>
      <w:r>
        <w:rPr>
          <w:spacing w:val="-7"/>
        </w:rPr>
        <w:t> </w:t>
      </w:r>
      <w:r>
        <w:rPr/>
        <w:t>the</w:t>
      </w:r>
      <w:r>
        <w:rPr>
          <w:spacing w:val="-8"/>
        </w:rPr>
        <w:t> </w:t>
      </w:r>
      <w:r>
        <w:rPr/>
        <w:t>relationships</w:t>
      </w:r>
      <w:r>
        <w:rPr>
          <w:spacing w:val="-9"/>
        </w:rPr>
        <w:t> </w:t>
      </w:r>
      <w:r>
        <w:rPr/>
        <w:t>in</w:t>
      </w:r>
      <w:r>
        <w:rPr>
          <w:spacing w:val="-8"/>
        </w:rPr>
        <w:t> </w:t>
      </w:r>
      <w:r>
        <w:rPr/>
        <w:t>between</w:t>
      </w:r>
      <w:r>
        <w:rPr>
          <w:spacing w:val="-10"/>
        </w:rPr>
        <w:t> </w:t>
      </w:r>
      <w:r>
        <w:rPr/>
        <w:t>the</w:t>
      </w:r>
      <w:r>
        <w:rPr>
          <w:spacing w:val="-8"/>
        </w:rPr>
        <w:t> </w:t>
      </w:r>
      <w:r>
        <w:rPr>
          <w:spacing w:val="-2"/>
        </w:rPr>
        <w:t>PerformanceSubscription,</w:t>
      </w:r>
    </w:p>
    <w:p>
      <w:pPr>
        <w:pStyle w:val="BodyText"/>
        <w:spacing w:before="19"/>
        <w:ind w:left="392"/>
      </w:pPr>
      <w:r>
        <w:rPr>
          <w:spacing w:val="-2"/>
        </w:rPr>
        <w:t>PerformanceReportingFrequency,</w:t>
      </w:r>
      <w:r>
        <w:rPr>
          <w:spacing w:val="8"/>
        </w:rPr>
        <w:t> </w:t>
      </w:r>
      <w:r>
        <w:rPr>
          <w:spacing w:val="-2"/>
        </w:rPr>
        <w:t>PerformanceSubscriptionCriteria</w:t>
      </w:r>
      <w:r>
        <w:rPr>
          <w:spacing w:val="12"/>
        </w:rPr>
        <w:t> </w:t>
      </w:r>
      <w:r>
        <w:rPr>
          <w:spacing w:val="-2"/>
        </w:rPr>
        <w:t>and</w:t>
      </w:r>
      <w:r>
        <w:rPr>
          <w:spacing w:val="7"/>
        </w:rPr>
        <w:t> </w:t>
      </w:r>
      <w:r>
        <w:rPr>
          <w:spacing w:val="-2"/>
        </w:rPr>
        <w:t>other</w:t>
      </w:r>
      <w:r>
        <w:rPr>
          <w:spacing w:val="9"/>
        </w:rPr>
        <w:t> </w:t>
      </w:r>
      <w:r>
        <w:rPr>
          <w:spacing w:val="-2"/>
        </w:rPr>
        <w:t>information</w:t>
      </w:r>
      <w:r>
        <w:rPr>
          <w:spacing w:val="9"/>
        </w:rPr>
        <w:t> </w:t>
      </w:r>
      <w:r>
        <w:rPr>
          <w:spacing w:val="-2"/>
        </w:rPr>
        <w:t>entities.</w:t>
      </w:r>
    </w:p>
    <w:p>
      <w:pPr>
        <w:spacing w:after="0"/>
        <w:sectPr>
          <w:pgSz w:w="11910" w:h="16850"/>
          <w:pgMar w:header="864" w:footer="279" w:top="1520" w:bottom="460" w:left="740" w:right="680"/>
        </w:sectPr>
      </w:pPr>
    </w:p>
    <w:p>
      <w:pPr>
        <w:pStyle w:val="BodyText"/>
        <w:spacing w:before="153"/>
        <w:rPr>
          <w:sz w:val="20"/>
        </w:rPr>
      </w:pPr>
    </w:p>
    <w:p>
      <w:pPr>
        <w:pStyle w:val="BodyText"/>
        <w:ind w:left="708"/>
        <w:rPr>
          <w:sz w:val="20"/>
        </w:rPr>
      </w:pPr>
      <w:r>
        <w:rPr>
          <w:sz w:val="20"/>
        </w:rPr>
        <w:drawing>
          <wp:inline distT="0" distB="0" distL="0" distR="0">
            <wp:extent cx="3467100" cy="4114800"/>
            <wp:effectExtent l="0" t="0" r="0" b="0"/>
            <wp:docPr id="60" name="Image 60" descr="Generated by PlantUML"/>
            <wp:cNvGraphicFramePr>
              <a:graphicFrameLocks/>
            </wp:cNvGraphicFramePr>
            <a:graphic>
              <a:graphicData uri="http://schemas.openxmlformats.org/drawingml/2006/picture">
                <pic:pic>
                  <pic:nvPicPr>
                    <pic:cNvPr id="60" name="Image 60" descr="Generated by PlantUML"/>
                    <pic:cNvPicPr/>
                  </pic:nvPicPr>
                  <pic:blipFill>
                    <a:blip r:embed="rId17" cstate="print"/>
                    <a:stretch>
                      <a:fillRect/>
                    </a:stretch>
                  </pic:blipFill>
                  <pic:spPr>
                    <a:xfrm>
                      <a:off x="0" y="0"/>
                      <a:ext cx="3467100" cy="4114800"/>
                    </a:xfrm>
                    <a:prstGeom prst="rect">
                      <a:avLst/>
                    </a:prstGeom>
                  </pic:spPr>
                </pic:pic>
              </a:graphicData>
            </a:graphic>
          </wp:inline>
        </w:drawing>
      </w:r>
      <w:r>
        <w:rPr>
          <w:sz w:val="20"/>
        </w:rPr>
      </w:r>
    </w:p>
    <w:p>
      <w:pPr>
        <w:pStyle w:val="BodyText"/>
        <w:spacing w:before="52"/>
      </w:pPr>
    </w:p>
    <w:p>
      <w:pPr>
        <w:spacing w:before="0"/>
        <w:ind w:left="279" w:right="333" w:firstLine="0"/>
        <w:jc w:val="center"/>
        <w:rPr>
          <w:rFonts w:ascii="Arial"/>
          <w:b/>
          <w:sz w:val="22"/>
        </w:rPr>
      </w:pPr>
      <w:bookmarkStart w:name="_bookmark9" w:id="10"/>
      <w:bookmarkEnd w:id="10"/>
      <w:r>
        <w:rPr/>
      </w:r>
      <w:r>
        <w:rPr>
          <w:rFonts w:ascii="Arial"/>
          <w:b/>
          <w:sz w:val="22"/>
        </w:rPr>
        <w:t>Figure</w:t>
      </w:r>
      <w:r>
        <w:rPr>
          <w:rFonts w:ascii="Arial"/>
          <w:b/>
          <w:spacing w:val="-10"/>
          <w:sz w:val="22"/>
        </w:rPr>
        <w:t> </w:t>
      </w:r>
      <w:r>
        <w:rPr>
          <w:rFonts w:ascii="Arial"/>
          <w:b/>
          <w:sz w:val="22"/>
        </w:rPr>
        <w:t>4.2.1.3.1.3.2-4</w:t>
      </w:r>
      <w:r>
        <w:rPr>
          <w:rFonts w:ascii="Arial"/>
          <w:b/>
          <w:spacing w:val="-10"/>
          <w:sz w:val="22"/>
        </w:rPr>
        <w:t> </w:t>
      </w:r>
      <w:r>
        <w:rPr>
          <w:rFonts w:ascii="Arial"/>
          <w:b/>
          <w:sz w:val="22"/>
        </w:rPr>
        <w:t>O2ims</w:t>
      </w:r>
      <w:r>
        <w:rPr>
          <w:rFonts w:ascii="Arial"/>
          <w:b/>
          <w:spacing w:val="-9"/>
          <w:sz w:val="22"/>
        </w:rPr>
        <w:t> </w:t>
      </w:r>
      <w:r>
        <w:rPr>
          <w:rFonts w:ascii="Arial"/>
          <w:b/>
          <w:sz w:val="22"/>
        </w:rPr>
        <w:t>Performance</w:t>
      </w:r>
      <w:r>
        <w:rPr>
          <w:rFonts w:ascii="Arial"/>
          <w:b/>
          <w:spacing w:val="-9"/>
          <w:sz w:val="22"/>
        </w:rPr>
        <w:t> </w:t>
      </w:r>
      <w:r>
        <w:rPr>
          <w:rFonts w:ascii="Arial"/>
          <w:b/>
          <w:sz w:val="22"/>
        </w:rPr>
        <w:t>Subscription</w:t>
      </w:r>
      <w:r>
        <w:rPr>
          <w:rFonts w:ascii="Arial"/>
          <w:b/>
          <w:spacing w:val="-7"/>
          <w:sz w:val="22"/>
        </w:rPr>
        <w:t> </w:t>
      </w:r>
      <w:r>
        <w:rPr>
          <w:rFonts w:ascii="Arial"/>
          <w:b/>
          <w:sz w:val="22"/>
        </w:rPr>
        <w:t>Relationship</w:t>
      </w:r>
      <w:r>
        <w:rPr>
          <w:rFonts w:ascii="Arial"/>
          <w:b/>
          <w:spacing w:val="-10"/>
          <w:sz w:val="22"/>
        </w:rPr>
        <w:t> </w:t>
      </w:r>
      <w:r>
        <w:rPr>
          <w:rFonts w:ascii="Arial"/>
          <w:b/>
          <w:spacing w:val="-4"/>
          <w:sz w:val="22"/>
        </w:rPr>
        <w:t>View</w:t>
      </w:r>
    </w:p>
    <w:p>
      <w:pPr>
        <w:pStyle w:val="BodyText"/>
        <w:spacing w:before="2"/>
        <w:rPr>
          <w:rFonts w:ascii="Arial"/>
          <w:b/>
        </w:rPr>
      </w:pPr>
    </w:p>
    <w:p>
      <w:pPr>
        <w:pStyle w:val="BodyText"/>
        <w:spacing w:line="259" w:lineRule="auto" w:before="1"/>
        <w:ind w:left="392" w:right="471"/>
      </w:pPr>
      <w:r>
        <w:rPr/>
        <w:t>Figure 4.2.1.3.1.3.2-5 illustrates the relationships in between the PerformanceMeasurementReport, JobReport,</w:t>
      </w:r>
      <w:r>
        <w:rPr>
          <w:spacing w:val="-13"/>
        </w:rPr>
        <w:t> </w:t>
      </w:r>
      <w:r>
        <w:rPr/>
        <w:t>ResourceReport,</w:t>
      </w:r>
      <w:r>
        <w:rPr>
          <w:spacing w:val="-12"/>
        </w:rPr>
        <w:t> </w:t>
      </w:r>
      <w:r>
        <w:rPr/>
        <w:t>MeasurementValue,</w:t>
      </w:r>
      <w:r>
        <w:rPr>
          <w:spacing w:val="-13"/>
        </w:rPr>
        <w:t> </w:t>
      </w:r>
      <w:r>
        <w:rPr/>
        <w:t>NotifyFileReady,</w:t>
      </w:r>
      <w:r>
        <w:rPr>
          <w:spacing w:val="-12"/>
        </w:rPr>
        <w:t> </w:t>
      </w:r>
      <w:r>
        <w:rPr/>
        <w:t>FileInfo</w:t>
      </w:r>
      <w:r>
        <w:rPr>
          <w:spacing w:val="-13"/>
        </w:rPr>
        <w:t> </w:t>
      </w:r>
      <w:r>
        <w:rPr/>
        <w:t>and</w:t>
      </w:r>
      <w:r>
        <w:rPr>
          <w:spacing w:val="-12"/>
        </w:rPr>
        <w:t> </w:t>
      </w:r>
      <w:r>
        <w:rPr/>
        <w:t>other</w:t>
      </w:r>
      <w:r>
        <w:rPr>
          <w:spacing w:val="-13"/>
        </w:rPr>
        <w:t> </w:t>
      </w:r>
      <w:r>
        <w:rPr/>
        <w:t>information</w:t>
      </w:r>
      <w:r>
        <w:rPr>
          <w:spacing w:val="-12"/>
        </w:rPr>
        <w:t> </w:t>
      </w:r>
      <w:r>
        <w:rPr/>
        <w:t>entities.</w:t>
      </w:r>
    </w:p>
    <w:p>
      <w:pPr>
        <w:spacing w:after="0" w:line="259" w:lineRule="auto"/>
        <w:sectPr>
          <w:pgSz w:w="11910" w:h="16850"/>
          <w:pgMar w:header="864" w:footer="279" w:top="1520" w:bottom="460" w:left="740" w:right="680"/>
        </w:sectPr>
      </w:pPr>
    </w:p>
    <w:p>
      <w:pPr>
        <w:pStyle w:val="BodyText"/>
        <w:spacing w:before="153"/>
        <w:rPr>
          <w:sz w:val="20"/>
        </w:rPr>
      </w:pPr>
    </w:p>
    <w:p>
      <w:pPr>
        <w:pStyle w:val="BodyText"/>
        <w:ind w:left="708"/>
        <w:rPr>
          <w:sz w:val="20"/>
        </w:rPr>
      </w:pPr>
      <w:r>
        <w:rPr>
          <w:sz w:val="20"/>
        </w:rPr>
        <w:drawing>
          <wp:inline distT="0" distB="0" distL="0" distR="0">
            <wp:extent cx="5238750" cy="7096125"/>
            <wp:effectExtent l="0" t="0" r="0" b="0"/>
            <wp:docPr id="61" name="Image 61" descr="Generated by PlantUML"/>
            <wp:cNvGraphicFramePr>
              <a:graphicFrameLocks/>
            </wp:cNvGraphicFramePr>
            <a:graphic>
              <a:graphicData uri="http://schemas.openxmlformats.org/drawingml/2006/picture">
                <pic:pic>
                  <pic:nvPicPr>
                    <pic:cNvPr id="61" name="Image 61" descr="Generated by PlantUML"/>
                    <pic:cNvPicPr/>
                  </pic:nvPicPr>
                  <pic:blipFill>
                    <a:blip r:embed="rId18" cstate="print"/>
                    <a:stretch>
                      <a:fillRect/>
                    </a:stretch>
                  </pic:blipFill>
                  <pic:spPr>
                    <a:xfrm>
                      <a:off x="0" y="0"/>
                      <a:ext cx="5238750" cy="7096125"/>
                    </a:xfrm>
                    <a:prstGeom prst="rect">
                      <a:avLst/>
                    </a:prstGeom>
                  </pic:spPr>
                </pic:pic>
              </a:graphicData>
            </a:graphic>
          </wp:inline>
        </w:drawing>
      </w:r>
      <w:r>
        <w:rPr>
          <w:sz w:val="20"/>
        </w:rPr>
      </w:r>
    </w:p>
    <w:p>
      <w:pPr>
        <w:pStyle w:val="BodyText"/>
        <w:spacing w:before="67"/>
      </w:pPr>
    </w:p>
    <w:p>
      <w:pPr>
        <w:spacing w:before="0"/>
        <w:ind w:left="277" w:right="333" w:firstLine="0"/>
        <w:jc w:val="center"/>
        <w:rPr>
          <w:rFonts w:ascii="Arial"/>
          <w:b/>
          <w:sz w:val="22"/>
        </w:rPr>
      </w:pPr>
      <w:bookmarkStart w:name="_bookmark10" w:id="11"/>
      <w:bookmarkEnd w:id="11"/>
      <w:r>
        <w:rPr/>
      </w:r>
      <w:r>
        <w:rPr>
          <w:rFonts w:ascii="Arial"/>
          <w:b/>
          <w:sz w:val="22"/>
        </w:rPr>
        <w:t>Figure</w:t>
      </w:r>
      <w:r>
        <w:rPr>
          <w:rFonts w:ascii="Arial"/>
          <w:b/>
          <w:spacing w:val="-8"/>
          <w:sz w:val="22"/>
        </w:rPr>
        <w:t> </w:t>
      </w:r>
      <w:r>
        <w:rPr>
          <w:rFonts w:ascii="Arial"/>
          <w:b/>
          <w:sz w:val="22"/>
        </w:rPr>
        <w:t>4.2.1.3.1.3.2-5</w:t>
      </w:r>
      <w:r>
        <w:rPr>
          <w:rFonts w:ascii="Arial"/>
          <w:b/>
          <w:spacing w:val="-9"/>
          <w:sz w:val="22"/>
        </w:rPr>
        <w:t> </w:t>
      </w:r>
      <w:r>
        <w:rPr>
          <w:rFonts w:ascii="Arial"/>
          <w:b/>
          <w:sz w:val="22"/>
        </w:rPr>
        <w:t>O2ims</w:t>
      </w:r>
      <w:r>
        <w:rPr>
          <w:rFonts w:ascii="Arial"/>
          <w:b/>
          <w:spacing w:val="-8"/>
          <w:sz w:val="22"/>
        </w:rPr>
        <w:t> </w:t>
      </w:r>
      <w:r>
        <w:rPr>
          <w:rFonts w:ascii="Arial"/>
          <w:b/>
          <w:sz w:val="22"/>
        </w:rPr>
        <w:t>Performance</w:t>
      </w:r>
      <w:r>
        <w:rPr>
          <w:rFonts w:ascii="Arial"/>
          <w:b/>
          <w:spacing w:val="-9"/>
          <w:sz w:val="22"/>
        </w:rPr>
        <w:t> </w:t>
      </w:r>
      <w:r>
        <w:rPr>
          <w:rFonts w:ascii="Arial"/>
          <w:b/>
          <w:sz w:val="22"/>
        </w:rPr>
        <w:t>Report</w:t>
      </w:r>
      <w:r>
        <w:rPr>
          <w:rFonts w:ascii="Arial"/>
          <w:b/>
          <w:spacing w:val="-5"/>
          <w:sz w:val="22"/>
        </w:rPr>
        <w:t> </w:t>
      </w:r>
      <w:r>
        <w:rPr>
          <w:rFonts w:ascii="Arial"/>
          <w:b/>
          <w:sz w:val="22"/>
        </w:rPr>
        <w:t>Relationship</w:t>
      </w:r>
      <w:r>
        <w:rPr>
          <w:rFonts w:ascii="Arial"/>
          <w:b/>
          <w:spacing w:val="-8"/>
          <w:sz w:val="22"/>
        </w:rPr>
        <w:t> </w:t>
      </w:r>
      <w:r>
        <w:rPr>
          <w:rFonts w:ascii="Arial"/>
          <w:b/>
          <w:spacing w:val="-4"/>
          <w:sz w:val="22"/>
        </w:rPr>
        <w:t>View</w:t>
      </w:r>
    </w:p>
    <w:p>
      <w:pPr>
        <w:pStyle w:val="ListParagraph"/>
        <w:numPr>
          <w:ilvl w:val="5"/>
          <w:numId w:val="3"/>
        </w:numPr>
        <w:tabs>
          <w:tab w:pos="1388" w:val="left" w:leader="none"/>
        </w:tabs>
        <w:spacing w:line="530" w:lineRule="atLeast" w:before="78" w:after="0"/>
        <w:ind w:left="392" w:right="4982" w:firstLine="0"/>
        <w:jc w:val="left"/>
        <w:rPr>
          <w:sz w:val="20"/>
        </w:rPr>
      </w:pPr>
      <w:r>
        <w:rPr>
          <w:sz w:val="20"/>
        </w:rPr>
        <w:t>O-Cloud Networking Relationships 4.2.1.3.1.4.1</w:t>
      </w:r>
      <w:r>
        <w:rPr>
          <w:spacing w:val="-8"/>
          <w:sz w:val="20"/>
        </w:rPr>
        <w:t> </w:t>
      </w:r>
      <w:r>
        <w:rPr>
          <w:sz w:val="20"/>
        </w:rPr>
        <w:t>O-Cloud</w:t>
      </w:r>
      <w:r>
        <w:rPr>
          <w:spacing w:val="-11"/>
          <w:sz w:val="20"/>
        </w:rPr>
        <w:t> </w:t>
      </w:r>
      <w:r>
        <w:rPr>
          <w:sz w:val="20"/>
        </w:rPr>
        <w:t>Networking</w:t>
      </w:r>
      <w:r>
        <w:rPr>
          <w:spacing w:val="-11"/>
          <w:sz w:val="20"/>
        </w:rPr>
        <w:t> </w:t>
      </w:r>
      <w:r>
        <w:rPr>
          <w:sz w:val="20"/>
        </w:rPr>
        <w:t>Relationships</w:t>
      </w:r>
      <w:r>
        <w:rPr>
          <w:spacing w:val="-9"/>
          <w:sz w:val="20"/>
        </w:rPr>
        <w:t> </w:t>
      </w:r>
      <w:r>
        <w:rPr>
          <w:sz w:val="20"/>
        </w:rPr>
        <w:t>Overview</w:t>
      </w:r>
    </w:p>
    <w:p>
      <w:pPr>
        <w:spacing w:line="259" w:lineRule="auto" w:before="180"/>
        <w:ind w:left="392" w:right="471" w:firstLine="0"/>
        <w:jc w:val="left"/>
        <w:rPr>
          <w:sz w:val="20"/>
        </w:rPr>
      </w:pPr>
      <w:r>
        <w:rPr>
          <w:sz w:val="20"/>
        </w:rPr>
        <w:t>The O-Cloud Network provides seamless connectivity within an O-Cloud Site and facilitates external connectivity, such </w:t>
      </w:r>
      <w:r>
        <w:rPr>
          <w:spacing w:val="-2"/>
          <w:sz w:val="20"/>
        </w:rPr>
        <w:t>as</w:t>
      </w:r>
      <w:r>
        <w:rPr>
          <w:sz w:val="20"/>
        </w:rPr>
        <w:t> </w:t>
      </w:r>
      <w:r>
        <w:rPr>
          <w:spacing w:val="-2"/>
          <w:sz w:val="20"/>
        </w:rPr>
        <w:t>transport</w:t>
      </w:r>
      <w:r>
        <w:rPr>
          <w:spacing w:val="2"/>
          <w:sz w:val="20"/>
        </w:rPr>
        <w:t> </w:t>
      </w:r>
      <w:r>
        <w:rPr>
          <w:spacing w:val="-2"/>
          <w:sz w:val="20"/>
        </w:rPr>
        <w:t>network</w:t>
      </w:r>
      <w:r>
        <w:rPr>
          <w:spacing w:val="1"/>
          <w:sz w:val="20"/>
        </w:rPr>
        <w:t> </w:t>
      </w:r>
      <w:r>
        <w:rPr>
          <w:spacing w:val="-2"/>
          <w:sz w:val="20"/>
        </w:rPr>
        <w:t>access,</w:t>
      </w:r>
      <w:r>
        <w:rPr>
          <w:spacing w:val="2"/>
          <w:sz w:val="20"/>
        </w:rPr>
        <w:t> </w:t>
      </w:r>
      <w:r>
        <w:rPr>
          <w:spacing w:val="-2"/>
          <w:sz w:val="20"/>
        </w:rPr>
        <w:t>to</w:t>
      </w:r>
      <w:r>
        <w:rPr>
          <w:spacing w:val="1"/>
          <w:sz w:val="20"/>
        </w:rPr>
        <w:t> </w:t>
      </w:r>
      <w:r>
        <w:rPr>
          <w:spacing w:val="-2"/>
          <w:sz w:val="20"/>
        </w:rPr>
        <w:t>various</w:t>
      </w:r>
      <w:r>
        <w:rPr>
          <w:spacing w:val="1"/>
          <w:sz w:val="20"/>
        </w:rPr>
        <w:t> </w:t>
      </w:r>
      <w:r>
        <w:rPr>
          <w:spacing w:val="-2"/>
          <w:sz w:val="20"/>
        </w:rPr>
        <w:t>O-Cloud</w:t>
      </w:r>
      <w:r>
        <w:rPr>
          <w:spacing w:val="1"/>
          <w:sz w:val="20"/>
        </w:rPr>
        <w:t> </w:t>
      </w:r>
      <w:r>
        <w:rPr>
          <w:spacing w:val="-2"/>
          <w:sz w:val="20"/>
        </w:rPr>
        <w:t>Resources.</w:t>
      </w:r>
      <w:r>
        <w:rPr>
          <w:spacing w:val="4"/>
          <w:sz w:val="20"/>
        </w:rPr>
        <w:t> </w:t>
      </w:r>
      <w:r>
        <w:rPr>
          <w:spacing w:val="-2"/>
          <w:sz w:val="20"/>
        </w:rPr>
        <w:t>Clause</w:t>
      </w:r>
      <w:r>
        <w:rPr>
          <w:spacing w:val="1"/>
          <w:sz w:val="20"/>
        </w:rPr>
        <w:t> </w:t>
      </w:r>
      <w:r>
        <w:rPr>
          <w:spacing w:val="-2"/>
          <w:sz w:val="20"/>
        </w:rPr>
        <w:t>3.4.3</w:t>
      </w:r>
      <w:r>
        <w:rPr>
          <w:spacing w:val="1"/>
          <w:sz w:val="20"/>
        </w:rPr>
        <w:t> </w:t>
      </w:r>
      <w:r>
        <w:rPr>
          <w:spacing w:val="-2"/>
          <w:sz w:val="20"/>
        </w:rPr>
        <w:t>of</w:t>
      </w:r>
      <w:r>
        <w:rPr>
          <w:spacing w:val="1"/>
          <w:sz w:val="20"/>
        </w:rPr>
        <w:t> </w:t>
      </w:r>
      <w:r>
        <w:rPr>
          <w:spacing w:val="-2"/>
          <w:sz w:val="20"/>
        </w:rPr>
        <w:t>the</w:t>
      </w:r>
      <w:r>
        <w:rPr>
          <w:sz w:val="20"/>
        </w:rPr>
        <w:t> </w:t>
      </w:r>
      <w:r>
        <w:rPr>
          <w:spacing w:val="-2"/>
          <w:sz w:val="20"/>
        </w:rPr>
        <w:t>O-RAN.WG6.O2-GA&amp;P</w:t>
      </w:r>
      <w:r>
        <w:rPr>
          <w:spacing w:val="2"/>
          <w:sz w:val="20"/>
        </w:rPr>
        <w:t> </w:t>
      </w:r>
      <w:r>
        <w:rPr>
          <w:spacing w:val="-2"/>
          <w:sz w:val="20"/>
        </w:rPr>
        <w:t>[i.2]</w:t>
      </w:r>
      <w:r>
        <w:rPr>
          <w:sz w:val="20"/>
        </w:rPr>
        <w:t> </w:t>
      </w:r>
      <w:r>
        <w:rPr>
          <w:spacing w:val="-2"/>
          <w:sz w:val="20"/>
        </w:rPr>
        <w:t>specification,</w:t>
      </w:r>
    </w:p>
    <w:p>
      <w:pPr>
        <w:spacing w:after="0" w:line="259" w:lineRule="auto"/>
        <w:jc w:val="left"/>
        <w:rPr>
          <w:sz w:val="20"/>
        </w:rPr>
        <w:sectPr>
          <w:pgSz w:w="11910" w:h="16850"/>
          <w:pgMar w:header="864" w:footer="279" w:top="1520" w:bottom="460" w:left="740" w:right="680"/>
        </w:sectPr>
      </w:pPr>
    </w:p>
    <w:p>
      <w:pPr>
        <w:spacing w:line="259" w:lineRule="auto" w:before="54"/>
        <w:ind w:left="392" w:right="447" w:firstLine="0"/>
        <w:jc w:val="both"/>
        <w:rPr>
          <w:sz w:val="20"/>
        </w:rPr>
      </w:pPr>
      <w:r>
        <w:rPr>
          <w:sz w:val="20"/>
        </w:rPr>
        <w:t>outlines the fundamental concepts of the O-Cloud provisioning and defines these concepts at different layers. For instance, networking-related concepts such as O-Cloud Site Network Fabric (aka. SiteNWFabric) and O-Cloud Site Gateway</w:t>
      </w:r>
      <w:r>
        <w:rPr>
          <w:spacing w:val="-11"/>
          <w:sz w:val="20"/>
        </w:rPr>
        <w:t> </w:t>
      </w:r>
      <w:r>
        <w:rPr>
          <w:sz w:val="20"/>
        </w:rPr>
        <w:t>(aka.</w:t>
      </w:r>
      <w:r>
        <w:rPr>
          <w:spacing w:val="-10"/>
          <w:sz w:val="20"/>
        </w:rPr>
        <w:t> </w:t>
      </w:r>
      <w:r>
        <w:rPr>
          <w:sz w:val="20"/>
        </w:rPr>
        <w:t>SiteGW)</w:t>
      </w:r>
      <w:r>
        <w:rPr>
          <w:spacing w:val="-9"/>
          <w:sz w:val="20"/>
        </w:rPr>
        <w:t> </w:t>
      </w:r>
      <w:r>
        <w:rPr>
          <w:sz w:val="20"/>
        </w:rPr>
        <w:t>can</w:t>
      </w:r>
      <w:r>
        <w:rPr>
          <w:spacing w:val="-10"/>
          <w:sz w:val="20"/>
        </w:rPr>
        <w:t> </w:t>
      </w:r>
      <w:r>
        <w:rPr>
          <w:sz w:val="20"/>
        </w:rPr>
        <w:t>be</w:t>
      </w:r>
      <w:r>
        <w:rPr>
          <w:spacing w:val="-9"/>
          <w:sz w:val="20"/>
        </w:rPr>
        <w:t> </w:t>
      </w:r>
      <w:r>
        <w:rPr>
          <w:sz w:val="20"/>
        </w:rPr>
        <w:t>defined</w:t>
      </w:r>
      <w:r>
        <w:rPr>
          <w:spacing w:val="-10"/>
          <w:sz w:val="20"/>
        </w:rPr>
        <w:t> </w:t>
      </w:r>
      <w:r>
        <w:rPr>
          <w:sz w:val="20"/>
        </w:rPr>
        <w:t>at</w:t>
      </w:r>
      <w:r>
        <w:rPr>
          <w:spacing w:val="-9"/>
          <w:sz w:val="20"/>
        </w:rPr>
        <w:t> </w:t>
      </w:r>
      <w:r>
        <w:rPr>
          <w:sz w:val="20"/>
        </w:rPr>
        <w:t>the</w:t>
      </w:r>
      <w:r>
        <w:rPr>
          <w:spacing w:val="-12"/>
          <w:sz w:val="20"/>
        </w:rPr>
        <w:t> </w:t>
      </w:r>
      <w:r>
        <w:rPr>
          <w:sz w:val="20"/>
        </w:rPr>
        <w:t>hardware</w:t>
      </w:r>
      <w:r>
        <w:rPr>
          <w:spacing w:val="-11"/>
          <w:sz w:val="20"/>
        </w:rPr>
        <w:t> </w:t>
      </w:r>
      <w:r>
        <w:rPr>
          <w:sz w:val="20"/>
        </w:rPr>
        <w:t>layer,</w:t>
      </w:r>
      <w:r>
        <w:rPr>
          <w:spacing w:val="-10"/>
          <w:sz w:val="20"/>
        </w:rPr>
        <w:t> </w:t>
      </w:r>
      <w:r>
        <w:rPr>
          <w:sz w:val="20"/>
        </w:rPr>
        <w:t>which</w:t>
      </w:r>
      <w:r>
        <w:rPr>
          <w:spacing w:val="-10"/>
          <w:sz w:val="20"/>
        </w:rPr>
        <w:t> </w:t>
      </w:r>
      <w:r>
        <w:rPr>
          <w:sz w:val="20"/>
        </w:rPr>
        <w:t>is</w:t>
      </w:r>
      <w:r>
        <w:rPr>
          <w:spacing w:val="-12"/>
          <w:sz w:val="20"/>
        </w:rPr>
        <w:t> </w:t>
      </w:r>
      <w:r>
        <w:rPr>
          <w:sz w:val="20"/>
        </w:rPr>
        <w:t>related</w:t>
      </w:r>
      <w:r>
        <w:rPr>
          <w:spacing w:val="-10"/>
          <w:sz w:val="20"/>
        </w:rPr>
        <w:t> </w:t>
      </w:r>
      <w:r>
        <w:rPr>
          <w:sz w:val="20"/>
        </w:rPr>
        <w:t>to</w:t>
      </w:r>
      <w:r>
        <w:rPr>
          <w:spacing w:val="-9"/>
          <w:sz w:val="20"/>
        </w:rPr>
        <w:t> </w:t>
      </w:r>
      <w:r>
        <w:rPr>
          <w:sz w:val="20"/>
        </w:rPr>
        <w:t>that</w:t>
      </w:r>
      <w:r>
        <w:rPr>
          <w:spacing w:val="-10"/>
          <w:sz w:val="20"/>
        </w:rPr>
        <w:t> </w:t>
      </w:r>
      <w:r>
        <w:rPr>
          <w:sz w:val="20"/>
        </w:rPr>
        <w:t>layers’</w:t>
      </w:r>
      <w:r>
        <w:rPr>
          <w:spacing w:val="-10"/>
          <w:sz w:val="20"/>
        </w:rPr>
        <w:t> </w:t>
      </w:r>
      <w:r>
        <w:rPr>
          <w:sz w:val="20"/>
        </w:rPr>
        <w:t>consumable</w:t>
      </w:r>
      <w:r>
        <w:rPr>
          <w:spacing w:val="-10"/>
          <w:sz w:val="20"/>
        </w:rPr>
        <w:t> </w:t>
      </w:r>
      <w:r>
        <w:rPr>
          <w:sz w:val="20"/>
        </w:rPr>
        <w:t>constructs,</w:t>
      </w:r>
      <w:r>
        <w:rPr>
          <w:spacing w:val="-10"/>
          <w:sz w:val="20"/>
        </w:rPr>
        <w:t> </w:t>
      </w:r>
      <w:r>
        <w:rPr>
          <w:sz w:val="20"/>
        </w:rPr>
        <w:t>and the networking-related concepts such as O-Cloud Site Network (aka. SiteNW), O-Cloud Gateway, and O-Cloud AttachmentCircuit can be defined at the execution environment layer as described in the O-RAN.WG6.O2-GA&amp;P [i.2] spec. Also, there can be inter-namespace relationships for instance, Networking concept related to an O-Cloud Node Cluster such as, O-Cloud Node Cluster Site Network (aka. NodeClusterSiteNW) defined in ORAN.O2ims.Clusters </w:t>
      </w:r>
      <w:r>
        <w:rPr>
          <w:spacing w:val="-2"/>
          <w:sz w:val="20"/>
        </w:rPr>
        <w:t>namespace</w:t>
      </w:r>
      <w:r>
        <w:rPr>
          <w:spacing w:val="-3"/>
          <w:sz w:val="20"/>
        </w:rPr>
        <w:t> </w:t>
      </w:r>
      <w:r>
        <w:rPr>
          <w:spacing w:val="-2"/>
          <w:sz w:val="20"/>
        </w:rPr>
        <w:t>mapped to a SiteNW object and terminated by an O-Cloud Gateway object defined in ORAN.O2ims.Inventory namespace.</w:t>
      </w:r>
    </w:p>
    <w:p>
      <w:pPr>
        <w:spacing w:before="159"/>
        <w:ind w:left="392" w:right="0" w:firstLine="0"/>
        <w:jc w:val="left"/>
        <w:rPr>
          <w:sz w:val="20"/>
        </w:rPr>
      </w:pPr>
      <w:r>
        <w:rPr>
          <w:sz w:val="20"/>
        </w:rPr>
        <w:t>An</w:t>
      </w:r>
      <w:r>
        <w:rPr>
          <w:spacing w:val="-12"/>
          <w:sz w:val="20"/>
        </w:rPr>
        <w:t> </w:t>
      </w:r>
      <w:r>
        <w:rPr>
          <w:sz w:val="20"/>
        </w:rPr>
        <w:t>O-Cloud</w:t>
      </w:r>
      <w:r>
        <w:rPr>
          <w:spacing w:val="-11"/>
          <w:sz w:val="20"/>
        </w:rPr>
        <w:t> </w:t>
      </w:r>
      <w:r>
        <w:rPr>
          <w:sz w:val="20"/>
        </w:rPr>
        <w:t>AttachmentCircuit</w:t>
      </w:r>
      <w:r>
        <w:rPr>
          <w:spacing w:val="-9"/>
          <w:sz w:val="20"/>
        </w:rPr>
        <w:t> </w:t>
      </w:r>
      <w:r>
        <w:rPr>
          <w:sz w:val="20"/>
        </w:rPr>
        <w:t>as</w:t>
      </w:r>
      <w:r>
        <w:rPr>
          <w:spacing w:val="-11"/>
          <w:sz w:val="20"/>
        </w:rPr>
        <w:t> </w:t>
      </w:r>
      <w:r>
        <w:rPr>
          <w:sz w:val="20"/>
        </w:rPr>
        <w:t>defined</w:t>
      </w:r>
      <w:r>
        <w:rPr>
          <w:spacing w:val="-11"/>
          <w:sz w:val="20"/>
        </w:rPr>
        <w:t> </w:t>
      </w:r>
      <w:r>
        <w:rPr>
          <w:sz w:val="20"/>
        </w:rPr>
        <w:t>in</w:t>
      </w:r>
      <w:r>
        <w:rPr>
          <w:spacing w:val="-10"/>
          <w:sz w:val="20"/>
        </w:rPr>
        <w:t> </w:t>
      </w:r>
      <w:r>
        <w:rPr>
          <w:sz w:val="20"/>
        </w:rPr>
        <w:t>O-RAN.WG6.O2-GA&amp;P</w:t>
      </w:r>
      <w:r>
        <w:rPr>
          <w:spacing w:val="-11"/>
          <w:sz w:val="20"/>
        </w:rPr>
        <w:t> </w:t>
      </w:r>
      <w:r>
        <w:rPr>
          <w:sz w:val="20"/>
        </w:rPr>
        <w:t>[i.2],</w:t>
      </w:r>
      <w:r>
        <w:rPr>
          <w:spacing w:val="-10"/>
          <w:sz w:val="20"/>
        </w:rPr>
        <w:t> </w:t>
      </w:r>
      <w:r>
        <w:rPr>
          <w:sz w:val="20"/>
        </w:rPr>
        <w:t>clause</w:t>
      </w:r>
      <w:r>
        <w:rPr>
          <w:spacing w:val="-11"/>
          <w:sz w:val="20"/>
        </w:rPr>
        <w:t> </w:t>
      </w:r>
      <w:r>
        <w:rPr>
          <w:sz w:val="20"/>
        </w:rPr>
        <w:t>3.4.3.5.10</w:t>
      </w:r>
      <w:r>
        <w:rPr>
          <w:spacing w:val="-9"/>
          <w:sz w:val="20"/>
        </w:rPr>
        <w:t> </w:t>
      </w:r>
      <w:r>
        <w:rPr>
          <w:sz w:val="20"/>
        </w:rPr>
        <w:t>has</w:t>
      </w:r>
      <w:r>
        <w:rPr>
          <w:spacing w:val="-11"/>
          <w:sz w:val="20"/>
        </w:rPr>
        <w:t> </w:t>
      </w:r>
      <w:r>
        <w:rPr>
          <w:sz w:val="20"/>
        </w:rPr>
        <w:t>two</w:t>
      </w:r>
      <w:r>
        <w:rPr>
          <w:spacing w:val="-11"/>
          <w:sz w:val="20"/>
        </w:rPr>
        <w:t> </w:t>
      </w:r>
      <w:r>
        <w:rPr>
          <w:sz w:val="20"/>
        </w:rPr>
        <w:t>possible</w:t>
      </w:r>
      <w:r>
        <w:rPr>
          <w:spacing w:val="-11"/>
          <w:sz w:val="20"/>
        </w:rPr>
        <w:t> </w:t>
      </w:r>
      <w:r>
        <w:rPr>
          <w:spacing w:val="-2"/>
          <w:sz w:val="20"/>
        </w:rPr>
        <w:t>associations</w:t>
      </w:r>
    </w:p>
    <w:p>
      <w:pPr>
        <w:spacing w:line="259" w:lineRule="auto" w:before="18"/>
        <w:ind w:left="392" w:right="471" w:firstLine="0"/>
        <w:jc w:val="left"/>
        <w:rPr>
          <w:sz w:val="20"/>
        </w:rPr>
      </w:pPr>
      <w:r>
        <w:rPr>
          <w:sz w:val="20"/>
        </w:rPr>
        <w:t>—</w:t>
      </w:r>
      <w:r>
        <w:rPr>
          <w:spacing w:val="-5"/>
          <w:sz w:val="20"/>
        </w:rPr>
        <w:t> </w:t>
      </w:r>
      <w:r>
        <w:rPr>
          <w:sz w:val="20"/>
        </w:rPr>
        <w:t>one</w:t>
      </w:r>
      <w:r>
        <w:rPr>
          <w:spacing w:val="-6"/>
          <w:sz w:val="20"/>
        </w:rPr>
        <w:t> </w:t>
      </w:r>
      <w:r>
        <w:rPr>
          <w:sz w:val="20"/>
        </w:rPr>
        <w:t>with</w:t>
      </w:r>
      <w:r>
        <w:rPr>
          <w:spacing w:val="-5"/>
          <w:sz w:val="20"/>
        </w:rPr>
        <w:t> </w:t>
      </w:r>
      <w:r>
        <w:rPr>
          <w:sz w:val="20"/>
        </w:rPr>
        <w:t>an</w:t>
      </w:r>
      <w:r>
        <w:rPr>
          <w:spacing w:val="-5"/>
          <w:sz w:val="20"/>
        </w:rPr>
        <w:t> </w:t>
      </w:r>
      <w:r>
        <w:rPr>
          <w:sz w:val="20"/>
        </w:rPr>
        <w:t>O-Cloud</w:t>
      </w:r>
      <w:r>
        <w:rPr>
          <w:spacing w:val="-5"/>
          <w:sz w:val="20"/>
        </w:rPr>
        <w:t> </w:t>
      </w:r>
      <w:r>
        <w:rPr>
          <w:sz w:val="20"/>
        </w:rPr>
        <w:t>Gateway</w:t>
      </w:r>
      <w:r>
        <w:rPr>
          <w:spacing w:val="-5"/>
          <w:sz w:val="20"/>
        </w:rPr>
        <w:t> </w:t>
      </w:r>
      <w:r>
        <w:rPr>
          <w:sz w:val="20"/>
        </w:rPr>
        <w:t>and</w:t>
      </w:r>
      <w:r>
        <w:rPr>
          <w:spacing w:val="-5"/>
          <w:sz w:val="20"/>
        </w:rPr>
        <w:t> </w:t>
      </w:r>
      <w:r>
        <w:rPr>
          <w:sz w:val="20"/>
        </w:rPr>
        <w:t>another</w:t>
      </w:r>
      <w:r>
        <w:rPr>
          <w:spacing w:val="-5"/>
          <w:sz w:val="20"/>
        </w:rPr>
        <w:t> </w:t>
      </w:r>
      <w:r>
        <w:rPr>
          <w:sz w:val="20"/>
        </w:rPr>
        <w:t>with the</w:t>
      </w:r>
      <w:r>
        <w:rPr>
          <w:spacing w:val="-5"/>
          <w:sz w:val="20"/>
        </w:rPr>
        <w:t> </w:t>
      </w:r>
      <w:r>
        <w:rPr>
          <w:sz w:val="20"/>
        </w:rPr>
        <w:t>SiteNW.</w:t>
      </w:r>
      <w:r>
        <w:rPr>
          <w:spacing w:val="-5"/>
          <w:sz w:val="20"/>
        </w:rPr>
        <w:t> </w:t>
      </w:r>
      <w:r>
        <w:rPr>
          <w:sz w:val="20"/>
        </w:rPr>
        <w:t>This</w:t>
      </w:r>
      <w:r>
        <w:rPr>
          <w:spacing w:val="-7"/>
          <w:sz w:val="20"/>
        </w:rPr>
        <w:t> </w:t>
      </w:r>
      <w:r>
        <w:rPr>
          <w:sz w:val="20"/>
        </w:rPr>
        <w:t>accommodates</w:t>
      </w:r>
      <w:r>
        <w:rPr>
          <w:spacing w:val="-7"/>
          <w:sz w:val="20"/>
        </w:rPr>
        <w:t> </w:t>
      </w:r>
      <w:r>
        <w:rPr>
          <w:sz w:val="20"/>
        </w:rPr>
        <w:t>the</w:t>
      </w:r>
      <w:r>
        <w:rPr>
          <w:spacing w:val="-6"/>
          <w:sz w:val="20"/>
        </w:rPr>
        <w:t> </w:t>
      </w:r>
      <w:r>
        <w:rPr>
          <w:sz w:val="20"/>
        </w:rPr>
        <w:t>two</w:t>
      </w:r>
      <w:r>
        <w:rPr>
          <w:spacing w:val="-5"/>
          <w:sz w:val="20"/>
        </w:rPr>
        <w:t> </w:t>
      </w:r>
      <w:r>
        <w:rPr>
          <w:sz w:val="20"/>
        </w:rPr>
        <w:t>scenarios</w:t>
      </w:r>
      <w:r>
        <w:rPr>
          <w:spacing w:val="-4"/>
          <w:sz w:val="20"/>
        </w:rPr>
        <w:t> </w:t>
      </w:r>
      <w:r>
        <w:rPr>
          <w:sz w:val="20"/>
        </w:rPr>
        <w:t>where</w:t>
      </w:r>
      <w:r>
        <w:rPr>
          <w:spacing w:val="-6"/>
          <w:sz w:val="20"/>
        </w:rPr>
        <w:t> </w:t>
      </w:r>
      <w:r>
        <w:rPr>
          <w:sz w:val="20"/>
        </w:rPr>
        <w:t>a</w:t>
      </w:r>
      <w:r>
        <w:rPr>
          <w:spacing w:val="-5"/>
          <w:sz w:val="20"/>
        </w:rPr>
        <w:t> </w:t>
      </w:r>
      <w:r>
        <w:rPr>
          <w:sz w:val="20"/>
        </w:rPr>
        <w:t>SiteNW connects</w:t>
      </w:r>
      <w:r>
        <w:rPr>
          <w:spacing w:val="-2"/>
          <w:sz w:val="20"/>
        </w:rPr>
        <w:t> </w:t>
      </w:r>
      <w:r>
        <w:rPr>
          <w:sz w:val="20"/>
        </w:rPr>
        <w:t>to</w:t>
      </w:r>
      <w:r>
        <w:rPr>
          <w:spacing w:val="-1"/>
          <w:sz w:val="20"/>
        </w:rPr>
        <w:t> </w:t>
      </w:r>
      <w:r>
        <w:rPr>
          <w:sz w:val="20"/>
        </w:rPr>
        <w:t>the</w:t>
      </w:r>
      <w:r>
        <w:rPr>
          <w:spacing w:val="-2"/>
          <w:sz w:val="20"/>
        </w:rPr>
        <w:t> </w:t>
      </w:r>
      <w:r>
        <w:rPr>
          <w:sz w:val="20"/>
        </w:rPr>
        <w:t>transport</w:t>
      </w:r>
      <w:r>
        <w:rPr>
          <w:spacing w:val="-1"/>
          <w:sz w:val="20"/>
        </w:rPr>
        <w:t> </w:t>
      </w:r>
      <w:r>
        <w:rPr>
          <w:sz w:val="20"/>
        </w:rPr>
        <w:t>network</w:t>
      </w:r>
      <w:r>
        <w:rPr>
          <w:spacing w:val="-1"/>
          <w:sz w:val="20"/>
        </w:rPr>
        <w:t> </w:t>
      </w:r>
      <w:r>
        <w:rPr>
          <w:sz w:val="20"/>
        </w:rPr>
        <w:t>through</w:t>
      </w:r>
      <w:r>
        <w:rPr>
          <w:spacing w:val="-3"/>
          <w:sz w:val="20"/>
        </w:rPr>
        <w:t> </w:t>
      </w:r>
      <w:r>
        <w:rPr>
          <w:sz w:val="20"/>
        </w:rPr>
        <w:t>an O-Cloud</w:t>
      </w:r>
      <w:r>
        <w:rPr>
          <w:spacing w:val="-1"/>
          <w:sz w:val="20"/>
        </w:rPr>
        <w:t> </w:t>
      </w:r>
      <w:r>
        <w:rPr>
          <w:sz w:val="20"/>
        </w:rPr>
        <w:t>Gateway</w:t>
      </w:r>
      <w:r>
        <w:rPr>
          <w:spacing w:val="-1"/>
          <w:sz w:val="20"/>
        </w:rPr>
        <w:t> </w:t>
      </w:r>
      <w:r>
        <w:rPr>
          <w:sz w:val="20"/>
        </w:rPr>
        <w:t>or</w:t>
      </w:r>
      <w:r>
        <w:rPr>
          <w:spacing w:val="-1"/>
          <w:sz w:val="20"/>
        </w:rPr>
        <w:t> </w:t>
      </w:r>
      <w:r>
        <w:rPr>
          <w:sz w:val="20"/>
        </w:rPr>
        <w:t>where</w:t>
      </w:r>
      <w:r>
        <w:rPr>
          <w:spacing w:val="-2"/>
          <w:sz w:val="20"/>
        </w:rPr>
        <w:t> </w:t>
      </w:r>
      <w:r>
        <w:rPr>
          <w:sz w:val="20"/>
        </w:rPr>
        <w:t>a</w:t>
      </w:r>
      <w:r>
        <w:rPr>
          <w:spacing w:val="-1"/>
          <w:sz w:val="20"/>
        </w:rPr>
        <w:t> </w:t>
      </w:r>
      <w:r>
        <w:rPr>
          <w:sz w:val="20"/>
        </w:rPr>
        <w:t>SiteNW connects</w:t>
      </w:r>
      <w:r>
        <w:rPr>
          <w:spacing w:val="-3"/>
          <w:sz w:val="20"/>
        </w:rPr>
        <w:t> </w:t>
      </w:r>
      <w:r>
        <w:rPr>
          <w:sz w:val="20"/>
        </w:rPr>
        <w:t>directly</w:t>
      </w:r>
      <w:r>
        <w:rPr>
          <w:spacing w:val="-1"/>
          <w:sz w:val="20"/>
        </w:rPr>
        <w:t> </w:t>
      </w:r>
      <w:r>
        <w:rPr>
          <w:sz w:val="20"/>
        </w:rPr>
        <w:t>to</w:t>
      </w:r>
      <w:r>
        <w:rPr>
          <w:spacing w:val="-1"/>
          <w:sz w:val="20"/>
        </w:rPr>
        <w:t> </w:t>
      </w:r>
      <w:r>
        <w:rPr>
          <w:sz w:val="20"/>
        </w:rPr>
        <w:t>the</w:t>
      </w:r>
      <w:r>
        <w:rPr>
          <w:spacing w:val="-2"/>
          <w:sz w:val="20"/>
        </w:rPr>
        <w:t> </w:t>
      </w:r>
      <w:r>
        <w:rPr>
          <w:sz w:val="20"/>
        </w:rPr>
        <w:t>transport network. There can also be the case that SiteNWs are only used for internal connectivity within an O-Cloud Site, in which case, there is no need to associate (neither directly, nor via an O-Cloud Gateway) a SiteNW to an O-Cloud </w:t>
      </w:r>
      <w:r>
        <w:rPr>
          <w:spacing w:val="-2"/>
          <w:sz w:val="20"/>
        </w:rPr>
        <w:t>AttachmentCircuit.</w:t>
      </w:r>
    </w:p>
    <w:p>
      <w:pPr>
        <w:spacing w:line="256" w:lineRule="auto" w:before="160"/>
        <w:ind w:left="392" w:right="1102" w:firstLine="0"/>
        <w:jc w:val="left"/>
        <w:rPr>
          <w:sz w:val="20"/>
        </w:rPr>
      </w:pPr>
      <w:r>
        <w:rPr>
          <w:sz w:val="20"/>
        </w:rPr>
        <w:t>Figure</w:t>
      </w:r>
      <w:r>
        <w:rPr>
          <w:spacing w:val="-9"/>
          <w:sz w:val="20"/>
        </w:rPr>
        <w:t> </w:t>
      </w:r>
      <w:r>
        <w:rPr>
          <w:sz w:val="20"/>
        </w:rPr>
        <w:t>4.2.1.3.1.4-1</w:t>
      </w:r>
      <w:r>
        <w:rPr>
          <w:spacing w:val="-9"/>
          <w:sz w:val="20"/>
        </w:rPr>
        <w:t> </w:t>
      </w:r>
      <w:r>
        <w:rPr>
          <w:sz w:val="20"/>
        </w:rPr>
        <w:t>illustrates</w:t>
      </w:r>
      <w:r>
        <w:rPr>
          <w:spacing w:val="-8"/>
          <w:sz w:val="20"/>
        </w:rPr>
        <w:t> </w:t>
      </w:r>
      <w:r>
        <w:rPr>
          <w:sz w:val="20"/>
        </w:rPr>
        <w:t>the</w:t>
      </w:r>
      <w:r>
        <w:rPr>
          <w:spacing w:val="-9"/>
          <w:sz w:val="20"/>
        </w:rPr>
        <w:t> </w:t>
      </w:r>
      <w:r>
        <w:rPr>
          <w:sz w:val="20"/>
        </w:rPr>
        <w:t>O-Cloud</w:t>
      </w:r>
      <w:r>
        <w:rPr>
          <w:spacing w:val="-8"/>
          <w:sz w:val="20"/>
        </w:rPr>
        <w:t> </w:t>
      </w:r>
      <w:r>
        <w:rPr>
          <w:sz w:val="20"/>
        </w:rPr>
        <w:t>networking-related</w:t>
      </w:r>
      <w:r>
        <w:rPr>
          <w:spacing w:val="-8"/>
          <w:sz w:val="20"/>
        </w:rPr>
        <w:t> </w:t>
      </w:r>
      <w:r>
        <w:rPr>
          <w:sz w:val="20"/>
        </w:rPr>
        <w:t>Resource</w:t>
      </w:r>
      <w:r>
        <w:rPr>
          <w:spacing w:val="-10"/>
          <w:sz w:val="20"/>
        </w:rPr>
        <w:t> </w:t>
      </w:r>
      <w:r>
        <w:rPr>
          <w:sz w:val="20"/>
        </w:rPr>
        <w:t>relationships</w:t>
      </w:r>
      <w:r>
        <w:rPr>
          <w:spacing w:val="-10"/>
          <w:sz w:val="20"/>
        </w:rPr>
        <w:t> </w:t>
      </w:r>
      <w:r>
        <w:rPr>
          <w:sz w:val="20"/>
        </w:rPr>
        <w:t>between</w:t>
      </w:r>
      <w:r>
        <w:rPr>
          <w:spacing w:val="-8"/>
          <w:sz w:val="20"/>
        </w:rPr>
        <w:t> </w:t>
      </w:r>
      <w:r>
        <w:rPr>
          <w:sz w:val="20"/>
        </w:rPr>
        <w:t>the</w:t>
      </w:r>
      <w:r>
        <w:rPr>
          <w:spacing w:val="-9"/>
          <w:sz w:val="20"/>
        </w:rPr>
        <w:t> </w:t>
      </w:r>
      <w:r>
        <w:rPr>
          <w:sz w:val="20"/>
        </w:rPr>
        <w:t>Information Objects Classes.</w:t>
      </w:r>
    </w:p>
    <w:p>
      <w:pPr>
        <w:spacing w:after="0" w:line="256" w:lineRule="auto"/>
        <w:jc w:val="left"/>
        <w:rPr>
          <w:sz w:val="20"/>
        </w:rPr>
        <w:sectPr>
          <w:pgSz w:w="11910" w:h="16850"/>
          <w:pgMar w:header="864" w:footer="279" w:top="1520" w:bottom="460" w:left="740" w:right="680"/>
        </w:sectPr>
      </w:pPr>
    </w:p>
    <w:p>
      <w:pPr>
        <w:pStyle w:val="BodyText"/>
        <w:spacing w:before="153"/>
        <w:rPr>
          <w:sz w:val="20"/>
        </w:rPr>
      </w:pPr>
    </w:p>
    <w:p>
      <w:pPr>
        <w:pStyle w:val="BodyText"/>
        <w:ind w:left="708"/>
        <w:rPr>
          <w:sz w:val="20"/>
        </w:rPr>
      </w:pPr>
      <w:r>
        <w:rPr>
          <w:sz w:val="20"/>
        </w:rPr>
        <w:drawing>
          <wp:inline distT="0" distB="0" distL="0" distR="0">
            <wp:extent cx="5210175" cy="5838825"/>
            <wp:effectExtent l="0" t="0" r="0" b="0"/>
            <wp:docPr id="62" name="Image 62" descr="Generated by PlantUML"/>
            <wp:cNvGraphicFramePr>
              <a:graphicFrameLocks/>
            </wp:cNvGraphicFramePr>
            <a:graphic>
              <a:graphicData uri="http://schemas.openxmlformats.org/drawingml/2006/picture">
                <pic:pic>
                  <pic:nvPicPr>
                    <pic:cNvPr id="62" name="Image 62" descr="Generated by PlantUML"/>
                    <pic:cNvPicPr/>
                  </pic:nvPicPr>
                  <pic:blipFill>
                    <a:blip r:embed="rId19" cstate="print"/>
                    <a:stretch>
                      <a:fillRect/>
                    </a:stretch>
                  </pic:blipFill>
                  <pic:spPr>
                    <a:xfrm>
                      <a:off x="0" y="0"/>
                      <a:ext cx="5210175" cy="5838825"/>
                    </a:xfrm>
                    <a:prstGeom prst="rect">
                      <a:avLst/>
                    </a:prstGeom>
                  </pic:spPr>
                </pic:pic>
              </a:graphicData>
            </a:graphic>
          </wp:inline>
        </w:drawing>
      </w:r>
      <w:r>
        <w:rPr>
          <w:sz w:val="20"/>
        </w:rPr>
      </w:r>
    </w:p>
    <w:p>
      <w:pPr>
        <w:pStyle w:val="BodyText"/>
        <w:spacing w:before="66"/>
      </w:pPr>
    </w:p>
    <w:p>
      <w:pPr>
        <w:spacing w:line="259" w:lineRule="auto" w:before="0"/>
        <w:ind w:left="3093" w:right="0" w:hanging="2430"/>
        <w:jc w:val="left"/>
        <w:rPr>
          <w:rFonts w:ascii="Arial"/>
          <w:b/>
          <w:sz w:val="22"/>
        </w:rPr>
      </w:pPr>
      <w:bookmarkStart w:name="_bookmark11" w:id="12"/>
      <w:bookmarkEnd w:id="12"/>
      <w:r>
        <w:rPr/>
      </w:r>
      <w:r>
        <w:rPr>
          <w:rFonts w:ascii="Arial"/>
          <w:b/>
          <w:sz w:val="22"/>
        </w:rPr>
        <w:t>Figure</w:t>
      </w:r>
      <w:r>
        <w:rPr>
          <w:rFonts w:ascii="Arial"/>
          <w:b/>
          <w:spacing w:val="-3"/>
          <w:sz w:val="22"/>
        </w:rPr>
        <w:t> </w:t>
      </w:r>
      <w:r>
        <w:rPr>
          <w:rFonts w:ascii="Arial"/>
          <w:b/>
          <w:sz w:val="22"/>
        </w:rPr>
        <w:t>4.2.1.3.1.4.1-1</w:t>
      </w:r>
      <w:r>
        <w:rPr>
          <w:rFonts w:ascii="Arial"/>
          <w:b/>
          <w:spacing w:val="-5"/>
          <w:sz w:val="22"/>
        </w:rPr>
        <w:t> </w:t>
      </w:r>
      <w:r>
        <w:rPr>
          <w:rFonts w:ascii="Arial"/>
          <w:b/>
          <w:sz w:val="22"/>
        </w:rPr>
        <w:t>illustrates</w:t>
      </w:r>
      <w:r>
        <w:rPr>
          <w:rFonts w:ascii="Arial"/>
          <w:b/>
          <w:spacing w:val="-5"/>
          <w:sz w:val="22"/>
        </w:rPr>
        <w:t> </w:t>
      </w:r>
      <w:r>
        <w:rPr>
          <w:rFonts w:ascii="Arial"/>
          <w:b/>
          <w:sz w:val="22"/>
        </w:rPr>
        <w:t>the</w:t>
      </w:r>
      <w:r>
        <w:rPr>
          <w:rFonts w:ascii="Arial"/>
          <w:b/>
          <w:spacing w:val="-8"/>
          <w:sz w:val="22"/>
        </w:rPr>
        <w:t> </w:t>
      </w:r>
      <w:r>
        <w:rPr>
          <w:rFonts w:ascii="Arial"/>
          <w:b/>
          <w:sz w:val="22"/>
        </w:rPr>
        <w:t>O-Cloud</w:t>
      </w:r>
      <w:r>
        <w:rPr>
          <w:rFonts w:ascii="Arial"/>
          <w:b/>
          <w:spacing w:val="-5"/>
          <w:sz w:val="22"/>
        </w:rPr>
        <w:t> </w:t>
      </w:r>
      <w:r>
        <w:rPr>
          <w:rFonts w:ascii="Arial"/>
          <w:b/>
          <w:sz w:val="22"/>
        </w:rPr>
        <w:t>networking-related</w:t>
      </w:r>
      <w:r>
        <w:rPr>
          <w:rFonts w:ascii="Arial"/>
          <w:b/>
          <w:spacing w:val="-3"/>
          <w:sz w:val="22"/>
        </w:rPr>
        <w:t> </w:t>
      </w:r>
      <w:r>
        <w:rPr>
          <w:rFonts w:ascii="Arial"/>
          <w:b/>
          <w:sz w:val="22"/>
        </w:rPr>
        <w:t>Resource</w:t>
      </w:r>
      <w:r>
        <w:rPr>
          <w:rFonts w:ascii="Arial"/>
          <w:b/>
          <w:spacing w:val="-3"/>
          <w:sz w:val="22"/>
        </w:rPr>
        <w:t> </w:t>
      </w:r>
      <w:r>
        <w:rPr>
          <w:rFonts w:ascii="Arial"/>
          <w:b/>
          <w:sz w:val="22"/>
        </w:rPr>
        <w:t>relationships between the Information Object Classes.</w:t>
      </w:r>
    </w:p>
    <w:p>
      <w:pPr>
        <w:pStyle w:val="ListParagraph"/>
        <w:numPr>
          <w:ilvl w:val="6"/>
          <w:numId w:val="11"/>
        </w:numPr>
        <w:tabs>
          <w:tab w:pos="1555" w:val="left" w:leader="none"/>
        </w:tabs>
        <w:spacing w:line="530" w:lineRule="atLeast" w:before="59" w:after="0"/>
        <w:ind w:left="392" w:right="5382" w:firstLine="0"/>
        <w:jc w:val="left"/>
        <w:rPr>
          <w:sz w:val="20"/>
        </w:rPr>
      </w:pPr>
      <w:r>
        <w:rPr>
          <w:sz w:val="20"/>
        </w:rPr>
        <w:t>O-Cloud</w:t>
      </w:r>
      <w:r>
        <w:rPr>
          <w:spacing w:val="-12"/>
          <w:sz w:val="20"/>
        </w:rPr>
        <w:t> </w:t>
      </w:r>
      <w:r>
        <w:rPr>
          <w:sz w:val="20"/>
        </w:rPr>
        <w:t>Networking</w:t>
      </w:r>
      <w:r>
        <w:rPr>
          <w:spacing w:val="-12"/>
          <w:sz w:val="20"/>
        </w:rPr>
        <w:t> </w:t>
      </w:r>
      <w:r>
        <w:rPr>
          <w:sz w:val="20"/>
        </w:rPr>
        <w:t>Relationships</w:t>
      </w:r>
      <w:r>
        <w:rPr>
          <w:spacing w:val="-11"/>
          <w:sz w:val="20"/>
        </w:rPr>
        <w:t> </w:t>
      </w:r>
      <w:r>
        <w:rPr>
          <w:sz w:val="20"/>
        </w:rPr>
        <w:t>View 4.2.1.3.1.4.2.1 Overview</w:t>
      </w:r>
    </w:p>
    <w:p>
      <w:pPr>
        <w:spacing w:line="259" w:lineRule="auto" w:before="180"/>
        <w:ind w:left="392" w:right="452" w:firstLine="0"/>
        <w:jc w:val="both"/>
        <w:rPr>
          <w:sz w:val="20"/>
        </w:rPr>
      </w:pPr>
      <w:r>
        <w:rPr>
          <w:sz w:val="20"/>
        </w:rPr>
        <w:t>The O-RAN.WG6.O2-GA&amp;P [i.2], clause 3.4.3.3 outlines fundamental concepts of the Resource View. For enabling separation</w:t>
      </w:r>
      <w:r>
        <w:rPr>
          <w:spacing w:val="-7"/>
          <w:sz w:val="20"/>
        </w:rPr>
        <w:t> </w:t>
      </w:r>
      <w:r>
        <w:rPr>
          <w:sz w:val="20"/>
        </w:rPr>
        <w:t>of</w:t>
      </w:r>
      <w:r>
        <w:rPr>
          <w:spacing w:val="-8"/>
          <w:sz w:val="20"/>
        </w:rPr>
        <w:t> </w:t>
      </w:r>
      <w:r>
        <w:rPr>
          <w:sz w:val="20"/>
        </w:rPr>
        <w:t>authority</w:t>
      </w:r>
      <w:r>
        <w:rPr>
          <w:spacing w:val="-6"/>
          <w:sz w:val="20"/>
        </w:rPr>
        <w:t> </w:t>
      </w:r>
      <w:r>
        <w:rPr>
          <w:sz w:val="20"/>
        </w:rPr>
        <w:t>and</w:t>
      </w:r>
      <w:r>
        <w:rPr>
          <w:spacing w:val="-7"/>
          <w:sz w:val="20"/>
        </w:rPr>
        <w:t> </w:t>
      </w:r>
      <w:r>
        <w:rPr>
          <w:sz w:val="20"/>
        </w:rPr>
        <w:t>operations,</w:t>
      </w:r>
      <w:r>
        <w:rPr>
          <w:spacing w:val="-7"/>
          <w:sz w:val="20"/>
        </w:rPr>
        <w:t> </w:t>
      </w:r>
      <w:r>
        <w:rPr>
          <w:sz w:val="20"/>
        </w:rPr>
        <w:t>O-Cloud</w:t>
      </w:r>
      <w:r>
        <w:rPr>
          <w:spacing w:val="-7"/>
          <w:sz w:val="20"/>
        </w:rPr>
        <w:t> </w:t>
      </w:r>
      <w:r>
        <w:rPr>
          <w:sz w:val="20"/>
        </w:rPr>
        <w:t>offers</w:t>
      </w:r>
      <w:r>
        <w:rPr>
          <w:spacing w:val="-8"/>
          <w:sz w:val="20"/>
        </w:rPr>
        <w:t> </w:t>
      </w:r>
      <w:r>
        <w:rPr>
          <w:sz w:val="20"/>
        </w:rPr>
        <w:t>various</w:t>
      </w:r>
      <w:r>
        <w:rPr>
          <w:spacing w:val="-8"/>
          <w:sz w:val="20"/>
        </w:rPr>
        <w:t> </w:t>
      </w:r>
      <w:r>
        <w:rPr>
          <w:sz w:val="20"/>
        </w:rPr>
        <w:t>types</w:t>
      </w:r>
      <w:r>
        <w:rPr>
          <w:spacing w:val="-8"/>
          <w:sz w:val="20"/>
        </w:rPr>
        <w:t> </w:t>
      </w:r>
      <w:r>
        <w:rPr>
          <w:sz w:val="20"/>
        </w:rPr>
        <w:t>of</w:t>
      </w:r>
      <w:r>
        <w:rPr>
          <w:spacing w:val="-8"/>
          <w:sz w:val="20"/>
        </w:rPr>
        <w:t> </w:t>
      </w:r>
      <w:r>
        <w:rPr>
          <w:sz w:val="20"/>
        </w:rPr>
        <w:t>resource</w:t>
      </w:r>
      <w:r>
        <w:rPr>
          <w:spacing w:val="-7"/>
          <w:sz w:val="20"/>
        </w:rPr>
        <w:t> </w:t>
      </w:r>
      <w:r>
        <w:rPr>
          <w:sz w:val="20"/>
        </w:rPr>
        <w:t>views,</w:t>
      </w:r>
      <w:r>
        <w:rPr>
          <w:spacing w:val="-7"/>
          <w:sz w:val="20"/>
        </w:rPr>
        <w:t> </w:t>
      </w:r>
      <w:r>
        <w:rPr>
          <w:sz w:val="20"/>
        </w:rPr>
        <w:t>in</w:t>
      </w:r>
      <w:r>
        <w:rPr>
          <w:spacing w:val="-7"/>
          <w:sz w:val="20"/>
        </w:rPr>
        <w:t> </w:t>
      </w:r>
      <w:r>
        <w:rPr>
          <w:sz w:val="20"/>
        </w:rPr>
        <w:t>the</w:t>
      </w:r>
      <w:r>
        <w:rPr>
          <w:spacing w:val="-8"/>
          <w:sz w:val="20"/>
        </w:rPr>
        <w:t> </w:t>
      </w:r>
      <w:r>
        <w:rPr>
          <w:sz w:val="20"/>
        </w:rPr>
        <w:t>form</w:t>
      </w:r>
      <w:r>
        <w:rPr>
          <w:spacing w:val="-8"/>
          <w:sz w:val="20"/>
        </w:rPr>
        <w:t> </w:t>
      </w:r>
      <w:r>
        <w:rPr>
          <w:sz w:val="20"/>
        </w:rPr>
        <w:t>of</w:t>
      </w:r>
      <w:r>
        <w:rPr>
          <w:spacing w:val="-8"/>
          <w:sz w:val="20"/>
        </w:rPr>
        <w:t> </w:t>
      </w:r>
      <w:r>
        <w:rPr>
          <w:sz w:val="20"/>
        </w:rPr>
        <w:t>different</w:t>
      </w:r>
      <w:r>
        <w:rPr>
          <w:spacing w:val="-7"/>
          <w:sz w:val="20"/>
        </w:rPr>
        <w:t> </w:t>
      </w:r>
      <w:r>
        <w:rPr>
          <w:sz w:val="20"/>
        </w:rPr>
        <w:t>group</w:t>
      </w:r>
      <w:r>
        <w:rPr>
          <w:spacing w:val="-5"/>
          <w:sz w:val="20"/>
        </w:rPr>
        <w:t> </w:t>
      </w:r>
      <w:r>
        <w:rPr>
          <w:sz w:val="20"/>
        </w:rPr>
        <w:t>of actors,</w:t>
      </w:r>
      <w:r>
        <w:rPr>
          <w:spacing w:val="-12"/>
          <w:sz w:val="20"/>
        </w:rPr>
        <w:t> </w:t>
      </w:r>
      <w:r>
        <w:rPr>
          <w:sz w:val="20"/>
        </w:rPr>
        <w:t>some</w:t>
      </w:r>
      <w:r>
        <w:rPr>
          <w:spacing w:val="-11"/>
          <w:sz w:val="20"/>
        </w:rPr>
        <w:t> </w:t>
      </w:r>
      <w:r>
        <w:rPr>
          <w:sz w:val="20"/>
        </w:rPr>
        <w:t>of</w:t>
      </w:r>
      <w:r>
        <w:rPr>
          <w:spacing w:val="-11"/>
          <w:sz w:val="20"/>
        </w:rPr>
        <w:t> </w:t>
      </w:r>
      <w:r>
        <w:rPr>
          <w:sz w:val="20"/>
        </w:rPr>
        <w:t>them</w:t>
      </w:r>
      <w:r>
        <w:rPr>
          <w:spacing w:val="-12"/>
          <w:sz w:val="20"/>
        </w:rPr>
        <w:t> </w:t>
      </w:r>
      <w:r>
        <w:rPr>
          <w:sz w:val="20"/>
        </w:rPr>
        <w:t>deals</w:t>
      </w:r>
      <w:r>
        <w:rPr>
          <w:spacing w:val="-11"/>
          <w:sz w:val="20"/>
        </w:rPr>
        <w:t> </w:t>
      </w:r>
      <w:r>
        <w:rPr>
          <w:sz w:val="20"/>
        </w:rPr>
        <w:t>with</w:t>
      </w:r>
      <w:r>
        <w:rPr>
          <w:spacing w:val="-11"/>
          <w:sz w:val="20"/>
        </w:rPr>
        <w:t> </w:t>
      </w:r>
      <w:r>
        <w:rPr>
          <w:sz w:val="20"/>
        </w:rPr>
        <w:t>hardware</w:t>
      </w:r>
      <w:r>
        <w:rPr>
          <w:spacing w:val="-12"/>
          <w:sz w:val="20"/>
        </w:rPr>
        <w:t> </w:t>
      </w:r>
      <w:r>
        <w:rPr>
          <w:sz w:val="20"/>
        </w:rPr>
        <w:t>or</w:t>
      </w:r>
      <w:r>
        <w:rPr>
          <w:spacing w:val="-11"/>
          <w:sz w:val="20"/>
        </w:rPr>
        <w:t> </w:t>
      </w:r>
      <w:r>
        <w:rPr>
          <w:sz w:val="20"/>
        </w:rPr>
        <w:t>more</w:t>
      </w:r>
      <w:r>
        <w:rPr>
          <w:spacing w:val="-11"/>
          <w:sz w:val="20"/>
        </w:rPr>
        <w:t> </w:t>
      </w:r>
      <w:r>
        <w:rPr>
          <w:sz w:val="20"/>
        </w:rPr>
        <w:t>physical</w:t>
      </w:r>
      <w:r>
        <w:rPr>
          <w:spacing w:val="-12"/>
          <w:sz w:val="20"/>
        </w:rPr>
        <w:t> </w:t>
      </w:r>
      <w:r>
        <w:rPr>
          <w:sz w:val="20"/>
        </w:rPr>
        <w:t>types</w:t>
      </w:r>
      <w:r>
        <w:rPr>
          <w:spacing w:val="-11"/>
          <w:sz w:val="20"/>
        </w:rPr>
        <w:t> </w:t>
      </w:r>
      <w:r>
        <w:rPr>
          <w:sz w:val="20"/>
        </w:rPr>
        <w:t>of</w:t>
      </w:r>
      <w:r>
        <w:rPr>
          <w:spacing w:val="-11"/>
          <w:sz w:val="20"/>
        </w:rPr>
        <w:t> </w:t>
      </w:r>
      <w:r>
        <w:rPr>
          <w:sz w:val="20"/>
        </w:rPr>
        <w:t>O-Cloud</w:t>
      </w:r>
      <w:r>
        <w:rPr>
          <w:spacing w:val="-11"/>
          <w:sz w:val="20"/>
        </w:rPr>
        <w:t> </w:t>
      </w:r>
      <w:r>
        <w:rPr>
          <w:sz w:val="20"/>
        </w:rPr>
        <w:t>Resources</w:t>
      </w:r>
      <w:r>
        <w:rPr>
          <w:spacing w:val="-12"/>
          <w:sz w:val="20"/>
        </w:rPr>
        <w:t> </w:t>
      </w:r>
      <w:r>
        <w:rPr>
          <w:sz w:val="20"/>
        </w:rPr>
        <w:t>whereas,</w:t>
      </w:r>
      <w:r>
        <w:rPr>
          <w:spacing w:val="-11"/>
          <w:sz w:val="20"/>
        </w:rPr>
        <w:t> </w:t>
      </w:r>
      <w:r>
        <w:rPr>
          <w:sz w:val="20"/>
        </w:rPr>
        <w:t>others</w:t>
      </w:r>
      <w:r>
        <w:rPr>
          <w:spacing w:val="-11"/>
          <w:sz w:val="20"/>
        </w:rPr>
        <w:t> </w:t>
      </w:r>
      <w:r>
        <w:rPr>
          <w:sz w:val="20"/>
        </w:rPr>
        <w:t>consume</w:t>
      </w:r>
      <w:r>
        <w:rPr>
          <w:spacing w:val="-12"/>
          <w:sz w:val="20"/>
        </w:rPr>
        <w:t> </w:t>
      </w:r>
      <w:r>
        <w:rPr>
          <w:sz w:val="20"/>
        </w:rPr>
        <w:t>logical set of O-Cloud Resources.</w:t>
      </w:r>
    </w:p>
    <w:p>
      <w:pPr>
        <w:pStyle w:val="BodyText"/>
        <w:spacing w:before="33"/>
        <w:rPr>
          <w:sz w:val="20"/>
        </w:rPr>
      </w:pPr>
    </w:p>
    <w:p>
      <w:pPr>
        <w:pStyle w:val="ListParagraph"/>
        <w:numPr>
          <w:ilvl w:val="7"/>
          <w:numId w:val="11"/>
        </w:numPr>
        <w:tabs>
          <w:tab w:pos="1720" w:val="left" w:leader="none"/>
        </w:tabs>
        <w:spacing w:line="240" w:lineRule="auto" w:before="1" w:after="0"/>
        <w:ind w:left="1720" w:right="0" w:hanging="1328"/>
        <w:jc w:val="both"/>
        <w:rPr>
          <w:sz w:val="20"/>
        </w:rPr>
      </w:pPr>
      <w:r>
        <w:rPr>
          <w:sz w:val="20"/>
        </w:rPr>
        <w:t>Hardware</w:t>
      </w:r>
      <w:r>
        <w:rPr>
          <w:spacing w:val="-5"/>
          <w:sz w:val="20"/>
        </w:rPr>
        <w:t> </w:t>
      </w:r>
      <w:r>
        <w:rPr>
          <w:sz w:val="20"/>
        </w:rPr>
        <w:t>Layer</w:t>
      </w:r>
      <w:r>
        <w:rPr>
          <w:spacing w:val="-6"/>
          <w:sz w:val="20"/>
        </w:rPr>
        <w:t> </w:t>
      </w:r>
      <w:r>
        <w:rPr>
          <w:spacing w:val="-4"/>
          <w:sz w:val="20"/>
        </w:rPr>
        <w:t>View</w:t>
      </w:r>
    </w:p>
    <w:p>
      <w:pPr>
        <w:spacing w:line="259" w:lineRule="auto" w:before="182"/>
        <w:ind w:left="392" w:right="455" w:firstLine="0"/>
        <w:jc w:val="both"/>
        <w:rPr>
          <w:sz w:val="20"/>
        </w:rPr>
      </w:pPr>
      <w:r>
        <w:rPr>
          <w:sz w:val="20"/>
        </w:rPr>
        <w:t>The O-RAN.WG6.O2-GA&amp;P [i.2], clause 3.4.3.4 explains the Hardware Layer concept, which forms the foundation of a cloud,</w:t>
      </w:r>
      <w:r>
        <w:rPr>
          <w:spacing w:val="40"/>
          <w:sz w:val="20"/>
        </w:rPr>
        <w:t> </w:t>
      </w:r>
      <w:r>
        <w:rPr>
          <w:sz w:val="20"/>
        </w:rPr>
        <w:t>comprising</w:t>
      </w:r>
      <w:r>
        <w:rPr>
          <w:spacing w:val="40"/>
          <w:sz w:val="20"/>
        </w:rPr>
        <w:t> </w:t>
      </w:r>
      <w:r>
        <w:rPr>
          <w:sz w:val="20"/>
        </w:rPr>
        <w:t>physical</w:t>
      </w:r>
      <w:r>
        <w:rPr>
          <w:spacing w:val="40"/>
          <w:sz w:val="20"/>
        </w:rPr>
        <w:t> </w:t>
      </w:r>
      <w:r>
        <w:rPr>
          <w:sz w:val="20"/>
        </w:rPr>
        <w:t>computes</w:t>
      </w:r>
      <w:r>
        <w:rPr>
          <w:spacing w:val="40"/>
          <w:sz w:val="20"/>
        </w:rPr>
        <w:t> </w:t>
      </w:r>
      <w:r>
        <w:rPr>
          <w:sz w:val="20"/>
        </w:rPr>
        <w:t>that</w:t>
      </w:r>
      <w:r>
        <w:rPr>
          <w:spacing w:val="40"/>
          <w:sz w:val="20"/>
        </w:rPr>
        <w:t> </w:t>
      </w:r>
      <w:r>
        <w:rPr>
          <w:sz w:val="20"/>
        </w:rPr>
        <w:t>are</w:t>
      </w:r>
      <w:r>
        <w:rPr>
          <w:spacing w:val="40"/>
          <w:sz w:val="20"/>
        </w:rPr>
        <w:t> </w:t>
      </w:r>
      <w:r>
        <w:rPr>
          <w:sz w:val="20"/>
        </w:rPr>
        <w:t>inter-connected</w:t>
      </w:r>
      <w:r>
        <w:rPr>
          <w:spacing w:val="40"/>
          <w:sz w:val="20"/>
        </w:rPr>
        <w:t> </w:t>
      </w:r>
      <w:r>
        <w:rPr>
          <w:sz w:val="20"/>
        </w:rPr>
        <w:t>through</w:t>
      </w:r>
      <w:r>
        <w:rPr>
          <w:spacing w:val="40"/>
          <w:sz w:val="20"/>
        </w:rPr>
        <w:t> </w:t>
      </w:r>
      <w:r>
        <w:rPr>
          <w:sz w:val="20"/>
        </w:rPr>
        <w:t>network</w:t>
      </w:r>
      <w:r>
        <w:rPr>
          <w:spacing w:val="40"/>
          <w:sz w:val="20"/>
        </w:rPr>
        <w:t> </w:t>
      </w:r>
      <w:r>
        <w:rPr>
          <w:sz w:val="20"/>
        </w:rPr>
        <w:t>fabric</w:t>
      </w:r>
      <w:r>
        <w:rPr>
          <w:spacing w:val="40"/>
          <w:sz w:val="20"/>
        </w:rPr>
        <w:t> </w:t>
      </w:r>
      <w:r>
        <w:rPr>
          <w:sz w:val="20"/>
        </w:rPr>
        <w:t>and</w:t>
      </w:r>
      <w:r>
        <w:rPr>
          <w:spacing w:val="40"/>
          <w:sz w:val="20"/>
        </w:rPr>
        <w:t> </w:t>
      </w:r>
      <w:r>
        <w:rPr>
          <w:sz w:val="20"/>
        </w:rPr>
        <w:t>routers</w:t>
      </w:r>
      <w:r>
        <w:rPr>
          <w:spacing w:val="40"/>
          <w:sz w:val="20"/>
        </w:rPr>
        <w:t> </w:t>
      </w:r>
      <w:r>
        <w:rPr>
          <w:sz w:val="20"/>
        </w:rPr>
        <w:t>for</w:t>
      </w:r>
      <w:r>
        <w:rPr>
          <w:spacing w:val="40"/>
          <w:sz w:val="20"/>
        </w:rPr>
        <w:t> </w:t>
      </w:r>
      <w:r>
        <w:rPr>
          <w:sz w:val="20"/>
        </w:rPr>
        <w:t>external</w:t>
      </w:r>
    </w:p>
    <w:p>
      <w:pPr>
        <w:spacing w:after="0" w:line="259" w:lineRule="auto"/>
        <w:jc w:val="both"/>
        <w:rPr>
          <w:sz w:val="20"/>
        </w:rPr>
        <w:sectPr>
          <w:pgSz w:w="11910" w:h="16850"/>
          <w:pgMar w:header="864" w:footer="279" w:top="1520" w:bottom="460" w:left="740" w:right="680"/>
        </w:sectPr>
      </w:pPr>
    </w:p>
    <w:p>
      <w:pPr>
        <w:spacing w:line="256" w:lineRule="auto" w:before="54"/>
        <w:ind w:left="392" w:right="452" w:firstLine="0"/>
        <w:jc w:val="both"/>
        <w:rPr>
          <w:sz w:val="20"/>
        </w:rPr>
      </w:pPr>
      <w:r>
        <w:rPr>
          <w:sz w:val="20"/>
        </w:rPr>
        <w:t>connectivity. According to O-RAN.WG6.CADS [i.3], a Cloud Site hosts Cloud Infrastructure equipment, abstracting O- Cloud</w:t>
      </w:r>
      <w:r>
        <w:rPr>
          <w:spacing w:val="-3"/>
          <w:sz w:val="20"/>
        </w:rPr>
        <w:t> </w:t>
      </w:r>
      <w:r>
        <w:rPr>
          <w:sz w:val="20"/>
        </w:rPr>
        <w:t>Resources</w:t>
      </w:r>
      <w:r>
        <w:rPr>
          <w:spacing w:val="-5"/>
          <w:sz w:val="20"/>
        </w:rPr>
        <w:t> </w:t>
      </w:r>
      <w:r>
        <w:rPr>
          <w:sz w:val="20"/>
        </w:rPr>
        <w:t>for</w:t>
      </w:r>
      <w:r>
        <w:rPr>
          <w:spacing w:val="-4"/>
          <w:sz w:val="20"/>
        </w:rPr>
        <w:t> </w:t>
      </w:r>
      <w:r>
        <w:rPr>
          <w:sz w:val="20"/>
        </w:rPr>
        <w:t>leasing</w:t>
      </w:r>
      <w:r>
        <w:rPr>
          <w:spacing w:val="-4"/>
          <w:sz w:val="20"/>
        </w:rPr>
        <w:t> </w:t>
      </w:r>
      <w:r>
        <w:rPr>
          <w:sz w:val="20"/>
        </w:rPr>
        <w:t>through</w:t>
      </w:r>
      <w:r>
        <w:rPr>
          <w:spacing w:val="-3"/>
          <w:sz w:val="20"/>
        </w:rPr>
        <w:t> </w:t>
      </w:r>
      <w:r>
        <w:rPr>
          <w:sz w:val="20"/>
        </w:rPr>
        <w:t>the</w:t>
      </w:r>
      <w:r>
        <w:rPr>
          <w:spacing w:val="-7"/>
          <w:sz w:val="20"/>
        </w:rPr>
        <w:t> </w:t>
      </w:r>
      <w:r>
        <w:rPr>
          <w:sz w:val="20"/>
        </w:rPr>
        <w:t>IMS.</w:t>
      </w:r>
      <w:r>
        <w:rPr>
          <w:spacing w:val="-4"/>
          <w:sz w:val="20"/>
        </w:rPr>
        <w:t> </w:t>
      </w:r>
      <w:r>
        <w:rPr>
          <w:sz w:val="20"/>
        </w:rPr>
        <w:t>From</w:t>
      </w:r>
      <w:r>
        <w:rPr>
          <w:spacing w:val="-5"/>
          <w:sz w:val="20"/>
        </w:rPr>
        <w:t> </w:t>
      </w:r>
      <w:r>
        <w:rPr>
          <w:sz w:val="20"/>
        </w:rPr>
        <w:t>the</w:t>
      </w:r>
      <w:r>
        <w:rPr>
          <w:spacing w:val="-5"/>
          <w:sz w:val="20"/>
        </w:rPr>
        <w:t> </w:t>
      </w:r>
      <w:r>
        <w:rPr>
          <w:sz w:val="20"/>
        </w:rPr>
        <w:t>SMO</w:t>
      </w:r>
      <w:r>
        <w:rPr>
          <w:spacing w:val="-4"/>
          <w:sz w:val="20"/>
        </w:rPr>
        <w:t> </w:t>
      </w:r>
      <w:r>
        <w:rPr>
          <w:sz w:val="20"/>
        </w:rPr>
        <w:t>perspective,</w:t>
      </w:r>
      <w:r>
        <w:rPr>
          <w:spacing w:val="-3"/>
          <w:sz w:val="20"/>
        </w:rPr>
        <w:t> </w:t>
      </w:r>
      <w:r>
        <w:rPr>
          <w:sz w:val="20"/>
        </w:rPr>
        <w:t>understanding</w:t>
      </w:r>
      <w:r>
        <w:rPr>
          <w:spacing w:val="-6"/>
          <w:sz w:val="20"/>
        </w:rPr>
        <w:t> </w:t>
      </w:r>
      <w:r>
        <w:rPr>
          <w:sz w:val="20"/>
        </w:rPr>
        <w:t>hardware</w:t>
      </w:r>
      <w:r>
        <w:rPr>
          <w:spacing w:val="-5"/>
          <w:sz w:val="20"/>
        </w:rPr>
        <w:t> </w:t>
      </w:r>
      <w:r>
        <w:rPr>
          <w:sz w:val="20"/>
        </w:rPr>
        <w:t>concepts</w:t>
      </w:r>
      <w:r>
        <w:rPr>
          <w:spacing w:val="-5"/>
          <w:sz w:val="20"/>
        </w:rPr>
        <w:t> </w:t>
      </w:r>
      <w:r>
        <w:rPr>
          <w:sz w:val="20"/>
        </w:rPr>
        <w:t>focuses</w:t>
      </w:r>
      <w:r>
        <w:rPr>
          <w:spacing w:val="-5"/>
          <w:sz w:val="20"/>
        </w:rPr>
        <w:t> </w:t>
      </w:r>
      <w:r>
        <w:rPr>
          <w:sz w:val="20"/>
        </w:rPr>
        <w:t>on O-Cloud Resource locations, capabilities, capacity, availability, and potential disturbances, rather than physical </w:t>
      </w:r>
      <w:r>
        <w:rPr>
          <w:spacing w:val="-2"/>
          <w:sz w:val="20"/>
        </w:rPr>
        <w:t>realization.</w:t>
      </w:r>
    </w:p>
    <w:p>
      <w:pPr>
        <w:pStyle w:val="BodyText"/>
        <w:rPr>
          <w:sz w:val="20"/>
        </w:rPr>
      </w:pPr>
    </w:p>
    <w:p>
      <w:pPr>
        <w:pStyle w:val="BodyText"/>
        <w:rPr>
          <w:sz w:val="20"/>
        </w:rPr>
      </w:pPr>
      <w:r>
        <w:rPr/>
        <w:drawing>
          <wp:anchor distT="0" distB="0" distL="0" distR="0" allowOverlap="1" layoutInCell="1" locked="0" behindDoc="1" simplePos="0" relativeHeight="487597568">
            <wp:simplePos x="0" y="0"/>
            <wp:positionH relativeFrom="page">
              <wp:posOffset>919480</wp:posOffset>
            </wp:positionH>
            <wp:positionV relativeFrom="paragraph">
              <wp:posOffset>170638</wp:posOffset>
            </wp:positionV>
            <wp:extent cx="3905749" cy="2676525"/>
            <wp:effectExtent l="0" t="0" r="0" b="0"/>
            <wp:wrapTopAndBottom/>
            <wp:docPr id="63" name="Image 63" descr="Generated by PlantUML"/>
            <wp:cNvGraphicFramePr>
              <a:graphicFrameLocks/>
            </wp:cNvGraphicFramePr>
            <a:graphic>
              <a:graphicData uri="http://schemas.openxmlformats.org/drawingml/2006/picture">
                <pic:pic>
                  <pic:nvPicPr>
                    <pic:cNvPr id="63" name="Image 63" descr="Generated by PlantUML"/>
                    <pic:cNvPicPr/>
                  </pic:nvPicPr>
                  <pic:blipFill>
                    <a:blip r:embed="rId20" cstate="print"/>
                    <a:stretch>
                      <a:fillRect/>
                    </a:stretch>
                  </pic:blipFill>
                  <pic:spPr>
                    <a:xfrm>
                      <a:off x="0" y="0"/>
                      <a:ext cx="3905749" cy="2676525"/>
                    </a:xfrm>
                    <a:prstGeom prst="rect">
                      <a:avLst/>
                    </a:prstGeom>
                  </pic:spPr>
                </pic:pic>
              </a:graphicData>
            </a:graphic>
          </wp:anchor>
        </w:drawing>
      </w:r>
    </w:p>
    <w:p>
      <w:pPr>
        <w:pStyle w:val="BodyText"/>
        <w:spacing w:before="90"/>
        <w:rPr>
          <w:sz w:val="20"/>
        </w:rPr>
      </w:pPr>
    </w:p>
    <w:p>
      <w:pPr>
        <w:spacing w:line="259" w:lineRule="auto" w:before="0"/>
        <w:ind w:left="3789" w:right="986" w:hanging="2862"/>
        <w:jc w:val="left"/>
        <w:rPr>
          <w:rFonts w:ascii="Arial"/>
          <w:b/>
          <w:sz w:val="22"/>
        </w:rPr>
      </w:pPr>
      <w:bookmarkStart w:name="_bookmark12" w:id="13"/>
      <w:bookmarkEnd w:id="13"/>
      <w:r>
        <w:rPr/>
      </w:r>
      <w:r>
        <w:rPr>
          <w:rFonts w:ascii="Arial"/>
          <w:b/>
          <w:sz w:val="22"/>
        </w:rPr>
        <w:t>Figure</w:t>
      </w:r>
      <w:r>
        <w:rPr>
          <w:rFonts w:ascii="Arial"/>
          <w:b/>
          <w:spacing w:val="-3"/>
          <w:sz w:val="22"/>
        </w:rPr>
        <w:t> </w:t>
      </w:r>
      <w:r>
        <w:rPr>
          <w:rFonts w:ascii="Arial"/>
          <w:b/>
          <w:sz w:val="22"/>
        </w:rPr>
        <w:t>4.2.1.3.1.4.2.2-1</w:t>
      </w:r>
      <w:r>
        <w:rPr>
          <w:rFonts w:ascii="Arial"/>
          <w:b/>
          <w:spacing w:val="-5"/>
          <w:sz w:val="22"/>
        </w:rPr>
        <w:t> </w:t>
      </w:r>
      <w:r>
        <w:rPr>
          <w:rFonts w:ascii="Arial"/>
          <w:b/>
          <w:sz w:val="22"/>
        </w:rPr>
        <w:t>illustrates</w:t>
      </w:r>
      <w:r>
        <w:rPr>
          <w:rFonts w:ascii="Arial"/>
          <w:b/>
          <w:spacing w:val="-5"/>
          <w:sz w:val="22"/>
        </w:rPr>
        <w:t> </w:t>
      </w:r>
      <w:r>
        <w:rPr>
          <w:rFonts w:ascii="Arial"/>
          <w:b/>
          <w:sz w:val="22"/>
        </w:rPr>
        <w:t>the</w:t>
      </w:r>
      <w:r>
        <w:rPr>
          <w:rFonts w:ascii="Arial"/>
          <w:b/>
          <w:spacing w:val="-3"/>
          <w:sz w:val="22"/>
        </w:rPr>
        <w:t> </w:t>
      </w:r>
      <w:r>
        <w:rPr>
          <w:rFonts w:ascii="Arial"/>
          <w:b/>
          <w:sz w:val="22"/>
        </w:rPr>
        <w:t>Hardware</w:t>
      </w:r>
      <w:r>
        <w:rPr>
          <w:rFonts w:ascii="Arial"/>
          <w:b/>
          <w:spacing w:val="-3"/>
          <w:sz w:val="22"/>
        </w:rPr>
        <w:t> </w:t>
      </w:r>
      <w:r>
        <w:rPr>
          <w:rFonts w:ascii="Arial"/>
          <w:b/>
          <w:sz w:val="22"/>
        </w:rPr>
        <w:t>Layer</w:t>
      </w:r>
      <w:r>
        <w:rPr>
          <w:rFonts w:ascii="Arial"/>
          <w:b/>
          <w:spacing w:val="-4"/>
          <w:sz w:val="22"/>
        </w:rPr>
        <w:t> </w:t>
      </w:r>
      <w:r>
        <w:rPr>
          <w:rFonts w:ascii="Arial"/>
          <w:b/>
          <w:sz w:val="22"/>
        </w:rPr>
        <w:t>View</w:t>
      </w:r>
      <w:r>
        <w:rPr>
          <w:rFonts w:ascii="Arial"/>
          <w:b/>
          <w:spacing w:val="-4"/>
          <w:sz w:val="22"/>
        </w:rPr>
        <w:t> </w:t>
      </w:r>
      <w:r>
        <w:rPr>
          <w:rFonts w:ascii="Arial"/>
          <w:b/>
          <w:sz w:val="22"/>
        </w:rPr>
        <w:t>and</w:t>
      </w:r>
      <w:r>
        <w:rPr>
          <w:rFonts w:ascii="Arial"/>
          <w:b/>
          <w:spacing w:val="-3"/>
          <w:sz w:val="22"/>
        </w:rPr>
        <w:t> </w:t>
      </w:r>
      <w:r>
        <w:rPr>
          <w:rFonts w:ascii="Arial"/>
          <w:b/>
          <w:sz w:val="22"/>
        </w:rPr>
        <w:t>networking</w:t>
      </w:r>
      <w:r>
        <w:rPr>
          <w:rFonts w:ascii="Arial"/>
          <w:b/>
          <w:spacing w:val="-5"/>
          <w:sz w:val="22"/>
        </w:rPr>
        <w:t> </w:t>
      </w:r>
      <w:r>
        <w:rPr>
          <w:rFonts w:ascii="Arial"/>
          <w:b/>
          <w:sz w:val="22"/>
        </w:rPr>
        <w:t>related Information Object Classes</w:t>
      </w:r>
    </w:p>
    <w:p>
      <w:pPr>
        <w:pStyle w:val="BodyText"/>
        <w:spacing w:before="103"/>
        <w:rPr>
          <w:rFonts w:ascii="Arial"/>
          <w:b/>
        </w:rPr>
      </w:pPr>
    </w:p>
    <w:p>
      <w:pPr>
        <w:pStyle w:val="ListParagraph"/>
        <w:numPr>
          <w:ilvl w:val="7"/>
          <w:numId w:val="11"/>
        </w:numPr>
        <w:tabs>
          <w:tab w:pos="1722" w:val="left" w:leader="none"/>
        </w:tabs>
        <w:spacing w:line="240" w:lineRule="auto" w:before="0" w:after="0"/>
        <w:ind w:left="1722" w:right="0" w:hanging="1330"/>
        <w:jc w:val="both"/>
        <w:rPr>
          <w:sz w:val="20"/>
        </w:rPr>
      </w:pPr>
      <w:r>
        <w:rPr>
          <w:sz w:val="20"/>
        </w:rPr>
        <w:t>Execution</w:t>
      </w:r>
      <w:r>
        <w:rPr>
          <w:spacing w:val="-11"/>
          <w:sz w:val="20"/>
        </w:rPr>
        <w:t> </w:t>
      </w:r>
      <w:r>
        <w:rPr>
          <w:sz w:val="20"/>
        </w:rPr>
        <w:t>Environment</w:t>
      </w:r>
      <w:r>
        <w:rPr>
          <w:spacing w:val="-10"/>
          <w:sz w:val="20"/>
        </w:rPr>
        <w:t> </w:t>
      </w:r>
      <w:r>
        <w:rPr>
          <w:sz w:val="20"/>
        </w:rPr>
        <w:t>Layer</w:t>
      </w:r>
      <w:r>
        <w:rPr>
          <w:spacing w:val="-10"/>
          <w:sz w:val="20"/>
        </w:rPr>
        <w:t> </w:t>
      </w:r>
      <w:r>
        <w:rPr>
          <w:spacing w:val="-4"/>
          <w:sz w:val="20"/>
        </w:rPr>
        <w:t>View</w:t>
      </w:r>
    </w:p>
    <w:p>
      <w:pPr>
        <w:spacing w:line="259" w:lineRule="auto" w:before="183"/>
        <w:ind w:left="392" w:right="457" w:firstLine="0"/>
        <w:jc w:val="both"/>
        <w:rPr>
          <w:sz w:val="20"/>
        </w:rPr>
      </w:pPr>
      <w:r>
        <w:rPr>
          <w:sz w:val="20"/>
        </w:rPr>
        <w:t>The O-RAN.WG6.O2-GA&amp;P [i.2], clause 3.4.3.5 explains the Execution Environment Layer concept, which transforms hardware</w:t>
      </w:r>
      <w:r>
        <w:rPr>
          <w:spacing w:val="-3"/>
          <w:sz w:val="20"/>
        </w:rPr>
        <w:t> </w:t>
      </w:r>
      <w:r>
        <w:rPr>
          <w:sz w:val="20"/>
        </w:rPr>
        <w:t>layer</w:t>
      </w:r>
      <w:r>
        <w:rPr>
          <w:spacing w:val="-2"/>
          <w:sz w:val="20"/>
        </w:rPr>
        <w:t> </w:t>
      </w:r>
      <w:r>
        <w:rPr>
          <w:sz w:val="20"/>
        </w:rPr>
        <w:t>constructs</w:t>
      </w:r>
      <w:r>
        <w:rPr>
          <w:spacing w:val="-3"/>
          <w:sz w:val="20"/>
        </w:rPr>
        <w:t> </w:t>
      </w:r>
      <w:r>
        <w:rPr>
          <w:sz w:val="20"/>
        </w:rPr>
        <w:t>into</w:t>
      </w:r>
      <w:r>
        <w:rPr>
          <w:spacing w:val="-2"/>
          <w:sz w:val="20"/>
        </w:rPr>
        <w:t> </w:t>
      </w:r>
      <w:r>
        <w:rPr>
          <w:sz w:val="20"/>
        </w:rPr>
        <w:t>consumable</w:t>
      </w:r>
      <w:r>
        <w:rPr>
          <w:spacing w:val="-3"/>
          <w:sz w:val="20"/>
        </w:rPr>
        <w:t> </w:t>
      </w:r>
      <w:r>
        <w:rPr>
          <w:sz w:val="20"/>
        </w:rPr>
        <w:t>O-Cloud</w:t>
      </w:r>
      <w:r>
        <w:rPr>
          <w:spacing w:val="-2"/>
          <w:sz w:val="20"/>
        </w:rPr>
        <w:t> </w:t>
      </w:r>
      <w:r>
        <w:rPr>
          <w:sz w:val="20"/>
        </w:rPr>
        <w:t>Node(s),</w:t>
      </w:r>
      <w:r>
        <w:rPr>
          <w:spacing w:val="-2"/>
          <w:sz w:val="20"/>
        </w:rPr>
        <w:t> </w:t>
      </w:r>
      <w:r>
        <w:rPr>
          <w:sz w:val="20"/>
        </w:rPr>
        <w:t>Site</w:t>
      </w:r>
      <w:r>
        <w:rPr>
          <w:spacing w:val="-3"/>
          <w:sz w:val="20"/>
        </w:rPr>
        <w:t> </w:t>
      </w:r>
      <w:r>
        <w:rPr>
          <w:sz w:val="20"/>
        </w:rPr>
        <w:t>Network(s),</w:t>
      </w:r>
      <w:r>
        <w:rPr>
          <w:spacing w:val="-2"/>
          <w:sz w:val="20"/>
        </w:rPr>
        <w:t> </w:t>
      </w:r>
      <w:r>
        <w:rPr>
          <w:sz w:val="20"/>
        </w:rPr>
        <w:t>Gateway(s),</w:t>
      </w:r>
      <w:r>
        <w:rPr>
          <w:spacing w:val="-2"/>
          <w:sz w:val="20"/>
        </w:rPr>
        <w:t> </w:t>
      </w:r>
      <w:r>
        <w:rPr>
          <w:sz w:val="20"/>
        </w:rPr>
        <w:t>and</w:t>
      </w:r>
      <w:r>
        <w:rPr>
          <w:spacing w:val="-2"/>
          <w:sz w:val="20"/>
        </w:rPr>
        <w:t> </w:t>
      </w:r>
      <w:r>
        <w:rPr>
          <w:sz w:val="20"/>
        </w:rPr>
        <w:t>many</w:t>
      </w:r>
      <w:r>
        <w:rPr>
          <w:spacing w:val="-2"/>
          <w:sz w:val="20"/>
        </w:rPr>
        <w:t> </w:t>
      </w:r>
      <w:r>
        <w:rPr>
          <w:sz w:val="20"/>
        </w:rPr>
        <w:t>more,</w:t>
      </w:r>
      <w:r>
        <w:rPr>
          <w:spacing w:val="-2"/>
          <w:sz w:val="20"/>
        </w:rPr>
        <w:t> </w:t>
      </w:r>
      <w:r>
        <w:rPr>
          <w:sz w:val="20"/>
        </w:rPr>
        <w:t>as</w:t>
      </w:r>
      <w:r>
        <w:rPr>
          <w:spacing w:val="-3"/>
          <w:sz w:val="20"/>
        </w:rPr>
        <w:t> </w:t>
      </w:r>
      <w:r>
        <w:rPr>
          <w:sz w:val="20"/>
        </w:rPr>
        <w:t>abstract O-Cloud Resources available for leasing through the IMS.</w:t>
      </w:r>
    </w:p>
    <w:p>
      <w:pPr>
        <w:spacing w:after="0" w:line="259" w:lineRule="auto"/>
        <w:jc w:val="both"/>
        <w:rPr>
          <w:sz w:val="20"/>
        </w:rPr>
        <w:sectPr>
          <w:pgSz w:w="11910" w:h="16850"/>
          <w:pgMar w:header="864" w:footer="279" w:top="1520" w:bottom="460" w:left="740" w:right="680"/>
        </w:sectPr>
      </w:pPr>
    </w:p>
    <w:p>
      <w:pPr>
        <w:pStyle w:val="BodyText"/>
        <w:spacing w:before="153"/>
        <w:rPr>
          <w:sz w:val="20"/>
        </w:rPr>
      </w:pPr>
    </w:p>
    <w:p>
      <w:pPr>
        <w:pStyle w:val="BodyText"/>
        <w:ind w:left="708"/>
        <w:rPr>
          <w:sz w:val="20"/>
        </w:rPr>
      </w:pPr>
      <w:r>
        <w:rPr>
          <w:sz w:val="20"/>
        </w:rPr>
        <w:drawing>
          <wp:inline distT="0" distB="0" distL="0" distR="0">
            <wp:extent cx="3362325" cy="3800475"/>
            <wp:effectExtent l="0" t="0" r="0" b="0"/>
            <wp:docPr id="64" name="Image 64" descr="Generated by PlantUML"/>
            <wp:cNvGraphicFramePr>
              <a:graphicFrameLocks/>
            </wp:cNvGraphicFramePr>
            <a:graphic>
              <a:graphicData uri="http://schemas.openxmlformats.org/drawingml/2006/picture">
                <pic:pic>
                  <pic:nvPicPr>
                    <pic:cNvPr id="64" name="Image 64" descr="Generated by PlantUML"/>
                    <pic:cNvPicPr/>
                  </pic:nvPicPr>
                  <pic:blipFill>
                    <a:blip r:embed="rId21" cstate="print"/>
                    <a:stretch>
                      <a:fillRect/>
                    </a:stretch>
                  </pic:blipFill>
                  <pic:spPr>
                    <a:xfrm>
                      <a:off x="0" y="0"/>
                      <a:ext cx="3362325" cy="3800475"/>
                    </a:xfrm>
                    <a:prstGeom prst="rect">
                      <a:avLst/>
                    </a:prstGeom>
                  </pic:spPr>
                </pic:pic>
              </a:graphicData>
            </a:graphic>
          </wp:inline>
        </w:drawing>
      </w:r>
      <w:r>
        <w:rPr>
          <w:sz w:val="20"/>
        </w:rPr>
      </w:r>
    </w:p>
    <w:p>
      <w:pPr>
        <w:pStyle w:val="BodyText"/>
        <w:spacing w:before="67"/>
      </w:pPr>
    </w:p>
    <w:p>
      <w:pPr>
        <w:spacing w:line="256" w:lineRule="auto" w:before="0"/>
        <w:ind w:left="274" w:right="333" w:firstLine="0"/>
        <w:jc w:val="center"/>
        <w:rPr>
          <w:rFonts w:ascii="Arial"/>
          <w:b/>
          <w:sz w:val="22"/>
        </w:rPr>
      </w:pPr>
      <w:bookmarkStart w:name="_bookmark13" w:id="14"/>
      <w:bookmarkEnd w:id="14"/>
      <w:r>
        <w:rPr/>
      </w:r>
      <w:r>
        <w:rPr>
          <w:rFonts w:ascii="Arial"/>
          <w:b/>
          <w:sz w:val="22"/>
        </w:rPr>
        <w:t>Figure</w:t>
      </w:r>
      <w:r>
        <w:rPr>
          <w:rFonts w:ascii="Arial"/>
          <w:b/>
          <w:spacing w:val="-4"/>
          <w:sz w:val="22"/>
        </w:rPr>
        <w:t> </w:t>
      </w:r>
      <w:r>
        <w:rPr>
          <w:rFonts w:ascii="Arial"/>
          <w:b/>
          <w:sz w:val="22"/>
        </w:rPr>
        <w:t>4.2.1.3.1.4.2.3-1</w:t>
      </w:r>
      <w:r>
        <w:rPr>
          <w:rFonts w:ascii="Arial"/>
          <w:b/>
          <w:spacing w:val="-6"/>
          <w:sz w:val="22"/>
        </w:rPr>
        <w:t> </w:t>
      </w:r>
      <w:r>
        <w:rPr>
          <w:rFonts w:ascii="Arial"/>
          <w:b/>
          <w:sz w:val="22"/>
        </w:rPr>
        <w:t>illustrates</w:t>
      </w:r>
      <w:r>
        <w:rPr>
          <w:rFonts w:ascii="Arial"/>
          <w:b/>
          <w:spacing w:val="-6"/>
          <w:sz w:val="22"/>
        </w:rPr>
        <w:t> </w:t>
      </w:r>
      <w:r>
        <w:rPr>
          <w:rFonts w:ascii="Arial"/>
          <w:b/>
          <w:sz w:val="22"/>
        </w:rPr>
        <w:t>the</w:t>
      </w:r>
      <w:r>
        <w:rPr>
          <w:rFonts w:ascii="Arial"/>
          <w:b/>
          <w:spacing w:val="-4"/>
          <w:sz w:val="22"/>
        </w:rPr>
        <w:t> </w:t>
      </w:r>
      <w:r>
        <w:rPr>
          <w:rFonts w:ascii="Arial"/>
          <w:b/>
          <w:sz w:val="22"/>
        </w:rPr>
        <w:t>Execution</w:t>
      </w:r>
      <w:r>
        <w:rPr>
          <w:rFonts w:ascii="Arial"/>
          <w:b/>
          <w:spacing w:val="-4"/>
          <w:sz w:val="22"/>
        </w:rPr>
        <w:t> </w:t>
      </w:r>
      <w:r>
        <w:rPr>
          <w:rFonts w:ascii="Arial"/>
          <w:b/>
          <w:sz w:val="22"/>
        </w:rPr>
        <w:t>Environment</w:t>
      </w:r>
      <w:r>
        <w:rPr>
          <w:rFonts w:ascii="Arial"/>
          <w:b/>
          <w:spacing w:val="-5"/>
          <w:sz w:val="22"/>
        </w:rPr>
        <w:t> </w:t>
      </w:r>
      <w:r>
        <w:rPr>
          <w:rFonts w:ascii="Arial"/>
          <w:b/>
          <w:sz w:val="22"/>
        </w:rPr>
        <w:t>Layer</w:t>
      </w:r>
      <w:r>
        <w:rPr>
          <w:rFonts w:ascii="Arial"/>
          <w:b/>
          <w:spacing w:val="-5"/>
          <w:sz w:val="22"/>
        </w:rPr>
        <w:t> </w:t>
      </w:r>
      <w:r>
        <w:rPr>
          <w:rFonts w:ascii="Arial"/>
          <w:b/>
          <w:sz w:val="22"/>
        </w:rPr>
        <w:t>View</w:t>
      </w:r>
      <w:r>
        <w:rPr>
          <w:rFonts w:ascii="Arial"/>
          <w:b/>
          <w:spacing w:val="-3"/>
          <w:sz w:val="22"/>
        </w:rPr>
        <w:t> </w:t>
      </w:r>
      <w:r>
        <w:rPr>
          <w:rFonts w:ascii="Arial"/>
          <w:b/>
          <w:sz w:val="22"/>
        </w:rPr>
        <w:t>and</w:t>
      </w:r>
      <w:r>
        <w:rPr>
          <w:rFonts w:ascii="Arial"/>
          <w:b/>
          <w:spacing w:val="-6"/>
          <w:sz w:val="22"/>
        </w:rPr>
        <w:t> </w:t>
      </w:r>
      <w:r>
        <w:rPr>
          <w:rFonts w:ascii="Arial"/>
          <w:b/>
          <w:sz w:val="22"/>
        </w:rPr>
        <w:t>networking related Information Object Classes</w:t>
      </w:r>
    </w:p>
    <w:p>
      <w:pPr>
        <w:pStyle w:val="BodyText"/>
        <w:rPr>
          <w:rFonts w:ascii="Arial"/>
          <w:b/>
        </w:rPr>
      </w:pPr>
    </w:p>
    <w:p>
      <w:pPr>
        <w:pStyle w:val="BodyText"/>
        <w:rPr>
          <w:rFonts w:ascii="Arial"/>
          <w:b/>
        </w:rPr>
      </w:pPr>
    </w:p>
    <w:p>
      <w:pPr>
        <w:pStyle w:val="BodyText"/>
        <w:spacing w:before="51"/>
        <w:rPr>
          <w:rFonts w:ascii="Arial"/>
          <w:b/>
        </w:rPr>
      </w:pPr>
    </w:p>
    <w:p>
      <w:pPr>
        <w:pStyle w:val="ListParagraph"/>
        <w:numPr>
          <w:ilvl w:val="4"/>
          <w:numId w:val="3"/>
        </w:numPr>
        <w:tabs>
          <w:tab w:pos="2094" w:val="left" w:leader="none"/>
        </w:tabs>
        <w:spacing w:line="240" w:lineRule="auto" w:before="0" w:after="0"/>
        <w:ind w:left="2094" w:right="0" w:hanging="1702"/>
        <w:jc w:val="left"/>
        <w:rPr>
          <w:sz w:val="22"/>
        </w:rPr>
      </w:pPr>
      <w:r>
        <w:rPr>
          <w:spacing w:val="-2"/>
          <w:sz w:val="22"/>
        </w:rPr>
        <w:t>Inheritance</w:t>
      </w:r>
    </w:p>
    <w:p>
      <w:pPr>
        <w:pStyle w:val="BodyText"/>
        <w:spacing w:before="48"/>
        <w:rPr>
          <w:rFonts w:ascii="Arial"/>
        </w:rPr>
      </w:pPr>
    </w:p>
    <w:p>
      <w:pPr>
        <w:pStyle w:val="ListParagraph"/>
        <w:numPr>
          <w:ilvl w:val="5"/>
          <w:numId w:val="3"/>
        </w:numPr>
        <w:tabs>
          <w:tab w:pos="1387" w:val="left" w:leader="none"/>
        </w:tabs>
        <w:spacing w:line="240" w:lineRule="auto" w:before="0" w:after="0"/>
        <w:ind w:left="1387" w:right="0" w:hanging="995"/>
        <w:jc w:val="left"/>
        <w:rPr>
          <w:sz w:val="20"/>
        </w:rPr>
      </w:pPr>
      <w:r>
        <w:rPr>
          <w:sz w:val="20"/>
        </w:rPr>
        <w:t>O2ims</w:t>
      </w:r>
      <w:r>
        <w:rPr>
          <w:spacing w:val="-10"/>
          <w:sz w:val="20"/>
        </w:rPr>
        <w:t> </w:t>
      </w:r>
      <w:r>
        <w:rPr>
          <w:sz w:val="20"/>
        </w:rPr>
        <w:t>Inventory</w:t>
      </w:r>
      <w:r>
        <w:rPr>
          <w:spacing w:val="-7"/>
          <w:sz w:val="20"/>
        </w:rPr>
        <w:t> </w:t>
      </w:r>
      <w:r>
        <w:rPr>
          <w:spacing w:val="-2"/>
          <w:sz w:val="20"/>
        </w:rPr>
        <w:t>Inheritance</w:t>
      </w:r>
    </w:p>
    <w:p>
      <w:pPr>
        <w:pStyle w:val="BodyText"/>
        <w:spacing w:before="180"/>
        <w:ind w:left="392"/>
      </w:pPr>
      <w:r>
        <w:rPr/>
        <w:t>This</w:t>
      </w:r>
      <w:r>
        <w:rPr>
          <w:spacing w:val="-7"/>
        </w:rPr>
        <w:t> </w:t>
      </w:r>
      <w:r>
        <w:rPr/>
        <w:t>subclause</w:t>
      </w:r>
      <w:r>
        <w:rPr>
          <w:spacing w:val="-6"/>
        </w:rPr>
        <w:t> </w:t>
      </w:r>
      <w:r>
        <w:rPr/>
        <w:t>depicts</w:t>
      </w:r>
      <w:r>
        <w:rPr>
          <w:spacing w:val="-9"/>
        </w:rPr>
        <w:t> </w:t>
      </w:r>
      <w:r>
        <w:rPr/>
        <w:t>the</w:t>
      </w:r>
      <w:r>
        <w:rPr>
          <w:spacing w:val="-7"/>
        </w:rPr>
        <w:t> </w:t>
      </w:r>
      <w:r>
        <w:rPr/>
        <w:t>inheritance</w:t>
      </w:r>
      <w:r>
        <w:rPr>
          <w:spacing w:val="-8"/>
        </w:rPr>
        <w:t> </w:t>
      </w:r>
      <w:r>
        <w:rPr/>
        <w:t>relationships</w:t>
      </w:r>
      <w:r>
        <w:rPr>
          <w:spacing w:val="-9"/>
        </w:rPr>
        <w:t> </w:t>
      </w:r>
      <w:r>
        <w:rPr/>
        <w:t>of</w:t>
      </w:r>
      <w:r>
        <w:rPr>
          <w:spacing w:val="-7"/>
        </w:rPr>
        <w:t> </w:t>
      </w:r>
      <w:r>
        <w:rPr/>
        <w:t>inventory</w:t>
      </w:r>
      <w:r>
        <w:rPr>
          <w:spacing w:val="-8"/>
        </w:rPr>
        <w:t> </w:t>
      </w:r>
      <w:r>
        <w:rPr/>
        <w:t>object</w:t>
      </w:r>
      <w:r>
        <w:rPr>
          <w:spacing w:val="-5"/>
        </w:rPr>
        <w:t> </w:t>
      </w:r>
      <w:r>
        <w:rPr>
          <w:spacing w:val="-2"/>
        </w:rPr>
        <w:t>classes.</w:t>
      </w:r>
    </w:p>
    <w:p>
      <w:pPr>
        <w:pStyle w:val="BodyText"/>
      </w:pPr>
    </w:p>
    <w:p>
      <w:pPr>
        <w:pStyle w:val="BodyText"/>
        <w:spacing w:before="95"/>
      </w:pPr>
    </w:p>
    <w:p>
      <w:pPr>
        <w:pStyle w:val="BodyText"/>
        <w:ind w:left="392"/>
      </w:pPr>
      <w:r>
        <w:rPr/>
        <w:t>This</w:t>
      </w:r>
      <w:r>
        <w:rPr>
          <w:spacing w:val="-6"/>
        </w:rPr>
        <w:t> </w:t>
      </w:r>
      <w:r>
        <w:rPr/>
        <w:t>subclause</w:t>
      </w:r>
      <w:r>
        <w:rPr>
          <w:spacing w:val="-5"/>
        </w:rPr>
        <w:t> </w:t>
      </w:r>
      <w:r>
        <w:rPr/>
        <w:t>depicts</w:t>
      </w:r>
      <w:r>
        <w:rPr>
          <w:spacing w:val="-7"/>
        </w:rPr>
        <w:t> </w:t>
      </w:r>
      <w:r>
        <w:rPr/>
        <w:t>the</w:t>
      </w:r>
      <w:r>
        <w:rPr>
          <w:spacing w:val="-6"/>
        </w:rPr>
        <w:t> </w:t>
      </w:r>
      <w:r>
        <w:rPr/>
        <w:t>inheritance</w:t>
      </w:r>
      <w:r>
        <w:rPr>
          <w:spacing w:val="-7"/>
        </w:rPr>
        <w:t> </w:t>
      </w:r>
      <w:r>
        <w:rPr>
          <w:spacing w:val="-2"/>
        </w:rPr>
        <w:t>relationships.</w:t>
      </w:r>
    </w:p>
    <w:p>
      <w:pPr>
        <w:pStyle w:val="BodyText"/>
        <w:spacing w:before="12"/>
        <w:rPr>
          <w:sz w:val="18"/>
        </w:rPr>
      </w:pPr>
      <w:r>
        <w:rPr/>
        <w:drawing>
          <wp:anchor distT="0" distB="0" distL="0" distR="0" allowOverlap="1" layoutInCell="1" locked="0" behindDoc="1" simplePos="0" relativeHeight="487598080">
            <wp:simplePos x="0" y="0"/>
            <wp:positionH relativeFrom="page">
              <wp:posOffset>753998</wp:posOffset>
            </wp:positionH>
            <wp:positionV relativeFrom="paragraph">
              <wp:posOffset>162390</wp:posOffset>
            </wp:positionV>
            <wp:extent cx="6070655" cy="1689639"/>
            <wp:effectExtent l="0" t="0" r="0" b="0"/>
            <wp:wrapTopAndBottom/>
            <wp:docPr id="65" name="Image 65" descr="Generated by PlantUML"/>
            <wp:cNvGraphicFramePr>
              <a:graphicFrameLocks/>
            </wp:cNvGraphicFramePr>
            <a:graphic>
              <a:graphicData uri="http://schemas.openxmlformats.org/drawingml/2006/picture">
                <pic:pic>
                  <pic:nvPicPr>
                    <pic:cNvPr id="65" name="Image 65" descr="Generated by PlantUML"/>
                    <pic:cNvPicPr/>
                  </pic:nvPicPr>
                  <pic:blipFill>
                    <a:blip r:embed="rId22" cstate="print"/>
                    <a:stretch>
                      <a:fillRect/>
                    </a:stretch>
                  </pic:blipFill>
                  <pic:spPr>
                    <a:xfrm>
                      <a:off x="0" y="0"/>
                      <a:ext cx="6070655" cy="1689639"/>
                    </a:xfrm>
                    <a:prstGeom prst="rect">
                      <a:avLst/>
                    </a:prstGeom>
                  </pic:spPr>
                </pic:pic>
              </a:graphicData>
            </a:graphic>
          </wp:anchor>
        </w:drawing>
      </w:r>
    </w:p>
    <w:p>
      <w:pPr>
        <w:spacing w:before="267"/>
        <w:ind w:left="280" w:right="333" w:firstLine="0"/>
        <w:jc w:val="center"/>
        <w:rPr>
          <w:rFonts w:ascii="Arial"/>
          <w:b/>
          <w:sz w:val="22"/>
        </w:rPr>
      </w:pPr>
      <w:bookmarkStart w:name="_bookmark14" w:id="15"/>
      <w:bookmarkEnd w:id="15"/>
      <w:r>
        <w:rPr/>
      </w:r>
      <w:r>
        <w:rPr>
          <w:rFonts w:ascii="Arial"/>
          <w:b/>
          <w:sz w:val="22"/>
        </w:rPr>
        <w:t>Figure</w:t>
      </w:r>
      <w:r>
        <w:rPr>
          <w:rFonts w:ascii="Arial"/>
          <w:b/>
          <w:spacing w:val="-10"/>
          <w:sz w:val="22"/>
        </w:rPr>
        <w:t> </w:t>
      </w:r>
      <w:r>
        <w:rPr>
          <w:rFonts w:ascii="Arial"/>
          <w:b/>
          <w:sz w:val="22"/>
        </w:rPr>
        <w:t>4.2.1.3.2.1-1</w:t>
      </w:r>
      <w:r>
        <w:rPr>
          <w:rFonts w:ascii="Arial"/>
          <w:b/>
          <w:spacing w:val="-10"/>
          <w:sz w:val="22"/>
        </w:rPr>
        <w:t> </w:t>
      </w:r>
      <w:r>
        <w:rPr>
          <w:rFonts w:ascii="Arial"/>
          <w:b/>
          <w:sz w:val="22"/>
        </w:rPr>
        <w:t>O2ims</w:t>
      </w:r>
      <w:r>
        <w:rPr>
          <w:rFonts w:ascii="Arial"/>
          <w:b/>
          <w:spacing w:val="-9"/>
          <w:sz w:val="22"/>
        </w:rPr>
        <w:t> </w:t>
      </w:r>
      <w:r>
        <w:rPr>
          <w:rFonts w:ascii="Arial"/>
          <w:b/>
          <w:sz w:val="22"/>
        </w:rPr>
        <w:t>Inventory</w:t>
      </w:r>
      <w:r>
        <w:rPr>
          <w:rFonts w:ascii="Arial"/>
          <w:b/>
          <w:spacing w:val="-9"/>
          <w:sz w:val="22"/>
        </w:rPr>
        <w:t> </w:t>
      </w:r>
      <w:r>
        <w:rPr>
          <w:rFonts w:ascii="Arial"/>
          <w:b/>
          <w:sz w:val="22"/>
        </w:rPr>
        <w:t>Intra-Namespace</w:t>
      </w:r>
      <w:r>
        <w:rPr>
          <w:rFonts w:ascii="Arial"/>
          <w:b/>
          <w:spacing w:val="-9"/>
          <w:sz w:val="22"/>
        </w:rPr>
        <w:t> </w:t>
      </w:r>
      <w:r>
        <w:rPr>
          <w:rFonts w:ascii="Arial"/>
          <w:b/>
          <w:spacing w:val="-2"/>
          <w:sz w:val="22"/>
        </w:rPr>
        <w:t>Inheritance</w:t>
      </w:r>
    </w:p>
    <w:p>
      <w:pPr>
        <w:spacing w:after="0"/>
        <w:jc w:val="center"/>
        <w:rPr>
          <w:rFonts w:ascii="Arial"/>
          <w:sz w:val="22"/>
        </w:rPr>
        <w:sectPr>
          <w:pgSz w:w="11910" w:h="16850"/>
          <w:pgMar w:header="864" w:footer="279" w:top="1520" w:bottom="460" w:left="740" w:right="680"/>
        </w:sectPr>
      </w:pPr>
    </w:p>
    <w:p>
      <w:pPr>
        <w:pStyle w:val="BodyText"/>
        <w:spacing w:before="112"/>
        <w:rPr>
          <w:rFonts w:ascii="Arial"/>
          <w:b/>
          <w:sz w:val="20"/>
        </w:rPr>
      </w:pPr>
    </w:p>
    <w:p>
      <w:pPr>
        <w:pStyle w:val="BodyText"/>
        <w:ind w:left="657"/>
        <w:rPr>
          <w:rFonts w:ascii="Arial"/>
          <w:sz w:val="20"/>
        </w:rPr>
      </w:pPr>
      <w:r>
        <w:rPr>
          <w:rFonts w:ascii="Arial"/>
          <w:sz w:val="20"/>
        </w:rPr>
        <w:drawing>
          <wp:inline distT="0" distB="0" distL="0" distR="0">
            <wp:extent cx="5792718" cy="2488311"/>
            <wp:effectExtent l="0" t="0" r="0" b="0"/>
            <wp:docPr id="66" name="Image 66" descr="Generated by PlantUML"/>
            <wp:cNvGraphicFramePr>
              <a:graphicFrameLocks/>
            </wp:cNvGraphicFramePr>
            <a:graphic>
              <a:graphicData uri="http://schemas.openxmlformats.org/drawingml/2006/picture">
                <pic:pic>
                  <pic:nvPicPr>
                    <pic:cNvPr id="66" name="Image 66" descr="Generated by PlantUML"/>
                    <pic:cNvPicPr/>
                  </pic:nvPicPr>
                  <pic:blipFill>
                    <a:blip r:embed="rId23" cstate="print"/>
                    <a:stretch>
                      <a:fillRect/>
                    </a:stretch>
                  </pic:blipFill>
                  <pic:spPr>
                    <a:xfrm>
                      <a:off x="0" y="0"/>
                      <a:ext cx="5792718" cy="2488311"/>
                    </a:xfrm>
                    <a:prstGeom prst="rect">
                      <a:avLst/>
                    </a:prstGeom>
                  </pic:spPr>
                </pic:pic>
              </a:graphicData>
            </a:graphic>
          </wp:inline>
        </w:drawing>
      </w:r>
      <w:r>
        <w:rPr>
          <w:rFonts w:ascii="Arial"/>
          <w:sz w:val="20"/>
        </w:rPr>
      </w:r>
    </w:p>
    <w:p>
      <w:pPr>
        <w:pStyle w:val="BodyText"/>
        <w:spacing w:before="50"/>
        <w:rPr>
          <w:rFonts w:ascii="Arial"/>
          <w:b/>
        </w:rPr>
      </w:pPr>
    </w:p>
    <w:p>
      <w:pPr>
        <w:spacing w:before="1"/>
        <w:ind w:left="280" w:right="333" w:firstLine="0"/>
        <w:jc w:val="center"/>
        <w:rPr>
          <w:rFonts w:ascii="Arial"/>
          <w:b/>
          <w:sz w:val="22"/>
        </w:rPr>
      </w:pPr>
      <w:bookmarkStart w:name="_bookmark15" w:id="16"/>
      <w:bookmarkEnd w:id="16"/>
      <w:r>
        <w:rPr/>
      </w:r>
      <w:r>
        <w:rPr>
          <w:rFonts w:ascii="Arial"/>
          <w:b/>
          <w:sz w:val="22"/>
        </w:rPr>
        <w:t>Figure</w:t>
      </w:r>
      <w:r>
        <w:rPr>
          <w:rFonts w:ascii="Arial"/>
          <w:b/>
          <w:spacing w:val="-11"/>
          <w:sz w:val="22"/>
        </w:rPr>
        <w:t> </w:t>
      </w:r>
      <w:r>
        <w:rPr>
          <w:rFonts w:ascii="Arial"/>
          <w:b/>
          <w:sz w:val="22"/>
        </w:rPr>
        <w:t>4.2.1.3.2.1-2</w:t>
      </w:r>
      <w:r>
        <w:rPr>
          <w:rFonts w:ascii="Arial"/>
          <w:b/>
          <w:spacing w:val="-10"/>
          <w:sz w:val="22"/>
        </w:rPr>
        <w:t> </w:t>
      </w:r>
      <w:r>
        <w:rPr>
          <w:rFonts w:ascii="Arial"/>
          <w:b/>
          <w:sz w:val="22"/>
        </w:rPr>
        <w:t>O2ims</w:t>
      </w:r>
      <w:r>
        <w:rPr>
          <w:rFonts w:ascii="Arial"/>
          <w:b/>
          <w:spacing w:val="-9"/>
          <w:sz w:val="22"/>
        </w:rPr>
        <w:t> </w:t>
      </w:r>
      <w:r>
        <w:rPr>
          <w:rFonts w:ascii="Arial"/>
          <w:b/>
          <w:sz w:val="22"/>
        </w:rPr>
        <w:t>Inventory</w:t>
      </w:r>
      <w:r>
        <w:rPr>
          <w:rFonts w:ascii="Arial"/>
          <w:b/>
          <w:spacing w:val="-9"/>
          <w:sz w:val="22"/>
        </w:rPr>
        <w:t> </w:t>
      </w:r>
      <w:r>
        <w:rPr>
          <w:rFonts w:ascii="Arial"/>
          <w:b/>
          <w:sz w:val="22"/>
        </w:rPr>
        <w:t>Inter-Namespace</w:t>
      </w:r>
      <w:r>
        <w:rPr>
          <w:rFonts w:ascii="Arial"/>
          <w:b/>
          <w:spacing w:val="-9"/>
          <w:sz w:val="22"/>
        </w:rPr>
        <w:t> </w:t>
      </w:r>
      <w:r>
        <w:rPr>
          <w:rFonts w:ascii="Arial"/>
          <w:b/>
          <w:spacing w:val="-2"/>
          <w:sz w:val="22"/>
        </w:rPr>
        <w:t>Inheritance</w:t>
      </w:r>
    </w:p>
    <w:p>
      <w:pPr>
        <w:pStyle w:val="BodyText"/>
        <w:spacing w:before="124"/>
        <w:rPr>
          <w:rFonts w:ascii="Arial"/>
          <w:b/>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Infrastructure</w:t>
      </w:r>
      <w:r>
        <w:rPr>
          <w:spacing w:val="-12"/>
          <w:sz w:val="20"/>
        </w:rPr>
        <w:t> </w:t>
      </w:r>
      <w:r>
        <w:rPr>
          <w:sz w:val="20"/>
        </w:rPr>
        <w:t>Monitoring</w:t>
      </w:r>
      <w:r>
        <w:rPr>
          <w:spacing w:val="-14"/>
          <w:sz w:val="20"/>
        </w:rPr>
        <w:t> </w:t>
      </w:r>
      <w:r>
        <w:rPr>
          <w:spacing w:val="-2"/>
          <w:sz w:val="20"/>
        </w:rPr>
        <w:t>Inheritance</w:t>
      </w:r>
    </w:p>
    <w:p>
      <w:pPr>
        <w:pStyle w:val="BodyText"/>
        <w:spacing w:before="178"/>
        <w:ind w:left="392"/>
      </w:pPr>
      <w:r>
        <w:rPr/>
        <w:t>This</w:t>
      </w:r>
      <w:r>
        <w:rPr>
          <w:spacing w:val="-8"/>
        </w:rPr>
        <w:t> </w:t>
      </w:r>
      <w:r>
        <w:rPr/>
        <w:t>subclause</w:t>
      </w:r>
      <w:r>
        <w:rPr>
          <w:spacing w:val="-4"/>
        </w:rPr>
        <w:t> </w:t>
      </w:r>
      <w:r>
        <w:rPr/>
        <w:t>depicts</w:t>
      </w:r>
      <w:r>
        <w:rPr>
          <w:spacing w:val="-7"/>
        </w:rPr>
        <w:t> </w:t>
      </w:r>
      <w:r>
        <w:rPr/>
        <w:t>the</w:t>
      </w:r>
      <w:r>
        <w:rPr>
          <w:spacing w:val="-6"/>
        </w:rPr>
        <w:t> </w:t>
      </w:r>
      <w:r>
        <w:rPr/>
        <w:t>inheritance</w:t>
      </w:r>
      <w:r>
        <w:rPr>
          <w:spacing w:val="-7"/>
        </w:rPr>
        <w:t> </w:t>
      </w:r>
      <w:r>
        <w:rPr/>
        <w:t>relationships</w:t>
      </w:r>
      <w:r>
        <w:rPr>
          <w:spacing w:val="-7"/>
        </w:rPr>
        <w:t> </w:t>
      </w:r>
      <w:r>
        <w:rPr/>
        <w:t>of</w:t>
      </w:r>
      <w:r>
        <w:rPr>
          <w:spacing w:val="-5"/>
        </w:rPr>
        <w:t> </w:t>
      </w:r>
      <w:r>
        <w:rPr/>
        <w:t>alarm</w:t>
      </w:r>
      <w:r>
        <w:rPr>
          <w:spacing w:val="-7"/>
        </w:rPr>
        <w:t> </w:t>
      </w:r>
      <w:r>
        <w:rPr/>
        <w:t>and</w:t>
      </w:r>
      <w:r>
        <w:rPr>
          <w:spacing w:val="-7"/>
        </w:rPr>
        <w:t> </w:t>
      </w:r>
      <w:r>
        <w:rPr>
          <w:spacing w:val="-2"/>
        </w:rPr>
        <w:t>performance.</w:t>
      </w:r>
    </w:p>
    <w:p>
      <w:pPr>
        <w:pStyle w:val="BodyText"/>
        <w:spacing w:before="19"/>
        <w:rPr>
          <w:sz w:val="20"/>
        </w:rPr>
      </w:pPr>
      <w:r>
        <w:rPr/>
        <w:drawing>
          <wp:anchor distT="0" distB="0" distL="0" distR="0" allowOverlap="1" layoutInCell="1" locked="0" behindDoc="1" simplePos="0" relativeHeight="487598592">
            <wp:simplePos x="0" y="0"/>
            <wp:positionH relativeFrom="page">
              <wp:posOffset>767080</wp:posOffset>
            </wp:positionH>
            <wp:positionV relativeFrom="paragraph">
              <wp:posOffset>182648</wp:posOffset>
            </wp:positionV>
            <wp:extent cx="2829426" cy="1076325"/>
            <wp:effectExtent l="0" t="0" r="0" b="0"/>
            <wp:wrapTopAndBottom/>
            <wp:docPr id="67" name="Image 67" descr="Generated by PlantUML"/>
            <wp:cNvGraphicFramePr>
              <a:graphicFrameLocks/>
            </wp:cNvGraphicFramePr>
            <a:graphic>
              <a:graphicData uri="http://schemas.openxmlformats.org/drawingml/2006/picture">
                <pic:pic>
                  <pic:nvPicPr>
                    <pic:cNvPr id="67" name="Image 67" descr="Generated by PlantUML"/>
                    <pic:cNvPicPr/>
                  </pic:nvPicPr>
                  <pic:blipFill>
                    <a:blip r:embed="rId24" cstate="print"/>
                    <a:stretch>
                      <a:fillRect/>
                    </a:stretch>
                  </pic:blipFill>
                  <pic:spPr>
                    <a:xfrm>
                      <a:off x="0" y="0"/>
                      <a:ext cx="2829426" cy="1076325"/>
                    </a:xfrm>
                    <a:prstGeom prst="rect">
                      <a:avLst/>
                    </a:prstGeom>
                  </pic:spPr>
                </pic:pic>
              </a:graphicData>
            </a:graphic>
          </wp:anchor>
        </w:drawing>
      </w:r>
    </w:p>
    <w:p>
      <w:pPr>
        <w:pStyle w:val="BodyText"/>
        <w:spacing w:before="35"/>
      </w:pPr>
    </w:p>
    <w:p>
      <w:pPr>
        <w:spacing w:before="0"/>
        <w:ind w:left="280" w:right="333" w:firstLine="0"/>
        <w:jc w:val="center"/>
        <w:rPr>
          <w:rFonts w:ascii="Arial"/>
          <w:b/>
          <w:sz w:val="22"/>
        </w:rPr>
      </w:pPr>
      <w:bookmarkStart w:name="_bookmark16" w:id="17"/>
      <w:bookmarkEnd w:id="17"/>
      <w:r>
        <w:rPr/>
      </w:r>
      <w:r>
        <w:rPr>
          <w:rFonts w:ascii="Arial"/>
          <w:b/>
          <w:sz w:val="22"/>
        </w:rPr>
        <w:t>Figure</w:t>
      </w:r>
      <w:r>
        <w:rPr>
          <w:rFonts w:ascii="Arial"/>
          <w:b/>
          <w:spacing w:val="-7"/>
          <w:sz w:val="22"/>
        </w:rPr>
        <w:t> </w:t>
      </w:r>
      <w:r>
        <w:rPr>
          <w:rFonts w:ascii="Arial"/>
          <w:b/>
          <w:sz w:val="22"/>
        </w:rPr>
        <w:t>4.2.1.3.2.2-1</w:t>
      </w:r>
      <w:r>
        <w:rPr>
          <w:rFonts w:ascii="Arial"/>
          <w:b/>
          <w:spacing w:val="-9"/>
          <w:sz w:val="22"/>
        </w:rPr>
        <w:t> </w:t>
      </w:r>
      <w:r>
        <w:rPr>
          <w:rFonts w:ascii="Arial"/>
          <w:b/>
          <w:sz w:val="22"/>
        </w:rPr>
        <w:t>O2ims</w:t>
      </w:r>
      <w:r>
        <w:rPr>
          <w:rFonts w:ascii="Arial"/>
          <w:b/>
          <w:spacing w:val="-15"/>
          <w:sz w:val="22"/>
        </w:rPr>
        <w:t> </w:t>
      </w:r>
      <w:r>
        <w:rPr>
          <w:rFonts w:ascii="Arial"/>
          <w:b/>
          <w:sz w:val="22"/>
        </w:rPr>
        <w:t>Alarm</w:t>
      </w:r>
      <w:r>
        <w:rPr>
          <w:rFonts w:ascii="Arial"/>
          <w:b/>
          <w:spacing w:val="-8"/>
          <w:sz w:val="22"/>
        </w:rPr>
        <w:t> </w:t>
      </w:r>
      <w:r>
        <w:rPr>
          <w:rFonts w:ascii="Arial"/>
          <w:b/>
          <w:spacing w:val="-2"/>
          <w:sz w:val="22"/>
        </w:rPr>
        <w:t>Inheritance</w:t>
      </w:r>
    </w:p>
    <w:p>
      <w:pPr>
        <w:pStyle w:val="BodyText"/>
        <w:spacing w:before="4"/>
        <w:rPr>
          <w:rFonts w:ascii="Arial"/>
          <w:b/>
        </w:rPr>
      </w:pPr>
    </w:p>
    <w:p>
      <w:pPr>
        <w:pStyle w:val="BodyText"/>
        <w:spacing w:before="1"/>
        <w:ind w:left="392"/>
      </w:pPr>
      <w:r>
        <w:rPr/>
        <w:t>Figure</w:t>
      </w:r>
      <w:r>
        <w:rPr>
          <w:spacing w:val="-9"/>
        </w:rPr>
        <w:t> </w:t>
      </w:r>
      <w:r>
        <w:rPr/>
        <w:t>4.2.1.3.2.2-2</w:t>
      </w:r>
      <w:r>
        <w:rPr>
          <w:spacing w:val="-9"/>
        </w:rPr>
        <w:t> </w:t>
      </w:r>
      <w:r>
        <w:rPr/>
        <w:t>depicts</w:t>
      </w:r>
      <w:r>
        <w:rPr>
          <w:spacing w:val="-8"/>
        </w:rPr>
        <w:t> </w:t>
      </w:r>
      <w:r>
        <w:rPr/>
        <w:t>the</w:t>
      </w:r>
      <w:r>
        <w:rPr>
          <w:spacing w:val="-7"/>
        </w:rPr>
        <w:t> </w:t>
      </w:r>
      <w:r>
        <w:rPr/>
        <w:t>inheritance</w:t>
      </w:r>
      <w:r>
        <w:rPr>
          <w:spacing w:val="-8"/>
        </w:rPr>
        <w:t> </w:t>
      </w:r>
      <w:r>
        <w:rPr/>
        <w:t>relationships</w:t>
      </w:r>
      <w:r>
        <w:rPr>
          <w:spacing w:val="-7"/>
        </w:rPr>
        <w:t> </w:t>
      </w:r>
      <w:r>
        <w:rPr/>
        <w:t>of</w:t>
      </w:r>
      <w:r>
        <w:rPr>
          <w:spacing w:val="-9"/>
        </w:rPr>
        <w:t> </w:t>
      </w:r>
      <w:r>
        <w:rPr>
          <w:spacing w:val="-2"/>
        </w:rPr>
        <w:t>Performance.</w:t>
      </w:r>
    </w:p>
    <w:p>
      <w:pPr>
        <w:pStyle w:val="BodyText"/>
        <w:spacing w:before="18"/>
        <w:rPr>
          <w:sz w:val="20"/>
        </w:rPr>
      </w:pPr>
      <w:r>
        <w:rPr/>
        <w:drawing>
          <wp:anchor distT="0" distB="0" distL="0" distR="0" allowOverlap="1" layoutInCell="1" locked="0" behindDoc="1" simplePos="0" relativeHeight="487599104">
            <wp:simplePos x="0" y="0"/>
            <wp:positionH relativeFrom="page">
              <wp:posOffset>767080</wp:posOffset>
            </wp:positionH>
            <wp:positionV relativeFrom="paragraph">
              <wp:posOffset>182104</wp:posOffset>
            </wp:positionV>
            <wp:extent cx="4335231" cy="1885950"/>
            <wp:effectExtent l="0" t="0" r="0" b="0"/>
            <wp:wrapTopAndBottom/>
            <wp:docPr id="68" name="Image 68" descr="Generated by PlantUML"/>
            <wp:cNvGraphicFramePr>
              <a:graphicFrameLocks/>
            </wp:cNvGraphicFramePr>
            <a:graphic>
              <a:graphicData uri="http://schemas.openxmlformats.org/drawingml/2006/picture">
                <pic:pic>
                  <pic:nvPicPr>
                    <pic:cNvPr id="68" name="Image 68" descr="Generated by PlantUML"/>
                    <pic:cNvPicPr/>
                  </pic:nvPicPr>
                  <pic:blipFill>
                    <a:blip r:embed="rId25" cstate="print"/>
                    <a:stretch>
                      <a:fillRect/>
                    </a:stretch>
                  </pic:blipFill>
                  <pic:spPr>
                    <a:xfrm>
                      <a:off x="0" y="0"/>
                      <a:ext cx="4335231" cy="1885950"/>
                    </a:xfrm>
                    <a:prstGeom prst="rect">
                      <a:avLst/>
                    </a:prstGeom>
                  </pic:spPr>
                </pic:pic>
              </a:graphicData>
            </a:graphic>
          </wp:anchor>
        </w:drawing>
      </w:r>
    </w:p>
    <w:p>
      <w:pPr>
        <w:pStyle w:val="BodyText"/>
        <w:spacing w:before="52"/>
      </w:pPr>
    </w:p>
    <w:p>
      <w:pPr>
        <w:spacing w:before="0"/>
        <w:ind w:left="279" w:right="333" w:firstLine="0"/>
        <w:jc w:val="center"/>
        <w:rPr>
          <w:rFonts w:ascii="Arial"/>
          <w:b/>
          <w:sz w:val="22"/>
        </w:rPr>
      </w:pPr>
      <w:bookmarkStart w:name="_bookmark17" w:id="18"/>
      <w:bookmarkEnd w:id="18"/>
      <w:r>
        <w:rPr/>
      </w:r>
      <w:r>
        <w:rPr>
          <w:rFonts w:ascii="Arial"/>
          <w:b/>
          <w:sz w:val="22"/>
        </w:rPr>
        <w:t>Figure</w:t>
      </w:r>
      <w:r>
        <w:rPr>
          <w:rFonts w:ascii="Arial"/>
          <w:b/>
          <w:spacing w:val="-8"/>
          <w:sz w:val="22"/>
        </w:rPr>
        <w:t> </w:t>
      </w:r>
      <w:r>
        <w:rPr>
          <w:rFonts w:ascii="Arial"/>
          <w:b/>
          <w:sz w:val="22"/>
        </w:rPr>
        <w:t>4.2.1.3.2.2-1</w:t>
      </w:r>
      <w:r>
        <w:rPr>
          <w:rFonts w:ascii="Arial"/>
          <w:b/>
          <w:spacing w:val="-11"/>
          <w:sz w:val="22"/>
        </w:rPr>
        <w:t> </w:t>
      </w:r>
      <w:r>
        <w:rPr>
          <w:rFonts w:ascii="Arial"/>
          <w:b/>
          <w:sz w:val="22"/>
        </w:rPr>
        <w:t>O2ims</w:t>
      </w:r>
      <w:r>
        <w:rPr>
          <w:rFonts w:ascii="Arial"/>
          <w:b/>
          <w:spacing w:val="-8"/>
          <w:sz w:val="22"/>
        </w:rPr>
        <w:t> </w:t>
      </w:r>
      <w:r>
        <w:rPr>
          <w:rFonts w:ascii="Arial"/>
          <w:b/>
          <w:sz w:val="22"/>
        </w:rPr>
        <w:t>Performance</w:t>
      </w:r>
      <w:r>
        <w:rPr>
          <w:rFonts w:ascii="Arial"/>
          <w:b/>
          <w:spacing w:val="-10"/>
          <w:sz w:val="22"/>
        </w:rPr>
        <w:t> </w:t>
      </w:r>
      <w:r>
        <w:rPr>
          <w:rFonts w:ascii="Arial"/>
          <w:b/>
          <w:spacing w:val="-2"/>
          <w:sz w:val="22"/>
        </w:rPr>
        <w:t>Inheritance</w:t>
      </w:r>
    </w:p>
    <w:p>
      <w:pPr>
        <w:spacing w:after="0"/>
        <w:jc w:val="center"/>
        <w:rPr>
          <w:rFonts w:ascii="Arial"/>
          <w:sz w:val="22"/>
        </w:rPr>
        <w:sectPr>
          <w:pgSz w:w="11910" w:h="16850"/>
          <w:pgMar w:header="864" w:footer="279" w:top="1520" w:bottom="460" w:left="740" w:right="680"/>
        </w:sectPr>
      </w:pPr>
    </w:p>
    <w:p>
      <w:pPr>
        <w:pStyle w:val="ListParagraph"/>
        <w:numPr>
          <w:ilvl w:val="3"/>
          <w:numId w:val="3"/>
        </w:numPr>
        <w:tabs>
          <w:tab w:pos="1811" w:val="left" w:leader="none"/>
        </w:tabs>
        <w:spacing w:line="240" w:lineRule="auto" w:before="53" w:after="0"/>
        <w:ind w:left="1811" w:right="0" w:hanging="1419"/>
        <w:jc w:val="left"/>
        <w:rPr>
          <w:sz w:val="24"/>
        </w:rPr>
      </w:pPr>
      <w:r>
        <w:rPr>
          <w:sz w:val="24"/>
        </w:rPr>
        <w:t>Class</w:t>
      </w:r>
      <w:r>
        <w:rPr>
          <w:spacing w:val="-5"/>
          <w:sz w:val="24"/>
        </w:rPr>
        <w:t> </w:t>
      </w:r>
      <w:r>
        <w:rPr>
          <w:spacing w:val="-2"/>
          <w:sz w:val="24"/>
        </w:rPr>
        <w:t>Definitions</w:t>
      </w:r>
    </w:p>
    <w:p>
      <w:pPr>
        <w:pStyle w:val="BodyText"/>
        <w:spacing w:before="23"/>
        <w:rPr>
          <w:rFonts w:ascii="Arial"/>
          <w:sz w:val="24"/>
        </w:rPr>
      </w:pPr>
    </w:p>
    <w:p>
      <w:pPr>
        <w:pStyle w:val="ListParagraph"/>
        <w:numPr>
          <w:ilvl w:val="4"/>
          <w:numId w:val="3"/>
        </w:numPr>
        <w:tabs>
          <w:tab w:pos="2094" w:val="left" w:leader="none"/>
        </w:tabs>
        <w:spacing w:line="240" w:lineRule="auto" w:before="1" w:after="0"/>
        <w:ind w:left="2094" w:right="0" w:hanging="1702"/>
        <w:jc w:val="left"/>
        <w:rPr>
          <w:sz w:val="22"/>
        </w:rPr>
      </w:pPr>
      <w:r>
        <w:rPr>
          <w:spacing w:val="-2"/>
          <w:sz w:val="22"/>
        </w:rPr>
        <w:t>OCloud</w:t>
      </w:r>
    </w:p>
    <w:p>
      <w:pPr>
        <w:pStyle w:val="BodyText"/>
        <w:spacing w:before="45"/>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Definition</w:t>
      </w:r>
    </w:p>
    <w:p>
      <w:pPr>
        <w:pStyle w:val="BodyText"/>
        <w:spacing w:line="259" w:lineRule="auto" w:before="180"/>
        <w:ind w:left="392" w:right="356"/>
      </w:pPr>
      <w:r>
        <w:rPr/>
        <w:t>The</w:t>
      </w:r>
      <w:r>
        <w:rPr>
          <w:spacing w:val="-4"/>
        </w:rPr>
        <w:t> </w:t>
      </w:r>
      <w:r>
        <w:rPr/>
        <w:t>OCloud</w:t>
      </w:r>
      <w:r>
        <w:rPr>
          <w:spacing w:val="-5"/>
        </w:rPr>
        <w:t> </w:t>
      </w:r>
      <w:r>
        <w:rPr/>
        <w:t>represents</w:t>
      </w:r>
      <w:r>
        <w:rPr>
          <w:spacing w:val="-4"/>
        </w:rPr>
        <w:t> </w:t>
      </w:r>
      <w:r>
        <w:rPr/>
        <w:t>an</w:t>
      </w:r>
      <w:r>
        <w:rPr>
          <w:spacing w:val="-4"/>
        </w:rPr>
        <w:t> </w:t>
      </w:r>
      <w:r>
        <w:rPr/>
        <w:t>instance</w:t>
      </w:r>
      <w:r>
        <w:rPr>
          <w:spacing w:val="-6"/>
        </w:rPr>
        <w:t> </w:t>
      </w:r>
      <w:r>
        <w:rPr/>
        <w:t>of</w:t>
      </w:r>
      <w:r>
        <w:rPr>
          <w:spacing w:val="-4"/>
        </w:rPr>
        <w:t> </w:t>
      </w:r>
      <w:r>
        <w:rPr/>
        <w:t>an</w:t>
      </w:r>
      <w:r>
        <w:rPr>
          <w:spacing w:val="-7"/>
        </w:rPr>
        <w:t> </w:t>
      </w:r>
      <w:r>
        <w:rPr/>
        <w:t>O-Cloud.</w:t>
      </w:r>
      <w:r>
        <w:rPr>
          <w:spacing w:val="-4"/>
        </w:rPr>
        <w:t> </w:t>
      </w:r>
      <w:r>
        <w:rPr/>
        <w:t>For</w:t>
      </w:r>
      <w:r>
        <w:rPr>
          <w:spacing w:val="-6"/>
        </w:rPr>
        <w:t> </w:t>
      </w:r>
      <w:r>
        <w:rPr/>
        <w:t>more</w:t>
      </w:r>
      <w:r>
        <w:rPr>
          <w:spacing w:val="-4"/>
        </w:rPr>
        <w:t> </w:t>
      </w:r>
      <w:r>
        <w:rPr/>
        <w:t>information</w:t>
      </w:r>
      <w:r>
        <w:rPr>
          <w:spacing w:val="-5"/>
        </w:rPr>
        <w:t> </w:t>
      </w:r>
      <w:r>
        <w:rPr/>
        <w:t>about</w:t>
      </w:r>
      <w:r>
        <w:rPr>
          <w:spacing w:val="-6"/>
        </w:rPr>
        <w:t> </w:t>
      </w:r>
      <w:r>
        <w:rPr/>
        <w:t>O-Cloud,</w:t>
      </w:r>
      <w:r>
        <w:rPr>
          <w:spacing w:val="-4"/>
        </w:rPr>
        <w:t> </w:t>
      </w:r>
      <w:r>
        <w:rPr/>
        <w:t>refer</w:t>
      </w:r>
      <w:r>
        <w:rPr>
          <w:spacing w:val="-4"/>
        </w:rPr>
        <w:t> </w:t>
      </w:r>
      <w:r>
        <w:rPr/>
        <w:t>to</w:t>
      </w:r>
      <w:r>
        <w:rPr>
          <w:spacing w:val="-5"/>
        </w:rPr>
        <w:t> </w:t>
      </w:r>
      <w:r>
        <w:rPr/>
        <w:t>the</w:t>
      </w:r>
      <w:r>
        <w:rPr>
          <w:spacing w:val="-4"/>
        </w:rPr>
        <w:t> </w:t>
      </w:r>
      <w:r>
        <w:rPr/>
        <w:t>"O-RAN O2 General Aspects and Principles Specification", clause 3.1 [i.2].</w:t>
      </w:r>
    </w:p>
    <w:p>
      <w:pPr>
        <w:pStyle w:val="BodyText"/>
        <w:spacing w:before="11"/>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Attributes</w:t>
      </w:r>
    </w:p>
    <w:p>
      <w:pPr>
        <w:pStyle w:val="BodyText"/>
        <w:spacing w:before="11"/>
        <w:rPr>
          <w:rFonts w:ascii="Arial"/>
          <w:sz w:val="20"/>
        </w:rPr>
      </w:pPr>
    </w:p>
    <w:p>
      <w:pPr>
        <w:pStyle w:val="Heading1"/>
        <w:ind w:left="276"/>
      </w:pPr>
      <w:bookmarkStart w:name="_bookmark18" w:id="19"/>
      <w:bookmarkEnd w:id="19"/>
      <w:r>
        <w:rPr>
          <w:b w:val="0"/>
        </w:rPr>
      </w:r>
      <w:r>
        <w:rPr/>
        <w:t>Table</w:t>
      </w:r>
      <w:r>
        <w:rPr>
          <w:spacing w:val="-15"/>
        </w:rPr>
        <w:t> </w:t>
      </w:r>
      <w:r>
        <w:rPr/>
        <w:t>4.2.1.4.1.2-1</w:t>
      </w:r>
      <w:r>
        <w:rPr>
          <w:spacing w:val="-15"/>
        </w:rPr>
        <w:t> </w:t>
      </w:r>
      <w:r>
        <w:rPr/>
        <w:t>Attributes</w:t>
      </w:r>
      <w:r>
        <w:rPr>
          <w:spacing w:val="-12"/>
        </w:rPr>
        <w:t> </w:t>
      </w:r>
      <w:r>
        <w:rPr/>
        <w:t>Properties</w:t>
      </w:r>
      <w:r>
        <w:rPr>
          <w:spacing w:val="-13"/>
        </w:rPr>
        <w:t> </w:t>
      </w:r>
      <w:r>
        <w:rPr/>
        <w:t>for</w:t>
      </w:r>
      <w:r>
        <w:rPr>
          <w:spacing w:val="-13"/>
        </w:rPr>
        <w:t> </w:t>
      </w:r>
      <w:r>
        <w:rPr>
          <w:spacing w:val="-2"/>
        </w:rPr>
        <w:t>OCloud</w:t>
      </w:r>
    </w:p>
    <w:p>
      <w:pPr>
        <w:pStyle w:val="BodyText"/>
        <w:spacing w:before="9"/>
        <w:rPr>
          <w:rFonts w:ascii="Arial"/>
          <w:b/>
          <w:sz w:val="15"/>
        </w:r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2"/>
        <w:gridCol w:w="2792"/>
        <w:gridCol w:w="3875"/>
      </w:tblGrid>
      <w:tr>
        <w:trPr>
          <w:trHeight w:val="218" w:hRule="atLeast"/>
        </w:trPr>
        <w:tc>
          <w:tcPr>
            <w:tcW w:w="1892" w:type="dxa"/>
            <w:shd w:val="clear" w:color="auto" w:fill="C0C0C0"/>
          </w:tcPr>
          <w:p>
            <w:pPr>
              <w:pStyle w:val="TableParagraph"/>
              <w:spacing w:line="199" w:lineRule="exact"/>
              <w:ind w:left="271"/>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9" w:lineRule="exact"/>
              <w:ind w:left="409"/>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9" w:lineRule="exact"/>
              <w:ind w:left="0" w:right="68"/>
              <w:jc w:val="center"/>
              <w:rPr>
                <w:rFonts w:ascii="Arial"/>
                <w:b/>
                <w:sz w:val="18"/>
              </w:rPr>
            </w:pPr>
            <w:r>
              <w:rPr>
                <w:rFonts w:ascii="Arial"/>
                <w:b/>
                <w:spacing w:val="-2"/>
                <w:sz w:val="18"/>
              </w:rPr>
              <w:t>Properties</w:t>
            </w:r>
          </w:p>
        </w:tc>
      </w:tr>
      <w:tr>
        <w:trPr>
          <w:trHeight w:val="1768" w:hRule="atLeast"/>
        </w:trPr>
        <w:tc>
          <w:tcPr>
            <w:tcW w:w="1892" w:type="dxa"/>
          </w:tcPr>
          <w:p>
            <w:pPr>
              <w:pStyle w:val="TableParagraph"/>
              <w:spacing w:line="206" w:lineRule="exact"/>
              <w:ind w:left="28"/>
              <w:rPr>
                <w:rFonts w:ascii="Arial"/>
                <w:sz w:val="18"/>
              </w:rPr>
            </w:pPr>
            <w:r>
              <w:rPr>
                <w:rFonts w:ascii="Arial"/>
                <w:spacing w:val="-2"/>
                <w:sz w:val="18"/>
              </w:rPr>
              <w:t>oCloudId</w:t>
            </w:r>
          </w:p>
        </w:tc>
        <w:tc>
          <w:tcPr>
            <w:tcW w:w="2792" w:type="dxa"/>
          </w:tcPr>
          <w:p>
            <w:pPr>
              <w:pStyle w:val="TableParagraph"/>
              <w:spacing w:line="268" w:lineRule="exact"/>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5" w:right="182"/>
              <w:rPr>
                <w:rFonts w:ascii="Calibri"/>
                <w:sz w:val="22"/>
              </w:rPr>
            </w:pPr>
            <w:r>
              <w:rPr>
                <w:rFonts w:ascii="Calibri"/>
                <w:b/>
                <w:sz w:val="22"/>
              </w:rPr>
              <w:t>Description:</w:t>
            </w:r>
            <w:r>
              <w:rPr>
                <w:rFonts w:ascii="Calibri"/>
                <w:b/>
                <w:spacing w:val="-9"/>
                <w:sz w:val="22"/>
              </w:rPr>
              <w:t> </w:t>
            </w:r>
            <w:r>
              <w:rPr>
                <w:rFonts w:ascii="Calibri"/>
                <w:sz w:val="22"/>
              </w:rPr>
              <w:t>Identifier</w:t>
            </w:r>
            <w:r>
              <w:rPr>
                <w:rFonts w:ascii="Calibri"/>
                <w:spacing w:val="-11"/>
                <w:sz w:val="22"/>
              </w:rPr>
              <w:t> </w:t>
            </w:r>
            <w:r>
              <w:rPr>
                <w:rFonts w:ascii="Calibri"/>
                <w:sz w:val="22"/>
              </w:rPr>
              <w:t>of</w:t>
            </w:r>
            <w:r>
              <w:rPr>
                <w:rFonts w:ascii="Calibri"/>
                <w:spacing w:val="-9"/>
                <w:sz w:val="22"/>
              </w:rPr>
              <w:t> </w:t>
            </w:r>
            <w:r>
              <w:rPr>
                <w:rFonts w:ascii="Calibri"/>
                <w:sz w:val="22"/>
              </w:rPr>
              <w:t>the O-Cloud instance. Internally generated</w:t>
            </w:r>
            <w:r>
              <w:rPr>
                <w:rFonts w:ascii="Calibri"/>
                <w:spacing w:val="-13"/>
                <w:sz w:val="22"/>
              </w:rPr>
              <w:t> </w:t>
            </w:r>
            <w:r>
              <w:rPr>
                <w:rFonts w:ascii="Calibri"/>
                <w:sz w:val="22"/>
              </w:rPr>
              <w:t>within</w:t>
            </w:r>
            <w:r>
              <w:rPr>
                <w:rFonts w:ascii="Calibri"/>
                <w:spacing w:val="-12"/>
                <w:sz w:val="22"/>
              </w:rPr>
              <w:t> </w:t>
            </w:r>
            <w:r>
              <w:rPr>
                <w:rFonts w:ascii="Calibri"/>
                <w:sz w:val="22"/>
              </w:rPr>
              <w:t>an</w:t>
            </w:r>
            <w:r>
              <w:rPr>
                <w:rFonts w:ascii="Calibri"/>
                <w:spacing w:val="-13"/>
                <w:sz w:val="22"/>
              </w:rPr>
              <w:t> </w:t>
            </w:r>
            <w:r>
              <w:rPr>
                <w:rFonts w:ascii="Calibri"/>
                <w:sz w:val="22"/>
              </w:rPr>
              <w:t>O-Cloud </w:t>
            </w:r>
            <w:r>
              <w:rPr>
                <w:rFonts w:ascii="Calibri"/>
                <w:spacing w:val="-2"/>
                <w:sz w:val="22"/>
              </w:rPr>
              <w:t>instance.</w:t>
            </w:r>
          </w:p>
        </w:tc>
        <w:tc>
          <w:tcPr>
            <w:tcW w:w="3875" w:type="dxa"/>
            <w:shd w:val="clear" w:color="auto" w:fill="FFF1CC"/>
          </w:tcPr>
          <w:p>
            <w:pPr>
              <w:pStyle w:val="TableParagraph"/>
              <w:tabs>
                <w:tab w:pos="2701" w:val="left" w:leader="none"/>
              </w:tabs>
              <w:spacing w:before="181"/>
              <w:ind w:left="92"/>
              <w:rPr>
                <w:sz w:val="16"/>
              </w:rPr>
            </w:pPr>
            <w:r>
              <w:rPr>
                <w:spacing w:val="-2"/>
                <w:sz w:val="16"/>
              </w:rPr>
              <w:t>x-support-qualifier:</w:t>
            </w:r>
            <w:r>
              <w:rPr>
                <w:sz w:val="16"/>
              </w:rPr>
              <w:tab/>
            </w:r>
            <w:r>
              <w:rPr>
                <w:spacing w:val="-10"/>
                <w:sz w:val="16"/>
              </w:rPr>
              <w:t>M</w:t>
            </w:r>
          </w:p>
          <w:p>
            <w:pPr>
              <w:pStyle w:val="TableParagraph"/>
              <w:tabs>
                <w:tab w:pos="2701" w:val="left" w:leader="none"/>
              </w:tabs>
              <w:spacing w:line="181" w:lineRule="exact" w:before="1"/>
              <w:ind w:left="92"/>
              <w:rPr>
                <w:sz w:val="16"/>
              </w:rPr>
            </w:pPr>
            <w:r>
              <w:rPr>
                <w:spacing w:val="-2"/>
                <w:sz w:val="16"/>
              </w:rPr>
              <w:t>readOnly:</w:t>
            </w:r>
            <w:r>
              <w:rPr>
                <w:sz w:val="16"/>
              </w:rPr>
              <w:tab/>
            </w:r>
            <w:r>
              <w:rPr>
                <w:spacing w:val="-4"/>
                <w:sz w:val="16"/>
              </w:rPr>
              <w:t>True</w:t>
            </w:r>
          </w:p>
          <w:p>
            <w:pPr>
              <w:pStyle w:val="TableParagraph"/>
              <w:tabs>
                <w:tab w:pos="2701" w:val="left" w:leader="none"/>
              </w:tabs>
              <w:ind w:left="92" w:right="682"/>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2"/>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1" w:val="left" w:leader="none"/>
              </w:tabs>
              <w:spacing w:line="181" w:lineRule="exact"/>
              <w:ind w:left="92"/>
              <w:rPr>
                <w:sz w:val="16"/>
              </w:rPr>
            </w:pPr>
            <w:r>
              <w:rPr>
                <w:spacing w:val="-2"/>
                <w:sz w:val="16"/>
              </w:rPr>
              <w:t>format:</w:t>
            </w:r>
            <w:r>
              <w:rPr>
                <w:sz w:val="16"/>
              </w:rPr>
              <w:tab/>
            </w:r>
            <w:r>
              <w:rPr>
                <w:spacing w:val="-4"/>
                <w:sz w:val="16"/>
              </w:rPr>
              <w:t>uuid</w:t>
            </w:r>
          </w:p>
        </w:tc>
      </w:tr>
      <w:tr>
        <w:trPr>
          <w:trHeight w:val="3218" w:hRule="atLeast"/>
        </w:trPr>
        <w:tc>
          <w:tcPr>
            <w:tcW w:w="1892" w:type="dxa"/>
          </w:tcPr>
          <w:p>
            <w:pPr>
              <w:pStyle w:val="TableParagraph"/>
              <w:spacing w:before="1"/>
              <w:ind w:left="28"/>
              <w:rPr>
                <w:rFonts w:ascii="Arial"/>
                <w:sz w:val="18"/>
              </w:rPr>
            </w:pPr>
            <w:r>
              <w:rPr>
                <w:rFonts w:ascii="Arial"/>
                <w:spacing w:val="-2"/>
                <w:sz w:val="18"/>
              </w:rPr>
              <w:t>globalCloudId</w:t>
            </w:r>
          </w:p>
        </w:tc>
        <w:tc>
          <w:tcPr>
            <w:tcW w:w="2792" w:type="dxa"/>
          </w:tcPr>
          <w:p>
            <w:pPr>
              <w:pStyle w:val="TableParagraph"/>
              <w:spacing w:before="1"/>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5" w:right="120"/>
              <w:rPr>
                <w:rFonts w:ascii="Calibri"/>
                <w:sz w:val="22"/>
              </w:rPr>
            </w:pPr>
            <w:r>
              <w:rPr>
                <w:rFonts w:ascii="Calibri"/>
                <w:b/>
                <w:sz w:val="22"/>
              </w:rPr>
              <w:t>Description: </w:t>
            </w:r>
            <w:r>
              <w:rPr>
                <w:rFonts w:ascii="Calibri"/>
                <w:sz w:val="22"/>
              </w:rPr>
              <w:t>Identifier of the O-Cloud</w:t>
            </w:r>
            <w:r>
              <w:rPr>
                <w:rFonts w:ascii="Calibri"/>
                <w:spacing w:val="-6"/>
                <w:sz w:val="22"/>
              </w:rPr>
              <w:t> </w:t>
            </w:r>
            <w:r>
              <w:rPr>
                <w:rFonts w:ascii="Calibri"/>
                <w:sz w:val="22"/>
              </w:rPr>
              <w:t>instance</w:t>
            </w:r>
            <w:r>
              <w:rPr>
                <w:rFonts w:ascii="Calibri"/>
                <w:spacing w:val="-5"/>
                <w:sz w:val="22"/>
              </w:rPr>
              <w:t> </w:t>
            </w:r>
            <w:r>
              <w:rPr>
                <w:rFonts w:ascii="Calibri"/>
                <w:sz w:val="22"/>
              </w:rPr>
              <w:t>assigned</w:t>
            </w:r>
            <w:r>
              <w:rPr>
                <w:rFonts w:ascii="Calibri"/>
                <w:spacing w:val="-8"/>
                <w:sz w:val="22"/>
              </w:rPr>
              <w:t> </w:t>
            </w:r>
            <w:r>
              <w:rPr>
                <w:rFonts w:ascii="Calibri"/>
                <w:sz w:val="22"/>
              </w:rPr>
              <w:t>by the SMO. This identifier is globally unique across O- Cloud</w:t>
            </w:r>
            <w:r>
              <w:rPr>
                <w:rFonts w:ascii="Calibri"/>
                <w:spacing w:val="-13"/>
                <w:sz w:val="22"/>
              </w:rPr>
              <w:t> </w:t>
            </w:r>
            <w:r>
              <w:rPr>
                <w:rFonts w:ascii="Calibri"/>
                <w:sz w:val="22"/>
              </w:rPr>
              <w:t>instances</w:t>
            </w:r>
            <w:r>
              <w:rPr>
                <w:rFonts w:ascii="Calibri"/>
                <w:spacing w:val="-11"/>
                <w:sz w:val="22"/>
              </w:rPr>
              <w:t> </w:t>
            </w:r>
            <w:r>
              <w:rPr>
                <w:rFonts w:ascii="Calibri"/>
                <w:sz w:val="22"/>
              </w:rPr>
              <w:t>known</w:t>
            </w:r>
            <w:r>
              <w:rPr>
                <w:rFonts w:ascii="Calibri"/>
                <w:spacing w:val="-12"/>
                <w:sz w:val="22"/>
              </w:rPr>
              <w:t> </w:t>
            </w:r>
            <w:r>
              <w:rPr>
                <w:rFonts w:ascii="Calibri"/>
                <w:sz w:val="22"/>
              </w:rPr>
              <w:t>to</w:t>
            </w:r>
            <w:r>
              <w:rPr>
                <w:rFonts w:ascii="Calibri"/>
                <w:spacing w:val="-11"/>
                <w:sz w:val="22"/>
              </w:rPr>
              <w:t> </w:t>
            </w:r>
            <w:r>
              <w:rPr>
                <w:rFonts w:ascii="Calibri"/>
                <w:sz w:val="22"/>
              </w:rPr>
              <w:t>the SMO. This value was</w:t>
            </w:r>
            <w:r>
              <w:rPr>
                <w:rFonts w:ascii="Calibri"/>
                <w:spacing w:val="40"/>
                <w:sz w:val="22"/>
              </w:rPr>
              <w:t> </w:t>
            </w:r>
            <w:r>
              <w:rPr>
                <w:rFonts w:ascii="Calibri"/>
                <w:sz w:val="22"/>
              </w:rPr>
              <w:t>provided by the SMO at</w:t>
            </w:r>
            <w:r>
              <w:rPr>
                <w:rFonts w:ascii="Calibri"/>
                <w:spacing w:val="40"/>
                <w:sz w:val="22"/>
              </w:rPr>
              <w:t> </w:t>
            </w:r>
            <w:r>
              <w:rPr>
                <w:rFonts w:ascii="Calibri"/>
                <w:sz w:val="22"/>
              </w:rPr>
              <w:t>cloud</w:t>
            </w:r>
            <w:r>
              <w:rPr>
                <w:rFonts w:ascii="Calibri"/>
                <w:spacing w:val="-4"/>
                <w:sz w:val="22"/>
              </w:rPr>
              <w:t> </w:t>
            </w:r>
            <w:r>
              <w:rPr>
                <w:rFonts w:ascii="Calibri"/>
                <w:sz w:val="22"/>
              </w:rPr>
              <w:t>genesis</w:t>
            </w:r>
            <w:r>
              <w:rPr>
                <w:rFonts w:ascii="Calibri"/>
                <w:spacing w:val="-6"/>
                <w:sz w:val="22"/>
              </w:rPr>
              <w:t> </w:t>
            </w:r>
            <w:r>
              <w:rPr>
                <w:rFonts w:ascii="Calibri"/>
                <w:sz w:val="22"/>
              </w:rPr>
              <w:t>and</w:t>
            </w:r>
            <w:r>
              <w:rPr>
                <w:rFonts w:ascii="Calibri"/>
                <w:spacing w:val="-5"/>
                <w:sz w:val="22"/>
              </w:rPr>
              <w:t> </w:t>
            </w:r>
            <w:r>
              <w:rPr>
                <w:rFonts w:ascii="Calibri"/>
                <w:sz w:val="22"/>
              </w:rPr>
              <w:t>is</w:t>
            </w:r>
            <w:r>
              <w:rPr>
                <w:rFonts w:ascii="Calibri"/>
                <w:spacing w:val="-3"/>
                <w:sz w:val="22"/>
              </w:rPr>
              <w:t> </w:t>
            </w:r>
            <w:r>
              <w:rPr>
                <w:rFonts w:ascii="Calibri"/>
                <w:sz w:val="22"/>
              </w:rPr>
              <w:t>stored</w:t>
            </w:r>
            <w:r>
              <w:rPr>
                <w:rFonts w:ascii="Calibri"/>
                <w:spacing w:val="-6"/>
                <w:sz w:val="22"/>
              </w:rPr>
              <w:t> </w:t>
            </w:r>
            <w:r>
              <w:rPr>
                <w:rFonts w:ascii="Calibri"/>
                <w:sz w:val="22"/>
              </w:rPr>
              <w:t>in the O-Cloud IMS Inventory.</w:t>
            </w:r>
          </w:p>
        </w:tc>
        <w:tc>
          <w:tcPr>
            <w:tcW w:w="3875" w:type="dxa"/>
            <w:shd w:val="clear" w:color="auto" w:fill="FFF1CC"/>
          </w:tcPr>
          <w:p>
            <w:pPr>
              <w:pStyle w:val="TableParagraph"/>
              <w:tabs>
                <w:tab w:pos="2701" w:val="left" w:leader="none"/>
              </w:tabs>
              <w:spacing w:line="181" w:lineRule="exact" w:before="183"/>
              <w:ind w:left="92"/>
              <w:rPr>
                <w:sz w:val="16"/>
              </w:rPr>
            </w:pPr>
            <w:r>
              <w:rPr>
                <w:spacing w:val="-2"/>
                <w:sz w:val="16"/>
              </w:rPr>
              <w:t>x-support-qualifier:</w:t>
            </w:r>
            <w:r>
              <w:rPr>
                <w:sz w:val="16"/>
              </w:rPr>
              <w:tab/>
            </w:r>
            <w:r>
              <w:rPr>
                <w:spacing w:val="-10"/>
                <w:sz w:val="16"/>
              </w:rPr>
              <w:t>M</w:t>
            </w:r>
          </w:p>
          <w:p>
            <w:pPr>
              <w:pStyle w:val="TableParagraph"/>
              <w:tabs>
                <w:tab w:pos="2701" w:val="left" w:leader="none"/>
              </w:tabs>
              <w:spacing w:line="181" w:lineRule="exact"/>
              <w:ind w:left="92"/>
              <w:rPr>
                <w:sz w:val="16"/>
              </w:rPr>
            </w:pPr>
            <w:r>
              <w:rPr>
                <w:spacing w:val="-2"/>
                <w:sz w:val="16"/>
              </w:rPr>
              <w:t>readOnly:</w:t>
            </w:r>
            <w:r>
              <w:rPr>
                <w:sz w:val="16"/>
              </w:rPr>
              <w:tab/>
            </w:r>
            <w:r>
              <w:rPr>
                <w:spacing w:val="-4"/>
                <w:sz w:val="16"/>
              </w:rPr>
              <w:t>True</w:t>
            </w:r>
          </w:p>
          <w:p>
            <w:pPr>
              <w:pStyle w:val="TableParagraph"/>
              <w:tabs>
                <w:tab w:pos="2701" w:val="left" w:leader="none"/>
              </w:tabs>
              <w:spacing w:before="1"/>
              <w:ind w:left="92" w:right="682"/>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2"/>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1" w:val="left" w:leader="none"/>
              </w:tabs>
              <w:spacing w:line="181" w:lineRule="exact"/>
              <w:ind w:left="92"/>
              <w:rPr>
                <w:sz w:val="16"/>
              </w:rPr>
            </w:pPr>
            <w:r>
              <w:rPr>
                <w:spacing w:val="-2"/>
                <w:sz w:val="16"/>
              </w:rPr>
              <w:t>format:</w:t>
            </w:r>
            <w:r>
              <w:rPr>
                <w:sz w:val="16"/>
              </w:rPr>
              <w:tab/>
            </w:r>
            <w:r>
              <w:rPr>
                <w:spacing w:val="-4"/>
                <w:sz w:val="16"/>
              </w:rPr>
              <w:t>uuid</w:t>
            </w:r>
          </w:p>
        </w:tc>
      </w:tr>
      <w:tr>
        <w:trPr>
          <w:trHeight w:val="1771" w:hRule="atLeast"/>
        </w:trPr>
        <w:tc>
          <w:tcPr>
            <w:tcW w:w="1892" w:type="dxa"/>
          </w:tcPr>
          <w:p>
            <w:pPr>
              <w:pStyle w:val="TableParagraph"/>
              <w:spacing w:before="1"/>
              <w:ind w:left="28"/>
              <w:rPr>
                <w:rFonts w:ascii="Arial"/>
                <w:sz w:val="18"/>
              </w:rPr>
            </w:pPr>
            <w:r>
              <w:rPr>
                <w:rFonts w:ascii="Arial"/>
                <w:spacing w:val="-4"/>
                <w:sz w:val="18"/>
              </w:rPr>
              <w:t>name</w:t>
            </w:r>
          </w:p>
        </w:tc>
        <w:tc>
          <w:tcPr>
            <w:tcW w:w="2792" w:type="dxa"/>
          </w:tcPr>
          <w:p>
            <w:pPr>
              <w:pStyle w:val="TableParagraph"/>
              <w:spacing w:before="1"/>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5" w:right="105"/>
              <w:rPr>
                <w:rFonts w:ascii="Calibri"/>
                <w:sz w:val="22"/>
              </w:rPr>
            </w:pPr>
            <w:r>
              <w:rPr>
                <w:rFonts w:ascii="Calibri"/>
                <w:b/>
                <w:sz w:val="22"/>
              </w:rPr>
              <w:t>Description:</w:t>
            </w:r>
            <w:r>
              <w:rPr>
                <w:rFonts w:ascii="Calibri"/>
                <w:b/>
                <w:spacing w:val="-13"/>
                <w:sz w:val="22"/>
              </w:rPr>
              <w:t> </w:t>
            </w:r>
            <w:r>
              <w:rPr>
                <w:rFonts w:ascii="Calibri"/>
                <w:sz w:val="22"/>
              </w:rPr>
              <w:t>Human</w:t>
            </w:r>
            <w:r>
              <w:rPr>
                <w:rFonts w:ascii="Calibri"/>
                <w:spacing w:val="-12"/>
                <w:sz w:val="22"/>
              </w:rPr>
              <w:t> </w:t>
            </w:r>
            <w:r>
              <w:rPr>
                <w:rFonts w:ascii="Calibri"/>
                <w:sz w:val="22"/>
              </w:rPr>
              <w:t>readable name of the O-Cloud as identified by the SMO at cloud genesis.</w:t>
            </w:r>
          </w:p>
        </w:tc>
        <w:tc>
          <w:tcPr>
            <w:tcW w:w="3875" w:type="dxa"/>
            <w:shd w:val="clear" w:color="auto" w:fill="FFF1CC"/>
          </w:tcPr>
          <w:p>
            <w:pPr>
              <w:pStyle w:val="TableParagraph"/>
              <w:tabs>
                <w:tab w:pos="2701" w:val="left" w:leader="none"/>
              </w:tabs>
              <w:spacing w:line="181" w:lineRule="exact" w:before="183"/>
              <w:ind w:left="92"/>
              <w:rPr>
                <w:sz w:val="16"/>
              </w:rPr>
            </w:pPr>
            <w:r>
              <w:rPr>
                <w:spacing w:val="-2"/>
                <w:sz w:val="16"/>
              </w:rPr>
              <w:t>x-support-qualifier:</w:t>
            </w:r>
            <w:r>
              <w:rPr>
                <w:sz w:val="16"/>
              </w:rPr>
              <w:tab/>
            </w:r>
            <w:r>
              <w:rPr>
                <w:spacing w:val="-10"/>
                <w:sz w:val="16"/>
              </w:rPr>
              <w:t>M</w:t>
            </w:r>
          </w:p>
          <w:p>
            <w:pPr>
              <w:pStyle w:val="TableParagraph"/>
              <w:tabs>
                <w:tab w:pos="2701" w:val="left" w:leader="none"/>
              </w:tabs>
              <w:ind w:left="92" w:right="682"/>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2"/>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768" w:hRule="atLeast"/>
        </w:trPr>
        <w:tc>
          <w:tcPr>
            <w:tcW w:w="1892" w:type="dxa"/>
          </w:tcPr>
          <w:p>
            <w:pPr>
              <w:pStyle w:val="TableParagraph"/>
              <w:spacing w:line="206" w:lineRule="exact"/>
              <w:ind w:left="28"/>
              <w:rPr>
                <w:rFonts w:ascii="Arial"/>
                <w:sz w:val="18"/>
              </w:rPr>
            </w:pPr>
            <w:r>
              <w:rPr>
                <w:rFonts w:ascii="Arial"/>
                <w:spacing w:val="-2"/>
                <w:sz w:val="18"/>
              </w:rPr>
              <w:t>description</w:t>
            </w:r>
          </w:p>
        </w:tc>
        <w:tc>
          <w:tcPr>
            <w:tcW w:w="2792" w:type="dxa"/>
          </w:tcPr>
          <w:p>
            <w:pPr>
              <w:pStyle w:val="TableParagraph"/>
              <w:spacing w:line="268" w:lineRule="exact"/>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5" w:right="118"/>
              <w:rPr>
                <w:rFonts w:ascii="Calibri"/>
                <w:sz w:val="22"/>
              </w:rPr>
            </w:pPr>
            <w:r>
              <w:rPr>
                <w:rFonts w:ascii="Calibri"/>
                <w:b/>
                <w:sz w:val="22"/>
              </w:rPr>
              <w:t>Description:</w:t>
            </w:r>
            <w:r>
              <w:rPr>
                <w:rFonts w:ascii="Calibri"/>
                <w:b/>
                <w:spacing w:val="-13"/>
                <w:sz w:val="22"/>
              </w:rPr>
              <w:t> </w:t>
            </w:r>
            <w:r>
              <w:rPr>
                <w:rFonts w:ascii="Calibri"/>
                <w:sz w:val="22"/>
              </w:rPr>
              <w:t>Human</w:t>
            </w:r>
            <w:r>
              <w:rPr>
                <w:rFonts w:ascii="Calibri"/>
                <w:spacing w:val="-12"/>
                <w:sz w:val="22"/>
              </w:rPr>
              <w:t> </w:t>
            </w:r>
            <w:r>
              <w:rPr>
                <w:rFonts w:ascii="Calibri"/>
                <w:sz w:val="22"/>
              </w:rPr>
              <w:t>readable description</w:t>
            </w:r>
            <w:r>
              <w:rPr>
                <w:rFonts w:ascii="Calibri"/>
                <w:spacing w:val="-1"/>
                <w:sz w:val="22"/>
              </w:rPr>
              <w:t> </w:t>
            </w:r>
            <w:r>
              <w:rPr>
                <w:rFonts w:ascii="Calibri"/>
                <w:sz w:val="22"/>
              </w:rPr>
              <w:t>of the O-Cloud</w:t>
            </w:r>
            <w:r>
              <w:rPr>
                <w:rFonts w:ascii="Calibri"/>
                <w:spacing w:val="-1"/>
                <w:sz w:val="22"/>
              </w:rPr>
              <w:t> </w:t>
            </w:r>
            <w:r>
              <w:rPr>
                <w:rFonts w:ascii="Calibri"/>
                <w:sz w:val="22"/>
              </w:rPr>
              <w:t>as provided by the SMO at</w:t>
            </w:r>
            <w:r>
              <w:rPr>
                <w:rFonts w:ascii="Calibri"/>
                <w:spacing w:val="40"/>
                <w:sz w:val="22"/>
              </w:rPr>
              <w:t> </w:t>
            </w:r>
            <w:r>
              <w:rPr>
                <w:rFonts w:ascii="Calibri"/>
                <w:sz w:val="22"/>
              </w:rPr>
              <w:t>cloud genesis.</w:t>
            </w:r>
          </w:p>
        </w:tc>
        <w:tc>
          <w:tcPr>
            <w:tcW w:w="3875" w:type="dxa"/>
            <w:shd w:val="clear" w:color="auto" w:fill="FFF1CC"/>
          </w:tcPr>
          <w:p>
            <w:pPr>
              <w:pStyle w:val="TableParagraph"/>
              <w:tabs>
                <w:tab w:pos="2701" w:val="left" w:leader="none"/>
              </w:tabs>
              <w:spacing w:line="181" w:lineRule="exact" w:before="181"/>
              <w:ind w:left="92"/>
              <w:rPr>
                <w:sz w:val="16"/>
              </w:rPr>
            </w:pPr>
            <w:r>
              <w:rPr>
                <w:spacing w:val="-2"/>
                <w:sz w:val="16"/>
              </w:rPr>
              <w:t>x-support-qualifier:</w:t>
            </w:r>
            <w:r>
              <w:rPr>
                <w:sz w:val="16"/>
              </w:rPr>
              <w:tab/>
            </w:r>
            <w:r>
              <w:rPr>
                <w:spacing w:val="-10"/>
                <w:sz w:val="16"/>
              </w:rPr>
              <w:t>M</w:t>
            </w:r>
          </w:p>
          <w:p>
            <w:pPr>
              <w:pStyle w:val="TableParagraph"/>
              <w:tabs>
                <w:tab w:pos="2701" w:val="left" w:leader="none"/>
              </w:tabs>
              <w:ind w:left="92" w:right="682"/>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2"/>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768" w:hRule="atLeast"/>
        </w:trPr>
        <w:tc>
          <w:tcPr>
            <w:tcW w:w="1892" w:type="dxa"/>
          </w:tcPr>
          <w:p>
            <w:pPr>
              <w:pStyle w:val="TableParagraph"/>
              <w:spacing w:line="254" w:lineRule="auto"/>
              <w:ind w:left="28" w:right="149"/>
              <w:jc w:val="both"/>
              <w:rPr>
                <w:rFonts w:ascii="Arial"/>
                <w:sz w:val="18"/>
              </w:rPr>
            </w:pPr>
            <w:r>
              <w:rPr>
                <w:rFonts w:ascii="Arial"/>
                <w:spacing w:val="-2"/>
                <w:sz w:val="18"/>
              </w:rPr>
              <w:t>infrastructureManage mentServicesEndPoi </w:t>
            </w:r>
            <w:r>
              <w:rPr>
                <w:rFonts w:ascii="Arial"/>
                <w:spacing w:val="-6"/>
                <w:sz w:val="18"/>
              </w:rPr>
              <w:t>nt</w:t>
            </w:r>
          </w:p>
        </w:tc>
        <w:tc>
          <w:tcPr>
            <w:tcW w:w="2792" w:type="dxa"/>
          </w:tcPr>
          <w:p>
            <w:pPr>
              <w:pStyle w:val="TableParagraph"/>
              <w:spacing w:line="268" w:lineRule="exact"/>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5" w:right="182"/>
              <w:rPr>
                <w:rFonts w:ascii="Calibri"/>
                <w:sz w:val="22"/>
              </w:rPr>
            </w:pPr>
            <w:r>
              <w:rPr>
                <w:rFonts w:ascii="Calibri"/>
                <w:b/>
                <w:sz w:val="22"/>
              </w:rPr>
              <w:t>Description:</w:t>
            </w:r>
            <w:r>
              <w:rPr>
                <w:rFonts w:ascii="Calibri"/>
                <w:b/>
                <w:spacing w:val="-2"/>
                <w:sz w:val="22"/>
              </w:rPr>
              <w:t> </w:t>
            </w:r>
            <w:r>
              <w:rPr>
                <w:rFonts w:ascii="Calibri"/>
                <w:sz w:val="22"/>
              </w:rPr>
              <w:t>The</w:t>
            </w:r>
            <w:r>
              <w:rPr>
                <w:rFonts w:ascii="Calibri"/>
                <w:spacing w:val="-2"/>
                <w:sz w:val="22"/>
              </w:rPr>
              <w:t> </w:t>
            </w:r>
            <w:r>
              <w:rPr>
                <w:rFonts w:ascii="Calibri"/>
                <w:sz w:val="22"/>
              </w:rPr>
              <w:t>URI</w:t>
            </w:r>
            <w:r>
              <w:rPr>
                <w:rFonts w:ascii="Calibri"/>
                <w:spacing w:val="-5"/>
                <w:sz w:val="22"/>
              </w:rPr>
              <w:t> </w:t>
            </w:r>
            <w:r>
              <w:rPr>
                <w:rFonts w:ascii="Calibri"/>
                <w:sz w:val="22"/>
              </w:rPr>
              <w:t>root</w:t>
            </w:r>
            <w:r>
              <w:rPr>
                <w:rFonts w:ascii="Calibri"/>
                <w:spacing w:val="-1"/>
                <w:sz w:val="22"/>
              </w:rPr>
              <w:t> </w:t>
            </w:r>
            <w:r>
              <w:rPr>
                <w:rFonts w:ascii="Calibri"/>
                <w:sz w:val="22"/>
              </w:rPr>
              <w:t>to all services provided by the O2ims</w:t>
            </w:r>
            <w:r>
              <w:rPr>
                <w:rFonts w:ascii="Calibri"/>
                <w:spacing w:val="-13"/>
                <w:sz w:val="22"/>
              </w:rPr>
              <w:t> </w:t>
            </w:r>
            <w:r>
              <w:rPr>
                <w:rFonts w:ascii="Calibri"/>
                <w:sz w:val="22"/>
              </w:rPr>
              <w:t>interface.</w:t>
            </w:r>
            <w:r>
              <w:rPr>
                <w:rFonts w:ascii="Calibri"/>
                <w:spacing w:val="-12"/>
                <w:sz w:val="22"/>
              </w:rPr>
              <w:t> </w:t>
            </w:r>
            <w:r>
              <w:rPr>
                <w:rFonts w:ascii="Calibri"/>
                <w:sz w:val="22"/>
              </w:rPr>
              <w:t>Inventory</w:t>
            </w:r>
            <w:r>
              <w:rPr>
                <w:rFonts w:ascii="Calibri"/>
                <w:spacing w:val="-13"/>
                <w:sz w:val="22"/>
              </w:rPr>
              <w:t> </w:t>
            </w:r>
            <w:r>
              <w:rPr>
                <w:rFonts w:ascii="Calibri"/>
                <w:sz w:val="22"/>
              </w:rPr>
              <w:t>is one of these services.</w:t>
            </w:r>
          </w:p>
        </w:tc>
        <w:tc>
          <w:tcPr>
            <w:tcW w:w="3875" w:type="dxa"/>
            <w:shd w:val="clear" w:color="auto" w:fill="FFF1CC"/>
          </w:tcPr>
          <w:p>
            <w:pPr>
              <w:pStyle w:val="TableParagraph"/>
              <w:tabs>
                <w:tab w:pos="2701" w:val="left" w:leader="none"/>
              </w:tabs>
              <w:spacing w:before="181"/>
              <w:ind w:left="92"/>
              <w:rPr>
                <w:sz w:val="16"/>
              </w:rPr>
            </w:pPr>
            <w:r>
              <w:rPr>
                <w:spacing w:val="-2"/>
                <w:sz w:val="16"/>
              </w:rPr>
              <w:t>x-support-qualifier:</w:t>
            </w:r>
            <w:r>
              <w:rPr>
                <w:sz w:val="16"/>
              </w:rPr>
              <w:tab/>
            </w:r>
            <w:r>
              <w:rPr>
                <w:spacing w:val="-10"/>
                <w:sz w:val="16"/>
              </w:rPr>
              <w:t>M</w:t>
            </w:r>
          </w:p>
          <w:p>
            <w:pPr>
              <w:pStyle w:val="TableParagraph"/>
              <w:tabs>
                <w:tab w:pos="2701" w:val="left" w:leader="none"/>
              </w:tabs>
              <w:spacing w:before="1"/>
              <w:ind w:left="92" w:right="682"/>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2"/>
                <w:sz w:val="16"/>
              </w:rPr>
              <w:t> </w:t>
            </w:r>
            <w:r>
              <w:rPr>
                <w:sz w:val="16"/>
              </w:rPr>
              <w:t>False </w:t>
            </w:r>
            <w:r>
              <w:rPr>
                <w:spacing w:val="-2"/>
                <w:sz w:val="16"/>
              </w:rPr>
              <w:t>nullable:</w:t>
            </w:r>
            <w:r>
              <w:rPr>
                <w:sz w:val="16"/>
              </w:rPr>
              <w:tab/>
            </w:r>
            <w:r>
              <w:rPr>
                <w:spacing w:val="-2"/>
                <w:sz w:val="16"/>
              </w:rPr>
              <w:t>Fals</w:t>
            </w:r>
            <w:r>
              <w:rPr>
                <w:spacing w:val="-2"/>
                <w:sz w:val="16"/>
              </w:rPr>
              <w:t>e</w:t>
            </w:r>
          </w:p>
        </w:tc>
      </w:tr>
    </w:tbl>
    <w:p>
      <w:pPr>
        <w:spacing w:after="0"/>
        <w:rPr>
          <w:sz w:val="16"/>
        </w:rPr>
        <w:sectPr>
          <w:pgSz w:w="11910" w:h="16850"/>
          <w:pgMar w:header="864" w:footer="279" w:top="1520" w:bottom="1284" w:left="740" w:right="680"/>
        </w:sect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2"/>
        <w:gridCol w:w="2792"/>
        <w:gridCol w:w="3875"/>
      </w:tblGrid>
      <w:tr>
        <w:trPr>
          <w:trHeight w:val="218" w:hRule="atLeast"/>
        </w:trPr>
        <w:tc>
          <w:tcPr>
            <w:tcW w:w="1892" w:type="dxa"/>
            <w:shd w:val="clear" w:color="auto" w:fill="C0C0C0"/>
          </w:tcPr>
          <w:p>
            <w:pPr>
              <w:pStyle w:val="TableParagraph"/>
              <w:spacing w:line="197" w:lineRule="exact"/>
              <w:ind w:left="271"/>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7" w:lineRule="exact"/>
              <w:ind w:left="409"/>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7" w:lineRule="exact"/>
              <w:ind w:left="0" w:right="68"/>
              <w:jc w:val="center"/>
              <w:rPr>
                <w:rFonts w:ascii="Arial"/>
                <w:b/>
                <w:sz w:val="18"/>
              </w:rPr>
            </w:pPr>
            <w:r>
              <w:rPr>
                <w:rFonts w:ascii="Arial"/>
                <w:b/>
                <w:spacing w:val="-2"/>
                <w:sz w:val="18"/>
              </w:rPr>
              <w:t>Properties</w:t>
            </w:r>
          </w:p>
        </w:tc>
      </w:tr>
      <w:tr>
        <w:trPr>
          <w:trHeight w:val="2538" w:hRule="atLeast"/>
        </w:trPr>
        <w:tc>
          <w:tcPr>
            <w:tcW w:w="1892" w:type="dxa"/>
          </w:tcPr>
          <w:p>
            <w:pPr>
              <w:pStyle w:val="TableParagraph"/>
              <w:spacing w:line="199" w:lineRule="exact"/>
              <w:ind w:left="28"/>
              <w:rPr>
                <w:rFonts w:ascii="Arial"/>
                <w:sz w:val="18"/>
              </w:rPr>
            </w:pPr>
            <w:r>
              <w:rPr>
                <w:rFonts w:ascii="Arial"/>
                <w:spacing w:val="-2"/>
                <w:sz w:val="18"/>
              </w:rPr>
              <w:t>resourceTypes</w:t>
            </w:r>
          </w:p>
        </w:tc>
        <w:tc>
          <w:tcPr>
            <w:tcW w:w="2792" w:type="dxa"/>
          </w:tcPr>
          <w:p>
            <w:pPr>
              <w:pStyle w:val="TableParagraph"/>
              <w:spacing w:line="261" w:lineRule="exact"/>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5"/>
              <w:rPr>
                <w:rFonts w:ascii="Calibri"/>
                <w:sz w:val="22"/>
              </w:rPr>
            </w:pPr>
            <w:r>
              <w:rPr>
                <w:rFonts w:ascii="Calibri"/>
                <w:b/>
                <w:sz w:val="22"/>
              </w:rPr>
              <w:t>Description:</w:t>
            </w:r>
            <w:r>
              <w:rPr>
                <w:rFonts w:ascii="Calibri"/>
                <w:b/>
                <w:spacing w:val="-13"/>
                <w:sz w:val="22"/>
              </w:rPr>
              <w:t> </w:t>
            </w:r>
            <w:r>
              <w:rPr>
                <w:rFonts w:ascii="Calibri"/>
                <w:sz w:val="22"/>
              </w:rPr>
              <w:t>List</w:t>
            </w:r>
            <w:r>
              <w:rPr>
                <w:rFonts w:ascii="Calibri"/>
                <w:spacing w:val="-12"/>
                <w:sz w:val="22"/>
              </w:rPr>
              <w:t> </w:t>
            </w:r>
            <w:r>
              <w:rPr>
                <w:rFonts w:ascii="Calibri"/>
                <w:sz w:val="22"/>
              </w:rPr>
              <w:t>of</w:t>
            </w:r>
            <w:r>
              <w:rPr>
                <w:rFonts w:ascii="Calibri"/>
                <w:spacing w:val="-13"/>
                <w:sz w:val="22"/>
              </w:rPr>
              <w:t> </w:t>
            </w:r>
            <w:r>
              <w:rPr>
                <w:rFonts w:ascii="Calibri"/>
                <w:sz w:val="22"/>
              </w:rPr>
              <w:t>Resource </w:t>
            </w:r>
            <w:r>
              <w:rPr>
                <w:rFonts w:ascii="Calibri"/>
                <w:spacing w:val="-2"/>
                <w:sz w:val="22"/>
              </w:rPr>
              <w:t>types.</w:t>
            </w:r>
          </w:p>
        </w:tc>
        <w:tc>
          <w:tcPr>
            <w:tcW w:w="3875" w:type="dxa"/>
            <w:shd w:val="clear" w:color="auto" w:fill="FFF1CC"/>
          </w:tcPr>
          <w:p>
            <w:pPr>
              <w:pStyle w:val="TableParagraph"/>
              <w:spacing w:line="181" w:lineRule="exact" w:before="174"/>
              <w:ind w:left="92"/>
              <w:jc w:val="both"/>
              <w:rPr>
                <w:sz w:val="16"/>
              </w:rPr>
            </w:pPr>
            <w:r>
              <w:rPr>
                <w:sz w:val="16"/>
              </w:rPr>
              <w:t>x-support-qualifier:</w:t>
            </w:r>
            <w:r>
              <w:rPr>
                <w:spacing w:val="78"/>
                <w:w w:val="150"/>
                <w:sz w:val="16"/>
              </w:rPr>
              <w:t>   </w:t>
            </w:r>
            <w:r>
              <w:rPr>
                <w:spacing w:val="-10"/>
                <w:sz w:val="16"/>
              </w:rPr>
              <w:t>M</w:t>
            </w:r>
          </w:p>
          <w:p>
            <w:pPr>
              <w:pStyle w:val="TableParagraph"/>
              <w:tabs>
                <w:tab w:pos="2701" w:val="left" w:leader="none"/>
              </w:tabs>
              <w:ind w:left="92" w:right="682"/>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2"/>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1" w:val="left" w:leader="none"/>
              </w:tabs>
              <w:spacing w:line="181" w:lineRule="exact"/>
              <w:ind w:left="92"/>
              <w:jc w:val="both"/>
              <w:rPr>
                <w:sz w:val="16"/>
              </w:rPr>
            </w:pPr>
            <w:r>
              <w:rPr>
                <w:spacing w:val="-2"/>
                <w:sz w:val="16"/>
              </w:rPr>
              <w:t>x-isOrdered:</w:t>
            </w:r>
            <w:r>
              <w:rPr>
                <w:sz w:val="16"/>
              </w:rPr>
              <w:tab/>
            </w:r>
            <w:r>
              <w:rPr>
                <w:spacing w:val="-2"/>
                <w:sz w:val="16"/>
              </w:rPr>
              <w:t>False</w:t>
            </w:r>
          </w:p>
          <w:p>
            <w:pPr>
              <w:pStyle w:val="TableParagraph"/>
              <w:tabs>
                <w:tab w:pos="2798" w:val="right" w:leader="none"/>
              </w:tabs>
              <w:spacing w:line="181" w:lineRule="exact"/>
              <w:ind w:left="92"/>
              <w:jc w:val="both"/>
              <w:rPr>
                <w:sz w:val="16"/>
              </w:rPr>
            </w:pPr>
            <w:r>
              <w:rPr>
                <w:spacing w:val="-2"/>
                <w:sz w:val="16"/>
              </w:rPr>
              <w:t>minItems:</w:t>
            </w:r>
            <w:r>
              <w:rPr>
                <w:sz w:val="16"/>
              </w:rPr>
              <w:tab/>
            </w:r>
            <w:r>
              <w:rPr>
                <w:spacing w:val="-10"/>
                <w:sz w:val="16"/>
              </w:rPr>
              <w:t>1</w:t>
            </w:r>
          </w:p>
          <w:p>
            <w:pPr>
              <w:pStyle w:val="TableParagraph"/>
              <w:tabs>
                <w:tab w:pos="2701" w:val="left" w:leader="none"/>
              </w:tabs>
              <w:ind w:left="92" w:right="778"/>
              <w:jc w:val="both"/>
              <w:rPr>
                <w:sz w:val="16"/>
              </w:rPr>
            </w:pPr>
            <w:r>
              <w:rPr>
                <w:spacing w:val="-2"/>
                <w:sz w:val="16"/>
              </w:rPr>
              <w:t>uniqueItems:</w:t>
            </w:r>
            <w:r>
              <w:rPr>
                <w:sz w:val="16"/>
              </w:rPr>
              <w:tab/>
            </w:r>
            <w:r>
              <w:rPr>
                <w:spacing w:val="-4"/>
                <w:sz w:val="16"/>
              </w:rPr>
              <w:t>True </w:t>
            </w:r>
            <w:r>
              <w:rPr>
                <w:spacing w:val="-2"/>
                <w:sz w:val="16"/>
              </w:rPr>
              <w:t>items:</w:t>
            </w:r>
          </w:p>
          <w:p>
            <w:pPr>
              <w:pStyle w:val="TableParagraph"/>
              <w:spacing w:before="182"/>
              <w:ind w:left="2702" w:right="62"/>
              <w:rPr>
                <w:sz w:val="16"/>
              </w:rPr>
            </w:pPr>
            <w:r>
              <w:rPr>
                <w:spacing w:val="-2"/>
                <w:sz w:val="16"/>
              </w:rPr>
              <w:t>ResourceTyp </w:t>
            </w:r>
            <w:r>
              <w:rPr>
                <w:spacing w:val="-10"/>
                <w:sz w:val="16"/>
              </w:rPr>
              <w:t>e</w:t>
            </w:r>
          </w:p>
        </w:tc>
      </w:tr>
      <w:tr>
        <w:trPr>
          <w:trHeight w:val="1994" w:hRule="atLeast"/>
        </w:trPr>
        <w:tc>
          <w:tcPr>
            <w:tcW w:w="1892" w:type="dxa"/>
          </w:tcPr>
          <w:p>
            <w:pPr>
              <w:pStyle w:val="TableParagraph"/>
              <w:spacing w:line="196" w:lineRule="exact"/>
              <w:ind w:left="28"/>
              <w:rPr>
                <w:rFonts w:ascii="Arial"/>
                <w:sz w:val="18"/>
              </w:rPr>
            </w:pPr>
            <w:r>
              <w:rPr>
                <w:rFonts w:ascii="Arial"/>
                <w:spacing w:val="-2"/>
                <w:sz w:val="18"/>
              </w:rPr>
              <w:t>oCloudSites</w:t>
            </w:r>
          </w:p>
        </w:tc>
        <w:tc>
          <w:tcPr>
            <w:tcW w:w="2792" w:type="dxa"/>
          </w:tcPr>
          <w:p>
            <w:pPr>
              <w:pStyle w:val="TableParagraph"/>
              <w:spacing w:line="258" w:lineRule="exact"/>
              <w:ind w:left="25"/>
              <w:rPr>
                <w:rFonts w:ascii="Calibri"/>
                <w:sz w:val="22"/>
              </w:rPr>
            </w:pPr>
            <w:r>
              <w:rPr>
                <w:rFonts w:ascii="Calibri"/>
                <w:b/>
                <w:sz w:val="22"/>
              </w:rPr>
              <w:t>Data</w:t>
            </w:r>
            <w:r>
              <w:rPr>
                <w:rFonts w:ascii="Calibri"/>
                <w:b/>
                <w:spacing w:val="-9"/>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5" w:right="182"/>
              <w:rPr>
                <w:rFonts w:ascii="Calibri"/>
                <w:sz w:val="22"/>
              </w:rPr>
            </w:pPr>
            <w:r>
              <w:rPr>
                <w:rFonts w:ascii="Calibri"/>
                <w:b/>
                <w:sz w:val="22"/>
              </w:rPr>
              <w:t>Description: </w:t>
            </w:r>
            <w:r>
              <w:rPr>
                <w:rFonts w:ascii="Calibri"/>
                <w:sz w:val="22"/>
              </w:rPr>
              <w:t>List of O-Cloud Sites that are known by the IMS</w:t>
            </w:r>
            <w:r>
              <w:rPr>
                <w:rFonts w:ascii="Calibri"/>
                <w:spacing w:val="-8"/>
                <w:sz w:val="22"/>
              </w:rPr>
              <w:t> </w:t>
            </w:r>
            <w:r>
              <w:rPr>
                <w:rFonts w:ascii="Calibri"/>
                <w:sz w:val="22"/>
              </w:rPr>
              <w:t>and</w:t>
            </w:r>
            <w:r>
              <w:rPr>
                <w:rFonts w:ascii="Calibri"/>
                <w:spacing w:val="-9"/>
                <w:sz w:val="22"/>
              </w:rPr>
              <w:t> </w:t>
            </w:r>
            <w:r>
              <w:rPr>
                <w:rFonts w:ascii="Calibri"/>
                <w:sz w:val="22"/>
              </w:rPr>
              <w:t>need</w:t>
            </w:r>
            <w:r>
              <w:rPr>
                <w:rFonts w:ascii="Calibri"/>
                <w:spacing w:val="-10"/>
                <w:sz w:val="22"/>
              </w:rPr>
              <w:t> </w:t>
            </w:r>
            <w:r>
              <w:rPr>
                <w:rFonts w:ascii="Calibri"/>
                <w:sz w:val="22"/>
              </w:rPr>
              <w:t>to</w:t>
            </w:r>
            <w:r>
              <w:rPr>
                <w:rFonts w:ascii="Calibri"/>
                <w:spacing w:val="-9"/>
                <w:sz w:val="22"/>
              </w:rPr>
              <w:t> </w:t>
            </w:r>
            <w:r>
              <w:rPr>
                <w:rFonts w:ascii="Calibri"/>
                <w:sz w:val="22"/>
              </w:rPr>
              <w:t>be</w:t>
            </w:r>
            <w:r>
              <w:rPr>
                <w:rFonts w:ascii="Calibri"/>
                <w:spacing w:val="-8"/>
                <w:sz w:val="22"/>
              </w:rPr>
              <w:t> </w:t>
            </w:r>
            <w:r>
              <w:rPr>
                <w:rFonts w:ascii="Calibri"/>
                <w:sz w:val="22"/>
              </w:rPr>
              <w:t>exposed to the SMO for Homing.</w:t>
            </w:r>
          </w:p>
        </w:tc>
        <w:tc>
          <w:tcPr>
            <w:tcW w:w="3875" w:type="dxa"/>
            <w:shd w:val="clear" w:color="auto" w:fill="FFF1CC"/>
          </w:tcPr>
          <w:p>
            <w:pPr>
              <w:pStyle w:val="TableParagraph"/>
              <w:tabs>
                <w:tab w:pos="2701" w:val="left" w:leader="none"/>
              </w:tabs>
              <w:spacing w:before="171"/>
              <w:ind w:left="92"/>
              <w:rPr>
                <w:sz w:val="16"/>
              </w:rPr>
            </w:pPr>
            <w:r>
              <w:rPr>
                <w:spacing w:val="-2"/>
                <w:sz w:val="16"/>
              </w:rPr>
              <w:t>x-support-qualifier:</w:t>
            </w:r>
            <w:r>
              <w:rPr>
                <w:sz w:val="16"/>
              </w:rPr>
              <w:tab/>
            </w:r>
            <w:r>
              <w:rPr>
                <w:spacing w:val="-10"/>
                <w:sz w:val="16"/>
              </w:rPr>
              <w:t>M</w:t>
            </w:r>
          </w:p>
          <w:p>
            <w:pPr>
              <w:pStyle w:val="TableParagraph"/>
              <w:tabs>
                <w:tab w:pos="2701" w:val="left" w:leader="none"/>
              </w:tabs>
              <w:spacing w:before="1"/>
              <w:ind w:left="92" w:right="682"/>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2"/>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1" w:val="left" w:leader="none"/>
              </w:tabs>
              <w:spacing w:line="181" w:lineRule="exact" w:before="1"/>
              <w:ind w:left="92"/>
              <w:rPr>
                <w:sz w:val="16"/>
              </w:rPr>
            </w:pPr>
            <w:r>
              <w:rPr>
                <w:spacing w:val="-2"/>
                <w:sz w:val="16"/>
              </w:rPr>
              <w:t>x-isOrdered:</w:t>
            </w:r>
            <w:r>
              <w:rPr>
                <w:sz w:val="16"/>
              </w:rPr>
              <w:tab/>
            </w:r>
            <w:r>
              <w:rPr>
                <w:spacing w:val="-4"/>
                <w:sz w:val="16"/>
              </w:rPr>
              <w:t>True</w:t>
            </w:r>
          </w:p>
          <w:p>
            <w:pPr>
              <w:pStyle w:val="TableParagraph"/>
              <w:tabs>
                <w:tab w:pos="2798" w:val="right" w:leader="none"/>
              </w:tabs>
              <w:spacing w:line="181" w:lineRule="exact"/>
              <w:ind w:left="92"/>
              <w:rPr>
                <w:sz w:val="16"/>
              </w:rPr>
            </w:pPr>
            <w:r>
              <w:rPr>
                <w:spacing w:val="-2"/>
                <w:sz w:val="16"/>
              </w:rPr>
              <w:t>minItems:</w:t>
            </w:r>
            <w:r>
              <w:rPr>
                <w:sz w:val="16"/>
              </w:rPr>
              <w:tab/>
            </w:r>
            <w:r>
              <w:rPr>
                <w:spacing w:val="-10"/>
                <w:sz w:val="16"/>
              </w:rPr>
              <w:t>1</w:t>
            </w:r>
          </w:p>
          <w:p>
            <w:pPr>
              <w:pStyle w:val="TableParagraph"/>
              <w:tabs>
                <w:tab w:pos="2701" w:val="left" w:leader="none"/>
              </w:tabs>
              <w:spacing w:line="181" w:lineRule="exact" w:before="1"/>
              <w:ind w:left="92"/>
              <w:rPr>
                <w:sz w:val="16"/>
              </w:rPr>
            </w:pPr>
            <w:r>
              <w:rPr>
                <w:spacing w:val="-2"/>
                <w:sz w:val="16"/>
              </w:rPr>
              <w:t>uniqueItems:</w:t>
            </w:r>
            <w:r>
              <w:rPr>
                <w:sz w:val="16"/>
              </w:rPr>
              <w:tab/>
            </w:r>
            <w:r>
              <w:rPr>
                <w:spacing w:val="-4"/>
                <w:sz w:val="16"/>
              </w:rPr>
              <w:t>True</w:t>
            </w:r>
          </w:p>
          <w:p>
            <w:pPr>
              <w:pStyle w:val="TableParagraph"/>
              <w:tabs>
                <w:tab w:pos="2701" w:val="left" w:leader="none"/>
              </w:tabs>
              <w:spacing w:line="181" w:lineRule="exact"/>
              <w:ind w:left="92"/>
              <w:rPr>
                <w:sz w:val="16"/>
              </w:rPr>
            </w:pPr>
            <w:r>
              <w:rPr>
                <w:spacing w:val="-2"/>
                <w:sz w:val="16"/>
              </w:rPr>
              <w:t>items:</w:t>
            </w:r>
            <w:r>
              <w:rPr>
                <w:sz w:val="16"/>
              </w:rPr>
              <w:tab/>
            </w:r>
            <w:r>
              <w:rPr>
                <w:spacing w:val="-2"/>
                <w:sz w:val="16"/>
              </w:rPr>
              <w:t>OCloudSite</w:t>
            </w:r>
          </w:p>
        </w:tc>
      </w:tr>
      <w:tr>
        <w:trPr>
          <w:trHeight w:val="2719" w:hRule="atLeast"/>
        </w:trPr>
        <w:tc>
          <w:tcPr>
            <w:tcW w:w="1892" w:type="dxa"/>
          </w:tcPr>
          <w:p>
            <w:pPr>
              <w:pStyle w:val="TableParagraph"/>
              <w:spacing w:line="196" w:lineRule="exact"/>
              <w:ind w:left="28"/>
              <w:rPr>
                <w:rFonts w:ascii="Arial"/>
                <w:sz w:val="18"/>
              </w:rPr>
            </w:pPr>
            <w:r>
              <w:rPr>
                <w:rFonts w:ascii="Arial"/>
                <w:spacing w:val="-2"/>
                <w:sz w:val="18"/>
              </w:rPr>
              <w:t>deploymentManagers</w:t>
            </w:r>
          </w:p>
        </w:tc>
        <w:tc>
          <w:tcPr>
            <w:tcW w:w="2792" w:type="dxa"/>
          </w:tcPr>
          <w:p>
            <w:pPr>
              <w:pStyle w:val="TableParagraph"/>
              <w:spacing w:line="258" w:lineRule="exact"/>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before="180"/>
              <w:ind w:left="25"/>
              <w:rPr>
                <w:rFonts w:ascii="Calibri"/>
                <w:sz w:val="22"/>
              </w:rPr>
            </w:pPr>
            <w:r>
              <w:rPr>
                <w:rFonts w:ascii="Calibri"/>
                <w:b/>
                <w:sz w:val="22"/>
              </w:rPr>
              <w:t>Description:</w:t>
            </w:r>
            <w:r>
              <w:rPr>
                <w:rFonts w:ascii="Calibri"/>
                <w:b/>
                <w:spacing w:val="-9"/>
                <w:sz w:val="22"/>
              </w:rPr>
              <w:t> </w:t>
            </w:r>
            <w:r>
              <w:rPr>
                <w:rFonts w:ascii="Calibri"/>
                <w:sz w:val="22"/>
              </w:rPr>
              <w:t>List</w:t>
            </w:r>
            <w:r>
              <w:rPr>
                <w:rFonts w:ascii="Calibri"/>
                <w:spacing w:val="-10"/>
                <w:sz w:val="22"/>
              </w:rPr>
              <w:t> </w:t>
            </w:r>
            <w:r>
              <w:rPr>
                <w:rFonts w:ascii="Calibri"/>
                <w:spacing w:val="-5"/>
                <w:sz w:val="22"/>
              </w:rPr>
              <w:t>of</w:t>
            </w:r>
          </w:p>
          <w:p>
            <w:pPr>
              <w:pStyle w:val="TableParagraph"/>
              <w:spacing w:before="22"/>
              <w:ind w:left="25"/>
              <w:rPr>
                <w:rFonts w:ascii="Calibri"/>
                <w:sz w:val="22"/>
              </w:rPr>
            </w:pPr>
            <w:r>
              <w:rPr>
                <w:rFonts w:ascii="Calibri"/>
                <w:sz w:val="22"/>
              </w:rPr>
              <w:t>Deployment</w:t>
            </w:r>
            <w:r>
              <w:rPr>
                <w:rFonts w:ascii="Calibri"/>
                <w:spacing w:val="-11"/>
                <w:sz w:val="22"/>
              </w:rPr>
              <w:t> </w:t>
            </w:r>
            <w:r>
              <w:rPr>
                <w:rFonts w:ascii="Calibri"/>
                <w:spacing w:val="-2"/>
                <w:sz w:val="22"/>
              </w:rPr>
              <w:t>managers.</w:t>
            </w:r>
          </w:p>
        </w:tc>
        <w:tc>
          <w:tcPr>
            <w:tcW w:w="3875" w:type="dxa"/>
            <w:shd w:val="clear" w:color="auto" w:fill="FFF1CC"/>
          </w:tcPr>
          <w:p>
            <w:pPr>
              <w:pStyle w:val="TableParagraph"/>
              <w:spacing w:before="171"/>
              <w:ind w:left="92"/>
              <w:jc w:val="both"/>
              <w:rPr>
                <w:sz w:val="16"/>
              </w:rPr>
            </w:pPr>
            <w:r>
              <w:rPr>
                <w:sz w:val="16"/>
              </w:rPr>
              <w:t>x-support-qualifier:</w:t>
            </w:r>
            <w:r>
              <w:rPr>
                <w:spacing w:val="78"/>
                <w:w w:val="150"/>
                <w:sz w:val="16"/>
              </w:rPr>
              <w:t>   </w:t>
            </w:r>
            <w:r>
              <w:rPr>
                <w:spacing w:val="-10"/>
                <w:sz w:val="16"/>
              </w:rPr>
              <w:t>M</w:t>
            </w:r>
          </w:p>
          <w:p>
            <w:pPr>
              <w:pStyle w:val="TableParagraph"/>
              <w:tabs>
                <w:tab w:pos="2701" w:val="left" w:leader="none"/>
              </w:tabs>
              <w:spacing w:before="1"/>
              <w:ind w:left="92" w:right="682"/>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2"/>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1" w:val="left" w:leader="none"/>
              </w:tabs>
              <w:spacing w:line="180" w:lineRule="exact"/>
              <w:ind w:left="92"/>
              <w:jc w:val="both"/>
              <w:rPr>
                <w:sz w:val="16"/>
              </w:rPr>
            </w:pPr>
            <w:r>
              <w:rPr>
                <w:spacing w:val="-2"/>
                <w:sz w:val="16"/>
              </w:rPr>
              <w:t>x-isOrdered:</w:t>
            </w:r>
            <w:r>
              <w:rPr>
                <w:sz w:val="16"/>
              </w:rPr>
              <w:tab/>
            </w:r>
            <w:r>
              <w:rPr>
                <w:spacing w:val="-2"/>
                <w:sz w:val="16"/>
              </w:rPr>
              <w:t>False</w:t>
            </w:r>
          </w:p>
          <w:p>
            <w:pPr>
              <w:pStyle w:val="TableParagraph"/>
              <w:tabs>
                <w:tab w:pos="2798" w:val="right" w:leader="none"/>
              </w:tabs>
              <w:spacing w:line="181" w:lineRule="exact"/>
              <w:ind w:left="92"/>
              <w:jc w:val="both"/>
              <w:rPr>
                <w:sz w:val="16"/>
              </w:rPr>
            </w:pPr>
            <w:r>
              <w:rPr>
                <w:spacing w:val="-2"/>
                <w:sz w:val="16"/>
              </w:rPr>
              <w:t>minItems:</w:t>
            </w:r>
            <w:r>
              <w:rPr>
                <w:sz w:val="16"/>
              </w:rPr>
              <w:tab/>
            </w:r>
            <w:r>
              <w:rPr>
                <w:spacing w:val="-10"/>
                <w:sz w:val="16"/>
              </w:rPr>
              <w:t>1</w:t>
            </w:r>
          </w:p>
          <w:p>
            <w:pPr>
              <w:pStyle w:val="TableParagraph"/>
              <w:tabs>
                <w:tab w:pos="2701" w:val="left" w:leader="none"/>
              </w:tabs>
              <w:spacing w:before="1"/>
              <w:ind w:left="92" w:right="778"/>
              <w:jc w:val="both"/>
              <w:rPr>
                <w:sz w:val="16"/>
              </w:rPr>
            </w:pPr>
            <w:r>
              <w:rPr>
                <w:spacing w:val="-2"/>
                <w:sz w:val="16"/>
              </w:rPr>
              <w:t>uniqueItems:</w:t>
            </w:r>
            <w:r>
              <w:rPr>
                <w:sz w:val="16"/>
              </w:rPr>
              <w:tab/>
            </w:r>
            <w:r>
              <w:rPr>
                <w:spacing w:val="-4"/>
                <w:sz w:val="16"/>
              </w:rPr>
              <w:t>True </w:t>
            </w:r>
            <w:r>
              <w:rPr>
                <w:spacing w:val="-2"/>
                <w:sz w:val="16"/>
              </w:rPr>
              <w:t>items:</w:t>
            </w:r>
          </w:p>
          <w:p>
            <w:pPr>
              <w:pStyle w:val="TableParagraph"/>
              <w:spacing w:before="181"/>
              <w:ind w:left="2702"/>
              <w:rPr>
                <w:sz w:val="16"/>
              </w:rPr>
            </w:pPr>
            <w:r>
              <w:rPr>
                <w:spacing w:val="-2"/>
                <w:sz w:val="16"/>
              </w:rPr>
              <w:t>DeploymentM anager</w:t>
            </w:r>
          </w:p>
        </w:tc>
      </w:tr>
      <w:tr>
        <w:trPr>
          <w:trHeight w:val="1631" w:hRule="atLeast"/>
        </w:trPr>
        <w:tc>
          <w:tcPr>
            <w:tcW w:w="1892" w:type="dxa"/>
          </w:tcPr>
          <w:p>
            <w:pPr>
              <w:pStyle w:val="TableParagraph"/>
              <w:spacing w:line="254" w:lineRule="auto"/>
              <w:ind w:left="28" w:right="25"/>
              <w:rPr>
                <w:rFonts w:ascii="Arial"/>
                <w:sz w:val="18"/>
              </w:rPr>
            </w:pPr>
            <w:r>
              <w:rPr>
                <w:rFonts w:ascii="Arial"/>
                <w:spacing w:val="-2"/>
                <w:sz w:val="18"/>
              </w:rPr>
              <w:t>smoRegistrationServi </w:t>
            </w:r>
            <w:r>
              <w:rPr>
                <w:rFonts w:ascii="Arial"/>
                <w:spacing w:val="-6"/>
                <w:sz w:val="18"/>
              </w:rPr>
              <w:t>ce</w:t>
            </w:r>
          </w:p>
        </w:tc>
        <w:tc>
          <w:tcPr>
            <w:tcW w:w="2792" w:type="dxa"/>
          </w:tcPr>
          <w:p>
            <w:pPr>
              <w:pStyle w:val="TableParagraph"/>
              <w:spacing w:line="258" w:lineRule="exact"/>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5"/>
              <w:rPr>
                <w:rFonts w:ascii="Calibri"/>
                <w:sz w:val="22"/>
              </w:rPr>
            </w:pPr>
            <w:r>
              <w:rPr>
                <w:rFonts w:ascii="Calibri"/>
                <w:b/>
                <w:sz w:val="22"/>
              </w:rPr>
              <w:t>Description: </w:t>
            </w:r>
            <w:r>
              <w:rPr>
                <w:rFonts w:ascii="Calibri"/>
                <w:sz w:val="22"/>
              </w:rPr>
              <w:t>IP address endpoint</w:t>
            </w:r>
            <w:r>
              <w:rPr>
                <w:rFonts w:ascii="Calibri"/>
                <w:spacing w:val="-6"/>
                <w:sz w:val="22"/>
              </w:rPr>
              <w:t> </w:t>
            </w:r>
            <w:r>
              <w:rPr>
                <w:rFonts w:ascii="Calibri"/>
                <w:sz w:val="22"/>
              </w:rPr>
              <w:t>or</w:t>
            </w:r>
            <w:r>
              <w:rPr>
                <w:rFonts w:ascii="Calibri"/>
                <w:spacing w:val="-9"/>
                <w:sz w:val="22"/>
              </w:rPr>
              <w:t> </w:t>
            </w:r>
            <w:r>
              <w:rPr>
                <w:rFonts w:ascii="Calibri"/>
                <w:sz w:val="22"/>
              </w:rPr>
              <w:t>the</w:t>
            </w:r>
            <w:r>
              <w:rPr>
                <w:rFonts w:ascii="Calibri"/>
                <w:spacing w:val="-8"/>
                <w:sz w:val="22"/>
              </w:rPr>
              <w:t> </w:t>
            </w:r>
            <w:r>
              <w:rPr>
                <w:rFonts w:ascii="Calibri"/>
                <w:sz w:val="22"/>
              </w:rPr>
              <w:t>URL</w:t>
            </w:r>
            <w:r>
              <w:rPr>
                <w:rFonts w:ascii="Calibri"/>
                <w:spacing w:val="-8"/>
                <w:sz w:val="22"/>
              </w:rPr>
              <w:t> </w:t>
            </w:r>
            <w:r>
              <w:rPr>
                <w:rFonts w:ascii="Calibri"/>
                <w:sz w:val="22"/>
              </w:rPr>
              <w:t>of</w:t>
            </w:r>
            <w:r>
              <w:rPr>
                <w:rFonts w:ascii="Calibri"/>
                <w:spacing w:val="-9"/>
                <w:sz w:val="22"/>
              </w:rPr>
              <w:t> </w:t>
            </w:r>
            <w:r>
              <w:rPr>
                <w:rFonts w:ascii="Calibri"/>
                <w:sz w:val="22"/>
              </w:rPr>
              <w:t>the </w:t>
            </w:r>
            <w:r>
              <w:rPr>
                <w:rFonts w:ascii="Calibri"/>
                <w:spacing w:val="-4"/>
                <w:sz w:val="22"/>
              </w:rPr>
              <w:t>SMO.</w:t>
            </w:r>
          </w:p>
        </w:tc>
        <w:tc>
          <w:tcPr>
            <w:tcW w:w="3875" w:type="dxa"/>
            <w:shd w:val="clear" w:color="auto" w:fill="FFF1CC"/>
          </w:tcPr>
          <w:p>
            <w:pPr>
              <w:pStyle w:val="TableParagraph"/>
              <w:tabs>
                <w:tab w:pos="2701" w:val="left" w:leader="none"/>
              </w:tabs>
              <w:spacing w:before="171"/>
              <w:ind w:left="92"/>
              <w:rPr>
                <w:sz w:val="16"/>
              </w:rPr>
            </w:pPr>
            <w:r>
              <w:rPr>
                <w:spacing w:val="-2"/>
                <w:sz w:val="16"/>
              </w:rPr>
              <w:t>x-support-qualifier:</w:t>
            </w:r>
            <w:r>
              <w:rPr>
                <w:sz w:val="16"/>
              </w:rPr>
              <w:tab/>
            </w:r>
            <w:r>
              <w:rPr>
                <w:spacing w:val="-10"/>
                <w:sz w:val="16"/>
              </w:rPr>
              <w:t>M</w:t>
            </w:r>
          </w:p>
          <w:p>
            <w:pPr>
              <w:pStyle w:val="TableParagraph"/>
              <w:tabs>
                <w:tab w:pos="2701" w:val="left" w:leader="none"/>
              </w:tabs>
              <w:spacing w:before="1"/>
              <w:ind w:left="92" w:right="682"/>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2"/>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1" w:val="left" w:leader="none"/>
              </w:tabs>
              <w:spacing w:line="181" w:lineRule="exact"/>
              <w:ind w:left="92"/>
              <w:rPr>
                <w:sz w:val="16"/>
              </w:rPr>
            </w:pPr>
            <w:r>
              <w:rPr>
                <w:spacing w:val="-2"/>
                <w:sz w:val="16"/>
              </w:rPr>
              <w:t>format:</w:t>
            </w:r>
            <w:r>
              <w:rPr>
                <w:sz w:val="16"/>
              </w:rPr>
              <w:tab/>
            </w:r>
            <w:r>
              <w:rPr>
                <w:spacing w:val="-5"/>
                <w:sz w:val="16"/>
              </w:rPr>
              <w:t>uri</w:t>
            </w:r>
          </w:p>
        </w:tc>
      </w:tr>
      <w:tr>
        <w:trPr>
          <w:trHeight w:val="2719" w:hRule="atLeast"/>
        </w:trPr>
        <w:tc>
          <w:tcPr>
            <w:tcW w:w="1892" w:type="dxa"/>
          </w:tcPr>
          <w:p>
            <w:pPr>
              <w:pStyle w:val="TableParagraph"/>
              <w:spacing w:line="196" w:lineRule="exact"/>
              <w:ind w:left="28"/>
              <w:rPr>
                <w:rFonts w:ascii="Arial"/>
                <w:sz w:val="18"/>
              </w:rPr>
            </w:pPr>
            <w:r>
              <w:rPr>
                <w:rFonts w:ascii="Arial"/>
                <w:spacing w:val="-2"/>
                <w:sz w:val="18"/>
              </w:rPr>
              <w:t>extensions</w:t>
            </w:r>
          </w:p>
        </w:tc>
        <w:tc>
          <w:tcPr>
            <w:tcW w:w="2792" w:type="dxa"/>
          </w:tcPr>
          <w:p>
            <w:pPr>
              <w:pStyle w:val="TableParagraph"/>
              <w:spacing w:line="258" w:lineRule="exact"/>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5"/>
              <w:rPr>
                <w:rFonts w:ascii="Calibri"/>
                <w:sz w:val="22"/>
              </w:rPr>
            </w:pPr>
            <w:r>
              <w:rPr>
                <w:rFonts w:ascii="Calibri"/>
                <w:b/>
                <w:sz w:val="22"/>
              </w:rPr>
              <w:t>Description:</w:t>
            </w:r>
            <w:r>
              <w:rPr>
                <w:rFonts w:ascii="Calibri"/>
                <w:b/>
                <w:spacing w:val="-13"/>
                <w:sz w:val="22"/>
              </w:rPr>
              <w:t> </w:t>
            </w:r>
            <w:r>
              <w:rPr>
                <w:rFonts w:ascii="Calibri"/>
                <w:sz w:val="22"/>
              </w:rPr>
              <w:t>These</w:t>
            </w:r>
            <w:r>
              <w:rPr>
                <w:rFonts w:ascii="Calibri"/>
                <w:spacing w:val="-12"/>
                <w:sz w:val="22"/>
              </w:rPr>
              <w:t> </w:t>
            </w:r>
            <w:r>
              <w:rPr>
                <w:rFonts w:ascii="Calibri"/>
                <w:sz w:val="22"/>
              </w:rPr>
              <w:t>are unspecified (not</w:t>
            </w:r>
          </w:p>
          <w:p>
            <w:pPr>
              <w:pStyle w:val="TableParagraph"/>
              <w:spacing w:before="1"/>
              <w:ind w:left="25"/>
              <w:rPr>
                <w:rFonts w:ascii="Calibri"/>
                <w:sz w:val="22"/>
              </w:rPr>
            </w:pPr>
            <w:r>
              <w:rPr>
                <w:rFonts w:ascii="Calibri"/>
                <w:spacing w:val="-2"/>
                <w:sz w:val="22"/>
              </w:rPr>
              <w:t>standardized)</w:t>
            </w:r>
            <w:r>
              <w:rPr>
                <w:rFonts w:ascii="Calibri"/>
                <w:spacing w:val="6"/>
                <w:sz w:val="22"/>
              </w:rPr>
              <w:t> </w:t>
            </w:r>
            <w:r>
              <w:rPr>
                <w:rFonts w:ascii="Calibri"/>
                <w:spacing w:val="-2"/>
                <w:sz w:val="22"/>
              </w:rPr>
              <w:t>properties</w:t>
            </w:r>
          </w:p>
          <w:p>
            <w:pPr>
              <w:pStyle w:val="TableParagraph"/>
              <w:spacing w:line="259" w:lineRule="auto" w:before="20"/>
              <w:ind w:left="25" w:right="274"/>
              <w:rPr>
                <w:rFonts w:ascii="Calibri"/>
                <w:sz w:val="22"/>
              </w:rPr>
            </w:pPr>
            <w:r>
              <w:rPr>
                <w:rFonts w:ascii="Calibri"/>
                <w:sz w:val="22"/>
              </w:rPr>
              <w:t>(keys)</w:t>
            </w:r>
            <w:r>
              <w:rPr>
                <w:rFonts w:ascii="Calibri"/>
                <w:spacing w:val="-9"/>
                <w:sz w:val="22"/>
              </w:rPr>
              <w:t> </w:t>
            </w:r>
            <w:r>
              <w:rPr>
                <w:rFonts w:ascii="Calibri"/>
                <w:sz w:val="22"/>
              </w:rPr>
              <w:t>which</w:t>
            </w:r>
            <w:r>
              <w:rPr>
                <w:rFonts w:ascii="Calibri"/>
                <w:spacing w:val="-9"/>
                <w:sz w:val="22"/>
              </w:rPr>
              <w:t> </w:t>
            </w:r>
            <w:r>
              <w:rPr>
                <w:rFonts w:ascii="Calibri"/>
                <w:sz w:val="22"/>
              </w:rPr>
              <w:t>are</w:t>
            </w:r>
            <w:r>
              <w:rPr>
                <w:rFonts w:ascii="Calibri"/>
                <w:spacing w:val="-6"/>
                <w:sz w:val="22"/>
              </w:rPr>
              <w:t> </w:t>
            </w:r>
            <w:r>
              <w:rPr>
                <w:rFonts w:ascii="Calibri"/>
                <w:sz w:val="22"/>
              </w:rPr>
              <w:t>tailored</w:t>
            </w:r>
            <w:r>
              <w:rPr>
                <w:rFonts w:ascii="Calibri"/>
                <w:spacing w:val="-7"/>
                <w:sz w:val="22"/>
              </w:rPr>
              <w:t> </w:t>
            </w:r>
            <w:r>
              <w:rPr>
                <w:rFonts w:ascii="Calibri"/>
                <w:sz w:val="22"/>
              </w:rPr>
              <w:t>by the vendor to extend the information</w:t>
            </w:r>
            <w:r>
              <w:rPr>
                <w:rFonts w:ascii="Calibri"/>
                <w:spacing w:val="-13"/>
                <w:sz w:val="22"/>
              </w:rPr>
              <w:t> </w:t>
            </w:r>
            <w:r>
              <w:rPr>
                <w:rFonts w:ascii="Calibri"/>
                <w:sz w:val="22"/>
              </w:rPr>
              <w:t>provided</w:t>
            </w:r>
            <w:r>
              <w:rPr>
                <w:rFonts w:ascii="Calibri"/>
                <w:spacing w:val="-12"/>
                <w:sz w:val="22"/>
              </w:rPr>
              <w:t> </w:t>
            </w:r>
            <w:r>
              <w:rPr>
                <w:rFonts w:ascii="Calibri"/>
                <w:sz w:val="22"/>
              </w:rPr>
              <w:t>about the O-Cloud.</w:t>
            </w:r>
          </w:p>
        </w:tc>
        <w:tc>
          <w:tcPr>
            <w:tcW w:w="3875" w:type="dxa"/>
            <w:shd w:val="clear" w:color="auto" w:fill="FFF1CC"/>
          </w:tcPr>
          <w:p>
            <w:pPr>
              <w:pStyle w:val="TableParagraph"/>
              <w:spacing w:line="181" w:lineRule="exact" w:before="171"/>
              <w:ind w:left="92"/>
              <w:jc w:val="both"/>
              <w:rPr>
                <w:sz w:val="16"/>
              </w:rPr>
            </w:pPr>
            <w:r>
              <w:rPr>
                <w:sz w:val="16"/>
              </w:rPr>
              <w:t>x-support-qualifier:</w:t>
            </w:r>
            <w:r>
              <w:rPr>
                <w:spacing w:val="78"/>
                <w:w w:val="150"/>
                <w:sz w:val="16"/>
              </w:rPr>
              <w:t>   </w:t>
            </w:r>
            <w:r>
              <w:rPr>
                <w:spacing w:val="-10"/>
                <w:sz w:val="16"/>
              </w:rPr>
              <w:t>M</w:t>
            </w:r>
          </w:p>
          <w:p>
            <w:pPr>
              <w:pStyle w:val="TableParagraph"/>
              <w:tabs>
                <w:tab w:pos="2701" w:val="left" w:leader="none"/>
              </w:tabs>
              <w:spacing w:line="181" w:lineRule="exact"/>
              <w:ind w:left="92"/>
              <w:jc w:val="both"/>
              <w:rPr>
                <w:sz w:val="16"/>
              </w:rPr>
            </w:pPr>
            <w:r>
              <w:rPr>
                <w:spacing w:val="-2"/>
                <w:sz w:val="16"/>
              </w:rPr>
              <w:t>readOnly:</w:t>
            </w:r>
            <w:r>
              <w:rPr>
                <w:sz w:val="16"/>
              </w:rPr>
              <w:tab/>
            </w:r>
            <w:r>
              <w:rPr>
                <w:spacing w:val="-4"/>
                <w:sz w:val="16"/>
              </w:rPr>
              <w:t>True</w:t>
            </w:r>
          </w:p>
          <w:p>
            <w:pPr>
              <w:pStyle w:val="TableParagraph"/>
              <w:tabs>
                <w:tab w:pos="2701" w:val="left" w:leader="none"/>
              </w:tabs>
              <w:spacing w:before="1"/>
              <w:ind w:left="92" w:right="682"/>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2"/>
                <w:sz w:val="16"/>
              </w:rPr>
              <w:t> </w:t>
            </w:r>
            <w:r>
              <w:rPr>
                <w:sz w:val="16"/>
              </w:rPr>
              <w:t>False </w:t>
            </w:r>
            <w:r>
              <w:rPr>
                <w:spacing w:val="-2"/>
                <w:sz w:val="16"/>
              </w:rPr>
              <w:t>nullable:</w:t>
            </w:r>
            <w:r>
              <w:rPr>
                <w:sz w:val="16"/>
              </w:rPr>
              <w:tab/>
            </w:r>
            <w:r>
              <w:rPr>
                <w:spacing w:val="-4"/>
                <w:sz w:val="16"/>
              </w:rPr>
              <w:t>True</w:t>
            </w:r>
          </w:p>
          <w:p>
            <w:pPr>
              <w:pStyle w:val="TableParagraph"/>
              <w:tabs>
                <w:tab w:pos="2701" w:val="left" w:leader="none"/>
              </w:tabs>
              <w:spacing w:line="181" w:lineRule="exact" w:before="1"/>
              <w:ind w:left="92"/>
              <w:jc w:val="both"/>
              <w:rPr>
                <w:sz w:val="16"/>
              </w:rPr>
            </w:pPr>
            <w:r>
              <w:rPr>
                <w:spacing w:val="-2"/>
                <w:sz w:val="16"/>
              </w:rPr>
              <w:t>x-isOrdered:</w:t>
            </w:r>
            <w:r>
              <w:rPr>
                <w:sz w:val="16"/>
              </w:rPr>
              <w:tab/>
            </w:r>
            <w:r>
              <w:rPr>
                <w:spacing w:val="-2"/>
                <w:sz w:val="16"/>
              </w:rPr>
              <w:t>False</w:t>
            </w:r>
          </w:p>
          <w:p>
            <w:pPr>
              <w:pStyle w:val="TableParagraph"/>
              <w:tabs>
                <w:tab w:pos="2701" w:val="left" w:leader="none"/>
              </w:tabs>
              <w:spacing w:line="181" w:lineRule="exact"/>
              <w:ind w:left="92"/>
              <w:jc w:val="both"/>
              <w:rPr>
                <w:sz w:val="16"/>
              </w:rPr>
            </w:pPr>
            <w:r>
              <w:rPr>
                <w:spacing w:val="-2"/>
                <w:sz w:val="16"/>
              </w:rPr>
              <w:t>minItems:</w:t>
            </w:r>
            <w:r>
              <w:rPr>
                <w:sz w:val="16"/>
              </w:rPr>
              <w:tab/>
            </w:r>
            <w:r>
              <w:rPr>
                <w:spacing w:val="-10"/>
                <w:sz w:val="16"/>
              </w:rPr>
              <w:t>0</w:t>
            </w:r>
          </w:p>
          <w:p>
            <w:pPr>
              <w:pStyle w:val="TableParagraph"/>
              <w:tabs>
                <w:tab w:pos="2701" w:val="left" w:leader="none"/>
              </w:tabs>
              <w:spacing w:before="1"/>
              <w:ind w:left="92" w:right="778"/>
              <w:jc w:val="both"/>
              <w:rPr>
                <w:sz w:val="16"/>
              </w:rPr>
            </w:pPr>
            <w:r>
              <w:rPr>
                <w:spacing w:val="-2"/>
                <w:sz w:val="16"/>
              </w:rPr>
              <w:t>uniqueItems:</w:t>
            </w:r>
            <w:r>
              <w:rPr>
                <w:sz w:val="16"/>
              </w:rPr>
              <w:tab/>
            </w:r>
            <w:r>
              <w:rPr>
                <w:spacing w:val="-4"/>
                <w:sz w:val="16"/>
              </w:rPr>
              <w:t>True </w:t>
            </w:r>
            <w:r>
              <w:rPr>
                <w:spacing w:val="-2"/>
                <w:sz w:val="16"/>
              </w:rPr>
              <w:t>items:</w:t>
            </w:r>
          </w:p>
          <w:p>
            <w:pPr>
              <w:pStyle w:val="TableParagraph"/>
              <w:spacing w:before="182"/>
              <w:ind w:left="2702"/>
              <w:rPr>
                <w:sz w:val="16"/>
              </w:rPr>
            </w:pPr>
            <w:r>
              <w:rPr>
                <w:spacing w:val="-2"/>
                <w:sz w:val="16"/>
              </w:rPr>
              <w:t>AttributeVa luePair</w:t>
            </w:r>
          </w:p>
        </w:tc>
      </w:tr>
    </w:tbl>
    <w:p>
      <w:pPr>
        <w:pStyle w:val="BodyText"/>
        <w:rPr>
          <w:rFonts w:ascii="Arial"/>
          <w:b/>
          <w:sz w:val="20"/>
        </w:rPr>
      </w:pPr>
    </w:p>
    <w:p>
      <w:pPr>
        <w:pStyle w:val="BodyText"/>
        <w:spacing w:before="101"/>
        <w:rPr>
          <w:rFonts w:ascii="Arial"/>
          <w:b/>
          <w:sz w:val="20"/>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0"/>
        <w:ind w:left="392"/>
        <w:rPr>
          <w:i/>
        </w:rPr>
      </w:pPr>
      <w:r>
        <w:rPr>
          <w:spacing w:val="-2"/>
        </w:rPr>
        <w:t>None</w:t>
      </w:r>
      <w:r>
        <w:rPr>
          <w:i/>
          <w:color w:val="FF0000"/>
          <w:spacing w:val="-2"/>
        </w:rPr>
        <w:t>.</w:t>
      </w:r>
    </w:p>
    <w:p>
      <w:pPr>
        <w:pStyle w:val="BodyText"/>
        <w:spacing w:before="33"/>
        <w:rPr>
          <w:i/>
        </w:rPr>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80"/>
        <w:ind w:left="392"/>
        <w:rPr>
          <w:i/>
        </w:rPr>
      </w:pPr>
      <w:r>
        <w:rPr>
          <w:spacing w:val="-2"/>
        </w:rPr>
        <w:t>None</w:t>
      </w:r>
      <w:r>
        <w:rPr>
          <w:i/>
          <w:color w:val="FF0000"/>
          <w:spacing w:val="-2"/>
        </w:rPr>
        <w:t>.</w:t>
      </w:r>
    </w:p>
    <w:p>
      <w:pPr>
        <w:spacing w:after="0"/>
        <w:sectPr>
          <w:type w:val="continuous"/>
          <w:pgSz w:w="11910" w:h="16850"/>
          <w:pgMar w:header="864" w:footer="279" w:top="1580" w:bottom="460" w:left="740" w:right="680"/>
        </w:sectPr>
      </w:pPr>
    </w:p>
    <w:p>
      <w:pPr>
        <w:pStyle w:val="ListParagraph"/>
        <w:numPr>
          <w:ilvl w:val="4"/>
          <w:numId w:val="3"/>
        </w:numPr>
        <w:tabs>
          <w:tab w:pos="2094" w:val="left" w:leader="none"/>
        </w:tabs>
        <w:spacing w:line="240" w:lineRule="auto" w:before="53" w:after="0"/>
        <w:ind w:left="2094" w:right="0" w:hanging="1702"/>
        <w:jc w:val="left"/>
        <w:rPr>
          <w:sz w:val="22"/>
        </w:rPr>
      </w:pPr>
      <w:r>
        <w:rPr>
          <w:spacing w:val="-2"/>
          <w:sz w:val="22"/>
        </w:rPr>
        <w:t>ResourceType</w:t>
      </w:r>
    </w:p>
    <w:p>
      <w:pPr>
        <w:pStyle w:val="BodyText"/>
        <w:spacing w:before="45"/>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Definition</w:t>
      </w:r>
    </w:p>
    <w:p>
      <w:pPr>
        <w:pStyle w:val="BodyText"/>
        <w:spacing w:before="180"/>
        <w:ind w:left="392"/>
      </w:pPr>
      <w:r>
        <w:rPr/>
        <w:t>The</w:t>
      </w:r>
      <w:r>
        <w:rPr>
          <w:spacing w:val="-8"/>
        </w:rPr>
        <w:t> </w:t>
      </w:r>
      <w:r>
        <w:rPr/>
        <w:t>ResourceType</w:t>
      </w:r>
      <w:r>
        <w:rPr>
          <w:spacing w:val="-8"/>
        </w:rPr>
        <w:t> </w:t>
      </w:r>
      <w:r>
        <w:rPr/>
        <w:t>represents</w:t>
      </w:r>
      <w:r>
        <w:rPr>
          <w:spacing w:val="-7"/>
        </w:rPr>
        <w:t> </w:t>
      </w:r>
      <w:r>
        <w:rPr/>
        <w:t>a</w:t>
      </w:r>
      <w:r>
        <w:rPr>
          <w:spacing w:val="-8"/>
        </w:rPr>
        <w:t> </w:t>
      </w:r>
      <w:r>
        <w:rPr/>
        <w:t>resource</w:t>
      </w:r>
      <w:r>
        <w:rPr>
          <w:spacing w:val="-9"/>
        </w:rPr>
        <w:t> </w:t>
      </w:r>
      <w:r>
        <w:rPr/>
        <w:t>type</w:t>
      </w:r>
      <w:r>
        <w:rPr>
          <w:spacing w:val="-10"/>
        </w:rPr>
        <w:t> </w:t>
      </w:r>
      <w:r>
        <w:rPr/>
        <w:t>in</w:t>
      </w:r>
      <w:r>
        <w:rPr>
          <w:spacing w:val="-8"/>
        </w:rPr>
        <w:t> </w:t>
      </w:r>
      <w:r>
        <w:rPr/>
        <w:t>an</w:t>
      </w:r>
      <w:r>
        <w:rPr>
          <w:spacing w:val="-8"/>
        </w:rPr>
        <w:t> </w:t>
      </w:r>
      <w:r>
        <w:rPr/>
        <w:t>O-</w:t>
      </w:r>
      <w:r>
        <w:rPr>
          <w:spacing w:val="-2"/>
        </w:rPr>
        <w:t>Cloud.</w:t>
      </w:r>
    </w:p>
    <w:p>
      <w:pPr>
        <w:pStyle w:val="BodyText"/>
        <w:spacing w:line="259" w:lineRule="auto" w:before="183"/>
        <w:ind w:left="392" w:right="471"/>
      </w:pPr>
      <w:r>
        <w:rPr/>
        <w:t>Resource types provide the categorization of O-Cloud Nodes as described in the O-RAN Cloud Architecture and</w:t>
      </w:r>
      <w:r>
        <w:rPr>
          <w:spacing w:val="-5"/>
        </w:rPr>
        <w:t> </w:t>
      </w:r>
      <w:r>
        <w:rPr/>
        <w:t>Deployment</w:t>
      </w:r>
      <w:r>
        <w:rPr>
          <w:spacing w:val="-4"/>
        </w:rPr>
        <w:t> </w:t>
      </w:r>
      <w:r>
        <w:rPr/>
        <w:t>Scenarios</w:t>
      </w:r>
      <w:r>
        <w:rPr>
          <w:spacing w:val="-5"/>
        </w:rPr>
        <w:t> </w:t>
      </w:r>
      <w:r>
        <w:rPr/>
        <w:t>[i.3]</w:t>
      </w:r>
      <w:r>
        <w:rPr>
          <w:spacing w:val="-4"/>
        </w:rPr>
        <w:t> </w:t>
      </w:r>
      <w:r>
        <w:rPr/>
        <w:t>specification.</w:t>
      </w:r>
      <w:r>
        <w:rPr>
          <w:spacing w:val="-4"/>
        </w:rPr>
        <w:t> </w:t>
      </w:r>
      <w:r>
        <w:rPr/>
        <w:t>The</w:t>
      </w:r>
      <w:r>
        <w:rPr>
          <w:spacing w:val="-5"/>
        </w:rPr>
        <w:t> </w:t>
      </w:r>
      <w:r>
        <w:rPr/>
        <w:t>values</w:t>
      </w:r>
      <w:r>
        <w:rPr>
          <w:spacing w:val="-3"/>
        </w:rPr>
        <w:t> </w:t>
      </w:r>
      <w:r>
        <w:rPr/>
        <w:t>for</w:t>
      </w:r>
      <w:r>
        <w:rPr>
          <w:spacing w:val="-6"/>
        </w:rPr>
        <w:t> </w:t>
      </w:r>
      <w:r>
        <w:rPr/>
        <w:t>these</w:t>
      </w:r>
      <w:r>
        <w:rPr>
          <w:spacing w:val="-4"/>
        </w:rPr>
        <w:t> </w:t>
      </w:r>
      <w:r>
        <w:rPr/>
        <w:t>types</w:t>
      </w:r>
      <w:r>
        <w:rPr>
          <w:spacing w:val="-5"/>
        </w:rPr>
        <w:t> </w:t>
      </w:r>
      <w:r>
        <w:rPr/>
        <w:t>are</w:t>
      </w:r>
      <w:r>
        <w:rPr>
          <w:spacing w:val="-4"/>
        </w:rPr>
        <w:t> </w:t>
      </w:r>
      <w:r>
        <w:rPr/>
        <w:t>used</w:t>
      </w:r>
      <w:r>
        <w:rPr>
          <w:spacing w:val="-6"/>
        </w:rPr>
        <w:t> </w:t>
      </w:r>
      <w:r>
        <w:rPr/>
        <w:t>to</w:t>
      </w:r>
      <w:r>
        <w:rPr>
          <w:spacing w:val="-3"/>
        </w:rPr>
        <w:t> </w:t>
      </w:r>
      <w:r>
        <w:rPr/>
        <w:t>build</w:t>
      </w:r>
      <w:r>
        <w:rPr>
          <w:spacing w:val="-5"/>
        </w:rPr>
        <w:t> </w:t>
      </w:r>
      <w:r>
        <w:rPr/>
        <w:t>the</w:t>
      </w:r>
      <w:r>
        <w:rPr>
          <w:spacing w:val="-5"/>
        </w:rPr>
        <w:t> </w:t>
      </w:r>
      <w:r>
        <w:rPr/>
        <w:t>inventory</w:t>
      </w:r>
      <w:r>
        <w:rPr>
          <w:spacing w:val="-5"/>
        </w:rPr>
        <w:t> </w:t>
      </w:r>
      <w:r>
        <w:rPr/>
        <w:t>and enable</w:t>
      </w:r>
      <w:r>
        <w:rPr>
          <w:spacing w:val="-3"/>
        </w:rPr>
        <w:t> </w:t>
      </w:r>
      <w:r>
        <w:rPr/>
        <w:t>an</w:t>
      </w:r>
      <w:r>
        <w:rPr>
          <w:spacing w:val="-3"/>
        </w:rPr>
        <w:t> </w:t>
      </w:r>
      <w:r>
        <w:rPr/>
        <w:t>authorized</w:t>
      </w:r>
      <w:r>
        <w:rPr>
          <w:spacing w:val="-3"/>
        </w:rPr>
        <w:t> </w:t>
      </w:r>
      <w:r>
        <w:rPr/>
        <w:t>consumer</w:t>
      </w:r>
      <w:r>
        <w:rPr>
          <w:spacing w:val="-3"/>
        </w:rPr>
        <w:t> </w:t>
      </w:r>
      <w:r>
        <w:rPr/>
        <w:t>to</w:t>
      </w:r>
      <w:r>
        <w:rPr>
          <w:spacing w:val="-4"/>
        </w:rPr>
        <w:t> </w:t>
      </w:r>
      <w:r>
        <w:rPr/>
        <w:t>track</w:t>
      </w:r>
      <w:r>
        <w:rPr>
          <w:spacing w:val="-5"/>
        </w:rPr>
        <w:t> </w:t>
      </w:r>
      <w:r>
        <w:rPr/>
        <w:t>resource</w:t>
      </w:r>
      <w:r>
        <w:rPr>
          <w:spacing w:val="-3"/>
        </w:rPr>
        <w:t> </w:t>
      </w:r>
      <w:r>
        <w:rPr/>
        <w:t>changes</w:t>
      </w:r>
      <w:r>
        <w:rPr>
          <w:spacing w:val="-2"/>
        </w:rPr>
        <w:t> </w:t>
      </w:r>
      <w:r>
        <w:rPr/>
        <w:t>over</w:t>
      </w:r>
      <w:r>
        <w:rPr>
          <w:spacing w:val="-5"/>
        </w:rPr>
        <w:t> </w:t>
      </w:r>
      <w:r>
        <w:rPr/>
        <w:t>time.</w:t>
      </w:r>
      <w:r>
        <w:rPr>
          <w:spacing w:val="-3"/>
        </w:rPr>
        <w:t> </w:t>
      </w:r>
      <w:r>
        <w:rPr/>
        <w:t>The</w:t>
      </w:r>
      <w:r>
        <w:rPr>
          <w:spacing w:val="-5"/>
        </w:rPr>
        <w:t> </w:t>
      </w:r>
      <w:r>
        <w:rPr/>
        <w:t>O-Cloud</w:t>
      </w:r>
      <w:r>
        <w:rPr>
          <w:spacing w:val="-4"/>
        </w:rPr>
        <w:t> </w:t>
      </w:r>
      <w:r>
        <w:rPr/>
        <w:t>provides</w:t>
      </w:r>
      <w:r>
        <w:rPr>
          <w:spacing w:val="-5"/>
        </w:rPr>
        <w:t> </w:t>
      </w:r>
      <w:r>
        <w:rPr/>
        <w:t>a</w:t>
      </w:r>
      <w:r>
        <w:rPr>
          <w:spacing w:val="-3"/>
        </w:rPr>
        <w:t> </w:t>
      </w:r>
      <w:r>
        <w:rPr/>
        <w:t>mechanism</w:t>
      </w:r>
      <w:r>
        <w:rPr>
          <w:spacing w:val="-7"/>
        </w:rPr>
        <w:t> </w:t>
      </w:r>
      <w:r>
        <w:rPr/>
        <w:t>to discover the resource types with respective operations on resource types.</w:t>
      </w:r>
    </w:p>
    <w:p>
      <w:pPr>
        <w:pStyle w:val="BodyText"/>
        <w:spacing w:before="9"/>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Attributes</w:t>
      </w:r>
    </w:p>
    <w:p>
      <w:pPr>
        <w:pStyle w:val="BodyText"/>
        <w:spacing w:before="11"/>
        <w:rPr>
          <w:rFonts w:ascii="Arial"/>
          <w:sz w:val="20"/>
        </w:rPr>
      </w:pPr>
    </w:p>
    <w:p>
      <w:pPr>
        <w:pStyle w:val="Heading1"/>
        <w:spacing w:before="1"/>
        <w:ind w:left="276"/>
      </w:pPr>
      <w:bookmarkStart w:name="_bookmark19" w:id="20"/>
      <w:bookmarkEnd w:id="20"/>
      <w:r>
        <w:rPr>
          <w:b w:val="0"/>
        </w:rPr>
      </w:r>
      <w:r>
        <w:rPr/>
        <w:t>Table</w:t>
      </w:r>
      <w:r>
        <w:rPr>
          <w:spacing w:val="-15"/>
        </w:rPr>
        <w:t> </w:t>
      </w:r>
      <w:r>
        <w:rPr/>
        <w:t>4.2.1.4.2.2-1</w:t>
      </w:r>
      <w:r>
        <w:rPr>
          <w:spacing w:val="-16"/>
        </w:rPr>
        <w:t> </w:t>
      </w:r>
      <w:r>
        <w:rPr/>
        <w:t>Attributes</w:t>
      </w:r>
      <w:r>
        <w:rPr>
          <w:spacing w:val="-11"/>
        </w:rPr>
        <w:t> </w:t>
      </w:r>
      <w:r>
        <w:rPr/>
        <w:t>Properties</w:t>
      </w:r>
      <w:r>
        <w:rPr>
          <w:spacing w:val="-13"/>
        </w:rPr>
        <w:t> </w:t>
      </w:r>
      <w:r>
        <w:rPr/>
        <w:t>for</w:t>
      </w:r>
      <w:r>
        <w:rPr>
          <w:spacing w:val="-10"/>
        </w:rPr>
        <w:t> </w:t>
      </w:r>
      <w:r>
        <w:rPr>
          <w:spacing w:val="-2"/>
        </w:rPr>
        <w:t>ResourceType</w:t>
      </w:r>
    </w:p>
    <w:p>
      <w:pPr>
        <w:pStyle w:val="BodyText"/>
        <w:spacing w:before="8" w:after="1"/>
        <w:rPr>
          <w:rFonts w:ascii="Arial"/>
          <w:b/>
          <w:sz w:val="15"/>
        </w:r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0"/>
        <w:gridCol w:w="3151"/>
        <w:gridCol w:w="3869"/>
      </w:tblGrid>
      <w:tr>
        <w:trPr>
          <w:trHeight w:val="217" w:hRule="atLeast"/>
        </w:trPr>
        <w:tc>
          <w:tcPr>
            <w:tcW w:w="1980" w:type="dxa"/>
            <w:shd w:val="clear" w:color="auto" w:fill="C0C0C0"/>
          </w:tcPr>
          <w:p>
            <w:pPr>
              <w:pStyle w:val="TableParagraph"/>
              <w:spacing w:line="198" w:lineRule="exact"/>
              <w:ind w:left="314"/>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3151" w:type="dxa"/>
            <w:shd w:val="clear" w:color="auto" w:fill="C0C0C0"/>
          </w:tcPr>
          <w:p>
            <w:pPr>
              <w:pStyle w:val="TableParagraph"/>
              <w:spacing w:line="198" w:lineRule="exact"/>
              <w:ind w:left="593"/>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69" w:type="dxa"/>
            <w:shd w:val="clear" w:color="auto" w:fill="C0C0C0"/>
          </w:tcPr>
          <w:p>
            <w:pPr>
              <w:pStyle w:val="TableParagraph"/>
              <w:spacing w:line="198" w:lineRule="exact"/>
              <w:ind w:left="0" w:right="68"/>
              <w:jc w:val="center"/>
              <w:rPr>
                <w:rFonts w:ascii="Arial"/>
                <w:b/>
                <w:sz w:val="18"/>
              </w:rPr>
            </w:pPr>
            <w:r>
              <w:rPr>
                <w:rFonts w:ascii="Arial"/>
                <w:b/>
                <w:spacing w:val="-2"/>
                <w:sz w:val="18"/>
              </w:rPr>
              <w:t>Properties</w:t>
            </w:r>
          </w:p>
        </w:tc>
      </w:tr>
      <w:tr>
        <w:trPr>
          <w:trHeight w:val="1631" w:hRule="atLeast"/>
        </w:trPr>
        <w:tc>
          <w:tcPr>
            <w:tcW w:w="1980" w:type="dxa"/>
          </w:tcPr>
          <w:p>
            <w:pPr>
              <w:pStyle w:val="TableParagraph"/>
              <w:spacing w:line="268" w:lineRule="exact"/>
              <w:ind w:left="28"/>
              <w:rPr>
                <w:rFonts w:ascii="Calibri"/>
                <w:sz w:val="22"/>
              </w:rPr>
            </w:pPr>
            <w:r>
              <w:rPr>
                <w:rFonts w:ascii="Calibri"/>
                <w:spacing w:val="-2"/>
                <w:sz w:val="22"/>
              </w:rPr>
              <w:t>resourceTypeId</w:t>
            </w:r>
          </w:p>
        </w:tc>
        <w:tc>
          <w:tcPr>
            <w:tcW w:w="3151" w:type="dxa"/>
          </w:tcPr>
          <w:p>
            <w:pPr>
              <w:pStyle w:val="TableParagraph"/>
              <w:spacing w:line="268" w:lineRule="exact"/>
              <w:ind w:left="29"/>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6" w:lineRule="auto" w:before="182"/>
              <w:ind w:left="29"/>
              <w:rPr>
                <w:rFonts w:ascii="Calibri"/>
                <w:sz w:val="22"/>
              </w:rPr>
            </w:pPr>
            <w:r>
              <w:rPr>
                <w:rFonts w:ascii="Calibri"/>
                <w:b/>
                <w:sz w:val="22"/>
              </w:rPr>
              <w:t>Description:</w:t>
            </w:r>
            <w:r>
              <w:rPr>
                <w:rFonts w:ascii="Calibri"/>
                <w:b/>
                <w:spacing w:val="-13"/>
                <w:sz w:val="22"/>
              </w:rPr>
              <w:t> </w:t>
            </w:r>
            <w:r>
              <w:rPr>
                <w:rFonts w:ascii="Calibri"/>
                <w:sz w:val="22"/>
              </w:rPr>
              <w:t>Identifier</w:t>
            </w:r>
            <w:r>
              <w:rPr>
                <w:rFonts w:ascii="Calibri"/>
                <w:spacing w:val="-12"/>
                <w:sz w:val="22"/>
              </w:rPr>
              <w:t> </w:t>
            </w:r>
            <w:r>
              <w:rPr>
                <w:rFonts w:ascii="Calibri"/>
                <w:sz w:val="22"/>
              </w:rPr>
              <w:t>of</w:t>
            </w:r>
            <w:r>
              <w:rPr>
                <w:rFonts w:ascii="Calibri"/>
                <w:spacing w:val="-13"/>
                <w:sz w:val="22"/>
              </w:rPr>
              <w:t> </w:t>
            </w:r>
            <w:r>
              <w:rPr>
                <w:rFonts w:ascii="Calibri"/>
                <w:sz w:val="22"/>
              </w:rPr>
              <w:t>the resource type.</w:t>
            </w:r>
          </w:p>
        </w:tc>
        <w:tc>
          <w:tcPr>
            <w:tcW w:w="3869" w:type="dxa"/>
            <w:shd w:val="clear" w:color="auto" w:fill="FFF1CC"/>
          </w:tcPr>
          <w:p>
            <w:pPr>
              <w:pStyle w:val="TableParagraph"/>
              <w:tabs>
                <w:tab w:pos="2701" w:val="left" w:leader="none"/>
              </w:tabs>
              <w:spacing w:before="181"/>
              <w:ind w:left="92"/>
              <w:rPr>
                <w:sz w:val="16"/>
              </w:rPr>
            </w:pPr>
            <w:r>
              <w:rPr>
                <w:spacing w:val="-2"/>
                <w:sz w:val="16"/>
              </w:rPr>
              <w:t>x-support-qualifier:</w:t>
            </w:r>
            <w:r>
              <w:rPr>
                <w:sz w:val="16"/>
              </w:rPr>
              <w:tab/>
            </w:r>
            <w:r>
              <w:rPr>
                <w:spacing w:val="-10"/>
                <w:sz w:val="16"/>
              </w:rPr>
              <w:t>M</w:t>
            </w:r>
          </w:p>
          <w:p>
            <w:pPr>
              <w:pStyle w:val="TableParagraph"/>
              <w:tabs>
                <w:tab w:pos="2701" w:val="left" w:leader="none"/>
              </w:tabs>
              <w:spacing w:line="181" w:lineRule="exact" w:before="1"/>
              <w:ind w:left="92"/>
              <w:rPr>
                <w:sz w:val="16"/>
              </w:rPr>
            </w:pPr>
            <w:r>
              <w:rPr>
                <w:spacing w:val="-2"/>
                <w:sz w:val="16"/>
              </w:rPr>
              <w:t>readOnly:</w:t>
            </w:r>
            <w:r>
              <w:rPr>
                <w:sz w:val="16"/>
              </w:rPr>
              <w:tab/>
            </w:r>
            <w:r>
              <w:rPr>
                <w:spacing w:val="-4"/>
                <w:sz w:val="16"/>
              </w:rPr>
              <w:t>True</w:t>
            </w:r>
          </w:p>
          <w:p>
            <w:pPr>
              <w:pStyle w:val="TableParagraph"/>
              <w:tabs>
                <w:tab w:pos="2701" w:val="left" w:leader="none"/>
              </w:tabs>
              <w:ind w:left="92" w:right="676"/>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2"/>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1" w:val="left" w:leader="none"/>
              </w:tabs>
              <w:ind w:left="92"/>
              <w:rPr>
                <w:sz w:val="16"/>
              </w:rPr>
            </w:pPr>
            <w:r>
              <w:rPr>
                <w:spacing w:val="-2"/>
                <w:sz w:val="16"/>
              </w:rPr>
              <w:t>format:</w:t>
            </w:r>
            <w:r>
              <w:rPr>
                <w:sz w:val="16"/>
              </w:rPr>
              <w:tab/>
            </w:r>
            <w:r>
              <w:rPr>
                <w:spacing w:val="-4"/>
                <w:sz w:val="16"/>
              </w:rPr>
              <w:t>uuid</w:t>
            </w:r>
          </w:p>
        </w:tc>
      </w:tr>
      <w:tr>
        <w:trPr>
          <w:trHeight w:val="1478" w:hRule="atLeast"/>
        </w:trPr>
        <w:tc>
          <w:tcPr>
            <w:tcW w:w="1980" w:type="dxa"/>
          </w:tcPr>
          <w:p>
            <w:pPr>
              <w:pStyle w:val="TableParagraph"/>
              <w:spacing w:line="206" w:lineRule="exact"/>
              <w:ind w:left="28"/>
              <w:rPr>
                <w:rFonts w:ascii="Arial"/>
                <w:sz w:val="18"/>
              </w:rPr>
            </w:pPr>
            <w:r>
              <w:rPr>
                <w:rFonts w:ascii="Arial"/>
                <w:spacing w:val="-4"/>
                <w:sz w:val="18"/>
              </w:rPr>
              <w:t>name</w:t>
            </w:r>
          </w:p>
        </w:tc>
        <w:tc>
          <w:tcPr>
            <w:tcW w:w="3151" w:type="dxa"/>
          </w:tcPr>
          <w:p>
            <w:pPr>
              <w:pStyle w:val="TableParagraph"/>
              <w:spacing w:line="268" w:lineRule="exact"/>
              <w:ind w:left="29"/>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9" w:right="123"/>
              <w:rPr>
                <w:rFonts w:ascii="Calibri"/>
                <w:sz w:val="22"/>
              </w:rPr>
            </w:pPr>
            <w:r>
              <w:rPr>
                <w:rFonts w:ascii="Calibri"/>
                <w:b/>
                <w:sz w:val="22"/>
              </w:rPr>
              <w:t>Description: </w:t>
            </w:r>
            <w:r>
              <w:rPr>
                <w:rFonts w:ascii="Calibri"/>
                <w:sz w:val="22"/>
              </w:rPr>
              <w:t>Name of the resource</w:t>
            </w:r>
            <w:r>
              <w:rPr>
                <w:rFonts w:ascii="Calibri"/>
                <w:spacing w:val="-11"/>
                <w:sz w:val="22"/>
              </w:rPr>
              <w:t> </w:t>
            </w:r>
            <w:r>
              <w:rPr>
                <w:rFonts w:ascii="Calibri"/>
                <w:sz w:val="22"/>
              </w:rPr>
              <w:t>type</w:t>
            </w:r>
            <w:r>
              <w:rPr>
                <w:rFonts w:ascii="Calibri"/>
                <w:spacing w:val="-8"/>
                <w:sz w:val="22"/>
              </w:rPr>
              <w:t> </w:t>
            </w:r>
            <w:r>
              <w:rPr>
                <w:rFonts w:ascii="Calibri"/>
                <w:sz w:val="22"/>
              </w:rPr>
              <w:t>as</w:t>
            </w:r>
            <w:r>
              <w:rPr>
                <w:rFonts w:ascii="Calibri"/>
                <w:spacing w:val="-10"/>
                <w:sz w:val="22"/>
              </w:rPr>
              <w:t> </w:t>
            </w:r>
            <w:r>
              <w:rPr>
                <w:rFonts w:ascii="Calibri"/>
                <w:sz w:val="22"/>
              </w:rPr>
              <w:t>identified</w:t>
            </w:r>
            <w:r>
              <w:rPr>
                <w:rFonts w:ascii="Calibri"/>
                <w:spacing w:val="-11"/>
                <w:sz w:val="22"/>
              </w:rPr>
              <w:t> </w:t>
            </w:r>
            <w:r>
              <w:rPr>
                <w:rFonts w:ascii="Calibri"/>
                <w:sz w:val="22"/>
              </w:rPr>
              <w:t>by</w:t>
            </w:r>
            <w:r>
              <w:rPr>
                <w:rFonts w:ascii="Calibri"/>
                <w:spacing w:val="-10"/>
                <w:sz w:val="22"/>
              </w:rPr>
              <w:t> </w:t>
            </w:r>
            <w:r>
              <w:rPr>
                <w:rFonts w:ascii="Calibri"/>
                <w:sz w:val="22"/>
              </w:rPr>
              <w:t>the cloud provider.</w:t>
            </w:r>
          </w:p>
        </w:tc>
        <w:tc>
          <w:tcPr>
            <w:tcW w:w="3869" w:type="dxa"/>
            <w:shd w:val="clear" w:color="auto" w:fill="FFF1CC"/>
          </w:tcPr>
          <w:p>
            <w:pPr>
              <w:pStyle w:val="TableParagraph"/>
              <w:tabs>
                <w:tab w:pos="2701" w:val="left" w:leader="none"/>
              </w:tabs>
              <w:spacing w:before="181"/>
              <w:ind w:left="92"/>
              <w:rPr>
                <w:sz w:val="16"/>
              </w:rPr>
            </w:pPr>
            <w:r>
              <w:rPr>
                <w:spacing w:val="-2"/>
                <w:sz w:val="16"/>
              </w:rPr>
              <w:t>x-support-qualifier:</w:t>
            </w:r>
            <w:r>
              <w:rPr>
                <w:sz w:val="16"/>
              </w:rPr>
              <w:tab/>
            </w:r>
            <w:r>
              <w:rPr>
                <w:spacing w:val="-10"/>
                <w:sz w:val="16"/>
              </w:rPr>
              <w:t>M</w:t>
            </w:r>
          </w:p>
          <w:p>
            <w:pPr>
              <w:pStyle w:val="TableParagraph"/>
              <w:tabs>
                <w:tab w:pos="2701" w:val="left" w:leader="none"/>
              </w:tabs>
              <w:spacing w:line="181" w:lineRule="exact" w:before="1"/>
              <w:ind w:left="92"/>
              <w:rPr>
                <w:sz w:val="16"/>
              </w:rPr>
            </w:pPr>
            <w:r>
              <w:rPr>
                <w:spacing w:val="-2"/>
                <w:sz w:val="16"/>
              </w:rPr>
              <w:t>readOnly:</w:t>
            </w:r>
            <w:r>
              <w:rPr>
                <w:sz w:val="16"/>
              </w:rPr>
              <w:tab/>
            </w:r>
            <w:r>
              <w:rPr>
                <w:spacing w:val="-4"/>
                <w:sz w:val="16"/>
              </w:rPr>
              <w:t>True</w:t>
            </w:r>
          </w:p>
          <w:p>
            <w:pPr>
              <w:pStyle w:val="TableParagraph"/>
              <w:tabs>
                <w:tab w:pos="2701" w:val="left" w:leader="none"/>
              </w:tabs>
              <w:ind w:left="92" w:right="676"/>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2"/>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451" w:hRule="atLeast"/>
        </w:trPr>
        <w:tc>
          <w:tcPr>
            <w:tcW w:w="1980" w:type="dxa"/>
          </w:tcPr>
          <w:p>
            <w:pPr>
              <w:pStyle w:val="TableParagraph"/>
              <w:spacing w:before="1"/>
              <w:ind w:left="28"/>
              <w:rPr>
                <w:rFonts w:ascii="Arial"/>
                <w:sz w:val="18"/>
              </w:rPr>
            </w:pPr>
            <w:r>
              <w:rPr>
                <w:rFonts w:ascii="Arial"/>
                <w:spacing w:val="-2"/>
                <w:sz w:val="18"/>
              </w:rPr>
              <w:t>description</w:t>
            </w:r>
          </w:p>
        </w:tc>
        <w:tc>
          <w:tcPr>
            <w:tcW w:w="3151" w:type="dxa"/>
          </w:tcPr>
          <w:p>
            <w:pPr>
              <w:pStyle w:val="TableParagraph"/>
              <w:spacing w:before="1"/>
              <w:ind w:left="29"/>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9"/>
              <w:rPr>
                <w:rFonts w:ascii="Calibri"/>
                <w:sz w:val="22"/>
              </w:rPr>
            </w:pPr>
            <w:r>
              <w:rPr>
                <w:rFonts w:ascii="Calibri"/>
                <w:b/>
                <w:sz w:val="22"/>
              </w:rPr>
              <w:t>Description: </w:t>
            </w:r>
            <w:r>
              <w:rPr>
                <w:rFonts w:ascii="Calibri"/>
                <w:sz w:val="22"/>
              </w:rPr>
              <w:t>Human readable description</w:t>
            </w:r>
            <w:r>
              <w:rPr>
                <w:rFonts w:ascii="Calibri"/>
                <w:spacing w:val="-12"/>
                <w:sz w:val="22"/>
              </w:rPr>
              <w:t> </w:t>
            </w:r>
            <w:r>
              <w:rPr>
                <w:rFonts w:ascii="Calibri"/>
                <w:sz w:val="22"/>
              </w:rPr>
              <w:t>of</w:t>
            </w:r>
            <w:r>
              <w:rPr>
                <w:rFonts w:ascii="Calibri"/>
                <w:spacing w:val="-12"/>
                <w:sz w:val="22"/>
              </w:rPr>
              <w:t> </w:t>
            </w:r>
            <w:r>
              <w:rPr>
                <w:rFonts w:ascii="Calibri"/>
                <w:sz w:val="22"/>
              </w:rPr>
              <w:t>the</w:t>
            </w:r>
            <w:r>
              <w:rPr>
                <w:rFonts w:ascii="Calibri"/>
                <w:spacing w:val="-12"/>
                <w:sz w:val="22"/>
              </w:rPr>
              <w:t> </w:t>
            </w:r>
            <w:r>
              <w:rPr>
                <w:rFonts w:ascii="Calibri"/>
                <w:sz w:val="22"/>
              </w:rPr>
              <w:t>resource</w:t>
            </w:r>
            <w:r>
              <w:rPr>
                <w:rFonts w:ascii="Calibri"/>
                <w:spacing w:val="-12"/>
                <w:sz w:val="22"/>
              </w:rPr>
              <w:t> </w:t>
            </w:r>
            <w:r>
              <w:rPr>
                <w:rFonts w:ascii="Calibri"/>
                <w:sz w:val="22"/>
              </w:rPr>
              <w:t>type.</w:t>
            </w:r>
          </w:p>
        </w:tc>
        <w:tc>
          <w:tcPr>
            <w:tcW w:w="3869" w:type="dxa"/>
            <w:shd w:val="clear" w:color="auto" w:fill="FFF1CC"/>
          </w:tcPr>
          <w:p>
            <w:pPr>
              <w:pStyle w:val="TableParagraph"/>
              <w:tabs>
                <w:tab w:pos="2701" w:val="left" w:leader="none"/>
              </w:tabs>
              <w:spacing w:line="181" w:lineRule="exact" w:before="183"/>
              <w:ind w:left="92"/>
              <w:rPr>
                <w:sz w:val="16"/>
              </w:rPr>
            </w:pPr>
            <w:r>
              <w:rPr>
                <w:spacing w:val="-2"/>
                <w:sz w:val="16"/>
              </w:rPr>
              <w:t>x-support-qualifier:</w:t>
            </w:r>
            <w:r>
              <w:rPr>
                <w:sz w:val="16"/>
              </w:rPr>
              <w:tab/>
            </w:r>
            <w:r>
              <w:rPr>
                <w:spacing w:val="-10"/>
                <w:sz w:val="16"/>
              </w:rPr>
              <w:t>M</w:t>
            </w:r>
          </w:p>
          <w:p>
            <w:pPr>
              <w:pStyle w:val="TableParagraph"/>
              <w:tabs>
                <w:tab w:pos="2709" w:val="left" w:leader="none"/>
              </w:tabs>
              <w:spacing w:line="181" w:lineRule="exact"/>
              <w:ind w:left="92"/>
              <w:rPr>
                <w:sz w:val="16"/>
              </w:rPr>
            </w:pPr>
            <w:r>
              <w:rPr>
                <w:spacing w:val="-2"/>
                <w:sz w:val="16"/>
              </w:rPr>
              <w:t>readOnly:</w:t>
            </w:r>
            <w:r>
              <w:rPr>
                <w:sz w:val="16"/>
              </w:rPr>
              <w:tab/>
            </w:r>
            <w:r>
              <w:rPr>
                <w:spacing w:val="-4"/>
                <w:sz w:val="16"/>
              </w:rPr>
              <w:t>True</w:t>
            </w:r>
          </w:p>
          <w:p>
            <w:pPr>
              <w:pStyle w:val="TableParagraph"/>
              <w:tabs>
                <w:tab w:pos="2701" w:val="left" w:leader="none"/>
              </w:tabs>
              <w:spacing w:before="1"/>
              <w:ind w:left="92" w:right="676"/>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2"/>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449" w:hRule="atLeast"/>
        </w:trPr>
        <w:tc>
          <w:tcPr>
            <w:tcW w:w="1980" w:type="dxa"/>
          </w:tcPr>
          <w:p>
            <w:pPr>
              <w:pStyle w:val="TableParagraph"/>
              <w:spacing w:line="206" w:lineRule="exact"/>
              <w:ind w:left="28"/>
              <w:rPr>
                <w:rFonts w:ascii="Arial"/>
                <w:sz w:val="18"/>
              </w:rPr>
            </w:pPr>
            <w:r>
              <w:rPr>
                <w:rFonts w:ascii="Arial"/>
                <w:spacing w:val="-2"/>
                <w:sz w:val="18"/>
              </w:rPr>
              <w:t>vendor</w:t>
            </w:r>
          </w:p>
        </w:tc>
        <w:tc>
          <w:tcPr>
            <w:tcW w:w="3151" w:type="dxa"/>
          </w:tcPr>
          <w:p>
            <w:pPr>
              <w:pStyle w:val="TableParagraph"/>
              <w:spacing w:line="268" w:lineRule="exact"/>
              <w:ind w:left="29"/>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9" w:right="123"/>
              <w:rPr>
                <w:rFonts w:ascii="Calibri"/>
                <w:sz w:val="22"/>
              </w:rPr>
            </w:pPr>
            <w:r>
              <w:rPr>
                <w:rFonts w:ascii="Calibri"/>
                <w:b/>
                <w:sz w:val="22"/>
              </w:rPr>
              <w:t>Description: </w:t>
            </w:r>
            <w:r>
              <w:rPr>
                <w:rFonts w:ascii="Calibri"/>
                <w:sz w:val="22"/>
              </w:rPr>
              <w:t>Name of the provider</w:t>
            </w:r>
            <w:r>
              <w:rPr>
                <w:rFonts w:ascii="Calibri"/>
                <w:spacing w:val="-13"/>
                <w:sz w:val="22"/>
              </w:rPr>
              <w:t> </w:t>
            </w:r>
            <w:r>
              <w:rPr>
                <w:rFonts w:ascii="Calibri"/>
                <w:sz w:val="22"/>
              </w:rPr>
              <w:t>of</w:t>
            </w:r>
            <w:r>
              <w:rPr>
                <w:rFonts w:ascii="Calibri"/>
                <w:spacing w:val="-12"/>
                <w:sz w:val="22"/>
              </w:rPr>
              <w:t> </w:t>
            </w:r>
            <w:r>
              <w:rPr>
                <w:rFonts w:ascii="Calibri"/>
                <w:sz w:val="22"/>
              </w:rPr>
              <w:t>the</w:t>
            </w:r>
            <w:r>
              <w:rPr>
                <w:rFonts w:ascii="Calibri"/>
                <w:spacing w:val="-13"/>
                <w:sz w:val="22"/>
              </w:rPr>
              <w:t> </w:t>
            </w:r>
            <w:r>
              <w:rPr>
                <w:rFonts w:ascii="Calibri"/>
                <w:sz w:val="22"/>
              </w:rPr>
              <w:t>resource</w:t>
            </w:r>
            <w:r>
              <w:rPr>
                <w:rFonts w:ascii="Calibri"/>
                <w:spacing w:val="-12"/>
                <w:sz w:val="22"/>
              </w:rPr>
              <w:t> </w:t>
            </w:r>
            <w:r>
              <w:rPr>
                <w:rFonts w:ascii="Calibri"/>
                <w:sz w:val="22"/>
              </w:rPr>
              <w:t>type.</w:t>
            </w:r>
          </w:p>
        </w:tc>
        <w:tc>
          <w:tcPr>
            <w:tcW w:w="3869" w:type="dxa"/>
            <w:shd w:val="clear" w:color="auto" w:fill="FFF1CC"/>
          </w:tcPr>
          <w:p>
            <w:pPr>
              <w:pStyle w:val="TableParagraph"/>
              <w:tabs>
                <w:tab w:pos="2701" w:val="left" w:leader="none"/>
              </w:tabs>
              <w:spacing w:line="181" w:lineRule="exact" w:before="181"/>
              <w:ind w:left="92"/>
              <w:rPr>
                <w:sz w:val="16"/>
              </w:rPr>
            </w:pPr>
            <w:r>
              <w:rPr>
                <w:spacing w:val="-2"/>
                <w:sz w:val="16"/>
              </w:rPr>
              <w:t>x-support-qualifier:</w:t>
            </w:r>
            <w:r>
              <w:rPr>
                <w:sz w:val="16"/>
              </w:rPr>
              <w:tab/>
            </w:r>
            <w:r>
              <w:rPr>
                <w:spacing w:val="-10"/>
                <w:sz w:val="16"/>
              </w:rPr>
              <w:t>M</w:t>
            </w:r>
          </w:p>
          <w:p>
            <w:pPr>
              <w:pStyle w:val="TableParagraph"/>
              <w:tabs>
                <w:tab w:pos="2701" w:val="left" w:leader="none"/>
              </w:tabs>
              <w:spacing w:line="181" w:lineRule="exact"/>
              <w:ind w:left="92"/>
              <w:rPr>
                <w:sz w:val="16"/>
              </w:rPr>
            </w:pPr>
            <w:r>
              <w:rPr>
                <w:spacing w:val="-2"/>
                <w:sz w:val="16"/>
              </w:rPr>
              <w:t>readOnly:</w:t>
            </w:r>
            <w:r>
              <w:rPr>
                <w:sz w:val="16"/>
              </w:rPr>
              <w:tab/>
            </w:r>
            <w:r>
              <w:rPr>
                <w:spacing w:val="-4"/>
                <w:sz w:val="16"/>
              </w:rPr>
              <w:t>True</w:t>
            </w:r>
          </w:p>
          <w:p>
            <w:pPr>
              <w:pStyle w:val="TableParagraph"/>
              <w:tabs>
                <w:tab w:pos="2701" w:val="left" w:leader="none"/>
              </w:tabs>
              <w:spacing w:before="1"/>
              <w:ind w:left="92" w:right="676"/>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2"/>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449" w:hRule="atLeast"/>
        </w:trPr>
        <w:tc>
          <w:tcPr>
            <w:tcW w:w="1980" w:type="dxa"/>
          </w:tcPr>
          <w:p>
            <w:pPr>
              <w:pStyle w:val="TableParagraph"/>
              <w:spacing w:line="207" w:lineRule="exact"/>
              <w:ind w:left="28"/>
              <w:rPr>
                <w:rFonts w:ascii="Arial"/>
                <w:sz w:val="18"/>
              </w:rPr>
            </w:pPr>
            <w:r>
              <w:rPr>
                <w:rFonts w:ascii="Arial"/>
                <w:spacing w:val="-2"/>
                <w:sz w:val="18"/>
              </w:rPr>
              <w:t>model</w:t>
            </w:r>
          </w:p>
        </w:tc>
        <w:tc>
          <w:tcPr>
            <w:tcW w:w="3151" w:type="dxa"/>
          </w:tcPr>
          <w:p>
            <w:pPr>
              <w:pStyle w:val="TableParagraph"/>
              <w:spacing w:line="268" w:lineRule="exact"/>
              <w:ind w:left="29"/>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6" w:lineRule="auto" w:before="182"/>
              <w:ind w:left="29" w:right="316"/>
              <w:rPr>
                <w:rFonts w:ascii="Calibri"/>
                <w:sz w:val="22"/>
              </w:rPr>
            </w:pPr>
            <w:r>
              <w:rPr>
                <w:rFonts w:ascii="Calibri"/>
                <w:b/>
                <w:sz w:val="22"/>
              </w:rPr>
              <w:t>Description:</w:t>
            </w:r>
            <w:r>
              <w:rPr>
                <w:rFonts w:ascii="Calibri"/>
                <w:b/>
                <w:spacing w:val="-13"/>
                <w:sz w:val="22"/>
              </w:rPr>
              <w:t> </w:t>
            </w:r>
            <w:r>
              <w:rPr>
                <w:rFonts w:ascii="Calibri"/>
                <w:sz w:val="22"/>
              </w:rPr>
              <w:t>Information</w:t>
            </w:r>
            <w:r>
              <w:rPr>
                <w:rFonts w:ascii="Calibri"/>
                <w:spacing w:val="-12"/>
                <w:sz w:val="22"/>
              </w:rPr>
              <w:t> </w:t>
            </w:r>
            <w:r>
              <w:rPr>
                <w:rFonts w:ascii="Calibri"/>
                <w:sz w:val="22"/>
              </w:rPr>
              <w:t>about the</w:t>
            </w:r>
            <w:r>
              <w:rPr>
                <w:rFonts w:ascii="Calibri"/>
                <w:spacing w:val="-4"/>
                <w:sz w:val="22"/>
              </w:rPr>
              <w:t> </w:t>
            </w:r>
            <w:r>
              <w:rPr>
                <w:rFonts w:ascii="Calibri"/>
                <w:sz w:val="22"/>
              </w:rPr>
              <w:t>model</w:t>
            </w:r>
            <w:r>
              <w:rPr>
                <w:rFonts w:ascii="Calibri"/>
                <w:spacing w:val="-6"/>
                <w:sz w:val="22"/>
              </w:rPr>
              <w:t> </w:t>
            </w:r>
            <w:r>
              <w:rPr>
                <w:rFonts w:ascii="Calibri"/>
                <w:sz w:val="22"/>
              </w:rPr>
              <w:t>of</w:t>
            </w:r>
            <w:r>
              <w:rPr>
                <w:rFonts w:ascii="Calibri"/>
                <w:spacing w:val="-5"/>
                <w:sz w:val="22"/>
              </w:rPr>
              <w:t> </w:t>
            </w:r>
            <w:r>
              <w:rPr>
                <w:rFonts w:ascii="Calibri"/>
                <w:sz w:val="22"/>
              </w:rPr>
              <w:t>the</w:t>
            </w:r>
            <w:r>
              <w:rPr>
                <w:rFonts w:ascii="Calibri"/>
                <w:spacing w:val="-5"/>
                <w:sz w:val="22"/>
              </w:rPr>
              <w:t> </w:t>
            </w:r>
            <w:r>
              <w:rPr>
                <w:rFonts w:ascii="Calibri"/>
                <w:sz w:val="22"/>
              </w:rPr>
              <w:t>resource</w:t>
            </w:r>
            <w:r>
              <w:rPr>
                <w:rFonts w:ascii="Calibri"/>
                <w:spacing w:val="-3"/>
                <w:sz w:val="22"/>
              </w:rPr>
              <w:t> </w:t>
            </w:r>
            <w:r>
              <w:rPr>
                <w:rFonts w:ascii="Calibri"/>
                <w:spacing w:val="-4"/>
                <w:sz w:val="22"/>
              </w:rPr>
              <w:t>type</w:t>
            </w:r>
          </w:p>
        </w:tc>
        <w:tc>
          <w:tcPr>
            <w:tcW w:w="3869" w:type="dxa"/>
            <w:shd w:val="clear" w:color="auto" w:fill="FFF1CC"/>
          </w:tcPr>
          <w:p>
            <w:pPr>
              <w:pStyle w:val="TableParagraph"/>
              <w:tabs>
                <w:tab w:pos="2701" w:val="left" w:leader="none"/>
              </w:tabs>
              <w:spacing w:before="181"/>
              <w:ind w:left="92"/>
              <w:rPr>
                <w:sz w:val="16"/>
              </w:rPr>
            </w:pPr>
            <w:r>
              <w:rPr>
                <w:spacing w:val="-2"/>
                <w:sz w:val="16"/>
              </w:rPr>
              <w:t>x-support-qualifier:</w:t>
            </w:r>
            <w:r>
              <w:rPr>
                <w:sz w:val="16"/>
              </w:rPr>
              <w:tab/>
            </w:r>
            <w:r>
              <w:rPr>
                <w:spacing w:val="-10"/>
                <w:sz w:val="16"/>
              </w:rPr>
              <w:t>M</w:t>
            </w:r>
          </w:p>
          <w:p>
            <w:pPr>
              <w:pStyle w:val="TableParagraph"/>
              <w:tabs>
                <w:tab w:pos="2701" w:val="left" w:leader="none"/>
              </w:tabs>
              <w:spacing w:line="181" w:lineRule="exact" w:before="1"/>
              <w:ind w:left="92"/>
              <w:rPr>
                <w:sz w:val="16"/>
              </w:rPr>
            </w:pPr>
            <w:r>
              <w:rPr>
                <w:spacing w:val="-2"/>
                <w:sz w:val="16"/>
              </w:rPr>
              <w:t>readOnly:</w:t>
            </w:r>
            <w:r>
              <w:rPr>
                <w:sz w:val="16"/>
              </w:rPr>
              <w:tab/>
            </w:r>
            <w:r>
              <w:rPr>
                <w:spacing w:val="-4"/>
                <w:sz w:val="16"/>
              </w:rPr>
              <w:t>True</w:t>
            </w:r>
          </w:p>
          <w:p>
            <w:pPr>
              <w:pStyle w:val="TableParagraph"/>
              <w:tabs>
                <w:tab w:pos="2701" w:val="left" w:leader="none"/>
              </w:tabs>
              <w:ind w:left="92" w:right="676"/>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2"/>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451" w:hRule="atLeast"/>
        </w:trPr>
        <w:tc>
          <w:tcPr>
            <w:tcW w:w="1980" w:type="dxa"/>
          </w:tcPr>
          <w:p>
            <w:pPr>
              <w:pStyle w:val="TableParagraph"/>
              <w:spacing w:before="1"/>
              <w:ind w:left="28"/>
              <w:rPr>
                <w:rFonts w:ascii="Arial"/>
                <w:sz w:val="18"/>
              </w:rPr>
            </w:pPr>
            <w:r>
              <w:rPr>
                <w:rFonts w:ascii="Arial"/>
                <w:spacing w:val="-2"/>
                <w:sz w:val="18"/>
              </w:rPr>
              <w:t>version</w:t>
            </w:r>
          </w:p>
        </w:tc>
        <w:tc>
          <w:tcPr>
            <w:tcW w:w="3151" w:type="dxa"/>
          </w:tcPr>
          <w:p>
            <w:pPr>
              <w:pStyle w:val="TableParagraph"/>
              <w:spacing w:before="1"/>
              <w:ind w:left="29"/>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before="180"/>
              <w:ind w:left="29"/>
              <w:rPr>
                <w:rFonts w:ascii="Calibri"/>
                <w:sz w:val="22"/>
              </w:rPr>
            </w:pPr>
            <w:r>
              <w:rPr>
                <w:rFonts w:ascii="Calibri"/>
                <w:b/>
                <w:spacing w:val="-2"/>
                <w:sz w:val="22"/>
              </w:rPr>
              <w:t>Description:</w:t>
            </w:r>
            <w:r>
              <w:rPr>
                <w:rFonts w:ascii="Calibri"/>
                <w:b/>
                <w:spacing w:val="3"/>
                <w:sz w:val="22"/>
              </w:rPr>
              <w:t> </w:t>
            </w:r>
            <w:r>
              <w:rPr>
                <w:rFonts w:ascii="Calibri"/>
                <w:spacing w:val="-2"/>
                <w:sz w:val="22"/>
              </w:rPr>
              <w:t>Version</w:t>
            </w:r>
            <w:r>
              <w:rPr>
                <w:rFonts w:ascii="Calibri"/>
                <w:spacing w:val="1"/>
                <w:sz w:val="22"/>
              </w:rPr>
              <w:t> </w:t>
            </w:r>
            <w:r>
              <w:rPr>
                <w:rFonts w:ascii="Calibri"/>
                <w:spacing w:val="-5"/>
                <w:sz w:val="22"/>
              </w:rPr>
              <w:t>or</w:t>
            </w:r>
          </w:p>
          <w:p>
            <w:pPr>
              <w:pStyle w:val="TableParagraph"/>
              <w:spacing w:before="22"/>
              <w:ind w:left="29"/>
              <w:rPr>
                <w:rFonts w:ascii="Calibri"/>
                <w:sz w:val="22"/>
              </w:rPr>
            </w:pPr>
            <w:r>
              <w:rPr>
                <w:rFonts w:ascii="Calibri"/>
                <w:sz w:val="22"/>
              </w:rPr>
              <w:t>generation</w:t>
            </w:r>
            <w:r>
              <w:rPr>
                <w:rFonts w:ascii="Calibri"/>
                <w:spacing w:val="-8"/>
                <w:sz w:val="22"/>
              </w:rPr>
              <w:t> </w:t>
            </w:r>
            <w:r>
              <w:rPr>
                <w:rFonts w:ascii="Calibri"/>
                <w:sz w:val="22"/>
              </w:rPr>
              <w:t>of</w:t>
            </w:r>
            <w:r>
              <w:rPr>
                <w:rFonts w:ascii="Calibri"/>
                <w:spacing w:val="-10"/>
                <w:sz w:val="22"/>
              </w:rPr>
              <w:t> </w:t>
            </w:r>
            <w:r>
              <w:rPr>
                <w:rFonts w:ascii="Calibri"/>
                <w:sz w:val="22"/>
              </w:rPr>
              <w:t>the</w:t>
            </w:r>
            <w:r>
              <w:rPr>
                <w:rFonts w:ascii="Calibri"/>
                <w:spacing w:val="-8"/>
                <w:sz w:val="22"/>
              </w:rPr>
              <w:t> </w:t>
            </w:r>
            <w:r>
              <w:rPr>
                <w:rFonts w:ascii="Calibri"/>
                <w:sz w:val="22"/>
              </w:rPr>
              <w:t>resource</w:t>
            </w:r>
            <w:r>
              <w:rPr>
                <w:rFonts w:ascii="Calibri"/>
                <w:spacing w:val="-9"/>
                <w:sz w:val="22"/>
              </w:rPr>
              <w:t> </w:t>
            </w:r>
            <w:r>
              <w:rPr>
                <w:rFonts w:ascii="Calibri"/>
                <w:spacing w:val="-2"/>
                <w:sz w:val="22"/>
              </w:rPr>
              <w:t>type.</w:t>
            </w:r>
          </w:p>
        </w:tc>
        <w:tc>
          <w:tcPr>
            <w:tcW w:w="3869" w:type="dxa"/>
            <w:shd w:val="clear" w:color="auto" w:fill="FFF1CC"/>
          </w:tcPr>
          <w:p>
            <w:pPr>
              <w:pStyle w:val="TableParagraph"/>
              <w:tabs>
                <w:tab w:pos="2701" w:val="left" w:leader="none"/>
              </w:tabs>
              <w:spacing w:line="181" w:lineRule="exact" w:before="183"/>
              <w:ind w:left="92"/>
              <w:rPr>
                <w:sz w:val="16"/>
              </w:rPr>
            </w:pPr>
            <w:r>
              <w:rPr>
                <w:spacing w:val="-2"/>
                <w:sz w:val="16"/>
              </w:rPr>
              <w:t>x-support-qualifier:</w:t>
            </w:r>
            <w:r>
              <w:rPr>
                <w:sz w:val="16"/>
              </w:rPr>
              <w:tab/>
            </w:r>
            <w:r>
              <w:rPr>
                <w:spacing w:val="-10"/>
                <w:sz w:val="16"/>
              </w:rPr>
              <w:t>M</w:t>
            </w:r>
          </w:p>
          <w:p>
            <w:pPr>
              <w:pStyle w:val="TableParagraph"/>
              <w:tabs>
                <w:tab w:pos="2701" w:val="left" w:leader="none"/>
              </w:tabs>
              <w:spacing w:line="181" w:lineRule="exact"/>
              <w:ind w:left="92"/>
              <w:rPr>
                <w:sz w:val="16"/>
              </w:rPr>
            </w:pPr>
            <w:r>
              <w:rPr>
                <w:spacing w:val="-2"/>
                <w:sz w:val="16"/>
              </w:rPr>
              <w:t>readOnly:</w:t>
            </w:r>
            <w:r>
              <w:rPr>
                <w:sz w:val="16"/>
              </w:rPr>
              <w:tab/>
            </w:r>
            <w:r>
              <w:rPr>
                <w:spacing w:val="-4"/>
                <w:sz w:val="16"/>
              </w:rPr>
              <w:t>True</w:t>
            </w:r>
          </w:p>
          <w:p>
            <w:pPr>
              <w:pStyle w:val="TableParagraph"/>
              <w:tabs>
                <w:tab w:pos="2701" w:val="left" w:leader="none"/>
              </w:tabs>
              <w:spacing w:before="1"/>
              <w:ind w:left="92" w:right="676"/>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2"/>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087" w:hRule="atLeast"/>
        </w:trPr>
        <w:tc>
          <w:tcPr>
            <w:tcW w:w="1980" w:type="dxa"/>
          </w:tcPr>
          <w:p>
            <w:pPr>
              <w:pStyle w:val="TableParagraph"/>
              <w:spacing w:line="206" w:lineRule="exact"/>
              <w:ind w:left="28"/>
              <w:rPr>
                <w:rFonts w:ascii="Arial"/>
                <w:sz w:val="18"/>
              </w:rPr>
            </w:pPr>
            <w:r>
              <w:rPr>
                <w:rFonts w:ascii="Arial"/>
                <w:spacing w:val="-2"/>
                <w:sz w:val="18"/>
              </w:rPr>
              <w:t>alarmDictionaryId</w:t>
            </w:r>
          </w:p>
        </w:tc>
        <w:tc>
          <w:tcPr>
            <w:tcW w:w="3151" w:type="dxa"/>
          </w:tcPr>
          <w:p>
            <w:pPr>
              <w:pStyle w:val="TableParagraph"/>
              <w:spacing w:line="268" w:lineRule="exact"/>
              <w:ind w:left="29"/>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9"/>
              <w:rPr>
                <w:rFonts w:ascii="Calibri"/>
                <w:sz w:val="22"/>
              </w:rPr>
            </w:pPr>
            <w:r>
              <w:rPr>
                <w:rFonts w:ascii="Calibri"/>
                <w:b/>
                <w:sz w:val="22"/>
              </w:rPr>
              <w:t>Description: </w:t>
            </w:r>
            <w:r>
              <w:rPr>
                <w:rFonts w:ascii="Calibri"/>
                <w:sz w:val="22"/>
              </w:rPr>
              <w:t>Identifier of the associated</w:t>
            </w:r>
            <w:r>
              <w:rPr>
                <w:rFonts w:ascii="Calibri"/>
                <w:spacing w:val="-13"/>
                <w:sz w:val="22"/>
              </w:rPr>
              <w:t> </w:t>
            </w:r>
            <w:r>
              <w:rPr>
                <w:rFonts w:ascii="Calibri"/>
                <w:sz w:val="22"/>
              </w:rPr>
              <w:t>dictionary</w:t>
            </w:r>
            <w:r>
              <w:rPr>
                <w:rFonts w:ascii="Calibri"/>
                <w:spacing w:val="-12"/>
                <w:sz w:val="22"/>
              </w:rPr>
              <w:t> </w:t>
            </w:r>
            <w:r>
              <w:rPr>
                <w:rFonts w:ascii="Calibri"/>
                <w:sz w:val="22"/>
              </w:rPr>
              <w:t>of</w:t>
            </w:r>
            <w:r>
              <w:rPr>
                <w:rFonts w:ascii="Calibri"/>
                <w:spacing w:val="-13"/>
                <w:sz w:val="22"/>
              </w:rPr>
              <w:t> </w:t>
            </w:r>
            <w:r>
              <w:rPr>
                <w:rFonts w:ascii="Calibri"/>
                <w:sz w:val="22"/>
              </w:rPr>
              <w:t>alarms</w:t>
            </w:r>
          </w:p>
        </w:tc>
        <w:tc>
          <w:tcPr>
            <w:tcW w:w="3869" w:type="dxa"/>
            <w:shd w:val="clear" w:color="auto" w:fill="FFF1CC"/>
          </w:tcPr>
          <w:p>
            <w:pPr>
              <w:pStyle w:val="TableParagraph"/>
              <w:tabs>
                <w:tab w:pos="2701" w:val="left" w:leader="none"/>
              </w:tabs>
              <w:spacing w:line="181" w:lineRule="exact" w:before="181"/>
              <w:ind w:left="92"/>
              <w:rPr>
                <w:sz w:val="16"/>
              </w:rPr>
            </w:pPr>
            <w:r>
              <w:rPr>
                <w:spacing w:val="-2"/>
                <w:sz w:val="16"/>
              </w:rPr>
              <w:t>x-support-qualifier:</w:t>
            </w:r>
            <w:r>
              <w:rPr>
                <w:sz w:val="16"/>
              </w:rPr>
              <w:tab/>
            </w:r>
            <w:r>
              <w:rPr>
                <w:spacing w:val="-10"/>
                <w:sz w:val="16"/>
              </w:rPr>
              <w:t>M</w:t>
            </w:r>
          </w:p>
          <w:p>
            <w:pPr>
              <w:pStyle w:val="TableParagraph"/>
              <w:tabs>
                <w:tab w:pos="2701" w:val="left" w:leader="none"/>
              </w:tabs>
              <w:spacing w:line="181" w:lineRule="exact"/>
              <w:ind w:left="92"/>
              <w:rPr>
                <w:sz w:val="16"/>
              </w:rPr>
            </w:pPr>
            <w:r>
              <w:rPr>
                <w:spacing w:val="-2"/>
                <w:sz w:val="16"/>
              </w:rPr>
              <w:t>readOnly:</w:t>
            </w:r>
            <w:r>
              <w:rPr>
                <w:sz w:val="16"/>
              </w:rPr>
              <w:tab/>
            </w:r>
            <w:r>
              <w:rPr>
                <w:spacing w:val="-4"/>
                <w:sz w:val="16"/>
              </w:rPr>
              <w:t>True</w:t>
            </w:r>
          </w:p>
          <w:p>
            <w:pPr>
              <w:pStyle w:val="TableParagraph"/>
              <w:tabs>
                <w:tab w:pos="2701" w:val="left" w:leader="none"/>
              </w:tabs>
              <w:spacing w:before="1"/>
              <w:ind w:left="92" w:right="676"/>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p>
          <w:p>
            <w:pPr>
              <w:pStyle w:val="TableParagraph"/>
              <w:spacing w:line="161" w:lineRule="exact"/>
              <w:ind w:left="92"/>
              <w:rPr>
                <w:sz w:val="16"/>
              </w:rPr>
            </w:pPr>
            <w:r>
              <w:rPr>
                <w:sz w:val="16"/>
              </w:rPr>
              <w:t>x-stateChangeNotification:</w:t>
            </w:r>
            <w:r>
              <w:rPr>
                <w:spacing w:val="-9"/>
                <w:sz w:val="16"/>
              </w:rPr>
              <w:t> </w:t>
            </w:r>
            <w:r>
              <w:rPr>
                <w:spacing w:val="-2"/>
                <w:sz w:val="16"/>
              </w:rPr>
              <w:t>False</w:t>
            </w:r>
          </w:p>
        </w:tc>
      </w:tr>
    </w:tbl>
    <w:p>
      <w:pPr>
        <w:spacing w:after="0" w:line="161" w:lineRule="exact"/>
        <w:rPr>
          <w:sz w:val="16"/>
        </w:rPr>
        <w:sectPr>
          <w:pgSz w:w="11910" w:h="16850"/>
          <w:pgMar w:header="864" w:footer="279" w:top="1520" w:bottom="1108" w:left="740" w:right="680"/>
        </w:sect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0"/>
        <w:gridCol w:w="3151"/>
        <w:gridCol w:w="3869"/>
      </w:tblGrid>
      <w:tr>
        <w:trPr>
          <w:trHeight w:val="218" w:hRule="atLeast"/>
        </w:trPr>
        <w:tc>
          <w:tcPr>
            <w:tcW w:w="1980" w:type="dxa"/>
            <w:shd w:val="clear" w:color="auto" w:fill="C0C0C0"/>
          </w:tcPr>
          <w:p>
            <w:pPr>
              <w:pStyle w:val="TableParagraph"/>
              <w:spacing w:line="197" w:lineRule="exact"/>
              <w:ind w:left="314"/>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3151" w:type="dxa"/>
            <w:shd w:val="clear" w:color="auto" w:fill="C0C0C0"/>
          </w:tcPr>
          <w:p>
            <w:pPr>
              <w:pStyle w:val="TableParagraph"/>
              <w:spacing w:line="197" w:lineRule="exact"/>
              <w:ind w:left="593"/>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69" w:type="dxa"/>
            <w:shd w:val="clear" w:color="auto" w:fill="C0C0C0"/>
          </w:tcPr>
          <w:p>
            <w:pPr>
              <w:pStyle w:val="TableParagraph"/>
              <w:spacing w:line="197" w:lineRule="exact"/>
              <w:ind w:left="0" w:right="68"/>
              <w:jc w:val="center"/>
              <w:rPr>
                <w:rFonts w:ascii="Arial"/>
                <w:b/>
                <w:sz w:val="18"/>
              </w:rPr>
            </w:pPr>
            <w:r>
              <w:rPr>
                <w:rFonts w:ascii="Arial"/>
                <w:b/>
                <w:spacing w:val="-2"/>
                <w:sz w:val="18"/>
              </w:rPr>
              <w:t>Properties</w:t>
            </w:r>
          </w:p>
        </w:tc>
      </w:tr>
      <w:tr>
        <w:trPr>
          <w:trHeight w:val="1610" w:hRule="atLeast"/>
        </w:trPr>
        <w:tc>
          <w:tcPr>
            <w:tcW w:w="1980" w:type="dxa"/>
          </w:tcPr>
          <w:p>
            <w:pPr>
              <w:pStyle w:val="TableParagraph"/>
              <w:ind w:left="0"/>
              <w:rPr>
                <w:rFonts w:ascii="Times New Roman"/>
                <w:sz w:val="18"/>
              </w:rPr>
            </w:pPr>
          </w:p>
        </w:tc>
        <w:tc>
          <w:tcPr>
            <w:tcW w:w="3151" w:type="dxa"/>
          </w:tcPr>
          <w:p>
            <w:pPr>
              <w:pStyle w:val="TableParagraph"/>
              <w:spacing w:line="259" w:lineRule="auto"/>
              <w:ind w:left="29" w:right="123"/>
              <w:rPr>
                <w:rFonts w:ascii="Calibri"/>
                <w:sz w:val="22"/>
              </w:rPr>
            </w:pPr>
            <w:r>
              <w:rPr>
                <w:rFonts w:ascii="Calibri"/>
                <w:sz w:val="22"/>
              </w:rPr>
              <w:t>that can be generated by the resource</w:t>
            </w:r>
            <w:r>
              <w:rPr>
                <w:rFonts w:ascii="Calibri"/>
                <w:spacing w:val="-10"/>
                <w:sz w:val="22"/>
              </w:rPr>
              <w:t> </w:t>
            </w:r>
            <w:r>
              <w:rPr>
                <w:rFonts w:ascii="Calibri"/>
                <w:sz w:val="22"/>
              </w:rPr>
              <w:t>type.</w:t>
            </w:r>
            <w:r>
              <w:rPr>
                <w:rFonts w:ascii="Calibri"/>
                <w:spacing w:val="-9"/>
                <w:sz w:val="22"/>
              </w:rPr>
              <w:t> </w:t>
            </w:r>
            <w:r>
              <w:rPr>
                <w:rFonts w:ascii="Calibri"/>
                <w:sz w:val="22"/>
              </w:rPr>
              <w:t>If</w:t>
            </w:r>
            <w:r>
              <w:rPr>
                <w:rFonts w:ascii="Calibri"/>
                <w:spacing w:val="-9"/>
                <w:sz w:val="22"/>
              </w:rPr>
              <w:t> </w:t>
            </w:r>
            <w:r>
              <w:rPr>
                <w:rFonts w:ascii="Calibri"/>
                <w:sz w:val="22"/>
              </w:rPr>
              <w:t>no</w:t>
            </w:r>
            <w:r>
              <w:rPr>
                <w:rFonts w:ascii="Calibri"/>
                <w:spacing w:val="-10"/>
                <w:sz w:val="22"/>
              </w:rPr>
              <w:t> </w:t>
            </w:r>
            <w:r>
              <w:rPr>
                <w:rFonts w:ascii="Calibri"/>
                <w:sz w:val="22"/>
              </w:rPr>
              <w:t>alarms</w:t>
            </w:r>
            <w:r>
              <w:rPr>
                <w:rFonts w:ascii="Calibri"/>
                <w:spacing w:val="-10"/>
                <w:sz w:val="22"/>
              </w:rPr>
              <w:t> </w:t>
            </w:r>
            <w:r>
              <w:rPr>
                <w:rFonts w:ascii="Calibri"/>
                <w:sz w:val="22"/>
              </w:rPr>
              <w:t>are reported</w:t>
            </w:r>
            <w:r>
              <w:rPr>
                <w:rFonts w:ascii="Calibri"/>
                <w:spacing w:val="-4"/>
                <w:sz w:val="22"/>
              </w:rPr>
              <w:t> </w:t>
            </w:r>
            <w:r>
              <w:rPr>
                <w:rFonts w:ascii="Calibri"/>
                <w:sz w:val="22"/>
              </w:rPr>
              <w:t>against</w:t>
            </w:r>
            <w:r>
              <w:rPr>
                <w:rFonts w:ascii="Calibri"/>
                <w:spacing w:val="-4"/>
                <w:sz w:val="22"/>
              </w:rPr>
              <w:t> </w:t>
            </w:r>
            <w:r>
              <w:rPr>
                <w:rFonts w:ascii="Calibri"/>
                <w:sz w:val="22"/>
              </w:rPr>
              <w:t>a</w:t>
            </w:r>
            <w:r>
              <w:rPr>
                <w:rFonts w:ascii="Calibri"/>
                <w:spacing w:val="-7"/>
                <w:sz w:val="22"/>
              </w:rPr>
              <w:t> </w:t>
            </w:r>
            <w:r>
              <w:rPr>
                <w:rFonts w:ascii="Calibri"/>
                <w:sz w:val="22"/>
              </w:rPr>
              <w:t>resource</w:t>
            </w:r>
            <w:r>
              <w:rPr>
                <w:rFonts w:ascii="Calibri"/>
                <w:spacing w:val="-6"/>
                <w:sz w:val="22"/>
              </w:rPr>
              <w:t> </w:t>
            </w:r>
            <w:r>
              <w:rPr>
                <w:rFonts w:ascii="Calibri"/>
                <w:sz w:val="22"/>
              </w:rPr>
              <w:t>of this resourceType then the</w:t>
            </w:r>
          </w:p>
          <w:p>
            <w:pPr>
              <w:pStyle w:val="TableParagraph"/>
              <w:spacing w:line="268" w:lineRule="exact"/>
              <w:ind w:left="29"/>
              <w:rPr>
                <w:rFonts w:ascii="Calibri"/>
                <w:sz w:val="22"/>
              </w:rPr>
            </w:pPr>
            <w:r>
              <w:rPr>
                <w:rFonts w:ascii="Calibri"/>
                <w:sz w:val="22"/>
              </w:rPr>
              <w:t>alarmDictionaryId</w:t>
            </w:r>
            <w:r>
              <w:rPr>
                <w:rFonts w:ascii="Calibri"/>
                <w:spacing w:val="-7"/>
                <w:sz w:val="22"/>
              </w:rPr>
              <w:t> </w:t>
            </w:r>
            <w:r>
              <w:rPr>
                <w:rFonts w:ascii="Calibri"/>
                <w:sz w:val="22"/>
              </w:rPr>
              <w:t>is</w:t>
            </w:r>
            <w:r>
              <w:rPr>
                <w:rFonts w:ascii="Calibri"/>
                <w:spacing w:val="-7"/>
                <w:sz w:val="22"/>
              </w:rPr>
              <w:t> </w:t>
            </w:r>
            <w:r>
              <w:rPr>
                <w:rFonts w:ascii="Calibri"/>
                <w:sz w:val="22"/>
              </w:rPr>
              <w:t>set</w:t>
            </w:r>
            <w:r>
              <w:rPr>
                <w:rFonts w:ascii="Calibri"/>
                <w:spacing w:val="-6"/>
                <w:sz w:val="22"/>
              </w:rPr>
              <w:t> </w:t>
            </w:r>
            <w:r>
              <w:rPr>
                <w:rFonts w:ascii="Calibri"/>
                <w:sz w:val="22"/>
              </w:rPr>
              <w:t>to</w:t>
            </w:r>
            <w:r>
              <w:rPr>
                <w:rFonts w:ascii="Calibri"/>
                <w:spacing w:val="-5"/>
                <w:sz w:val="22"/>
              </w:rPr>
              <w:t> </w:t>
            </w:r>
            <w:r>
              <w:rPr>
                <w:rFonts w:ascii="Calibri"/>
                <w:spacing w:val="-2"/>
                <w:sz w:val="22"/>
              </w:rPr>
              <w:t>null.</w:t>
            </w:r>
          </w:p>
        </w:tc>
        <w:tc>
          <w:tcPr>
            <w:tcW w:w="3869" w:type="dxa"/>
            <w:shd w:val="clear" w:color="auto" w:fill="FFF1CC"/>
          </w:tcPr>
          <w:p>
            <w:pPr>
              <w:pStyle w:val="TableParagraph"/>
              <w:tabs>
                <w:tab w:pos="2701" w:val="left" w:leader="none"/>
              </w:tabs>
              <w:spacing w:line="173" w:lineRule="exact"/>
              <w:ind w:left="92"/>
              <w:rPr>
                <w:sz w:val="16"/>
              </w:rPr>
            </w:pPr>
            <w:r>
              <w:rPr>
                <w:spacing w:val="-2"/>
                <w:sz w:val="16"/>
              </w:rPr>
              <w:t>nullable:</w:t>
            </w:r>
            <w:r>
              <w:rPr>
                <w:sz w:val="16"/>
              </w:rPr>
              <w:tab/>
            </w:r>
            <w:r>
              <w:rPr>
                <w:spacing w:val="-4"/>
                <w:sz w:val="16"/>
              </w:rPr>
              <w:t>True</w:t>
            </w:r>
          </w:p>
          <w:p>
            <w:pPr>
              <w:pStyle w:val="TableParagraph"/>
              <w:tabs>
                <w:tab w:pos="2701" w:val="left" w:leader="none"/>
              </w:tabs>
              <w:spacing w:before="1"/>
              <w:ind w:left="92"/>
              <w:rPr>
                <w:sz w:val="16"/>
              </w:rPr>
            </w:pPr>
            <w:r>
              <w:rPr>
                <w:spacing w:val="-2"/>
                <w:sz w:val="16"/>
              </w:rPr>
              <w:t>format:</w:t>
            </w:r>
            <w:r>
              <w:rPr>
                <w:sz w:val="16"/>
              </w:rPr>
              <w:tab/>
            </w:r>
            <w:r>
              <w:rPr>
                <w:spacing w:val="-4"/>
                <w:sz w:val="16"/>
              </w:rPr>
              <w:t>uuid</w:t>
            </w:r>
          </w:p>
        </w:tc>
      </w:tr>
      <w:tr>
        <w:trPr>
          <w:trHeight w:val="3218" w:hRule="atLeast"/>
        </w:trPr>
        <w:tc>
          <w:tcPr>
            <w:tcW w:w="1980" w:type="dxa"/>
          </w:tcPr>
          <w:p>
            <w:pPr>
              <w:pStyle w:val="TableParagraph"/>
              <w:spacing w:line="254" w:lineRule="auto"/>
              <w:ind w:left="28" w:right="55"/>
              <w:rPr>
                <w:rFonts w:ascii="Arial"/>
                <w:sz w:val="18"/>
              </w:rPr>
            </w:pPr>
            <w:r>
              <w:rPr>
                <w:rFonts w:ascii="Arial"/>
                <w:spacing w:val="-2"/>
                <w:sz w:val="18"/>
              </w:rPr>
              <w:t>performanceDictionary </w:t>
            </w:r>
            <w:r>
              <w:rPr>
                <w:rFonts w:ascii="Arial"/>
                <w:spacing w:val="-6"/>
                <w:sz w:val="18"/>
              </w:rPr>
              <w:t>Id</w:t>
            </w:r>
          </w:p>
        </w:tc>
        <w:tc>
          <w:tcPr>
            <w:tcW w:w="3151" w:type="dxa"/>
          </w:tcPr>
          <w:p>
            <w:pPr>
              <w:pStyle w:val="TableParagraph"/>
              <w:spacing w:line="258" w:lineRule="exact"/>
              <w:ind w:left="29"/>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6" w:lineRule="auto" w:before="182"/>
              <w:ind w:left="29"/>
              <w:rPr>
                <w:rFonts w:ascii="Calibri"/>
                <w:sz w:val="22"/>
              </w:rPr>
            </w:pPr>
            <w:r>
              <w:rPr>
                <w:rFonts w:ascii="Calibri"/>
                <w:b/>
                <w:sz w:val="22"/>
              </w:rPr>
              <w:t>Description:</w:t>
            </w:r>
            <w:r>
              <w:rPr>
                <w:rFonts w:ascii="Calibri"/>
                <w:b/>
                <w:spacing w:val="-13"/>
                <w:sz w:val="22"/>
              </w:rPr>
              <w:t> </w:t>
            </w:r>
            <w:r>
              <w:rPr>
                <w:rFonts w:ascii="Calibri"/>
                <w:sz w:val="22"/>
              </w:rPr>
              <w:t>Identifier</w:t>
            </w:r>
            <w:r>
              <w:rPr>
                <w:rFonts w:ascii="Calibri"/>
                <w:spacing w:val="-12"/>
                <w:sz w:val="22"/>
              </w:rPr>
              <w:t> </w:t>
            </w:r>
            <w:r>
              <w:rPr>
                <w:rFonts w:ascii="Calibri"/>
                <w:sz w:val="22"/>
              </w:rPr>
              <w:t>of</w:t>
            </w:r>
            <w:r>
              <w:rPr>
                <w:rFonts w:ascii="Calibri"/>
                <w:spacing w:val="-13"/>
                <w:sz w:val="22"/>
              </w:rPr>
              <w:t> </w:t>
            </w:r>
            <w:r>
              <w:rPr>
                <w:rFonts w:ascii="Calibri"/>
                <w:sz w:val="22"/>
              </w:rPr>
              <w:t>the associated dictionary of</w:t>
            </w:r>
          </w:p>
          <w:p>
            <w:pPr>
              <w:pStyle w:val="TableParagraph"/>
              <w:spacing w:line="259" w:lineRule="auto" w:before="4"/>
              <w:ind w:left="29" w:right="123"/>
              <w:rPr>
                <w:rFonts w:ascii="Calibri"/>
                <w:sz w:val="22"/>
              </w:rPr>
            </w:pPr>
            <w:r>
              <w:rPr>
                <w:rFonts w:ascii="Calibri"/>
                <w:sz w:val="22"/>
              </w:rPr>
              <w:t>performance</w:t>
            </w:r>
            <w:r>
              <w:rPr>
                <w:rFonts w:ascii="Calibri"/>
                <w:spacing w:val="-11"/>
                <w:sz w:val="22"/>
              </w:rPr>
              <w:t> </w:t>
            </w:r>
            <w:r>
              <w:rPr>
                <w:rFonts w:ascii="Calibri"/>
                <w:sz w:val="22"/>
              </w:rPr>
              <w:t>measurements</w:t>
            </w:r>
            <w:r>
              <w:rPr>
                <w:rFonts w:ascii="Calibri"/>
                <w:spacing w:val="-11"/>
                <w:sz w:val="22"/>
              </w:rPr>
              <w:t> </w:t>
            </w:r>
            <w:r>
              <w:rPr>
                <w:rFonts w:ascii="Calibri"/>
                <w:sz w:val="22"/>
              </w:rPr>
              <w:t>that can be collected for the resource type. If the resource of this resourceType does not provide any measurements then the performanceDictionaryId</w:t>
            </w:r>
            <w:r>
              <w:rPr>
                <w:rFonts w:ascii="Calibri"/>
                <w:spacing w:val="-13"/>
                <w:sz w:val="22"/>
              </w:rPr>
              <w:t> </w:t>
            </w:r>
            <w:r>
              <w:rPr>
                <w:rFonts w:ascii="Calibri"/>
                <w:sz w:val="22"/>
              </w:rPr>
              <w:t>is</w:t>
            </w:r>
            <w:r>
              <w:rPr>
                <w:rFonts w:ascii="Calibri"/>
                <w:spacing w:val="-12"/>
                <w:sz w:val="22"/>
              </w:rPr>
              <w:t> </w:t>
            </w:r>
            <w:r>
              <w:rPr>
                <w:rFonts w:ascii="Calibri"/>
                <w:sz w:val="22"/>
              </w:rPr>
              <w:t>set</w:t>
            </w:r>
            <w:r>
              <w:rPr>
                <w:rFonts w:ascii="Calibri"/>
                <w:spacing w:val="-13"/>
                <w:sz w:val="22"/>
              </w:rPr>
              <w:t> </w:t>
            </w:r>
            <w:r>
              <w:rPr>
                <w:rFonts w:ascii="Calibri"/>
                <w:sz w:val="22"/>
              </w:rPr>
              <w:t>to </w:t>
            </w:r>
            <w:r>
              <w:rPr>
                <w:rFonts w:ascii="Calibri"/>
                <w:spacing w:val="-2"/>
                <w:sz w:val="22"/>
              </w:rPr>
              <w:t>null.</w:t>
            </w:r>
          </w:p>
        </w:tc>
        <w:tc>
          <w:tcPr>
            <w:tcW w:w="3869" w:type="dxa"/>
            <w:shd w:val="clear" w:color="auto" w:fill="FFF1CC"/>
          </w:tcPr>
          <w:p>
            <w:pPr>
              <w:pStyle w:val="TableParagraph"/>
              <w:tabs>
                <w:tab w:pos="2701" w:val="left" w:leader="none"/>
              </w:tabs>
              <w:spacing w:before="171"/>
              <w:ind w:left="92"/>
              <w:rPr>
                <w:sz w:val="16"/>
              </w:rPr>
            </w:pPr>
            <w:r>
              <w:rPr>
                <w:spacing w:val="-2"/>
                <w:sz w:val="16"/>
              </w:rPr>
              <w:t>x-support-qualifier:</w:t>
            </w:r>
            <w:r>
              <w:rPr>
                <w:sz w:val="16"/>
              </w:rPr>
              <w:tab/>
            </w:r>
            <w:r>
              <w:rPr>
                <w:spacing w:val="-10"/>
                <w:sz w:val="16"/>
              </w:rPr>
              <w:t>M</w:t>
            </w:r>
          </w:p>
          <w:p>
            <w:pPr>
              <w:pStyle w:val="TableParagraph"/>
              <w:tabs>
                <w:tab w:pos="2701" w:val="left" w:leader="none"/>
              </w:tabs>
              <w:spacing w:line="181" w:lineRule="exact" w:before="1"/>
              <w:ind w:left="92"/>
              <w:rPr>
                <w:sz w:val="16"/>
              </w:rPr>
            </w:pPr>
            <w:r>
              <w:rPr>
                <w:spacing w:val="-2"/>
                <w:sz w:val="16"/>
              </w:rPr>
              <w:t>readOnly:</w:t>
            </w:r>
            <w:r>
              <w:rPr>
                <w:sz w:val="16"/>
              </w:rPr>
              <w:tab/>
            </w:r>
            <w:r>
              <w:rPr>
                <w:spacing w:val="-4"/>
                <w:sz w:val="16"/>
              </w:rPr>
              <w:t>True</w:t>
            </w:r>
          </w:p>
          <w:p>
            <w:pPr>
              <w:pStyle w:val="TableParagraph"/>
              <w:tabs>
                <w:tab w:pos="2701" w:val="left" w:leader="none"/>
              </w:tabs>
              <w:ind w:left="92" w:right="676"/>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2"/>
                <w:sz w:val="16"/>
              </w:rPr>
              <w:t> </w:t>
            </w:r>
            <w:r>
              <w:rPr>
                <w:sz w:val="16"/>
              </w:rPr>
              <w:t>False </w:t>
            </w:r>
            <w:r>
              <w:rPr>
                <w:spacing w:val="-2"/>
                <w:sz w:val="16"/>
              </w:rPr>
              <w:t>nullable:</w:t>
            </w:r>
            <w:r>
              <w:rPr>
                <w:sz w:val="16"/>
              </w:rPr>
              <w:tab/>
            </w:r>
            <w:r>
              <w:rPr>
                <w:spacing w:val="-4"/>
                <w:sz w:val="16"/>
              </w:rPr>
              <w:t>True</w:t>
            </w:r>
          </w:p>
          <w:p>
            <w:pPr>
              <w:pStyle w:val="TableParagraph"/>
              <w:tabs>
                <w:tab w:pos="2701" w:val="left" w:leader="none"/>
              </w:tabs>
              <w:spacing w:line="181" w:lineRule="exact"/>
              <w:ind w:left="92"/>
              <w:rPr>
                <w:sz w:val="16"/>
              </w:rPr>
            </w:pPr>
            <w:r>
              <w:rPr>
                <w:spacing w:val="-2"/>
                <w:sz w:val="16"/>
              </w:rPr>
              <w:t>format:</w:t>
            </w:r>
            <w:r>
              <w:rPr>
                <w:sz w:val="16"/>
              </w:rPr>
              <w:tab/>
            </w:r>
            <w:r>
              <w:rPr>
                <w:spacing w:val="-4"/>
                <w:sz w:val="16"/>
              </w:rPr>
              <w:t>uuid</w:t>
            </w:r>
          </w:p>
        </w:tc>
      </w:tr>
      <w:tr>
        <w:trPr>
          <w:trHeight w:val="2176" w:hRule="atLeast"/>
        </w:trPr>
        <w:tc>
          <w:tcPr>
            <w:tcW w:w="1980" w:type="dxa"/>
          </w:tcPr>
          <w:p>
            <w:pPr>
              <w:pStyle w:val="TableParagraph"/>
              <w:spacing w:line="196" w:lineRule="exact"/>
              <w:ind w:left="28"/>
              <w:rPr>
                <w:rFonts w:ascii="Arial"/>
                <w:sz w:val="18"/>
              </w:rPr>
            </w:pPr>
            <w:r>
              <w:rPr>
                <w:rFonts w:ascii="Arial"/>
                <w:spacing w:val="-2"/>
                <w:sz w:val="18"/>
              </w:rPr>
              <w:t>resourceKind</w:t>
            </w:r>
          </w:p>
        </w:tc>
        <w:tc>
          <w:tcPr>
            <w:tcW w:w="3151" w:type="dxa"/>
          </w:tcPr>
          <w:p>
            <w:pPr>
              <w:pStyle w:val="TableParagraph"/>
              <w:spacing w:line="258" w:lineRule="exact"/>
              <w:ind w:left="29"/>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9" w:right="123"/>
              <w:rPr>
                <w:rFonts w:ascii="Calibri"/>
                <w:sz w:val="22"/>
              </w:rPr>
            </w:pPr>
            <w:r>
              <w:rPr>
                <w:rFonts w:ascii="Calibri"/>
                <w:b/>
                <w:sz w:val="22"/>
              </w:rPr>
              <w:t>Description: </w:t>
            </w:r>
            <w:r>
              <w:rPr>
                <w:rFonts w:ascii="Calibri"/>
                <w:sz w:val="22"/>
              </w:rPr>
              <w:t>A value describing the</w:t>
            </w:r>
            <w:r>
              <w:rPr>
                <w:rFonts w:ascii="Calibri"/>
                <w:spacing w:val="-13"/>
                <w:sz w:val="22"/>
              </w:rPr>
              <w:t> </w:t>
            </w:r>
            <w:r>
              <w:rPr>
                <w:rFonts w:ascii="Calibri"/>
                <w:sz w:val="22"/>
              </w:rPr>
              <w:t>"physicality"</w:t>
            </w:r>
            <w:r>
              <w:rPr>
                <w:rFonts w:ascii="Calibri"/>
                <w:spacing w:val="-12"/>
                <w:sz w:val="22"/>
              </w:rPr>
              <w:t> </w:t>
            </w:r>
            <w:r>
              <w:rPr>
                <w:rFonts w:ascii="Calibri"/>
                <w:sz w:val="22"/>
              </w:rPr>
              <w:t>of</w:t>
            </w:r>
            <w:r>
              <w:rPr>
                <w:rFonts w:ascii="Calibri"/>
                <w:spacing w:val="-13"/>
                <w:sz w:val="22"/>
              </w:rPr>
              <w:t> </w:t>
            </w:r>
            <w:r>
              <w:rPr>
                <w:rFonts w:ascii="Calibri"/>
                <w:sz w:val="22"/>
              </w:rPr>
              <w:t>the</w:t>
            </w:r>
            <w:r>
              <w:rPr>
                <w:rFonts w:ascii="Calibri"/>
                <w:spacing w:val="-12"/>
                <w:sz w:val="22"/>
              </w:rPr>
              <w:t> </w:t>
            </w:r>
            <w:r>
              <w:rPr>
                <w:rFonts w:ascii="Calibri"/>
                <w:sz w:val="22"/>
              </w:rPr>
              <w:t>resource </w:t>
            </w:r>
            <w:r>
              <w:rPr>
                <w:rFonts w:ascii="Calibri"/>
                <w:spacing w:val="-2"/>
                <w:sz w:val="22"/>
              </w:rPr>
              <w:t>type.</w:t>
            </w:r>
          </w:p>
        </w:tc>
        <w:tc>
          <w:tcPr>
            <w:tcW w:w="3869" w:type="dxa"/>
            <w:shd w:val="clear" w:color="auto" w:fill="FFF1CC"/>
          </w:tcPr>
          <w:p>
            <w:pPr>
              <w:pStyle w:val="TableParagraph"/>
              <w:numPr>
                <w:ilvl w:val="0"/>
                <w:numId w:val="12"/>
              </w:numPr>
              <w:tabs>
                <w:tab w:pos="283" w:val="left" w:leader="none"/>
                <w:tab w:pos="2701" w:val="left" w:leader="none"/>
              </w:tabs>
              <w:spacing w:line="240" w:lineRule="auto" w:before="171" w:after="0"/>
              <w:ind w:left="283" w:right="0" w:hanging="191"/>
              <w:jc w:val="left"/>
              <w:rPr>
                <w:sz w:val="16"/>
              </w:rPr>
            </w:pPr>
            <w:r>
              <w:rPr>
                <w:spacing w:val="-2"/>
                <w:sz w:val="16"/>
              </w:rPr>
              <w:t>support-qualifier:</w:t>
            </w:r>
            <w:r>
              <w:rPr>
                <w:sz w:val="16"/>
              </w:rPr>
              <w:tab/>
            </w:r>
            <w:r>
              <w:rPr>
                <w:spacing w:val="-10"/>
                <w:sz w:val="16"/>
              </w:rPr>
              <w:t>M</w:t>
            </w:r>
          </w:p>
          <w:p>
            <w:pPr>
              <w:pStyle w:val="TableParagraph"/>
              <w:tabs>
                <w:tab w:pos="2701" w:val="left" w:leader="none"/>
              </w:tabs>
              <w:spacing w:line="181" w:lineRule="exact" w:before="1"/>
              <w:ind w:left="92"/>
              <w:rPr>
                <w:sz w:val="16"/>
              </w:rPr>
            </w:pPr>
            <w:r>
              <w:rPr>
                <w:spacing w:val="-2"/>
                <w:sz w:val="16"/>
              </w:rPr>
              <w:t>readOnly:</w:t>
            </w:r>
            <w:r>
              <w:rPr>
                <w:sz w:val="16"/>
              </w:rPr>
              <w:tab/>
            </w:r>
            <w:r>
              <w:rPr>
                <w:spacing w:val="-4"/>
                <w:sz w:val="16"/>
              </w:rPr>
              <w:t>True</w:t>
            </w:r>
          </w:p>
          <w:p>
            <w:pPr>
              <w:pStyle w:val="TableParagraph"/>
              <w:numPr>
                <w:ilvl w:val="1"/>
                <w:numId w:val="12"/>
              </w:numPr>
              <w:tabs>
                <w:tab w:pos="378" w:val="left" w:leader="none"/>
                <w:tab w:pos="2701" w:val="left" w:leader="none"/>
              </w:tabs>
              <w:spacing w:line="240" w:lineRule="auto" w:before="0" w:after="0"/>
              <w:ind w:left="92" w:right="676" w:firstLine="0"/>
              <w:jc w:val="left"/>
              <w:rPr>
                <w:sz w:val="16"/>
              </w:rPr>
            </w:pPr>
            <w:r>
              <w:rPr>
                <w:spacing w:val="-2"/>
                <w:sz w:val="16"/>
              </w:rPr>
              <w:t>sInvariant:</w:t>
            </w:r>
            <w:r>
              <w:rPr>
                <w:sz w:val="16"/>
              </w:rPr>
              <w:tab/>
            </w:r>
            <w:r>
              <w:rPr>
                <w:spacing w:val="-4"/>
                <w:sz w:val="16"/>
              </w:rPr>
              <w:t>True </w:t>
            </w:r>
            <w:r>
              <w:rPr>
                <w:spacing w:val="-2"/>
                <w:sz w:val="16"/>
              </w:rPr>
              <w:t>x-inventoryNotification:</w:t>
            </w:r>
            <w:r>
              <w:rPr>
                <w:sz w:val="16"/>
              </w:rPr>
              <w:tab/>
            </w:r>
            <w:r>
              <w:rPr>
                <w:spacing w:val="-2"/>
                <w:sz w:val="16"/>
              </w:rPr>
              <w:t>False </w:t>
            </w:r>
            <w:r>
              <w:rPr>
                <w:sz w:val="16"/>
              </w:rPr>
              <w:t>x-stateChangeNotification:</w:t>
            </w:r>
            <w:r>
              <w:rPr>
                <w:spacing w:val="-22"/>
                <w:sz w:val="16"/>
              </w:rPr>
              <w:t> </w:t>
            </w:r>
            <w:r>
              <w:rPr>
                <w:sz w:val="16"/>
              </w:rPr>
              <w:t>False </w:t>
            </w:r>
            <w:r>
              <w:rPr>
                <w:spacing w:val="-2"/>
                <w:sz w:val="16"/>
              </w:rPr>
              <w:t>nullable:</w:t>
            </w:r>
            <w:r>
              <w:rPr>
                <w:sz w:val="16"/>
              </w:rPr>
              <w:tab/>
            </w:r>
            <w:r>
              <w:rPr>
                <w:spacing w:val="-2"/>
                <w:sz w:val="16"/>
              </w:rPr>
              <w:t>False</w:t>
            </w:r>
          </w:p>
          <w:p>
            <w:pPr>
              <w:pStyle w:val="TableParagraph"/>
              <w:ind w:left="92"/>
              <w:rPr>
                <w:sz w:val="16"/>
              </w:rPr>
            </w:pPr>
            <w:r>
              <w:rPr>
                <w:spacing w:val="-2"/>
                <w:sz w:val="16"/>
              </w:rPr>
              <w:t>enum:</w:t>
            </w:r>
          </w:p>
          <w:p>
            <w:pPr>
              <w:pStyle w:val="TableParagraph"/>
              <w:numPr>
                <w:ilvl w:val="2"/>
                <w:numId w:val="12"/>
              </w:numPr>
              <w:tabs>
                <w:tab w:pos="506" w:val="left" w:leader="none"/>
              </w:tabs>
              <w:spacing w:line="181" w:lineRule="exact" w:before="1" w:after="0"/>
              <w:ind w:left="506" w:right="0" w:hanging="191"/>
              <w:jc w:val="left"/>
              <w:rPr>
                <w:sz w:val="16"/>
              </w:rPr>
            </w:pPr>
            <w:r>
              <w:rPr>
                <w:spacing w:val="-2"/>
                <w:sz w:val="16"/>
              </w:rPr>
              <w:t>UNDEFINED</w:t>
            </w:r>
          </w:p>
          <w:p>
            <w:pPr>
              <w:pStyle w:val="TableParagraph"/>
              <w:numPr>
                <w:ilvl w:val="2"/>
                <w:numId w:val="12"/>
              </w:numPr>
              <w:tabs>
                <w:tab w:pos="506" w:val="left" w:leader="none"/>
              </w:tabs>
              <w:spacing w:line="181" w:lineRule="exact" w:before="0" w:after="0"/>
              <w:ind w:left="506" w:right="0" w:hanging="191"/>
              <w:jc w:val="left"/>
              <w:rPr>
                <w:sz w:val="16"/>
              </w:rPr>
            </w:pPr>
            <w:r>
              <w:rPr>
                <w:spacing w:val="-2"/>
                <w:sz w:val="16"/>
              </w:rPr>
              <w:t>PHYSICAL</w:t>
            </w:r>
          </w:p>
          <w:p>
            <w:pPr>
              <w:pStyle w:val="TableParagraph"/>
              <w:numPr>
                <w:ilvl w:val="2"/>
                <w:numId w:val="12"/>
              </w:numPr>
              <w:tabs>
                <w:tab w:pos="506" w:val="left" w:leader="none"/>
              </w:tabs>
              <w:spacing w:line="240" w:lineRule="auto" w:before="1" w:after="0"/>
              <w:ind w:left="506" w:right="0" w:hanging="191"/>
              <w:jc w:val="left"/>
              <w:rPr>
                <w:sz w:val="16"/>
              </w:rPr>
            </w:pPr>
            <w:r>
              <w:rPr>
                <w:spacing w:val="-2"/>
                <w:sz w:val="16"/>
              </w:rPr>
              <w:t>LOGICAL</w:t>
            </w:r>
          </w:p>
        </w:tc>
      </w:tr>
      <w:tr>
        <w:trPr>
          <w:trHeight w:val="2797" w:hRule="atLeast"/>
        </w:trPr>
        <w:tc>
          <w:tcPr>
            <w:tcW w:w="1980" w:type="dxa"/>
          </w:tcPr>
          <w:p>
            <w:pPr>
              <w:pStyle w:val="TableParagraph"/>
              <w:spacing w:line="196" w:lineRule="exact"/>
              <w:ind w:left="28"/>
              <w:rPr>
                <w:rFonts w:ascii="Arial"/>
                <w:sz w:val="18"/>
              </w:rPr>
            </w:pPr>
            <w:r>
              <w:rPr>
                <w:rFonts w:ascii="Arial"/>
                <w:spacing w:val="-2"/>
                <w:sz w:val="18"/>
              </w:rPr>
              <w:t>resourceClass</w:t>
            </w:r>
          </w:p>
        </w:tc>
        <w:tc>
          <w:tcPr>
            <w:tcW w:w="3151" w:type="dxa"/>
          </w:tcPr>
          <w:p>
            <w:pPr>
              <w:pStyle w:val="TableParagraph"/>
              <w:spacing w:line="258" w:lineRule="exact"/>
              <w:ind w:left="29"/>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9" w:right="123"/>
              <w:rPr>
                <w:rFonts w:ascii="Calibri"/>
                <w:sz w:val="22"/>
              </w:rPr>
            </w:pPr>
            <w:r>
              <w:rPr>
                <w:rFonts w:ascii="Calibri"/>
                <w:b/>
                <w:sz w:val="22"/>
              </w:rPr>
              <w:t>Description:</w:t>
            </w:r>
            <w:r>
              <w:rPr>
                <w:rFonts w:ascii="Calibri"/>
                <w:b/>
                <w:spacing w:val="-13"/>
                <w:sz w:val="22"/>
              </w:rPr>
              <w:t> </w:t>
            </w:r>
            <w:r>
              <w:rPr>
                <w:rFonts w:ascii="Calibri"/>
                <w:sz w:val="22"/>
              </w:rPr>
              <w:t>A</w:t>
            </w:r>
            <w:r>
              <w:rPr>
                <w:rFonts w:ascii="Calibri"/>
                <w:spacing w:val="-12"/>
                <w:sz w:val="22"/>
              </w:rPr>
              <w:t> </w:t>
            </w:r>
            <w:r>
              <w:rPr>
                <w:rFonts w:ascii="Calibri"/>
                <w:sz w:val="22"/>
              </w:rPr>
              <w:t>value</w:t>
            </w:r>
            <w:r>
              <w:rPr>
                <w:rFonts w:ascii="Calibri"/>
                <w:spacing w:val="-13"/>
                <w:sz w:val="22"/>
              </w:rPr>
              <w:t> </w:t>
            </w:r>
            <w:r>
              <w:rPr>
                <w:rFonts w:ascii="Calibri"/>
                <w:sz w:val="22"/>
              </w:rPr>
              <w:t>describing the functional role within the cloud for the resource type.</w:t>
            </w:r>
          </w:p>
          <w:p>
            <w:pPr>
              <w:pStyle w:val="TableParagraph"/>
              <w:spacing w:line="259" w:lineRule="auto" w:before="159"/>
              <w:ind w:left="29"/>
              <w:rPr>
                <w:rFonts w:ascii="Calibri"/>
                <w:sz w:val="22"/>
              </w:rPr>
            </w:pPr>
            <w:r>
              <w:rPr>
                <w:rFonts w:ascii="Calibri"/>
                <w:sz w:val="22"/>
              </w:rPr>
              <w:t>The list of resource classes is not exhaustive,</w:t>
            </w:r>
            <w:r>
              <w:rPr>
                <w:rFonts w:ascii="Calibri"/>
                <w:spacing w:val="-13"/>
                <w:sz w:val="22"/>
              </w:rPr>
              <w:t> </w:t>
            </w:r>
            <w:r>
              <w:rPr>
                <w:rFonts w:ascii="Calibri"/>
                <w:sz w:val="22"/>
              </w:rPr>
              <w:t>additional</w:t>
            </w:r>
            <w:r>
              <w:rPr>
                <w:rFonts w:ascii="Calibri"/>
                <w:spacing w:val="-12"/>
                <w:sz w:val="22"/>
              </w:rPr>
              <w:t> </w:t>
            </w:r>
            <w:r>
              <w:rPr>
                <w:rFonts w:ascii="Calibri"/>
                <w:sz w:val="22"/>
              </w:rPr>
              <w:t>classes</w:t>
            </w:r>
            <w:r>
              <w:rPr>
                <w:rFonts w:ascii="Calibri"/>
                <w:spacing w:val="-13"/>
                <w:sz w:val="22"/>
              </w:rPr>
              <w:t> </w:t>
            </w:r>
            <w:r>
              <w:rPr>
                <w:rFonts w:ascii="Calibri"/>
                <w:sz w:val="22"/>
              </w:rPr>
              <w:t>will be assessed on a case by case </w:t>
            </w:r>
            <w:r>
              <w:rPr>
                <w:rFonts w:ascii="Calibri"/>
                <w:spacing w:val="-2"/>
                <w:sz w:val="22"/>
              </w:rPr>
              <w:t>basis.</w:t>
            </w:r>
          </w:p>
        </w:tc>
        <w:tc>
          <w:tcPr>
            <w:tcW w:w="3869" w:type="dxa"/>
            <w:shd w:val="clear" w:color="auto" w:fill="FFF1CC"/>
          </w:tcPr>
          <w:p>
            <w:pPr>
              <w:pStyle w:val="TableParagraph"/>
              <w:numPr>
                <w:ilvl w:val="0"/>
                <w:numId w:val="13"/>
              </w:numPr>
              <w:tabs>
                <w:tab w:pos="283" w:val="left" w:leader="none"/>
                <w:tab w:pos="2701" w:val="left" w:leader="none"/>
              </w:tabs>
              <w:spacing w:line="181" w:lineRule="exact" w:before="171" w:after="0"/>
              <w:ind w:left="283" w:right="0" w:hanging="191"/>
              <w:jc w:val="left"/>
              <w:rPr>
                <w:sz w:val="16"/>
              </w:rPr>
            </w:pPr>
            <w:r>
              <w:rPr>
                <w:spacing w:val="-2"/>
                <w:sz w:val="16"/>
              </w:rPr>
              <w:t>support-qualifier:</w:t>
            </w:r>
            <w:r>
              <w:rPr>
                <w:sz w:val="16"/>
              </w:rPr>
              <w:tab/>
            </w:r>
            <w:r>
              <w:rPr>
                <w:spacing w:val="-10"/>
                <w:sz w:val="16"/>
              </w:rPr>
              <w:t>M</w:t>
            </w:r>
          </w:p>
          <w:p>
            <w:pPr>
              <w:pStyle w:val="TableParagraph"/>
              <w:tabs>
                <w:tab w:pos="2701" w:val="left" w:leader="none"/>
              </w:tabs>
              <w:spacing w:line="181" w:lineRule="exact"/>
              <w:ind w:left="92"/>
              <w:rPr>
                <w:sz w:val="16"/>
              </w:rPr>
            </w:pPr>
            <w:r>
              <w:rPr>
                <w:spacing w:val="-2"/>
                <w:sz w:val="16"/>
              </w:rPr>
              <w:t>readOnly:</w:t>
            </w:r>
            <w:r>
              <w:rPr>
                <w:sz w:val="16"/>
              </w:rPr>
              <w:tab/>
            </w:r>
            <w:r>
              <w:rPr>
                <w:spacing w:val="-4"/>
                <w:sz w:val="16"/>
              </w:rPr>
              <w:t>True</w:t>
            </w:r>
          </w:p>
          <w:p>
            <w:pPr>
              <w:pStyle w:val="TableParagraph"/>
              <w:numPr>
                <w:ilvl w:val="1"/>
                <w:numId w:val="13"/>
              </w:numPr>
              <w:tabs>
                <w:tab w:pos="378" w:val="left" w:leader="none"/>
                <w:tab w:pos="2701" w:val="left" w:leader="none"/>
              </w:tabs>
              <w:spacing w:line="240" w:lineRule="auto" w:before="1" w:after="0"/>
              <w:ind w:left="92" w:right="676" w:firstLine="0"/>
              <w:jc w:val="left"/>
              <w:rPr>
                <w:sz w:val="16"/>
              </w:rPr>
            </w:pPr>
            <w:r>
              <w:rPr>
                <w:spacing w:val="-2"/>
                <w:sz w:val="16"/>
              </w:rPr>
              <w:t>sInvariant:</w:t>
            </w:r>
            <w:r>
              <w:rPr>
                <w:sz w:val="16"/>
              </w:rPr>
              <w:tab/>
            </w:r>
            <w:r>
              <w:rPr>
                <w:spacing w:val="-4"/>
                <w:sz w:val="16"/>
              </w:rPr>
              <w:t>True </w:t>
            </w:r>
            <w:r>
              <w:rPr>
                <w:spacing w:val="-2"/>
                <w:sz w:val="16"/>
              </w:rPr>
              <w:t>x-inventoryNotification:</w:t>
            </w:r>
            <w:r>
              <w:rPr>
                <w:sz w:val="16"/>
              </w:rPr>
              <w:tab/>
            </w:r>
            <w:r>
              <w:rPr>
                <w:spacing w:val="-2"/>
                <w:sz w:val="16"/>
              </w:rPr>
              <w:t>False </w:t>
            </w:r>
            <w:r>
              <w:rPr>
                <w:sz w:val="16"/>
              </w:rPr>
              <w:t>x-stateChangeNotification:</w:t>
            </w:r>
            <w:r>
              <w:rPr>
                <w:spacing w:val="-22"/>
                <w:sz w:val="16"/>
              </w:rPr>
              <w:t> </w:t>
            </w:r>
            <w:r>
              <w:rPr>
                <w:sz w:val="16"/>
              </w:rPr>
              <w:t>False </w:t>
            </w:r>
            <w:r>
              <w:rPr>
                <w:spacing w:val="-2"/>
                <w:sz w:val="16"/>
              </w:rPr>
              <w:t>nullable:</w:t>
            </w:r>
            <w:r>
              <w:rPr>
                <w:sz w:val="16"/>
              </w:rPr>
              <w:tab/>
            </w:r>
            <w:r>
              <w:rPr>
                <w:spacing w:val="-2"/>
                <w:sz w:val="16"/>
              </w:rPr>
              <w:t>False</w:t>
            </w:r>
          </w:p>
          <w:p>
            <w:pPr>
              <w:pStyle w:val="TableParagraph"/>
              <w:spacing w:line="180" w:lineRule="exact"/>
              <w:ind w:left="92"/>
              <w:rPr>
                <w:sz w:val="16"/>
              </w:rPr>
            </w:pPr>
            <w:r>
              <w:rPr>
                <w:spacing w:val="-2"/>
                <w:sz w:val="16"/>
              </w:rPr>
              <w:t>enum:</w:t>
            </w:r>
          </w:p>
          <w:p>
            <w:pPr>
              <w:pStyle w:val="TableParagraph"/>
              <w:numPr>
                <w:ilvl w:val="2"/>
                <w:numId w:val="13"/>
              </w:numPr>
              <w:tabs>
                <w:tab w:pos="506" w:val="left" w:leader="none"/>
              </w:tabs>
              <w:spacing w:line="181" w:lineRule="exact" w:before="0" w:after="0"/>
              <w:ind w:left="506" w:right="0" w:hanging="191"/>
              <w:jc w:val="left"/>
              <w:rPr>
                <w:sz w:val="16"/>
              </w:rPr>
            </w:pPr>
            <w:r>
              <w:rPr>
                <w:spacing w:val="-2"/>
                <w:sz w:val="16"/>
              </w:rPr>
              <w:t>UNDEFINED</w:t>
            </w:r>
          </w:p>
          <w:p>
            <w:pPr>
              <w:pStyle w:val="TableParagraph"/>
              <w:numPr>
                <w:ilvl w:val="2"/>
                <w:numId w:val="13"/>
              </w:numPr>
              <w:tabs>
                <w:tab w:pos="506" w:val="left" w:leader="none"/>
              </w:tabs>
              <w:spacing w:line="181" w:lineRule="exact" w:before="1" w:after="0"/>
              <w:ind w:left="506" w:right="0" w:hanging="191"/>
              <w:jc w:val="left"/>
              <w:rPr>
                <w:sz w:val="16"/>
              </w:rPr>
            </w:pPr>
            <w:r>
              <w:rPr>
                <w:spacing w:val="-2"/>
                <w:sz w:val="16"/>
              </w:rPr>
              <w:t>COMPUTE</w:t>
            </w:r>
          </w:p>
          <w:p>
            <w:pPr>
              <w:pStyle w:val="TableParagraph"/>
              <w:numPr>
                <w:ilvl w:val="2"/>
                <w:numId w:val="13"/>
              </w:numPr>
              <w:tabs>
                <w:tab w:pos="506" w:val="left" w:leader="none"/>
              </w:tabs>
              <w:spacing w:line="181" w:lineRule="exact" w:before="0" w:after="0"/>
              <w:ind w:left="506" w:right="0" w:hanging="191"/>
              <w:jc w:val="left"/>
              <w:rPr>
                <w:sz w:val="16"/>
              </w:rPr>
            </w:pPr>
            <w:r>
              <w:rPr>
                <w:spacing w:val="-2"/>
                <w:sz w:val="16"/>
              </w:rPr>
              <w:t>NETWORKING</w:t>
            </w:r>
          </w:p>
          <w:p>
            <w:pPr>
              <w:pStyle w:val="TableParagraph"/>
              <w:numPr>
                <w:ilvl w:val="2"/>
                <w:numId w:val="13"/>
              </w:numPr>
              <w:tabs>
                <w:tab w:pos="506" w:val="left" w:leader="none"/>
              </w:tabs>
              <w:spacing w:line="240" w:lineRule="auto" w:before="2" w:after="0"/>
              <w:ind w:left="506" w:right="0" w:hanging="191"/>
              <w:jc w:val="left"/>
              <w:rPr>
                <w:sz w:val="16"/>
              </w:rPr>
            </w:pPr>
            <w:r>
              <w:rPr>
                <w:spacing w:val="-2"/>
                <w:sz w:val="16"/>
              </w:rPr>
              <w:t>STORAGE</w:t>
            </w:r>
          </w:p>
        </w:tc>
      </w:tr>
      <w:tr>
        <w:trPr>
          <w:trHeight w:val="2719" w:hRule="atLeast"/>
        </w:trPr>
        <w:tc>
          <w:tcPr>
            <w:tcW w:w="1980" w:type="dxa"/>
          </w:tcPr>
          <w:p>
            <w:pPr>
              <w:pStyle w:val="TableParagraph"/>
              <w:spacing w:line="197" w:lineRule="exact"/>
              <w:ind w:left="28"/>
              <w:rPr>
                <w:rFonts w:ascii="Arial"/>
                <w:sz w:val="18"/>
              </w:rPr>
            </w:pPr>
            <w:r>
              <w:rPr>
                <w:rFonts w:ascii="Arial"/>
                <w:spacing w:val="-2"/>
                <w:sz w:val="18"/>
              </w:rPr>
              <w:t>extensions</w:t>
            </w:r>
          </w:p>
        </w:tc>
        <w:tc>
          <w:tcPr>
            <w:tcW w:w="3151" w:type="dxa"/>
          </w:tcPr>
          <w:p>
            <w:pPr>
              <w:pStyle w:val="TableParagraph"/>
              <w:spacing w:line="259" w:lineRule="exact"/>
              <w:ind w:left="29"/>
              <w:jc w:val="both"/>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before="180"/>
              <w:ind w:left="29"/>
              <w:jc w:val="both"/>
              <w:rPr>
                <w:rFonts w:ascii="Calibri"/>
                <w:sz w:val="22"/>
              </w:rPr>
            </w:pPr>
            <w:r>
              <w:rPr>
                <w:rFonts w:ascii="Calibri"/>
                <w:b/>
                <w:sz w:val="22"/>
              </w:rPr>
              <w:t>Description:</w:t>
            </w:r>
            <w:r>
              <w:rPr>
                <w:rFonts w:ascii="Calibri"/>
                <w:b/>
                <w:spacing w:val="-7"/>
                <w:sz w:val="22"/>
              </w:rPr>
              <w:t> </w:t>
            </w:r>
            <w:r>
              <w:rPr>
                <w:rFonts w:ascii="Calibri"/>
                <w:sz w:val="22"/>
              </w:rPr>
              <w:t>These</w:t>
            </w:r>
            <w:r>
              <w:rPr>
                <w:rFonts w:ascii="Calibri"/>
                <w:spacing w:val="-6"/>
                <w:sz w:val="22"/>
              </w:rPr>
              <w:t> </w:t>
            </w:r>
            <w:r>
              <w:rPr>
                <w:rFonts w:ascii="Calibri"/>
                <w:spacing w:val="-5"/>
                <w:sz w:val="22"/>
              </w:rPr>
              <w:t>are</w:t>
            </w:r>
          </w:p>
          <w:p>
            <w:pPr>
              <w:pStyle w:val="TableParagraph"/>
              <w:spacing w:line="259" w:lineRule="auto" w:before="22"/>
              <w:ind w:left="29" w:right="400"/>
              <w:jc w:val="both"/>
              <w:rPr>
                <w:rFonts w:ascii="Calibri"/>
                <w:sz w:val="22"/>
              </w:rPr>
            </w:pPr>
            <w:r>
              <w:rPr>
                <w:rFonts w:ascii="Calibri"/>
                <w:sz w:val="22"/>
              </w:rPr>
              <w:t>unspecified</w:t>
            </w:r>
            <w:r>
              <w:rPr>
                <w:rFonts w:ascii="Calibri"/>
                <w:spacing w:val="-13"/>
                <w:sz w:val="22"/>
              </w:rPr>
              <w:t> </w:t>
            </w:r>
            <w:r>
              <w:rPr>
                <w:rFonts w:ascii="Calibri"/>
                <w:sz w:val="22"/>
              </w:rPr>
              <w:t>(not</w:t>
            </w:r>
            <w:r>
              <w:rPr>
                <w:rFonts w:ascii="Calibri"/>
                <w:spacing w:val="-12"/>
                <w:sz w:val="22"/>
              </w:rPr>
              <w:t> </w:t>
            </w:r>
            <w:r>
              <w:rPr>
                <w:rFonts w:ascii="Calibri"/>
                <w:sz w:val="22"/>
              </w:rPr>
              <w:t>standardized) properties (keys) which are</w:t>
            </w:r>
          </w:p>
          <w:p>
            <w:pPr>
              <w:pStyle w:val="TableParagraph"/>
              <w:spacing w:line="259" w:lineRule="auto" w:before="1"/>
              <w:ind w:left="29" w:right="223"/>
              <w:jc w:val="both"/>
              <w:rPr>
                <w:rFonts w:ascii="Calibri"/>
                <w:sz w:val="22"/>
              </w:rPr>
            </w:pPr>
            <w:r>
              <w:rPr>
                <w:rFonts w:ascii="Calibri"/>
                <w:sz w:val="22"/>
              </w:rPr>
              <w:t>tailored</w:t>
            </w:r>
            <w:r>
              <w:rPr>
                <w:rFonts w:ascii="Calibri"/>
                <w:spacing w:val="-11"/>
                <w:sz w:val="22"/>
              </w:rPr>
              <w:t> </w:t>
            </w:r>
            <w:r>
              <w:rPr>
                <w:rFonts w:ascii="Calibri"/>
                <w:sz w:val="22"/>
              </w:rPr>
              <w:t>by</w:t>
            </w:r>
            <w:r>
              <w:rPr>
                <w:rFonts w:ascii="Calibri"/>
                <w:spacing w:val="-11"/>
                <w:sz w:val="22"/>
              </w:rPr>
              <w:t> </w:t>
            </w:r>
            <w:r>
              <w:rPr>
                <w:rFonts w:ascii="Calibri"/>
                <w:sz w:val="22"/>
              </w:rPr>
              <w:t>the</w:t>
            </w:r>
            <w:r>
              <w:rPr>
                <w:rFonts w:ascii="Calibri"/>
                <w:spacing w:val="-13"/>
                <w:sz w:val="22"/>
              </w:rPr>
              <w:t> </w:t>
            </w:r>
            <w:r>
              <w:rPr>
                <w:rFonts w:ascii="Calibri"/>
                <w:sz w:val="22"/>
              </w:rPr>
              <w:t>vendor</w:t>
            </w:r>
            <w:r>
              <w:rPr>
                <w:rFonts w:ascii="Calibri"/>
                <w:spacing w:val="-10"/>
                <w:sz w:val="22"/>
              </w:rPr>
              <w:t> </w:t>
            </w:r>
            <w:r>
              <w:rPr>
                <w:rFonts w:ascii="Calibri"/>
                <w:sz w:val="22"/>
              </w:rPr>
              <w:t>to</w:t>
            </w:r>
            <w:r>
              <w:rPr>
                <w:rFonts w:ascii="Calibri"/>
                <w:spacing w:val="-10"/>
                <w:sz w:val="22"/>
              </w:rPr>
              <w:t> </w:t>
            </w:r>
            <w:r>
              <w:rPr>
                <w:rFonts w:ascii="Calibri"/>
                <w:sz w:val="22"/>
              </w:rPr>
              <w:t>extend the information provided about the Resource Type.</w:t>
            </w:r>
          </w:p>
        </w:tc>
        <w:tc>
          <w:tcPr>
            <w:tcW w:w="3869" w:type="dxa"/>
            <w:shd w:val="clear" w:color="auto" w:fill="FFF1CC"/>
          </w:tcPr>
          <w:p>
            <w:pPr>
              <w:pStyle w:val="TableParagraph"/>
              <w:tabs>
                <w:tab w:pos="2701" w:val="left" w:leader="none"/>
              </w:tabs>
              <w:spacing w:line="181" w:lineRule="exact" w:before="172"/>
              <w:ind w:left="92"/>
              <w:rPr>
                <w:sz w:val="16"/>
              </w:rPr>
            </w:pPr>
            <w:r>
              <w:rPr>
                <w:spacing w:val="-2"/>
                <w:sz w:val="16"/>
              </w:rPr>
              <w:t>x-support-qualifier:</w:t>
            </w:r>
            <w:r>
              <w:rPr>
                <w:sz w:val="16"/>
              </w:rPr>
              <w:tab/>
            </w:r>
            <w:r>
              <w:rPr>
                <w:spacing w:val="-10"/>
                <w:sz w:val="16"/>
              </w:rPr>
              <w:t>M</w:t>
            </w:r>
          </w:p>
          <w:p>
            <w:pPr>
              <w:pStyle w:val="TableParagraph"/>
              <w:tabs>
                <w:tab w:pos="2701" w:val="left" w:leader="none"/>
              </w:tabs>
              <w:spacing w:line="181" w:lineRule="exact"/>
              <w:ind w:left="92"/>
              <w:rPr>
                <w:sz w:val="16"/>
              </w:rPr>
            </w:pPr>
            <w:r>
              <w:rPr>
                <w:spacing w:val="-2"/>
                <w:sz w:val="16"/>
              </w:rPr>
              <w:t>readOnly:</w:t>
            </w:r>
            <w:r>
              <w:rPr>
                <w:sz w:val="16"/>
              </w:rPr>
              <w:tab/>
            </w:r>
            <w:r>
              <w:rPr>
                <w:spacing w:val="-4"/>
                <w:sz w:val="16"/>
              </w:rPr>
              <w:t>True</w:t>
            </w:r>
          </w:p>
          <w:p>
            <w:pPr>
              <w:pStyle w:val="TableParagraph"/>
              <w:tabs>
                <w:tab w:pos="2701" w:val="left" w:leader="none"/>
              </w:tabs>
              <w:spacing w:before="1"/>
              <w:ind w:left="92" w:right="676"/>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2"/>
                <w:sz w:val="16"/>
              </w:rPr>
              <w:t> </w:t>
            </w:r>
            <w:r>
              <w:rPr>
                <w:sz w:val="16"/>
              </w:rPr>
              <w:t>False </w:t>
            </w:r>
            <w:r>
              <w:rPr>
                <w:spacing w:val="-2"/>
                <w:sz w:val="16"/>
              </w:rPr>
              <w:t>nullable:</w:t>
            </w:r>
            <w:r>
              <w:rPr>
                <w:sz w:val="16"/>
              </w:rPr>
              <w:tab/>
            </w:r>
            <w:r>
              <w:rPr>
                <w:spacing w:val="-4"/>
                <w:sz w:val="16"/>
              </w:rPr>
              <w:t>True</w:t>
            </w:r>
          </w:p>
          <w:p>
            <w:pPr>
              <w:pStyle w:val="TableParagraph"/>
              <w:tabs>
                <w:tab w:pos="2701" w:val="left" w:leader="none"/>
              </w:tabs>
              <w:spacing w:line="181" w:lineRule="exact"/>
              <w:ind w:left="92"/>
              <w:rPr>
                <w:sz w:val="16"/>
              </w:rPr>
            </w:pPr>
            <w:r>
              <w:rPr>
                <w:spacing w:val="-2"/>
                <w:sz w:val="16"/>
              </w:rPr>
              <w:t>x-isOrdered:</w:t>
            </w:r>
            <w:r>
              <w:rPr>
                <w:sz w:val="16"/>
              </w:rPr>
              <w:tab/>
            </w:r>
            <w:r>
              <w:rPr>
                <w:spacing w:val="-2"/>
                <w:sz w:val="16"/>
              </w:rPr>
              <w:t>False</w:t>
            </w:r>
          </w:p>
          <w:p>
            <w:pPr>
              <w:pStyle w:val="TableParagraph"/>
              <w:tabs>
                <w:tab w:pos="2701" w:val="left" w:leader="none"/>
              </w:tabs>
              <w:spacing w:line="181" w:lineRule="exact" w:before="1"/>
              <w:ind w:left="92"/>
              <w:rPr>
                <w:sz w:val="16"/>
              </w:rPr>
            </w:pPr>
            <w:r>
              <w:rPr>
                <w:spacing w:val="-2"/>
                <w:sz w:val="16"/>
              </w:rPr>
              <w:t>minItems:</w:t>
            </w:r>
            <w:r>
              <w:rPr>
                <w:sz w:val="16"/>
              </w:rPr>
              <w:tab/>
            </w:r>
            <w:r>
              <w:rPr>
                <w:spacing w:val="-10"/>
                <w:sz w:val="16"/>
              </w:rPr>
              <w:t>0</w:t>
            </w:r>
          </w:p>
          <w:p>
            <w:pPr>
              <w:pStyle w:val="TableParagraph"/>
              <w:tabs>
                <w:tab w:pos="2701" w:val="left" w:leader="none"/>
              </w:tabs>
              <w:ind w:left="92" w:right="772"/>
              <w:rPr>
                <w:sz w:val="16"/>
              </w:rPr>
            </w:pPr>
            <w:r>
              <w:rPr>
                <w:spacing w:val="-2"/>
                <w:sz w:val="16"/>
              </w:rPr>
              <w:t>uniqueItems:</w:t>
            </w:r>
            <w:r>
              <w:rPr>
                <w:sz w:val="16"/>
              </w:rPr>
              <w:tab/>
            </w:r>
            <w:r>
              <w:rPr>
                <w:spacing w:val="-4"/>
                <w:sz w:val="16"/>
              </w:rPr>
              <w:t>True </w:t>
            </w:r>
            <w:r>
              <w:rPr>
                <w:spacing w:val="-2"/>
                <w:sz w:val="16"/>
              </w:rPr>
              <w:t>items:</w:t>
            </w:r>
          </w:p>
          <w:p>
            <w:pPr>
              <w:pStyle w:val="TableParagraph"/>
              <w:spacing w:before="182"/>
              <w:ind w:left="2702"/>
              <w:rPr>
                <w:sz w:val="16"/>
              </w:rPr>
            </w:pPr>
            <w:r>
              <w:rPr>
                <w:spacing w:val="-2"/>
                <w:sz w:val="16"/>
              </w:rPr>
              <w:t>AttributeVa luePair</w:t>
            </w:r>
          </w:p>
        </w:tc>
      </w:tr>
    </w:tbl>
    <w:p>
      <w:pPr>
        <w:pStyle w:val="BodyText"/>
        <w:rPr>
          <w:rFonts w:ascii="Arial"/>
          <w:b/>
          <w:sz w:val="20"/>
        </w:rPr>
      </w:pPr>
    </w:p>
    <w:p>
      <w:pPr>
        <w:pStyle w:val="BodyText"/>
        <w:spacing w:before="102"/>
        <w:rPr>
          <w:rFonts w:ascii="Arial"/>
          <w:b/>
          <w:sz w:val="20"/>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0"/>
        <w:ind w:left="392"/>
        <w:rPr>
          <w:i/>
        </w:rPr>
      </w:pPr>
      <w:r>
        <w:rPr>
          <w:spacing w:val="-2"/>
        </w:rPr>
        <w:t>None</w:t>
      </w:r>
      <w:r>
        <w:rPr>
          <w:i/>
          <w:color w:val="FF0000"/>
          <w:spacing w:val="-2"/>
        </w:rPr>
        <w:t>.</w:t>
      </w:r>
    </w:p>
    <w:p>
      <w:pPr>
        <w:spacing w:after="0"/>
        <w:sectPr>
          <w:type w:val="continuous"/>
          <w:pgSz w:w="11910" w:h="16850"/>
          <w:pgMar w:header="864" w:footer="279" w:top="1580" w:bottom="460" w:left="740" w:right="680"/>
        </w:sectPr>
      </w:pPr>
    </w:p>
    <w:p>
      <w:pPr>
        <w:pStyle w:val="ListParagraph"/>
        <w:numPr>
          <w:ilvl w:val="5"/>
          <w:numId w:val="3"/>
        </w:numPr>
        <w:tabs>
          <w:tab w:pos="2409" w:val="left" w:leader="none"/>
        </w:tabs>
        <w:spacing w:line="240" w:lineRule="auto" w:before="52" w:after="0"/>
        <w:ind w:left="2409" w:right="0" w:hanging="2017"/>
        <w:jc w:val="left"/>
        <w:rPr>
          <w:sz w:val="20"/>
        </w:rPr>
      </w:pPr>
      <w:r>
        <w:rPr>
          <w:sz w:val="20"/>
        </w:rPr>
        <w:t>State</w:t>
      </w:r>
      <w:r>
        <w:rPr>
          <w:spacing w:val="-6"/>
          <w:sz w:val="20"/>
        </w:rPr>
        <w:t> </w:t>
      </w:r>
      <w:r>
        <w:rPr>
          <w:spacing w:val="-2"/>
          <w:sz w:val="20"/>
        </w:rPr>
        <w:t>diagram</w:t>
      </w:r>
    </w:p>
    <w:p>
      <w:pPr>
        <w:pStyle w:val="BodyText"/>
        <w:spacing w:before="180"/>
        <w:ind w:left="392"/>
        <w:rPr>
          <w:i/>
        </w:rPr>
      </w:pPr>
      <w:r>
        <w:rPr>
          <w:spacing w:val="-2"/>
        </w:rPr>
        <w:t>None</w:t>
      </w:r>
      <w:r>
        <w:rPr>
          <w:i/>
          <w:color w:val="FF0000"/>
          <w:spacing w:val="-2"/>
        </w:rPr>
        <w:t>.</w:t>
      </w:r>
    </w:p>
    <w:p>
      <w:pPr>
        <w:pStyle w:val="BodyText"/>
        <w:spacing w:before="32"/>
        <w:rPr>
          <w:i/>
        </w:rPr>
      </w:pPr>
    </w:p>
    <w:p>
      <w:pPr>
        <w:pStyle w:val="ListParagraph"/>
        <w:numPr>
          <w:ilvl w:val="4"/>
          <w:numId w:val="3"/>
        </w:numPr>
        <w:tabs>
          <w:tab w:pos="2094" w:val="left" w:leader="none"/>
        </w:tabs>
        <w:spacing w:line="240" w:lineRule="auto" w:before="1" w:after="0"/>
        <w:ind w:left="2094" w:right="0" w:hanging="1702"/>
        <w:jc w:val="left"/>
        <w:rPr>
          <w:sz w:val="22"/>
        </w:rPr>
      </w:pPr>
      <w:r>
        <w:rPr>
          <w:spacing w:val="-2"/>
          <w:sz w:val="22"/>
        </w:rPr>
        <w:t>ResourcePool</w:t>
      </w:r>
    </w:p>
    <w:p>
      <w:pPr>
        <w:pStyle w:val="BodyText"/>
        <w:spacing w:before="47"/>
        <w:rPr>
          <w:rFonts w:ascii="Arial"/>
        </w:rPr>
      </w:pPr>
    </w:p>
    <w:p>
      <w:pPr>
        <w:pStyle w:val="ListParagraph"/>
        <w:numPr>
          <w:ilvl w:val="5"/>
          <w:numId w:val="3"/>
        </w:numPr>
        <w:tabs>
          <w:tab w:pos="2377" w:val="left" w:leader="none"/>
        </w:tabs>
        <w:spacing w:line="240" w:lineRule="auto" w:before="1" w:after="0"/>
        <w:ind w:left="2377" w:right="0" w:hanging="1985"/>
        <w:jc w:val="left"/>
        <w:rPr>
          <w:sz w:val="20"/>
        </w:rPr>
      </w:pPr>
      <w:r>
        <w:rPr>
          <w:spacing w:val="-2"/>
          <w:sz w:val="20"/>
        </w:rPr>
        <w:t>Definition</w:t>
      </w:r>
    </w:p>
    <w:p>
      <w:pPr>
        <w:pStyle w:val="BodyText"/>
        <w:spacing w:before="177"/>
        <w:ind w:left="392"/>
      </w:pPr>
      <w:r>
        <w:rPr/>
        <w:t>The</w:t>
      </w:r>
      <w:r>
        <w:rPr>
          <w:spacing w:val="-7"/>
        </w:rPr>
        <w:t> </w:t>
      </w:r>
      <w:r>
        <w:rPr/>
        <w:t>ResourcePool</w:t>
      </w:r>
      <w:r>
        <w:rPr>
          <w:spacing w:val="-9"/>
        </w:rPr>
        <w:t> </w:t>
      </w:r>
      <w:r>
        <w:rPr/>
        <w:t>represents</w:t>
      </w:r>
      <w:r>
        <w:rPr>
          <w:spacing w:val="-6"/>
        </w:rPr>
        <w:t> </w:t>
      </w:r>
      <w:r>
        <w:rPr/>
        <w:t>a</w:t>
      </w:r>
      <w:r>
        <w:rPr>
          <w:spacing w:val="-7"/>
        </w:rPr>
        <w:t> </w:t>
      </w:r>
      <w:r>
        <w:rPr/>
        <w:t>resource</w:t>
      </w:r>
      <w:r>
        <w:rPr>
          <w:spacing w:val="-9"/>
        </w:rPr>
        <w:t> </w:t>
      </w:r>
      <w:r>
        <w:rPr/>
        <w:t>pool</w:t>
      </w:r>
      <w:r>
        <w:rPr>
          <w:spacing w:val="-7"/>
        </w:rPr>
        <w:t> </w:t>
      </w:r>
      <w:r>
        <w:rPr/>
        <w:t>instance</w:t>
      </w:r>
      <w:r>
        <w:rPr>
          <w:spacing w:val="-9"/>
        </w:rPr>
        <w:t> </w:t>
      </w:r>
      <w:r>
        <w:rPr/>
        <w:t>in</w:t>
      </w:r>
      <w:r>
        <w:rPr>
          <w:spacing w:val="-8"/>
        </w:rPr>
        <w:t> </w:t>
      </w:r>
      <w:r>
        <w:rPr/>
        <w:t>an</w:t>
      </w:r>
      <w:r>
        <w:rPr>
          <w:spacing w:val="-7"/>
        </w:rPr>
        <w:t> </w:t>
      </w:r>
      <w:r>
        <w:rPr/>
        <w:t>O-</w:t>
      </w:r>
      <w:r>
        <w:rPr>
          <w:spacing w:val="-2"/>
        </w:rPr>
        <w:t>Cloud.</w:t>
      </w:r>
    </w:p>
    <w:p>
      <w:pPr>
        <w:pStyle w:val="BodyText"/>
        <w:spacing w:line="259" w:lineRule="auto" w:before="183"/>
        <w:ind w:left="392" w:right="471"/>
      </w:pPr>
      <w:r>
        <w:rPr/>
        <w:t>The O-Cloud is a distributed cloud with resources placed in different locations. Those resources are organized</w:t>
      </w:r>
      <w:r>
        <w:rPr>
          <w:spacing w:val="-4"/>
        </w:rPr>
        <w:t> </w:t>
      </w:r>
      <w:r>
        <w:rPr/>
        <w:t>into</w:t>
      </w:r>
      <w:r>
        <w:rPr>
          <w:spacing w:val="-5"/>
        </w:rPr>
        <w:t> </w:t>
      </w:r>
      <w:r>
        <w:rPr/>
        <w:t>resource</w:t>
      </w:r>
      <w:r>
        <w:rPr>
          <w:spacing w:val="-4"/>
        </w:rPr>
        <w:t> </w:t>
      </w:r>
      <w:r>
        <w:rPr/>
        <w:t>pools.</w:t>
      </w:r>
      <w:r>
        <w:rPr>
          <w:spacing w:val="-5"/>
        </w:rPr>
        <w:t> </w:t>
      </w:r>
      <w:r>
        <w:rPr/>
        <w:t>There</w:t>
      </w:r>
      <w:r>
        <w:rPr>
          <w:spacing w:val="-4"/>
        </w:rPr>
        <w:t> </w:t>
      </w:r>
      <w:r>
        <w:rPr/>
        <w:t>can</w:t>
      </w:r>
      <w:r>
        <w:rPr>
          <w:spacing w:val="-8"/>
        </w:rPr>
        <w:t> </w:t>
      </w:r>
      <w:r>
        <w:rPr/>
        <w:t>be</w:t>
      </w:r>
      <w:r>
        <w:rPr>
          <w:spacing w:val="-4"/>
        </w:rPr>
        <w:t> </w:t>
      </w:r>
      <w:r>
        <w:rPr/>
        <w:t>more</w:t>
      </w:r>
      <w:r>
        <w:rPr>
          <w:spacing w:val="-6"/>
        </w:rPr>
        <w:t> </w:t>
      </w:r>
      <w:r>
        <w:rPr/>
        <w:t>than</w:t>
      </w:r>
      <w:r>
        <w:rPr>
          <w:spacing w:val="-5"/>
        </w:rPr>
        <w:t> </w:t>
      </w:r>
      <w:r>
        <w:rPr/>
        <w:t>one</w:t>
      </w:r>
      <w:r>
        <w:rPr>
          <w:spacing w:val="-6"/>
        </w:rPr>
        <w:t> </w:t>
      </w:r>
      <w:r>
        <w:rPr/>
        <w:t>resource</w:t>
      </w:r>
      <w:r>
        <w:rPr>
          <w:spacing w:val="-4"/>
        </w:rPr>
        <w:t> </w:t>
      </w:r>
      <w:r>
        <w:rPr/>
        <w:t>pool</w:t>
      </w:r>
      <w:r>
        <w:rPr>
          <w:spacing w:val="-4"/>
        </w:rPr>
        <w:t> </w:t>
      </w:r>
      <w:r>
        <w:rPr/>
        <w:t>for</w:t>
      </w:r>
      <w:r>
        <w:rPr>
          <w:spacing w:val="-4"/>
        </w:rPr>
        <w:t> </w:t>
      </w:r>
      <w:r>
        <w:rPr/>
        <w:t>a</w:t>
      </w:r>
      <w:r>
        <w:rPr>
          <w:spacing w:val="-4"/>
        </w:rPr>
        <w:t> </w:t>
      </w:r>
      <w:r>
        <w:rPr/>
        <w:t>given</w:t>
      </w:r>
      <w:r>
        <w:rPr>
          <w:spacing w:val="-4"/>
        </w:rPr>
        <w:t> </w:t>
      </w:r>
      <w:r>
        <w:rPr/>
        <w:t>O-Cloud</w:t>
      </w:r>
      <w:r>
        <w:rPr>
          <w:spacing w:val="-5"/>
        </w:rPr>
        <w:t> </w:t>
      </w:r>
      <w:r>
        <w:rPr/>
        <w:t>at</w:t>
      </w:r>
      <w:r>
        <w:rPr>
          <w:spacing w:val="-6"/>
        </w:rPr>
        <w:t> </w:t>
      </w:r>
      <w:r>
        <w:rPr/>
        <w:t>the</w:t>
      </w:r>
      <w:r>
        <w:rPr>
          <w:spacing w:val="-4"/>
        </w:rPr>
        <w:t> </w:t>
      </w:r>
      <w:r>
        <w:rPr/>
        <w:t>same physical location. However, each resource pool requires a different identity since the SMO will direct a</w:t>
      </w:r>
    </w:p>
    <w:p>
      <w:pPr>
        <w:pStyle w:val="BodyText"/>
        <w:spacing w:line="259" w:lineRule="auto"/>
        <w:ind w:left="392" w:right="471"/>
      </w:pPr>
      <w:r>
        <w:rPr/>
        <w:t>deployment</w:t>
      </w:r>
      <w:r>
        <w:rPr>
          <w:spacing w:val="-4"/>
        </w:rPr>
        <w:t> </w:t>
      </w:r>
      <w:r>
        <w:rPr/>
        <w:t>based</w:t>
      </w:r>
      <w:r>
        <w:rPr>
          <w:spacing w:val="-4"/>
        </w:rPr>
        <w:t> </w:t>
      </w:r>
      <w:r>
        <w:rPr/>
        <w:t>on</w:t>
      </w:r>
      <w:r>
        <w:rPr>
          <w:spacing w:val="-5"/>
        </w:rPr>
        <w:t> </w:t>
      </w:r>
      <w:r>
        <w:rPr/>
        <w:t>homing</w:t>
      </w:r>
      <w:r>
        <w:rPr>
          <w:spacing w:val="-5"/>
        </w:rPr>
        <w:t> </w:t>
      </w:r>
      <w:r>
        <w:rPr/>
        <w:t>policies</w:t>
      </w:r>
      <w:r>
        <w:rPr>
          <w:spacing w:val="-6"/>
        </w:rPr>
        <w:t> </w:t>
      </w:r>
      <w:r>
        <w:rPr/>
        <w:t>to</w:t>
      </w:r>
      <w:r>
        <w:rPr>
          <w:spacing w:val="-5"/>
        </w:rPr>
        <w:t> </w:t>
      </w:r>
      <w:r>
        <w:rPr/>
        <w:t>a</w:t>
      </w:r>
      <w:r>
        <w:rPr>
          <w:spacing w:val="-4"/>
        </w:rPr>
        <w:t> </w:t>
      </w:r>
      <w:r>
        <w:rPr/>
        <w:t>specific</w:t>
      </w:r>
      <w:r>
        <w:rPr>
          <w:spacing w:val="-4"/>
        </w:rPr>
        <w:t> </w:t>
      </w:r>
      <w:r>
        <w:rPr/>
        <w:t>location.</w:t>
      </w:r>
      <w:r>
        <w:rPr>
          <w:spacing w:val="-4"/>
        </w:rPr>
        <w:t> </w:t>
      </w:r>
      <w:r>
        <w:rPr/>
        <w:t>This</w:t>
      </w:r>
      <w:r>
        <w:rPr>
          <w:spacing w:val="-4"/>
        </w:rPr>
        <w:t> </w:t>
      </w:r>
      <w:r>
        <w:rPr/>
        <w:t>is</w:t>
      </w:r>
      <w:r>
        <w:rPr>
          <w:spacing w:val="-4"/>
        </w:rPr>
        <w:t> </w:t>
      </w:r>
      <w:r>
        <w:rPr/>
        <w:t>different</w:t>
      </w:r>
      <w:r>
        <w:rPr>
          <w:spacing w:val="-6"/>
        </w:rPr>
        <w:t> </w:t>
      </w:r>
      <w:r>
        <w:rPr/>
        <w:t>than</w:t>
      </w:r>
      <w:r>
        <w:rPr>
          <w:spacing w:val="-8"/>
        </w:rPr>
        <w:t> </w:t>
      </w:r>
      <w:r>
        <w:rPr/>
        <w:t>typical</w:t>
      </w:r>
      <w:r>
        <w:rPr>
          <w:spacing w:val="-4"/>
        </w:rPr>
        <w:t> </w:t>
      </w:r>
      <w:r>
        <w:rPr/>
        <w:t>cloud</w:t>
      </w:r>
      <w:r>
        <w:rPr>
          <w:spacing w:val="-5"/>
        </w:rPr>
        <w:t> </w:t>
      </w:r>
      <w:r>
        <w:rPr/>
        <w:t>deployments as location is key to meeting latency requirements, sometime to elements outside of the O-Cloud.</w:t>
      </w:r>
    </w:p>
    <w:p>
      <w:pPr>
        <w:pStyle w:val="BodyText"/>
        <w:spacing w:line="259" w:lineRule="auto" w:before="158"/>
        <w:ind w:left="1528" w:right="471" w:hanging="852"/>
      </w:pPr>
      <w:r>
        <w:rPr/>
        <w:t>NOTE</w:t>
      </w:r>
      <w:r>
        <w:rPr>
          <w:spacing w:val="-1"/>
        </w:rPr>
        <w:t> </w:t>
      </w:r>
      <w:r>
        <w:rPr/>
        <w:t>1:</w:t>
      </w:r>
      <w:r>
        <w:rPr>
          <w:spacing w:val="77"/>
        </w:rPr>
        <w:t> </w:t>
      </w:r>
      <w:r>
        <w:rPr/>
        <w:t>The</w:t>
      </w:r>
      <w:r>
        <w:rPr>
          <w:spacing w:val="-2"/>
        </w:rPr>
        <w:t> </w:t>
      </w:r>
      <w:r>
        <w:rPr/>
        <w:t>identity</w:t>
      </w:r>
      <w:r>
        <w:rPr>
          <w:spacing w:val="-4"/>
        </w:rPr>
        <w:t> </w:t>
      </w:r>
      <w:r>
        <w:rPr/>
        <w:t>of</w:t>
      </w:r>
      <w:r>
        <w:rPr>
          <w:spacing w:val="-5"/>
        </w:rPr>
        <w:t> </w:t>
      </w:r>
      <w:r>
        <w:rPr/>
        <w:t>a</w:t>
      </w:r>
      <w:r>
        <w:rPr>
          <w:spacing w:val="-2"/>
        </w:rPr>
        <w:t> </w:t>
      </w:r>
      <w:r>
        <w:rPr/>
        <w:t>resource</w:t>
      </w:r>
      <w:r>
        <w:rPr>
          <w:spacing w:val="-4"/>
        </w:rPr>
        <w:t> </w:t>
      </w:r>
      <w:r>
        <w:rPr/>
        <w:t>pool</w:t>
      </w:r>
      <w:r>
        <w:rPr>
          <w:spacing w:val="-5"/>
        </w:rPr>
        <w:t> </w:t>
      </w:r>
      <w:r>
        <w:rPr/>
        <w:t>cannot</w:t>
      </w:r>
      <w:r>
        <w:rPr>
          <w:spacing w:val="-4"/>
        </w:rPr>
        <w:t> </w:t>
      </w:r>
      <w:r>
        <w:rPr/>
        <w:t>be</w:t>
      </w:r>
      <w:r>
        <w:rPr>
          <w:spacing w:val="-2"/>
        </w:rPr>
        <w:t> </w:t>
      </w:r>
      <w:r>
        <w:rPr/>
        <w:t>tied</w:t>
      </w:r>
      <w:r>
        <w:rPr>
          <w:spacing w:val="-5"/>
        </w:rPr>
        <w:t> </w:t>
      </w:r>
      <w:r>
        <w:rPr/>
        <w:t>to</w:t>
      </w:r>
      <w:r>
        <w:rPr>
          <w:spacing w:val="-4"/>
        </w:rPr>
        <w:t> </w:t>
      </w:r>
      <w:r>
        <w:rPr/>
        <w:t>a</w:t>
      </w:r>
      <w:r>
        <w:rPr>
          <w:spacing w:val="-2"/>
        </w:rPr>
        <w:t> </w:t>
      </w:r>
      <w:r>
        <w:rPr/>
        <w:t>specific</w:t>
      </w:r>
      <w:r>
        <w:rPr>
          <w:spacing w:val="-2"/>
        </w:rPr>
        <w:t> </w:t>
      </w:r>
      <w:r>
        <w:rPr/>
        <w:t>resource</w:t>
      </w:r>
      <w:r>
        <w:rPr>
          <w:spacing w:val="-4"/>
        </w:rPr>
        <w:t> </w:t>
      </w:r>
      <w:r>
        <w:rPr/>
        <w:t>within</w:t>
      </w:r>
      <w:r>
        <w:rPr>
          <w:spacing w:val="-6"/>
        </w:rPr>
        <w:t> </w:t>
      </w:r>
      <w:r>
        <w:rPr/>
        <w:t>the</w:t>
      </w:r>
      <w:r>
        <w:rPr>
          <w:spacing w:val="-2"/>
        </w:rPr>
        <w:t> </w:t>
      </w:r>
      <w:r>
        <w:rPr/>
        <w:t>pool</w:t>
      </w:r>
      <w:r>
        <w:rPr>
          <w:spacing w:val="-2"/>
        </w:rPr>
        <w:t> </w:t>
      </w:r>
      <w:r>
        <w:rPr/>
        <w:t>as</w:t>
      </w:r>
      <w:r>
        <w:rPr>
          <w:spacing w:val="-4"/>
        </w:rPr>
        <w:t> </w:t>
      </w:r>
      <w:r>
        <w:rPr/>
        <w:t>that resource may be replaced as part of the O-Cloud lifecycle.</w:t>
      </w:r>
    </w:p>
    <w:p>
      <w:pPr>
        <w:pStyle w:val="BodyText"/>
        <w:spacing w:line="259" w:lineRule="auto" w:before="162"/>
        <w:ind w:left="1528" w:right="471" w:hanging="852"/>
      </w:pPr>
      <w:r>
        <w:rPr/>
        <w:t>NOTE</w:t>
      </w:r>
      <w:r>
        <w:rPr>
          <w:spacing w:val="-4"/>
        </w:rPr>
        <w:t> </w:t>
      </w:r>
      <w:r>
        <w:rPr/>
        <w:t>2:</w:t>
      </w:r>
      <w:r>
        <w:rPr>
          <w:spacing w:val="70"/>
        </w:rPr>
        <w:t> </w:t>
      </w:r>
      <w:r>
        <w:rPr/>
        <w:t>The</w:t>
      </w:r>
      <w:r>
        <w:rPr>
          <w:spacing w:val="-5"/>
        </w:rPr>
        <w:t> </w:t>
      </w:r>
      <w:r>
        <w:rPr/>
        <w:t>resource</w:t>
      </w:r>
      <w:r>
        <w:rPr>
          <w:spacing w:val="-4"/>
        </w:rPr>
        <w:t> </w:t>
      </w:r>
      <w:r>
        <w:rPr/>
        <w:t>pool</w:t>
      </w:r>
      <w:r>
        <w:rPr>
          <w:spacing w:val="-5"/>
        </w:rPr>
        <w:t> </w:t>
      </w:r>
      <w:r>
        <w:rPr/>
        <w:t>is</w:t>
      </w:r>
      <w:r>
        <w:rPr>
          <w:spacing w:val="-5"/>
        </w:rPr>
        <w:t> </w:t>
      </w:r>
      <w:r>
        <w:rPr/>
        <w:t>described</w:t>
      </w:r>
      <w:r>
        <w:rPr>
          <w:spacing w:val="-5"/>
        </w:rPr>
        <w:t> </w:t>
      </w:r>
      <w:r>
        <w:rPr/>
        <w:t>in</w:t>
      </w:r>
      <w:r>
        <w:rPr>
          <w:spacing w:val="-6"/>
        </w:rPr>
        <w:t> </w:t>
      </w:r>
      <w:r>
        <w:rPr/>
        <w:t>the</w:t>
      </w:r>
      <w:r>
        <w:rPr>
          <w:spacing w:val="-5"/>
        </w:rPr>
        <w:t> </w:t>
      </w:r>
      <w:r>
        <w:rPr/>
        <w:t>Cloud</w:t>
      </w:r>
      <w:r>
        <w:rPr>
          <w:spacing w:val="-6"/>
        </w:rPr>
        <w:t> </w:t>
      </w:r>
      <w:r>
        <w:rPr/>
        <w:t>Architecture</w:t>
      </w:r>
      <w:r>
        <w:rPr>
          <w:spacing w:val="-5"/>
        </w:rPr>
        <w:t> </w:t>
      </w:r>
      <w:r>
        <w:rPr/>
        <w:t>and</w:t>
      </w:r>
      <w:r>
        <w:rPr>
          <w:spacing w:val="-8"/>
        </w:rPr>
        <w:t> </w:t>
      </w:r>
      <w:r>
        <w:rPr/>
        <w:t>Deployment</w:t>
      </w:r>
      <w:r>
        <w:rPr>
          <w:spacing w:val="-5"/>
        </w:rPr>
        <w:t> </w:t>
      </w:r>
      <w:r>
        <w:rPr/>
        <w:t>Secnarios</w:t>
      </w:r>
      <w:r>
        <w:rPr>
          <w:spacing w:val="-7"/>
        </w:rPr>
        <w:t> </w:t>
      </w:r>
      <w:r>
        <w:rPr/>
        <w:t>Technical Report [i.3] but may not be needed for exposure through the Information Model and subsequent O2 IMS interface.</w:t>
      </w:r>
    </w:p>
    <w:p>
      <w:pPr>
        <w:pStyle w:val="BodyText"/>
      </w:pPr>
    </w:p>
    <w:p>
      <w:pPr>
        <w:pStyle w:val="BodyText"/>
        <w:spacing w:before="191"/>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Attributes</w:t>
      </w:r>
    </w:p>
    <w:p>
      <w:pPr>
        <w:pStyle w:val="BodyText"/>
        <w:spacing w:before="12"/>
        <w:rPr>
          <w:rFonts w:ascii="Arial"/>
          <w:sz w:val="20"/>
        </w:rPr>
      </w:pPr>
    </w:p>
    <w:p>
      <w:pPr>
        <w:pStyle w:val="Heading1"/>
        <w:ind w:left="274"/>
      </w:pPr>
      <w:bookmarkStart w:name="_bookmark20" w:id="21"/>
      <w:bookmarkEnd w:id="21"/>
      <w:r>
        <w:rPr>
          <w:b w:val="0"/>
        </w:rPr>
      </w:r>
      <w:r>
        <w:rPr/>
        <w:t>Table</w:t>
      </w:r>
      <w:r>
        <w:rPr>
          <w:spacing w:val="-17"/>
        </w:rPr>
        <w:t> </w:t>
      </w:r>
      <w:r>
        <w:rPr/>
        <w:t>4.2.1.4.3.2-1</w:t>
      </w:r>
      <w:r>
        <w:rPr>
          <w:spacing w:val="-15"/>
        </w:rPr>
        <w:t> </w:t>
      </w:r>
      <w:r>
        <w:rPr/>
        <w:t>Attributes</w:t>
      </w:r>
      <w:r>
        <w:rPr>
          <w:spacing w:val="-11"/>
        </w:rPr>
        <w:t> </w:t>
      </w:r>
      <w:r>
        <w:rPr/>
        <w:t>Properties</w:t>
      </w:r>
      <w:r>
        <w:rPr>
          <w:spacing w:val="-13"/>
        </w:rPr>
        <w:t> </w:t>
      </w:r>
      <w:r>
        <w:rPr/>
        <w:t>for</w:t>
      </w:r>
      <w:r>
        <w:rPr>
          <w:spacing w:val="-10"/>
        </w:rPr>
        <w:t> </w:t>
      </w:r>
      <w:r>
        <w:rPr>
          <w:spacing w:val="-2"/>
        </w:rPr>
        <w:t>ResourcePool</w:t>
      </w:r>
    </w:p>
    <w:p>
      <w:pPr>
        <w:pStyle w:val="BodyText"/>
        <w:spacing w:before="6"/>
        <w:rPr>
          <w:rFonts w:ascii="Arial"/>
          <w:b/>
          <w:sz w:val="15"/>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20" w:hRule="atLeast"/>
        </w:trPr>
        <w:tc>
          <w:tcPr>
            <w:tcW w:w="1887" w:type="dxa"/>
            <w:shd w:val="clear" w:color="auto" w:fill="C0C0C0"/>
          </w:tcPr>
          <w:p>
            <w:pPr>
              <w:pStyle w:val="TableParagraph"/>
              <w:spacing w:line="200"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200" w:lineRule="exact"/>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200" w:lineRule="exact"/>
              <w:ind w:left="0" w:right="67"/>
              <w:jc w:val="center"/>
              <w:rPr>
                <w:rFonts w:ascii="Arial"/>
                <w:b/>
                <w:sz w:val="18"/>
              </w:rPr>
            </w:pPr>
            <w:r>
              <w:rPr>
                <w:rFonts w:ascii="Arial"/>
                <w:b/>
                <w:spacing w:val="-2"/>
                <w:sz w:val="18"/>
              </w:rPr>
              <w:t>Properties</w:t>
            </w:r>
          </w:p>
        </w:tc>
      </w:tr>
      <w:tr>
        <w:trPr>
          <w:trHeight w:val="1768" w:hRule="atLeast"/>
        </w:trPr>
        <w:tc>
          <w:tcPr>
            <w:tcW w:w="1887" w:type="dxa"/>
          </w:tcPr>
          <w:p>
            <w:pPr>
              <w:pStyle w:val="TableParagraph"/>
              <w:spacing w:line="268" w:lineRule="exact"/>
              <w:ind w:left="28"/>
              <w:rPr>
                <w:rFonts w:ascii="Calibri"/>
                <w:sz w:val="22"/>
              </w:rPr>
            </w:pPr>
            <w:r>
              <w:rPr>
                <w:rFonts w:ascii="Calibri"/>
                <w:spacing w:val="-2"/>
                <w:sz w:val="22"/>
              </w:rPr>
              <w:t>resourcePoolId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ight="120"/>
              <w:rPr>
                <w:rFonts w:ascii="Calibri"/>
                <w:sz w:val="22"/>
              </w:rPr>
            </w:pPr>
            <w:r>
              <w:rPr>
                <w:rFonts w:ascii="Calibri"/>
                <w:b/>
                <w:sz w:val="22"/>
              </w:rPr>
              <w:t>Description: </w:t>
            </w:r>
            <w:r>
              <w:rPr>
                <w:rFonts w:ascii="Calibri"/>
                <w:sz w:val="22"/>
              </w:rPr>
              <w:t>Identifier of the resource</w:t>
            </w:r>
            <w:r>
              <w:rPr>
                <w:rFonts w:ascii="Calibri"/>
                <w:spacing w:val="-13"/>
                <w:sz w:val="22"/>
              </w:rPr>
              <w:t> </w:t>
            </w:r>
            <w:r>
              <w:rPr>
                <w:rFonts w:ascii="Calibri"/>
                <w:sz w:val="22"/>
              </w:rPr>
              <w:t>pool.</w:t>
            </w:r>
            <w:r>
              <w:rPr>
                <w:rFonts w:ascii="Calibri"/>
                <w:spacing w:val="-12"/>
                <w:sz w:val="22"/>
              </w:rPr>
              <w:t> </w:t>
            </w:r>
            <w:r>
              <w:rPr>
                <w:rFonts w:ascii="Calibri"/>
                <w:sz w:val="22"/>
              </w:rPr>
              <w:t>Locally</w:t>
            </w:r>
            <w:r>
              <w:rPr>
                <w:rFonts w:ascii="Calibri"/>
                <w:spacing w:val="-13"/>
                <w:sz w:val="22"/>
              </w:rPr>
              <w:t> </w:t>
            </w:r>
            <w:r>
              <w:rPr>
                <w:rFonts w:ascii="Calibri"/>
                <w:sz w:val="22"/>
              </w:rPr>
              <w:t>unique within the scope of an O- Cloud instance.</w:t>
            </w:r>
          </w:p>
        </w:tc>
        <w:tc>
          <w:tcPr>
            <w:tcW w:w="3875" w:type="dxa"/>
            <w:shd w:val="clear" w:color="auto" w:fill="FFF1CC"/>
          </w:tcPr>
          <w:p>
            <w:pPr>
              <w:pStyle w:val="TableParagraph"/>
              <w:tabs>
                <w:tab w:pos="2702" w:val="left" w:leader="none"/>
              </w:tabs>
              <w:spacing w:line="181" w:lineRule="exact"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rPr>
                <w:sz w:val="16"/>
              </w:rPr>
            </w:pPr>
            <w:r>
              <w:rPr>
                <w:spacing w:val="-2"/>
                <w:sz w:val="16"/>
              </w:rPr>
              <w:t>format:</w:t>
            </w:r>
            <w:r>
              <w:rPr>
                <w:sz w:val="16"/>
              </w:rPr>
              <w:tab/>
            </w:r>
            <w:r>
              <w:rPr>
                <w:spacing w:val="-4"/>
                <w:sz w:val="16"/>
              </w:rPr>
              <w:t>uuid</w:t>
            </w:r>
          </w:p>
        </w:tc>
      </w:tr>
      <w:tr>
        <w:trPr>
          <w:trHeight w:val="1449" w:hRule="atLeast"/>
        </w:trPr>
        <w:tc>
          <w:tcPr>
            <w:tcW w:w="1887" w:type="dxa"/>
          </w:tcPr>
          <w:p>
            <w:pPr>
              <w:pStyle w:val="TableParagraph"/>
              <w:spacing w:line="268" w:lineRule="exact"/>
              <w:ind w:left="28"/>
              <w:rPr>
                <w:rFonts w:ascii="Calibri"/>
                <w:sz w:val="22"/>
              </w:rPr>
            </w:pPr>
            <w:r>
              <w:rPr>
                <w:rFonts w:ascii="Calibri"/>
                <w:spacing w:val="-4"/>
                <w:sz w:val="22"/>
              </w:rPr>
              <w:t>name</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Pr>
                <w:rFonts w:ascii="Calibri"/>
                <w:sz w:val="22"/>
              </w:rPr>
            </w:pPr>
            <w:r>
              <w:rPr>
                <w:rFonts w:ascii="Calibri"/>
                <w:b/>
                <w:sz w:val="22"/>
              </w:rPr>
              <w:t>Description:</w:t>
            </w:r>
            <w:r>
              <w:rPr>
                <w:rFonts w:ascii="Calibri"/>
                <w:b/>
                <w:spacing w:val="-13"/>
                <w:sz w:val="22"/>
              </w:rPr>
              <w:t> </w:t>
            </w:r>
            <w:r>
              <w:rPr>
                <w:rFonts w:ascii="Calibri"/>
                <w:sz w:val="22"/>
              </w:rPr>
              <w:t>Human</w:t>
            </w:r>
            <w:r>
              <w:rPr>
                <w:rFonts w:ascii="Calibri"/>
                <w:spacing w:val="-12"/>
                <w:sz w:val="22"/>
              </w:rPr>
              <w:t> </w:t>
            </w:r>
            <w:r>
              <w:rPr>
                <w:rFonts w:ascii="Calibri"/>
                <w:sz w:val="22"/>
              </w:rPr>
              <w:t>readable name of the resource pool.</w:t>
            </w:r>
          </w:p>
        </w:tc>
        <w:tc>
          <w:tcPr>
            <w:tcW w:w="3875"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80"/>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631" w:hRule="atLeast"/>
        </w:trPr>
        <w:tc>
          <w:tcPr>
            <w:tcW w:w="1887" w:type="dxa"/>
          </w:tcPr>
          <w:p>
            <w:pPr>
              <w:pStyle w:val="TableParagraph"/>
              <w:spacing w:line="268" w:lineRule="exact"/>
              <w:ind w:left="28"/>
              <w:rPr>
                <w:rFonts w:ascii="Calibri"/>
                <w:sz w:val="22"/>
              </w:rPr>
            </w:pPr>
            <w:r>
              <w:rPr>
                <w:rFonts w:ascii="Calibri"/>
                <w:spacing w:val="-2"/>
                <w:sz w:val="22"/>
              </w:rPr>
              <w:t>oCloudSiteId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6" w:right="198"/>
              <w:rPr>
                <w:rFonts w:ascii="Calibri"/>
                <w:sz w:val="22"/>
              </w:rPr>
            </w:pPr>
            <w:r>
              <w:rPr>
                <w:rFonts w:ascii="Calibri"/>
                <w:b/>
                <w:sz w:val="22"/>
              </w:rPr>
              <w:t>Description:</w:t>
            </w:r>
            <w:r>
              <w:rPr>
                <w:rFonts w:ascii="Calibri"/>
                <w:b/>
                <w:spacing w:val="-13"/>
                <w:sz w:val="22"/>
              </w:rPr>
              <w:t> </w:t>
            </w:r>
            <w:r>
              <w:rPr>
                <w:rFonts w:ascii="Calibri"/>
                <w:sz w:val="22"/>
              </w:rPr>
              <w:t>Identifier</w:t>
            </w:r>
            <w:r>
              <w:rPr>
                <w:rFonts w:ascii="Calibri"/>
                <w:spacing w:val="-12"/>
                <w:sz w:val="22"/>
              </w:rPr>
              <w:t> </w:t>
            </w:r>
            <w:r>
              <w:rPr>
                <w:rFonts w:ascii="Calibri"/>
                <w:sz w:val="22"/>
              </w:rPr>
              <w:t>of</w:t>
            </w:r>
            <w:r>
              <w:rPr>
                <w:rFonts w:ascii="Calibri"/>
                <w:spacing w:val="-13"/>
                <w:sz w:val="22"/>
              </w:rPr>
              <w:t> </w:t>
            </w:r>
            <w:r>
              <w:rPr>
                <w:rFonts w:ascii="Calibri"/>
                <w:sz w:val="22"/>
              </w:rPr>
              <w:t>the O-Cloud site the resource pool is a part of.</w:t>
            </w:r>
          </w:p>
        </w:tc>
        <w:tc>
          <w:tcPr>
            <w:tcW w:w="3875" w:type="dxa"/>
            <w:shd w:val="clear" w:color="auto" w:fill="FFF1CC"/>
          </w:tcPr>
          <w:p>
            <w:pPr>
              <w:pStyle w:val="TableParagraph"/>
              <w:spacing w:before="18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181" w:lineRule="exact" w:before="1"/>
              <w:jc w:val="both"/>
              <w:rPr>
                <w:sz w:val="16"/>
              </w:rPr>
            </w:pPr>
            <w:r>
              <w:rPr>
                <w:spacing w:val="-2"/>
                <w:sz w:val="16"/>
              </w:rPr>
              <w:t>readOnly:</w:t>
            </w:r>
            <w:r>
              <w:rPr>
                <w:sz w:val="16"/>
              </w:rPr>
              <w:tab/>
            </w:r>
            <w:r>
              <w:rPr>
                <w:spacing w:val="-4"/>
                <w:sz w:val="16"/>
              </w:rPr>
              <w:t>True</w:t>
            </w:r>
          </w:p>
          <w:p>
            <w:pPr>
              <w:pStyle w:val="TableParagraph"/>
              <w:tabs>
                <w:tab w:pos="2702" w:val="left" w:leader="none"/>
              </w:tabs>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before="1"/>
              <w:jc w:val="both"/>
              <w:rPr>
                <w:sz w:val="16"/>
              </w:rPr>
            </w:pPr>
            <w:r>
              <w:rPr>
                <w:spacing w:val="-2"/>
                <w:sz w:val="16"/>
              </w:rPr>
              <w:t>format:</w:t>
            </w:r>
            <w:r>
              <w:rPr>
                <w:sz w:val="16"/>
              </w:rPr>
              <w:tab/>
            </w:r>
            <w:r>
              <w:rPr>
                <w:spacing w:val="-4"/>
                <w:sz w:val="16"/>
              </w:rPr>
              <w:t>uuid</w:t>
            </w:r>
          </w:p>
        </w:tc>
      </w:tr>
      <w:tr>
        <w:trPr>
          <w:trHeight w:val="1480" w:hRule="atLeast"/>
        </w:trPr>
        <w:tc>
          <w:tcPr>
            <w:tcW w:w="1887" w:type="dxa"/>
          </w:tcPr>
          <w:p>
            <w:pPr>
              <w:pStyle w:val="TableParagraph"/>
              <w:spacing w:line="268" w:lineRule="exact"/>
              <w:ind w:left="28"/>
              <w:rPr>
                <w:rFonts w:ascii="Calibri"/>
                <w:sz w:val="22"/>
              </w:rPr>
            </w:pPr>
            <w:r>
              <w:rPr>
                <w:rFonts w:ascii="Calibri"/>
                <w:spacing w:val="-2"/>
                <w:sz w:val="22"/>
              </w:rPr>
              <w:t>description</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6"/>
              <w:rPr>
                <w:rFonts w:ascii="Calibri"/>
                <w:sz w:val="22"/>
              </w:rPr>
            </w:pPr>
            <w:r>
              <w:rPr>
                <w:rFonts w:ascii="Calibri"/>
                <w:b/>
                <w:sz w:val="22"/>
              </w:rPr>
              <w:t>Description:</w:t>
            </w:r>
            <w:r>
              <w:rPr>
                <w:rFonts w:ascii="Calibri"/>
                <w:b/>
                <w:spacing w:val="-13"/>
                <w:sz w:val="22"/>
              </w:rPr>
              <w:t> </w:t>
            </w:r>
            <w:r>
              <w:rPr>
                <w:rFonts w:ascii="Calibri"/>
                <w:sz w:val="22"/>
              </w:rPr>
              <w:t>Human</w:t>
            </w:r>
            <w:r>
              <w:rPr>
                <w:rFonts w:ascii="Calibri"/>
                <w:spacing w:val="-12"/>
                <w:sz w:val="22"/>
              </w:rPr>
              <w:t> </w:t>
            </w:r>
            <w:r>
              <w:rPr>
                <w:rFonts w:ascii="Calibri"/>
                <w:sz w:val="22"/>
              </w:rPr>
              <w:t>readable description of the resource </w:t>
            </w:r>
            <w:r>
              <w:rPr>
                <w:rFonts w:ascii="Calibri"/>
                <w:spacing w:val="-4"/>
                <w:sz w:val="22"/>
              </w:rPr>
              <w:t>pool.</w:t>
            </w:r>
          </w:p>
        </w:tc>
        <w:tc>
          <w:tcPr>
            <w:tcW w:w="3875"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80"/>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bl>
    <w:p>
      <w:pPr>
        <w:spacing w:after="0"/>
        <w:rPr>
          <w:sz w:val="16"/>
        </w:rPr>
        <w:sectPr>
          <w:pgSz w:w="11910" w:h="16850"/>
          <w:pgMar w:header="864" w:footer="279" w:top="1520" w:bottom="460" w:left="740" w:right="680"/>
        </w:sectPr>
      </w:pPr>
    </w:p>
    <w:p>
      <w:pPr>
        <w:pStyle w:val="BodyText"/>
        <w:spacing w:before="6"/>
        <w:rPr>
          <w:rFonts w:ascii="Arial"/>
          <w:b/>
          <w:sz w:val="4"/>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8" w:hRule="atLeast"/>
        </w:trPr>
        <w:tc>
          <w:tcPr>
            <w:tcW w:w="1887" w:type="dxa"/>
            <w:shd w:val="clear" w:color="auto" w:fill="C0C0C0"/>
          </w:tcPr>
          <w:p>
            <w:pPr>
              <w:pStyle w:val="TableParagraph"/>
              <w:spacing w:line="198"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8" w:lineRule="exact"/>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8" w:lineRule="exact"/>
              <w:ind w:left="0" w:right="67"/>
              <w:jc w:val="center"/>
              <w:rPr>
                <w:rFonts w:ascii="Arial"/>
                <w:b/>
                <w:sz w:val="18"/>
              </w:rPr>
            </w:pPr>
            <w:r>
              <w:rPr>
                <w:rFonts w:ascii="Arial"/>
                <w:b/>
                <w:spacing w:val="-2"/>
                <w:sz w:val="18"/>
              </w:rPr>
              <w:t>Properties</w:t>
            </w:r>
          </w:p>
        </w:tc>
      </w:tr>
      <w:tr>
        <w:trPr>
          <w:trHeight w:val="2356" w:hRule="atLeast"/>
        </w:trPr>
        <w:tc>
          <w:tcPr>
            <w:tcW w:w="1887" w:type="dxa"/>
          </w:tcPr>
          <w:p>
            <w:pPr>
              <w:pStyle w:val="TableParagraph"/>
              <w:spacing w:before="1"/>
              <w:ind w:left="28"/>
              <w:rPr>
                <w:rFonts w:ascii="Calibri"/>
                <w:sz w:val="22"/>
              </w:rPr>
            </w:pPr>
            <w:r>
              <w:rPr>
                <w:rFonts w:ascii="Calibri"/>
                <w:spacing w:val="-2"/>
                <w:sz w:val="22"/>
              </w:rPr>
              <w:t>resources</w:t>
            </w:r>
          </w:p>
        </w:tc>
        <w:tc>
          <w:tcPr>
            <w:tcW w:w="2792" w:type="dxa"/>
          </w:tcPr>
          <w:p>
            <w:pPr>
              <w:pStyle w:val="TableParagraph"/>
              <w:spacing w:before="1"/>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6" w:right="182"/>
              <w:rPr>
                <w:rFonts w:ascii="Calibri"/>
                <w:sz w:val="22"/>
              </w:rPr>
            </w:pPr>
            <w:r>
              <w:rPr>
                <w:rFonts w:ascii="Calibri"/>
                <w:b/>
                <w:sz w:val="22"/>
              </w:rPr>
              <w:t>Description:</w:t>
            </w:r>
            <w:r>
              <w:rPr>
                <w:rFonts w:ascii="Calibri"/>
                <w:b/>
                <w:spacing w:val="-13"/>
                <w:sz w:val="22"/>
              </w:rPr>
              <w:t> </w:t>
            </w:r>
            <w:r>
              <w:rPr>
                <w:rFonts w:ascii="Calibri"/>
                <w:sz w:val="22"/>
              </w:rPr>
              <w:t>List</w:t>
            </w:r>
            <w:r>
              <w:rPr>
                <w:rFonts w:ascii="Calibri"/>
                <w:spacing w:val="-12"/>
                <w:sz w:val="22"/>
              </w:rPr>
              <w:t> </w:t>
            </w:r>
            <w:r>
              <w:rPr>
                <w:rFonts w:ascii="Calibri"/>
                <w:sz w:val="22"/>
              </w:rPr>
              <w:t>of</w:t>
            </w:r>
            <w:r>
              <w:rPr>
                <w:rFonts w:ascii="Calibri"/>
                <w:spacing w:val="-13"/>
                <w:sz w:val="22"/>
              </w:rPr>
              <w:t> </w:t>
            </w:r>
            <w:r>
              <w:rPr>
                <w:rFonts w:ascii="Calibri"/>
                <w:sz w:val="22"/>
              </w:rPr>
              <w:t>resource IDs that are part of the resource pool.</w:t>
            </w:r>
          </w:p>
        </w:tc>
        <w:tc>
          <w:tcPr>
            <w:tcW w:w="3875" w:type="dxa"/>
            <w:shd w:val="clear" w:color="auto" w:fill="FFF1CC"/>
          </w:tcPr>
          <w:p>
            <w:pPr>
              <w:pStyle w:val="TableParagraph"/>
              <w:tabs>
                <w:tab w:pos="2702" w:val="left" w:leader="none"/>
              </w:tabs>
              <w:spacing w:line="181" w:lineRule="exact" w:before="183"/>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0" w:lineRule="exact"/>
              <w:rPr>
                <w:sz w:val="16"/>
              </w:rPr>
            </w:pPr>
            <w:r>
              <w:rPr>
                <w:spacing w:val="-2"/>
                <w:sz w:val="16"/>
              </w:rPr>
              <w:t>x-isOrdered:</w:t>
            </w:r>
            <w:r>
              <w:rPr>
                <w:sz w:val="16"/>
              </w:rPr>
              <w:tab/>
            </w:r>
            <w:r>
              <w:rPr>
                <w:spacing w:val="-2"/>
                <w:sz w:val="16"/>
              </w:rPr>
              <w:t>False</w:t>
            </w:r>
          </w:p>
          <w:p>
            <w:pPr>
              <w:pStyle w:val="TableParagraph"/>
              <w:tabs>
                <w:tab w:pos="2798" w:val="right" w:leader="none"/>
              </w:tabs>
              <w:spacing w:line="181" w:lineRule="exact"/>
              <w:rPr>
                <w:sz w:val="16"/>
              </w:rPr>
            </w:pPr>
            <w:r>
              <w:rPr>
                <w:spacing w:val="-2"/>
                <w:sz w:val="16"/>
              </w:rPr>
              <w:t>minItems:</w:t>
            </w:r>
            <w:r>
              <w:rPr>
                <w:sz w:val="16"/>
              </w:rPr>
              <w:tab/>
            </w:r>
            <w:r>
              <w:rPr>
                <w:spacing w:val="-10"/>
                <w:sz w:val="16"/>
              </w:rPr>
              <w:t>1</w:t>
            </w:r>
          </w:p>
          <w:p>
            <w:pPr>
              <w:pStyle w:val="TableParagraph"/>
              <w:tabs>
                <w:tab w:pos="2702" w:val="left" w:leader="none"/>
              </w:tabs>
              <w:spacing w:line="181" w:lineRule="exact" w:before="1"/>
              <w:rPr>
                <w:sz w:val="16"/>
              </w:rPr>
            </w:pPr>
            <w:r>
              <w:rPr>
                <w:spacing w:val="-2"/>
                <w:sz w:val="16"/>
              </w:rPr>
              <w:t>uniqueItems:</w:t>
            </w:r>
            <w:r>
              <w:rPr>
                <w:sz w:val="16"/>
              </w:rPr>
              <w:tab/>
            </w:r>
            <w:r>
              <w:rPr>
                <w:spacing w:val="-4"/>
                <w:sz w:val="16"/>
              </w:rPr>
              <w:t>True</w:t>
            </w:r>
          </w:p>
          <w:p>
            <w:pPr>
              <w:pStyle w:val="TableParagraph"/>
              <w:tabs>
                <w:tab w:pos="2702" w:val="left" w:leader="none"/>
              </w:tabs>
              <w:spacing w:line="181" w:lineRule="exact"/>
              <w:rPr>
                <w:sz w:val="16"/>
              </w:rPr>
            </w:pPr>
            <w:r>
              <w:rPr>
                <w:spacing w:val="-2"/>
                <w:sz w:val="16"/>
              </w:rPr>
              <w:t>items:</w:t>
            </w:r>
            <w:r>
              <w:rPr>
                <w:sz w:val="16"/>
              </w:rPr>
              <w:tab/>
            </w:r>
            <w:r>
              <w:rPr>
                <w:spacing w:val="-2"/>
                <w:sz w:val="16"/>
              </w:rPr>
              <w:t>string</w:t>
            </w:r>
          </w:p>
        </w:tc>
      </w:tr>
      <w:tr>
        <w:trPr>
          <w:trHeight w:val="2721" w:hRule="atLeast"/>
        </w:trPr>
        <w:tc>
          <w:tcPr>
            <w:tcW w:w="1887" w:type="dxa"/>
          </w:tcPr>
          <w:p>
            <w:pPr>
              <w:pStyle w:val="TableParagraph"/>
              <w:spacing w:before="1"/>
              <w:ind w:left="28"/>
              <w:rPr>
                <w:rFonts w:ascii="Calibri"/>
                <w:sz w:val="22"/>
              </w:rPr>
            </w:pPr>
            <w:r>
              <w:rPr>
                <w:rFonts w:ascii="Calibri"/>
                <w:spacing w:val="-2"/>
                <w:sz w:val="22"/>
              </w:rPr>
              <w:t>extensions</w:t>
            </w:r>
          </w:p>
        </w:tc>
        <w:tc>
          <w:tcPr>
            <w:tcW w:w="2792" w:type="dxa"/>
          </w:tcPr>
          <w:p>
            <w:pPr>
              <w:pStyle w:val="TableParagraph"/>
              <w:spacing w:before="1"/>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6"/>
              <w:rPr>
                <w:rFonts w:ascii="Calibri"/>
                <w:sz w:val="22"/>
              </w:rPr>
            </w:pPr>
            <w:r>
              <w:rPr>
                <w:rFonts w:ascii="Calibri"/>
                <w:b/>
                <w:sz w:val="22"/>
              </w:rPr>
              <w:t>Description:</w:t>
            </w:r>
            <w:r>
              <w:rPr>
                <w:rFonts w:ascii="Calibri"/>
                <w:b/>
                <w:spacing w:val="-13"/>
                <w:sz w:val="22"/>
              </w:rPr>
              <w:t> </w:t>
            </w:r>
            <w:r>
              <w:rPr>
                <w:rFonts w:ascii="Calibri"/>
                <w:sz w:val="22"/>
              </w:rPr>
              <w:t>These</w:t>
            </w:r>
            <w:r>
              <w:rPr>
                <w:rFonts w:ascii="Calibri"/>
                <w:spacing w:val="-12"/>
                <w:sz w:val="22"/>
              </w:rPr>
              <w:t> </w:t>
            </w:r>
            <w:r>
              <w:rPr>
                <w:rFonts w:ascii="Calibri"/>
                <w:sz w:val="22"/>
              </w:rPr>
              <w:t>are unspecified (not</w:t>
            </w:r>
          </w:p>
          <w:p>
            <w:pPr>
              <w:pStyle w:val="TableParagraph"/>
              <w:spacing w:line="267" w:lineRule="exact"/>
              <w:ind w:left="26"/>
              <w:rPr>
                <w:rFonts w:ascii="Calibri"/>
                <w:sz w:val="22"/>
              </w:rPr>
            </w:pPr>
            <w:r>
              <w:rPr>
                <w:rFonts w:ascii="Calibri"/>
                <w:spacing w:val="-2"/>
                <w:sz w:val="22"/>
              </w:rPr>
              <w:t>standardized)</w:t>
            </w:r>
            <w:r>
              <w:rPr>
                <w:rFonts w:ascii="Calibri"/>
                <w:spacing w:val="6"/>
                <w:sz w:val="22"/>
              </w:rPr>
              <w:t> </w:t>
            </w:r>
            <w:r>
              <w:rPr>
                <w:rFonts w:ascii="Calibri"/>
                <w:spacing w:val="-2"/>
                <w:sz w:val="22"/>
              </w:rPr>
              <w:t>properties</w:t>
            </w:r>
          </w:p>
          <w:p>
            <w:pPr>
              <w:pStyle w:val="TableParagraph"/>
              <w:spacing w:line="259" w:lineRule="auto" w:before="22"/>
              <w:ind w:left="26" w:right="273"/>
              <w:rPr>
                <w:rFonts w:ascii="Calibri"/>
                <w:sz w:val="22"/>
              </w:rPr>
            </w:pPr>
            <w:r>
              <w:rPr>
                <w:rFonts w:ascii="Calibri"/>
                <w:sz w:val="22"/>
              </w:rPr>
              <w:t>(keys)</w:t>
            </w:r>
            <w:r>
              <w:rPr>
                <w:rFonts w:ascii="Calibri"/>
                <w:spacing w:val="-9"/>
                <w:sz w:val="22"/>
              </w:rPr>
              <w:t> </w:t>
            </w:r>
            <w:r>
              <w:rPr>
                <w:rFonts w:ascii="Calibri"/>
                <w:sz w:val="22"/>
              </w:rPr>
              <w:t>which</w:t>
            </w:r>
            <w:r>
              <w:rPr>
                <w:rFonts w:ascii="Calibri"/>
                <w:spacing w:val="-9"/>
                <w:sz w:val="22"/>
              </w:rPr>
              <w:t> </w:t>
            </w:r>
            <w:r>
              <w:rPr>
                <w:rFonts w:ascii="Calibri"/>
                <w:sz w:val="22"/>
              </w:rPr>
              <w:t>are</w:t>
            </w:r>
            <w:r>
              <w:rPr>
                <w:rFonts w:ascii="Calibri"/>
                <w:spacing w:val="-7"/>
                <w:sz w:val="22"/>
              </w:rPr>
              <w:t> </w:t>
            </w:r>
            <w:r>
              <w:rPr>
                <w:rFonts w:ascii="Calibri"/>
                <w:sz w:val="22"/>
              </w:rPr>
              <w:t>tailored</w:t>
            </w:r>
            <w:r>
              <w:rPr>
                <w:rFonts w:ascii="Calibri"/>
                <w:spacing w:val="-7"/>
                <w:sz w:val="22"/>
              </w:rPr>
              <w:t> </w:t>
            </w:r>
            <w:r>
              <w:rPr>
                <w:rFonts w:ascii="Calibri"/>
                <w:sz w:val="22"/>
              </w:rPr>
              <w:t>by the vendor to extend the information</w:t>
            </w:r>
            <w:r>
              <w:rPr>
                <w:rFonts w:ascii="Calibri"/>
                <w:spacing w:val="-13"/>
                <w:sz w:val="22"/>
              </w:rPr>
              <w:t> </w:t>
            </w:r>
            <w:r>
              <w:rPr>
                <w:rFonts w:ascii="Calibri"/>
                <w:sz w:val="22"/>
              </w:rPr>
              <w:t>provided</w:t>
            </w:r>
            <w:r>
              <w:rPr>
                <w:rFonts w:ascii="Calibri"/>
                <w:spacing w:val="-12"/>
                <w:sz w:val="22"/>
              </w:rPr>
              <w:t> </w:t>
            </w:r>
            <w:r>
              <w:rPr>
                <w:rFonts w:ascii="Calibri"/>
                <w:sz w:val="22"/>
              </w:rPr>
              <w:t>about the Resource Pool.</w:t>
            </w:r>
          </w:p>
        </w:tc>
        <w:tc>
          <w:tcPr>
            <w:tcW w:w="3875" w:type="dxa"/>
            <w:shd w:val="clear" w:color="auto" w:fill="FFF1CC"/>
          </w:tcPr>
          <w:p>
            <w:pPr>
              <w:pStyle w:val="TableParagraph"/>
              <w:spacing w:line="181" w:lineRule="exact" w:before="183"/>
              <w:jc w:val="both"/>
              <w:rPr>
                <w:sz w:val="16"/>
              </w:rPr>
            </w:pPr>
            <w:r>
              <w:rPr>
                <w:sz w:val="16"/>
              </w:rPr>
              <w:t>x-support-qualifier:</w:t>
            </w:r>
            <w:r>
              <w:rPr>
                <w:spacing w:val="78"/>
                <w:w w:val="150"/>
                <w:sz w:val="16"/>
              </w:rPr>
              <w:t>   </w:t>
            </w:r>
            <w:r>
              <w:rPr>
                <w:spacing w:val="-10"/>
                <w:sz w:val="16"/>
              </w:rPr>
              <w:t>M</w:t>
            </w:r>
          </w:p>
          <w:p>
            <w:pPr>
              <w:pStyle w:val="TableParagraph"/>
              <w:tabs>
                <w:tab w:pos="2709" w:val="left" w:leader="none"/>
              </w:tabs>
              <w:spacing w:line="181" w:lineRule="exact"/>
              <w:jc w:val="both"/>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line="181" w:lineRule="exact" w:before="1"/>
              <w:jc w:val="both"/>
              <w:rPr>
                <w:sz w:val="16"/>
              </w:rPr>
            </w:pPr>
            <w:r>
              <w:rPr>
                <w:spacing w:val="-2"/>
                <w:sz w:val="16"/>
              </w:rPr>
              <w:t>x-isOrdered:</w:t>
            </w:r>
            <w:r>
              <w:rPr>
                <w:sz w:val="16"/>
              </w:rPr>
              <w:tab/>
            </w:r>
            <w:r>
              <w:rPr>
                <w:spacing w:val="-2"/>
                <w:sz w:val="16"/>
              </w:rPr>
              <w:t>False</w:t>
            </w:r>
          </w:p>
          <w:p>
            <w:pPr>
              <w:pStyle w:val="TableParagraph"/>
              <w:tabs>
                <w:tab w:pos="2702" w:val="left" w:leader="none"/>
              </w:tabs>
              <w:spacing w:line="181" w:lineRule="exact"/>
              <w:jc w:val="both"/>
              <w:rPr>
                <w:sz w:val="16"/>
              </w:rPr>
            </w:pPr>
            <w:r>
              <w:rPr>
                <w:spacing w:val="-2"/>
                <w:sz w:val="16"/>
              </w:rPr>
              <w:t>minItems:</w:t>
            </w:r>
            <w:r>
              <w:rPr>
                <w:sz w:val="16"/>
              </w:rPr>
              <w:tab/>
            </w:r>
            <w:r>
              <w:rPr>
                <w:spacing w:val="-10"/>
                <w:sz w:val="16"/>
              </w:rPr>
              <w:t>0</w:t>
            </w:r>
          </w:p>
          <w:p>
            <w:pPr>
              <w:pStyle w:val="TableParagraph"/>
              <w:tabs>
                <w:tab w:pos="2702" w:val="left" w:leader="none"/>
              </w:tabs>
              <w:spacing w:before="1"/>
              <w:ind w:right="776"/>
              <w:jc w:val="both"/>
              <w:rPr>
                <w:sz w:val="16"/>
              </w:rPr>
            </w:pPr>
            <w:r>
              <w:rPr>
                <w:spacing w:val="-2"/>
                <w:sz w:val="16"/>
              </w:rPr>
              <w:t>uniqueItems:</w:t>
            </w:r>
            <w:r>
              <w:rPr>
                <w:sz w:val="16"/>
              </w:rPr>
              <w:tab/>
            </w:r>
            <w:r>
              <w:rPr>
                <w:spacing w:val="-4"/>
                <w:sz w:val="16"/>
              </w:rPr>
              <w:t>True </w:t>
            </w:r>
            <w:r>
              <w:rPr>
                <w:spacing w:val="-2"/>
                <w:sz w:val="16"/>
              </w:rPr>
              <w:t>items:</w:t>
            </w:r>
          </w:p>
          <w:p>
            <w:pPr>
              <w:pStyle w:val="TableParagraph"/>
              <w:spacing w:before="180"/>
              <w:ind w:left="2702"/>
              <w:rPr>
                <w:sz w:val="16"/>
              </w:rPr>
            </w:pPr>
            <w:r>
              <w:rPr>
                <w:spacing w:val="-2"/>
                <w:sz w:val="16"/>
              </w:rPr>
              <w:t>AttributeVa luePair</w:t>
            </w:r>
          </w:p>
        </w:tc>
      </w:tr>
    </w:tbl>
    <w:p>
      <w:pPr>
        <w:pStyle w:val="BodyText"/>
        <w:rPr>
          <w:rFonts w:ascii="Arial"/>
          <w:b/>
          <w:sz w:val="20"/>
        </w:rPr>
      </w:pPr>
    </w:p>
    <w:p>
      <w:pPr>
        <w:pStyle w:val="BodyText"/>
        <w:spacing w:before="110"/>
        <w:rPr>
          <w:rFonts w:ascii="Arial"/>
          <w:b/>
          <w:sz w:val="20"/>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0"/>
        <w:ind w:left="392"/>
        <w:rPr>
          <w:i/>
        </w:rPr>
      </w:pPr>
      <w:r>
        <w:rPr>
          <w:spacing w:val="-2"/>
        </w:rPr>
        <w:t>None</w:t>
      </w:r>
      <w:r>
        <w:rPr>
          <w:i/>
          <w:color w:val="FF0000"/>
          <w:spacing w:val="-2"/>
        </w:rPr>
        <w:t>.</w:t>
      </w:r>
    </w:p>
    <w:p>
      <w:pPr>
        <w:pStyle w:val="BodyText"/>
        <w:spacing w:before="32"/>
        <w:rPr>
          <w:i/>
        </w:rPr>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80"/>
        <w:ind w:left="392"/>
        <w:rPr>
          <w:i/>
        </w:rPr>
      </w:pPr>
      <w:r>
        <w:rPr>
          <w:spacing w:val="-2"/>
        </w:rPr>
        <w:t>None</w:t>
      </w:r>
      <w:r>
        <w:rPr>
          <w:i/>
          <w:color w:val="FF0000"/>
          <w:spacing w:val="-2"/>
        </w:rPr>
        <w:t>.</w:t>
      </w:r>
    </w:p>
    <w:p>
      <w:pPr>
        <w:pStyle w:val="BodyText"/>
        <w:spacing w:before="33"/>
        <w:rPr>
          <w:i/>
        </w:rPr>
      </w:pPr>
    </w:p>
    <w:p>
      <w:pPr>
        <w:pStyle w:val="ListParagraph"/>
        <w:numPr>
          <w:ilvl w:val="4"/>
          <w:numId w:val="3"/>
        </w:numPr>
        <w:tabs>
          <w:tab w:pos="2094" w:val="left" w:leader="none"/>
        </w:tabs>
        <w:spacing w:line="240" w:lineRule="auto" w:before="0" w:after="0"/>
        <w:ind w:left="2094" w:right="0" w:hanging="1702"/>
        <w:jc w:val="left"/>
        <w:rPr>
          <w:sz w:val="22"/>
        </w:rPr>
      </w:pPr>
      <w:r>
        <w:rPr>
          <w:spacing w:val="-2"/>
          <w:sz w:val="22"/>
        </w:rPr>
        <w:t>Resource</w:t>
      </w:r>
    </w:p>
    <w:p>
      <w:pPr>
        <w:pStyle w:val="BodyText"/>
        <w:spacing w:before="48"/>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Definition</w:t>
      </w:r>
    </w:p>
    <w:p>
      <w:pPr>
        <w:pStyle w:val="BodyText"/>
        <w:spacing w:before="180"/>
        <w:ind w:left="392"/>
      </w:pPr>
      <w:r>
        <w:rPr/>
        <w:t>The</w:t>
      </w:r>
      <w:r>
        <w:rPr>
          <w:spacing w:val="-8"/>
        </w:rPr>
        <w:t> </w:t>
      </w:r>
      <w:r>
        <w:rPr/>
        <w:t>Resource</w:t>
      </w:r>
      <w:r>
        <w:rPr>
          <w:spacing w:val="-5"/>
        </w:rPr>
        <w:t> </w:t>
      </w:r>
      <w:r>
        <w:rPr/>
        <w:t>represents</w:t>
      </w:r>
      <w:r>
        <w:rPr>
          <w:spacing w:val="-4"/>
        </w:rPr>
        <w:t> </w:t>
      </w:r>
      <w:r>
        <w:rPr/>
        <w:t>an</w:t>
      </w:r>
      <w:r>
        <w:rPr>
          <w:spacing w:val="-7"/>
        </w:rPr>
        <w:t> </w:t>
      </w:r>
      <w:r>
        <w:rPr/>
        <w:t>instance</w:t>
      </w:r>
      <w:r>
        <w:rPr>
          <w:spacing w:val="-7"/>
        </w:rPr>
        <w:t> </w:t>
      </w:r>
      <w:r>
        <w:rPr/>
        <w:t>of</w:t>
      </w:r>
      <w:r>
        <w:rPr>
          <w:spacing w:val="-5"/>
        </w:rPr>
        <w:t> </w:t>
      </w:r>
      <w:r>
        <w:rPr/>
        <w:t>a</w:t>
      </w:r>
      <w:r>
        <w:rPr>
          <w:spacing w:val="-8"/>
        </w:rPr>
        <w:t> </w:t>
      </w:r>
      <w:r>
        <w:rPr/>
        <w:t>resource</w:t>
      </w:r>
      <w:r>
        <w:rPr>
          <w:spacing w:val="-5"/>
        </w:rPr>
        <w:t> </w:t>
      </w:r>
      <w:r>
        <w:rPr/>
        <w:t>in</w:t>
      </w:r>
      <w:r>
        <w:rPr>
          <w:spacing w:val="-9"/>
        </w:rPr>
        <w:t> </w:t>
      </w:r>
      <w:r>
        <w:rPr/>
        <w:t>the</w:t>
      </w:r>
      <w:r>
        <w:rPr>
          <w:spacing w:val="-5"/>
        </w:rPr>
        <w:t> </w:t>
      </w:r>
      <w:r>
        <w:rPr/>
        <w:t>O-</w:t>
      </w:r>
      <w:r>
        <w:rPr>
          <w:spacing w:val="-2"/>
        </w:rPr>
        <w:t>Cloud.</w:t>
      </w:r>
    </w:p>
    <w:p>
      <w:pPr>
        <w:pStyle w:val="BodyText"/>
        <w:spacing w:line="259" w:lineRule="auto" w:before="180"/>
        <w:ind w:left="392" w:right="471"/>
      </w:pPr>
      <w:r>
        <w:rPr/>
        <w:t>Resource</w:t>
      </w:r>
      <w:r>
        <w:rPr>
          <w:spacing w:val="-3"/>
        </w:rPr>
        <w:t> </w:t>
      </w:r>
      <w:r>
        <w:rPr/>
        <w:t>pools</w:t>
      </w:r>
      <w:r>
        <w:rPr>
          <w:spacing w:val="-6"/>
        </w:rPr>
        <w:t> </w:t>
      </w:r>
      <w:r>
        <w:rPr/>
        <w:t>are</w:t>
      </w:r>
      <w:r>
        <w:rPr>
          <w:spacing w:val="-5"/>
        </w:rPr>
        <w:t> </w:t>
      </w:r>
      <w:r>
        <w:rPr/>
        <w:t>comprised</w:t>
      </w:r>
      <w:r>
        <w:rPr>
          <w:spacing w:val="-3"/>
        </w:rPr>
        <w:t> </w:t>
      </w:r>
      <w:r>
        <w:rPr/>
        <w:t>of</w:t>
      </w:r>
      <w:r>
        <w:rPr>
          <w:spacing w:val="-5"/>
        </w:rPr>
        <w:t> </w:t>
      </w:r>
      <w:r>
        <w:rPr/>
        <w:t>resources,</w:t>
      </w:r>
      <w:r>
        <w:rPr>
          <w:spacing w:val="-5"/>
        </w:rPr>
        <w:t> </w:t>
      </w:r>
      <w:r>
        <w:rPr/>
        <w:t>wherein</w:t>
      </w:r>
      <w:r>
        <w:rPr>
          <w:spacing w:val="-4"/>
        </w:rPr>
        <w:t> </w:t>
      </w:r>
      <w:r>
        <w:rPr/>
        <w:t>a</w:t>
      </w:r>
      <w:r>
        <w:rPr>
          <w:spacing w:val="-5"/>
        </w:rPr>
        <w:t> </w:t>
      </w:r>
      <w:r>
        <w:rPr/>
        <w:t>specific</w:t>
      </w:r>
      <w:r>
        <w:rPr>
          <w:spacing w:val="-5"/>
        </w:rPr>
        <w:t> </w:t>
      </w:r>
      <w:r>
        <w:rPr/>
        <w:t>instance</w:t>
      </w:r>
      <w:r>
        <w:rPr>
          <w:spacing w:val="-5"/>
        </w:rPr>
        <w:t> </w:t>
      </w:r>
      <w:r>
        <w:rPr/>
        <w:t>of</w:t>
      </w:r>
      <w:r>
        <w:rPr>
          <w:spacing w:val="-6"/>
        </w:rPr>
        <w:t> </w:t>
      </w:r>
      <w:r>
        <w:rPr/>
        <w:t>a</w:t>
      </w:r>
      <w:r>
        <w:rPr>
          <w:spacing w:val="-3"/>
        </w:rPr>
        <w:t> </w:t>
      </w:r>
      <w:r>
        <w:rPr/>
        <w:t>resource</w:t>
      </w:r>
      <w:r>
        <w:rPr>
          <w:spacing w:val="-2"/>
        </w:rPr>
        <w:t> </w:t>
      </w:r>
      <w:r>
        <w:rPr/>
        <w:t>can</w:t>
      </w:r>
      <w:r>
        <w:rPr>
          <w:spacing w:val="-6"/>
        </w:rPr>
        <w:t> </w:t>
      </w:r>
      <w:r>
        <w:rPr/>
        <w:t>only</w:t>
      </w:r>
      <w:r>
        <w:rPr>
          <w:spacing w:val="-5"/>
        </w:rPr>
        <w:t> </w:t>
      </w:r>
      <w:r>
        <w:rPr/>
        <w:t>be</w:t>
      </w:r>
      <w:r>
        <w:rPr>
          <w:spacing w:val="-3"/>
        </w:rPr>
        <w:t> </w:t>
      </w:r>
      <w:r>
        <w:rPr/>
        <w:t>part</w:t>
      </w:r>
      <w:r>
        <w:rPr>
          <w:spacing w:val="-6"/>
        </w:rPr>
        <w:t> </w:t>
      </w:r>
      <w:r>
        <w:rPr/>
        <w:t>of</w:t>
      </w:r>
      <w:r>
        <w:rPr>
          <w:spacing w:val="-6"/>
        </w:rPr>
        <w:t> </w:t>
      </w:r>
      <w:r>
        <w:rPr/>
        <w:t>a single resource pool.</w:t>
      </w:r>
    </w:p>
    <w:p>
      <w:pPr>
        <w:pStyle w:val="BodyText"/>
        <w:spacing w:line="259" w:lineRule="auto" w:before="160"/>
        <w:ind w:left="392" w:right="471"/>
      </w:pPr>
      <w:r>
        <w:rPr/>
        <w:t>Resources</w:t>
      </w:r>
      <w:r>
        <w:rPr>
          <w:spacing w:val="-3"/>
        </w:rPr>
        <w:t> </w:t>
      </w:r>
      <w:r>
        <w:rPr/>
        <w:t>are</w:t>
      </w:r>
      <w:r>
        <w:rPr>
          <w:spacing w:val="-6"/>
        </w:rPr>
        <w:t> </w:t>
      </w:r>
      <w:r>
        <w:rPr/>
        <w:t>of</w:t>
      </w:r>
      <w:r>
        <w:rPr>
          <w:spacing w:val="-4"/>
        </w:rPr>
        <w:t> </w:t>
      </w:r>
      <w:r>
        <w:rPr/>
        <w:t>a</w:t>
      </w:r>
      <w:r>
        <w:rPr>
          <w:spacing w:val="-7"/>
        </w:rPr>
        <w:t> </w:t>
      </w:r>
      <w:r>
        <w:rPr/>
        <w:t>specific</w:t>
      </w:r>
      <w:r>
        <w:rPr>
          <w:spacing w:val="-6"/>
        </w:rPr>
        <w:t> </w:t>
      </w:r>
      <w:r>
        <w:rPr/>
        <w:t>resource</w:t>
      </w:r>
      <w:r>
        <w:rPr>
          <w:spacing w:val="-6"/>
        </w:rPr>
        <w:t> </w:t>
      </w:r>
      <w:r>
        <w:rPr/>
        <w:t>type.</w:t>
      </w:r>
      <w:r>
        <w:rPr>
          <w:spacing w:val="-4"/>
        </w:rPr>
        <w:t> </w:t>
      </w:r>
      <w:r>
        <w:rPr/>
        <w:t>The</w:t>
      </w:r>
      <w:r>
        <w:rPr>
          <w:spacing w:val="-6"/>
        </w:rPr>
        <w:t> </w:t>
      </w:r>
      <w:r>
        <w:rPr/>
        <w:t>resource</w:t>
      </w:r>
      <w:r>
        <w:rPr>
          <w:spacing w:val="-4"/>
        </w:rPr>
        <w:t> </w:t>
      </w:r>
      <w:r>
        <w:rPr/>
        <w:t>type</w:t>
      </w:r>
      <w:r>
        <w:rPr>
          <w:spacing w:val="-6"/>
        </w:rPr>
        <w:t> </w:t>
      </w:r>
      <w:r>
        <w:rPr/>
        <w:t>of</w:t>
      </w:r>
      <w:r>
        <w:rPr>
          <w:spacing w:val="-4"/>
        </w:rPr>
        <w:t> </w:t>
      </w:r>
      <w:r>
        <w:rPr/>
        <w:t>a</w:t>
      </w:r>
      <w:r>
        <w:rPr>
          <w:spacing w:val="-4"/>
        </w:rPr>
        <w:t> </w:t>
      </w:r>
      <w:r>
        <w:rPr/>
        <w:t>given</w:t>
      </w:r>
      <w:r>
        <w:rPr>
          <w:spacing w:val="-4"/>
        </w:rPr>
        <w:t> </w:t>
      </w:r>
      <w:r>
        <w:rPr/>
        <w:t>resource</w:t>
      </w:r>
      <w:r>
        <w:rPr>
          <w:spacing w:val="-6"/>
        </w:rPr>
        <w:t> </w:t>
      </w:r>
      <w:r>
        <w:rPr/>
        <w:t>instance</w:t>
      </w:r>
      <w:r>
        <w:rPr>
          <w:spacing w:val="-3"/>
        </w:rPr>
        <w:t> </w:t>
      </w:r>
      <w:r>
        <w:rPr/>
        <w:t>does</w:t>
      </w:r>
      <w:r>
        <w:rPr>
          <w:spacing w:val="-6"/>
        </w:rPr>
        <w:t> </w:t>
      </w:r>
      <w:r>
        <w:rPr/>
        <w:t>not</w:t>
      </w:r>
      <w:r>
        <w:rPr>
          <w:spacing w:val="-6"/>
        </w:rPr>
        <w:t> </w:t>
      </w:r>
      <w:r>
        <w:rPr/>
        <w:t>change over the lifetime of such a resource instance.</w:t>
      </w:r>
    </w:p>
    <w:p>
      <w:pPr>
        <w:pStyle w:val="BodyText"/>
        <w:spacing w:before="159"/>
        <w:ind w:left="392"/>
      </w:pPr>
      <w:r>
        <w:rPr/>
        <w:t>The</w:t>
      </w:r>
      <w:r>
        <w:rPr>
          <w:spacing w:val="-8"/>
        </w:rPr>
        <w:t> </w:t>
      </w:r>
      <w:r>
        <w:rPr/>
        <w:t>Resource</w:t>
      </w:r>
      <w:r>
        <w:rPr>
          <w:spacing w:val="-5"/>
        </w:rPr>
        <w:t> </w:t>
      </w:r>
      <w:r>
        <w:rPr/>
        <w:t>is</w:t>
      </w:r>
      <w:r>
        <w:rPr>
          <w:spacing w:val="-6"/>
        </w:rPr>
        <w:t> </w:t>
      </w:r>
      <w:r>
        <w:rPr/>
        <w:t>a</w:t>
      </w:r>
      <w:r>
        <w:rPr>
          <w:spacing w:val="-8"/>
        </w:rPr>
        <w:t> </w:t>
      </w:r>
      <w:r>
        <w:rPr/>
        <w:t>Specialized</w:t>
      </w:r>
      <w:r>
        <w:rPr>
          <w:spacing w:val="-4"/>
        </w:rPr>
        <w:t> </w:t>
      </w:r>
      <w:r>
        <w:rPr/>
        <w:t>Object</w:t>
      </w:r>
      <w:r>
        <w:rPr>
          <w:spacing w:val="-6"/>
        </w:rPr>
        <w:t> </w:t>
      </w:r>
      <w:r>
        <w:rPr/>
        <w:t>that</w:t>
      </w:r>
      <w:r>
        <w:rPr>
          <w:spacing w:val="-6"/>
        </w:rPr>
        <w:t> </w:t>
      </w:r>
      <w:r>
        <w:rPr/>
        <w:t>derives</w:t>
      </w:r>
      <w:r>
        <w:rPr>
          <w:spacing w:val="-4"/>
        </w:rPr>
        <w:t> </w:t>
      </w:r>
      <w:r>
        <w:rPr/>
        <w:t>from</w:t>
      </w:r>
      <w:r>
        <w:rPr>
          <w:spacing w:val="-8"/>
        </w:rPr>
        <w:t> </w:t>
      </w:r>
      <w:r>
        <w:rPr/>
        <w:t>a</w:t>
      </w:r>
      <w:r>
        <w:rPr>
          <w:spacing w:val="-5"/>
        </w:rPr>
        <w:t> </w:t>
      </w:r>
      <w:r>
        <w:rPr/>
        <w:t>Generalized</w:t>
      </w:r>
      <w:r>
        <w:rPr>
          <w:spacing w:val="-7"/>
        </w:rPr>
        <w:t> </w:t>
      </w:r>
      <w:r>
        <w:rPr/>
        <w:t>Object,</w:t>
      </w:r>
      <w:r>
        <w:rPr>
          <w:spacing w:val="-5"/>
        </w:rPr>
        <w:t> the</w:t>
      </w:r>
    </w:p>
    <w:p>
      <w:pPr>
        <w:pStyle w:val="BodyText"/>
        <w:spacing w:before="22"/>
        <w:ind w:left="392"/>
      </w:pPr>
      <w:r>
        <w:rPr/>
        <w:t>InfrastructureInventoryObject.</w:t>
      </w:r>
      <w:r>
        <w:rPr>
          <w:spacing w:val="-13"/>
        </w:rPr>
        <w:t> </w:t>
      </w:r>
      <w:r>
        <w:rPr/>
        <w:t>The</w:t>
      </w:r>
      <w:r>
        <w:rPr>
          <w:spacing w:val="-12"/>
        </w:rPr>
        <w:t> </w:t>
      </w:r>
      <w:r>
        <w:rPr/>
        <w:t>Resource</w:t>
      </w:r>
      <w:r>
        <w:rPr>
          <w:spacing w:val="-13"/>
        </w:rPr>
        <w:t> </w:t>
      </w:r>
      <w:r>
        <w:rPr/>
        <w:t>inherits</w:t>
      </w:r>
      <w:r>
        <w:rPr>
          <w:spacing w:val="-12"/>
        </w:rPr>
        <w:t> </w:t>
      </w:r>
      <w:r>
        <w:rPr/>
        <w:t>the</w:t>
      </w:r>
      <w:r>
        <w:rPr>
          <w:spacing w:val="-13"/>
        </w:rPr>
        <w:t> </w:t>
      </w:r>
      <w:r>
        <w:rPr/>
        <w:t>attributes</w:t>
      </w:r>
      <w:r>
        <w:rPr>
          <w:spacing w:val="-11"/>
        </w:rPr>
        <w:t> </w:t>
      </w:r>
      <w:r>
        <w:rPr/>
        <w:t>from</w:t>
      </w:r>
      <w:r>
        <w:rPr>
          <w:spacing w:val="-13"/>
        </w:rPr>
        <w:t> </w:t>
      </w:r>
      <w:r>
        <w:rPr/>
        <w:t>the</w:t>
      </w:r>
      <w:r>
        <w:rPr>
          <w:spacing w:val="-11"/>
        </w:rPr>
        <w:t> </w:t>
      </w:r>
      <w:r>
        <w:rPr>
          <w:spacing w:val="-2"/>
        </w:rPr>
        <w:t>InfrastructureInventoryObject.</w:t>
      </w:r>
    </w:p>
    <w:p>
      <w:pPr>
        <w:pStyle w:val="BodyText"/>
        <w:spacing w:before="34"/>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Attributes</w:t>
      </w:r>
    </w:p>
    <w:p>
      <w:pPr>
        <w:pStyle w:val="BodyText"/>
        <w:spacing w:before="9"/>
        <w:rPr>
          <w:rFonts w:ascii="Arial"/>
          <w:sz w:val="20"/>
        </w:rPr>
      </w:pPr>
    </w:p>
    <w:p>
      <w:pPr>
        <w:pStyle w:val="Heading1"/>
        <w:ind w:left="274"/>
      </w:pPr>
      <w:bookmarkStart w:name="_bookmark21" w:id="22"/>
      <w:bookmarkEnd w:id="22"/>
      <w:r>
        <w:rPr>
          <w:b w:val="0"/>
        </w:rPr>
      </w:r>
      <w:r>
        <w:rPr/>
        <w:t>Table</w:t>
      </w:r>
      <w:r>
        <w:rPr>
          <w:spacing w:val="-14"/>
        </w:rPr>
        <w:t> </w:t>
      </w:r>
      <w:r>
        <w:rPr/>
        <w:t>4.2.1.4.4.2-1</w:t>
      </w:r>
      <w:r>
        <w:rPr>
          <w:spacing w:val="-15"/>
        </w:rPr>
        <w:t> </w:t>
      </w:r>
      <w:r>
        <w:rPr/>
        <w:t>Attributes</w:t>
      </w:r>
      <w:r>
        <w:rPr>
          <w:spacing w:val="-11"/>
        </w:rPr>
        <w:t> </w:t>
      </w:r>
      <w:r>
        <w:rPr/>
        <w:t>Properties</w:t>
      </w:r>
      <w:r>
        <w:rPr>
          <w:spacing w:val="-13"/>
        </w:rPr>
        <w:t> </w:t>
      </w:r>
      <w:r>
        <w:rPr/>
        <w:t>for</w:t>
      </w:r>
      <w:r>
        <w:rPr>
          <w:spacing w:val="-10"/>
        </w:rPr>
        <w:t> </w:t>
      </w:r>
      <w:r>
        <w:rPr>
          <w:spacing w:val="-2"/>
        </w:rPr>
        <w:t>Resource</w:t>
      </w:r>
    </w:p>
    <w:p>
      <w:pPr>
        <w:pStyle w:val="BodyText"/>
        <w:spacing w:before="8" w:after="1"/>
        <w:rPr>
          <w:rFonts w:ascii="Arial"/>
          <w:b/>
          <w:sz w:val="15"/>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8" w:hRule="atLeast"/>
        </w:trPr>
        <w:tc>
          <w:tcPr>
            <w:tcW w:w="1887" w:type="dxa"/>
            <w:shd w:val="clear" w:color="auto" w:fill="C0C0C0"/>
          </w:tcPr>
          <w:p>
            <w:pPr>
              <w:pStyle w:val="TableParagraph"/>
              <w:spacing w:line="198"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8" w:lineRule="exact"/>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8" w:lineRule="exact"/>
              <w:ind w:left="0" w:right="67"/>
              <w:jc w:val="center"/>
              <w:rPr>
                <w:rFonts w:ascii="Arial"/>
                <w:b/>
                <w:sz w:val="18"/>
              </w:rPr>
            </w:pPr>
            <w:r>
              <w:rPr>
                <w:rFonts w:ascii="Arial"/>
                <w:b/>
                <w:spacing w:val="-2"/>
                <w:sz w:val="18"/>
              </w:rPr>
              <w:t>Properties</w:t>
            </w:r>
          </w:p>
        </w:tc>
      </w:tr>
      <w:tr>
        <w:trPr>
          <w:trHeight w:val="1319" w:hRule="atLeast"/>
        </w:trPr>
        <w:tc>
          <w:tcPr>
            <w:tcW w:w="1887" w:type="dxa"/>
          </w:tcPr>
          <w:p>
            <w:pPr>
              <w:pStyle w:val="TableParagraph"/>
              <w:spacing w:line="268" w:lineRule="exact"/>
              <w:ind w:left="28"/>
              <w:rPr>
                <w:rFonts w:ascii="Calibri"/>
                <w:sz w:val="22"/>
              </w:rPr>
            </w:pPr>
            <w:r>
              <w:rPr>
                <w:rFonts w:ascii="Calibri"/>
                <w:spacing w:val="-2"/>
                <w:sz w:val="22"/>
              </w:rPr>
              <w:t>resourceId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before="182"/>
              <w:ind w:left="26"/>
              <w:rPr>
                <w:rFonts w:ascii="Calibri"/>
                <w:sz w:val="22"/>
              </w:rPr>
            </w:pPr>
            <w:r>
              <w:rPr>
                <w:rFonts w:ascii="Calibri"/>
                <w:b/>
                <w:sz w:val="22"/>
              </w:rPr>
              <w:t>Description:</w:t>
            </w:r>
            <w:r>
              <w:rPr>
                <w:rFonts w:ascii="Calibri"/>
                <w:b/>
                <w:spacing w:val="-8"/>
                <w:sz w:val="22"/>
              </w:rPr>
              <w:t> </w:t>
            </w:r>
            <w:r>
              <w:rPr>
                <w:rFonts w:ascii="Calibri"/>
                <w:sz w:val="22"/>
              </w:rPr>
              <w:t>Identifier</w:t>
            </w:r>
            <w:r>
              <w:rPr>
                <w:rFonts w:ascii="Calibri"/>
                <w:spacing w:val="-10"/>
                <w:sz w:val="22"/>
              </w:rPr>
              <w:t> </w:t>
            </w:r>
            <w:r>
              <w:rPr>
                <w:rFonts w:ascii="Calibri"/>
                <w:sz w:val="22"/>
              </w:rPr>
              <w:t>of</w:t>
            </w:r>
            <w:r>
              <w:rPr>
                <w:rFonts w:ascii="Calibri"/>
                <w:spacing w:val="-7"/>
                <w:sz w:val="22"/>
              </w:rPr>
              <w:t> </w:t>
            </w:r>
            <w:r>
              <w:rPr>
                <w:rFonts w:ascii="Calibri"/>
                <w:spacing w:val="-5"/>
                <w:sz w:val="22"/>
              </w:rPr>
              <w:t>the</w:t>
            </w:r>
          </w:p>
          <w:p>
            <w:pPr>
              <w:pStyle w:val="TableParagraph"/>
              <w:spacing w:line="290" w:lineRule="atLeast" w:before="1"/>
              <w:ind w:left="26" w:right="182"/>
              <w:rPr>
                <w:rFonts w:ascii="Calibri"/>
                <w:sz w:val="22"/>
              </w:rPr>
            </w:pPr>
            <w:r>
              <w:rPr>
                <w:rFonts w:ascii="Calibri"/>
                <w:sz w:val="22"/>
              </w:rPr>
              <w:t>resource. Locally unique within</w:t>
            </w:r>
            <w:r>
              <w:rPr>
                <w:rFonts w:ascii="Calibri"/>
                <w:spacing w:val="-8"/>
                <w:sz w:val="22"/>
              </w:rPr>
              <w:t> </w:t>
            </w:r>
            <w:r>
              <w:rPr>
                <w:rFonts w:ascii="Calibri"/>
                <w:sz w:val="22"/>
              </w:rPr>
              <w:t>the</w:t>
            </w:r>
            <w:r>
              <w:rPr>
                <w:rFonts w:ascii="Calibri"/>
                <w:spacing w:val="-8"/>
                <w:sz w:val="22"/>
              </w:rPr>
              <w:t> </w:t>
            </w:r>
            <w:r>
              <w:rPr>
                <w:rFonts w:ascii="Calibri"/>
                <w:sz w:val="22"/>
              </w:rPr>
              <w:t>scope</w:t>
            </w:r>
            <w:r>
              <w:rPr>
                <w:rFonts w:ascii="Calibri"/>
                <w:spacing w:val="-8"/>
                <w:sz w:val="22"/>
              </w:rPr>
              <w:t> </w:t>
            </w:r>
            <w:r>
              <w:rPr>
                <w:rFonts w:ascii="Calibri"/>
                <w:sz w:val="22"/>
              </w:rPr>
              <w:t>of</w:t>
            </w:r>
            <w:r>
              <w:rPr>
                <w:rFonts w:ascii="Calibri"/>
                <w:spacing w:val="-9"/>
                <w:sz w:val="22"/>
              </w:rPr>
              <w:t> </w:t>
            </w:r>
            <w:r>
              <w:rPr>
                <w:rFonts w:ascii="Calibri"/>
                <w:sz w:val="22"/>
              </w:rPr>
              <w:t>an</w:t>
            </w:r>
            <w:r>
              <w:rPr>
                <w:rFonts w:ascii="Calibri"/>
                <w:spacing w:val="-6"/>
                <w:sz w:val="22"/>
              </w:rPr>
              <w:t> </w:t>
            </w:r>
            <w:r>
              <w:rPr>
                <w:rFonts w:ascii="Calibri"/>
                <w:sz w:val="22"/>
              </w:rPr>
              <w:t>O-</w:t>
            </w:r>
          </w:p>
        </w:tc>
        <w:tc>
          <w:tcPr>
            <w:tcW w:w="3875" w:type="dxa"/>
            <w:shd w:val="clear" w:color="auto" w:fill="FFF1CC"/>
          </w:tcPr>
          <w:p>
            <w:pPr>
              <w:pStyle w:val="TableParagraph"/>
              <w:tabs>
                <w:tab w:pos="2702" w:val="left" w:leader="none"/>
              </w:tabs>
              <w:spacing w:line="181" w:lineRule="exact" w:before="183"/>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bl>
    <w:p>
      <w:pPr>
        <w:spacing w:after="0"/>
        <w:rPr>
          <w:sz w:val="16"/>
        </w:rPr>
        <w:sectPr>
          <w:pgSz w:w="11910" w:h="16850"/>
          <w:pgMar w:header="864" w:footer="279" w:top="1520" w:bottom="1081" w:left="740" w:right="680"/>
        </w:sect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8" w:hRule="atLeast"/>
        </w:trPr>
        <w:tc>
          <w:tcPr>
            <w:tcW w:w="1887" w:type="dxa"/>
            <w:shd w:val="clear" w:color="auto" w:fill="C0C0C0"/>
          </w:tcPr>
          <w:p>
            <w:pPr>
              <w:pStyle w:val="TableParagraph"/>
              <w:spacing w:line="197"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7" w:lineRule="exact"/>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7" w:lineRule="exact"/>
              <w:ind w:left="0" w:right="67"/>
              <w:jc w:val="center"/>
              <w:rPr>
                <w:rFonts w:ascii="Arial"/>
                <w:b/>
                <w:sz w:val="18"/>
              </w:rPr>
            </w:pPr>
            <w:r>
              <w:rPr>
                <w:rFonts w:ascii="Arial"/>
                <w:b/>
                <w:spacing w:val="-2"/>
                <w:sz w:val="18"/>
              </w:rPr>
              <w:t>Properties</w:t>
            </w:r>
          </w:p>
        </w:tc>
      </w:tr>
      <w:tr>
        <w:trPr>
          <w:trHeight w:val="450" w:hRule="atLeast"/>
        </w:trPr>
        <w:tc>
          <w:tcPr>
            <w:tcW w:w="1887" w:type="dxa"/>
          </w:tcPr>
          <w:p>
            <w:pPr>
              <w:pStyle w:val="TableParagraph"/>
              <w:ind w:left="0"/>
              <w:rPr>
                <w:rFonts w:ascii="Times New Roman"/>
                <w:sz w:val="18"/>
              </w:rPr>
            </w:pPr>
          </w:p>
        </w:tc>
        <w:tc>
          <w:tcPr>
            <w:tcW w:w="2792" w:type="dxa"/>
          </w:tcPr>
          <w:p>
            <w:pPr>
              <w:pStyle w:val="TableParagraph"/>
              <w:spacing w:line="261" w:lineRule="exact"/>
              <w:ind w:left="26"/>
              <w:rPr>
                <w:rFonts w:ascii="Calibri"/>
                <w:sz w:val="22"/>
              </w:rPr>
            </w:pPr>
            <w:r>
              <w:rPr>
                <w:rFonts w:ascii="Calibri"/>
                <w:sz w:val="22"/>
              </w:rPr>
              <w:t>Cloud</w:t>
            </w:r>
            <w:r>
              <w:rPr>
                <w:rFonts w:ascii="Calibri"/>
                <w:spacing w:val="-6"/>
                <w:sz w:val="22"/>
              </w:rPr>
              <w:t> </w:t>
            </w:r>
            <w:r>
              <w:rPr>
                <w:rFonts w:ascii="Calibri"/>
                <w:spacing w:val="-2"/>
                <w:sz w:val="22"/>
              </w:rPr>
              <w:t>instance.</w:t>
            </w:r>
          </w:p>
        </w:tc>
        <w:tc>
          <w:tcPr>
            <w:tcW w:w="3875" w:type="dxa"/>
            <w:shd w:val="clear" w:color="auto" w:fill="FFF1CC"/>
          </w:tcPr>
          <w:p>
            <w:pPr>
              <w:pStyle w:val="TableParagraph"/>
              <w:tabs>
                <w:tab w:pos="2702" w:val="left" w:leader="none"/>
              </w:tabs>
              <w:spacing w:line="173" w:lineRule="exact"/>
              <w:rPr>
                <w:sz w:val="16"/>
              </w:rPr>
            </w:pPr>
            <w:r>
              <w:rPr>
                <w:spacing w:val="-2"/>
                <w:sz w:val="16"/>
              </w:rPr>
              <w:t>format:</w:t>
            </w:r>
            <w:r>
              <w:rPr>
                <w:sz w:val="16"/>
              </w:rPr>
              <w:tab/>
            </w:r>
            <w:r>
              <w:rPr>
                <w:spacing w:val="-4"/>
                <w:sz w:val="16"/>
              </w:rPr>
              <w:t>uuid</w:t>
            </w:r>
          </w:p>
        </w:tc>
      </w:tr>
      <w:tr>
        <w:trPr>
          <w:trHeight w:val="1449" w:hRule="atLeast"/>
        </w:trPr>
        <w:tc>
          <w:tcPr>
            <w:tcW w:w="1887" w:type="dxa"/>
          </w:tcPr>
          <w:p>
            <w:pPr>
              <w:pStyle w:val="TableParagraph"/>
              <w:spacing w:line="258" w:lineRule="exact"/>
              <w:ind w:left="28"/>
              <w:rPr>
                <w:rFonts w:ascii="Calibri"/>
                <w:sz w:val="22"/>
              </w:rPr>
            </w:pPr>
            <w:r>
              <w:rPr>
                <w:rFonts w:ascii="Calibri"/>
                <w:spacing w:val="-2"/>
                <w:sz w:val="22"/>
              </w:rPr>
              <w:t>description</w:t>
            </w:r>
          </w:p>
        </w:tc>
        <w:tc>
          <w:tcPr>
            <w:tcW w:w="2792" w:type="dxa"/>
          </w:tcPr>
          <w:p>
            <w:pPr>
              <w:pStyle w:val="TableParagraph"/>
              <w:spacing w:line="25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6" w:lineRule="auto" w:before="182"/>
              <w:ind w:left="26"/>
              <w:rPr>
                <w:rFonts w:ascii="Calibri"/>
                <w:sz w:val="22"/>
              </w:rPr>
            </w:pPr>
            <w:r>
              <w:rPr>
                <w:rFonts w:ascii="Calibri"/>
                <w:b/>
                <w:sz w:val="22"/>
              </w:rPr>
              <w:t>Description:</w:t>
            </w:r>
            <w:r>
              <w:rPr>
                <w:rFonts w:ascii="Calibri"/>
                <w:b/>
                <w:spacing w:val="-13"/>
                <w:sz w:val="22"/>
              </w:rPr>
              <w:t> </w:t>
            </w:r>
            <w:r>
              <w:rPr>
                <w:rFonts w:ascii="Calibri"/>
                <w:sz w:val="22"/>
              </w:rPr>
              <w:t>Human</w:t>
            </w:r>
            <w:r>
              <w:rPr>
                <w:rFonts w:ascii="Calibri"/>
                <w:spacing w:val="-12"/>
                <w:sz w:val="22"/>
              </w:rPr>
              <w:t> </w:t>
            </w:r>
            <w:r>
              <w:rPr>
                <w:rFonts w:ascii="Calibri"/>
                <w:sz w:val="22"/>
              </w:rPr>
              <w:t>readable description of the resource.</w:t>
            </w:r>
          </w:p>
        </w:tc>
        <w:tc>
          <w:tcPr>
            <w:tcW w:w="3875" w:type="dxa"/>
            <w:shd w:val="clear" w:color="auto" w:fill="FFF1CC"/>
          </w:tcPr>
          <w:p>
            <w:pPr>
              <w:pStyle w:val="TableParagraph"/>
              <w:tabs>
                <w:tab w:pos="2702" w:val="left" w:leader="none"/>
              </w:tabs>
              <w:spacing w:before="17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80"/>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632" w:hRule="atLeast"/>
        </w:trPr>
        <w:tc>
          <w:tcPr>
            <w:tcW w:w="1887" w:type="dxa"/>
          </w:tcPr>
          <w:p>
            <w:pPr>
              <w:pStyle w:val="TableParagraph"/>
              <w:spacing w:line="261" w:lineRule="exact"/>
              <w:ind w:left="28"/>
              <w:rPr>
                <w:rFonts w:ascii="Calibri"/>
                <w:sz w:val="22"/>
              </w:rPr>
            </w:pPr>
            <w:r>
              <w:rPr>
                <w:rFonts w:ascii="Calibri"/>
                <w:spacing w:val="-2"/>
                <w:sz w:val="22"/>
              </w:rPr>
              <w:t>resourceTypeId</w:t>
            </w:r>
          </w:p>
        </w:tc>
        <w:tc>
          <w:tcPr>
            <w:tcW w:w="2792" w:type="dxa"/>
          </w:tcPr>
          <w:p>
            <w:pPr>
              <w:pStyle w:val="TableParagraph"/>
              <w:spacing w:line="261"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ight="119"/>
              <w:rPr>
                <w:rFonts w:ascii="Calibri"/>
                <w:sz w:val="22"/>
              </w:rPr>
            </w:pPr>
            <w:r>
              <w:rPr>
                <w:rFonts w:ascii="Calibri"/>
                <w:b/>
                <w:sz w:val="22"/>
              </w:rPr>
              <w:t>Description:</w:t>
            </w:r>
            <w:r>
              <w:rPr>
                <w:rFonts w:ascii="Calibri"/>
                <w:b/>
                <w:spacing w:val="-13"/>
                <w:sz w:val="22"/>
              </w:rPr>
              <w:t> </w:t>
            </w:r>
            <w:r>
              <w:rPr>
                <w:rFonts w:ascii="Calibri"/>
                <w:sz w:val="22"/>
              </w:rPr>
              <w:t>Reference</w:t>
            </w:r>
            <w:r>
              <w:rPr>
                <w:rFonts w:ascii="Calibri"/>
                <w:spacing w:val="-12"/>
                <w:sz w:val="22"/>
              </w:rPr>
              <w:t> </w:t>
            </w:r>
            <w:r>
              <w:rPr>
                <w:rFonts w:ascii="Calibri"/>
                <w:sz w:val="22"/>
              </w:rPr>
              <w:t>to</w:t>
            </w:r>
            <w:r>
              <w:rPr>
                <w:rFonts w:ascii="Calibri"/>
                <w:spacing w:val="-13"/>
                <w:sz w:val="22"/>
              </w:rPr>
              <w:t> </w:t>
            </w:r>
            <w:r>
              <w:rPr>
                <w:rFonts w:ascii="Calibri"/>
                <w:sz w:val="22"/>
              </w:rPr>
              <w:t>the resource type of the </w:t>
            </w:r>
            <w:r>
              <w:rPr>
                <w:rFonts w:ascii="Calibri"/>
                <w:spacing w:val="-2"/>
                <w:sz w:val="22"/>
              </w:rPr>
              <w:t>resource.</w:t>
            </w:r>
          </w:p>
        </w:tc>
        <w:tc>
          <w:tcPr>
            <w:tcW w:w="3875" w:type="dxa"/>
            <w:shd w:val="clear" w:color="auto" w:fill="FFF1CC"/>
          </w:tcPr>
          <w:p>
            <w:pPr>
              <w:pStyle w:val="TableParagraph"/>
              <w:tabs>
                <w:tab w:pos="2702" w:val="left" w:leader="none"/>
              </w:tabs>
              <w:spacing w:line="181" w:lineRule="exact" w:before="174"/>
              <w:rPr>
                <w:sz w:val="16"/>
              </w:rPr>
            </w:pPr>
            <w:r>
              <w:rPr>
                <w:spacing w:val="-2"/>
                <w:sz w:val="16"/>
              </w:rPr>
              <w:t>x-support-qualifier:</w:t>
            </w:r>
            <w:r>
              <w:rPr>
                <w:sz w:val="16"/>
              </w:rPr>
              <w:tab/>
            </w:r>
            <w:r>
              <w:rPr>
                <w:spacing w:val="-10"/>
                <w:sz w:val="16"/>
              </w:rPr>
              <w:t>M</w:t>
            </w:r>
          </w:p>
          <w:p>
            <w:pPr>
              <w:pStyle w:val="TableParagraph"/>
              <w:tabs>
                <w:tab w:pos="2709"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9" w:val="left" w:leader="none"/>
              </w:tabs>
              <w:rPr>
                <w:sz w:val="16"/>
              </w:rPr>
            </w:pPr>
            <w:r>
              <w:rPr>
                <w:spacing w:val="-2"/>
                <w:sz w:val="16"/>
              </w:rPr>
              <w:t>format:</w:t>
            </w:r>
            <w:r>
              <w:rPr>
                <w:sz w:val="16"/>
              </w:rPr>
              <w:tab/>
            </w:r>
            <w:r>
              <w:rPr>
                <w:spacing w:val="-4"/>
                <w:sz w:val="16"/>
              </w:rPr>
              <w:t>uuid</w:t>
            </w:r>
          </w:p>
        </w:tc>
      </w:tr>
      <w:tr>
        <w:trPr>
          <w:trHeight w:val="2930" w:hRule="atLeast"/>
        </w:trPr>
        <w:tc>
          <w:tcPr>
            <w:tcW w:w="1887" w:type="dxa"/>
          </w:tcPr>
          <w:p>
            <w:pPr>
              <w:pStyle w:val="TableParagraph"/>
              <w:spacing w:line="258" w:lineRule="exact"/>
              <w:ind w:left="28"/>
              <w:rPr>
                <w:rFonts w:ascii="Calibri"/>
                <w:sz w:val="22"/>
              </w:rPr>
            </w:pPr>
            <w:r>
              <w:rPr>
                <w:rFonts w:ascii="Calibri"/>
                <w:spacing w:val="-2"/>
                <w:sz w:val="22"/>
              </w:rPr>
              <w:t>globalAssetId</w:t>
            </w:r>
          </w:p>
        </w:tc>
        <w:tc>
          <w:tcPr>
            <w:tcW w:w="2792" w:type="dxa"/>
          </w:tcPr>
          <w:p>
            <w:pPr>
              <w:pStyle w:val="TableParagraph"/>
              <w:spacing w:line="25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6" w:right="182"/>
              <w:rPr>
                <w:rFonts w:ascii="Calibri"/>
                <w:sz w:val="22"/>
              </w:rPr>
            </w:pPr>
            <w:r>
              <w:rPr>
                <w:rFonts w:ascii="Calibri"/>
                <w:b/>
                <w:sz w:val="22"/>
              </w:rPr>
              <w:t>Description:</w:t>
            </w:r>
            <w:r>
              <w:rPr>
                <w:rFonts w:ascii="Calibri"/>
                <w:b/>
                <w:spacing w:val="-1"/>
                <w:sz w:val="22"/>
              </w:rPr>
              <w:t> </w:t>
            </w:r>
            <w:r>
              <w:rPr>
                <w:rFonts w:ascii="Calibri"/>
                <w:sz w:val="22"/>
              </w:rPr>
              <w:t>Identifier</w:t>
            </w:r>
            <w:r>
              <w:rPr>
                <w:rFonts w:ascii="Calibri"/>
                <w:spacing w:val="-3"/>
                <w:sz w:val="22"/>
              </w:rPr>
              <w:t> </w:t>
            </w:r>
            <w:r>
              <w:rPr>
                <w:rFonts w:ascii="Calibri"/>
                <w:sz w:val="22"/>
              </w:rPr>
              <w:t>or serial number of the resource,</w:t>
            </w:r>
            <w:r>
              <w:rPr>
                <w:rFonts w:ascii="Calibri"/>
                <w:spacing w:val="-13"/>
                <w:sz w:val="22"/>
              </w:rPr>
              <w:t> </w:t>
            </w:r>
            <w:r>
              <w:rPr>
                <w:rFonts w:ascii="Calibri"/>
                <w:sz w:val="22"/>
              </w:rPr>
              <w:t>if</w:t>
            </w:r>
            <w:r>
              <w:rPr>
                <w:rFonts w:ascii="Calibri"/>
                <w:spacing w:val="-12"/>
                <w:sz w:val="22"/>
              </w:rPr>
              <w:t> </w:t>
            </w:r>
            <w:r>
              <w:rPr>
                <w:rFonts w:ascii="Calibri"/>
                <w:sz w:val="22"/>
              </w:rPr>
              <w:t>available.</w:t>
            </w:r>
            <w:r>
              <w:rPr>
                <w:rFonts w:ascii="Calibri"/>
                <w:spacing w:val="-11"/>
                <w:sz w:val="22"/>
              </w:rPr>
              <w:t> </w:t>
            </w:r>
            <w:r>
              <w:rPr>
                <w:rFonts w:ascii="Calibri"/>
                <w:sz w:val="22"/>
              </w:rPr>
              <w:t>It</w:t>
            </w:r>
            <w:r>
              <w:rPr>
                <w:rFonts w:ascii="Calibri"/>
                <w:spacing w:val="-12"/>
                <w:sz w:val="22"/>
              </w:rPr>
              <w:t> </w:t>
            </w:r>
            <w:r>
              <w:rPr>
                <w:rFonts w:ascii="Calibri"/>
                <w:sz w:val="22"/>
              </w:rPr>
              <w:t>is</w:t>
            </w:r>
          </w:p>
          <w:p>
            <w:pPr>
              <w:pStyle w:val="TableParagraph"/>
              <w:spacing w:line="259" w:lineRule="auto"/>
              <w:ind w:left="26"/>
              <w:rPr>
                <w:rFonts w:ascii="Calibri"/>
                <w:sz w:val="22"/>
              </w:rPr>
            </w:pPr>
            <w:r>
              <w:rPr>
                <w:rFonts w:ascii="Calibri"/>
                <w:sz w:val="22"/>
              </w:rPr>
              <w:t>required only if the resource has</w:t>
            </w:r>
            <w:r>
              <w:rPr>
                <w:rFonts w:ascii="Calibri"/>
                <w:spacing w:val="-11"/>
                <w:sz w:val="22"/>
              </w:rPr>
              <w:t> </w:t>
            </w:r>
            <w:r>
              <w:rPr>
                <w:rFonts w:ascii="Calibri"/>
                <w:sz w:val="22"/>
              </w:rPr>
              <w:t>been</w:t>
            </w:r>
            <w:r>
              <w:rPr>
                <w:rFonts w:ascii="Calibri"/>
                <w:spacing w:val="-11"/>
                <w:sz w:val="22"/>
              </w:rPr>
              <w:t> </w:t>
            </w:r>
            <w:r>
              <w:rPr>
                <w:rFonts w:ascii="Calibri"/>
                <w:sz w:val="22"/>
              </w:rPr>
              <w:t>identified</w:t>
            </w:r>
            <w:r>
              <w:rPr>
                <w:rFonts w:ascii="Calibri"/>
                <w:spacing w:val="-11"/>
                <w:sz w:val="22"/>
              </w:rPr>
              <w:t> </w:t>
            </w:r>
            <w:r>
              <w:rPr>
                <w:rFonts w:ascii="Calibri"/>
                <w:sz w:val="22"/>
              </w:rPr>
              <w:t>during</w:t>
            </w:r>
            <w:r>
              <w:rPr>
                <w:rFonts w:ascii="Calibri"/>
                <w:spacing w:val="-12"/>
                <w:sz w:val="22"/>
              </w:rPr>
              <w:t> </w:t>
            </w:r>
            <w:r>
              <w:rPr>
                <w:rFonts w:ascii="Calibri"/>
                <w:sz w:val="22"/>
              </w:rPr>
              <w:t>its addition to the cloud as a reportable asset in the SMO </w:t>
            </w:r>
            <w:r>
              <w:rPr>
                <w:rFonts w:ascii="Calibri"/>
                <w:spacing w:val="-2"/>
                <w:sz w:val="22"/>
              </w:rPr>
              <w:t>inventory.</w:t>
            </w:r>
          </w:p>
        </w:tc>
        <w:tc>
          <w:tcPr>
            <w:tcW w:w="3875" w:type="dxa"/>
            <w:shd w:val="clear" w:color="auto" w:fill="FFF1CC"/>
          </w:tcPr>
          <w:p>
            <w:pPr>
              <w:pStyle w:val="TableParagraph"/>
              <w:tabs>
                <w:tab w:pos="2702" w:val="left" w:leader="none"/>
              </w:tabs>
              <w:spacing w:before="17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4"/>
                <w:sz w:val="16"/>
              </w:rPr>
              <w:t>True</w:t>
            </w:r>
          </w:p>
        </w:tc>
      </w:tr>
      <w:tr>
        <w:trPr>
          <w:trHeight w:val="1629" w:hRule="atLeast"/>
        </w:trPr>
        <w:tc>
          <w:tcPr>
            <w:tcW w:w="1887" w:type="dxa"/>
          </w:tcPr>
          <w:p>
            <w:pPr>
              <w:pStyle w:val="TableParagraph"/>
              <w:spacing w:line="259" w:lineRule="exact"/>
              <w:ind w:left="28"/>
              <w:rPr>
                <w:rFonts w:ascii="Calibri"/>
                <w:sz w:val="22"/>
              </w:rPr>
            </w:pPr>
            <w:r>
              <w:rPr>
                <w:rFonts w:ascii="Calibri"/>
                <w:spacing w:val="-2"/>
                <w:sz w:val="22"/>
              </w:rPr>
              <w:t>resourcePoolId</w:t>
            </w:r>
          </w:p>
        </w:tc>
        <w:tc>
          <w:tcPr>
            <w:tcW w:w="2792" w:type="dxa"/>
          </w:tcPr>
          <w:p>
            <w:pPr>
              <w:pStyle w:val="TableParagraph"/>
              <w:spacing w:line="259"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Pr>
                <w:rFonts w:ascii="Calibri"/>
                <w:sz w:val="22"/>
              </w:rPr>
            </w:pPr>
            <w:r>
              <w:rPr>
                <w:rFonts w:ascii="Calibri"/>
                <w:b/>
                <w:sz w:val="22"/>
              </w:rPr>
              <w:t>Description:</w:t>
            </w:r>
            <w:r>
              <w:rPr>
                <w:rFonts w:ascii="Calibri"/>
                <w:b/>
                <w:spacing w:val="-13"/>
                <w:sz w:val="22"/>
              </w:rPr>
              <w:t> </w:t>
            </w:r>
            <w:r>
              <w:rPr>
                <w:rFonts w:ascii="Calibri"/>
                <w:sz w:val="22"/>
              </w:rPr>
              <w:t>Reference</w:t>
            </w:r>
            <w:r>
              <w:rPr>
                <w:rFonts w:ascii="Calibri"/>
                <w:spacing w:val="-12"/>
                <w:sz w:val="22"/>
              </w:rPr>
              <w:t> </w:t>
            </w:r>
            <w:r>
              <w:rPr>
                <w:rFonts w:ascii="Calibri"/>
                <w:sz w:val="22"/>
              </w:rPr>
              <w:t>to</w:t>
            </w:r>
            <w:r>
              <w:rPr>
                <w:rFonts w:ascii="Calibri"/>
                <w:spacing w:val="-13"/>
                <w:sz w:val="22"/>
              </w:rPr>
              <w:t> </w:t>
            </w:r>
            <w:r>
              <w:rPr>
                <w:rFonts w:ascii="Calibri"/>
                <w:sz w:val="22"/>
              </w:rPr>
              <w:t>the resource pool that the resource is part of.</w:t>
            </w:r>
          </w:p>
        </w:tc>
        <w:tc>
          <w:tcPr>
            <w:tcW w:w="3875" w:type="dxa"/>
            <w:shd w:val="clear" w:color="auto" w:fill="FFF1CC"/>
          </w:tcPr>
          <w:p>
            <w:pPr>
              <w:pStyle w:val="TableParagraph"/>
              <w:tabs>
                <w:tab w:pos="2702" w:val="left" w:leader="none"/>
              </w:tabs>
              <w:spacing w:line="181" w:lineRule="exact" w:before="172"/>
              <w:rPr>
                <w:sz w:val="16"/>
              </w:rPr>
            </w:pPr>
            <w:r>
              <w:rPr>
                <w:spacing w:val="-2"/>
                <w:sz w:val="16"/>
              </w:rPr>
              <w:t>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rPr>
                <w:sz w:val="16"/>
              </w:rPr>
            </w:pPr>
            <w:r>
              <w:rPr>
                <w:spacing w:val="-2"/>
                <w:sz w:val="16"/>
              </w:rPr>
              <w:t>format:</w:t>
            </w:r>
            <w:r>
              <w:rPr>
                <w:sz w:val="16"/>
              </w:rPr>
              <w:tab/>
            </w:r>
            <w:r>
              <w:rPr>
                <w:spacing w:val="-4"/>
                <w:sz w:val="16"/>
              </w:rPr>
              <w:t>uuid</w:t>
            </w:r>
          </w:p>
        </w:tc>
      </w:tr>
      <w:tr>
        <w:trPr>
          <w:trHeight w:val="2357" w:hRule="atLeast"/>
        </w:trPr>
        <w:tc>
          <w:tcPr>
            <w:tcW w:w="1887" w:type="dxa"/>
          </w:tcPr>
          <w:p>
            <w:pPr>
              <w:pStyle w:val="TableParagraph"/>
              <w:spacing w:line="261" w:lineRule="exact"/>
              <w:ind w:left="28"/>
              <w:rPr>
                <w:rFonts w:ascii="Calibri"/>
                <w:sz w:val="22"/>
              </w:rPr>
            </w:pPr>
            <w:r>
              <w:rPr>
                <w:rFonts w:ascii="Calibri"/>
                <w:spacing w:val="-2"/>
                <w:sz w:val="22"/>
              </w:rPr>
              <w:t>elements</w:t>
            </w:r>
          </w:p>
        </w:tc>
        <w:tc>
          <w:tcPr>
            <w:tcW w:w="2792" w:type="dxa"/>
          </w:tcPr>
          <w:p>
            <w:pPr>
              <w:pStyle w:val="TableParagraph"/>
              <w:spacing w:line="261"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6"/>
              <w:rPr>
                <w:rFonts w:ascii="Calibri"/>
                <w:sz w:val="22"/>
              </w:rPr>
            </w:pPr>
            <w:r>
              <w:rPr>
                <w:rFonts w:ascii="Calibri"/>
                <w:b/>
                <w:sz w:val="22"/>
              </w:rPr>
              <w:t>Description:</w:t>
            </w:r>
            <w:r>
              <w:rPr>
                <w:rFonts w:ascii="Calibri"/>
                <w:b/>
                <w:spacing w:val="-13"/>
                <w:sz w:val="22"/>
              </w:rPr>
              <w:t> </w:t>
            </w:r>
            <w:r>
              <w:rPr>
                <w:rFonts w:ascii="Calibri"/>
                <w:sz w:val="22"/>
              </w:rPr>
              <w:t>The</w:t>
            </w:r>
            <w:r>
              <w:rPr>
                <w:rFonts w:ascii="Calibri"/>
                <w:spacing w:val="-12"/>
                <w:sz w:val="22"/>
              </w:rPr>
              <w:t> </w:t>
            </w:r>
            <w:r>
              <w:rPr>
                <w:rFonts w:ascii="Calibri"/>
                <w:sz w:val="22"/>
              </w:rPr>
              <w:t>resource might be composed of</w:t>
            </w:r>
          </w:p>
          <w:p>
            <w:pPr>
              <w:pStyle w:val="TableParagraph"/>
              <w:spacing w:line="259" w:lineRule="auto"/>
              <w:ind w:left="26"/>
              <w:rPr>
                <w:rFonts w:ascii="Calibri"/>
                <w:sz w:val="22"/>
              </w:rPr>
            </w:pPr>
            <w:r>
              <w:rPr>
                <w:rFonts w:ascii="Calibri"/>
                <w:sz w:val="22"/>
              </w:rPr>
              <w:t>smaller</w:t>
            </w:r>
            <w:r>
              <w:rPr>
                <w:rFonts w:ascii="Calibri"/>
                <w:spacing w:val="-13"/>
                <w:sz w:val="22"/>
              </w:rPr>
              <w:t> </w:t>
            </w:r>
            <w:r>
              <w:rPr>
                <w:rFonts w:ascii="Calibri"/>
                <w:sz w:val="22"/>
              </w:rPr>
              <w:t>resources</w:t>
            </w:r>
            <w:r>
              <w:rPr>
                <w:rFonts w:ascii="Calibri"/>
                <w:spacing w:val="-12"/>
                <w:sz w:val="22"/>
              </w:rPr>
              <w:t> </w:t>
            </w:r>
            <w:r>
              <w:rPr>
                <w:rFonts w:ascii="Calibri"/>
                <w:sz w:val="22"/>
              </w:rPr>
              <w:t>or</w:t>
            </w:r>
            <w:r>
              <w:rPr>
                <w:rFonts w:ascii="Calibri"/>
                <w:spacing w:val="-13"/>
                <w:sz w:val="22"/>
              </w:rPr>
              <w:t> </w:t>
            </w:r>
            <w:r>
              <w:rPr>
                <w:rFonts w:ascii="Calibri"/>
                <w:sz w:val="22"/>
              </w:rPr>
              <w:t>other resource instances of a</w:t>
            </w:r>
          </w:p>
          <w:p>
            <w:pPr>
              <w:pStyle w:val="TableParagraph"/>
              <w:ind w:left="26"/>
              <w:rPr>
                <w:rFonts w:ascii="Calibri"/>
                <w:sz w:val="22"/>
              </w:rPr>
            </w:pPr>
            <w:r>
              <w:rPr>
                <w:rFonts w:ascii="Calibri"/>
                <w:spacing w:val="-2"/>
                <w:sz w:val="22"/>
              </w:rPr>
              <w:t>different</w:t>
            </w:r>
            <w:r>
              <w:rPr>
                <w:rFonts w:ascii="Calibri"/>
                <w:spacing w:val="-3"/>
                <w:sz w:val="22"/>
              </w:rPr>
              <w:t> </w:t>
            </w:r>
            <w:r>
              <w:rPr>
                <w:rFonts w:ascii="Calibri"/>
                <w:spacing w:val="-2"/>
                <w:sz w:val="22"/>
              </w:rPr>
              <w:t>type.</w:t>
            </w:r>
          </w:p>
        </w:tc>
        <w:tc>
          <w:tcPr>
            <w:tcW w:w="3875" w:type="dxa"/>
            <w:shd w:val="clear" w:color="auto" w:fill="FFF1CC"/>
          </w:tcPr>
          <w:p>
            <w:pPr>
              <w:pStyle w:val="TableParagraph"/>
              <w:tabs>
                <w:tab w:pos="2702" w:val="left" w:leader="none"/>
              </w:tabs>
              <w:spacing w:line="181" w:lineRule="exact" w:before="174"/>
              <w:rPr>
                <w:sz w:val="16"/>
              </w:rPr>
            </w:pPr>
            <w:r>
              <w:rPr>
                <w:spacing w:val="-2"/>
                <w:sz w:val="16"/>
              </w:rPr>
              <w:t>x-support-qualifier:</w:t>
            </w:r>
            <w:r>
              <w:rPr>
                <w:sz w:val="16"/>
              </w:rPr>
              <w:tab/>
            </w:r>
            <w:r>
              <w:rPr>
                <w:spacing w:val="-10"/>
                <w:sz w:val="16"/>
              </w:rPr>
              <w:t>M</w:t>
            </w:r>
          </w:p>
          <w:p>
            <w:pPr>
              <w:pStyle w:val="TableParagraph"/>
              <w:tabs>
                <w:tab w:pos="2709"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line="180" w:lineRule="exact"/>
              <w:rPr>
                <w:sz w:val="16"/>
              </w:rPr>
            </w:pPr>
            <w:r>
              <w:rPr>
                <w:spacing w:val="-2"/>
                <w:sz w:val="16"/>
              </w:rPr>
              <w:t>x-isOrdered:</w:t>
            </w:r>
            <w:r>
              <w:rPr>
                <w:sz w:val="16"/>
              </w:rPr>
              <w:tab/>
            </w:r>
            <w:r>
              <w:rPr>
                <w:spacing w:val="-2"/>
                <w:sz w:val="16"/>
              </w:rPr>
              <w:t>False</w:t>
            </w:r>
          </w:p>
          <w:p>
            <w:pPr>
              <w:pStyle w:val="TableParagraph"/>
              <w:tabs>
                <w:tab w:pos="2702" w:val="left" w:leader="none"/>
              </w:tabs>
              <w:spacing w:line="181" w:lineRule="exact"/>
              <w:rPr>
                <w:sz w:val="16"/>
              </w:rPr>
            </w:pPr>
            <w:r>
              <w:rPr>
                <w:spacing w:val="-2"/>
                <w:sz w:val="16"/>
              </w:rPr>
              <w:t>minItems:</w:t>
            </w:r>
            <w:r>
              <w:rPr>
                <w:sz w:val="16"/>
              </w:rPr>
              <w:tab/>
            </w:r>
            <w:r>
              <w:rPr>
                <w:spacing w:val="-10"/>
                <w:sz w:val="16"/>
              </w:rPr>
              <w:t>0</w:t>
            </w:r>
          </w:p>
          <w:p>
            <w:pPr>
              <w:pStyle w:val="TableParagraph"/>
              <w:tabs>
                <w:tab w:pos="2702" w:val="left" w:leader="none"/>
              </w:tabs>
              <w:spacing w:line="181" w:lineRule="exact" w:before="1"/>
              <w:rPr>
                <w:sz w:val="16"/>
              </w:rPr>
            </w:pPr>
            <w:r>
              <w:rPr>
                <w:spacing w:val="-2"/>
                <w:sz w:val="16"/>
              </w:rPr>
              <w:t>uniqueItems:</w:t>
            </w:r>
            <w:r>
              <w:rPr>
                <w:sz w:val="16"/>
              </w:rPr>
              <w:tab/>
            </w:r>
            <w:r>
              <w:rPr>
                <w:spacing w:val="-4"/>
                <w:sz w:val="16"/>
              </w:rPr>
              <w:t>True</w:t>
            </w:r>
          </w:p>
          <w:p>
            <w:pPr>
              <w:pStyle w:val="TableParagraph"/>
              <w:tabs>
                <w:tab w:pos="2702" w:val="left" w:leader="none"/>
              </w:tabs>
              <w:spacing w:line="181" w:lineRule="exact"/>
              <w:rPr>
                <w:sz w:val="16"/>
              </w:rPr>
            </w:pPr>
            <w:r>
              <w:rPr>
                <w:spacing w:val="-2"/>
                <w:sz w:val="16"/>
              </w:rPr>
              <w:t>items:</w:t>
            </w:r>
            <w:r>
              <w:rPr>
                <w:sz w:val="16"/>
              </w:rPr>
              <w:tab/>
            </w:r>
            <w:r>
              <w:rPr>
                <w:spacing w:val="-2"/>
                <w:sz w:val="16"/>
              </w:rPr>
              <w:t>Resource</w:t>
            </w:r>
          </w:p>
        </w:tc>
      </w:tr>
      <w:tr>
        <w:trPr>
          <w:trHeight w:val="1813" w:hRule="atLeast"/>
        </w:trPr>
        <w:tc>
          <w:tcPr>
            <w:tcW w:w="1887" w:type="dxa"/>
          </w:tcPr>
          <w:p>
            <w:pPr>
              <w:pStyle w:val="TableParagraph"/>
              <w:spacing w:line="258" w:lineRule="exact"/>
              <w:ind w:left="28"/>
              <w:rPr>
                <w:rFonts w:ascii="Calibri"/>
                <w:sz w:val="22"/>
              </w:rPr>
            </w:pPr>
            <w:r>
              <w:rPr>
                <w:rFonts w:ascii="Calibri"/>
                <w:spacing w:val="-4"/>
                <w:sz w:val="22"/>
              </w:rPr>
              <w:t>tags</w:t>
            </w:r>
          </w:p>
        </w:tc>
        <w:tc>
          <w:tcPr>
            <w:tcW w:w="2792" w:type="dxa"/>
          </w:tcPr>
          <w:p>
            <w:pPr>
              <w:pStyle w:val="TableParagraph"/>
              <w:spacing w:line="25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before="182"/>
              <w:ind w:left="26"/>
              <w:rPr>
                <w:rFonts w:ascii="Calibri"/>
                <w:sz w:val="22"/>
              </w:rPr>
            </w:pPr>
            <w:r>
              <w:rPr>
                <w:rFonts w:ascii="Calibri"/>
                <w:b/>
                <w:spacing w:val="-2"/>
                <w:sz w:val="22"/>
              </w:rPr>
              <w:t>Description:</w:t>
            </w:r>
            <w:r>
              <w:rPr>
                <w:rFonts w:ascii="Calibri"/>
                <w:b/>
                <w:spacing w:val="11"/>
                <w:sz w:val="22"/>
              </w:rPr>
              <w:t> </w:t>
            </w:r>
            <w:r>
              <w:rPr>
                <w:rFonts w:ascii="Calibri"/>
                <w:spacing w:val="-2"/>
                <w:sz w:val="22"/>
              </w:rPr>
              <w:t>Keywords</w:t>
            </w:r>
          </w:p>
          <w:p>
            <w:pPr>
              <w:pStyle w:val="TableParagraph"/>
              <w:spacing w:line="256" w:lineRule="auto" w:before="22"/>
              <w:ind w:left="26"/>
              <w:rPr>
                <w:rFonts w:ascii="Calibri"/>
                <w:sz w:val="22"/>
              </w:rPr>
            </w:pPr>
            <w:r>
              <w:rPr>
                <w:rFonts w:ascii="Calibri"/>
                <w:sz w:val="22"/>
              </w:rPr>
              <w:t>describing</w:t>
            </w:r>
            <w:r>
              <w:rPr>
                <w:rFonts w:ascii="Calibri"/>
                <w:spacing w:val="-13"/>
                <w:sz w:val="22"/>
              </w:rPr>
              <w:t> </w:t>
            </w:r>
            <w:r>
              <w:rPr>
                <w:rFonts w:ascii="Calibri"/>
                <w:sz w:val="22"/>
              </w:rPr>
              <w:t>or</w:t>
            </w:r>
            <w:r>
              <w:rPr>
                <w:rFonts w:ascii="Calibri"/>
                <w:spacing w:val="-12"/>
                <w:sz w:val="22"/>
              </w:rPr>
              <w:t> </w:t>
            </w:r>
            <w:r>
              <w:rPr>
                <w:rFonts w:ascii="Calibri"/>
                <w:sz w:val="22"/>
              </w:rPr>
              <w:t>classifying</w:t>
            </w:r>
            <w:r>
              <w:rPr>
                <w:rFonts w:ascii="Calibri"/>
                <w:spacing w:val="-13"/>
                <w:sz w:val="22"/>
              </w:rPr>
              <w:t> </w:t>
            </w:r>
            <w:r>
              <w:rPr>
                <w:rFonts w:ascii="Calibri"/>
                <w:sz w:val="22"/>
              </w:rPr>
              <w:t>the resource instance.</w:t>
            </w:r>
          </w:p>
        </w:tc>
        <w:tc>
          <w:tcPr>
            <w:tcW w:w="3875" w:type="dxa"/>
            <w:shd w:val="clear" w:color="auto" w:fill="FFF1CC"/>
          </w:tcPr>
          <w:p>
            <w:pPr>
              <w:pStyle w:val="TableParagraph"/>
              <w:spacing w:line="173" w:lineRule="exact"/>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before="1"/>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line="180" w:lineRule="exact"/>
              <w:rPr>
                <w:sz w:val="16"/>
              </w:rPr>
            </w:pPr>
            <w:r>
              <w:rPr>
                <w:spacing w:val="-2"/>
                <w:sz w:val="16"/>
              </w:rPr>
              <w:t>x-isOrdered:</w:t>
            </w:r>
            <w:r>
              <w:rPr>
                <w:sz w:val="16"/>
              </w:rPr>
              <w:tab/>
            </w:r>
            <w:r>
              <w:rPr>
                <w:spacing w:val="-2"/>
                <w:sz w:val="16"/>
              </w:rPr>
              <w:t>False</w:t>
            </w:r>
          </w:p>
          <w:p>
            <w:pPr>
              <w:pStyle w:val="TableParagraph"/>
              <w:tabs>
                <w:tab w:pos="2702" w:val="left" w:leader="none"/>
              </w:tabs>
              <w:spacing w:line="181" w:lineRule="exact"/>
              <w:rPr>
                <w:sz w:val="16"/>
              </w:rPr>
            </w:pPr>
            <w:r>
              <w:rPr>
                <w:spacing w:val="-2"/>
                <w:sz w:val="16"/>
              </w:rPr>
              <w:t>minItems:</w:t>
            </w:r>
            <w:r>
              <w:rPr>
                <w:sz w:val="16"/>
              </w:rPr>
              <w:tab/>
            </w:r>
            <w:r>
              <w:rPr>
                <w:spacing w:val="-10"/>
                <w:sz w:val="16"/>
              </w:rPr>
              <w:t>0</w:t>
            </w:r>
          </w:p>
          <w:p>
            <w:pPr>
              <w:pStyle w:val="TableParagraph"/>
              <w:tabs>
                <w:tab w:pos="2702" w:val="left" w:leader="none"/>
              </w:tabs>
              <w:spacing w:line="181" w:lineRule="exact" w:before="1"/>
              <w:rPr>
                <w:sz w:val="16"/>
              </w:rPr>
            </w:pPr>
            <w:r>
              <w:rPr>
                <w:spacing w:val="-2"/>
                <w:sz w:val="16"/>
              </w:rPr>
              <w:t>uniqueItems:</w:t>
            </w:r>
            <w:r>
              <w:rPr>
                <w:sz w:val="16"/>
              </w:rPr>
              <w:tab/>
            </w:r>
            <w:r>
              <w:rPr>
                <w:spacing w:val="-4"/>
                <w:sz w:val="16"/>
              </w:rPr>
              <w:t>True</w:t>
            </w:r>
          </w:p>
          <w:p>
            <w:pPr>
              <w:pStyle w:val="TableParagraph"/>
              <w:tabs>
                <w:tab w:pos="2702" w:val="left" w:leader="none"/>
              </w:tabs>
              <w:spacing w:line="181" w:lineRule="exact"/>
              <w:rPr>
                <w:sz w:val="16"/>
              </w:rPr>
            </w:pPr>
            <w:r>
              <w:rPr>
                <w:spacing w:val="-2"/>
                <w:sz w:val="16"/>
              </w:rPr>
              <w:t>items:</w:t>
            </w:r>
            <w:r>
              <w:rPr>
                <w:sz w:val="16"/>
              </w:rPr>
              <w:tab/>
            </w:r>
            <w:r>
              <w:rPr>
                <w:spacing w:val="-2"/>
                <w:sz w:val="16"/>
              </w:rPr>
              <w:t>string</w:t>
            </w:r>
          </w:p>
        </w:tc>
      </w:tr>
      <w:tr>
        <w:trPr>
          <w:trHeight w:val="1478" w:hRule="atLeast"/>
        </w:trPr>
        <w:tc>
          <w:tcPr>
            <w:tcW w:w="1887" w:type="dxa"/>
          </w:tcPr>
          <w:p>
            <w:pPr>
              <w:pStyle w:val="TableParagraph"/>
              <w:spacing w:line="258" w:lineRule="exact"/>
              <w:ind w:left="28"/>
              <w:rPr>
                <w:rFonts w:ascii="Calibri"/>
                <w:sz w:val="22"/>
              </w:rPr>
            </w:pPr>
            <w:r>
              <w:rPr>
                <w:rFonts w:ascii="Calibri"/>
                <w:spacing w:val="-2"/>
                <w:sz w:val="22"/>
              </w:rPr>
              <w:t>groups</w:t>
            </w:r>
          </w:p>
        </w:tc>
        <w:tc>
          <w:tcPr>
            <w:tcW w:w="2792" w:type="dxa"/>
          </w:tcPr>
          <w:p>
            <w:pPr>
              <w:pStyle w:val="TableParagraph"/>
              <w:spacing w:line="25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6"/>
              <w:rPr>
                <w:rFonts w:ascii="Calibri"/>
                <w:sz w:val="22"/>
              </w:rPr>
            </w:pPr>
            <w:r>
              <w:rPr>
                <w:rFonts w:ascii="Calibri"/>
                <w:b/>
                <w:sz w:val="22"/>
              </w:rPr>
              <w:t>Description: </w:t>
            </w:r>
            <w:r>
              <w:rPr>
                <w:rFonts w:ascii="Calibri"/>
                <w:sz w:val="22"/>
              </w:rPr>
              <w:t>Keywords denoting</w:t>
            </w:r>
            <w:r>
              <w:rPr>
                <w:rFonts w:ascii="Calibri"/>
                <w:spacing w:val="-13"/>
                <w:sz w:val="22"/>
              </w:rPr>
              <w:t> </w:t>
            </w:r>
            <w:r>
              <w:rPr>
                <w:rFonts w:ascii="Calibri"/>
                <w:sz w:val="22"/>
              </w:rPr>
              <w:t>groups</w:t>
            </w:r>
            <w:r>
              <w:rPr>
                <w:rFonts w:ascii="Calibri"/>
                <w:spacing w:val="-12"/>
                <w:sz w:val="22"/>
              </w:rPr>
              <w:t> </w:t>
            </w:r>
            <w:r>
              <w:rPr>
                <w:rFonts w:ascii="Calibri"/>
                <w:sz w:val="22"/>
              </w:rPr>
              <w:t>a</w:t>
            </w:r>
            <w:r>
              <w:rPr>
                <w:rFonts w:ascii="Calibri"/>
                <w:spacing w:val="-13"/>
                <w:sz w:val="22"/>
              </w:rPr>
              <w:t> </w:t>
            </w:r>
            <w:r>
              <w:rPr>
                <w:rFonts w:ascii="Calibri"/>
                <w:sz w:val="22"/>
              </w:rPr>
              <w:t>resource belongs to.</w:t>
            </w:r>
          </w:p>
        </w:tc>
        <w:tc>
          <w:tcPr>
            <w:tcW w:w="3875" w:type="dxa"/>
            <w:shd w:val="clear" w:color="auto" w:fill="FFF1CC"/>
          </w:tcPr>
          <w:p>
            <w:pPr>
              <w:pStyle w:val="TableParagraph"/>
              <w:spacing w:line="170" w:lineRule="exact"/>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before="1"/>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jc w:val="both"/>
              <w:rPr>
                <w:sz w:val="16"/>
              </w:rPr>
            </w:pPr>
            <w:r>
              <w:rPr>
                <w:spacing w:val="-2"/>
                <w:sz w:val="16"/>
              </w:rPr>
              <w:t>x-isOrdered:</w:t>
            </w:r>
            <w:r>
              <w:rPr>
                <w:sz w:val="16"/>
              </w:rPr>
              <w:tab/>
            </w:r>
            <w:r>
              <w:rPr>
                <w:spacing w:val="-2"/>
                <w:sz w:val="16"/>
              </w:rPr>
              <w:t>False</w:t>
            </w:r>
          </w:p>
          <w:p>
            <w:pPr>
              <w:pStyle w:val="TableParagraph"/>
              <w:tabs>
                <w:tab w:pos="2702" w:val="left" w:leader="none"/>
              </w:tabs>
              <w:spacing w:line="181" w:lineRule="exact" w:before="1"/>
              <w:jc w:val="both"/>
              <w:rPr>
                <w:sz w:val="16"/>
              </w:rPr>
            </w:pPr>
            <w:r>
              <w:rPr>
                <w:spacing w:val="-2"/>
                <w:sz w:val="16"/>
              </w:rPr>
              <w:t>minItems:</w:t>
            </w:r>
            <w:r>
              <w:rPr>
                <w:sz w:val="16"/>
              </w:rPr>
              <w:tab/>
            </w:r>
            <w:r>
              <w:rPr>
                <w:spacing w:val="-10"/>
                <w:sz w:val="16"/>
              </w:rPr>
              <w:t>0</w:t>
            </w:r>
          </w:p>
          <w:p>
            <w:pPr>
              <w:pStyle w:val="TableParagraph"/>
              <w:tabs>
                <w:tab w:pos="2702" w:val="left" w:leader="none"/>
              </w:tabs>
              <w:spacing w:line="181" w:lineRule="exact"/>
              <w:jc w:val="both"/>
              <w:rPr>
                <w:sz w:val="16"/>
              </w:rPr>
            </w:pPr>
            <w:r>
              <w:rPr>
                <w:spacing w:val="-2"/>
                <w:sz w:val="16"/>
              </w:rPr>
              <w:t>uniqueItems:</w:t>
            </w:r>
            <w:r>
              <w:rPr>
                <w:sz w:val="16"/>
              </w:rPr>
              <w:tab/>
            </w:r>
            <w:r>
              <w:rPr>
                <w:spacing w:val="-4"/>
                <w:sz w:val="16"/>
              </w:rPr>
              <w:t>True</w:t>
            </w:r>
          </w:p>
        </w:tc>
      </w:tr>
    </w:tbl>
    <w:p>
      <w:pPr>
        <w:spacing w:after="0" w:line="181" w:lineRule="exact"/>
        <w:jc w:val="both"/>
        <w:rPr>
          <w:sz w:val="16"/>
        </w:rPr>
        <w:sectPr>
          <w:type w:val="continuous"/>
          <w:pgSz w:w="11910" w:h="16850"/>
          <w:pgMar w:header="864" w:footer="279" w:top="1580" w:bottom="460" w:left="740" w:right="680"/>
        </w:sectPr>
      </w:pPr>
    </w:p>
    <w:p>
      <w:pPr>
        <w:pStyle w:val="BodyText"/>
        <w:spacing w:before="6"/>
        <w:rPr>
          <w:rFonts w:ascii="Arial"/>
          <w:b/>
          <w:sz w:val="4"/>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2647"/>
        <w:gridCol w:w="1229"/>
      </w:tblGrid>
      <w:tr>
        <w:trPr>
          <w:trHeight w:val="218" w:hRule="atLeast"/>
        </w:trPr>
        <w:tc>
          <w:tcPr>
            <w:tcW w:w="1887" w:type="dxa"/>
            <w:shd w:val="clear" w:color="auto" w:fill="C0C0C0"/>
          </w:tcPr>
          <w:p>
            <w:pPr>
              <w:pStyle w:val="TableParagraph"/>
              <w:spacing w:line="198"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8" w:lineRule="exact"/>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6" w:type="dxa"/>
            <w:gridSpan w:val="2"/>
            <w:shd w:val="clear" w:color="auto" w:fill="C0C0C0"/>
          </w:tcPr>
          <w:p>
            <w:pPr>
              <w:pStyle w:val="TableParagraph"/>
              <w:spacing w:line="198" w:lineRule="exact"/>
              <w:ind w:left="0" w:right="68"/>
              <w:jc w:val="center"/>
              <w:rPr>
                <w:rFonts w:ascii="Arial"/>
                <w:b/>
                <w:sz w:val="18"/>
              </w:rPr>
            </w:pPr>
            <w:r>
              <w:rPr>
                <w:rFonts w:ascii="Arial"/>
                <w:b/>
                <w:spacing w:val="-2"/>
                <w:sz w:val="18"/>
              </w:rPr>
              <w:t>Properties</w:t>
            </w:r>
          </w:p>
        </w:tc>
      </w:tr>
      <w:tr>
        <w:trPr>
          <w:trHeight w:val="364" w:hRule="atLeast"/>
        </w:trPr>
        <w:tc>
          <w:tcPr>
            <w:tcW w:w="1887" w:type="dxa"/>
          </w:tcPr>
          <w:p>
            <w:pPr>
              <w:pStyle w:val="TableParagraph"/>
              <w:ind w:left="0"/>
              <w:rPr>
                <w:rFonts w:ascii="Times New Roman"/>
                <w:sz w:val="18"/>
              </w:rPr>
            </w:pPr>
          </w:p>
        </w:tc>
        <w:tc>
          <w:tcPr>
            <w:tcW w:w="2792" w:type="dxa"/>
          </w:tcPr>
          <w:p>
            <w:pPr>
              <w:pStyle w:val="TableParagraph"/>
              <w:ind w:left="0"/>
              <w:rPr>
                <w:rFonts w:ascii="Times New Roman"/>
                <w:sz w:val="18"/>
              </w:rPr>
            </w:pPr>
          </w:p>
        </w:tc>
        <w:tc>
          <w:tcPr>
            <w:tcW w:w="2647" w:type="dxa"/>
            <w:tcBorders>
              <w:right w:val="nil"/>
            </w:tcBorders>
            <w:shd w:val="clear" w:color="auto" w:fill="FFF1CC"/>
          </w:tcPr>
          <w:p>
            <w:pPr>
              <w:pStyle w:val="TableParagraph"/>
              <w:spacing w:before="1"/>
              <w:rPr>
                <w:sz w:val="16"/>
              </w:rPr>
            </w:pPr>
            <w:r>
              <w:rPr>
                <w:spacing w:val="-2"/>
                <w:sz w:val="16"/>
              </w:rPr>
              <w:t>items:</w:t>
            </w:r>
          </w:p>
        </w:tc>
        <w:tc>
          <w:tcPr>
            <w:tcW w:w="1229" w:type="dxa"/>
            <w:tcBorders>
              <w:left w:val="nil"/>
            </w:tcBorders>
            <w:shd w:val="clear" w:color="auto" w:fill="FFF1CC"/>
          </w:tcPr>
          <w:p>
            <w:pPr>
              <w:pStyle w:val="TableParagraph"/>
              <w:spacing w:before="1"/>
              <w:ind w:left="60"/>
              <w:rPr>
                <w:sz w:val="16"/>
              </w:rPr>
            </w:pPr>
            <w:r>
              <w:rPr>
                <w:spacing w:val="-2"/>
                <w:sz w:val="16"/>
              </w:rPr>
              <w:t>string</w:t>
            </w:r>
          </w:p>
        </w:tc>
      </w:tr>
      <w:tr>
        <w:trPr>
          <w:trHeight w:val="372" w:hRule="atLeast"/>
        </w:trPr>
        <w:tc>
          <w:tcPr>
            <w:tcW w:w="1887" w:type="dxa"/>
            <w:tcBorders>
              <w:bottom w:val="nil"/>
            </w:tcBorders>
          </w:tcPr>
          <w:p>
            <w:pPr>
              <w:pStyle w:val="TableParagraph"/>
              <w:spacing w:line="268" w:lineRule="exact"/>
              <w:ind w:left="28"/>
              <w:rPr>
                <w:rFonts w:ascii="Calibri"/>
                <w:sz w:val="22"/>
              </w:rPr>
            </w:pPr>
            <w:r>
              <w:rPr>
                <w:rFonts w:ascii="Calibri"/>
                <w:spacing w:val="-2"/>
                <w:sz w:val="22"/>
              </w:rPr>
              <w:t>extensions</w:t>
            </w:r>
          </w:p>
        </w:tc>
        <w:tc>
          <w:tcPr>
            <w:tcW w:w="2792" w:type="dxa"/>
            <w:tcBorders>
              <w:bottom w:val="nil"/>
            </w:tcBorders>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tc>
        <w:tc>
          <w:tcPr>
            <w:tcW w:w="2647" w:type="dxa"/>
            <w:vMerge w:val="restart"/>
            <w:tcBorders>
              <w:right w:val="nil"/>
            </w:tcBorders>
            <w:shd w:val="clear" w:color="auto" w:fill="FFF1CC"/>
          </w:tcPr>
          <w:p>
            <w:pPr>
              <w:pStyle w:val="TableParagraph"/>
              <w:spacing w:before="181"/>
              <w:rPr>
                <w:sz w:val="16"/>
              </w:rPr>
            </w:pPr>
            <w:r>
              <w:rPr>
                <w:spacing w:val="-2"/>
                <w:sz w:val="16"/>
              </w:rPr>
              <w:t>x-support-qualifier: readOnly:</w:t>
            </w:r>
          </w:p>
          <w:p>
            <w:pPr>
              <w:pStyle w:val="TableParagraph"/>
              <w:spacing w:line="181" w:lineRule="exact"/>
              <w:rPr>
                <w:sz w:val="16"/>
              </w:rPr>
            </w:pPr>
            <w:r>
              <w:rPr>
                <w:spacing w:val="-2"/>
                <w:sz w:val="16"/>
              </w:rPr>
              <w:t>x-isInvariant:</w:t>
            </w:r>
          </w:p>
          <w:p>
            <w:pPr>
              <w:pStyle w:val="TableParagraph"/>
              <w:spacing w:line="181" w:lineRule="exact"/>
              <w:rPr>
                <w:sz w:val="16"/>
              </w:rPr>
            </w:pPr>
            <w:r>
              <w:rPr>
                <w:spacing w:val="-2"/>
                <w:sz w:val="16"/>
              </w:rPr>
              <w:t>x-inventoryNotification:</w:t>
            </w:r>
          </w:p>
          <w:p>
            <w:pPr>
              <w:pStyle w:val="TableParagraph"/>
              <w:spacing w:before="1"/>
              <w:rPr>
                <w:sz w:val="16"/>
              </w:rPr>
            </w:pPr>
            <w:r>
              <w:rPr>
                <w:spacing w:val="-2"/>
                <w:sz w:val="16"/>
              </w:rPr>
              <w:t>x-stateChangeNotification: nullable:</w:t>
            </w:r>
          </w:p>
          <w:p>
            <w:pPr>
              <w:pStyle w:val="TableParagraph"/>
              <w:ind w:right="1396"/>
              <w:rPr>
                <w:sz w:val="16"/>
              </w:rPr>
            </w:pPr>
            <w:r>
              <w:rPr>
                <w:spacing w:val="-2"/>
                <w:sz w:val="16"/>
              </w:rPr>
              <w:t>x-isOrdered: minItems: uniqueItems: items:</w:t>
            </w:r>
          </w:p>
        </w:tc>
        <w:tc>
          <w:tcPr>
            <w:tcW w:w="1229" w:type="dxa"/>
            <w:vMerge w:val="restart"/>
            <w:tcBorders>
              <w:left w:val="nil"/>
            </w:tcBorders>
            <w:shd w:val="clear" w:color="auto" w:fill="FFF1CC"/>
          </w:tcPr>
          <w:p>
            <w:pPr>
              <w:pStyle w:val="TableParagraph"/>
              <w:spacing w:line="181" w:lineRule="exact" w:before="181"/>
              <w:ind w:left="60"/>
              <w:rPr>
                <w:sz w:val="16"/>
              </w:rPr>
            </w:pPr>
            <w:r>
              <w:rPr>
                <w:spacing w:val="-10"/>
                <w:sz w:val="16"/>
              </w:rPr>
              <w:t>M</w:t>
            </w:r>
          </w:p>
          <w:p>
            <w:pPr>
              <w:pStyle w:val="TableParagraph"/>
              <w:ind w:left="60" w:right="673" w:firstLine="7"/>
              <w:rPr>
                <w:sz w:val="16"/>
              </w:rPr>
            </w:pPr>
            <w:r>
              <w:rPr>
                <w:spacing w:val="-4"/>
                <w:sz w:val="16"/>
              </w:rPr>
              <w:t>True </w:t>
            </w:r>
            <w:r>
              <w:rPr>
                <w:spacing w:val="-2"/>
                <w:sz w:val="16"/>
              </w:rPr>
              <w:t>False False False </w:t>
            </w:r>
            <w:r>
              <w:rPr>
                <w:spacing w:val="-4"/>
                <w:sz w:val="16"/>
              </w:rPr>
              <w:t>True </w:t>
            </w:r>
            <w:r>
              <w:rPr>
                <w:spacing w:val="-2"/>
                <w:sz w:val="16"/>
              </w:rPr>
              <w:t>False </w:t>
            </w:r>
            <w:r>
              <w:rPr>
                <w:spacing w:val="-10"/>
                <w:sz w:val="16"/>
              </w:rPr>
              <w:t>0</w:t>
            </w:r>
          </w:p>
          <w:p>
            <w:pPr>
              <w:pStyle w:val="TableParagraph"/>
              <w:ind w:left="60"/>
              <w:rPr>
                <w:sz w:val="16"/>
              </w:rPr>
            </w:pPr>
            <w:r>
              <w:rPr>
                <w:spacing w:val="-4"/>
                <w:sz w:val="16"/>
              </w:rPr>
              <w:t>True</w:t>
            </w:r>
          </w:p>
          <w:p>
            <w:pPr>
              <w:pStyle w:val="TableParagraph"/>
              <w:spacing w:before="179"/>
              <w:ind w:left="0"/>
              <w:rPr>
                <w:rFonts w:ascii="Arial"/>
                <w:b/>
                <w:sz w:val="16"/>
              </w:rPr>
            </w:pPr>
          </w:p>
          <w:p>
            <w:pPr>
              <w:pStyle w:val="TableParagraph"/>
              <w:ind w:left="60"/>
              <w:rPr>
                <w:sz w:val="16"/>
              </w:rPr>
            </w:pPr>
            <w:r>
              <w:rPr>
                <w:spacing w:val="-2"/>
                <w:sz w:val="16"/>
              </w:rPr>
              <w:t>AttributeVa luePair</w:t>
            </w:r>
          </w:p>
        </w:tc>
      </w:tr>
      <w:tr>
        <w:trPr>
          <w:trHeight w:val="359" w:hRule="atLeast"/>
        </w:trPr>
        <w:tc>
          <w:tcPr>
            <w:tcW w:w="1887" w:type="dxa"/>
            <w:tcBorders>
              <w:top w:val="nil"/>
              <w:bottom w:val="nil"/>
            </w:tcBorders>
          </w:tcPr>
          <w:p>
            <w:pPr>
              <w:pStyle w:val="TableParagraph"/>
              <w:ind w:left="0"/>
              <w:rPr>
                <w:rFonts w:ascii="Times New Roman"/>
                <w:sz w:val="18"/>
              </w:rPr>
            </w:pPr>
          </w:p>
        </w:tc>
        <w:tc>
          <w:tcPr>
            <w:tcW w:w="2792" w:type="dxa"/>
            <w:tcBorders>
              <w:top w:val="nil"/>
              <w:bottom w:val="nil"/>
            </w:tcBorders>
          </w:tcPr>
          <w:p>
            <w:pPr>
              <w:pStyle w:val="TableParagraph"/>
              <w:spacing w:before="65"/>
              <w:ind w:left="26"/>
              <w:rPr>
                <w:rFonts w:ascii="Calibri"/>
                <w:sz w:val="22"/>
              </w:rPr>
            </w:pPr>
            <w:r>
              <w:rPr>
                <w:rFonts w:ascii="Calibri"/>
                <w:b/>
                <w:sz w:val="22"/>
              </w:rPr>
              <w:t>Description:</w:t>
            </w:r>
            <w:r>
              <w:rPr>
                <w:rFonts w:ascii="Calibri"/>
                <w:b/>
                <w:spacing w:val="-7"/>
                <w:sz w:val="22"/>
              </w:rPr>
              <w:t> </w:t>
            </w:r>
            <w:r>
              <w:rPr>
                <w:rFonts w:ascii="Calibri"/>
                <w:sz w:val="22"/>
              </w:rPr>
              <w:t>These</w:t>
            </w:r>
            <w:r>
              <w:rPr>
                <w:rFonts w:ascii="Calibri"/>
                <w:spacing w:val="-6"/>
                <w:sz w:val="22"/>
              </w:rPr>
              <w:t> </w:t>
            </w:r>
            <w:r>
              <w:rPr>
                <w:rFonts w:ascii="Calibri"/>
                <w:spacing w:val="-5"/>
                <w:sz w:val="22"/>
              </w:rPr>
              <w:t>are</w:t>
            </w:r>
          </w:p>
        </w:tc>
        <w:tc>
          <w:tcPr>
            <w:tcW w:w="2647" w:type="dxa"/>
            <w:vMerge/>
            <w:tcBorders>
              <w:top w:val="nil"/>
              <w:right w:val="nil"/>
            </w:tcBorders>
            <w:shd w:val="clear" w:color="auto" w:fill="FFF1CC"/>
          </w:tcPr>
          <w:p>
            <w:pPr>
              <w:rPr>
                <w:sz w:val="2"/>
                <w:szCs w:val="2"/>
              </w:rPr>
            </w:pPr>
          </w:p>
        </w:tc>
        <w:tc>
          <w:tcPr>
            <w:tcW w:w="1229" w:type="dxa"/>
            <w:vMerge/>
            <w:tcBorders>
              <w:top w:val="nil"/>
              <w:left w:val="nil"/>
            </w:tcBorders>
            <w:shd w:val="clear" w:color="auto" w:fill="FFF1CC"/>
          </w:tcPr>
          <w:p>
            <w:pPr>
              <w:rPr>
                <w:sz w:val="2"/>
                <w:szCs w:val="2"/>
              </w:rPr>
            </w:pPr>
          </w:p>
        </w:tc>
      </w:tr>
      <w:tr>
        <w:trPr>
          <w:trHeight w:val="280" w:hRule="atLeast"/>
        </w:trPr>
        <w:tc>
          <w:tcPr>
            <w:tcW w:w="1887" w:type="dxa"/>
            <w:tcBorders>
              <w:top w:val="nil"/>
              <w:bottom w:val="nil"/>
            </w:tcBorders>
          </w:tcPr>
          <w:p>
            <w:pPr>
              <w:pStyle w:val="TableParagraph"/>
              <w:ind w:left="0"/>
              <w:rPr>
                <w:rFonts w:ascii="Times New Roman"/>
                <w:sz w:val="18"/>
              </w:rPr>
            </w:pPr>
          </w:p>
        </w:tc>
        <w:tc>
          <w:tcPr>
            <w:tcW w:w="2792" w:type="dxa"/>
            <w:tcBorders>
              <w:top w:val="nil"/>
              <w:bottom w:val="nil"/>
            </w:tcBorders>
          </w:tcPr>
          <w:p>
            <w:pPr>
              <w:pStyle w:val="TableParagraph"/>
              <w:spacing w:line="254" w:lineRule="exact"/>
              <w:ind w:left="26"/>
              <w:rPr>
                <w:rFonts w:ascii="Calibri"/>
                <w:sz w:val="22"/>
              </w:rPr>
            </w:pPr>
            <w:r>
              <w:rPr>
                <w:rFonts w:ascii="Calibri"/>
                <w:sz w:val="22"/>
              </w:rPr>
              <w:t>unspecified</w:t>
            </w:r>
            <w:r>
              <w:rPr>
                <w:rFonts w:ascii="Calibri"/>
                <w:spacing w:val="-5"/>
                <w:sz w:val="22"/>
              </w:rPr>
              <w:t> </w:t>
            </w:r>
            <w:r>
              <w:rPr>
                <w:rFonts w:ascii="Calibri"/>
                <w:spacing w:val="-4"/>
                <w:sz w:val="22"/>
              </w:rPr>
              <w:t>(not</w:t>
            </w:r>
          </w:p>
        </w:tc>
        <w:tc>
          <w:tcPr>
            <w:tcW w:w="2647" w:type="dxa"/>
            <w:vMerge/>
            <w:tcBorders>
              <w:top w:val="nil"/>
              <w:right w:val="nil"/>
            </w:tcBorders>
            <w:shd w:val="clear" w:color="auto" w:fill="FFF1CC"/>
          </w:tcPr>
          <w:p>
            <w:pPr>
              <w:rPr>
                <w:sz w:val="2"/>
                <w:szCs w:val="2"/>
              </w:rPr>
            </w:pPr>
          </w:p>
        </w:tc>
        <w:tc>
          <w:tcPr>
            <w:tcW w:w="1229" w:type="dxa"/>
            <w:vMerge/>
            <w:tcBorders>
              <w:top w:val="nil"/>
              <w:left w:val="nil"/>
            </w:tcBorders>
            <w:shd w:val="clear" w:color="auto" w:fill="FFF1CC"/>
          </w:tcPr>
          <w:p>
            <w:pPr>
              <w:rPr>
                <w:sz w:val="2"/>
                <w:szCs w:val="2"/>
              </w:rPr>
            </w:pPr>
          </w:p>
        </w:tc>
      </w:tr>
      <w:tr>
        <w:trPr>
          <w:trHeight w:val="280" w:hRule="atLeast"/>
        </w:trPr>
        <w:tc>
          <w:tcPr>
            <w:tcW w:w="1887" w:type="dxa"/>
            <w:tcBorders>
              <w:top w:val="nil"/>
              <w:bottom w:val="nil"/>
            </w:tcBorders>
          </w:tcPr>
          <w:p>
            <w:pPr>
              <w:pStyle w:val="TableParagraph"/>
              <w:ind w:left="0"/>
              <w:rPr>
                <w:rFonts w:ascii="Times New Roman"/>
                <w:sz w:val="18"/>
              </w:rPr>
            </w:pPr>
          </w:p>
        </w:tc>
        <w:tc>
          <w:tcPr>
            <w:tcW w:w="2792" w:type="dxa"/>
            <w:tcBorders>
              <w:top w:val="nil"/>
              <w:bottom w:val="nil"/>
            </w:tcBorders>
          </w:tcPr>
          <w:p>
            <w:pPr>
              <w:pStyle w:val="TableParagraph"/>
              <w:spacing w:line="254" w:lineRule="exact"/>
              <w:ind w:left="26"/>
              <w:rPr>
                <w:rFonts w:ascii="Calibri"/>
                <w:sz w:val="22"/>
              </w:rPr>
            </w:pPr>
            <w:r>
              <w:rPr>
                <w:rFonts w:ascii="Calibri"/>
                <w:spacing w:val="-2"/>
                <w:sz w:val="22"/>
              </w:rPr>
              <w:t>standardized)</w:t>
            </w:r>
            <w:r>
              <w:rPr>
                <w:rFonts w:ascii="Calibri"/>
                <w:spacing w:val="6"/>
                <w:sz w:val="22"/>
              </w:rPr>
              <w:t> </w:t>
            </w:r>
            <w:r>
              <w:rPr>
                <w:rFonts w:ascii="Calibri"/>
                <w:spacing w:val="-2"/>
                <w:sz w:val="22"/>
              </w:rPr>
              <w:t>properties</w:t>
            </w:r>
          </w:p>
        </w:tc>
        <w:tc>
          <w:tcPr>
            <w:tcW w:w="2647" w:type="dxa"/>
            <w:vMerge/>
            <w:tcBorders>
              <w:top w:val="nil"/>
              <w:right w:val="nil"/>
            </w:tcBorders>
            <w:shd w:val="clear" w:color="auto" w:fill="FFF1CC"/>
          </w:tcPr>
          <w:p>
            <w:pPr>
              <w:rPr>
                <w:sz w:val="2"/>
                <w:szCs w:val="2"/>
              </w:rPr>
            </w:pPr>
          </w:p>
        </w:tc>
        <w:tc>
          <w:tcPr>
            <w:tcW w:w="1229" w:type="dxa"/>
            <w:vMerge/>
            <w:tcBorders>
              <w:top w:val="nil"/>
              <w:left w:val="nil"/>
            </w:tcBorders>
            <w:shd w:val="clear" w:color="auto" w:fill="FFF1CC"/>
          </w:tcPr>
          <w:p>
            <w:pPr>
              <w:rPr>
                <w:sz w:val="2"/>
                <w:szCs w:val="2"/>
              </w:rPr>
            </w:pPr>
          </w:p>
        </w:tc>
      </w:tr>
      <w:tr>
        <w:trPr>
          <w:trHeight w:val="279" w:hRule="atLeast"/>
        </w:trPr>
        <w:tc>
          <w:tcPr>
            <w:tcW w:w="1887" w:type="dxa"/>
            <w:tcBorders>
              <w:top w:val="nil"/>
              <w:bottom w:val="nil"/>
            </w:tcBorders>
          </w:tcPr>
          <w:p>
            <w:pPr>
              <w:pStyle w:val="TableParagraph"/>
              <w:ind w:left="0"/>
              <w:rPr>
                <w:rFonts w:ascii="Times New Roman"/>
                <w:sz w:val="18"/>
              </w:rPr>
            </w:pPr>
          </w:p>
        </w:tc>
        <w:tc>
          <w:tcPr>
            <w:tcW w:w="2792" w:type="dxa"/>
            <w:tcBorders>
              <w:top w:val="nil"/>
              <w:bottom w:val="nil"/>
            </w:tcBorders>
          </w:tcPr>
          <w:p>
            <w:pPr>
              <w:pStyle w:val="TableParagraph"/>
              <w:spacing w:line="254" w:lineRule="exact"/>
              <w:ind w:left="26"/>
              <w:rPr>
                <w:rFonts w:ascii="Calibri"/>
                <w:sz w:val="22"/>
              </w:rPr>
            </w:pPr>
            <w:r>
              <w:rPr>
                <w:rFonts w:ascii="Calibri"/>
                <w:sz w:val="22"/>
              </w:rPr>
              <w:t>(keys)</w:t>
            </w:r>
            <w:r>
              <w:rPr>
                <w:rFonts w:ascii="Calibri"/>
                <w:spacing w:val="-10"/>
                <w:sz w:val="22"/>
              </w:rPr>
              <w:t> </w:t>
            </w:r>
            <w:r>
              <w:rPr>
                <w:rFonts w:ascii="Calibri"/>
                <w:sz w:val="22"/>
              </w:rPr>
              <w:t>which</w:t>
            </w:r>
            <w:r>
              <w:rPr>
                <w:rFonts w:ascii="Calibri"/>
                <w:spacing w:val="-10"/>
                <w:sz w:val="22"/>
              </w:rPr>
              <w:t> </w:t>
            </w:r>
            <w:r>
              <w:rPr>
                <w:rFonts w:ascii="Calibri"/>
                <w:sz w:val="22"/>
              </w:rPr>
              <w:t>are</w:t>
            </w:r>
            <w:r>
              <w:rPr>
                <w:rFonts w:ascii="Calibri"/>
                <w:spacing w:val="-8"/>
                <w:sz w:val="22"/>
              </w:rPr>
              <w:t> </w:t>
            </w:r>
            <w:r>
              <w:rPr>
                <w:rFonts w:ascii="Calibri"/>
                <w:sz w:val="22"/>
              </w:rPr>
              <w:t>tailored</w:t>
            </w:r>
            <w:r>
              <w:rPr>
                <w:rFonts w:ascii="Calibri"/>
                <w:spacing w:val="-8"/>
                <w:sz w:val="22"/>
              </w:rPr>
              <w:t> </w:t>
            </w:r>
            <w:r>
              <w:rPr>
                <w:rFonts w:ascii="Calibri"/>
                <w:spacing w:val="-5"/>
                <w:sz w:val="22"/>
              </w:rPr>
              <w:t>by</w:t>
            </w:r>
          </w:p>
        </w:tc>
        <w:tc>
          <w:tcPr>
            <w:tcW w:w="2647" w:type="dxa"/>
            <w:vMerge/>
            <w:tcBorders>
              <w:top w:val="nil"/>
              <w:right w:val="nil"/>
            </w:tcBorders>
            <w:shd w:val="clear" w:color="auto" w:fill="FFF1CC"/>
          </w:tcPr>
          <w:p>
            <w:pPr>
              <w:rPr>
                <w:sz w:val="2"/>
                <w:szCs w:val="2"/>
              </w:rPr>
            </w:pPr>
          </w:p>
        </w:tc>
        <w:tc>
          <w:tcPr>
            <w:tcW w:w="1229" w:type="dxa"/>
            <w:vMerge/>
            <w:tcBorders>
              <w:top w:val="nil"/>
              <w:left w:val="nil"/>
            </w:tcBorders>
            <w:shd w:val="clear" w:color="auto" w:fill="FFF1CC"/>
          </w:tcPr>
          <w:p>
            <w:pPr>
              <w:rPr>
                <w:sz w:val="2"/>
                <w:szCs w:val="2"/>
              </w:rPr>
            </w:pPr>
          </w:p>
        </w:tc>
      </w:tr>
      <w:tr>
        <w:trPr>
          <w:trHeight w:val="279" w:hRule="atLeast"/>
        </w:trPr>
        <w:tc>
          <w:tcPr>
            <w:tcW w:w="1887" w:type="dxa"/>
            <w:tcBorders>
              <w:top w:val="nil"/>
              <w:bottom w:val="nil"/>
            </w:tcBorders>
          </w:tcPr>
          <w:p>
            <w:pPr>
              <w:pStyle w:val="TableParagraph"/>
              <w:ind w:left="0"/>
              <w:rPr>
                <w:rFonts w:ascii="Times New Roman"/>
                <w:sz w:val="18"/>
              </w:rPr>
            </w:pPr>
          </w:p>
        </w:tc>
        <w:tc>
          <w:tcPr>
            <w:tcW w:w="2792" w:type="dxa"/>
            <w:tcBorders>
              <w:top w:val="nil"/>
              <w:bottom w:val="nil"/>
            </w:tcBorders>
          </w:tcPr>
          <w:p>
            <w:pPr>
              <w:pStyle w:val="TableParagraph"/>
              <w:spacing w:line="253" w:lineRule="exact"/>
              <w:ind w:left="26"/>
              <w:rPr>
                <w:rFonts w:ascii="Calibri"/>
                <w:sz w:val="22"/>
              </w:rPr>
            </w:pPr>
            <w:r>
              <w:rPr>
                <w:rFonts w:ascii="Calibri"/>
                <w:sz w:val="22"/>
              </w:rPr>
              <w:t>the</w:t>
            </w:r>
            <w:r>
              <w:rPr>
                <w:rFonts w:ascii="Calibri"/>
                <w:spacing w:val="-6"/>
                <w:sz w:val="22"/>
              </w:rPr>
              <w:t> </w:t>
            </w:r>
            <w:r>
              <w:rPr>
                <w:rFonts w:ascii="Calibri"/>
                <w:sz w:val="22"/>
              </w:rPr>
              <w:t>vendor</w:t>
            </w:r>
            <w:r>
              <w:rPr>
                <w:rFonts w:ascii="Calibri"/>
                <w:spacing w:val="-6"/>
                <w:sz w:val="22"/>
              </w:rPr>
              <w:t> </w:t>
            </w:r>
            <w:r>
              <w:rPr>
                <w:rFonts w:ascii="Calibri"/>
                <w:sz w:val="22"/>
              </w:rPr>
              <w:t>to</w:t>
            </w:r>
            <w:r>
              <w:rPr>
                <w:rFonts w:ascii="Calibri"/>
                <w:spacing w:val="-5"/>
                <w:sz w:val="22"/>
              </w:rPr>
              <w:t> </w:t>
            </w:r>
            <w:r>
              <w:rPr>
                <w:rFonts w:ascii="Calibri"/>
                <w:sz w:val="22"/>
              </w:rPr>
              <w:t>extend</w:t>
            </w:r>
            <w:r>
              <w:rPr>
                <w:rFonts w:ascii="Calibri"/>
                <w:spacing w:val="-7"/>
                <w:sz w:val="22"/>
              </w:rPr>
              <w:t> </w:t>
            </w:r>
            <w:r>
              <w:rPr>
                <w:rFonts w:ascii="Calibri"/>
                <w:spacing w:val="-5"/>
                <w:sz w:val="22"/>
              </w:rPr>
              <w:t>the</w:t>
            </w:r>
          </w:p>
        </w:tc>
        <w:tc>
          <w:tcPr>
            <w:tcW w:w="2647" w:type="dxa"/>
            <w:vMerge/>
            <w:tcBorders>
              <w:top w:val="nil"/>
              <w:right w:val="nil"/>
            </w:tcBorders>
            <w:shd w:val="clear" w:color="auto" w:fill="FFF1CC"/>
          </w:tcPr>
          <w:p>
            <w:pPr>
              <w:rPr>
                <w:sz w:val="2"/>
                <w:szCs w:val="2"/>
              </w:rPr>
            </w:pPr>
          </w:p>
        </w:tc>
        <w:tc>
          <w:tcPr>
            <w:tcW w:w="1229" w:type="dxa"/>
            <w:vMerge/>
            <w:tcBorders>
              <w:top w:val="nil"/>
              <w:left w:val="nil"/>
            </w:tcBorders>
            <w:shd w:val="clear" w:color="auto" w:fill="FFF1CC"/>
          </w:tcPr>
          <w:p>
            <w:pPr>
              <w:rPr>
                <w:sz w:val="2"/>
                <w:szCs w:val="2"/>
              </w:rPr>
            </w:pPr>
          </w:p>
        </w:tc>
      </w:tr>
      <w:tr>
        <w:trPr>
          <w:trHeight w:val="280" w:hRule="atLeast"/>
        </w:trPr>
        <w:tc>
          <w:tcPr>
            <w:tcW w:w="1887" w:type="dxa"/>
            <w:tcBorders>
              <w:top w:val="nil"/>
              <w:bottom w:val="nil"/>
            </w:tcBorders>
          </w:tcPr>
          <w:p>
            <w:pPr>
              <w:pStyle w:val="TableParagraph"/>
              <w:ind w:left="0"/>
              <w:rPr>
                <w:rFonts w:ascii="Times New Roman"/>
                <w:sz w:val="18"/>
              </w:rPr>
            </w:pPr>
          </w:p>
        </w:tc>
        <w:tc>
          <w:tcPr>
            <w:tcW w:w="2792" w:type="dxa"/>
            <w:tcBorders>
              <w:top w:val="nil"/>
              <w:bottom w:val="nil"/>
            </w:tcBorders>
          </w:tcPr>
          <w:p>
            <w:pPr>
              <w:pStyle w:val="TableParagraph"/>
              <w:spacing w:line="254" w:lineRule="exact"/>
              <w:ind w:left="26"/>
              <w:rPr>
                <w:rFonts w:ascii="Calibri"/>
                <w:sz w:val="22"/>
              </w:rPr>
            </w:pPr>
            <w:r>
              <w:rPr>
                <w:rFonts w:ascii="Calibri"/>
                <w:spacing w:val="-2"/>
                <w:sz w:val="22"/>
              </w:rPr>
              <w:t>information</w:t>
            </w:r>
            <w:r>
              <w:rPr>
                <w:rFonts w:ascii="Calibri"/>
                <w:spacing w:val="2"/>
                <w:sz w:val="22"/>
              </w:rPr>
              <w:t> </w:t>
            </w:r>
            <w:r>
              <w:rPr>
                <w:rFonts w:ascii="Calibri"/>
                <w:spacing w:val="-2"/>
                <w:sz w:val="22"/>
              </w:rPr>
              <w:t>provided</w:t>
            </w:r>
            <w:r>
              <w:rPr>
                <w:rFonts w:ascii="Calibri"/>
                <w:spacing w:val="3"/>
                <w:sz w:val="22"/>
              </w:rPr>
              <w:t> </w:t>
            </w:r>
            <w:r>
              <w:rPr>
                <w:rFonts w:ascii="Calibri"/>
                <w:spacing w:val="-4"/>
                <w:sz w:val="22"/>
              </w:rPr>
              <w:t>about</w:t>
            </w:r>
          </w:p>
        </w:tc>
        <w:tc>
          <w:tcPr>
            <w:tcW w:w="2647" w:type="dxa"/>
            <w:vMerge/>
            <w:tcBorders>
              <w:top w:val="nil"/>
              <w:right w:val="nil"/>
            </w:tcBorders>
            <w:shd w:val="clear" w:color="auto" w:fill="FFF1CC"/>
          </w:tcPr>
          <w:p>
            <w:pPr>
              <w:rPr>
                <w:sz w:val="2"/>
                <w:szCs w:val="2"/>
              </w:rPr>
            </w:pPr>
          </w:p>
        </w:tc>
        <w:tc>
          <w:tcPr>
            <w:tcW w:w="1229" w:type="dxa"/>
            <w:vMerge/>
            <w:tcBorders>
              <w:top w:val="nil"/>
              <w:left w:val="nil"/>
            </w:tcBorders>
            <w:shd w:val="clear" w:color="auto" w:fill="FFF1CC"/>
          </w:tcPr>
          <w:p>
            <w:pPr>
              <w:rPr>
                <w:sz w:val="2"/>
                <w:szCs w:val="2"/>
              </w:rPr>
            </w:pPr>
          </w:p>
        </w:tc>
      </w:tr>
      <w:tr>
        <w:trPr>
          <w:trHeight w:val="516" w:hRule="atLeast"/>
        </w:trPr>
        <w:tc>
          <w:tcPr>
            <w:tcW w:w="1887" w:type="dxa"/>
            <w:tcBorders>
              <w:top w:val="nil"/>
            </w:tcBorders>
          </w:tcPr>
          <w:p>
            <w:pPr>
              <w:pStyle w:val="TableParagraph"/>
              <w:ind w:left="0"/>
              <w:rPr>
                <w:rFonts w:ascii="Times New Roman"/>
                <w:sz w:val="18"/>
              </w:rPr>
            </w:pPr>
          </w:p>
        </w:tc>
        <w:tc>
          <w:tcPr>
            <w:tcW w:w="2792" w:type="dxa"/>
            <w:tcBorders>
              <w:top w:val="nil"/>
            </w:tcBorders>
          </w:tcPr>
          <w:p>
            <w:pPr>
              <w:pStyle w:val="TableParagraph"/>
              <w:spacing w:line="254" w:lineRule="exact"/>
              <w:ind w:left="26"/>
              <w:rPr>
                <w:rFonts w:ascii="Calibri"/>
                <w:sz w:val="22"/>
              </w:rPr>
            </w:pPr>
            <w:r>
              <w:rPr>
                <w:rFonts w:ascii="Calibri"/>
                <w:sz w:val="22"/>
              </w:rPr>
              <w:t>the </w:t>
            </w:r>
            <w:r>
              <w:rPr>
                <w:rFonts w:ascii="Calibri"/>
                <w:spacing w:val="-2"/>
                <w:sz w:val="22"/>
              </w:rPr>
              <w:t>Resource.</w:t>
            </w:r>
          </w:p>
        </w:tc>
        <w:tc>
          <w:tcPr>
            <w:tcW w:w="2647" w:type="dxa"/>
            <w:vMerge/>
            <w:tcBorders>
              <w:top w:val="nil"/>
              <w:right w:val="nil"/>
            </w:tcBorders>
            <w:shd w:val="clear" w:color="auto" w:fill="FFF1CC"/>
          </w:tcPr>
          <w:p>
            <w:pPr>
              <w:rPr>
                <w:sz w:val="2"/>
                <w:szCs w:val="2"/>
              </w:rPr>
            </w:pPr>
          </w:p>
        </w:tc>
        <w:tc>
          <w:tcPr>
            <w:tcW w:w="1229" w:type="dxa"/>
            <w:vMerge/>
            <w:tcBorders>
              <w:top w:val="nil"/>
              <w:left w:val="nil"/>
            </w:tcBorders>
            <w:shd w:val="clear" w:color="auto" w:fill="FFF1CC"/>
          </w:tcPr>
          <w:p>
            <w:pPr>
              <w:rPr>
                <w:sz w:val="2"/>
                <w:szCs w:val="2"/>
              </w:rPr>
            </w:pPr>
          </w:p>
        </w:tc>
      </w:tr>
    </w:tbl>
    <w:p>
      <w:pPr>
        <w:pStyle w:val="BodyText"/>
        <w:rPr>
          <w:rFonts w:ascii="Arial"/>
          <w:b/>
          <w:sz w:val="20"/>
        </w:rPr>
      </w:pPr>
    </w:p>
    <w:p>
      <w:pPr>
        <w:pStyle w:val="BodyText"/>
        <w:spacing w:before="113"/>
        <w:rPr>
          <w:rFonts w:ascii="Arial"/>
          <w:b/>
          <w:sz w:val="20"/>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2"/>
          <w:sz w:val="20"/>
        </w:rPr>
        <w:t> </w:t>
      </w:r>
      <w:r>
        <w:rPr>
          <w:spacing w:val="-2"/>
          <w:sz w:val="20"/>
        </w:rPr>
        <w:t>constraints</w:t>
      </w:r>
    </w:p>
    <w:p>
      <w:pPr>
        <w:pStyle w:val="BodyText"/>
        <w:spacing w:before="181"/>
        <w:ind w:left="392"/>
        <w:rPr>
          <w:i/>
        </w:rPr>
      </w:pPr>
      <w:r>
        <w:rPr>
          <w:spacing w:val="-2"/>
        </w:rPr>
        <w:t>None</w:t>
      </w:r>
      <w:r>
        <w:rPr>
          <w:i/>
          <w:color w:val="FF0000"/>
          <w:spacing w:val="-2"/>
        </w:rPr>
        <w:t>.</w:t>
      </w:r>
    </w:p>
    <w:p>
      <w:pPr>
        <w:pStyle w:val="BodyText"/>
        <w:spacing w:before="31"/>
        <w:rPr>
          <w:i/>
        </w:rPr>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81"/>
        <w:ind w:left="392"/>
        <w:rPr>
          <w:i/>
        </w:rPr>
      </w:pPr>
      <w:r>
        <w:rPr>
          <w:spacing w:val="-2"/>
        </w:rPr>
        <w:t>None</w:t>
      </w:r>
      <w:r>
        <w:rPr>
          <w:i/>
          <w:color w:val="FF0000"/>
          <w:spacing w:val="-2"/>
        </w:rPr>
        <w:t>.</w:t>
      </w:r>
    </w:p>
    <w:p>
      <w:pPr>
        <w:pStyle w:val="BodyText"/>
        <w:spacing w:before="34"/>
        <w:rPr>
          <w:i/>
        </w:rPr>
      </w:pPr>
    </w:p>
    <w:p>
      <w:pPr>
        <w:pStyle w:val="ListParagraph"/>
        <w:numPr>
          <w:ilvl w:val="4"/>
          <w:numId w:val="3"/>
        </w:numPr>
        <w:tabs>
          <w:tab w:pos="2094" w:val="left" w:leader="none"/>
        </w:tabs>
        <w:spacing w:line="240" w:lineRule="auto" w:before="0" w:after="0"/>
        <w:ind w:left="2094" w:right="0" w:hanging="1702"/>
        <w:jc w:val="left"/>
        <w:rPr>
          <w:sz w:val="22"/>
        </w:rPr>
      </w:pPr>
      <w:r>
        <w:rPr>
          <w:spacing w:val="-2"/>
          <w:sz w:val="22"/>
        </w:rPr>
        <w:t>DeploymentManager</w:t>
      </w:r>
    </w:p>
    <w:p>
      <w:pPr>
        <w:pStyle w:val="BodyText"/>
        <w:spacing w:before="46"/>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Definition</w:t>
      </w:r>
    </w:p>
    <w:p>
      <w:pPr>
        <w:pStyle w:val="BodyText"/>
        <w:spacing w:before="181"/>
        <w:ind w:left="392"/>
        <w:jc w:val="both"/>
      </w:pPr>
      <w:r>
        <w:rPr/>
        <w:t>The</w:t>
      </w:r>
      <w:r>
        <w:rPr>
          <w:spacing w:val="-5"/>
        </w:rPr>
        <w:t> </w:t>
      </w:r>
      <w:r>
        <w:rPr/>
        <w:t>DeploymentManager</w:t>
      </w:r>
      <w:r>
        <w:rPr>
          <w:spacing w:val="-6"/>
        </w:rPr>
        <w:t> </w:t>
      </w:r>
      <w:r>
        <w:rPr/>
        <w:t>represents</w:t>
      </w:r>
      <w:r>
        <w:rPr>
          <w:spacing w:val="-5"/>
        </w:rPr>
        <w:t> </w:t>
      </w:r>
      <w:r>
        <w:rPr/>
        <w:t>an</w:t>
      </w:r>
      <w:r>
        <w:rPr>
          <w:spacing w:val="-4"/>
        </w:rPr>
        <w:t> </w:t>
      </w:r>
      <w:r>
        <w:rPr/>
        <w:t>instance</w:t>
      </w:r>
      <w:r>
        <w:rPr>
          <w:spacing w:val="-6"/>
        </w:rPr>
        <w:t> </w:t>
      </w:r>
      <w:r>
        <w:rPr/>
        <w:t>of</w:t>
      </w:r>
      <w:r>
        <w:rPr>
          <w:spacing w:val="-5"/>
        </w:rPr>
        <w:t> </w:t>
      </w:r>
      <w:r>
        <w:rPr/>
        <w:t>a</w:t>
      </w:r>
      <w:r>
        <w:rPr>
          <w:spacing w:val="-9"/>
        </w:rPr>
        <w:t> </w:t>
      </w:r>
      <w:r>
        <w:rPr/>
        <w:t>DMS</w:t>
      </w:r>
      <w:r>
        <w:rPr>
          <w:spacing w:val="-4"/>
        </w:rPr>
        <w:t> </w:t>
      </w:r>
      <w:r>
        <w:rPr/>
        <w:t>in</w:t>
      </w:r>
      <w:r>
        <w:rPr>
          <w:spacing w:val="-8"/>
        </w:rPr>
        <w:t> </w:t>
      </w:r>
      <w:r>
        <w:rPr/>
        <w:t>the</w:t>
      </w:r>
      <w:r>
        <w:rPr>
          <w:spacing w:val="-7"/>
        </w:rPr>
        <w:t> </w:t>
      </w:r>
      <w:r>
        <w:rPr/>
        <w:t>O-Cloud.</w:t>
      </w:r>
      <w:r>
        <w:rPr>
          <w:spacing w:val="-4"/>
        </w:rPr>
        <w:t> </w:t>
      </w:r>
      <w:r>
        <w:rPr/>
        <w:t>This</w:t>
      </w:r>
      <w:r>
        <w:rPr>
          <w:spacing w:val="-7"/>
        </w:rPr>
        <w:t> </w:t>
      </w:r>
      <w:r>
        <w:rPr/>
        <w:t>class</w:t>
      </w:r>
      <w:r>
        <w:rPr>
          <w:spacing w:val="-5"/>
        </w:rPr>
        <w:t> </w:t>
      </w:r>
      <w:r>
        <w:rPr/>
        <w:t>allows</w:t>
      </w:r>
      <w:r>
        <w:rPr>
          <w:spacing w:val="-4"/>
        </w:rPr>
        <w:t> </w:t>
      </w:r>
      <w:r>
        <w:rPr/>
        <w:t>a</w:t>
      </w:r>
      <w:r>
        <w:rPr>
          <w:spacing w:val="-6"/>
        </w:rPr>
        <w:t> </w:t>
      </w:r>
      <w:r>
        <w:rPr/>
        <w:t>client</w:t>
      </w:r>
      <w:r>
        <w:rPr>
          <w:spacing w:val="-6"/>
        </w:rPr>
        <w:t> </w:t>
      </w:r>
      <w:r>
        <w:rPr>
          <w:spacing w:val="-5"/>
        </w:rPr>
        <w:t>to</w:t>
      </w:r>
    </w:p>
    <w:p>
      <w:pPr>
        <w:pStyle w:val="BodyText"/>
        <w:spacing w:line="259" w:lineRule="auto" w:before="21"/>
        <w:ind w:left="392" w:right="729"/>
        <w:jc w:val="both"/>
      </w:pPr>
      <w:r>
        <w:rPr/>
        <w:t>discover</w:t>
      </w:r>
      <w:r>
        <w:rPr>
          <w:spacing w:val="-3"/>
        </w:rPr>
        <w:t> </w:t>
      </w:r>
      <w:r>
        <w:rPr/>
        <w:t>the</w:t>
      </w:r>
      <w:r>
        <w:rPr>
          <w:spacing w:val="-3"/>
        </w:rPr>
        <w:t> </w:t>
      </w:r>
      <w:r>
        <w:rPr/>
        <w:t>details</w:t>
      </w:r>
      <w:r>
        <w:rPr>
          <w:spacing w:val="-5"/>
        </w:rPr>
        <w:t> </w:t>
      </w:r>
      <w:r>
        <w:rPr/>
        <w:t>about</w:t>
      </w:r>
      <w:r>
        <w:rPr>
          <w:spacing w:val="-6"/>
        </w:rPr>
        <w:t> </w:t>
      </w:r>
      <w:r>
        <w:rPr/>
        <w:t>a</w:t>
      </w:r>
      <w:r>
        <w:rPr>
          <w:spacing w:val="-3"/>
        </w:rPr>
        <w:t> </w:t>
      </w:r>
      <w:r>
        <w:rPr/>
        <w:t>DMS</w:t>
      </w:r>
      <w:r>
        <w:rPr>
          <w:spacing w:val="-3"/>
        </w:rPr>
        <w:t> </w:t>
      </w:r>
      <w:r>
        <w:rPr/>
        <w:t>instance.</w:t>
      </w:r>
      <w:r>
        <w:rPr>
          <w:spacing w:val="-3"/>
        </w:rPr>
        <w:t> </w:t>
      </w:r>
      <w:r>
        <w:rPr/>
        <w:t>This</w:t>
      </w:r>
      <w:r>
        <w:rPr>
          <w:spacing w:val="-3"/>
        </w:rPr>
        <w:t> </w:t>
      </w:r>
      <w:r>
        <w:rPr/>
        <w:t>class</w:t>
      </w:r>
      <w:r>
        <w:rPr>
          <w:spacing w:val="-5"/>
        </w:rPr>
        <w:t> </w:t>
      </w:r>
      <w:r>
        <w:rPr/>
        <w:t>provides</w:t>
      </w:r>
      <w:r>
        <w:rPr>
          <w:spacing w:val="-5"/>
        </w:rPr>
        <w:t> </w:t>
      </w:r>
      <w:r>
        <w:rPr/>
        <w:t>a</w:t>
      </w:r>
      <w:r>
        <w:rPr>
          <w:spacing w:val="-3"/>
        </w:rPr>
        <w:t> </w:t>
      </w:r>
      <w:r>
        <w:rPr/>
        <w:t>list</w:t>
      </w:r>
      <w:r>
        <w:rPr>
          <w:spacing w:val="-5"/>
        </w:rPr>
        <w:t> </w:t>
      </w:r>
      <w:r>
        <w:rPr/>
        <w:t>of</w:t>
      </w:r>
      <w:r>
        <w:rPr>
          <w:spacing w:val="-5"/>
        </w:rPr>
        <w:t> </w:t>
      </w:r>
      <w:r>
        <w:rPr/>
        <w:t>supported</w:t>
      </w:r>
      <w:r>
        <w:rPr>
          <w:spacing w:val="-3"/>
        </w:rPr>
        <w:t> </w:t>
      </w:r>
      <w:r>
        <w:rPr/>
        <w:t>capabilities,</w:t>
      </w:r>
      <w:r>
        <w:rPr>
          <w:spacing w:val="-2"/>
        </w:rPr>
        <w:t> </w:t>
      </w:r>
      <w:r>
        <w:rPr/>
        <w:t>and</w:t>
      </w:r>
      <w:r>
        <w:rPr>
          <w:spacing w:val="-4"/>
        </w:rPr>
        <w:t> </w:t>
      </w:r>
      <w:r>
        <w:rPr/>
        <w:t>metrics for</w:t>
      </w:r>
      <w:r>
        <w:rPr>
          <w:spacing w:val="-7"/>
        </w:rPr>
        <w:t> </w:t>
      </w:r>
      <w:r>
        <w:rPr/>
        <w:t>total</w:t>
      </w:r>
      <w:r>
        <w:rPr>
          <w:spacing w:val="-7"/>
        </w:rPr>
        <w:t> </w:t>
      </w:r>
      <w:r>
        <w:rPr/>
        <w:t>capacity,</w:t>
      </w:r>
      <w:r>
        <w:rPr>
          <w:spacing w:val="-9"/>
        </w:rPr>
        <w:t> </w:t>
      </w:r>
      <w:r>
        <w:rPr/>
        <w:t>current</w:t>
      </w:r>
      <w:r>
        <w:rPr>
          <w:spacing w:val="-9"/>
        </w:rPr>
        <w:t> </w:t>
      </w:r>
      <w:r>
        <w:rPr/>
        <w:t>allocations,</w:t>
      </w:r>
      <w:r>
        <w:rPr>
          <w:spacing w:val="-10"/>
        </w:rPr>
        <w:t> </w:t>
      </w:r>
      <w:r>
        <w:rPr/>
        <w:t>current</w:t>
      </w:r>
      <w:r>
        <w:rPr>
          <w:spacing w:val="-9"/>
        </w:rPr>
        <w:t> </w:t>
      </w:r>
      <w:r>
        <w:rPr/>
        <w:t>reservations.</w:t>
      </w:r>
      <w:r>
        <w:rPr>
          <w:spacing w:val="-5"/>
        </w:rPr>
        <w:t> </w:t>
      </w:r>
      <w:r>
        <w:rPr/>
        <w:t>For</w:t>
      </w:r>
      <w:r>
        <w:rPr>
          <w:spacing w:val="-7"/>
        </w:rPr>
        <w:t> </w:t>
      </w:r>
      <w:r>
        <w:rPr/>
        <w:t>more</w:t>
      </w:r>
      <w:r>
        <w:rPr>
          <w:spacing w:val="-7"/>
        </w:rPr>
        <w:t> </w:t>
      </w:r>
      <w:r>
        <w:rPr/>
        <w:t>information</w:t>
      </w:r>
      <w:r>
        <w:rPr>
          <w:spacing w:val="-12"/>
        </w:rPr>
        <w:t> </w:t>
      </w:r>
      <w:r>
        <w:rPr/>
        <w:t>about</w:t>
      </w:r>
      <w:r>
        <w:rPr>
          <w:spacing w:val="-9"/>
        </w:rPr>
        <w:t> </w:t>
      </w:r>
      <w:r>
        <w:rPr/>
        <w:t>DMS,</w:t>
      </w:r>
      <w:r>
        <w:rPr>
          <w:spacing w:val="-10"/>
        </w:rPr>
        <w:t> </w:t>
      </w:r>
      <w:r>
        <w:rPr/>
        <w:t>refer</w:t>
      </w:r>
      <w:r>
        <w:rPr>
          <w:spacing w:val="-7"/>
        </w:rPr>
        <w:t> </w:t>
      </w:r>
      <w:r>
        <w:rPr/>
        <w:t>to</w:t>
      </w:r>
      <w:r>
        <w:rPr>
          <w:spacing w:val="-6"/>
        </w:rPr>
        <w:t> </w:t>
      </w:r>
      <w:r>
        <w:rPr/>
        <w:t>"O- RAN O2 General Aspects and Principles Specification, clause 1.3.1 "[i2].</w:t>
      </w:r>
    </w:p>
    <w:p>
      <w:pPr>
        <w:pStyle w:val="BodyText"/>
        <w:spacing w:line="256" w:lineRule="auto" w:before="160"/>
        <w:ind w:left="392" w:right="834"/>
        <w:jc w:val="both"/>
      </w:pPr>
      <w:r>
        <w:rPr/>
        <w:t>The</w:t>
      </w:r>
      <w:r>
        <w:rPr>
          <w:spacing w:val="-5"/>
        </w:rPr>
        <w:t> </w:t>
      </w:r>
      <w:r>
        <w:rPr/>
        <w:t>available</w:t>
      </w:r>
      <w:r>
        <w:rPr>
          <w:spacing w:val="-5"/>
        </w:rPr>
        <w:t> </w:t>
      </w:r>
      <w:r>
        <w:rPr/>
        <w:t>capacity</w:t>
      </w:r>
      <w:r>
        <w:rPr>
          <w:spacing w:val="-5"/>
        </w:rPr>
        <w:t> </w:t>
      </w:r>
      <w:r>
        <w:rPr/>
        <w:t>information</w:t>
      </w:r>
      <w:r>
        <w:rPr>
          <w:spacing w:val="-5"/>
        </w:rPr>
        <w:t> </w:t>
      </w:r>
      <w:r>
        <w:rPr/>
        <w:t>supported</w:t>
      </w:r>
      <w:r>
        <w:rPr>
          <w:spacing w:val="-7"/>
        </w:rPr>
        <w:t> </w:t>
      </w:r>
      <w:r>
        <w:rPr/>
        <w:t>by</w:t>
      </w:r>
      <w:r>
        <w:rPr>
          <w:spacing w:val="-6"/>
        </w:rPr>
        <w:t> </w:t>
      </w:r>
      <w:r>
        <w:rPr/>
        <w:t>a</w:t>
      </w:r>
      <w:r>
        <w:rPr>
          <w:spacing w:val="-6"/>
        </w:rPr>
        <w:t> </w:t>
      </w:r>
      <w:r>
        <w:rPr/>
        <w:t>DeploymentManager</w:t>
      </w:r>
      <w:r>
        <w:rPr>
          <w:spacing w:val="-6"/>
        </w:rPr>
        <w:t> </w:t>
      </w:r>
      <w:r>
        <w:rPr/>
        <w:t>shall</w:t>
      </w:r>
      <w:r>
        <w:rPr>
          <w:spacing w:val="-5"/>
        </w:rPr>
        <w:t> </w:t>
      </w:r>
      <w:r>
        <w:rPr/>
        <w:t>be</w:t>
      </w:r>
      <w:r>
        <w:rPr>
          <w:spacing w:val="-5"/>
        </w:rPr>
        <w:t> </w:t>
      </w:r>
      <w:r>
        <w:rPr/>
        <w:t>calculated</w:t>
      </w:r>
      <w:r>
        <w:rPr>
          <w:spacing w:val="-5"/>
        </w:rPr>
        <w:t> </w:t>
      </w:r>
      <w:r>
        <w:rPr/>
        <w:t>as</w:t>
      </w:r>
      <w:r>
        <w:rPr>
          <w:spacing w:val="-5"/>
        </w:rPr>
        <w:t> </w:t>
      </w:r>
      <w:r>
        <w:rPr/>
        <w:t>Capacity</w:t>
      </w:r>
      <w:r>
        <w:rPr>
          <w:spacing w:val="-3"/>
        </w:rPr>
        <w:t> </w:t>
      </w:r>
      <w:r>
        <w:rPr/>
        <w:t>- Allocated - Reserved.</w:t>
      </w:r>
    </w:p>
    <w:p>
      <w:pPr>
        <w:pStyle w:val="BodyText"/>
        <w:spacing w:before="16"/>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Attributes</w:t>
      </w:r>
    </w:p>
    <w:p>
      <w:pPr>
        <w:pStyle w:val="BodyText"/>
        <w:spacing w:before="11"/>
        <w:rPr>
          <w:rFonts w:ascii="Arial"/>
          <w:sz w:val="20"/>
        </w:rPr>
      </w:pPr>
    </w:p>
    <w:p>
      <w:pPr>
        <w:pStyle w:val="Heading1"/>
        <w:ind w:left="277"/>
      </w:pPr>
      <w:bookmarkStart w:name="_bookmark22" w:id="23"/>
      <w:bookmarkEnd w:id="23"/>
      <w:r>
        <w:rPr>
          <w:b w:val="0"/>
        </w:rPr>
      </w:r>
      <w:r>
        <w:rPr/>
        <w:t>Table</w:t>
      </w:r>
      <w:r>
        <w:rPr>
          <w:spacing w:val="-17"/>
        </w:rPr>
        <w:t> </w:t>
      </w:r>
      <w:r>
        <w:rPr/>
        <w:t>4.2.1.4.5.2-1</w:t>
      </w:r>
      <w:r>
        <w:rPr>
          <w:spacing w:val="-15"/>
        </w:rPr>
        <w:t> </w:t>
      </w:r>
      <w:r>
        <w:rPr/>
        <w:t>Attributes</w:t>
      </w:r>
      <w:r>
        <w:rPr>
          <w:spacing w:val="-11"/>
        </w:rPr>
        <w:t> </w:t>
      </w:r>
      <w:r>
        <w:rPr/>
        <w:t>Properties</w:t>
      </w:r>
      <w:r>
        <w:rPr>
          <w:spacing w:val="-13"/>
        </w:rPr>
        <w:t> </w:t>
      </w:r>
      <w:r>
        <w:rPr/>
        <w:t>for</w:t>
      </w:r>
      <w:r>
        <w:rPr>
          <w:spacing w:val="-10"/>
        </w:rPr>
        <w:t> </w:t>
      </w:r>
      <w:r>
        <w:rPr>
          <w:spacing w:val="-2"/>
        </w:rPr>
        <w:t>DeploymentManager</w:t>
      </w:r>
    </w:p>
    <w:p>
      <w:pPr>
        <w:pStyle w:val="BodyText"/>
        <w:spacing w:before="6"/>
        <w:rPr>
          <w:rFonts w:ascii="Arial"/>
          <w:b/>
          <w:sz w:val="15"/>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20" w:hRule="atLeast"/>
        </w:trPr>
        <w:tc>
          <w:tcPr>
            <w:tcW w:w="1887" w:type="dxa"/>
            <w:shd w:val="clear" w:color="auto" w:fill="C0C0C0"/>
          </w:tcPr>
          <w:p>
            <w:pPr>
              <w:pStyle w:val="TableParagraph"/>
              <w:spacing w:line="200"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200" w:lineRule="exact"/>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200" w:lineRule="exact"/>
              <w:ind w:left="0" w:right="67"/>
              <w:jc w:val="center"/>
              <w:rPr>
                <w:rFonts w:ascii="Arial"/>
                <w:b/>
                <w:sz w:val="18"/>
              </w:rPr>
            </w:pPr>
            <w:r>
              <w:rPr>
                <w:rFonts w:ascii="Arial"/>
                <w:b/>
                <w:spacing w:val="-2"/>
                <w:sz w:val="18"/>
              </w:rPr>
              <w:t>Properties</w:t>
            </w:r>
          </w:p>
        </w:tc>
      </w:tr>
      <w:tr>
        <w:trPr>
          <w:trHeight w:val="1768" w:hRule="atLeast"/>
        </w:trPr>
        <w:tc>
          <w:tcPr>
            <w:tcW w:w="1887" w:type="dxa"/>
          </w:tcPr>
          <w:p>
            <w:pPr>
              <w:pStyle w:val="TableParagraph"/>
              <w:spacing w:line="252" w:lineRule="auto"/>
              <w:ind w:left="28"/>
              <w:rPr>
                <w:rFonts w:ascii="Calibri"/>
                <w:sz w:val="22"/>
              </w:rPr>
            </w:pPr>
            <w:r>
              <w:rPr>
                <w:rFonts w:ascii="Calibri"/>
                <w:spacing w:val="-2"/>
                <w:sz w:val="22"/>
              </w:rPr>
              <w:t>deploymentManag </w:t>
            </w:r>
            <w:r>
              <w:rPr>
                <w:rFonts w:ascii="Calibri"/>
                <w:spacing w:val="-4"/>
                <w:sz w:val="22"/>
              </w:rPr>
              <w:t>erId</w:t>
            </w:r>
          </w:p>
        </w:tc>
        <w:tc>
          <w:tcPr>
            <w:tcW w:w="2792" w:type="dxa"/>
          </w:tcPr>
          <w:p>
            <w:pPr>
              <w:pStyle w:val="TableParagraph"/>
              <w:spacing w:line="268" w:lineRule="exact"/>
              <w:ind w:left="26"/>
              <w:jc w:val="both"/>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ight="100"/>
              <w:jc w:val="both"/>
              <w:rPr>
                <w:rFonts w:ascii="Calibri"/>
                <w:sz w:val="22"/>
              </w:rPr>
            </w:pPr>
            <w:r>
              <w:rPr>
                <w:rFonts w:ascii="Calibri"/>
                <w:b/>
                <w:sz w:val="22"/>
              </w:rPr>
              <w:t>Description: </w:t>
            </w:r>
            <w:r>
              <w:rPr>
                <w:rFonts w:ascii="Calibri"/>
                <w:sz w:val="22"/>
              </w:rPr>
              <w:t>Identifier of the deployment</w:t>
            </w:r>
            <w:r>
              <w:rPr>
                <w:rFonts w:ascii="Calibri"/>
                <w:spacing w:val="-9"/>
                <w:sz w:val="22"/>
              </w:rPr>
              <w:t> </w:t>
            </w:r>
            <w:r>
              <w:rPr>
                <w:rFonts w:ascii="Calibri"/>
                <w:sz w:val="22"/>
              </w:rPr>
              <w:t>manager.</w:t>
            </w:r>
            <w:r>
              <w:rPr>
                <w:rFonts w:ascii="Calibri"/>
                <w:spacing w:val="-12"/>
                <w:sz w:val="22"/>
              </w:rPr>
              <w:t> </w:t>
            </w:r>
            <w:r>
              <w:rPr>
                <w:rFonts w:ascii="Calibri"/>
                <w:sz w:val="22"/>
              </w:rPr>
              <w:t>Locally unique</w:t>
            </w:r>
            <w:r>
              <w:rPr>
                <w:rFonts w:ascii="Calibri"/>
                <w:spacing w:val="-7"/>
                <w:sz w:val="22"/>
              </w:rPr>
              <w:t> </w:t>
            </w:r>
            <w:r>
              <w:rPr>
                <w:rFonts w:ascii="Calibri"/>
                <w:sz w:val="22"/>
              </w:rPr>
              <w:t>within</w:t>
            </w:r>
            <w:r>
              <w:rPr>
                <w:rFonts w:ascii="Calibri"/>
                <w:spacing w:val="-9"/>
                <w:sz w:val="22"/>
              </w:rPr>
              <w:t> </w:t>
            </w:r>
            <w:r>
              <w:rPr>
                <w:rFonts w:ascii="Calibri"/>
                <w:sz w:val="22"/>
              </w:rPr>
              <w:t>the</w:t>
            </w:r>
            <w:r>
              <w:rPr>
                <w:rFonts w:ascii="Calibri"/>
                <w:spacing w:val="-9"/>
                <w:sz w:val="22"/>
              </w:rPr>
              <w:t> </w:t>
            </w:r>
            <w:r>
              <w:rPr>
                <w:rFonts w:ascii="Calibri"/>
                <w:sz w:val="22"/>
              </w:rPr>
              <w:t>scope</w:t>
            </w:r>
            <w:r>
              <w:rPr>
                <w:rFonts w:ascii="Calibri"/>
                <w:spacing w:val="-9"/>
                <w:sz w:val="22"/>
              </w:rPr>
              <w:t> </w:t>
            </w:r>
            <w:r>
              <w:rPr>
                <w:rFonts w:ascii="Calibri"/>
                <w:sz w:val="22"/>
              </w:rPr>
              <w:t>of</w:t>
            </w:r>
            <w:r>
              <w:rPr>
                <w:rFonts w:ascii="Calibri"/>
                <w:spacing w:val="-11"/>
                <w:sz w:val="22"/>
              </w:rPr>
              <w:t> </w:t>
            </w:r>
            <w:r>
              <w:rPr>
                <w:rFonts w:ascii="Calibri"/>
                <w:sz w:val="22"/>
              </w:rPr>
              <w:t>an O-Cloud instance.</w:t>
            </w:r>
          </w:p>
        </w:tc>
        <w:tc>
          <w:tcPr>
            <w:tcW w:w="3875" w:type="dxa"/>
            <w:shd w:val="clear" w:color="auto" w:fill="FFF1CC"/>
          </w:tcPr>
          <w:p>
            <w:pPr>
              <w:pStyle w:val="TableParagraph"/>
              <w:tabs>
                <w:tab w:pos="2702" w:val="left" w:leader="none"/>
              </w:tabs>
              <w:spacing w:line="181" w:lineRule="exact"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rPr>
                <w:sz w:val="16"/>
              </w:rPr>
            </w:pPr>
            <w:r>
              <w:rPr>
                <w:spacing w:val="-2"/>
                <w:sz w:val="16"/>
              </w:rPr>
              <w:t>format:</w:t>
            </w:r>
            <w:r>
              <w:rPr>
                <w:sz w:val="16"/>
              </w:rPr>
              <w:tab/>
            </w:r>
            <w:r>
              <w:rPr>
                <w:spacing w:val="-4"/>
                <w:sz w:val="16"/>
              </w:rPr>
              <w:t>uuid</w:t>
            </w:r>
          </w:p>
        </w:tc>
      </w:tr>
      <w:tr>
        <w:trPr>
          <w:trHeight w:val="1768" w:hRule="atLeast"/>
        </w:trPr>
        <w:tc>
          <w:tcPr>
            <w:tcW w:w="1887" w:type="dxa"/>
          </w:tcPr>
          <w:p>
            <w:pPr>
              <w:pStyle w:val="TableParagraph"/>
              <w:spacing w:line="268" w:lineRule="exact"/>
              <w:ind w:left="28"/>
              <w:rPr>
                <w:rFonts w:ascii="Calibri"/>
                <w:sz w:val="22"/>
              </w:rPr>
            </w:pPr>
            <w:r>
              <w:rPr>
                <w:rFonts w:ascii="Calibri"/>
                <w:spacing w:val="-4"/>
                <w:sz w:val="22"/>
              </w:rPr>
              <w:t>name</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Pr>
                <w:rFonts w:ascii="Calibri"/>
                <w:sz w:val="22"/>
              </w:rPr>
            </w:pPr>
            <w:r>
              <w:rPr>
                <w:rFonts w:ascii="Calibri"/>
                <w:b/>
                <w:sz w:val="22"/>
              </w:rPr>
              <w:t>Description:</w:t>
            </w:r>
            <w:r>
              <w:rPr>
                <w:rFonts w:ascii="Calibri"/>
                <w:b/>
                <w:spacing w:val="-13"/>
                <w:sz w:val="22"/>
              </w:rPr>
              <w:t> </w:t>
            </w:r>
            <w:r>
              <w:rPr>
                <w:rFonts w:ascii="Calibri"/>
                <w:sz w:val="22"/>
              </w:rPr>
              <w:t>Human</w:t>
            </w:r>
            <w:r>
              <w:rPr>
                <w:rFonts w:ascii="Calibri"/>
                <w:spacing w:val="-12"/>
                <w:sz w:val="22"/>
              </w:rPr>
              <w:t> </w:t>
            </w:r>
            <w:r>
              <w:rPr>
                <w:rFonts w:ascii="Calibri"/>
                <w:sz w:val="22"/>
              </w:rPr>
              <w:t>readable name of the deployment manager as identified by the cloud provider.</w:t>
            </w:r>
          </w:p>
        </w:tc>
        <w:tc>
          <w:tcPr>
            <w:tcW w:w="3875"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80"/>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bl>
    <w:p>
      <w:pPr>
        <w:spacing w:after="0"/>
        <w:rPr>
          <w:sz w:val="16"/>
        </w:rPr>
        <w:sectPr>
          <w:pgSz w:w="11910" w:h="16850"/>
          <w:pgMar w:header="864" w:footer="279" w:top="1520" w:bottom="1456" w:left="740" w:right="680"/>
        </w:sect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8" w:hRule="atLeast"/>
        </w:trPr>
        <w:tc>
          <w:tcPr>
            <w:tcW w:w="1887" w:type="dxa"/>
            <w:shd w:val="clear" w:color="auto" w:fill="C0C0C0"/>
          </w:tcPr>
          <w:p>
            <w:pPr>
              <w:pStyle w:val="TableParagraph"/>
              <w:spacing w:line="197"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7" w:lineRule="exact"/>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7" w:lineRule="exact"/>
              <w:ind w:left="0" w:right="67"/>
              <w:jc w:val="center"/>
              <w:rPr>
                <w:rFonts w:ascii="Arial"/>
                <w:b/>
                <w:sz w:val="18"/>
              </w:rPr>
            </w:pPr>
            <w:r>
              <w:rPr>
                <w:rFonts w:ascii="Arial"/>
                <w:b/>
                <w:spacing w:val="-2"/>
                <w:sz w:val="18"/>
              </w:rPr>
              <w:t>Properties</w:t>
            </w:r>
          </w:p>
        </w:tc>
      </w:tr>
      <w:tr>
        <w:trPr>
          <w:trHeight w:val="2058" w:hRule="atLeast"/>
        </w:trPr>
        <w:tc>
          <w:tcPr>
            <w:tcW w:w="1887" w:type="dxa"/>
          </w:tcPr>
          <w:p>
            <w:pPr>
              <w:pStyle w:val="TableParagraph"/>
              <w:spacing w:line="261" w:lineRule="exact"/>
              <w:ind w:left="28"/>
              <w:rPr>
                <w:rFonts w:ascii="Calibri"/>
                <w:sz w:val="22"/>
              </w:rPr>
            </w:pPr>
            <w:r>
              <w:rPr>
                <w:rFonts w:ascii="Calibri"/>
                <w:spacing w:val="-2"/>
                <w:sz w:val="22"/>
              </w:rPr>
              <w:t>description</w:t>
            </w:r>
          </w:p>
        </w:tc>
        <w:tc>
          <w:tcPr>
            <w:tcW w:w="2792" w:type="dxa"/>
          </w:tcPr>
          <w:p>
            <w:pPr>
              <w:pStyle w:val="TableParagraph"/>
              <w:spacing w:line="261" w:lineRule="exact"/>
              <w:ind w:left="26"/>
              <w:jc w:val="both"/>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ight="113"/>
              <w:jc w:val="both"/>
              <w:rPr>
                <w:rFonts w:ascii="Calibri"/>
                <w:sz w:val="22"/>
              </w:rPr>
            </w:pPr>
            <w:r>
              <w:rPr>
                <w:rFonts w:ascii="Calibri"/>
                <w:b/>
                <w:sz w:val="22"/>
              </w:rPr>
              <w:t>Description:</w:t>
            </w:r>
            <w:r>
              <w:rPr>
                <w:rFonts w:ascii="Calibri"/>
                <w:b/>
                <w:spacing w:val="-13"/>
                <w:sz w:val="22"/>
              </w:rPr>
              <w:t> </w:t>
            </w:r>
            <w:r>
              <w:rPr>
                <w:rFonts w:ascii="Calibri"/>
                <w:sz w:val="22"/>
              </w:rPr>
              <w:t>Human</w:t>
            </w:r>
            <w:r>
              <w:rPr>
                <w:rFonts w:ascii="Calibri"/>
                <w:spacing w:val="-12"/>
                <w:sz w:val="22"/>
              </w:rPr>
              <w:t> </w:t>
            </w:r>
            <w:r>
              <w:rPr>
                <w:rFonts w:ascii="Calibri"/>
                <w:sz w:val="22"/>
              </w:rPr>
              <w:t>readable description of the</w:t>
            </w:r>
          </w:p>
          <w:p>
            <w:pPr>
              <w:pStyle w:val="TableParagraph"/>
              <w:spacing w:line="259" w:lineRule="auto" w:before="1"/>
              <w:ind w:left="26" w:right="646"/>
              <w:jc w:val="both"/>
              <w:rPr>
                <w:rFonts w:ascii="Calibri"/>
                <w:sz w:val="22"/>
              </w:rPr>
            </w:pPr>
            <w:r>
              <w:rPr>
                <w:rFonts w:ascii="Calibri"/>
                <w:spacing w:val="-2"/>
                <w:sz w:val="22"/>
              </w:rPr>
              <w:t>deployment</w:t>
            </w:r>
            <w:r>
              <w:rPr>
                <w:rFonts w:ascii="Calibri"/>
                <w:spacing w:val="-7"/>
                <w:sz w:val="22"/>
              </w:rPr>
              <w:t> </w:t>
            </w:r>
            <w:r>
              <w:rPr>
                <w:rFonts w:ascii="Calibri"/>
                <w:spacing w:val="-2"/>
                <w:sz w:val="22"/>
              </w:rPr>
              <w:t>manageras </w:t>
            </w:r>
            <w:r>
              <w:rPr>
                <w:rFonts w:ascii="Calibri"/>
                <w:sz w:val="22"/>
              </w:rPr>
              <w:t>populated by the</w:t>
            </w:r>
            <w:r>
              <w:rPr>
                <w:rFonts w:ascii="Calibri"/>
                <w:spacing w:val="-2"/>
                <w:sz w:val="22"/>
              </w:rPr>
              <w:t> </w:t>
            </w:r>
            <w:r>
              <w:rPr>
                <w:rFonts w:ascii="Calibri"/>
                <w:sz w:val="22"/>
              </w:rPr>
              <w:t>cloud </w:t>
            </w:r>
            <w:r>
              <w:rPr>
                <w:rFonts w:ascii="Calibri"/>
                <w:spacing w:val="-2"/>
                <w:sz w:val="22"/>
              </w:rPr>
              <w:t>provider.</w:t>
            </w:r>
          </w:p>
        </w:tc>
        <w:tc>
          <w:tcPr>
            <w:tcW w:w="3875" w:type="dxa"/>
            <w:shd w:val="clear" w:color="auto" w:fill="FFF1CC"/>
          </w:tcPr>
          <w:p>
            <w:pPr>
              <w:pStyle w:val="TableParagraph"/>
              <w:tabs>
                <w:tab w:pos="2702" w:val="left" w:leader="none"/>
              </w:tabs>
              <w:spacing w:line="181" w:lineRule="exact" w:before="174"/>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632" w:hRule="atLeast"/>
        </w:trPr>
        <w:tc>
          <w:tcPr>
            <w:tcW w:w="1887" w:type="dxa"/>
          </w:tcPr>
          <w:p>
            <w:pPr>
              <w:pStyle w:val="TableParagraph"/>
              <w:spacing w:line="261" w:lineRule="exact"/>
              <w:ind w:left="28"/>
              <w:rPr>
                <w:rFonts w:ascii="Calibri"/>
                <w:sz w:val="22"/>
              </w:rPr>
            </w:pPr>
            <w:r>
              <w:rPr>
                <w:rFonts w:ascii="Calibri"/>
                <w:spacing w:val="-2"/>
                <w:sz w:val="22"/>
              </w:rPr>
              <w:t>oCloudId</w:t>
            </w:r>
          </w:p>
        </w:tc>
        <w:tc>
          <w:tcPr>
            <w:tcW w:w="2792" w:type="dxa"/>
          </w:tcPr>
          <w:p>
            <w:pPr>
              <w:pStyle w:val="TableParagraph"/>
              <w:spacing w:line="261"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ight="119"/>
              <w:rPr>
                <w:rFonts w:ascii="Calibri"/>
                <w:sz w:val="22"/>
              </w:rPr>
            </w:pPr>
            <w:r>
              <w:rPr>
                <w:rFonts w:ascii="Calibri"/>
                <w:b/>
                <w:sz w:val="22"/>
              </w:rPr>
              <w:t>Description:</w:t>
            </w:r>
            <w:r>
              <w:rPr>
                <w:rFonts w:ascii="Calibri"/>
                <w:b/>
                <w:spacing w:val="-13"/>
                <w:sz w:val="22"/>
              </w:rPr>
              <w:t> </w:t>
            </w:r>
            <w:r>
              <w:rPr>
                <w:rFonts w:ascii="Calibri"/>
                <w:sz w:val="22"/>
              </w:rPr>
              <w:t>Reference</w:t>
            </w:r>
            <w:r>
              <w:rPr>
                <w:rFonts w:ascii="Calibri"/>
                <w:spacing w:val="-12"/>
                <w:sz w:val="22"/>
              </w:rPr>
              <w:t> </w:t>
            </w:r>
            <w:r>
              <w:rPr>
                <w:rFonts w:ascii="Calibri"/>
                <w:sz w:val="22"/>
              </w:rPr>
              <w:t>to</w:t>
            </w:r>
            <w:r>
              <w:rPr>
                <w:rFonts w:ascii="Calibri"/>
                <w:spacing w:val="-13"/>
                <w:sz w:val="22"/>
              </w:rPr>
              <w:t> </w:t>
            </w:r>
            <w:r>
              <w:rPr>
                <w:rFonts w:ascii="Calibri"/>
                <w:sz w:val="22"/>
              </w:rPr>
              <w:t>the O-Cloud associated to the</w:t>
            </w:r>
          </w:p>
          <w:p>
            <w:pPr>
              <w:pStyle w:val="TableParagraph"/>
              <w:spacing w:before="1"/>
              <w:ind w:left="26"/>
              <w:rPr>
                <w:rFonts w:ascii="Calibri"/>
                <w:sz w:val="22"/>
              </w:rPr>
            </w:pPr>
            <w:r>
              <w:rPr>
                <w:rFonts w:ascii="Calibri"/>
                <w:sz w:val="22"/>
              </w:rPr>
              <w:t>deployment</w:t>
            </w:r>
            <w:r>
              <w:rPr>
                <w:rFonts w:ascii="Calibri"/>
                <w:spacing w:val="-10"/>
                <w:sz w:val="22"/>
              </w:rPr>
              <w:t> </w:t>
            </w:r>
            <w:r>
              <w:rPr>
                <w:rFonts w:ascii="Calibri"/>
                <w:spacing w:val="-2"/>
                <w:sz w:val="22"/>
              </w:rPr>
              <w:t>manager.</w:t>
            </w:r>
          </w:p>
        </w:tc>
        <w:tc>
          <w:tcPr>
            <w:tcW w:w="3875" w:type="dxa"/>
            <w:shd w:val="clear" w:color="auto" w:fill="FFF1CC"/>
          </w:tcPr>
          <w:p>
            <w:pPr>
              <w:pStyle w:val="TableParagraph"/>
              <w:tabs>
                <w:tab w:pos="2702" w:val="left" w:leader="none"/>
              </w:tabs>
              <w:spacing w:line="181" w:lineRule="exact" w:before="174"/>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9" w:val="left" w:leader="none"/>
              </w:tabs>
              <w:rPr>
                <w:sz w:val="16"/>
              </w:rPr>
            </w:pPr>
            <w:r>
              <w:rPr>
                <w:spacing w:val="-2"/>
                <w:sz w:val="16"/>
              </w:rPr>
              <w:t>format:</w:t>
            </w:r>
            <w:r>
              <w:rPr>
                <w:sz w:val="16"/>
              </w:rPr>
              <w:tab/>
            </w:r>
            <w:r>
              <w:rPr>
                <w:spacing w:val="-4"/>
                <w:sz w:val="16"/>
              </w:rPr>
              <w:t>uuid</w:t>
            </w:r>
          </w:p>
        </w:tc>
      </w:tr>
      <w:tr>
        <w:trPr>
          <w:trHeight w:val="1770" w:hRule="atLeast"/>
        </w:trPr>
        <w:tc>
          <w:tcPr>
            <w:tcW w:w="1887" w:type="dxa"/>
          </w:tcPr>
          <w:p>
            <w:pPr>
              <w:pStyle w:val="TableParagraph"/>
              <w:spacing w:line="254" w:lineRule="auto"/>
              <w:ind w:left="28" w:right="148"/>
              <w:jc w:val="both"/>
              <w:rPr>
                <w:rFonts w:ascii="Calibri"/>
                <w:sz w:val="22"/>
              </w:rPr>
            </w:pPr>
            <w:r>
              <w:rPr>
                <w:rFonts w:ascii="Calibri"/>
                <w:spacing w:val="-2"/>
                <w:sz w:val="22"/>
              </w:rPr>
              <w:t>deploymentManag ementServiceEndp </w:t>
            </w:r>
            <w:r>
              <w:rPr>
                <w:rFonts w:ascii="Calibri"/>
                <w:spacing w:val="-4"/>
                <w:sz w:val="22"/>
              </w:rPr>
              <w:t>oint</w:t>
            </w:r>
          </w:p>
        </w:tc>
        <w:tc>
          <w:tcPr>
            <w:tcW w:w="2792" w:type="dxa"/>
          </w:tcPr>
          <w:p>
            <w:pPr>
              <w:pStyle w:val="TableParagraph"/>
              <w:spacing w:line="25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6" w:right="182"/>
              <w:rPr>
                <w:rFonts w:ascii="Calibri"/>
                <w:sz w:val="22"/>
              </w:rPr>
            </w:pPr>
            <w:r>
              <w:rPr>
                <w:rFonts w:ascii="Calibri"/>
                <w:b/>
                <w:sz w:val="22"/>
              </w:rPr>
              <w:t>Description:</w:t>
            </w:r>
            <w:r>
              <w:rPr>
                <w:rFonts w:ascii="Calibri"/>
                <w:b/>
                <w:spacing w:val="-13"/>
                <w:sz w:val="22"/>
              </w:rPr>
              <w:t> </w:t>
            </w:r>
            <w:r>
              <w:rPr>
                <w:rFonts w:ascii="Calibri"/>
                <w:sz w:val="22"/>
              </w:rPr>
              <w:t>Endpoint</w:t>
            </w:r>
            <w:r>
              <w:rPr>
                <w:rFonts w:ascii="Calibri"/>
                <w:spacing w:val="-12"/>
                <w:sz w:val="22"/>
              </w:rPr>
              <w:t> </w:t>
            </w:r>
            <w:r>
              <w:rPr>
                <w:rFonts w:ascii="Calibri"/>
                <w:sz w:val="22"/>
              </w:rPr>
              <w:t>to access the management</w:t>
            </w:r>
          </w:p>
          <w:p>
            <w:pPr>
              <w:pStyle w:val="TableParagraph"/>
              <w:spacing w:line="259" w:lineRule="auto"/>
              <w:ind w:left="26"/>
              <w:rPr>
                <w:rFonts w:ascii="Calibri"/>
                <w:sz w:val="22"/>
              </w:rPr>
            </w:pPr>
            <w:r>
              <w:rPr>
                <w:rFonts w:ascii="Calibri"/>
                <w:sz w:val="22"/>
              </w:rPr>
              <w:t>services</w:t>
            </w:r>
            <w:r>
              <w:rPr>
                <w:rFonts w:ascii="Calibri"/>
                <w:spacing w:val="-13"/>
                <w:sz w:val="22"/>
              </w:rPr>
              <w:t> </w:t>
            </w:r>
            <w:r>
              <w:rPr>
                <w:rFonts w:ascii="Calibri"/>
                <w:sz w:val="22"/>
              </w:rPr>
              <w:t>of</w:t>
            </w:r>
            <w:r>
              <w:rPr>
                <w:rFonts w:ascii="Calibri"/>
                <w:spacing w:val="-12"/>
                <w:sz w:val="22"/>
              </w:rPr>
              <w:t> </w:t>
            </w:r>
            <w:r>
              <w:rPr>
                <w:rFonts w:ascii="Calibri"/>
                <w:sz w:val="22"/>
              </w:rPr>
              <w:t>the</w:t>
            </w:r>
            <w:r>
              <w:rPr>
                <w:rFonts w:ascii="Calibri"/>
                <w:spacing w:val="-13"/>
                <w:sz w:val="22"/>
              </w:rPr>
              <w:t> </w:t>
            </w:r>
            <w:r>
              <w:rPr>
                <w:rFonts w:ascii="Calibri"/>
                <w:sz w:val="22"/>
              </w:rPr>
              <w:t>deployment </w:t>
            </w:r>
            <w:r>
              <w:rPr>
                <w:rFonts w:ascii="Calibri"/>
                <w:spacing w:val="-2"/>
                <w:sz w:val="22"/>
              </w:rPr>
              <w:t>manager.</w:t>
            </w:r>
          </w:p>
        </w:tc>
        <w:tc>
          <w:tcPr>
            <w:tcW w:w="3875" w:type="dxa"/>
            <w:shd w:val="clear" w:color="auto" w:fill="FFF1CC"/>
          </w:tcPr>
          <w:p>
            <w:pPr>
              <w:pStyle w:val="TableParagraph"/>
              <w:tabs>
                <w:tab w:pos="2702" w:val="left" w:leader="none"/>
              </w:tabs>
              <w:spacing w:line="181" w:lineRule="exact" w:before="174"/>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rPr>
                <w:sz w:val="16"/>
              </w:rPr>
            </w:pPr>
            <w:r>
              <w:rPr>
                <w:spacing w:val="-2"/>
                <w:sz w:val="16"/>
              </w:rPr>
              <w:t>format:</w:t>
            </w:r>
            <w:r>
              <w:rPr>
                <w:sz w:val="16"/>
              </w:rPr>
              <w:tab/>
            </w:r>
            <w:r>
              <w:rPr>
                <w:spacing w:val="-5"/>
                <w:sz w:val="16"/>
              </w:rPr>
              <w:t>uri</w:t>
            </w:r>
          </w:p>
        </w:tc>
      </w:tr>
      <w:tr>
        <w:trPr>
          <w:trHeight w:val="2356" w:hRule="atLeast"/>
        </w:trPr>
        <w:tc>
          <w:tcPr>
            <w:tcW w:w="1887" w:type="dxa"/>
          </w:tcPr>
          <w:p>
            <w:pPr>
              <w:pStyle w:val="TableParagraph"/>
              <w:spacing w:line="252" w:lineRule="auto"/>
              <w:ind w:left="28" w:right="161"/>
              <w:rPr>
                <w:rFonts w:ascii="Calibri"/>
                <w:sz w:val="22"/>
              </w:rPr>
            </w:pPr>
            <w:r>
              <w:rPr>
                <w:rFonts w:ascii="Calibri"/>
                <w:spacing w:val="-2"/>
                <w:sz w:val="22"/>
              </w:rPr>
              <w:t>supportedLocation </w:t>
            </w:r>
            <w:r>
              <w:rPr>
                <w:rFonts w:ascii="Calibri"/>
                <w:spacing w:val="-10"/>
                <w:sz w:val="22"/>
              </w:rPr>
              <w:t>s</w:t>
            </w:r>
          </w:p>
        </w:tc>
        <w:tc>
          <w:tcPr>
            <w:tcW w:w="2792" w:type="dxa"/>
          </w:tcPr>
          <w:p>
            <w:pPr>
              <w:pStyle w:val="TableParagraph"/>
              <w:spacing w:line="25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6" w:right="259"/>
              <w:rPr>
                <w:rFonts w:ascii="Calibri"/>
                <w:sz w:val="22"/>
              </w:rPr>
            </w:pPr>
            <w:r>
              <w:rPr>
                <w:rFonts w:ascii="Calibri"/>
                <w:b/>
                <w:sz w:val="22"/>
              </w:rPr>
              <w:t>Description: </w:t>
            </w:r>
            <w:r>
              <w:rPr>
                <w:rFonts w:ascii="Calibri"/>
                <w:sz w:val="22"/>
              </w:rPr>
              <w:t>List of globalLocationIDs</w:t>
            </w:r>
            <w:r>
              <w:rPr>
                <w:rFonts w:ascii="Calibri"/>
                <w:spacing w:val="-13"/>
                <w:sz w:val="22"/>
              </w:rPr>
              <w:t> </w:t>
            </w:r>
            <w:r>
              <w:rPr>
                <w:rFonts w:ascii="Calibri"/>
                <w:sz w:val="22"/>
              </w:rPr>
              <w:t>that</w:t>
            </w:r>
            <w:r>
              <w:rPr>
                <w:rFonts w:ascii="Calibri"/>
                <w:spacing w:val="-12"/>
                <w:sz w:val="22"/>
              </w:rPr>
              <w:t> </w:t>
            </w:r>
            <w:r>
              <w:rPr>
                <w:rFonts w:ascii="Calibri"/>
                <w:sz w:val="22"/>
              </w:rPr>
              <w:t>were assigned to resource pools that resources allocated to the service instance belong </w:t>
            </w:r>
            <w:r>
              <w:rPr>
                <w:rFonts w:ascii="Calibri"/>
                <w:spacing w:val="-4"/>
                <w:sz w:val="22"/>
              </w:rPr>
              <w:t>to.</w:t>
            </w:r>
          </w:p>
        </w:tc>
        <w:tc>
          <w:tcPr>
            <w:tcW w:w="3875" w:type="dxa"/>
            <w:shd w:val="clear" w:color="auto" w:fill="FFF1CC"/>
          </w:tcPr>
          <w:p>
            <w:pPr>
              <w:pStyle w:val="TableParagraph"/>
              <w:tabs>
                <w:tab w:pos="2702" w:val="left" w:leader="none"/>
              </w:tabs>
              <w:spacing w:line="181" w:lineRule="exact" w:before="17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before="1"/>
              <w:rPr>
                <w:sz w:val="16"/>
              </w:rPr>
            </w:pPr>
            <w:r>
              <w:rPr>
                <w:spacing w:val="-2"/>
                <w:sz w:val="16"/>
              </w:rPr>
              <w:t>x-isOrdered:</w:t>
            </w:r>
            <w:r>
              <w:rPr>
                <w:sz w:val="16"/>
              </w:rPr>
              <w:tab/>
            </w:r>
            <w:r>
              <w:rPr>
                <w:spacing w:val="-2"/>
                <w:sz w:val="16"/>
              </w:rPr>
              <w:t>False</w:t>
            </w:r>
          </w:p>
          <w:p>
            <w:pPr>
              <w:pStyle w:val="TableParagraph"/>
              <w:tabs>
                <w:tab w:pos="2798" w:val="right" w:leader="none"/>
              </w:tabs>
              <w:spacing w:line="181" w:lineRule="exact"/>
              <w:rPr>
                <w:sz w:val="16"/>
              </w:rPr>
            </w:pPr>
            <w:r>
              <w:rPr>
                <w:spacing w:val="-2"/>
                <w:sz w:val="16"/>
              </w:rPr>
              <w:t>minItems:</w:t>
            </w:r>
            <w:r>
              <w:rPr>
                <w:sz w:val="16"/>
              </w:rPr>
              <w:tab/>
            </w:r>
            <w:r>
              <w:rPr>
                <w:spacing w:val="-10"/>
                <w:sz w:val="16"/>
              </w:rPr>
              <w:t>1</w:t>
            </w:r>
          </w:p>
          <w:p>
            <w:pPr>
              <w:pStyle w:val="TableParagraph"/>
              <w:tabs>
                <w:tab w:pos="2702" w:val="left" w:leader="none"/>
              </w:tabs>
              <w:spacing w:before="1"/>
              <w:rPr>
                <w:sz w:val="16"/>
              </w:rPr>
            </w:pPr>
            <w:r>
              <w:rPr>
                <w:spacing w:val="-2"/>
                <w:sz w:val="16"/>
              </w:rPr>
              <w:t>uniqueItems:</w:t>
            </w:r>
            <w:r>
              <w:rPr>
                <w:sz w:val="16"/>
              </w:rPr>
              <w:tab/>
            </w:r>
            <w:r>
              <w:rPr>
                <w:spacing w:val="-4"/>
                <w:sz w:val="16"/>
              </w:rPr>
              <w:t>True</w:t>
            </w:r>
          </w:p>
          <w:p>
            <w:pPr>
              <w:pStyle w:val="TableParagraph"/>
              <w:tabs>
                <w:tab w:pos="2702" w:val="left" w:leader="none"/>
              </w:tabs>
              <w:spacing w:before="1"/>
              <w:rPr>
                <w:sz w:val="16"/>
              </w:rPr>
            </w:pPr>
            <w:r>
              <w:rPr>
                <w:spacing w:val="-2"/>
                <w:sz w:val="16"/>
              </w:rPr>
              <w:t>items:</w:t>
            </w:r>
            <w:r>
              <w:rPr>
                <w:sz w:val="16"/>
              </w:rPr>
              <w:tab/>
            </w:r>
            <w:r>
              <w:rPr>
                <w:spacing w:val="-2"/>
                <w:sz w:val="16"/>
              </w:rPr>
              <w:t>string</w:t>
            </w:r>
          </w:p>
        </w:tc>
      </w:tr>
      <w:tr>
        <w:trPr>
          <w:trHeight w:val="2719" w:hRule="atLeast"/>
        </w:trPr>
        <w:tc>
          <w:tcPr>
            <w:tcW w:w="1887" w:type="dxa"/>
          </w:tcPr>
          <w:p>
            <w:pPr>
              <w:pStyle w:val="TableParagraph"/>
              <w:spacing w:line="258" w:lineRule="exact"/>
              <w:ind w:left="28"/>
              <w:rPr>
                <w:rFonts w:ascii="Calibri"/>
                <w:sz w:val="22"/>
              </w:rPr>
            </w:pPr>
            <w:r>
              <w:rPr>
                <w:rFonts w:ascii="Calibri"/>
                <w:spacing w:val="-2"/>
                <w:sz w:val="22"/>
              </w:rPr>
              <w:t>capabilities</w:t>
            </w:r>
          </w:p>
        </w:tc>
        <w:tc>
          <w:tcPr>
            <w:tcW w:w="2792" w:type="dxa"/>
          </w:tcPr>
          <w:p>
            <w:pPr>
              <w:pStyle w:val="TableParagraph"/>
              <w:spacing w:line="25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6" w:right="182"/>
              <w:rPr>
                <w:rFonts w:ascii="Calibri"/>
                <w:sz w:val="22"/>
              </w:rPr>
            </w:pPr>
            <w:r>
              <w:rPr>
                <w:rFonts w:ascii="Calibri"/>
                <w:b/>
                <w:sz w:val="22"/>
              </w:rPr>
              <w:t>Description: </w:t>
            </w:r>
            <w:r>
              <w:rPr>
                <w:rFonts w:ascii="Calibri"/>
                <w:sz w:val="22"/>
              </w:rPr>
              <w:t>Information about the capabilities supported by this set of </w:t>
            </w:r>
            <w:r>
              <w:rPr>
                <w:rFonts w:ascii="Calibri"/>
                <w:spacing w:val="-2"/>
                <w:sz w:val="22"/>
              </w:rPr>
              <w:t>deployment</w:t>
            </w:r>
            <w:r>
              <w:rPr>
                <w:rFonts w:ascii="Calibri"/>
                <w:spacing w:val="-4"/>
                <w:sz w:val="22"/>
              </w:rPr>
              <w:t> </w:t>
            </w:r>
            <w:r>
              <w:rPr>
                <w:rFonts w:ascii="Calibri"/>
                <w:spacing w:val="-2"/>
                <w:sz w:val="22"/>
              </w:rPr>
              <w:t>management </w:t>
            </w:r>
            <w:r>
              <w:rPr>
                <w:rFonts w:ascii="Calibri"/>
                <w:sz w:val="22"/>
              </w:rPr>
              <w:t>services based on the resources</w:t>
            </w:r>
            <w:r>
              <w:rPr>
                <w:rFonts w:ascii="Calibri"/>
                <w:spacing w:val="-13"/>
                <w:sz w:val="22"/>
              </w:rPr>
              <w:t> </w:t>
            </w:r>
            <w:r>
              <w:rPr>
                <w:rFonts w:ascii="Calibri"/>
                <w:sz w:val="22"/>
              </w:rPr>
              <w:t>allocated</w:t>
            </w:r>
            <w:r>
              <w:rPr>
                <w:rFonts w:ascii="Calibri"/>
                <w:spacing w:val="-12"/>
                <w:sz w:val="22"/>
              </w:rPr>
              <w:t> </w:t>
            </w:r>
            <w:r>
              <w:rPr>
                <w:rFonts w:ascii="Calibri"/>
                <w:sz w:val="22"/>
              </w:rPr>
              <w:t>to</w:t>
            </w:r>
            <w:r>
              <w:rPr>
                <w:rFonts w:ascii="Calibri"/>
                <w:spacing w:val="-13"/>
                <w:sz w:val="22"/>
              </w:rPr>
              <w:t> </w:t>
            </w:r>
            <w:r>
              <w:rPr>
                <w:rFonts w:ascii="Calibri"/>
                <w:sz w:val="22"/>
              </w:rPr>
              <w:t>the service instance.</w:t>
            </w:r>
          </w:p>
        </w:tc>
        <w:tc>
          <w:tcPr>
            <w:tcW w:w="3875" w:type="dxa"/>
            <w:shd w:val="clear" w:color="auto" w:fill="FFF1CC"/>
          </w:tcPr>
          <w:p>
            <w:pPr>
              <w:pStyle w:val="TableParagraph"/>
              <w:tabs>
                <w:tab w:pos="2702" w:val="left" w:leader="none"/>
              </w:tabs>
              <w:spacing w:line="181" w:lineRule="exact" w:before="17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line="180" w:lineRule="exact"/>
              <w:rPr>
                <w:sz w:val="16"/>
              </w:rPr>
            </w:pPr>
            <w:r>
              <w:rPr>
                <w:spacing w:val="-2"/>
                <w:sz w:val="16"/>
              </w:rPr>
              <w:t>x-isOrdered:</w:t>
            </w:r>
            <w:r>
              <w:rPr>
                <w:sz w:val="16"/>
              </w:rPr>
              <w:tab/>
            </w:r>
            <w:r>
              <w:rPr>
                <w:spacing w:val="-2"/>
                <w:sz w:val="16"/>
              </w:rPr>
              <w:t>False</w:t>
            </w:r>
          </w:p>
          <w:p>
            <w:pPr>
              <w:pStyle w:val="TableParagraph"/>
              <w:tabs>
                <w:tab w:pos="2702" w:val="left" w:leader="none"/>
              </w:tabs>
              <w:spacing w:line="181" w:lineRule="exact"/>
              <w:rPr>
                <w:sz w:val="16"/>
              </w:rPr>
            </w:pPr>
            <w:r>
              <w:rPr>
                <w:spacing w:val="-2"/>
                <w:sz w:val="16"/>
              </w:rPr>
              <w:t>minItems:</w:t>
            </w:r>
            <w:r>
              <w:rPr>
                <w:sz w:val="16"/>
              </w:rPr>
              <w:tab/>
            </w:r>
            <w:r>
              <w:rPr>
                <w:spacing w:val="-10"/>
                <w:sz w:val="16"/>
              </w:rPr>
              <w:t>0</w:t>
            </w:r>
          </w:p>
          <w:p>
            <w:pPr>
              <w:pStyle w:val="TableParagraph"/>
              <w:tabs>
                <w:tab w:pos="2702" w:val="left" w:leader="none"/>
              </w:tabs>
              <w:spacing w:before="1"/>
              <w:ind w:right="776"/>
              <w:rPr>
                <w:sz w:val="16"/>
              </w:rPr>
            </w:pPr>
            <w:r>
              <w:rPr>
                <w:spacing w:val="-2"/>
                <w:sz w:val="16"/>
              </w:rPr>
              <w:t>uniqueItems:</w:t>
            </w:r>
            <w:r>
              <w:rPr>
                <w:sz w:val="16"/>
              </w:rPr>
              <w:tab/>
            </w:r>
            <w:r>
              <w:rPr>
                <w:spacing w:val="-4"/>
                <w:sz w:val="16"/>
              </w:rPr>
              <w:t>True </w:t>
            </w:r>
            <w:r>
              <w:rPr>
                <w:spacing w:val="-2"/>
                <w:sz w:val="16"/>
              </w:rPr>
              <w:t>items:</w:t>
            </w:r>
          </w:p>
          <w:p>
            <w:pPr>
              <w:pStyle w:val="TableParagraph"/>
              <w:spacing w:before="181"/>
              <w:ind w:left="2702"/>
              <w:rPr>
                <w:sz w:val="16"/>
              </w:rPr>
            </w:pPr>
            <w:r>
              <w:rPr>
                <w:spacing w:val="-2"/>
                <w:sz w:val="16"/>
              </w:rPr>
              <w:t>AttributeVa luePair</w:t>
            </w:r>
          </w:p>
        </w:tc>
      </w:tr>
      <w:tr>
        <w:trPr>
          <w:trHeight w:val="2718" w:hRule="atLeast"/>
        </w:trPr>
        <w:tc>
          <w:tcPr>
            <w:tcW w:w="1887" w:type="dxa"/>
          </w:tcPr>
          <w:p>
            <w:pPr>
              <w:pStyle w:val="TableParagraph"/>
              <w:spacing w:line="258" w:lineRule="exact"/>
              <w:ind w:left="28"/>
              <w:rPr>
                <w:rFonts w:ascii="Calibri"/>
                <w:sz w:val="22"/>
              </w:rPr>
            </w:pPr>
            <w:r>
              <w:rPr>
                <w:rFonts w:ascii="Calibri"/>
                <w:spacing w:val="-2"/>
                <w:sz w:val="22"/>
              </w:rPr>
              <w:t>capacity</w:t>
            </w:r>
          </w:p>
        </w:tc>
        <w:tc>
          <w:tcPr>
            <w:tcW w:w="2792" w:type="dxa"/>
          </w:tcPr>
          <w:p>
            <w:pPr>
              <w:pStyle w:val="TableParagraph"/>
              <w:spacing w:line="25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6" w:right="120"/>
              <w:rPr>
                <w:rFonts w:ascii="Calibri"/>
                <w:sz w:val="22"/>
              </w:rPr>
            </w:pPr>
            <w:r>
              <w:rPr>
                <w:rFonts w:ascii="Calibri"/>
                <w:b/>
                <w:sz w:val="22"/>
              </w:rPr>
              <w:t>Description: </w:t>
            </w:r>
            <w:r>
              <w:rPr>
                <w:rFonts w:ascii="Calibri"/>
                <w:sz w:val="22"/>
              </w:rPr>
              <w:t>Information about</w:t>
            </w:r>
            <w:r>
              <w:rPr>
                <w:rFonts w:ascii="Calibri"/>
                <w:spacing w:val="-13"/>
                <w:sz w:val="22"/>
              </w:rPr>
              <w:t> </w:t>
            </w:r>
            <w:r>
              <w:rPr>
                <w:rFonts w:ascii="Calibri"/>
                <w:sz w:val="22"/>
              </w:rPr>
              <w:t>the</w:t>
            </w:r>
            <w:r>
              <w:rPr>
                <w:rFonts w:ascii="Calibri"/>
                <w:spacing w:val="-12"/>
                <w:sz w:val="22"/>
              </w:rPr>
              <w:t> </w:t>
            </w:r>
            <w:r>
              <w:rPr>
                <w:rFonts w:ascii="Calibri"/>
                <w:sz w:val="22"/>
              </w:rPr>
              <w:t>available,</w:t>
            </w:r>
            <w:r>
              <w:rPr>
                <w:rFonts w:ascii="Calibri"/>
                <w:spacing w:val="-13"/>
                <w:sz w:val="22"/>
              </w:rPr>
              <w:t> </w:t>
            </w:r>
            <w:r>
              <w:rPr>
                <w:rFonts w:ascii="Calibri"/>
                <w:sz w:val="22"/>
              </w:rPr>
              <w:t>allocated and reserved O-Cloud resources capacity allocated to the deployment manager.</w:t>
            </w:r>
          </w:p>
        </w:tc>
        <w:tc>
          <w:tcPr>
            <w:tcW w:w="3875" w:type="dxa"/>
            <w:shd w:val="clear" w:color="auto" w:fill="FFF1CC"/>
          </w:tcPr>
          <w:p>
            <w:pPr>
              <w:pStyle w:val="TableParagraph"/>
              <w:tabs>
                <w:tab w:pos="2702" w:val="left" w:leader="none"/>
              </w:tabs>
              <w:spacing w:line="181" w:lineRule="exact" w:before="17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line="180" w:lineRule="exact"/>
              <w:rPr>
                <w:sz w:val="16"/>
              </w:rPr>
            </w:pPr>
            <w:r>
              <w:rPr>
                <w:spacing w:val="-2"/>
                <w:sz w:val="16"/>
              </w:rPr>
              <w:t>x-isOrdered:</w:t>
            </w:r>
            <w:r>
              <w:rPr>
                <w:sz w:val="16"/>
              </w:rPr>
              <w:tab/>
            </w:r>
            <w:r>
              <w:rPr>
                <w:spacing w:val="-2"/>
                <w:sz w:val="16"/>
              </w:rPr>
              <w:t>False</w:t>
            </w:r>
          </w:p>
          <w:p>
            <w:pPr>
              <w:pStyle w:val="TableParagraph"/>
              <w:tabs>
                <w:tab w:pos="2702" w:val="left" w:leader="none"/>
              </w:tabs>
              <w:spacing w:line="181" w:lineRule="exact"/>
              <w:rPr>
                <w:sz w:val="16"/>
              </w:rPr>
            </w:pPr>
            <w:r>
              <w:rPr>
                <w:spacing w:val="-2"/>
                <w:sz w:val="16"/>
              </w:rPr>
              <w:t>minItems:</w:t>
            </w:r>
            <w:r>
              <w:rPr>
                <w:sz w:val="16"/>
              </w:rPr>
              <w:tab/>
            </w:r>
            <w:r>
              <w:rPr>
                <w:spacing w:val="-10"/>
                <w:sz w:val="16"/>
              </w:rPr>
              <w:t>0</w:t>
            </w:r>
          </w:p>
          <w:p>
            <w:pPr>
              <w:pStyle w:val="TableParagraph"/>
              <w:tabs>
                <w:tab w:pos="2702" w:val="left" w:leader="none"/>
              </w:tabs>
              <w:spacing w:before="1"/>
              <w:ind w:right="776"/>
              <w:rPr>
                <w:sz w:val="16"/>
              </w:rPr>
            </w:pPr>
            <w:r>
              <w:rPr>
                <w:spacing w:val="-2"/>
                <w:sz w:val="16"/>
              </w:rPr>
              <w:t>uniqueItems:</w:t>
            </w:r>
            <w:r>
              <w:rPr>
                <w:sz w:val="16"/>
              </w:rPr>
              <w:tab/>
            </w:r>
            <w:r>
              <w:rPr>
                <w:spacing w:val="-4"/>
                <w:sz w:val="16"/>
              </w:rPr>
              <w:t>True </w:t>
            </w:r>
            <w:r>
              <w:rPr>
                <w:spacing w:val="-2"/>
                <w:sz w:val="16"/>
              </w:rPr>
              <w:t>items:</w:t>
            </w:r>
          </w:p>
          <w:p>
            <w:pPr>
              <w:pStyle w:val="TableParagraph"/>
              <w:spacing w:before="180"/>
              <w:ind w:left="2702"/>
              <w:rPr>
                <w:sz w:val="16"/>
              </w:rPr>
            </w:pPr>
            <w:r>
              <w:rPr>
                <w:spacing w:val="-2"/>
                <w:sz w:val="16"/>
              </w:rPr>
              <w:t>AttributeVa luePair</w:t>
            </w:r>
          </w:p>
        </w:tc>
      </w:tr>
      <w:tr>
        <w:trPr>
          <w:trHeight w:val="542" w:hRule="atLeast"/>
        </w:trPr>
        <w:tc>
          <w:tcPr>
            <w:tcW w:w="1887" w:type="dxa"/>
          </w:tcPr>
          <w:p>
            <w:pPr>
              <w:pStyle w:val="TableParagraph"/>
              <w:spacing w:line="259" w:lineRule="exact"/>
              <w:ind w:left="28"/>
              <w:rPr>
                <w:rFonts w:ascii="Calibri"/>
                <w:sz w:val="22"/>
              </w:rPr>
            </w:pPr>
            <w:r>
              <w:rPr>
                <w:rFonts w:ascii="Calibri"/>
                <w:spacing w:val="-2"/>
                <w:sz w:val="22"/>
              </w:rPr>
              <w:t>extensions</w:t>
            </w:r>
          </w:p>
        </w:tc>
        <w:tc>
          <w:tcPr>
            <w:tcW w:w="2792" w:type="dxa"/>
          </w:tcPr>
          <w:p>
            <w:pPr>
              <w:pStyle w:val="TableParagraph"/>
              <w:spacing w:line="259"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tc>
        <w:tc>
          <w:tcPr>
            <w:tcW w:w="3875" w:type="dxa"/>
            <w:shd w:val="clear" w:color="auto" w:fill="FFF1CC"/>
          </w:tcPr>
          <w:p>
            <w:pPr>
              <w:pStyle w:val="TableParagraph"/>
              <w:tabs>
                <w:tab w:pos="2702" w:val="left" w:leader="none"/>
              </w:tabs>
              <w:spacing w:line="181" w:lineRule="exact" w:before="172"/>
              <w:rPr>
                <w:sz w:val="16"/>
              </w:rPr>
            </w:pPr>
            <w:r>
              <w:rPr>
                <w:spacing w:val="-2"/>
                <w:sz w:val="16"/>
              </w:rPr>
              <w:t>x-support-qualifier:</w:t>
            </w:r>
            <w:r>
              <w:rPr>
                <w:sz w:val="16"/>
              </w:rPr>
              <w:tab/>
            </w:r>
            <w:r>
              <w:rPr>
                <w:spacing w:val="-10"/>
                <w:sz w:val="16"/>
              </w:rPr>
              <w:t>M</w:t>
            </w:r>
          </w:p>
          <w:p>
            <w:pPr>
              <w:pStyle w:val="TableParagraph"/>
              <w:tabs>
                <w:tab w:pos="2702" w:val="left" w:leader="none"/>
              </w:tabs>
              <w:spacing w:line="170" w:lineRule="exact"/>
              <w:rPr>
                <w:sz w:val="16"/>
              </w:rPr>
            </w:pPr>
            <w:r>
              <w:rPr>
                <w:spacing w:val="-2"/>
                <w:sz w:val="16"/>
              </w:rPr>
              <w:t>readOnly:</w:t>
            </w:r>
            <w:r>
              <w:rPr>
                <w:sz w:val="16"/>
              </w:rPr>
              <w:tab/>
            </w:r>
            <w:r>
              <w:rPr>
                <w:spacing w:val="-4"/>
                <w:sz w:val="16"/>
              </w:rPr>
              <w:t>True</w:t>
            </w:r>
          </w:p>
        </w:tc>
      </w:tr>
    </w:tbl>
    <w:p>
      <w:pPr>
        <w:spacing w:after="0" w:line="170" w:lineRule="exact"/>
        <w:rPr>
          <w:sz w:val="16"/>
        </w:rPr>
        <w:sectPr>
          <w:type w:val="continuous"/>
          <w:pgSz w:w="11910" w:h="16850"/>
          <w:pgMar w:header="864" w:footer="279" w:top="1580" w:bottom="460" w:left="740" w:right="680"/>
        </w:sectPr>
      </w:pPr>
    </w:p>
    <w:p>
      <w:pPr>
        <w:pStyle w:val="BodyText"/>
        <w:spacing w:before="6"/>
        <w:rPr>
          <w:rFonts w:ascii="Arial"/>
          <w:b/>
          <w:sz w:val="4"/>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8" w:hRule="atLeast"/>
        </w:trPr>
        <w:tc>
          <w:tcPr>
            <w:tcW w:w="1887" w:type="dxa"/>
            <w:shd w:val="clear" w:color="auto" w:fill="C0C0C0"/>
          </w:tcPr>
          <w:p>
            <w:pPr>
              <w:pStyle w:val="TableParagraph"/>
              <w:spacing w:line="198"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8" w:lineRule="exact"/>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8" w:lineRule="exact"/>
              <w:ind w:left="0" w:right="67"/>
              <w:jc w:val="center"/>
              <w:rPr>
                <w:rFonts w:ascii="Arial"/>
                <w:b/>
                <w:sz w:val="18"/>
              </w:rPr>
            </w:pPr>
            <w:r>
              <w:rPr>
                <w:rFonts w:ascii="Arial"/>
                <w:b/>
                <w:spacing w:val="-2"/>
                <w:sz w:val="18"/>
              </w:rPr>
              <w:t>Properties</w:t>
            </w:r>
          </w:p>
        </w:tc>
      </w:tr>
      <w:tr>
        <w:trPr>
          <w:trHeight w:val="2190" w:hRule="atLeast"/>
        </w:trPr>
        <w:tc>
          <w:tcPr>
            <w:tcW w:w="1887" w:type="dxa"/>
          </w:tcPr>
          <w:p>
            <w:pPr>
              <w:pStyle w:val="TableParagraph"/>
              <w:ind w:left="0"/>
              <w:rPr>
                <w:rFonts w:ascii="Times New Roman"/>
                <w:sz w:val="18"/>
              </w:rPr>
            </w:pPr>
          </w:p>
        </w:tc>
        <w:tc>
          <w:tcPr>
            <w:tcW w:w="2792" w:type="dxa"/>
          </w:tcPr>
          <w:p>
            <w:pPr>
              <w:pStyle w:val="TableParagraph"/>
              <w:spacing w:line="256" w:lineRule="auto" w:before="1"/>
              <w:ind w:left="26"/>
              <w:rPr>
                <w:rFonts w:ascii="Calibri"/>
                <w:sz w:val="22"/>
              </w:rPr>
            </w:pPr>
            <w:r>
              <w:rPr>
                <w:rFonts w:ascii="Calibri"/>
                <w:b/>
                <w:sz w:val="22"/>
              </w:rPr>
              <w:t>Description:</w:t>
            </w:r>
            <w:r>
              <w:rPr>
                <w:rFonts w:ascii="Calibri"/>
                <w:b/>
                <w:spacing w:val="-13"/>
                <w:sz w:val="22"/>
              </w:rPr>
              <w:t> </w:t>
            </w:r>
            <w:r>
              <w:rPr>
                <w:rFonts w:ascii="Calibri"/>
                <w:sz w:val="22"/>
              </w:rPr>
              <w:t>These</w:t>
            </w:r>
            <w:r>
              <w:rPr>
                <w:rFonts w:ascii="Calibri"/>
                <w:spacing w:val="-12"/>
                <w:sz w:val="22"/>
              </w:rPr>
              <w:t> </w:t>
            </w:r>
            <w:r>
              <w:rPr>
                <w:rFonts w:ascii="Calibri"/>
                <w:sz w:val="22"/>
              </w:rPr>
              <w:t>are unspecified (not</w:t>
            </w:r>
          </w:p>
          <w:p>
            <w:pPr>
              <w:pStyle w:val="TableParagraph"/>
              <w:spacing w:before="4"/>
              <w:ind w:left="26"/>
              <w:rPr>
                <w:rFonts w:ascii="Calibri"/>
                <w:sz w:val="22"/>
              </w:rPr>
            </w:pPr>
            <w:r>
              <w:rPr>
                <w:rFonts w:ascii="Calibri"/>
                <w:spacing w:val="-2"/>
                <w:sz w:val="22"/>
              </w:rPr>
              <w:t>standardized)</w:t>
            </w:r>
            <w:r>
              <w:rPr>
                <w:rFonts w:ascii="Calibri"/>
                <w:spacing w:val="6"/>
                <w:sz w:val="22"/>
              </w:rPr>
              <w:t> </w:t>
            </w:r>
            <w:r>
              <w:rPr>
                <w:rFonts w:ascii="Calibri"/>
                <w:spacing w:val="-2"/>
                <w:sz w:val="22"/>
              </w:rPr>
              <w:t>properties</w:t>
            </w:r>
          </w:p>
          <w:p>
            <w:pPr>
              <w:pStyle w:val="TableParagraph"/>
              <w:spacing w:line="259" w:lineRule="auto" w:before="22"/>
              <w:ind w:left="26" w:right="273"/>
              <w:rPr>
                <w:rFonts w:ascii="Calibri"/>
                <w:sz w:val="22"/>
              </w:rPr>
            </w:pPr>
            <w:r>
              <w:rPr>
                <w:rFonts w:ascii="Calibri"/>
                <w:sz w:val="22"/>
              </w:rPr>
              <w:t>(keys)</w:t>
            </w:r>
            <w:r>
              <w:rPr>
                <w:rFonts w:ascii="Calibri"/>
                <w:spacing w:val="-9"/>
                <w:sz w:val="22"/>
              </w:rPr>
              <w:t> </w:t>
            </w:r>
            <w:r>
              <w:rPr>
                <w:rFonts w:ascii="Calibri"/>
                <w:sz w:val="22"/>
              </w:rPr>
              <w:t>which</w:t>
            </w:r>
            <w:r>
              <w:rPr>
                <w:rFonts w:ascii="Calibri"/>
                <w:spacing w:val="-9"/>
                <w:sz w:val="22"/>
              </w:rPr>
              <w:t> </w:t>
            </w:r>
            <w:r>
              <w:rPr>
                <w:rFonts w:ascii="Calibri"/>
                <w:sz w:val="22"/>
              </w:rPr>
              <w:t>are</w:t>
            </w:r>
            <w:r>
              <w:rPr>
                <w:rFonts w:ascii="Calibri"/>
                <w:spacing w:val="-7"/>
                <w:sz w:val="22"/>
              </w:rPr>
              <w:t> </w:t>
            </w:r>
            <w:r>
              <w:rPr>
                <w:rFonts w:ascii="Calibri"/>
                <w:sz w:val="22"/>
              </w:rPr>
              <w:t>tailored</w:t>
            </w:r>
            <w:r>
              <w:rPr>
                <w:rFonts w:ascii="Calibri"/>
                <w:spacing w:val="-7"/>
                <w:sz w:val="22"/>
              </w:rPr>
              <w:t> </w:t>
            </w:r>
            <w:r>
              <w:rPr>
                <w:rFonts w:ascii="Calibri"/>
                <w:sz w:val="22"/>
              </w:rPr>
              <w:t>by the vendor to extend the information</w:t>
            </w:r>
            <w:r>
              <w:rPr>
                <w:rFonts w:ascii="Calibri"/>
                <w:spacing w:val="-13"/>
                <w:sz w:val="22"/>
              </w:rPr>
              <w:t> </w:t>
            </w:r>
            <w:r>
              <w:rPr>
                <w:rFonts w:ascii="Calibri"/>
                <w:sz w:val="22"/>
              </w:rPr>
              <w:t>provided</w:t>
            </w:r>
            <w:r>
              <w:rPr>
                <w:rFonts w:ascii="Calibri"/>
                <w:spacing w:val="-12"/>
                <w:sz w:val="22"/>
              </w:rPr>
              <w:t> </w:t>
            </w:r>
            <w:r>
              <w:rPr>
                <w:rFonts w:ascii="Calibri"/>
                <w:sz w:val="22"/>
              </w:rPr>
              <w:t>about the Resource Type.</w:t>
            </w:r>
          </w:p>
        </w:tc>
        <w:tc>
          <w:tcPr>
            <w:tcW w:w="3875" w:type="dxa"/>
            <w:shd w:val="clear" w:color="auto" w:fill="FFF1CC"/>
          </w:tcPr>
          <w:p>
            <w:pPr>
              <w:pStyle w:val="TableParagraph"/>
              <w:tabs>
                <w:tab w:pos="2702" w:val="left" w:leader="none"/>
              </w:tabs>
              <w:spacing w:before="1"/>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line="181" w:lineRule="exact"/>
              <w:jc w:val="both"/>
              <w:rPr>
                <w:sz w:val="16"/>
              </w:rPr>
            </w:pPr>
            <w:r>
              <w:rPr>
                <w:spacing w:val="-2"/>
                <w:sz w:val="16"/>
              </w:rPr>
              <w:t>x-isOrdered:</w:t>
            </w:r>
            <w:r>
              <w:rPr>
                <w:sz w:val="16"/>
              </w:rPr>
              <w:tab/>
            </w:r>
            <w:r>
              <w:rPr>
                <w:spacing w:val="-2"/>
                <w:sz w:val="16"/>
              </w:rPr>
              <w:t>False</w:t>
            </w:r>
          </w:p>
          <w:p>
            <w:pPr>
              <w:pStyle w:val="TableParagraph"/>
              <w:tabs>
                <w:tab w:pos="2702" w:val="left" w:leader="none"/>
              </w:tabs>
              <w:spacing w:line="181" w:lineRule="exact" w:before="1"/>
              <w:jc w:val="both"/>
              <w:rPr>
                <w:sz w:val="16"/>
              </w:rPr>
            </w:pPr>
            <w:r>
              <w:rPr>
                <w:spacing w:val="-2"/>
                <w:sz w:val="16"/>
              </w:rPr>
              <w:t>minItems:</w:t>
            </w:r>
            <w:r>
              <w:rPr>
                <w:sz w:val="16"/>
              </w:rPr>
              <w:tab/>
            </w:r>
            <w:r>
              <w:rPr>
                <w:spacing w:val="-10"/>
                <w:sz w:val="16"/>
              </w:rPr>
              <w:t>0</w:t>
            </w:r>
          </w:p>
          <w:p>
            <w:pPr>
              <w:pStyle w:val="TableParagraph"/>
              <w:tabs>
                <w:tab w:pos="2702" w:val="left" w:leader="none"/>
              </w:tabs>
              <w:ind w:right="776"/>
              <w:jc w:val="both"/>
              <w:rPr>
                <w:sz w:val="16"/>
              </w:rPr>
            </w:pPr>
            <w:r>
              <w:rPr>
                <w:spacing w:val="-2"/>
                <w:sz w:val="16"/>
              </w:rPr>
              <w:t>uniqueItems:</w:t>
            </w:r>
            <w:r>
              <w:rPr>
                <w:sz w:val="16"/>
              </w:rPr>
              <w:tab/>
            </w:r>
            <w:r>
              <w:rPr>
                <w:spacing w:val="-4"/>
                <w:sz w:val="16"/>
              </w:rPr>
              <w:t>True </w:t>
            </w:r>
            <w:r>
              <w:rPr>
                <w:spacing w:val="-2"/>
                <w:sz w:val="16"/>
              </w:rPr>
              <w:t>items:</w:t>
            </w:r>
          </w:p>
          <w:p>
            <w:pPr>
              <w:pStyle w:val="TableParagraph"/>
              <w:spacing w:before="182"/>
              <w:ind w:left="2702"/>
              <w:rPr>
                <w:sz w:val="16"/>
              </w:rPr>
            </w:pPr>
            <w:r>
              <w:rPr>
                <w:spacing w:val="-2"/>
                <w:sz w:val="16"/>
              </w:rPr>
              <w:t>AttributeVa luePair</w:t>
            </w:r>
          </w:p>
        </w:tc>
      </w:tr>
    </w:tbl>
    <w:p>
      <w:pPr>
        <w:pStyle w:val="BodyText"/>
        <w:rPr>
          <w:rFonts w:ascii="Arial"/>
          <w:b/>
          <w:sz w:val="20"/>
        </w:rPr>
      </w:pPr>
    </w:p>
    <w:p>
      <w:pPr>
        <w:pStyle w:val="BodyText"/>
        <w:spacing w:before="109"/>
        <w:rPr>
          <w:rFonts w:ascii="Arial"/>
          <w:b/>
          <w:sz w:val="20"/>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1"/>
        <w:ind w:left="392"/>
        <w:rPr>
          <w:i/>
        </w:rPr>
      </w:pPr>
      <w:r>
        <w:rPr>
          <w:spacing w:val="-2"/>
        </w:rPr>
        <w:t>None</w:t>
      </w:r>
      <w:r>
        <w:rPr>
          <w:i/>
          <w:color w:val="FF0000"/>
          <w:spacing w:val="-2"/>
        </w:rPr>
        <w:t>.</w:t>
      </w:r>
    </w:p>
    <w:p>
      <w:pPr>
        <w:pStyle w:val="BodyText"/>
        <w:spacing w:before="32"/>
        <w:rPr>
          <w:i/>
        </w:rPr>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80"/>
        <w:ind w:left="392"/>
        <w:rPr>
          <w:i/>
        </w:rPr>
      </w:pPr>
      <w:r>
        <w:rPr>
          <w:spacing w:val="-2"/>
        </w:rPr>
        <w:t>None</w:t>
      </w:r>
      <w:r>
        <w:rPr>
          <w:i/>
          <w:color w:val="FF0000"/>
          <w:spacing w:val="-2"/>
        </w:rPr>
        <w:t>.</w:t>
      </w:r>
    </w:p>
    <w:p>
      <w:pPr>
        <w:pStyle w:val="BodyText"/>
        <w:spacing w:before="35"/>
        <w:rPr>
          <w:i/>
        </w:rPr>
      </w:pPr>
    </w:p>
    <w:p>
      <w:pPr>
        <w:pStyle w:val="ListParagraph"/>
        <w:numPr>
          <w:ilvl w:val="4"/>
          <w:numId w:val="3"/>
        </w:numPr>
        <w:tabs>
          <w:tab w:pos="2094" w:val="left" w:leader="none"/>
        </w:tabs>
        <w:spacing w:line="240" w:lineRule="auto" w:before="0" w:after="0"/>
        <w:ind w:left="2094" w:right="0" w:hanging="1702"/>
        <w:jc w:val="left"/>
        <w:rPr>
          <w:sz w:val="22"/>
        </w:rPr>
      </w:pPr>
      <w:r>
        <w:rPr>
          <w:spacing w:val="-2"/>
          <w:sz w:val="22"/>
        </w:rPr>
        <w:t>InventorySubscription</w:t>
      </w:r>
    </w:p>
    <w:p>
      <w:pPr>
        <w:pStyle w:val="BodyText"/>
        <w:spacing w:before="45"/>
        <w:rPr>
          <w:rFonts w:ascii="Arial"/>
        </w:rPr>
      </w:pPr>
    </w:p>
    <w:p>
      <w:pPr>
        <w:tabs>
          <w:tab w:pos="2377" w:val="left" w:leader="none"/>
        </w:tabs>
        <w:spacing w:before="1"/>
        <w:ind w:left="392" w:right="0" w:firstLine="0"/>
        <w:jc w:val="left"/>
        <w:rPr>
          <w:rFonts w:ascii="Arial"/>
          <w:sz w:val="20"/>
        </w:rPr>
      </w:pPr>
      <w:r>
        <w:rPr>
          <w:rFonts w:ascii="Arial"/>
          <w:spacing w:val="-2"/>
          <w:sz w:val="20"/>
        </w:rPr>
        <w:t>4.3.1.4.6.1</w:t>
      </w:r>
      <w:r>
        <w:rPr>
          <w:rFonts w:ascii="Arial"/>
          <w:sz w:val="20"/>
        </w:rPr>
        <w:tab/>
      </w:r>
      <w:r>
        <w:rPr>
          <w:rFonts w:ascii="Arial"/>
          <w:spacing w:val="-2"/>
          <w:sz w:val="20"/>
        </w:rPr>
        <w:t>Definition</w:t>
      </w:r>
    </w:p>
    <w:p>
      <w:pPr>
        <w:pStyle w:val="BodyText"/>
        <w:spacing w:line="259" w:lineRule="auto" w:before="180"/>
        <w:ind w:left="392" w:right="471"/>
      </w:pPr>
      <w:r>
        <w:rPr/>
        <w:t>The</w:t>
      </w:r>
      <w:r>
        <w:rPr>
          <w:spacing w:val="-8"/>
        </w:rPr>
        <w:t> </w:t>
      </w:r>
      <w:r>
        <w:rPr/>
        <w:t>InventorySubscription</w:t>
      </w:r>
      <w:r>
        <w:rPr>
          <w:spacing w:val="-11"/>
        </w:rPr>
        <w:t> </w:t>
      </w:r>
      <w:r>
        <w:rPr/>
        <w:t>represents</w:t>
      </w:r>
      <w:r>
        <w:rPr>
          <w:spacing w:val="-7"/>
        </w:rPr>
        <w:t> </w:t>
      </w:r>
      <w:r>
        <w:rPr/>
        <w:t>an</w:t>
      </w:r>
      <w:r>
        <w:rPr>
          <w:spacing w:val="-9"/>
        </w:rPr>
        <w:t> </w:t>
      </w:r>
      <w:r>
        <w:rPr/>
        <w:t>instance</w:t>
      </w:r>
      <w:r>
        <w:rPr>
          <w:spacing w:val="-10"/>
        </w:rPr>
        <w:t> </w:t>
      </w:r>
      <w:r>
        <w:rPr/>
        <w:t>of</w:t>
      </w:r>
      <w:r>
        <w:rPr>
          <w:spacing w:val="-8"/>
        </w:rPr>
        <w:t> </w:t>
      </w:r>
      <w:r>
        <w:rPr/>
        <w:t>a</w:t>
      </w:r>
      <w:r>
        <w:rPr>
          <w:spacing w:val="-12"/>
        </w:rPr>
        <w:t> </w:t>
      </w:r>
      <w:r>
        <w:rPr/>
        <w:t>subscription</w:t>
      </w:r>
      <w:r>
        <w:rPr>
          <w:spacing w:val="-11"/>
        </w:rPr>
        <w:t> </w:t>
      </w:r>
      <w:r>
        <w:rPr/>
        <w:t>to</w:t>
      </w:r>
      <w:r>
        <w:rPr>
          <w:spacing w:val="-10"/>
        </w:rPr>
        <w:t> </w:t>
      </w:r>
      <w:r>
        <w:rPr/>
        <w:t>infrastructure</w:t>
      </w:r>
      <w:r>
        <w:rPr>
          <w:spacing w:val="-8"/>
        </w:rPr>
        <w:t> </w:t>
      </w:r>
      <w:r>
        <w:rPr/>
        <w:t>inventory</w:t>
      </w:r>
      <w:r>
        <w:rPr>
          <w:spacing w:val="-7"/>
        </w:rPr>
        <w:t> </w:t>
      </w:r>
      <w:r>
        <w:rPr/>
        <w:t>notifications for when an </w:t>
      </w:r>
      <w:r>
        <w:rPr>
          <w:i/>
        </w:rPr>
        <w:t>InfrastructureInventoryObject_ </w:t>
      </w:r>
      <w:r>
        <w:rPr/>
        <w:t>within the inventory changes.</w:t>
      </w:r>
    </w:p>
    <w:p>
      <w:pPr>
        <w:pStyle w:val="BodyText"/>
        <w:spacing w:line="259" w:lineRule="auto" w:before="159"/>
        <w:ind w:left="392" w:right="471"/>
      </w:pPr>
      <w:r>
        <w:rPr/>
        <w:t>Subscriptions</w:t>
      </w:r>
      <w:r>
        <w:rPr>
          <w:spacing w:val="-8"/>
        </w:rPr>
        <w:t> </w:t>
      </w:r>
      <w:r>
        <w:rPr/>
        <w:t>are</w:t>
      </w:r>
      <w:r>
        <w:rPr>
          <w:spacing w:val="-7"/>
        </w:rPr>
        <w:t> </w:t>
      </w:r>
      <w:r>
        <w:rPr/>
        <w:t>required</w:t>
      </w:r>
      <w:r>
        <w:rPr>
          <w:spacing w:val="-8"/>
        </w:rPr>
        <w:t> </w:t>
      </w:r>
      <w:r>
        <w:rPr/>
        <w:t>for</w:t>
      </w:r>
      <w:r>
        <w:rPr>
          <w:spacing w:val="-5"/>
        </w:rPr>
        <w:t> </w:t>
      </w:r>
      <w:r>
        <w:rPr/>
        <w:t>a</w:t>
      </w:r>
      <w:r>
        <w:rPr>
          <w:spacing w:val="-5"/>
        </w:rPr>
        <w:t> </w:t>
      </w:r>
      <w:r>
        <w:rPr/>
        <w:t>notification</w:t>
      </w:r>
      <w:r>
        <w:rPr>
          <w:spacing w:val="-6"/>
        </w:rPr>
        <w:t> </w:t>
      </w:r>
      <w:r>
        <w:rPr/>
        <w:t>to</w:t>
      </w:r>
      <w:r>
        <w:rPr>
          <w:spacing w:val="-5"/>
        </w:rPr>
        <w:t> </w:t>
      </w:r>
      <w:r>
        <w:rPr/>
        <w:t>be</w:t>
      </w:r>
      <w:r>
        <w:rPr>
          <w:spacing w:val="-7"/>
        </w:rPr>
        <w:t> </w:t>
      </w:r>
      <w:r>
        <w:rPr/>
        <w:t>generated.</w:t>
      </w:r>
      <w:r>
        <w:rPr>
          <w:spacing w:val="-6"/>
        </w:rPr>
        <w:t> </w:t>
      </w:r>
      <w:r>
        <w:rPr/>
        <w:t>Information</w:t>
      </w:r>
      <w:r>
        <w:rPr>
          <w:spacing w:val="-5"/>
        </w:rPr>
        <w:t> </w:t>
      </w:r>
      <w:r>
        <w:rPr/>
        <w:t>about</w:t>
      </w:r>
      <w:r>
        <w:rPr>
          <w:spacing w:val="-5"/>
        </w:rPr>
        <w:t> </w:t>
      </w:r>
      <w:r>
        <w:rPr/>
        <w:t>the</w:t>
      </w:r>
      <w:r>
        <w:rPr>
          <w:spacing w:val="-5"/>
        </w:rPr>
        <w:t> </w:t>
      </w:r>
      <w:r>
        <w:rPr/>
        <w:t>change</w:t>
      </w:r>
      <w:r>
        <w:rPr>
          <w:spacing w:val="-2"/>
        </w:rPr>
        <w:t> </w:t>
      </w:r>
      <w:r>
        <w:rPr/>
        <w:t>is</w:t>
      </w:r>
      <w:r>
        <w:rPr>
          <w:spacing w:val="-5"/>
        </w:rPr>
        <w:t> </w:t>
      </w:r>
      <w:r>
        <w:rPr/>
        <w:t>provided</w:t>
      </w:r>
      <w:r>
        <w:rPr>
          <w:spacing w:val="-8"/>
        </w:rPr>
        <w:t> </w:t>
      </w:r>
      <w:r>
        <w:rPr/>
        <w:t>to the consumer when the consumers specified criteria is met. The absence of a filter means all events are </w:t>
      </w:r>
      <w:r>
        <w:rPr>
          <w:spacing w:val="-2"/>
        </w:rPr>
        <w:t>sent.</w:t>
      </w:r>
    </w:p>
    <w:p>
      <w:pPr>
        <w:pStyle w:val="BodyText"/>
        <w:spacing w:before="11"/>
      </w:pPr>
    </w:p>
    <w:p>
      <w:pPr>
        <w:pStyle w:val="ListParagraph"/>
        <w:numPr>
          <w:ilvl w:val="5"/>
          <w:numId w:val="14"/>
        </w:numPr>
        <w:tabs>
          <w:tab w:pos="2377" w:val="left" w:leader="none"/>
        </w:tabs>
        <w:spacing w:line="240" w:lineRule="auto" w:before="1" w:after="0"/>
        <w:ind w:left="2377" w:right="0" w:hanging="1985"/>
        <w:jc w:val="left"/>
        <w:rPr>
          <w:sz w:val="20"/>
        </w:rPr>
      </w:pPr>
      <w:r>
        <w:rPr>
          <w:spacing w:val="-2"/>
          <w:sz w:val="20"/>
        </w:rPr>
        <w:t>Attributes</w:t>
      </w:r>
    </w:p>
    <w:p>
      <w:pPr>
        <w:pStyle w:val="BodyText"/>
        <w:spacing w:before="10"/>
        <w:rPr>
          <w:rFonts w:ascii="Arial"/>
          <w:sz w:val="20"/>
        </w:rPr>
      </w:pPr>
    </w:p>
    <w:p>
      <w:pPr>
        <w:pStyle w:val="Heading1"/>
        <w:ind w:left="278"/>
      </w:pPr>
      <w:bookmarkStart w:name="_bookmark23" w:id="24"/>
      <w:bookmarkEnd w:id="24"/>
      <w:r>
        <w:rPr>
          <w:b w:val="0"/>
        </w:rPr>
      </w:r>
      <w:r>
        <w:rPr/>
        <w:t>Table</w:t>
      </w:r>
      <w:r>
        <w:rPr>
          <w:spacing w:val="-17"/>
        </w:rPr>
        <w:t> </w:t>
      </w:r>
      <w:r>
        <w:rPr/>
        <w:t>4.2.1.4.6.2-1</w:t>
      </w:r>
      <w:r>
        <w:rPr>
          <w:spacing w:val="-15"/>
        </w:rPr>
        <w:t> </w:t>
      </w:r>
      <w:r>
        <w:rPr/>
        <w:t>Attributes</w:t>
      </w:r>
      <w:r>
        <w:rPr>
          <w:spacing w:val="-11"/>
        </w:rPr>
        <w:t> </w:t>
      </w:r>
      <w:r>
        <w:rPr/>
        <w:t>Properties</w:t>
      </w:r>
      <w:r>
        <w:rPr>
          <w:spacing w:val="-13"/>
        </w:rPr>
        <w:t> </w:t>
      </w:r>
      <w:r>
        <w:rPr/>
        <w:t>for</w:t>
      </w:r>
      <w:r>
        <w:rPr>
          <w:spacing w:val="-11"/>
        </w:rPr>
        <w:t> </w:t>
      </w:r>
      <w:r>
        <w:rPr>
          <w:spacing w:val="-2"/>
        </w:rPr>
        <w:t>InventorySubscription</w:t>
      </w:r>
    </w:p>
    <w:p>
      <w:pPr>
        <w:pStyle w:val="BodyText"/>
        <w:spacing w:before="7"/>
        <w:rPr>
          <w:rFonts w:ascii="Arial"/>
          <w:b/>
          <w:sz w:val="15"/>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20" w:hRule="atLeast"/>
        </w:trPr>
        <w:tc>
          <w:tcPr>
            <w:tcW w:w="1887" w:type="dxa"/>
            <w:shd w:val="clear" w:color="auto" w:fill="C0C0C0"/>
          </w:tcPr>
          <w:p>
            <w:pPr>
              <w:pStyle w:val="TableParagraph"/>
              <w:spacing w:line="200"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200" w:lineRule="exact"/>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200" w:lineRule="exact"/>
              <w:ind w:left="0" w:right="67"/>
              <w:jc w:val="center"/>
              <w:rPr>
                <w:rFonts w:ascii="Arial"/>
                <w:b/>
                <w:sz w:val="18"/>
              </w:rPr>
            </w:pPr>
            <w:r>
              <w:rPr>
                <w:rFonts w:ascii="Arial"/>
                <w:b/>
                <w:spacing w:val="-2"/>
                <w:sz w:val="18"/>
              </w:rPr>
              <w:t>Properties</w:t>
            </w:r>
          </w:p>
        </w:tc>
      </w:tr>
      <w:tr>
        <w:trPr>
          <w:trHeight w:val="1768" w:hRule="atLeast"/>
        </w:trPr>
        <w:tc>
          <w:tcPr>
            <w:tcW w:w="1887" w:type="dxa"/>
          </w:tcPr>
          <w:p>
            <w:pPr>
              <w:pStyle w:val="TableParagraph"/>
              <w:spacing w:line="268" w:lineRule="exact"/>
              <w:ind w:left="28"/>
              <w:rPr>
                <w:rFonts w:ascii="Calibri"/>
                <w:sz w:val="22"/>
              </w:rPr>
            </w:pPr>
            <w:r>
              <w:rPr>
                <w:rFonts w:ascii="Calibri"/>
                <w:spacing w:val="-2"/>
                <w:sz w:val="22"/>
              </w:rPr>
              <w:t>subscriptionId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ight="182"/>
              <w:rPr>
                <w:rFonts w:ascii="Calibri"/>
                <w:sz w:val="22"/>
              </w:rPr>
            </w:pPr>
            <w:r>
              <w:rPr>
                <w:rFonts w:ascii="Calibri"/>
                <w:b/>
                <w:sz w:val="22"/>
              </w:rPr>
              <w:t>Description:</w:t>
            </w:r>
            <w:r>
              <w:rPr>
                <w:rFonts w:ascii="Calibri"/>
                <w:b/>
                <w:spacing w:val="-13"/>
                <w:sz w:val="22"/>
              </w:rPr>
              <w:t> </w:t>
            </w:r>
            <w:r>
              <w:rPr>
                <w:rFonts w:ascii="Calibri"/>
                <w:sz w:val="22"/>
              </w:rPr>
              <w:t>Identifier</w:t>
            </w:r>
            <w:r>
              <w:rPr>
                <w:rFonts w:ascii="Calibri"/>
                <w:spacing w:val="-12"/>
                <w:sz w:val="22"/>
              </w:rPr>
              <w:t> </w:t>
            </w:r>
            <w:r>
              <w:rPr>
                <w:rFonts w:ascii="Calibri"/>
                <w:sz w:val="22"/>
              </w:rPr>
              <w:t>of</w:t>
            </w:r>
            <w:r>
              <w:rPr>
                <w:rFonts w:ascii="Calibri"/>
                <w:spacing w:val="-13"/>
                <w:sz w:val="22"/>
              </w:rPr>
              <w:t> </w:t>
            </w:r>
            <w:r>
              <w:rPr>
                <w:rFonts w:ascii="Calibri"/>
                <w:sz w:val="22"/>
              </w:rPr>
              <w:t>the subscription. Locally unique within the scope of an O- Cloud instance.</w:t>
            </w:r>
          </w:p>
        </w:tc>
        <w:tc>
          <w:tcPr>
            <w:tcW w:w="3875" w:type="dxa"/>
            <w:shd w:val="clear" w:color="auto" w:fill="FFF1CC"/>
          </w:tcPr>
          <w:p>
            <w:pPr>
              <w:pStyle w:val="TableParagraph"/>
              <w:tabs>
                <w:tab w:pos="2702" w:val="left" w:leader="none"/>
              </w:tabs>
              <w:spacing w:line="181" w:lineRule="exact"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rPr>
                <w:sz w:val="16"/>
              </w:rPr>
            </w:pPr>
            <w:r>
              <w:rPr>
                <w:spacing w:val="-2"/>
                <w:sz w:val="16"/>
              </w:rPr>
              <w:t>format:</w:t>
            </w:r>
            <w:r>
              <w:rPr>
                <w:sz w:val="16"/>
              </w:rPr>
              <w:tab/>
            </w:r>
            <w:r>
              <w:rPr>
                <w:spacing w:val="-4"/>
                <w:sz w:val="16"/>
              </w:rPr>
              <w:t>uuid</w:t>
            </w:r>
          </w:p>
        </w:tc>
      </w:tr>
      <w:tr>
        <w:trPr>
          <w:trHeight w:val="1478" w:hRule="atLeast"/>
        </w:trPr>
        <w:tc>
          <w:tcPr>
            <w:tcW w:w="1887" w:type="dxa"/>
          </w:tcPr>
          <w:p>
            <w:pPr>
              <w:pStyle w:val="TableParagraph"/>
              <w:spacing w:line="268" w:lineRule="exact"/>
              <w:ind w:left="28"/>
              <w:rPr>
                <w:rFonts w:ascii="Calibri"/>
                <w:sz w:val="22"/>
              </w:rPr>
            </w:pPr>
            <w:r>
              <w:rPr>
                <w:rFonts w:ascii="Calibri"/>
                <w:spacing w:val="-2"/>
                <w:sz w:val="22"/>
              </w:rPr>
              <w:t>callback</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6" w:lineRule="auto" w:before="182"/>
              <w:ind w:left="26"/>
              <w:rPr>
                <w:rFonts w:ascii="Calibri"/>
                <w:sz w:val="22"/>
              </w:rPr>
            </w:pPr>
            <w:r>
              <w:rPr>
                <w:rFonts w:ascii="Calibri"/>
                <w:b/>
                <w:sz w:val="22"/>
              </w:rPr>
              <w:t>Description:</w:t>
            </w:r>
            <w:r>
              <w:rPr>
                <w:rFonts w:ascii="Calibri"/>
                <w:b/>
                <w:spacing w:val="-10"/>
                <w:sz w:val="22"/>
              </w:rPr>
              <w:t> </w:t>
            </w:r>
            <w:r>
              <w:rPr>
                <w:rFonts w:ascii="Calibri"/>
                <w:sz w:val="22"/>
              </w:rPr>
              <w:t>The</w:t>
            </w:r>
            <w:r>
              <w:rPr>
                <w:rFonts w:ascii="Calibri"/>
                <w:spacing w:val="-10"/>
                <w:sz w:val="22"/>
              </w:rPr>
              <w:t> </w:t>
            </w:r>
            <w:r>
              <w:rPr>
                <w:rFonts w:ascii="Calibri"/>
                <w:sz w:val="22"/>
              </w:rPr>
              <w:t>URL</w:t>
            </w:r>
            <w:r>
              <w:rPr>
                <w:rFonts w:ascii="Calibri"/>
                <w:spacing w:val="-12"/>
                <w:sz w:val="22"/>
              </w:rPr>
              <w:t> </w:t>
            </w:r>
            <w:r>
              <w:rPr>
                <w:rFonts w:ascii="Calibri"/>
                <w:sz w:val="22"/>
              </w:rPr>
              <w:t>of</w:t>
            </w:r>
            <w:r>
              <w:rPr>
                <w:rFonts w:ascii="Calibri"/>
                <w:spacing w:val="-10"/>
                <w:sz w:val="22"/>
              </w:rPr>
              <w:t> </w:t>
            </w:r>
            <w:r>
              <w:rPr>
                <w:rFonts w:ascii="Calibri"/>
                <w:sz w:val="22"/>
              </w:rPr>
              <w:t>the callback to which</w:t>
            </w:r>
          </w:p>
          <w:p>
            <w:pPr>
              <w:pStyle w:val="TableParagraph"/>
              <w:spacing w:before="4"/>
              <w:ind w:left="26"/>
              <w:rPr>
                <w:rFonts w:ascii="Calibri"/>
                <w:sz w:val="22"/>
              </w:rPr>
            </w:pPr>
            <w:r>
              <w:rPr>
                <w:rFonts w:ascii="Calibri"/>
                <w:sz w:val="22"/>
              </w:rPr>
              <w:t>notifications</w:t>
            </w:r>
            <w:r>
              <w:rPr>
                <w:rFonts w:ascii="Calibri"/>
                <w:spacing w:val="-13"/>
                <w:sz w:val="22"/>
              </w:rPr>
              <w:t> </w:t>
            </w:r>
            <w:r>
              <w:rPr>
                <w:rFonts w:ascii="Calibri"/>
                <w:sz w:val="22"/>
              </w:rPr>
              <w:t>are</w:t>
            </w:r>
            <w:r>
              <w:rPr>
                <w:rFonts w:ascii="Calibri"/>
                <w:spacing w:val="-12"/>
                <w:sz w:val="22"/>
              </w:rPr>
              <w:t> </w:t>
            </w:r>
            <w:r>
              <w:rPr>
                <w:rFonts w:ascii="Calibri"/>
                <w:sz w:val="22"/>
              </w:rPr>
              <w:t>delivered</w:t>
            </w:r>
            <w:r>
              <w:rPr>
                <w:rFonts w:ascii="Calibri"/>
                <w:spacing w:val="-13"/>
                <w:sz w:val="22"/>
              </w:rPr>
              <w:t> </w:t>
            </w:r>
            <w:r>
              <w:rPr>
                <w:rFonts w:ascii="Calibri"/>
                <w:spacing w:val="-5"/>
                <w:sz w:val="22"/>
              </w:rPr>
              <w:t>to.</w:t>
            </w:r>
          </w:p>
        </w:tc>
        <w:tc>
          <w:tcPr>
            <w:tcW w:w="3875" w:type="dxa"/>
            <w:shd w:val="clear" w:color="auto" w:fill="FFF1CC"/>
          </w:tcPr>
          <w:p>
            <w:pPr>
              <w:pStyle w:val="TableParagraph"/>
              <w:spacing w:before="18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before="1"/>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jc w:val="both"/>
              <w:rPr>
                <w:sz w:val="16"/>
              </w:rPr>
            </w:pPr>
            <w:r>
              <w:rPr>
                <w:spacing w:val="-2"/>
                <w:sz w:val="16"/>
              </w:rPr>
              <w:t>format:</w:t>
            </w:r>
            <w:r>
              <w:rPr>
                <w:sz w:val="16"/>
              </w:rPr>
              <w:tab/>
            </w:r>
            <w:r>
              <w:rPr>
                <w:spacing w:val="-5"/>
                <w:sz w:val="16"/>
              </w:rPr>
              <w:t>uri</w:t>
            </w:r>
          </w:p>
        </w:tc>
      </w:tr>
      <w:tr>
        <w:trPr>
          <w:trHeight w:val="1610" w:hRule="atLeast"/>
        </w:trPr>
        <w:tc>
          <w:tcPr>
            <w:tcW w:w="1887" w:type="dxa"/>
          </w:tcPr>
          <w:p>
            <w:pPr>
              <w:pStyle w:val="TableParagraph"/>
              <w:spacing w:line="252" w:lineRule="auto" w:before="1"/>
              <w:ind w:left="28"/>
              <w:rPr>
                <w:rFonts w:ascii="Calibri"/>
                <w:sz w:val="22"/>
              </w:rPr>
            </w:pPr>
            <w:r>
              <w:rPr>
                <w:rFonts w:ascii="Calibri"/>
                <w:spacing w:val="-2"/>
                <w:sz w:val="22"/>
              </w:rPr>
              <w:t>consumerSubscript ionId</w:t>
            </w:r>
          </w:p>
        </w:tc>
        <w:tc>
          <w:tcPr>
            <w:tcW w:w="2792" w:type="dxa"/>
          </w:tcPr>
          <w:p>
            <w:pPr>
              <w:pStyle w:val="TableParagraph"/>
              <w:spacing w:before="1"/>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Pr>
                <w:rFonts w:ascii="Calibri"/>
                <w:sz w:val="22"/>
              </w:rPr>
            </w:pPr>
            <w:r>
              <w:rPr>
                <w:rFonts w:ascii="Calibri"/>
                <w:b/>
                <w:sz w:val="22"/>
              </w:rPr>
              <w:t>Description: </w:t>
            </w:r>
            <w:r>
              <w:rPr>
                <w:rFonts w:ascii="Calibri"/>
                <w:sz w:val="22"/>
              </w:rPr>
              <w:t>The consumer may</w:t>
            </w:r>
            <w:r>
              <w:rPr>
                <w:rFonts w:ascii="Calibri"/>
                <w:spacing w:val="-13"/>
                <w:sz w:val="22"/>
              </w:rPr>
              <w:t> </w:t>
            </w:r>
            <w:r>
              <w:rPr>
                <w:rFonts w:ascii="Calibri"/>
                <w:sz w:val="22"/>
              </w:rPr>
              <w:t>provide</w:t>
            </w:r>
            <w:r>
              <w:rPr>
                <w:rFonts w:ascii="Calibri"/>
                <w:spacing w:val="-12"/>
                <w:sz w:val="22"/>
              </w:rPr>
              <w:t> </w:t>
            </w:r>
            <w:r>
              <w:rPr>
                <w:rFonts w:ascii="Calibri"/>
                <w:sz w:val="22"/>
              </w:rPr>
              <w:t>its</w:t>
            </w:r>
            <w:r>
              <w:rPr>
                <w:rFonts w:ascii="Calibri"/>
                <w:spacing w:val="-13"/>
                <w:sz w:val="22"/>
              </w:rPr>
              <w:t> </w:t>
            </w:r>
            <w:r>
              <w:rPr>
                <w:rFonts w:ascii="Calibri"/>
                <w:sz w:val="22"/>
              </w:rPr>
              <w:t>identifier</w:t>
            </w:r>
            <w:r>
              <w:rPr>
                <w:rFonts w:ascii="Calibri"/>
                <w:spacing w:val="-12"/>
                <w:sz w:val="22"/>
              </w:rPr>
              <w:t> </w:t>
            </w:r>
            <w:r>
              <w:rPr>
                <w:rFonts w:ascii="Calibri"/>
                <w:sz w:val="22"/>
              </w:rPr>
              <w:t>for tracking, routing, or</w:t>
            </w:r>
          </w:p>
          <w:p>
            <w:pPr>
              <w:pStyle w:val="TableParagraph"/>
              <w:spacing w:line="268" w:lineRule="exact"/>
              <w:ind w:left="26"/>
              <w:rPr>
                <w:rFonts w:ascii="Calibri"/>
                <w:sz w:val="22"/>
              </w:rPr>
            </w:pPr>
            <w:r>
              <w:rPr>
                <w:rFonts w:ascii="Calibri"/>
                <w:sz w:val="22"/>
              </w:rPr>
              <w:t>identifying</w:t>
            </w:r>
            <w:r>
              <w:rPr>
                <w:rFonts w:ascii="Calibri"/>
                <w:spacing w:val="-9"/>
                <w:sz w:val="22"/>
              </w:rPr>
              <w:t> </w:t>
            </w:r>
            <w:r>
              <w:rPr>
                <w:rFonts w:ascii="Calibri"/>
                <w:sz w:val="22"/>
              </w:rPr>
              <w:t>the</w:t>
            </w:r>
            <w:r>
              <w:rPr>
                <w:rFonts w:ascii="Calibri"/>
                <w:spacing w:val="-8"/>
                <w:sz w:val="22"/>
              </w:rPr>
              <w:t> </w:t>
            </w:r>
            <w:r>
              <w:rPr>
                <w:rFonts w:ascii="Calibri"/>
                <w:spacing w:val="-2"/>
                <w:sz w:val="22"/>
              </w:rPr>
              <w:t>subscription</w:t>
            </w:r>
          </w:p>
        </w:tc>
        <w:tc>
          <w:tcPr>
            <w:tcW w:w="3875" w:type="dxa"/>
            <w:shd w:val="clear" w:color="auto" w:fill="FFF1CC"/>
          </w:tcPr>
          <w:p>
            <w:pPr>
              <w:pStyle w:val="TableParagraph"/>
              <w:spacing w:line="181" w:lineRule="exact" w:before="183"/>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line="181" w:lineRule="exact"/>
              <w:jc w:val="both"/>
              <w:rPr>
                <w:sz w:val="16"/>
              </w:rPr>
            </w:pPr>
            <w:r>
              <w:rPr>
                <w:spacing w:val="-2"/>
                <w:sz w:val="16"/>
              </w:rPr>
              <w:t>format:</w:t>
            </w:r>
            <w:r>
              <w:rPr>
                <w:sz w:val="16"/>
              </w:rPr>
              <w:tab/>
            </w:r>
            <w:r>
              <w:rPr>
                <w:spacing w:val="-4"/>
                <w:sz w:val="16"/>
              </w:rPr>
              <w:t>uuid</w:t>
            </w:r>
          </w:p>
        </w:tc>
      </w:tr>
    </w:tbl>
    <w:p>
      <w:pPr>
        <w:spacing w:after="0" w:line="181" w:lineRule="exact"/>
        <w:jc w:val="both"/>
        <w:rPr>
          <w:sz w:val="16"/>
        </w:rPr>
        <w:sectPr>
          <w:pgSz w:w="11910" w:h="16850"/>
          <w:pgMar w:header="864" w:footer="279" w:top="1520" w:bottom="460" w:left="740" w:right="680"/>
        </w:sectPr>
      </w:pPr>
    </w:p>
    <w:p>
      <w:pPr>
        <w:pStyle w:val="BodyText"/>
        <w:spacing w:before="6"/>
        <w:rPr>
          <w:rFonts w:ascii="Arial"/>
          <w:b/>
          <w:sz w:val="4"/>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8" w:hRule="atLeast"/>
        </w:trPr>
        <w:tc>
          <w:tcPr>
            <w:tcW w:w="1887" w:type="dxa"/>
            <w:shd w:val="clear" w:color="auto" w:fill="C0C0C0"/>
          </w:tcPr>
          <w:p>
            <w:pPr>
              <w:pStyle w:val="TableParagraph"/>
              <w:spacing w:line="198"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8" w:lineRule="exact"/>
              <w:ind w:left="0" w:right="482"/>
              <w:jc w:val="right"/>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8" w:lineRule="exact"/>
              <w:ind w:left="0" w:right="67"/>
              <w:jc w:val="center"/>
              <w:rPr>
                <w:rFonts w:ascii="Arial"/>
                <w:b/>
                <w:sz w:val="18"/>
              </w:rPr>
            </w:pPr>
            <w:r>
              <w:rPr>
                <w:rFonts w:ascii="Arial"/>
                <w:b/>
                <w:spacing w:val="-2"/>
                <w:sz w:val="18"/>
              </w:rPr>
              <w:t>Properties</w:t>
            </w:r>
          </w:p>
        </w:tc>
      </w:tr>
      <w:tr>
        <w:trPr>
          <w:trHeight w:val="450" w:hRule="atLeast"/>
        </w:trPr>
        <w:tc>
          <w:tcPr>
            <w:tcW w:w="1887" w:type="dxa"/>
          </w:tcPr>
          <w:p>
            <w:pPr>
              <w:pStyle w:val="TableParagraph"/>
              <w:ind w:left="0"/>
              <w:rPr>
                <w:rFonts w:ascii="Times New Roman"/>
                <w:sz w:val="20"/>
              </w:rPr>
            </w:pPr>
          </w:p>
        </w:tc>
        <w:tc>
          <w:tcPr>
            <w:tcW w:w="2792" w:type="dxa"/>
          </w:tcPr>
          <w:p>
            <w:pPr>
              <w:pStyle w:val="TableParagraph"/>
              <w:spacing w:before="1"/>
              <w:ind w:left="0" w:right="517"/>
              <w:jc w:val="right"/>
              <w:rPr>
                <w:rFonts w:ascii="Calibri"/>
                <w:sz w:val="22"/>
              </w:rPr>
            </w:pPr>
            <w:r>
              <w:rPr>
                <w:rFonts w:ascii="Calibri"/>
                <w:sz w:val="22"/>
              </w:rPr>
              <w:t>used</w:t>
            </w:r>
            <w:r>
              <w:rPr>
                <w:rFonts w:ascii="Calibri"/>
                <w:spacing w:val="-3"/>
                <w:sz w:val="22"/>
              </w:rPr>
              <w:t> </w:t>
            </w:r>
            <w:r>
              <w:rPr>
                <w:rFonts w:ascii="Calibri"/>
                <w:sz w:val="22"/>
              </w:rPr>
              <w:t>to</w:t>
            </w:r>
            <w:r>
              <w:rPr>
                <w:rFonts w:ascii="Calibri"/>
                <w:spacing w:val="-5"/>
                <w:sz w:val="22"/>
              </w:rPr>
              <w:t> </w:t>
            </w:r>
            <w:r>
              <w:rPr>
                <w:rFonts w:ascii="Calibri"/>
                <w:sz w:val="22"/>
              </w:rPr>
              <w:t>report</w:t>
            </w:r>
            <w:r>
              <w:rPr>
                <w:rFonts w:ascii="Calibri"/>
                <w:spacing w:val="-5"/>
                <w:sz w:val="22"/>
              </w:rPr>
              <w:t> </w:t>
            </w:r>
            <w:r>
              <w:rPr>
                <w:rFonts w:ascii="Calibri"/>
                <w:sz w:val="22"/>
              </w:rPr>
              <w:t>the</w:t>
            </w:r>
            <w:r>
              <w:rPr>
                <w:rFonts w:ascii="Calibri"/>
                <w:spacing w:val="-2"/>
                <w:sz w:val="22"/>
              </w:rPr>
              <w:t> event.</w:t>
            </w:r>
          </w:p>
        </w:tc>
        <w:tc>
          <w:tcPr>
            <w:tcW w:w="3875" w:type="dxa"/>
            <w:shd w:val="clear" w:color="auto" w:fill="FFF1CC"/>
          </w:tcPr>
          <w:p>
            <w:pPr>
              <w:pStyle w:val="TableParagraph"/>
              <w:ind w:left="0"/>
              <w:rPr>
                <w:rFonts w:ascii="Times New Roman"/>
                <w:sz w:val="20"/>
              </w:rPr>
            </w:pPr>
          </w:p>
        </w:tc>
      </w:tr>
      <w:tr>
        <w:trPr>
          <w:trHeight w:val="2930" w:hRule="atLeast"/>
        </w:trPr>
        <w:tc>
          <w:tcPr>
            <w:tcW w:w="1887" w:type="dxa"/>
          </w:tcPr>
          <w:p>
            <w:pPr>
              <w:pStyle w:val="TableParagraph"/>
              <w:spacing w:line="268" w:lineRule="exact"/>
              <w:ind w:left="28"/>
              <w:rPr>
                <w:rFonts w:ascii="Calibri"/>
                <w:sz w:val="22"/>
              </w:rPr>
            </w:pPr>
            <w:r>
              <w:rPr>
                <w:rFonts w:ascii="Calibri"/>
                <w:spacing w:val="-2"/>
                <w:sz w:val="22"/>
              </w:rPr>
              <w:t>filter</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6" w:right="120"/>
              <w:rPr>
                <w:rFonts w:ascii="Calibri"/>
                <w:sz w:val="22"/>
              </w:rPr>
            </w:pPr>
            <w:r>
              <w:rPr>
                <w:rFonts w:ascii="Calibri"/>
                <w:b/>
                <w:sz w:val="22"/>
              </w:rPr>
              <w:t>Description: </w:t>
            </w:r>
            <w:r>
              <w:rPr>
                <w:rFonts w:ascii="Calibri"/>
                <w:sz w:val="22"/>
              </w:rPr>
              <w:t>Criteria for events which do not need to be</w:t>
            </w:r>
            <w:r>
              <w:rPr>
                <w:rFonts w:ascii="Calibri"/>
                <w:spacing w:val="-9"/>
                <w:sz w:val="22"/>
              </w:rPr>
              <w:t> </w:t>
            </w:r>
            <w:r>
              <w:rPr>
                <w:rFonts w:ascii="Calibri"/>
                <w:sz w:val="22"/>
              </w:rPr>
              <w:t>reported</w:t>
            </w:r>
            <w:r>
              <w:rPr>
                <w:rFonts w:ascii="Calibri"/>
                <w:spacing w:val="-12"/>
                <w:sz w:val="22"/>
              </w:rPr>
              <w:t> </w:t>
            </w:r>
            <w:r>
              <w:rPr>
                <w:rFonts w:ascii="Calibri"/>
                <w:sz w:val="22"/>
              </w:rPr>
              <w:t>or</w:t>
            </w:r>
            <w:r>
              <w:rPr>
                <w:rFonts w:ascii="Calibri"/>
                <w:spacing w:val="-11"/>
                <w:sz w:val="22"/>
              </w:rPr>
              <w:t> </w:t>
            </w:r>
            <w:r>
              <w:rPr>
                <w:rFonts w:ascii="Calibri"/>
                <w:sz w:val="22"/>
              </w:rPr>
              <w:t>will</w:t>
            </w:r>
            <w:r>
              <w:rPr>
                <w:rFonts w:ascii="Calibri"/>
                <w:spacing w:val="-9"/>
                <w:sz w:val="22"/>
              </w:rPr>
              <w:t> </w:t>
            </w:r>
            <w:r>
              <w:rPr>
                <w:rFonts w:ascii="Calibri"/>
                <w:sz w:val="22"/>
              </w:rPr>
              <w:t>be</w:t>
            </w:r>
            <w:r>
              <w:rPr>
                <w:rFonts w:ascii="Calibri"/>
                <w:spacing w:val="-11"/>
                <w:sz w:val="22"/>
              </w:rPr>
              <w:t> </w:t>
            </w:r>
            <w:r>
              <w:rPr>
                <w:rFonts w:ascii="Calibri"/>
                <w:sz w:val="22"/>
              </w:rPr>
              <w:t>filtered by the subscription</w:t>
            </w:r>
          </w:p>
          <w:p>
            <w:pPr>
              <w:pStyle w:val="TableParagraph"/>
              <w:spacing w:line="268" w:lineRule="exact"/>
              <w:ind w:left="26"/>
              <w:rPr>
                <w:rFonts w:ascii="Calibri"/>
                <w:sz w:val="22"/>
              </w:rPr>
            </w:pPr>
            <w:r>
              <w:rPr>
                <w:rFonts w:ascii="Calibri"/>
                <w:spacing w:val="-2"/>
                <w:sz w:val="22"/>
              </w:rPr>
              <w:t>notification</w:t>
            </w:r>
            <w:r>
              <w:rPr>
                <w:rFonts w:ascii="Calibri"/>
                <w:spacing w:val="6"/>
                <w:sz w:val="22"/>
              </w:rPr>
              <w:t> </w:t>
            </w:r>
            <w:r>
              <w:rPr>
                <w:rFonts w:ascii="Calibri"/>
                <w:spacing w:val="-2"/>
                <w:sz w:val="22"/>
              </w:rPr>
              <w:t>service.</w:t>
            </w:r>
          </w:p>
          <w:p>
            <w:pPr>
              <w:pStyle w:val="TableParagraph"/>
              <w:spacing w:line="259" w:lineRule="auto" w:before="20"/>
              <w:ind w:left="26"/>
              <w:rPr>
                <w:rFonts w:ascii="Calibri"/>
                <w:sz w:val="22"/>
              </w:rPr>
            </w:pPr>
            <w:r>
              <w:rPr>
                <w:rFonts w:ascii="Calibri"/>
                <w:sz w:val="22"/>
              </w:rPr>
              <w:t>Therefore, if a filter is not provided</w:t>
            </w:r>
            <w:r>
              <w:rPr>
                <w:rFonts w:ascii="Calibri"/>
                <w:spacing w:val="-13"/>
                <w:sz w:val="22"/>
              </w:rPr>
              <w:t> </w:t>
            </w:r>
            <w:r>
              <w:rPr>
                <w:rFonts w:ascii="Calibri"/>
                <w:sz w:val="22"/>
              </w:rPr>
              <w:t>then</w:t>
            </w:r>
            <w:r>
              <w:rPr>
                <w:rFonts w:ascii="Calibri"/>
                <w:spacing w:val="-12"/>
                <w:sz w:val="22"/>
              </w:rPr>
              <w:t> </w:t>
            </w:r>
            <w:r>
              <w:rPr>
                <w:rFonts w:ascii="Calibri"/>
                <w:sz w:val="22"/>
              </w:rPr>
              <w:t>all</w:t>
            </w:r>
            <w:r>
              <w:rPr>
                <w:rFonts w:ascii="Calibri"/>
                <w:spacing w:val="-13"/>
                <w:sz w:val="22"/>
              </w:rPr>
              <w:t> </w:t>
            </w:r>
            <w:r>
              <w:rPr>
                <w:rFonts w:ascii="Calibri"/>
                <w:sz w:val="22"/>
              </w:rPr>
              <w:t>events</w:t>
            </w:r>
            <w:r>
              <w:rPr>
                <w:rFonts w:ascii="Calibri"/>
                <w:spacing w:val="-12"/>
                <w:sz w:val="22"/>
              </w:rPr>
              <w:t> </w:t>
            </w:r>
            <w:r>
              <w:rPr>
                <w:rFonts w:ascii="Calibri"/>
                <w:sz w:val="22"/>
              </w:rPr>
              <w:t>are </w:t>
            </w:r>
            <w:r>
              <w:rPr>
                <w:rFonts w:ascii="Calibri"/>
                <w:spacing w:val="-2"/>
                <w:sz w:val="22"/>
              </w:rPr>
              <w:t>reported.</w:t>
            </w:r>
          </w:p>
        </w:tc>
        <w:tc>
          <w:tcPr>
            <w:tcW w:w="3875" w:type="dxa"/>
            <w:shd w:val="clear" w:color="auto" w:fill="FFF1CC"/>
          </w:tcPr>
          <w:p>
            <w:pPr>
              <w:pStyle w:val="TableParagraph"/>
              <w:spacing w:before="18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before="1"/>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tc>
      </w:tr>
    </w:tbl>
    <w:p>
      <w:pPr>
        <w:pStyle w:val="BodyText"/>
        <w:rPr>
          <w:rFonts w:ascii="Arial"/>
          <w:b/>
          <w:sz w:val="20"/>
        </w:rPr>
      </w:pPr>
    </w:p>
    <w:p>
      <w:pPr>
        <w:pStyle w:val="BodyText"/>
        <w:spacing w:before="110"/>
        <w:rPr>
          <w:rFonts w:ascii="Arial"/>
          <w:b/>
          <w:sz w:val="20"/>
        </w:rPr>
      </w:pPr>
    </w:p>
    <w:p>
      <w:pPr>
        <w:pStyle w:val="ListParagraph"/>
        <w:numPr>
          <w:ilvl w:val="5"/>
          <w:numId w:val="14"/>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0"/>
        <w:ind w:left="392"/>
        <w:rPr>
          <w:i/>
        </w:rPr>
      </w:pPr>
      <w:r>
        <w:rPr>
          <w:spacing w:val="-2"/>
        </w:rPr>
        <w:t>None</w:t>
      </w:r>
      <w:r>
        <w:rPr>
          <w:i/>
          <w:color w:val="FF0000"/>
          <w:spacing w:val="-2"/>
        </w:rPr>
        <w:t>.</w:t>
      </w:r>
    </w:p>
    <w:p>
      <w:pPr>
        <w:pStyle w:val="BodyText"/>
        <w:spacing w:before="32"/>
        <w:rPr>
          <w:i/>
        </w:rPr>
      </w:pPr>
    </w:p>
    <w:p>
      <w:pPr>
        <w:pStyle w:val="ListParagraph"/>
        <w:numPr>
          <w:ilvl w:val="5"/>
          <w:numId w:val="14"/>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80"/>
        <w:ind w:left="392"/>
        <w:rPr>
          <w:i/>
        </w:rPr>
      </w:pPr>
      <w:r>
        <w:rPr>
          <w:spacing w:val="-2"/>
        </w:rPr>
        <w:t>None</w:t>
      </w:r>
      <w:r>
        <w:rPr>
          <w:i/>
          <w:color w:val="FF0000"/>
          <w:spacing w:val="-2"/>
        </w:rPr>
        <w:t>.</w:t>
      </w:r>
    </w:p>
    <w:p>
      <w:pPr>
        <w:pStyle w:val="BodyText"/>
        <w:spacing w:before="32"/>
        <w:rPr>
          <w:i/>
        </w:rPr>
      </w:pPr>
    </w:p>
    <w:p>
      <w:pPr>
        <w:pStyle w:val="ListParagraph"/>
        <w:numPr>
          <w:ilvl w:val="4"/>
          <w:numId w:val="3"/>
        </w:numPr>
        <w:tabs>
          <w:tab w:pos="2094" w:val="left" w:leader="none"/>
        </w:tabs>
        <w:spacing w:line="240" w:lineRule="auto" w:before="1" w:after="0"/>
        <w:ind w:left="2094" w:right="0" w:hanging="1702"/>
        <w:jc w:val="left"/>
        <w:rPr>
          <w:i/>
          <w:sz w:val="22"/>
        </w:rPr>
      </w:pPr>
      <w:r>
        <w:rPr>
          <w:i/>
          <w:spacing w:val="-2"/>
          <w:sz w:val="22"/>
        </w:rPr>
        <w:t>InfrastructureInventoryObject_</w:t>
      </w:r>
    </w:p>
    <w:p>
      <w:pPr>
        <w:pStyle w:val="BodyText"/>
        <w:spacing w:before="48"/>
        <w:rPr>
          <w:rFonts w:ascii="Arial"/>
          <w:i/>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Definition</w:t>
      </w:r>
    </w:p>
    <w:p>
      <w:pPr>
        <w:spacing w:line="256" w:lineRule="auto" w:before="180"/>
        <w:ind w:left="392" w:right="830" w:firstLine="0"/>
        <w:jc w:val="left"/>
        <w:rPr>
          <w:sz w:val="22"/>
        </w:rPr>
      </w:pPr>
      <w:r>
        <w:rPr>
          <w:sz w:val="22"/>
        </w:rPr>
        <w:t>The</w:t>
      </w:r>
      <w:r>
        <w:rPr>
          <w:spacing w:val="-3"/>
          <w:sz w:val="22"/>
        </w:rPr>
        <w:t> </w:t>
      </w:r>
      <w:r>
        <w:rPr>
          <w:i/>
          <w:sz w:val="22"/>
        </w:rPr>
        <w:t>InfrastructureInventoryObject_</w:t>
      </w:r>
      <w:r>
        <w:rPr>
          <w:i/>
          <w:spacing w:val="-2"/>
          <w:sz w:val="22"/>
        </w:rPr>
        <w:t> </w:t>
      </w:r>
      <w:r>
        <w:rPr>
          <w:sz w:val="22"/>
        </w:rPr>
        <w:t>is</w:t>
      </w:r>
      <w:r>
        <w:rPr>
          <w:spacing w:val="-4"/>
          <w:sz w:val="22"/>
        </w:rPr>
        <w:t> </w:t>
      </w:r>
      <w:r>
        <w:rPr>
          <w:sz w:val="22"/>
        </w:rPr>
        <w:t>an</w:t>
      </w:r>
      <w:r>
        <w:rPr>
          <w:spacing w:val="-8"/>
          <w:sz w:val="22"/>
        </w:rPr>
        <w:t> </w:t>
      </w:r>
      <w:r>
        <w:rPr>
          <w:sz w:val="22"/>
        </w:rPr>
        <w:t>abstract</w:t>
      </w:r>
      <w:r>
        <w:rPr>
          <w:spacing w:val="-3"/>
          <w:sz w:val="22"/>
        </w:rPr>
        <w:t> </w:t>
      </w:r>
      <w:r>
        <w:rPr>
          <w:sz w:val="22"/>
        </w:rPr>
        <w:t>class</w:t>
      </w:r>
      <w:r>
        <w:rPr>
          <w:spacing w:val="-6"/>
          <w:sz w:val="22"/>
        </w:rPr>
        <w:t> </w:t>
      </w:r>
      <w:r>
        <w:rPr>
          <w:sz w:val="22"/>
        </w:rPr>
        <w:t>which</w:t>
      </w:r>
      <w:r>
        <w:rPr>
          <w:spacing w:val="-6"/>
          <w:sz w:val="22"/>
        </w:rPr>
        <w:t> </w:t>
      </w:r>
      <w:r>
        <w:rPr>
          <w:sz w:val="22"/>
        </w:rPr>
        <w:t>shall</w:t>
      </w:r>
      <w:r>
        <w:rPr>
          <w:spacing w:val="-4"/>
          <w:sz w:val="22"/>
        </w:rPr>
        <w:t> </w:t>
      </w:r>
      <w:r>
        <w:rPr>
          <w:sz w:val="22"/>
        </w:rPr>
        <w:t>be</w:t>
      </w:r>
      <w:r>
        <w:rPr>
          <w:spacing w:val="-4"/>
          <w:sz w:val="22"/>
        </w:rPr>
        <w:t> </w:t>
      </w:r>
      <w:r>
        <w:rPr>
          <w:sz w:val="22"/>
        </w:rPr>
        <w:t>implemented</w:t>
      </w:r>
      <w:r>
        <w:rPr>
          <w:spacing w:val="-5"/>
          <w:sz w:val="22"/>
        </w:rPr>
        <w:t> </w:t>
      </w:r>
      <w:r>
        <w:rPr>
          <w:sz w:val="22"/>
        </w:rPr>
        <w:t>by</w:t>
      </w:r>
      <w:r>
        <w:rPr>
          <w:spacing w:val="-6"/>
          <w:sz w:val="22"/>
        </w:rPr>
        <w:t> </w:t>
      </w:r>
      <w:r>
        <w:rPr>
          <w:sz w:val="22"/>
        </w:rPr>
        <w:t>one</w:t>
      </w:r>
      <w:r>
        <w:rPr>
          <w:spacing w:val="-6"/>
          <w:sz w:val="22"/>
        </w:rPr>
        <w:t> </w:t>
      </w:r>
      <w:r>
        <w:rPr>
          <w:sz w:val="22"/>
        </w:rPr>
        <w:t>of</w:t>
      </w:r>
      <w:r>
        <w:rPr>
          <w:spacing w:val="-4"/>
          <w:sz w:val="22"/>
        </w:rPr>
        <w:t> </w:t>
      </w:r>
      <w:r>
        <w:rPr>
          <w:sz w:val="22"/>
        </w:rPr>
        <w:t>its</w:t>
      </w:r>
      <w:r>
        <w:rPr>
          <w:spacing w:val="-3"/>
          <w:sz w:val="22"/>
        </w:rPr>
        <w:t> </w:t>
      </w:r>
      <w:r>
        <w:rPr>
          <w:sz w:val="22"/>
        </w:rPr>
        <w:t>specific sub-classes. The </w:t>
      </w:r>
      <w:r>
        <w:rPr>
          <w:i/>
          <w:sz w:val="22"/>
        </w:rPr>
        <w:t>InfrastructureInventoryObject_ </w:t>
      </w:r>
      <w:r>
        <w:rPr>
          <w:sz w:val="22"/>
        </w:rPr>
        <w:t>does not have any common attributes.</w:t>
      </w:r>
    </w:p>
    <w:p>
      <w:pPr>
        <w:pStyle w:val="BodyText"/>
        <w:spacing w:line="259" w:lineRule="auto" w:before="165"/>
        <w:ind w:left="392"/>
      </w:pPr>
      <w:r>
        <w:rPr/>
        <w:t>The</w:t>
      </w:r>
      <w:r>
        <w:rPr>
          <w:spacing w:val="-4"/>
        </w:rPr>
        <w:t> </w:t>
      </w:r>
      <w:r>
        <w:rPr>
          <w:i/>
        </w:rPr>
        <w:t>InfrastructureInventoryObject_</w:t>
      </w:r>
      <w:r>
        <w:rPr>
          <w:i/>
          <w:spacing w:val="-3"/>
        </w:rPr>
        <w:t> </w:t>
      </w:r>
      <w:r>
        <w:rPr/>
        <w:t>is</w:t>
      </w:r>
      <w:r>
        <w:rPr>
          <w:spacing w:val="-5"/>
        </w:rPr>
        <w:t> </w:t>
      </w:r>
      <w:r>
        <w:rPr/>
        <w:t>a</w:t>
      </w:r>
      <w:r>
        <w:rPr>
          <w:spacing w:val="-8"/>
        </w:rPr>
        <w:t> </w:t>
      </w:r>
      <w:r>
        <w:rPr/>
        <w:t>Generalized</w:t>
      </w:r>
      <w:r>
        <w:rPr>
          <w:spacing w:val="-5"/>
        </w:rPr>
        <w:t> </w:t>
      </w:r>
      <w:r>
        <w:rPr/>
        <w:t>Object</w:t>
      </w:r>
      <w:r>
        <w:rPr>
          <w:spacing w:val="-5"/>
        </w:rPr>
        <w:t> </w:t>
      </w:r>
      <w:r>
        <w:rPr/>
        <w:t>for</w:t>
      </w:r>
      <w:r>
        <w:rPr>
          <w:spacing w:val="-7"/>
        </w:rPr>
        <w:t> </w:t>
      </w:r>
      <w:r>
        <w:rPr/>
        <w:t>which</w:t>
      </w:r>
      <w:r>
        <w:rPr>
          <w:spacing w:val="-7"/>
        </w:rPr>
        <w:t> </w:t>
      </w:r>
      <w:r>
        <w:rPr/>
        <w:t>specializations</w:t>
      </w:r>
      <w:r>
        <w:rPr>
          <w:spacing w:val="-5"/>
        </w:rPr>
        <w:t> </w:t>
      </w:r>
      <w:r>
        <w:rPr/>
        <w:t>of</w:t>
      </w:r>
      <w:r>
        <w:rPr>
          <w:spacing w:val="-7"/>
        </w:rPr>
        <w:t> </w:t>
      </w:r>
      <w:r>
        <w:rPr/>
        <w:t>this</w:t>
      </w:r>
      <w:r>
        <w:rPr>
          <w:spacing w:val="-5"/>
        </w:rPr>
        <w:t> </w:t>
      </w:r>
      <w:r>
        <w:rPr/>
        <w:t>class,</w:t>
      </w:r>
      <w:r>
        <w:rPr>
          <w:spacing w:val="-8"/>
        </w:rPr>
        <w:t> </w:t>
      </w:r>
      <w:r>
        <w:rPr/>
        <w:t>Specialized Object classes, can be included in a change notification.</w:t>
      </w:r>
    </w:p>
    <w:p>
      <w:pPr>
        <w:pStyle w:val="BodyText"/>
      </w:pPr>
    </w:p>
    <w:p>
      <w:pPr>
        <w:pStyle w:val="BodyText"/>
        <w:spacing w:before="191"/>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Attributes</w:t>
      </w:r>
    </w:p>
    <w:p>
      <w:pPr>
        <w:pStyle w:val="BodyText"/>
        <w:spacing w:before="180"/>
        <w:ind w:left="392"/>
      </w:pPr>
      <w:r>
        <w:rPr/>
        <w:t>This</w:t>
      </w:r>
      <w:r>
        <w:rPr>
          <w:spacing w:val="-5"/>
        </w:rPr>
        <w:t> </w:t>
      </w:r>
      <w:r>
        <w:rPr/>
        <w:t>class</w:t>
      </w:r>
      <w:r>
        <w:rPr>
          <w:spacing w:val="-4"/>
        </w:rPr>
        <w:t> </w:t>
      </w:r>
      <w:r>
        <w:rPr/>
        <w:t>does</w:t>
      </w:r>
      <w:r>
        <w:rPr>
          <w:spacing w:val="-7"/>
        </w:rPr>
        <w:t> </w:t>
      </w:r>
      <w:r>
        <w:rPr/>
        <w:t>not</w:t>
      </w:r>
      <w:r>
        <w:rPr>
          <w:spacing w:val="-6"/>
        </w:rPr>
        <w:t> </w:t>
      </w:r>
      <w:r>
        <w:rPr/>
        <w:t>provide</w:t>
      </w:r>
      <w:r>
        <w:rPr>
          <w:spacing w:val="-6"/>
        </w:rPr>
        <w:t> </w:t>
      </w:r>
      <w:r>
        <w:rPr/>
        <w:t>any</w:t>
      </w:r>
      <w:r>
        <w:rPr>
          <w:spacing w:val="-4"/>
        </w:rPr>
        <w:t> </w:t>
      </w:r>
      <w:r>
        <w:rPr>
          <w:spacing w:val="-2"/>
        </w:rPr>
        <w:t>attributes.</w:t>
      </w:r>
    </w:p>
    <w:p>
      <w:pPr>
        <w:pStyle w:val="BodyText"/>
        <w:spacing w:before="35"/>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0"/>
        <w:ind w:left="392"/>
        <w:rPr>
          <w:i/>
        </w:rPr>
      </w:pPr>
      <w:r>
        <w:rPr>
          <w:spacing w:val="-2"/>
        </w:rPr>
        <w:t>None</w:t>
      </w:r>
      <w:r>
        <w:rPr>
          <w:i/>
          <w:color w:val="FF0000"/>
          <w:spacing w:val="-2"/>
        </w:rPr>
        <w:t>.</w:t>
      </w:r>
    </w:p>
    <w:p>
      <w:pPr>
        <w:pStyle w:val="BodyText"/>
        <w:spacing w:before="32"/>
        <w:rPr>
          <w:i/>
        </w:rPr>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80"/>
        <w:ind w:left="392"/>
        <w:rPr>
          <w:i/>
        </w:rPr>
      </w:pPr>
      <w:r>
        <w:rPr>
          <w:spacing w:val="-2"/>
        </w:rPr>
        <w:t>None</w:t>
      </w:r>
      <w:r>
        <w:rPr>
          <w:i/>
          <w:color w:val="FF0000"/>
          <w:spacing w:val="-2"/>
        </w:rPr>
        <w:t>.</w:t>
      </w:r>
    </w:p>
    <w:p>
      <w:pPr>
        <w:pStyle w:val="BodyText"/>
        <w:spacing w:before="32"/>
        <w:rPr>
          <w:i/>
        </w:rPr>
      </w:pPr>
    </w:p>
    <w:p>
      <w:pPr>
        <w:pStyle w:val="ListParagraph"/>
        <w:numPr>
          <w:ilvl w:val="4"/>
          <w:numId w:val="3"/>
        </w:numPr>
        <w:tabs>
          <w:tab w:pos="2094" w:val="left" w:leader="none"/>
        </w:tabs>
        <w:spacing w:line="240" w:lineRule="auto" w:before="1" w:after="0"/>
        <w:ind w:left="2094" w:right="0" w:hanging="1702"/>
        <w:jc w:val="left"/>
        <w:rPr>
          <w:sz w:val="22"/>
        </w:rPr>
      </w:pPr>
      <w:r>
        <w:rPr>
          <w:spacing w:val="-2"/>
          <w:sz w:val="22"/>
        </w:rPr>
        <w:t>InfrastructureInventoryEvent</w:t>
      </w:r>
      <w:r>
        <w:rPr>
          <w:spacing w:val="27"/>
          <w:sz w:val="22"/>
        </w:rPr>
        <w:t> </w:t>
      </w:r>
      <w:r>
        <w:rPr>
          <w:spacing w:val="-2"/>
          <w:sz w:val="22"/>
        </w:rPr>
        <w:t>&lt;&lt;notification&gt;&gt;</w:t>
      </w:r>
    </w:p>
    <w:p>
      <w:pPr>
        <w:pStyle w:val="BodyText"/>
        <w:spacing w:before="47"/>
        <w:rPr>
          <w:rFonts w:ascii="Arial"/>
        </w:rPr>
      </w:pPr>
    </w:p>
    <w:p>
      <w:pPr>
        <w:pStyle w:val="ListParagraph"/>
        <w:numPr>
          <w:ilvl w:val="5"/>
          <w:numId w:val="3"/>
        </w:numPr>
        <w:tabs>
          <w:tab w:pos="2377" w:val="left" w:leader="none"/>
        </w:tabs>
        <w:spacing w:line="240" w:lineRule="auto" w:before="1" w:after="0"/>
        <w:ind w:left="2377" w:right="0" w:hanging="1985"/>
        <w:jc w:val="left"/>
        <w:rPr>
          <w:sz w:val="20"/>
        </w:rPr>
      </w:pPr>
      <w:r>
        <w:rPr>
          <w:spacing w:val="-2"/>
          <w:sz w:val="20"/>
        </w:rPr>
        <w:t>Definition</w:t>
      </w:r>
    </w:p>
    <w:p>
      <w:pPr>
        <w:pStyle w:val="BodyText"/>
        <w:spacing w:before="177"/>
        <w:ind w:left="392"/>
      </w:pPr>
      <w:r>
        <w:rPr/>
        <w:t>The</w:t>
      </w:r>
      <w:r>
        <w:rPr>
          <w:spacing w:val="-10"/>
        </w:rPr>
        <w:t> </w:t>
      </w:r>
      <w:r>
        <w:rPr/>
        <w:t>InfrastructureInventoryEvent</w:t>
      </w:r>
      <w:r>
        <w:rPr>
          <w:spacing w:val="-9"/>
        </w:rPr>
        <w:t> </w:t>
      </w:r>
      <w:r>
        <w:rPr/>
        <w:t>is</w:t>
      </w:r>
      <w:r>
        <w:rPr>
          <w:spacing w:val="-12"/>
        </w:rPr>
        <w:t> </w:t>
      </w:r>
      <w:r>
        <w:rPr/>
        <w:t>sent</w:t>
      </w:r>
      <w:r>
        <w:rPr>
          <w:spacing w:val="-9"/>
        </w:rPr>
        <w:t> </w:t>
      </w:r>
      <w:r>
        <w:rPr/>
        <w:t>to</w:t>
      </w:r>
      <w:r>
        <w:rPr>
          <w:spacing w:val="-9"/>
        </w:rPr>
        <w:t> </w:t>
      </w:r>
      <w:r>
        <w:rPr/>
        <w:t>consumers</w:t>
      </w:r>
      <w:r>
        <w:rPr>
          <w:spacing w:val="-9"/>
        </w:rPr>
        <w:t> </w:t>
      </w:r>
      <w:r>
        <w:rPr/>
        <w:t>with</w:t>
      </w:r>
      <w:r>
        <w:rPr>
          <w:spacing w:val="-10"/>
        </w:rPr>
        <w:t> </w:t>
      </w:r>
      <w:r>
        <w:rPr/>
        <w:t>an</w:t>
      </w:r>
      <w:r>
        <w:rPr>
          <w:spacing w:val="-12"/>
        </w:rPr>
        <w:t> </w:t>
      </w:r>
      <w:r>
        <w:rPr/>
        <w:t>accepted</w:t>
      </w:r>
      <w:r>
        <w:rPr>
          <w:spacing w:val="-11"/>
        </w:rPr>
        <w:t> </w:t>
      </w:r>
      <w:r>
        <w:rPr/>
        <w:t>subscription</w:t>
      </w:r>
      <w:r>
        <w:rPr>
          <w:spacing w:val="-10"/>
        </w:rPr>
        <w:t> </w:t>
      </w:r>
      <w:r>
        <w:rPr/>
        <w:t>request</w:t>
      </w:r>
      <w:r>
        <w:rPr>
          <w:spacing w:val="-9"/>
        </w:rPr>
        <w:t> </w:t>
      </w:r>
      <w:r>
        <w:rPr/>
        <w:t>and</w:t>
      </w:r>
      <w:r>
        <w:rPr>
          <w:spacing w:val="-10"/>
        </w:rPr>
        <w:t> </w:t>
      </w:r>
      <w:r>
        <w:rPr/>
        <w:t>a</w:t>
      </w:r>
      <w:r>
        <w:rPr>
          <w:spacing w:val="-7"/>
        </w:rPr>
        <w:t> </w:t>
      </w:r>
      <w:r>
        <w:rPr>
          <w:spacing w:val="-2"/>
        </w:rPr>
        <w:t>filter</w:t>
      </w:r>
    </w:p>
    <w:p>
      <w:pPr>
        <w:pStyle w:val="BodyText"/>
        <w:spacing w:before="23"/>
        <w:ind w:left="392"/>
      </w:pPr>
      <w:r>
        <w:rPr/>
        <w:t>criterion</w:t>
      </w:r>
      <w:r>
        <w:rPr>
          <w:spacing w:val="-11"/>
        </w:rPr>
        <w:t> </w:t>
      </w:r>
      <w:r>
        <w:rPr/>
        <w:t>matching</w:t>
      </w:r>
      <w:r>
        <w:rPr>
          <w:spacing w:val="-10"/>
        </w:rPr>
        <w:t> </w:t>
      </w:r>
      <w:r>
        <w:rPr/>
        <w:t>the</w:t>
      </w:r>
      <w:r>
        <w:rPr>
          <w:spacing w:val="-12"/>
        </w:rPr>
        <w:t> </w:t>
      </w:r>
      <w:r>
        <w:rPr/>
        <w:t>content</w:t>
      </w:r>
      <w:r>
        <w:rPr>
          <w:spacing w:val="-9"/>
        </w:rPr>
        <w:t> </w:t>
      </w:r>
      <w:r>
        <w:rPr/>
        <w:t>of</w:t>
      </w:r>
      <w:r>
        <w:rPr>
          <w:spacing w:val="-13"/>
        </w:rPr>
        <w:t> </w:t>
      </w:r>
      <w:r>
        <w:rPr/>
        <w:t>the</w:t>
      </w:r>
      <w:r>
        <w:rPr>
          <w:spacing w:val="-9"/>
        </w:rPr>
        <w:t> </w:t>
      </w:r>
      <w:r>
        <w:rPr/>
        <w:t>InfrastructureInventoryEvent</w:t>
      </w:r>
      <w:r>
        <w:rPr>
          <w:spacing w:val="-12"/>
        </w:rPr>
        <w:t> </w:t>
      </w:r>
      <w:r>
        <w:rPr/>
        <w:t>attributes.</w:t>
      </w:r>
      <w:r>
        <w:rPr>
          <w:spacing w:val="-9"/>
        </w:rPr>
        <w:t> </w:t>
      </w:r>
      <w:r>
        <w:rPr/>
        <w:t>This</w:t>
      </w:r>
      <w:r>
        <w:rPr>
          <w:spacing w:val="-10"/>
        </w:rPr>
        <w:t> </w:t>
      </w:r>
      <w:r>
        <w:rPr/>
        <w:t>event</w:t>
      </w:r>
      <w:r>
        <w:rPr>
          <w:spacing w:val="-10"/>
        </w:rPr>
        <w:t> </w:t>
      </w:r>
      <w:r>
        <w:rPr/>
        <w:t>can</w:t>
      </w:r>
      <w:r>
        <w:rPr>
          <w:spacing w:val="-12"/>
        </w:rPr>
        <w:t> </w:t>
      </w:r>
      <w:r>
        <w:rPr/>
        <w:t>be</w:t>
      </w:r>
      <w:r>
        <w:rPr>
          <w:spacing w:val="-10"/>
        </w:rPr>
        <w:t> </w:t>
      </w:r>
      <w:r>
        <w:rPr/>
        <w:t>triggered</w:t>
      </w:r>
      <w:r>
        <w:rPr>
          <w:spacing w:val="-10"/>
        </w:rPr>
        <w:t> </w:t>
      </w:r>
      <w:r>
        <w:rPr>
          <w:spacing w:val="-7"/>
        </w:rPr>
        <w:t>by</w:t>
      </w:r>
    </w:p>
    <w:p>
      <w:pPr>
        <w:spacing w:after="0"/>
        <w:sectPr>
          <w:pgSz w:w="11910" w:h="16850"/>
          <w:pgMar w:header="864" w:footer="279" w:top="1520" w:bottom="460" w:left="740" w:right="680"/>
        </w:sectPr>
      </w:pPr>
    </w:p>
    <w:p>
      <w:pPr>
        <w:pStyle w:val="BodyText"/>
        <w:spacing w:line="259" w:lineRule="auto" w:before="52"/>
        <w:ind w:left="392"/>
      </w:pPr>
      <w:r>
        <w:rPr/>
        <w:t>change</w:t>
      </w:r>
      <w:r>
        <w:rPr>
          <w:spacing w:val="-5"/>
        </w:rPr>
        <w:t> </w:t>
      </w:r>
      <w:r>
        <w:rPr/>
        <w:t>to</w:t>
      </w:r>
      <w:r>
        <w:rPr>
          <w:spacing w:val="-4"/>
        </w:rPr>
        <w:t> </w:t>
      </w:r>
      <w:r>
        <w:rPr/>
        <w:t>an</w:t>
      </w:r>
      <w:r>
        <w:rPr>
          <w:spacing w:val="-8"/>
        </w:rPr>
        <w:t> </w:t>
      </w:r>
      <w:r>
        <w:rPr/>
        <w:t>attribute</w:t>
      </w:r>
      <w:r>
        <w:rPr>
          <w:spacing w:val="-5"/>
        </w:rPr>
        <w:t> </w:t>
      </w:r>
      <w:r>
        <w:rPr/>
        <w:t>in</w:t>
      </w:r>
      <w:r>
        <w:rPr>
          <w:spacing w:val="-7"/>
        </w:rPr>
        <w:t> </w:t>
      </w:r>
      <w:r>
        <w:rPr/>
        <w:t>any</w:t>
      </w:r>
      <w:r>
        <w:rPr>
          <w:spacing w:val="-5"/>
        </w:rPr>
        <w:t> </w:t>
      </w:r>
      <w:r>
        <w:rPr/>
        <w:t>subclass</w:t>
      </w:r>
      <w:r>
        <w:rPr>
          <w:spacing w:val="-7"/>
        </w:rPr>
        <w:t> </w:t>
      </w:r>
      <w:r>
        <w:rPr/>
        <w:t>of</w:t>
      </w:r>
      <w:r>
        <w:rPr>
          <w:spacing w:val="-5"/>
        </w:rPr>
        <w:t> </w:t>
      </w:r>
      <w:r>
        <w:rPr/>
        <w:t>the</w:t>
      </w:r>
      <w:r>
        <w:rPr>
          <w:spacing w:val="-4"/>
        </w:rPr>
        <w:t> </w:t>
      </w:r>
      <w:r>
        <w:rPr>
          <w:i/>
        </w:rPr>
        <w:t>InfrastructureInventoryObject_</w:t>
      </w:r>
      <w:r>
        <w:rPr>
          <w:i/>
          <w:spacing w:val="-5"/>
        </w:rPr>
        <w:t> </w:t>
      </w:r>
      <w:r>
        <w:rPr/>
        <w:t>in</w:t>
      </w:r>
      <w:r>
        <w:rPr>
          <w:spacing w:val="-7"/>
        </w:rPr>
        <w:t> </w:t>
      </w:r>
      <w:r>
        <w:rPr/>
        <w:t>which</w:t>
      </w:r>
      <w:r>
        <w:rPr>
          <w:spacing w:val="-6"/>
        </w:rPr>
        <w:t> </w:t>
      </w:r>
      <w:r>
        <w:rPr/>
        <w:t>the</w:t>
      </w:r>
      <w:r>
        <w:rPr>
          <w:spacing w:val="-5"/>
        </w:rPr>
        <w:t> </w:t>
      </w:r>
      <w:r>
        <w:rPr/>
        <w:t>property</w:t>
      </w:r>
      <w:r>
        <w:rPr>
          <w:spacing w:val="-5"/>
        </w:rPr>
        <w:t> </w:t>
      </w:r>
      <w:r>
        <w:rPr/>
        <w:t>for</w:t>
      </w:r>
      <w:r>
        <w:rPr>
          <w:spacing w:val="-3"/>
        </w:rPr>
        <w:t> </w:t>
      </w:r>
      <w:r>
        <w:rPr/>
        <w:t>x- inventoryNotification: or x-stateChangeNotification is “True”.</w:t>
      </w:r>
    </w:p>
    <w:p>
      <w:pPr>
        <w:pStyle w:val="BodyText"/>
        <w:tabs>
          <w:tab w:pos="1528" w:val="left" w:leader="none"/>
        </w:tabs>
        <w:spacing w:line="259" w:lineRule="auto" w:before="159"/>
        <w:ind w:left="1528" w:right="656" w:hanging="852"/>
      </w:pPr>
      <w:r>
        <w:rPr>
          <w:spacing w:val="-4"/>
        </w:rPr>
        <w:t>NOTE:</w:t>
      </w:r>
      <w:r>
        <w:rPr/>
        <w:tab/>
        <w:t>It</w:t>
      </w:r>
      <w:r>
        <w:rPr>
          <w:spacing w:val="-4"/>
        </w:rPr>
        <w:t> </w:t>
      </w:r>
      <w:r>
        <w:rPr/>
        <w:t>is</w:t>
      </w:r>
      <w:r>
        <w:rPr>
          <w:spacing w:val="-4"/>
        </w:rPr>
        <w:t> </w:t>
      </w:r>
      <w:r>
        <w:rPr/>
        <w:t>up</w:t>
      </w:r>
      <w:r>
        <w:rPr>
          <w:spacing w:val="-5"/>
        </w:rPr>
        <w:t> </w:t>
      </w:r>
      <w:r>
        <w:rPr/>
        <w:t>to</w:t>
      </w:r>
      <w:r>
        <w:rPr>
          <w:spacing w:val="-3"/>
        </w:rPr>
        <w:t> </w:t>
      </w:r>
      <w:r>
        <w:rPr/>
        <w:t>the</w:t>
      </w:r>
      <w:r>
        <w:rPr>
          <w:spacing w:val="-6"/>
        </w:rPr>
        <w:t> </w:t>
      </w:r>
      <w:r>
        <w:rPr/>
        <w:t>protocol</w:t>
      </w:r>
      <w:r>
        <w:rPr>
          <w:spacing w:val="-6"/>
        </w:rPr>
        <w:t> </w:t>
      </w:r>
      <w:r>
        <w:rPr/>
        <w:t>and</w:t>
      </w:r>
      <w:r>
        <w:rPr>
          <w:spacing w:val="-5"/>
        </w:rPr>
        <w:t> </w:t>
      </w:r>
      <w:r>
        <w:rPr/>
        <w:t>data</w:t>
      </w:r>
      <w:r>
        <w:rPr>
          <w:spacing w:val="-4"/>
        </w:rPr>
        <w:t> </w:t>
      </w:r>
      <w:r>
        <w:rPr/>
        <w:t>model</w:t>
      </w:r>
      <w:r>
        <w:rPr>
          <w:spacing w:val="-6"/>
        </w:rPr>
        <w:t> </w:t>
      </w:r>
      <w:r>
        <w:rPr/>
        <w:t>specification</w:t>
      </w:r>
      <w:r>
        <w:rPr>
          <w:spacing w:val="-5"/>
        </w:rPr>
        <w:t> </w:t>
      </w:r>
      <w:r>
        <w:rPr/>
        <w:t>to</w:t>
      </w:r>
      <w:r>
        <w:rPr>
          <w:spacing w:val="-6"/>
        </w:rPr>
        <w:t> </w:t>
      </w:r>
      <w:r>
        <w:rPr/>
        <w:t>determine</w:t>
      </w:r>
      <w:r>
        <w:rPr>
          <w:spacing w:val="-4"/>
        </w:rPr>
        <w:t> </w:t>
      </w:r>
      <w:r>
        <w:rPr/>
        <w:t>the</w:t>
      </w:r>
      <w:r>
        <w:rPr>
          <w:spacing w:val="-6"/>
        </w:rPr>
        <w:t> </w:t>
      </w:r>
      <w:r>
        <w:rPr/>
        <w:t>one</w:t>
      </w:r>
      <w:r>
        <w:rPr>
          <w:spacing w:val="-6"/>
        </w:rPr>
        <w:t> </w:t>
      </w:r>
      <w:r>
        <w:rPr/>
        <w:t>or</w:t>
      </w:r>
      <w:r>
        <w:rPr>
          <w:spacing w:val="-4"/>
        </w:rPr>
        <w:t> </w:t>
      </w:r>
      <w:r>
        <w:rPr/>
        <w:t>various</w:t>
      </w:r>
      <w:r>
        <w:rPr>
          <w:spacing w:val="-4"/>
        </w:rPr>
        <w:t> </w:t>
      </w:r>
      <w:r>
        <w:rPr/>
        <w:t>protocol operations enabling the notification service to invoke the specified callback procedure.</w:t>
      </w:r>
    </w:p>
    <w:p>
      <w:pPr>
        <w:pStyle w:val="Heading1"/>
        <w:spacing w:before="220"/>
      </w:pPr>
      <w:bookmarkStart w:name="_bookmark24" w:id="25"/>
      <w:bookmarkEnd w:id="25"/>
      <w:r>
        <w:rPr>
          <w:b w:val="0"/>
        </w:rPr>
      </w:r>
      <w:r>
        <w:rPr>
          <w:spacing w:val="-2"/>
        </w:rPr>
        <w:t>Table</w:t>
      </w:r>
      <w:r>
        <w:rPr>
          <w:spacing w:val="9"/>
        </w:rPr>
        <w:t> </w:t>
      </w:r>
      <w:r>
        <w:rPr>
          <w:spacing w:val="-2"/>
        </w:rPr>
        <w:t>4.2.1.4.8.1-1</w:t>
      </w:r>
      <w:r>
        <w:rPr>
          <w:spacing w:val="9"/>
        </w:rPr>
        <w:t> </w:t>
      </w:r>
      <w:r>
        <w:rPr>
          <w:spacing w:val="-2"/>
        </w:rPr>
        <w:t>InfrastructureInventoryEvent</w:t>
      </w:r>
      <w:r>
        <w:rPr>
          <w:spacing w:val="16"/>
        </w:rPr>
        <w:t> </w:t>
      </w:r>
      <w:r>
        <w:rPr>
          <w:spacing w:val="-2"/>
        </w:rPr>
        <w:t>Requirements</w:t>
      </w:r>
    </w:p>
    <w:p>
      <w:pPr>
        <w:pStyle w:val="BodyText"/>
        <w:spacing w:before="6"/>
        <w:rPr>
          <w:rFonts w:ascii="Arial"/>
          <w:b/>
          <w:sz w:val="15"/>
        </w:rPr>
      </w:pPr>
    </w:p>
    <w:tbl>
      <w:tblPr>
        <w:tblW w:w="0" w:type="auto"/>
        <w:jc w:val="left"/>
        <w:tblInd w:w="15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08"/>
        <w:gridCol w:w="2165"/>
        <w:gridCol w:w="2544"/>
      </w:tblGrid>
      <w:tr>
        <w:trPr>
          <w:trHeight w:val="222" w:hRule="atLeast"/>
        </w:trPr>
        <w:tc>
          <w:tcPr>
            <w:tcW w:w="2708" w:type="dxa"/>
            <w:tcBorders>
              <w:bottom w:val="single" w:sz="6" w:space="0" w:color="000000"/>
              <w:right w:val="single" w:sz="6" w:space="0" w:color="000000"/>
            </w:tcBorders>
            <w:shd w:val="clear" w:color="auto" w:fill="CCCCCC"/>
          </w:tcPr>
          <w:p>
            <w:pPr>
              <w:pStyle w:val="TableParagraph"/>
              <w:spacing w:line="203" w:lineRule="exact"/>
              <w:ind w:left="235"/>
              <w:rPr>
                <w:rFonts w:ascii="Arial"/>
                <w:b/>
                <w:sz w:val="18"/>
              </w:rPr>
            </w:pPr>
            <w:r>
              <w:rPr>
                <w:rFonts w:ascii="Arial"/>
                <w:b/>
                <w:sz w:val="18"/>
              </w:rPr>
              <w:t>Referenced</w:t>
            </w:r>
            <w:r>
              <w:rPr>
                <w:rFonts w:ascii="Arial"/>
                <w:b/>
                <w:spacing w:val="-5"/>
                <w:sz w:val="18"/>
              </w:rPr>
              <w:t> </w:t>
            </w:r>
            <w:r>
              <w:rPr>
                <w:rFonts w:ascii="Arial"/>
                <w:b/>
                <w:spacing w:val="-2"/>
                <w:sz w:val="18"/>
              </w:rPr>
              <w:t>Specification</w:t>
            </w:r>
          </w:p>
        </w:tc>
        <w:tc>
          <w:tcPr>
            <w:tcW w:w="2165" w:type="dxa"/>
            <w:tcBorders>
              <w:left w:val="single" w:sz="6" w:space="0" w:color="000000"/>
              <w:bottom w:val="single" w:sz="6" w:space="0" w:color="000000"/>
              <w:right w:val="single" w:sz="6" w:space="0" w:color="000000"/>
            </w:tcBorders>
            <w:shd w:val="clear" w:color="auto" w:fill="CCCCCC"/>
          </w:tcPr>
          <w:p>
            <w:pPr>
              <w:pStyle w:val="TableParagraph"/>
              <w:spacing w:line="203" w:lineRule="exact"/>
              <w:ind w:left="0" w:right="75"/>
              <w:jc w:val="center"/>
              <w:rPr>
                <w:rFonts w:ascii="Arial"/>
                <w:b/>
                <w:sz w:val="18"/>
              </w:rPr>
            </w:pPr>
            <w:r>
              <w:rPr>
                <w:rFonts w:ascii="Arial"/>
                <w:b/>
                <w:spacing w:val="-2"/>
                <w:sz w:val="18"/>
              </w:rPr>
              <w:t>Requirement</w:t>
            </w:r>
          </w:p>
        </w:tc>
        <w:tc>
          <w:tcPr>
            <w:tcW w:w="2544" w:type="dxa"/>
            <w:tcBorders>
              <w:left w:val="single" w:sz="6" w:space="0" w:color="000000"/>
              <w:bottom w:val="single" w:sz="6" w:space="0" w:color="000000"/>
            </w:tcBorders>
            <w:shd w:val="clear" w:color="auto" w:fill="CCCCCC"/>
          </w:tcPr>
          <w:p>
            <w:pPr>
              <w:pStyle w:val="TableParagraph"/>
              <w:spacing w:line="203" w:lineRule="exact"/>
              <w:ind w:left="0" w:right="76"/>
              <w:jc w:val="center"/>
              <w:rPr>
                <w:rFonts w:ascii="Arial"/>
                <w:b/>
                <w:sz w:val="18"/>
              </w:rPr>
            </w:pPr>
            <w:r>
              <w:rPr>
                <w:rFonts w:ascii="Arial"/>
                <w:b/>
                <w:spacing w:val="-2"/>
                <w:sz w:val="18"/>
              </w:rPr>
              <w:t>Comment</w:t>
            </w:r>
          </w:p>
        </w:tc>
      </w:tr>
      <w:tr>
        <w:trPr>
          <w:trHeight w:val="445" w:hRule="atLeast"/>
        </w:trPr>
        <w:tc>
          <w:tcPr>
            <w:tcW w:w="2708" w:type="dxa"/>
            <w:tcBorders>
              <w:top w:val="single" w:sz="6" w:space="0" w:color="000000"/>
              <w:bottom w:val="single" w:sz="6" w:space="0" w:color="000000"/>
              <w:right w:val="single" w:sz="6" w:space="0" w:color="000000"/>
            </w:tcBorders>
          </w:tcPr>
          <w:p>
            <w:pPr>
              <w:pStyle w:val="TableParagraph"/>
              <w:spacing w:line="206" w:lineRule="exact"/>
              <w:ind w:left="26"/>
              <w:rPr>
                <w:rFonts w:ascii="Arial"/>
                <w:sz w:val="18"/>
              </w:rPr>
            </w:pPr>
            <w:r>
              <w:rPr>
                <w:rFonts w:ascii="Arial"/>
                <w:spacing w:val="-2"/>
                <w:sz w:val="18"/>
              </w:rPr>
              <w:t>O-RAN.WG6.ORCH-</w:t>
            </w:r>
            <w:r>
              <w:rPr>
                <w:rFonts w:ascii="Arial"/>
                <w:spacing w:val="-4"/>
                <w:sz w:val="18"/>
              </w:rPr>
              <w:t>USE-</w:t>
            </w:r>
          </w:p>
          <w:p>
            <w:pPr>
              <w:pStyle w:val="TableParagraph"/>
              <w:spacing w:line="204" w:lineRule="exact" w:before="16"/>
              <w:ind w:left="26"/>
              <w:rPr>
                <w:rFonts w:ascii="Arial"/>
                <w:sz w:val="18"/>
              </w:rPr>
            </w:pPr>
            <w:r>
              <w:rPr>
                <w:rFonts w:ascii="Arial"/>
                <w:sz w:val="18"/>
              </w:rPr>
              <w:t>CASES</w:t>
            </w:r>
            <w:r>
              <w:rPr>
                <w:rFonts w:ascii="Arial"/>
                <w:spacing w:val="-1"/>
                <w:sz w:val="18"/>
              </w:rPr>
              <w:t> </w:t>
            </w:r>
            <w:r>
              <w:rPr>
                <w:rFonts w:ascii="Arial"/>
                <w:spacing w:val="-5"/>
                <w:sz w:val="18"/>
              </w:rPr>
              <w:t>[3]</w:t>
            </w:r>
          </w:p>
        </w:tc>
        <w:tc>
          <w:tcPr>
            <w:tcW w:w="216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49" w:right="75"/>
              <w:jc w:val="center"/>
              <w:rPr>
                <w:rFonts w:ascii="Arial"/>
                <w:sz w:val="18"/>
              </w:rPr>
            </w:pPr>
            <w:r>
              <w:rPr>
                <w:rFonts w:ascii="Arial"/>
                <w:spacing w:val="-2"/>
                <w:sz w:val="18"/>
              </w:rPr>
              <w:t>REQ-ORC-GEN13</w:t>
            </w:r>
          </w:p>
        </w:tc>
        <w:tc>
          <w:tcPr>
            <w:tcW w:w="2544" w:type="dxa"/>
            <w:tcBorders>
              <w:top w:val="single" w:sz="6" w:space="0" w:color="000000"/>
              <w:left w:val="single" w:sz="6" w:space="0" w:color="000000"/>
              <w:bottom w:val="single" w:sz="6" w:space="0" w:color="000000"/>
            </w:tcBorders>
          </w:tcPr>
          <w:p>
            <w:pPr>
              <w:pStyle w:val="TableParagraph"/>
              <w:spacing w:line="206" w:lineRule="exact"/>
              <w:ind w:left="1" w:right="76"/>
              <w:jc w:val="center"/>
              <w:rPr>
                <w:rFonts w:ascii="Arial"/>
                <w:i/>
                <w:sz w:val="18"/>
              </w:rPr>
            </w:pPr>
            <w:r>
              <w:rPr>
                <w:rFonts w:ascii="Arial"/>
                <w:i/>
                <w:sz w:val="18"/>
              </w:rPr>
              <w:t>Optional</w:t>
            </w:r>
            <w:r>
              <w:rPr>
                <w:rFonts w:ascii="Arial"/>
                <w:i/>
                <w:spacing w:val="-3"/>
                <w:sz w:val="18"/>
              </w:rPr>
              <w:t> </w:t>
            </w:r>
            <w:r>
              <w:rPr>
                <w:rFonts w:ascii="Arial"/>
                <w:i/>
                <w:spacing w:val="-2"/>
                <w:sz w:val="18"/>
              </w:rPr>
              <w:t>clarification</w:t>
            </w:r>
          </w:p>
        </w:tc>
      </w:tr>
      <w:tr>
        <w:trPr>
          <w:trHeight w:val="448" w:hRule="atLeast"/>
        </w:trPr>
        <w:tc>
          <w:tcPr>
            <w:tcW w:w="2708" w:type="dxa"/>
            <w:tcBorders>
              <w:top w:val="single" w:sz="6" w:space="0" w:color="000000"/>
              <w:bottom w:val="single" w:sz="6" w:space="0" w:color="000000"/>
              <w:right w:val="single" w:sz="6" w:space="0" w:color="000000"/>
            </w:tcBorders>
          </w:tcPr>
          <w:p>
            <w:pPr>
              <w:pStyle w:val="TableParagraph"/>
              <w:spacing w:before="1"/>
              <w:ind w:left="26"/>
              <w:rPr>
                <w:rFonts w:ascii="Arial"/>
                <w:sz w:val="18"/>
              </w:rPr>
            </w:pPr>
            <w:r>
              <w:rPr>
                <w:rFonts w:ascii="Arial"/>
                <w:spacing w:val="-2"/>
                <w:sz w:val="18"/>
              </w:rPr>
              <w:t>O-RAN.WG6.ORCH-</w:t>
            </w:r>
            <w:r>
              <w:rPr>
                <w:rFonts w:ascii="Arial"/>
                <w:spacing w:val="-4"/>
                <w:sz w:val="18"/>
              </w:rPr>
              <w:t>USE-</w:t>
            </w:r>
          </w:p>
          <w:p>
            <w:pPr>
              <w:pStyle w:val="TableParagraph"/>
              <w:spacing w:line="204" w:lineRule="exact" w:before="16"/>
              <w:ind w:left="26"/>
              <w:rPr>
                <w:rFonts w:ascii="Arial"/>
                <w:sz w:val="18"/>
              </w:rPr>
            </w:pPr>
            <w:r>
              <w:rPr>
                <w:rFonts w:ascii="Arial"/>
                <w:sz w:val="18"/>
              </w:rPr>
              <w:t>CASES</w:t>
            </w:r>
            <w:r>
              <w:rPr>
                <w:rFonts w:ascii="Arial"/>
                <w:spacing w:val="-1"/>
                <w:sz w:val="18"/>
              </w:rPr>
              <w:t> </w:t>
            </w:r>
            <w:r>
              <w:rPr>
                <w:rFonts w:ascii="Arial"/>
                <w:spacing w:val="-5"/>
                <w:sz w:val="18"/>
              </w:rPr>
              <w:t>[3]</w:t>
            </w:r>
          </w:p>
        </w:tc>
        <w:tc>
          <w:tcPr>
            <w:tcW w:w="2165" w:type="dxa"/>
            <w:tcBorders>
              <w:top w:val="single" w:sz="6" w:space="0" w:color="000000"/>
              <w:left w:val="single" w:sz="6" w:space="0" w:color="000000"/>
              <w:bottom w:val="single" w:sz="6" w:space="0" w:color="000000"/>
              <w:right w:val="single" w:sz="6" w:space="0" w:color="000000"/>
            </w:tcBorders>
          </w:tcPr>
          <w:p>
            <w:pPr>
              <w:pStyle w:val="TableParagraph"/>
              <w:spacing w:before="1"/>
              <w:ind w:left="51" w:right="75"/>
              <w:jc w:val="center"/>
              <w:rPr>
                <w:rFonts w:ascii="Arial"/>
                <w:sz w:val="18"/>
              </w:rPr>
            </w:pPr>
            <w:r>
              <w:rPr>
                <w:rFonts w:ascii="Arial"/>
                <w:spacing w:val="-2"/>
                <w:sz w:val="18"/>
              </w:rPr>
              <w:t>REQ-ORC-O2-</w:t>
            </w:r>
            <w:r>
              <w:rPr>
                <w:rFonts w:ascii="Arial"/>
                <w:spacing w:val="-5"/>
                <w:sz w:val="18"/>
              </w:rPr>
              <w:t>08</w:t>
            </w:r>
          </w:p>
        </w:tc>
        <w:tc>
          <w:tcPr>
            <w:tcW w:w="2544" w:type="dxa"/>
            <w:tcBorders>
              <w:top w:val="single" w:sz="6" w:space="0" w:color="000000"/>
              <w:left w:val="single" w:sz="6" w:space="0" w:color="000000"/>
              <w:bottom w:val="single" w:sz="6" w:space="0" w:color="000000"/>
            </w:tcBorders>
          </w:tcPr>
          <w:p>
            <w:pPr>
              <w:pStyle w:val="TableParagraph"/>
              <w:ind w:left="0"/>
              <w:rPr>
                <w:rFonts w:ascii="Times New Roman"/>
                <w:sz w:val="18"/>
              </w:rPr>
            </w:pPr>
          </w:p>
        </w:tc>
      </w:tr>
    </w:tbl>
    <w:p>
      <w:pPr>
        <w:pStyle w:val="BodyText"/>
        <w:spacing w:before="199"/>
        <w:rPr>
          <w:rFonts w:ascii="Arial"/>
          <w:b/>
        </w:rPr>
      </w:pPr>
    </w:p>
    <w:p>
      <w:pPr>
        <w:pStyle w:val="BodyText"/>
        <w:spacing w:line="259" w:lineRule="auto"/>
        <w:ind w:left="392" w:right="889"/>
      </w:pPr>
      <w:r>
        <w:rPr/>
        <w:t>The</w:t>
      </w:r>
      <w:r>
        <w:rPr>
          <w:spacing w:val="-10"/>
        </w:rPr>
        <w:t> </w:t>
      </w:r>
      <w:r>
        <w:rPr/>
        <w:t>information</w:t>
      </w:r>
      <w:r>
        <w:rPr>
          <w:spacing w:val="-10"/>
        </w:rPr>
        <w:t> </w:t>
      </w:r>
      <w:r>
        <w:rPr/>
        <w:t>representing</w:t>
      </w:r>
      <w:r>
        <w:rPr>
          <w:spacing w:val="-11"/>
        </w:rPr>
        <w:t> </w:t>
      </w:r>
      <w:r>
        <w:rPr/>
        <w:t>InfrastructureInventoryEvent</w:t>
      </w:r>
      <w:r>
        <w:rPr>
          <w:spacing w:val="-10"/>
        </w:rPr>
        <w:t> </w:t>
      </w:r>
      <w:r>
        <w:rPr/>
        <w:t>shall</w:t>
      </w:r>
      <w:r>
        <w:rPr>
          <w:spacing w:val="-11"/>
        </w:rPr>
        <w:t> </w:t>
      </w:r>
      <w:r>
        <w:rPr/>
        <w:t>follow</w:t>
      </w:r>
      <w:r>
        <w:rPr>
          <w:spacing w:val="-12"/>
        </w:rPr>
        <w:t> </w:t>
      </w:r>
      <w:r>
        <w:rPr/>
        <w:t>the</w:t>
      </w:r>
      <w:r>
        <w:rPr>
          <w:spacing w:val="-10"/>
        </w:rPr>
        <w:t> </w:t>
      </w:r>
      <w:r>
        <w:rPr/>
        <w:t>provisions</w:t>
      </w:r>
      <w:r>
        <w:rPr>
          <w:spacing w:val="-10"/>
        </w:rPr>
        <w:t> </w:t>
      </w:r>
      <w:r>
        <w:rPr/>
        <w:t>indicated</w:t>
      </w:r>
      <w:r>
        <w:rPr>
          <w:spacing w:val="-10"/>
        </w:rPr>
        <w:t> </w:t>
      </w:r>
      <w:r>
        <w:rPr/>
        <w:t>in</w:t>
      </w:r>
      <w:r>
        <w:rPr>
          <w:spacing w:val="-12"/>
        </w:rPr>
        <w:t> </w:t>
      </w:r>
      <w:r>
        <w:rPr/>
        <w:t>table </w:t>
      </w:r>
      <w:r>
        <w:rPr>
          <w:spacing w:val="-2"/>
        </w:rPr>
        <w:t>4.2.1.4.8.2-1.</w:t>
      </w:r>
    </w:p>
    <w:p>
      <w:pPr>
        <w:pStyle w:val="BodyText"/>
        <w:spacing w:before="13"/>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Attributes</w:t>
      </w:r>
    </w:p>
    <w:p>
      <w:pPr>
        <w:pStyle w:val="BodyText"/>
        <w:spacing w:before="9"/>
        <w:rPr>
          <w:rFonts w:ascii="Arial"/>
          <w:sz w:val="20"/>
        </w:rPr>
      </w:pPr>
    </w:p>
    <w:p>
      <w:pPr>
        <w:pStyle w:val="Heading1"/>
        <w:ind w:left="274" w:right="334"/>
      </w:pPr>
      <w:bookmarkStart w:name="_bookmark25" w:id="26"/>
      <w:bookmarkEnd w:id="26"/>
      <w:r>
        <w:rPr>
          <w:b w:val="0"/>
        </w:rPr>
      </w:r>
      <w:r>
        <w:rPr/>
        <w:t>Table</w:t>
      </w:r>
      <w:r>
        <w:rPr>
          <w:spacing w:val="-17"/>
        </w:rPr>
        <w:t> </w:t>
      </w:r>
      <w:r>
        <w:rPr/>
        <w:t>4.2.1.4.8.2-1</w:t>
      </w:r>
      <w:r>
        <w:rPr>
          <w:spacing w:val="-15"/>
        </w:rPr>
        <w:t> </w:t>
      </w:r>
      <w:r>
        <w:rPr/>
        <w:t>Attributes</w:t>
      </w:r>
      <w:r>
        <w:rPr>
          <w:spacing w:val="-11"/>
        </w:rPr>
        <w:t> </w:t>
      </w:r>
      <w:r>
        <w:rPr/>
        <w:t>Properties</w:t>
      </w:r>
      <w:r>
        <w:rPr>
          <w:spacing w:val="-13"/>
        </w:rPr>
        <w:t> </w:t>
      </w:r>
      <w:r>
        <w:rPr/>
        <w:t>for</w:t>
      </w:r>
      <w:r>
        <w:rPr>
          <w:spacing w:val="-12"/>
        </w:rPr>
        <w:t> </w:t>
      </w:r>
      <w:r>
        <w:rPr>
          <w:spacing w:val="-2"/>
        </w:rPr>
        <w:t>InfrastructureInventoryEvent</w:t>
      </w:r>
    </w:p>
    <w:p>
      <w:pPr>
        <w:pStyle w:val="BodyText"/>
        <w:spacing w:before="8" w:after="1"/>
        <w:rPr>
          <w:rFonts w:ascii="Arial"/>
          <w:b/>
          <w:sz w:val="15"/>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7" w:hRule="atLeast"/>
        </w:trPr>
        <w:tc>
          <w:tcPr>
            <w:tcW w:w="1887" w:type="dxa"/>
            <w:shd w:val="clear" w:color="auto" w:fill="C0C0C0"/>
          </w:tcPr>
          <w:p>
            <w:pPr>
              <w:pStyle w:val="TableParagraph"/>
              <w:spacing w:line="198"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8" w:lineRule="exact"/>
              <w:ind w:left="410"/>
              <w:rPr>
                <w:rFonts w:ascii="Arial"/>
                <w:b/>
                <w:sz w:val="18"/>
              </w:rPr>
            </w:pPr>
            <w:r>
              <w:rPr>
                <w:rFonts w:ascii="Arial"/>
                <w:b/>
                <w:sz w:val="18"/>
              </w:rPr>
              <w:t>Data</w:t>
            </w:r>
            <w:r>
              <w:rPr>
                <w:rFonts w:ascii="Arial"/>
                <w:b/>
                <w:spacing w:val="-1"/>
                <w:sz w:val="18"/>
              </w:rPr>
              <w:t> </w:t>
            </w:r>
            <w:r>
              <w:rPr>
                <w:rFonts w:ascii="Arial"/>
                <w:b/>
                <w:spacing w:val="-2"/>
                <w:sz w:val="18"/>
              </w:rPr>
              <w:t>Type/Description</w:t>
            </w:r>
          </w:p>
        </w:tc>
        <w:tc>
          <w:tcPr>
            <w:tcW w:w="3875" w:type="dxa"/>
            <w:shd w:val="clear" w:color="auto" w:fill="C0C0C0"/>
          </w:tcPr>
          <w:p>
            <w:pPr>
              <w:pStyle w:val="TableParagraph"/>
              <w:spacing w:line="198" w:lineRule="exact"/>
              <w:ind w:left="0" w:right="67"/>
              <w:jc w:val="center"/>
              <w:rPr>
                <w:rFonts w:ascii="Arial"/>
                <w:b/>
                <w:sz w:val="18"/>
              </w:rPr>
            </w:pPr>
            <w:r>
              <w:rPr>
                <w:rFonts w:ascii="Arial"/>
                <w:b/>
                <w:spacing w:val="-2"/>
                <w:sz w:val="18"/>
              </w:rPr>
              <w:t>Properties</w:t>
            </w:r>
          </w:p>
        </w:tc>
      </w:tr>
      <w:tr>
        <w:trPr>
          <w:trHeight w:val="2059" w:hRule="atLeast"/>
        </w:trPr>
        <w:tc>
          <w:tcPr>
            <w:tcW w:w="1887" w:type="dxa"/>
          </w:tcPr>
          <w:p>
            <w:pPr>
              <w:pStyle w:val="TableParagraph"/>
              <w:spacing w:line="254" w:lineRule="auto"/>
              <w:ind w:left="28"/>
              <w:rPr>
                <w:rFonts w:ascii="Calibri"/>
                <w:sz w:val="22"/>
              </w:rPr>
            </w:pPr>
            <w:r>
              <w:rPr>
                <w:rFonts w:ascii="Calibri"/>
                <w:spacing w:val="-2"/>
                <w:sz w:val="22"/>
              </w:rPr>
              <w:t>consumerSubscript ionId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6" w:right="182"/>
              <w:rPr>
                <w:rFonts w:ascii="Calibri"/>
                <w:sz w:val="22"/>
              </w:rPr>
            </w:pPr>
            <w:r>
              <w:rPr>
                <w:rFonts w:ascii="Calibri"/>
                <w:b/>
                <w:sz w:val="22"/>
              </w:rPr>
              <w:t>Description: </w:t>
            </w:r>
            <w:r>
              <w:rPr>
                <w:rFonts w:ascii="Calibri"/>
                <w:sz w:val="22"/>
              </w:rPr>
              <w:t>The consumer may</w:t>
            </w:r>
            <w:r>
              <w:rPr>
                <w:rFonts w:ascii="Calibri"/>
                <w:spacing w:val="-13"/>
                <w:sz w:val="22"/>
              </w:rPr>
              <w:t> </w:t>
            </w:r>
            <w:r>
              <w:rPr>
                <w:rFonts w:ascii="Calibri"/>
                <w:sz w:val="22"/>
              </w:rPr>
              <w:t>provide</w:t>
            </w:r>
            <w:r>
              <w:rPr>
                <w:rFonts w:ascii="Calibri"/>
                <w:spacing w:val="-12"/>
                <w:sz w:val="22"/>
              </w:rPr>
              <w:t> </w:t>
            </w:r>
            <w:r>
              <w:rPr>
                <w:rFonts w:ascii="Calibri"/>
                <w:sz w:val="22"/>
              </w:rPr>
              <w:t>its</w:t>
            </w:r>
            <w:r>
              <w:rPr>
                <w:rFonts w:ascii="Calibri"/>
                <w:spacing w:val="-13"/>
                <w:sz w:val="22"/>
              </w:rPr>
              <w:t> </w:t>
            </w:r>
            <w:r>
              <w:rPr>
                <w:rFonts w:ascii="Calibri"/>
                <w:sz w:val="22"/>
              </w:rPr>
              <w:t>identifier</w:t>
            </w:r>
            <w:r>
              <w:rPr>
                <w:rFonts w:ascii="Calibri"/>
                <w:spacing w:val="-12"/>
                <w:sz w:val="22"/>
              </w:rPr>
              <w:t> </w:t>
            </w:r>
            <w:r>
              <w:rPr>
                <w:rFonts w:ascii="Calibri"/>
                <w:sz w:val="22"/>
              </w:rPr>
              <w:t>for tracking, routing, or identifying the subscription used to report the event.</w:t>
            </w:r>
          </w:p>
        </w:tc>
        <w:tc>
          <w:tcPr>
            <w:tcW w:w="3875" w:type="dxa"/>
            <w:shd w:val="clear" w:color="auto" w:fill="FFF1CC"/>
          </w:tcPr>
          <w:p>
            <w:pPr>
              <w:pStyle w:val="TableParagraph"/>
              <w:tabs>
                <w:tab w:pos="2702" w:val="left" w:leader="none"/>
              </w:tabs>
              <w:spacing w:line="181" w:lineRule="exact" w:before="183"/>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rPr>
                <w:sz w:val="16"/>
              </w:rPr>
            </w:pPr>
            <w:r>
              <w:rPr>
                <w:spacing w:val="-2"/>
                <w:sz w:val="16"/>
              </w:rPr>
              <w:t>format:</w:t>
            </w:r>
            <w:r>
              <w:rPr>
                <w:sz w:val="16"/>
              </w:rPr>
              <w:tab/>
            </w:r>
            <w:r>
              <w:rPr>
                <w:spacing w:val="-4"/>
                <w:sz w:val="16"/>
              </w:rPr>
              <w:t>uuid</w:t>
            </w:r>
          </w:p>
        </w:tc>
      </w:tr>
      <w:tr>
        <w:trPr>
          <w:trHeight w:val="2356" w:hRule="atLeast"/>
        </w:trPr>
        <w:tc>
          <w:tcPr>
            <w:tcW w:w="1887" w:type="dxa"/>
          </w:tcPr>
          <w:p>
            <w:pPr>
              <w:pStyle w:val="TableParagraph"/>
              <w:spacing w:line="252" w:lineRule="auto" w:before="1"/>
              <w:ind w:left="28" w:right="127"/>
              <w:rPr>
                <w:rFonts w:ascii="Calibri"/>
                <w:sz w:val="22"/>
              </w:rPr>
            </w:pPr>
            <w:r>
              <w:rPr>
                <w:rFonts w:ascii="Calibri"/>
                <w:spacing w:val="-2"/>
                <w:sz w:val="22"/>
              </w:rPr>
              <w:t>notificationEventTy </w:t>
            </w:r>
            <w:r>
              <w:rPr>
                <w:rFonts w:ascii="Calibri"/>
                <w:spacing w:val="-6"/>
                <w:sz w:val="22"/>
              </w:rPr>
              <w:t>pe</w:t>
            </w:r>
          </w:p>
        </w:tc>
        <w:tc>
          <w:tcPr>
            <w:tcW w:w="2792" w:type="dxa"/>
          </w:tcPr>
          <w:p>
            <w:pPr>
              <w:pStyle w:val="TableParagraph"/>
              <w:spacing w:before="1"/>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ight="120"/>
              <w:rPr>
                <w:rFonts w:ascii="Calibri"/>
                <w:sz w:val="22"/>
              </w:rPr>
            </w:pPr>
            <w:r>
              <w:rPr>
                <w:rFonts w:ascii="Calibri"/>
                <w:b/>
                <w:sz w:val="22"/>
              </w:rPr>
              <w:t>Description: </w:t>
            </w:r>
            <w:r>
              <w:rPr>
                <w:rFonts w:ascii="Calibri"/>
                <w:sz w:val="22"/>
              </w:rPr>
              <w:t>The type </w:t>
            </w:r>
            <w:r>
              <w:rPr>
                <w:rFonts w:ascii="Calibri"/>
                <w:spacing w:val="-2"/>
                <w:sz w:val="22"/>
              </w:rPr>
              <w:t>(CREATE,</w:t>
            </w:r>
            <w:r>
              <w:rPr>
                <w:rFonts w:ascii="Calibri"/>
                <w:spacing w:val="-11"/>
                <w:sz w:val="22"/>
              </w:rPr>
              <w:t> </w:t>
            </w:r>
            <w:r>
              <w:rPr>
                <w:rFonts w:ascii="Calibri"/>
                <w:spacing w:val="-2"/>
                <w:sz w:val="22"/>
              </w:rPr>
              <w:t>MODIFY,</w:t>
            </w:r>
            <w:r>
              <w:rPr>
                <w:rFonts w:ascii="Calibri"/>
                <w:spacing w:val="-10"/>
                <w:sz w:val="22"/>
              </w:rPr>
              <w:t> </w:t>
            </w:r>
            <w:r>
              <w:rPr>
                <w:rFonts w:ascii="Calibri"/>
                <w:spacing w:val="-2"/>
                <w:sz w:val="22"/>
              </w:rPr>
              <w:t>DELETE)</w:t>
            </w:r>
            <w:r>
              <w:rPr>
                <w:rFonts w:ascii="Calibri"/>
                <w:spacing w:val="-11"/>
                <w:sz w:val="22"/>
              </w:rPr>
              <w:t> </w:t>
            </w:r>
            <w:r>
              <w:rPr>
                <w:rFonts w:ascii="Calibri"/>
                <w:spacing w:val="-2"/>
                <w:sz w:val="22"/>
              </w:rPr>
              <w:t>of</w:t>
            </w:r>
          </w:p>
          <w:p>
            <w:pPr>
              <w:pStyle w:val="TableParagraph"/>
              <w:spacing w:line="267" w:lineRule="exact"/>
              <w:ind w:left="26"/>
              <w:rPr>
                <w:rFonts w:ascii="Calibri"/>
                <w:sz w:val="22"/>
              </w:rPr>
            </w:pPr>
            <w:r>
              <w:rPr>
                <w:rFonts w:ascii="Calibri"/>
                <w:sz w:val="22"/>
              </w:rPr>
              <w:t>event</w:t>
            </w:r>
            <w:r>
              <w:rPr>
                <w:rFonts w:ascii="Calibri"/>
                <w:spacing w:val="-7"/>
                <w:sz w:val="22"/>
              </w:rPr>
              <w:t> </w:t>
            </w:r>
            <w:r>
              <w:rPr>
                <w:rFonts w:ascii="Calibri"/>
                <w:sz w:val="22"/>
              </w:rPr>
              <w:t>being</w:t>
            </w:r>
            <w:r>
              <w:rPr>
                <w:rFonts w:ascii="Calibri"/>
                <w:spacing w:val="-6"/>
                <w:sz w:val="22"/>
              </w:rPr>
              <w:t> </w:t>
            </w:r>
            <w:r>
              <w:rPr>
                <w:rFonts w:ascii="Calibri"/>
                <w:spacing w:val="-2"/>
                <w:sz w:val="22"/>
              </w:rPr>
              <w:t>reported</w:t>
            </w:r>
          </w:p>
        </w:tc>
        <w:tc>
          <w:tcPr>
            <w:tcW w:w="3875" w:type="dxa"/>
            <w:shd w:val="clear" w:color="auto" w:fill="FFF1CC"/>
          </w:tcPr>
          <w:p>
            <w:pPr>
              <w:pStyle w:val="TableParagraph"/>
              <w:numPr>
                <w:ilvl w:val="0"/>
                <w:numId w:val="15"/>
              </w:numPr>
              <w:tabs>
                <w:tab w:pos="284" w:val="left" w:leader="none"/>
              </w:tabs>
              <w:spacing w:line="181" w:lineRule="exact" w:before="183" w:after="0"/>
              <w:ind w:left="284" w:right="0" w:hanging="191"/>
              <w:jc w:val="both"/>
              <w:rPr>
                <w:sz w:val="16"/>
              </w:rPr>
            </w:pPr>
            <w:r>
              <w:rPr>
                <w:sz w:val="16"/>
              </w:rPr>
              <w:t>support-qualifier:</w:t>
            </w:r>
            <w:r>
              <w:rPr>
                <w:spacing w:val="79"/>
                <w:w w:val="150"/>
                <w:sz w:val="16"/>
              </w:rPr>
              <w:t>   </w:t>
            </w:r>
            <w:r>
              <w:rPr>
                <w:spacing w:val="-10"/>
                <w:sz w:val="16"/>
              </w:rPr>
              <w:t>M</w:t>
            </w:r>
          </w:p>
          <w:p>
            <w:pPr>
              <w:pStyle w:val="TableParagraph"/>
              <w:tabs>
                <w:tab w:pos="2702" w:val="left" w:leader="none"/>
              </w:tabs>
              <w:spacing w:line="181" w:lineRule="exact"/>
              <w:jc w:val="both"/>
              <w:rPr>
                <w:sz w:val="16"/>
              </w:rPr>
            </w:pPr>
            <w:r>
              <w:rPr>
                <w:spacing w:val="-2"/>
                <w:sz w:val="16"/>
              </w:rPr>
              <w:t>readOnly:</w:t>
            </w:r>
            <w:r>
              <w:rPr>
                <w:sz w:val="16"/>
              </w:rPr>
              <w:tab/>
            </w:r>
            <w:r>
              <w:rPr>
                <w:spacing w:val="-4"/>
                <w:sz w:val="16"/>
              </w:rPr>
              <w:t>True</w:t>
            </w:r>
          </w:p>
          <w:p>
            <w:pPr>
              <w:pStyle w:val="TableParagraph"/>
              <w:numPr>
                <w:ilvl w:val="1"/>
                <w:numId w:val="15"/>
              </w:numPr>
              <w:tabs>
                <w:tab w:pos="379" w:val="left" w:leader="none"/>
                <w:tab w:pos="2702" w:val="left" w:leader="none"/>
              </w:tabs>
              <w:spacing w:line="240" w:lineRule="auto" w:before="1" w:after="0"/>
              <w:ind w:left="93" w:right="680" w:firstLine="0"/>
              <w:jc w:val="both"/>
              <w:rPr>
                <w:sz w:val="16"/>
              </w:rPr>
            </w:pPr>
            <w:r>
              <w:rPr>
                <w:spacing w:val="-2"/>
                <w:sz w:val="16"/>
              </w:rPr>
              <w:t>sInvariant:</w:t>
            </w:r>
            <w:r>
              <w:rPr>
                <w:sz w:val="16"/>
              </w:rPr>
              <w:tab/>
            </w:r>
            <w:r>
              <w:rPr>
                <w:spacing w:val="-2"/>
                <w:sz w:val="16"/>
              </w:rPr>
              <w:t>False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False</w:t>
            </w:r>
          </w:p>
          <w:p>
            <w:pPr>
              <w:pStyle w:val="TableParagraph"/>
              <w:tabs>
                <w:tab w:pos="2702" w:val="left" w:leader="none"/>
              </w:tabs>
              <w:spacing w:line="180" w:lineRule="exact"/>
              <w:rPr>
                <w:sz w:val="16"/>
              </w:rPr>
            </w:pPr>
            <w:r>
              <w:rPr>
                <w:spacing w:val="-2"/>
                <w:sz w:val="16"/>
              </w:rPr>
              <w:t>format:</w:t>
            </w:r>
            <w:r>
              <w:rPr>
                <w:sz w:val="16"/>
              </w:rPr>
              <w:tab/>
            </w:r>
            <w:r>
              <w:rPr>
                <w:spacing w:val="-4"/>
                <w:sz w:val="16"/>
              </w:rPr>
              <w:t>enum</w:t>
            </w:r>
          </w:p>
          <w:p>
            <w:pPr>
              <w:pStyle w:val="TableParagraph"/>
              <w:spacing w:line="181" w:lineRule="exact"/>
              <w:rPr>
                <w:sz w:val="16"/>
              </w:rPr>
            </w:pPr>
            <w:r>
              <w:rPr>
                <w:spacing w:val="-2"/>
                <w:sz w:val="16"/>
              </w:rPr>
              <w:t>enum:</w:t>
            </w:r>
          </w:p>
          <w:p>
            <w:pPr>
              <w:pStyle w:val="TableParagraph"/>
              <w:numPr>
                <w:ilvl w:val="2"/>
                <w:numId w:val="15"/>
              </w:numPr>
              <w:tabs>
                <w:tab w:pos="507" w:val="left" w:leader="none"/>
              </w:tabs>
              <w:spacing w:line="181" w:lineRule="exact" w:before="1" w:after="0"/>
              <w:ind w:left="507" w:right="0" w:hanging="191"/>
              <w:jc w:val="left"/>
              <w:rPr>
                <w:sz w:val="16"/>
              </w:rPr>
            </w:pPr>
            <w:r>
              <w:rPr>
                <w:spacing w:val="-2"/>
                <w:sz w:val="16"/>
              </w:rPr>
              <w:t>CREATE</w:t>
            </w:r>
          </w:p>
          <w:p>
            <w:pPr>
              <w:pStyle w:val="TableParagraph"/>
              <w:numPr>
                <w:ilvl w:val="2"/>
                <w:numId w:val="15"/>
              </w:numPr>
              <w:tabs>
                <w:tab w:pos="507" w:val="left" w:leader="none"/>
              </w:tabs>
              <w:spacing w:line="181" w:lineRule="exact" w:before="0" w:after="0"/>
              <w:ind w:left="507" w:right="0" w:hanging="191"/>
              <w:jc w:val="left"/>
              <w:rPr>
                <w:sz w:val="16"/>
              </w:rPr>
            </w:pPr>
            <w:r>
              <w:rPr>
                <w:spacing w:val="-2"/>
                <w:sz w:val="16"/>
              </w:rPr>
              <w:t>MODIFY</w:t>
            </w:r>
          </w:p>
          <w:p>
            <w:pPr>
              <w:pStyle w:val="TableParagraph"/>
              <w:numPr>
                <w:ilvl w:val="2"/>
                <w:numId w:val="15"/>
              </w:numPr>
              <w:tabs>
                <w:tab w:pos="507" w:val="left" w:leader="none"/>
              </w:tabs>
              <w:spacing w:line="240" w:lineRule="auto" w:before="2" w:after="0"/>
              <w:ind w:left="507" w:right="0" w:hanging="191"/>
              <w:jc w:val="left"/>
              <w:rPr>
                <w:sz w:val="16"/>
              </w:rPr>
            </w:pPr>
            <w:r>
              <w:rPr>
                <w:spacing w:val="-2"/>
                <w:sz w:val="16"/>
              </w:rPr>
              <w:t>DELETE</w:t>
            </w:r>
          </w:p>
        </w:tc>
      </w:tr>
      <w:tr>
        <w:trPr>
          <w:trHeight w:val="1632" w:hRule="atLeast"/>
        </w:trPr>
        <w:tc>
          <w:tcPr>
            <w:tcW w:w="1887" w:type="dxa"/>
          </w:tcPr>
          <w:p>
            <w:pPr>
              <w:pStyle w:val="TableParagraph"/>
              <w:spacing w:line="268" w:lineRule="exact"/>
              <w:ind w:left="28"/>
              <w:rPr>
                <w:rFonts w:ascii="Calibri"/>
                <w:sz w:val="22"/>
              </w:rPr>
            </w:pPr>
            <w:r>
              <w:rPr>
                <w:rFonts w:ascii="Calibri"/>
                <w:spacing w:val="-2"/>
                <w:sz w:val="22"/>
              </w:rPr>
              <w:t>objectRef</w:t>
            </w:r>
          </w:p>
        </w:tc>
        <w:tc>
          <w:tcPr>
            <w:tcW w:w="2792" w:type="dxa"/>
          </w:tcPr>
          <w:p>
            <w:pPr>
              <w:pStyle w:val="TableParagraph"/>
              <w:spacing w:line="268" w:lineRule="exact"/>
              <w:ind w:left="26"/>
              <w:jc w:val="both"/>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6" w:right="416"/>
              <w:jc w:val="both"/>
              <w:rPr>
                <w:rFonts w:ascii="Calibri"/>
                <w:sz w:val="22"/>
              </w:rPr>
            </w:pPr>
            <w:r>
              <w:rPr>
                <w:rFonts w:ascii="Calibri"/>
                <w:b/>
                <w:sz w:val="22"/>
              </w:rPr>
              <w:t>Description:</w:t>
            </w:r>
            <w:r>
              <w:rPr>
                <w:rFonts w:ascii="Calibri"/>
                <w:b/>
                <w:spacing w:val="-13"/>
                <w:sz w:val="22"/>
              </w:rPr>
              <w:t> </w:t>
            </w:r>
            <w:r>
              <w:rPr>
                <w:rFonts w:ascii="Calibri"/>
                <w:sz w:val="22"/>
              </w:rPr>
              <w:t>The</w:t>
            </w:r>
            <w:r>
              <w:rPr>
                <w:rFonts w:ascii="Calibri"/>
                <w:spacing w:val="-12"/>
                <w:sz w:val="22"/>
              </w:rPr>
              <w:t> </w:t>
            </w:r>
            <w:r>
              <w:rPr>
                <w:rFonts w:ascii="Calibri"/>
                <w:sz w:val="22"/>
              </w:rPr>
              <w:t>resultant reference</w:t>
            </w:r>
            <w:r>
              <w:rPr>
                <w:rFonts w:ascii="Calibri"/>
                <w:spacing w:val="-12"/>
                <w:sz w:val="22"/>
              </w:rPr>
              <w:t> </w:t>
            </w:r>
            <w:r>
              <w:rPr>
                <w:rFonts w:ascii="Calibri"/>
                <w:sz w:val="22"/>
              </w:rPr>
              <w:t>to</w:t>
            </w:r>
            <w:r>
              <w:rPr>
                <w:rFonts w:ascii="Calibri"/>
                <w:spacing w:val="-12"/>
                <w:sz w:val="22"/>
              </w:rPr>
              <w:t> </w:t>
            </w:r>
            <w:r>
              <w:rPr>
                <w:rFonts w:ascii="Calibri"/>
                <w:sz w:val="22"/>
              </w:rPr>
              <w:t>the</w:t>
            </w:r>
            <w:r>
              <w:rPr>
                <w:rFonts w:ascii="Calibri"/>
                <w:spacing w:val="-12"/>
                <w:sz w:val="22"/>
              </w:rPr>
              <w:t> </w:t>
            </w:r>
            <w:r>
              <w:rPr>
                <w:rFonts w:ascii="Calibri"/>
                <w:sz w:val="22"/>
              </w:rPr>
              <w:t>object</w:t>
            </w:r>
            <w:r>
              <w:rPr>
                <w:rFonts w:ascii="Calibri"/>
                <w:spacing w:val="-12"/>
                <w:sz w:val="22"/>
              </w:rPr>
              <w:t> </w:t>
            </w:r>
            <w:r>
              <w:rPr>
                <w:rFonts w:ascii="Calibri"/>
                <w:sz w:val="22"/>
              </w:rPr>
              <w:t>on which</w:t>
            </w:r>
            <w:r>
              <w:rPr>
                <w:rFonts w:ascii="Calibri"/>
                <w:spacing w:val="-4"/>
                <w:sz w:val="22"/>
              </w:rPr>
              <w:t> </w:t>
            </w:r>
            <w:r>
              <w:rPr>
                <w:rFonts w:ascii="Calibri"/>
                <w:sz w:val="22"/>
              </w:rPr>
              <w:t>the</w:t>
            </w:r>
            <w:r>
              <w:rPr>
                <w:rFonts w:ascii="Calibri"/>
                <w:spacing w:val="-2"/>
                <w:sz w:val="22"/>
              </w:rPr>
              <w:t> </w:t>
            </w:r>
            <w:r>
              <w:rPr>
                <w:rFonts w:ascii="Calibri"/>
                <w:sz w:val="22"/>
              </w:rPr>
              <w:t>action</w:t>
            </w:r>
            <w:r>
              <w:rPr>
                <w:rFonts w:ascii="Calibri"/>
                <w:spacing w:val="-5"/>
                <w:sz w:val="22"/>
              </w:rPr>
              <w:t> </w:t>
            </w:r>
            <w:r>
              <w:rPr>
                <w:rFonts w:ascii="Calibri"/>
                <w:sz w:val="22"/>
              </w:rPr>
              <w:t>occured.</w:t>
            </w:r>
          </w:p>
        </w:tc>
        <w:tc>
          <w:tcPr>
            <w:tcW w:w="3875" w:type="dxa"/>
            <w:shd w:val="clear" w:color="auto" w:fill="FFF1CC"/>
          </w:tcPr>
          <w:p>
            <w:pPr>
              <w:pStyle w:val="TableParagraph"/>
              <w:ind w:left="0"/>
              <w:rPr>
                <w:rFonts w:ascii="Arial"/>
                <w:b/>
                <w:sz w:val="16"/>
              </w:rPr>
            </w:pPr>
          </w:p>
          <w:p>
            <w:pPr>
              <w:pStyle w:val="TableParagraph"/>
              <w:spacing w:line="181" w:lineRule="exact"/>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181" w:lineRule="exact"/>
              <w:jc w:val="both"/>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jc w:val="both"/>
              <w:rPr>
                <w:sz w:val="16"/>
              </w:rPr>
            </w:pPr>
            <w:r>
              <w:rPr>
                <w:spacing w:val="-2"/>
                <w:sz w:val="16"/>
              </w:rPr>
              <w:t>format:</w:t>
            </w:r>
            <w:r>
              <w:rPr>
                <w:sz w:val="16"/>
              </w:rPr>
              <w:tab/>
            </w:r>
            <w:r>
              <w:rPr>
                <w:spacing w:val="-5"/>
                <w:sz w:val="16"/>
              </w:rPr>
              <w:t>url</w:t>
            </w:r>
          </w:p>
        </w:tc>
      </w:tr>
      <w:tr>
        <w:trPr>
          <w:trHeight w:val="2188" w:hRule="atLeast"/>
        </w:trPr>
        <w:tc>
          <w:tcPr>
            <w:tcW w:w="1887" w:type="dxa"/>
          </w:tcPr>
          <w:p>
            <w:pPr>
              <w:pStyle w:val="TableParagraph"/>
              <w:spacing w:line="268" w:lineRule="exact"/>
              <w:ind w:left="28"/>
              <w:rPr>
                <w:rFonts w:ascii="Calibri"/>
                <w:sz w:val="22"/>
              </w:rPr>
            </w:pPr>
            <w:r>
              <w:rPr>
                <w:rFonts w:ascii="Calibri"/>
                <w:spacing w:val="-2"/>
                <w:sz w:val="22"/>
              </w:rPr>
              <w:t>priorObjectState</w:t>
            </w:r>
          </w:p>
        </w:tc>
        <w:tc>
          <w:tcPr>
            <w:tcW w:w="2792" w:type="dxa"/>
          </w:tcPr>
          <w:p>
            <w:pPr>
              <w:pStyle w:val="TableParagraph"/>
              <w:spacing w:line="268" w:lineRule="exact"/>
              <w:ind w:left="26"/>
              <w:rPr>
                <w:rFonts w:ascii="Calibri"/>
                <w:b/>
                <w:sz w:val="22"/>
              </w:rPr>
            </w:pPr>
            <w:r>
              <w:rPr>
                <w:rFonts w:ascii="Calibri"/>
                <w:b/>
                <w:sz w:val="22"/>
              </w:rPr>
              <w:t>Data</w:t>
            </w:r>
            <w:r>
              <w:rPr>
                <w:rFonts w:ascii="Calibri"/>
                <w:b/>
                <w:spacing w:val="-7"/>
                <w:sz w:val="22"/>
              </w:rPr>
              <w:t> </w:t>
            </w:r>
            <w:r>
              <w:rPr>
                <w:rFonts w:ascii="Calibri"/>
                <w:b/>
                <w:spacing w:val="-2"/>
                <w:sz w:val="22"/>
              </w:rPr>
              <w:t>Type:</w:t>
            </w:r>
          </w:p>
          <w:p>
            <w:pPr>
              <w:pStyle w:val="TableParagraph"/>
              <w:spacing w:line="259" w:lineRule="auto" w:before="22"/>
              <w:ind w:left="26" w:right="153"/>
              <w:rPr>
                <w:rFonts w:ascii="Calibri"/>
                <w:sz w:val="22"/>
              </w:rPr>
            </w:pPr>
            <w:r>
              <w:rPr>
                <w:rFonts w:ascii="Calibri"/>
                <w:spacing w:val="-2"/>
                <w:sz w:val="22"/>
              </w:rPr>
              <w:t>InfrastructureInventoryObjec </w:t>
            </w:r>
            <w:r>
              <w:rPr>
                <w:rFonts w:ascii="Calibri"/>
                <w:spacing w:val="-10"/>
                <w:sz w:val="22"/>
              </w:rPr>
              <w:t>t</w:t>
            </w:r>
          </w:p>
          <w:p>
            <w:pPr>
              <w:pStyle w:val="TableParagraph"/>
              <w:spacing w:line="259" w:lineRule="auto" w:before="159"/>
              <w:ind w:left="26" w:right="120"/>
              <w:rPr>
                <w:rFonts w:ascii="Calibri"/>
                <w:sz w:val="22"/>
              </w:rPr>
            </w:pPr>
            <w:r>
              <w:rPr>
                <w:rFonts w:ascii="Calibri"/>
                <w:b/>
                <w:sz w:val="22"/>
              </w:rPr>
              <w:t>Description:</w:t>
            </w:r>
            <w:r>
              <w:rPr>
                <w:rFonts w:ascii="Calibri"/>
                <w:b/>
                <w:spacing w:val="-13"/>
                <w:sz w:val="22"/>
              </w:rPr>
              <w:t> </w:t>
            </w:r>
            <w:r>
              <w:rPr>
                <w:rFonts w:ascii="Calibri"/>
                <w:sz w:val="22"/>
              </w:rPr>
              <w:t>If</w:t>
            </w:r>
            <w:r>
              <w:rPr>
                <w:rFonts w:ascii="Calibri"/>
                <w:spacing w:val="-12"/>
                <w:sz w:val="22"/>
              </w:rPr>
              <w:t> </w:t>
            </w:r>
            <w:r>
              <w:rPr>
                <w:rFonts w:ascii="Calibri"/>
                <w:sz w:val="22"/>
              </w:rPr>
              <w:t>the</w:t>
            </w:r>
            <w:r>
              <w:rPr>
                <w:rFonts w:ascii="Calibri"/>
                <w:spacing w:val="-12"/>
                <w:sz w:val="22"/>
              </w:rPr>
              <w:t> </w:t>
            </w:r>
            <w:r>
              <w:rPr>
                <w:rFonts w:ascii="Calibri"/>
                <w:sz w:val="22"/>
              </w:rPr>
              <w:t>Event</w:t>
            </w:r>
            <w:r>
              <w:rPr>
                <w:rFonts w:ascii="Calibri"/>
                <w:spacing w:val="-12"/>
                <w:sz w:val="22"/>
              </w:rPr>
              <w:t> </w:t>
            </w:r>
            <w:r>
              <w:rPr>
                <w:rFonts w:ascii="Calibri"/>
                <w:sz w:val="22"/>
              </w:rPr>
              <w:t>type is 'MODIFY' or 'DELETE' this</w:t>
            </w:r>
          </w:p>
          <w:p>
            <w:pPr>
              <w:pStyle w:val="TableParagraph"/>
              <w:ind w:left="26"/>
              <w:rPr>
                <w:rFonts w:ascii="Calibri"/>
                <w:sz w:val="22"/>
              </w:rPr>
            </w:pPr>
            <w:r>
              <w:rPr>
                <w:rFonts w:ascii="Calibri"/>
                <w:sz w:val="22"/>
              </w:rPr>
              <w:t>this</w:t>
            </w:r>
            <w:r>
              <w:rPr>
                <w:rFonts w:ascii="Calibri"/>
                <w:spacing w:val="-2"/>
                <w:sz w:val="22"/>
              </w:rPr>
              <w:t> </w:t>
            </w:r>
            <w:r>
              <w:rPr>
                <w:rFonts w:ascii="Calibri"/>
                <w:sz w:val="22"/>
              </w:rPr>
              <w:t>field</w:t>
            </w:r>
            <w:r>
              <w:rPr>
                <w:rFonts w:ascii="Calibri"/>
                <w:spacing w:val="-4"/>
                <w:sz w:val="22"/>
              </w:rPr>
              <w:t> </w:t>
            </w:r>
            <w:r>
              <w:rPr>
                <w:rFonts w:ascii="Calibri"/>
                <w:sz w:val="22"/>
              </w:rPr>
              <w:t>will</w:t>
            </w:r>
            <w:r>
              <w:rPr>
                <w:rFonts w:ascii="Calibri"/>
                <w:spacing w:val="-1"/>
                <w:sz w:val="22"/>
              </w:rPr>
              <w:t> </w:t>
            </w:r>
            <w:r>
              <w:rPr>
                <w:rFonts w:ascii="Calibri"/>
                <w:sz w:val="22"/>
              </w:rPr>
              <w:t>be</w:t>
            </w:r>
            <w:r>
              <w:rPr>
                <w:rFonts w:ascii="Calibri"/>
                <w:spacing w:val="-3"/>
                <w:sz w:val="22"/>
              </w:rPr>
              <w:t> </w:t>
            </w:r>
            <w:r>
              <w:rPr>
                <w:rFonts w:ascii="Calibri"/>
                <w:spacing w:val="-2"/>
                <w:sz w:val="22"/>
              </w:rPr>
              <w:t>populated</w:t>
            </w:r>
          </w:p>
          <w:p>
            <w:pPr>
              <w:pStyle w:val="TableParagraph"/>
              <w:spacing w:before="23"/>
              <w:ind w:left="26"/>
              <w:rPr>
                <w:rFonts w:ascii="Calibri"/>
                <w:sz w:val="22"/>
              </w:rPr>
            </w:pPr>
            <w:r>
              <w:rPr>
                <w:rFonts w:ascii="Calibri"/>
                <w:sz w:val="22"/>
              </w:rPr>
              <w:t>with</w:t>
            </w:r>
            <w:r>
              <w:rPr>
                <w:rFonts w:ascii="Calibri"/>
                <w:spacing w:val="-3"/>
                <w:sz w:val="22"/>
              </w:rPr>
              <w:t> </w:t>
            </w:r>
            <w:r>
              <w:rPr>
                <w:rFonts w:ascii="Calibri"/>
                <w:sz w:val="22"/>
              </w:rPr>
              <w:t>a</w:t>
            </w:r>
            <w:r>
              <w:rPr>
                <w:rFonts w:ascii="Calibri"/>
                <w:spacing w:val="-2"/>
                <w:sz w:val="22"/>
              </w:rPr>
              <w:t> </w:t>
            </w:r>
            <w:r>
              <w:rPr>
                <w:rFonts w:ascii="Calibri"/>
                <w:sz w:val="22"/>
              </w:rPr>
              <w:t>copy</w:t>
            </w:r>
            <w:r>
              <w:rPr>
                <w:rFonts w:ascii="Calibri"/>
                <w:spacing w:val="-4"/>
                <w:sz w:val="22"/>
              </w:rPr>
              <w:t> </w:t>
            </w:r>
            <w:r>
              <w:rPr>
                <w:rFonts w:ascii="Calibri"/>
                <w:sz w:val="22"/>
              </w:rPr>
              <w:t>of</w:t>
            </w:r>
            <w:r>
              <w:rPr>
                <w:rFonts w:ascii="Calibri"/>
                <w:spacing w:val="-2"/>
                <w:sz w:val="22"/>
              </w:rPr>
              <w:t> </w:t>
            </w:r>
            <w:r>
              <w:rPr>
                <w:rFonts w:ascii="Calibri"/>
                <w:sz w:val="22"/>
              </w:rPr>
              <w:t>the</w:t>
            </w:r>
            <w:r>
              <w:rPr>
                <w:rFonts w:ascii="Calibri"/>
                <w:spacing w:val="-4"/>
                <w:sz w:val="22"/>
              </w:rPr>
              <w:t> </w:t>
            </w:r>
            <w:r>
              <w:rPr>
                <w:rFonts w:ascii="Calibri"/>
                <w:spacing w:val="-2"/>
                <w:sz w:val="22"/>
              </w:rPr>
              <w:t>object</w:t>
            </w:r>
          </w:p>
        </w:tc>
        <w:tc>
          <w:tcPr>
            <w:tcW w:w="3875"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4"/>
                <w:sz w:val="16"/>
              </w:rPr>
              <w:t>True</w:t>
            </w:r>
          </w:p>
        </w:tc>
      </w:tr>
    </w:tbl>
    <w:p>
      <w:pPr>
        <w:spacing w:after="0"/>
        <w:rPr>
          <w:sz w:val="16"/>
        </w:rPr>
        <w:sectPr>
          <w:pgSz w:w="11910" w:h="16850"/>
          <w:pgMar w:header="864" w:footer="279" w:top="1520" w:bottom="460" w:left="740" w:right="680"/>
        </w:sectPr>
      </w:pPr>
    </w:p>
    <w:p>
      <w:pPr>
        <w:pStyle w:val="BodyText"/>
        <w:spacing w:before="6"/>
        <w:rPr>
          <w:rFonts w:ascii="Arial"/>
          <w:b/>
          <w:sz w:val="4"/>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8" w:hRule="atLeast"/>
        </w:trPr>
        <w:tc>
          <w:tcPr>
            <w:tcW w:w="1887" w:type="dxa"/>
            <w:shd w:val="clear" w:color="auto" w:fill="C0C0C0"/>
          </w:tcPr>
          <w:p>
            <w:pPr>
              <w:pStyle w:val="TableParagraph"/>
              <w:spacing w:line="198" w:lineRule="exact"/>
              <w:ind w:left="0" w:right="335"/>
              <w:jc w:val="right"/>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8" w:lineRule="exact"/>
              <w:ind w:left="410"/>
              <w:rPr>
                <w:rFonts w:ascii="Arial"/>
                <w:b/>
                <w:sz w:val="18"/>
              </w:rPr>
            </w:pPr>
            <w:r>
              <w:rPr>
                <w:rFonts w:ascii="Arial"/>
                <w:b/>
                <w:sz w:val="18"/>
              </w:rPr>
              <w:t>Data</w:t>
            </w:r>
            <w:r>
              <w:rPr>
                <w:rFonts w:ascii="Arial"/>
                <w:b/>
                <w:spacing w:val="-1"/>
                <w:sz w:val="18"/>
              </w:rPr>
              <w:t> </w:t>
            </w:r>
            <w:r>
              <w:rPr>
                <w:rFonts w:ascii="Arial"/>
                <w:b/>
                <w:spacing w:val="-2"/>
                <w:sz w:val="18"/>
              </w:rPr>
              <w:t>Type/Description</w:t>
            </w:r>
          </w:p>
        </w:tc>
        <w:tc>
          <w:tcPr>
            <w:tcW w:w="3875" w:type="dxa"/>
            <w:shd w:val="clear" w:color="auto" w:fill="C0C0C0"/>
          </w:tcPr>
          <w:p>
            <w:pPr>
              <w:pStyle w:val="TableParagraph"/>
              <w:spacing w:line="198" w:lineRule="exact"/>
              <w:ind w:left="0" w:right="67"/>
              <w:jc w:val="center"/>
              <w:rPr>
                <w:rFonts w:ascii="Arial"/>
                <w:b/>
                <w:sz w:val="18"/>
              </w:rPr>
            </w:pPr>
            <w:r>
              <w:rPr>
                <w:rFonts w:ascii="Arial"/>
                <w:b/>
                <w:spacing w:val="-2"/>
                <w:sz w:val="18"/>
              </w:rPr>
              <w:t>Properties</w:t>
            </w:r>
          </w:p>
        </w:tc>
      </w:tr>
      <w:tr>
        <w:trPr>
          <w:trHeight w:val="450" w:hRule="atLeast"/>
        </w:trPr>
        <w:tc>
          <w:tcPr>
            <w:tcW w:w="1887" w:type="dxa"/>
          </w:tcPr>
          <w:p>
            <w:pPr>
              <w:pStyle w:val="TableParagraph"/>
              <w:ind w:left="0"/>
              <w:rPr>
                <w:rFonts w:ascii="Times New Roman"/>
                <w:sz w:val="20"/>
              </w:rPr>
            </w:pPr>
          </w:p>
        </w:tc>
        <w:tc>
          <w:tcPr>
            <w:tcW w:w="2792" w:type="dxa"/>
          </w:tcPr>
          <w:p>
            <w:pPr>
              <w:pStyle w:val="TableParagraph"/>
              <w:spacing w:before="1"/>
              <w:ind w:left="26"/>
              <w:rPr>
                <w:rFonts w:ascii="Calibri"/>
                <w:sz w:val="22"/>
              </w:rPr>
            </w:pPr>
            <w:r>
              <w:rPr>
                <w:rFonts w:ascii="Calibri"/>
                <w:sz w:val="22"/>
              </w:rPr>
              <w:t>prior</w:t>
            </w:r>
            <w:r>
              <w:rPr>
                <w:rFonts w:ascii="Calibri"/>
                <w:spacing w:val="-3"/>
                <w:sz w:val="22"/>
              </w:rPr>
              <w:t> </w:t>
            </w:r>
            <w:r>
              <w:rPr>
                <w:rFonts w:ascii="Calibri"/>
                <w:sz w:val="22"/>
              </w:rPr>
              <w:t>to</w:t>
            </w:r>
            <w:r>
              <w:rPr>
                <w:rFonts w:ascii="Calibri"/>
                <w:spacing w:val="-1"/>
                <w:sz w:val="22"/>
              </w:rPr>
              <w:t> </w:t>
            </w:r>
            <w:r>
              <w:rPr>
                <w:rFonts w:ascii="Calibri"/>
                <w:sz w:val="22"/>
              </w:rPr>
              <w:t>the</w:t>
            </w:r>
            <w:r>
              <w:rPr>
                <w:rFonts w:ascii="Calibri"/>
                <w:spacing w:val="-4"/>
                <w:sz w:val="22"/>
              </w:rPr>
              <w:t> </w:t>
            </w:r>
            <w:r>
              <w:rPr>
                <w:rFonts w:ascii="Calibri"/>
                <w:spacing w:val="-2"/>
                <w:sz w:val="22"/>
              </w:rPr>
              <w:t>event.</w:t>
            </w:r>
          </w:p>
        </w:tc>
        <w:tc>
          <w:tcPr>
            <w:tcW w:w="3875" w:type="dxa"/>
            <w:shd w:val="clear" w:color="auto" w:fill="FFF1CC"/>
          </w:tcPr>
          <w:p>
            <w:pPr>
              <w:pStyle w:val="TableParagraph"/>
              <w:ind w:left="0"/>
              <w:rPr>
                <w:rFonts w:ascii="Times New Roman"/>
                <w:sz w:val="20"/>
              </w:rPr>
            </w:pPr>
          </w:p>
        </w:tc>
      </w:tr>
      <w:tr>
        <w:trPr>
          <w:trHeight w:val="1328" w:hRule="atLeast"/>
        </w:trPr>
        <w:tc>
          <w:tcPr>
            <w:tcW w:w="1887" w:type="dxa"/>
            <w:tcBorders>
              <w:bottom w:val="nil"/>
            </w:tcBorders>
          </w:tcPr>
          <w:p>
            <w:pPr>
              <w:pStyle w:val="TableParagraph"/>
              <w:spacing w:line="268" w:lineRule="exact"/>
              <w:ind w:left="0" w:right="409"/>
              <w:jc w:val="right"/>
              <w:rPr>
                <w:rFonts w:ascii="Calibri"/>
                <w:sz w:val="22"/>
              </w:rPr>
            </w:pPr>
            <w:r>
              <w:rPr>
                <w:rFonts w:ascii="Calibri"/>
                <w:spacing w:val="-2"/>
                <w:sz w:val="22"/>
              </w:rPr>
              <w:t>postObjectState</w:t>
            </w:r>
          </w:p>
        </w:tc>
        <w:tc>
          <w:tcPr>
            <w:tcW w:w="2792" w:type="dxa"/>
            <w:tcBorders>
              <w:bottom w:val="nil"/>
            </w:tcBorders>
          </w:tcPr>
          <w:p>
            <w:pPr>
              <w:pStyle w:val="TableParagraph"/>
              <w:spacing w:line="268" w:lineRule="exact"/>
              <w:ind w:left="26"/>
              <w:rPr>
                <w:rFonts w:ascii="Calibri"/>
                <w:b/>
                <w:sz w:val="22"/>
              </w:rPr>
            </w:pPr>
            <w:r>
              <w:rPr>
                <w:rFonts w:ascii="Calibri"/>
                <w:b/>
                <w:sz w:val="22"/>
              </w:rPr>
              <w:t>Data</w:t>
            </w:r>
            <w:r>
              <w:rPr>
                <w:rFonts w:ascii="Calibri"/>
                <w:b/>
                <w:spacing w:val="-7"/>
                <w:sz w:val="22"/>
              </w:rPr>
              <w:t> </w:t>
            </w:r>
            <w:r>
              <w:rPr>
                <w:rFonts w:ascii="Calibri"/>
                <w:b/>
                <w:spacing w:val="-2"/>
                <w:sz w:val="22"/>
              </w:rPr>
              <w:t>Type:</w:t>
            </w:r>
          </w:p>
          <w:p>
            <w:pPr>
              <w:pStyle w:val="TableParagraph"/>
              <w:spacing w:line="259" w:lineRule="auto" w:before="22"/>
              <w:ind w:left="26" w:right="153"/>
              <w:rPr>
                <w:rFonts w:ascii="Calibri"/>
                <w:sz w:val="22"/>
              </w:rPr>
            </w:pPr>
            <w:r>
              <w:rPr>
                <w:rFonts w:ascii="Calibri"/>
                <w:spacing w:val="-2"/>
                <w:sz w:val="22"/>
              </w:rPr>
              <w:t>InfrastructureInventoryObjec </w:t>
            </w:r>
            <w:r>
              <w:rPr>
                <w:rFonts w:ascii="Calibri"/>
                <w:spacing w:val="-10"/>
                <w:sz w:val="22"/>
              </w:rPr>
              <w:t>t</w:t>
            </w:r>
          </w:p>
          <w:p>
            <w:pPr>
              <w:pStyle w:val="TableParagraph"/>
              <w:spacing w:before="159"/>
              <w:ind w:left="26"/>
              <w:rPr>
                <w:rFonts w:ascii="Calibri"/>
                <w:sz w:val="22"/>
              </w:rPr>
            </w:pPr>
            <w:r>
              <w:rPr>
                <w:rFonts w:ascii="Calibri"/>
                <w:b/>
                <w:sz w:val="22"/>
              </w:rPr>
              <w:t>Description:</w:t>
            </w:r>
            <w:r>
              <w:rPr>
                <w:rFonts w:ascii="Calibri"/>
                <w:b/>
                <w:spacing w:val="-7"/>
                <w:sz w:val="22"/>
              </w:rPr>
              <w:t> </w:t>
            </w:r>
            <w:r>
              <w:rPr>
                <w:rFonts w:ascii="Calibri"/>
                <w:sz w:val="22"/>
              </w:rPr>
              <w:t>If</w:t>
            </w:r>
            <w:r>
              <w:rPr>
                <w:rFonts w:ascii="Calibri"/>
                <w:spacing w:val="-7"/>
                <w:sz w:val="22"/>
              </w:rPr>
              <w:t> </w:t>
            </w:r>
            <w:r>
              <w:rPr>
                <w:rFonts w:ascii="Calibri"/>
                <w:sz w:val="22"/>
              </w:rPr>
              <w:t>the</w:t>
            </w:r>
            <w:r>
              <w:rPr>
                <w:rFonts w:ascii="Calibri"/>
                <w:spacing w:val="-7"/>
                <w:sz w:val="22"/>
              </w:rPr>
              <w:t> </w:t>
            </w:r>
            <w:r>
              <w:rPr>
                <w:rFonts w:ascii="Calibri"/>
                <w:sz w:val="22"/>
              </w:rPr>
              <w:t>Event</w:t>
            </w:r>
            <w:r>
              <w:rPr>
                <w:rFonts w:ascii="Calibri"/>
                <w:spacing w:val="-9"/>
                <w:sz w:val="22"/>
              </w:rPr>
              <w:t> </w:t>
            </w:r>
            <w:r>
              <w:rPr>
                <w:rFonts w:ascii="Calibri"/>
                <w:spacing w:val="-4"/>
                <w:sz w:val="22"/>
              </w:rPr>
              <w:t>type</w:t>
            </w:r>
          </w:p>
        </w:tc>
        <w:tc>
          <w:tcPr>
            <w:tcW w:w="3875" w:type="dxa"/>
            <w:tcBorders>
              <w:bottom w:val="nil"/>
            </w:tcBorders>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4"/>
                <w:sz w:val="16"/>
              </w:rPr>
              <w:t>True</w:t>
            </w:r>
          </w:p>
        </w:tc>
      </w:tr>
      <w:tr>
        <w:trPr>
          <w:trHeight w:val="290" w:hRule="atLeast"/>
        </w:trPr>
        <w:tc>
          <w:tcPr>
            <w:tcW w:w="1887" w:type="dxa"/>
            <w:tcBorders>
              <w:top w:val="nil"/>
              <w:bottom w:val="nil"/>
            </w:tcBorders>
          </w:tcPr>
          <w:p>
            <w:pPr>
              <w:pStyle w:val="TableParagraph"/>
              <w:ind w:left="0"/>
              <w:rPr>
                <w:rFonts w:ascii="Times New Roman"/>
                <w:sz w:val="20"/>
              </w:rPr>
            </w:pPr>
          </w:p>
        </w:tc>
        <w:tc>
          <w:tcPr>
            <w:tcW w:w="2792" w:type="dxa"/>
            <w:tcBorders>
              <w:top w:val="nil"/>
              <w:bottom w:val="nil"/>
            </w:tcBorders>
          </w:tcPr>
          <w:p>
            <w:pPr>
              <w:pStyle w:val="TableParagraph"/>
              <w:spacing w:line="259" w:lineRule="exact"/>
              <w:ind w:left="26"/>
              <w:rPr>
                <w:rFonts w:ascii="Calibri"/>
                <w:sz w:val="22"/>
              </w:rPr>
            </w:pPr>
            <w:r>
              <w:rPr>
                <w:rFonts w:ascii="Calibri"/>
                <w:sz w:val="22"/>
              </w:rPr>
              <w:t>is</w:t>
            </w:r>
            <w:r>
              <w:rPr>
                <w:rFonts w:ascii="Calibri"/>
                <w:spacing w:val="-9"/>
                <w:sz w:val="22"/>
              </w:rPr>
              <w:t> </w:t>
            </w:r>
            <w:r>
              <w:rPr>
                <w:rFonts w:ascii="Calibri"/>
                <w:sz w:val="22"/>
              </w:rPr>
              <w:t>'CREATE'</w:t>
            </w:r>
            <w:r>
              <w:rPr>
                <w:rFonts w:ascii="Calibri"/>
                <w:spacing w:val="-11"/>
                <w:sz w:val="22"/>
              </w:rPr>
              <w:t> </w:t>
            </w:r>
            <w:r>
              <w:rPr>
                <w:rFonts w:ascii="Calibri"/>
                <w:sz w:val="22"/>
              </w:rPr>
              <w:t>or</w:t>
            </w:r>
            <w:r>
              <w:rPr>
                <w:rFonts w:ascii="Calibri"/>
                <w:spacing w:val="-8"/>
                <w:sz w:val="22"/>
              </w:rPr>
              <w:t> </w:t>
            </w:r>
            <w:r>
              <w:rPr>
                <w:rFonts w:ascii="Calibri"/>
                <w:sz w:val="22"/>
              </w:rPr>
              <w:t>'MODIFY'</w:t>
            </w:r>
            <w:r>
              <w:rPr>
                <w:rFonts w:ascii="Calibri"/>
                <w:spacing w:val="-8"/>
                <w:sz w:val="22"/>
              </w:rPr>
              <w:t> </w:t>
            </w:r>
            <w:r>
              <w:rPr>
                <w:rFonts w:ascii="Calibri"/>
                <w:spacing w:val="-4"/>
                <w:sz w:val="22"/>
              </w:rPr>
              <w:t>this</w:t>
            </w:r>
          </w:p>
        </w:tc>
        <w:tc>
          <w:tcPr>
            <w:tcW w:w="3875" w:type="dxa"/>
            <w:tcBorders>
              <w:top w:val="nil"/>
              <w:bottom w:val="nil"/>
            </w:tcBorders>
            <w:shd w:val="clear" w:color="auto" w:fill="FFF1CC"/>
          </w:tcPr>
          <w:p>
            <w:pPr>
              <w:pStyle w:val="TableParagraph"/>
              <w:ind w:left="0"/>
              <w:rPr>
                <w:rFonts w:ascii="Times New Roman"/>
                <w:sz w:val="20"/>
              </w:rPr>
            </w:pPr>
          </w:p>
        </w:tc>
      </w:tr>
      <w:tr>
        <w:trPr>
          <w:trHeight w:val="289" w:hRule="atLeast"/>
        </w:trPr>
        <w:tc>
          <w:tcPr>
            <w:tcW w:w="1887" w:type="dxa"/>
            <w:tcBorders>
              <w:top w:val="nil"/>
              <w:bottom w:val="nil"/>
            </w:tcBorders>
          </w:tcPr>
          <w:p>
            <w:pPr>
              <w:pStyle w:val="TableParagraph"/>
              <w:ind w:left="0"/>
              <w:rPr>
                <w:rFonts w:ascii="Times New Roman"/>
                <w:sz w:val="20"/>
              </w:rPr>
            </w:pPr>
          </w:p>
        </w:tc>
        <w:tc>
          <w:tcPr>
            <w:tcW w:w="2792" w:type="dxa"/>
            <w:tcBorders>
              <w:top w:val="nil"/>
              <w:bottom w:val="nil"/>
            </w:tcBorders>
          </w:tcPr>
          <w:p>
            <w:pPr>
              <w:pStyle w:val="TableParagraph"/>
              <w:spacing w:line="259" w:lineRule="exact"/>
              <w:ind w:left="26"/>
              <w:rPr>
                <w:rFonts w:ascii="Calibri"/>
                <w:sz w:val="22"/>
              </w:rPr>
            </w:pPr>
            <w:r>
              <w:rPr>
                <w:rFonts w:ascii="Calibri"/>
                <w:sz w:val="22"/>
              </w:rPr>
              <w:t>this</w:t>
            </w:r>
            <w:r>
              <w:rPr>
                <w:rFonts w:ascii="Calibri"/>
                <w:spacing w:val="-2"/>
                <w:sz w:val="22"/>
              </w:rPr>
              <w:t> </w:t>
            </w:r>
            <w:r>
              <w:rPr>
                <w:rFonts w:ascii="Calibri"/>
                <w:sz w:val="22"/>
              </w:rPr>
              <w:t>field</w:t>
            </w:r>
            <w:r>
              <w:rPr>
                <w:rFonts w:ascii="Calibri"/>
                <w:spacing w:val="-4"/>
                <w:sz w:val="22"/>
              </w:rPr>
              <w:t> </w:t>
            </w:r>
            <w:r>
              <w:rPr>
                <w:rFonts w:ascii="Calibri"/>
                <w:sz w:val="22"/>
              </w:rPr>
              <w:t>will</w:t>
            </w:r>
            <w:r>
              <w:rPr>
                <w:rFonts w:ascii="Calibri"/>
                <w:spacing w:val="-1"/>
                <w:sz w:val="22"/>
              </w:rPr>
              <w:t> </w:t>
            </w:r>
            <w:r>
              <w:rPr>
                <w:rFonts w:ascii="Calibri"/>
                <w:sz w:val="22"/>
              </w:rPr>
              <w:t>be</w:t>
            </w:r>
            <w:r>
              <w:rPr>
                <w:rFonts w:ascii="Calibri"/>
                <w:spacing w:val="-3"/>
                <w:sz w:val="22"/>
              </w:rPr>
              <w:t> </w:t>
            </w:r>
            <w:r>
              <w:rPr>
                <w:rFonts w:ascii="Calibri"/>
                <w:spacing w:val="-2"/>
                <w:sz w:val="22"/>
              </w:rPr>
              <w:t>populated</w:t>
            </w:r>
          </w:p>
        </w:tc>
        <w:tc>
          <w:tcPr>
            <w:tcW w:w="3875" w:type="dxa"/>
            <w:tcBorders>
              <w:top w:val="nil"/>
              <w:bottom w:val="nil"/>
            </w:tcBorders>
            <w:shd w:val="clear" w:color="auto" w:fill="FFF1CC"/>
          </w:tcPr>
          <w:p>
            <w:pPr>
              <w:pStyle w:val="TableParagraph"/>
              <w:ind w:left="0"/>
              <w:rPr>
                <w:rFonts w:ascii="Times New Roman"/>
                <w:sz w:val="20"/>
              </w:rPr>
            </w:pPr>
          </w:p>
        </w:tc>
      </w:tr>
      <w:tr>
        <w:trPr>
          <w:trHeight w:val="289" w:hRule="atLeast"/>
        </w:trPr>
        <w:tc>
          <w:tcPr>
            <w:tcW w:w="1887" w:type="dxa"/>
            <w:tcBorders>
              <w:top w:val="nil"/>
              <w:bottom w:val="nil"/>
            </w:tcBorders>
          </w:tcPr>
          <w:p>
            <w:pPr>
              <w:pStyle w:val="TableParagraph"/>
              <w:ind w:left="0"/>
              <w:rPr>
                <w:rFonts w:ascii="Times New Roman"/>
                <w:sz w:val="20"/>
              </w:rPr>
            </w:pPr>
          </w:p>
        </w:tc>
        <w:tc>
          <w:tcPr>
            <w:tcW w:w="2792" w:type="dxa"/>
            <w:tcBorders>
              <w:top w:val="nil"/>
              <w:bottom w:val="nil"/>
            </w:tcBorders>
          </w:tcPr>
          <w:p>
            <w:pPr>
              <w:pStyle w:val="TableParagraph"/>
              <w:spacing w:line="258" w:lineRule="exact"/>
              <w:ind w:left="26"/>
              <w:rPr>
                <w:rFonts w:ascii="Calibri"/>
                <w:sz w:val="22"/>
              </w:rPr>
            </w:pPr>
            <w:r>
              <w:rPr>
                <w:rFonts w:ascii="Calibri"/>
                <w:sz w:val="22"/>
              </w:rPr>
              <w:t>with</w:t>
            </w:r>
            <w:r>
              <w:rPr>
                <w:rFonts w:ascii="Calibri"/>
                <w:spacing w:val="-3"/>
                <w:sz w:val="22"/>
              </w:rPr>
              <w:t> </w:t>
            </w:r>
            <w:r>
              <w:rPr>
                <w:rFonts w:ascii="Calibri"/>
                <w:sz w:val="22"/>
              </w:rPr>
              <w:t>a</w:t>
            </w:r>
            <w:r>
              <w:rPr>
                <w:rFonts w:ascii="Calibri"/>
                <w:spacing w:val="-2"/>
                <w:sz w:val="22"/>
              </w:rPr>
              <w:t> </w:t>
            </w:r>
            <w:r>
              <w:rPr>
                <w:rFonts w:ascii="Calibri"/>
                <w:sz w:val="22"/>
              </w:rPr>
              <w:t>copy</w:t>
            </w:r>
            <w:r>
              <w:rPr>
                <w:rFonts w:ascii="Calibri"/>
                <w:spacing w:val="-4"/>
                <w:sz w:val="22"/>
              </w:rPr>
              <w:t> </w:t>
            </w:r>
            <w:r>
              <w:rPr>
                <w:rFonts w:ascii="Calibri"/>
                <w:sz w:val="22"/>
              </w:rPr>
              <w:t>of</w:t>
            </w:r>
            <w:r>
              <w:rPr>
                <w:rFonts w:ascii="Calibri"/>
                <w:spacing w:val="-2"/>
                <w:sz w:val="22"/>
              </w:rPr>
              <w:t> </w:t>
            </w:r>
            <w:r>
              <w:rPr>
                <w:rFonts w:ascii="Calibri"/>
                <w:sz w:val="22"/>
              </w:rPr>
              <w:t>the</w:t>
            </w:r>
            <w:r>
              <w:rPr>
                <w:rFonts w:ascii="Calibri"/>
                <w:spacing w:val="-4"/>
                <w:sz w:val="22"/>
              </w:rPr>
              <w:t> </w:t>
            </w:r>
            <w:r>
              <w:rPr>
                <w:rFonts w:ascii="Calibri"/>
                <w:spacing w:val="-2"/>
                <w:sz w:val="22"/>
              </w:rPr>
              <w:t>object</w:t>
            </w:r>
          </w:p>
        </w:tc>
        <w:tc>
          <w:tcPr>
            <w:tcW w:w="3875" w:type="dxa"/>
            <w:tcBorders>
              <w:top w:val="nil"/>
              <w:bottom w:val="nil"/>
            </w:tcBorders>
            <w:shd w:val="clear" w:color="auto" w:fill="FFF1CC"/>
          </w:tcPr>
          <w:p>
            <w:pPr>
              <w:pStyle w:val="TableParagraph"/>
              <w:ind w:left="0"/>
              <w:rPr>
                <w:rFonts w:ascii="Times New Roman"/>
                <w:sz w:val="20"/>
              </w:rPr>
            </w:pPr>
          </w:p>
        </w:tc>
      </w:tr>
      <w:tr>
        <w:trPr>
          <w:trHeight w:val="442" w:hRule="atLeast"/>
        </w:trPr>
        <w:tc>
          <w:tcPr>
            <w:tcW w:w="1887" w:type="dxa"/>
            <w:tcBorders>
              <w:top w:val="nil"/>
            </w:tcBorders>
          </w:tcPr>
          <w:p>
            <w:pPr>
              <w:pStyle w:val="TableParagraph"/>
              <w:ind w:left="0"/>
              <w:rPr>
                <w:rFonts w:ascii="Times New Roman"/>
                <w:sz w:val="20"/>
              </w:rPr>
            </w:pPr>
          </w:p>
        </w:tc>
        <w:tc>
          <w:tcPr>
            <w:tcW w:w="2792" w:type="dxa"/>
            <w:tcBorders>
              <w:top w:val="nil"/>
            </w:tcBorders>
          </w:tcPr>
          <w:p>
            <w:pPr>
              <w:pStyle w:val="TableParagraph"/>
              <w:spacing w:line="259" w:lineRule="exact"/>
              <w:ind w:left="26"/>
              <w:rPr>
                <w:rFonts w:ascii="Calibri"/>
                <w:sz w:val="22"/>
              </w:rPr>
            </w:pPr>
            <w:r>
              <w:rPr>
                <w:rFonts w:ascii="Calibri"/>
                <w:sz w:val="22"/>
              </w:rPr>
              <w:t>after</w:t>
            </w:r>
            <w:r>
              <w:rPr>
                <w:rFonts w:ascii="Calibri"/>
                <w:spacing w:val="-6"/>
                <w:sz w:val="22"/>
              </w:rPr>
              <w:t> </w:t>
            </w:r>
            <w:r>
              <w:rPr>
                <w:rFonts w:ascii="Calibri"/>
                <w:sz w:val="22"/>
              </w:rPr>
              <w:t>the</w:t>
            </w:r>
            <w:r>
              <w:rPr>
                <w:rFonts w:ascii="Calibri"/>
                <w:spacing w:val="-6"/>
                <w:sz w:val="22"/>
              </w:rPr>
              <w:t> </w:t>
            </w:r>
            <w:r>
              <w:rPr>
                <w:rFonts w:ascii="Calibri"/>
                <w:spacing w:val="-2"/>
                <w:sz w:val="22"/>
              </w:rPr>
              <w:t>event.</w:t>
            </w:r>
          </w:p>
        </w:tc>
        <w:tc>
          <w:tcPr>
            <w:tcW w:w="3875" w:type="dxa"/>
            <w:tcBorders>
              <w:top w:val="nil"/>
            </w:tcBorders>
            <w:shd w:val="clear" w:color="auto" w:fill="FFF1CC"/>
          </w:tcPr>
          <w:p>
            <w:pPr>
              <w:pStyle w:val="TableParagraph"/>
              <w:ind w:left="0"/>
              <w:rPr>
                <w:rFonts w:ascii="Times New Roman"/>
                <w:sz w:val="20"/>
              </w:rPr>
            </w:pPr>
          </w:p>
        </w:tc>
      </w:tr>
    </w:tbl>
    <w:p>
      <w:pPr>
        <w:pStyle w:val="BodyText"/>
        <w:rPr>
          <w:rFonts w:ascii="Arial"/>
          <w:b/>
          <w:sz w:val="20"/>
        </w:rPr>
      </w:pPr>
    </w:p>
    <w:p>
      <w:pPr>
        <w:pStyle w:val="BodyText"/>
        <w:spacing w:before="111"/>
        <w:rPr>
          <w:rFonts w:ascii="Arial"/>
          <w:b/>
          <w:sz w:val="20"/>
        </w:rPr>
      </w:pPr>
    </w:p>
    <w:p>
      <w:pPr>
        <w:pStyle w:val="ListParagraph"/>
        <w:numPr>
          <w:ilvl w:val="5"/>
          <w:numId w:val="3"/>
        </w:numPr>
        <w:tabs>
          <w:tab w:pos="2377" w:val="left" w:leader="none"/>
        </w:tabs>
        <w:spacing w:line="240" w:lineRule="auto" w:before="1"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0"/>
        <w:ind w:left="392"/>
        <w:rPr>
          <w:i/>
        </w:rPr>
      </w:pPr>
      <w:r>
        <w:rPr>
          <w:spacing w:val="-2"/>
        </w:rPr>
        <w:t>None</w:t>
      </w:r>
      <w:r>
        <w:rPr>
          <w:i/>
          <w:color w:val="FF0000"/>
          <w:spacing w:val="-2"/>
        </w:rPr>
        <w:t>.</w:t>
      </w:r>
    </w:p>
    <w:p>
      <w:pPr>
        <w:pStyle w:val="BodyText"/>
        <w:spacing w:before="31"/>
        <w:rPr>
          <w:i/>
        </w:rPr>
      </w:pPr>
    </w:p>
    <w:p>
      <w:pPr>
        <w:pStyle w:val="ListParagraph"/>
        <w:numPr>
          <w:ilvl w:val="5"/>
          <w:numId w:val="3"/>
        </w:numPr>
        <w:tabs>
          <w:tab w:pos="2409" w:val="left" w:leader="none"/>
        </w:tabs>
        <w:spacing w:line="240" w:lineRule="auto" w:before="1" w:after="0"/>
        <w:ind w:left="2409" w:right="0" w:hanging="2017"/>
        <w:jc w:val="left"/>
        <w:rPr>
          <w:sz w:val="20"/>
        </w:rPr>
      </w:pPr>
      <w:r>
        <w:rPr>
          <w:sz w:val="20"/>
        </w:rPr>
        <w:t>State</w:t>
      </w:r>
      <w:r>
        <w:rPr>
          <w:spacing w:val="-6"/>
          <w:sz w:val="20"/>
        </w:rPr>
        <w:t> </w:t>
      </w:r>
      <w:r>
        <w:rPr>
          <w:spacing w:val="-2"/>
          <w:sz w:val="20"/>
        </w:rPr>
        <w:t>diagram</w:t>
      </w:r>
    </w:p>
    <w:p>
      <w:pPr>
        <w:pStyle w:val="BodyText"/>
        <w:spacing w:before="180"/>
        <w:ind w:left="392"/>
        <w:rPr>
          <w:i/>
        </w:rPr>
      </w:pPr>
      <w:r>
        <w:rPr>
          <w:spacing w:val="-2"/>
        </w:rPr>
        <w:t>None</w:t>
      </w:r>
      <w:r>
        <w:rPr>
          <w:i/>
          <w:color w:val="FF0000"/>
          <w:spacing w:val="-2"/>
        </w:rPr>
        <w:t>.</w:t>
      </w:r>
    </w:p>
    <w:p>
      <w:pPr>
        <w:pStyle w:val="BodyText"/>
        <w:spacing w:before="34"/>
        <w:rPr>
          <w:i/>
        </w:rPr>
      </w:pPr>
    </w:p>
    <w:p>
      <w:pPr>
        <w:pStyle w:val="ListParagraph"/>
        <w:numPr>
          <w:ilvl w:val="4"/>
          <w:numId w:val="3"/>
        </w:numPr>
        <w:tabs>
          <w:tab w:pos="2094" w:val="left" w:leader="none"/>
        </w:tabs>
        <w:spacing w:line="240" w:lineRule="auto" w:before="1" w:after="0"/>
        <w:ind w:left="2094" w:right="0" w:hanging="1702"/>
        <w:jc w:val="left"/>
        <w:rPr>
          <w:sz w:val="22"/>
        </w:rPr>
      </w:pPr>
      <w:r>
        <w:rPr>
          <w:spacing w:val="-2"/>
          <w:sz w:val="22"/>
        </w:rPr>
        <w:t>OCloudAvailableNotification</w:t>
      </w:r>
      <w:r>
        <w:rPr>
          <w:spacing w:val="25"/>
          <w:sz w:val="22"/>
        </w:rPr>
        <w:t> </w:t>
      </w:r>
      <w:r>
        <w:rPr>
          <w:spacing w:val="-2"/>
          <w:sz w:val="22"/>
        </w:rPr>
        <w:t>&lt;&lt;notification&gt;&gt;</w:t>
      </w:r>
    </w:p>
    <w:p>
      <w:pPr>
        <w:pStyle w:val="BodyText"/>
        <w:spacing w:before="45"/>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Definition</w:t>
      </w:r>
    </w:p>
    <w:p>
      <w:pPr>
        <w:pStyle w:val="BodyText"/>
        <w:spacing w:line="259" w:lineRule="auto" w:before="181"/>
        <w:ind w:left="392" w:right="471"/>
      </w:pPr>
      <w:r>
        <w:rPr/>
        <w:t>Although</w:t>
      </w:r>
      <w:r>
        <w:rPr>
          <w:spacing w:val="-4"/>
        </w:rPr>
        <w:t> </w:t>
      </w:r>
      <w:r>
        <w:rPr/>
        <w:t>the</w:t>
      </w:r>
      <w:r>
        <w:rPr>
          <w:spacing w:val="-3"/>
        </w:rPr>
        <w:t> </w:t>
      </w:r>
      <w:r>
        <w:rPr/>
        <w:t>Genesis</w:t>
      </w:r>
      <w:r>
        <w:rPr>
          <w:spacing w:val="-6"/>
        </w:rPr>
        <w:t> </w:t>
      </w:r>
      <w:r>
        <w:rPr/>
        <w:t>lifecycle</w:t>
      </w:r>
      <w:r>
        <w:rPr>
          <w:spacing w:val="-3"/>
        </w:rPr>
        <w:t> </w:t>
      </w:r>
      <w:r>
        <w:rPr/>
        <w:t>event</w:t>
      </w:r>
      <w:r>
        <w:rPr>
          <w:spacing w:val="-3"/>
        </w:rPr>
        <w:t> </w:t>
      </w:r>
      <w:r>
        <w:rPr/>
        <w:t>precedes</w:t>
      </w:r>
      <w:r>
        <w:rPr>
          <w:spacing w:val="-5"/>
        </w:rPr>
        <w:t> </w:t>
      </w:r>
      <w:r>
        <w:rPr/>
        <w:t>the</w:t>
      </w:r>
      <w:r>
        <w:rPr>
          <w:spacing w:val="-3"/>
        </w:rPr>
        <w:t> </w:t>
      </w:r>
      <w:r>
        <w:rPr/>
        <w:t>existence</w:t>
      </w:r>
      <w:r>
        <w:rPr>
          <w:spacing w:val="-5"/>
        </w:rPr>
        <w:t> </w:t>
      </w:r>
      <w:r>
        <w:rPr/>
        <w:t>of</w:t>
      </w:r>
      <w:r>
        <w:rPr>
          <w:spacing w:val="-5"/>
        </w:rPr>
        <w:t> </w:t>
      </w:r>
      <w:r>
        <w:rPr/>
        <w:t>the</w:t>
      </w:r>
      <w:r>
        <w:rPr>
          <w:spacing w:val="-3"/>
        </w:rPr>
        <w:t> </w:t>
      </w:r>
      <w:r>
        <w:rPr/>
        <w:t>O2ims</w:t>
      </w:r>
      <w:r>
        <w:rPr>
          <w:spacing w:val="-3"/>
        </w:rPr>
        <w:t> </w:t>
      </w:r>
      <w:r>
        <w:rPr/>
        <w:t>in</w:t>
      </w:r>
      <w:r>
        <w:rPr>
          <w:spacing w:val="-3"/>
        </w:rPr>
        <w:t> </w:t>
      </w:r>
      <w:r>
        <w:rPr/>
        <w:t>the</w:t>
      </w:r>
      <w:r>
        <w:rPr>
          <w:spacing w:val="-5"/>
        </w:rPr>
        <w:t> </w:t>
      </w:r>
      <w:r>
        <w:rPr/>
        <w:t>O-Cloud</w:t>
      </w:r>
      <w:r>
        <w:rPr>
          <w:spacing w:val="-4"/>
        </w:rPr>
        <w:t> </w:t>
      </w:r>
      <w:r>
        <w:rPr/>
        <w:t>there</w:t>
      </w:r>
      <w:r>
        <w:rPr>
          <w:spacing w:val="-3"/>
        </w:rPr>
        <w:t> </w:t>
      </w:r>
      <w:r>
        <w:rPr/>
        <w:t>is</w:t>
      </w:r>
      <w:r>
        <w:rPr>
          <w:spacing w:val="-6"/>
        </w:rPr>
        <w:t> </w:t>
      </w:r>
      <w:r>
        <w:rPr/>
        <w:t>a</w:t>
      </w:r>
      <w:r>
        <w:rPr>
          <w:spacing w:val="-3"/>
        </w:rPr>
        <w:t> </w:t>
      </w:r>
      <w:r>
        <w:rPr/>
        <w:t>minimal set of data expected to be provided from the SMO to the process. This information is retained in the O- Cloud and is used to register the O-Cloud with the SMO once it becomes usable. Data expected to be included with the callback URI in the genesis data is the globalCloudId, each globalLocationId, and each globalAssetId for infrastructure at those locations. Once enough of the O-Cloud is discovered, provisioned and is available for additional provisioning or workload deployments, the O-Cloud shall send the O- CloudAvailableNotification to the consumer (SMO), thus registering its</w:t>
      </w:r>
    </w:p>
    <w:p>
      <w:pPr>
        <w:pStyle w:val="BodyText"/>
        <w:spacing w:line="259" w:lineRule="auto"/>
        <w:ind w:left="392"/>
      </w:pPr>
      <w:r>
        <w:rPr/>
        <w:t>InfrastructureManagementServiceEndPoint with the SMO. After receiving the notification, the SMO will interogate</w:t>
      </w:r>
      <w:r>
        <w:rPr>
          <w:spacing w:val="-7"/>
        </w:rPr>
        <w:t> </w:t>
      </w:r>
      <w:r>
        <w:rPr/>
        <w:t>the</w:t>
      </w:r>
      <w:r>
        <w:rPr>
          <w:spacing w:val="-8"/>
        </w:rPr>
        <w:t> </w:t>
      </w:r>
      <w:r>
        <w:rPr/>
        <w:t>InfrastructureInventory</w:t>
      </w:r>
      <w:r>
        <w:rPr>
          <w:spacing w:val="-7"/>
        </w:rPr>
        <w:t> </w:t>
      </w:r>
      <w:r>
        <w:rPr/>
        <w:t>APIs</w:t>
      </w:r>
      <w:r>
        <w:rPr>
          <w:spacing w:val="-9"/>
        </w:rPr>
        <w:t> </w:t>
      </w:r>
      <w:r>
        <w:rPr/>
        <w:t>to</w:t>
      </w:r>
      <w:r>
        <w:rPr>
          <w:spacing w:val="-7"/>
        </w:rPr>
        <w:t> </w:t>
      </w:r>
      <w:r>
        <w:rPr/>
        <w:t>account</w:t>
      </w:r>
      <w:r>
        <w:rPr>
          <w:spacing w:val="-10"/>
        </w:rPr>
        <w:t> </w:t>
      </w:r>
      <w:r>
        <w:rPr/>
        <w:t>for</w:t>
      </w:r>
      <w:r>
        <w:rPr>
          <w:spacing w:val="-7"/>
        </w:rPr>
        <w:t> </w:t>
      </w:r>
      <w:r>
        <w:rPr/>
        <w:t>corporate</w:t>
      </w:r>
      <w:r>
        <w:rPr>
          <w:spacing w:val="-7"/>
        </w:rPr>
        <w:t> </w:t>
      </w:r>
      <w:r>
        <w:rPr/>
        <w:t>assets</w:t>
      </w:r>
      <w:r>
        <w:rPr>
          <w:spacing w:val="-7"/>
        </w:rPr>
        <w:t> </w:t>
      </w:r>
      <w:r>
        <w:rPr/>
        <w:t>and</w:t>
      </w:r>
      <w:r>
        <w:rPr>
          <w:spacing w:val="-8"/>
        </w:rPr>
        <w:t> </w:t>
      </w:r>
      <w:r>
        <w:rPr/>
        <w:t>discover</w:t>
      </w:r>
      <w:r>
        <w:rPr>
          <w:spacing w:val="-8"/>
        </w:rPr>
        <w:t> </w:t>
      </w:r>
      <w:r>
        <w:rPr/>
        <w:t>the</w:t>
      </w:r>
      <w:r>
        <w:rPr>
          <w:spacing w:val="-8"/>
        </w:rPr>
        <w:t> </w:t>
      </w:r>
      <w:r>
        <w:rPr/>
        <w:t>DMS</w:t>
      </w:r>
      <w:r>
        <w:rPr>
          <w:spacing w:val="-9"/>
        </w:rPr>
        <w:t> </w:t>
      </w:r>
      <w:r>
        <w:rPr/>
        <w:t>service endpoints to allow workloads to be deployed.</w:t>
      </w:r>
    </w:p>
    <w:p>
      <w:pPr>
        <w:pStyle w:val="BodyText"/>
        <w:tabs>
          <w:tab w:pos="1528" w:val="left" w:leader="none"/>
        </w:tabs>
        <w:spacing w:line="259" w:lineRule="auto" w:before="157"/>
        <w:ind w:left="1528" w:right="656" w:hanging="852"/>
      </w:pPr>
      <w:r>
        <w:rPr>
          <w:spacing w:val="-4"/>
        </w:rPr>
        <w:t>NOTE:</w:t>
      </w:r>
      <w:r>
        <w:rPr/>
        <w:tab/>
        <w:t>It</w:t>
      </w:r>
      <w:r>
        <w:rPr>
          <w:spacing w:val="-4"/>
        </w:rPr>
        <w:t> </w:t>
      </w:r>
      <w:r>
        <w:rPr/>
        <w:t>is</w:t>
      </w:r>
      <w:r>
        <w:rPr>
          <w:spacing w:val="-4"/>
        </w:rPr>
        <w:t> </w:t>
      </w:r>
      <w:r>
        <w:rPr/>
        <w:t>up</w:t>
      </w:r>
      <w:r>
        <w:rPr>
          <w:spacing w:val="-5"/>
        </w:rPr>
        <w:t> </w:t>
      </w:r>
      <w:r>
        <w:rPr/>
        <w:t>to</w:t>
      </w:r>
      <w:r>
        <w:rPr>
          <w:spacing w:val="-3"/>
        </w:rPr>
        <w:t> </w:t>
      </w:r>
      <w:r>
        <w:rPr/>
        <w:t>the</w:t>
      </w:r>
      <w:r>
        <w:rPr>
          <w:spacing w:val="-6"/>
        </w:rPr>
        <w:t> </w:t>
      </w:r>
      <w:r>
        <w:rPr/>
        <w:t>protocol</w:t>
      </w:r>
      <w:r>
        <w:rPr>
          <w:spacing w:val="-6"/>
        </w:rPr>
        <w:t> </w:t>
      </w:r>
      <w:r>
        <w:rPr/>
        <w:t>and</w:t>
      </w:r>
      <w:r>
        <w:rPr>
          <w:spacing w:val="-5"/>
        </w:rPr>
        <w:t> </w:t>
      </w:r>
      <w:r>
        <w:rPr/>
        <w:t>data</w:t>
      </w:r>
      <w:r>
        <w:rPr>
          <w:spacing w:val="-4"/>
        </w:rPr>
        <w:t> </w:t>
      </w:r>
      <w:r>
        <w:rPr/>
        <w:t>model</w:t>
      </w:r>
      <w:r>
        <w:rPr>
          <w:spacing w:val="-6"/>
        </w:rPr>
        <w:t> </w:t>
      </w:r>
      <w:r>
        <w:rPr/>
        <w:t>specification</w:t>
      </w:r>
      <w:r>
        <w:rPr>
          <w:spacing w:val="-5"/>
        </w:rPr>
        <w:t> </w:t>
      </w:r>
      <w:r>
        <w:rPr/>
        <w:t>to</w:t>
      </w:r>
      <w:r>
        <w:rPr>
          <w:spacing w:val="-6"/>
        </w:rPr>
        <w:t> </w:t>
      </w:r>
      <w:r>
        <w:rPr/>
        <w:t>determine</w:t>
      </w:r>
      <w:r>
        <w:rPr>
          <w:spacing w:val="-4"/>
        </w:rPr>
        <w:t> </w:t>
      </w:r>
      <w:r>
        <w:rPr/>
        <w:t>the</w:t>
      </w:r>
      <w:r>
        <w:rPr>
          <w:spacing w:val="-6"/>
        </w:rPr>
        <w:t> </w:t>
      </w:r>
      <w:r>
        <w:rPr/>
        <w:t>one</w:t>
      </w:r>
      <w:r>
        <w:rPr>
          <w:spacing w:val="-6"/>
        </w:rPr>
        <w:t> </w:t>
      </w:r>
      <w:r>
        <w:rPr/>
        <w:t>or</w:t>
      </w:r>
      <w:r>
        <w:rPr>
          <w:spacing w:val="-4"/>
        </w:rPr>
        <w:t> </w:t>
      </w:r>
      <w:r>
        <w:rPr/>
        <w:t>various</w:t>
      </w:r>
      <w:r>
        <w:rPr>
          <w:spacing w:val="-4"/>
        </w:rPr>
        <w:t> </w:t>
      </w:r>
      <w:r>
        <w:rPr/>
        <w:t>protocol operations enabling the notification service to invoke the specified callback procedure.</w:t>
      </w:r>
    </w:p>
    <w:p>
      <w:pPr>
        <w:pStyle w:val="Heading1"/>
        <w:spacing w:before="220"/>
        <w:ind w:left="279"/>
      </w:pPr>
      <w:bookmarkStart w:name="_bookmark26" w:id="27"/>
      <w:bookmarkEnd w:id="27"/>
      <w:r>
        <w:rPr>
          <w:b w:val="0"/>
        </w:rPr>
      </w:r>
      <w:r>
        <w:rPr>
          <w:spacing w:val="-2"/>
        </w:rPr>
        <w:t>Table</w:t>
      </w:r>
      <w:r>
        <w:rPr>
          <w:spacing w:val="6"/>
        </w:rPr>
        <w:t> </w:t>
      </w:r>
      <w:r>
        <w:rPr>
          <w:spacing w:val="-2"/>
        </w:rPr>
        <w:t>4.2.1.4.9.1-1</w:t>
      </w:r>
      <w:r>
        <w:rPr>
          <w:spacing w:val="6"/>
        </w:rPr>
        <w:t> </w:t>
      </w:r>
      <w:r>
        <w:rPr>
          <w:spacing w:val="-2"/>
        </w:rPr>
        <w:t>OCloudAvailableNotification</w:t>
      </w:r>
      <w:r>
        <w:rPr>
          <w:spacing w:val="8"/>
        </w:rPr>
        <w:t> </w:t>
      </w:r>
      <w:r>
        <w:rPr>
          <w:spacing w:val="-2"/>
        </w:rPr>
        <w:t>Requirements</w:t>
      </w:r>
    </w:p>
    <w:p>
      <w:pPr>
        <w:pStyle w:val="BodyText"/>
        <w:spacing w:before="7"/>
        <w:rPr>
          <w:rFonts w:ascii="Arial"/>
          <w:b/>
          <w:sz w:val="15"/>
        </w:rPr>
      </w:pPr>
    </w:p>
    <w:tbl>
      <w:tblPr>
        <w:tblW w:w="0" w:type="auto"/>
        <w:jc w:val="left"/>
        <w:tblInd w:w="15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08"/>
        <w:gridCol w:w="2165"/>
        <w:gridCol w:w="2544"/>
      </w:tblGrid>
      <w:tr>
        <w:trPr>
          <w:trHeight w:val="222" w:hRule="atLeast"/>
        </w:trPr>
        <w:tc>
          <w:tcPr>
            <w:tcW w:w="2708" w:type="dxa"/>
            <w:tcBorders>
              <w:bottom w:val="single" w:sz="6" w:space="0" w:color="000000"/>
              <w:right w:val="single" w:sz="6" w:space="0" w:color="000000"/>
            </w:tcBorders>
            <w:shd w:val="clear" w:color="auto" w:fill="CCCCCC"/>
          </w:tcPr>
          <w:p>
            <w:pPr>
              <w:pStyle w:val="TableParagraph"/>
              <w:spacing w:line="203" w:lineRule="exact"/>
              <w:ind w:left="235"/>
              <w:rPr>
                <w:rFonts w:ascii="Arial"/>
                <w:b/>
                <w:sz w:val="18"/>
              </w:rPr>
            </w:pPr>
            <w:r>
              <w:rPr>
                <w:rFonts w:ascii="Arial"/>
                <w:b/>
                <w:sz w:val="18"/>
              </w:rPr>
              <w:t>Referenced</w:t>
            </w:r>
            <w:r>
              <w:rPr>
                <w:rFonts w:ascii="Arial"/>
                <w:b/>
                <w:spacing w:val="-5"/>
                <w:sz w:val="18"/>
              </w:rPr>
              <w:t> </w:t>
            </w:r>
            <w:r>
              <w:rPr>
                <w:rFonts w:ascii="Arial"/>
                <w:b/>
                <w:spacing w:val="-2"/>
                <w:sz w:val="18"/>
              </w:rPr>
              <w:t>Specification</w:t>
            </w:r>
          </w:p>
        </w:tc>
        <w:tc>
          <w:tcPr>
            <w:tcW w:w="2165" w:type="dxa"/>
            <w:tcBorders>
              <w:left w:val="single" w:sz="6" w:space="0" w:color="000000"/>
              <w:bottom w:val="single" w:sz="6" w:space="0" w:color="000000"/>
              <w:right w:val="single" w:sz="6" w:space="0" w:color="000000"/>
            </w:tcBorders>
            <w:shd w:val="clear" w:color="auto" w:fill="CCCCCC"/>
          </w:tcPr>
          <w:p>
            <w:pPr>
              <w:pStyle w:val="TableParagraph"/>
              <w:spacing w:line="203" w:lineRule="exact"/>
              <w:ind w:left="0" w:right="75"/>
              <w:jc w:val="center"/>
              <w:rPr>
                <w:rFonts w:ascii="Arial"/>
                <w:b/>
                <w:sz w:val="18"/>
              </w:rPr>
            </w:pPr>
            <w:r>
              <w:rPr>
                <w:rFonts w:ascii="Arial"/>
                <w:b/>
                <w:spacing w:val="-2"/>
                <w:sz w:val="18"/>
              </w:rPr>
              <w:t>Requirement</w:t>
            </w:r>
          </w:p>
        </w:tc>
        <w:tc>
          <w:tcPr>
            <w:tcW w:w="2544" w:type="dxa"/>
            <w:tcBorders>
              <w:left w:val="single" w:sz="6" w:space="0" w:color="000000"/>
              <w:bottom w:val="single" w:sz="6" w:space="0" w:color="000000"/>
            </w:tcBorders>
            <w:shd w:val="clear" w:color="auto" w:fill="CCCCCC"/>
          </w:tcPr>
          <w:p>
            <w:pPr>
              <w:pStyle w:val="TableParagraph"/>
              <w:spacing w:line="203" w:lineRule="exact"/>
              <w:ind w:left="0" w:right="76"/>
              <w:jc w:val="center"/>
              <w:rPr>
                <w:rFonts w:ascii="Arial"/>
                <w:b/>
                <w:sz w:val="18"/>
              </w:rPr>
            </w:pPr>
            <w:r>
              <w:rPr>
                <w:rFonts w:ascii="Arial"/>
                <w:b/>
                <w:spacing w:val="-2"/>
                <w:sz w:val="18"/>
              </w:rPr>
              <w:t>Comment</w:t>
            </w:r>
          </w:p>
        </w:tc>
      </w:tr>
      <w:tr>
        <w:trPr>
          <w:trHeight w:val="448" w:hRule="atLeast"/>
        </w:trPr>
        <w:tc>
          <w:tcPr>
            <w:tcW w:w="2708" w:type="dxa"/>
            <w:tcBorders>
              <w:top w:val="single" w:sz="6" w:space="0" w:color="000000"/>
              <w:bottom w:val="single" w:sz="6" w:space="0" w:color="000000"/>
              <w:right w:val="single" w:sz="6" w:space="0" w:color="000000"/>
            </w:tcBorders>
          </w:tcPr>
          <w:p>
            <w:pPr>
              <w:pStyle w:val="TableParagraph"/>
              <w:spacing w:line="206" w:lineRule="exact"/>
              <w:ind w:left="26"/>
              <w:rPr>
                <w:rFonts w:ascii="Arial"/>
                <w:sz w:val="18"/>
              </w:rPr>
            </w:pPr>
            <w:r>
              <w:rPr>
                <w:rFonts w:ascii="Arial"/>
                <w:spacing w:val="-2"/>
                <w:sz w:val="18"/>
              </w:rPr>
              <w:t>O-RAN.WG6.ORCH-</w:t>
            </w:r>
            <w:r>
              <w:rPr>
                <w:rFonts w:ascii="Arial"/>
                <w:spacing w:val="-4"/>
                <w:sz w:val="18"/>
              </w:rPr>
              <w:t>USE-</w:t>
            </w:r>
          </w:p>
          <w:p>
            <w:pPr>
              <w:pStyle w:val="TableParagraph"/>
              <w:spacing w:line="206" w:lineRule="exact" w:before="16"/>
              <w:ind w:left="26"/>
              <w:rPr>
                <w:rFonts w:ascii="Arial"/>
                <w:sz w:val="18"/>
              </w:rPr>
            </w:pPr>
            <w:r>
              <w:rPr>
                <w:rFonts w:ascii="Arial"/>
                <w:sz w:val="18"/>
              </w:rPr>
              <w:t>CASES</w:t>
            </w:r>
            <w:r>
              <w:rPr>
                <w:rFonts w:ascii="Arial"/>
                <w:spacing w:val="-1"/>
                <w:sz w:val="18"/>
              </w:rPr>
              <w:t> </w:t>
            </w:r>
            <w:r>
              <w:rPr>
                <w:rFonts w:ascii="Arial"/>
                <w:spacing w:val="-5"/>
                <w:sz w:val="18"/>
              </w:rPr>
              <w:t>[3]</w:t>
            </w:r>
          </w:p>
        </w:tc>
        <w:tc>
          <w:tcPr>
            <w:tcW w:w="216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50" w:right="75"/>
              <w:jc w:val="center"/>
              <w:rPr>
                <w:rFonts w:ascii="Arial"/>
                <w:sz w:val="18"/>
              </w:rPr>
            </w:pPr>
            <w:r>
              <w:rPr>
                <w:rFonts w:ascii="Arial"/>
                <w:spacing w:val="-2"/>
                <w:sz w:val="18"/>
              </w:rPr>
              <w:t>REQ-ORC-</w:t>
            </w:r>
            <w:r>
              <w:rPr>
                <w:rFonts w:ascii="Arial"/>
                <w:spacing w:val="-4"/>
                <w:sz w:val="18"/>
              </w:rPr>
              <w:t>GEN5</w:t>
            </w:r>
          </w:p>
        </w:tc>
        <w:tc>
          <w:tcPr>
            <w:tcW w:w="2544" w:type="dxa"/>
            <w:tcBorders>
              <w:top w:val="single" w:sz="6" w:space="0" w:color="000000"/>
              <w:left w:val="single" w:sz="6" w:space="0" w:color="000000"/>
              <w:bottom w:val="single" w:sz="6" w:space="0" w:color="000000"/>
            </w:tcBorders>
          </w:tcPr>
          <w:p>
            <w:pPr>
              <w:pStyle w:val="TableParagraph"/>
              <w:spacing w:line="206" w:lineRule="exact"/>
              <w:ind w:left="1" w:right="76"/>
              <w:jc w:val="center"/>
              <w:rPr>
                <w:rFonts w:ascii="Arial"/>
                <w:i/>
                <w:sz w:val="18"/>
              </w:rPr>
            </w:pPr>
            <w:r>
              <w:rPr>
                <w:rFonts w:ascii="Arial"/>
                <w:i/>
                <w:sz w:val="18"/>
              </w:rPr>
              <w:t>Optional</w:t>
            </w:r>
            <w:r>
              <w:rPr>
                <w:rFonts w:ascii="Arial"/>
                <w:i/>
                <w:spacing w:val="-3"/>
                <w:sz w:val="18"/>
              </w:rPr>
              <w:t> </w:t>
            </w:r>
            <w:r>
              <w:rPr>
                <w:rFonts w:ascii="Arial"/>
                <w:i/>
                <w:spacing w:val="-2"/>
                <w:sz w:val="18"/>
              </w:rPr>
              <w:t>clarification</w:t>
            </w:r>
          </w:p>
        </w:tc>
      </w:tr>
    </w:tbl>
    <w:p>
      <w:pPr>
        <w:pStyle w:val="BodyText"/>
        <w:spacing w:before="197"/>
        <w:rPr>
          <w:rFonts w:ascii="Arial"/>
          <w:b/>
        </w:rPr>
      </w:pPr>
    </w:p>
    <w:p>
      <w:pPr>
        <w:pStyle w:val="BodyText"/>
        <w:spacing w:line="259" w:lineRule="auto" w:before="1"/>
        <w:ind w:left="392" w:right="952"/>
      </w:pPr>
      <w:r>
        <w:rPr/>
        <w:t>The</w:t>
      </w:r>
      <w:r>
        <w:rPr>
          <w:spacing w:val="-8"/>
        </w:rPr>
        <w:t> </w:t>
      </w:r>
      <w:r>
        <w:rPr/>
        <w:t>information</w:t>
      </w:r>
      <w:r>
        <w:rPr>
          <w:spacing w:val="-8"/>
        </w:rPr>
        <w:t> </w:t>
      </w:r>
      <w:r>
        <w:rPr/>
        <w:t>representing</w:t>
      </w:r>
      <w:r>
        <w:rPr>
          <w:spacing w:val="-9"/>
        </w:rPr>
        <w:t> </w:t>
      </w:r>
      <w:r>
        <w:rPr/>
        <w:t>OCloudAvailableNotification</w:t>
      </w:r>
      <w:r>
        <w:rPr>
          <w:spacing w:val="-8"/>
        </w:rPr>
        <w:t> </w:t>
      </w:r>
      <w:r>
        <w:rPr/>
        <w:t>shall</w:t>
      </w:r>
      <w:r>
        <w:rPr>
          <w:spacing w:val="-8"/>
        </w:rPr>
        <w:t> </w:t>
      </w:r>
      <w:r>
        <w:rPr/>
        <w:t>follow</w:t>
      </w:r>
      <w:r>
        <w:rPr>
          <w:spacing w:val="-10"/>
        </w:rPr>
        <w:t> </w:t>
      </w:r>
      <w:r>
        <w:rPr/>
        <w:t>the</w:t>
      </w:r>
      <w:r>
        <w:rPr>
          <w:spacing w:val="-8"/>
        </w:rPr>
        <w:t> </w:t>
      </w:r>
      <w:r>
        <w:rPr/>
        <w:t>provisions</w:t>
      </w:r>
      <w:r>
        <w:rPr>
          <w:spacing w:val="-8"/>
        </w:rPr>
        <w:t> </w:t>
      </w:r>
      <w:r>
        <w:rPr/>
        <w:t>indicated</w:t>
      </w:r>
      <w:r>
        <w:rPr>
          <w:spacing w:val="-8"/>
        </w:rPr>
        <w:t> </w:t>
      </w:r>
      <w:r>
        <w:rPr/>
        <w:t>in</w:t>
      </w:r>
      <w:r>
        <w:rPr>
          <w:spacing w:val="-11"/>
        </w:rPr>
        <w:t> </w:t>
      </w:r>
      <w:r>
        <w:rPr/>
        <w:t>table </w:t>
      </w:r>
      <w:r>
        <w:rPr>
          <w:spacing w:val="-2"/>
        </w:rPr>
        <w:t>4.2.1.4.9.2-1.</w:t>
      </w:r>
    </w:p>
    <w:p>
      <w:pPr>
        <w:spacing w:after="0" w:line="259" w:lineRule="auto"/>
        <w:sectPr>
          <w:pgSz w:w="11910" w:h="16850"/>
          <w:pgMar w:header="864" w:footer="279" w:top="1520" w:bottom="460" w:left="740" w:right="680"/>
        </w:sectPr>
      </w:pPr>
    </w:p>
    <w:p>
      <w:pPr>
        <w:pStyle w:val="ListParagraph"/>
        <w:numPr>
          <w:ilvl w:val="5"/>
          <w:numId w:val="3"/>
        </w:numPr>
        <w:tabs>
          <w:tab w:pos="2377" w:val="left" w:leader="none"/>
        </w:tabs>
        <w:spacing w:line="240" w:lineRule="auto" w:before="52" w:after="0"/>
        <w:ind w:left="2377" w:right="0" w:hanging="1985"/>
        <w:jc w:val="left"/>
        <w:rPr>
          <w:sz w:val="20"/>
        </w:rPr>
      </w:pPr>
      <w:r>
        <w:rPr>
          <w:spacing w:val="-2"/>
          <w:sz w:val="20"/>
        </w:rPr>
        <w:t>Attributes</w:t>
      </w:r>
    </w:p>
    <w:p>
      <w:pPr>
        <w:pStyle w:val="BodyText"/>
        <w:spacing w:before="11"/>
        <w:rPr>
          <w:rFonts w:ascii="Arial"/>
          <w:sz w:val="20"/>
        </w:rPr>
      </w:pPr>
    </w:p>
    <w:p>
      <w:pPr>
        <w:pStyle w:val="Heading1"/>
        <w:ind w:left="276"/>
      </w:pPr>
      <w:bookmarkStart w:name="_bookmark27" w:id="28"/>
      <w:bookmarkEnd w:id="28"/>
      <w:r>
        <w:rPr>
          <w:b w:val="0"/>
        </w:rPr>
      </w:r>
      <w:r>
        <w:rPr/>
        <w:t>Table</w:t>
      </w:r>
      <w:r>
        <w:rPr>
          <w:spacing w:val="-17"/>
        </w:rPr>
        <w:t> </w:t>
      </w:r>
      <w:r>
        <w:rPr/>
        <w:t>4.2.1.4.9.2-1</w:t>
      </w:r>
      <w:r>
        <w:rPr>
          <w:spacing w:val="-15"/>
        </w:rPr>
        <w:t> </w:t>
      </w:r>
      <w:r>
        <w:rPr/>
        <w:t>Attributes</w:t>
      </w:r>
      <w:r>
        <w:rPr>
          <w:spacing w:val="-11"/>
        </w:rPr>
        <w:t> </w:t>
      </w:r>
      <w:r>
        <w:rPr/>
        <w:t>Properties</w:t>
      </w:r>
      <w:r>
        <w:rPr>
          <w:spacing w:val="-13"/>
        </w:rPr>
        <w:t> </w:t>
      </w:r>
      <w:r>
        <w:rPr/>
        <w:t>for</w:t>
      </w:r>
      <w:r>
        <w:rPr>
          <w:spacing w:val="-12"/>
        </w:rPr>
        <w:t> </w:t>
      </w:r>
      <w:r>
        <w:rPr>
          <w:spacing w:val="-2"/>
        </w:rPr>
        <w:t>OCloudAvailableNotification</w:t>
      </w:r>
    </w:p>
    <w:p>
      <w:pPr>
        <w:pStyle w:val="BodyText"/>
        <w:spacing w:before="6" w:after="1"/>
        <w:rPr>
          <w:rFonts w:ascii="Arial"/>
          <w:b/>
          <w:sz w:val="15"/>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20" w:hRule="atLeast"/>
        </w:trPr>
        <w:tc>
          <w:tcPr>
            <w:tcW w:w="1887" w:type="dxa"/>
            <w:shd w:val="clear" w:color="auto" w:fill="C0C0C0"/>
          </w:tcPr>
          <w:p>
            <w:pPr>
              <w:pStyle w:val="TableParagraph"/>
              <w:spacing w:line="200"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200" w:lineRule="exact"/>
              <w:ind w:left="410"/>
              <w:rPr>
                <w:rFonts w:ascii="Arial"/>
                <w:b/>
                <w:sz w:val="18"/>
              </w:rPr>
            </w:pPr>
            <w:r>
              <w:rPr>
                <w:rFonts w:ascii="Arial"/>
                <w:b/>
                <w:sz w:val="18"/>
              </w:rPr>
              <w:t>Data</w:t>
            </w:r>
            <w:r>
              <w:rPr>
                <w:rFonts w:ascii="Arial"/>
                <w:b/>
                <w:spacing w:val="-1"/>
                <w:sz w:val="18"/>
              </w:rPr>
              <w:t> </w:t>
            </w:r>
            <w:r>
              <w:rPr>
                <w:rFonts w:ascii="Arial"/>
                <w:b/>
                <w:spacing w:val="-2"/>
                <w:sz w:val="18"/>
              </w:rPr>
              <w:t>Type/Description</w:t>
            </w:r>
          </w:p>
        </w:tc>
        <w:tc>
          <w:tcPr>
            <w:tcW w:w="3875" w:type="dxa"/>
            <w:shd w:val="clear" w:color="auto" w:fill="C0C0C0"/>
          </w:tcPr>
          <w:p>
            <w:pPr>
              <w:pStyle w:val="TableParagraph"/>
              <w:spacing w:line="200" w:lineRule="exact"/>
              <w:ind w:left="0" w:right="67"/>
              <w:jc w:val="center"/>
              <w:rPr>
                <w:rFonts w:ascii="Arial"/>
                <w:b/>
                <w:sz w:val="18"/>
              </w:rPr>
            </w:pPr>
            <w:r>
              <w:rPr>
                <w:rFonts w:ascii="Arial"/>
                <w:b/>
                <w:spacing w:val="-2"/>
                <w:sz w:val="18"/>
              </w:rPr>
              <w:t>Properties</w:t>
            </w:r>
          </w:p>
        </w:tc>
      </w:tr>
      <w:tr>
        <w:trPr>
          <w:trHeight w:val="3218" w:hRule="atLeast"/>
        </w:trPr>
        <w:tc>
          <w:tcPr>
            <w:tcW w:w="1887" w:type="dxa"/>
          </w:tcPr>
          <w:p>
            <w:pPr>
              <w:pStyle w:val="TableParagraph"/>
              <w:spacing w:line="268" w:lineRule="exact"/>
              <w:ind w:left="28"/>
              <w:rPr>
                <w:rFonts w:ascii="Calibri"/>
                <w:sz w:val="22"/>
              </w:rPr>
            </w:pPr>
            <w:r>
              <w:rPr>
                <w:rFonts w:ascii="Calibri"/>
                <w:spacing w:val="-2"/>
                <w:sz w:val="22"/>
              </w:rPr>
              <w:t>globalCloudId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ight="120"/>
              <w:rPr>
                <w:rFonts w:ascii="Calibri"/>
                <w:sz w:val="22"/>
              </w:rPr>
            </w:pPr>
            <w:r>
              <w:rPr>
                <w:rFonts w:ascii="Calibri"/>
                <w:b/>
                <w:sz w:val="22"/>
              </w:rPr>
              <w:t>Description: </w:t>
            </w:r>
            <w:r>
              <w:rPr>
                <w:rFonts w:ascii="Calibri"/>
                <w:sz w:val="22"/>
              </w:rPr>
              <w:t>Identifier of the O-Cloud</w:t>
            </w:r>
            <w:r>
              <w:rPr>
                <w:rFonts w:ascii="Calibri"/>
                <w:spacing w:val="-6"/>
                <w:sz w:val="22"/>
              </w:rPr>
              <w:t> </w:t>
            </w:r>
            <w:r>
              <w:rPr>
                <w:rFonts w:ascii="Calibri"/>
                <w:sz w:val="22"/>
              </w:rPr>
              <w:t>instance</w:t>
            </w:r>
            <w:r>
              <w:rPr>
                <w:rFonts w:ascii="Calibri"/>
                <w:spacing w:val="-5"/>
                <w:sz w:val="22"/>
              </w:rPr>
              <w:t> </w:t>
            </w:r>
            <w:r>
              <w:rPr>
                <w:rFonts w:ascii="Calibri"/>
                <w:sz w:val="22"/>
              </w:rPr>
              <w:t>assigned</w:t>
            </w:r>
            <w:r>
              <w:rPr>
                <w:rFonts w:ascii="Calibri"/>
                <w:spacing w:val="-8"/>
                <w:sz w:val="22"/>
              </w:rPr>
              <w:t> </w:t>
            </w:r>
            <w:r>
              <w:rPr>
                <w:rFonts w:ascii="Calibri"/>
                <w:sz w:val="22"/>
              </w:rPr>
              <w:t>by the SMO. This identifier is globally unique across O- Cloud</w:t>
            </w:r>
            <w:r>
              <w:rPr>
                <w:rFonts w:ascii="Calibri"/>
                <w:spacing w:val="-13"/>
                <w:sz w:val="22"/>
              </w:rPr>
              <w:t> </w:t>
            </w:r>
            <w:r>
              <w:rPr>
                <w:rFonts w:ascii="Calibri"/>
                <w:sz w:val="22"/>
              </w:rPr>
              <w:t>instances</w:t>
            </w:r>
            <w:r>
              <w:rPr>
                <w:rFonts w:ascii="Calibri"/>
                <w:spacing w:val="-11"/>
                <w:sz w:val="22"/>
              </w:rPr>
              <w:t> </w:t>
            </w:r>
            <w:r>
              <w:rPr>
                <w:rFonts w:ascii="Calibri"/>
                <w:sz w:val="22"/>
              </w:rPr>
              <w:t>known</w:t>
            </w:r>
            <w:r>
              <w:rPr>
                <w:rFonts w:ascii="Calibri"/>
                <w:spacing w:val="-12"/>
                <w:sz w:val="22"/>
              </w:rPr>
              <w:t> </w:t>
            </w:r>
            <w:r>
              <w:rPr>
                <w:rFonts w:ascii="Calibri"/>
                <w:sz w:val="22"/>
              </w:rPr>
              <w:t>to</w:t>
            </w:r>
            <w:r>
              <w:rPr>
                <w:rFonts w:ascii="Calibri"/>
                <w:spacing w:val="-12"/>
                <w:sz w:val="22"/>
              </w:rPr>
              <w:t> </w:t>
            </w:r>
            <w:r>
              <w:rPr>
                <w:rFonts w:ascii="Calibri"/>
                <w:sz w:val="22"/>
              </w:rPr>
              <w:t>the SMO. This value was provided by the SMO at</w:t>
            </w:r>
            <w:r>
              <w:rPr>
                <w:rFonts w:ascii="Calibri"/>
                <w:spacing w:val="40"/>
                <w:sz w:val="22"/>
              </w:rPr>
              <w:t> </w:t>
            </w:r>
            <w:r>
              <w:rPr>
                <w:rFonts w:ascii="Calibri"/>
                <w:sz w:val="22"/>
              </w:rPr>
              <w:t>cloud</w:t>
            </w:r>
            <w:r>
              <w:rPr>
                <w:rFonts w:ascii="Calibri"/>
                <w:spacing w:val="-3"/>
                <w:sz w:val="22"/>
              </w:rPr>
              <w:t> </w:t>
            </w:r>
            <w:r>
              <w:rPr>
                <w:rFonts w:ascii="Calibri"/>
                <w:sz w:val="22"/>
              </w:rPr>
              <w:t>genesis</w:t>
            </w:r>
            <w:r>
              <w:rPr>
                <w:rFonts w:ascii="Calibri"/>
                <w:spacing w:val="-6"/>
                <w:sz w:val="22"/>
              </w:rPr>
              <w:t> </w:t>
            </w:r>
            <w:r>
              <w:rPr>
                <w:rFonts w:ascii="Calibri"/>
                <w:sz w:val="22"/>
              </w:rPr>
              <w:t>and</w:t>
            </w:r>
            <w:r>
              <w:rPr>
                <w:rFonts w:ascii="Calibri"/>
                <w:spacing w:val="-5"/>
                <w:sz w:val="22"/>
              </w:rPr>
              <w:t> </w:t>
            </w:r>
            <w:r>
              <w:rPr>
                <w:rFonts w:ascii="Calibri"/>
                <w:sz w:val="22"/>
              </w:rPr>
              <w:t>is</w:t>
            </w:r>
            <w:r>
              <w:rPr>
                <w:rFonts w:ascii="Calibri"/>
                <w:spacing w:val="-3"/>
                <w:sz w:val="22"/>
              </w:rPr>
              <w:t> </w:t>
            </w:r>
            <w:r>
              <w:rPr>
                <w:rFonts w:ascii="Calibri"/>
                <w:sz w:val="22"/>
              </w:rPr>
              <w:t>stored</w:t>
            </w:r>
            <w:r>
              <w:rPr>
                <w:rFonts w:ascii="Calibri"/>
                <w:spacing w:val="-6"/>
                <w:sz w:val="22"/>
              </w:rPr>
              <w:t> </w:t>
            </w:r>
            <w:r>
              <w:rPr>
                <w:rFonts w:ascii="Calibri"/>
                <w:sz w:val="22"/>
              </w:rPr>
              <w:t>in the O-Cloud IMS Inventory.</w:t>
            </w:r>
          </w:p>
        </w:tc>
        <w:tc>
          <w:tcPr>
            <w:tcW w:w="3875" w:type="dxa"/>
            <w:shd w:val="clear" w:color="auto" w:fill="FFF1CC"/>
          </w:tcPr>
          <w:p>
            <w:pPr>
              <w:pStyle w:val="TableParagraph"/>
              <w:tabs>
                <w:tab w:pos="2702" w:val="left" w:leader="none"/>
              </w:tabs>
              <w:spacing w:line="181" w:lineRule="exact"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rPr>
                <w:sz w:val="16"/>
              </w:rPr>
            </w:pPr>
            <w:r>
              <w:rPr>
                <w:spacing w:val="-2"/>
                <w:sz w:val="16"/>
              </w:rPr>
              <w:t>format:</w:t>
            </w:r>
            <w:r>
              <w:rPr>
                <w:sz w:val="16"/>
              </w:rPr>
              <w:tab/>
            </w:r>
            <w:r>
              <w:rPr>
                <w:spacing w:val="-4"/>
                <w:sz w:val="16"/>
              </w:rPr>
              <w:t>uuid</w:t>
            </w:r>
          </w:p>
        </w:tc>
      </w:tr>
      <w:tr>
        <w:trPr>
          <w:trHeight w:val="1631" w:hRule="atLeast"/>
        </w:trPr>
        <w:tc>
          <w:tcPr>
            <w:tcW w:w="1887" w:type="dxa"/>
          </w:tcPr>
          <w:p>
            <w:pPr>
              <w:pStyle w:val="TableParagraph"/>
              <w:spacing w:line="268" w:lineRule="exact"/>
              <w:ind w:left="28"/>
              <w:rPr>
                <w:rFonts w:ascii="Calibri"/>
                <w:sz w:val="22"/>
              </w:rPr>
            </w:pPr>
            <w:r>
              <w:rPr>
                <w:rFonts w:ascii="Calibri"/>
                <w:spacing w:val="-2"/>
                <w:sz w:val="22"/>
              </w:rPr>
              <w:t>oCloudId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ight="198"/>
              <w:rPr>
                <w:rFonts w:ascii="Calibri"/>
                <w:sz w:val="22"/>
              </w:rPr>
            </w:pPr>
            <w:r>
              <w:rPr>
                <w:rFonts w:ascii="Calibri"/>
                <w:b/>
                <w:sz w:val="22"/>
              </w:rPr>
              <w:t>Description:</w:t>
            </w:r>
            <w:r>
              <w:rPr>
                <w:rFonts w:ascii="Calibri"/>
                <w:b/>
                <w:spacing w:val="-13"/>
                <w:sz w:val="22"/>
              </w:rPr>
              <w:t> </w:t>
            </w:r>
            <w:r>
              <w:rPr>
                <w:rFonts w:ascii="Calibri"/>
                <w:sz w:val="22"/>
              </w:rPr>
              <w:t>Identifier</w:t>
            </w:r>
            <w:r>
              <w:rPr>
                <w:rFonts w:ascii="Calibri"/>
                <w:spacing w:val="-12"/>
                <w:sz w:val="22"/>
              </w:rPr>
              <w:t> </w:t>
            </w:r>
            <w:r>
              <w:rPr>
                <w:rFonts w:ascii="Calibri"/>
                <w:sz w:val="22"/>
              </w:rPr>
              <w:t>of</w:t>
            </w:r>
            <w:r>
              <w:rPr>
                <w:rFonts w:ascii="Calibri"/>
                <w:spacing w:val="-13"/>
                <w:sz w:val="22"/>
              </w:rPr>
              <w:t> </w:t>
            </w:r>
            <w:r>
              <w:rPr>
                <w:rFonts w:ascii="Calibri"/>
                <w:sz w:val="22"/>
              </w:rPr>
              <w:t>the O-Cloud instance. Unique within an O-Cloud instance.</w:t>
            </w:r>
          </w:p>
        </w:tc>
        <w:tc>
          <w:tcPr>
            <w:tcW w:w="3875" w:type="dxa"/>
            <w:shd w:val="clear" w:color="auto" w:fill="FFF1CC"/>
          </w:tcPr>
          <w:p>
            <w:pPr>
              <w:pStyle w:val="TableParagraph"/>
              <w:tabs>
                <w:tab w:pos="2702" w:val="left" w:leader="none"/>
              </w:tabs>
              <w:spacing w:line="181" w:lineRule="exact"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rPr>
                <w:sz w:val="16"/>
              </w:rPr>
            </w:pPr>
            <w:r>
              <w:rPr>
                <w:spacing w:val="-2"/>
                <w:sz w:val="16"/>
              </w:rPr>
              <w:t>format:</w:t>
            </w:r>
            <w:r>
              <w:rPr>
                <w:sz w:val="16"/>
              </w:rPr>
              <w:tab/>
            </w:r>
            <w:r>
              <w:rPr>
                <w:spacing w:val="-4"/>
                <w:sz w:val="16"/>
              </w:rPr>
              <w:t>uuid</w:t>
            </w:r>
          </w:p>
        </w:tc>
      </w:tr>
      <w:tr>
        <w:trPr>
          <w:trHeight w:val="1632" w:hRule="atLeast"/>
        </w:trPr>
        <w:tc>
          <w:tcPr>
            <w:tcW w:w="1887" w:type="dxa"/>
          </w:tcPr>
          <w:p>
            <w:pPr>
              <w:pStyle w:val="TableParagraph"/>
              <w:spacing w:line="268" w:lineRule="exact"/>
              <w:ind w:left="28"/>
              <w:rPr>
                <w:rFonts w:ascii="Calibri"/>
                <w:sz w:val="22"/>
              </w:rPr>
            </w:pPr>
            <w:r>
              <w:rPr>
                <w:rFonts w:ascii="Calibri"/>
                <w:spacing w:val="-2"/>
                <w:sz w:val="22"/>
              </w:rPr>
              <w:t>IMS_EP</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9"/>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ight="182"/>
              <w:rPr>
                <w:rFonts w:ascii="Calibri"/>
                <w:sz w:val="22"/>
              </w:rPr>
            </w:pPr>
            <w:r>
              <w:rPr>
                <w:rFonts w:ascii="Calibri"/>
                <w:b/>
                <w:sz w:val="22"/>
              </w:rPr>
              <w:t>Description: </w:t>
            </w:r>
            <w:r>
              <w:rPr>
                <w:rFonts w:ascii="Calibri"/>
                <w:sz w:val="22"/>
              </w:rPr>
              <w:t>URL to the resource</w:t>
            </w:r>
            <w:r>
              <w:rPr>
                <w:rFonts w:ascii="Calibri"/>
                <w:spacing w:val="-13"/>
                <w:sz w:val="22"/>
              </w:rPr>
              <w:t> </w:t>
            </w:r>
            <w:r>
              <w:rPr>
                <w:rFonts w:ascii="Calibri"/>
                <w:sz w:val="22"/>
              </w:rPr>
              <w:t>within</w:t>
            </w:r>
            <w:r>
              <w:rPr>
                <w:rFonts w:ascii="Calibri"/>
                <w:spacing w:val="-12"/>
                <w:sz w:val="22"/>
              </w:rPr>
              <w:t> </w:t>
            </w:r>
            <w:r>
              <w:rPr>
                <w:rFonts w:ascii="Calibri"/>
                <w:sz w:val="22"/>
              </w:rPr>
              <w:t>the</w:t>
            </w:r>
            <w:r>
              <w:rPr>
                <w:rFonts w:ascii="Calibri"/>
                <w:spacing w:val="-13"/>
                <w:sz w:val="22"/>
              </w:rPr>
              <w:t> </w:t>
            </w:r>
            <w:r>
              <w:rPr>
                <w:rFonts w:ascii="Calibri"/>
                <w:sz w:val="22"/>
              </w:rPr>
              <w:t>O-Cloud for other attributes.</w:t>
            </w:r>
          </w:p>
        </w:tc>
        <w:tc>
          <w:tcPr>
            <w:tcW w:w="3875" w:type="dxa"/>
            <w:shd w:val="clear" w:color="auto" w:fill="FFF1CC"/>
          </w:tcPr>
          <w:p>
            <w:pPr>
              <w:pStyle w:val="TableParagraph"/>
              <w:tabs>
                <w:tab w:pos="2702" w:val="left" w:leader="none"/>
              </w:tabs>
              <w:spacing w:line="181" w:lineRule="exact"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rPr>
                <w:sz w:val="16"/>
              </w:rPr>
            </w:pPr>
            <w:r>
              <w:rPr>
                <w:spacing w:val="-2"/>
                <w:sz w:val="16"/>
              </w:rPr>
              <w:t>format:</w:t>
            </w:r>
            <w:r>
              <w:rPr>
                <w:sz w:val="16"/>
              </w:rPr>
              <w:tab/>
            </w:r>
            <w:r>
              <w:rPr>
                <w:spacing w:val="-5"/>
                <w:sz w:val="16"/>
              </w:rPr>
              <w:t>uri</w:t>
            </w:r>
          </w:p>
        </w:tc>
      </w:tr>
    </w:tbl>
    <w:p>
      <w:pPr>
        <w:pStyle w:val="BodyText"/>
        <w:rPr>
          <w:rFonts w:ascii="Arial"/>
          <w:b/>
        </w:rPr>
      </w:pPr>
    </w:p>
    <w:p>
      <w:pPr>
        <w:pStyle w:val="BodyText"/>
        <w:spacing w:before="63"/>
        <w:rPr>
          <w:rFonts w:ascii="Arial"/>
          <w:b/>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0"/>
        <w:ind w:left="392"/>
        <w:rPr>
          <w:i/>
        </w:rPr>
      </w:pPr>
      <w:r>
        <w:rPr>
          <w:spacing w:val="-2"/>
        </w:rPr>
        <w:t>None</w:t>
      </w:r>
      <w:r>
        <w:rPr>
          <w:i/>
          <w:color w:val="FF0000"/>
          <w:spacing w:val="-2"/>
        </w:rPr>
        <w:t>.</w:t>
      </w:r>
    </w:p>
    <w:p>
      <w:pPr>
        <w:pStyle w:val="BodyText"/>
        <w:spacing w:before="32"/>
        <w:rPr>
          <w:i/>
        </w:rPr>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81"/>
        <w:ind w:left="392"/>
        <w:rPr>
          <w:i/>
        </w:rPr>
      </w:pPr>
      <w:r>
        <w:rPr>
          <w:spacing w:val="-2"/>
        </w:rPr>
        <w:t>None</w:t>
      </w:r>
      <w:r>
        <w:rPr>
          <w:i/>
          <w:color w:val="FF0000"/>
          <w:spacing w:val="-2"/>
        </w:rPr>
        <w:t>.</w:t>
      </w:r>
    </w:p>
    <w:p>
      <w:pPr>
        <w:pStyle w:val="BodyText"/>
        <w:spacing w:before="35"/>
        <w:rPr>
          <w:i/>
        </w:rPr>
      </w:pPr>
    </w:p>
    <w:p>
      <w:pPr>
        <w:pStyle w:val="ListParagraph"/>
        <w:numPr>
          <w:ilvl w:val="4"/>
          <w:numId w:val="3"/>
        </w:numPr>
        <w:tabs>
          <w:tab w:pos="1431" w:val="left" w:leader="none"/>
        </w:tabs>
        <w:spacing w:line="240" w:lineRule="auto" w:before="0" w:after="0"/>
        <w:ind w:left="1431" w:right="0" w:hanging="1039"/>
        <w:jc w:val="left"/>
        <w:rPr>
          <w:sz w:val="22"/>
        </w:rPr>
      </w:pPr>
      <w:r>
        <w:rPr>
          <w:spacing w:val="-2"/>
          <w:sz w:val="22"/>
        </w:rPr>
        <w:t>AlarmEventRecord</w:t>
      </w:r>
      <w:r>
        <w:rPr>
          <w:spacing w:val="14"/>
          <w:sz w:val="22"/>
        </w:rPr>
        <w:t> </w:t>
      </w:r>
      <w:r>
        <w:rPr>
          <w:spacing w:val="-2"/>
          <w:sz w:val="22"/>
        </w:rPr>
        <w:t>&lt;&lt;dataType&gt;&gt;</w:t>
      </w:r>
    </w:p>
    <w:p>
      <w:pPr>
        <w:pStyle w:val="BodyText"/>
        <w:spacing w:before="45"/>
        <w:rPr>
          <w:rFonts w:ascii="Arial"/>
        </w:rPr>
      </w:pPr>
    </w:p>
    <w:p>
      <w:pPr>
        <w:pStyle w:val="ListParagraph"/>
        <w:numPr>
          <w:ilvl w:val="5"/>
          <w:numId w:val="3"/>
        </w:numPr>
        <w:tabs>
          <w:tab w:pos="2377" w:val="left" w:leader="none"/>
        </w:tabs>
        <w:spacing w:line="240" w:lineRule="auto" w:before="1" w:after="0"/>
        <w:ind w:left="2377" w:right="0" w:hanging="1985"/>
        <w:jc w:val="left"/>
        <w:rPr>
          <w:sz w:val="20"/>
        </w:rPr>
      </w:pPr>
      <w:r>
        <w:rPr>
          <w:spacing w:val="-2"/>
          <w:sz w:val="20"/>
        </w:rPr>
        <w:t>Definition</w:t>
      </w:r>
    </w:p>
    <w:p>
      <w:pPr>
        <w:pStyle w:val="BodyText"/>
        <w:spacing w:line="259" w:lineRule="auto" w:before="180"/>
        <w:ind w:left="392"/>
      </w:pPr>
      <w:r>
        <w:rPr/>
        <w:t>The</w:t>
      </w:r>
      <w:r>
        <w:rPr>
          <w:spacing w:val="-5"/>
        </w:rPr>
        <w:t> </w:t>
      </w:r>
      <w:r>
        <w:rPr/>
        <w:t>AlarmEventRecord</w:t>
      </w:r>
      <w:r>
        <w:rPr>
          <w:spacing w:val="-6"/>
        </w:rPr>
        <w:t> </w:t>
      </w:r>
      <w:r>
        <w:rPr/>
        <w:t>represents</w:t>
      </w:r>
      <w:r>
        <w:rPr>
          <w:spacing w:val="-7"/>
        </w:rPr>
        <w:t> </w:t>
      </w:r>
      <w:r>
        <w:rPr/>
        <w:t>a</w:t>
      </w:r>
      <w:r>
        <w:rPr>
          <w:spacing w:val="-5"/>
        </w:rPr>
        <w:t> </w:t>
      </w:r>
      <w:r>
        <w:rPr/>
        <w:t>stored</w:t>
      </w:r>
      <w:r>
        <w:rPr>
          <w:spacing w:val="-5"/>
        </w:rPr>
        <w:t> </w:t>
      </w:r>
      <w:r>
        <w:rPr/>
        <w:t>instance</w:t>
      </w:r>
      <w:r>
        <w:rPr>
          <w:spacing w:val="-7"/>
        </w:rPr>
        <w:t> </w:t>
      </w:r>
      <w:r>
        <w:rPr/>
        <w:t>of</w:t>
      </w:r>
      <w:r>
        <w:rPr>
          <w:spacing w:val="-8"/>
        </w:rPr>
        <w:t> </w:t>
      </w:r>
      <w:r>
        <w:rPr/>
        <w:t>an</w:t>
      </w:r>
      <w:r>
        <w:rPr>
          <w:spacing w:val="-5"/>
        </w:rPr>
        <w:t> </w:t>
      </w:r>
      <w:r>
        <w:rPr/>
        <w:t>alarm</w:t>
      </w:r>
      <w:r>
        <w:rPr>
          <w:spacing w:val="-7"/>
        </w:rPr>
        <w:t> </w:t>
      </w:r>
      <w:r>
        <w:rPr/>
        <w:t>detected</w:t>
      </w:r>
      <w:r>
        <w:rPr>
          <w:spacing w:val="-8"/>
        </w:rPr>
        <w:t> </w:t>
      </w:r>
      <w:r>
        <w:rPr/>
        <w:t>within</w:t>
      </w:r>
      <w:r>
        <w:rPr>
          <w:spacing w:val="-7"/>
        </w:rPr>
        <w:t> </w:t>
      </w:r>
      <w:r>
        <w:rPr/>
        <w:t>the</w:t>
      </w:r>
      <w:r>
        <w:rPr>
          <w:spacing w:val="-5"/>
        </w:rPr>
        <w:t> </w:t>
      </w:r>
      <w:r>
        <w:rPr/>
        <w:t>O-Cloud</w:t>
      </w:r>
      <w:r>
        <w:rPr>
          <w:spacing w:val="-6"/>
        </w:rPr>
        <w:t> </w:t>
      </w:r>
      <w:r>
        <w:rPr/>
        <w:t>Resources</w:t>
      </w:r>
      <w:r>
        <w:rPr>
          <w:spacing w:val="-7"/>
        </w:rPr>
        <w:t> </w:t>
      </w:r>
      <w:r>
        <w:rPr/>
        <w:t>and stored by the IMS.</w:t>
      </w:r>
    </w:p>
    <w:p>
      <w:pPr>
        <w:pStyle w:val="BodyText"/>
        <w:spacing w:line="259" w:lineRule="auto" w:before="159"/>
        <w:ind w:left="392" w:right="471"/>
      </w:pPr>
      <w:r>
        <w:rPr/>
        <w:t>The AlarmEventRecord can represent either a current active alarm or one that occurred in the past. Retention</w:t>
      </w:r>
      <w:r>
        <w:rPr>
          <w:spacing w:val="-5"/>
        </w:rPr>
        <w:t> </w:t>
      </w:r>
      <w:r>
        <w:rPr/>
        <w:t>of</w:t>
      </w:r>
      <w:r>
        <w:rPr>
          <w:spacing w:val="-8"/>
        </w:rPr>
        <w:t> </w:t>
      </w:r>
      <w:r>
        <w:rPr/>
        <w:t>an</w:t>
      </w:r>
      <w:r>
        <w:rPr>
          <w:spacing w:val="-5"/>
        </w:rPr>
        <w:t> </w:t>
      </w:r>
      <w:r>
        <w:rPr/>
        <w:t>AlarmEventRecord</w:t>
      </w:r>
      <w:r>
        <w:rPr>
          <w:spacing w:val="-9"/>
        </w:rPr>
        <w:t> </w:t>
      </w:r>
      <w:r>
        <w:rPr/>
        <w:t>is</w:t>
      </w:r>
      <w:r>
        <w:rPr>
          <w:spacing w:val="-5"/>
        </w:rPr>
        <w:t> </w:t>
      </w:r>
      <w:r>
        <w:rPr/>
        <w:t>dependent</w:t>
      </w:r>
      <w:r>
        <w:rPr>
          <w:spacing w:val="-7"/>
        </w:rPr>
        <w:t> </w:t>
      </w:r>
      <w:r>
        <w:rPr/>
        <w:t>on</w:t>
      </w:r>
      <w:r>
        <w:rPr>
          <w:spacing w:val="-6"/>
        </w:rPr>
        <w:t> </w:t>
      </w:r>
      <w:r>
        <w:rPr/>
        <w:t>IMS</w:t>
      </w:r>
      <w:r>
        <w:rPr>
          <w:spacing w:val="-5"/>
        </w:rPr>
        <w:t> </w:t>
      </w:r>
      <w:r>
        <w:rPr/>
        <w:t>configuration</w:t>
      </w:r>
      <w:r>
        <w:rPr>
          <w:spacing w:val="-8"/>
        </w:rPr>
        <w:t> </w:t>
      </w:r>
      <w:r>
        <w:rPr/>
        <w:t>which</w:t>
      </w:r>
      <w:r>
        <w:rPr>
          <w:spacing w:val="-6"/>
        </w:rPr>
        <w:t> </w:t>
      </w:r>
      <w:r>
        <w:rPr/>
        <w:t>would</w:t>
      </w:r>
      <w:r>
        <w:rPr>
          <w:spacing w:val="-7"/>
        </w:rPr>
        <w:t> </w:t>
      </w:r>
      <w:r>
        <w:rPr/>
        <w:t>be</w:t>
      </w:r>
      <w:r>
        <w:rPr>
          <w:spacing w:val="-5"/>
        </w:rPr>
        <w:t> </w:t>
      </w:r>
      <w:r>
        <w:rPr/>
        <w:t>set</w:t>
      </w:r>
      <w:r>
        <w:rPr>
          <w:spacing w:val="-5"/>
        </w:rPr>
        <w:t> </w:t>
      </w:r>
      <w:r>
        <w:rPr/>
        <w:t>through</w:t>
      </w:r>
      <w:r>
        <w:rPr>
          <w:spacing w:val="-6"/>
        </w:rPr>
        <w:t> </w:t>
      </w:r>
      <w:r>
        <w:rPr/>
        <w:t>an</w:t>
      </w:r>
      <w:r>
        <w:rPr>
          <w:spacing w:val="-5"/>
        </w:rPr>
        <w:t> </w:t>
      </w:r>
      <w:r>
        <w:rPr/>
        <w:t>IMS Provisioning service.</w:t>
      </w:r>
    </w:p>
    <w:p>
      <w:pPr>
        <w:spacing w:after="0" w:line="259" w:lineRule="auto"/>
        <w:sectPr>
          <w:pgSz w:w="11910" w:h="16850"/>
          <w:pgMar w:header="864" w:footer="279" w:top="1520" w:bottom="460" w:left="740" w:right="680"/>
        </w:sectPr>
      </w:pPr>
    </w:p>
    <w:p>
      <w:pPr>
        <w:pStyle w:val="Heading1"/>
        <w:spacing w:before="53"/>
        <w:ind w:left="276"/>
      </w:pPr>
      <w:bookmarkStart w:name="_bookmark28" w:id="29"/>
      <w:bookmarkEnd w:id="29"/>
      <w:r>
        <w:rPr>
          <w:b w:val="0"/>
        </w:rPr>
      </w:r>
      <w:r>
        <w:rPr>
          <w:spacing w:val="-2"/>
        </w:rPr>
        <w:t>Table</w:t>
      </w:r>
      <w:r>
        <w:rPr>
          <w:spacing w:val="9"/>
        </w:rPr>
        <w:t> </w:t>
      </w:r>
      <w:r>
        <w:rPr>
          <w:spacing w:val="-2"/>
        </w:rPr>
        <w:t>4.2.1.4.10.1-1 AlarmEventRecord</w:t>
      </w:r>
      <w:r>
        <w:rPr>
          <w:spacing w:val="6"/>
        </w:rPr>
        <w:t> </w:t>
      </w:r>
      <w:r>
        <w:rPr>
          <w:spacing w:val="-2"/>
        </w:rPr>
        <w:t>Requirements</w:t>
      </w:r>
    </w:p>
    <w:p>
      <w:pPr>
        <w:pStyle w:val="BodyText"/>
        <w:spacing w:before="3" w:after="1"/>
        <w:rPr>
          <w:rFonts w:ascii="Arial"/>
          <w:b/>
          <w:sz w:val="15"/>
        </w:rPr>
      </w:pPr>
    </w:p>
    <w:tbl>
      <w:tblPr>
        <w:tblW w:w="0" w:type="auto"/>
        <w:jc w:val="left"/>
        <w:tblInd w:w="1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82"/>
        <w:gridCol w:w="2165"/>
        <w:gridCol w:w="2544"/>
      </w:tblGrid>
      <w:tr>
        <w:trPr>
          <w:trHeight w:val="225" w:hRule="atLeast"/>
        </w:trPr>
        <w:tc>
          <w:tcPr>
            <w:tcW w:w="2782" w:type="dxa"/>
            <w:tcBorders>
              <w:bottom w:val="single" w:sz="6" w:space="0" w:color="000000"/>
              <w:right w:val="single" w:sz="6" w:space="0" w:color="000000"/>
            </w:tcBorders>
            <w:shd w:val="clear" w:color="auto" w:fill="CCCCCC"/>
          </w:tcPr>
          <w:p>
            <w:pPr>
              <w:pStyle w:val="TableParagraph"/>
              <w:spacing w:line="204" w:lineRule="exact" w:before="1"/>
              <w:ind w:left="275"/>
              <w:rPr>
                <w:rFonts w:ascii="Arial"/>
                <w:b/>
                <w:sz w:val="18"/>
              </w:rPr>
            </w:pPr>
            <w:r>
              <w:rPr>
                <w:rFonts w:ascii="Arial"/>
                <w:b/>
                <w:sz w:val="18"/>
              </w:rPr>
              <w:t>Referenced</w:t>
            </w:r>
            <w:r>
              <w:rPr>
                <w:rFonts w:ascii="Arial"/>
                <w:b/>
                <w:spacing w:val="-5"/>
                <w:sz w:val="18"/>
              </w:rPr>
              <w:t> </w:t>
            </w:r>
            <w:r>
              <w:rPr>
                <w:rFonts w:ascii="Arial"/>
                <w:b/>
                <w:spacing w:val="-2"/>
                <w:sz w:val="18"/>
              </w:rPr>
              <w:t>Specification</w:t>
            </w:r>
          </w:p>
        </w:tc>
        <w:tc>
          <w:tcPr>
            <w:tcW w:w="2165" w:type="dxa"/>
            <w:tcBorders>
              <w:left w:val="single" w:sz="6" w:space="0" w:color="000000"/>
              <w:bottom w:val="single" w:sz="6" w:space="0" w:color="000000"/>
              <w:right w:val="single" w:sz="6" w:space="0" w:color="000000"/>
            </w:tcBorders>
            <w:shd w:val="clear" w:color="auto" w:fill="CCCCCC"/>
          </w:tcPr>
          <w:p>
            <w:pPr>
              <w:pStyle w:val="TableParagraph"/>
              <w:spacing w:line="204" w:lineRule="exact" w:before="1"/>
              <w:ind w:left="7" w:right="75"/>
              <w:jc w:val="center"/>
              <w:rPr>
                <w:rFonts w:ascii="Arial"/>
                <w:b/>
                <w:sz w:val="18"/>
              </w:rPr>
            </w:pPr>
            <w:r>
              <w:rPr>
                <w:rFonts w:ascii="Arial"/>
                <w:b/>
                <w:spacing w:val="-2"/>
                <w:sz w:val="18"/>
              </w:rPr>
              <w:t>Requirement</w:t>
            </w:r>
          </w:p>
        </w:tc>
        <w:tc>
          <w:tcPr>
            <w:tcW w:w="2544" w:type="dxa"/>
            <w:tcBorders>
              <w:left w:val="single" w:sz="6" w:space="0" w:color="000000"/>
              <w:bottom w:val="single" w:sz="6" w:space="0" w:color="000000"/>
            </w:tcBorders>
            <w:shd w:val="clear" w:color="auto" w:fill="CCCCCC"/>
          </w:tcPr>
          <w:p>
            <w:pPr>
              <w:pStyle w:val="TableParagraph"/>
              <w:spacing w:line="204" w:lineRule="exact" w:before="1"/>
              <w:ind w:left="6" w:right="76"/>
              <w:jc w:val="center"/>
              <w:rPr>
                <w:rFonts w:ascii="Arial"/>
                <w:b/>
                <w:sz w:val="18"/>
              </w:rPr>
            </w:pPr>
            <w:r>
              <w:rPr>
                <w:rFonts w:ascii="Arial"/>
                <w:b/>
                <w:spacing w:val="-2"/>
                <w:sz w:val="18"/>
              </w:rPr>
              <w:t>Comment</w:t>
            </w:r>
          </w:p>
        </w:tc>
      </w:tr>
      <w:tr>
        <w:trPr>
          <w:trHeight w:val="445" w:hRule="atLeast"/>
        </w:trPr>
        <w:tc>
          <w:tcPr>
            <w:tcW w:w="2782" w:type="dxa"/>
            <w:tcBorders>
              <w:top w:val="single" w:sz="6" w:space="0" w:color="000000"/>
              <w:bottom w:val="single" w:sz="6" w:space="0" w:color="000000"/>
              <w:right w:val="single" w:sz="6" w:space="0" w:color="000000"/>
            </w:tcBorders>
          </w:tcPr>
          <w:p>
            <w:pPr>
              <w:pStyle w:val="TableParagraph"/>
              <w:spacing w:line="206" w:lineRule="exact"/>
              <w:ind w:left="28"/>
              <w:rPr>
                <w:rFonts w:ascii="Arial"/>
                <w:sz w:val="18"/>
              </w:rPr>
            </w:pPr>
            <w:r>
              <w:rPr>
                <w:rFonts w:ascii="Arial"/>
                <w:spacing w:val="-2"/>
                <w:sz w:val="18"/>
              </w:rPr>
              <w:t>O-RAN.WG6.ORCH-</w:t>
            </w:r>
            <w:r>
              <w:rPr>
                <w:rFonts w:ascii="Arial"/>
                <w:spacing w:val="-4"/>
                <w:sz w:val="18"/>
              </w:rPr>
              <w:t>USE-</w:t>
            </w:r>
          </w:p>
          <w:p>
            <w:pPr>
              <w:pStyle w:val="TableParagraph"/>
              <w:spacing w:line="204" w:lineRule="exact" w:before="16"/>
              <w:ind w:left="28"/>
              <w:rPr>
                <w:rFonts w:ascii="Arial"/>
                <w:sz w:val="18"/>
              </w:rPr>
            </w:pPr>
            <w:r>
              <w:rPr>
                <w:rFonts w:ascii="Arial"/>
                <w:sz w:val="18"/>
              </w:rPr>
              <w:t>CASES</w:t>
            </w:r>
            <w:r>
              <w:rPr>
                <w:rFonts w:ascii="Arial"/>
                <w:spacing w:val="-1"/>
                <w:sz w:val="18"/>
              </w:rPr>
              <w:t> </w:t>
            </w:r>
            <w:r>
              <w:rPr>
                <w:rFonts w:ascii="Arial"/>
                <w:spacing w:val="-5"/>
                <w:sz w:val="18"/>
              </w:rPr>
              <w:t>[3]</w:t>
            </w:r>
          </w:p>
        </w:tc>
        <w:tc>
          <w:tcPr>
            <w:tcW w:w="216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55" w:right="75"/>
              <w:jc w:val="center"/>
              <w:rPr>
                <w:rFonts w:ascii="Arial"/>
                <w:sz w:val="18"/>
              </w:rPr>
            </w:pPr>
            <w:r>
              <w:rPr>
                <w:rFonts w:ascii="Arial"/>
                <w:spacing w:val="-2"/>
                <w:sz w:val="18"/>
              </w:rPr>
              <w:t>REQ-ORC-O2-</w:t>
            </w:r>
            <w:r>
              <w:rPr>
                <w:rFonts w:ascii="Arial"/>
                <w:spacing w:val="-5"/>
                <w:sz w:val="18"/>
              </w:rPr>
              <w:t>17</w:t>
            </w:r>
          </w:p>
        </w:tc>
        <w:tc>
          <w:tcPr>
            <w:tcW w:w="2544" w:type="dxa"/>
            <w:tcBorders>
              <w:top w:val="single" w:sz="6" w:space="0" w:color="000000"/>
              <w:left w:val="single" w:sz="6" w:space="0" w:color="000000"/>
              <w:bottom w:val="single" w:sz="6" w:space="0" w:color="000000"/>
            </w:tcBorders>
          </w:tcPr>
          <w:p>
            <w:pPr>
              <w:pStyle w:val="TableParagraph"/>
              <w:spacing w:line="206" w:lineRule="exact"/>
              <w:ind w:left="7" w:right="76"/>
              <w:jc w:val="center"/>
              <w:rPr>
                <w:rFonts w:ascii="Arial"/>
                <w:i/>
                <w:sz w:val="18"/>
              </w:rPr>
            </w:pPr>
            <w:r>
              <w:rPr>
                <w:rFonts w:ascii="Arial"/>
                <w:i/>
                <w:sz w:val="18"/>
              </w:rPr>
              <w:t>Optional</w:t>
            </w:r>
            <w:r>
              <w:rPr>
                <w:rFonts w:ascii="Arial"/>
                <w:i/>
                <w:spacing w:val="-3"/>
                <w:sz w:val="18"/>
              </w:rPr>
              <w:t> </w:t>
            </w:r>
            <w:r>
              <w:rPr>
                <w:rFonts w:ascii="Arial"/>
                <w:i/>
                <w:spacing w:val="-2"/>
                <w:sz w:val="18"/>
              </w:rPr>
              <w:t>clarification</w:t>
            </w:r>
          </w:p>
        </w:tc>
      </w:tr>
      <w:tr>
        <w:trPr>
          <w:trHeight w:val="448" w:hRule="atLeast"/>
        </w:trPr>
        <w:tc>
          <w:tcPr>
            <w:tcW w:w="2782" w:type="dxa"/>
            <w:tcBorders>
              <w:top w:val="single" w:sz="6" w:space="0" w:color="000000"/>
              <w:bottom w:val="single" w:sz="6" w:space="0" w:color="000000"/>
              <w:right w:val="single" w:sz="6" w:space="0" w:color="000000"/>
            </w:tcBorders>
          </w:tcPr>
          <w:p>
            <w:pPr>
              <w:pStyle w:val="TableParagraph"/>
              <w:spacing w:line="206" w:lineRule="exact"/>
              <w:ind w:left="28"/>
              <w:rPr>
                <w:rFonts w:ascii="Arial"/>
                <w:sz w:val="18"/>
              </w:rPr>
            </w:pPr>
            <w:r>
              <w:rPr>
                <w:rFonts w:ascii="Arial"/>
                <w:spacing w:val="-2"/>
                <w:sz w:val="18"/>
              </w:rPr>
              <w:t>O-RAN.WG6.ORCH-</w:t>
            </w:r>
            <w:r>
              <w:rPr>
                <w:rFonts w:ascii="Arial"/>
                <w:spacing w:val="-4"/>
                <w:sz w:val="18"/>
              </w:rPr>
              <w:t>USE-</w:t>
            </w:r>
          </w:p>
          <w:p>
            <w:pPr>
              <w:pStyle w:val="TableParagraph"/>
              <w:spacing w:line="206" w:lineRule="exact" w:before="16"/>
              <w:ind w:left="28"/>
              <w:rPr>
                <w:rFonts w:ascii="Arial"/>
                <w:sz w:val="18"/>
              </w:rPr>
            </w:pPr>
            <w:r>
              <w:rPr>
                <w:rFonts w:ascii="Arial"/>
                <w:sz w:val="18"/>
              </w:rPr>
              <w:t>CASES</w:t>
            </w:r>
            <w:r>
              <w:rPr>
                <w:rFonts w:ascii="Arial"/>
                <w:spacing w:val="-1"/>
                <w:sz w:val="18"/>
              </w:rPr>
              <w:t> </w:t>
            </w:r>
            <w:r>
              <w:rPr>
                <w:rFonts w:ascii="Arial"/>
                <w:spacing w:val="-5"/>
                <w:sz w:val="18"/>
              </w:rPr>
              <w:t>[3]</w:t>
            </w:r>
          </w:p>
        </w:tc>
        <w:tc>
          <w:tcPr>
            <w:tcW w:w="216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55" w:right="75"/>
              <w:jc w:val="center"/>
              <w:rPr>
                <w:rFonts w:ascii="Arial"/>
                <w:sz w:val="18"/>
              </w:rPr>
            </w:pPr>
            <w:r>
              <w:rPr>
                <w:rFonts w:ascii="Arial"/>
                <w:spacing w:val="-2"/>
                <w:sz w:val="18"/>
              </w:rPr>
              <w:t>REQ-ORC-O2-</w:t>
            </w:r>
            <w:r>
              <w:rPr>
                <w:rFonts w:ascii="Arial"/>
                <w:spacing w:val="-5"/>
                <w:sz w:val="18"/>
              </w:rPr>
              <w:t>73</w:t>
            </w:r>
          </w:p>
        </w:tc>
        <w:tc>
          <w:tcPr>
            <w:tcW w:w="2544" w:type="dxa"/>
            <w:tcBorders>
              <w:top w:val="single" w:sz="6" w:space="0" w:color="000000"/>
              <w:left w:val="single" w:sz="6" w:space="0" w:color="000000"/>
              <w:bottom w:val="single" w:sz="6" w:space="0" w:color="000000"/>
            </w:tcBorders>
          </w:tcPr>
          <w:p>
            <w:pPr>
              <w:pStyle w:val="TableParagraph"/>
              <w:ind w:left="0"/>
              <w:rPr>
                <w:rFonts w:ascii="Times New Roman"/>
                <w:sz w:val="18"/>
              </w:rPr>
            </w:pPr>
          </w:p>
        </w:tc>
      </w:tr>
    </w:tbl>
    <w:p>
      <w:pPr>
        <w:pStyle w:val="ListParagraph"/>
        <w:numPr>
          <w:ilvl w:val="5"/>
          <w:numId w:val="3"/>
        </w:numPr>
        <w:tabs>
          <w:tab w:pos="2377" w:val="left" w:leader="none"/>
        </w:tabs>
        <w:spacing w:line="240" w:lineRule="auto" w:before="122" w:after="0"/>
        <w:ind w:left="2377" w:right="0" w:hanging="1985"/>
        <w:jc w:val="left"/>
        <w:rPr>
          <w:sz w:val="20"/>
        </w:rPr>
      </w:pPr>
      <w:r>
        <w:rPr>
          <w:spacing w:val="-2"/>
          <w:sz w:val="20"/>
        </w:rPr>
        <w:t>Attributes</w:t>
      </w:r>
    </w:p>
    <w:p>
      <w:pPr>
        <w:pStyle w:val="BodyText"/>
        <w:spacing w:before="11"/>
        <w:rPr>
          <w:rFonts w:ascii="Arial"/>
          <w:sz w:val="20"/>
        </w:rPr>
      </w:pPr>
    </w:p>
    <w:p>
      <w:pPr>
        <w:pStyle w:val="Heading1"/>
        <w:ind w:left="278"/>
      </w:pPr>
      <w:bookmarkStart w:name="_bookmark29" w:id="30"/>
      <w:bookmarkEnd w:id="30"/>
      <w:r>
        <w:rPr>
          <w:b w:val="0"/>
        </w:rPr>
      </w:r>
      <w:r>
        <w:rPr/>
        <w:t>Table</w:t>
      </w:r>
      <w:r>
        <w:rPr>
          <w:spacing w:val="-18"/>
        </w:rPr>
        <w:t> </w:t>
      </w:r>
      <w:r>
        <w:rPr/>
        <w:t>4.2.1.4.10.2-1</w:t>
      </w:r>
      <w:r>
        <w:rPr>
          <w:spacing w:val="-15"/>
        </w:rPr>
        <w:t> </w:t>
      </w:r>
      <w:r>
        <w:rPr/>
        <w:t>Attributes</w:t>
      </w:r>
      <w:r>
        <w:rPr>
          <w:spacing w:val="-14"/>
        </w:rPr>
        <w:t> </w:t>
      </w:r>
      <w:r>
        <w:rPr/>
        <w:t>Properties</w:t>
      </w:r>
      <w:r>
        <w:rPr>
          <w:spacing w:val="-12"/>
        </w:rPr>
        <w:t> </w:t>
      </w:r>
      <w:r>
        <w:rPr/>
        <w:t>for</w:t>
      </w:r>
      <w:r>
        <w:rPr>
          <w:spacing w:val="-15"/>
        </w:rPr>
        <w:t> </w:t>
      </w:r>
      <w:r>
        <w:rPr>
          <w:spacing w:val="-2"/>
        </w:rPr>
        <w:t>AlarmEventRecord</w:t>
      </w:r>
    </w:p>
    <w:p>
      <w:pPr>
        <w:pStyle w:val="BodyText"/>
        <w:spacing w:before="6" w:after="1"/>
        <w:rPr>
          <w:rFonts w:ascii="Arial"/>
          <w:b/>
          <w:sz w:val="15"/>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8" w:hRule="atLeast"/>
        </w:trPr>
        <w:tc>
          <w:tcPr>
            <w:tcW w:w="1887" w:type="dxa"/>
            <w:shd w:val="clear" w:color="auto" w:fill="C0C0C0"/>
          </w:tcPr>
          <w:p>
            <w:pPr>
              <w:pStyle w:val="TableParagraph"/>
              <w:spacing w:line="197" w:lineRule="exact" w:before="1"/>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7" w:lineRule="exact" w:before="1"/>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7" w:lineRule="exact" w:before="1"/>
              <w:ind w:left="0" w:right="67"/>
              <w:jc w:val="center"/>
              <w:rPr>
                <w:rFonts w:ascii="Arial"/>
                <w:b/>
                <w:sz w:val="18"/>
              </w:rPr>
            </w:pPr>
            <w:r>
              <w:rPr>
                <w:rFonts w:ascii="Arial"/>
                <w:b/>
                <w:spacing w:val="-2"/>
                <w:sz w:val="18"/>
              </w:rPr>
              <w:t>Properties</w:t>
            </w:r>
          </w:p>
        </w:tc>
      </w:tr>
      <w:tr>
        <w:trPr>
          <w:trHeight w:val="2059" w:hRule="atLeast"/>
        </w:trPr>
        <w:tc>
          <w:tcPr>
            <w:tcW w:w="1887" w:type="dxa"/>
          </w:tcPr>
          <w:p>
            <w:pPr>
              <w:pStyle w:val="TableParagraph"/>
              <w:spacing w:before="1"/>
              <w:ind w:left="28"/>
              <w:rPr>
                <w:rFonts w:ascii="Arial"/>
                <w:sz w:val="18"/>
              </w:rPr>
            </w:pPr>
            <w:r>
              <w:rPr>
                <w:rFonts w:ascii="Arial"/>
                <w:spacing w:val="-2"/>
                <w:sz w:val="18"/>
              </w:rPr>
              <w:t>alarmEventRecordId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1"/>
              <w:ind w:left="26"/>
              <w:rPr>
                <w:rFonts w:ascii="Calibri"/>
                <w:sz w:val="22"/>
              </w:rPr>
            </w:pPr>
            <w:r>
              <w:rPr>
                <w:rFonts w:ascii="Calibri"/>
                <w:b/>
                <w:sz w:val="22"/>
              </w:rPr>
              <w:t>Description:</w:t>
            </w:r>
            <w:r>
              <w:rPr>
                <w:rFonts w:ascii="Calibri"/>
                <w:b/>
                <w:spacing w:val="-13"/>
                <w:sz w:val="22"/>
              </w:rPr>
              <w:t> </w:t>
            </w:r>
            <w:r>
              <w:rPr>
                <w:rFonts w:ascii="Calibri"/>
                <w:sz w:val="22"/>
              </w:rPr>
              <w:t>Identifier</w:t>
            </w:r>
            <w:r>
              <w:rPr>
                <w:rFonts w:ascii="Calibri"/>
                <w:spacing w:val="-12"/>
                <w:sz w:val="22"/>
              </w:rPr>
              <w:t> </w:t>
            </w:r>
            <w:r>
              <w:rPr>
                <w:rFonts w:ascii="Calibri"/>
                <w:sz w:val="22"/>
              </w:rPr>
              <w:t>of</w:t>
            </w:r>
            <w:r>
              <w:rPr>
                <w:rFonts w:ascii="Calibri"/>
                <w:spacing w:val="-13"/>
                <w:sz w:val="22"/>
              </w:rPr>
              <w:t> </w:t>
            </w:r>
            <w:r>
              <w:rPr>
                <w:rFonts w:ascii="Calibri"/>
                <w:sz w:val="22"/>
              </w:rPr>
              <w:t>an entry in the</w:t>
            </w:r>
          </w:p>
          <w:p>
            <w:pPr>
              <w:pStyle w:val="TableParagraph"/>
              <w:spacing w:line="259" w:lineRule="auto"/>
              <w:ind w:left="26" w:right="100"/>
              <w:rPr>
                <w:rFonts w:ascii="Calibri"/>
                <w:sz w:val="22"/>
              </w:rPr>
            </w:pPr>
            <w:r>
              <w:rPr>
                <w:rFonts w:ascii="Calibri"/>
                <w:sz w:val="22"/>
              </w:rPr>
              <w:t>AlarmEventRecord. Locally unique</w:t>
            </w:r>
            <w:r>
              <w:rPr>
                <w:rFonts w:ascii="Calibri"/>
                <w:spacing w:val="-7"/>
                <w:sz w:val="22"/>
              </w:rPr>
              <w:t> </w:t>
            </w:r>
            <w:r>
              <w:rPr>
                <w:rFonts w:ascii="Calibri"/>
                <w:sz w:val="22"/>
              </w:rPr>
              <w:t>within</w:t>
            </w:r>
            <w:r>
              <w:rPr>
                <w:rFonts w:ascii="Calibri"/>
                <w:spacing w:val="-9"/>
                <w:sz w:val="22"/>
              </w:rPr>
              <w:t> </w:t>
            </w:r>
            <w:r>
              <w:rPr>
                <w:rFonts w:ascii="Calibri"/>
                <w:sz w:val="22"/>
              </w:rPr>
              <w:t>the</w:t>
            </w:r>
            <w:r>
              <w:rPr>
                <w:rFonts w:ascii="Calibri"/>
                <w:spacing w:val="-9"/>
                <w:sz w:val="22"/>
              </w:rPr>
              <w:t> </w:t>
            </w:r>
            <w:r>
              <w:rPr>
                <w:rFonts w:ascii="Calibri"/>
                <w:sz w:val="22"/>
              </w:rPr>
              <w:t>scope</w:t>
            </w:r>
            <w:r>
              <w:rPr>
                <w:rFonts w:ascii="Calibri"/>
                <w:spacing w:val="-9"/>
                <w:sz w:val="22"/>
              </w:rPr>
              <w:t> </w:t>
            </w:r>
            <w:r>
              <w:rPr>
                <w:rFonts w:ascii="Calibri"/>
                <w:sz w:val="22"/>
              </w:rPr>
              <w:t>of</w:t>
            </w:r>
            <w:r>
              <w:rPr>
                <w:rFonts w:ascii="Calibri"/>
                <w:spacing w:val="-11"/>
                <w:sz w:val="22"/>
              </w:rPr>
              <w:t> </w:t>
            </w:r>
            <w:r>
              <w:rPr>
                <w:rFonts w:ascii="Calibri"/>
                <w:sz w:val="22"/>
              </w:rPr>
              <w:t>an O-Cloud instance.</w:t>
            </w:r>
          </w:p>
        </w:tc>
        <w:tc>
          <w:tcPr>
            <w:tcW w:w="3875" w:type="dxa"/>
            <w:shd w:val="clear" w:color="auto" w:fill="FFF1CC"/>
          </w:tcPr>
          <w:p>
            <w:pPr>
              <w:pStyle w:val="TableParagraph"/>
              <w:tabs>
                <w:tab w:pos="2702" w:val="left" w:leader="none"/>
              </w:tabs>
              <w:spacing w:line="181" w:lineRule="exact"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rPr>
                <w:sz w:val="16"/>
              </w:rPr>
            </w:pPr>
            <w:r>
              <w:rPr>
                <w:spacing w:val="-2"/>
                <w:sz w:val="16"/>
              </w:rPr>
              <w:t>format:</w:t>
            </w:r>
            <w:r>
              <w:rPr>
                <w:sz w:val="16"/>
              </w:rPr>
              <w:tab/>
            </w:r>
            <w:r>
              <w:rPr>
                <w:spacing w:val="-4"/>
                <w:sz w:val="16"/>
              </w:rPr>
              <w:t>uuid</w:t>
            </w:r>
          </w:p>
        </w:tc>
      </w:tr>
      <w:tr>
        <w:trPr>
          <w:trHeight w:val="1631" w:hRule="atLeast"/>
        </w:trPr>
        <w:tc>
          <w:tcPr>
            <w:tcW w:w="1887" w:type="dxa"/>
          </w:tcPr>
          <w:p>
            <w:pPr>
              <w:pStyle w:val="TableParagraph"/>
              <w:spacing w:before="1"/>
              <w:ind w:left="28"/>
              <w:rPr>
                <w:rFonts w:ascii="Arial"/>
                <w:sz w:val="18"/>
              </w:rPr>
            </w:pPr>
            <w:r>
              <w:rPr>
                <w:rFonts w:ascii="Arial"/>
                <w:spacing w:val="-2"/>
                <w:sz w:val="18"/>
              </w:rPr>
              <w:t>resourceTypeId</w:t>
            </w:r>
          </w:p>
        </w:tc>
        <w:tc>
          <w:tcPr>
            <w:tcW w:w="2792" w:type="dxa"/>
          </w:tcPr>
          <w:p>
            <w:pPr>
              <w:pStyle w:val="TableParagraph"/>
              <w:spacing w:line="268" w:lineRule="exact"/>
              <w:ind w:left="26"/>
              <w:jc w:val="both"/>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ight="330"/>
              <w:jc w:val="both"/>
              <w:rPr>
                <w:rFonts w:ascii="Calibri"/>
                <w:sz w:val="22"/>
              </w:rPr>
            </w:pPr>
            <w:r>
              <w:rPr>
                <w:rFonts w:ascii="Calibri"/>
                <w:b/>
                <w:sz w:val="22"/>
              </w:rPr>
              <w:t>Description:</w:t>
            </w:r>
            <w:r>
              <w:rPr>
                <w:rFonts w:ascii="Calibri"/>
                <w:b/>
                <w:spacing w:val="-13"/>
                <w:sz w:val="22"/>
              </w:rPr>
              <w:t> </w:t>
            </w:r>
            <w:r>
              <w:rPr>
                <w:rFonts w:ascii="Calibri"/>
                <w:sz w:val="22"/>
              </w:rPr>
              <w:t>A</w:t>
            </w:r>
            <w:r>
              <w:rPr>
                <w:rFonts w:ascii="Calibri"/>
                <w:spacing w:val="-12"/>
                <w:sz w:val="22"/>
              </w:rPr>
              <w:t> </w:t>
            </w:r>
            <w:r>
              <w:rPr>
                <w:rFonts w:ascii="Calibri"/>
                <w:sz w:val="22"/>
              </w:rPr>
              <w:t>reference</w:t>
            </w:r>
            <w:r>
              <w:rPr>
                <w:rFonts w:ascii="Calibri"/>
                <w:spacing w:val="-13"/>
                <w:sz w:val="22"/>
              </w:rPr>
              <w:t> </w:t>
            </w:r>
            <w:r>
              <w:rPr>
                <w:rFonts w:ascii="Calibri"/>
                <w:sz w:val="22"/>
              </w:rPr>
              <w:t>to the</w:t>
            </w:r>
            <w:r>
              <w:rPr>
                <w:rFonts w:ascii="Calibri"/>
                <w:spacing w:val="-2"/>
                <w:sz w:val="22"/>
              </w:rPr>
              <w:t> </w:t>
            </w:r>
            <w:r>
              <w:rPr>
                <w:rFonts w:ascii="Calibri"/>
                <w:sz w:val="22"/>
              </w:rPr>
              <w:t>type</w:t>
            </w:r>
            <w:r>
              <w:rPr>
                <w:rFonts w:ascii="Calibri"/>
                <w:spacing w:val="-4"/>
                <w:sz w:val="22"/>
              </w:rPr>
              <w:t> </w:t>
            </w:r>
            <w:r>
              <w:rPr>
                <w:rFonts w:ascii="Calibri"/>
                <w:sz w:val="22"/>
              </w:rPr>
              <w:t>of</w:t>
            </w:r>
            <w:r>
              <w:rPr>
                <w:rFonts w:ascii="Calibri"/>
                <w:spacing w:val="-2"/>
                <w:sz w:val="22"/>
              </w:rPr>
              <w:t> </w:t>
            </w:r>
            <w:r>
              <w:rPr>
                <w:rFonts w:ascii="Calibri"/>
                <w:sz w:val="22"/>
              </w:rPr>
              <w:t>resource</w:t>
            </w:r>
            <w:r>
              <w:rPr>
                <w:rFonts w:ascii="Calibri"/>
                <w:spacing w:val="-4"/>
                <w:sz w:val="22"/>
              </w:rPr>
              <w:t> </w:t>
            </w:r>
            <w:r>
              <w:rPr>
                <w:rFonts w:ascii="Calibri"/>
                <w:sz w:val="22"/>
              </w:rPr>
              <w:t>which caused the alarm.</w:t>
            </w:r>
          </w:p>
        </w:tc>
        <w:tc>
          <w:tcPr>
            <w:tcW w:w="3875" w:type="dxa"/>
            <w:shd w:val="clear" w:color="auto" w:fill="FFF1CC"/>
          </w:tcPr>
          <w:p>
            <w:pPr>
              <w:pStyle w:val="TableParagraph"/>
              <w:tabs>
                <w:tab w:pos="2702" w:val="left" w:leader="none"/>
              </w:tabs>
              <w:spacing w:line="181" w:lineRule="exact"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rPr>
                <w:sz w:val="16"/>
              </w:rPr>
            </w:pPr>
            <w:r>
              <w:rPr>
                <w:spacing w:val="-2"/>
                <w:sz w:val="16"/>
              </w:rPr>
              <w:t>format:</w:t>
            </w:r>
            <w:r>
              <w:rPr>
                <w:sz w:val="16"/>
              </w:rPr>
              <w:tab/>
            </w:r>
            <w:r>
              <w:rPr>
                <w:spacing w:val="-4"/>
                <w:sz w:val="16"/>
              </w:rPr>
              <w:t>uuid</w:t>
            </w:r>
          </w:p>
        </w:tc>
      </w:tr>
      <w:tr>
        <w:trPr>
          <w:trHeight w:val="1629" w:hRule="atLeast"/>
        </w:trPr>
        <w:tc>
          <w:tcPr>
            <w:tcW w:w="1887" w:type="dxa"/>
          </w:tcPr>
          <w:p>
            <w:pPr>
              <w:pStyle w:val="TableParagraph"/>
              <w:spacing w:before="1"/>
              <w:ind w:left="28"/>
              <w:rPr>
                <w:rFonts w:ascii="Arial"/>
                <w:sz w:val="18"/>
              </w:rPr>
            </w:pPr>
            <w:r>
              <w:rPr>
                <w:rFonts w:ascii="Arial"/>
                <w:spacing w:val="-2"/>
                <w:sz w:val="18"/>
              </w:rPr>
              <w:t>resourceId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ight="182"/>
              <w:rPr>
                <w:rFonts w:ascii="Calibri"/>
                <w:sz w:val="22"/>
              </w:rPr>
            </w:pPr>
            <w:r>
              <w:rPr>
                <w:rFonts w:ascii="Calibri"/>
                <w:b/>
                <w:sz w:val="22"/>
              </w:rPr>
              <w:t>Description: </w:t>
            </w:r>
            <w:r>
              <w:rPr>
                <w:rFonts w:ascii="Calibri"/>
                <w:sz w:val="22"/>
              </w:rPr>
              <w:t>A reference to the</w:t>
            </w:r>
            <w:r>
              <w:rPr>
                <w:rFonts w:ascii="Calibri"/>
                <w:spacing w:val="-13"/>
                <w:sz w:val="22"/>
              </w:rPr>
              <w:t> </w:t>
            </w:r>
            <w:r>
              <w:rPr>
                <w:rFonts w:ascii="Calibri"/>
                <w:sz w:val="22"/>
              </w:rPr>
              <w:t>resource</w:t>
            </w:r>
            <w:r>
              <w:rPr>
                <w:rFonts w:ascii="Calibri"/>
                <w:spacing w:val="-12"/>
                <w:sz w:val="22"/>
              </w:rPr>
              <w:t> </w:t>
            </w:r>
            <w:r>
              <w:rPr>
                <w:rFonts w:ascii="Calibri"/>
                <w:sz w:val="22"/>
              </w:rPr>
              <w:t>instance</w:t>
            </w:r>
            <w:r>
              <w:rPr>
                <w:rFonts w:ascii="Calibri"/>
                <w:spacing w:val="-13"/>
                <w:sz w:val="22"/>
              </w:rPr>
              <w:t> </w:t>
            </w:r>
            <w:r>
              <w:rPr>
                <w:rFonts w:ascii="Calibri"/>
                <w:sz w:val="22"/>
              </w:rPr>
              <w:t>which caused the alarm.</w:t>
            </w:r>
          </w:p>
        </w:tc>
        <w:tc>
          <w:tcPr>
            <w:tcW w:w="3875" w:type="dxa"/>
            <w:shd w:val="clear" w:color="auto" w:fill="FFF1CC"/>
          </w:tcPr>
          <w:p>
            <w:pPr>
              <w:pStyle w:val="TableParagraph"/>
              <w:tabs>
                <w:tab w:pos="2702" w:val="left" w:leader="none"/>
              </w:tabs>
              <w:spacing w:line="181" w:lineRule="exact"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rPr>
                <w:sz w:val="16"/>
              </w:rPr>
            </w:pPr>
            <w:r>
              <w:rPr>
                <w:spacing w:val="-2"/>
                <w:sz w:val="16"/>
              </w:rPr>
              <w:t>format:</w:t>
            </w:r>
            <w:r>
              <w:rPr>
                <w:sz w:val="16"/>
              </w:rPr>
              <w:tab/>
            </w:r>
            <w:r>
              <w:rPr>
                <w:spacing w:val="-4"/>
                <w:sz w:val="16"/>
              </w:rPr>
              <w:t>uuid</w:t>
            </w:r>
          </w:p>
        </w:tc>
      </w:tr>
      <w:tr>
        <w:trPr>
          <w:trHeight w:val="2059" w:hRule="atLeast"/>
        </w:trPr>
        <w:tc>
          <w:tcPr>
            <w:tcW w:w="1887" w:type="dxa"/>
          </w:tcPr>
          <w:p>
            <w:pPr>
              <w:pStyle w:val="TableParagraph"/>
              <w:spacing w:before="3"/>
              <w:ind w:left="28"/>
              <w:rPr>
                <w:rFonts w:ascii="Arial"/>
                <w:sz w:val="18"/>
              </w:rPr>
            </w:pPr>
            <w:r>
              <w:rPr>
                <w:rFonts w:ascii="Arial"/>
                <w:spacing w:val="-2"/>
                <w:sz w:val="18"/>
              </w:rPr>
              <w:t>alarmDefinitionId</w:t>
            </w:r>
          </w:p>
        </w:tc>
        <w:tc>
          <w:tcPr>
            <w:tcW w:w="2792" w:type="dxa"/>
          </w:tcPr>
          <w:p>
            <w:pPr>
              <w:pStyle w:val="TableParagraph"/>
              <w:spacing w:before="1"/>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ight="274"/>
              <w:rPr>
                <w:rFonts w:ascii="Calibri"/>
                <w:sz w:val="22"/>
              </w:rPr>
            </w:pPr>
            <w:r>
              <w:rPr>
                <w:rFonts w:ascii="Calibri"/>
                <w:b/>
                <w:sz w:val="22"/>
              </w:rPr>
              <w:t>Description:</w:t>
            </w:r>
            <w:r>
              <w:rPr>
                <w:rFonts w:ascii="Calibri"/>
                <w:b/>
                <w:spacing w:val="-11"/>
                <w:sz w:val="22"/>
              </w:rPr>
              <w:t> </w:t>
            </w:r>
            <w:r>
              <w:rPr>
                <w:rFonts w:ascii="Calibri"/>
                <w:sz w:val="22"/>
              </w:rPr>
              <w:t>A</w:t>
            </w:r>
            <w:r>
              <w:rPr>
                <w:rFonts w:ascii="Calibri"/>
                <w:spacing w:val="-11"/>
                <w:sz w:val="22"/>
              </w:rPr>
              <w:t> </w:t>
            </w:r>
            <w:r>
              <w:rPr>
                <w:rFonts w:ascii="Calibri"/>
                <w:sz w:val="22"/>
              </w:rPr>
              <w:t>reference</w:t>
            </w:r>
            <w:r>
              <w:rPr>
                <w:rFonts w:ascii="Calibri"/>
                <w:spacing w:val="-13"/>
                <w:sz w:val="22"/>
              </w:rPr>
              <w:t> </w:t>
            </w:r>
            <w:r>
              <w:rPr>
                <w:rFonts w:ascii="Calibri"/>
                <w:sz w:val="22"/>
              </w:rPr>
              <w:t>to the</w:t>
            </w:r>
            <w:r>
              <w:rPr>
                <w:rFonts w:ascii="Calibri"/>
                <w:spacing w:val="-13"/>
                <w:sz w:val="22"/>
              </w:rPr>
              <w:t> </w:t>
            </w:r>
            <w:r>
              <w:rPr>
                <w:rFonts w:ascii="Calibri"/>
                <w:sz w:val="22"/>
              </w:rPr>
              <w:t>Alarm</w:t>
            </w:r>
            <w:r>
              <w:rPr>
                <w:rFonts w:ascii="Calibri"/>
                <w:spacing w:val="-12"/>
                <w:sz w:val="22"/>
              </w:rPr>
              <w:t> </w:t>
            </w:r>
            <w:r>
              <w:rPr>
                <w:rFonts w:ascii="Calibri"/>
                <w:sz w:val="22"/>
              </w:rPr>
              <w:t>Definition</w:t>
            </w:r>
            <w:r>
              <w:rPr>
                <w:rFonts w:ascii="Calibri"/>
                <w:spacing w:val="-13"/>
                <w:sz w:val="22"/>
              </w:rPr>
              <w:t> </w:t>
            </w:r>
            <w:r>
              <w:rPr>
                <w:rFonts w:ascii="Calibri"/>
                <w:sz w:val="22"/>
              </w:rPr>
              <w:t>record in the Alarm Dictionary associated with the</w:t>
            </w:r>
          </w:p>
          <w:p>
            <w:pPr>
              <w:pStyle w:val="TableParagraph"/>
              <w:spacing w:line="268" w:lineRule="exact"/>
              <w:ind w:left="26"/>
              <w:rPr>
                <w:rFonts w:ascii="Calibri"/>
                <w:sz w:val="22"/>
              </w:rPr>
            </w:pPr>
            <w:r>
              <w:rPr>
                <w:rFonts w:ascii="Calibri"/>
                <w:spacing w:val="-2"/>
                <w:sz w:val="22"/>
              </w:rPr>
              <w:t>referenced</w:t>
            </w:r>
            <w:r>
              <w:rPr>
                <w:rFonts w:ascii="Calibri"/>
                <w:spacing w:val="-1"/>
                <w:sz w:val="22"/>
              </w:rPr>
              <w:t> </w:t>
            </w:r>
            <w:r>
              <w:rPr>
                <w:rFonts w:ascii="Calibri"/>
                <w:spacing w:val="-2"/>
                <w:sz w:val="22"/>
              </w:rPr>
              <w:t>Resource</w:t>
            </w:r>
            <w:r>
              <w:rPr>
                <w:rFonts w:ascii="Calibri"/>
                <w:spacing w:val="-1"/>
                <w:sz w:val="22"/>
              </w:rPr>
              <w:t> </w:t>
            </w:r>
            <w:r>
              <w:rPr>
                <w:rFonts w:ascii="Calibri"/>
                <w:spacing w:val="-4"/>
                <w:sz w:val="22"/>
              </w:rPr>
              <w:t>Type.</w:t>
            </w:r>
          </w:p>
        </w:tc>
        <w:tc>
          <w:tcPr>
            <w:tcW w:w="3875" w:type="dxa"/>
            <w:shd w:val="clear" w:color="auto" w:fill="FFF1CC"/>
          </w:tcPr>
          <w:p>
            <w:pPr>
              <w:pStyle w:val="TableParagraph"/>
              <w:tabs>
                <w:tab w:pos="2702" w:val="left" w:leader="none"/>
              </w:tabs>
              <w:spacing w:line="181" w:lineRule="exact" w:before="183"/>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480" w:hRule="atLeast"/>
        </w:trPr>
        <w:tc>
          <w:tcPr>
            <w:tcW w:w="1887" w:type="dxa"/>
          </w:tcPr>
          <w:p>
            <w:pPr>
              <w:pStyle w:val="TableParagraph"/>
              <w:spacing w:before="3"/>
              <w:ind w:left="28"/>
              <w:rPr>
                <w:rFonts w:ascii="Arial"/>
                <w:sz w:val="18"/>
              </w:rPr>
            </w:pPr>
            <w:r>
              <w:rPr>
                <w:rFonts w:ascii="Arial"/>
                <w:spacing w:val="-2"/>
                <w:sz w:val="18"/>
              </w:rPr>
              <w:t>probableCauseId</w:t>
            </w:r>
          </w:p>
        </w:tc>
        <w:tc>
          <w:tcPr>
            <w:tcW w:w="2792" w:type="dxa"/>
          </w:tcPr>
          <w:p>
            <w:pPr>
              <w:pStyle w:val="TableParagraph"/>
              <w:spacing w:before="1"/>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ight="182"/>
              <w:rPr>
                <w:rFonts w:ascii="Calibri"/>
                <w:sz w:val="22"/>
              </w:rPr>
            </w:pPr>
            <w:r>
              <w:rPr>
                <w:rFonts w:ascii="Calibri"/>
                <w:b/>
                <w:sz w:val="22"/>
              </w:rPr>
              <w:t>Description:</w:t>
            </w:r>
            <w:r>
              <w:rPr>
                <w:rFonts w:ascii="Calibri"/>
                <w:b/>
                <w:spacing w:val="-13"/>
                <w:sz w:val="22"/>
              </w:rPr>
              <w:t> </w:t>
            </w:r>
            <w:r>
              <w:rPr>
                <w:rFonts w:ascii="Calibri"/>
                <w:sz w:val="22"/>
              </w:rPr>
              <w:t>A</w:t>
            </w:r>
            <w:r>
              <w:rPr>
                <w:rFonts w:ascii="Calibri"/>
                <w:spacing w:val="-12"/>
                <w:sz w:val="22"/>
              </w:rPr>
              <w:t> </w:t>
            </w:r>
            <w:r>
              <w:rPr>
                <w:rFonts w:ascii="Calibri"/>
                <w:sz w:val="22"/>
              </w:rPr>
              <w:t>reference</w:t>
            </w:r>
            <w:r>
              <w:rPr>
                <w:rFonts w:ascii="Calibri"/>
                <w:spacing w:val="-13"/>
                <w:sz w:val="22"/>
              </w:rPr>
              <w:t> </w:t>
            </w:r>
            <w:r>
              <w:rPr>
                <w:rFonts w:ascii="Calibri"/>
                <w:sz w:val="22"/>
              </w:rPr>
              <w:t>to the ProbableCause of the </w:t>
            </w:r>
            <w:r>
              <w:rPr>
                <w:rFonts w:ascii="Calibri"/>
                <w:spacing w:val="-2"/>
                <w:sz w:val="22"/>
              </w:rPr>
              <w:t>Alarm.</w:t>
            </w:r>
          </w:p>
        </w:tc>
        <w:tc>
          <w:tcPr>
            <w:tcW w:w="3875" w:type="dxa"/>
            <w:shd w:val="clear" w:color="auto" w:fill="FFF1CC"/>
          </w:tcPr>
          <w:p>
            <w:pPr>
              <w:pStyle w:val="TableParagraph"/>
              <w:tabs>
                <w:tab w:pos="2702" w:val="left" w:leader="none"/>
              </w:tabs>
              <w:spacing w:line="181" w:lineRule="exact" w:before="183"/>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768" w:hRule="atLeast"/>
        </w:trPr>
        <w:tc>
          <w:tcPr>
            <w:tcW w:w="1887" w:type="dxa"/>
          </w:tcPr>
          <w:p>
            <w:pPr>
              <w:pStyle w:val="TableParagraph"/>
              <w:spacing w:before="1"/>
              <w:ind w:left="28"/>
              <w:rPr>
                <w:rFonts w:ascii="Arial"/>
                <w:sz w:val="18"/>
              </w:rPr>
            </w:pPr>
            <w:r>
              <w:rPr>
                <w:rFonts w:ascii="Arial"/>
                <w:spacing w:val="-2"/>
                <w:sz w:val="18"/>
              </w:rPr>
              <w:t>alarmRaisedTime</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6"/>
              <w:rPr>
                <w:rFonts w:ascii="Calibri"/>
                <w:sz w:val="22"/>
              </w:rPr>
            </w:pPr>
            <w:r>
              <w:rPr>
                <w:rFonts w:ascii="Calibri"/>
                <w:b/>
                <w:sz w:val="22"/>
              </w:rPr>
              <w:t>Description: </w:t>
            </w:r>
            <w:r>
              <w:rPr>
                <w:rFonts w:ascii="Calibri"/>
                <w:sz w:val="22"/>
              </w:rPr>
              <w:t>This field is populated</w:t>
            </w:r>
            <w:r>
              <w:rPr>
                <w:rFonts w:ascii="Calibri"/>
                <w:spacing w:val="-13"/>
                <w:sz w:val="22"/>
              </w:rPr>
              <w:t> </w:t>
            </w:r>
            <w:r>
              <w:rPr>
                <w:rFonts w:ascii="Calibri"/>
                <w:sz w:val="22"/>
              </w:rPr>
              <w:t>with</w:t>
            </w:r>
            <w:r>
              <w:rPr>
                <w:rFonts w:ascii="Calibri"/>
                <w:spacing w:val="-12"/>
                <w:sz w:val="22"/>
              </w:rPr>
              <w:t> </w:t>
            </w:r>
            <w:r>
              <w:rPr>
                <w:rFonts w:ascii="Calibri"/>
                <w:sz w:val="22"/>
              </w:rPr>
              <w:t>a</w:t>
            </w:r>
            <w:r>
              <w:rPr>
                <w:rFonts w:ascii="Calibri"/>
                <w:spacing w:val="-13"/>
                <w:sz w:val="22"/>
              </w:rPr>
              <w:t> </w:t>
            </w:r>
            <w:r>
              <w:rPr>
                <w:rFonts w:ascii="Calibri"/>
                <w:sz w:val="22"/>
              </w:rPr>
              <w:t>Date/Time stamp value when the</w:t>
            </w:r>
          </w:p>
          <w:p>
            <w:pPr>
              <w:pStyle w:val="TableParagraph"/>
              <w:spacing w:line="267" w:lineRule="exact"/>
              <w:ind w:left="26"/>
              <w:rPr>
                <w:rFonts w:ascii="Calibri"/>
                <w:sz w:val="22"/>
              </w:rPr>
            </w:pPr>
            <w:r>
              <w:rPr>
                <w:rFonts w:ascii="Calibri"/>
                <w:spacing w:val="-2"/>
                <w:sz w:val="22"/>
              </w:rPr>
              <w:t>AlarmEventRecord</w:t>
            </w:r>
            <w:r>
              <w:rPr>
                <w:rFonts w:ascii="Calibri"/>
                <w:spacing w:val="3"/>
                <w:sz w:val="22"/>
              </w:rPr>
              <w:t> </w:t>
            </w:r>
            <w:r>
              <w:rPr>
                <w:rFonts w:ascii="Calibri"/>
                <w:spacing w:val="-2"/>
                <w:sz w:val="22"/>
              </w:rPr>
              <w:t>is</w:t>
            </w:r>
            <w:r>
              <w:rPr>
                <w:rFonts w:ascii="Calibri"/>
                <w:spacing w:val="2"/>
                <w:sz w:val="22"/>
              </w:rPr>
              <w:t> </w:t>
            </w:r>
            <w:r>
              <w:rPr>
                <w:rFonts w:ascii="Calibri"/>
                <w:spacing w:val="-2"/>
                <w:sz w:val="22"/>
              </w:rPr>
              <w:t>created.</w:t>
            </w:r>
          </w:p>
        </w:tc>
        <w:tc>
          <w:tcPr>
            <w:tcW w:w="3875"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rPr>
                <w:sz w:val="16"/>
              </w:rPr>
            </w:pPr>
            <w:r>
              <w:rPr>
                <w:spacing w:val="-2"/>
                <w:sz w:val="16"/>
              </w:rPr>
              <w:t>format:</w:t>
            </w:r>
            <w:r>
              <w:rPr>
                <w:sz w:val="16"/>
              </w:rPr>
              <w:tab/>
            </w:r>
            <w:r>
              <w:rPr>
                <w:spacing w:val="-2"/>
                <w:sz w:val="16"/>
              </w:rPr>
              <w:t>date-</w:t>
            </w:r>
            <w:r>
              <w:rPr>
                <w:spacing w:val="-4"/>
                <w:sz w:val="16"/>
              </w:rPr>
              <w:t>time</w:t>
            </w:r>
          </w:p>
        </w:tc>
      </w:tr>
      <w:tr>
        <w:trPr>
          <w:trHeight w:val="544" w:hRule="atLeast"/>
        </w:trPr>
        <w:tc>
          <w:tcPr>
            <w:tcW w:w="1887" w:type="dxa"/>
          </w:tcPr>
          <w:p>
            <w:pPr>
              <w:pStyle w:val="TableParagraph"/>
              <w:spacing w:before="2"/>
              <w:ind w:left="28"/>
              <w:rPr>
                <w:rFonts w:ascii="Arial"/>
                <w:sz w:val="18"/>
              </w:rPr>
            </w:pPr>
            <w:r>
              <w:rPr>
                <w:rFonts w:ascii="Arial"/>
                <w:spacing w:val="-2"/>
                <w:sz w:val="18"/>
              </w:rPr>
              <w:t>alarmChangedTime</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tc>
        <w:tc>
          <w:tcPr>
            <w:tcW w:w="3875"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61" w:lineRule="exact" w:before="1"/>
              <w:rPr>
                <w:sz w:val="16"/>
              </w:rPr>
            </w:pPr>
            <w:r>
              <w:rPr>
                <w:spacing w:val="-2"/>
                <w:sz w:val="16"/>
              </w:rPr>
              <w:t>readOnly:</w:t>
            </w:r>
            <w:r>
              <w:rPr>
                <w:sz w:val="16"/>
              </w:rPr>
              <w:tab/>
            </w:r>
            <w:r>
              <w:rPr>
                <w:spacing w:val="-4"/>
                <w:sz w:val="16"/>
              </w:rPr>
              <w:t>True</w:t>
            </w:r>
          </w:p>
        </w:tc>
      </w:tr>
    </w:tbl>
    <w:p>
      <w:pPr>
        <w:spacing w:after="0" w:line="161" w:lineRule="exact"/>
        <w:rPr>
          <w:sz w:val="16"/>
        </w:rPr>
        <w:sectPr>
          <w:pgSz w:w="11910" w:h="16850"/>
          <w:pgMar w:header="864" w:footer="279" w:top="1520" w:bottom="1062" w:left="740" w:right="680"/>
        </w:sect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8" w:hRule="atLeast"/>
        </w:trPr>
        <w:tc>
          <w:tcPr>
            <w:tcW w:w="1887" w:type="dxa"/>
            <w:shd w:val="clear" w:color="auto" w:fill="C0C0C0"/>
          </w:tcPr>
          <w:p>
            <w:pPr>
              <w:pStyle w:val="TableParagraph"/>
              <w:spacing w:line="198"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8" w:lineRule="exact"/>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8" w:lineRule="exact"/>
              <w:ind w:left="0" w:right="67"/>
              <w:jc w:val="center"/>
              <w:rPr>
                <w:rFonts w:ascii="Arial"/>
                <w:b/>
                <w:sz w:val="18"/>
              </w:rPr>
            </w:pPr>
            <w:r>
              <w:rPr>
                <w:rFonts w:ascii="Arial"/>
                <w:b/>
                <w:spacing w:val="-2"/>
                <w:sz w:val="18"/>
              </w:rPr>
              <w:t>Properties</w:t>
            </w:r>
          </w:p>
        </w:tc>
      </w:tr>
      <w:tr>
        <w:trPr>
          <w:trHeight w:val="1607" w:hRule="atLeast"/>
        </w:trPr>
        <w:tc>
          <w:tcPr>
            <w:tcW w:w="1887" w:type="dxa"/>
          </w:tcPr>
          <w:p>
            <w:pPr>
              <w:pStyle w:val="TableParagraph"/>
              <w:ind w:left="0"/>
              <w:rPr>
                <w:rFonts w:ascii="Times New Roman"/>
                <w:sz w:val="18"/>
              </w:rPr>
            </w:pPr>
          </w:p>
        </w:tc>
        <w:tc>
          <w:tcPr>
            <w:tcW w:w="2792" w:type="dxa"/>
          </w:tcPr>
          <w:p>
            <w:pPr>
              <w:pStyle w:val="TableParagraph"/>
              <w:spacing w:line="259" w:lineRule="auto"/>
              <w:ind w:left="26" w:right="182"/>
              <w:rPr>
                <w:rFonts w:ascii="Calibri"/>
                <w:sz w:val="22"/>
              </w:rPr>
            </w:pPr>
            <w:r>
              <w:rPr>
                <w:rFonts w:ascii="Calibri"/>
                <w:b/>
                <w:sz w:val="22"/>
              </w:rPr>
              <w:t>Description: </w:t>
            </w:r>
            <w:r>
              <w:rPr>
                <w:rFonts w:ascii="Calibri"/>
                <w:sz w:val="22"/>
              </w:rPr>
              <w:t>This field is populated</w:t>
            </w:r>
            <w:r>
              <w:rPr>
                <w:rFonts w:ascii="Calibri"/>
                <w:spacing w:val="-13"/>
                <w:sz w:val="22"/>
              </w:rPr>
              <w:t> </w:t>
            </w:r>
            <w:r>
              <w:rPr>
                <w:rFonts w:ascii="Calibri"/>
                <w:sz w:val="22"/>
              </w:rPr>
              <w:t>with</w:t>
            </w:r>
            <w:r>
              <w:rPr>
                <w:rFonts w:ascii="Calibri"/>
                <w:spacing w:val="-12"/>
                <w:sz w:val="22"/>
              </w:rPr>
              <w:t> </w:t>
            </w:r>
            <w:r>
              <w:rPr>
                <w:rFonts w:ascii="Calibri"/>
                <w:sz w:val="22"/>
              </w:rPr>
              <w:t>a</w:t>
            </w:r>
            <w:r>
              <w:rPr>
                <w:rFonts w:ascii="Calibri"/>
                <w:spacing w:val="-13"/>
                <w:sz w:val="22"/>
              </w:rPr>
              <w:t> </w:t>
            </w:r>
            <w:r>
              <w:rPr>
                <w:rFonts w:ascii="Calibri"/>
                <w:sz w:val="22"/>
              </w:rPr>
              <w:t>Date/Time stamp</w:t>
            </w:r>
            <w:r>
              <w:rPr>
                <w:rFonts w:ascii="Calibri"/>
                <w:spacing w:val="-13"/>
                <w:sz w:val="22"/>
              </w:rPr>
              <w:t> </w:t>
            </w:r>
            <w:r>
              <w:rPr>
                <w:rFonts w:ascii="Calibri"/>
                <w:sz w:val="22"/>
              </w:rPr>
              <w:t>value</w:t>
            </w:r>
            <w:r>
              <w:rPr>
                <w:rFonts w:ascii="Calibri"/>
                <w:spacing w:val="-12"/>
                <w:sz w:val="22"/>
              </w:rPr>
              <w:t> </w:t>
            </w:r>
            <w:r>
              <w:rPr>
                <w:rFonts w:ascii="Calibri"/>
                <w:sz w:val="22"/>
              </w:rPr>
              <w:t>when</w:t>
            </w:r>
            <w:r>
              <w:rPr>
                <w:rFonts w:ascii="Calibri"/>
                <w:spacing w:val="-13"/>
                <w:sz w:val="22"/>
              </w:rPr>
              <w:t> </w:t>
            </w:r>
            <w:r>
              <w:rPr>
                <w:rFonts w:ascii="Calibri"/>
                <w:sz w:val="22"/>
              </w:rPr>
              <w:t>any</w:t>
            </w:r>
            <w:r>
              <w:rPr>
                <w:rFonts w:ascii="Calibri"/>
                <w:spacing w:val="-12"/>
                <w:sz w:val="22"/>
              </w:rPr>
              <w:t> </w:t>
            </w:r>
            <w:r>
              <w:rPr>
                <w:rFonts w:ascii="Calibri"/>
                <w:sz w:val="22"/>
              </w:rPr>
              <w:t>value of the AlarmEventRecord is </w:t>
            </w:r>
            <w:r>
              <w:rPr>
                <w:rFonts w:ascii="Calibri"/>
                <w:spacing w:val="-2"/>
                <w:sz w:val="22"/>
              </w:rPr>
              <w:t>modified.</w:t>
            </w:r>
          </w:p>
        </w:tc>
        <w:tc>
          <w:tcPr>
            <w:tcW w:w="3875" w:type="dxa"/>
            <w:shd w:val="clear" w:color="auto" w:fill="FFF1CC"/>
          </w:tcPr>
          <w:p>
            <w:pPr>
              <w:pStyle w:val="TableParagraph"/>
              <w:tabs>
                <w:tab w:pos="2702" w:val="left" w:leader="none"/>
              </w:tabs>
              <w:spacing w:line="170" w:lineRule="exact"/>
              <w:rPr>
                <w:sz w:val="16"/>
              </w:rPr>
            </w:pPr>
            <w:r>
              <w:rPr>
                <w:spacing w:val="-2"/>
                <w:sz w:val="16"/>
              </w:rPr>
              <w:t>x-isInvariant:</w:t>
            </w:r>
            <w:r>
              <w:rPr>
                <w:sz w:val="16"/>
              </w:rPr>
              <w:tab/>
            </w:r>
            <w:r>
              <w:rPr>
                <w:spacing w:val="-2"/>
                <w:sz w:val="16"/>
              </w:rPr>
              <w:t>False</w:t>
            </w:r>
          </w:p>
          <w:p>
            <w:pPr>
              <w:pStyle w:val="TableParagraph"/>
              <w:tabs>
                <w:tab w:pos="2702" w:val="left" w:leader="none"/>
              </w:tabs>
              <w:spacing w:before="1"/>
              <w:ind w:right="680"/>
              <w:rPr>
                <w:sz w:val="16"/>
              </w:rPr>
            </w:pPr>
            <w:r>
              <w:rPr>
                <w:spacing w:val="-2"/>
                <w:sz w:val="16"/>
              </w:rPr>
              <w:t>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0" w:lineRule="exact"/>
              <w:rPr>
                <w:sz w:val="16"/>
              </w:rPr>
            </w:pPr>
            <w:r>
              <w:rPr>
                <w:spacing w:val="-2"/>
                <w:sz w:val="16"/>
              </w:rPr>
              <w:t>format:</w:t>
            </w:r>
            <w:r>
              <w:rPr>
                <w:sz w:val="16"/>
              </w:rPr>
              <w:tab/>
            </w:r>
            <w:r>
              <w:rPr>
                <w:spacing w:val="-2"/>
                <w:sz w:val="16"/>
              </w:rPr>
              <w:t>date-</w:t>
            </w:r>
            <w:r>
              <w:rPr>
                <w:spacing w:val="-4"/>
                <w:sz w:val="16"/>
              </w:rPr>
              <w:t>time</w:t>
            </w:r>
          </w:p>
        </w:tc>
      </w:tr>
      <w:tr>
        <w:trPr>
          <w:trHeight w:val="1814" w:hRule="atLeast"/>
        </w:trPr>
        <w:tc>
          <w:tcPr>
            <w:tcW w:w="1887" w:type="dxa"/>
          </w:tcPr>
          <w:p>
            <w:pPr>
              <w:pStyle w:val="TableParagraph"/>
              <w:spacing w:line="201" w:lineRule="exact"/>
              <w:ind w:left="28"/>
              <w:rPr>
                <w:rFonts w:ascii="Arial"/>
                <w:sz w:val="18"/>
              </w:rPr>
            </w:pPr>
            <w:r>
              <w:rPr>
                <w:rFonts w:ascii="Arial"/>
                <w:spacing w:val="-2"/>
                <w:sz w:val="18"/>
              </w:rPr>
              <w:t>alarmClearedTime</w:t>
            </w:r>
          </w:p>
        </w:tc>
        <w:tc>
          <w:tcPr>
            <w:tcW w:w="2792" w:type="dxa"/>
          </w:tcPr>
          <w:p>
            <w:pPr>
              <w:pStyle w:val="TableParagraph"/>
              <w:spacing w:line="261"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Pr>
                <w:rFonts w:ascii="Calibri"/>
                <w:sz w:val="22"/>
              </w:rPr>
            </w:pPr>
            <w:r>
              <w:rPr>
                <w:rFonts w:ascii="Calibri"/>
                <w:b/>
                <w:sz w:val="22"/>
              </w:rPr>
              <w:t>Description: </w:t>
            </w:r>
            <w:r>
              <w:rPr>
                <w:rFonts w:ascii="Calibri"/>
                <w:sz w:val="22"/>
              </w:rPr>
              <w:t>This field is populated</w:t>
            </w:r>
            <w:r>
              <w:rPr>
                <w:rFonts w:ascii="Calibri"/>
                <w:spacing w:val="-7"/>
                <w:sz w:val="22"/>
              </w:rPr>
              <w:t> </w:t>
            </w:r>
            <w:r>
              <w:rPr>
                <w:rFonts w:ascii="Calibri"/>
                <w:sz w:val="22"/>
              </w:rPr>
              <w:t>with</w:t>
            </w:r>
            <w:r>
              <w:rPr>
                <w:rFonts w:ascii="Calibri"/>
                <w:spacing w:val="-7"/>
                <w:sz w:val="22"/>
              </w:rPr>
              <w:t> </w:t>
            </w:r>
            <w:r>
              <w:rPr>
                <w:rFonts w:ascii="Calibri"/>
                <w:sz w:val="22"/>
              </w:rPr>
              <w:t>a</w:t>
            </w:r>
            <w:r>
              <w:rPr>
                <w:rFonts w:ascii="Calibri"/>
                <w:spacing w:val="-9"/>
                <w:sz w:val="22"/>
              </w:rPr>
              <w:t> </w:t>
            </w:r>
            <w:r>
              <w:rPr>
                <w:rFonts w:ascii="Calibri"/>
                <w:sz w:val="22"/>
              </w:rPr>
              <w:t>Date/Time stamp</w:t>
            </w:r>
            <w:r>
              <w:rPr>
                <w:rFonts w:ascii="Calibri"/>
                <w:spacing w:val="-12"/>
                <w:sz w:val="22"/>
              </w:rPr>
              <w:t> </w:t>
            </w:r>
            <w:r>
              <w:rPr>
                <w:rFonts w:ascii="Calibri"/>
                <w:sz w:val="22"/>
              </w:rPr>
              <w:t>value</w:t>
            </w:r>
            <w:r>
              <w:rPr>
                <w:rFonts w:ascii="Calibri"/>
                <w:spacing w:val="-13"/>
                <w:sz w:val="22"/>
              </w:rPr>
              <w:t> </w:t>
            </w:r>
            <w:r>
              <w:rPr>
                <w:rFonts w:ascii="Calibri"/>
                <w:sz w:val="22"/>
              </w:rPr>
              <w:t>when</w:t>
            </w:r>
            <w:r>
              <w:rPr>
                <w:rFonts w:ascii="Calibri"/>
                <w:spacing w:val="-10"/>
                <w:sz w:val="22"/>
              </w:rPr>
              <w:t> </w:t>
            </w:r>
            <w:r>
              <w:rPr>
                <w:rFonts w:ascii="Calibri"/>
                <w:sz w:val="22"/>
              </w:rPr>
              <w:t>the</w:t>
            </w:r>
            <w:r>
              <w:rPr>
                <w:rFonts w:ascii="Calibri"/>
                <w:spacing w:val="-13"/>
                <w:sz w:val="22"/>
              </w:rPr>
              <w:t> </w:t>
            </w:r>
            <w:r>
              <w:rPr>
                <w:rFonts w:ascii="Calibri"/>
                <w:sz w:val="22"/>
              </w:rPr>
              <w:t>alarm condition is cleared.</w:t>
            </w:r>
          </w:p>
        </w:tc>
        <w:tc>
          <w:tcPr>
            <w:tcW w:w="3875" w:type="dxa"/>
            <w:shd w:val="clear" w:color="auto" w:fill="FFF1CC"/>
          </w:tcPr>
          <w:p>
            <w:pPr>
              <w:pStyle w:val="TableParagraph"/>
              <w:tabs>
                <w:tab w:pos="2702" w:val="left" w:leader="none"/>
              </w:tabs>
              <w:spacing w:line="181" w:lineRule="exact" w:before="174"/>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2"/>
                <w:sz w:val="16"/>
              </w:rPr>
              <w:t>Fals</w:t>
            </w:r>
            <w:r>
              <w:rPr>
                <w:spacing w:val="-2"/>
                <w:sz w:val="16"/>
              </w:rPr>
              <w:t>e</w:t>
            </w:r>
            <w:r>
              <w:rPr>
                <w:spacing w:val="-2"/>
                <w:sz w:val="16"/>
              </w:rPr>
              <w:t> </w:t>
            </w:r>
            <w:r>
              <w:rPr>
                <w:sz w:val="16"/>
              </w:rPr>
              <w:t>x-stateChangeNotification: True </w:t>
            </w:r>
            <w:r>
              <w:rPr>
                <w:spacing w:val="-2"/>
                <w:sz w:val="16"/>
              </w:rPr>
              <w:t>nullable:</w:t>
            </w:r>
            <w:r>
              <w:rPr>
                <w:sz w:val="16"/>
              </w:rPr>
              <w:tab/>
            </w:r>
            <w:r>
              <w:rPr>
                <w:spacing w:val="-4"/>
                <w:sz w:val="16"/>
              </w:rPr>
              <w:t>True</w:t>
            </w:r>
          </w:p>
          <w:p>
            <w:pPr>
              <w:pStyle w:val="TableParagraph"/>
              <w:tabs>
                <w:tab w:pos="2702" w:val="left" w:leader="none"/>
              </w:tabs>
              <w:spacing w:line="181" w:lineRule="exact"/>
              <w:rPr>
                <w:sz w:val="16"/>
              </w:rPr>
            </w:pPr>
            <w:r>
              <w:rPr>
                <w:spacing w:val="-2"/>
                <w:sz w:val="16"/>
              </w:rPr>
              <w:t>format:</w:t>
            </w:r>
            <w:r>
              <w:rPr>
                <w:sz w:val="16"/>
              </w:rPr>
              <w:tab/>
            </w:r>
            <w:r>
              <w:rPr>
                <w:spacing w:val="-2"/>
                <w:sz w:val="16"/>
              </w:rPr>
              <w:t>date-</w:t>
            </w:r>
            <w:r>
              <w:rPr>
                <w:spacing w:val="-4"/>
                <w:sz w:val="16"/>
              </w:rPr>
              <w:t>time</w:t>
            </w:r>
          </w:p>
        </w:tc>
      </w:tr>
      <w:tr>
        <w:trPr>
          <w:trHeight w:val="1811" w:hRule="atLeast"/>
        </w:trPr>
        <w:tc>
          <w:tcPr>
            <w:tcW w:w="1887" w:type="dxa"/>
          </w:tcPr>
          <w:p>
            <w:pPr>
              <w:pStyle w:val="TableParagraph"/>
              <w:spacing w:line="249" w:lineRule="auto"/>
              <w:ind w:left="28"/>
              <w:rPr>
                <w:rFonts w:ascii="Arial"/>
                <w:sz w:val="18"/>
              </w:rPr>
            </w:pPr>
            <w:r>
              <w:rPr>
                <w:rFonts w:ascii="Arial"/>
                <w:spacing w:val="-2"/>
                <w:sz w:val="18"/>
              </w:rPr>
              <w:t>alarmAcknowledgeTi </w:t>
            </w:r>
            <w:r>
              <w:rPr>
                <w:rFonts w:ascii="Arial"/>
                <w:spacing w:val="-6"/>
                <w:sz w:val="18"/>
              </w:rPr>
              <w:t>me</w:t>
            </w:r>
          </w:p>
        </w:tc>
        <w:tc>
          <w:tcPr>
            <w:tcW w:w="2792" w:type="dxa"/>
          </w:tcPr>
          <w:p>
            <w:pPr>
              <w:pStyle w:val="TableParagraph"/>
              <w:spacing w:line="25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Pr>
                <w:rFonts w:ascii="Calibri"/>
                <w:sz w:val="22"/>
              </w:rPr>
            </w:pPr>
            <w:r>
              <w:rPr>
                <w:rFonts w:ascii="Calibri"/>
                <w:b/>
                <w:sz w:val="22"/>
              </w:rPr>
              <w:t>Description: </w:t>
            </w:r>
            <w:r>
              <w:rPr>
                <w:rFonts w:ascii="Calibri"/>
                <w:sz w:val="22"/>
              </w:rPr>
              <w:t>This field is populated</w:t>
            </w:r>
            <w:r>
              <w:rPr>
                <w:rFonts w:ascii="Calibri"/>
                <w:spacing w:val="-7"/>
                <w:sz w:val="22"/>
              </w:rPr>
              <w:t> </w:t>
            </w:r>
            <w:r>
              <w:rPr>
                <w:rFonts w:ascii="Calibri"/>
                <w:sz w:val="22"/>
              </w:rPr>
              <w:t>with</w:t>
            </w:r>
            <w:r>
              <w:rPr>
                <w:rFonts w:ascii="Calibri"/>
                <w:spacing w:val="-7"/>
                <w:sz w:val="22"/>
              </w:rPr>
              <w:t> </w:t>
            </w:r>
            <w:r>
              <w:rPr>
                <w:rFonts w:ascii="Calibri"/>
                <w:sz w:val="22"/>
              </w:rPr>
              <w:t>a</w:t>
            </w:r>
            <w:r>
              <w:rPr>
                <w:rFonts w:ascii="Calibri"/>
                <w:spacing w:val="-9"/>
                <w:sz w:val="22"/>
              </w:rPr>
              <w:t> </w:t>
            </w:r>
            <w:r>
              <w:rPr>
                <w:rFonts w:ascii="Calibri"/>
                <w:sz w:val="22"/>
              </w:rPr>
              <w:t>Date/Time stamp</w:t>
            </w:r>
            <w:r>
              <w:rPr>
                <w:rFonts w:ascii="Calibri"/>
                <w:spacing w:val="-12"/>
                <w:sz w:val="22"/>
              </w:rPr>
              <w:t> </w:t>
            </w:r>
            <w:r>
              <w:rPr>
                <w:rFonts w:ascii="Calibri"/>
                <w:sz w:val="22"/>
              </w:rPr>
              <w:t>value</w:t>
            </w:r>
            <w:r>
              <w:rPr>
                <w:rFonts w:ascii="Calibri"/>
                <w:spacing w:val="-13"/>
                <w:sz w:val="22"/>
              </w:rPr>
              <w:t> </w:t>
            </w:r>
            <w:r>
              <w:rPr>
                <w:rFonts w:ascii="Calibri"/>
                <w:sz w:val="22"/>
              </w:rPr>
              <w:t>when</w:t>
            </w:r>
            <w:r>
              <w:rPr>
                <w:rFonts w:ascii="Calibri"/>
                <w:spacing w:val="-10"/>
                <w:sz w:val="22"/>
              </w:rPr>
              <w:t> </w:t>
            </w:r>
            <w:r>
              <w:rPr>
                <w:rFonts w:ascii="Calibri"/>
                <w:sz w:val="22"/>
              </w:rPr>
              <w:t>the</w:t>
            </w:r>
            <w:r>
              <w:rPr>
                <w:rFonts w:ascii="Calibri"/>
                <w:spacing w:val="-13"/>
                <w:sz w:val="22"/>
              </w:rPr>
              <w:t> </w:t>
            </w:r>
            <w:r>
              <w:rPr>
                <w:rFonts w:ascii="Calibri"/>
                <w:sz w:val="22"/>
              </w:rPr>
              <w:t>alarm condition is acknowledged.</w:t>
            </w:r>
          </w:p>
        </w:tc>
        <w:tc>
          <w:tcPr>
            <w:tcW w:w="3875" w:type="dxa"/>
            <w:shd w:val="clear" w:color="auto" w:fill="FFF1CC"/>
          </w:tcPr>
          <w:p>
            <w:pPr>
              <w:pStyle w:val="TableParagraph"/>
              <w:tabs>
                <w:tab w:pos="2702" w:val="left" w:leader="none"/>
              </w:tabs>
              <w:spacing w:line="181" w:lineRule="exact" w:before="17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2"/>
                <w:sz w:val="16"/>
              </w:rPr>
              <w:t>Fals</w:t>
            </w:r>
            <w:r>
              <w:rPr>
                <w:spacing w:val="-2"/>
                <w:sz w:val="16"/>
              </w:rPr>
              <w:t>e</w:t>
            </w:r>
            <w:r>
              <w:rPr>
                <w:spacing w:val="-2"/>
                <w:sz w:val="16"/>
              </w:rPr>
              <w:t> </w:t>
            </w:r>
            <w:r>
              <w:rPr>
                <w:sz w:val="16"/>
              </w:rPr>
              <w:t>x-stateChangeNotification: True </w:t>
            </w:r>
            <w:r>
              <w:rPr>
                <w:spacing w:val="-2"/>
                <w:sz w:val="16"/>
              </w:rPr>
              <w:t>nullable:</w:t>
            </w:r>
            <w:r>
              <w:rPr>
                <w:sz w:val="16"/>
              </w:rPr>
              <w:tab/>
            </w:r>
            <w:r>
              <w:rPr>
                <w:spacing w:val="-4"/>
                <w:sz w:val="16"/>
              </w:rPr>
              <w:t>True</w:t>
            </w:r>
          </w:p>
          <w:p>
            <w:pPr>
              <w:pStyle w:val="TableParagraph"/>
              <w:tabs>
                <w:tab w:pos="2702" w:val="left" w:leader="none"/>
              </w:tabs>
              <w:spacing w:line="181" w:lineRule="exact"/>
              <w:rPr>
                <w:sz w:val="16"/>
              </w:rPr>
            </w:pPr>
            <w:r>
              <w:rPr>
                <w:spacing w:val="-2"/>
                <w:sz w:val="16"/>
              </w:rPr>
              <w:t>format:</w:t>
            </w:r>
            <w:r>
              <w:rPr>
                <w:sz w:val="16"/>
              </w:rPr>
              <w:tab/>
            </w:r>
            <w:r>
              <w:rPr>
                <w:spacing w:val="-2"/>
                <w:sz w:val="16"/>
              </w:rPr>
              <w:t>date-</w:t>
            </w:r>
            <w:r>
              <w:rPr>
                <w:spacing w:val="-4"/>
                <w:sz w:val="16"/>
              </w:rPr>
              <w:t>time</w:t>
            </w:r>
          </w:p>
        </w:tc>
      </w:tr>
      <w:tr>
        <w:trPr>
          <w:trHeight w:val="2059" w:hRule="atLeast"/>
        </w:trPr>
        <w:tc>
          <w:tcPr>
            <w:tcW w:w="1887" w:type="dxa"/>
          </w:tcPr>
          <w:p>
            <w:pPr>
              <w:pStyle w:val="TableParagraph"/>
              <w:spacing w:line="199" w:lineRule="exact"/>
              <w:ind w:left="28"/>
              <w:rPr>
                <w:rFonts w:ascii="Arial"/>
                <w:sz w:val="18"/>
              </w:rPr>
            </w:pPr>
            <w:r>
              <w:rPr>
                <w:rFonts w:ascii="Arial"/>
                <w:spacing w:val="-2"/>
                <w:sz w:val="18"/>
              </w:rPr>
              <w:t>alarmAcklnowledged</w:t>
            </w:r>
          </w:p>
        </w:tc>
        <w:tc>
          <w:tcPr>
            <w:tcW w:w="2792" w:type="dxa"/>
          </w:tcPr>
          <w:p>
            <w:pPr>
              <w:pStyle w:val="TableParagraph"/>
              <w:spacing w:line="25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boolean</w:t>
            </w:r>
          </w:p>
          <w:p>
            <w:pPr>
              <w:pStyle w:val="TableParagraph"/>
              <w:spacing w:line="256" w:lineRule="auto" w:before="182"/>
              <w:ind w:left="26"/>
              <w:rPr>
                <w:rFonts w:ascii="Calibri"/>
                <w:sz w:val="22"/>
              </w:rPr>
            </w:pPr>
            <w:r>
              <w:rPr>
                <w:rFonts w:ascii="Calibri"/>
                <w:b/>
                <w:sz w:val="22"/>
              </w:rPr>
              <w:t>Description:</w:t>
            </w:r>
            <w:r>
              <w:rPr>
                <w:rFonts w:ascii="Calibri"/>
                <w:b/>
                <w:spacing w:val="-6"/>
                <w:sz w:val="22"/>
              </w:rPr>
              <w:t> </w:t>
            </w:r>
            <w:r>
              <w:rPr>
                <w:rFonts w:ascii="Calibri"/>
                <w:sz w:val="22"/>
              </w:rPr>
              <w:t>This</w:t>
            </w:r>
            <w:r>
              <w:rPr>
                <w:rFonts w:ascii="Calibri"/>
                <w:spacing w:val="-6"/>
                <w:sz w:val="22"/>
              </w:rPr>
              <w:t> </w:t>
            </w:r>
            <w:r>
              <w:rPr>
                <w:rFonts w:ascii="Calibri"/>
                <w:sz w:val="22"/>
              </w:rPr>
              <w:t>is</w:t>
            </w:r>
            <w:r>
              <w:rPr>
                <w:rFonts w:ascii="Calibri"/>
                <w:spacing w:val="-6"/>
                <w:sz w:val="22"/>
              </w:rPr>
              <w:t> </w:t>
            </w:r>
            <w:r>
              <w:rPr>
                <w:rFonts w:ascii="Calibri"/>
                <w:sz w:val="22"/>
              </w:rPr>
              <w:t>a</w:t>
            </w:r>
            <w:r>
              <w:rPr>
                <w:rFonts w:ascii="Calibri"/>
                <w:spacing w:val="80"/>
                <w:sz w:val="22"/>
              </w:rPr>
              <w:t> </w:t>
            </w:r>
            <w:r>
              <w:rPr>
                <w:rFonts w:ascii="Calibri"/>
                <w:sz w:val="22"/>
              </w:rPr>
              <w:t>oolean value defaulted to False.</w:t>
            </w:r>
          </w:p>
          <w:p>
            <w:pPr>
              <w:pStyle w:val="TableParagraph"/>
              <w:spacing w:line="259" w:lineRule="auto" w:before="4"/>
              <w:ind w:left="26" w:right="182"/>
              <w:rPr>
                <w:rFonts w:ascii="Calibri"/>
                <w:sz w:val="22"/>
              </w:rPr>
            </w:pPr>
            <w:r>
              <w:rPr>
                <w:rFonts w:ascii="Calibri"/>
                <w:sz w:val="22"/>
              </w:rPr>
              <w:t>When a system acknowledges</w:t>
            </w:r>
            <w:r>
              <w:rPr>
                <w:rFonts w:ascii="Calibri"/>
                <w:spacing w:val="-12"/>
                <w:sz w:val="22"/>
              </w:rPr>
              <w:t> </w:t>
            </w:r>
            <w:r>
              <w:rPr>
                <w:rFonts w:ascii="Calibri"/>
                <w:sz w:val="22"/>
              </w:rPr>
              <w:t>an</w:t>
            </w:r>
            <w:r>
              <w:rPr>
                <w:rFonts w:ascii="Calibri"/>
                <w:spacing w:val="-10"/>
                <w:sz w:val="22"/>
              </w:rPr>
              <w:t> </w:t>
            </w:r>
            <w:r>
              <w:rPr>
                <w:rFonts w:ascii="Calibri"/>
                <w:sz w:val="22"/>
              </w:rPr>
              <w:t>alarm,</w:t>
            </w:r>
            <w:r>
              <w:rPr>
                <w:rFonts w:ascii="Calibri"/>
                <w:spacing w:val="-10"/>
                <w:sz w:val="22"/>
              </w:rPr>
              <w:t> </w:t>
            </w:r>
            <w:r>
              <w:rPr>
                <w:rFonts w:ascii="Calibri"/>
                <w:sz w:val="22"/>
              </w:rPr>
              <w:t>it</w:t>
            </w:r>
            <w:r>
              <w:rPr>
                <w:rFonts w:ascii="Calibri"/>
                <w:spacing w:val="-12"/>
                <w:sz w:val="22"/>
              </w:rPr>
              <w:t> </w:t>
            </w:r>
            <w:r>
              <w:rPr>
                <w:rFonts w:ascii="Calibri"/>
                <w:sz w:val="22"/>
              </w:rPr>
              <w:t>is then set to True.</w:t>
            </w:r>
          </w:p>
        </w:tc>
        <w:tc>
          <w:tcPr>
            <w:tcW w:w="3875" w:type="dxa"/>
            <w:shd w:val="clear" w:color="auto" w:fill="FFF1CC"/>
          </w:tcPr>
          <w:p>
            <w:pPr>
              <w:pStyle w:val="TableParagraph"/>
              <w:tabs>
                <w:tab w:pos="2702" w:val="left" w:leader="none"/>
              </w:tabs>
              <w:spacing w:before="171"/>
              <w:rPr>
                <w:sz w:val="16"/>
              </w:rPr>
            </w:pPr>
            <w:r>
              <w:rPr>
                <w:spacing w:val="-2"/>
                <w:sz w:val="16"/>
              </w:rPr>
              <w:t>x-support-qualifier:</w:t>
            </w:r>
            <w:r>
              <w:rPr>
                <w:sz w:val="16"/>
              </w:rPr>
              <w:tab/>
            </w:r>
            <w:r>
              <w:rPr>
                <w:spacing w:val="-10"/>
                <w:sz w:val="16"/>
              </w:rPr>
              <w:t>M</w:t>
            </w:r>
          </w:p>
          <w:p>
            <w:pPr>
              <w:pStyle w:val="TableParagraph"/>
              <w:tabs>
                <w:tab w:pos="2702" w:val="left" w:leader="none"/>
              </w:tabs>
              <w:spacing w:before="1"/>
              <w:ind w:right="680"/>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2"/>
                <w:sz w:val="16"/>
              </w:rPr>
              <w:t>Fals</w:t>
            </w:r>
            <w:r>
              <w:rPr>
                <w:spacing w:val="-2"/>
                <w:sz w:val="16"/>
              </w:rPr>
              <w:t>e</w:t>
            </w:r>
            <w:r>
              <w:rPr>
                <w:spacing w:val="-2"/>
                <w:sz w:val="16"/>
              </w:rPr>
              <w:t> </w:t>
            </w:r>
            <w:r>
              <w:rPr>
                <w:sz w:val="16"/>
              </w:rPr>
              <w:t>x-stateChangeNotification: True </w:t>
            </w:r>
            <w:r>
              <w:rPr>
                <w:spacing w:val="-2"/>
                <w:sz w:val="16"/>
              </w:rPr>
              <w:t>default:</w:t>
            </w:r>
            <w:r>
              <w:rPr>
                <w:sz w:val="16"/>
              </w:rPr>
              <w:tab/>
            </w:r>
            <w:r>
              <w:rPr>
                <w:spacing w:val="-2"/>
                <w:sz w:val="16"/>
              </w:rPr>
              <w:t>Fals</w:t>
            </w:r>
            <w:r>
              <w:rPr>
                <w:spacing w:val="-2"/>
                <w:sz w:val="16"/>
              </w:rPr>
              <w:t>e</w:t>
            </w:r>
          </w:p>
        </w:tc>
      </w:tr>
      <w:tr>
        <w:trPr>
          <w:trHeight w:val="2538" w:hRule="atLeast"/>
        </w:trPr>
        <w:tc>
          <w:tcPr>
            <w:tcW w:w="1887" w:type="dxa"/>
          </w:tcPr>
          <w:p>
            <w:pPr>
              <w:pStyle w:val="TableParagraph"/>
              <w:spacing w:line="199" w:lineRule="exact"/>
              <w:ind w:left="28"/>
              <w:rPr>
                <w:rFonts w:ascii="Arial"/>
                <w:sz w:val="18"/>
              </w:rPr>
            </w:pPr>
            <w:r>
              <w:rPr>
                <w:rFonts w:ascii="Arial"/>
                <w:spacing w:val="-2"/>
                <w:sz w:val="18"/>
              </w:rPr>
              <w:t>perceivedSeverity</w:t>
            </w:r>
          </w:p>
        </w:tc>
        <w:tc>
          <w:tcPr>
            <w:tcW w:w="2792" w:type="dxa"/>
          </w:tcPr>
          <w:p>
            <w:pPr>
              <w:pStyle w:val="TableParagraph"/>
              <w:spacing w:line="25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6"/>
              <w:rPr>
                <w:rFonts w:ascii="Calibri"/>
                <w:sz w:val="22"/>
              </w:rPr>
            </w:pPr>
            <w:r>
              <w:rPr>
                <w:rFonts w:ascii="Calibri"/>
                <w:b/>
                <w:sz w:val="22"/>
              </w:rPr>
              <w:t>Description: </w:t>
            </w:r>
            <w:r>
              <w:rPr>
                <w:rFonts w:ascii="Calibri"/>
                <w:sz w:val="22"/>
              </w:rPr>
              <w:t>This is an enumerated set of values which</w:t>
            </w:r>
            <w:r>
              <w:rPr>
                <w:rFonts w:ascii="Calibri"/>
                <w:spacing w:val="-13"/>
                <w:sz w:val="22"/>
              </w:rPr>
              <w:t> </w:t>
            </w:r>
            <w:r>
              <w:rPr>
                <w:rFonts w:ascii="Calibri"/>
                <w:sz w:val="22"/>
              </w:rPr>
              <w:t>identify</w:t>
            </w:r>
            <w:r>
              <w:rPr>
                <w:rFonts w:ascii="Calibri"/>
                <w:spacing w:val="-12"/>
                <w:sz w:val="22"/>
              </w:rPr>
              <w:t> </w:t>
            </w:r>
            <w:r>
              <w:rPr>
                <w:rFonts w:ascii="Calibri"/>
                <w:sz w:val="22"/>
              </w:rPr>
              <w:t>the</w:t>
            </w:r>
            <w:r>
              <w:rPr>
                <w:rFonts w:ascii="Calibri"/>
                <w:spacing w:val="-13"/>
                <w:sz w:val="22"/>
              </w:rPr>
              <w:t> </w:t>
            </w:r>
            <w:r>
              <w:rPr>
                <w:rFonts w:ascii="Calibri"/>
                <w:sz w:val="22"/>
              </w:rPr>
              <w:t>perceived severity of the alarm.</w:t>
            </w:r>
          </w:p>
        </w:tc>
        <w:tc>
          <w:tcPr>
            <w:tcW w:w="3875" w:type="dxa"/>
            <w:shd w:val="clear" w:color="auto" w:fill="FFF1CC"/>
          </w:tcPr>
          <w:p>
            <w:pPr>
              <w:pStyle w:val="TableParagraph"/>
              <w:numPr>
                <w:ilvl w:val="0"/>
                <w:numId w:val="16"/>
              </w:numPr>
              <w:tabs>
                <w:tab w:pos="284" w:val="left" w:leader="none"/>
                <w:tab w:pos="2702" w:val="left" w:leader="none"/>
              </w:tabs>
              <w:spacing w:line="240" w:lineRule="auto" w:before="171" w:after="0"/>
              <w:ind w:left="284" w:right="0" w:hanging="191"/>
              <w:jc w:val="left"/>
              <w:rPr>
                <w:sz w:val="16"/>
              </w:rPr>
            </w:pPr>
            <w:r>
              <w:rPr>
                <w:spacing w:val="-2"/>
                <w:sz w:val="16"/>
              </w:rPr>
              <w:t>support-qualifier:</w:t>
            </w:r>
            <w:r>
              <w:rPr>
                <w:sz w:val="16"/>
              </w:rPr>
              <w:tab/>
            </w:r>
            <w:r>
              <w:rPr>
                <w:spacing w:val="-10"/>
                <w:sz w:val="16"/>
              </w:rPr>
              <w:t>M</w:t>
            </w:r>
          </w:p>
          <w:p>
            <w:pPr>
              <w:pStyle w:val="TableParagraph"/>
              <w:numPr>
                <w:ilvl w:val="1"/>
                <w:numId w:val="16"/>
              </w:numPr>
              <w:tabs>
                <w:tab w:pos="379" w:val="left" w:leader="none"/>
                <w:tab w:pos="2702" w:val="left" w:leader="none"/>
              </w:tabs>
              <w:spacing w:line="240" w:lineRule="auto" w:before="1" w:after="0"/>
              <w:ind w:left="93" w:right="680" w:firstLine="0"/>
              <w:jc w:val="left"/>
              <w:rPr>
                <w:sz w:val="16"/>
              </w:rPr>
            </w:pPr>
            <w:r>
              <w:rPr>
                <w:spacing w:val="-2"/>
                <w:sz w:val="16"/>
              </w:rPr>
              <w:t>sInvariant:</w:t>
            </w:r>
            <w:r>
              <w:rPr>
                <w:sz w:val="16"/>
              </w:rPr>
              <w:tab/>
            </w:r>
            <w:r>
              <w:rPr>
                <w:spacing w:val="-2"/>
                <w:sz w:val="16"/>
              </w:rPr>
              <w:t>False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False</w:t>
            </w:r>
          </w:p>
          <w:p>
            <w:pPr>
              <w:pStyle w:val="TableParagraph"/>
              <w:spacing w:line="180" w:lineRule="exact"/>
              <w:rPr>
                <w:sz w:val="16"/>
              </w:rPr>
            </w:pPr>
            <w:r>
              <w:rPr>
                <w:spacing w:val="-2"/>
                <w:sz w:val="16"/>
              </w:rPr>
              <w:t>enum:</w:t>
            </w:r>
          </w:p>
          <w:p>
            <w:pPr>
              <w:pStyle w:val="TableParagraph"/>
              <w:numPr>
                <w:ilvl w:val="2"/>
                <w:numId w:val="16"/>
              </w:numPr>
              <w:tabs>
                <w:tab w:pos="507" w:val="left" w:leader="none"/>
              </w:tabs>
              <w:spacing w:line="181" w:lineRule="exact" w:before="0" w:after="0"/>
              <w:ind w:left="507" w:right="0" w:hanging="191"/>
              <w:jc w:val="left"/>
              <w:rPr>
                <w:sz w:val="16"/>
              </w:rPr>
            </w:pPr>
            <w:r>
              <w:rPr>
                <w:spacing w:val="-2"/>
                <w:sz w:val="16"/>
              </w:rPr>
              <w:t>CRITICAL</w:t>
            </w:r>
          </w:p>
          <w:p>
            <w:pPr>
              <w:pStyle w:val="TableParagraph"/>
              <w:numPr>
                <w:ilvl w:val="2"/>
                <w:numId w:val="16"/>
              </w:numPr>
              <w:tabs>
                <w:tab w:pos="507" w:val="left" w:leader="none"/>
              </w:tabs>
              <w:spacing w:line="181" w:lineRule="exact" w:before="1" w:after="0"/>
              <w:ind w:left="507" w:right="0" w:hanging="191"/>
              <w:jc w:val="left"/>
              <w:rPr>
                <w:sz w:val="16"/>
              </w:rPr>
            </w:pPr>
            <w:r>
              <w:rPr>
                <w:spacing w:val="-2"/>
                <w:sz w:val="16"/>
              </w:rPr>
              <w:t>MAJOR</w:t>
            </w:r>
          </w:p>
          <w:p>
            <w:pPr>
              <w:pStyle w:val="TableParagraph"/>
              <w:numPr>
                <w:ilvl w:val="2"/>
                <w:numId w:val="16"/>
              </w:numPr>
              <w:tabs>
                <w:tab w:pos="507" w:val="left" w:leader="none"/>
              </w:tabs>
              <w:spacing w:line="181" w:lineRule="exact" w:before="0" w:after="0"/>
              <w:ind w:left="507" w:right="0" w:hanging="191"/>
              <w:jc w:val="left"/>
              <w:rPr>
                <w:sz w:val="16"/>
              </w:rPr>
            </w:pPr>
            <w:r>
              <w:rPr>
                <w:spacing w:val="-2"/>
                <w:sz w:val="16"/>
              </w:rPr>
              <w:t>MINOR</w:t>
            </w:r>
          </w:p>
          <w:p>
            <w:pPr>
              <w:pStyle w:val="TableParagraph"/>
              <w:numPr>
                <w:ilvl w:val="2"/>
                <w:numId w:val="16"/>
              </w:numPr>
              <w:tabs>
                <w:tab w:pos="507" w:val="left" w:leader="none"/>
              </w:tabs>
              <w:spacing w:line="240" w:lineRule="auto" w:before="2" w:after="0"/>
              <w:ind w:left="507" w:right="0" w:hanging="191"/>
              <w:jc w:val="left"/>
              <w:rPr>
                <w:sz w:val="16"/>
              </w:rPr>
            </w:pPr>
            <w:r>
              <w:rPr>
                <w:spacing w:val="-2"/>
                <w:sz w:val="16"/>
              </w:rPr>
              <w:t>WARNING</w:t>
            </w:r>
          </w:p>
          <w:p>
            <w:pPr>
              <w:pStyle w:val="TableParagraph"/>
              <w:numPr>
                <w:ilvl w:val="2"/>
                <w:numId w:val="16"/>
              </w:numPr>
              <w:tabs>
                <w:tab w:pos="507" w:val="left" w:leader="none"/>
              </w:tabs>
              <w:spacing w:line="181" w:lineRule="exact" w:before="1" w:after="0"/>
              <w:ind w:left="507" w:right="0" w:hanging="191"/>
              <w:jc w:val="left"/>
              <w:rPr>
                <w:sz w:val="16"/>
              </w:rPr>
            </w:pPr>
            <w:r>
              <w:rPr>
                <w:spacing w:val="-2"/>
                <w:sz w:val="16"/>
              </w:rPr>
              <w:t>INDETERMINATE</w:t>
            </w:r>
          </w:p>
          <w:p>
            <w:pPr>
              <w:pStyle w:val="TableParagraph"/>
              <w:numPr>
                <w:ilvl w:val="2"/>
                <w:numId w:val="16"/>
              </w:numPr>
              <w:tabs>
                <w:tab w:pos="507" w:val="left" w:leader="none"/>
              </w:tabs>
              <w:spacing w:line="181" w:lineRule="exact" w:before="0" w:after="0"/>
              <w:ind w:left="507" w:right="0" w:hanging="191"/>
              <w:jc w:val="left"/>
              <w:rPr>
                <w:sz w:val="16"/>
              </w:rPr>
            </w:pPr>
            <w:r>
              <w:rPr>
                <w:spacing w:val="-2"/>
                <w:sz w:val="16"/>
              </w:rPr>
              <w:t>CLEARED</w:t>
            </w:r>
          </w:p>
        </w:tc>
      </w:tr>
      <w:tr>
        <w:trPr>
          <w:trHeight w:val="2637" w:hRule="atLeast"/>
        </w:trPr>
        <w:tc>
          <w:tcPr>
            <w:tcW w:w="1887" w:type="dxa"/>
          </w:tcPr>
          <w:p>
            <w:pPr>
              <w:pStyle w:val="TableParagraph"/>
              <w:spacing w:line="199" w:lineRule="exact"/>
              <w:ind w:left="28"/>
              <w:rPr>
                <w:rFonts w:ascii="Arial"/>
                <w:sz w:val="18"/>
              </w:rPr>
            </w:pPr>
            <w:r>
              <w:rPr>
                <w:rFonts w:ascii="Arial"/>
                <w:spacing w:val="-2"/>
                <w:sz w:val="18"/>
              </w:rPr>
              <w:t>extensions</w:t>
            </w:r>
          </w:p>
        </w:tc>
        <w:tc>
          <w:tcPr>
            <w:tcW w:w="2792" w:type="dxa"/>
          </w:tcPr>
          <w:p>
            <w:pPr>
              <w:pStyle w:val="TableParagraph"/>
              <w:spacing w:line="259"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6"/>
              <w:rPr>
                <w:rFonts w:ascii="Calibri"/>
                <w:sz w:val="22"/>
              </w:rPr>
            </w:pPr>
            <w:r>
              <w:rPr>
                <w:rFonts w:ascii="Calibri"/>
                <w:b/>
                <w:sz w:val="22"/>
              </w:rPr>
              <w:t>Description:</w:t>
            </w:r>
            <w:r>
              <w:rPr>
                <w:rFonts w:ascii="Calibri"/>
                <w:b/>
                <w:spacing w:val="-13"/>
                <w:sz w:val="22"/>
              </w:rPr>
              <w:t> </w:t>
            </w:r>
            <w:r>
              <w:rPr>
                <w:rFonts w:ascii="Calibri"/>
                <w:sz w:val="22"/>
              </w:rPr>
              <w:t>Unspecified</w:t>
            </w:r>
            <w:r>
              <w:rPr>
                <w:rFonts w:ascii="Calibri"/>
                <w:spacing w:val="-12"/>
                <w:sz w:val="22"/>
              </w:rPr>
              <w:t> </w:t>
            </w:r>
            <w:r>
              <w:rPr>
                <w:rFonts w:ascii="Calibri"/>
                <w:sz w:val="22"/>
              </w:rPr>
              <w:t>(not standardized) properties</w:t>
            </w:r>
          </w:p>
          <w:p>
            <w:pPr>
              <w:pStyle w:val="TableParagraph"/>
              <w:spacing w:line="259" w:lineRule="auto" w:before="1"/>
              <w:ind w:left="26" w:right="182"/>
              <w:rPr>
                <w:rFonts w:ascii="Calibri"/>
                <w:sz w:val="22"/>
              </w:rPr>
            </w:pPr>
            <w:r>
              <w:rPr>
                <w:rFonts w:ascii="Calibri"/>
                <w:sz w:val="22"/>
              </w:rPr>
              <w:t>(keys)</w:t>
            </w:r>
            <w:r>
              <w:rPr>
                <w:rFonts w:ascii="Calibri"/>
                <w:spacing w:val="-3"/>
                <w:sz w:val="22"/>
              </w:rPr>
              <w:t> </w:t>
            </w:r>
            <w:r>
              <w:rPr>
                <w:rFonts w:ascii="Calibri"/>
                <w:sz w:val="22"/>
              </w:rPr>
              <w:t>which</w:t>
            </w:r>
            <w:r>
              <w:rPr>
                <w:rFonts w:ascii="Calibri"/>
                <w:spacing w:val="-3"/>
                <w:sz w:val="22"/>
              </w:rPr>
              <w:t> </w:t>
            </w:r>
            <w:r>
              <w:rPr>
                <w:rFonts w:ascii="Calibri"/>
                <w:sz w:val="22"/>
              </w:rPr>
              <w:t>are</w:t>
            </w:r>
            <w:r>
              <w:rPr>
                <w:rFonts w:ascii="Calibri"/>
                <w:spacing w:val="-1"/>
                <w:sz w:val="22"/>
              </w:rPr>
              <w:t> </w:t>
            </w:r>
            <w:r>
              <w:rPr>
                <w:rFonts w:ascii="Calibri"/>
                <w:sz w:val="22"/>
              </w:rPr>
              <w:t>tailored</w:t>
            </w:r>
            <w:r>
              <w:rPr>
                <w:rFonts w:ascii="Calibri"/>
                <w:spacing w:val="-1"/>
                <w:sz w:val="22"/>
              </w:rPr>
              <w:t> </w:t>
            </w:r>
            <w:r>
              <w:rPr>
                <w:rFonts w:ascii="Calibri"/>
                <w:sz w:val="22"/>
              </w:rPr>
              <w:t>by the vendor or operator to extend the information provided</w:t>
            </w:r>
            <w:r>
              <w:rPr>
                <w:rFonts w:ascii="Calibri"/>
                <w:spacing w:val="-13"/>
                <w:sz w:val="22"/>
              </w:rPr>
              <w:t> </w:t>
            </w:r>
            <w:r>
              <w:rPr>
                <w:rFonts w:ascii="Calibri"/>
                <w:sz w:val="22"/>
              </w:rPr>
              <w:t>about</w:t>
            </w:r>
            <w:r>
              <w:rPr>
                <w:rFonts w:ascii="Calibri"/>
                <w:spacing w:val="-12"/>
                <w:sz w:val="22"/>
              </w:rPr>
              <w:t> </w:t>
            </w:r>
            <w:r>
              <w:rPr>
                <w:rFonts w:ascii="Calibri"/>
                <w:sz w:val="22"/>
              </w:rPr>
              <w:t>the</w:t>
            </w:r>
            <w:r>
              <w:rPr>
                <w:rFonts w:ascii="Calibri"/>
                <w:spacing w:val="-13"/>
                <w:sz w:val="22"/>
              </w:rPr>
              <w:t> </w:t>
            </w:r>
            <w:r>
              <w:rPr>
                <w:rFonts w:ascii="Calibri"/>
                <w:sz w:val="22"/>
              </w:rPr>
              <w:t>O-Cloud </w:t>
            </w:r>
            <w:r>
              <w:rPr>
                <w:rFonts w:ascii="Calibri"/>
                <w:spacing w:val="-2"/>
                <w:sz w:val="22"/>
              </w:rPr>
              <w:t>Alarm.</w:t>
            </w:r>
          </w:p>
        </w:tc>
        <w:tc>
          <w:tcPr>
            <w:tcW w:w="3875" w:type="dxa"/>
            <w:shd w:val="clear" w:color="auto" w:fill="FFF1CC"/>
          </w:tcPr>
          <w:p>
            <w:pPr>
              <w:pStyle w:val="TableParagraph"/>
              <w:spacing w:line="181" w:lineRule="exact" w:before="172"/>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jc w:val="both"/>
              <w:rPr>
                <w:sz w:val="16"/>
              </w:rPr>
            </w:pPr>
            <w:r>
              <w:rPr>
                <w:spacing w:val="-2"/>
                <w:sz w:val="16"/>
              </w:rPr>
              <w:t>x-isOrdered:</w:t>
            </w:r>
            <w:r>
              <w:rPr>
                <w:sz w:val="16"/>
              </w:rPr>
              <w:tab/>
            </w:r>
            <w:r>
              <w:rPr>
                <w:spacing w:val="-2"/>
                <w:sz w:val="16"/>
              </w:rPr>
              <w:t>False</w:t>
            </w:r>
          </w:p>
          <w:p>
            <w:pPr>
              <w:pStyle w:val="TableParagraph"/>
              <w:tabs>
                <w:tab w:pos="2702" w:val="left" w:leader="none"/>
              </w:tabs>
              <w:spacing w:line="181" w:lineRule="exact"/>
              <w:jc w:val="both"/>
              <w:rPr>
                <w:sz w:val="16"/>
              </w:rPr>
            </w:pPr>
            <w:r>
              <w:rPr>
                <w:spacing w:val="-2"/>
                <w:sz w:val="16"/>
              </w:rPr>
              <w:t>minItems:</w:t>
            </w:r>
            <w:r>
              <w:rPr>
                <w:sz w:val="16"/>
              </w:rPr>
              <w:tab/>
            </w:r>
            <w:r>
              <w:rPr>
                <w:spacing w:val="-10"/>
                <w:sz w:val="16"/>
              </w:rPr>
              <w:t>0</w:t>
            </w:r>
          </w:p>
          <w:p>
            <w:pPr>
              <w:pStyle w:val="TableParagraph"/>
              <w:tabs>
                <w:tab w:pos="2702" w:val="left" w:leader="none"/>
              </w:tabs>
              <w:ind w:right="776"/>
              <w:jc w:val="both"/>
              <w:rPr>
                <w:sz w:val="16"/>
              </w:rPr>
            </w:pPr>
            <w:r>
              <w:rPr>
                <w:spacing w:val="-2"/>
                <w:sz w:val="16"/>
              </w:rPr>
              <w:t>uniqueItems:</w:t>
            </w:r>
            <w:r>
              <w:rPr>
                <w:sz w:val="16"/>
              </w:rPr>
              <w:tab/>
            </w:r>
            <w:r>
              <w:rPr>
                <w:spacing w:val="-4"/>
                <w:sz w:val="16"/>
              </w:rPr>
              <w:t>True </w:t>
            </w:r>
            <w:r>
              <w:rPr>
                <w:spacing w:val="-2"/>
                <w:sz w:val="16"/>
              </w:rPr>
              <w:t>items:</w:t>
            </w:r>
          </w:p>
          <w:p>
            <w:pPr>
              <w:pStyle w:val="TableParagraph"/>
              <w:spacing w:before="182"/>
              <w:ind w:left="2702"/>
              <w:rPr>
                <w:sz w:val="16"/>
              </w:rPr>
            </w:pPr>
            <w:r>
              <w:rPr>
                <w:spacing w:val="-2"/>
                <w:sz w:val="16"/>
              </w:rPr>
              <w:t>AttributeVa luePair</w:t>
            </w:r>
          </w:p>
        </w:tc>
      </w:tr>
    </w:tbl>
    <w:p>
      <w:pPr>
        <w:pStyle w:val="BodyText"/>
        <w:rPr>
          <w:rFonts w:ascii="Arial"/>
          <w:b/>
          <w:sz w:val="20"/>
        </w:rPr>
      </w:pPr>
    </w:p>
    <w:p>
      <w:pPr>
        <w:pStyle w:val="BodyText"/>
        <w:spacing w:before="104"/>
        <w:rPr>
          <w:rFonts w:ascii="Arial"/>
          <w:b/>
          <w:sz w:val="20"/>
        </w:rPr>
      </w:pPr>
    </w:p>
    <w:p>
      <w:pPr>
        <w:pStyle w:val="ListParagraph"/>
        <w:numPr>
          <w:ilvl w:val="5"/>
          <w:numId w:val="3"/>
        </w:numPr>
        <w:tabs>
          <w:tab w:pos="2377" w:val="left" w:leader="none"/>
        </w:tabs>
        <w:spacing w:line="240" w:lineRule="auto" w:before="1"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0"/>
        <w:ind w:left="392"/>
        <w:rPr>
          <w:i/>
        </w:rPr>
      </w:pPr>
      <w:r>
        <w:rPr>
          <w:spacing w:val="-2"/>
        </w:rPr>
        <w:t>None</w:t>
      </w:r>
      <w:r>
        <w:rPr>
          <w:i/>
          <w:color w:val="FF0000"/>
          <w:spacing w:val="-2"/>
        </w:rPr>
        <w:t>.</w:t>
      </w:r>
    </w:p>
    <w:p>
      <w:pPr>
        <w:spacing w:after="0"/>
        <w:sectPr>
          <w:type w:val="continuous"/>
          <w:pgSz w:w="11910" w:h="16850"/>
          <w:pgMar w:header="864" w:footer="279" w:top="1580" w:bottom="460" w:left="740" w:right="680"/>
        </w:sectPr>
      </w:pPr>
    </w:p>
    <w:p>
      <w:pPr>
        <w:pStyle w:val="ListParagraph"/>
        <w:numPr>
          <w:ilvl w:val="5"/>
          <w:numId w:val="3"/>
        </w:numPr>
        <w:tabs>
          <w:tab w:pos="2409" w:val="left" w:leader="none"/>
        </w:tabs>
        <w:spacing w:line="240" w:lineRule="auto" w:before="52" w:after="0"/>
        <w:ind w:left="2409" w:right="0" w:hanging="2017"/>
        <w:jc w:val="left"/>
        <w:rPr>
          <w:sz w:val="20"/>
        </w:rPr>
      </w:pPr>
      <w:r>
        <w:rPr>
          <w:sz w:val="20"/>
        </w:rPr>
        <w:t>State</w:t>
      </w:r>
      <w:r>
        <w:rPr>
          <w:spacing w:val="-6"/>
          <w:sz w:val="20"/>
        </w:rPr>
        <w:t> </w:t>
      </w:r>
      <w:r>
        <w:rPr>
          <w:spacing w:val="-2"/>
          <w:sz w:val="20"/>
        </w:rPr>
        <w:t>diagram</w:t>
      </w:r>
    </w:p>
    <w:p>
      <w:pPr>
        <w:pStyle w:val="BodyText"/>
        <w:spacing w:before="180"/>
        <w:ind w:left="392"/>
        <w:rPr>
          <w:i/>
        </w:rPr>
      </w:pPr>
      <w:r>
        <w:rPr>
          <w:spacing w:val="-2"/>
        </w:rPr>
        <w:t>None</w:t>
      </w:r>
      <w:r>
        <w:rPr>
          <w:i/>
          <w:color w:val="FF0000"/>
          <w:spacing w:val="-2"/>
        </w:rPr>
        <w:t>.</w:t>
      </w:r>
    </w:p>
    <w:p>
      <w:pPr>
        <w:pStyle w:val="BodyText"/>
        <w:spacing w:before="32"/>
        <w:rPr>
          <w:i/>
        </w:rPr>
      </w:pPr>
    </w:p>
    <w:p>
      <w:pPr>
        <w:pStyle w:val="ListParagraph"/>
        <w:numPr>
          <w:ilvl w:val="4"/>
          <w:numId w:val="3"/>
        </w:numPr>
        <w:tabs>
          <w:tab w:pos="2094" w:val="left" w:leader="none"/>
        </w:tabs>
        <w:spacing w:line="240" w:lineRule="auto" w:before="1" w:after="0"/>
        <w:ind w:left="2094" w:right="0" w:hanging="1702"/>
        <w:jc w:val="left"/>
        <w:rPr>
          <w:sz w:val="22"/>
        </w:rPr>
      </w:pPr>
      <w:r>
        <w:rPr>
          <w:sz w:val="22"/>
        </w:rPr>
        <w:t>AlarmEvent</w:t>
      </w:r>
      <w:r>
        <w:rPr>
          <w:spacing w:val="-7"/>
          <w:sz w:val="22"/>
        </w:rPr>
        <w:t> </w:t>
      </w:r>
      <w:r>
        <w:rPr>
          <w:spacing w:val="-2"/>
          <w:sz w:val="22"/>
        </w:rPr>
        <w:t>&lt;&lt;notification&gt;&gt;</w:t>
      </w:r>
    </w:p>
    <w:p>
      <w:pPr>
        <w:pStyle w:val="BodyText"/>
        <w:spacing w:before="47"/>
        <w:rPr>
          <w:rFonts w:ascii="Arial"/>
        </w:rPr>
      </w:pPr>
    </w:p>
    <w:p>
      <w:pPr>
        <w:pStyle w:val="ListParagraph"/>
        <w:numPr>
          <w:ilvl w:val="5"/>
          <w:numId w:val="3"/>
        </w:numPr>
        <w:tabs>
          <w:tab w:pos="2377" w:val="left" w:leader="none"/>
        </w:tabs>
        <w:spacing w:line="240" w:lineRule="auto" w:before="1" w:after="0"/>
        <w:ind w:left="2377" w:right="0" w:hanging="1985"/>
        <w:jc w:val="left"/>
        <w:rPr>
          <w:sz w:val="20"/>
        </w:rPr>
      </w:pPr>
      <w:r>
        <w:rPr>
          <w:spacing w:val="-2"/>
          <w:sz w:val="20"/>
        </w:rPr>
        <w:t>Definition</w:t>
      </w:r>
    </w:p>
    <w:p>
      <w:pPr>
        <w:pStyle w:val="BodyText"/>
        <w:spacing w:line="259" w:lineRule="auto" w:before="177"/>
        <w:ind w:left="392" w:right="471"/>
      </w:pPr>
      <w:r>
        <w:rPr/>
        <w:t>The</w:t>
      </w:r>
      <w:r>
        <w:rPr>
          <w:spacing w:val="-4"/>
        </w:rPr>
        <w:t> </w:t>
      </w:r>
      <w:r>
        <w:rPr/>
        <w:t>AlarmEvent</w:t>
      </w:r>
      <w:r>
        <w:rPr>
          <w:spacing w:val="-4"/>
        </w:rPr>
        <w:t> </w:t>
      </w:r>
      <w:r>
        <w:rPr/>
        <w:t>represents</w:t>
      </w:r>
      <w:r>
        <w:rPr>
          <w:spacing w:val="-6"/>
        </w:rPr>
        <w:t> </w:t>
      </w:r>
      <w:r>
        <w:rPr/>
        <w:t>a</w:t>
      </w:r>
      <w:r>
        <w:rPr>
          <w:spacing w:val="-4"/>
        </w:rPr>
        <w:t> </w:t>
      </w:r>
      <w:r>
        <w:rPr/>
        <w:t>notification</w:t>
      </w:r>
      <w:r>
        <w:rPr>
          <w:spacing w:val="-6"/>
        </w:rPr>
        <w:t> </w:t>
      </w:r>
      <w:r>
        <w:rPr/>
        <w:t>of</w:t>
      </w:r>
      <w:r>
        <w:rPr>
          <w:spacing w:val="-4"/>
        </w:rPr>
        <w:t> </w:t>
      </w:r>
      <w:r>
        <w:rPr/>
        <w:t>an</w:t>
      </w:r>
      <w:r>
        <w:rPr>
          <w:spacing w:val="-4"/>
        </w:rPr>
        <w:t> </w:t>
      </w:r>
      <w:r>
        <w:rPr/>
        <w:t>Alarm</w:t>
      </w:r>
      <w:r>
        <w:rPr>
          <w:spacing w:val="-8"/>
        </w:rPr>
        <w:t> </w:t>
      </w:r>
      <w:r>
        <w:rPr/>
        <w:t>sent</w:t>
      </w:r>
      <w:r>
        <w:rPr>
          <w:spacing w:val="-4"/>
        </w:rPr>
        <w:t> </w:t>
      </w:r>
      <w:r>
        <w:rPr/>
        <w:t>by</w:t>
      </w:r>
      <w:r>
        <w:rPr>
          <w:spacing w:val="-6"/>
        </w:rPr>
        <w:t> </w:t>
      </w:r>
      <w:r>
        <w:rPr/>
        <w:t>the</w:t>
      </w:r>
      <w:r>
        <w:rPr>
          <w:spacing w:val="-4"/>
        </w:rPr>
        <w:t> </w:t>
      </w:r>
      <w:r>
        <w:rPr/>
        <w:t>IMS</w:t>
      </w:r>
      <w:r>
        <w:rPr>
          <w:spacing w:val="-4"/>
        </w:rPr>
        <w:t> </w:t>
      </w:r>
      <w:r>
        <w:rPr/>
        <w:t>to</w:t>
      </w:r>
      <w:r>
        <w:rPr>
          <w:spacing w:val="-4"/>
        </w:rPr>
        <w:t> </w:t>
      </w:r>
      <w:r>
        <w:rPr/>
        <w:t>a</w:t>
      </w:r>
      <w:r>
        <w:rPr>
          <w:spacing w:val="-6"/>
        </w:rPr>
        <w:t> </w:t>
      </w:r>
      <w:r>
        <w:rPr/>
        <w:t>registered</w:t>
      </w:r>
      <w:r>
        <w:rPr>
          <w:spacing w:val="-4"/>
        </w:rPr>
        <w:t> </w:t>
      </w:r>
      <w:r>
        <w:rPr/>
        <w:t>Subcriber</w:t>
      </w:r>
      <w:r>
        <w:rPr>
          <w:spacing w:val="-4"/>
        </w:rPr>
        <w:t> </w:t>
      </w:r>
      <w:r>
        <w:rPr/>
        <w:t>for</w:t>
      </w:r>
      <w:r>
        <w:rPr>
          <w:spacing w:val="-7"/>
        </w:rPr>
        <w:t> </w:t>
      </w:r>
      <w:r>
        <w:rPr/>
        <w:t>a</w:t>
      </w:r>
      <w:r>
        <w:rPr>
          <w:spacing w:val="-4"/>
        </w:rPr>
        <w:t> </w:t>
      </w:r>
      <w:r>
        <w:rPr/>
        <w:t>fault detected within an O-Cloud Resources.</w:t>
      </w:r>
    </w:p>
    <w:p>
      <w:pPr>
        <w:pStyle w:val="BodyText"/>
        <w:spacing w:line="256" w:lineRule="auto" w:before="162"/>
        <w:ind w:left="392" w:right="471"/>
      </w:pPr>
      <w:r>
        <w:rPr/>
        <w:t>The</w:t>
      </w:r>
      <w:r>
        <w:rPr>
          <w:spacing w:val="-4"/>
        </w:rPr>
        <w:t> </w:t>
      </w:r>
      <w:r>
        <w:rPr/>
        <w:t>AlarmEvent</w:t>
      </w:r>
      <w:r>
        <w:rPr>
          <w:spacing w:val="-4"/>
        </w:rPr>
        <w:t> </w:t>
      </w:r>
      <w:r>
        <w:rPr/>
        <w:t>can</w:t>
      </w:r>
      <w:r>
        <w:rPr>
          <w:spacing w:val="-7"/>
        </w:rPr>
        <w:t> </w:t>
      </w:r>
      <w:r>
        <w:rPr/>
        <w:t>represent</w:t>
      </w:r>
      <w:r>
        <w:rPr>
          <w:spacing w:val="-4"/>
        </w:rPr>
        <w:t> </w:t>
      </w:r>
      <w:r>
        <w:rPr/>
        <w:t>either</w:t>
      </w:r>
      <w:r>
        <w:rPr>
          <w:spacing w:val="-4"/>
        </w:rPr>
        <w:t> </w:t>
      </w:r>
      <w:r>
        <w:rPr/>
        <w:t>a</w:t>
      </w:r>
      <w:r>
        <w:rPr>
          <w:spacing w:val="-4"/>
        </w:rPr>
        <w:t> </w:t>
      </w:r>
      <w:r>
        <w:rPr/>
        <w:t>new</w:t>
      </w:r>
      <w:r>
        <w:rPr>
          <w:spacing w:val="-6"/>
        </w:rPr>
        <w:t> </w:t>
      </w:r>
      <w:r>
        <w:rPr/>
        <w:t>alarm,</w:t>
      </w:r>
      <w:r>
        <w:rPr>
          <w:spacing w:val="-4"/>
        </w:rPr>
        <w:t> </w:t>
      </w:r>
      <w:r>
        <w:rPr/>
        <w:t>a</w:t>
      </w:r>
      <w:r>
        <w:rPr>
          <w:spacing w:val="-6"/>
        </w:rPr>
        <w:t> </w:t>
      </w:r>
      <w:r>
        <w:rPr/>
        <w:t>change</w:t>
      </w:r>
      <w:r>
        <w:rPr>
          <w:spacing w:val="-6"/>
        </w:rPr>
        <w:t> </w:t>
      </w:r>
      <w:r>
        <w:rPr/>
        <w:t>of</w:t>
      </w:r>
      <w:r>
        <w:rPr>
          <w:spacing w:val="-6"/>
        </w:rPr>
        <w:t> </w:t>
      </w:r>
      <w:r>
        <w:rPr/>
        <w:t>occurrence,</w:t>
      </w:r>
      <w:r>
        <w:rPr>
          <w:spacing w:val="-6"/>
        </w:rPr>
        <w:t> </w:t>
      </w:r>
      <w:r>
        <w:rPr/>
        <w:t>or</w:t>
      </w:r>
      <w:r>
        <w:rPr>
          <w:spacing w:val="-6"/>
        </w:rPr>
        <w:t> </w:t>
      </w:r>
      <w:r>
        <w:rPr/>
        <w:t>state</w:t>
      </w:r>
      <w:r>
        <w:rPr>
          <w:spacing w:val="-4"/>
        </w:rPr>
        <w:t> </w:t>
      </w:r>
      <w:r>
        <w:rPr/>
        <w:t>change</w:t>
      </w:r>
      <w:r>
        <w:rPr>
          <w:spacing w:val="-6"/>
        </w:rPr>
        <w:t> </w:t>
      </w:r>
      <w:r>
        <w:rPr/>
        <w:t>of</w:t>
      </w:r>
      <w:r>
        <w:rPr>
          <w:spacing w:val="-4"/>
        </w:rPr>
        <w:t> </w:t>
      </w:r>
      <w:r>
        <w:rPr/>
        <w:t>an</w:t>
      </w:r>
      <w:r>
        <w:rPr>
          <w:spacing w:val="-4"/>
        </w:rPr>
        <w:t> </w:t>
      </w:r>
      <w:r>
        <w:rPr/>
        <w:t>existing </w:t>
      </w:r>
      <w:r>
        <w:rPr>
          <w:spacing w:val="-2"/>
        </w:rPr>
        <w:t>alarm.</w:t>
      </w:r>
    </w:p>
    <w:p>
      <w:pPr>
        <w:pStyle w:val="Heading1"/>
        <w:spacing w:before="226"/>
        <w:ind w:left="278"/>
      </w:pPr>
      <w:bookmarkStart w:name="_bookmark30" w:id="31"/>
      <w:bookmarkEnd w:id="31"/>
      <w:r>
        <w:rPr>
          <w:b w:val="0"/>
        </w:rPr>
      </w:r>
      <w:r>
        <w:rPr>
          <w:spacing w:val="-2"/>
        </w:rPr>
        <w:t>Table</w:t>
      </w:r>
      <w:r>
        <w:rPr>
          <w:spacing w:val="2"/>
        </w:rPr>
        <w:t> </w:t>
      </w:r>
      <w:r>
        <w:rPr>
          <w:spacing w:val="-2"/>
        </w:rPr>
        <w:t>4.2.1.4.11.1-1</w:t>
      </w:r>
      <w:r>
        <w:rPr>
          <w:spacing w:val="-9"/>
        </w:rPr>
        <w:t> </w:t>
      </w:r>
      <w:r>
        <w:rPr>
          <w:spacing w:val="-2"/>
        </w:rPr>
        <w:t>AlarmEvent</w:t>
      </w:r>
      <w:r>
        <w:rPr>
          <w:spacing w:val="3"/>
        </w:rPr>
        <w:t> </w:t>
      </w:r>
      <w:r>
        <w:rPr>
          <w:spacing w:val="-2"/>
        </w:rPr>
        <w:t>Requirements</w:t>
      </w:r>
    </w:p>
    <w:p>
      <w:pPr>
        <w:pStyle w:val="BodyText"/>
        <w:spacing w:before="4"/>
        <w:rPr>
          <w:rFonts w:ascii="Arial"/>
          <w:b/>
          <w:sz w:val="15"/>
        </w:rPr>
      </w:pPr>
    </w:p>
    <w:tbl>
      <w:tblPr>
        <w:tblW w:w="0" w:type="auto"/>
        <w:jc w:val="left"/>
        <w:tblInd w:w="15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08"/>
        <w:gridCol w:w="2165"/>
        <w:gridCol w:w="2544"/>
      </w:tblGrid>
      <w:tr>
        <w:trPr>
          <w:trHeight w:val="222" w:hRule="atLeast"/>
        </w:trPr>
        <w:tc>
          <w:tcPr>
            <w:tcW w:w="2708" w:type="dxa"/>
            <w:tcBorders>
              <w:bottom w:val="single" w:sz="6" w:space="0" w:color="000000"/>
              <w:right w:val="single" w:sz="6" w:space="0" w:color="000000"/>
            </w:tcBorders>
            <w:shd w:val="clear" w:color="auto" w:fill="CCCCCC"/>
          </w:tcPr>
          <w:p>
            <w:pPr>
              <w:pStyle w:val="TableParagraph"/>
              <w:spacing w:line="203" w:lineRule="exact"/>
              <w:ind w:left="235"/>
              <w:rPr>
                <w:rFonts w:ascii="Arial"/>
                <w:b/>
                <w:sz w:val="18"/>
              </w:rPr>
            </w:pPr>
            <w:r>
              <w:rPr>
                <w:rFonts w:ascii="Arial"/>
                <w:b/>
                <w:sz w:val="18"/>
              </w:rPr>
              <w:t>Referenced</w:t>
            </w:r>
            <w:r>
              <w:rPr>
                <w:rFonts w:ascii="Arial"/>
                <w:b/>
                <w:spacing w:val="-5"/>
                <w:sz w:val="18"/>
              </w:rPr>
              <w:t> </w:t>
            </w:r>
            <w:r>
              <w:rPr>
                <w:rFonts w:ascii="Arial"/>
                <w:b/>
                <w:spacing w:val="-2"/>
                <w:sz w:val="18"/>
              </w:rPr>
              <w:t>Specification</w:t>
            </w:r>
          </w:p>
        </w:tc>
        <w:tc>
          <w:tcPr>
            <w:tcW w:w="2165" w:type="dxa"/>
            <w:tcBorders>
              <w:left w:val="single" w:sz="6" w:space="0" w:color="000000"/>
              <w:bottom w:val="single" w:sz="6" w:space="0" w:color="000000"/>
              <w:right w:val="single" w:sz="6" w:space="0" w:color="000000"/>
            </w:tcBorders>
            <w:shd w:val="clear" w:color="auto" w:fill="CCCCCC"/>
          </w:tcPr>
          <w:p>
            <w:pPr>
              <w:pStyle w:val="TableParagraph"/>
              <w:spacing w:line="203" w:lineRule="exact"/>
              <w:ind w:left="0" w:right="75"/>
              <w:jc w:val="center"/>
              <w:rPr>
                <w:rFonts w:ascii="Arial"/>
                <w:b/>
                <w:sz w:val="18"/>
              </w:rPr>
            </w:pPr>
            <w:r>
              <w:rPr>
                <w:rFonts w:ascii="Arial"/>
                <w:b/>
                <w:spacing w:val="-2"/>
                <w:sz w:val="18"/>
              </w:rPr>
              <w:t>Requirement</w:t>
            </w:r>
          </w:p>
        </w:tc>
        <w:tc>
          <w:tcPr>
            <w:tcW w:w="2544" w:type="dxa"/>
            <w:tcBorders>
              <w:left w:val="single" w:sz="6" w:space="0" w:color="000000"/>
              <w:bottom w:val="single" w:sz="6" w:space="0" w:color="000000"/>
            </w:tcBorders>
            <w:shd w:val="clear" w:color="auto" w:fill="CCCCCC"/>
          </w:tcPr>
          <w:p>
            <w:pPr>
              <w:pStyle w:val="TableParagraph"/>
              <w:spacing w:line="203" w:lineRule="exact"/>
              <w:ind w:left="0" w:right="76"/>
              <w:jc w:val="center"/>
              <w:rPr>
                <w:rFonts w:ascii="Arial"/>
                <w:b/>
                <w:sz w:val="18"/>
              </w:rPr>
            </w:pPr>
            <w:r>
              <w:rPr>
                <w:rFonts w:ascii="Arial"/>
                <w:b/>
                <w:spacing w:val="-2"/>
                <w:sz w:val="18"/>
              </w:rPr>
              <w:t>Comment</w:t>
            </w:r>
          </w:p>
        </w:tc>
      </w:tr>
      <w:tr>
        <w:trPr>
          <w:trHeight w:val="448" w:hRule="atLeast"/>
        </w:trPr>
        <w:tc>
          <w:tcPr>
            <w:tcW w:w="2708" w:type="dxa"/>
            <w:tcBorders>
              <w:top w:val="single" w:sz="6" w:space="0" w:color="000000"/>
              <w:bottom w:val="single" w:sz="6" w:space="0" w:color="000000"/>
              <w:right w:val="single" w:sz="6" w:space="0" w:color="000000"/>
            </w:tcBorders>
          </w:tcPr>
          <w:p>
            <w:pPr>
              <w:pStyle w:val="TableParagraph"/>
              <w:spacing w:before="1"/>
              <w:ind w:left="26"/>
              <w:rPr>
                <w:rFonts w:ascii="Arial"/>
                <w:sz w:val="18"/>
              </w:rPr>
            </w:pPr>
            <w:r>
              <w:rPr>
                <w:rFonts w:ascii="Arial"/>
                <w:spacing w:val="-2"/>
                <w:sz w:val="18"/>
              </w:rPr>
              <w:t>O-RAN.WG6.ORCH-</w:t>
            </w:r>
            <w:r>
              <w:rPr>
                <w:rFonts w:ascii="Arial"/>
                <w:spacing w:val="-4"/>
                <w:sz w:val="18"/>
              </w:rPr>
              <w:t>USE-</w:t>
            </w:r>
          </w:p>
          <w:p>
            <w:pPr>
              <w:pStyle w:val="TableParagraph"/>
              <w:spacing w:line="204" w:lineRule="exact" w:before="16"/>
              <w:ind w:left="26"/>
              <w:rPr>
                <w:rFonts w:ascii="Arial"/>
                <w:sz w:val="18"/>
              </w:rPr>
            </w:pPr>
            <w:r>
              <w:rPr>
                <w:rFonts w:ascii="Arial"/>
                <w:sz w:val="18"/>
              </w:rPr>
              <w:t>CASES</w:t>
            </w:r>
            <w:r>
              <w:rPr>
                <w:rFonts w:ascii="Arial"/>
                <w:spacing w:val="-1"/>
                <w:sz w:val="18"/>
              </w:rPr>
              <w:t> </w:t>
            </w:r>
            <w:r>
              <w:rPr>
                <w:rFonts w:ascii="Arial"/>
                <w:spacing w:val="-5"/>
                <w:sz w:val="18"/>
              </w:rPr>
              <w:t>[3]</w:t>
            </w:r>
          </w:p>
        </w:tc>
        <w:tc>
          <w:tcPr>
            <w:tcW w:w="2165" w:type="dxa"/>
            <w:tcBorders>
              <w:top w:val="single" w:sz="6" w:space="0" w:color="000000"/>
              <w:left w:val="single" w:sz="6" w:space="0" w:color="000000"/>
              <w:bottom w:val="single" w:sz="6" w:space="0" w:color="000000"/>
              <w:right w:val="single" w:sz="6" w:space="0" w:color="000000"/>
            </w:tcBorders>
          </w:tcPr>
          <w:p>
            <w:pPr>
              <w:pStyle w:val="TableParagraph"/>
              <w:spacing w:before="1"/>
              <w:ind w:left="51" w:right="75"/>
              <w:jc w:val="center"/>
              <w:rPr>
                <w:rFonts w:ascii="Arial"/>
                <w:sz w:val="18"/>
              </w:rPr>
            </w:pPr>
            <w:r>
              <w:rPr>
                <w:rFonts w:ascii="Arial"/>
                <w:spacing w:val="-2"/>
                <w:sz w:val="18"/>
              </w:rPr>
              <w:t>REQ-ORC-O2-</w:t>
            </w:r>
            <w:r>
              <w:rPr>
                <w:rFonts w:ascii="Arial"/>
                <w:spacing w:val="-5"/>
                <w:sz w:val="18"/>
              </w:rPr>
              <w:t>16</w:t>
            </w:r>
          </w:p>
        </w:tc>
        <w:tc>
          <w:tcPr>
            <w:tcW w:w="2544" w:type="dxa"/>
            <w:tcBorders>
              <w:top w:val="single" w:sz="6" w:space="0" w:color="000000"/>
              <w:left w:val="single" w:sz="6" w:space="0" w:color="000000"/>
              <w:bottom w:val="single" w:sz="6" w:space="0" w:color="000000"/>
            </w:tcBorders>
          </w:tcPr>
          <w:p>
            <w:pPr>
              <w:pStyle w:val="TableParagraph"/>
              <w:spacing w:before="1"/>
              <w:ind w:left="1" w:right="76"/>
              <w:jc w:val="center"/>
              <w:rPr>
                <w:rFonts w:ascii="Arial"/>
                <w:i/>
                <w:sz w:val="18"/>
              </w:rPr>
            </w:pPr>
            <w:r>
              <w:rPr>
                <w:rFonts w:ascii="Arial"/>
                <w:i/>
                <w:sz w:val="18"/>
              </w:rPr>
              <w:t>Optional</w:t>
            </w:r>
            <w:r>
              <w:rPr>
                <w:rFonts w:ascii="Arial"/>
                <w:i/>
                <w:spacing w:val="-3"/>
                <w:sz w:val="18"/>
              </w:rPr>
              <w:t> </w:t>
            </w:r>
            <w:r>
              <w:rPr>
                <w:rFonts w:ascii="Arial"/>
                <w:i/>
                <w:spacing w:val="-2"/>
                <w:sz w:val="18"/>
              </w:rPr>
              <w:t>clarification</w:t>
            </w:r>
          </w:p>
        </w:tc>
      </w:tr>
    </w:tbl>
    <w:p>
      <w:pPr>
        <w:pStyle w:val="ListParagraph"/>
        <w:numPr>
          <w:ilvl w:val="5"/>
          <w:numId w:val="3"/>
        </w:numPr>
        <w:tabs>
          <w:tab w:pos="2377" w:val="left" w:leader="none"/>
        </w:tabs>
        <w:spacing w:line="240" w:lineRule="auto" w:before="122" w:after="0"/>
        <w:ind w:left="2377" w:right="0" w:hanging="1985"/>
        <w:jc w:val="left"/>
        <w:rPr>
          <w:sz w:val="20"/>
        </w:rPr>
      </w:pPr>
      <w:r>
        <w:rPr>
          <w:spacing w:val="-2"/>
          <w:sz w:val="20"/>
        </w:rPr>
        <w:t>Attributes</w:t>
      </w:r>
    </w:p>
    <w:p>
      <w:pPr>
        <w:pStyle w:val="BodyText"/>
        <w:spacing w:before="11"/>
        <w:rPr>
          <w:rFonts w:ascii="Arial"/>
          <w:sz w:val="20"/>
        </w:rPr>
      </w:pPr>
    </w:p>
    <w:p>
      <w:pPr>
        <w:pStyle w:val="Heading1"/>
        <w:ind w:left="275"/>
      </w:pPr>
      <w:bookmarkStart w:name="_bookmark31" w:id="32"/>
      <w:bookmarkEnd w:id="32"/>
      <w:r>
        <w:rPr>
          <w:b w:val="0"/>
        </w:rPr>
      </w:r>
      <w:r>
        <w:rPr>
          <w:spacing w:val="-2"/>
        </w:rPr>
        <w:t>Table</w:t>
      </w:r>
      <w:r>
        <w:rPr>
          <w:spacing w:val="4"/>
        </w:rPr>
        <w:t> </w:t>
      </w:r>
      <w:r>
        <w:rPr>
          <w:spacing w:val="-2"/>
        </w:rPr>
        <w:t>4.2.1.4.11.2-1</w:t>
      </w:r>
      <w:r>
        <w:rPr>
          <w:spacing w:val="-5"/>
        </w:rPr>
        <w:t> </w:t>
      </w:r>
      <w:r>
        <w:rPr>
          <w:spacing w:val="-2"/>
        </w:rPr>
        <w:t>Attributes</w:t>
      </w:r>
      <w:r>
        <w:rPr>
          <w:spacing w:val="2"/>
        </w:rPr>
        <w:t> </w:t>
      </w:r>
      <w:r>
        <w:rPr>
          <w:spacing w:val="-2"/>
        </w:rPr>
        <w:t>Properties</w:t>
      </w:r>
      <w:r>
        <w:rPr>
          <w:spacing w:val="3"/>
        </w:rPr>
        <w:t> </w:t>
      </w:r>
      <w:r>
        <w:rPr>
          <w:spacing w:val="-2"/>
        </w:rPr>
        <w:t>for</w:t>
      </w:r>
      <w:r>
        <w:rPr>
          <w:spacing w:val="-5"/>
        </w:rPr>
        <w:t> </w:t>
      </w:r>
      <w:r>
        <w:rPr>
          <w:spacing w:val="-2"/>
        </w:rPr>
        <w:t>AlarmEvent</w:t>
      </w:r>
    </w:p>
    <w:p>
      <w:pPr>
        <w:pStyle w:val="BodyText"/>
        <w:spacing w:before="6"/>
        <w:rPr>
          <w:rFonts w:ascii="Arial"/>
          <w:b/>
          <w:sz w:val="15"/>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7" w:hRule="atLeast"/>
        </w:trPr>
        <w:tc>
          <w:tcPr>
            <w:tcW w:w="1887" w:type="dxa"/>
            <w:shd w:val="clear" w:color="auto" w:fill="C0C0C0"/>
          </w:tcPr>
          <w:p>
            <w:pPr>
              <w:pStyle w:val="TableParagraph"/>
              <w:spacing w:line="194" w:lineRule="exact" w:before="3"/>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4" w:lineRule="exact" w:before="3"/>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4" w:lineRule="exact" w:before="3"/>
              <w:ind w:left="0" w:right="67"/>
              <w:jc w:val="center"/>
              <w:rPr>
                <w:rFonts w:ascii="Arial"/>
                <w:b/>
                <w:sz w:val="18"/>
              </w:rPr>
            </w:pPr>
            <w:r>
              <w:rPr>
                <w:rFonts w:ascii="Arial"/>
                <w:b/>
                <w:spacing w:val="-2"/>
                <w:sz w:val="18"/>
              </w:rPr>
              <w:t>Properties</w:t>
            </w:r>
          </w:p>
        </w:tc>
      </w:tr>
      <w:tr>
        <w:trPr>
          <w:trHeight w:val="3218" w:hRule="atLeast"/>
        </w:trPr>
        <w:tc>
          <w:tcPr>
            <w:tcW w:w="1887" w:type="dxa"/>
          </w:tcPr>
          <w:p>
            <w:pPr>
              <w:pStyle w:val="TableParagraph"/>
              <w:spacing w:before="1"/>
              <w:ind w:left="28"/>
              <w:rPr>
                <w:rFonts w:ascii="Arial"/>
                <w:sz w:val="18"/>
              </w:rPr>
            </w:pPr>
            <w:r>
              <w:rPr>
                <w:rFonts w:ascii="Arial"/>
                <w:spacing w:val="-2"/>
                <w:sz w:val="18"/>
              </w:rPr>
              <w:t>globalCloudId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6" w:right="120"/>
              <w:rPr>
                <w:rFonts w:ascii="Calibri"/>
                <w:sz w:val="22"/>
              </w:rPr>
            </w:pPr>
            <w:r>
              <w:rPr>
                <w:rFonts w:ascii="Calibri"/>
                <w:b/>
                <w:sz w:val="22"/>
              </w:rPr>
              <w:t>Description: </w:t>
            </w:r>
            <w:r>
              <w:rPr>
                <w:rFonts w:ascii="Calibri"/>
                <w:sz w:val="22"/>
              </w:rPr>
              <w:t>Identifier of the O-Cloud</w:t>
            </w:r>
            <w:r>
              <w:rPr>
                <w:rFonts w:ascii="Calibri"/>
                <w:spacing w:val="-6"/>
                <w:sz w:val="22"/>
              </w:rPr>
              <w:t> </w:t>
            </w:r>
            <w:r>
              <w:rPr>
                <w:rFonts w:ascii="Calibri"/>
                <w:sz w:val="22"/>
              </w:rPr>
              <w:t>instance</w:t>
            </w:r>
            <w:r>
              <w:rPr>
                <w:rFonts w:ascii="Calibri"/>
                <w:spacing w:val="-5"/>
                <w:sz w:val="22"/>
              </w:rPr>
              <w:t> </w:t>
            </w:r>
            <w:r>
              <w:rPr>
                <w:rFonts w:ascii="Calibri"/>
                <w:sz w:val="22"/>
              </w:rPr>
              <w:t>assigned</w:t>
            </w:r>
            <w:r>
              <w:rPr>
                <w:rFonts w:ascii="Calibri"/>
                <w:spacing w:val="-8"/>
                <w:sz w:val="22"/>
              </w:rPr>
              <w:t> </w:t>
            </w:r>
            <w:r>
              <w:rPr>
                <w:rFonts w:ascii="Calibri"/>
                <w:sz w:val="22"/>
              </w:rPr>
              <w:t>by the SMO. This identifier is globally unique across O- Cloud</w:t>
            </w:r>
            <w:r>
              <w:rPr>
                <w:rFonts w:ascii="Calibri"/>
                <w:spacing w:val="-13"/>
                <w:sz w:val="22"/>
              </w:rPr>
              <w:t> </w:t>
            </w:r>
            <w:r>
              <w:rPr>
                <w:rFonts w:ascii="Calibri"/>
                <w:sz w:val="22"/>
              </w:rPr>
              <w:t>instances</w:t>
            </w:r>
            <w:r>
              <w:rPr>
                <w:rFonts w:ascii="Calibri"/>
                <w:spacing w:val="-11"/>
                <w:sz w:val="22"/>
              </w:rPr>
              <w:t> </w:t>
            </w:r>
            <w:r>
              <w:rPr>
                <w:rFonts w:ascii="Calibri"/>
                <w:sz w:val="22"/>
              </w:rPr>
              <w:t>known</w:t>
            </w:r>
            <w:r>
              <w:rPr>
                <w:rFonts w:ascii="Calibri"/>
                <w:spacing w:val="-12"/>
                <w:sz w:val="22"/>
              </w:rPr>
              <w:t> </w:t>
            </w:r>
            <w:r>
              <w:rPr>
                <w:rFonts w:ascii="Calibri"/>
                <w:sz w:val="22"/>
              </w:rPr>
              <w:t>to</w:t>
            </w:r>
            <w:r>
              <w:rPr>
                <w:rFonts w:ascii="Calibri"/>
                <w:spacing w:val="-12"/>
                <w:sz w:val="22"/>
              </w:rPr>
              <w:t> </w:t>
            </w:r>
            <w:r>
              <w:rPr>
                <w:rFonts w:ascii="Calibri"/>
                <w:sz w:val="22"/>
              </w:rPr>
              <w:t>the SMO. This value was provided by the SMO at</w:t>
            </w:r>
            <w:r>
              <w:rPr>
                <w:rFonts w:ascii="Calibri"/>
                <w:spacing w:val="40"/>
                <w:sz w:val="22"/>
              </w:rPr>
              <w:t> </w:t>
            </w:r>
            <w:r>
              <w:rPr>
                <w:rFonts w:ascii="Calibri"/>
                <w:sz w:val="22"/>
              </w:rPr>
              <w:t>cloud</w:t>
            </w:r>
            <w:r>
              <w:rPr>
                <w:rFonts w:ascii="Calibri"/>
                <w:spacing w:val="-4"/>
                <w:sz w:val="22"/>
              </w:rPr>
              <w:t> </w:t>
            </w:r>
            <w:r>
              <w:rPr>
                <w:rFonts w:ascii="Calibri"/>
                <w:sz w:val="22"/>
              </w:rPr>
              <w:t>genesis</w:t>
            </w:r>
            <w:r>
              <w:rPr>
                <w:rFonts w:ascii="Calibri"/>
                <w:spacing w:val="-6"/>
                <w:sz w:val="22"/>
              </w:rPr>
              <w:t> </w:t>
            </w:r>
            <w:r>
              <w:rPr>
                <w:rFonts w:ascii="Calibri"/>
                <w:sz w:val="22"/>
              </w:rPr>
              <w:t>and</w:t>
            </w:r>
            <w:r>
              <w:rPr>
                <w:rFonts w:ascii="Calibri"/>
                <w:spacing w:val="-5"/>
                <w:sz w:val="22"/>
              </w:rPr>
              <w:t> </w:t>
            </w:r>
            <w:r>
              <w:rPr>
                <w:rFonts w:ascii="Calibri"/>
                <w:sz w:val="22"/>
              </w:rPr>
              <w:t>is</w:t>
            </w:r>
            <w:r>
              <w:rPr>
                <w:rFonts w:ascii="Calibri"/>
                <w:spacing w:val="-3"/>
                <w:sz w:val="22"/>
              </w:rPr>
              <w:t> </w:t>
            </w:r>
            <w:r>
              <w:rPr>
                <w:rFonts w:ascii="Calibri"/>
                <w:sz w:val="22"/>
              </w:rPr>
              <w:t>stored</w:t>
            </w:r>
            <w:r>
              <w:rPr>
                <w:rFonts w:ascii="Calibri"/>
                <w:spacing w:val="-6"/>
                <w:sz w:val="22"/>
              </w:rPr>
              <w:t> </w:t>
            </w:r>
            <w:r>
              <w:rPr>
                <w:rFonts w:ascii="Calibri"/>
                <w:sz w:val="22"/>
              </w:rPr>
              <w:t>in the O-Cloud IMS Inventory.</w:t>
            </w:r>
          </w:p>
        </w:tc>
        <w:tc>
          <w:tcPr>
            <w:tcW w:w="3875" w:type="dxa"/>
            <w:shd w:val="clear" w:color="auto" w:fill="FFF1CC"/>
          </w:tcPr>
          <w:p>
            <w:pPr>
              <w:pStyle w:val="TableParagraph"/>
              <w:tabs>
                <w:tab w:pos="2613" w:val="left" w:leader="none"/>
              </w:tabs>
              <w:spacing w:before="181"/>
              <w:rPr>
                <w:sz w:val="16"/>
              </w:rPr>
            </w:pPr>
            <w:r>
              <w:rPr>
                <w:spacing w:val="-2"/>
                <w:sz w:val="16"/>
              </w:rPr>
              <w:t>x-support-qualifier:</w:t>
            </w:r>
            <w:r>
              <w:rPr>
                <w:sz w:val="16"/>
              </w:rPr>
              <w:tab/>
            </w:r>
            <w:r>
              <w:rPr>
                <w:spacing w:val="-10"/>
                <w:sz w:val="16"/>
              </w:rPr>
              <w:t>M</w:t>
            </w:r>
          </w:p>
          <w:p>
            <w:pPr>
              <w:pStyle w:val="TableParagraph"/>
              <w:tabs>
                <w:tab w:pos="2613"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613" w:val="left" w:leader="none"/>
              </w:tabs>
              <w:ind w:right="769"/>
              <w:rPr>
                <w:sz w:val="16"/>
              </w:rPr>
            </w:pPr>
            <w:r>
              <w:rPr>
                <w:spacing w:val="-2"/>
                <w:sz w:val="16"/>
              </w:rPr>
              <w:t>x-isInvariant:</w:t>
            </w:r>
            <w:r>
              <w:rPr>
                <w:sz w:val="16"/>
              </w:rPr>
              <w:tab/>
            </w:r>
            <w:r>
              <w:rPr>
                <w:spacing w:val="-4"/>
                <w:sz w:val="16"/>
              </w:rPr>
              <w:t>True </w:t>
            </w:r>
            <w:r>
              <w:rPr>
                <w:sz w:val="16"/>
              </w:rPr>
              <w:t>x-inventoryNotification:</w:t>
            </w:r>
            <w:r>
              <w:rPr>
                <w:spacing w:val="80"/>
                <w:sz w:val="16"/>
              </w:rPr>
              <w:t> </w:t>
            </w:r>
            <w:r>
              <w:rPr>
                <w:sz w:val="16"/>
              </w:rPr>
              <w:t>False </w:t>
            </w:r>
            <w:r>
              <w:rPr>
                <w:spacing w:val="-2"/>
                <w:sz w:val="16"/>
              </w:rPr>
              <w:t>x-stateChangeNotification:</w:t>
            </w:r>
            <w:r>
              <w:rPr>
                <w:spacing w:val="-73"/>
                <w:sz w:val="16"/>
              </w:rPr>
              <w:t> </w:t>
            </w:r>
            <w:r>
              <w:rPr>
                <w:spacing w:val="-2"/>
                <w:sz w:val="16"/>
              </w:rPr>
              <w:t>False nullable:</w:t>
            </w:r>
            <w:r>
              <w:rPr>
                <w:sz w:val="16"/>
              </w:rPr>
              <w:tab/>
            </w:r>
            <w:r>
              <w:rPr>
                <w:spacing w:val="-2"/>
                <w:sz w:val="16"/>
              </w:rPr>
              <w:t>Fals</w:t>
            </w:r>
            <w:r>
              <w:rPr>
                <w:spacing w:val="-2"/>
                <w:sz w:val="16"/>
              </w:rPr>
              <w:t>e</w:t>
            </w:r>
          </w:p>
          <w:p>
            <w:pPr>
              <w:pStyle w:val="TableParagraph"/>
              <w:tabs>
                <w:tab w:pos="2613" w:val="left" w:leader="none"/>
              </w:tabs>
              <w:rPr>
                <w:sz w:val="16"/>
              </w:rPr>
            </w:pPr>
            <w:r>
              <w:rPr>
                <w:spacing w:val="-2"/>
                <w:sz w:val="16"/>
              </w:rPr>
              <w:t>format:</w:t>
            </w:r>
            <w:r>
              <w:rPr>
                <w:sz w:val="16"/>
              </w:rPr>
              <w:tab/>
            </w:r>
            <w:r>
              <w:rPr>
                <w:spacing w:val="-4"/>
                <w:sz w:val="16"/>
              </w:rPr>
              <w:t>uuid</w:t>
            </w:r>
          </w:p>
        </w:tc>
      </w:tr>
      <w:tr>
        <w:trPr>
          <w:trHeight w:val="2059" w:hRule="atLeast"/>
        </w:trPr>
        <w:tc>
          <w:tcPr>
            <w:tcW w:w="1887" w:type="dxa"/>
          </w:tcPr>
          <w:p>
            <w:pPr>
              <w:pStyle w:val="TableParagraph"/>
              <w:spacing w:line="254" w:lineRule="auto" w:before="1"/>
              <w:ind w:left="28"/>
              <w:rPr>
                <w:rFonts w:ascii="Arial"/>
                <w:sz w:val="18"/>
              </w:rPr>
            </w:pPr>
            <w:r>
              <w:rPr>
                <w:rFonts w:ascii="Arial"/>
                <w:spacing w:val="-2"/>
                <w:sz w:val="18"/>
              </w:rPr>
              <w:t>consumerSubscriptio </w:t>
            </w:r>
            <w:r>
              <w:rPr>
                <w:rFonts w:ascii="Arial"/>
                <w:spacing w:val="-4"/>
                <w:sz w:val="18"/>
              </w:rPr>
              <w:t>nID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6" w:right="182"/>
              <w:rPr>
                <w:rFonts w:ascii="Calibri"/>
                <w:sz w:val="22"/>
              </w:rPr>
            </w:pPr>
            <w:r>
              <w:rPr>
                <w:rFonts w:ascii="Calibri"/>
                <w:b/>
                <w:sz w:val="22"/>
              </w:rPr>
              <w:t>Description: </w:t>
            </w:r>
            <w:r>
              <w:rPr>
                <w:rFonts w:ascii="Calibri"/>
                <w:sz w:val="22"/>
              </w:rPr>
              <w:t>Identifier provided</w:t>
            </w:r>
            <w:r>
              <w:rPr>
                <w:rFonts w:ascii="Calibri"/>
                <w:spacing w:val="-13"/>
                <w:sz w:val="22"/>
              </w:rPr>
              <w:t> </w:t>
            </w:r>
            <w:r>
              <w:rPr>
                <w:rFonts w:ascii="Calibri"/>
                <w:sz w:val="22"/>
              </w:rPr>
              <w:t>by</w:t>
            </w:r>
            <w:r>
              <w:rPr>
                <w:rFonts w:ascii="Calibri"/>
                <w:spacing w:val="-12"/>
                <w:sz w:val="22"/>
              </w:rPr>
              <w:t> </w:t>
            </w:r>
            <w:r>
              <w:rPr>
                <w:rFonts w:ascii="Calibri"/>
                <w:sz w:val="22"/>
              </w:rPr>
              <w:t>the</w:t>
            </w:r>
            <w:r>
              <w:rPr>
                <w:rFonts w:ascii="Calibri"/>
                <w:spacing w:val="-13"/>
                <w:sz w:val="22"/>
              </w:rPr>
              <w:t> </w:t>
            </w:r>
            <w:r>
              <w:rPr>
                <w:rFonts w:ascii="Calibri"/>
                <w:sz w:val="22"/>
              </w:rPr>
              <w:t>subscriber for event to subscription</w:t>
            </w:r>
          </w:p>
          <w:p>
            <w:pPr>
              <w:pStyle w:val="TableParagraph"/>
              <w:spacing w:line="259" w:lineRule="auto"/>
              <w:ind w:left="26"/>
              <w:rPr>
                <w:rFonts w:ascii="Calibri"/>
                <w:sz w:val="22"/>
              </w:rPr>
            </w:pPr>
            <w:r>
              <w:rPr>
                <w:rFonts w:ascii="Calibri"/>
                <w:sz w:val="22"/>
              </w:rPr>
              <w:t>traceability</w:t>
            </w:r>
            <w:r>
              <w:rPr>
                <w:rFonts w:ascii="Calibri"/>
                <w:spacing w:val="-13"/>
                <w:sz w:val="22"/>
              </w:rPr>
              <w:t> </w:t>
            </w:r>
            <w:r>
              <w:rPr>
                <w:rFonts w:ascii="Calibri"/>
                <w:sz w:val="22"/>
              </w:rPr>
              <w:t>within</w:t>
            </w:r>
            <w:r>
              <w:rPr>
                <w:rFonts w:ascii="Calibri"/>
                <w:spacing w:val="-12"/>
                <w:sz w:val="22"/>
              </w:rPr>
              <w:t> </w:t>
            </w:r>
            <w:r>
              <w:rPr>
                <w:rFonts w:ascii="Calibri"/>
                <w:sz w:val="22"/>
              </w:rPr>
              <w:t>the consumer realm.</w:t>
            </w:r>
          </w:p>
        </w:tc>
        <w:tc>
          <w:tcPr>
            <w:tcW w:w="3875" w:type="dxa"/>
            <w:shd w:val="clear" w:color="auto" w:fill="FFF1CC"/>
          </w:tcPr>
          <w:p>
            <w:pPr>
              <w:pStyle w:val="TableParagraph"/>
              <w:tabs>
                <w:tab w:pos="2613" w:val="left" w:leader="none"/>
              </w:tabs>
              <w:spacing w:before="181"/>
              <w:rPr>
                <w:sz w:val="16"/>
              </w:rPr>
            </w:pPr>
            <w:r>
              <w:rPr>
                <w:spacing w:val="-2"/>
                <w:sz w:val="16"/>
              </w:rPr>
              <w:t>x-support-qualifier:</w:t>
            </w:r>
            <w:r>
              <w:rPr>
                <w:sz w:val="16"/>
              </w:rPr>
              <w:tab/>
            </w:r>
            <w:r>
              <w:rPr>
                <w:spacing w:val="-10"/>
                <w:sz w:val="16"/>
              </w:rPr>
              <w:t>M</w:t>
            </w:r>
          </w:p>
          <w:p>
            <w:pPr>
              <w:pStyle w:val="TableParagraph"/>
              <w:tabs>
                <w:tab w:pos="2613"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613" w:val="left" w:leader="none"/>
              </w:tabs>
              <w:ind w:right="769"/>
              <w:rPr>
                <w:sz w:val="16"/>
              </w:rPr>
            </w:pPr>
            <w:r>
              <w:rPr>
                <w:spacing w:val="-2"/>
                <w:sz w:val="16"/>
              </w:rPr>
              <w:t>x-isInvariant:</w:t>
            </w:r>
            <w:r>
              <w:rPr>
                <w:sz w:val="16"/>
              </w:rPr>
              <w:tab/>
            </w:r>
            <w:r>
              <w:rPr>
                <w:spacing w:val="-4"/>
                <w:sz w:val="16"/>
              </w:rPr>
              <w:t>True </w:t>
            </w:r>
            <w:r>
              <w:rPr>
                <w:sz w:val="16"/>
              </w:rPr>
              <w:t>x-inventoryNotification:</w:t>
            </w:r>
            <w:r>
              <w:rPr>
                <w:spacing w:val="80"/>
                <w:sz w:val="16"/>
              </w:rPr>
              <w:t> </w:t>
            </w:r>
            <w:r>
              <w:rPr>
                <w:sz w:val="16"/>
              </w:rPr>
              <w:t>False </w:t>
            </w:r>
            <w:r>
              <w:rPr>
                <w:spacing w:val="-2"/>
                <w:sz w:val="16"/>
              </w:rPr>
              <w:t>x-stateChangeNotification:</w:t>
            </w:r>
            <w:r>
              <w:rPr>
                <w:spacing w:val="-73"/>
                <w:sz w:val="16"/>
              </w:rPr>
              <w:t> </w:t>
            </w:r>
            <w:r>
              <w:rPr>
                <w:spacing w:val="-2"/>
                <w:sz w:val="16"/>
              </w:rPr>
              <w:t>False nullable:</w:t>
            </w:r>
            <w:r>
              <w:rPr>
                <w:sz w:val="16"/>
              </w:rPr>
              <w:tab/>
            </w:r>
            <w:r>
              <w:rPr>
                <w:spacing w:val="-2"/>
                <w:sz w:val="16"/>
              </w:rPr>
              <w:t>Fals</w:t>
            </w:r>
            <w:r>
              <w:rPr>
                <w:spacing w:val="-2"/>
                <w:sz w:val="16"/>
              </w:rPr>
              <w:t>e</w:t>
            </w:r>
          </w:p>
        </w:tc>
      </w:tr>
      <w:tr>
        <w:trPr>
          <w:trHeight w:val="2356" w:hRule="atLeast"/>
        </w:trPr>
        <w:tc>
          <w:tcPr>
            <w:tcW w:w="1887" w:type="dxa"/>
          </w:tcPr>
          <w:p>
            <w:pPr>
              <w:pStyle w:val="TableParagraph"/>
              <w:spacing w:before="1"/>
              <w:ind w:left="28"/>
              <w:rPr>
                <w:rFonts w:ascii="Arial"/>
                <w:sz w:val="18"/>
              </w:rPr>
            </w:pPr>
            <w:r>
              <w:rPr>
                <w:rFonts w:ascii="Arial"/>
                <w:spacing w:val="-2"/>
                <w:sz w:val="18"/>
              </w:rPr>
              <w:t>alarmNotificationType</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6"/>
              <w:rPr>
                <w:rFonts w:ascii="Calibri"/>
                <w:sz w:val="22"/>
              </w:rPr>
            </w:pPr>
            <w:r>
              <w:rPr>
                <w:rFonts w:ascii="Calibri"/>
                <w:b/>
                <w:sz w:val="22"/>
              </w:rPr>
              <w:t>Description: </w:t>
            </w:r>
            <w:r>
              <w:rPr>
                <w:rFonts w:ascii="Calibri"/>
                <w:sz w:val="22"/>
              </w:rPr>
              <w:t>This is an enumerated set of values which identify the type of notification</w:t>
            </w:r>
            <w:r>
              <w:rPr>
                <w:rFonts w:ascii="Calibri"/>
                <w:spacing w:val="-13"/>
                <w:sz w:val="22"/>
              </w:rPr>
              <w:t> </w:t>
            </w:r>
            <w:r>
              <w:rPr>
                <w:rFonts w:ascii="Calibri"/>
                <w:sz w:val="22"/>
              </w:rPr>
              <w:t>being</w:t>
            </w:r>
            <w:r>
              <w:rPr>
                <w:rFonts w:ascii="Calibri"/>
                <w:spacing w:val="-12"/>
                <w:sz w:val="22"/>
              </w:rPr>
              <w:t> </w:t>
            </w:r>
            <w:r>
              <w:rPr>
                <w:rFonts w:ascii="Calibri"/>
                <w:sz w:val="22"/>
              </w:rPr>
              <w:t>sent</w:t>
            </w:r>
            <w:r>
              <w:rPr>
                <w:rFonts w:ascii="Calibri"/>
                <w:spacing w:val="-13"/>
                <w:sz w:val="22"/>
              </w:rPr>
              <w:t> </w:t>
            </w:r>
            <w:r>
              <w:rPr>
                <w:rFonts w:ascii="Calibri"/>
                <w:sz w:val="22"/>
              </w:rPr>
              <w:t>to</w:t>
            </w:r>
            <w:r>
              <w:rPr>
                <w:rFonts w:ascii="Calibri"/>
                <w:spacing w:val="-12"/>
                <w:sz w:val="22"/>
              </w:rPr>
              <w:t> </w:t>
            </w:r>
            <w:r>
              <w:rPr>
                <w:rFonts w:ascii="Calibri"/>
                <w:sz w:val="22"/>
              </w:rPr>
              <w:t>the </w:t>
            </w:r>
            <w:r>
              <w:rPr>
                <w:rFonts w:ascii="Calibri"/>
                <w:spacing w:val="-2"/>
                <w:sz w:val="22"/>
              </w:rPr>
              <w:t>subscriber.</w:t>
            </w:r>
          </w:p>
        </w:tc>
        <w:tc>
          <w:tcPr>
            <w:tcW w:w="3875" w:type="dxa"/>
            <w:shd w:val="clear" w:color="auto" w:fill="FFF1CC"/>
          </w:tcPr>
          <w:p>
            <w:pPr>
              <w:pStyle w:val="TableParagraph"/>
              <w:numPr>
                <w:ilvl w:val="0"/>
                <w:numId w:val="17"/>
              </w:numPr>
              <w:tabs>
                <w:tab w:pos="284" w:val="left" w:leader="none"/>
                <w:tab w:pos="2702" w:val="left" w:leader="none"/>
              </w:tabs>
              <w:spacing w:line="240" w:lineRule="auto" w:before="181" w:after="0"/>
              <w:ind w:left="284" w:right="0" w:hanging="191"/>
              <w:jc w:val="left"/>
              <w:rPr>
                <w:sz w:val="16"/>
              </w:rPr>
            </w:pPr>
            <w:r>
              <w:rPr>
                <w:spacing w:val="-2"/>
                <w:sz w:val="16"/>
              </w:rPr>
              <w:t>support-qualifier:</w:t>
            </w:r>
            <w:r>
              <w:rPr>
                <w:sz w:val="16"/>
              </w:rPr>
              <w:tab/>
            </w:r>
            <w:r>
              <w:rPr>
                <w:spacing w:val="-10"/>
                <w:sz w:val="16"/>
              </w:rPr>
              <w:t>M</w:t>
            </w:r>
          </w:p>
          <w:p>
            <w:pPr>
              <w:pStyle w:val="TableParagraph"/>
              <w:tabs>
                <w:tab w:pos="2709" w:val="left" w:leader="none"/>
              </w:tabs>
              <w:spacing w:line="181" w:lineRule="exact" w:before="1"/>
              <w:rPr>
                <w:sz w:val="16"/>
              </w:rPr>
            </w:pPr>
            <w:r>
              <w:rPr>
                <w:spacing w:val="-2"/>
                <w:sz w:val="16"/>
              </w:rPr>
              <w:t>readOnly:</w:t>
            </w:r>
            <w:r>
              <w:rPr>
                <w:sz w:val="16"/>
              </w:rPr>
              <w:tab/>
            </w:r>
            <w:r>
              <w:rPr>
                <w:spacing w:val="-4"/>
                <w:sz w:val="16"/>
              </w:rPr>
              <w:t>True</w:t>
            </w:r>
          </w:p>
          <w:p>
            <w:pPr>
              <w:pStyle w:val="TableParagraph"/>
              <w:numPr>
                <w:ilvl w:val="1"/>
                <w:numId w:val="17"/>
              </w:numPr>
              <w:tabs>
                <w:tab w:pos="379" w:val="left" w:leader="none"/>
                <w:tab w:pos="2702" w:val="left" w:leader="none"/>
              </w:tabs>
              <w:spacing w:line="240" w:lineRule="auto" w:before="0" w:after="0"/>
              <w:ind w:left="93" w:right="680" w:firstLine="0"/>
              <w:jc w:val="left"/>
              <w:rPr>
                <w:sz w:val="16"/>
              </w:rPr>
            </w:pPr>
            <w:r>
              <w:rPr>
                <w:spacing w:val="-2"/>
                <w:sz w:val="16"/>
              </w:rPr>
              <w:t>sInvariant:</w:t>
            </w:r>
            <w:r>
              <w:rPr>
                <w:sz w:val="16"/>
              </w:rPr>
              <w:tab/>
            </w:r>
            <w:r>
              <w:rPr>
                <w:spacing w:val="-4"/>
                <w:sz w:val="16"/>
              </w:rPr>
              <w:t>True </w:t>
            </w:r>
            <w:r>
              <w:rPr>
                <w:spacing w:val="-2"/>
                <w:sz w:val="16"/>
              </w:rPr>
              <w:t>x-inventoryNotification:</w:t>
            </w:r>
            <w:r>
              <w:rPr>
                <w:sz w:val="16"/>
              </w:rPr>
              <w:tab/>
            </w:r>
            <w:r>
              <w:rPr>
                <w:spacing w:val="-2"/>
                <w:sz w:val="16"/>
              </w:rPr>
              <w:t>False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False</w:t>
            </w:r>
          </w:p>
          <w:p>
            <w:pPr>
              <w:pStyle w:val="TableParagraph"/>
              <w:spacing w:line="181" w:lineRule="exact" w:before="1"/>
              <w:rPr>
                <w:sz w:val="16"/>
              </w:rPr>
            </w:pPr>
            <w:r>
              <w:rPr>
                <w:spacing w:val="-2"/>
                <w:sz w:val="16"/>
              </w:rPr>
              <w:t>enum:</w:t>
            </w:r>
          </w:p>
          <w:p>
            <w:pPr>
              <w:pStyle w:val="TableParagraph"/>
              <w:numPr>
                <w:ilvl w:val="2"/>
                <w:numId w:val="17"/>
              </w:numPr>
              <w:tabs>
                <w:tab w:pos="507" w:val="left" w:leader="none"/>
              </w:tabs>
              <w:spacing w:line="181" w:lineRule="exact" w:before="0" w:after="0"/>
              <w:ind w:left="507" w:right="0" w:hanging="191"/>
              <w:jc w:val="left"/>
              <w:rPr>
                <w:sz w:val="16"/>
              </w:rPr>
            </w:pPr>
            <w:r>
              <w:rPr>
                <w:spacing w:val="-5"/>
                <w:sz w:val="16"/>
              </w:rPr>
              <w:t>NEW</w:t>
            </w:r>
          </w:p>
          <w:p>
            <w:pPr>
              <w:pStyle w:val="TableParagraph"/>
              <w:numPr>
                <w:ilvl w:val="2"/>
                <w:numId w:val="17"/>
              </w:numPr>
              <w:tabs>
                <w:tab w:pos="507" w:val="left" w:leader="none"/>
              </w:tabs>
              <w:spacing w:line="181" w:lineRule="exact" w:before="2" w:after="0"/>
              <w:ind w:left="507" w:right="0" w:hanging="191"/>
              <w:jc w:val="left"/>
              <w:rPr>
                <w:sz w:val="16"/>
              </w:rPr>
            </w:pPr>
            <w:r>
              <w:rPr>
                <w:spacing w:val="-2"/>
                <w:sz w:val="16"/>
              </w:rPr>
              <w:t>CHANGE</w:t>
            </w:r>
          </w:p>
          <w:p>
            <w:pPr>
              <w:pStyle w:val="TableParagraph"/>
              <w:numPr>
                <w:ilvl w:val="2"/>
                <w:numId w:val="17"/>
              </w:numPr>
              <w:tabs>
                <w:tab w:pos="507" w:val="left" w:leader="none"/>
              </w:tabs>
              <w:spacing w:line="181" w:lineRule="exact" w:before="0" w:after="0"/>
              <w:ind w:left="507" w:right="0" w:hanging="191"/>
              <w:jc w:val="left"/>
              <w:rPr>
                <w:sz w:val="16"/>
              </w:rPr>
            </w:pPr>
            <w:r>
              <w:rPr>
                <w:spacing w:val="-2"/>
                <w:sz w:val="16"/>
              </w:rPr>
              <w:t>CLEAR</w:t>
            </w:r>
          </w:p>
          <w:p>
            <w:pPr>
              <w:pStyle w:val="TableParagraph"/>
              <w:numPr>
                <w:ilvl w:val="2"/>
                <w:numId w:val="17"/>
              </w:numPr>
              <w:tabs>
                <w:tab w:pos="507" w:val="left" w:leader="none"/>
              </w:tabs>
              <w:spacing w:line="240" w:lineRule="auto" w:before="1" w:after="0"/>
              <w:ind w:left="507" w:right="0" w:hanging="191"/>
              <w:jc w:val="left"/>
              <w:rPr>
                <w:sz w:val="16"/>
              </w:rPr>
            </w:pPr>
            <w:r>
              <w:rPr>
                <w:spacing w:val="-2"/>
                <w:sz w:val="16"/>
              </w:rPr>
              <w:t>ACKNOWLEDGE</w:t>
            </w:r>
          </w:p>
        </w:tc>
      </w:tr>
      <w:tr>
        <w:trPr>
          <w:trHeight w:val="544" w:hRule="atLeast"/>
        </w:trPr>
        <w:tc>
          <w:tcPr>
            <w:tcW w:w="1887" w:type="dxa"/>
          </w:tcPr>
          <w:p>
            <w:pPr>
              <w:pStyle w:val="TableParagraph"/>
              <w:spacing w:before="2"/>
              <w:ind w:left="28"/>
              <w:rPr>
                <w:rFonts w:ascii="Arial"/>
                <w:sz w:val="18"/>
              </w:rPr>
            </w:pPr>
            <w:r>
              <w:rPr>
                <w:rFonts w:ascii="Arial"/>
                <w:spacing w:val="-2"/>
                <w:sz w:val="18"/>
              </w:rPr>
              <w:t>objectRef</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tc>
        <w:tc>
          <w:tcPr>
            <w:tcW w:w="3875" w:type="dxa"/>
            <w:shd w:val="clear" w:color="auto" w:fill="FFF1CC"/>
          </w:tcPr>
          <w:p>
            <w:pPr>
              <w:pStyle w:val="TableParagraph"/>
              <w:tabs>
                <w:tab w:pos="2613" w:val="left" w:leader="none"/>
              </w:tabs>
              <w:spacing w:before="181"/>
              <w:rPr>
                <w:sz w:val="16"/>
              </w:rPr>
            </w:pPr>
            <w:r>
              <w:rPr>
                <w:spacing w:val="-2"/>
                <w:sz w:val="16"/>
              </w:rPr>
              <w:t>x-support-qualifier:</w:t>
            </w:r>
            <w:r>
              <w:rPr>
                <w:sz w:val="16"/>
              </w:rPr>
              <w:tab/>
            </w:r>
            <w:r>
              <w:rPr>
                <w:spacing w:val="-10"/>
                <w:sz w:val="16"/>
              </w:rPr>
              <w:t>M</w:t>
            </w:r>
          </w:p>
          <w:p>
            <w:pPr>
              <w:pStyle w:val="TableParagraph"/>
              <w:tabs>
                <w:tab w:pos="2613" w:val="left" w:leader="none"/>
              </w:tabs>
              <w:spacing w:line="161" w:lineRule="exact" w:before="1"/>
              <w:rPr>
                <w:sz w:val="16"/>
              </w:rPr>
            </w:pPr>
            <w:r>
              <w:rPr>
                <w:spacing w:val="-2"/>
                <w:sz w:val="16"/>
              </w:rPr>
              <w:t>readOnly:</w:t>
            </w:r>
            <w:r>
              <w:rPr>
                <w:sz w:val="16"/>
              </w:rPr>
              <w:tab/>
            </w:r>
            <w:r>
              <w:rPr>
                <w:spacing w:val="-4"/>
                <w:sz w:val="16"/>
              </w:rPr>
              <w:t>True</w:t>
            </w:r>
          </w:p>
        </w:tc>
      </w:tr>
    </w:tbl>
    <w:p>
      <w:pPr>
        <w:spacing w:after="0" w:line="161" w:lineRule="exact"/>
        <w:rPr>
          <w:sz w:val="16"/>
        </w:rPr>
        <w:sectPr>
          <w:pgSz w:w="11910" w:h="16850"/>
          <w:pgMar w:header="864" w:footer="279" w:top="1520" w:bottom="460" w:left="740" w:right="680"/>
        </w:sectPr>
      </w:pPr>
    </w:p>
    <w:p>
      <w:pPr>
        <w:pStyle w:val="BodyText"/>
        <w:spacing w:before="6"/>
        <w:rPr>
          <w:rFonts w:ascii="Arial"/>
          <w:b/>
          <w:sz w:val="4"/>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8" w:hRule="atLeast"/>
        </w:trPr>
        <w:tc>
          <w:tcPr>
            <w:tcW w:w="1887" w:type="dxa"/>
            <w:shd w:val="clear" w:color="auto" w:fill="C0C0C0"/>
          </w:tcPr>
          <w:p>
            <w:pPr>
              <w:pStyle w:val="TableParagraph"/>
              <w:spacing w:line="197" w:lineRule="exact" w:before="1"/>
              <w:ind w:left="0" w:right="335"/>
              <w:jc w:val="right"/>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7" w:lineRule="exact" w:before="1"/>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7" w:lineRule="exact" w:before="1"/>
              <w:ind w:left="0" w:right="67"/>
              <w:jc w:val="center"/>
              <w:rPr>
                <w:rFonts w:ascii="Arial"/>
                <w:b/>
                <w:sz w:val="18"/>
              </w:rPr>
            </w:pPr>
            <w:r>
              <w:rPr>
                <w:rFonts w:ascii="Arial"/>
                <w:b/>
                <w:spacing w:val="-2"/>
                <w:sz w:val="18"/>
              </w:rPr>
              <w:t>Properties</w:t>
            </w:r>
          </w:p>
        </w:tc>
      </w:tr>
      <w:tr>
        <w:trPr>
          <w:trHeight w:val="1607" w:hRule="atLeast"/>
        </w:trPr>
        <w:tc>
          <w:tcPr>
            <w:tcW w:w="1887" w:type="dxa"/>
          </w:tcPr>
          <w:p>
            <w:pPr>
              <w:pStyle w:val="TableParagraph"/>
              <w:ind w:left="0"/>
              <w:rPr>
                <w:rFonts w:ascii="Times New Roman"/>
                <w:sz w:val="18"/>
              </w:rPr>
            </w:pPr>
          </w:p>
        </w:tc>
        <w:tc>
          <w:tcPr>
            <w:tcW w:w="2792" w:type="dxa"/>
          </w:tcPr>
          <w:p>
            <w:pPr>
              <w:pStyle w:val="TableParagraph"/>
              <w:spacing w:line="259" w:lineRule="auto"/>
              <w:ind w:left="26" w:right="182"/>
              <w:rPr>
                <w:rFonts w:ascii="Calibri"/>
                <w:sz w:val="22"/>
              </w:rPr>
            </w:pPr>
            <w:r>
              <w:rPr>
                <w:rFonts w:ascii="Calibri"/>
                <w:b/>
                <w:sz w:val="22"/>
              </w:rPr>
              <w:t>Description:</w:t>
            </w:r>
            <w:r>
              <w:rPr>
                <w:rFonts w:ascii="Calibri"/>
                <w:b/>
                <w:spacing w:val="-10"/>
                <w:sz w:val="22"/>
              </w:rPr>
              <w:t> </w:t>
            </w:r>
            <w:r>
              <w:rPr>
                <w:rFonts w:ascii="Calibri"/>
                <w:sz w:val="22"/>
              </w:rPr>
              <w:t>This</w:t>
            </w:r>
            <w:r>
              <w:rPr>
                <w:rFonts w:ascii="Calibri"/>
                <w:spacing w:val="-10"/>
                <w:sz w:val="22"/>
              </w:rPr>
              <w:t> </w:t>
            </w:r>
            <w:r>
              <w:rPr>
                <w:rFonts w:ascii="Calibri"/>
                <w:sz w:val="22"/>
              </w:rPr>
              <w:t>is</w:t>
            </w:r>
            <w:r>
              <w:rPr>
                <w:rFonts w:ascii="Calibri"/>
                <w:spacing w:val="-10"/>
                <w:sz w:val="22"/>
              </w:rPr>
              <w:t> </w:t>
            </w:r>
            <w:r>
              <w:rPr>
                <w:rFonts w:ascii="Calibri"/>
                <w:sz w:val="22"/>
              </w:rPr>
              <w:t>a</w:t>
            </w:r>
            <w:r>
              <w:rPr>
                <w:rFonts w:ascii="Calibri"/>
                <w:spacing w:val="-10"/>
                <w:sz w:val="22"/>
              </w:rPr>
              <w:t> </w:t>
            </w:r>
            <w:r>
              <w:rPr>
                <w:rFonts w:ascii="Calibri"/>
                <w:sz w:val="22"/>
              </w:rPr>
              <w:t>URL entry to the</w:t>
            </w:r>
          </w:p>
          <w:p>
            <w:pPr>
              <w:pStyle w:val="TableParagraph"/>
              <w:spacing w:line="259" w:lineRule="auto"/>
              <w:ind w:left="26"/>
              <w:rPr>
                <w:rFonts w:ascii="Calibri"/>
                <w:sz w:val="22"/>
              </w:rPr>
            </w:pPr>
            <w:r>
              <w:rPr>
                <w:rFonts w:ascii="Calibri"/>
                <w:spacing w:val="-2"/>
                <w:sz w:val="22"/>
              </w:rPr>
              <w:t>AlarmEventRecord</w:t>
            </w:r>
            <w:r>
              <w:rPr>
                <w:rFonts w:ascii="Calibri"/>
                <w:spacing w:val="-6"/>
                <w:sz w:val="22"/>
              </w:rPr>
              <w:t> </w:t>
            </w:r>
            <w:r>
              <w:rPr>
                <w:rFonts w:ascii="Calibri"/>
                <w:spacing w:val="-2"/>
                <w:sz w:val="22"/>
              </w:rPr>
              <w:t>for</w:t>
            </w:r>
            <w:r>
              <w:rPr>
                <w:rFonts w:ascii="Calibri"/>
                <w:spacing w:val="-7"/>
                <w:sz w:val="22"/>
              </w:rPr>
              <w:t> </w:t>
            </w:r>
            <w:r>
              <w:rPr>
                <w:rFonts w:ascii="Calibri"/>
                <w:spacing w:val="-2"/>
                <w:sz w:val="22"/>
              </w:rPr>
              <w:t>this </w:t>
            </w:r>
            <w:r>
              <w:rPr>
                <w:rFonts w:ascii="Calibri"/>
                <w:sz w:val="22"/>
              </w:rPr>
              <w:t>notification within the</w:t>
            </w:r>
          </w:p>
          <w:p>
            <w:pPr>
              <w:pStyle w:val="TableParagraph"/>
              <w:ind w:left="26"/>
              <w:rPr>
                <w:rFonts w:ascii="Calibri"/>
                <w:sz w:val="22"/>
              </w:rPr>
            </w:pPr>
            <w:r>
              <w:rPr>
                <w:rFonts w:ascii="Calibri"/>
                <w:spacing w:val="-2"/>
                <w:sz w:val="22"/>
              </w:rPr>
              <w:t>AlarmList</w:t>
            </w:r>
          </w:p>
        </w:tc>
        <w:tc>
          <w:tcPr>
            <w:tcW w:w="3875" w:type="dxa"/>
            <w:shd w:val="clear" w:color="auto" w:fill="FFF1CC"/>
          </w:tcPr>
          <w:p>
            <w:pPr>
              <w:pStyle w:val="TableParagraph"/>
              <w:tabs>
                <w:tab w:pos="2613" w:val="left" w:leader="none"/>
              </w:tabs>
              <w:ind w:right="769"/>
              <w:rPr>
                <w:sz w:val="16"/>
              </w:rPr>
            </w:pPr>
            <w:r>
              <w:rPr>
                <w:spacing w:val="-2"/>
                <w:sz w:val="16"/>
              </w:rPr>
              <w:t>x-isInvariant:</w:t>
            </w:r>
            <w:r>
              <w:rPr>
                <w:sz w:val="16"/>
              </w:rPr>
              <w:tab/>
            </w:r>
            <w:r>
              <w:rPr>
                <w:spacing w:val="-4"/>
                <w:sz w:val="16"/>
              </w:rPr>
              <w:t>True </w:t>
            </w:r>
            <w:r>
              <w:rPr>
                <w:sz w:val="16"/>
              </w:rPr>
              <w:t>x-inventoryNotification:</w:t>
            </w:r>
            <w:r>
              <w:rPr>
                <w:spacing w:val="80"/>
                <w:sz w:val="16"/>
              </w:rPr>
              <w:t> </w:t>
            </w:r>
            <w:r>
              <w:rPr>
                <w:sz w:val="16"/>
              </w:rPr>
              <w:t>False </w:t>
            </w:r>
            <w:r>
              <w:rPr>
                <w:spacing w:val="-2"/>
                <w:sz w:val="16"/>
              </w:rPr>
              <w:t>x-stateChangeNotification:</w:t>
            </w:r>
            <w:r>
              <w:rPr>
                <w:spacing w:val="-73"/>
                <w:sz w:val="16"/>
              </w:rPr>
              <w:t> </w:t>
            </w:r>
            <w:r>
              <w:rPr>
                <w:spacing w:val="-2"/>
                <w:sz w:val="16"/>
              </w:rPr>
              <w:t>False nullable:</w:t>
            </w:r>
            <w:r>
              <w:rPr>
                <w:sz w:val="16"/>
              </w:rPr>
              <w:tab/>
            </w:r>
            <w:r>
              <w:rPr>
                <w:spacing w:val="-2"/>
                <w:sz w:val="16"/>
              </w:rPr>
              <w:t>Fals</w:t>
            </w:r>
            <w:r>
              <w:rPr>
                <w:spacing w:val="-2"/>
                <w:sz w:val="16"/>
              </w:rPr>
              <w:t>e</w:t>
            </w:r>
          </w:p>
          <w:p>
            <w:pPr>
              <w:pStyle w:val="TableParagraph"/>
              <w:tabs>
                <w:tab w:pos="2613" w:val="left" w:leader="none"/>
              </w:tabs>
              <w:rPr>
                <w:sz w:val="16"/>
              </w:rPr>
            </w:pPr>
            <w:r>
              <w:rPr>
                <w:spacing w:val="-2"/>
                <w:sz w:val="16"/>
              </w:rPr>
              <w:t>format:</w:t>
            </w:r>
            <w:r>
              <w:rPr>
                <w:sz w:val="16"/>
              </w:rPr>
              <w:tab/>
            </w:r>
            <w:r>
              <w:rPr>
                <w:spacing w:val="-5"/>
                <w:sz w:val="16"/>
              </w:rPr>
              <w:t>url</w:t>
            </w:r>
          </w:p>
        </w:tc>
      </w:tr>
      <w:tr>
        <w:trPr>
          <w:trHeight w:val="2930" w:hRule="atLeast"/>
        </w:trPr>
        <w:tc>
          <w:tcPr>
            <w:tcW w:w="1887" w:type="dxa"/>
          </w:tcPr>
          <w:p>
            <w:pPr>
              <w:pStyle w:val="TableParagraph"/>
              <w:spacing w:before="3"/>
              <w:ind w:left="0" w:right="355"/>
              <w:jc w:val="right"/>
              <w:rPr>
                <w:rFonts w:ascii="Arial"/>
                <w:sz w:val="18"/>
              </w:rPr>
            </w:pPr>
            <w:r>
              <w:rPr>
                <w:rFonts w:ascii="Arial"/>
                <w:spacing w:val="-2"/>
                <w:sz w:val="18"/>
              </w:rPr>
              <w:t>alarmEventRecord</w:t>
            </w:r>
          </w:p>
        </w:tc>
        <w:tc>
          <w:tcPr>
            <w:tcW w:w="2792" w:type="dxa"/>
          </w:tcPr>
          <w:p>
            <w:pPr>
              <w:pStyle w:val="TableParagraph"/>
              <w:spacing w:before="1"/>
              <w:ind w:left="26"/>
              <w:rPr>
                <w:rFonts w:ascii="Calibri"/>
                <w:b/>
                <w:sz w:val="22"/>
              </w:rPr>
            </w:pPr>
            <w:r>
              <w:rPr>
                <w:rFonts w:ascii="Calibri"/>
                <w:b/>
                <w:sz w:val="22"/>
              </w:rPr>
              <w:t>Data</w:t>
            </w:r>
            <w:r>
              <w:rPr>
                <w:rFonts w:ascii="Calibri"/>
                <w:b/>
                <w:spacing w:val="-7"/>
                <w:sz w:val="22"/>
              </w:rPr>
              <w:t> </w:t>
            </w:r>
            <w:r>
              <w:rPr>
                <w:rFonts w:ascii="Calibri"/>
                <w:b/>
                <w:spacing w:val="-2"/>
                <w:sz w:val="22"/>
              </w:rPr>
              <w:t>Type:</w:t>
            </w:r>
          </w:p>
          <w:p>
            <w:pPr>
              <w:pStyle w:val="TableParagraph"/>
              <w:spacing w:before="20"/>
              <w:ind w:left="26"/>
              <w:rPr>
                <w:rFonts w:ascii="Calibri"/>
                <w:sz w:val="22"/>
              </w:rPr>
            </w:pPr>
            <w:r>
              <w:rPr>
                <w:rFonts w:ascii="Calibri"/>
                <w:spacing w:val="-2"/>
                <w:sz w:val="22"/>
              </w:rPr>
              <w:t>AlarmEventRecord</w:t>
            </w:r>
          </w:p>
          <w:p>
            <w:pPr>
              <w:pStyle w:val="TableParagraph"/>
              <w:spacing w:line="259" w:lineRule="auto" w:before="182"/>
              <w:ind w:left="26"/>
              <w:rPr>
                <w:rFonts w:ascii="Calibri"/>
                <w:sz w:val="22"/>
              </w:rPr>
            </w:pPr>
            <w:r>
              <w:rPr>
                <w:rFonts w:ascii="Calibri"/>
                <w:b/>
                <w:sz w:val="22"/>
              </w:rPr>
              <w:t>Description:</w:t>
            </w:r>
            <w:r>
              <w:rPr>
                <w:rFonts w:ascii="Calibri"/>
                <w:b/>
                <w:spacing w:val="-5"/>
                <w:sz w:val="22"/>
              </w:rPr>
              <w:t> </w:t>
            </w:r>
            <w:r>
              <w:rPr>
                <w:rFonts w:ascii="Calibri"/>
                <w:sz w:val="22"/>
              </w:rPr>
              <w:t>This</w:t>
            </w:r>
            <w:r>
              <w:rPr>
                <w:rFonts w:ascii="Calibri"/>
                <w:spacing w:val="-5"/>
                <w:sz w:val="22"/>
              </w:rPr>
              <w:t> </w:t>
            </w:r>
            <w:r>
              <w:rPr>
                <w:rFonts w:ascii="Calibri"/>
                <w:sz w:val="22"/>
              </w:rPr>
              <w:t>is</w:t>
            </w:r>
            <w:r>
              <w:rPr>
                <w:rFonts w:ascii="Calibri"/>
                <w:spacing w:val="-5"/>
                <w:sz w:val="22"/>
              </w:rPr>
              <w:t> </w:t>
            </w:r>
            <w:r>
              <w:rPr>
                <w:rFonts w:ascii="Calibri"/>
                <w:sz w:val="22"/>
              </w:rPr>
              <w:t>a</w:t>
            </w:r>
            <w:r>
              <w:rPr>
                <w:rFonts w:ascii="Calibri"/>
                <w:spacing w:val="-5"/>
                <w:sz w:val="22"/>
              </w:rPr>
              <w:t> </w:t>
            </w:r>
            <w:r>
              <w:rPr>
                <w:rFonts w:ascii="Calibri"/>
                <w:sz w:val="22"/>
              </w:rPr>
              <w:t>copy</w:t>
            </w:r>
            <w:r>
              <w:rPr>
                <w:rFonts w:ascii="Calibri"/>
                <w:spacing w:val="-7"/>
                <w:sz w:val="22"/>
              </w:rPr>
              <w:t> </w:t>
            </w:r>
            <w:r>
              <w:rPr>
                <w:rFonts w:ascii="Calibri"/>
                <w:sz w:val="22"/>
              </w:rPr>
              <w:t>of the AlarmEventRecord associated with this event preventing the need for the alarm</w:t>
            </w:r>
            <w:r>
              <w:rPr>
                <w:rFonts w:ascii="Calibri"/>
                <w:spacing w:val="-10"/>
                <w:sz w:val="22"/>
              </w:rPr>
              <w:t> </w:t>
            </w:r>
            <w:r>
              <w:rPr>
                <w:rFonts w:ascii="Calibri"/>
                <w:sz w:val="22"/>
              </w:rPr>
              <w:t>consumer</w:t>
            </w:r>
            <w:r>
              <w:rPr>
                <w:rFonts w:ascii="Calibri"/>
                <w:spacing w:val="-9"/>
                <w:sz w:val="22"/>
              </w:rPr>
              <w:t> </w:t>
            </w:r>
            <w:r>
              <w:rPr>
                <w:rFonts w:ascii="Calibri"/>
                <w:sz w:val="22"/>
              </w:rPr>
              <w:t>to</w:t>
            </w:r>
            <w:r>
              <w:rPr>
                <w:rFonts w:ascii="Calibri"/>
                <w:spacing w:val="-9"/>
                <w:sz w:val="22"/>
              </w:rPr>
              <w:t> </w:t>
            </w:r>
            <w:r>
              <w:rPr>
                <w:rFonts w:ascii="Calibri"/>
                <w:sz w:val="22"/>
              </w:rPr>
              <w:t>do</w:t>
            </w:r>
            <w:r>
              <w:rPr>
                <w:rFonts w:ascii="Calibri"/>
                <w:spacing w:val="-9"/>
                <w:sz w:val="22"/>
              </w:rPr>
              <w:t> </w:t>
            </w:r>
            <w:r>
              <w:rPr>
                <w:rFonts w:ascii="Calibri"/>
                <w:sz w:val="22"/>
              </w:rPr>
              <w:t>a</w:t>
            </w:r>
            <w:r>
              <w:rPr>
                <w:rFonts w:ascii="Calibri"/>
                <w:spacing w:val="-11"/>
                <w:sz w:val="22"/>
              </w:rPr>
              <w:t> </w:t>
            </w:r>
            <w:r>
              <w:rPr>
                <w:rFonts w:ascii="Calibri"/>
                <w:sz w:val="22"/>
              </w:rPr>
              <w:t>read after the notification is</w:t>
            </w:r>
          </w:p>
          <w:p>
            <w:pPr>
              <w:pStyle w:val="TableParagraph"/>
              <w:spacing w:line="267" w:lineRule="exact"/>
              <w:ind w:left="26"/>
              <w:rPr>
                <w:rFonts w:ascii="Calibri"/>
                <w:sz w:val="22"/>
              </w:rPr>
            </w:pPr>
            <w:r>
              <w:rPr>
                <w:rFonts w:ascii="Calibri"/>
                <w:spacing w:val="-2"/>
                <w:sz w:val="22"/>
              </w:rPr>
              <w:t>received.</w:t>
            </w:r>
          </w:p>
        </w:tc>
        <w:tc>
          <w:tcPr>
            <w:tcW w:w="3875" w:type="dxa"/>
            <w:shd w:val="clear" w:color="auto" w:fill="FFF1CC"/>
          </w:tcPr>
          <w:p>
            <w:pPr>
              <w:pStyle w:val="TableParagraph"/>
              <w:tabs>
                <w:tab w:pos="2613" w:val="left" w:leader="none"/>
              </w:tabs>
              <w:spacing w:line="181" w:lineRule="exact" w:before="183"/>
              <w:rPr>
                <w:sz w:val="16"/>
              </w:rPr>
            </w:pPr>
            <w:r>
              <w:rPr>
                <w:spacing w:val="-2"/>
                <w:sz w:val="16"/>
              </w:rPr>
              <w:t>x-support-qualifier:</w:t>
            </w:r>
            <w:r>
              <w:rPr>
                <w:sz w:val="16"/>
              </w:rPr>
              <w:tab/>
            </w:r>
            <w:r>
              <w:rPr>
                <w:spacing w:val="-10"/>
                <w:sz w:val="16"/>
              </w:rPr>
              <w:t>M</w:t>
            </w:r>
          </w:p>
          <w:p>
            <w:pPr>
              <w:pStyle w:val="TableParagraph"/>
              <w:tabs>
                <w:tab w:pos="2613" w:val="left" w:leader="none"/>
              </w:tabs>
              <w:spacing w:line="181" w:lineRule="exact"/>
              <w:rPr>
                <w:sz w:val="16"/>
              </w:rPr>
            </w:pPr>
            <w:r>
              <w:rPr>
                <w:spacing w:val="-2"/>
                <w:sz w:val="16"/>
              </w:rPr>
              <w:t>readOnly:</w:t>
            </w:r>
            <w:r>
              <w:rPr>
                <w:sz w:val="16"/>
              </w:rPr>
              <w:tab/>
            </w:r>
            <w:r>
              <w:rPr>
                <w:spacing w:val="-4"/>
                <w:sz w:val="16"/>
              </w:rPr>
              <w:t>True</w:t>
            </w:r>
          </w:p>
          <w:p>
            <w:pPr>
              <w:pStyle w:val="TableParagraph"/>
              <w:tabs>
                <w:tab w:pos="2613" w:val="left" w:leader="none"/>
              </w:tabs>
              <w:spacing w:before="1"/>
              <w:ind w:right="769"/>
              <w:rPr>
                <w:sz w:val="16"/>
              </w:rPr>
            </w:pPr>
            <w:r>
              <w:rPr>
                <w:spacing w:val="-2"/>
                <w:sz w:val="16"/>
              </w:rPr>
              <w:t>x-isInvariant:</w:t>
            </w:r>
            <w:r>
              <w:rPr>
                <w:sz w:val="16"/>
              </w:rPr>
              <w:tab/>
            </w:r>
            <w:r>
              <w:rPr>
                <w:spacing w:val="-4"/>
                <w:sz w:val="16"/>
              </w:rPr>
              <w:t>True </w:t>
            </w:r>
            <w:r>
              <w:rPr>
                <w:sz w:val="16"/>
              </w:rPr>
              <w:t>x-inventoryNotification:</w:t>
            </w:r>
            <w:r>
              <w:rPr>
                <w:spacing w:val="80"/>
                <w:sz w:val="16"/>
              </w:rPr>
              <w:t> </w:t>
            </w:r>
            <w:r>
              <w:rPr>
                <w:sz w:val="16"/>
              </w:rPr>
              <w:t>False </w:t>
            </w:r>
            <w:r>
              <w:rPr>
                <w:spacing w:val="-2"/>
                <w:sz w:val="16"/>
              </w:rPr>
              <w:t>x-stateChangeNotification:</w:t>
            </w:r>
            <w:r>
              <w:rPr>
                <w:spacing w:val="-73"/>
                <w:sz w:val="16"/>
              </w:rPr>
              <w:t> </w:t>
            </w:r>
            <w:r>
              <w:rPr>
                <w:spacing w:val="-2"/>
                <w:sz w:val="16"/>
              </w:rPr>
              <w:t>False nullable:</w:t>
            </w:r>
            <w:r>
              <w:rPr>
                <w:sz w:val="16"/>
              </w:rPr>
              <w:tab/>
            </w:r>
            <w:r>
              <w:rPr>
                <w:spacing w:val="-2"/>
                <w:sz w:val="16"/>
              </w:rPr>
              <w:t>Fals</w:t>
            </w:r>
            <w:r>
              <w:rPr>
                <w:spacing w:val="-2"/>
                <w:sz w:val="16"/>
              </w:rPr>
              <w:t>e</w:t>
            </w:r>
          </w:p>
        </w:tc>
      </w:tr>
    </w:tbl>
    <w:p>
      <w:pPr>
        <w:pStyle w:val="BodyText"/>
        <w:rPr>
          <w:rFonts w:ascii="Arial"/>
          <w:b/>
          <w:sz w:val="20"/>
        </w:rPr>
      </w:pPr>
    </w:p>
    <w:p>
      <w:pPr>
        <w:pStyle w:val="BodyText"/>
        <w:spacing w:before="110"/>
        <w:rPr>
          <w:rFonts w:ascii="Arial"/>
          <w:b/>
          <w:sz w:val="20"/>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0"/>
        <w:ind w:left="392"/>
        <w:rPr>
          <w:i/>
        </w:rPr>
      </w:pPr>
      <w:r>
        <w:rPr>
          <w:spacing w:val="-2"/>
        </w:rPr>
        <w:t>None</w:t>
      </w:r>
      <w:r>
        <w:rPr>
          <w:i/>
          <w:color w:val="FF0000"/>
          <w:spacing w:val="-2"/>
        </w:rPr>
        <w:t>.</w:t>
      </w:r>
    </w:p>
    <w:p>
      <w:pPr>
        <w:pStyle w:val="BodyText"/>
        <w:spacing w:before="32"/>
        <w:rPr>
          <w:i/>
        </w:rPr>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80"/>
        <w:ind w:left="392"/>
        <w:rPr>
          <w:i/>
        </w:rPr>
      </w:pPr>
      <w:r>
        <w:rPr>
          <w:spacing w:val="-2"/>
        </w:rPr>
        <w:t>None</w:t>
      </w:r>
      <w:r>
        <w:rPr>
          <w:i/>
          <w:color w:val="FF0000"/>
          <w:spacing w:val="-2"/>
        </w:rPr>
        <w:t>.</w:t>
      </w:r>
    </w:p>
    <w:p>
      <w:pPr>
        <w:pStyle w:val="BodyText"/>
        <w:spacing w:before="35"/>
        <w:rPr>
          <w:i/>
        </w:rPr>
      </w:pPr>
    </w:p>
    <w:p>
      <w:pPr>
        <w:pStyle w:val="ListParagraph"/>
        <w:numPr>
          <w:ilvl w:val="4"/>
          <w:numId w:val="3"/>
        </w:numPr>
        <w:tabs>
          <w:tab w:pos="2094" w:val="left" w:leader="none"/>
        </w:tabs>
        <w:spacing w:line="240" w:lineRule="auto" w:before="0" w:after="0"/>
        <w:ind w:left="2094" w:right="0" w:hanging="1702"/>
        <w:jc w:val="left"/>
        <w:rPr>
          <w:sz w:val="22"/>
        </w:rPr>
      </w:pPr>
      <w:r>
        <w:rPr>
          <w:spacing w:val="-2"/>
          <w:sz w:val="22"/>
        </w:rPr>
        <w:t>AlarmSubscription</w:t>
      </w:r>
    </w:p>
    <w:p>
      <w:pPr>
        <w:pStyle w:val="BodyText"/>
        <w:spacing w:before="46"/>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Definition</w:t>
      </w:r>
    </w:p>
    <w:p>
      <w:pPr>
        <w:pStyle w:val="BodyText"/>
        <w:spacing w:line="450" w:lineRule="atLeast"/>
        <w:ind w:left="392" w:right="471"/>
      </w:pPr>
      <w:r>
        <w:rPr/>
        <w:t>The</w:t>
      </w:r>
      <w:r>
        <w:rPr>
          <w:spacing w:val="-5"/>
        </w:rPr>
        <w:t> </w:t>
      </w:r>
      <w:r>
        <w:rPr/>
        <w:t>AlarmSubscription</w:t>
      </w:r>
      <w:r>
        <w:rPr>
          <w:spacing w:val="-7"/>
        </w:rPr>
        <w:t> </w:t>
      </w:r>
      <w:r>
        <w:rPr/>
        <w:t>represents</w:t>
      </w:r>
      <w:r>
        <w:rPr>
          <w:spacing w:val="-5"/>
        </w:rPr>
        <w:t> </w:t>
      </w:r>
      <w:r>
        <w:rPr/>
        <w:t>a</w:t>
      </w:r>
      <w:r>
        <w:rPr>
          <w:spacing w:val="-9"/>
        </w:rPr>
        <w:t> </w:t>
      </w:r>
      <w:r>
        <w:rPr/>
        <w:t>consumer</w:t>
      </w:r>
      <w:r>
        <w:rPr>
          <w:spacing w:val="-8"/>
        </w:rPr>
        <w:t> </w:t>
      </w:r>
      <w:r>
        <w:rPr/>
        <w:t>wishing</w:t>
      </w:r>
      <w:r>
        <w:rPr>
          <w:spacing w:val="-9"/>
        </w:rPr>
        <w:t> </w:t>
      </w:r>
      <w:r>
        <w:rPr/>
        <w:t>to</w:t>
      </w:r>
      <w:r>
        <w:rPr>
          <w:spacing w:val="-5"/>
        </w:rPr>
        <w:t> </w:t>
      </w:r>
      <w:r>
        <w:rPr/>
        <w:t>be</w:t>
      </w:r>
      <w:r>
        <w:rPr>
          <w:spacing w:val="-8"/>
        </w:rPr>
        <w:t> </w:t>
      </w:r>
      <w:r>
        <w:rPr/>
        <w:t>notified</w:t>
      </w:r>
      <w:r>
        <w:rPr>
          <w:spacing w:val="-6"/>
        </w:rPr>
        <w:t> </w:t>
      </w:r>
      <w:r>
        <w:rPr/>
        <w:t>when</w:t>
      </w:r>
      <w:r>
        <w:rPr>
          <w:spacing w:val="-6"/>
        </w:rPr>
        <w:t> </w:t>
      </w:r>
      <w:r>
        <w:rPr/>
        <w:t>specified</w:t>
      </w:r>
      <w:r>
        <w:rPr>
          <w:spacing w:val="-6"/>
        </w:rPr>
        <w:t> </w:t>
      </w:r>
      <w:r>
        <w:rPr/>
        <w:t>alarm</w:t>
      </w:r>
      <w:r>
        <w:rPr>
          <w:spacing w:val="-8"/>
        </w:rPr>
        <w:t> </w:t>
      </w:r>
      <w:r>
        <w:rPr/>
        <w:t>conditions</w:t>
      </w:r>
      <w:r>
        <w:rPr>
          <w:spacing w:val="-6"/>
        </w:rPr>
        <w:t> </w:t>
      </w:r>
      <w:r>
        <w:rPr/>
        <w:t>occur. The AlarmSubscription can be filtered by criteria based on the type of notification of fields of the</w:t>
      </w:r>
    </w:p>
    <w:p>
      <w:pPr>
        <w:pStyle w:val="BodyText"/>
        <w:spacing w:before="19"/>
        <w:ind w:left="392"/>
      </w:pPr>
      <w:r>
        <w:rPr>
          <w:spacing w:val="-2"/>
        </w:rPr>
        <w:t>AlarmEventRecord.</w:t>
      </w:r>
    </w:p>
    <w:p>
      <w:pPr>
        <w:pStyle w:val="Heading1"/>
        <w:spacing w:before="244"/>
        <w:ind w:left="274"/>
      </w:pPr>
      <w:bookmarkStart w:name="_bookmark32" w:id="33"/>
      <w:bookmarkEnd w:id="33"/>
      <w:r>
        <w:rPr>
          <w:b w:val="0"/>
        </w:rPr>
      </w:r>
      <w:r>
        <w:rPr/>
        <w:t>Table</w:t>
      </w:r>
      <w:r>
        <w:rPr>
          <w:spacing w:val="-12"/>
        </w:rPr>
        <w:t> </w:t>
      </w:r>
      <w:r>
        <w:rPr/>
        <w:t>4.2.1.4.12.1-1</w:t>
      </w:r>
      <w:r>
        <w:rPr>
          <w:spacing w:val="-15"/>
        </w:rPr>
        <w:t> </w:t>
      </w:r>
      <w:r>
        <w:rPr/>
        <w:t>Subscription</w:t>
      </w:r>
      <w:r>
        <w:rPr>
          <w:spacing w:val="-12"/>
        </w:rPr>
        <w:t> </w:t>
      </w:r>
      <w:r>
        <w:rPr>
          <w:spacing w:val="-2"/>
        </w:rPr>
        <w:t>Requirements</w:t>
      </w:r>
    </w:p>
    <w:p>
      <w:pPr>
        <w:pStyle w:val="BodyText"/>
        <w:spacing w:before="3" w:after="1"/>
        <w:rPr>
          <w:rFonts w:ascii="Arial"/>
          <w:b/>
          <w:sz w:val="15"/>
        </w:rPr>
      </w:pPr>
    </w:p>
    <w:tbl>
      <w:tblPr>
        <w:tblW w:w="0" w:type="auto"/>
        <w:jc w:val="left"/>
        <w:tblInd w:w="15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08"/>
        <w:gridCol w:w="2165"/>
        <w:gridCol w:w="2544"/>
      </w:tblGrid>
      <w:tr>
        <w:trPr>
          <w:trHeight w:val="223" w:hRule="atLeast"/>
        </w:trPr>
        <w:tc>
          <w:tcPr>
            <w:tcW w:w="2708" w:type="dxa"/>
            <w:tcBorders>
              <w:bottom w:val="single" w:sz="6" w:space="0" w:color="000000"/>
              <w:right w:val="single" w:sz="6" w:space="0" w:color="000000"/>
            </w:tcBorders>
            <w:shd w:val="clear" w:color="auto" w:fill="CCCCCC"/>
          </w:tcPr>
          <w:p>
            <w:pPr>
              <w:pStyle w:val="TableParagraph"/>
              <w:spacing w:line="203" w:lineRule="exact"/>
              <w:ind w:left="235"/>
              <w:rPr>
                <w:rFonts w:ascii="Arial"/>
                <w:b/>
                <w:sz w:val="18"/>
              </w:rPr>
            </w:pPr>
            <w:r>
              <w:rPr>
                <w:rFonts w:ascii="Arial"/>
                <w:b/>
                <w:sz w:val="18"/>
              </w:rPr>
              <w:t>Referenced</w:t>
            </w:r>
            <w:r>
              <w:rPr>
                <w:rFonts w:ascii="Arial"/>
                <w:b/>
                <w:spacing w:val="-5"/>
                <w:sz w:val="18"/>
              </w:rPr>
              <w:t> </w:t>
            </w:r>
            <w:r>
              <w:rPr>
                <w:rFonts w:ascii="Arial"/>
                <w:b/>
                <w:spacing w:val="-2"/>
                <w:sz w:val="18"/>
              </w:rPr>
              <w:t>Specification</w:t>
            </w:r>
          </w:p>
        </w:tc>
        <w:tc>
          <w:tcPr>
            <w:tcW w:w="2165" w:type="dxa"/>
            <w:tcBorders>
              <w:left w:val="single" w:sz="6" w:space="0" w:color="000000"/>
              <w:bottom w:val="single" w:sz="6" w:space="0" w:color="000000"/>
              <w:right w:val="single" w:sz="6" w:space="0" w:color="000000"/>
            </w:tcBorders>
            <w:shd w:val="clear" w:color="auto" w:fill="CCCCCC"/>
          </w:tcPr>
          <w:p>
            <w:pPr>
              <w:pStyle w:val="TableParagraph"/>
              <w:spacing w:line="203" w:lineRule="exact"/>
              <w:ind w:left="0" w:right="75"/>
              <w:jc w:val="center"/>
              <w:rPr>
                <w:rFonts w:ascii="Arial"/>
                <w:b/>
                <w:sz w:val="18"/>
              </w:rPr>
            </w:pPr>
            <w:r>
              <w:rPr>
                <w:rFonts w:ascii="Arial"/>
                <w:b/>
                <w:spacing w:val="-2"/>
                <w:sz w:val="18"/>
              </w:rPr>
              <w:t>Requirement</w:t>
            </w:r>
          </w:p>
        </w:tc>
        <w:tc>
          <w:tcPr>
            <w:tcW w:w="2544" w:type="dxa"/>
            <w:tcBorders>
              <w:left w:val="single" w:sz="6" w:space="0" w:color="000000"/>
              <w:bottom w:val="single" w:sz="6" w:space="0" w:color="000000"/>
            </w:tcBorders>
            <w:shd w:val="clear" w:color="auto" w:fill="CCCCCC"/>
          </w:tcPr>
          <w:p>
            <w:pPr>
              <w:pStyle w:val="TableParagraph"/>
              <w:spacing w:line="203" w:lineRule="exact"/>
              <w:ind w:left="810"/>
              <w:rPr>
                <w:rFonts w:ascii="Arial"/>
                <w:b/>
                <w:sz w:val="18"/>
              </w:rPr>
            </w:pPr>
            <w:r>
              <w:rPr>
                <w:rFonts w:ascii="Arial"/>
                <w:b/>
                <w:spacing w:val="-2"/>
                <w:sz w:val="18"/>
              </w:rPr>
              <w:t>Comment</w:t>
            </w:r>
          </w:p>
        </w:tc>
      </w:tr>
      <w:tr>
        <w:trPr>
          <w:trHeight w:val="448" w:hRule="atLeast"/>
        </w:trPr>
        <w:tc>
          <w:tcPr>
            <w:tcW w:w="2708" w:type="dxa"/>
            <w:tcBorders>
              <w:top w:val="single" w:sz="6" w:space="0" w:color="000000"/>
              <w:bottom w:val="single" w:sz="6" w:space="0" w:color="000000"/>
              <w:right w:val="single" w:sz="6" w:space="0" w:color="000000"/>
            </w:tcBorders>
          </w:tcPr>
          <w:p>
            <w:pPr>
              <w:pStyle w:val="TableParagraph"/>
              <w:spacing w:line="206" w:lineRule="exact"/>
              <w:ind w:left="26"/>
              <w:rPr>
                <w:rFonts w:ascii="Arial"/>
                <w:sz w:val="18"/>
              </w:rPr>
            </w:pPr>
            <w:r>
              <w:rPr>
                <w:rFonts w:ascii="Arial"/>
                <w:spacing w:val="-2"/>
                <w:sz w:val="18"/>
              </w:rPr>
              <w:t>O-RAN.WG6.ORCH-</w:t>
            </w:r>
            <w:r>
              <w:rPr>
                <w:rFonts w:ascii="Arial"/>
                <w:spacing w:val="-4"/>
                <w:sz w:val="18"/>
              </w:rPr>
              <w:t>USE-</w:t>
            </w:r>
          </w:p>
          <w:p>
            <w:pPr>
              <w:pStyle w:val="TableParagraph"/>
              <w:spacing w:line="204" w:lineRule="exact" w:before="18"/>
              <w:ind w:left="26"/>
              <w:rPr>
                <w:rFonts w:ascii="Arial"/>
                <w:sz w:val="18"/>
              </w:rPr>
            </w:pPr>
            <w:r>
              <w:rPr>
                <w:rFonts w:ascii="Arial"/>
                <w:sz w:val="18"/>
              </w:rPr>
              <w:t>CASES</w:t>
            </w:r>
            <w:r>
              <w:rPr>
                <w:rFonts w:ascii="Arial"/>
                <w:spacing w:val="-1"/>
                <w:sz w:val="18"/>
              </w:rPr>
              <w:t> </w:t>
            </w:r>
            <w:r>
              <w:rPr>
                <w:rFonts w:ascii="Arial"/>
                <w:spacing w:val="-5"/>
                <w:sz w:val="18"/>
              </w:rPr>
              <w:t>[3]</w:t>
            </w:r>
          </w:p>
        </w:tc>
        <w:tc>
          <w:tcPr>
            <w:tcW w:w="216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51" w:right="75"/>
              <w:jc w:val="center"/>
              <w:rPr>
                <w:rFonts w:ascii="Arial"/>
                <w:sz w:val="18"/>
              </w:rPr>
            </w:pPr>
            <w:r>
              <w:rPr>
                <w:rFonts w:ascii="Arial"/>
                <w:spacing w:val="-2"/>
                <w:sz w:val="18"/>
              </w:rPr>
              <w:t>REQ-ORC-O2-</w:t>
            </w:r>
            <w:r>
              <w:rPr>
                <w:rFonts w:ascii="Arial"/>
                <w:spacing w:val="-5"/>
                <w:sz w:val="18"/>
              </w:rPr>
              <w:t>14</w:t>
            </w:r>
          </w:p>
        </w:tc>
        <w:tc>
          <w:tcPr>
            <w:tcW w:w="2544" w:type="dxa"/>
            <w:tcBorders>
              <w:top w:val="single" w:sz="6" w:space="0" w:color="000000"/>
              <w:left w:val="single" w:sz="6" w:space="0" w:color="000000"/>
              <w:bottom w:val="single" w:sz="6" w:space="0" w:color="000000"/>
            </w:tcBorders>
          </w:tcPr>
          <w:p>
            <w:pPr>
              <w:pStyle w:val="TableParagraph"/>
              <w:ind w:left="0"/>
              <w:rPr>
                <w:rFonts w:ascii="Times New Roman"/>
                <w:sz w:val="18"/>
              </w:rPr>
            </w:pPr>
          </w:p>
        </w:tc>
      </w:tr>
      <w:tr>
        <w:trPr>
          <w:trHeight w:val="445" w:hRule="atLeast"/>
        </w:trPr>
        <w:tc>
          <w:tcPr>
            <w:tcW w:w="2708" w:type="dxa"/>
            <w:tcBorders>
              <w:top w:val="single" w:sz="6" w:space="0" w:color="000000"/>
              <w:bottom w:val="single" w:sz="6" w:space="0" w:color="000000"/>
              <w:right w:val="single" w:sz="6" w:space="0" w:color="000000"/>
            </w:tcBorders>
          </w:tcPr>
          <w:p>
            <w:pPr>
              <w:pStyle w:val="TableParagraph"/>
              <w:spacing w:line="206" w:lineRule="exact"/>
              <w:ind w:left="26"/>
              <w:rPr>
                <w:rFonts w:ascii="Arial"/>
                <w:sz w:val="18"/>
              </w:rPr>
            </w:pPr>
            <w:r>
              <w:rPr>
                <w:rFonts w:ascii="Arial"/>
                <w:spacing w:val="-2"/>
                <w:sz w:val="18"/>
              </w:rPr>
              <w:t>O-RAN.WG6.ORCH-</w:t>
            </w:r>
            <w:r>
              <w:rPr>
                <w:rFonts w:ascii="Arial"/>
                <w:spacing w:val="-4"/>
                <w:sz w:val="18"/>
              </w:rPr>
              <w:t>USE-</w:t>
            </w:r>
          </w:p>
          <w:p>
            <w:pPr>
              <w:pStyle w:val="TableParagraph"/>
              <w:spacing w:line="204" w:lineRule="exact" w:before="16"/>
              <w:ind w:left="26"/>
              <w:rPr>
                <w:rFonts w:ascii="Arial"/>
                <w:sz w:val="18"/>
              </w:rPr>
            </w:pPr>
            <w:r>
              <w:rPr>
                <w:rFonts w:ascii="Arial"/>
                <w:sz w:val="18"/>
              </w:rPr>
              <w:t>CASES</w:t>
            </w:r>
            <w:r>
              <w:rPr>
                <w:rFonts w:ascii="Arial"/>
                <w:spacing w:val="-1"/>
                <w:sz w:val="18"/>
              </w:rPr>
              <w:t> </w:t>
            </w:r>
            <w:r>
              <w:rPr>
                <w:rFonts w:ascii="Arial"/>
                <w:spacing w:val="-5"/>
                <w:sz w:val="18"/>
              </w:rPr>
              <w:t>[3]</w:t>
            </w:r>
          </w:p>
        </w:tc>
        <w:tc>
          <w:tcPr>
            <w:tcW w:w="216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51" w:right="75"/>
              <w:jc w:val="center"/>
              <w:rPr>
                <w:rFonts w:ascii="Arial"/>
                <w:sz w:val="18"/>
              </w:rPr>
            </w:pPr>
            <w:r>
              <w:rPr>
                <w:rFonts w:ascii="Arial"/>
                <w:spacing w:val="-2"/>
                <w:sz w:val="18"/>
              </w:rPr>
              <w:t>REQ-ORC-O2-</w:t>
            </w:r>
            <w:r>
              <w:rPr>
                <w:rFonts w:ascii="Arial"/>
                <w:spacing w:val="-5"/>
                <w:sz w:val="18"/>
              </w:rPr>
              <w:t>15</w:t>
            </w:r>
          </w:p>
        </w:tc>
        <w:tc>
          <w:tcPr>
            <w:tcW w:w="2544" w:type="dxa"/>
            <w:tcBorders>
              <w:top w:val="single" w:sz="6" w:space="0" w:color="000000"/>
              <w:left w:val="single" w:sz="6" w:space="0" w:color="000000"/>
              <w:bottom w:val="single" w:sz="6" w:space="0" w:color="000000"/>
            </w:tcBorders>
          </w:tcPr>
          <w:p>
            <w:pPr>
              <w:pStyle w:val="TableParagraph"/>
              <w:ind w:left="0"/>
              <w:rPr>
                <w:rFonts w:ascii="Times New Roman"/>
                <w:sz w:val="18"/>
              </w:rPr>
            </w:pPr>
          </w:p>
        </w:tc>
      </w:tr>
    </w:tbl>
    <w:p>
      <w:pPr>
        <w:pStyle w:val="ListParagraph"/>
        <w:numPr>
          <w:ilvl w:val="5"/>
          <w:numId w:val="3"/>
        </w:numPr>
        <w:tabs>
          <w:tab w:pos="2377" w:val="left" w:leader="none"/>
        </w:tabs>
        <w:spacing w:line="240" w:lineRule="auto" w:before="123" w:after="0"/>
        <w:ind w:left="2377" w:right="0" w:hanging="1985"/>
        <w:jc w:val="left"/>
        <w:rPr>
          <w:sz w:val="20"/>
        </w:rPr>
      </w:pPr>
      <w:r>
        <w:rPr>
          <w:spacing w:val="-2"/>
          <w:sz w:val="20"/>
        </w:rPr>
        <w:t>Attributes</w:t>
      </w:r>
    </w:p>
    <w:p>
      <w:pPr>
        <w:pStyle w:val="BodyText"/>
        <w:spacing w:before="10"/>
        <w:rPr>
          <w:rFonts w:ascii="Arial"/>
          <w:sz w:val="20"/>
        </w:rPr>
      </w:pPr>
    </w:p>
    <w:p>
      <w:pPr>
        <w:pStyle w:val="Heading1"/>
      </w:pPr>
      <w:bookmarkStart w:name="_bookmark33" w:id="34"/>
      <w:bookmarkEnd w:id="34"/>
      <w:r>
        <w:rPr>
          <w:b w:val="0"/>
        </w:rPr>
      </w:r>
      <w:r>
        <w:rPr/>
        <w:t>Table</w:t>
      </w:r>
      <w:r>
        <w:rPr>
          <w:spacing w:val="-17"/>
        </w:rPr>
        <w:t> </w:t>
      </w:r>
      <w:r>
        <w:rPr/>
        <w:t>4.2.1.4.12.2-1</w:t>
      </w:r>
      <w:r>
        <w:rPr>
          <w:spacing w:val="-15"/>
        </w:rPr>
        <w:t> </w:t>
      </w:r>
      <w:r>
        <w:rPr/>
        <w:t>Attributes</w:t>
      </w:r>
      <w:r>
        <w:rPr>
          <w:spacing w:val="-13"/>
        </w:rPr>
        <w:t> </w:t>
      </w:r>
      <w:r>
        <w:rPr/>
        <w:t>Properties</w:t>
      </w:r>
      <w:r>
        <w:rPr>
          <w:spacing w:val="-12"/>
        </w:rPr>
        <w:t> </w:t>
      </w:r>
      <w:r>
        <w:rPr/>
        <w:t>for</w:t>
      </w:r>
      <w:r>
        <w:rPr>
          <w:spacing w:val="-15"/>
        </w:rPr>
        <w:t> </w:t>
      </w:r>
      <w:r>
        <w:rPr>
          <w:spacing w:val="-2"/>
        </w:rPr>
        <w:t>AlarmSubscription</w:t>
      </w:r>
    </w:p>
    <w:p>
      <w:pPr>
        <w:pStyle w:val="BodyText"/>
        <w:spacing w:before="7"/>
        <w:rPr>
          <w:rFonts w:ascii="Arial"/>
          <w:b/>
          <w:sz w:val="15"/>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8" w:hRule="atLeast"/>
        </w:trPr>
        <w:tc>
          <w:tcPr>
            <w:tcW w:w="1887" w:type="dxa"/>
            <w:shd w:val="clear" w:color="auto" w:fill="C0C0C0"/>
          </w:tcPr>
          <w:p>
            <w:pPr>
              <w:pStyle w:val="TableParagraph"/>
              <w:spacing w:line="194" w:lineRule="exact" w:before="3"/>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4" w:lineRule="exact" w:before="3"/>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4" w:lineRule="exact" w:before="3"/>
              <w:ind w:left="0" w:right="67"/>
              <w:jc w:val="center"/>
              <w:rPr>
                <w:rFonts w:ascii="Arial"/>
                <w:b/>
                <w:sz w:val="18"/>
              </w:rPr>
            </w:pPr>
            <w:r>
              <w:rPr>
                <w:rFonts w:ascii="Arial"/>
                <w:b/>
                <w:spacing w:val="-2"/>
                <w:sz w:val="18"/>
              </w:rPr>
              <w:t>Properties</w:t>
            </w:r>
          </w:p>
        </w:tc>
      </w:tr>
      <w:tr>
        <w:trPr>
          <w:trHeight w:val="1632" w:hRule="atLeast"/>
        </w:trPr>
        <w:tc>
          <w:tcPr>
            <w:tcW w:w="1887" w:type="dxa"/>
          </w:tcPr>
          <w:p>
            <w:pPr>
              <w:pStyle w:val="TableParagraph"/>
              <w:spacing w:before="1"/>
              <w:ind w:left="28"/>
              <w:rPr>
                <w:rFonts w:ascii="Arial"/>
                <w:sz w:val="18"/>
              </w:rPr>
            </w:pPr>
            <w:r>
              <w:rPr>
                <w:rFonts w:ascii="Arial"/>
                <w:spacing w:val="-2"/>
                <w:sz w:val="18"/>
              </w:rPr>
              <w:t>alarmSubscriptionId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6"/>
              <w:rPr>
                <w:rFonts w:ascii="Calibri"/>
                <w:sz w:val="22"/>
              </w:rPr>
            </w:pPr>
            <w:r>
              <w:rPr>
                <w:rFonts w:ascii="Calibri"/>
                <w:b/>
                <w:sz w:val="22"/>
              </w:rPr>
              <w:t>Description:</w:t>
            </w:r>
            <w:r>
              <w:rPr>
                <w:rFonts w:ascii="Calibri"/>
                <w:b/>
                <w:spacing w:val="-13"/>
                <w:sz w:val="22"/>
              </w:rPr>
              <w:t> </w:t>
            </w:r>
            <w:r>
              <w:rPr>
                <w:rFonts w:ascii="Calibri"/>
                <w:sz w:val="22"/>
              </w:rPr>
              <w:t>Identifier</w:t>
            </w:r>
            <w:r>
              <w:rPr>
                <w:rFonts w:ascii="Calibri"/>
                <w:spacing w:val="-12"/>
                <w:sz w:val="22"/>
              </w:rPr>
              <w:t> </w:t>
            </w:r>
            <w:r>
              <w:rPr>
                <w:rFonts w:ascii="Calibri"/>
                <w:sz w:val="22"/>
              </w:rPr>
              <w:t>of</w:t>
            </w:r>
            <w:r>
              <w:rPr>
                <w:rFonts w:ascii="Calibri"/>
                <w:spacing w:val="-13"/>
                <w:sz w:val="22"/>
              </w:rPr>
              <w:t> </w:t>
            </w:r>
            <w:r>
              <w:rPr>
                <w:rFonts w:ascii="Calibri"/>
                <w:sz w:val="22"/>
              </w:rPr>
              <w:t>the subscription. Locally unique within the scope of an O-</w:t>
            </w:r>
          </w:p>
        </w:tc>
        <w:tc>
          <w:tcPr>
            <w:tcW w:w="3875" w:type="dxa"/>
            <w:shd w:val="clear" w:color="auto" w:fill="FFF1CC"/>
          </w:tcPr>
          <w:p>
            <w:pPr>
              <w:pStyle w:val="TableParagraph"/>
              <w:tabs>
                <w:tab w:pos="2613" w:val="left" w:leader="none"/>
              </w:tabs>
              <w:spacing w:before="181"/>
              <w:rPr>
                <w:sz w:val="16"/>
              </w:rPr>
            </w:pPr>
            <w:r>
              <w:rPr>
                <w:spacing w:val="-2"/>
                <w:sz w:val="16"/>
              </w:rPr>
              <w:t>x-support-qualifier:</w:t>
            </w:r>
            <w:r>
              <w:rPr>
                <w:sz w:val="16"/>
              </w:rPr>
              <w:tab/>
            </w:r>
            <w:r>
              <w:rPr>
                <w:spacing w:val="-10"/>
                <w:sz w:val="16"/>
              </w:rPr>
              <w:t>M</w:t>
            </w:r>
          </w:p>
          <w:p>
            <w:pPr>
              <w:pStyle w:val="TableParagraph"/>
              <w:tabs>
                <w:tab w:pos="2613"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613" w:val="left" w:leader="none"/>
              </w:tabs>
              <w:ind w:right="769"/>
              <w:rPr>
                <w:sz w:val="16"/>
              </w:rPr>
            </w:pPr>
            <w:r>
              <w:rPr>
                <w:spacing w:val="-2"/>
                <w:sz w:val="16"/>
              </w:rPr>
              <w:t>x-isInvariant:</w:t>
            </w:r>
            <w:r>
              <w:rPr>
                <w:sz w:val="16"/>
              </w:rPr>
              <w:tab/>
            </w:r>
            <w:r>
              <w:rPr>
                <w:spacing w:val="-4"/>
                <w:sz w:val="16"/>
              </w:rPr>
              <w:t>True </w:t>
            </w:r>
            <w:r>
              <w:rPr>
                <w:sz w:val="16"/>
              </w:rPr>
              <w:t>x-inventoryNotification:</w:t>
            </w:r>
            <w:r>
              <w:rPr>
                <w:spacing w:val="80"/>
                <w:sz w:val="16"/>
              </w:rPr>
              <w:t> </w:t>
            </w:r>
            <w:r>
              <w:rPr>
                <w:sz w:val="16"/>
              </w:rPr>
              <w:t>False </w:t>
            </w:r>
            <w:r>
              <w:rPr>
                <w:spacing w:val="-2"/>
                <w:sz w:val="16"/>
              </w:rPr>
              <w:t>x-stateChangeNotification:</w:t>
            </w:r>
            <w:r>
              <w:rPr>
                <w:spacing w:val="-73"/>
                <w:sz w:val="16"/>
              </w:rPr>
              <w:t> </w:t>
            </w:r>
            <w:r>
              <w:rPr>
                <w:spacing w:val="-2"/>
                <w:sz w:val="16"/>
              </w:rPr>
              <w:t>False nullable:</w:t>
            </w:r>
            <w:r>
              <w:rPr>
                <w:sz w:val="16"/>
              </w:rPr>
              <w:tab/>
            </w:r>
            <w:r>
              <w:rPr>
                <w:spacing w:val="-2"/>
                <w:sz w:val="16"/>
              </w:rPr>
              <w:t>Fals</w:t>
            </w:r>
            <w:r>
              <w:rPr>
                <w:spacing w:val="-2"/>
                <w:sz w:val="16"/>
              </w:rPr>
              <w:t>e</w:t>
            </w:r>
          </w:p>
          <w:p>
            <w:pPr>
              <w:pStyle w:val="TableParagraph"/>
              <w:tabs>
                <w:tab w:pos="2613" w:val="left" w:leader="none"/>
              </w:tabs>
              <w:spacing w:before="2"/>
              <w:rPr>
                <w:sz w:val="16"/>
              </w:rPr>
            </w:pPr>
            <w:r>
              <w:rPr>
                <w:spacing w:val="-2"/>
                <w:sz w:val="16"/>
              </w:rPr>
              <w:t>format:</w:t>
            </w:r>
            <w:r>
              <w:rPr>
                <w:sz w:val="16"/>
              </w:rPr>
              <w:tab/>
            </w:r>
            <w:r>
              <w:rPr>
                <w:spacing w:val="-4"/>
                <w:sz w:val="16"/>
              </w:rPr>
              <w:t>uuid</w:t>
            </w:r>
          </w:p>
        </w:tc>
      </w:tr>
    </w:tbl>
    <w:p>
      <w:pPr>
        <w:spacing w:after="0"/>
        <w:rPr>
          <w:sz w:val="16"/>
        </w:rPr>
        <w:sectPr>
          <w:pgSz w:w="11910" w:h="16850"/>
          <w:pgMar w:header="864" w:footer="279" w:top="1520" w:bottom="460" w:left="740" w:right="680"/>
        </w:sectPr>
      </w:pPr>
    </w:p>
    <w:p>
      <w:pPr>
        <w:pStyle w:val="BodyText"/>
        <w:spacing w:before="6"/>
        <w:rPr>
          <w:rFonts w:ascii="Arial"/>
          <w:b/>
          <w:sz w:val="4"/>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8" w:hRule="atLeast"/>
        </w:trPr>
        <w:tc>
          <w:tcPr>
            <w:tcW w:w="1887" w:type="dxa"/>
            <w:shd w:val="clear" w:color="auto" w:fill="C0C0C0"/>
          </w:tcPr>
          <w:p>
            <w:pPr>
              <w:pStyle w:val="TableParagraph"/>
              <w:spacing w:line="197" w:lineRule="exact" w:before="1"/>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7" w:lineRule="exact" w:before="1"/>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7" w:lineRule="exact" w:before="1"/>
              <w:ind w:left="0" w:right="67"/>
              <w:jc w:val="center"/>
              <w:rPr>
                <w:rFonts w:ascii="Arial"/>
                <w:b/>
                <w:sz w:val="18"/>
              </w:rPr>
            </w:pPr>
            <w:r>
              <w:rPr>
                <w:rFonts w:ascii="Arial"/>
                <w:b/>
                <w:spacing w:val="-2"/>
                <w:sz w:val="18"/>
              </w:rPr>
              <w:t>Properties</w:t>
            </w:r>
          </w:p>
        </w:tc>
      </w:tr>
      <w:tr>
        <w:trPr>
          <w:trHeight w:val="448" w:hRule="atLeast"/>
        </w:trPr>
        <w:tc>
          <w:tcPr>
            <w:tcW w:w="1887" w:type="dxa"/>
          </w:tcPr>
          <w:p>
            <w:pPr>
              <w:pStyle w:val="TableParagraph"/>
              <w:ind w:left="0"/>
              <w:rPr>
                <w:rFonts w:ascii="Times New Roman"/>
                <w:sz w:val="18"/>
              </w:rPr>
            </w:pPr>
          </w:p>
        </w:tc>
        <w:tc>
          <w:tcPr>
            <w:tcW w:w="2792" w:type="dxa"/>
          </w:tcPr>
          <w:p>
            <w:pPr>
              <w:pStyle w:val="TableParagraph"/>
              <w:spacing w:line="268" w:lineRule="exact"/>
              <w:ind w:left="26"/>
              <w:rPr>
                <w:rFonts w:ascii="Calibri"/>
                <w:sz w:val="22"/>
              </w:rPr>
            </w:pPr>
            <w:r>
              <w:rPr>
                <w:rFonts w:ascii="Calibri"/>
                <w:sz w:val="22"/>
              </w:rPr>
              <w:t>Cloud</w:t>
            </w:r>
            <w:r>
              <w:rPr>
                <w:rFonts w:ascii="Calibri"/>
                <w:spacing w:val="-6"/>
                <w:sz w:val="22"/>
              </w:rPr>
              <w:t> </w:t>
            </w:r>
            <w:r>
              <w:rPr>
                <w:rFonts w:ascii="Calibri"/>
                <w:spacing w:val="-2"/>
                <w:sz w:val="22"/>
              </w:rPr>
              <w:t>instance.</w:t>
            </w:r>
          </w:p>
        </w:tc>
        <w:tc>
          <w:tcPr>
            <w:tcW w:w="3875" w:type="dxa"/>
            <w:shd w:val="clear" w:color="auto" w:fill="FFF1CC"/>
          </w:tcPr>
          <w:p>
            <w:pPr>
              <w:pStyle w:val="TableParagraph"/>
              <w:ind w:left="0"/>
              <w:rPr>
                <w:rFonts w:ascii="Times New Roman"/>
                <w:sz w:val="18"/>
              </w:rPr>
            </w:pPr>
          </w:p>
        </w:tc>
      </w:tr>
      <w:tr>
        <w:trPr>
          <w:trHeight w:val="2639" w:hRule="atLeast"/>
        </w:trPr>
        <w:tc>
          <w:tcPr>
            <w:tcW w:w="1887" w:type="dxa"/>
          </w:tcPr>
          <w:p>
            <w:pPr>
              <w:pStyle w:val="TableParagraph"/>
              <w:spacing w:line="254" w:lineRule="auto" w:before="1"/>
              <w:ind w:left="28"/>
              <w:rPr>
                <w:rFonts w:ascii="Arial"/>
                <w:sz w:val="18"/>
              </w:rPr>
            </w:pPr>
            <w:r>
              <w:rPr>
                <w:rFonts w:ascii="Arial"/>
                <w:spacing w:val="-2"/>
                <w:sz w:val="18"/>
              </w:rPr>
              <w:t>consumerSubscriptio </w:t>
            </w:r>
            <w:r>
              <w:rPr>
                <w:rFonts w:ascii="Arial"/>
                <w:spacing w:val="-4"/>
                <w:sz w:val="18"/>
              </w:rPr>
              <w:t>nID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6" w:right="182"/>
              <w:rPr>
                <w:rFonts w:ascii="Calibri"/>
                <w:sz w:val="22"/>
              </w:rPr>
            </w:pPr>
            <w:r>
              <w:rPr>
                <w:rFonts w:ascii="Calibri"/>
                <w:b/>
                <w:sz w:val="22"/>
              </w:rPr>
              <w:t>Description: </w:t>
            </w:r>
            <w:r>
              <w:rPr>
                <w:rFonts w:ascii="Calibri"/>
                <w:sz w:val="22"/>
              </w:rPr>
              <w:t>The consumer may</w:t>
            </w:r>
            <w:r>
              <w:rPr>
                <w:rFonts w:ascii="Calibri"/>
                <w:spacing w:val="-13"/>
                <w:sz w:val="22"/>
              </w:rPr>
              <w:t> </w:t>
            </w:r>
            <w:r>
              <w:rPr>
                <w:rFonts w:ascii="Calibri"/>
                <w:sz w:val="22"/>
              </w:rPr>
              <w:t>provide</w:t>
            </w:r>
            <w:r>
              <w:rPr>
                <w:rFonts w:ascii="Calibri"/>
                <w:spacing w:val="-12"/>
                <w:sz w:val="22"/>
              </w:rPr>
              <w:t> </w:t>
            </w:r>
            <w:r>
              <w:rPr>
                <w:rFonts w:ascii="Calibri"/>
                <w:sz w:val="22"/>
              </w:rPr>
              <w:t>its</w:t>
            </w:r>
            <w:r>
              <w:rPr>
                <w:rFonts w:ascii="Calibri"/>
                <w:spacing w:val="-13"/>
                <w:sz w:val="22"/>
              </w:rPr>
              <w:t> </w:t>
            </w:r>
            <w:r>
              <w:rPr>
                <w:rFonts w:ascii="Calibri"/>
                <w:sz w:val="22"/>
              </w:rPr>
              <w:t>identifier</w:t>
            </w:r>
            <w:r>
              <w:rPr>
                <w:rFonts w:ascii="Calibri"/>
                <w:spacing w:val="-12"/>
                <w:sz w:val="22"/>
              </w:rPr>
              <w:t> </w:t>
            </w:r>
            <w:r>
              <w:rPr>
                <w:rFonts w:ascii="Calibri"/>
                <w:sz w:val="22"/>
              </w:rPr>
              <w:t>for tracking, routing, or identifying the subscription used</w:t>
            </w:r>
            <w:r>
              <w:rPr>
                <w:rFonts w:ascii="Calibri"/>
                <w:spacing w:val="-2"/>
                <w:sz w:val="22"/>
              </w:rPr>
              <w:t> </w:t>
            </w:r>
            <w:r>
              <w:rPr>
                <w:rFonts w:ascii="Calibri"/>
                <w:sz w:val="22"/>
              </w:rPr>
              <w:t>to</w:t>
            </w:r>
            <w:r>
              <w:rPr>
                <w:rFonts w:ascii="Calibri"/>
                <w:spacing w:val="-4"/>
                <w:sz w:val="22"/>
              </w:rPr>
              <w:t> </w:t>
            </w:r>
            <w:r>
              <w:rPr>
                <w:rFonts w:ascii="Calibri"/>
                <w:sz w:val="22"/>
              </w:rPr>
              <w:t>report</w:t>
            </w:r>
            <w:r>
              <w:rPr>
                <w:rFonts w:ascii="Calibri"/>
                <w:spacing w:val="-4"/>
                <w:sz w:val="22"/>
              </w:rPr>
              <w:t> </w:t>
            </w:r>
            <w:r>
              <w:rPr>
                <w:rFonts w:ascii="Calibri"/>
                <w:sz w:val="22"/>
              </w:rPr>
              <w:t>the</w:t>
            </w:r>
            <w:r>
              <w:rPr>
                <w:rFonts w:ascii="Calibri"/>
                <w:spacing w:val="-2"/>
                <w:sz w:val="22"/>
              </w:rPr>
              <w:t> </w:t>
            </w:r>
            <w:r>
              <w:rPr>
                <w:rFonts w:ascii="Calibri"/>
                <w:sz w:val="22"/>
              </w:rPr>
              <w:t>event</w:t>
            </w:r>
            <w:r>
              <w:rPr>
                <w:rFonts w:ascii="Calibri"/>
                <w:spacing w:val="-2"/>
                <w:sz w:val="22"/>
              </w:rPr>
              <w:t> </w:t>
            </w:r>
            <w:r>
              <w:rPr>
                <w:rFonts w:ascii="Calibri"/>
                <w:sz w:val="22"/>
              </w:rPr>
              <w:t>if</w:t>
            </w:r>
            <w:r>
              <w:rPr>
                <w:rFonts w:ascii="Calibri"/>
                <w:spacing w:val="-5"/>
                <w:sz w:val="22"/>
              </w:rPr>
              <w:t> </w:t>
            </w:r>
            <w:r>
              <w:rPr>
                <w:rFonts w:ascii="Calibri"/>
                <w:sz w:val="22"/>
              </w:rPr>
              <w:t>a value was provided in the </w:t>
            </w:r>
            <w:r>
              <w:rPr>
                <w:rFonts w:ascii="Calibri"/>
                <w:spacing w:val="-2"/>
                <w:sz w:val="22"/>
              </w:rPr>
              <w:t>SubscriptionRequest.</w:t>
            </w:r>
          </w:p>
        </w:tc>
        <w:tc>
          <w:tcPr>
            <w:tcW w:w="3875" w:type="dxa"/>
            <w:shd w:val="clear" w:color="auto" w:fill="FFF1CC"/>
          </w:tcPr>
          <w:p>
            <w:pPr>
              <w:pStyle w:val="TableParagraph"/>
              <w:spacing w:line="181" w:lineRule="exact" w:before="183"/>
              <w:jc w:val="both"/>
              <w:rPr>
                <w:sz w:val="16"/>
              </w:rPr>
            </w:pPr>
            <w:r>
              <w:rPr>
                <w:sz w:val="16"/>
              </w:rPr>
              <w:t>x-support-qualifier:</w:t>
            </w:r>
            <w:r>
              <w:rPr>
                <w:spacing w:val="49"/>
                <w:w w:val="150"/>
                <w:sz w:val="16"/>
              </w:rPr>
              <w:t>   </w:t>
            </w:r>
            <w:r>
              <w:rPr>
                <w:spacing w:val="-10"/>
                <w:sz w:val="16"/>
              </w:rPr>
              <w:t>M</w:t>
            </w:r>
          </w:p>
          <w:p>
            <w:pPr>
              <w:pStyle w:val="TableParagraph"/>
              <w:tabs>
                <w:tab w:pos="2613" w:val="left" w:leader="none"/>
              </w:tabs>
              <w:ind w:right="769"/>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w:t>
            </w:r>
            <w:r>
              <w:rPr>
                <w:spacing w:val="-2"/>
                <w:sz w:val="16"/>
              </w:rPr>
              <w:t>x-stateChangeNotification:</w:t>
            </w:r>
            <w:r>
              <w:rPr>
                <w:spacing w:val="-24"/>
                <w:sz w:val="16"/>
              </w:rPr>
              <w:t> </w:t>
            </w:r>
            <w:r>
              <w:rPr>
                <w:spacing w:val="-2"/>
                <w:sz w:val="16"/>
              </w:rPr>
              <w:t>False nullable:</w:t>
            </w:r>
            <w:r>
              <w:rPr>
                <w:sz w:val="16"/>
              </w:rPr>
              <w:tab/>
            </w:r>
            <w:r>
              <w:rPr>
                <w:spacing w:val="-4"/>
                <w:sz w:val="16"/>
              </w:rPr>
              <w:t>True</w:t>
            </w:r>
          </w:p>
        </w:tc>
      </w:tr>
      <w:tr>
        <w:trPr>
          <w:trHeight w:val="2928" w:hRule="atLeast"/>
        </w:trPr>
        <w:tc>
          <w:tcPr>
            <w:tcW w:w="1887" w:type="dxa"/>
          </w:tcPr>
          <w:p>
            <w:pPr>
              <w:pStyle w:val="TableParagraph"/>
              <w:spacing w:before="2"/>
              <w:ind w:left="28"/>
              <w:rPr>
                <w:rFonts w:ascii="Arial"/>
                <w:sz w:val="18"/>
              </w:rPr>
            </w:pPr>
            <w:r>
              <w:rPr>
                <w:rFonts w:ascii="Arial"/>
                <w:spacing w:val="-2"/>
                <w:sz w:val="18"/>
              </w:rPr>
              <w:t>filter</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ight="120"/>
              <w:rPr>
                <w:rFonts w:ascii="Calibri"/>
                <w:sz w:val="22"/>
              </w:rPr>
            </w:pPr>
            <w:r>
              <w:rPr>
                <w:rFonts w:ascii="Calibri"/>
                <w:b/>
                <w:sz w:val="22"/>
              </w:rPr>
              <w:t>Description: </w:t>
            </w:r>
            <w:r>
              <w:rPr>
                <w:rFonts w:ascii="Calibri"/>
                <w:sz w:val="22"/>
              </w:rPr>
              <w:t>Criteria for events which do not need to be</w:t>
            </w:r>
            <w:r>
              <w:rPr>
                <w:rFonts w:ascii="Calibri"/>
                <w:spacing w:val="-9"/>
                <w:sz w:val="22"/>
              </w:rPr>
              <w:t> </w:t>
            </w:r>
            <w:r>
              <w:rPr>
                <w:rFonts w:ascii="Calibri"/>
                <w:sz w:val="22"/>
              </w:rPr>
              <w:t>reported</w:t>
            </w:r>
            <w:r>
              <w:rPr>
                <w:rFonts w:ascii="Calibri"/>
                <w:spacing w:val="-12"/>
                <w:sz w:val="22"/>
              </w:rPr>
              <w:t> </w:t>
            </w:r>
            <w:r>
              <w:rPr>
                <w:rFonts w:ascii="Calibri"/>
                <w:sz w:val="22"/>
              </w:rPr>
              <w:t>or</w:t>
            </w:r>
            <w:r>
              <w:rPr>
                <w:rFonts w:ascii="Calibri"/>
                <w:spacing w:val="-11"/>
                <w:sz w:val="22"/>
              </w:rPr>
              <w:t> </w:t>
            </w:r>
            <w:r>
              <w:rPr>
                <w:rFonts w:ascii="Calibri"/>
                <w:sz w:val="22"/>
              </w:rPr>
              <w:t>will</w:t>
            </w:r>
            <w:r>
              <w:rPr>
                <w:rFonts w:ascii="Calibri"/>
                <w:spacing w:val="-9"/>
                <w:sz w:val="22"/>
              </w:rPr>
              <w:t> </w:t>
            </w:r>
            <w:r>
              <w:rPr>
                <w:rFonts w:ascii="Calibri"/>
                <w:sz w:val="22"/>
              </w:rPr>
              <w:t>be</w:t>
            </w:r>
            <w:r>
              <w:rPr>
                <w:rFonts w:ascii="Calibri"/>
                <w:spacing w:val="-11"/>
                <w:sz w:val="22"/>
              </w:rPr>
              <w:t> </w:t>
            </w:r>
            <w:r>
              <w:rPr>
                <w:rFonts w:ascii="Calibri"/>
                <w:sz w:val="22"/>
              </w:rPr>
              <w:t>filtered by the subscription</w:t>
            </w:r>
          </w:p>
          <w:p>
            <w:pPr>
              <w:pStyle w:val="TableParagraph"/>
              <w:spacing w:line="268" w:lineRule="exact"/>
              <w:ind w:left="26"/>
              <w:rPr>
                <w:rFonts w:ascii="Calibri"/>
                <w:sz w:val="22"/>
              </w:rPr>
            </w:pPr>
            <w:r>
              <w:rPr>
                <w:rFonts w:ascii="Calibri"/>
                <w:spacing w:val="-2"/>
                <w:sz w:val="22"/>
              </w:rPr>
              <w:t>notification</w:t>
            </w:r>
            <w:r>
              <w:rPr>
                <w:rFonts w:ascii="Calibri"/>
                <w:spacing w:val="6"/>
                <w:sz w:val="22"/>
              </w:rPr>
              <w:t> </w:t>
            </w:r>
            <w:r>
              <w:rPr>
                <w:rFonts w:ascii="Calibri"/>
                <w:spacing w:val="-2"/>
                <w:sz w:val="22"/>
              </w:rPr>
              <w:t>service.</w:t>
            </w:r>
          </w:p>
          <w:p>
            <w:pPr>
              <w:pStyle w:val="TableParagraph"/>
              <w:spacing w:line="259" w:lineRule="auto" w:before="22"/>
              <w:ind w:left="26"/>
              <w:rPr>
                <w:rFonts w:ascii="Calibri"/>
                <w:sz w:val="22"/>
              </w:rPr>
            </w:pPr>
            <w:r>
              <w:rPr>
                <w:rFonts w:ascii="Calibri"/>
                <w:sz w:val="22"/>
              </w:rPr>
              <w:t>Therefore, if a filter is not provided</w:t>
            </w:r>
            <w:r>
              <w:rPr>
                <w:rFonts w:ascii="Calibri"/>
                <w:spacing w:val="-13"/>
                <w:sz w:val="22"/>
              </w:rPr>
              <w:t> </w:t>
            </w:r>
            <w:r>
              <w:rPr>
                <w:rFonts w:ascii="Calibri"/>
                <w:sz w:val="22"/>
              </w:rPr>
              <w:t>then</w:t>
            </w:r>
            <w:r>
              <w:rPr>
                <w:rFonts w:ascii="Calibri"/>
                <w:spacing w:val="-12"/>
                <w:sz w:val="22"/>
              </w:rPr>
              <w:t> </w:t>
            </w:r>
            <w:r>
              <w:rPr>
                <w:rFonts w:ascii="Calibri"/>
                <w:sz w:val="22"/>
              </w:rPr>
              <w:t>all</w:t>
            </w:r>
            <w:r>
              <w:rPr>
                <w:rFonts w:ascii="Calibri"/>
                <w:spacing w:val="-13"/>
                <w:sz w:val="22"/>
              </w:rPr>
              <w:t> </w:t>
            </w:r>
            <w:r>
              <w:rPr>
                <w:rFonts w:ascii="Calibri"/>
                <w:sz w:val="22"/>
              </w:rPr>
              <w:t>events</w:t>
            </w:r>
            <w:r>
              <w:rPr>
                <w:rFonts w:ascii="Calibri"/>
                <w:spacing w:val="-12"/>
                <w:sz w:val="22"/>
              </w:rPr>
              <w:t> </w:t>
            </w:r>
            <w:r>
              <w:rPr>
                <w:rFonts w:ascii="Calibri"/>
                <w:sz w:val="22"/>
              </w:rPr>
              <w:t>are </w:t>
            </w:r>
            <w:r>
              <w:rPr>
                <w:rFonts w:ascii="Calibri"/>
                <w:spacing w:val="-2"/>
                <w:sz w:val="22"/>
              </w:rPr>
              <w:t>reported.</w:t>
            </w:r>
          </w:p>
        </w:tc>
        <w:tc>
          <w:tcPr>
            <w:tcW w:w="3875" w:type="dxa"/>
            <w:shd w:val="clear" w:color="auto" w:fill="FFF1CC"/>
          </w:tcPr>
          <w:p>
            <w:pPr>
              <w:pStyle w:val="TableParagraph"/>
              <w:numPr>
                <w:ilvl w:val="0"/>
                <w:numId w:val="18"/>
              </w:numPr>
              <w:tabs>
                <w:tab w:pos="284" w:val="left" w:leader="none"/>
              </w:tabs>
              <w:spacing w:line="240" w:lineRule="auto" w:before="181" w:after="0"/>
              <w:ind w:left="284" w:right="0" w:hanging="191"/>
              <w:jc w:val="both"/>
              <w:rPr>
                <w:sz w:val="16"/>
              </w:rPr>
            </w:pPr>
            <w:r>
              <w:rPr>
                <w:sz w:val="16"/>
              </w:rPr>
              <w:t>support-qualifier:</w:t>
            </w:r>
            <w:r>
              <w:rPr>
                <w:spacing w:val="79"/>
                <w:w w:val="150"/>
                <w:sz w:val="16"/>
              </w:rPr>
              <w:t>   </w:t>
            </w:r>
            <w:r>
              <w:rPr>
                <w:spacing w:val="-10"/>
                <w:sz w:val="16"/>
              </w:rPr>
              <w:t>M</w:t>
            </w:r>
          </w:p>
          <w:p>
            <w:pPr>
              <w:pStyle w:val="TableParagraph"/>
              <w:numPr>
                <w:ilvl w:val="1"/>
                <w:numId w:val="18"/>
              </w:numPr>
              <w:tabs>
                <w:tab w:pos="379" w:val="left" w:leader="none"/>
                <w:tab w:pos="2702" w:val="left" w:leader="none"/>
              </w:tabs>
              <w:spacing w:line="240" w:lineRule="auto" w:before="1" w:after="0"/>
              <w:ind w:left="93" w:right="680" w:firstLine="0"/>
              <w:jc w:val="both"/>
              <w:rPr>
                <w:sz w:val="16"/>
              </w:rPr>
            </w:pPr>
            <w:r>
              <w:rPr>
                <w:spacing w:val="-2"/>
                <w:sz w:val="16"/>
              </w:rPr>
              <w:t>sInvariant:</w:t>
            </w:r>
            <w:r>
              <w:rPr>
                <w:sz w:val="16"/>
              </w:rPr>
              <w:tab/>
            </w:r>
            <w:r>
              <w:rPr>
                <w:spacing w:val="-2"/>
                <w:sz w:val="16"/>
              </w:rPr>
              <w:t>False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False</w:t>
            </w:r>
          </w:p>
          <w:p>
            <w:pPr>
              <w:pStyle w:val="TableParagraph"/>
              <w:spacing w:line="180" w:lineRule="exact"/>
              <w:rPr>
                <w:sz w:val="16"/>
              </w:rPr>
            </w:pPr>
            <w:r>
              <w:rPr>
                <w:spacing w:val="-2"/>
                <w:sz w:val="16"/>
              </w:rPr>
              <w:t>enum:</w:t>
            </w:r>
          </w:p>
          <w:p>
            <w:pPr>
              <w:pStyle w:val="TableParagraph"/>
              <w:numPr>
                <w:ilvl w:val="2"/>
                <w:numId w:val="18"/>
              </w:numPr>
              <w:tabs>
                <w:tab w:pos="507" w:val="left" w:leader="none"/>
              </w:tabs>
              <w:spacing w:line="181" w:lineRule="exact" w:before="0" w:after="0"/>
              <w:ind w:left="507" w:right="0" w:hanging="191"/>
              <w:jc w:val="left"/>
              <w:rPr>
                <w:sz w:val="16"/>
              </w:rPr>
            </w:pPr>
            <w:r>
              <w:rPr>
                <w:spacing w:val="-5"/>
                <w:sz w:val="16"/>
              </w:rPr>
              <w:t>NEW</w:t>
            </w:r>
          </w:p>
          <w:p>
            <w:pPr>
              <w:pStyle w:val="TableParagraph"/>
              <w:numPr>
                <w:ilvl w:val="2"/>
                <w:numId w:val="18"/>
              </w:numPr>
              <w:tabs>
                <w:tab w:pos="507" w:val="left" w:leader="none"/>
              </w:tabs>
              <w:spacing w:line="181" w:lineRule="exact" w:before="2" w:after="0"/>
              <w:ind w:left="507" w:right="0" w:hanging="191"/>
              <w:jc w:val="left"/>
              <w:rPr>
                <w:sz w:val="16"/>
              </w:rPr>
            </w:pPr>
            <w:r>
              <w:rPr>
                <w:spacing w:val="-2"/>
                <w:sz w:val="16"/>
              </w:rPr>
              <w:t>CHANGE</w:t>
            </w:r>
          </w:p>
          <w:p>
            <w:pPr>
              <w:pStyle w:val="TableParagraph"/>
              <w:numPr>
                <w:ilvl w:val="2"/>
                <w:numId w:val="18"/>
              </w:numPr>
              <w:tabs>
                <w:tab w:pos="507" w:val="left" w:leader="none"/>
              </w:tabs>
              <w:spacing w:line="181" w:lineRule="exact" w:before="0" w:after="0"/>
              <w:ind w:left="507" w:right="0" w:hanging="191"/>
              <w:jc w:val="left"/>
              <w:rPr>
                <w:sz w:val="16"/>
              </w:rPr>
            </w:pPr>
            <w:r>
              <w:rPr>
                <w:spacing w:val="-2"/>
                <w:sz w:val="16"/>
              </w:rPr>
              <w:t>CLEAR</w:t>
            </w:r>
          </w:p>
          <w:p>
            <w:pPr>
              <w:pStyle w:val="TableParagraph"/>
              <w:numPr>
                <w:ilvl w:val="2"/>
                <w:numId w:val="18"/>
              </w:numPr>
              <w:tabs>
                <w:tab w:pos="507" w:val="left" w:leader="none"/>
              </w:tabs>
              <w:spacing w:line="240" w:lineRule="auto" w:before="1" w:after="0"/>
              <w:ind w:left="507" w:right="0" w:hanging="191"/>
              <w:jc w:val="left"/>
              <w:rPr>
                <w:sz w:val="16"/>
              </w:rPr>
            </w:pPr>
            <w:r>
              <w:rPr>
                <w:spacing w:val="-2"/>
                <w:sz w:val="16"/>
              </w:rPr>
              <w:t>ACKNOWLEDGE</w:t>
            </w:r>
          </w:p>
        </w:tc>
      </w:tr>
      <w:tr>
        <w:trPr>
          <w:trHeight w:val="1480" w:hRule="atLeast"/>
        </w:trPr>
        <w:tc>
          <w:tcPr>
            <w:tcW w:w="1887" w:type="dxa"/>
          </w:tcPr>
          <w:p>
            <w:pPr>
              <w:pStyle w:val="TableParagraph"/>
              <w:spacing w:before="1"/>
              <w:ind w:left="28"/>
              <w:rPr>
                <w:rFonts w:ascii="Arial"/>
                <w:sz w:val="18"/>
              </w:rPr>
            </w:pPr>
            <w:r>
              <w:rPr>
                <w:rFonts w:ascii="Arial"/>
                <w:spacing w:val="-2"/>
                <w:sz w:val="18"/>
              </w:rPr>
              <w:t>callback</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3"/>
              <w:ind w:left="26"/>
              <w:rPr>
                <w:rFonts w:ascii="Calibri"/>
                <w:sz w:val="22"/>
              </w:rPr>
            </w:pPr>
            <w:r>
              <w:rPr>
                <w:rFonts w:ascii="Calibri"/>
                <w:b/>
                <w:sz w:val="22"/>
              </w:rPr>
              <w:t>Description:</w:t>
            </w:r>
            <w:r>
              <w:rPr>
                <w:rFonts w:ascii="Calibri"/>
                <w:b/>
                <w:spacing w:val="-9"/>
                <w:sz w:val="22"/>
              </w:rPr>
              <w:t> </w:t>
            </w:r>
            <w:r>
              <w:rPr>
                <w:rFonts w:ascii="Calibri"/>
                <w:sz w:val="22"/>
              </w:rPr>
              <w:t>The</w:t>
            </w:r>
            <w:r>
              <w:rPr>
                <w:rFonts w:ascii="Calibri"/>
                <w:spacing w:val="-9"/>
                <w:sz w:val="22"/>
              </w:rPr>
              <w:t> </w:t>
            </w:r>
            <w:r>
              <w:rPr>
                <w:rFonts w:ascii="Calibri"/>
                <w:sz w:val="22"/>
              </w:rPr>
              <w:t>URI</w:t>
            </w:r>
            <w:r>
              <w:rPr>
                <w:rFonts w:ascii="Calibri"/>
                <w:spacing w:val="-11"/>
                <w:sz w:val="22"/>
              </w:rPr>
              <w:t> </w:t>
            </w:r>
            <w:r>
              <w:rPr>
                <w:rFonts w:ascii="Calibri"/>
                <w:sz w:val="22"/>
              </w:rPr>
              <w:t>of</w:t>
            </w:r>
            <w:r>
              <w:rPr>
                <w:rFonts w:ascii="Calibri"/>
                <w:spacing w:val="-10"/>
                <w:sz w:val="22"/>
              </w:rPr>
              <w:t> </w:t>
            </w:r>
            <w:r>
              <w:rPr>
                <w:rFonts w:ascii="Calibri"/>
                <w:sz w:val="22"/>
              </w:rPr>
              <w:t>the callback to which</w:t>
            </w:r>
          </w:p>
          <w:p>
            <w:pPr>
              <w:pStyle w:val="TableParagraph"/>
              <w:spacing w:line="267" w:lineRule="exact"/>
              <w:ind w:left="26"/>
              <w:rPr>
                <w:rFonts w:ascii="Calibri"/>
                <w:sz w:val="22"/>
              </w:rPr>
            </w:pPr>
            <w:r>
              <w:rPr>
                <w:rFonts w:ascii="Calibri"/>
                <w:sz w:val="22"/>
              </w:rPr>
              <w:t>notifications</w:t>
            </w:r>
            <w:r>
              <w:rPr>
                <w:rFonts w:ascii="Calibri"/>
                <w:spacing w:val="-13"/>
                <w:sz w:val="22"/>
              </w:rPr>
              <w:t> </w:t>
            </w:r>
            <w:r>
              <w:rPr>
                <w:rFonts w:ascii="Calibri"/>
                <w:sz w:val="22"/>
              </w:rPr>
              <w:t>are</w:t>
            </w:r>
            <w:r>
              <w:rPr>
                <w:rFonts w:ascii="Calibri"/>
                <w:spacing w:val="-12"/>
                <w:sz w:val="22"/>
              </w:rPr>
              <w:t> </w:t>
            </w:r>
            <w:r>
              <w:rPr>
                <w:rFonts w:ascii="Calibri"/>
                <w:sz w:val="22"/>
              </w:rPr>
              <w:t>delivered</w:t>
            </w:r>
            <w:r>
              <w:rPr>
                <w:rFonts w:ascii="Calibri"/>
                <w:spacing w:val="-13"/>
                <w:sz w:val="22"/>
              </w:rPr>
              <w:t> </w:t>
            </w:r>
            <w:r>
              <w:rPr>
                <w:rFonts w:ascii="Calibri"/>
                <w:spacing w:val="-5"/>
                <w:sz w:val="22"/>
              </w:rPr>
              <w:t>to.</w:t>
            </w:r>
          </w:p>
        </w:tc>
        <w:tc>
          <w:tcPr>
            <w:tcW w:w="3875" w:type="dxa"/>
            <w:shd w:val="clear" w:color="auto" w:fill="FFF1CC"/>
          </w:tcPr>
          <w:p>
            <w:pPr>
              <w:pStyle w:val="TableParagraph"/>
              <w:tabs>
                <w:tab w:pos="2613" w:val="left" w:leader="none"/>
              </w:tabs>
              <w:spacing w:before="181"/>
              <w:rPr>
                <w:sz w:val="16"/>
              </w:rPr>
            </w:pPr>
            <w:r>
              <w:rPr>
                <w:spacing w:val="-2"/>
                <w:sz w:val="16"/>
              </w:rPr>
              <w:t>x-support-qualifier:</w:t>
            </w:r>
            <w:r>
              <w:rPr>
                <w:sz w:val="16"/>
              </w:rPr>
              <w:tab/>
            </w:r>
            <w:r>
              <w:rPr>
                <w:spacing w:val="-10"/>
                <w:sz w:val="16"/>
              </w:rPr>
              <w:t>M</w:t>
            </w:r>
          </w:p>
          <w:p>
            <w:pPr>
              <w:pStyle w:val="TableParagraph"/>
              <w:tabs>
                <w:tab w:pos="2613" w:val="left" w:leader="none"/>
              </w:tabs>
              <w:spacing w:before="1"/>
              <w:ind w:right="769"/>
              <w:rPr>
                <w:sz w:val="16"/>
              </w:rPr>
            </w:pPr>
            <w:r>
              <w:rPr>
                <w:spacing w:val="-2"/>
                <w:sz w:val="16"/>
              </w:rPr>
              <w:t>x-isInvariant:</w:t>
            </w:r>
            <w:r>
              <w:rPr>
                <w:sz w:val="16"/>
              </w:rPr>
              <w:tab/>
            </w:r>
            <w:r>
              <w:rPr>
                <w:spacing w:val="-4"/>
                <w:sz w:val="16"/>
              </w:rPr>
              <w:t>True </w:t>
            </w:r>
            <w:r>
              <w:rPr>
                <w:sz w:val="16"/>
              </w:rPr>
              <w:t>x-inventoryNotification:</w:t>
            </w:r>
            <w:r>
              <w:rPr>
                <w:spacing w:val="80"/>
                <w:sz w:val="16"/>
              </w:rPr>
              <w:t> </w:t>
            </w:r>
            <w:r>
              <w:rPr>
                <w:sz w:val="16"/>
              </w:rPr>
              <w:t>False </w:t>
            </w:r>
            <w:r>
              <w:rPr>
                <w:spacing w:val="-2"/>
                <w:sz w:val="16"/>
              </w:rPr>
              <w:t>x-stateChangeNotification:</w:t>
            </w:r>
            <w:r>
              <w:rPr>
                <w:spacing w:val="-73"/>
                <w:sz w:val="16"/>
              </w:rPr>
              <w:t> </w:t>
            </w:r>
            <w:r>
              <w:rPr>
                <w:spacing w:val="-2"/>
                <w:sz w:val="16"/>
              </w:rPr>
              <w:t>False nullable:</w:t>
            </w:r>
            <w:r>
              <w:rPr>
                <w:sz w:val="16"/>
              </w:rPr>
              <w:tab/>
            </w:r>
            <w:r>
              <w:rPr>
                <w:spacing w:val="-2"/>
                <w:sz w:val="16"/>
              </w:rPr>
              <w:t>Fals</w:t>
            </w:r>
            <w:r>
              <w:rPr>
                <w:spacing w:val="-2"/>
                <w:sz w:val="16"/>
              </w:rPr>
              <w:t>e</w:t>
            </w:r>
          </w:p>
          <w:p>
            <w:pPr>
              <w:pStyle w:val="TableParagraph"/>
              <w:tabs>
                <w:tab w:pos="2613" w:val="left" w:leader="none"/>
              </w:tabs>
              <w:rPr>
                <w:sz w:val="16"/>
              </w:rPr>
            </w:pPr>
            <w:r>
              <w:rPr>
                <w:spacing w:val="-2"/>
                <w:sz w:val="16"/>
              </w:rPr>
              <w:t>format:</w:t>
            </w:r>
            <w:r>
              <w:rPr>
                <w:sz w:val="16"/>
              </w:rPr>
              <w:tab/>
            </w:r>
            <w:r>
              <w:rPr>
                <w:spacing w:val="-5"/>
                <w:sz w:val="16"/>
              </w:rPr>
              <w:t>url</w:t>
            </w:r>
          </w:p>
        </w:tc>
      </w:tr>
    </w:tbl>
    <w:p>
      <w:pPr>
        <w:pStyle w:val="BodyText"/>
        <w:rPr>
          <w:rFonts w:ascii="Arial"/>
          <w:b/>
          <w:sz w:val="20"/>
        </w:rPr>
      </w:pPr>
    </w:p>
    <w:p>
      <w:pPr>
        <w:pStyle w:val="BodyText"/>
        <w:spacing w:before="110"/>
        <w:rPr>
          <w:rFonts w:ascii="Arial"/>
          <w:b/>
          <w:sz w:val="20"/>
        </w:rPr>
      </w:pPr>
    </w:p>
    <w:p>
      <w:pPr>
        <w:pStyle w:val="ListParagraph"/>
        <w:numPr>
          <w:ilvl w:val="5"/>
          <w:numId w:val="3"/>
        </w:numPr>
        <w:tabs>
          <w:tab w:pos="2377" w:val="left" w:leader="none"/>
        </w:tabs>
        <w:spacing w:line="240" w:lineRule="auto" w:before="1"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0"/>
        <w:ind w:left="392"/>
        <w:rPr>
          <w:i/>
        </w:rPr>
      </w:pPr>
      <w:r>
        <w:rPr>
          <w:spacing w:val="-2"/>
        </w:rPr>
        <w:t>None</w:t>
      </w:r>
      <w:r>
        <w:rPr>
          <w:i/>
          <w:color w:val="FF0000"/>
          <w:spacing w:val="-2"/>
        </w:rPr>
        <w:t>.</w:t>
      </w:r>
    </w:p>
    <w:p>
      <w:pPr>
        <w:pStyle w:val="BodyText"/>
        <w:spacing w:before="34"/>
        <w:rPr>
          <w:i/>
        </w:rPr>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78"/>
        <w:ind w:left="392"/>
        <w:rPr>
          <w:i/>
        </w:rPr>
      </w:pPr>
      <w:r>
        <w:rPr>
          <w:spacing w:val="-2"/>
        </w:rPr>
        <w:t>None</w:t>
      </w:r>
      <w:r>
        <w:rPr>
          <w:i/>
          <w:color w:val="FF0000"/>
          <w:spacing w:val="-2"/>
        </w:rPr>
        <w:t>.</w:t>
      </w:r>
    </w:p>
    <w:p>
      <w:pPr>
        <w:pStyle w:val="BodyText"/>
        <w:spacing w:before="35"/>
        <w:rPr>
          <w:i/>
        </w:rPr>
      </w:pPr>
    </w:p>
    <w:p>
      <w:pPr>
        <w:pStyle w:val="ListParagraph"/>
        <w:numPr>
          <w:ilvl w:val="4"/>
          <w:numId w:val="3"/>
        </w:numPr>
        <w:tabs>
          <w:tab w:pos="2094" w:val="left" w:leader="none"/>
        </w:tabs>
        <w:spacing w:line="240" w:lineRule="auto" w:before="0" w:after="0"/>
        <w:ind w:left="2094" w:right="0" w:hanging="1702"/>
        <w:jc w:val="left"/>
        <w:rPr>
          <w:sz w:val="22"/>
        </w:rPr>
      </w:pPr>
      <w:r>
        <w:rPr>
          <w:spacing w:val="-2"/>
          <w:sz w:val="22"/>
        </w:rPr>
        <w:t>AlarmList</w:t>
      </w:r>
    </w:p>
    <w:p>
      <w:pPr>
        <w:pStyle w:val="BodyText"/>
        <w:spacing w:before="46"/>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Definition</w:t>
      </w:r>
    </w:p>
    <w:p>
      <w:pPr>
        <w:pStyle w:val="BodyText"/>
        <w:spacing w:line="259" w:lineRule="auto" w:before="180"/>
        <w:ind w:left="392"/>
      </w:pPr>
      <w:r>
        <w:rPr/>
        <w:t>The</w:t>
      </w:r>
      <w:r>
        <w:rPr>
          <w:spacing w:val="-7"/>
        </w:rPr>
        <w:t> </w:t>
      </w:r>
      <w:r>
        <w:rPr/>
        <w:t>AlarmList</w:t>
      </w:r>
      <w:r>
        <w:rPr>
          <w:spacing w:val="-7"/>
        </w:rPr>
        <w:t> </w:t>
      </w:r>
      <w:r>
        <w:rPr/>
        <w:t>represents</w:t>
      </w:r>
      <w:r>
        <w:rPr>
          <w:spacing w:val="-7"/>
        </w:rPr>
        <w:t> </w:t>
      </w:r>
      <w:r>
        <w:rPr/>
        <w:t>the</w:t>
      </w:r>
      <w:r>
        <w:rPr>
          <w:spacing w:val="-7"/>
        </w:rPr>
        <w:t> </w:t>
      </w:r>
      <w:r>
        <w:rPr/>
        <w:t>configuration</w:t>
      </w:r>
      <w:r>
        <w:rPr>
          <w:spacing w:val="-7"/>
        </w:rPr>
        <w:t> </w:t>
      </w:r>
      <w:r>
        <w:rPr/>
        <w:t>parameters</w:t>
      </w:r>
      <w:r>
        <w:rPr>
          <w:spacing w:val="-7"/>
        </w:rPr>
        <w:t> </w:t>
      </w:r>
      <w:r>
        <w:rPr/>
        <w:t>of</w:t>
      </w:r>
      <w:r>
        <w:rPr>
          <w:spacing w:val="-9"/>
        </w:rPr>
        <w:t> </w:t>
      </w:r>
      <w:r>
        <w:rPr/>
        <w:t>the</w:t>
      </w:r>
      <w:r>
        <w:rPr>
          <w:spacing w:val="-7"/>
        </w:rPr>
        <w:t> </w:t>
      </w:r>
      <w:r>
        <w:rPr/>
        <w:t>AlarmList</w:t>
      </w:r>
      <w:r>
        <w:rPr>
          <w:spacing w:val="-7"/>
        </w:rPr>
        <w:t> </w:t>
      </w:r>
      <w:r>
        <w:rPr/>
        <w:t>and</w:t>
      </w:r>
      <w:r>
        <w:rPr>
          <w:spacing w:val="-8"/>
        </w:rPr>
        <w:t> </w:t>
      </w:r>
      <w:r>
        <w:rPr/>
        <w:t>the</w:t>
      </w:r>
      <w:r>
        <w:rPr>
          <w:spacing w:val="-7"/>
        </w:rPr>
        <w:t> </w:t>
      </w:r>
      <w:r>
        <w:rPr/>
        <w:t>list</w:t>
      </w:r>
      <w:r>
        <w:rPr>
          <w:spacing w:val="-7"/>
        </w:rPr>
        <w:t> </w:t>
      </w:r>
      <w:r>
        <w:rPr/>
        <w:t>of</w:t>
      </w:r>
      <w:r>
        <w:rPr>
          <w:spacing w:val="-10"/>
        </w:rPr>
        <w:t> </w:t>
      </w:r>
      <w:r>
        <w:rPr/>
        <w:t>AlarmEventRecords currently maintained in the O-Cloud.</w:t>
      </w:r>
    </w:p>
    <w:p>
      <w:pPr>
        <w:spacing w:after="0" w:line="259" w:lineRule="auto"/>
        <w:sectPr>
          <w:pgSz w:w="11910" w:h="16850"/>
          <w:pgMar w:header="864" w:footer="279" w:top="1520" w:bottom="460" w:left="740" w:right="680"/>
        </w:sectPr>
      </w:pPr>
    </w:p>
    <w:p>
      <w:pPr>
        <w:pStyle w:val="Heading1"/>
        <w:spacing w:before="53"/>
        <w:ind w:left="276"/>
      </w:pPr>
      <w:bookmarkStart w:name="_bookmark34" w:id="35"/>
      <w:bookmarkEnd w:id="35"/>
      <w:r>
        <w:rPr>
          <w:b w:val="0"/>
        </w:rPr>
      </w:r>
      <w:r>
        <w:rPr>
          <w:spacing w:val="-2"/>
        </w:rPr>
        <w:t>Table</w:t>
      </w:r>
      <w:r>
        <w:rPr>
          <w:spacing w:val="5"/>
        </w:rPr>
        <w:t> </w:t>
      </w:r>
      <w:r>
        <w:rPr>
          <w:spacing w:val="-2"/>
        </w:rPr>
        <w:t>4.2.1.4.13.1-1</w:t>
      </w:r>
      <w:r>
        <w:rPr>
          <w:spacing w:val="-4"/>
        </w:rPr>
        <w:t> </w:t>
      </w:r>
      <w:r>
        <w:rPr>
          <w:spacing w:val="-2"/>
        </w:rPr>
        <w:t>AlarmList</w:t>
      </w:r>
      <w:r>
        <w:rPr>
          <w:spacing w:val="6"/>
        </w:rPr>
        <w:t> </w:t>
      </w:r>
      <w:r>
        <w:rPr>
          <w:spacing w:val="-2"/>
        </w:rPr>
        <w:t>Requirements</w:t>
      </w:r>
    </w:p>
    <w:p>
      <w:pPr>
        <w:pStyle w:val="BodyText"/>
        <w:spacing w:before="3" w:after="1"/>
        <w:rPr>
          <w:rFonts w:ascii="Arial"/>
          <w:b/>
          <w:sz w:val="15"/>
        </w:rPr>
      </w:pPr>
    </w:p>
    <w:tbl>
      <w:tblPr>
        <w:tblW w:w="0" w:type="auto"/>
        <w:jc w:val="left"/>
        <w:tblInd w:w="15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08"/>
        <w:gridCol w:w="2165"/>
        <w:gridCol w:w="2544"/>
      </w:tblGrid>
      <w:tr>
        <w:trPr>
          <w:trHeight w:val="225" w:hRule="atLeast"/>
        </w:trPr>
        <w:tc>
          <w:tcPr>
            <w:tcW w:w="2708" w:type="dxa"/>
            <w:tcBorders>
              <w:bottom w:val="single" w:sz="6" w:space="0" w:color="000000"/>
              <w:right w:val="single" w:sz="6" w:space="0" w:color="000000"/>
            </w:tcBorders>
            <w:shd w:val="clear" w:color="auto" w:fill="CCCCCC"/>
          </w:tcPr>
          <w:p>
            <w:pPr>
              <w:pStyle w:val="TableParagraph"/>
              <w:spacing w:line="204" w:lineRule="exact" w:before="1"/>
              <w:ind w:left="235"/>
              <w:rPr>
                <w:rFonts w:ascii="Arial"/>
                <w:b/>
                <w:sz w:val="18"/>
              </w:rPr>
            </w:pPr>
            <w:r>
              <w:rPr>
                <w:rFonts w:ascii="Arial"/>
                <w:b/>
                <w:sz w:val="18"/>
              </w:rPr>
              <w:t>Referenced</w:t>
            </w:r>
            <w:r>
              <w:rPr>
                <w:rFonts w:ascii="Arial"/>
                <w:b/>
                <w:spacing w:val="-5"/>
                <w:sz w:val="18"/>
              </w:rPr>
              <w:t> </w:t>
            </w:r>
            <w:r>
              <w:rPr>
                <w:rFonts w:ascii="Arial"/>
                <w:b/>
                <w:spacing w:val="-2"/>
                <w:sz w:val="18"/>
              </w:rPr>
              <w:t>Specification</w:t>
            </w:r>
          </w:p>
        </w:tc>
        <w:tc>
          <w:tcPr>
            <w:tcW w:w="2165" w:type="dxa"/>
            <w:tcBorders>
              <w:left w:val="single" w:sz="6" w:space="0" w:color="000000"/>
              <w:bottom w:val="single" w:sz="6" w:space="0" w:color="000000"/>
              <w:right w:val="single" w:sz="6" w:space="0" w:color="000000"/>
            </w:tcBorders>
            <w:shd w:val="clear" w:color="auto" w:fill="CCCCCC"/>
          </w:tcPr>
          <w:p>
            <w:pPr>
              <w:pStyle w:val="TableParagraph"/>
              <w:spacing w:line="204" w:lineRule="exact" w:before="1"/>
              <w:ind w:left="0" w:right="75"/>
              <w:jc w:val="center"/>
              <w:rPr>
                <w:rFonts w:ascii="Arial"/>
                <w:b/>
                <w:sz w:val="18"/>
              </w:rPr>
            </w:pPr>
            <w:r>
              <w:rPr>
                <w:rFonts w:ascii="Arial"/>
                <w:b/>
                <w:spacing w:val="-2"/>
                <w:sz w:val="18"/>
              </w:rPr>
              <w:t>Requirement</w:t>
            </w:r>
          </w:p>
        </w:tc>
        <w:tc>
          <w:tcPr>
            <w:tcW w:w="2544" w:type="dxa"/>
            <w:tcBorders>
              <w:left w:val="single" w:sz="6" w:space="0" w:color="000000"/>
              <w:bottom w:val="single" w:sz="6" w:space="0" w:color="000000"/>
            </w:tcBorders>
            <w:shd w:val="clear" w:color="auto" w:fill="CCCCCC"/>
          </w:tcPr>
          <w:p>
            <w:pPr>
              <w:pStyle w:val="TableParagraph"/>
              <w:spacing w:line="204" w:lineRule="exact" w:before="1"/>
              <w:ind w:left="810"/>
              <w:rPr>
                <w:rFonts w:ascii="Arial"/>
                <w:b/>
                <w:sz w:val="18"/>
              </w:rPr>
            </w:pPr>
            <w:r>
              <w:rPr>
                <w:rFonts w:ascii="Arial"/>
                <w:b/>
                <w:spacing w:val="-2"/>
                <w:sz w:val="18"/>
              </w:rPr>
              <w:t>Comment</w:t>
            </w:r>
          </w:p>
        </w:tc>
      </w:tr>
      <w:tr>
        <w:trPr>
          <w:trHeight w:val="445" w:hRule="atLeast"/>
        </w:trPr>
        <w:tc>
          <w:tcPr>
            <w:tcW w:w="2708" w:type="dxa"/>
            <w:tcBorders>
              <w:top w:val="single" w:sz="6" w:space="0" w:color="000000"/>
              <w:bottom w:val="single" w:sz="6" w:space="0" w:color="000000"/>
              <w:right w:val="single" w:sz="6" w:space="0" w:color="000000"/>
            </w:tcBorders>
          </w:tcPr>
          <w:p>
            <w:pPr>
              <w:pStyle w:val="TableParagraph"/>
              <w:spacing w:line="206" w:lineRule="exact"/>
              <w:ind w:left="26"/>
              <w:rPr>
                <w:rFonts w:ascii="Arial"/>
                <w:sz w:val="18"/>
              </w:rPr>
            </w:pPr>
            <w:r>
              <w:rPr>
                <w:rFonts w:ascii="Arial"/>
                <w:spacing w:val="-2"/>
                <w:sz w:val="18"/>
              </w:rPr>
              <w:t>O-RAN.WG6.ORCH-</w:t>
            </w:r>
            <w:r>
              <w:rPr>
                <w:rFonts w:ascii="Arial"/>
                <w:spacing w:val="-4"/>
                <w:sz w:val="18"/>
              </w:rPr>
              <w:t>USE-</w:t>
            </w:r>
          </w:p>
          <w:p>
            <w:pPr>
              <w:pStyle w:val="TableParagraph"/>
              <w:spacing w:line="204" w:lineRule="exact" w:before="16"/>
              <w:ind w:left="26"/>
              <w:rPr>
                <w:rFonts w:ascii="Arial"/>
                <w:sz w:val="18"/>
              </w:rPr>
            </w:pPr>
            <w:r>
              <w:rPr>
                <w:rFonts w:ascii="Arial"/>
                <w:sz w:val="18"/>
              </w:rPr>
              <w:t>CASES</w:t>
            </w:r>
            <w:r>
              <w:rPr>
                <w:rFonts w:ascii="Arial"/>
                <w:spacing w:val="-1"/>
                <w:sz w:val="18"/>
              </w:rPr>
              <w:t> </w:t>
            </w:r>
            <w:r>
              <w:rPr>
                <w:rFonts w:ascii="Arial"/>
                <w:spacing w:val="-5"/>
                <w:sz w:val="18"/>
              </w:rPr>
              <w:t>[3]</w:t>
            </w:r>
          </w:p>
        </w:tc>
        <w:tc>
          <w:tcPr>
            <w:tcW w:w="2165" w:type="dxa"/>
            <w:tcBorders>
              <w:top w:val="single" w:sz="6" w:space="0" w:color="000000"/>
              <w:left w:val="single" w:sz="6" w:space="0" w:color="000000"/>
              <w:bottom w:val="single" w:sz="6" w:space="0" w:color="000000"/>
              <w:right w:val="single" w:sz="6" w:space="0" w:color="000000"/>
            </w:tcBorders>
          </w:tcPr>
          <w:p>
            <w:pPr>
              <w:pStyle w:val="TableParagraph"/>
              <w:spacing w:before="1"/>
              <w:ind w:left="51" w:right="75"/>
              <w:jc w:val="center"/>
              <w:rPr>
                <w:rFonts w:ascii="Arial"/>
                <w:sz w:val="18"/>
              </w:rPr>
            </w:pPr>
            <w:r>
              <w:rPr>
                <w:rFonts w:ascii="Arial"/>
                <w:spacing w:val="-2"/>
                <w:sz w:val="18"/>
              </w:rPr>
              <w:t>[REQ-ORC-O2-</w:t>
            </w:r>
            <w:r>
              <w:rPr>
                <w:rFonts w:ascii="Arial"/>
                <w:spacing w:val="-5"/>
                <w:sz w:val="18"/>
              </w:rPr>
              <w:t>74]</w:t>
            </w:r>
          </w:p>
        </w:tc>
        <w:tc>
          <w:tcPr>
            <w:tcW w:w="2544" w:type="dxa"/>
            <w:tcBorders>
              <w:top w:val="single" w:sz="6" w:space="0" w:color="000000"/>
              <w:left w:val="single" w:sz="6" w:space="0" w:color="000000"/>
              <w:bottom w:val="single" w:sz="6" w:space="0" w:color="000000"/>
            </w:tcBorders>
          </w:tcPr>
          <w:p>
            <w:pPr>
              <w:pStyle w:val="TableParagraph"/>
              <w:ind w:left="0"/>
              <w:rPr>
                <w:rFonts w:ascii="Times New Roman"/>
                <w:sz w:val="18"/>
              </w:rPr>
            </w:pPr>
          </w:p>
        </w:tc>
      </w:tr>
      <w:tr>
        <w:trPr>
          <w:trHeight w:val="448" w:hRule="atLeast"/>
        </w:trPr>
        <w:tc>
          <w:tcPr>
            <w:tcW w:w="2708" w:type="dxa"/>
            <w:tcBorders>
              <w:top w:val="single" w:sz="6" w:space="0" w:color="000000"/>
              <w:bottom w:val="single" w:sz="6" w:space="0" w:color="000000"/>
              <w:right w:val="single" w:sz="6" w:space="0" w:color="000000"/>
            </w:tcBorders>
          </w:tcPr>
          <w:p>
            <w:pPr>
              <w:pStyle w:val="TableParagraph"/>
              <w:spacing w:line="206" w:lineRule="exact"/>
              <w:ind w:left="26"/>
              <w:rPr>
                <w:rFonts w:ascii="Arial"/>
                <w:sz w:val="18"/>
              </w:rPr>
            </w:pPr>
            <w:r>
              <w:rPr>
                <w:rFonts w:ascii="Arial"/>
                <w:spacing w:val="-2"/>
                <w:sz w:val="18"/>
              </w:rPr>
              <w:t>O-RAN.WG6.ORCH-</w:t>
            </w:r>
            <w:r>
              <w:rPr>
                <w:rFonts w:ascii="Arial"/>
                <w:spacing w:val="-4"/>
                <w:sz w:val="18"/>
              </w:rPr>
              <w:t>USE-</w:t>
            </w:r>
          </w:p>
          <w:p>
            <w:pPr>
              <w:pStyle w:val="TableParagraph"/>
              <w:spacing w:line="206" w:lineRule="exact" w:before="16"/>
              <w:ind w:left="26"/>
              <w:rPr>
                <w:rFonts w:ascii="Arial"/>
                <w:sz w:val="18"/>
              </w:rPr>
            </w:pPr>
            <w:r>
              <w:rPr>
                <w:rFonts w:ascii="Arial"/>
                <w:sz w:val="18"/>
              </w:rPr>
              <w:t>CASES</w:t>
            </w:r>
            <w:r>
              <w:rPr>
                <w:rFonts w:ascii="Arial"/>
                <w:spacing w:val="-1"/>
                <w:sz w:val="18"/>
              </w:rPr>
              <w:t> </w:t>
            </w:r>
            <w:r>
              <w:rPr>
                <w:rFonts w:ascii="Arial"/>
                <w:spacing w:val="-5"/>
                <w:sz w:val="18"/>
              </w:rPr>
              <w:t>[3]</w:t>
            </w:r>
          </w:p>
        </w:tc>
        <w:tc>
          <w:tcPr>
            <w:tcW w:w="216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51" w:right="75"/>
              <w:jc w:val="center"/>
              <w:rPr>
                <w:rFonts w:ascii="Arial"/>
                <w:sz w:val="18"/>
              </w:rPr>
            </w:pPr>
            <w:r>
              <w:rPr>
                <w:rFonts w:ascii="Arial"/>
                <w:spacing w:val="-2"/>
                <w:sz w:val="18"/>
              </w:rPr>
              <w:t>[REQ-ORC-O2-</w:t>
            </w:r>
            <w:r>
              <w:rPr>
                <w:rFonts w:ascii="Arial"/>
                <w:spacing w:val="-5"/>
                <w:sz w:val="18"/>
              </w:rPr>
              <w:t>98]</w:t>
            </w:r>
          </w:p>
        </w:tc>
        <w:tc>
          <w:tcPr>
            <w:tcW w:w="2544" w:type="dxa"/>
            <w:tcBorders>
              <w:top w:val="single" w:sz="6" w:space="0" w:color="000000"/>
              <w:left w:val="single" w:sz="6" w:space="0" w:color="000000"/>
              <w:bottom w:val="single" w:sz="6" w:space="0" w:color="000000"/>
            </w:tcBorders>
          </w:tcPr>
          <w:p>
            <w:pPr>
              <w:pStyle w:val="TableParagraph"/>
              <w:ind w:left="0"/>
              <w:rPr>
                <w:rFonts w:ascii="Times New Roman"/>
                <w:sz w:val="18"/>
              </w:rPr>
            </w:pPr>
          </w:p>
        </w:tc>
      </w:tr>
    </w:tbl>
    <w:p>
      <w:pPr>
        <w:pStyle w:val="ListParagraph"/>
        <w:numPr>
          <w:ilvl w:val="5"/>
          <w:numId w:val="3"/>
        </w:numPr>
        <w:tabs>
          <w:tab w:pos="2377" w:val="left" w:leader="none"/>
        </w:tabs>
        <w:spacing w:line="240" w:lineRule="auto" w:before="122" w:after="0"/>
        <w:ind w:left="2377" w:right="0" w:hanging="1985"/>
        <w:jc w:val="left"/>
        <w:rPr>
          <w:sz w:val="20"/>
        </w:rPr>
      </w:pPr>
      <w:r>
        <w:rPr>
          <w:spacing w:val="-2"/>
          <w:sz w:val="20"/>
        </w:rPr>
        <w:t>Attributes</w:t>
      </w:r>
    </w:p>
    <w:p>
      <w:pPr>
        <w:pStyle w:val="BodyText"/>
        <w:spacing w:before="11"/>
        <w:rPr>
          <w:rFonts w:ascii="Arial"/>
          <w:sz w:val="20"/>
        </w:rPr>
      </w:pPr>
    </w:p>
    <w:p>
      <w:pPr>
        <w:pStyle w:val="Heading1"/>
        <w:ind w:left="274"/>
      </w:pPr>
      <w:bookmarkStart w:name="_bookmark35" w:id="36"/>
      <w:bookmarkEnd w:id="36"/>
      <w:r>
        <w:rPr>
          <w:b w:val="0"/>
        </w:rPr>
      </w:r>
      <w:r>
        <w:rPr/>
        <w:t>Table</w:t>
      </w:r>
      <w:r>
        <w:rPr>
          <w:spacing w:val="-18"/>
        </w:rPr>
        <w:t> </w:t>
      </w:r>
      <w:r>
        <w:rPr/>
        <w:t>4.2.1.4.13.2-1</w:t>
      </w:r>
      <w:r>
        <w:rPr>
          <w:spacing w:val="-15"/>
        </w:rPr>
        <w:t> </w:t>
      </w:r>
      <w:r>
        <w:rPr/>
        <w:t>Attributes</w:t>
      </w:r>
      <w:r>
        <w:rPr>
          <w:spacing w:val="-15"/>
        </w:rPr>
        <w:t> </w:t>
      </w:r>
      <w:r>
        <w:rPr/>
        <w:t>Properties</w:t>
      </w:r>
      <w:r>
        <w:rPr>
          <w:spacing w:val="-12"/>
        </w:rPr>
        <w:t> </w:t>
      </w:r>
      <w:r>
        <w:rPr/>
        <w:t>for</w:t>
      </w:r>
      <w:r>
        <w:rPr>
          <w:spacing w:val="-15"/>
        </w:rPr>
        <w:t> </w:t>
      </w:r>
      <w:r>
        <w:rPr>
          <w:spacing w:val="-2"/>
        </w:rPr>
        <w:t>AlarmList</w:t>
      </w:r>
    </w:p>
    <w:p>
      <w:pPr>
        <w:pStyle w:val="BodyText"/>
        <w:spacing w:before="6" w:after="1"/>
        <w:rPr>
          <w:rFonts w:ascii="Arial"/>
          <w:b/>
          <w:sz w:val="15"/>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8" w:hRule="atLeast"/>
        </w:trPr>
        <w:tc>
          <w:tcPr>
            <w:tcW w:w="1887" w:type="dxa"/>
            <w:shd w:val="clear" w:color="auto" w:fill="C0C0C0"/>
          </w:tcPr>
          <w:p>
            <w:pPr>
              <w:pStyle w:val="TableParagraph"/>
              <w:spacing w:line="197" w:lineRule="exact" w:before="1"/>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7" w:lineRule="exact" w:before="1"/>
              <w:ind w:left="410"/>
              <w:rPr>
                <w:rFonts w:ascii="Arial"/>
                <w:b/>
                <w:sz w:val="18"/>
              </w:rPr>
            </w:pPr>
            <w:r>
              <w:rPr>
                <w:rFonts w:ascii="Arial"/>
                <w:b/>
                <w:sz w:val="18"/>
              </w:rPr>
              <w:t>Data</w:t>
            </w:r>
            <w:r>
              <w:rPr>
                <w:rFonts w:ascii="Arial"/>
                <w:b/>
                <w:spacing w:val="-1"/>
                <w:sz w:val="18"/>
              </w:rPr>
              <w:t> </w:t>
            </w:r>
            <w:r>
              <w:rPr>
                <w:rFonts w:ascii="Arial"/>
                <w:b/>
                <w:spacing w:val="-2"/>
                <w:sz w:val="18"/>
              </w:rPr>
              <w:t>Type/Description</w:t>
            </w:r>
          </w:p>
        </w:tc>
        <w:tc>
          <w:tcPr>
            <w:tcW w:w="3875" w:type="dxa"/>
            <w:shd w:val="clear" w:color="auto" w:fill="C0C0C0"/>
          </w:tcPr>
          <w:p>
            <w:pPr>
              <w:pStyle w:val="TableParagraph"/>
              <w:spacing w:line="197" w:lineRule="exact" w:before="1"/>
              <w:ind w:left="0" w:right="67"/>
              <w:jc w:val="center"/>
              <w:rPr>
                <w:rFonts w:ascii="Arial"/>
                <w:b/>
                <w:sz w:val="18"/>
              </w:rPr>
            </w:pPr>
            <w:r>
              <w:rPr>
                <w:rFonts w:ascii="Arial"/>
                <w:b/>
                <w:spacing w:val="-2"/>
                <w:sz w:val="18"/>
              </w:rPr>
              <w:t>Properties</w:t>
            </w:r>
          </w:p>
        </w:tc>
      </w:tr>
      <w:tr>
        <w:trPr>
          <w:trHeight w:val="3506" w:hRule="atLeast"/>
        </w:trPr>
        <w:tc>
          <w:tcPr>
            <w:tcW w:w="1887" w:type="dxa"/>
          </w:tcPr>
          <w:p>
            <w:pPr>
              <w:pStyle w:val="TableParagraph"/>
              <w:spacing w:before="1"/>
              <w:ind w:left="28"/>
              <w:rPr>
                <w:rFonts w:ascii="Arial"/>
                <w:sz w:val="18"/>
              </w:rPr>
            </w:pPr>
            <w:r>
              <w:rPr>
                <w:rFonts w:ascii="Arial"/>
                <w:spacing w:val="-2"/>
                <w:sz w:val="18"/>
              </w:rPr>
              <w:t>retentionPeriod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10"/>
                <w:sz w:val="22"/>
              </w:rPr>
              <w:t> </w:t>
            </w:r>
            <w:r>
              <w:rPr>
                <w:rFonts w:ascii="Calibri"/>
                <w:b/>
                <w:sz w:val="22"/>
              </w:rPr>
              <w:t>Type:</w:t>
            </w:r>
            <w:r>
              <w:rPr>
                <w:rFonts w:ascii="Calibri"/>
                <w:b/>
                <w:spacing w:val="-7"/>
                <w:sz w:val="22"/>
              </w:rPr>
              <w:t> </w:t>
            </w:r>
            <w:r>
              <w:rPr>
                <w:rFonts w:ascii="Calibri"/>
                <w:spacing w:val="-2"/>
                <w:sz w:val="22"/>
              </w:rPr>
              <w:t>integer</w:t>
            </w:r>
          </w:p>
          <w:p>
            <w:pPr>
              <w:pStyle w:val="TableParagraph"/>
              <w:spacing w:line="259" w:lineRule="auto" w:before="181"/>
              <w:ind w:left="26"/>
              <w:rPr>
                <w:rFonts w:ascii="Calibri"/>
                <w:sz w:val="22"/>
              </w:rPr>
            </w:pPr>
            <w:r>
              <w:rPr>
                <w:rFonts w:ascii="Calibri"/>
                <w:b/>
                <w:sz w:val="22"/>
              </w:rPr>
              <w:t>Description:</w:t>
            </w:r>
            <w:r>
              <w:rPr>
                <w:rFonts w:ascii="Calibri"/>
                <w:b/>
                <w:spacing w:val="-13"/>
                <w:sz w:val="22"/>
              </w:rPr>
              <w:t> </w:t>
            </w:r>
            <w:r>
              <w:rPr>
                <w:rFonts w:ascii="Calibri"/>
                <w:sz w:val="22"/>
              </w:rPr>
              <w:t>Specifies</w:t>
            </w:r>
            <w:r>
              <w:rPr>
                <w:rFonts w:ascii="Calibri"/>
                <w:spacing w:val="-12"/>
                <w:sz w:val="22"/>
              </w:rPr>
              <w:t> </w:t>
            </w:r>
            <w:r>
              <w:rPr>
                <w:rFonts w:ascii="Calibri"/>
                <w:sz w:val="22"/>
              </w:rPr>
              <w:t>the number of days to retain</w:t>
            </w:r>
          </w:p>
          <w:p>
            <w:pPr>
              <w:pStyle w:val="TableParagraph"/>
              <w:spacing w:line="259" w:lineRule="auto"/>
              <w:ind w:left="26" w:right="182"/>
              <w:rPr>
                <w:rFonts w:ascii="Calibri"/>
                <w:sz w:val="22"/>
              </w:rPr>
            </w:pPr>
            <w:r>
              <w:rPr>
                <w:rFonts w:ascii="Calibri"/>
                <w:spacing w:val="-2"/>
                <w:sz w:val="22"/>
              </w:rPr>
              <w:t>cleared/acknowledge alarms </w:t>
            </w:r>
            <w:r>
              <w:rPr>
                <w:rFonts w:ascii="Calibri"/>
                <w:sz w:val="22"/>
              </w:rPr>
              <w:t>in the AlarmList. Entries in</w:t>
            </w:r>
          </w:p>
          <w:p>
            <w:pPr>
              <w:pStyle w:val="TableParagraph"/>
              <w:spacing w:line="259" w:lineRule="auto"/>
              <w:ind w:left="26" w:right="318"/>
              <w:rPr>
                <w:rFonts w:ascii="Calibri"/>
                <w:sz w:val="22"/>
              </w:rPr>
            </w:pPr>
            <w:r>
              <w:rPr>
                <w:rFonts w:ascii="Calibri"/>
                <w:sz w:val="22"/>
              </w:rPr>
              <w:t>the</w:t>
            </w:r>
            <w:r>
              <w:rPr>
                <w:rFonts w:ascii="Calibri"/>
                <w:spacing w:val="-13"/>
                <w:sz w:val="22"/>
              </w:rPr>
              <w:t> </w:t>
            </w:r>
            <w:r>
              <w:rPr>
                <w:rFonts w:ascii="Calibri"/>
                <w:sz w:val="22"/>
              </w:rPr>
              <w:t>alarmEventRecords</w:t>
            </w:r>
            <w:r>
              <w:rPr>
                <w:rFonts w:ascii="Calibri"/>
                <w:spacing w:val="-12"/>
                <w:sz w:val="22"/>
              </w:rPr>
              <w:t> </w:t>
            </w:r>
            <w:r>
              <w:rPr>
                <w:rFonts w:ascii="Calibri"/>
                <w:sz w:val="22"/>
              </w:rPr>
              <w:t>will be at least as long as the retentionPeriod</w:t>
            </w:r>
            <w:r>
              <w:rPr>
                <w:rFonts w:ascii="Calibri"/>
                <w:spacing w:val="-11"/>
                <w:sz w:val="22"/>
              </w:rPr>
              <w:t> </w:t>
            </w:r>
            <w:r>
              <w:rPr>
                <w:rFonts w:ascii="Calibri"/>
                <w:sz w:val="22"/>
              </w:rPr>
              <w:t>but</w:t>
            </w:r>
            <w:r>
              <w:rPr>
                <w:rFonts w:ascii="Calibri"/>
                <w:spacing w:val="-8"/>
                <w:sz w:val="22"/>
              </w:rPr>
              <w:t> </w:t>
            </w:r>
            <w:r>
              <w:rPr>
                <w:rFonts w:ascii="Calibri"/>
                <w:sz w:val="22"/>
              </w:rPr>
              <w:t>can</w:t>
            </w:r>
            <w:r>
              <w:rPr>
                <w:rFonts w:ascii="Calibri"/>
                <w:spacing w:val="-9"/>
                <w:sz w:val="22"/>
              </w:rPr>
              <w:t> </w:t>
            </w:r>
            <w:r>
              <w:rPr>
                <w:rFonts w:ascii="Calibri"/>
                <w:sz w:val="22"/>
              </w:rPr>
              <w:t>be longer depending on the</w:t>
            </w:r>
          </w:p>
          <w:p>
            <w:pPr>
              <w:pStyle w:val="TableParagraph"/>
              <w:spacing w:line="259" w:lineRule="auto"/>
              <w:ind w:left="26"/>
              <w:rPr>
                <w:rFonts w:ascii="Calibri"/>
                <w:sz w:val="22"/>
              </w:rPr>
            </w:pPr>
            <w:r>
              <w:rPr>
                <w:rFonts w:ascii="Calibri"/>
                <w:sz w:val="22"/>
              </w:rPr>
              <w:t>implementation</w:t>
            </w:r>
            <w:r>
              <w:rPr>
                <w:rFonts w:ascii="Calibri"/>
                <w:spacing w:val="-13"/>
                <w:sz w:val="22"/>
              </w:rPr>
              <w:t> </w:t>
            </w:r>
            <w:r>
              <w:rPr>
                <w:rFonts w:ascii="Calibri"/>
                <w:sz w:val="22"/>
              </w:rPr>
              <w:t>of</w:t>
            </w:r>
            <w:r>
              <w:rPr>
                <w:rFonts w:ascii="Calibri"/>
                <w:spacing w:val="-12"/>
                <w:sz w:val="22"/>
              </w:rPr>
              <w:t> </w:t>
            </w:r>
            <w:r>
              <w:rPr>
                <w:rFonts w:ascii="Calibri"/>
                <w:sz w:val="22"/>
              </w:rPr>
              <w:t>the</w:t>
            </w:r>
            <w:r>
              <w:rPr>
                <w:rFonts w:ascii="Calibri"/>
                <w:spacing w:val="-13"/>
                <w:sz w:val="22"/>
              </w:rPr>
              <w:t> </w:t>
            </w:r>
            <w:r>
              <w:rPr>
                <w:rFonts w:ascii="Calibri"/>
                <w:sz w:val="22"/>
              </w:rPr>
              <w:t>purge </w:t>
            </w:r>
            <w:r>
              <w:rPr>
                <w:rFonts w:ascii="Calibri"/>
                <w:spacing w:val="-2"/>
                <w:sz w:val="22"/>
              </w:rPr>
              <w:t>feature.</w:t>
            </w:r>
          </w:p>
        </w:tc>
        <w:tc>
          <w:tcPr>
            <w:tcW w:w="3875" w:type="dxa"/>
            <w:shd w:val="clear" w:color="auto" w:fill="FFF1CC"/>
          </w:tcPr>
          <w:p>
            <w:pPr>
              <w:pStyle w:val="TableParagraph"/>
              <w:spacing w:line="181" w:lineRule="exact" w:before="181"/>
              <w:jc w:val="both"/>
              <w:rPr>
                <w:sz w:val="16"/>
              </w:rPr>
            </w:pPr>
            <w:r>
              <w:rPr>
                <w:sz w:val="16"/>
              </w:rPr>
              <w:t>x-support-qualifier:</w:t>
            </w:r>
            <w:r>
              <w:rPr>
                <w:spacing w:val="49"/>
                <w:w w:val="150"/>
                <w:sz w:val="16"/>
              </w:rPr>
              <w:t>   </w:t>
            </w:r>
            <w:r>
              <w:rPr>
                <w:spacing w:val="-10"/>
                <w:sz w:val="16"/>
              </w:rPr>
              <w:t>M</w:t>
            </w:r>
          </w:p>
          <w:p>
            <w:pPr>
              <w:pStyle w:val="TableParagraph"/>
              <w:tabs>
                <w:tab w:pos="2613" w:val="left" w:leader="none"/>
              </w:tabs>
              <w:ind w:right="769"/>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w:t>
            </w:r>
            <w:r>
              <w:rPr>
                <w:spacing w:val="-2"/>
                <w:sz w:val="16"/>
              </w:rPr>
              <w:t>x-stateChangeNotification:</w:t>
            </w:r>
            <w:r>
              <w:rPr>
                <w:spacing w:val="-24"/>
                <w:sz w:val="16"/>
              </w:rPr>
              <w:t> </w:t>
            </w:r>
            <w:r>
              <w:rPr>
                <w:spacing w:val="-2"/>
                <w:sz w:val="16"/>
              </w:rPr>
              <w:t>False nullable:</w:t>
            </w:r>
            <w:r>
              <w:rPr>
                <w:sz w:val="16"/>
              </w:rPr>
              <w:tab/>
            </w:r>
            <w:r>
              <w:rPr>
                <w:spacing w:val="-2"/>
                <w:sz w:val="16"/>
              </w:rPr>
              <w:t>Fals</w:t>
            </w:r>
            <w:r>
              <w:rPr>
                <w:spacing w:val="-2"/>
                <w:sz w:val="16"/>
              </w:rPr>
              <w:t>e</w:t>
            </w:r>
          </w:p>
          <w:p>
            <w:pPr>
              <w:pStyle w:val="TableParagraph"/>
              <w:tabs>
                <w:tab w:pos="2613" w:val="left" w:leader="none"/>
              </w:tabs>
              <w:jc w:val="both"/>
              <w:rPr>
                <w:sz w:val="16"/>
              </w:rPr>
            </w:pPr>
            <w:r>
              <w:rPr>
                <w:spacing w:val="-2"/>
                <w:sz w:val="16"/>
              </w:rPr>
              <w:t>x-units:</w:t>
            </w:r>
            <w:r>
              <w:rPr>
                <w:sz w:val="16"/>
              </w:rPr>
              <w:tab/>
            </w:r>
            <w:r>
              <w:rPr>
                <w:spacing w:val="-4"/>
                <w:sz w:val="16"/>
              </w:rPr>
              <w:t>Days</w:t>
            </w:r>
          </w:p>
          <w:p>
            <w:pPr>
              <w:pStyle w:val="TableParagraph"/>
              <w:tabs>
                <w:tab w:pos="2613" w:val="left" w:leader="none"/>
              </w:tabs>
              <w:spacing w:before="1"/>
              <w:jc w:val="both"/>
              <w:rPr>
                <w:sz w:val="16"/>
              </w:rPr>
            </w:pPr>
            <w:r>
              <w:rPr>
                <w:spacing w:val="-2"/>
                <w:sz w:val="16"/>
              </w:rPr>
              <w:t>minimum:</w:t>
            </w:r>
            <w:r>
              <w:rPr>
                <w:sz w:val="16"/>
              </w:rPr>
              <w:tab/>
            </w:r>
            <w:r>
              <w:rPr>
                <w:spacing w:val="-10"/>
                <w:sz w:val="16"/>
              </w:rPr>
              <w:t>0</w:t>
            </w:r>
          </w:p>
        </w:tc>
      </w:tr>
      <w:tr>
        <w:trPr>
          <w:trHeight w:val="2930" w:hRule="atLeast"/>
        </w:trPr>
        <w:tc>
          <w:tcPr>
            <w:tcW w:w="1887" w:type="dxa"/>
          </w:tcPr>
          <w:p>
            <w:pPr>
              <w:pStyle w:val="TableParagraph"/>
              <w:spacing w:before="3"/>
              <w:ind w:left="28"/>
              <w:rPr>
                <w:rFonts w:ascii="Arial"/>
                <w:sz w:val="18"/>
              </w:rPr>
            </w:pPr>
            <w:r>
              <w:rPr>
                <w:rFonts w:ascii="Arial"/>
                <w:spacing w:val="-2"/>
                <w:sz w:val="18"/>
              </w:rPr>
              <w:t>alarmEventRecords</w:t>
            </w:r>
          </w:p>
        </w:tc>
        <w:tc>
          <w:tcPr>
            <w:tcW w:w="2792" w:type="dxa"/>
          </w:tcPr>
          <w:p>
            <w:pPr>
              <w:pStyle w:val="TableParagraph"/>
              <w:spacing w:before="1"/>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before="181"/>
              <w:ind w:left="26"/>
              <w:rPr>
                <w:rFonts w:ascii="Calibri"/>
                <w:sz w:val="22"/>
              </w:rPr>
            </w:pPr>
            <w:r>
              <w:rPr>
                <w:rFonts w:ascii="Calibri"/>
                <w:b/>
                <w:spacing w:val="-2"/>
                <w:sz w:val="22"/>
              </w:rPr>
              <w:t>Description:</w:t>
            </w:r>
            <w:r>
              <w:rPr>
                <w:rFonts w:ascii="Calibri"/>
                <w:b/>
                <w:spacing w:val="11"/>
                <w:sz w:val="22"/>
              </w:rPr>
              <w:t> </w:t>
            </w:r>
            <w:r>
              <w:rPr>
                <w:rFonts w:ascii="Calibri"/>
                <w:spacing w:val="-5"/>
                <w:sz w:val="22"/>
              </w:rPr>
              <w:t>The</w:t>
            </w:r>
          </w:p>
          <w:p>
            <w:pPr>
              <w:pStyle w:val="TableParagraph"/>
              <w:spacing w:line="259" w:lineRule="auto" w:before="22"/>
              <w:ind w:left="26"/>
              <w:rPr>
                <w:rFonts w:ascii="Calibri"/>
                <w:sz w:val="22"/>
              </w:rPr>
            </w:pPr>
            <w:r>
              <w:rPr>
                <w:rFonts w:ascii="Calibri"/>
                <w:spacing w:val="-2"/>
                <w:sz w:val="22"/>
              </w:rPr>
              <w:t>alarmEventRecords</w:t>
            </w:r>
            <w:r>
              <w:rPr>
                <w:rFonts w:ascii="Calibri"/>
                <w:spacing w:val="-11"/>
                <w:sz w:val="22"/>
              </w:rPr>
              <w:t> </w:t>
            </w:r>
            <w:r>
              <w:rPr>
                <w:rFonts w:ascii="Calibri"/>
                <w:spacing w:val="-2"/>
                <w:sz w:val="22"/>
              </w:rPr>
              <w:t>provides </w:t>
            </w:r>
            <w:r>
              <w:rPr>
                <w:rFonts w:ascii="Calibri"/>
                <w:sz w:val="22"/>
              </w:rPr>
              <w:t>the storage array for</w:t>
            </w:r>
          </w:p>
          <w:p>
            <w:pPr>
              <w:pStyle w:val="TableParagraph"/>
              <w:spacing w:line="259" w:lineRule="auto"/>
              <w:ind w:left="26" w:right="182"/>
              <w:rPr>
                <w:rFonts w:ascii="Calibri"/>
                <w:sz w:val="22"/>
              </w:rPr>
            </w:pPr>
            <w:r>
              <w:rPr>
                <w:rFonts w:ascii="Calibri"/>
                <w:spacing w:val="-2"/>
                <w:sz w:val="22"/>
              </w:rPr>
              <w:t>AlarmEventRecords</w:t>
            </w:r>
            <w:r>
              <w:rPr>
                <w:rFonts w:ascii="Calibri"/>
                <w:spacing w:val="-7"/>
                <w:sz w:val="22"/>
              </w:rPr>
              <w:t> </w:t>
            </w:r>
            <w:r>
              <w:rPr>
                <w:rFonts w:ascii="Calibri"/>
                <w:spacing w:val="-2"/>
                <w:sz w:val="22"/>
              </w:rPr>
              <w:t>that</w:t>
            </w:r>
            <w:r>
              <w:rPr>
                <w:rFonts w:ascii="Calibri"/>
                <w:spacing w:val="-5"/>
                <w:sz w:val="22"/>
              </w:rPr>
              <w:t> </w:t>
            </w:r>
            <w:r>
              <w:rPr>
                <w:rFonts w:ascii="Calibri"/>
                <w:spacing w:val="-2"/>
                <w:sz w:val="22"/>
              </w:rPr>
              <w:t>are </w:t>
            </w:r>
            <w:r>
              <w:rPr>
                <w:rFonts w:ascii="Calibri"/>
                <w:sz w:val="22"/>
              </w:rPr>
              <w:t>active</w:t>
            </w:r>
            <w:r>
              <w:rPr>
                <w:rFonts w:ascii="Calibri"/>
                <w:spacing w:val="-3"/>
                <w:sz w:val="22"/>
              </w:rPr>
              <w:t> </w:t>
            </w:r>
            <w:r>
              <w:rPr>
                <w:rFonts w:ascii="Calibri"/>
                <w:sz w:val="22"/>
              </w:rPr>
              <w:t>or</w:t>
            </w:r>
            <w:r>
              <w:rPr>
                <w:rFonts w:ascii="Calibri"/>
                <w:spacing w:val="-1"/>
                <w:sz w:val="22"/>
              </w:rPr>
              <w:t> </w:t>
            </w:r>
            <w:r>
              <w:rPr>
                <w:rFonts w:ascii="Calibri"/>
                <w:sz w:val="22"/>
              </w:rPr>
              <w:t>have</w:t>
            </w:r>
            <w:r>
              <w:rPr>
                <w:rFonts w:ascii="Calibri"/>
                <w:spacing w:val="-1"/>
                <w:sz w:val="22"/>
              </w:rPr>
              <w:t> </w:t>
            </w:r>
            <w:r>
              <w:rPr>
                <w:rFonts w:ascii="Calibri"/>
                <w:sz w:val="22"/>
              </w:rPr>
              <w:t>been</w:t>
            </w:r>
            <w:r>
              <w:rPr>
                <w:rFonts w:ascii="Calibri"/>
                <w:spacing w:val="-1"/>
                <w:sz w:val="22"/>
              </w:rPr>
              <w:t> </w:t>
            </w:r>
            <w:r>
              <w:rPr>
                <w:rFonts w:ascii="Calibri"/>
                <w:sz w:val="22"/>
              </w:rPr>
              <w:t>cleared but</w:t>
            </w:r>
            <w:r>
              <w:rPr>
                <w:rFonts w:ascii="Calibri"/>
                <w:spacing w:val="-12"/>
                <w:sz w:val="22"/>
              </w:rPr>
              <w:t> </w:t>
            </w:r>
            <w:r>
              <w:rPr>
                <w:rFonts w:ascii="Calibri"/>
                <w:sz w:val="22"/>
              </w:rPr>
              <w:t>not</w:t>
            </w:r>
            <w:r>
              <w:rPr>
                <w:rFonts w:ascii="Calibri"/>
                <w:spacing w:val="-12"/>
                <w:sz w:val="22"/>
              </w:rPr>
              <w:t> </w:t>
            </w:r>
            <w:r>
              <w:rPr>
                <w:rFonts w:ascii="Calibri"/>
                <w:sz w:val="22"/>
              </w:rPr>
              <w:t>purged</w:t>
            </w:r>
            <w:r>
              <w:rPr>
                <w:rFonts w:ascii="Calibri"/>
                <w:spacing w:val="-12"/>
                <w:sz w:val="22"/>
              </w:rPr>
              <w:t> </w:t>
            </w:r>
            <w:r>
              <w:rPr>
                <w:rFonts w:ascii="Calibri"/>
                <w:sz w:val="22"/>
              </w:rPr>
              <w:t>according</w:t>
            </w:r>
            <w:r>
              <w:rPr>
                <w:rFonts w:ascii="Calibri"/>
                <w:spacing w:val="-13"/>
                <w:sz w:val="22"/>
              </w:rPr>
              <w:t> </w:t>
            </w:r>
            <w:r>
              <w:rPr>
                <w:rFonts w:ascii="Calibri"/>
                <w:sz w:val="22"/>
              </w:rPr>
              <w:t>to the implementation of the purge feature.</w:t>
            </w:r>
          </w:p>
        </w:tc>
        <w:tc>
          <w:tcPr>
            <w:tcW w:w="3875" w:type="dxa"/>
            <w:shd w:val="clear" w:color="auto" w:fill="FFF1CC"/>
          </w:tcPr>
          <w:p>
            <w:pPr>
              <w:pStyle w:val="TableParagraph"/>
              <w:tabs>
                <w:tab w:pos="2613" w:val="left" w:leader="none"/>
              </w:tabs>
              <w:spacing w:line="181" w:lineRule="exact" w:before="183"/>
              <w:rPr>
                <w:sz w:val="16"/>
              </w:rPr>
            </w:pPr>
            <w:r>
              <w:rPr>
                <w:spacing w:val="-2"/>
                <w:sz w:val="16"/>
              </w:rPr>
              <w:t>x-support-qualifier:</w:t>
            </w:r>
            <w:r>
              <w:rPr>
                <w:sz w:val="16"/>
              </w:rPr>
              <w:tab/>
            </w:r>
            <w:r>
              <w:rPr>
                <w:spacing w:val="-10"/>
                <w:sz w:val="16"/>
              </w:rPr>
              <w:t>M</w:t>
            </w:r>
          </w:p>
          <w:p>
            <w:pPr>
              <w:pStyle w:val="TableParagraph"/>
              <w:tabs>
                <w:tab w:pos="2613" w:val="left" w:leader="none"/>
              </w:tabs>
              <w:spacing w:line="181" w:lineRule="exact"/>
              <w:rPr>
                <w:sz w:val="16"/>
              </w:rPr>
            </w:pPr>
            <w:r>
              <w:rPr>
                <w:spacing w:val="-2"/>
                <w:sz w:val="16"/>
              </w:rPr>
              <w:t>readOnly:</w:t>
            </w:r>
            <w:r>
              <w:rPr>
                <w:sz w:val="16"/>
              </w:rPr>
              <w:tab/>
            </w:r>
            <w:r>
              <w:rPr>
                <w:spacing w:val="-4"/>
                <w:sz w:val="16"/>
              </w:rPr>
              <w:t>True</w:t>
            </w:r>
          </w:p>
          <w:p>
            <w:pPr>
              <w:pStyle w:val="TableParagraph"/>
              <w:tabs>
                <w:tab w:pos="2613" w:val="left" w:leader="none"/>
              </w:tabs>
              <w:spacing w:before="1"/>
              <w:ind w:right="769"/>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w:t>
            </w:r>
            <w:r>
              <w:rPr>
                <w:spacing w:val="80"/>
                <w:sz w:val="16"/>
              </w:rPr>
              <w:t> </w:t>
            </w:r>
            <w:r>
              <w:rPr>
                <w:sz w:val="16"/>
              </w:rPr>
              <w:t>True x-stateChangeNotification:</w:t>
            </w:r>
            <w:r>
              <w:rPr>
                <w:spacing w:val="-73"/>
                <w:sz w:val="16"/>
              </w:rPr>
              <w:t> </w:t>
            </w:r>
            <w:r>
              <w:rPr>
                <w:sz w:val="16"/>
              </w:rPr>
              <w:t>True </w:t>
            </w:r>
            <w:r>
              <w:rPr>
                <w:spacing w:val="-2"/>
                <w:sz w:val="16"/>
              </w:rPr>
              <w:t>nullable:</w:t>
            </w:r>
            <w:r>
              <w:rPr>
                <w:sz w:val="16"/>
              </w:rPr>
              <w:tab/>
            </w:r>
            <w:r>
              <w:rPr>
                <w:spacing w:val="-2"/>
                <w:sz w:val="16"/>
              </w:rPr>
              <w:t>Fals</w:t>
            </w:r>
            <w:r>
              <w:rPr>
                <w:spacing w:val="-2"/>
                <w:sz w:val="16"/>
              </w:rPr>
              <w:t>e</w:t>
            </w:r>
          </w:p>
          <w:p>
            <w:pPr>
              <w:pStyle w:val="TableParagraph"/>
              <w:tabs>
                <w:tab w:pos="2613" w:val="left" w:leader="none"/>
              </w:tabs>
              <w:spacing w:line="180" w:lineRule="exact"/>
              <w:rPr>
                <w:sz w:val="16"/>
              </w:rPr>
            </w:pPr>
            <w:r>
              <w:rPr>
                <w:spacing w:val="-2"/>
                <w:sz w:val="16"/>
              </w:rPr>
              <w:t>minItems:</w:t>
            </w:r>
            <w:r>
              <w:rPr>
                <w:sz w:val="16"/>
              </w:rPr>
              <w:tab/>
            </w:r>
            <w:r>
              <w:rPr>
                <w:spacing w:val="-10"/>
                <w:sz w:val="16"/>
              </w:rPr>
              <w:t>0</w:t>
            </w:r>
          </w:p>
          <w:p>
            <w:pPr>
              <w:pStyle w:val="TableParagraph"/>
              <w:tabs>
                <w:tab w:pos="2613" w:val="left" w:leader="none"/>
              </w:tabs>
              <w:ind w:right="865"/>
              <w:rPr>
                <w:sz w:val="16"/>
              </w:rPr>
            </w:pPr>
            <w:r>
              <w:rPr>
                <w:spacing w:val="-2"/>
                <w:sz w:val="16"/>
              </w:rPr>
              <w:t>uniqueItems:</w:t>
            </w:r>
            <w:r>
              <w:rPr>
                <w:sz w:val="16"/>
              </w:rPr>
              <w:tab/>
            </w:r>
            <w:r>
              <w:rPr>
                <w:spacing w:val="-4"/>
                <w:sz w:val="16"/>
              </w:rPr>
              <w:t>True </w:t>
            </w:r>
            <w:r>
              <w:rPr>
                <w:spacing w:val="-2"/>
                <w:sz w:val="16"/>
              </w:rPr>
              <w:t>items:</w:t>
            </w:r>
          </w:p>
          <w:p>
            <w:pPr>
              <w:pStyle w:val="TableParagraph"/>
              <w:spacing w:before="182"/>
              <w:ind w:left="2702"/>
              <w:rPr>
                <w:sz w:val="16"/>
              </w:rPr>
            </w:pPr>
            <w:r>
              <w:rPr>
                <w:spacing w:val="-2"/>
                <w:sz w:val="16"/>
              </w:rPr>
              <w:t>AlarmEventR ecord</w:t>
            </w:r>
          </w:p>
        </w:tc>
      </w:tr>
      <w:tr>
        <w:trPr>
          <w:trHeight w:val="2928" w:hRule="atLeast"/>
        </w:trPr>
        <w:tc>
          <w:tcPr>
            <w:tcW w:w="1887" w:type="dxa"/>
          </w:tcPr>
          <w:p>
            <w:pPr>
              <w:pStyle w:val="TableParagraph"/>
              <w:spacing w:before="1"/>
              <w:ind w:left="28"/>
              <w:rPr>
                <w:rFonts w:ascii="Arial"/>
                <w:sz w:val="18"/>
              </w:rPr>
            </w:pPr>
            <w:r>
              <w:rPr>
                <w:rFonts w:ascii="Arial"/>
                <w:spacing w:val="-2"/>
                <w:sz w:val="18"/>
              </w:rPr>
              <w:t>extensions</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6"/>
              <w:rPr>
                <w:rFonts w:ascii="Calibri"/>
                <w:sz w:val="22"/>
              </w:rPr>
            </w:pPr>
            <w:r>
              <w:rPr>
                <w:rFonts w:ascii="Calibri"/>
                <w:b/>
                <w:sz w:val="22"/>
              </w:rPr>
              <w:t>Description:</w:t>
            </w:r>
            <w:r>
              <w:rPr>
                <w:rFonts w:ascii="Calibri"/>
                <w:b/>
                <w:spacing w:val="-13"/>
                <w:sz w:val="22"/>
              </w:rPr>
              <w:t> </w:t>
            </w:r>
            <w:r>
              <w:rPr>
                <w:rFonts w:ascii="Calibri"/>
                <w:sz w:val="22"/>
              </w:rPr>
              <w:t>These</w:t>
            </w:r>
            <w:r>
              <w:rPr>
                <w:rFonts w:ascii="Calibri"/>
                <w:spacing w:val="-12"/>
                <w:sz w:val="22"/>
              </w:rPr>
              <w:t> </w:t>
            </w:r>
            <w:r>
              <w:rPr>
                <w:rFonts w:ascii="Calibri"/>
                <w:sz w:val="22"/>
              </w:rPr>
              <w:t>are unspecified (not</w:t>
            </w:r>
          </w:p>
          <w:p>
            <w:pPr>
              <w:pStyle w:val="TableParagraph"/>
              <w:spacing w:before="1"/>
              <w:ind w:left="26"/>
              <w:rPr>
                <w:rFonts w:ascii="Calibri"/>
                <w:sz w:val="22"/>
              </w:rPr>
            </w:pPr>
            <w:r>
              <w:rPr>
                <w:rFonts w:ascii="Calibri"/>
                <w:spacing w:val="-2"/>
                <w:sz w:val="22"/>
              </w:rPr>
              <w:t>standardized)</w:t>
            </w:r>
            <w:r>
              <w:rPr>
                <w:rFonts w:ascii="Calibri"/>
                <w:spacing w:val="6"/>
                <w:sz w:val="22"/>
              </w:rPr>
              <w:t> </w:t>
            </w:r>
            <w:r>
              <w:rPr>
                <w:rFonts w:ascii="Calibri"/>
                <w:spacing w:val="-2"/>
                <w:sz w:val="22"/>
              </w:rPr>
              <w:t>properties</w:t>
            </w:r>
          </w:p>
          <w:p>
            <w:pPr>
              <w:pStyle w:val="TableParagraph"/>
              <w:spacing w:line="259" w:lineRule="auto" w:before="22"/>
              <w:ind w:left="26" w:right="273"/>
              <w:rPr>
                <w:rFonts w:ascii="Calibri"/>
                <w:sz w:val="22"/>
              </w:rPr>
            </w:pPr>
            <w:r>
              <w:rPr>
                <w:rFonts w:ascii="Calibri"/>
                <w:sz w:val="22"/>
              </w:rPr>
              <w:t>(keys)</w:t>
            </w:r>
            <w:r>
              <w:rPr>
                <w:rFonts w:ascii="Calibri"/>
                <w:spacing w:val="-9"/>
                <w:sz w:val="22"/>
              </w:rPr>
              <w:t> </w:t>
            </w:r>
            <w:r>
              <w:rPr>
                <w:rFonts w:ascii="Calibri"/>
                <w:sz w:val="22"/>
              </w:rPr>
              <w:t>which</w:t>
            </w:r>
            <w:r>
              <w:rPr>
                <w:rFonts w:ascii="Calibri"/>
                <w:spacing w:val="-9"/>
                <w:sz w:val="22"/>
              </w:rPr>
              <w:t> </w:t>
            </w:r>
            <w:r>
              <w:rPr>
                <w:rFonts w:ascii="Calibri"/>
                <w:sz w:val="22"/>
              </w:rPr>
              <w:t>are</w:t>
            </w:r>
            <w:r>
              <w:rPr>
                <w:rFonts w:ascii="Calibri"/>
                <w:spacing w:val="-6"/>
                <w:sz w:val="22"/>
              </w:rPr>
              <w:t> </w:t>
            </w:r>
            <w:r>
              <w:rPr>
                <w:rFonts w:ascii="Calibri"/>
                <w:sz w:val="22"/>
              </w:rPr>
              <w:t>tailored</w:t>
            </w:r>
            <w:r>
              <w:rPr>
                <w:rFonts w:ascii="Calibri"/>
                <w:spacing w:val="-7"/>
                <w:sz w:val="22"/>
              </w:rPr>
              <w:t> </w:t>
            </w:r>
            <w:r>
              <w:rPr>
                <w:rFonts w:ascii="Calibri"/>
                <w:sz w:val="22"/>
              </w:rPr>
              <w:t>by the vendor to extend the information</w:t>
            </w:r>
            <w:r>
              <w:rPr>
                <w:rFonts w:ascii="Calibri"/>
                <w:spacing w:val="-13"/>
                <w:sz w:val="22"/>
              </w:rPr>
              <w:t> </w:t>
            </w:r>
            <w:r>
              <w:rPr>
                <w:rFonts w:ascii="Calibri"/>
                <w:sz w:val="22"/>
              </w:rPr>
              <w:t>provided</w:t>
            </w:r>
            <w:r>
              <w:rPr>
                <w:rFonts w:ascii="Calibri"/>
                <w:spacing w:val="-12"/>
                <w:sz w:val="22"/>
              </w:rPr>
              <w:t> </w:t>
            </w:r>
            <w:r>
              <w:rPr>
                <w:rFonts w:ascii="Calibri"/>
                <w:sz w:val="22"/>
              </w:rPr>
              <w:t>about management of the Alarm </w:t>
            </w:r>
            <w:r>
              <w:rPr>
                <w:rFonts w:ascii="Calibri"/>
                <w:spacing w:val="-2"/>
                <w:sz w:val="22"/>
              </w:rPr>
              <w:t>List.</w:t>
            </w:r>
          </w:p>
        </w:tc>
        <w:tc>
          <w:tcPr>
            <w:tcW w:w="3875" w:type="dxa"/>
            <w:shd w:val="clear" w:color="auto" w:fill="FFF1CC"/>
          </w:tcPr>
          <w:p>
            <w:pPr>
              <w:pStyle w:val="TableParagraph"/>
              <w:spacing w:before="18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before="1"/>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line="181" w:lineRule="exact"/>
              <w:jc w:val="both"/>
              <w:rPr>
                <w:sz w:val="16"/>
              </w:rPr>
            </w:pPr>
            <w:r>
              <w:rPr>
                <w:spacing w:val="-2"/>
                <w:sz w:val="16"/>
              </w:rPr>
              <w:t>x-isOrdered:</w:t>
            </w:r>
            <w:r>
              <w:rPr>
                <w:sz w:val="16"/>
              </w:rPr>
              <w:tab/>
            </w:r>
            <w:r>
              <w:rPr>
                <w:spacing w:val="-2"/>
                <w:sz w:val="16"/>
              </w:rPr>
              <w:t>False</w:t>
            </w:r>
          </w:p>
          <w:p>
            <w:pPr>
              <w:pStyle w:val="TableParagraph"/>
              <w:tabs>
                <w:tab w:pos="2702" w:val="left" w:leader="none"/>
              </w:tabs>
              <w:spacing w:line="181" w:lineRule="exact"/>
              <w:jc w:val="both"/>
              <w:rPr>
                <w:sz w:val="16"/>
              </w:rPr>
            </w:pPr>
            <w:r>
              <w:rPr>
                <w:spacing w:val="-2"/>
                <w:sz w:val="16"/>
              </w:rPr>
              <w:t>minItems:</w:t>
            </w:r>
            <w:r>
              <w:rPr>
                <w:sz w:val="16"/>
              </w:rPr>
              <w:tab/>
            </w:r>
            <w:r>
              <w:rPr>
                <w:spacing w:val="-10"/>
                <w:sz w:val="16"/>
              </w:rPr>
              <w:t>0</w:t>
            </w:r>
          </w:p>
          <w:p>
            <w:pPr>
              <w:pStyle w:val="TableParagraph"/>
              <w:tabs>
                <w:tab w:pos="2702" w:val="left" w:leader="none"/>
              </w:tabs>
              <w:spacing w:before="1"/>
              <w:ind w:right="776"/>
              <w:jc w:val="both"/>
              <w:rPr>
                <w:sz w:val="16"/>
              </w:rPr>
            </w:pPr>
            <w:r>
              <w:rPr>
                <w:spacing w:val="-2"/>
                <w:sz w:val="16"/>
              </w:rPr>
              <w:t>uniqueItems:</w:t>
            </w:r>
            <w:r>
              <w:rPr>
                <w:sz w:val="16"/>
              </w:rPr>
              <w:tab/>
            </w:r>
            <w:r>
              <w:rPr>
                <w:spacing w:val="-4"/>
                <w:sz w:val="16"/>
              </w:rPr>
              <w:t>True </w:t>
            </w:r>
            <w:r>
              <w:rPr>
                <w:spacing w:val="-2"/>
                <w:sz w:val="16"/>
              </w:rPr>
              <w:t>items:</w:t>
            </w:r>
          </w:p>
          <w:p>
            <w:pPr>
              <w:pStyle w:val="TableParagraph"/>
              <w:spacing w:before="180"/>
              <w:ind w:left="2702"/>
              <w:rPr>
                <w:sz w:val="16"/>
              </w:rPr>
            </w:pPr>
            <w:r>
              <w:rPr>
                <w:spacing w:val="-2"/>
                <w:sz w:val="16"/>
              </w:rPr>
              <w:t>AttributeVa luePair</w:t>
            </w:r>
          </w:p>
        </w:tc>
      </w:tr>
    </w:tbl>
    <w:p>
      <w:pPr>
        <w:pStyle w:val="BodyText"/>
        <w:rPr>
          <w:rFonts w:ascii="Arial"/>
          <w:b/>
        </w:rPr>
      </w:pPr>
    </w:p>
    <w:p>
      <w:pPr>
        <w:pStyle w:val="BodyText"/>
        <w:spacing w:before="65"/>
        <w:rPr>
          <w:rFonts w:ascii="Arial"/>
          <w:b/>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78"/>
        <w:ind w:left="392"/>
        <w:rPr>
          <w:i/>
        </w:rPr>
      </w:pPr>
      <w:r>
        <w:rPr>
          <w:spacing w:val="-2"/>
        </w:rPr>
        <w:t>None</w:t>
      </w:r>
      <w:r>
        <w:rPr>
          <w:i/>
          <w:color w:val="FF0000"/>
          <w:spacing w:val="-2"/>
        </w:rPr>
        <w:t>.</w:t>
      </w:r>
    </w:p>
    <w:p>
      <w:pPr>
        <w:spacing w:after="0"/>
        <w:sectPr>
          <w:pgSz w:w="11910" w:h="16850"/>
          <w:pgMar w:header="864" w:footer="279" w:top="1520" w:bottom="460" w:left="740" w:right="680"/>
        </w:sectPr>
      </w:pPr>
    </w:p>
    <w:p>
      <w:pPr>
        <w:pStyle w:val="ListParagraph"/>
        <w:numPr>
          <w:ilvl w:val="5"/>
          <w:numId w:val="3"/>
        </w:numPr>
        <w:tabs>
          <w:tab w:pos="2409" w:val="left" w:leader="none"/>
        </w:tabs>
        <w:spacing w:line="240" w:lineRule="auto" w:before="52" w:after="0"/>
        <w:ind w:left="2409" w:right="0" w:hanging="2017"/>
        <w:jc w:val="left"/>
        <w:rPr>
          <w:sz w:val="20"/>
        </w:rPr>
      </w:pPr>
      <w:r>
        <w:rPr>
          <w:sz w:val="20"/>
        </w:rPr>
        <w:t>State</w:t>
      </w:r>
      <w:r>
        <w:rPr>
          <w:spacing w:val="-6"/>
          <w:sz w:val="20"/>
        </w:rPr>
        <w:t> </w:t>
      </w:r>
      <w:r>
        <w:rPr>
          <w:spacing w:val="-2"/>
          <w:sz w:val="20"/>
        </w:rPr>
        <w:t>diagram</w:t>
      </w:r>
    </w:p>
    <w:p>
      <w:pPr>
        <w:pStyle w:val="BodyText"/>
        <w:spacing w:before="180"/>
        <w:ind w:left="392"/>
        <w:rPr>
          <w:i/>
        </w:rPr>
      </w:pPr>
      <w:r>
        <w:rPr>
          <w:spacing w:val="-2"/>
        </w:rPr>
        <w:t>None</w:t>
      </w:r>
      <w:r>
        <w:rPr>
          <w:i/>
          <w:color w:val="FF0000"/>
          <w:spacing w:val="-2"/>
        </w:rPr>
        <w:t>.</w:t>
      </w:r>
    </w:p>
    <w:p>
      <w:pPr>
        <w:pStyle w:val="BodyText"/>
        <w:spacing w:before="32"/>
        <w:rPr>
          <w:i/>
        </w:rPr>
      </w:pPr>
    </w:p>
    <w:p>
      <w:pPr>
        <w:pStyle w:val="ListParagraph"/>
        <w:numPr>
          <w:ilvl w:val="4"/>
          <w:numId w:val="3"/>
        </w:numPr>
        <w:tabs>
          <w:tab w:pos="2094" w:val="left" w:leader="none"/>
        </w:tabs>
        <w:spacing w:line="240" w:lineRule="auto" w:before="1" w:after="0"/>
        <w:ind w:left="2094" w:right="0" w:hanging="1702"/>
        <w:jc w:val="left"/>
        <w:rPr>
          <w:sz w:val="22"/>
        </w:rPr>
      </w:pPr>
      <w:r>
        <w:rPr>
          <w:spacing w:val="-2"/>
          <w:sz w:val="22"/>
        </w:rPr>
        <w:t>PerformanceMeasurementStore</w:t>
      </w:r>
    </w:p>
    <w:p>
      <w:pPr>
        <w:pStyle w:val="BodyText"/>
        <w:spacing w:before="47"/>
        <w:rPr>
          <w:rFonts w:ascii="Arial"/>
        </w:rPr>
      </w:pPr>
    </w:p>
    <w:p>
      <w:pPr>
        <w:pStyle w:val="ListParagraph"/>
        <w:numPr>
          <w:ilvl w:val="5"/>
          <w:numId w:val="3"/>
        </w:numPr>
        <w:tabs>
          <w:tab w:pos="2377" w:val="left" w:leader="none"/>
        </w:tabs>
        <w:spacing w:line="240" w:lineRule="auto" w:before="1" w:after="0"/>
        <w:ind w:left="2377" w:right="0" w:hanging="1985"/>
        <w:jc w:val="left"/>
        <w:rPr>
          <w:sz w:val="20"/>
        </w:rPr>
      </w:pPr>
      <w:r>
        <w:rPr>
          <w:spacing w:val="-2"/>
          <w:sz w:val="20"/>
        </w:rPr>
        <w:t>Definition</w:t>
      </w:r>
    </w:p>
    <w:p>
      <w:pPr>
        <w:pStyle w:val="BodyText"/>
        <w:spacing w:before="177"/>
        <w:ind w:left="392"/>
      </w:pPr>
      <w:r>
        <w:rPr/>
        <w:t>The</w:t>
      </w:r>
      <w:r>
        <w:rPr>
          <w:spacing w:val="-13"/>
        </w:rPr>
        <w:t> </w:t>
      </w:r>
      <w:r>
        <w:rPr/>
        <w:t>PerformanceMeasurementStore</w:t>
      </w:r>
      <w:r>
        <w:rPr>
          <w:spacing w:val="-12"/>
        </w:rPr>
        <w:t> </w:t>
      </w:r>
      <w:r>
        <w:rPr/>
        <w:t>represents</w:t>
      </w:r>
      <w:r>
        <w:rPr>
          <w:spacing w:val="-11"/>
        </w:rPr>
        <w:t> </w:t>
      </w:r>
      <w:r>
        <w:rPr/>
        <w:t>the</w:t>
      </w:r>
      <w:r>
        <w:rPr>
          <w:spacing w:val="-13"/>
        </w:rPr>
        <w:t> </w:t>
      </w:r>
      <w:r>
        <w:rPr/>
        <w:t>O-Cloud</w:t>
      </w:r>
      <w:r>
        <w:rPr>
          <w:spacing w:val="-11"/>
        </w:rPr>
        <w:t> </w:t>
      </w:r>
      <w:r>
        <w:rPr/>
        <w:t>internal</w:t>
      </w:r>
      <w:r>
        <w:rPr>
          <w:spacing w:val="-12"/>
        </w:rPr>
        <w:t> </w:t>
      </w:r>
      <w:r>
        <w:rPr/>
        <w:t>store</w:t>
      </w:r>
      <w:r>
        <w:rPr>
          <w:spacing w:val="-12"/>
        </w:rPr>
        <w:t> </w:t>
      </w:r>
      <w:r>
        <w:rPr>
          <w:spacing w:val="-2"/>
        </w:rPr>
        <w:t>where</w:t>
      </w:r>
    </w:p>
    <w:p>
      <w:pPr>
        <w:pStyle w:val="BodyText"/>
        <w:spacing w:line="259" w:lineRule="auto" w:before="22"/>
        <w:ind w:left="392" w:right="471"/>
      </w:pPr>
      <w:r>
        <w:rPr/>
        <w:t>PerformanceMeasurementRecord(s)</w:t>
      </w:r>
      <w:r>
        <w:rPr>
          <w:spacing w:val="-7"/>
        </w:rPr>
        <w:t> </w:t>
      </w:r>
      <w:r>
        <w:rPr/>
        <w:t>are</w:t>
      </w:r>
      <w:r>
        <w:rPr>
          <w:spacing w:val="-7"/>
        </w:rPr>
        <w:t> </w:t>
      </w:r>
      <w:r>
        <w:rPr/>
        <w:t>retained</w:t>
      </w:r>
      <w:r>
        <w:rPr>
          <w:spacing w:val="-7"/>
        </w:rPr>
        <w:t> </w:t>
      </w:r>
      <w:r>
        <w:rPr/>
        <w:t>according</w:t>
      </w:r>
      <w:r>
        <w:rPr>
          <w:spacing w:val="-7"/>
        </w:rPr>
        <w:t> </w:t>
      </w:r>
      <w:r>
        <w:rPr/>
        <w:t>to</w:t>
      </w:r>
      <w:r>
        <w:rPr>
          <w:spacing w:val="-6"/>
        </w:rPr>
        <w:t> </w:t>
      </w:r>
      <w:r>
        <w:rPr/>
        <w:t>the</w:t>
      </w:r>
      <w:r>
        <w:rPr>
          <w:spacing w:val="-7"/>
        </w:rPr>
        <w:t> </w:t>
      </w:r>
      <w:r>
        <w:rPr/>
        <w:t>retention</w:t>
      </w:r>
      <w:r>
        <w:rPr>
          <w:spacing w:val="-7"/>
        </w:rPr>
        <w:t> </w:t>
      </w:r>
      <w:r>
        <w:rPr/>
        <w:t>policy</w:t>
      </w:r>
      <w:r>
        <w:rPr>
          <w:spacing w:val="-7"/>
        </w:rPr>
        <w:t> </w:t>
      </w:r>
      <w:r>
        <w:rPr/>
        <w:t>of</w:t>
      </w:r>
      <w:r>
        <w:rPr>
          <w:spacing w:val="-9"/>
        </w:rPr>
        <w:t> </w:t>
      </w:r>
      <w:r>
        <w:rPr/>
        <w:t>the</w:t>
      </w:r>
      <w:r>
        <w:rPr>
          <w:spacing w:val="-8"/>
        </w:rPr>
        <w:t> </w:t>
      </w:r>
      <w:r>
        <w:rPr/>
        <w:t>O-Cloud</w:t>
      </w:r>
      <w:r>
        <w:rPr>
          <w:spacing w:val="-7"/>
        </w:rPr>
        <w:t> </w:t>
      </w:r>
      <w:r>
        <w:rPr/>
        <w:t>based</w:t>
      </w:r>
      <w:r>
        <w:rPr>
          <w:spacing w:val="-9"/>
        </w:rPr>
        <w:t> </w:t>
      </w:r>
      <w:r>
        <w:rPr/>
        <w:t>on the configured retention period.</w:t>
      </w:r>
    </w:p>
    <w:p>
      <w:pPr>
        <w:pStyle w:val="BodyText"/>
        <w:spacing w:line="259" w:lineRule="auto" w:before="159"/>
        <w:ind w:left="392"/>
      </w:pPr>
      <w:r>
        <w:rPr/>
        <w:t>The</w:t>
      </w:r>
      <w:r>
        <w:rPr>
          <w:spacing w:val="-9"/>
        </w:rPr>
        <w:t> </w:t>
      </w:r>
      <w:r>
        <w:rPr/>
        <w:t>information</w:t>
      </w:r>
      <w:r>
        <w:rPr>
          <w:spacing w:val="-9"/>
        </w:rPr>
        <w:t> </w:t>
      </w:r>
      <w:r>
        <w:rPr/>
        <w:t>representing</w:t>
      </w:r>
      <w:r>
        <w:rPr>
          <w:spacing w:val="-10"/>
        </w:rPr>
        <w:t> </w:t>
      </w:r>
      <w:r>
        <w:rPr/>
        <w:t>the</w:t>
      </w:r>
      <w:r>
        <w:rPr>
          <w:spacing w:val="-9"/>
        </w:rPr>
        <w:t> </w:t>
      </w:r>
      <w:r>
        <w:rPr/>
        <w:t>attributes</w:t>
      </w:r>
      <w:r>
        <w:rPr>
          <w:spacing w:val="-11"/>
        </w:rPr>
        <w:t> </w:t>
      </w:r>
      <w:r>
        <w:rPr/>
        <w:t>of</w:t>
      </w:r>
      <w:r>
        <w:rPr>
          <w:spacing w:val="-11"/>
        </w:rPr>
        <w:t> </w:t>
      </w:r>
      <w:r>
        <w:rPr/>
        <w:t>the</w:t>
      </w:r>
      <w:r>
        <w:rPr>
          <w:spacing w:val="-11"/>
        </w:rPr>
        <w:t> </w:t>
      </w:r>
      <w:r>
        <w:rPr/>
        <w:t>PerformanceMeasurementStore</w:t>
      </w:r>
      <w:r>
        <w:rPr>
          <w:spacing w:val="-9"/>
        </w:rPr>
        <w:t> </w:t>
      </w:r>
      <w:r>
        <w:rPr/>
        <w:t>follows</w:t>
      </w:r>
      <w:r>
        <w:rPr>
          <w:spacing w:val="-9"/>
        </w:rPr>
        <w:t> </w:t>
      </w:r>
      <w:r>
        <w:rPr/>
        <w:t>the</w:t>
      </w:r>
      <w:r>
        <w:rPr>
          <w:spacing w:val="-9"/>
        </w:rPr>
        <w:t> </w:t>
      </w:r>
      <w:r>
        <w:rPr/>
        <w:t>provisions indicated in table 4.2.1.4.14.2-1.</w:t>
      </w:r>
    </w:p>
    <w:p>
      <w:pPr>
        <w:pStyle w:val="BodyText"/>
        <w:spacing w:before="14"/>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Attributes</w:t>
      </w:r>
    </w:p>
    <w:p>
      <w:pPr>
        <w:pStyle w:val="BodyText"/>
        <w:spacing w:before="9"/>
        <w:rPr>
          <w:rFonts w:ascii="Arial"/>
          <w:sz w:val="20"/>
        </w:rPr>
      </w:pPr>
    </w:p>
    <w:p>
      <w:pPr>
        <w:pStyle w:val="Heading1"/>
        <w:ind w:left="277"/>
      </w:pPr>
      <w:bookmarkStart w:name="_bookmark36" w:id="37"/>
      <w:bookmarkEnd w:id="37"/>
      <w:r>
        <w:rPr>
          <w:b w:val="0"/>
        </w:rPr>
      </w:r>
      <w:r>
        <w:rPr/>
        <w:t>Table</w:t>
      </w:r>
      <w:r>
        <w:rPr>
          <w:spacing w:val="-16"/>
        </w:rPr>
        <w:t> </w:t>
      </w:r>
      <w:r>
        <w:rPr/>
        <w:t>4.2.1.4.14.2-1</w:t>
      </w:r>
      <w:r>
        <w:rPr>
          <w:spacing w:val="-15"/>
        </w:rPr>
        <w:t> </w:t>
      </w:r>
      <w:r>
        <w:rPr/>
        <w:t>Attributes</w:t>
      </w:r>
      <w:r>
        <w:rPr>
          <w:spacing w:val="-12"/>
        </w:rPr>
        <w:t> </w:t>
      </w:r>
      <w:r>
        <w:rPr/>
        <w:t>Properties</w:t>
      </w:r>
      <w:r>
        <w:rPr>
          <w:spacing w:val="-12"/>
        </w:rPr>
        <w:t> </w:t>
      </w:r>
      <w:r>
        <w:rPr/>
        <w:t>for</w:t>
      </w:r>
      <w:r>
        <w:rPr>
          <w:spacing w:val="-12"/>
        </w:rPr>
        <w:t> </w:t>
      </w:r>
      <w:r>
        <w:rPr>
          <w:spacing w:val="-2"/>
        </w:rPr>
        <w:t>PerformanceMeasurementStore</w:t>
      </w:r>
    </w:p>
    <w:p>
      <w:pPr>
        <w:pStyle w:val="BodyText"/>
        <w:spacing w:before="8" w:after="1"/>
        <w:rPr>
          <w:rFonts w:ascii="Arial"/>
          <w:b/>
          <w:sz w:val="15"/>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7" w:hRule="atLeast"/>
        </w:trPr>
        <w:tc>
          <w:tcPr>
            <w:tcW w:w="1887" w:type="dxa"/>
            <w:shd w:val="clear" w:color="auto" w:fill="C0C0C0"/>
          </w:tcPr>
          <w:p>
            <w:pPr>
              <w:pStyle w:val="TableParagraph"/>
              <w:spacing w:line="198"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8" w:lineRule="exact"/>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8" w:lineRule="exact"/>
              <w:ind w:left="0" w:right="67"/>
              <w:jc w:val="center"/>
              <w:rPr>
                <w:rFonts w:ascii="Arial"/>
                <w:b/>
                <w:sz w:val="18"/>
              </w:rPr>
            </w:pPr>
            <w:r>
              <w:rPr>
                <w:rFonts w:ascii="Arial"/>
                <w:b/>
                <w:spacing w:val="-2"/>
                <w:sz w:val="18"/>
              </w:rPr>
              <w:t>Properties</w:t>
            </w:r>
          </w:p>
        </w:tc>
      </w:tr>
      <w:tr>
        <w:trPr>
          <w:trHeight w:val="2640" w:hRule="atLeast"/>
        </w:trPr>
        <w:tc>
          <w:tcPr>
            <w:tcW w:w="1887" w:type="dxa"/>
          </w:tcPr>
          <w:p>
            <w:pPr>
              <w:pStyle w:val="TableParagraph"/>
              <w:spacing w:line="268" w:lineRule="exact"/>
              <w:ind w:left="28"/>
              <w:rPr>
                <w:rFonts w:ascii="Calibri"/>
                <w:sz w:val="22"/>
              </w:rPr>
            </w:pPr>
            <w:r>
              <w:rPr>
                <w:rFonts w:ascii="Calibri"/>
                <w:spacing w:val="-2"/>
                <w:sz w:val="22"/>
              </w:rPr>
              <w:t>retentionPeriod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10"/>
                <w:sz w:val="22"/>
              </w:rPr>
              <w:t> </w:t>
            </w:r>
            <w:r>
              <w:rPr>
                <w:rFonts w:ascii="Calibri"/>
                <w:b/>
                <w:sz w:val="22"/>
              </w:rPr>
              <w:t>Type:</w:t>
            </w:r>
            <w:r>
              <w:rPr>
                <w:rFonts w:ascii="Calibri"/>
                <w:b/>
                <w:spacing w:val="-7"/>
                <w:sz w:val="22"/>
              </w:rPr>
              <w:t> </w:t>
            </w:r>
            <w:r>
              <w:rPr>
                <w:rFonts w:ascii="Calibri"/>
                <w:spacing w:val="-2"/>
                <w:sz w:val="22"/>
              </w:rPr>
              <w:t>integer</w:t>
            </w:r>
          </w:p>
          <w:p>
            <w:pPr>
              <w:pStyle w:val="TableParagraph"/>
              <w:spacing w:line="259" w:lineRule="auto" w:before="182"/>
              <w:ind w:left="26"/>
              <w:rPr>
                <w:rFonts w:ascii="Calibri"/>
                <w:sz w:val="22"/>
              </w:rPr>
            </w:pPr>
            <w:r>
              <w:rPr>
                <w:rFonts w:ascii="Calibri"/>
                <w:b/>
                <w:sz w:val="22"/>
              </w:rPr>
              <w:t>Description:</w:t>
            </w:r>
            <w:r>
              <w:rPr>
                <w:rFonts w:ascii="Calibri"/>
                <w:b/>
                <w:spacing w:val="-13"/>
                <w:sz w:val="22"/>
              </w:rPr>
              <w:t> </w:t>
            </w:r>
            <w:r>
              <w:rPr>
                <w:rFonts w:ascii="Calibri"/>
                <w:sz w:val="22"/>
              </w:rPr>
              <w:t>The</w:t>
            </w:r>
            <w:r>
              <w:rPr>
                <w:rFonts w:ascii="Calibri"/>
                <w:spacing w:val="-12"/>
                <w:sz w:val="22"/>
              </w:rPr>
              <w:t> </w:t>
            </w:r>
            <w:r>
              <w:rPr>
                <w:rFonts w:ascii="Calibri"/>
                <w:sz w:val="22"/>
              </w:rPr>
              <w:t>number</w:t>
            </w:r>
            <w:r>
              <w:rPr>
                <w:rFonts w:ascii="Calibri"/>
                <w:spacing w:val="-13"/>
                <w:sz w:val="22"/>
              </w:rPr>
              <w:t> </w:t>
            </w:r>
            <w:r>
              <w:rPr>
                <w:rFonts w:ascii="Calibri"/>
                <w:sz w:val="22"/>
              </w:rPr>
              <w:t>in days (24 hours) that</w:t>
            </w:r>
          </w:p>
          <w:p>
            <w:pPr>
              <w:pStyle w:val="TableParagraph"/>
              <w:spacing w:line="259" w:lineRule="auto"/>
              <w:ind w:left="26"/>
              <w:rPr>
                <w:rFonts w:ascii="Calibri"/>
                <w:sz w:val="22"/>
              </w:rPr>
            </w:pPr>
            <w:r>
              <w:rPr>
                <w:rFonts w:ascii="Calibri"/>
                <w:sz w:val="22"/>
              </w:rPr>
              <w:t>measurements will be retained.</w:t>
            </w:r>
            <w:r>
              <w:rPr>
                <w:rFonts w:ascii="Calibri"/>
                <w:spacing w:val="-13"/>
                <w:sz w:val="22"/>
              </w:rPr>
              <w:t> </w:t>
            </w:r>
            <w:r>
              <w:rPr>
                <w:rFonts w:ascii="Calibri"/>
                <w:sz w:val="22"/>
              </w:rPr>
              <w:t>The</w:t>
            </w:r>
            <w:r>
              <w:rPr>
                <w:rFonts w:ascii="Calibri"/>
                <w:spacing w:val="-12"/>
                <w:sz w:val="22"/>
              </w:rPr>
              <w:t> </w:t>
            </w:r>
            <w:r>
              <w:rPr>
                <w:rFonts w:ascii="Calibri"/>
                <w:sz w:val="22"/>
              </w:rPr>
              <w:t>exact</w:t>
            </w:r>
            <w:r>
              <w:rPr>
                <w:rFonts w:ascii="Calibri"/>
                <w:spacing w:val="-13"/>
                <w:sz w:val="22"/>
              </w:rPr>
              <w:t> </w:t>
            </w:r>
            <w:r>
              <w:rPr>
                <w:rFonts w:ascii="Calibri"/>
                <w:sz w:val="22"/>
              </w:rPr>
              <w:t>timing</w:t>
            </w:r>
            <w:r>
              <w:rPr>
                <w:rFonts w:ascii="Calibri"/>
                <w:spacing w:val="-12"/>
                <w:sz w:val="22"/>
              </w:rPr>
              <w:t> </w:t>
            </w:r>
            <w:r>
              <w:rPr>
                <w:rFonts w:ascii="Calibri"/>
                <w:sz w:val="22"/>
              </w:rPr>
              <w:t>of when measurements are</w:t>
            </w:r>
          </w:p>
          <w:p>
            <w:pPr>
              <w:pStyle w:val="TableParagraph"/>
              <w:spacing w:line="256" w:lineRule="auto"/>
              <w:ind w:left="26" w:right="248"/>
              <w:rPr>
                <w:rFonts w:ascii="Calibri"/>
                <w:sz w:val="22"/>
              </w:rPr>
            </w:pPr>
            <w:r>
              <w:rPr>
                <w:rFonts w:ascii="Calibri"/>
                <w:sz w:val="22"/>
              </w:rPr>
              <w:t>deleted</w:t>
            </w:r>
            <w:r>
              <w:rPr>
                <w:rFonts w:ascii="Calibri"/>
                <w:spacing w:val="-13"/>
                <w:sz w:val="22"/>
              </w:rPr>
              <w:t> </w:t>
            </w:r>
            <w:r>
              <w:rPr>
                <w:rFonts w:ascii="Calibri"/>
                <w:sz w:val="22"/>
              </w:rPr>
              <w:t>are</w:t>
            </w:r>
            <w:r>
              <w:rPr>
                <w:rFonts w:ascii="Calibri"/>
                <w:spacing w:val="-12"/>
                <w:sz w:val="22"/>
              </w:rPr>
              <w:t> </w:t>
            </w:r>
            <w:r>
              <w:rPr>
                <w:rFonts w:ascii="Calibri"/>
                <w:sz w:val="22"/>
              </w:rPr>
              <w:t>implementation </w:t>
            </w:r>
            <w:r>
              <w:rPr>
                <w:rFonts w:ascii="Calibri"/>
                <w:spacing w:val="-2"/>
                <w:sz w:val="22"/>
              </w:rPr>
              <w:t>dependent.</w:t>
            </w:r>
          </w:p>
        </w:tc>
        <w:tc>
          <w:tcPr>
            <w:tcW w:w="3875" w:type="dxa"/>
            <w:shd w:val="clear" w:color="auto" w:fill="FFF1CC"/>
          </w:tcPr>
          <w:p>
            <w:pPr>
              <w:pStyle w:val="TableParagraph"/>
              <w:spacing w:before="181"/>
              <w:jc w:val="both"/>
              <w:rPr>
                <w:sz w:val="16"/>
              </w:rPr>
            </w:pPr>
            <w:r>
              <w:rPr>
                <w:sz w:val="16"/>
              </w:rPr>
              <w:t>x-support-qualifier:</w:t>
            </w:r>
            <w:r>
              <w:rPr>
                <w:spacing w:val="49"/>
                <w:w w:val="150"/>
                <w:sz w:val="16"/>
              </w:rPr>
              <w:t>   </w:t>
            </w:r>
            <w:r>
              <w:rPr>
                <w:spacing w:val="-10"/>
                <w:sz w:val="16"/>
              </w:rPr>
              <w:t>M</w:t>
            </w:r>
          </w:p>
          <w:p>
            <w:pPr>
              <w:pStyle w:val="TableParagraph"/>
              <w:tabs>
                <w:tab w:pos="2613" w:val="left" w:leader="none"/>
              </w:tabs>
              <w:spacing w:before="1"/>
              <w:ind w:right="769"/>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w:t>
            </w:r>
            <w:r>
              <w:rPr>
                <w:spacing w:val="-2"/>
                <w:sz w:val="16"/>
              </w:rPr>
              <w:t>x-stateChangeNotification:</w:t>
            </w:r>
            <w:r>
              <w:rPr>
                <w:spacing w:val="-24"/>
                <w:sz w:val="16"/>
              </w:rPr>
              <w:t> </w:t>
            </w:r>
            <w:r>
              <w:rPr>
                <w:spacing w:val="-2"/>
                <w:sz w:val="16"/>
              </w:rPr>
              <w:t>False nullable:</w:t>
            </w:r>
            <w:r>
              <w:rPr>
                <w:sz w:val="16"/>
              </w:rPr>
              <w:tab/>
            </w:r>
            <w:r>
              <w:rPr>
                <w:spacing w:val="-2"/>
                <w:sz w:val="16"/>
              </w:rPr>
              <w:t>Fals</w:t>
            </w:r>
            <w:r>
              <w:rPr>
                <w:spacing w:val="-2"/>
                <w:sz w:val="16"/>
              </w:rPr>
              <w:t>e</w:t>
            </w:r>
          </w:p>
          <w:p>
            <w:pPr>
              <w:pStyle w:val="TableParagraph"/>
              <w:tabs>
                <w:tab w:pos="2613" w:val="left" w:leader="none"/>
              </w:tabs>
              <w:spacing w:line="181" w:lineRule="exact"/>
              <w:rPr>
                <w:sz w:val="16"/>
              </w:rPr>
            </w:pPr>
            <w:r>
              <w:rPr>
                <w:spacing w:val="-2"/>
                <w:sz w:val="16"/>
              </w:rPr>
              <w:t>format:</w:t>
            </w:r>
            <w:r>
              <w:rPr>
                <w:sz w:val="16"/>
              </w:rPr>
              <w:tab/>
            </w:r>
            <w:r>
              <w:rPr>
                <w:spacing w:val="-2"/>
                <w:sz w:val="16"/>
              </w:rPr>
              <w:t>uInteger</w:t>
            </w:r>
          </w:p>
          <w:p>
            <w:pPr>
              <w:pStyle w:val="TableParagraph"/>
              <w:tabs>
                <w:tab w:pos="2613" w:val="left" w:leader="none"/>
              </w:tabs>
              <w:spacing w:line="181" w:lineRule="exact" w:before="1"/>
              <w:rPr>
                <w:sz w:val="16"/>
              </w:rPr>
            </w:pPr>
            <w:r>
              <w:rPr>
                <w:spacing w:val="-2"/>
                <w:sz w:val="16"/>
              </w:rPr>
              <w:t>x-units:</w:t>
            </w:r>
            <w:r>
              <w:rPr>
                <w:sz w:val="16"/>
              </w:rPr>
              <w:tab/>
            </w:r>
            <w:r>
              <w:rPr>
                <w:spacing w:val="-4"/>
                <w:sz w:val="16"/>
              </w:rPr>
              <w:t>days</w:t>
            </w:r>
          </w:p>
          <w:p>
            <w:pPr>
              <w:pStyle w:val="TableParagraph"/>
              <w:tabs>
                <w:tab w:pos="2613" w:val="left" w:leader="none"/>
              </w:tabs>
              <w:spacing w:line="181" w:lineRule="exact"/>
              <w:rPr>
                <w:sz w:val="16"/>
              </w:rPr>
            </w:pPr>
            <w:r>
              <w:rPr>
                <w:spacing w:val="-2"/>
                <w:sz w:val="16"/>
              </w:rPr>
              <w:t>minimum:</w:t>
            </w:r>
            <w:r>
              <w:rPr>
                <w:sz w:val="16"/>
              </w:rPr>
              <w:tab/>
            </w:r>
            <w:r>
              <w:rPr>
                <w:spacing w:val="-10"/>
                <w:sz w:val="16"/>
              </w:rPr>
              <w:t>0</w:t>
            </w:r>
          </w:p>
        </w:tc>
      </w:tr>
      <w:tr>
        <w:trPr>
          <w:trHeight w:val="2719" w:hRule="atLeast"/>
        </w:trPr>
        <w:tc>
          <w:tcPr>
            <w:tcW w:w="1887" w:type="dxa"/>
          </w:tcPr>
          <w:p>
            <w:pPr>
              <w:pStyle w:val="TableParagraph"/>
              <w:spacing w:line="268" w:lineRule="exact"/>
              <w:ind w:left="28"/>
              <w:rPr>
                <w:rFonts w:ascii="Calibri"/>
                <w:sz w:val="22"/>
              </w:rPr>
            </w:pPr>
            <w:r>
              <w:rPr>
                <w:rFonts w:ascii="Calibri"/>
                <w:spacing w:val="-2"/>
                <w:sz w:val="22"/>
              </w:rPr>
              <w:t>measurements</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before="180"/>
              <w:ind w:left="26"/>
              <w:rPr>
                <w:rFonts w:ascii="Calibri"/>
                <w:sz w:val="22"/>
              </w:rPr>
            </w:pPr>
            <w:r>
              <w:rPr>
                <w:rFonts w:ascii="Calibri"/>
                <w:b/>
                <w:sz w:val="22"/>
              </w:rPr>
              <w:t>Description:</w:t>
            </w:r>
            <w:r>
              <w:rPr>
                <w:rFonts w:ascii="Calibri"/>
                <w:b/>
                <w:spacing w:val="-9"/>
                <w:sz w:val="22"/>
              </w:rPr>
              <w:t> </w:t>
            </w:r>
            <w:r>
              <w:rPr>
                <w:rFonts w:ascii="Calibri"/>
                <w:sz w:val="22"/>
              </w:rPr>
              <w:t>List</w:t>
            </w:r>
            <w:r>
              <w:rPr>
                <w:rFonts w:ascii="Calibri"/>
                <w:spacing w:val="-10"/>
                <w:sz w:val="22"/>
              </w:rPr>
              <w:t> </w:t>
            </w:r>
            <w:r>
              <w:rPr>
                <w:rFonts w:ascii="Calibri"/>
                <w:spacing w:val="-5"/>
                <w:sz w:val="22"/>
              </w:rPr>
              <w:t>of</w:t>
            </w:r>
          </w:p>
          <w:p>
            <w:pPr>
              <w:pStyle w:val="TableParagraph"/>
              <w:spacing w:line="259" w:lineRule="auto" w:before="22"/>
              <w:ind w:left="26" w:right="119"/>
              <w:rPr>
                <w:rFonts w:ascii="Calibri"/>
                <w:sz w:val="22"/>
              </w:rPr>
            </w:pPr>
            <w:r>
              <w:rPr>
                <w:rFonts w:ascii="Calibri"/>
                <w:spacing w:val="-2"/>
                <w:sz w:val="22"/>
              </w:rPr>
              <w:t>PerformanceMeasurementRe </w:t>
            </w:r>
            <w:r>
              <w:rPr>
                <w:rFonts w:ascii="Calibri"/>
                <w:sz w:val="22"/>
              </w:rPr>
              <w:t>cord(s) collected and stored in the performance</w:t>
            </w:r>
          </w:p>
          <w:p>
            <w:pPr>
              <w:pStyle w:val="TableParagraph"/>
              <w:spacing w:line="267" w:lineRule="exact"/>
              <w:ind w:left="26"/>
              <w:rPr>
                <w:rFonts w:ascii="Calibri"/>
                <w:sz w:val="22"/>
              </w:rPr>
            </w:pPr>
            <w:r>
              <w:rPr>
                <w:rFonts w:ascii="Calibri"/>
                <w:sz w:val="22"/>
              </w:rPr>
              <w:t>measurement</w:t>
            </w:r>
            <w:r>
              <w:rPr>
                <w:rFonts w:ascii="Calibri"/>
                <w:spacing w:val="-13"/>
                <w:sz w:val="22"/>
              </w:rPr>
              <w:t> </w:t>
            </w:r>
            <w:r>
              <w:rPr>
                <w:rFonts w:ascii="Calibri"/>
                <w:spacing w:val="-2"/>
                <w:sz w:val="22"/>
              </w:rPr>
              <w:t>store.</w:t>
            </w:r>
          </w:p>
        </w:tc>
        <w:tc>
          <w:tcPr>
            <w:tcW w:w="3875" w:type="dxa"/>
            <w:shd w:val="clear" w:color="auto" w:fill="FFF1CC"/>
          </w:tcPr>
          <w:p>
            <w:pPr>
              <w:pStyle w:val="TableParagraph"/>
              <w:tabs>
                <w:tab w:pos="2613" w:val="left" w:leader="none"/>
              </w:tabs>
              <w:spacing w:before="181"/>
              <w:rPr>
                <w:sz w:val="16"/>
              </w:rPr>
            </w:pPr>
            <w:r>
              <w:rPr>
                <w:spacing w:val="-2"/>
                <w:sz w:val="16"/>
              </w:rPr>
              <w:t>x-support-qualifier:</w:t>
            </w:r>
            <w:r>
              <w:rPr>
                <w:sz w:val="16"/>
              </w:rPr>
              <w:tab/>
            </w:r>
            <w:r>
              <w:rPr>
                <w:spacing w:val="-10"/>
                <w:sz w:val="16"/>
              </w:rPr>
              <w:t>M</w:t>
            </w:r>
          </w:p>
          <w:p>
            <w:pPr>
              <w:pStyle w:val="TableParagraph"/>
              <w:tabs>
                <w:tab w:pos="2613"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613" w:val="left" w:leader="none"/>
              </w:tabs>
              <w:ind w:right="769"/>
              <w:rPr>
                <w:sz w:val="16"/>
              </w:rPr>
            </w:pPr>
            <w:r>
              <w:rPr>
                <w:spacing w:val="-2"/>
                <w:sz w:val="16"/>
              </w:rPr>
              <w:t>x-isInvariant:</w:t>
            </w:r>
            <w:r>
              <w:rPr>
                <w:sz w:val="16"/>
              </w:rPr>
              <w:tab/>
            </w:r>
            <w:r>
              <w:rPr>
                <w:spacing w:val="-4"/>
                <w:sz w:val="16"/>
              </w:rPr>
              <w:t>True </w:t>
            </w:r>
            <w:r>
              <w:rPr>
                <w:sz w:val="16"/>
              </w:rPr>
              <w:t>x-inventoryNotification:</w:t>
            </w:r>
            <w:r>
              <w:rPr>
                <w:spacing w:val="80"/>
                <w:sz w:val="16"/>
              </w:rPr>
              <w:t> </w:t>
            </w:r>
            <w:r>
              <w:rPr>
                <w:sz w:val="16"/>
              </w:rPr>
              <w:t>False </w:t>
            </w:r>
            <w:r>
              <w:rPr>
                <w:spacing w:val="-2"/>
                <w:sz w:val="16"/>
              </w:rPr>
              <w:t>x-stateChangeNotification:</w:t>
            </w:r>
            <w:r>
              <w:rPr>
                <w:spacing w:val="-73"/>
                <w:sz w:val="16"/>
              </w:rPr>
              <w:t> </w:t>
            </w:r>
            <w:r>
              <w:rPr>
                <w:spacing w:val="-2"/>
                <w:sz w:val="16"/>
              </w:rPr>
              <w:t>False nullable:</w:t>
            </w:r>
            <w:r>
              <w:rPr>
                <w:sz w:val="16"/>
              </w:rPr>
              <w:tab/>
            </w:r>
            <w:r>
              <w:rPr>
                <w:spacing w:val="-2"/>
                <w:sz w:val="16"/>
              </w:rPr>
              <w:t>Fals</w:t>
            </w:r>
            <w:r>
              <w:rPr>
                <w:spacing w:val="-2"/>
                <w:sz w:val="16"/>
              </w:rPr>
              <w:t>e</w:t>
            </w:r>
          </w:p>
          <w:p>
            <w:pPr>
              <w:pStyle w:val="TableParagraph"/>
              <w:tabs>
                <w:tab w:pos="2613" w:val="left" w:leader="none"/>
              </w:tabs>
              <w:spacing w:line="181" w:lineRule="exact"/>
              <w:rPr>
                <w:sz w:val="16"/>
              </w:rPr>
            </w:pPr>
            <w:r>
              <w:rPr>
                <w:spacing w:val="-2"/>
                <w:sz w:val="16"/>
              </w:rPr>
              <w:t>minItems:</w:t>
            </w:r>
            <w:r>
              <w:rPr>
                <w:sz w:val="16"/>
              </w:rPr>
              <w:tab/>
            </w:r>
            <w:r>
              <w:rPr>
                <w:spacing w:val="-10"/>
                <w:sz w:val="16"/>
              </w:rPr>
              <w:t>0</w:t>
            </w:r>
          </w:p>
          <w:p>
            <w:pPr>
              <w:pStyle w:val="TableParagraph"/>
              <w:tabs>
                <w:tab w:pos="2613" w:val="left" w:leader="none"/>
              </w:tabs>
              <w:ind w:right="865"/>
              <w:rPr>
                <w:sz w:val="16"/>
              </w:rPr>
            </w:pPr>
            <w:r>
              <w:rPr>
                <w:spacing w:val="-2"/>
                <w:sz w:val="16"/>
              </w:rPr>
              <w:t>uniqueItems:</w:t>
            </w:r>
            <w:r>
              <w:rPr>
                <w:sz w:val="16"/>
              </w:rPr>
              <w:tab/>
            </w:r>
            <w:r>
              <w:rPr>
                <w:spacing w:val="-4"/>
                <w:sz w:val="16"/>
              </w:rPr>
              <w:t>True </w:t>
            </w:r>
            <w:r>
              <w:rPr>
                <w:spacing w:val="-2"/>
                <w:sz w:val="16"/>
              </w:rPr>
              <w:t>items:</w:t>
            </w:r>
          </w:p>
          <w:p>
            <w:pPr>
              <w:pStyle w:val="TableParagraph"/>
              <w:spacing w:before="180"/>
              <w:ind w:left="2702" w:right="104"/>
              <w:jc w:val="both"/>
              <w:rPr>
                <w:sz w:val="16"/>
              </w:rPr>
            </w:pPr>
            <w:r>
              <w:rPr>
                <w:spacing w:val="-2"/>
                <w:sz w:val="16"/>
              </w:rPr>
              <w:t>Performance Measurement Record</w:t>
            </w:r>
          </w:p>
        </w:tc>
      </w:tr>
    </w:tbl>
    <w:p>
      <w:pPr>
        <w:pStyle w:val="BodyText"/>
        <w:rPr>
          <w:rFonts w:ascii="Arial"/>
          <w:b/>
        </w:rPr>
      </w:pPr>
    </w:p>
    <w:p>
      <w:pPr>
        <w:pStyle w:val="BodyText"/>
        <w:spacing w:before="63"/>
        <w:rPr>
          <w:rFonts w:ascii="Arial"/>
          <w:b/>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0"/>
        <w:ind w:left="392"/>
        <w:rPr>
          <w:i/>
        </w:rPr>
      </w:pPr>
      <w:r>
        <w:rPr>
          <w:spacing w:val="-2"/>
        </w:rPr>
        <w:t>None</w:t>
      </w:r>
      <w:r>
        <w:rPr>
          <w:i/>
          <w:color w:val="FF0000"/>
          <w:spacing w:val="-2"/>
        </w:rPr>
        <w:t>.</w:t>
      </w:r>
    </w:p>
    <w:p>
      <w:pPr>
        <w:pStyle w:val="BodyText"/>
        <w:spacing w:before="34"/>
        <w:rPr>
          <w:i/>
        </w:rPr>
      </w:pPr>
    </w:p>
    <w:p>
      <w:pPr>
        <w:pStyle w:val="ListParagraph"/>
        <w:numPr>
          <w:ilvl w:val="5"/>
          <w:numId w:val="3"/>
        </w:numPr>
        <w:tabs>
          <w:tab w:pos="2409" w:val="left" w:leader="none"/>
        </w:tabs>
        <w:spacing w:line="240" w:lineRule="auto" w:before="1" w:after="0"/>
        <w:ind w:left="2409" w:right="0" w:hanging="2017"/>
        <w:jc w:val="left"/>
        <w:rPr>
          <w:sz w:val="20"/>
        </w:rPr>
      </w:pPr>
      <w:r>
        <w:rPr>
          <w:sz w:val="20"/>
        </w:rPr>
        <w:t>State</w:t>
      </w:r>
      <w:r>
        <w:rPr>
          <w:spacing w:val="-6"/>
          <w:sz w:val="20"/>
        </w:rPr>
        <w:t> </w:t>
      </w:r>
      <w:r>
        <w:rPr>
          <w:spacing w:val="-2"/>
          <w:sz w:val="20"/>
        </w:rPr>
        <w:t>diagram</w:t>
      </w:r>
    </w:p>
    <w:p>
      <w:pPr>
        <w:pStyle w:val="BodyText"/>
        <w:spacing w:before="177"/>
        <w:ind w:left="392"/>
        <w:rPr>
          <w:i/>
        </w:rPr>
      </w:pPr>
      <w:r>
        <w:rPr>
          <w:spacing w:val="-2"/>
        </w:rPr>
        <w:t>None</w:t>
      </w:r>
      <w:r>
        <w:rPr>
          <w:i/>
          <w:color w:val="FF0000"/>
          <w:spacing w:val="-2"/>
        </w:rPr>
        <w:t>.</w:t>
      </w:r>
    </w:p>
    <w:p>
      <w:pPr>
        <w:spacing w:after="0"/>
        <w:sectPr>
          <w:pgSz w:w="11910" w:h="16850"/>
          <w:pgMar w:header="864" w:footer="279" w:top="1520" w:bottom="460" w:left="740" w:right="680"/>
        </w:sectPr>
      </w:pPr>
    </w:p>
    <w:p>
      <w:pPr>
        <w:pStyle w:val="ListParagraph"/>
        <w:numPr>
          <w:ilvl w:val="4"/>
          <w:numId w:val="3"/>
        </w:numPr>
        <w:tabs>
          <w:tab w:pos="2094" w:val="left" w:leader="none"/>
        </w:tabs>
        <w:spacing w:line="240" w:lineRule="auto" w:before="53" w:after="0"/>
        <w:ind w:left="2094" w:right="0" w:hanging="1702"/>
        <w:jc w:val="left"/>
        <w:rPr>
          <w:sz w:val="22"/>
        </w:rPr>
      </w:pPr>
      <w:r>
        <w:rPr>
          <w:spacing w:val="-2"/>
          <w:sz w:val="22"/>
        </w:rPr>
        <w:t>PerformanceMeasurementRecord</w:t>
      </w:r>
      <w:r>
        <w:rPr>
          <w:spacing w:val="28"/>
          <w:sz w:val="22"/>
        </w:rPr>
        <w:t> </w:t>
      </w:r>
      <w:r>
        <w:rPr>
          <w:spacing w:val="-2"/>
          <w:sz w:val="22"/>
        </w:rPr>
        <w:t>&lt;&lt;dataType&gt;&gt;</w:t>
      </w:r>
    </w:p>
    <w:p>
      <w:pPr>
        <w:pStyle w:val="BodyText"/>
        <w:spacing w:before="45"/>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Definition</w:t>
      </w:r>
    </w:p>
    <w:p>
      <w:pPr>
        <w:pStyle w:val="BodyText"/>
        <w:spacing w:line="259" w:lineRule="auto" w:before="180"/>
        <w:ind w:left="392"/>
      </w:pPr>
      <w:r>
        <w:rPr/>
        <w:t>The</w:t>
      </w:r>
      <w:r>
        <w:rPr>
          <w:spacing w:val="-11"/>
        </w:rPr>
        <w:t> </w:t>
      </w:r>
      <w:r>
        <w:rPr/>
        <w:t>PerformanceMeasurementRecord</w:t>
      </w:r>
      <w:r>
        <w:rPr>
          <w:spacing w:val="-13"/>
        </w:rPr>
        <w:t> </w:t>
      </w:r>
      <w:r>
        <w:rPr/>
        <w:t>represents</w:t>
      </w:r>
      <w:r>
        <w:rPr>
          <w:spacing w:val="-11"/>
        </w:rPr>
        <w:t> </w:t>
      </w:r>
      <w:r>
        <w:rPr/>
        <w:t>a</w:t>
      </w:r>
      <w:r>
        <w:rPr>
          <w:spacing w:val="-10"/>
        </w:rPr>
        <w:t> </w:t>
      </w:r>
      <w:r>
        <w:rPr/>
        <w:t>collected</w:t>
      </w:r>
      <w:r>
        <w:rPr>
          <w:spacing w:val="-10"/>
        </w:rPr>
        <w:t> </w:t>
      </w:r>
      <w:r>
        <w:rPr/>
        <w:t>measurement</w:t>
      </w:r>
      <w:r>
        <w:rPr>
          <w:spacing w:val="-10"/>
        </w:rPr>
        <w:t> </w:t>
      </w:r>
      <w:r>
        <w:rPr/>
        <w:t>in</w:t>
      </w:r>
      <w:r>
        <w:rPr>
          <w:spacing w:val="-13"/>
        </w:rPr>
        <w:t> </w:t>
      </w:r>
      <w:r>
        <w:rPr/>
        <w:t>the </w:t>
      </w:r>
      <w:r>
        <w:rPr>
          <w:spacing w:val="-2"/>
        </w:rPr>
        <w:t>PerformanceMeasurementStore.</w:t>
      </w:r>
    </w:p>
    <w:p>
      <w:pPr>
        <w:pStyle w:val="BodyText"/>
        <w:spacing w:line="259" w:lineRule="auto" w:before="159"/>
        <w:ind w:left="392"/>
      </w:pPr>
      <w:r>
        <w:rPr/>
        <w:t>The</w:t>
      </w:r>
      <w:r>
        <w:rPr>
          <w:spacing w:val="-9"/>
        </w:rPr>
        <w:t> </w:t>
      </w:r>
      <w:r>
        <w:rPr/>
        <w:t>information</w:t>
      </w:r>
      <w:r>
        <w:rPr>
          <w:spacing w:val="-9"/>
        </w:rPr>
        <w:t> </w:t>
      </w:r>
      <w:r>
        <w:rPr/>
        <w:t>representing</w:t>
      </w:r>
      <w:r>
        <w:rPr>
          <w:spacing w:val="-10"/>
        </w:rPr>
        <w:t> </w:t>
      </w:r>
      <w:r>
        <w:rPr/>
        <w:t>the</w:t>
      </w:r>
      <w:r>
        <w:rPr>
          <w:spacing w:val="-9"/>
        </w:rPr>
        <w:t> </w:t>
      </w:r>
      <w:r>
        <w:rPr/>
        <w:t>attributes</w:t>
      </w:r>
      <w:r>
        <w:rPr>
          <w:spacing w:val="-11"/>
        </w:rPr>
        <w:t> </w:t>
      </w:r>
      <w:r>
        <w:rPr/>
        <w:t>of</w:t>
      </w:r>
      <w:r>
        <w:rPr>
          <w:spacing w:val="-11"/>
        </w:rPr>
        <w:t> </w:t>
      </w:r>
      <w:r>
        <w:rPr/>
        <w:t>the</w:t>
      </w:r>
      <w:r>
        <w:rPr>
          <w:spacing w:val="-11"/>
        </w:rPr>
        <w:t> </w:t>
      </w:r>
      <w:r>
        <w:rPr/>
        <w:t>PerformanceMeasurementRecord</w:t>
      </w:r>
      <w:r>
        <w:rPr>
          <w:spacing w:val="-10"/>
        </w:rPr>
        <w:t> </w:t>
      </w:r>
      <w:r>
        <w:rPr/>
        <w:t>follows</w:t>
      </w:r>
      <w:r>
        <w:rPr>
          <w:spacing w:val="-11"/>
        </w:rPr>
        <w:t> </w:t>
      </w:r>
      <w:r>
        <w:rPr/>
        <w:t>the</w:t>
      </w:r>
      <w:r>
        <w:rPr>
          <w:spacing w:val="-9"/>
        </w:rPr>
        <w:t> </w:t>
      </w:r>
      <w:r>
        <w:rPr/>
        <w:t>provisions indicated in table 4.2.1.4.15.2-1.</w:t>
      </w:r>
    </w:p>
    <w:p>
      <w:pPr>
        <w:pStyle w:val="BodyText"/>
        <w:spacing w:before="13"/>
      </w:pPr>
    </w:p>
    <w:p>
      <w:pPr>
        <w:pStyle w:val="ListParagraph"/>
        <w:numPr>
          <w:ilvl w:val="5"/>
          <w:numId w:val="3"/>
        </w:numPr>
        <w:tabs>
          <w:tab w:pos="2377" w:val="left" w:leader="none"/>
        </w:tabs>
        <w:spacing w:line="240" w:lineRule="auto" w:before="1" w:after="0"/>
        <w:ind w:left="2377" w:right="0" w:hanging="1985"/>
        <w:jc w:val="left"/>
        <w:rPr>
          <w:sz w:val="20"/>
        </w:rPr>
      </w:pPr>
      <w:r>
        <w:rPr>
          <w:spacing w:val="-2"/>
          <w:sz w:val="20"/>
        </w:rPr>
        <w:t>Attributes</w:t>
      </w:r>
    </w:p>
    <w:p>
      <w:pPr>
        <w:pStyle w:val="BodyText"/>
        <w:spacing w:before="8"/>
        <w:rPr>
          <w:rFonts w:ascii="Arial"/>
          <w:sz w:val="20"/>
        </w:rPr>
      </w:pPr>
    </w:p>
    <w:p>
      <w:pPr>
        <w:pStyle w:val="Heading1"/>
        <w:ind w:left="1134" w:right="0"/>
        <w:jc w:val="left"/>
      </w:pPr>
      <w:bookmarkStart w:name="_bookmark37" w:id="38"/>
      <w:bookmarkEnd w:id="38"/>
      <w:r>
        <w:rPr>
          <w:b w:val="0"/>
        </w:rPr>
      </w:r>
      <w:r>
        <w:rPr/>
        <w:t>Table</w:t>
      </w:r>
      <w:r>
        <w:rPr>
          <w:spacing w:val="-16"/>
        </w:rPr>
        <w:t> </w:t>
      </w:r>
      <w:r>
        <w:rPr/>
        <w:t>4.2.1.4.15.2-1</w:t>
      </w:r>
      <w:r>
        <w:rPr>
          <w:spacing w:val="-15"/>
        </w:rPr>
        <w:t> </w:t>
      </w:r>
      <w:r>
        <w:rPr/>
        <w:t>Attributes</w:t>
      </w:r>
      <w:r>
        <w:rPr>
          <w:spacing w:val="-13"/>
        </w:rPr>
        <w:t> </w:t>
      </w:r>
      <w:r>
        <w:rPr/>
        <w:t>Properties</w:t>
      </w:r>
      <w:r>
        <w:rPr>
          <w:spacing w:val="-12"/>
        </w:rPr>
        <w:t> </w:t>
      </w:r>
      <w:r>
        <w:rPr/>
        <w:t>for</w:t>
      </w:r>
      <w:r>
        <w:rPr>
          <w:spacing w:val="-12"/>
        </w:rPr>
        <w:t> </w:t>
      </w:r>
      <w:r>
        <w:rPr>
          <w:spacing w:val="-2"/>
        </w:rPr>
        <w:t>PerformanceMeasurementRecord</w:t>
      </w:r>
    </w:p>
    <w:p>
      <w:pPr>
        <w:pStyle w:val="BodyText"/>
        <w:spacing w:before="9" w:after="1"/>
        <w:rPr>
          <w:rFonts w:ascii="Arial"/>
          <w:b/>
          <w:sz w:val="15"/>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8" w:hRule="atLeast"/>
        </w:trPr>
        <w:tc>
          <w:tcPr>
            <w:tcW w:w="1887" w:type="dxa"/>
            <w:shd w:val="clear" w:color="auto" w:fill="C0C0C0"/>
          </w:tcPr>
          <w:p>
            <w:pPr>
              <w:pStyle w:val="TableParagraph"/>
              <w:spacing w:line="198"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8" w:lineRule="exact"/>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8" w:lineRule="exact"/>
              <w:ind w:left="0" w:right="67"/>
              <w:jc w:val="center"/>
              <w:rPr>
                <w:rFonts w:ascii="Arial"/>
                <w:b/>
                <w:sz w:val="18"/>
              </w:rPr>
            </w:pPr>
            <w:r>
              <w:rPr>
                <w:rFonts w:ascii="Arial"/>
                <w:b/>
                <w:spacing w:val="-2"/>
                <w:sz w:val="18"/>
              </w:rPr>
              <w:t>Properties</w:t>
            </w:r>
          </w:p>
        </w:tc>
      </w:tr>
      <w:tr>
        <w:trPr>
          <w:trHeight w:val="1770" w:hRule="atLeast"/>
        </w:trPr>
        <w:tc>
          <w:tcPr>
            <w:tcW w:w="1887" w:type="dxa"/>
          </w:tcPr>
          <w:p>
            <w:pPr>
              <w:pStyle w:val="TableParagraph"/>
              <w:spacing w:line="254" w:lineRule="auto"/>
              <w:ind w:left="28"/>
              <w:rPr>
                <w:rFonts w:ascii="Calibri"/>
                <w:sz w:val="22"/>
              </w:rPr>
            </w:pPr>
            <w:r>
              <w:rPr>
                <w:rFonts w:ascii="Calibri"/>
                <w:spacing w:val="-2"/>
                <w:sz w:val="22"/>
              </w:rPr>
              <w:t>performanceMeas urementJobId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before="182"/>
              <w:ind w:left="26"/>
              <w:rPr>
                <w:rFonts w:ascii="Calibri"/>
                <w:sz w:val="22"/>
              </w:rPr>
            </w:pPr>
            <w:r>
              <w:rPr>
                <w:rFonts w:ascii="Calibri"/>
                <w:b/>
                <w:sz w:val="22"/>
              </w:rPr>
              <w:t>Description:</w:t>
            </w:r>
            <w:r>
              <w:rPr>
                <w:rFonts w:ascii="Calibri"/>
                <w:b/>
                <w:spacing w:val="-7"/>
                <w:sz w:val="22"/>
              </w:rPr>
              <w:t> </w:t>
            </w:r>
            <w:r>
              <w:rPr>
                <w:rFonts w:ascii="Calibri"/>
                <w:sz w:val="22"/>
              </w:rPr>
              <w:t>The</w:t>
            </w:r>
            <w:r>
              <w:rPr>
                <w:rFonts w:ascii="Calibri"/>
                <w:spacing w:val="-6"/>
                <w:sz w:val="22"/>
              </w:rPr>
              <w:t> </w:t>
            </w:r>
            <w:r>
              <w:rPr>
                <w:rFonts w:ascii="Calibri"/>
                <w:spacing w:val="-5"/>
                <w:sz w:val="22"/>
              </w:rPr>
              <w:t>job</w:t>
            </w:r>
          </w:p>
          <w:p>
            <w:pPr>
              <w:pStyle w:val="TableParagraph"/>
              <w:spacing w:line="259" w:lineRule="auto" w:before="22"/>
              <w:ind w:left="26"/>
              <w:rPr>
                <w:rFonts w:ascii="Calibri"/>
                <w:sz w:val="22"/>
              </w:rPr>
            </w:pPr>
            <w:r>
              <w:rPr>
                <w:rFonts w:ascii="Calibri"/>
                <w:sz w:val="22"/>
              </w:rPr>
              <w:t>identifier assigned</w:t>
            </w:r>
            <w:r>
              <w:rPr>
                <w:rFonts w:ascii="Calibri"/>
                <w:spacing w:val="-3"/>
                <w:sz w:val="22"/>
              </w:rPr>
              <w:t> </w:t>
            </w:r>
            <w:r>
              <w:rPr>
                <w:rFonts w:ascii="Calibri"/>
                <w:sz w:val="22"/>
              </w:rPr>
              <w:t>by</w:t>
            </w:r>
            <w:r>
              <w:rPr>
                <w:rFonts w:ascii="Calibri"/>
                <w:spacing w:val="-2"/>
                <w:sz w:val="22"/>
              </w:rPr>
              <w:t> </w:t>
            </w:r>
            <w:r>
              <w:rPr>
                <w:rFonts w:ascii="Calibri"/>
                <w:sz w:val="22"/>
              </w:rPr>
              <w:t>the</w:t>
            </w:r>
            <w:r>
              <w:rPr>
                <w:rFonts w:ascii="Calibri"/>
                <w:spacing w:val="-2"/>
                <w:sz w:val="22"/>
              </w:rPr>
              <w:t> </w:t>
            </w:r>
            <w:r>
              <w:rPr>
                <w:rFonts w:ascii="Calibri"/>
                <w:sz w:val="22"/>
              </w:rPr>
              <w:t>O- Cloud when a performance measurement</w:t>
            </w:r>
            <w:r>
              <w:rPr>
                <w:rFonts w:ascii="Calibri"/>
                <w:spacing w:val="-13"/>
                <w:sz w:val="22"/>
              </w:rPr>
              <w:t> </w:t>
            </w:r>
            <w:r>
              <w:rPr>
                <w:rFonts w:ascii="Calibri"/>
                <w:sz w:val="22"/>
              </w:rPr>
              <w:t>job</w:t>
            </w:r>
            <w:r>
              <w:rPr>
                <w:rFonts w:ascii="Calibri"/>
                <w:spacing w:val="-12"/>
                <w:sz w:val="22"/>
              </w:rPr>
              <w:t> </w:t>
            </w:r>
            <w:r>
              <w:rPr>
                <w:rFonts w:ascii="Calibri"/>
                <w:sz w:val="22"/>
              </w:rPr>
              <w:t>is</w:t>
            </w:r>
            <w:r>
              <w:rPr>
                <w:rFonts w:ascii="Calibri"/>
                <w:spacing w:val="-13"/>
                <w:sz w:val="22"/>
              </w:rPr>
              <w:t> </w:t>
            </w:r>
            <w:r>
              <w:rPr>
                <w:rFonts w:ascii="Calibri"/>
                <w:sz w:val="22"/>
              </w:rPr>
              <w:t>created.</w:t>
            </w:r>
          </w:p>
        </w:tc>
        <w:tc>
          <w:tcPr>
            <w:tcW w:w="3875"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2" w:val="left" w:leader="none"/>
              </w:tabs>
              <w:spacing w:before="1"/>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rPr>
                <w:sz w:val="16"/>
              </w:rPr>
            </w:pPr>
            <w:r>
              <w:rPr>
                <w:spacing w:val="-2"/>
                <w:sz w:val="16"/>
              </w:rPr>
              <w:t>format:</w:t>
            </w:r>
            <w:r>
              <w:rPr>
                <w:sz w:val="16"/>
              </w:rPr>
              <w:tab/>
            </w:r>
            <w:r>
              <w:rPr>
                <w:spacing w:val="-4"/>
                <w:sz w:val="16"/>
              </w:rPr>
              <w:t>uuid</w:t>
            </w:r>
          </w:p>
        </w:tc>
      </w:tr>
      <w:tr>
        <w:trPr>
          <w:trHeight w:val="1768" w:hRule="atLeast"/>
        </w:trPr>
        <w:tc>
          <w:tcPr>
            <w:tcW w:w="1887" w:type="dxa"/>
          </w:tcPr>
          <w:p>
            <w:pPr>
              <w:pStyle w:val="TableParagraph"/>
              <w:spacing w:line="268" w:lineRule="exact"/>
              <w:ind w:left="28"/>
              <w:rPr>
                <w:rFonts w:ascii="Calibri"/>
                <w:sz w:val="22"/>
              </w:rPr>
            </w:pPr>
            <w:r>
              <w:rPr>
                <w:rFonts w:ascii="Calibri"/>
                <w:spacing w:val="-2"/>
                <w:sz w:val="22"/>
              </w:rPr>
              <w:t>resourceId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Pr>
                <w:rFonts w:ascii="Calibri"/>
                <w:sz w:val="22"/>
              </w:rPr>
            </w:pPr>
            <w:r>
              <w:rPr>
                <w:rFonts w:ascii="Calibri"/>
                <w:b/>
                <w:sz w:val="22"/>
              </w:rPr>
              <w:t>Description: </w:t>
            </w:r>
            <w:r>
              <w:rPr>
                <w:rFonts w:ascii="Calibri"/>
                <w:sz w:val="22"/>
              </w:rPr>
              <w:t>The resource identifier</w:t>
            </w:r>
            <w:r>
              <w:rPr>
                <w:rFonts w:ascii="Calibri"/>
                <w:spacing w:val="-13"/>
                <w:sz w:val="22"/>
              </w:rPr>
              <w:t> </w:t>
            </w:r>
            <w:r>
              <w:rPr>
                <w:rFonts w:ascii="Calibri"/>
                <w:sz w:val="22"/>
              </w:rPr>
              <w:t>for</w:t>
            </w:r>
            <w:r>
              <w:rPr>
                <w:rFonts w:ascii="Calibri"/>
                <w:spacing w:val="-12"/>
                <w:sz w:val="22"/>
              </w:rPr>
              <w:t> </w:t>
            </w:r>
            <w:r>
              <w:rPr>
                <w:rFonts w:ascii="Calibri"/>
                <w:sz w:val="22"/>
              </w:rPr>
              <w:t>the</w:t>
            </w:r>
            <w:r>
              <w:rPr>
                <w:rFonts w:ascii="Calibri"/>
                <w:spacing w:val="-13"/>
                <w:sz w:val="22"/>
              </w:rPr>
              <w:t> </w:t>
            </w:r>
            <w:r>
              <w:rPr>
                <w:rFonts w:ascii="Calibri"/>
                <w:sz w:val="22"/>
              </w:rPr>
              <w:t>resource</w:t>
            </w:r>
            <w:r>
              <w:rPr>
                <w:rFonts w:ascii="Calibri"/>
                <w:spacing w:val="-12"/>
                <w:sz w:val="22"/>
              </w:rPr>
              <w:t> </w:t>
            </w:r>
            <w:r>
              <w:rPr>
                <w:rFonts w:ascii="Calibri"/>
                <w:sz w:val="22"/>
              </w:rPr>
              <w:t>for which the collected</w:t>
            </w:r>
          </w:p>
          <w:p>
            <w:pPr>
              <w:pStyle w:val="TableParagraph"/>
              <w:spacing w:line="268" w:lineRule="exact"/>
              <w:ind w:left="26"/>
              <w:rPr>
                <w:rFonts w:ascii="Calibri"/>
                <w:sz w:val="22"/>
              </w:rPr>
            </w:pPr>
            <w:r>
              <w:rPr>
                <w:rFonts w:ascii="Calibri"/>
                <w:sz w:val="22"/>
              </w:rPr>
              <w:t>measurement</w:t>
            </w:r>
            <w:r>
              <w:rPr>
                <w:rFonts w:ascii="Calibri"/>
                <w:spacing w:val="-7"/>
                <w:sz w:val="22"/>
              </w:rPr>
              <w:t> </w:t>
            </w:r>
            <w:r>
              <w:rPr>
                <w:rFonts w:ascii="Calibri"/>
                <w:sz w:val="22"/>
              </w:rPr>
              <w:t>is</w:t>
            </w:r>
            <w:r>
              <w:rPr>
                <w:rFonts w:ascii="Calibri"/>
                <w:spacing w:val="-8"/>
                <w:sz w:val="22"/>
              </w:rPr>
              <w:t> </w:t>
            </w:r>
            <w:r>
              <w:rPr>
                <w:rFonts w:ascii="Calibri"/>
                <w:spacing w:val="-2"/>
                <w:sz w:val="22"/>
              </w:rPr>
              <w:t>against.</w:t>
            </w:r>
          </w:p>
        </w:tc>
        <w:tc>
          <w:tcPr>
            <w:tcW w:w="3875" w:type="dxa"/>
            <w:shd w:val="clear" w:color="auto" w:fill="FFF1CC"/>
          </w:tcPr>
          <w:p>
            <w:pPr>
              <w:pStyle w:val="TableParagraph"/>
              <w:tabs>
                <w:tab w:pos="2702" w:val="left" w:leader="none"/>
              </w:tabs>
              <w:spacing w:line="181" w:lineRule="exact"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rPr>
                <w:sz w:val="16"/>
              </w:rPr>
            </w:pPr>
            <w:r>
              <w:rPr>
                <w:spacing w:val="-2"/>
                <w:sz w:val="16"/>
              </w:rPr>
              <w:t>format:</w:t>
            </w:r>
            <w:r>
              <w:rPr>
                <w:sz w:val="16"/>
              </w:rPr>
              <w:tab/>
            </w:r>
            <w:r>
              <w:rPr>
                <w:spacing w:val="-4"/>
                <w:sz w:val="16"/>
              </w:rPr>
              <w:t>uuid</w:t>
            </w:r>
          </w:p>
        </w:tc>
      </w:tr>
      <w:tr>
        <w:trPr>
          <w:trHeight w:val="1768" w:hRule="atLeast"/>
        </w:trPr>
        <w:tc>
          <w:tcPr>
            <w:tcW w:w="1887" w:type="dxa"/>
          </w:tcPr>
          <w:p>
            <w:pPr>
              <w:pStyle w:val="TableParagraph"/>
              <w:spacing w:line="254" w:lineRule="auto"/>
              <w:ind w:left="28" w:right="137"/>
              <w:jc w:val="both"/>
              <w:rPr>
                <w:rFonts w:ascii="Calibri"/>
                <w:sz w:val="22"/>
              </w:rPr>
            </w:pPr>
            <w:r>
              <w:rPr>
                <w:rFonts w:ascii="Calibri"/>
                <w:spacing w:val="-2"/>
                <w:sz w:val="22"/>
              </w:rPr>
              <w:t>performanceMeas urementDefinitionI </w:t>
            </w:r>
            <w:r>
              <w:rPr>
                <w:rFonts w:ascii="Calibri"/>
                <w:spacing w:val="-10"/>
                <w:sz w:val="22"/>
              </w:rPr>
              <w:t>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before="180"/>
              <w:ind w:left="26"/>
              <w:rPr>
                <w:rFonts w:ascii="Calibri"/>
                <w:sz w:val="22"/>
              </w:rPr>
            </w:pPr>
            <w:r>
              <w:rPr>
                <w:rFonts w:ascii="Calibri"/>
                <w:b/>
                <w:spacing w:val="-2"/>
                <w:sz w:val="22"/>
              </w:rPr>
              <w:t>Description:</w:t>
            </w:r>
            <w:r>
              <w:rPr>
                <w:rFonts w:ascii="Calibri"/>
                <w:b/>
                <w:spacing w:val="11"/>
                <w:sz w:val="22"/>
              </w:rPr>
              <w:t> </w:t>
            </w:r>
            <w:r>
              <w:rPr>
                <w:rFonts w:ascii="Calibri"/>
                <w:spacing w:val="-5"/>
                <w:sz w:val="22"/>
              </w:rPr>
              <w:t>The</w:t>
            </w:r>
          </w:p>
          <w:p>
            <w:pPr>
              <w:pStyle w:val="TableParagraph"/>
              <w:spacing w:line="259" w:lineRule="auto" w:before="22"/>
              <w:ind w:left="26"/>
              <w:rPr>
                <w:rFonts w:ascii="Calibri"/>
                <w:sz w:val="22"/>
              </w:rPr>
            </w:pPr>
            <w:r>
              <w:rPr>
                <w:rFonts w:ascii="Calibri"/>
                <w:sz w:val="22"/>
              </w:rPr>
              <w:t>Performance Dictionary definition</w:t>
            </w:r>
            <w:r>
              <w:rPr>
                <w:rFonts w:ascii="Calibri"/>
                <w:spacing w:val="-13"/>
                <w:sz w:val="22"/>
              </w:rPr>
              <w:t> </w:t>
            </w:r>
            <w:r>
              <w:rPr>
                <w:rFonts w:ascii="Calibri"/>
                <w:sz w:val="22"/>
              </w:rPr>
              <w:t>identifier</w:t>
            </w:r>
            <w:r>
              <w:rPr>
                <w:rFonts w:ascii="Calibri"/>
                <w:spacing w:val="-12"/>
                <w:sz w:val="22"/>
              </w:rPr>
              <w:t> </w:t>
            </w:r>
            <w:r>
              <w:rPr>
                <w:rFonts w:ascii="Calibri"/>
                <w:sz w:val="22"/>
              </w:rPr>
              <w:t>for</w:t>
            </w:r>
            <w:r>
              <w:rPr>
                <w:rFonts w:ascii="Calibri"/>
                <w:spacing w:val="-13"/>
                <w:sz w:val="22"/>
              </w:rPr>
              <w:t> </w:t>
            </w:r>
            <w:r>
              <w:rPr>
                <w:rFonts w:ascii="Calibri"/>
                <w:sz w:val="22"/>
              </w:rPr>
              <w:t>the collected measurement.</w:t>
            </w:r>
          </w:p>
        </w:tc>
        <w:tc>
          <w:tcPr>
            <w:tcW w:w="3875"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812" w:hRule="atLeast"/>
        </w:trPr>
        <w:tc>
          <w:tcPr>
            <w:tcW w:w="1887" w:type="dxa"/>
          </w:tcPr>
          <w:p>
            <w:pPr>
              <w:pStyle w:val="TableParagraph"/>
              <w:spacing w:line="268" w:lineRule="exact"/>
              <w:ind w:left="28"/>
              <w:rPr>
                <w:rFonts w:ascii="Calibri"/>
                <w:sz w:val="22"/>
              </w:rPr>
            </w:pPr>
            <w:r>
              <w:rPr>
                <w:rFonts w:ascii="Calibri"/>
                <w:spacing w:val="-2"/>
                <w:sz w:val="22"/>
              </w:rPr>
              <w:t>timeStamp</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6" w:lineRule="auto" w:before="182"/>
              <w:ind w:left="26" w:right="182"/>
              <w:rPr>
                <w:rFonts w:ascii="Calibri"/>
                <w:sz w:val="22"/>
              </w:rPr>
            </w:pPr>
            <w:r>
              <w:rPr>
                <w:rFonts w:ascii="Calibri"/>
                <w:b/>
                <w:sz w:val="22"/>
              </w:rPr>
              <w:t>Description:</w:t>
            </w:r>
            <w:r>
              <w:rPr>
                <w:rFonts w:ascii="Calibri"/>
                <w:b/>
                <w:spacing w:val="-13"/>
                <w:sz w:val="22"/>
              </w:rPr>
              <w:t> </w:t>
            </w:r>
            <w:r>
              <w:rPr>
                <w:rFonts w:ascii="Calibri"/>
                <w:sz w:val="22"/>
              </w:rPr>
              <w:t>The</w:t>
            </w:r>
            <w:r>
              <w:rPr>
                <w:rFonts w:ascii="Calibri"/>
                <w:spacing w:val="-12"/>
                <w:sz w:val="22"/>
              </w:rPr>
              <w:t> </w:t>
            </w:r>
            <w:r>
              <w:rPr>
                <w:rFonts w:ascii="Calibri"/>
                <w:sz w:val="22"/>
              </w:rPr>
              <w:t>date</w:t>
            </w:r>
            <w:r>
              <w:rPr>
                <w:rFonts w:ascii="Calibri"/>
                <w:spacing w:val="-13"/>
                <w:sz w:val="22"/>
              </w:rPr>
              <w:t> </w:t>
            </w:r>
            <w:r>
              <w:rPr>
                <w:rFonts w:ascii="Calibri"/>
                <w:sz w:val="22"/>
              </w:rPr>
              <w:t>and time in which the</w:t>
            </w:r>
          </w:p>
          <w:p>
            <w:pPr>
              <w:pStyle w:val="TableParagraph"/>
              <w:spacing w:before="5"/>
              <w:ind w:left="26"/>
              <w:rPr>
                <w:rFonts w:ascii="Calibri"/>
                <w:sz w:val="22"/>
              </w:rPr>
            </w:pPr>
            <w:r>
              <w:rPr>
                <w:rFonts w:ascii="Calibri"/>
                <w:sz w:val="22"/>
              </w:rPr>
              <w:t>measurement</w:t>
            </w:r>
            <w:r>
              <w:rPr>
                <w:rFonts w:ascii="Calibri"/>
                <w:spacing w:val="-9"/>
                <w:sz w:val="22"/>
              </w:rPr>
              <w:t> </w:t>
            </w:r>
            <w:r>
              <w:rPr>
                <w:rFonts w:ascii="Calibri"/>
                <w:sz w:val="22"/>
              </w:rPr>
              <w:t>was</w:t>
            </w:r>
            <w:r>
              <w:rPr>
                <w:rFonts w:ascii="Calibri"/>
                <w:spacing w:val="-7"/>
                <w:sz w:val="22"/>
              </w:rPr>
              <w:t> </w:t>
            </w:r>
            <w:r>
              <w:rPr>
                <w:rFonts w:ascii="Calibri"/>
                <w:spacing w:val="-2"/>
                <w:sz w:val="22"/>
              </w:rPr>
              <w:t>collected.</w:t>
            </w:r>
          </w:p>
        </w:tc>
        <w:tc>
          <w:tcPr>
            <w:tcW w:w="3875" w:type="dxa"/>
            <w:shd w:val="clear" w:color="auto" w:fill="FFF1CC"/>
          </w:tcPr>
          <w:p>
            <w:pPr>
              <w:pStyle w:val="TableParagraph"/>
              <w:spacing w:before="18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181" w:lineRule="exact" w:before="1"/>
              <w:jc w:val="both"/>
              <w:rPr>
                <w:sz w:val="16"/>
              </w:rPr>
            </w:pPr>
            <w:r>
              <w:rPr>
                <w:spacing w:val="-2"/>
                <w:sz w:val="16"/>
              </w:rPr>
              <w:t>readOnly:</w:t>
            </w:r>
            <w:r>
              <w:rPr>
                <w:sz w:val="16"/>
              </w:rPr>
              <w:tab/>
            </w:r>
            <w:r>
              <w:rPr>
                <w:spacing w:val="-4"/>
                <w:sz w:val="16"/>
              </w:rPr>
              <w:t>True</w:t>
            </w:r>
          </w:p>
          <w:p>
            <w:pPr>
              <w:pStyle w:val="TableParagraph"/>
              <w:tabs>
                <w:tab w:pos="2702" w:val="left" w:leader="none"/>
              </w:tabs>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jc w:val="both"/>
              <w:rPr>
                <w:sz w:val="16"/>
              </w:rPr>
            </w:pPr>
            <w:r>
              <w:rPr>
                <w:spacing w:val="-2"/>
                <w:sz w:val="16"/>
              </w:rPr>
              <w:t>format:</w:t>
            </w:r>
            <w:r>
              <w:rPr>
                <w:sz w:val="16"/>
              </w:rPr>
              <w:tab/>
            </w:r>
            <w:r>
              <w:rPr>
                <w:spacing w:val="-2"/>
                <w:sz w:val="16"/>
              </w:rPr>
              <w:t>date-</w:t>
            </w:r>
            <w:r>
              <w:rPr>
                <w:spacing w:val="-4"/>
                <w:sz w:val="16"/>
              </w:rPr>
              <w:t>time</w:t>
            </w:r>
          </w:p>
        </w:tc>
      </w:tr>
      <w:tr>
        <w:trPr>
          <w:trHeight w:val="2061" w:hRule="atLeast"/>
        </w:trPr>
        <w:tc>
          <w:tcPr>
            <w:tcW w:w="1887" w:type="dxa"/>
          </w:tcPr>
          <w:p>
            <w:pPr>
              <w:pStyle w:val="TableParagraph"/>
              <w:spacing w:before="1"/>
              <w:ind w:left="28"/>
              <w:rPr>
                <w:rFonts w:ascii="Calibri"/>
                <w:sz w:val="22"/>
              </w:rPr>
            </w:pPr>
            <w:r>
              <w:rPr>
                <w:rFonts w:ascii="Calibri"/>
                <w:spacing w:val="-2"/>
                <w:sz w:val="22"/>
              </w:rPr>
              <w:t>measurementValue</w:t>
            </w:r>
          </w:p>
        </w:tc>
        <w:tc>
          <w:tcPr>
            <w:tcW w:w="2792" w:type="dxa"/>
          </w:tcPr>
          <w:p>
            <w:pPr>
              <w:pStyle w:val="TableParagraph"/>
              <w:spacing w:before="1"/>
              <w:ind w:left="26"/>
              <w:jc w:val="both"/>
              <w:rPr>
                <w:rFonts w:ascii="Calibri"/>
                <w:sz w:val="22"/>
              </w:rPr>
            </w:pPr>
            <w:r>
              <w:rPr>
                <w:rFonts w:ascii="Calibri"/>
                <w:b/>
                <w:sz w:val="22"/>
              </w:rPr>
              <w:t>Data</w:t>
            </w:r>
            <w:r>
              <w:rPr>
                <w:rFonts w:ascii="Calibri"/>
                <w:b/>
                <w:spacing w:val="-11"/>
                <w:sz w:val="22"/>
              </w:rPr>
              <w:t> </w:t>
            </w:r>
            <w:r>
              <w:rPr>
                <w:rFonts w:ascii="Calibri"/>
                <w:b/>
                <w:sz w:val="22"/>
              </w:rPr>
              <w:t>Type:</w:t>
            </w:r>
            <w:r>
              <w:rPr>
                <w:rFonts w:ascii="Calibri"/>
                <w:b/>
                <w:spacing w:val="-7"/>
                <w:sz w:val="22"/>
              </w:rPr>
              <w:t> </w:t>
            </w:r>
            <w:r>
              <w:rPr>
                <w:rFonts w:ascii="Calibri"/>
                <w:sz w:val="22"/>
              </w:rPr>
              <w:t>Any</w:t>
            </w:r>
            <w:r>
              <w:rPr>
                <w:rFonts w:ascii="Calibri"/>
                <w:spacing w:val="-7"/>
                <w:sz w:val="22"/>
              </w:rPr>
              <w:t> </w:t>
            </w:r>
            <w:r>
              <w:rPr>
                <w:rFonts w:ascii="Calibri"/>
                <w:spacing w:val="-4"/>
                <w:sz w:val="22"/>
              </w:rPr>
              <w:t>type</w:t>
            </w:r>
          </w:p>
          <w:p>
            <w:pPr>
              <w:pStyle w:val="TableParagraph"/>
              <w:spacing w:line="259" w:lineRule="auto" w:before="180"/>
              <w:ind w:left="26" w:right="159"/>
              <w:jc w:val="both"/>
              <w:rPr>
                <w:rFonts w:ascii="Calibri"/>
                <w:sz w:val="22"/>
              </w:rPr>
            </w:pPr>
            <w:r>
              <w:rPr>
                <w:rFonts w:ascii="Calibri"/>
                <w:b/>
                <w:sz w:val="22"/>
              </w:rPr>
              <w:t>Description:</w:t>
            </w:r>
            <w:r>
              <w:rPr>
                <w:rFonts w:ascii="Calibri"/>
                <w:b/>
                <w:spacing w:val="-11"/>
                <w:sz w:val="22"/>
              </w:rPr>
              <w:t> </w:t>
            </w:r>
            <w:r>
              <w:rPr>
                <w:rFonts w:ascii="Calibri"/>
                <w:sz w:val="22"/>
              </w:rPr>
              <w:t>The</w:t>
            </w:r>
            <w:r>
              <w:rPr>
                <w:rFonts w:ascii="Calibri"/>
                <w:spacing w:val="-11"/>
                <w:sz w:val="22"/>
              </w:rPr>
              <w:t> </w:t>
            </w:r>
            <w:r>
              <w:rPr>
                <w:rFonts w:ascii="Calibri"/>
                <w:sz w:val="22"/>
              </w:rPr>
              <w:t>value</w:t>
            </w:r>
            <w:r>
              <w:rPr>
                <w:rFonts w:ascii="Calibri"/>
                <w:spacing w:val="-12"/>
                <w:sz w:val="22"/>
              </w:rPr>
              <w:t> </w:t>
            </w:r>
            <w:r>
              <w:rPr>
                <w:rFonts w:ascii="Calibri"/>
                <w:sz w:val="22"/>
              </w:rPr>
              <w:t>of</w:t>
            </w:r>
            <w:r>
              <w:rPr>
                <w:rFonts w:ascii="Calibri"/>
                <w:spacing w:val="-12"/>
                <w:sz w:val="22"/>
              </w:rPr>
              <w:t> </w:t>
            </w:r>
            <w:r>
              <w:rPr>
                <w:rFonts w:ascii="Calibri"/>
                <w:sz w:val="22"/>
              </w:rPr>
              <w:t>the measurement collected. The ValueType represents a</w:t>
            </w:r>
          </w:p>
          <w:p>
            <w:pPr>
              <w:pStyle w:val="TableParagraph"/>
              <w:spacing w:line="259" w:lineRule="auto"/>
              <w:ind w:left="26" w:right="371"/>
              <w:jc w:val="both"/>
              <w:rPr>
                <w:rFonts w:ascii="Calibri"/>
                <w:sz w:val="22"/>
              </w:rPr>
            </w:pPr>
            <w:r>
              <w:rPr>
                <w:rFonts w:ascii="Calibri"/>
                <w:sz w:val="22"/>
              </w:rPr>
              <w:t>variety</w:t>
            </w:r>
            <w:r>
              <w:rPr>
                <w:rFonts w:ascii="Calibri"/>
                <w:spacing w:val="-13"/>
                <w:sz w:val="22"/>
              </w:rPr>
              <w:t> </w:t>
            </w:r>
            <w:r>
              <w:rPr>
                <w:rFonts w:ascii="Calibri"/>
                <w:sz w:val="22"/>
              </w:rPr>
              <w:t>of</w:t>
            </w:r>
            <w:r>
              <w:rPr>
                <w:rFonts w:ascii="Calibri"/>
                <w:spacing w:val="-12"/>
                <w:sz w:val="22"/>
              </w:rPr>
              <w:t> </w:t>
            </w:r>
            <w:r>
              <w:rPr>
                <w:rFonts w:ascii="Calibri"/>
                <w:sz w:val="22"/>
              </w:rPr>
              <w:t>types</w:t>
            </w:r>
            <w:r>
              <w:rPr>
                <w:rFonts w:ascii="Calibri"/>
                <w:spacing w:val="-13"/>
                <w:sz w:val="22"/>
              </w:rPr>
              <w:t> </w:t>
            </w:r>
            <w:r>
              <w:rPr>
                <w:rFonts w:ascii="Calibri"/>
                <w:sz w:val="22"/>
              </w:rPr>
              <w:t>depending on</w:t>
            </w:r>
            <w:r>
              <w:rPr>
                <w:rFonts w:ascii="Calibri"/>
                <w:spacing w:val="-8"/>
                <w:sz w:val="22"/>
              </w:rPr>
              <w:t> </w:t>
            </w:r>
            <w:r>
              <w:rPr>
                <w:rFonts w:ascii="Calibri"/>
                <w:sz w:val="22"/>
              </w:rPr>
              <w:t>the</w:t>
            </w:r>
            <w:r>
              <w:rPr>
                <w:rFonts w:ascii="Calibri"/>
                <w:spacing w:val="-6"/>
                <w:sz w:val="22"/>
              </w:rPr>
              <w:t> </w:t>
            </w:r>
            <w:r>
              <w:rPr>
                <w:rFonts w:ascii="Calibri"/>
                <w:sz w:val="22"/>
              </w:rPr>
              <w:t>measurement</w:t>
            </w:r>
            <w:r>
              <w:rPr>
                <w:rFonts w:ascii="Calibri"/>
                <w:spacing w:val="-4"/>
                <w:sz w:val="22"/>
              </w:rPr>
              <w:t> type.</w:t>
            </w:r>
          </w:p>
        </w:tc>
        <w:tc>
          <w:tcPr>
            <w:tcW w:w="3875" w:type="dxa"/>
            <w:shd w:val="clear" w:color="auto" w:fill="FFF1CC"/>
          </w:tcPr>
          <w:p>
            <w:pPr>
              <w:pStyle w:val="TableParagraph"/>
              <w:tabs>
                <w:tab w:pos="2702" w:val="left" w:leader="none"/>
              </w:tabs>
              <w:spacing w:line="181" w:lineRule="exact" w:before="183"/>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087" w:hRule="atLeast"/>
        </w:trPr>
        <w:tc>
          <w:tcPr>
            <w:tcW w:w="1887" w:type="dxa"/>
          </w:tcPr>
          <w:p>
            <w:pPr>
              <w:pStyle w:val="TableParagraph"/>
              <w:spacing w:line="268" w:lineRule="exact"/>
              <w:ind w:left="28"/>
              <w:rPr>
                <w:rFonts w:ascii="Calibri"/>
                <w:sz w:val="22"/>
              </w:rPr>
            </w:pPr>
            <w:r>
              <w:rPr>
                <w:rFonts w:ascii="Calibri"/>
                <w:spacing w:val="-2"/>
                <w:sz w:val="22"/>
              </w:rPr>
              <w:t>isSuspect</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boolean</w:t>
            </w:r>
          </w:p>
          <w:p>
            <w:pPr>
              <w:pStyle w:val="TableParagraph"/>
              <w:spacing w:line="259" w:lineRule="auto" w:before="180"/>
              <w:ind w:left="26"/>
              <w:rPr>
                <w:rFonts w:ascii="Calibri"/>
                <w:sz w:val="22"/>
              </w:rPr>
            </w:pPr>
            <w:r>
              <w:rPr>
                <w:rFonts w:ascii="Calibri"/>
                <w:b/>
                <w:sz w:val="22"/>
              </w:rPr>
              <w:t>Description:</w:t>
            </w:r>
            <w:r>
              <w:rPr>
                <w:rFonts w:ascii="Calibri"/>
                <w:b/>
                <w:spacing w:val="-8"/>
                <w:sz w:val="22"/>
              </w:rPr>
              <w:t> </w:t>
            </w:r>
            <w:r>
              <w:rPr>
                <w:rFonts w:ascii="Calibri"/>
                <w:sz w:val="22"/>
              </w:rPr>
              <w:t>This</w:t>
            </w:r>
            <w:r>
              <w:rPr>
                <w:rFonts w:ascii="Calibri"/>
                <w:spacing w:val="-8"/>
                <w:sz w:val="22"/>
              </w:rPr>
              <w:t> </w:t>
            </w:r>
            <w:r>
              <w:rPr>
                <w:rFonts w:ascii="Calibri"/>
                <w:sz w:val="22"/>
              </w:rPr>
              <w:t>flag</w:t>
            </w:r>
            <w:r>
              <w:rPr>
                <w:rFonts w:ascii="Calibri"/>
                <w:spacing w:val="-9"/>
                <w:sz w:val="22"/>
              </w:rPr>
              <w:t> </w:t>
            </w:r>
            <w:r>
              <w:rPr>
                <w:rFonts w:ascii="Calibri"/>
                <w:sz w:val="22"/>
              </w:rPr>
              <w:t>is</w:t>
            </w:r>
            <w:r>
              <w:rPr>
                <w:rFonts w:ascii="Calibri"/>
                <w:spacing w:val="-10"/>
                <w:sz w:val="22"/>
              </w:rPr>
              <w:t> </w:t>
            </w:r>
            <w:r>
              <w:rPr>
                <w:rFonts w:ascii="Calibri"/>
                <w:sz w:val="22"/>
              </w:rPr>
              <w:t>set</w:t>
            </w:r>
            <w:r>
              <w:rPr>
                <w:rFonts w:ascii="Calibri"/>
                <w:spacing w:val="-10"/>
                <w:sz w:val="22"/>
              </w:rPr>
              <w:t> </w:t>
            </w:r>
            <w:r>
              <w:rPr>
                <w:rFonts w:ascii="Calibri"/>
                <w:sz w:val="22"/>
              </w:rPr>
              <w:t>to True if anomalous behaviour</w:t>
            </w:r>
          </w:p>
        </w:tc>
        <w:tc>
          <w:tcPr>
            <w:tcW w:w="3875" w:type="dxa"/>
            <w:shd w:val="clear" w:color="auto" w:fill="FFF1CC"/>
          </w:tcPr>
          <w:p>
            <w:pPr>
              <w:pStyle w:val="TableParagraph"/>
              <w:tabs>
                <w:tab w:pos="2702" w:val="left" w:leader="none"/>
              </w:tabs>
              <w:spacing w:line="181" w:lineRule="exact"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2"/>
                <w:sz w:val="16"/>
              </w:rPr>
              <w:t>Fals</w:t>
            </w:r>
            <w:r>
              <w:rPr>
                <w:spacing w:val="-2"/>
                <w:sz w:val="16"/>
              </w:rPr>
              <w:t>e</w:t>
            </w:r>
          </w:p>
          <w:p>
            <w:pPr>
              <w:pStyle w:val="TableParagraph"/>
              <w:spacing w:line="161" w:lineRule="exact"/>
              <w:rPr>
                <w:sz w:val="16"/>
              </w:rPr>
            </w:pPr>
            <w:r>
              <w:rPr>
                <w:sz w:val="16"/>
              </w:rPr>
              <w:t>x-stateChangeNotification:</w:t>
            </w:r>
            <w:r>
              <w:rPr>
                <w:spacing w:val="-9"/>
                <w:sz w:val="16"/>
              </w:rPr>
              <w:t> </w:t>
            </w:r>
            <w:r>
              <w:rPr>
                <w:spacing w:val="-2"/>
                <w:sz w:val="16"/>
              </w:rPr>
              <w:t>False</w:t>
            </w:r>
          </w:p>
        </w:tc>
      </w:tr>
    </w:tbl>
    <w:p>
      <w:pPr>
        <w:spacing w:after="0" w:line="161" w:lineRule="exact"/>
        <w:rPr>
          <w:sz w:val="16"/>
        </w:rPr>
        <w:sectPr>
          <w:pgSz w:w="11910" w:h="16850"/>
          <w:pgMar w:header="864" w:footer="279" w:top="1520" w:bottom="460" w:left="740" w:right="680"/>
        </w:sectPr>
      </w:pPr>
    </w:p>
    <w:p>
      <w:pPr>
        <w:pStyle w:val="BodyText"/>
        <w:spacing w:before="6"/>
        <w:rPr>
          <w:rFonts w:ascii="Arial"/>
          <w:b/>
          <w:sz w:val="4"/>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8" w:hRule="atLeast"/>
        </w:trPr>
        <w:tc>
          <w:tcPr>
            <w:tcW w:w="1887" w:type="dxa"/>
            <w:shd w:val="clear" w:color="auto" w:fill="C0C0C0"/>
          </w:tcPr>
          <w:p>
            <w:pPr>
              <w:pStyle w:val="TableParagraph"/>
              <w:spacing w:line="198"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8" w:lineRule="exact"/>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8" w:lineRule="exact"/>
              <w:ind w:left="0" w:right="67"/>
              <w:jc w:val="center"/>
              <w:rPr>
                <w:rFonts w:ascii="Arial"/>
                <w:b/>
                <w:sz w:val="18"/>
              </w:rPr>
            </w:pPr>
            <w:r>
              <w:rPr>
                <w:rFonts w:ascii="Arial"/>
                <w:b/>
                <w:spacing w:val="-2"/>
                <w:sz w:val="18"/>
              </w:rPr>
              <w:t>Properties</w:t>
            </w:r>
          </w:p>
        </w:tc>
      </w:tr>
      <w:tr>
        <w:trPr>
          <w:trHeight w:val="1031" w:hRule="atLeast"/>
        </w:trPr>
        <w:tc>
          <w:tcPr>
            <w:tcW w:w="1887" w:type="dxa"/>
          </w:tcPr>
          <w:p>
            <w:pPr>
              <w:pStyle w:val="TableParagraph"/>
              <w:ind w:left="0"/>
              <w:rPr>
                <w:rFonts w:ascii="Times New Roman"/>
                <w:sz w:val="18"/>
              </w:rPr>
            </w:pPr>
          </w:p>
        </w:tc>
        <w:tc>
          <w:tcPr>
            <w:tcW w:w="2792" w:type="dxa"/>
          </w:tcPr>
          <w:p>
            <w:pPr>
              <w:pStyle w:val="TableParagraph"/>
              <w:spacing w:line="256" w:lineRule="auto" w:before="1"/>
              <w:ind w:left="26"/>
              <w:rPr>
                <w:rFonts w:ascii="Calibri"/>
                <w:sz w:val="22"/>
              </w:rPr>
            </w:pPr>
            <w:r>
              <w:rPr>
                <w:rFonts w:ascii="Calibri"/>
                <w:sz w:val="22"/>
              </w:rPr>
              <w:t>was</w:t>
            </w:r>
            <w:r>
              <w:rPr>
                <w:rFonts w:ascii="Calibri"/>
                <w:spacing w:val="-13"/>
                <w:sz w:val="22"/>
              </w:rPr>
              <w:t> </w:t>
            </w:r>
            <w:r>
              <w:rPr>
                <w:rFonts w:ascii="Calibri"/>
                <w:sz w:val="22"/>
              </w:rPr>
              <w:t>detected</w:t>
            </w:r>
            <w:r>
              <w:rPr>
                <w:rFonts w:ascii="Calibri"/>
                <w:spacing w:val="-12"/>
                <w:sz w:val="22"/>
              </w:rPr>
              <w:t> </w:t>
            </w:r>
            <w:r>
              <w:rPr>
                <w:rFonts w:ascii="Calibri"/>
                <w:sz w:val="22"/>
              </w:rPr>
              <w:t>on</w:t>
            </w:r>
            <w:r>
              <w:rPr>
                <w:rFonts w:ascii="Calibri"/>
                <w:spacing w:val="-13"/>
                <w:sz w:val="22"/>
              </w:rPr>
              <w:t> </w:t>
            </w:r>
            <w:r>
              <w:rPr>
                <w:rFonts w:ascii="Calibri"/>
                <w:sz w:val="22"/>
              </w:rPr>
              <w:t>the</w:t>
            </w:r>
            <w:r>
              <w:rPr>
                <w:rFonts w:ascii="Calibri"/>
                <w:spacing w:val="-12"/>
                <w:sz w:val="22"/>
              </w:rPr>
              <w:t> </w:t>
            </w:r>
            <w:r>
              <w:rPr>
                <w:rFonts w:ascii="Calibri"/>
                <w:sz w:val="22"/>
              </w:rPr>
              <w:t>resource during the last collection</w:t>
            </w:r>
          </w:p>
          <w:p>
            <w:pPr>
              <w:pStyle w:val="TableParagraph"/>
              <w:spacing w:before="4"/>
              <w:ind w:left="26"/>
              <w:rPr>
                <w:rFonts w:ascii="Calibri"/>
                <w:sz w:val="22"/>
              </w:rPr>
            </w:pPr>
            <w:r>
              <w:rPr>
                <w:rFonts w:ascii="Calibri"/>
                <w:spacing w:val="-2"/>
                <w:sz w:val="22"/>
              </w:rPr>
              <w:t>interval.</w:t>
            </w:r>
          </w:p>
        </w:tc>
        <w:tc>
          <w:tcPr>
            <w:tcW w:w="3875" w:type="dxa"/>
            <w:shd w:val="clear" w:color="auto" w:fill="FFF1CC"/>
          </w:tcPr>
          <w:p>
            <w:pPr>
              <w:pStyle w:val="TableParagraph"/>
              <w:tabs>
                <w:tab w:pos="2702" w:val="left" w:leader="none"/>
              </w:tabs>
              <w:spacing w:before="1"/>
              <w:rPr>
                <w:sz w:val="16"/>
              </w:rPr>
            </w:pPr>
            <w:r>
              <w:rPr>
                <w:spacing w:val="-2"/>
                <w:sz w:val="16"/>
              </w:rPr>
              <w:t>nullable:</w:t>
            </w:r>
            <w:r>
              <w:rPr>
                <w:sz w:val="16"/>
              </w:rPr>
              <w:tab/>
            </w:r>
            <w:r>
              <w:rPr>
                <w:spacing w:val="-4"/>
                <w:sz w:val="16"/>
              </w:rPr>
              <w:t>True</w:t>
            </w:r>
          </w:p>
        </w:tc>
      </w:tr>
    </w:tbl>
    <w:p>
      <w:pPr>
        <w:pStyle w:val="BodyText"/>
        <w:rPr>
          <w:rFonts w:ascii="Arial"/>
          <w:b/>
          <w:sz w:val="20"/>
        </w:rPr>
      </w:pPr>
    </w:p>
    <w:p>
      <w:pPr>
        <w:pStyle w:val="BodyText"/>
        <w:spacing w:before="109"/>
        <w:rPr>
          <w:rFonts w:ascii="Arial"/>
          <w:b/>
          <w:sz w:val="20"/>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0"/>
        <w:ind w:left="392"/>
        <w:rPr>
          <w:i/>
        </w:rPr>
      </w:pPr>
      <w:r>
        <w:rPr>
          <w:spacing w:val="-2"/>
        </w:rPr>
        <w:t>None</w:t>
      </w:r>
      <w:r>
        <w:rPr>
          <w:i/>
          <w:color w:val="FF0000"/>
          <w:spacing w:val="-2"/>
        </w:rPr>
        <w:t>.</w:t>
      </w:r>
    </w:p>
    <w:p>
      <w:pPr>
        <w:pStyle w:val="BodyText"/>
        <w:spacing w:before="32"/>
        <w:rPr>
          <w:i/>
        </w:rPr>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80"/>
        <w:ind w:left="392"/>
        <w:rPr>
          <w:i/>
        </w:rPr>
      </w:pPr>
      <w:r>
        <w:rPr>
          <w:spacing w:val="-2"/>
        </w:rPr>
        <w:t>None</w:t>
      </w:r>
      <w:r>
        <w:rPr>
          <w:i/>
          <w:color w:val="FF0000"/>
          <w:spacing w:val="-2"/>
        </w:rPr>
        <w:t>.</w:t>
      </w:r>
    </w:p>
    <w:p>
      <w:pPr>
        <w:pStyle w:val="BodyText"/>
        <w:spacing w:before="36"/>
        <w:rPr>
          <w:i/>
        </w:rPr>
      </w:pPr>
    </w:p>
    <w:p>
      <w:pPr>
        <w:pStyle w:val="ListParagraph"/>
        <w:numPr>
          <w:ilvl w:val="4"/>
          <w:numId w:val="3"/>
        </w:numPr>
        <w:tabs>
          <w:tab w:pos="2094" w:val="left" w:leader="none"/>
        </w:tabs>
        <w:spacing w:line="240" w:lineRule="auto" w:before="0" w:after="0"/>
        <w:ind w:left="2094" w:right="0" w:hanging="1702"/>
        <w:jc w:val="left"/>
        <w:rPr>
          <w:sz w:val="22"/>
        </w:rPr>
      </w:pPr>
      <w:r>
        <w:rPr>
          <w:spacing w:val="-2"/>
          <w:sz w:val="22"/>
        </w:rPr>
        <w:t>PerformanceMeasurementJob</w:t>
      </w:r>
    </w:p>
    <w:p>
      <w:pPr>
        <w:pStyle w:val="BodyText"/>
        <w:spacing w:before="45"/>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Definition</w:t>
      </w:r>
    </w:p>
    <w:p>
      <w:pPr>
        <w:pStyle w:val="BodyText"/>
        <w:spacing w:line="259" w:lineRule="auto" w:before="181"/>
        <w:ind w:left="392" w:right="471"/>
      </w:pPr>
      <w:r>
        <w:rPr/>
        <w:t>The</w:t>
      </w:r>
      <w:r>
        <w:rPr>
          <w:spacing w:val="-7"/>
        </w:rPr>
        <w:t> </w:t>
      </w:r>
      <w:r>
        <w:rPr/>
        <w:t>PerformanceMeasurementJob</w:t>
      </w:r>
      <w:r>
        <w:rPr>
          <w:spacing w:val="-8"/>
        </w:rPr>
        <w:t> </w:t>
      </w:r>
      <w:r>
        <w:rPr/>
        <w:t>represents</w:t>
      </w:r>
      <w:r>
        <w:rPr>
          <w:spacing w:val="-9"/>
        </w:rPr>
        <w:t> </w:t>
      </w:r>
      <w:r>
        <w:rPr/>
        <w:t>a</w:t>
      </w:r>
      <w:r>
        <w:rPr>
          <w:spacing w:val="-7"/>
        </w:rPr>
        <w:t> </w:t>
      </w:r>
      <w:r>
        <w:rPr/>
        <w:t>process</w:t>
      </w:r>
      <w:r>
        <w:rPr>
          <w:spacing w:val="-5"/>
        </w:rPr>
        <w:t> </w:t>
      </w:r>
      <w:r>
        <w:rPr/>
        <w:t>established</w:t>
      </w:r>
      <w:r>
        <w:rPr>
          <w:spacing w:val="-8"/>
        </w:rPr>
        <w:t> </w:t>
      </w:r>
      <w:r>
        <w:rPr/>
        <w:t>to</w:t>
      </w:r>
      <w:r>
        <w:rPr>
          <w:spacing w:val="-6"/>
        </w:rPr>
        <w:t> </w:t>
      </w:r>
      <w:r>
        <w:rPr/>
        <w:t>collect</w:t>
      </w:r>
      <w:r>
        <w:rPr>
          <w:spacing w:val="-6"/>
        </w:rPr>
        <w:t> </w:t>
      </w:r>
      <w:r>
        <w:rPr/>
        <w:t>measurements</w:t>
      </w:r>
      <w:r>
        <w:rPr>
          <w:spacing w:val="-9"/>
        </w:rPr>
        <w:t> </w:t>
      </w:r>
      <w:r>
        <w:rPr/>
        <w:t>and</w:t>
      </w:r>
      <w:r>
        <w:rPr>
          <w:spacing w:val="-9"/>
        </w:rPr>
        <w:t> </w:t>
      </w:r>
      <w:r>
        <w:rPr/>
        <w:t>place them in the PerformanceMeasurementStore.</w:t>
      </w:r>
    </w:p>
    <w:p>
      <w:pPr>
        <w:pStyle w:val="BodyText"/>
        <w:spacing w:line="259" w:lineRule="auto" w:before="159"/>
        <w:ind w:left="392" w:right="471"/>
      </w:pPr>
      <w:r>
        <w:rPr/>
        <w:t>The</w:t>
      </w:r>
      <w:r>
        <w:rPr>
          <w:spacing w:val="-8"/>
        </w:rPr>
        <w:t> </w:t>
      </w:r>
      <w:r>
        <w:rPr/>
        <w:t>information</w:t>
      </w:r>
      <w:r>
        <w:rPr>
          <w:spacing w:val="-8"/>
        </w:rPr>
        <w:t> </w:t>
      </w:r>
      <w:r>
        <w:rPr/>
        <w:t>representing</w:t>
      </w:r>
      <w:r>
        <w:rPr>
          <w:spacing w:val="-9"/>
        </w:rPr>
        <w:t> </w:t>
      </w:r>
      <w:r>
        <w:rPr/>
        <w:t>the</w:t>
      </w:r>
      <w:r>
        <w:rPr>
          <w:spacing w:val="-8"/>
        </w:rPr>
        <w:t> </w:t>
      </w:r>
      <w:r>
        <w:rPr/>
        <w:t>attributes</w:t>
      </w:r>
      <w:r>
        <w:rPr>
          <w:spacing w:val="-10"/>
        </w:rPr>
        <w:t> </w:t>
      </w:r>
      <w:r>
        <w:rPr/>
        <w:t>of</w:t>
      </w:r>
      <w:r>
        <w:rPr>
          <w:spacing w:val="-10"/>
        </w:rPr>
        <w:t> </w:t>
      </w:r>
      <w:r>
        <w:rPr/>
        <w:t>the</w:t>
      </w:r>
      <w:r>
        <w:rPr>
          <w:spacing w:val="-10"/>
        </w:rPr>
        <w:t> </w:t>
      </w:r>
      <w:r>
        <w:rPr/>
        <w:t>PerformanceMeasurementJob</w:t>
      </w:r>
      <w:r>
        <w:rPr>
          <w:spacing w:val="-12"/>
        </w:rPr>
        <w:t> </w:t>
      </w:r>
      <w:r>
        <w:rPr/>
        <w:t>follows</w:t>
      </w:r>
      <w:r>
        <w:rPr>
          <w:spacing w:val="-11"/>
        </w:rPr>
        <w:t> </w:t>
      </w:r>
      <w:r>
        <w:rPr/>
        <w:t>the</w:t>
      </w:r>
      <w:r>
        <w:rPr>
          <w:spacing w:val="-8"/>
        </w:rPr>
        <w:t> </w:t>
      </w:r>
      <w:r>
        <w:rPr/>
        <w:t>provisions indicated in table 4.2.1.4.16.2-1.</w:t>
      </w:r>
    </w:p>
    <w:p>
      <w:pPr>
        <w:pStyle w:val="BodyText"/>
        <w:spacing w:line="259" w:lineRule="auto" w:before="159"/>
        <w:ind w:left="392" w:right="1234"/>
      </w:pPr>
      <w:r>
        <w:rPr/>
        <w:t>For</w:t>
      </w:r>
      <w:r>
        <w:rPr>
          <w:spacing w:val="-11"/>
        </w:rPr>
        <w:t> </w:t>
      </w:r>
      <w:r>
        <w:rPr/>
        <w:t>attributes</w:t>
      </w:r>
      <w:r>
        <w:rPr>
          <w:spacing w:val="-12"/>
        </w:rPr>
        <w:t> </w:t>
      </w:r>
      <w:r>
        <w:rPr/>
        <w:t>with</w:t>
      </w:r>
      <w:r>
        <w:rPr>
          <w:spacing w:val="-12"/>
        </w:rPr>
        <w:t> </w:t>
      </w:r>
      <w:r>
        <w:rPr/>
        <w:t>x-inventoryNotification:</w:t>
      </w:r>
      <w:r>
        <w:rPr>
          <w:spacing w:val="-11"/>
        </w:rPr>
        <w:t> </w:t>
      </w:r>
      <w:r>
        <w:rPr/>
        <w:t>set</w:t>
      </w:r>
      <w:r>
        <w:rPr>
          <w:spacing w:val="-12"/>
        </w:rPr>
        <w:t> </w:t>
      </w:r>
      <w:r>
        <w:rPr/>
        <w:t>to</w:t>
      </w:r>
      <w:r>
        <w:rPr>
          <w:spacing w:val="-10"/>
        </w:rPr>
        <w:t> </w:t>
      </w:r>
      <w:r>
        <w:rPr/>
        <w:t>True</w:t>
      </w:r>
      <w:r>
        <w:rPr>
          <w:spacing w:val="-12"/>
        </w:rPr>
        <w:t> </w:t>
      </w:r>
      <w:r>
        <w:rPr/>
        <w:t>or</w:t>
      </w:r>
      <w:r>
        <w:rPr>
          <w:spacing w:val="-11"/>
        </w:rPr>
        <w:t> </w:t>
      </w:r>
      <w:r>
        <w:rPr/>
        <w:t>x-stateChangeNotification</w:t>
      </w:r>
      <w:r>
        <w:rPr>
          <w:spacing w:val="-12"/>
        </w:rPr>
        <w:t> </w:t>
      </w:r>
      <w:r>
        <w:rPr/>
        <w:t>set</w:t>
      </w:r>
      <w:r>
        <w:rPr>
          <w:spacing w:val="-11"/>
        </w:rPr>
        <w:t> </w:t>
      </w:r>
      <w:r>
        <w:rPr/>
        <w:t>to</w:t>
      </w:r>
      <w:r>
        <w:rPr>
          <w:spacing w:val="-10"/>
        </w:rPr>
        <w:t> </w:t>
      </w:r>
      <w:r>
        <w:rPr/>
        <w:t>True,</w:t>
      </w:r>
      <w:r>
        <w:rPr>
          <w:spacing w:val="-12"/>
        </w:rPr>
        <w:t> </w:t>
      </w:r>
      <w:r>
        <w:rPr/>
        <w:t>the notification to be sent will be the PerformanceMeasurementJobChangeNotification.</w:t>
      </w:r>
    </w:p>
    <w:p>
      <w:pPr>
        <w:pStyle w:val="Heading1"/>
        <w:spacing w:before="220"/>
        <w:ind w:left="279"/>
      </w:pPr>
      <w:bookmarkStart w:name="_bookmark38" w:id="39"/>
      <w:bookmarkEnd w:id="39"/>
      <w:r>
        <w:rPr>
          <w:b w:val="0"/>
        </w:rPr>
      </w:r>
      <w:r>
        <w:rPr>
          <w:spacing w:val="-2"/>
        </w:rPr>
        <w:t>Table</w:t>
      </w:r>
      <w:r>
        <w:rPr>
          <w:spacing w:val="8"/>
        </w:rPr>
        <w:t> </w:t>
      </w:r>
      <w:r>
        <w:rPr>
          <w:spacing w:val="-2"/>
        </w:rPr>
        <w:t>4.2.1.4.16.1-1</w:t>
      </w:r>
      <w:r>
        <w:rPr>
          <w:spacing w:val="9"/>
        </w:rPr>
        <w:t> </w:t>
      </w:r>
      <w:r>
        <w:rPr>
          <w:spacing w:val="-2"/>
        </w:rPr>
        <w:t>PerformanceMeasurementJob</w:t>
      </w:r>
      <w:r>
        <w:rPr>
          <w:spacing w:val="12"/>
        </w:rPr>
        <w:t> </w:t>
      </w:r>
      <w:r>
        <w:rPr>
          <w:spacing w:val="-2"/>
        </w:rPr>
        <w:t>Requirements</w:t>
      </w:r>
    </w:p>
    <w:p>
      <w:pPr>
        <w:pStyle w:val="BodyText"/>
        <w:spacing w:before="6" w:after="1"/>
        <w:rPr>
          <w:rFonts w:ascii="Arial"/>
          <w:b/>
          <w:sz w:val="15"/>
        </w:rPr>
      </w:pPr>
    </w:p>
    <w:tbl>
      <w:tblPr>
        <w:tblW w:w="0" w:type="auto"/>
        <w:jc w:val="left"/>
        <w:tblInd w:w="15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08"/>
        <w:gridCol w:w="2165"/>
        <w:gridCol w:w="2544"/>
      </w:tblGrid>
      <w:tr>
        <w:trPr>
          <w:trHeight w:val="222" w:hRule="atLeast"/>
        </w:trPr>
        <w:tc>
          <w:tcPr>
            <w:tcW w:w="2708" w:type="dxa"/>
            <w:tcBorders>
              <w:bottom w:val="single" w:sz="6" w:space="0" w:color="000000"/>
              <w:right w:val="single" w:sz="6" w:space="0" w:color="000000"/>
            </w:tcBorders>
            <w:shd w:val="clear" w:color="auto" w:fill="CCCCCC"/>
          </w:tcPr>
          <w:p>
            <w:pPr>
              <w:pStyle w:val="TableParagraph"/>
              <w:spacing w:line="203" w:lineRule="exact"/>
              <w:ind w:left="235"/>
              <w:rPr>
                <w:rFonts w:ascii="Arial"/>
                <w:b/>
                <w:sz w:val="18"/>
              </w:rPr>
            </w:pPr>
            <w:r>
              <w:rPr>
                <w:rFonts w:ascii="Arial"/>
                <w:b/>
                <w:sz w:val="18"/>
              </w:rPr>
              <w:t>Referenced</w:t>
            </w:r>
            <w:r>
              <w:rPr>
                <w:rFonts w:ascii="Arial"/>
                <w:b/>
                <w:spacing w:val="-5"/>
                <w:sz w:val="18"/>
              </w:rPr>
              <w:t> </w:t>
            </w:r>
            <w:r>
              <w:rPr>
                <w:rFonts w:ascii="Arial"/>
                <w:b/>
                <w:spacing w:val="-2"/>
                <w:sz w:val="18"/>
              </w:rPr>
              <w:t>Specification</w:t>
            </w:r>
          </w:p>
        </w:tc>
        <w:tc>
          <w:tcPr>
            <w:tcW w:w="2165" w:type="dxa"/>
            <w:tcBorders>
              <w:left w:val="single" w:sz="6" w:space="0" w:color="000000"/>
              <w:bottom w:val="single" w:sz="6" w:space="0" w:color="000000"/>
              <w:right w:val="single" w:sz="6" w:space="0" w:color="000000"/>
            </w:tcBorders>
            <w:shd w:val="clear" w:color="auto" w:fill="CCCCCC"/>
          </w:tcPr>
          <w:p>
            <w:pPr>
              <w:pStyle w:val="TableParagraph"/>
              <w:spacing w:line="203" w:lineRule="exact"/>
              <w:ind w:left="0" w:right="75"/>
              <w:jc w:val="center"/>
              <w:rPr>
                <w:rFonts w:ascii="Arial"/>
                <w:b/>
                <w:sz w:val="18"/>
              </w:rPr>
            </w:pPr>
            <w:r>
              <w:rPr>
                <w:rFonts w:ascii="Arial"/>
                <w:b/>
                <w:spacing w:val="-2"/>
                <w:sz w:val="18"/>
              </w:rPr>
              <w:t>Requirement</w:t>
            </w:r>
          </w:p>
        </w:tc>
        <w:tc>
          <w:tcPr>
            <w:tcW w:w="2544" w:type="dxa"/>
            <w:tcBorders>
              <w:left w:val="single" w:sz="6" w:space="0" w:color="000000"/>
              <w:bottom w:val="single" w:sz="6" w:space="0" w:color="000000"/>
            </w:tcBorders>
            <w:shd w:val="clear" w:color="auto" w:fill="CCCCCC"/>
          </w:tcPr>
          <w:p>
            <w:pPr>
              <w:pStyle w:val="TableParagraph"/>
              <w:spacing w:line="203" w:lineRule="exact"/>
              <w:ind w:left="0" w:right="76"/>
              <w:jc w:val="center"/>
              <w:rPr>
                <w:rFonts w:ascii="Arial"/>
                <w:b/>
                <w:sz w:val="18"/>
              </w:rPr>
            </w:pPr>
            <w:r>
              <w:rPr>
                <w:rFonts w:ascii="Arial"/>
                <w:b/>
                <w:spacing w:val="-2"/>
                <w:sz w:val="18"/>
              </w:rPr>
              <w:t>Comment</w:t>
            </w:r>
          </w:p>
        </w:tc>
      </w:tr>
      <w:tr>
        <w:trPr>
          <w:trHeight w:val="445" w:hRule="atLeast"/>
        </w:trPr>
        <w:tc>
          <w:tcPr>
            <w:tcW w:w="2708" w:type="dxa"/>
            <w:tcBorders>
              <w:top w:val="single" w:sz="6" w:space="0" w:color="000000"/>
              <w:bottom w:val="single" w:sz="6" w:space="0" w:color="000000"/>
              <w:right w:val="single" w:sz="6" w:space="0" w:color="000000"/>
            </w:tcBorders>
          </w:tcPr>
          <w:p>
            <w:pPr>
              <w:pStyle w:val="TableParagraph"/>
              <w:spacing w:line="206" w:lineRule="exact"/>
              <w:ind w:left="26"/>
              <w:rPr>
                <w:rFonts w:ascii="Arial"/>
                <w:sz w:val="18"/>
              </w:rPr>
            </w:pPr>
            <w:r>
              <w:rPr>
                <w:rFonts w:ascii="Arial"/>
                <w:spacing w:val="-2"/>
                <w:sz w:val="18"/>
              </w:rPr>
              <w:t>O-RAN.WG6.ORCH-</w:t>
            </w:r>
            <w:r>
              <w:rPr>
                <w:rFonts w:ascii="Arial"/>
                <w:spacing w:val="-4"/>
                <w:sz w:val="18"/>
              </w:rPr>
              <w:t>USE-</w:t>
            </w:r>
          </w:p>
          <w:p>
            <w:pPr>
              <w:pStyle w:val="TableParagraph"/>
              <w:spacing w:line="204" w:lineRule="exact" w:before="16"/>
              <w:ind w:left="26"/>
              <w:rPr>
                <w:rFonts w:ascii="Arial"/>
                <w:sz w:val="18"/>
              </w:rPr>
            </w:pPr>
            <w:r>
              <w:rPr>
                <w:rFonts w:ascii="Arial"/>
                <w:sz w:val="18"/>
              </w:rPr>
              <w:t>CASES</w:t>
            </w:r>
            <w:r>
              <w:rPr>
                <w:rFonts w:ascii="Arial"/>
                <w:spacing w:val="-1"/>
                <w:sz w:val="18"/>
              </w:rPr>
              <w:t> </w:t>
            </w:r>
            <w:r>
              <w:rPr>
                <w:rFonts w:ascii="Arial"/>
                <w:spacing w:val="-5"/>
                <w:sz w:val="18"/>
              </w:rPr>
              <w:t>[3]</w:t>
            </w:r>
          </w:p>
        </w:tc>
        <w:tc>
          <w:tcPr>
            <w:tcW w:w="216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51" w:right="75"/>
              <w:jc w:val="center"/>
              <w:rPr>
                <w:rFonts w:ascii="Arial"/>
                <w:sz w:val="18"/>
              </w:rPr>
            </w:pPr>
            <w:r>
              <w:rPr>
                <w:rFonts w:ascii="Arial"/>
                <w:spacing w:val="-2"/>
                <w:sz w:val="18"/>
              </w:rPr>
              <w:t>REQ-ORC-O2-</w:t>
            </w:r>
            <w:r>
              <w:rPr>
                <w:rFonts w:ascii="Arial"/>
                <w:spacing w:val="-5"/>
                <w:sz w:val="18"/>
              </w:rPr>
              <w:t>31</w:t>
            </w:r>
          </w:p>
        </w:tc>
        <w:tc>
          <w:tcPr>
            <w:tcW w:w="2544" w:type="dxa"/>
            <w:tcBorders>
              <w:top w:val="single" w:sz="6" w:space="0" w:color="000000"/>
              <w:left w:val="single" w:sz="6" w:space="0" w:color="000000"/>
              <w:bottom w:val="single" w:sz="6" w:space="0" w:color="000000"/>
            </w:tcBorders>
          </w:tcPr>
          <w:p>
            <w:pPr>
              <w:pStyle w:val="TableParagraph"/>
              <w:spacing w:line="206" w:lineRule="exact"/>
              <w:ind w:left="1" w:right="76"/>
              <w:jc w:val="center"/>
              <w:rPr>
                <w:rFonts w:ascii="Arial"/>
                <w:i/>
                <w:sz w:val="18"/>
              </w:rPr>
            </w:pPr>
            <w:r>
              <w:rPr>
                <w:rFonts w:ascii="Arial"/>
                <w:i/>
                <w:sz w:val="18"/>
              </w:rPr>
              <w:t>Optional</w:t>
            </w:r>
            <w:r>
              <w:rPr>
                <w:rFonts w:ascii="Arial"/>
                <w:i/>
                <w:spacing w:val="-3"/>
                <w:sz w:val="18"/>
              </w:rPr>
              <w:t> </w:t>
            </w:r>
            <w:r>
              <w:rPr>
                <w:rFonts w:ascii="Arial"/>
                <w:i/>
                <w:spacing w:val="-2"/>
                <w:sz w:val="18"/>
              </w:rPr>
              <w:t>clarification</w:t>
            </w:r>
          </w:p>
        </w:tc>
      </w:tr>
      <w:tr>
        <w:trPr>
          <w:trHeight w:val="448" w:hRule="atLeast"/>
        </w:trPr>
        <w:tc>
          <w:tcPr>
            <w:tcW w:w="2708" w:type="dxa"/>
            <w:tcBorders>
              <w:top w:val="single" w:sz="6" w:space="0" w:color="000000"/>
              <w:bottom w:val="single" w:sz="6" w:space="0" w:color="000000"/>
              <w:right w:val="single" w:sz="6" w:space="0" w:color="000000"/>
            </w:tcBorders>
          </w:tcPr>
          <w:p>
            <w:pPr>
              <w:pStyle w:val="TableParagraph"/>
              <w:spacing w:before="1"/>
              <w:ind w:left="26"/>
              <w:rPr>
                <w:rFonts w:ascii="Arial"/>
                <w:sz w:val="18"/>
              </w:rPr>
            </w:pPr>
            <w:r>
              <w:rPr>
                <w:rFonts w:ascii="Arial"/>
                <w:spacing w:val="-2"/>
                <w:sz w:val="18"/>
              </w:rPr>
              <w:t>O-RAN.WG6.ORCH-</w:t>
            </w:r>
            <w:r>
              <w:rPr>
                <w:rFonts w:ascii="Arial"/>
                <w:spacing w:val="-4"/>
                <w:sz w:val="18"/>
              </w:rPr>
              <w:t>USE-</w:t>
            </w:r>
          </w:p>
          <w:p>
            <w:pPr>
              <w:pStyle w:val="TableParagraph"/>
              <w:spacing w:line="204" w:lineRule="exact" w:before="16"/>
              <w:ind w:left="26"/>
              <w:rPr>
                <w:rFonts w:ascii="Arial"/>
                <w:sz w:val="18"/>
              </w:rPr>
            </w:pPr>
            <w:r>
              <w:rPr>
                <w:rFonts w:ascii="Arial"/>
                <w:sz w:val="18"/>
              </w:rPr>
              <w:t>CASES</w:t>
            </w:r>
            <w:r>
              <w:rPr>
                <w:rFonts w:ascii="Arial"/>
                <w:spacing w:val="-1"/>
                <w:sz w:val="18"/>
              </w:rPr>
              <w:t> </w:t>
            </w:r>
            <w:r>
              <w:rPr>
                <w:rFonts w:ascii="Arial"/>
                <w:spacing w:val="-5"/>
                <w:sz w:val="18"/>
              </w:rPr>
              <w:t>[3]</w:t>
            </w:r>
          </w:p>
        </w:tc>
        <w:tc>
          <w:tcPr>
            <w:tcW w:w="2165" w:type="dxa"/>
            <w:tcBorders>
              <w:top w:val="single" w:sz="6" w:space="0" w:color="000000"/>
              <w:left w:val="single" w:sz="6" w:space="0" w:color="000000"/>
              <w:bottom w:val="single" w:sz="6" w:space="0" w:color="000000"/>
              <w:right w:val="single" w:sz="6" w:space="0" w:color="000000"/>
            </w:tcBorders>
          </w:tcPr>
          <w:p>
            <w:pPr>
              <w:pStyle w:val="TableParagraph"/>
              <w:spacing w:before="1"/>
              <w:ind w:left="51" w:right="75"/>
              <w:jc w:val="center"/>
              <w:rPr>
                <w:rFonts w:ascii="Arial"/>
                <w:sz w:val="18"/>
              </w:rPr>
            </w:pPr>
            <w:r>
              <w:rPr>
                <w:rFonts w:ascii="Arial"/>
                <w:spacing w:val="-2"/>
                <w:sz w:val="18"/>
              </w:rPr>
              <w:t>REQ-ORC-O2-</w:t>
            </w:r>
            <w:r>
              <w:rPr>
                <w:rFonts w:ascii="Arial"/>
                <w:spacing w:val="-5"/>
                <w:sz w:val="18"/>
              </w:rPr>
              <w:t>32</w:t>
            </w:r>
          </w:p>
        </w:tc>
        <w:tc>
          <w:tcPr>
            <w:tcW w:w="2544" w:type="dxa"/>
            <w:tcBorders>
              <w:top w:val="single" w:sz="6" w:space="0" w:color="000000"/>
              <w:left w:val="single" w:sz="6" w:space="0" w:color="000000"/>
              <w:bottom w:val="single" w:sz="6" w:space="0" w:color="000000"/>
            </w:tcBorders>
          </w:tcPr>
          <w:p>
            <w:pPr>
              <w:pStyle w:val="TableParagraph"/>
              <w:ind w:left="0"/>
              <w:rPr>
                <w:rFonts w:ascii="Times New Roman"/>
                <w:sz w:val="18"/>
              </w:rPr>
            </w:pPr>
          </w:p>
        </w:tc>
      </w:tr>
    </w:tbl>
    <w:p>
      <w:pPr>
        <w:pStyle w:val="BodyText"/>
        <w:rPr>
          <w:rFonts w:ascii="Arial"/>
          <w:b/>
        </w:rPr>
      </w:pPr>
    </w:p>
    <w:p>
      <w:pPr>
        <w:pStyle w:val="BodyText"/>
        <w:spacing w:before="68"/>
        <w:rPr>
          <w:rFonts w:ascii="Arial"/>
          <w:b/>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Attributes</w:t>
      </w:r>
    </w:p>
    <w:p>
      <w:pPr>
        <w:pStyle w:val="BodyText"/>
        <w:spacing w:before="8"/>
        <w:rPr>
          <w:rFonts w:ascii="Arial"/>
          <w:sz w:val="20"/>
        </w:rPr>
      </w:pPr>
    </w:p>
    <w:p>
      <w:pPr>
        <w:pStyle w:val="Heading1"/>
        <w:spacing w:before="1"/>
        <w:ind w:left="274" w:right="334"/>
      </w:pPr>
      <w:bookmarkStart w:name="_bookmark39" w:id="40"/>
      <w:bookmarkEnd w:id="40"/>
      <w:r>
        <w:rPr>
          <w:b w:val="0"/>
        </w:rPr>
      </w:r>
      <w:r>
        <w:rPr/>
        <w:t>Table</w:t>
      </w:r>
      <w:r>
        <w:rPr>
          <w:spacing w:val="-16"/>
        </w:rPr>
        <w:t> </w:t>
      </w:r>
      <w:r>
        <w:rPr/>
        <w:t>4.2.1.4.16.2-1</w:t>
      </w:r>
      <w:r>
        <w:rPr>
          <w:spacing w:val="-15"/>
        </w:rPr>
        <w:t> </w:t>
      </w:r>
      <w:r>
        <w:rPr/>
        <w:t>Attributes</w:t>
      </w:r>
      <w:r>
        <w:rPr>
          <w:spacing w:val="-12"/>
        </w:rPr>
        <w:t> </w:t>
      </w:r>
      <w:r>
        <w:rPr/>
        <w:t>Properties</w:t>
      </w:r>
      <w:r>
        <w:rPr>
          <w:spacing w:val="-12"/>
        </w:rPr>
        <w:t> </w:t>
      </w:r>
      <w:r>
        <w:rPr/>
        <w:t>for</w:t>
      </w:r>
      <w:r>
        <w:rPr>
          <w:spacing w:val="-12"/>
        </w:rPr>
        <w:t> </w:t>
      </w:r>
      <w:r>
        <w:rPr>
          <w:spacing w:val="-2"/>
        </w:rPr>
        <w:t>PerformanceMeasurementJob</w:t>
      </w:r>
    </w:p>
    <w:p>
      <w:pPr>
        <w:pStyle w:val="BodyText"/>
        <w:spacing w:before="8" w:after="1"/>
        <w:rPr>
          <w:rFonts w:ascii="Arial"/>
          <w:b/>
          <w:sz w:val="15"/>
        </w:r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2"/>
        <w:gridCol w:w="2792"/>
        <w:gridCol w:w="4679"/>
      </w:tblGrid>
      <w:tr>
        <w:trPr>
          <w:trHeight w:val="218" w:hRule="atLeast"/>
        </w:trPr>
        <w:tc>
          <w:tcPr>
            <w:tcW w:w="1892" w:type="dxa"/>
            <w:shd w:val="clear" w:color="auto" w:fill="C0C0C0"/>
          </w:tcPr>
          <w:p>
            <w:pPr>
              <w:pStyle w:val="TableParagraph"/>
              <w:spacing w:line="199" w:lineRule="exact"/>
              <w:ind w:left="271"/>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9" w:lineRule="exact"/>
              <w:ind w:left="409"/>
              <w:rPr>
                <w:rFonts w:ascii="Arial"/>
                <w:b/>
                <w:sz w:val="18"/>
              </w:rPr>
            </w:pPr>
            <w:r>
              <w:rPr>
                <w:rFonts w:ascii="Arial"/>
                <w:b/>
                <w:sz w:val="18"/>
              </w:rPr>
              <w:t>Data</w:t>
            </w:r>
            <w:r>
              <w:rPr>
                <w:rFonts w:ascii="Arial"/>
                <w:b/>
                <w:spacing w:val="-1"/>
                <w:sz w:val="18"/>
              </w:rPr>
              <w:t> </w:t>
            </w:r>
            <w:r>
              <w:rPr>
                <w:rFonts w:ascii="Arial"/>
                <w:b/>
                <w:spacing w:val="-2"/>
                <w:sz w:val="18"/>
              </w:rPr>
              <w:t>Type/Description</w:t>
            </w:r>
          </w:p>
        </w:tc>
        <w:tc>
          <w:tcPr>
            <w:tcW w:w="4679" w:type="dxa"/>
            <w:shd w:val="clear" w:color="auto" w:fill="C0C0C0"/>
          </w:tcPr>
          <w:p>
            <w:pPr>
              <w:pStyle w:val="TableParagraph"/>
              <w:spacing w:line="199" w:lineRule="exact"/>
              <w:ind w:left="0" w:right="70"/>
              <w:jc w:val="center"/>
              <w:rPr>
                <w:rFonts w:ascii="Arial"/>
                <w:b/>
                <w:sz w:val="18"/>
              </w:rPr>
            </w:pPr>
            <w:r>
              <w:rPr>
                <w:rFonts w:ascii="Arial"/>
                <w:b/>
                <w:spacing w:val="-2"/>
                <w:sz w:val="18"/>
              </w:rPr>
              <w:t>Properties</w:t>
            </w:r>
          </w:p>
        </w:tc>
      </w:tr>
      <w:tr>
        <w:trPr>
          <w:trHeight w:val="2058" w:hRule="atLeast"/>
        </w:trPr>
        <w:tc>
          <w:tcPr>
            <w:tcW w:w="1892" w:type="dxa"/>
          </w:tcPr>
          <w:p>
            <w:pPr>
              <w:pStyle w:val="TableParagraph"/>
              <w:spacing w:line="254" w:lineRule="auto"/>
              <w:ind w:left="28"/>
              <w:rPr>
                <w:rFonts w:ascii="Calibri"/>
                <w:sz w:val="22"/>
              </w:rPr>
            </w:pPr>
            <w:r>
              <w:rPr>
                <w:rFonts w:ascii="Calibri"/>
                <w:spacing w:val="-2"/>
                <w:sz w:val="22"/>
              </w:rPr>
              <w:t>performanceMeas urementJobId</w:t>
            </w:r>
          </w:p>
        </w:tc>
        <w:tc>
          <w:tcPr>
            <w:tcW w:w="2792" w:type="dxa"/>
          </w:tcPr>
          <w:p>
            <w:pPr>
              <w:pStyle w:val="TableParagraph"/>
              <w:spacing w:line="268" w:lineRule="exact"/>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5"/>
              <w:rPr>
                <w:rFonts w:ascii="Calibri"/>
                <w:sz w:val="22"/>
              </w:rPr>
            </w:pPr>
            <w:r>
              <w:rPr>
                <w:rFonts w:ascii="Calibri"/>
                <w:b/>
                <w:sz w:val="22"/>
              </w:rPr>
              <w:t>Description:</w:t>
            </w:r>
            <w:r>
              <w:rPr>
                <w:rFonts w:ascii="Calibri"/>
                <w:b/>
                <w:spacing w:val="-13"/>
                <w:sz w:val="22"/>
              </w:rPr>
              <w:t> </w:t>
            </w:r>
            <w:r>
              <w:rPr>
                <w:rFonts w:ascii="Calibri"/>
                <w:sz w:val="22"/>
              </w:rPr>
              <w:t>Identifier</w:t>
            </w:r>
            <w:r>
              <w:rPr>
                <w:rFonts w:ascii="Calibri"/>
                <w:spacing w:val="-12"/>
                <w:sz w:val="22"/>
              </w:rPr>
              <w:t> </w:t>
            </w:r>
            <w:r>
              <w:rPr>
                <w:rFonts w:ascii="Calibri"/>
                <w:sz w:val="22"/>
              </w:rPr>
              <w:t>of</w:t>
            </w:r>
            <w:r>
              <w:rPr>
                <w:rFonts w:ascii="Calibri"/>
                <w:spacing w:val="-13"/>
                <w:sz w:val="22"/>
              </w:rPr>
              <w:t> </w:t>
            </w:r>
            <w:r>
              <w:rPr>
                <w:rFonts w:ascii="Calibri"/>
                <w:sz w:val="22"/>
              </w:rPr>
              <w:t>the performance job instance within the IMS. This value is assigned by the IMS when</w:t>
            </w:r>
          </w:p>
          <w:p>
            <w:pPr>
              <w:pStyle w:val="TableParagraph"/>
              <w:spacing w:line="268" w:lineRule="exact"/>
              <w:ind w:left="25"/>
              <w:rPr>
                <w:rFonts w:ascii="Calibri"/>
                <w:sz w:val="22"/>
              </w:rPr>
            </w:pPr>
            <w:r>
              <w:rPr>
                <w:rFonts w:ascii="Calibri"/>
                <w:sz w:val="22"/>
              </w:rPr>
              <w:t>the</w:t>
            </w:r>
            <w:r>
              <w:rPr>
                <w:rFonts w:ascii="Calibri"/>
                <w:spacing w:val="-1"/>
                <w:sz w:val="22"/>
              </w:rPr>
              <w:t> </w:t>
            </w:r>
            <w:r>
              <w:rPr>
                <w:rFonts w:ascii="Calibri"/>
                <w:sz w:val="22"/>
              </w:rPr>
              <w:t>job</w:t>
            </w:r>
            <w:r>
              <w:rPr>
                <w:rFonts w:ascii="Calibri"/>
                <w:spacing w:val="-2"/>
                <w:sz w:val="22"/>
              </w:rPr>
              <w:t> </w:t>
            </w:r>
            <w:r>
              <w:rPr>
                <w:rFonts w:ascii="Calibri"/>
                <w:sz w:val="22"/>
              </w:rPr>
              <w:t>is </w:t>
            </w:r>
            <w:r>
              <w:rPr>
                <w:rFonts w:ascii="Calibri"/>
                <w:spacing w:val="-2"/>
                <w:sz w:val="22"/>
              </w:rPr>
              <w:t>created</w:t>
            </w:r>
          </w:p>
        </w:tc>
        <w:tc>
          <w:tcPr>
            <w:tcW w:w="4679" w:type="dxa"/>
            <w:shd w:val="clear" w:color="auto" w:fill="FFF1CC"/>
          </w:tcPr>
          <w:p>
            <w:pPr>
              <w:pStyle w:val="TableParagraph"/>
              <w:tabs>
                <w:tab w:pos="2613" w:val="left" w:leader="none"/>
              </w:tabs>
              <w:spacing w:before="181"/>
              <w:ind w:left="92"/>
              <w:rPr>
                <w:sz w:val="16"/>
              </w:rPr>
            </w:pPr>
            <w:r>
              <w:rPr>
                <w:spacing w:val="-2"/>
                <w:sz w:val="16"/>
              </w:rPr>
              <w:t>x-support-qualifier:</w:t>
            </w:r>
            <w:r>
              <w:rPr>
                <w:sz w:val="16"/>
              </w:rPr>
              <w:tab/>
            </w:r>
            <w:r>
              <w:rPr>
                <w:spacing w:val="-10"/>
                <w:sz w:val="16"/>
              </w:rPr>
              <w:t>M</w:t>
            </w:r>
          </w:p>
          <w:p>
            <w:pPr>
              <w:pStyle w:val="TableParagraph"/>
              <w:tabs>
                <w:tab w:pos="2613" w:val="left" w:leader="none"/>
              </w:tabs>
              <w:spacing w:line="181" w:lineRule="exact" w:before="1"/>
              <w:ind w:left="92"/>
              <w:rPr>
                <w:sz w:val="16"/>
              </w:rPr>
            </w:pPr>
            <w:r>
              <w:rPr>
                <w:spacing w:val="-2"/>
                <w:sz w:val="16"/>
              </w:rPr>
              <w:t>readOnly:</w:t>
            </w:r>
            <w:r>
              <w:rPr>
                <w:sz w:val="16"/>
              </w:rPr>
              <w:tab/>
            </w:r>
            <w:r>
              <w:rPr>
                <w:spacing w:val="-4"/>
                <w:sz w:val="16"/>
              </w:rPr>
              <w:t>True</w:t>
            </w:r>
          </w:p>
          <w:p>
            <w:pPr>
              <w:pStyle w:val="TableParagraph"/>
              <w:tabs>
                <w:tab w:pos="2613" w:val="left" w:leader="none"/>
              </w:tabs>
              <w:ind w:left="92" w:right="1573"/>
              <w:rPr>
                <w:sz w:val="16"/>
              </w:rPr>
            </w:pPr>
            <w:r>
              <w:rPr>
                <w:spacing w:val="-2"/>
                <w:sz w:val="16"/>
              </w:rPr>
              <w:t>x-isInvariant:</w:t>
            </w:r>
            <w:r>
              <w:rPr>
                <w:sz w:val="16"/>
              </w:rPr>
              <w:tab/>
            </w:r>
            <w:r>
              <w:rPr>
                <w:spacing w:val="-4"/>
                <w:sz w:val="16"/>
              </w:rPr>
              <w:t>True </w:t>
            </w:r>
            <w:r>
              <w:rPr>
                <w:sz w:val="16"/>
              </w:rPr>
              <w:t>x-inventoryNotification:</w:t>
            </w:r>
            <w:r>
              <w:rPr>
                <w:spacing w:val="80"/>
                <w:sz w:val="16"/>
              </w:rPr>
              <w:t> </w:t>
            </w:r>
            <w:r>
              <w:rPr>
                <w:sz w:val="16"/>
              </w:rPr>
              <w:t>False </w:t>
            </w:r>
            <w:r>
              <w:rPr>
                <w:spacing w:val="-2"/>
                <w:sz w:val="16"/>
              </w:rPr>
              <w:t>x-stateChangeNotification:</w:t>
            </w:r>
            <w:r>
              <w:rPr>
                <w:spacing w:val="-73"/>
                <w:sz w:val="16"/>
              </w:rPr>
              <w:t> </w:t>
            </w:r>
            <w:r>
              <w:rPr>
                <w:spacing w:val="-2"/>
                <w:sz w:val="16"/>
              </w:rPr>
              <w:t>False nullable:</w:t>
            </w:r>
            <w:r>
              <w:rPr>
                <w:sz w:val="16"/>
              </w:rPr>
              <w:tab/>
            </w:r>
            <w:r>
              <w:rPr>
                <w:spacing w:val="-2"/>
                <w:sz w:val="16"/>
              </w:rPr>
              <w:t>Fals</w:t>
            </w:r>
            <w:r>
              <w:rPr>
                <w:spacing w:val="-2"/>
                <w:sz w:val="16"/>
              </w:rPr>
              <w:t>e</w:t>
            </w:r>
          </w:p>
          <w:p>
            <w:pPr>
              <w:pStyle w:val="TableParagraph"/>
              <w:tabs>
                <w:tab w:pos="2613" w:val="left" w:leader="none"/>
              </w:tabs>
              <w:spacing w:before="1"/>
              <w:ind w:left="92"/>
              <w:rPr>
                <w:sz w:val="16"/>
              </w:rPr>
            </w:pPr>
            <w:r>
              <w:rPr>
                <w:spacing w:val="-2"/>
                <w:sz w:val="16"/>
              </w:rPr>
              <w:t>format:</w:t>
            </w:r>
            <w:r>
              <w:rPr>
                <w:sz w:val="16"/>
              </w:rPr>
              <w:tab/>
            </w:r>
            <w:r>
              <w:rPr>
                <w:spacing w:val="-4"/>
                <w:sz w:val="16"/>
              </w:rPr>
              <w:t>uuid</w:t>
            </w:r>
          </w:p>
        </w:tc>
      </w:tr>
      <w:tr>
        <w:trPr>
          <w:trHeight w:val="1610" w:hRule="atLeast"/>
        </w:trPr>
        <w:tc>
          <w:tcPr>
            <w:tcW w:w="1892" w:type="dxa"/>
          </w:tcPr>
          <w:p>
            <w:pPr>
              <w:pStyle w:val="TableParagraph"/>
              <w:spacing w:line="254" w:lineRule="auto"/>
              <w:ind w:left="28"/>
              <w:rPr>
                <w:rFonts w:ascii="Calibri"/>
                <w:sz w:val="22"/>
              </w:rPr>
            </w:pPr>
            <w:r>
              <w:rPr>
                <w:rFonts w:ascii="Calibri"/>
                <w:spacing w:val="-2"/>
                <w:sz w:val="22"/>
              </w:rPr>
              <w:t>consumerPerforma nceJobId</w:t>
            </w:r>
          </w:p>
        </w:tc>
        <w:tc>
          <w:tcPr>
            <w:tcW w:w="2792" w:type="dxa"/>
          </w:tcPr>
          <w:p>
            <w:pPr>
              <w:pStyle w:val="TableParagraph"/>
              <w:spacing w:line="268" w:lineRule="exact"/>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5"/>
              <w:rPr>
                <w:rFonts w:ascii="Calibri"/>
                <w:sz w:val="22"/>
              </w:rPr>
            </w:pPr>
            <w:r>
              <w:rPr>
                <w:rFonts w:ascii="Calibri"/>
                <w:b/>
                <w:sz w:val="22"/>
              </w:rPr>
              <w:t>Description: </w:t>
            </w:r>
            <w:r>
              <w:rPr>
                <w:rFonts w:ascii="Calibri"/>
                <w:sz w:val="22"/>
              </w:rPr>
              <w:t>Identifier provided</w:t>
            </w:r>
            <w:r>
              <w:rPr>
                <w:rFonts w:ascii="Calibri"/>
                <w:spacing w:val="-13"/>
                <w:sz w:val="22"/>
              </w:rPr>
              <w:t> </w:t>
            </w:r>
            <w:r>
              <w:rPr>
                <w:rFonts w:ascii="Calibri"/>
                <w:sz w:val="22"/>
              </w:rPr>
              <w:t>by</w:t>
            </w:r>
            <w:r>
              <w:rPr>
                <w:rFonts w:ascii="Calibri"/>
                <w:spacing w:val="-12"/>
                <w:sz w:val="22"/>
              </w:rPr>
              <w:t> </w:t>
            </w:r>
            <w:r>
              <w:rPr>
                <w:rFonts w:ascii="Calibri"/>
                <w:sz w:val="22"/>
              </w:rPr>
              <w:t>the</w:t>
            </w:r>
            <w:r>
              <w:rPr>
                <w:rFonts w:ascii="Calibri"/>
                <w:spacing w:val="-12"/>
                <w:sz w:val="22"/>
              </w:rPr>
              <w:t> </w:t>
            </w:r>
            <w:r>
              <w:rPr>
                <w:rFonts w:ascii="Calibri"/>
                <w:sz w:val="22"/>
              </w:rPr>
              <w:t>consumer</w:t>
            </w:r>
            <w:r>
              <w:rPr>
                <w:rFonts w:ascii="Calibri"/>
                <w:spacing w:val="-11"/>
                <w:sz w:val="22"/>
              </w:rPr>
              <w:t> </w:t>
            </w:r>
            <w:r>
              <w:rPr>
                <w:rFonts w:ascii="Calibri"/>
                <w:sz w:val="22"/>
              </w:rPr>
              <w:t>for its purpose of managing</w:t>
            </w:r>
          </w:p>
          <w:p>
            <w:pPr>
              <w:pStyle w:val="TableParagraph"/>
              <w:spacing w:line="268" w:lineRule="exact"/>
              <w:ind w:left="25"/>
              <w:rPr>
                <w:rFonts w:ascii="Calibri"/>
                <w:sz w:val="22"/>
              </w:rPr>
            </w:pPr>
            <w:r>
              <w:rPr>
                <w:rFonts w:ascii="Calibri"/>
                <w:sz w:val="22"/>
              </w:rPr>
              <w:t>performance</w:t>
            </w:r>
            <w:r>
              <w:rPr>
                <w:rFonts w:ascii="Calibri"/>
                <w:spacing w:val="-9"/>
                <w:sz w:val="22"/>
              </w:rPr>
              <w:t> </w:t>
            </w:r>
            <w:r>
              <w:rPr>
                <w:rFonts w:ascii="Calibri"/>
                <w:sz w:val="22"/>
              </w:rPr>
              <w:t>jobs.</w:t>
            </w:r>
            <w:r>
              <w:rPr>
                <w:rFonts w:ascii="Calibri"/>
                <w:spacing w:val="-6"/>
                <w:sz w:val="22"/>
              </w:rPr>
              <w:t> </w:t>
            </w:r>
            <w:r>
              <w:rPr>
                <w:rFonts w:ascii="Calibri"/>
                <w:sz w:val="22"/>
              </w:rPr>
              <w:t>This</w:t>
            </w:r>
            <w:r>
              <w:rPr>
                <w:rFonts w:ascii="Calibri"/>
                <w:spacing w:val="-6"/>
                <w:sz w:val="22"/>
              </w:rPr>
              <w:t> </w:t>
            </w:r>
            <w:r>
              <w:rPr>
                <w:rFonts w:ascii="Calibri"/>
                <w:spacing w:val="-4"/>
                <w:sz w:val="22"/>
              </w:rPr>
              <w:t>value</w:t>
            </w:r>
          </w:p>
        </w:tc>
        <w:tc>
          <w:tcPr>
            <w:tcW w:w="4679" w:type="dxa"/>
            <w:shd w:val="clear" w:color="auto" w:fill="FFF1CC"/>
          </w:tcPr>
          <w:p>
            <w:pPr>
              <w:pStyle w:val="TableParagraph"/>
              <w:spacing w:before="181"/>
              <w:ind w:left="92"/>
              <w:jc w:val="both"/>
              <w:rPr>
                <w:sz w:val="16"/>
              </w:rPr>
            </w:pPr>
            <w:r>
              <w:rPr>
                <w:sz w:val="16"/>
              </w:rPr>
              <w:t>x-support-qualifier:</w:t>
            </w:r>
            <w:r>
              <w:rPr>
                <w:spacing w:val="49"/>
                <w:w w:val="150"/>
                <w:sz w:val="16"/>
              </w:rPr>
              <w:t>   </w:t>
            </w:r>
            <w:r>
              <w:rPr>
                <w:spacing w:val="-10"/>
                <w:sz w:val="16"/>
              </w:rPr>
              <w:t>M</w:t>
            </w:r>
          </w:p>
          <w:p>
            <w:pPr>
              <w:pStyle w:val="TableParagraph"/>
              <w:tabs>
                <w:tab w:pos="2613" w:val="left" w:leader="none"/>
              </w:tabs>
              <w:spacing w:before="1"/>
              <w:ind w:left="92" w:right="1573"/>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w:t>
            </w:r>
            <w:r>
              <w:rPr>
                <w:spacing w:val="-2"/>
                <w:sz w:val="16"/>
              </w:rPr>
              <w:t>x-stateChangeNotification:</w:t>
            </w:r>
            <w:r>
              <w:rPr>
                <w:spacing w:val="-24"/>
                <w:sz w:val="16"/>
              </w:rPr>
              <w:t> </w:t>
            </w:r>
            <w:r>
              <w:rPr>
                <w:spacing w:val="-2"/>
                <w:sz w:val="16"/>
              </w:rPr>
              <w:t>False nullable:</w:t>
            </w:r>
            <w:r>
              <w:rPr>
                <w:sz w:val="16"/>
              </w:rPr>
              <w:tab/>
            </w:r>
            <w:r>
              <w:rPr>
                <w:spacing w:val="-4"/>
                <w:sz w:val="16"/>
              </w:rPr>
              <w:t>True</w:t>
            </w:r>
          </w:p>
        </w:tc>
      </w:tr>
    </w:tbl>
    <w:p>
      <w:pPr>
        <w:spacing w:after="0"/>
        <w:jc w:val="both"/>
        <w:rPr>
          <w:sz w:val="16"/>
        </w:rPr>
        <w:sectPr>
          <w:pgSz w:w="11910" w:h="16850"/>
          <w:pgMar w:header="864" w:footer="279" w:top="1520" w:bottom="1113" w:left="740" w:right="680"/>
        </w:sect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2"/>
        <w:gridCol w:w="2792"/>
        <w:gridCol w:w="4679"/>
      </w:tblGrid>
      <w:tr>
        <w:trPr>
          <w:trHeight w:val="218" w:hRule="atLeast"/>
        </w:trPr>
        <w:tc>
          <w:tcPr>
            <w:tcW w:w="1892" w:type="dxa"/>
            <w:shd w:val="clear" w:color="auto" w:fill="C0C0C0"/>
          </w:tcPr>
          <w:p>
            <w:pPr>
              <w:pStyle w:val="TableParagraph"/>
              <w:spacing w:line="197" w:lineRule="exact"/>
              <w:ind w:left="271"/>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7" w:lineRule="exact"/>
              <w:ind w:left="409"/>
              <w:rPr>
                <w:rFonts w:ascii="Arial"/>
                <w:b/>
                <w:sz w:val="18"/>
              </w:rPr>
            </w:pPr>
            <w:r>
              <w:rPr>
                <w:rFonts w:ascii="Arial"/>
                <w:b/>
                <w:sz w:val="18"/>
              </w:rPr>
              <w:t>Data</w:t>
            </w:r>
            <w:r>
              <w:rPr>
                <w:rFonts w:ascii="Arial"/>
                <w:b/>
                <w:spacing w:val="-1"/>
                <w:sz w:val="18"/>
              </w:rPr>
              <w:t> </w:t>
            </w:r>
            <w:r>
              <w:rPr>
                <w:rFonts w:ascii="Arial"/>
                <w:b/>
                <w:spacing w:val="-2"/>
                <w:sz w:val="18"/>
              </w:rPr>
              <w:t>Type/Description</w:t>
            </w:r>
          </w:p>
        </w:tc>
        <w:tc>
          <w:tcPr>
            <w:tcW w:w="4679" w:type="dxa"/>
            <w:shd w:val="clear" w:color="auto" w:fill="C0C0C0"/>
          </w:tcPr>
          <w:p>
            <w:pPr>
              <w:pStyle w:val="TableParagraph"/>
              <w:spacing w:line="197" w:lineRule="exact"/>
              <w:ind w:left="0" w:right="70"/>
              <w:jc w:val="center"/>
              <w:rPr>
                <w:rFonts w:ascii="Arial"/>
                <w:b/>
                <w:sz w:val="18"/>
              </w:rPr>
            </w:pPr>
            <w:r>
              <w:rPr>
                <w:rFonts w:ascii="Arial"/>
                <w:b/>
                <w:spacing w:val="-2"/>
                <w:sz w:val="18"/>
              </w:rPr>
              <w:t>Properties</w:t>
            </w:r>
          </w:p>
        </w:tc>
      </w:tr>
      <w:tr>
        <w:trPr>
          <w:trHeight w:val="1031" w:hRule="atLeast"/>
        </w:trPr>
        <w:tc>
          <w:tcPr>
            <w:tcW w:w="1892" w:type="dxa"/>
          </w:tcPr>
          <w:p>
            <w:pPr>
              <w:pStyle w:val="TableParagraph"/>
              <w:ind w:left="0"/>
              <w:rPr>
                <w:rFonts w:ascii="Times New Roman"/>
                <w:sz w:val="18"/>
              </w:rPr>
            </w:pPr>
          </w:p>
        </w:tc>
        <w:tc>
          <w:tcPr>
            <w:tcW w:w="2792" w:type="dxa"/>
          </w:tcPr>
          <w:p>
            <w:pPr>
              <w:pStyle w:val="TableParagraph"/>
              <w:spacing w:line="259" w:lineRule="auto"/>
              <w:ind w:left="25"/>
              <w:rPr>
                <w:rFonts w:ascii="Calibri"/>
                <w:sz w:val="22"/>
              </w:rPr>
            </w:pPr>
            <w:r>
              <w:rPr>
                <w:rFonts w:ascii="Calibri"/>
                <w:sz w:val="22"/>
              </w:rPr>
              <w:t>could be the same across multiple instances of IMS performance</w:t>
            </w:r>
            <w:r>
              <w:rPr>
                <w:rFonts w:ascii="Calibri"/>
                <w:spacing w:val="-13"/>
                <w:sz w:val="22"/>
              </w:rPr>
              <w:t> </w:t>
            </w:r>
            <w:r>
              <w:rPr>
                <w:rFonts w:ascii="Calibri"/>
                <w:sz w:val="22"/>
              </w:rPr>
              <w:t>job</w:t>
            </w:r>
            <w:r>
              <w:rPr>
                <w:rFonts w:ascii="Calibri"/>
                <w:spacing w:val="-12"/>
                <w:sz w:val="22"/>
              </w:rPr>
              <w:t> </w:t>
            </w:r>
            <w:r>
              <w:rPr>
                <w:rFonts w:ascii="Calibri"/>
                <w:sz w:val="22"/>
              </w:rPr>
              <w:t>instances.</w:t>
            </w:r>
          </w:p>
        </w:tc>
        <w:tc>
          <w:tcPr>
            <w:tcW w:w="4679" w:type="dxa"/>
            <w:shd w:val="clear" w:color="auto" w:fill="FFF1CC"/>
          </w:tcPr>
          <w:p>
            <w:pPr>
              <w:pStyle w:val="TableParagraph"/>
              <w:ind w:left="0"/>
              <w:rPr>
                <w:rFonts w:ascii="Times New Roman"/>
                <w:sz w:val="18"/>
              </w:rPr>
            </w:pPr>
          </w:p>
        </w:tc>
      </w:tr>
      <w:tr>
        <w:trPr>
          <w:trHeight w:val="1991" w:hRule="atLeast"/>
        </w:trPr>
        <w:tc>
          <w:tcPr>
            <w:tcW w:w="1892" w:type="dxa"/>
          </w:tcPr>
          <w:p>
            <w:pPr>
              <w:pStyle w:val="TableParagraph"/>
              <w:spacing w:line="258" w:lineRule="exact"/>
              <w:ind w:left="28"/>
              <w:rPr>
                <w:rFonts w:ascii="Calibri"/>
                <w:sz w:val="22"/>
              </w:rPr>
            </w:pPr>
            <w:r>
              <w:rPr>
                <w:rFonts w:ascii="Calibri"/>
                <w:spacing w:val="-2"/>
                <w:sz w:val="22"/>
              </w:rPr>
              <w:t>state</w:t>
            </w:r>
          </w:p>
        </w:tc>
        <w:tc>
          <w:tcPr>
            <w:tcW w:w="2792" w:type="dxa"/>
          </w:tcPr>
          <w:p>
            <w:pPr>
              <w:pStyle w:val="TableParagraph"/>
              <w:spacing w:line="258" w:lineRule="exact"/>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5" w:right="182"/>
              <w:rPr>
                <w:rFonts w:ascii="Calibri"/>
                <w:sz w:val="22"/>
              </w:rPr>
            </w:pPr>
            <w:r>
              <w:rPr>
                <w:rFonts w:ascii="Calibri"/>
                <w:b/>
                <w:sz w:val="22"/>
              </w:rPr>
              <w:t>Description:</w:t>
            </w:r>
            <w:r>
              <w:rPr>
                <w:rFonts w:ascii="Calibri"/>
                <w:b/>
                <w:spacing w:val="-13"/>
                <w:sz w:val="22"/>
              </w:rPr>
              <w:t> </w:t>
            </w:r>
            <w:r>
              <w:rPr>
                <w:rFonts w:ascii="Calibri"/>
                <w:sz w:val="22"/>
              </w:rPr>
              <w:t>The</w:t>
            </w:r>
            <w:r>
              <w:rPr>
                <w:rFonts w:ascii="Calibri"/>
                <w:spacing w:val="-12"/>
                <w:sz w:val="22"/>
              </w:rPr>
              <w:t> </w:t>
            </w:r>
            <w:r>
              <w:rPr>
                <w:rFonts w:ascii="Calibri"/>
                <w:sz w:val="22"/>
              </w:rPr>
              <w:t>current state of the</w:t>
            </w:r>
          </w:p>
          <w:p>
            <w:pPr>
              <w:pStyle w:val="TableParagraph"/>
              <w:spacing w:line="256" w:lineRule="auto" w:before="1"/>
              <w:ind w:left="25" w:right="120"/>
              <w:rPr>
                <w:rFonts w:ascii="Calibri"/>
                <w:sz w:val="22"/>
              </w:rPr>
            </w:pPr>
            <w:r>
              <w:rPr>
                <w:rFonts w:ascii="Calibri"/>
                <w:spacing w:val="-2"/>
                <w:sz w:val="22"/>
              </w:rPr>
              <w:t>PerformanceMeasurementJo </w:t>
            </w:r>
            <w:r>
              <w:rPr>
                <w:rFonts w:ascii="Calibri"/>
                <w:spacing w:val="-6"/>
                <w:sz w:val="22"/>
              </w:rPr>
              <w:t>b.</w:t>
            </w:r>
          </w:p>
        </w:tc>
        <w:tc>
          <w:tcPr>
            <w:tcW w:w="4679" w:type="dxa"/>
            <w:shd w:val="clear" w:color="auto" w:fill="FFF1CC"/>
          </w:tcPr>
          <w:p>
            <w:pPr>
              <w:pStyle w:val="TableParagraph"/>
              <w:numPr>
                <w:ilvl w:val="0"/>
                <w:numId w:val="19"/>
              </w:numPr>
              <w:tabs>
                <w:tab w:pos="283" w:val="left" w:leader="none"/>
                <w:tab w:pos="2613" w:val="left" w:leader="none"/>
              </w:tabs>
              <w:spacing w:line="181" w:lineRule="exact" w:before="171" w:after="0"/>
              <w:ind w:left="283" w:right="0" w:hanging="191"/>
              <w:jc w:val="left"/>
              <w:rPr>
                <w:sz w:val="16"/>
              </w:rPr>
            </w:pPr>
            <w:r>
              <w:rPr>
                <w:spacing w:val="-2"/>
                <w:sz w:val="16"/>
              </w:rPr>
              <w:t>support-qualifier:</w:t>
            </w:r>
            <w:r>
              <w:rPr>
                <w:sz w:val="16"/>
              </w:rPr>
              <w:tab/>
            </w:r>
            <w:r>
              <w:rPr>
                <w:spacing w:val="-10"/>
                <w:sz w:val="16"/>
              </w:rPr>
              <w:t>M</w:t>
            </w:r>
          </w:p>
          <w:p>
            <w:pPr>
              <w:pStyle w:val="TableParagraph"/>
              <w:numPr>
                <w:ilvl w:val="1"/>
                <w:numId w:val="19"/>
              </w:numPr>
              <w:tabs>
                <w:tab w:pos="378" w:val="left" w:leader="none"/>
                <w:tab w:pos="2613" w:val="left" w:leader="none"/>
              </w:tabs>
              <w:spacing w:line="240" w:lineRule="auto" w:before="0" w:after="0"/>
              <w:ind w:left="92" w:right="1573" w:firstLine="0"/>
              <w:jc w:val="left"/>
              <w:rPr>
                <w:sz w:val="16"/>
              </w:rPr>
            </w:pPr>
            <w:r>
              <w:rPr>
                <w:spacing w:val="-2"/>
                <w:sz w:val="16"/>
              </w:rPr>
              <w:t>sInvariant:</w:t>
            </w:r>
            <w:r>
              <w:rPr>
                <w:sz w:val="16"/>
              </w:rPr>
              <w:tab/>
            </w:r>
            <w:r>
              <w:rPr>
                <w:spacing w:val="-2"/>
                <w:sz w:val="16"/>
              </w:rPr>
              <w:t>False </w:t>
            </w:r>
            <w:r>
              <w:rPr>
                <w:sz w:val="16"/>
              </w:rPr>
              <w:t>x-inventoryNotification:</w:t>
            </w:r>
            <w:r>
              <w:rPr>
                <w:spacing w:val="80"/>
                <w:sz w:val="16"/>
              </w:rPr>
              <w:t> </w:t>
            </w:r>
            <w:r>
              <w:rPr>
                <w:sz w:val="16"/>
              </w:rPr>
              <w:t>False x-stateChangeNotification:</w:t>
            </w:r>
            <w:r>
              <w:rPr>
                <w:spacing w:val="-73"/>
                <w:sz w:val="16"/>
              </w:rPr>
              <w:t> </w:t>
            </w:r>
            <w:r>
              <w:rPr>
                <w:sz w:val="16"/>
              </w:rPr>
              <w:t>True </w:t>
            </w:r>
            <w:r>
              <w:rPr>
                <w:spacing w:val="-2"/>
                <w:sz w:val="16"/>
              </w:rPr>
              <w:t>nullable:</w:t>
            </w:r>
            <w:r>
              <w:rPr>
                <w:sz w:val="16"/>
              </w:rPr>
              <w:tab/>
            </w:r>
            <w:r>
              <w:rPr>
                <w:spacing w:val="-2"/>
                <w:sz w:val="16"/>
              </w:rPr>
              <w:t>False</w:t>
            </w:r>
          </w:p>
          <w:p>
            <w:pPr>
              <w:pStyle w:val="TableParagraph"/>
              <w:spacing w:line="181" w:lineRule="exact"/>
              <w:ind w:left="92"/>
              <w:rPr>
                <w:sz w:val="16"/>
              </w:rPr>
            </w:pPr>
            <w:r>
              <w:rPr>
                <w:spacing w:val="-2"/>
                <w:sz w:val="16"/>
              </w:rPr>
              <w:t>enum:</w:t>
            </w:r>
          </w:p>
          <w:p>
            <w:pPr>
              <w:pStyle w:val="TableParagraph"/>
              <w:numPr>
                <w:ilvl w:val="2"/>
                <w:numId w:val="19"/>
              </w:numPr>
              <w:tabs>
                <w:tab w:pos="475" w:val="left" w:leader="none"/>
              </w:tabs>
              <w:spacing w:line="181" w:lineRule="exact" w:before="1" w:after="0"/>
              <w:ind w:left="475" w:right="0" w:hanging="191"/>
              <w:jc w:val="left"/>
              <w:rPr>
                <w:sz w:val="16"/>
              </w:rPr>
            </w:pPr>
            <w:r>
              <w:rPr>
                <w:spacing w:val="-2"/>
                <w:sz w:val="16"/>
              </w:rPr>
              <w:t>ACTIVE</w:t>
            </w:r>
          </w:p>
          <w:p>
            <w:pPr>
              <w:pStyle w:val="TableParagraph"/>
              <w:numPr>
                <w:ilvl w:val="2"/>
                <w:numId w:val="19"/>
              </w:numPr>
              <w:tabs>
                <w:tab w:pos="475" w:val="left" w:leader="none"/>
              </w:tabs>
              <w:spacing w:line="181" w:lineRule="exact" w:before="0" w:after="0"/>
              <w:ind w:left="475" w:right="0" w:hanging="191"/>
              <w:jc w:val="left"/>
              <w:rPr>
                <w:sz w:val="16"/>
              </w:rPr>
            </w:pPr>
            <w:r>
              <w:rPr>
                <w:spacing w:val="-2"/>
                <w:sz w:val="16"/>
              </w:rPr>
              <w:t>SUSPENDED</w:t>
            </w:r>
          </w:p>
          <w:p>
            <w:pPr>
              <w:pStyle w:val="TableParagraph"/>
              <w:numPr>
                <w:ilvl w:val="2"/>
                <w:numId w:val="19"/>
              </w:numPr>
              <w:tabs>
                <w:tab w:pos="475" w:val="left" w:leader="none"/>
              </w:tabs>
              <w:spacing w:line="240" w:lineRule="auto" w:before="1" w:after="0"/>
              <w:ind w:left="475" w:right="0" w:hanging="191"/>
              <w:jc w:val="left"/>
              <w:rPr>
                <w:sz w:val="16"/>
              </w:rPr>
            </w:pPr>
            <w:r>
              <w:rPr>
                <w:spacing w:val="-2"/>
                <w:sz w:val="16"/>
              </w:rPr>
              <w:t>DEPRECATED</w:t>
            </w:r>
          </w:p>
        </w:tc>
      </w:tr>
      <w:tr>
        <w:trPr>
          <w:trHeight w:val="1814" w:hRule="atLeast"/>
        </w:trPr>
        <w:tc>
          <w:tcPr>
            <w:tcW w:w="1892" w:type="dxa"/>
          </w:tcPr>
          <w:p>
            <w:pPr>
              <w:pStyle w:val="TableParagraph"/>
              <w:spacing w:line="261" w:lineRule="exact"/>
              <w:ind w:left="28"/>
              <w:rPr>
                <w:rFonts w:ascii="Calibri"/>
                <w:sz w:val="22"/>
              </w:rPr>
            </w:pPr>
            <w:r>
              <w:rPr>
                <w:rFonts w:ascii="Calibri"/>
                <w:spacing w:val="-2"/>
                <w:sz w:val="22"/>
              </w:rPr>
              <w:t>collectionInterval</w:t>
            </w:r>
          </w:p>
        </w:tc>
        <w:tc>
          <w:tcPr>
            <w:tcW w:w="2792" w:type="dxa"/>
          </w:tcPr>
          <w:p>
            <w:pPr>
              <w:pStyle w:val="TableParagraph"/>
              <w:spacing w:line="261" w:lineRule="exact"/>
              <w:ind w:left="25"/>
              <w:rPr>
                <w:rFonts w:ascii="Calibri"/>
                <w:sz w:val="22"/>
              </w:rPr>
            </w:pPr>
            <w:r>
              <w:rPr>
                <w:rFonts w:ascii="Calibri"/>
                <w:b/>
                <w:sz w:val="22"/>
              </w:rPr>
              <w:t>Data</w:t>
            </w:r>
            <w:r>
              <w:rPr>
                <w:rFonts w:ascii="Calibri"/>
                <w:b/>
                <w:spacing w:val="-10"/>
                <w:sz w:val="22"/>
              </w:rPr>
              <w:t> </w:t>
            </w:r>
            <w:r>
              <w:rPr>
                <w:rFonts w:ascii="Calibri"/>
                <w:b/>
                <w:sz w:val="22"/>
              </w:rPr>
              <w:t>Type:</w:t>
            </w:r>
            <w:r>
              <w:rPr>
                <w:rFonts w:ascii="Calibri"/>
                <w:b/>
                <w:spacing w:val="-7"/>
                <w:sz w:val="22"/>
              </w:rPr>
              <w:t> </w:t>
            </w:r>
            <w:r>
              <w:rPr>
                <w:rFonts w:ascii="Calibri"/>
                <w:spacing w:val="-2"/>
                <w:sz w:val="22"/>
              </w:rPr>
              <w:t>integer</w:t>
            </w:r>
          </w:p>
          <w:p>
            <w:pPr>
              <w:pStyle w:val="TableParagraph"/>
              <w:spacing w:line="259" w:lineRule="auto" w:before="180"/>
              <w:ind w:left="25" w:right="105"/>
              <w:rPr>
                <w:rFonts w:ascii="Calibri"/>
                <w:sz w:val="22"/>
              </w:rPr>
            </w:pPr>
            <w:r>
              <w:rPr>
                <w:rFonts w:ascii="Calibri"/>
                <w:b/>
                <w:sz w:val="22"/>
              </w:rPr>
              <w:t>Decription: </w:t>
            </w:r>
            <w:r>
              <w:rPr>
                <w:rFonts w:ascii="Calibri"/>
                <w:sz w:val="22"/>
              </w:rPr>
              <w:t>The interval at which</w:t>
            </w:r>
            <w:r>
              <w:rPr>
                <w:rFonts w:ascii="Calibri"/>
                <w:spacing w:val="-13"/>
                <w:sz w:val="22"/>
              </w:rPr>
              <w:t> </w:t>
            </w:r>
            <w:r>
              <w:rPr>
                <w:rFonts w:ascii="Calibri"/>
                <w:sz w:val="22"/>
              </w:rPr>
              <w:t>performance</w:t>
            </w:r>
            <w:r>
              <w:rPr>
                <w:rFonts w:ascii="Calibri"/>
                <w:spacing w:val="-12"/>
                <w:sz w:val="22"/>
              </w:rPr>
              <w:t> </w:t>
            </w:r>
            <w:r>
              <w:rPr>
                <w:rFonts w:ascii="Calibri"/>
                <w:sz w:val="22"/>
              </w:rPr>
              <w:t>measures will be collected and stored.</w:t>
            </w:r>
          </w:p>
        </w:tc>
        <w:tc>
          <w:tcPr>
            <w:tcW w:w="4679" w:type="dxa"/>
            <w:shd w:val="clear" w:color="auto" w:fill="FFF1CC"/>
          </w:tcPr>
          <w:p>
            <w:pPr>
              <w:pStyle w:val="TableParagraph"/>
              <w:tabs>
                <w:tab w:pos="2613" w:val="left" w:leader="none"/>
              </w:tabs>
              <w:spacing w:line="181" w:lineRule="exact" w:before="174"/>
              <w:ind w:left="92"/>
              <w:rPr>
                <w:sz w:val="16"/>
              </w:rPr>
            </w:pPr>
            <w:r>
              <w:rPr>
                <w:spacing w:val="-2"/>
                <w:sz w:val="16"/>
              </w:rPr>
              <w:t>x-support-qualifier:</w:t>
            </w:r>
            <w:r>
              <w:rPr>
                <w:sz w:val="16"/>
              </w:rPr>
              <w:tab/>
            </w:r>
            <w:r>
              <w:rPr>
                <w:spacing w:val="-10"/>
                <w:sz w:val="16"/>
              </w:rPr>
              <w:t>M</w:t>
            </w:r>
          </w:p>
          <w:p>
            <w:pPr>
              <w:pStyle w:val="TableParagraph"/>
              <w:tabs>
                <w:tab w:pos="2613" w:val="left" w:leader="none"/>
              </w:tabs>
              <w:ind w:left="92" w:right="1573"/>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w:t>
            </w:r>
            <w:r>
              <w:rPr>
                <w:spacing w:val="80"/>
                <w:sz w:val="16"/>
              </w:rPr>
              <w:t> </w:t>
            </w:r>
            <w:r>
              <w:rPr>
                <w:sz w:val="16"/>
              </w:rPr>
              <w:t>False x-stateChangeNotification:</w:t>
            </w:r>
            <w:r>
              <w:rPr>
                <w:spacing w:val="-73"/>
                <w:sz w:val="16"/>
              </w:rPr>
              <w:t> </w:t>
            </w:r>
            <w:r>
              <w:rPr>
                <w:sz w:val="16"/>
              </w:rPr>
              <w:t>True </w:t>
            </w:r>
            <w:r>
              <w:rPr>
                <w:spacing w:val="-2"/>
                <w:sz w:val="16"/>
              </w:rPr>
              <w:t>nullable:</w:t>
            </w:r>
            <w:r>
              <w:rPr>
                <w:sz w:val="16"/>
              </w:rPr>
              <w:tab/>
            </w:r>
            <w:r>
              <w:rPr>
                <w:spacing w:val="-2"/>
                <w:sz w:val="16"/>
              </w:rPr>
              <w:t>Fals</w:t>
            </w:r>
            <w:r>
              <w:rPr>
                <w:spacing w:val="-2"/>
                <w:sz w:val="16"/>
              </w:rPr>
              <w:t>e</w:t>
            </w:r>
          </w:p>
          <w:p>
            <w:pPr>
              <w:pStyle w:val="TableParagraph"/>
              <w:tabs>
                <w:tab w:pos="2613" w:val="left" w:leader="none"/>
              </w:tabs>
              <w:spacing w:line="181" w:lineRule="exact"/>
              <w:ind w:left="92"/>
              <w:rPr>
                <w:sz w:val="16"/>
              </w:rPr>
            </w:pPr>
            <w:r>
              <w:rPr>
                <w:spacing w:val="-2"/>
                <w:sz w:val="16"/>
              </w:rPr>
              <w:t>x-units:</w:t>
            </w:r>
            <w:r>
              <w:rPr>
                <w:sz w:val="16"/>
              </w:rPr>
              <w:tab/>
            </w:r>
            <w:r>
              <w:rPr>
                <w:spacing w:val="-2"/>
                <w:sz w:val="16"/>
              </w:rPr>
              <w:t>Seconds</w:t>
            </w:r>
          </w:p>
          <w:p>
            <w:pPr>
              <w:pStyle w:val="TableParagraph"/>
              <w:tabs>
                <w:tab w:pos="2709" w:val="right" w:leader="none"/>
              </w:tabs>
              <w:spacing w:line="181" w:lineRule="exact" w:before="1"/>
              <w:ind w:left="92"/>
              <w:rPr>
                <w:sz w:val="16"/>
              </w:rPr>
            </w:pPr>
            <w:r>
              <w:rPr>
                <w:spacing w:val="-2"/>
                <w:sz w:val="16"/>
              </w:rPr>
              <w:t>minimum:</w:t>
            </w:r>
            <w:r>
              <w:rPr>
                <w:sz w:val="16"/>
              </w:rPr>
              <w:tab/>
            </w:r>
            <w:r>
              <w:rPr>
                <w:spacing w:val="-10"/>
                <w:sz w:val="16"/>
              </w:rPr>
              <w:t>1</w:t>
            </w:r>
          </w:p>
          <w:p>
            <w:pPr>
              <w:pStyle w:val="TableParagraph"/>
              <w:tabs>
                <w:tab w:pos="2901" w:val="right" w:leader="none"/>
              </w:tabs>
              <w:spacing w:line="181" w:lineRule="exact"/>
              <w:ind w:left="92"/>
              <w:rPr>
                <w:sz w:val="16"/>
              </w:rPr>
            </w:pPr>
            <w:r>
              <w:rPr>
                <w:spacing w:val="-2"/>
                <w:sz w:val="16"/>
              </w:rPr>
              <w:t>default:</w:t>
            </w:r>
            <w:r>
              <w:rPr>
                <w:sz w:val="16"/>
              </w:rPr>
              <w:tab/>
            </w:r>
            <w:r>
              <w:rPr>
                <w:spacing w:val="-5"/>
                <w:sz w:val="16"/>
              </w:rPr>
              <w:t>300</w:t>
            </w:r>
          </w:p>
        </w:tc>
      </w:tr>
      <w:tr>
        <w:trPr>
          <w:trHeight w:val="3276" w:hRule="atLeast"/>
        </w:trPr>
        <w:tc>
          <w:tcPr>
            <w:tcW w:w="1892" w:type="dxa"/>
          </w:tcPr>
          <w:p>
            <w:pPr>
              <w:pStyle w:val="TableParagraph"/>
              <w:spacing w:line="252" w:lineRule="auto"/>
              <w:ind w:left="28"/>
              <w:rPr>
                <w:rFonts w:ascii="Calibri"/>
                <w:sz w:val="22"/>
              </w:rPr>
            </w:pPr>
            <w:r>
              <w:rPr>
                <w:rFonts w:ascii="Calibri"/>
                <w:spacing w:val="-2"/>
                <w:sz w:val="22"/>
              </w:rPr>
              <w:t>resourceScopeCrite </w:t>
            </w:r>
            <w:r>
              <w:rPr>
                <w:rFonts w:ascii="Calibri"/>
                <w:spacing w:val="-4"/>
                <w:sz w:val="22"/>
              </w:rPr>
              <w:t>ria</w:t>
            </w:r>
          </w:p>
        </w:tc>
        <w:tc>
          <w:tcPr>
            <w:tcW w:w="2792" w:type="dxa"/>
          </w:tcPr>
          <w:p>
            <w:pPr>
              <w:pStyle w:val="TableParagraph"/>
              <w:spacing w:line="258" w:lineRule="exact"/>
              <w:ind w:left="25"/>
              <w:jc w:val="both"/>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5" w:right="246"/>
              <w:jc w:val="both"/>
              <w:rPr>
                <w:rFonts w:ascii="Calibri"/>
                <w:sz w:val="22"/>
              </w:rPr>
            </w:pPr>
            <w:r>
              <w:rPr>
                <w:rFonts w:ascii="Calibri"/>
                <w:b/>
                <w:sz w:val="22"/>
              </w:rPr>
              <w:t>Description:</w:t>
            </w:r>
            <w:r>
              <w:rPr>
                <w:rFonts w:ascii="Calibri"/>
                <w:b/>
                <w:spacing w:val="-8"/>
                <w:sz w:val="22"/>
              </w:rPr>
              <w:t> </w:t>
            </w:r>
            <w:r>
              <w:rPr>
                <w:rFonts w:ascii="Calibri"/>
                <w:sz w:val="22"/>
              </w:rPr>
              <w:t>Key</w:t>
            </w:r>
            <w:r>
              <w:rPr>
                <w:rFonts w:ascii="Calibri"/>
                <w:spacing w:val="-8"/>
                <w:sz w:val="22"/>
              </w:rPr>
              <w:t> </w:t>
            </w:r>
            <w:r>
              <w:rPr>
                <w:rFonts w:ascii="Calibri"/>
                <w:sz w:val="22"/>
              </w:rPr>
              <w:t>value</w:t>
            </w:r>
            <w:r>
              <w:rPr>
                <w:rFonts w:ascii="Calibri"/>
                <w:spacing w:val="-8"/>
                <w:sz w:val="22"/>
              </w:rPr>
              <w:t> </w:t>
            </w:r>
            <w:r>
              <w:rPr>
                <w:rFonts w:ascii="Calibri"/>
                <w:sz w:val="22"/>
              </w:rPr>
              <w:t>pairs of</w:t>
            </w:r>
            <w:r>
              <w:rPr>
                <w:rFonts w:ascii="Calibri"/>
                <w:spacing w:val="-13"/>
                <w:sz w:val="22"/>
              </w:rPr>
              <w:t> </w:t>
            </w:r>
            <w:r>
              <w:rPr>
                <w:rFonts w:ascii="Calibri"/>
                <w:sz w:val="22"/>
              </w:rPr>
              <w:t>resource</w:t>
            </w:r>
            <w:r>
              <w:rPr>
                <w:rFonts w:ascii="Calibri"/>
                <w:spacing w:val="-12"/>
                <w:sz w:val="22"/>
              </w:rPr>
              <w:t> </w:t>
            </w:r>
            <w:r>
              <w:rPr>
                <w:rFonts w:ascii="Calibri"/>
                <w:sz w:val="22"/>
              </w:rPr>
              <w:t>attributes</w:t>
            </w:r>
            <w:r>
              <w:rPr>
                <w:rFonts w:ascii="Calibri"/>
                <w:spacing w:val="-13"/>
                <w:sz w:val="22"/>
              </w:rPr>
              <w:t> </w:t>
            </w:r>
            <w:r>
              <w:rPr>
                <w:rFonts w:ascii="Calibri"/>
                <w:sz w:val="22"/>
              </w:rPr>
              <w:t>which are</w:t>
            </w:r>
            <w:r>
              <w:rPr>
                <w:rFonts w:ascii="Calibri"/>
                <w:spacing w:val="-6"/>
                <w:sz w:val="22"/>
              </w:rPr>
              <w:t> </w:t>
            </w:r>
            <w:r>
              <w:rPr>
                <w:rFonts w:ascii="Calibri"/>
                <w:sz w:val="22"/>
              </w:rPr>
              <w:t>used</w:t>
            </w:r>
            <w:r>
              <w:rPr>
                <w:rFonts w:ascii="Calibri"/>
                <w:spacing w:val="-8"/>
                <w:sz w:val="22"/>
              </w:rPr>
              <w:t> </w:t>
            </w:r>
            <w:r>
              <w:rPr>
                <w:rFonts w:ascii="Calibri"/>
                <w:sz w:val="22"/>
              </w:rPr>
              <w:t>to</w:t>
            </w:r>
            <w:r>
              <w:rPr>
                <w:rFonts w:ascii="Calibri"/>
                <w:spacing w:val="-8"/>
                <w:sz w:val="22"/>
              </w:rPr>
              <w:t> </w:t>
            </w:r>
            <w:r>
              <w:rPr>
                <w:rFonts w:ascii="Calibri"/>
                <w:sz w:val="22"/>
              </w:rPr>
              <w:t>select</w:t>
            </w:r>
            <w:r>
              <w:rPr>
                <w:rFonts w:ascii="Calibri"/>
                <w:spacing w:val="-8"/>
                <w:sz w:val="22"/>
              </w:rPr>
              <w:t> </w:t>
            </w:r>
            <w:r>
              <w:rPr>
                <w:rFonts w:ascii="Calibri"/>
                <w:sz w:val="22"/>
              </w:rPr>
              <w:t>resources from</w:t>
            </w:r>
            <w:r>
              <w:rPr>
                <w:rFonts w:ascii="Calibri"/>
                <w:spacing w:val="-13"/>
                <w:sz w:val="22"/>
              </w:rPr>
              <w:t> </w:t>
            </w:r>
            <w:r>
              <w:rPr>
                <w:rFonts w:ascii="Calibri"/>
                <w:sz w:val="22"/>
              </w:rPr>
              <w:t>which</w:t>
            </w:r>
            <w:r>
              <w:rPr>
                <w:rFonts w:ascii="Calibri"/>
                <w:spacing w:val="-11"/>
                <w:sz w:val="22"/>
              </w:rPr>
              <w:t> </w:t>
            </w:r>
            <w:r>
              <w:rPr>
                <w:rFonts w:ascii="Calibri"/>
                <w:sz w:val="22"/>
              </w:rPr>
              <w:t>measures</w:t>
            </w:r>
            <w:r>
              <w:rPr>
                <w:rFonts w:ascii="Calibri"/>
                <w:spacing w:val="-9"/>
                <w:sz w:val="22"/>
              </w:rPr>
              <w:t> </w:t>
            </w:r>
            <w:r>
              <w:rPr>
                <w:rFonts w:ascii="Calibri"/>
                <w:sz w:val="22"/>
              </w:rPr>
              <w:t>are</w:t>
            </w:r>
            <w:r>
              <w:rPr>
                <w:rFonts w:ascii="Calibri"/>
                <w:spacing w:val="-10"/>
                <w:sz w:val="22"/>
              </w:rPr>
              <w:t> </w:t>
            </w:r>
            <w:r>
              <w:rPr>
                <w:rFonts w:ascii="Calibri"/>
                <w:sz w:val="22"/>
              </w:rPr>
              <w:t>to be collected.</w:t>
            </w:r>
          </w:p>
          <w:p>
            <w:pPr>
              <w:pStyle w:val="TableParagraph"/>
              <w:spacing w:line="259" w:lineRule="auto" w:before="161"/>
              <w:ind w:left="25"/>
              <w:rPr>
                <w:rFonts w:ascii="Calibri"/>
                <w:sz w:val="22"/>
              </w:rPr>
            </w:pPr>
            <w:r>
              <w:rPr>
                <w:rFonts w:ascii="Calibri"/>
                <w:sz w:val="22"/>
              </w:rPr>
              <w:t>This</w:t>
            </w:r>
            <w:r>
              <w:rPr>
                <w:rFonts w:ascii="Calibri"/>
                <w:spacing w:val="-13"/>
                <w:sz w:val="22"/>
              </w:rPr>
              <w:t> </w:t>
            </w:r>
            <w:r>
              <w:rPr>
                <w:rFonts w:ascii="Calibri"/>
                <w:sz w:val="22"/>
              </w:rPr>
              <w:t>criterion</w:t>
            </w:r>
            <w:r>
              <w:rPr>
                <w:rFonts w:ascii="Calibri"/>
                <w:spacing w:val="-12"/>
                <w:sz w:val="22"/>
              </w:rPr>
              <w:t> </w:t>
            </w:r>
            <w:r>
              <w:rPr>
                <w:rFonts w:ascii="Calibri"/>
                <w:sz w:val="22"/>
              </w:rPr>
              <w:t>determines,</w:t>
            </w:r>
            <w:r>
              <w:rPr>
                <w:rFonts w:ascii="Calibri"/>
                <w:spacing w:val="-13"/>
                <w:sz w:val="22"/>
              </w:rPr>
              <w:t> </w:t>
            </w:r>
            <w:r>
              <w:rPr>
                <w:rFonts w:ascii="Calibri"/>
                <w:sz w:val="22"/>
              </w:rPr>
              <w:t>the value set for the Qualified Resource Types.</w:t>
            </w:r>
          </w:p>
        </w:tc>
        <w:tc>
          <w:tcPr>
            <w:tcW w:w="4679" w:type="dxa"/>
            <w:shd w:val="clear" w:color="auto" w:fill="FFF1CC"/>
          </w:tcPr>
          <w:p>
            <w:pPr>
              <w:pStyle w:val="TableParagraph"/>
              <w:spacing w:before="171"/>
              <w:ind w:left="92"/>
              <w:jc w:val="both"/>
              <w:rPr>
                <w:sz w:val="16"/>
              </w:rPr>
            </w:pPr>
            <w:r>
              <w:rPr>
                <w:sz w:val="16"/>
              </w:rPr>
              <w:t>x-support-qualifier:</w:t>
            </w:r>
            <w:r>
              <w:rPr>
                <w:spacing w:val="78"/>
                <w:w w:val="150"/>
                <w:sz w:val="16"/>
              </w:rPr>
              <w:t>   </w:t>
            </w:r>
            <w:r>
              <w:rPr>
                <w:spacing w:val="-10"/>
                <w:sz w:val="16"/>
              </w:rPr>
              <w:t>M</w:t>
            </w:r>
          </w:p>
          <w:p>
            <w:pPr>
              <w:pStyle w:val="TableParagraph"/>
              <w:tabs>
                <w:tab w:pos="2701" w:val="left" w:leader="none"/>
              </w:tabs>
              <w:spacing w:before="1"/>
              <w:ind w:left="92" w:right="1486"/>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2"/>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1" w:val="left" w:leader="none"/>
              </w:tabs>
              <w:spacing w:line="180" w:lineRule="exact"/>
              <w:ind w:left="92"/>
              <w:rPr>
                <w:sz w:val="16"/>
              </w:rPr>
            </w:pPr>
            <w:r>
              <w:rPr>
                <w:spacing w:val="-2"/>
                <w:sz w:val="16"/>
              </w:rPr>
              <w:t>x-isOrdered:</w:t>
            </w:r>
            <w:r>
              <w:rPr>
                <w:sz w:val="16"/>
              </w:rPr>
              <w:tab/>
            </w:r>
            <w:r>
              <w:rPr>
                <w:spacing w:val="-2"/>
                <w:sz w:val="16"/>
              </w:rPr>
              <w:t>False</w:t>
            </w:r>
          </w:p>
          <w:p>
            <w:pPr>
              <w:pStyle w:val="TableParagraph"/>
              <w:tabs>
                <w:tab w:pos="2701" w:val="left" w:leader="none"/>
              </w:tabs>
              <w:spacing w:line="181" w:lineRule="exact"/>
              <w:ind w:left="92"/>
              <w:rPr>
                <w:sz w:val="16"/>
              </w:rPr>
            </w:pPr>
            <w:r>
              <w:rPr>
                <w:spacing w:val="-2"/>
                <w:sz w:val="16"/>
              </w:rPr>
              <w:t>minItems:</w:t>
            </w:r>
            <w:r>
              <w:rPr>
                <w:sz w:val="16"/>
              </w:rPr>
              <w:tab/>
            </w:r>
            <w:r>
              <w:rPr>
                <w:spacing w:val="-10"/>
                <w:sz w:val="16"/>
              </w:rPr>
              <w:t>0</w:t>
            </w:r>
          </w:p>
          <w:p>
            <w:pPr>
              <w:pStyle w:val="TableParagraph"/>
              <w:tabs>
                <w:tab w:pos="2701" w:val="left" w:leader="none"/>
              </w:tabs>
              <w:spacing w:line="181" w:lineRule="exact" w:before="1"/>
              <w:ind w:left="92"/>
              <w:rPr>
                <w:sz w:val="16"/>
              </w:rPr>
            </w:pPr>
            <w:r>
              <w:rPr>
                <w:spacing w:val="-2"/>
                <w:sz w:val="16"/>
              </w:rPr>
              <w:t>uniqueItems:</w:t>
            </w:r>
            <w:r>
              <w:rPr>
                <w:sz w:val="16"/>
              </w:rPr>
              <w:tab/>
            </w:r>
            <w:r>
              <w:rPr>
                <w:spacing w:val="-4"/>
                <w:sz w:val="16"/>
              </w:rPr>
              <w:t>True</w:t>
            </w:r>
          </w:p>
          <w:p>
            <w:pPr>
              <w:pStyle w:val="TableParagraph"/>
              <w:tabs>
                <w:tab w:pos="2701" w:val="left" w:leader="none"/>
              </w:tabs>
              <w:spacing w:line="181" w:lineRule="exact"/>
              <w:ind w:left="92"/>
              <w:rPr>
                <w:sz w:val="16"/>
              </w:rPr>
            </w:pPr>
            <w:r>
              <w:rPr>
                <w:spacing w:val="-2"/>
                <w:sz w:val="16"/>
              </w:rPr>
              <w:t>items:</w:t>
            </w:r>
            <w:r>
              <w:rPr>
                <w:sz w:val="16"/>
              </w:rPr>
              <w:tab/>
            </w:r>
            <w:r>
              <w:rPr>
                <w:spacing w:val="-2"/>
                <w:sz w:val="16"/>
              </w:rPr>
              <w:t>AttributeValuePair</w:t>
            </w:r>
          </w:p>
          <w:p>
            <w:pPr>
              <w:pStyle w:val="TableParagraph"/>
              <w:spacing w:before="182"/>
              <w:ind w:left="92"/>
              <w:rPr>
                <w:sz w:val="16"/>
              </w:rPr>
            </w:pPr>
            <w:r>
              <w:rPr>
                <w:spacing w:val="-2"/>
                <w:sz w:val="16"/>
              </w:rPr>
              <w:t>example:</w:t>
            </w:r>
          </w:p>
          <w:p>
            <w:pPr>
              <w:pStyle w:val="TableParagraph"/>
              <w:spacing w:before="1"/>
              <w:ind w:left="220"/>
              <w:rPr>
                <w:sz w:val="16"/>
              </w:rPr>
            </w:pPr>
            <w:r>
              <w:rPr>
                <w:spacing w:val="-10"/>
                <w:sz w:val="16"/>
              </w:rPr>
              <w:t>[</w:t>
            </w:r>
          </w:p>
          <w:p>
            <w:pPr>
              <w:pStyle w:val="TableParagraph"/>
              <w:spacing w:before="13"/>
              <w:ind w:left="92"/>
              <w:rPr>
                <w:sz w:val="16"/>
              </w:rPr>
            </w:pPr>
            <w:r>
              <w:rPr>
                <w:spacing w:val="-2"/>
                <w:sz w:val="16"/>
              </w:rPr>
              <w:t>{"resourceTypeId","[</w:t>
            </w:r>
          </w:p>
          <w:p>
            <w:pPr>
              <w:pStyle w:val="TableParagraph"/>
              <w:spacing w:before="1"/>
              <w:ind w:left="380" w:right="541"/>
              <w:rPr>
                <w:sz w:val="16"/>
              </w:rPr>
            </w:pPr>
            <w:r>
              <w:rPr>
                <w:spacing w:val="-2"/>
                <w:sz w:val="16"/>
              </w:rPr>
              <w:t>"7c491f8f-7207-4c00-9b67-3d2ee8b008f0", "31040dec-8106-44db-83bc-62e1d618ea17"</w:t>
            </w:r>
          </w:p>
          <w:p>
            <w:pPr>
              <w:pStyle w:val="TableParagraph"/>
              <w:ind w:left="92"/>
              <w:rPr>
                <w:sz w:val="16"/>
              </w:rPr>
            </w:pPr>
            <w:r>
              <w:rPr>
                <w:sz w:val="16"/>
              </w:rPr>
              <w:t>]"}</w:t>
            </w:r>
            <w:r>
              <w:rPr>
                <w:spacing w:val="43"/>
                <w:w w:val="150"/>
                <w:sz w:val="16"/>
              </w:rPr>
              <w:t> </w:t>
            </w:r>
            <w:r>
              <w:rPr>
                <w:spacing w:val="-10"/>
                <w:sz w:val="16"/>
              </w:rPr>
              <w:t>]</w:t>
            </w:r>
          </w:p>
        </w:tc>
      </w:tr>
      <w:tr>
        <w:trPr>
          <w:trHeight w:val="2762" w:hRule="atLeast"/>
        </w:trPr>
        <w:tc>
          <w:tcPr>
            <w:tcW w:w="1892" w:type="dxa"/>
          </w:tcPr>
          <w:p>
            <w:pPr>
              <w:pStyle w:val="TableParagraph"/>
              <w:spacing w:line="252" w:lineRule="auto"/>
              <w:ind w:left="28"/>
              <w:rPr>
                <w:rFonts w:ascii="Calibri"/>
                <w:sz w:val="22"/>
              </w:rPr>
            </w:pPr>
            <w:r>
              <w:rPr>
                <w:rFonts w:ascii="Calibri"/>
                <w:spacing w:val="-2"/>
                <w:sz w:val="22"/>
              </w:rPr>
              <w:t>measurementSelec tionCriteria</w:t>
            </w:r>
          </w:p>
        </w:tc>
        <w:tc>
          <w:tcPr>
            <w:tcW w:w="2792" w:type="dxa"/>
          </w:tcPr>
          <w:p>
            <w:pPr>
              <w:pStyle w:val="TableParagraph"/>
              <w:spacing w:line="261" w:lineRule="exact"/>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sz w:val="22"/>
              </w:rPr>
              <w:t>:</w:t>
            </w:r>
            <w:r>
              <w:rPr>
                <w:rFonts w:ascii="Calibri"/>
                <w:spacing w:val="-7"/>
                <w:sz w:val="22"/>
              </w:rPr>
              <w:t> </w:t>
            </w:r>
            <w:r>
              <w:rPr>
                <w:rFonts w:ascii="Calibri"/>
                <w:spacing w:val="-2"/>
                <w:sz w:val="22"/>
              </w:rPr>
              <w:t>array</w:t>
            </w:r>
          </w:p>
          <w:p>
            <w:pPr>
              <w:pStyle w:val="TableParagraph"/>
              <w:spacing w:line="259" w:lineRule="auto" w:before="180"/>
              <w:ind w:left="25" w:right="182"/>
              <w:rPr>
                <w:rFonts w:ascii="Times New Roman"/>
                <w:sz w:val="20"/>
              </w:rPr>
            </w:pPr>
            <w:r>
              <w:rPr>
                <w:rFonts w:ascii="Calibri"/>
                <w:b/>
                <w:sz w:val="22"/>
              </w:rPr>
              <w:t>Description</w:t>
            </w:r>
            <w:r>
              <w:rPr>
                <w:rFonts w:ascii="Calibri"/>
                <w:sz w:val="22"/>
              </w:rPr>
              <w:t>: </w:t>
            </w:r>
            <w:r>
              <w:rPr>
                <w:rFonts w:ascii="Times New Roman"/>
                <w:sz w:val="20"/>
              </w:rPr>
              <w:t>Key value pairs that identify the distinct set of measurements</w:t>
            </w:r>
            <w:r>
              <w:rPr>
                <w:rFonts w:ascii="Times New Roman"/>
                <w:spacing w:val="-13"/>
                <w:sz w:val="20"/>
              </w:rPr>
              <w:t> </w:t>
            </w:r>
            <w:r>
              <w:rPr>
                <w:rFonts w:ascii="Times New Roman"/>
                <w:sz w:val="20"/>
              </w:rPr>
              <w:t>within</w:t>
            </w:r>
            <w:r>
              <w:rPr>
                <w:rFonts w:ascii="Times New Roman"/>
                <w:spacing w:val="-12"/>
                <w:sz w:val="20"/>
              </w:rPr>
              <w:t> </w:t>
            </w:r>
            <w:r>
              <w:rPr>
                <w:rFonts w:ascii="Times New Roman"/>
                <w:sz w:val="20"/>
              </w:rPr>
              <w:t>the</w:t>
            </w:r>
            <w:r>
              <w:rPr>
                <w:rFonts w:ascii="Times New Roman"/>
                <w:spacing w:val="-13"/>
                <w:sz w:val="20"/>
              </w:rPr>
              <w:t> </w:t>
            </w:r>
            <w:r>
              <w:rPr>
                <w:rFonts w:ascii="Times New Roman"/>
                <w:sz w:val="20"/>
              </w:rPr>
              <w:t>scope of a</w:t>
            </w:r>
          </w:p>
          <w:p>
            <w:pPr>
              <w:pStyle w:val="TableParagraph"/>
              <w:ind w:left="25"/>
              <w:rPr>
                <w:rFonts w:ascii="Times New Roman"/>
                <w:sz w:val="20"/>
              </w:rPr>
            </w:pPr>
            <w:r>
              <w:rPr>
                <w:rFonts w:ascii="Times New Roman"/>
                <w:spacing w:val="-2"/>
                <w:sz w:val="20"/>
              </w:rPr>
              <w:t>PerformanceMeasurementJob.</w:t>
            </w:r>
          </w:p>
        </w:tc>
        <w:tc>
          <w:tcPr>
            <w:tcW w:w="4679" w:type="dxa"/>
            <w:shd w:val="clear" w:color="auto" w:fill="FFF1CC"/>
          </w:tcPr>
          <w:p>
            <w:pPr>
              <w:pStyle w:val="TableParagraph"/>
              <w:spacing w:line="181" w:lineRule="exact" w:before="174"/>
              <w:ind w:left="92"/>
              <w:jc w:val="both"/>
              <w:rPr>
                <w:sz w:val="16"/>
              </w:rPr>
            </w:pPr>
            <w:r>
              <w:rPr>
                <w:sz w:val="16"/>
              </w:rPr>
              <w:t>x-support-qualifier:</w:t>
            </w:r>
            <w:r>
              <w:rPr>
                <w:spacing w:val="78"/>
                <w:w w:val="150"/>
                <w:sz w:val="16"/>
              </w:rPr>
              <w:t>   </w:t>
            </w:r>
            <w:r>
              <w:rPr>
                <w:spacing w:val="-10"/>
                <w:sz w:val="16"/>
              </w:rPr>
              <w:t>M</w:t>
            </w:r>
          </w:p>
          <w:p>
            <w:pPr>
              <w:pStyle w:val="TableParagraph"/>
              <w:tabs>
                <w:tab w:pos="2701" w:val="left" w:leader="none"/>
              </w:tabs>
              <w:ind w:left="92" w:right="1486"/>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2"/>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1" w:val="left" w:leader="none"/>
              </w:tabs>
              <w:spacing w:line="181" w:lineRule="exact"/>
              <w:ind w:left="92"/>
              <w:rPr>
                <w:sz w:val="16"/>
              </w:rPr>
            </w:pPr>
            <w:r>
              <w:rPr>
                <w:spacing w:val="-2"/>
                <w:sz w:val="16"/>
              </w:rPr>
              <w:t>x-isOrdered:</w:t>
            </w:r>
            <w:r>
              <w:rPr>
                <w:sz w:val="16"/>
              </w:rPr>
              <w:tab/>
            </w:r>
            <w:r>
              <w:rPr>
                <w:spacing w:val="-2"/>
                <w:sz w:val="16"/>
              </w:rPr>
              <w:t>False</w:t>
            </w:r>
          </w:p>
          <w:p>
            <w:pPr>
              <w:pStyle w:val="TableParagraph"/>
              <w:tabs>
                <w:tab w:pos="2798" w:val="right" w:leader="none"/>
              </w:tabs>
              <w:spacing w:line="181" w:lineRule="exact"/>
              <w:ind w:left="92"/>
              <w:rPr>
                <w:sz w:val="16"/>
              </w:rPr>
            </w:pPr>
            <w:r>
              <w:rPr>
                <w:spacing w:val="-2"/>
                <w:sz w:val="16"/>
              </w:rPr>
              <w:t>minItems:</w:t>
            </w:r>
            <w:r>
              <w:rPr>
                <w:sz w:val="16"/>
              </w:rPr>
              <w:tab/>
            </w:r>
            <w:r>
              <w:rPr>
                <w:spacing w:val="-10"/>
                <w:sz w:val="16"/>
              </w:rPr>
              <w:t>1</w:t>
            </w:r>
          </w:p>
          <w:p>
            <w:pPr>
              <w:pStyle w:val="TableParagraph"/>
              <w:tabs>
                <w:tab w:pos="2701" w:val="left" w:leader="none"/>
              </w:tabs>
              <w:spacing w:line="181" w:lineRule="exact"/>
              <w:ind w:left="92"/>
              <w:rPr>
                <w:sz w:val="16"/>
              </w:rPr>
            </w:pPr>
            <w:r>
              <w:rPr>
                <w:spacing w:val="-2"/>
                <w:sz w:val="16"/>
              </w:rPr>
              <w:t>uniqueItems:</w:t>
            </w:r>
            <w:r>
              <w:rPr>
                <w:sz w:val="16"/>
              </w:rPr>
              <w:tab/>
            </w:r>
            <w:r>
              <w:rPr>
                <w:spacing w:val="-4"/>
                <w:sz w:val="16"/>
              </w:rPr>
              <w:t>True</w:t>
            </w:r>
          </w:p>
          <w:p>
            <w:pPr>
              <w:pStyle w:val="TableParagraph"/>
              <w:tabs>
                <w:tab w:pos="2701" w:val="left" w:leader="none"/>
              </w:tabs>
              <w:spacing w:before="1"/>
              <w:ind w:left="92" w:right="238"/>
              <w:rPr>
                <w:sz w:val="16"/>
              </w:rPr>
            </w:pPr>
            <w:r>
              <w:rPr>
                <w:spacing w:val="-2"/>
                <w:sz w:val="16"/>
              </w:rPr>
              <w:t>items:</w:t>
            </w:r>
            <w:r>
              <w:rPr>
                <w:sz w:val="16"/>
              </w:rPr>
              <w:tab/>
            </w:r>
            <w:r>
              <w:rPr>
                <w:spacing w:val="-2"/>
                <w:sz w:val="16"/>
              </w:rPr>
              <w:t>AttributeValuePair example:</w:t>
            </w:r>
          </w:p>
          <w:p>
            <w:pPr>
              <w:pStyle w:val="TableParagraph"/>
              <w:spacing w:before="1"/>
              <w:ind w:left="220"/>
              <w:rPr>
                <w:sz w:val="16"/>
              </w:rPr>
            </w:pPr>
            <w:r>
              <w:rPr>
                <w:spacing w:val="-10"/>
                <w:sz w:val="16"/>
              </w:rPr>
              <w:t>[</w:t>
            </w:r>
          </w:p>
          <w:p>
            <w:pPr>
              <w:pStyle w:val="TableParagraph"/>
              <w:spacing w:before="15"/>
              <w:ind w:left="311"/>
              <w:rPr>
                <w:sz w:val="16"/>
              </w:rPr>
            </w:pPr>
            <w:r>
              <w:rPr>
                <w:spacing w:val="-2"/>
                <w:sz w:val="16"/>
              </w:rPr>
              <w:t>{"measurementGroup","MemoryUsage"},</w:t>
            </w:r>
          </w:p>
          <w:p>
            <w:pPr>
              <w:pStyle w:val="TableParagraph"/>
              <w:spacing w:before="13"/>
              <w:ind w:left="315"/>
              <w:rPr>
                <w:sz w:val="16"/>
              </w:rPr>
            </w:pPr>
            <w:r>
              <w:rPr>
                <w:spacing w:val="-2"/>
                <w:sz w:val="16"/>
              </w:rPr>
              <w:t>{"measurementName","cpuAverageUtilization"}</w:t>
            </w:r>
          </w:p>
          <w:p>
            <w:pPr>
              <w:pStyle w:val="TableParagraph"/>
              <w:spacing w:line="171" w:lineRule="exact" w:before="14"/>
              <w:ind w:left="284"/>
              <w:rPr>
                <w:sz w:val="16"/>
              </w:rPr>
            </w:pPr>
            <w:r>
              <w:rPr>
                <w:spacing w:val="-10"/>
                <w:sz w:val="16"/>
              </w:rPr>
              <w:t>]</w:t>
            </w:r>
          </w:p>
        </w:tc>
      </w:tr>
      <w:tr>
        <w:trPr>
          <w:trHeight w:val="2539" w:hRule="atLeast"/>
        </w:trPr>
        <w:tc>
          <w:tcPr>
            <w:tcW w:w="1892" w:type="dxa"/>
          </w:tcPr>
          <w:p>
            <w:pPr>
              <w:pStyle w:val="TableParagraph"/>
              <w:spacing w:line="258" w:lineRule="exact"/>
              <w:ind w:left="28"/>
              <w:rPr>
                <w:rFonts w:ascii="Calibri"/>
                <w:sz w:val="22"/>
              </w:rPr>
            </w:pPr>
            <w:r>
              <w:rPr>
                <w:rFonts w:ascii="Calibri"/>
                <w:spacing w:val="-2"/>
                <w:sz w:val="22"/>
              </w:rPr>
              <w:t>status</w:t>
            </w:r>
          </w:p>
        </w:tc>
        <w:tc>
          <w:tcPr>
            <w:tcW w:w="2792" w:type="dxa"/>
          </w:tcPr>
          <w:p>
            <w:pPr>
              <w:pStyle w:val="TableParagraph"/>
              <w:spacing w:line="258" w:lineRule="exact"/>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5" w:right="182"/>
              <w:rPr>
                <w:rFonts w:ascii="Calibri"/>
                <w:sz w:val="22"/>
              </w:rPr>
            </w:pPr>
            <w:r>
              <w:rPr>
                <w:rFonts w:ascii="Calibri"/>
                <w:b/>
                <w:sz w:val="22"/>
              </w:rPr>
              <w:t>Description:</w:t>
            </w:r>
            <w:r>
              <w:rPr>
                <w:rFonts w:ascii="Calibri"/>
                <w:b/>
                <w:spacing w:val="-13"/>
                <w:sz w:val="22"/>
              </w:rPr>
              <w:t> </w:t>
            </w:r>
            <w:r>
              <w:rPr>
                <w:rFonts w:ascii="Calibri"/>
                <w:sz w:val="22"/>
              </w:rPr>
              <w:t>The</w:t>
            </w:r>
            <w:r>
              <w:rPr>
                <w:rFonts w:ascii="Calibri"/>
                <w:spacing w:val="-12"/>
                <w:sz w:val="22"/>
              </w:rPr>
              <w:t> </w:t>
            </w:r>
            <w:r>
              <w:rPr>
                <w:rFonts w:ascii="Calibri"/>
                <w:sz w:val="22"/>
              </w:rPr>
              <w:t>current status within the state.</w:t>
            </w:r>
          </w:p>
        </w:tc>
        <w:tc>
          <w:tcPr>
            <w:tcW w:w="4679" w:type="dxa"/>
            <w:shd w:val="clear" w:color="auto" w:fill="FFF1CC"/>
          </w:tcPr>
          <w:p>
            <w:pPr>
              <w:pStyle w:val="TableParagraph"/>
              <w:numPr>
                <w:ilvl w:val="0"/>
                <w:numId w:val="20"/>
              </w:numPr>
              <w:tabs>
                <w:tab w:pos="283" w:val="left" w:leader="none"/>
                <w:tab w:pos="2613" w:val="left" w:leader="none"/>
              </w:tabs>
              <w:spacing w:line="240" w:lineRule="auto" w:before="171" w:after="0"/>
              <w:ind w:left="283" w:right="0" w:hanging="191"/>
              <w:jc w:val="left"/>
              <w:rPr>
                <w:sz w:val="16"/>
              </w:rPr>
            </w:pPr>
            <w:r>
              <w:rPr>
                <w:spacing w:val="-2"/>
                <w:sz w:val="16"/>
              </w:rPr>
              <w:t>support-qualifier:</w:t>
            </w:r>
            <w:r>
              <w:rPr>
                <w:sz w:val="16"/>
              </w:rPr>
              <w:tab/>
            </w:r>
            <w:r>
              <w:rPr>
                <w:spacing w:val="-10"/>
                <w:sz w:val="16"/>
              </w:rPr>
              <w:t>M</w:t>
            </w:r>
          </w:p>
          <w:p>
            <w:pPr>
              <w:pStyle w:val="TableParagraph"/>
              <w:numPr>
                <w:ilvl w:val="1"/>
                <w:numId w:val="20"/>
              </w:numPr>
              <w:tabs>
                <w:tab w:pos="378" w:val="left" w:leader="none"/>
                <w:tab w:pos="2613" w:val="left" w:leader="none"/>
              </w:tabs>
              <w:spacing w:line="240" w:lineRule="auto" w:before="1" w:after="0"/>
              <w:ind w:left="92" w:right="1573" w:firstLine="0"/>
              <w:jc w:val="left"/>
              <w:rPr>
                <w:sz w:val="16"/>
              </w:rPr>
            </w:pPr>
            <w:r>
              <w:rPr>
                <w:spacing w:val="-2"/>
                <w:sz w:val="16"/>
              </w:rPr>
              <w:t>sInvariant:</w:t>
            </w:r>
            <w:r>
              <w:rPr>
                <w:sz w:val="16"/>
              </w:rPr>
              <w:tab/>
            </w:r>
            <w:r>
              <w:rPr>
                <w:spacing w:val="-2"/>
                <w:sz w:val="16"/>
              </w:rPr>
              <w:t>False </w:t>
            </w:r>
            <w:r>
              <w:rPr>
                <w:sz w:val="16"/>
              </w:rPr>
              <w:t>x-inventoryNotification:</w:t>
            </w:r>
            <w:r>
              <w:rPr>
                <w:spacing w:val="80"/>
                <w:sz w:val="16"/>
              </w:rPr>
              <w:t> </w:t>
            </w:r>
            <w:r>
              <w:rPr>
                <w:sz w:val="16"/>
              </w:rPr>
              <w:t>False x-stateChangeNotification:</w:t>
            </w:r>
            <w:r>
              <w:rPr>
                <w:spacing w:val="-73"/>
                <w:sz w:val="16"/>
              </w:rPr>
              <w:t> </w:t>
            </w:r>
            <w:r>
              <w:rPr>
                <w:sz w:val="16"/>
              </w:rPr>
              <w:t>True </w:t>
            </w:r>
            <w:r>
              <w:rPr>
                <w:spacing w:val="-2"/>
                <w:sz w:val="16"/>
              </w:rPr>
              <w:t>nullable:</w:t>
            </w:r>
            <w:r>
              <w:rPr>
                <w:sz w:val="16"/>
              </w:rPr>
              <w:tab/>
            </w:r>
            <w:r>
              <w:rPr>
                <w:spacing w:val="-2"/>
                <w:sz w:val="16"/>
              </w:rPr>
              <w:t>False</w:t>
            </w:r>
          </w:p>
          <w:p>
            <w:pPr>
              <w:pStyle w:val="TableParagraph"/>
              <w:ind w:left="92"/>
              <w:rPr>
                <w:sz w:val="16"/>
              </w:rPr>
            </w:pPr>
            <w:r>
              <w:rPr>
                <w:spacing w:val="-2"/>
                <w:sz w:val="16"/>
              </w:rPr>
              <w:t>enum:</w:t>
            </w:r>
          </w:p>
          <w:p>
            <w:pPr>
              <w:pStyle w:val="TableParagraph"/>
              <w:numPr>
                <w:ilvl w:val="2"/>
                <w:numId w:val="20"/>
              </w:numPr>
              <w:tabs>
                <w:tab w:pos="475" w:val="left" w:leader="none"/>
              </w:tabs>
              <w:spacing w:line="181" w:lineRule="exact" w:before="1" w:after="0"/>
              <w:ind w:left="475" w:right="0" w:hanging="191"/>
              <w:jc w:val="left"/>
              <w:rPr>
                <w:sz w:val="16"/>
              </w:rPr>
            </w:pPr>
            <w:r>
              <w:rPr>
                <w:spacing w:val="-2"/>
                <w:sz w:val="16"/>
              </w:rPr>
              <w:t>RUNNING</w:t>
            </w:r>
          </w:p>
          <w:p>
            <w:pPr>
              <w:pStyle w:val="TableParagraph"/>
              <w:numPr>
                <w:ilvl w:val="2"/>
                <w:numId w:val="20"/>
              </w:numPr>
              <w:tabs>
                <w:tab w:pos="475" w:val="left" w:leader="none"/>
              </w:tabs>
              <w:spacing w:line="181" w:lineRule="exact" w:before="0" w:after="0"/>
              <w:ind w:left="475" w:right="0" w:hanging="191"/>
              <w:jc w:val="left"/>
              <w:rPr>
                <w:sz w:val="16"/>
              </w:rPr>
            </w:pPr>
            <w:r>
              <w:rPr>
                <w:spacing w:val="-2"/>
                <w:sz w:val="16"/>
              </w:rPr>
              <w:t>FAILED</w:t>
            </w:r>
          </w:p>
          <w:p>
            <w:pPr>
              <w:pStyle w:val="TableParagraph"/>
              <w:numPr>
                <w:ilvl w:val="2"/>
                <w:numId w:val="20"/>
              </w:numPr>
              <w:tabs>
                <w:tab w:pos="475" w:val="left" w:leader="none"/>
              </w:tabs>
              <w:spacing w:line="181" w:lineRule="exact" w:before="1" w:after="0"/>
              <w:ind w:left="475" w:right="0" w:hanging="191"/>
              <w:jc w:val="left"/>
              <w:rPr>
                <w:sz w:val="16"/>
              </w:rPr>
            </w:pPr>
            <w:r>
              <w:rPr>
                <w:spacing w:val="-2"/>
                <w:sz w:val="16"/>
              </w:rPr>
              <w:t>DEGRADED</w:t>
            </w:r>
          </w:p>
          <w:p>
            <w:pPr>
              <w:pStyle w:val="TableParagraph"/>
              <w:numPr>
                <w:ilvl w:val="2"/>
                <w:numId w:val="20"/>
              </w:numPr>
              <w:tabs>
                <w:tab w:pos="475" w:val="left" w:leader="none"/>
              </w:tabs>
              <w:spacing w:line="181" w:lineRule="exact" w:before="0" w:after="0"/>
              <w:ind w:left="475" w:right="0" w:hanging="191"/>
              <w:jc w:val="left"/>
              <w:rPr>
                <w:sz w:val="16"/>
              </w:rPr>
            </w:pPr>
            <w:r>
              <w:rPr>
                <w:spacing w:val="-4"/>
                <w:sz w:val="16"/>
              </w:rPr>
              <w:t>IDLE</w:t>
            </w:r>
          </w:p>
          <w:p>
            <w:pPr>
              <w:pStyle w:val="TableParagraph"/>
              <w:numPr>
                <w:ilvl w:val="2"/>
                <w:numId w:val="20"/>
              </w:numPr>
              <w:tabs>
                <w:tab w:pos="475" w:val="left" w:leader="none"/>
              </w:tabs>
              <w:spacing w:line="240" w:lineRule="auto" w:before="1" w:after="0"/>
              <w:ind w:left="475" w:right="0" w:hanging="191"/>
              <w:jc w:val="left"/>
              <w:rPr>
                <w:sz w:val="16"/>
              </w:rPr>
            </w:pPr>
            <w:r>
              <w:rPr>
                <w:spacing w:val="-2"/>
                <w:sz w:val="16"/>
              </w:rPr>
              <w:t>PENDING_DELETE</w:t>
            </w:r>
          </w:p>
        </w:tc>
      </w:tr>
    </w:tbl>
    <w:p>
      <w:pPr>
        <w:spacing w:after="0" w:line="240" w:lineRule="auto"/>
        <w:jc w:val="left"/>
        <w:rPr>
          <w:sz w:val="16"/>
        </w:rPr>
        <w:sectPr>
          <w:type w:val="continuous"/>
          <w:pgSz w:w="11910" w:h="16850"/>
          <w:pgMar w:header="864" w:footer="279" w:top="1580" w:bottom="460" w:left="740" w:right="680"/>
        </w:sectPr>
      </w:pPr>
    </w:p>
    <w:p>
      <w:pPr>
        <w:pStyle w:val="BodyText"/>
        <w:spacing w:before="6"/>
        <w:rPr>
          <w:rFonts w:ascii="Arial"/>
          <w:b/>
          <w:sz w:val="4"/>
        </w:r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2"/>
        <w:gridCol w:w="2792"/>
        <w:gridCol w:w="4679"/>
      </w:tblGrid>
      <w:tr>
        <w:trPr>
          <w:trHeight w:val="218" w:hRule="atLeast"/>
        </w:trPr>
        <w:tc>
          <w:tcPr>
            <w:tcW w:w="1892" w:type="dxa"/>
            <w:shd w:val="clear" w:color="auto" w:fill="C0C0C0"/>
          </w:tcPr>
          <w:p>
            <w:pPr>
              <w:pStyle w:val="TableParagraph"/>
              <w:spacing w:line="198" w:lineRule="exact"/>
              <w:ind w:left="271"/>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8" w:lineRule="exact"/>
              <w:ind w:left="409"/>
              <w:rPr>
                <w:rFonts w:ascii="Arial"/>
                <w:b/>
                <w:sz w:val="18"/>
              </w:rPr>
            </w:pPr>
            <w:r>
              <w:rPr>
                <w:rFonts w:ascii="Arial"/>
                <w:b/>
                <w:sz w:val="18"/>
              </w:rPr>
              <w:t>Data</w:t>
            </w:r>
            <w:r>
              <w:rPr>
                <w:rFonts w:ascii="Arial"/>
                <w:b/>
                <w:spacing w:val="-1"/>
                <w:sz w:val="18"/>
              </w:rPr>
              <w:t> </w:t>
            </w:r>
            <w:r>
              <w:rPr>
                <w:rFonts w:ascii="Arial"/>
                <w:b/>
                <w:spacing w:val="-2"/>
                <w:sz w:val="18"/>
              </w:rPr>
              <w:t>Type/Description</w:t>
            </w:r>
          </w:p>
        </w:tc>
        <w:tc>
          <w:tcPr>
            <w:tcW w:w="4679" w:type="dxa"/>
            <w:shd w:val="clear" w:color="auto" w:fill="C0C0C0"/>
          </w:tcPr>
          <w:p>
            <w:pPr>
              <w:pStyle w:val="TableParagraph"/>
              <w:spacing w:line="198" w:lineRule="exact"/>
              <w:ind w:left="0" w:right="70"/>
              <w:jc w:val="center"/>
              <w:rPr>
                <w:rFonts w:ascii="Arial"/>
                <w:b/>
                <w:sz w:val="18"/>
              </w:rPr>
            </w:pPr>
            <w:r>
              <w:rPr>
                <w:rFonts w:ascii="Arial"/>
                <w:b/>
                <w:spacing w:val="-2"/>
                <w:sz w:val="18"/>
              </w:rPr>
              <w:t>Properties</w:t>
            </w:r>
          </w:p>
        </w:tc>
      </w:tr>
      <w:tr>
        <w:trPr>
          <w:trHeight w:val="2061" w:hRule="atLeast"/>
        </w:trPr>
        <w:tc>
          <w:tcPr>
            <w:tcW w:w="1892" w:type="dxa"/>
          </w:tcPr>
          <w:p>
            <w:pPr>
              <w:pStyle w:val="TableParagraph"/>
              <w:spacing w:before="1"/>
              <w:ind w:left="28"/>
              <w:rPr>
                <w:rFonts w:ascii="Calibri"/>
                <w:sz w:val="22"/>
              </w:rPr>
            </w:pPr>
            <w:r>
              <w:rPr>
                <w:rFonts w:ascii="Calibri"/>
                <w:spacing w:val="-2"/>
                <w:sz w:val="22"/>
              </w:rPr>
              <w:t>preinstalledJob</w:t>
            </w:r>
          </w:p>
        </w:tc>
        <w:tc>
          <w:tcPr>
            <w:tcW w:w="2792" w:type="dxa"/>
          </w:tcPr>
          <w:p>
            <w:pPr>
              <w:pStyle w:val="TableParagraph"/>
              <w:spacing w:before="1"/>
              <w:ind w:left="25"/>
              <w:rPr>
                <w:rFonts w:ascii="Calibri"/>
                <w:sz w:val="22"/>
              </w:rPr>
            </w:pPr>
            <w:r>
              <w:rPr>
                <w:rFonts w:ascii="Calibri"/>
                <w:b/>
                <w:sz w:val="22"/>
              </w:rPr>
              <w:t>Data</w:t>
            </w:r>
            <w:r>
              <w:rPr>
                <w:rFonts w:ascii="Calibri"/>
                <w:b/>
                <w:spacing w:val="-6"/>
                <w:sz w:val="22"/>
              </w:rPr>
              <w:t> </w:t>
            </w:r>
            <w:r>
              <w:rPr>
                <w:rFonts w:ascii="Calibri"/>
                <w:b/>
                <w:sz w:val="22"/>
              </w:rPr>
              <w:t>Type:</w:t>
            </w:r>
            <w:r>
              <w:rPr>
                <w:rFonts w:ascii="Calibri"/>
                <w:spacing w:val="59"/>
                <w:sz w:val="22"/>
              </w:rPr>
              <w:t> </w:t>
            </w:r>
            <w:r>
              <w:rPr>
                <w:rFonts w:ascii="Calibri"/>
                <w:spacing w:val="-2"/>
                <w:sz w:val="22"/>
              </w:rPr>
              <w:t>oolean</w:t>
            </w:r>
          </w:p>
          <w:p>
            <w:pPr>
              <w:pStyle w:val="TableParagraph"/>
              <w:spacing w:before="180"/>
              <w:ind w:left="25"/>
              <w:rPr>
                <w:rFonts w:ascii="Calibri"/>
                <w:sz w:val="22"/>
              </w:rPr>
            </w:pPr>
            <w:r>
              <w:rPr>
                <w:rFonts w:ascii="Calibri"/>
                <w:b/>
                <w:sz w:val="22"/>
              </w:rPr>
              <w:t>Description:</w:t>
            </w:r>
            <w:r>
              <w:rPr>
                <w:rFonts w:ascii="Calibri"/>
                <w:b/>
                <w:spacing w:val="-6"/>
                <w:sz w:val="22"/>
              </w:rPr>
              <w:t> </w:t>
            </w:r>
            <w:r>
              <w:rPr>
                <w:rFonts w:ascii="Calibri"/>
                <w:sz w:val="22"/>
              </w:rPr>
              <w:t>This</w:t>
            </w:r>
            <w:r>
              <w:rPr>
                <w:rFonts w:ascii="Calibri"/>
                <w:spacing w:val="-5"/>
                <w:sz w:val="22"/>
              </w:rPr>
              <w:t> </w:t>
            </w:r>
            <w:r>
              <w:rPr>
                <w:rFonts w:ascii="Calibri"/>
                <w:sz w:val="22"/>
              </w:rPr>
              <w:t>is</w:t>
            </w:r>
            <w:r>
              <w:rPr>
                <w:rFonts w:ascii="Calibri"/>
                <w:spacing w:val="-6"/>
                <w:sz w:val="22"/>
              </w:rPr>
              <w:t> </w:t>
            </w:r>
            <w:r>
              <w:rPr>
                <w:rFonts w:ascii="Calibri"/>
                <w:spacing w:val="-5"/>
                <w:sz w:val="22"/>
              </w:rPr>
              <w:t>an</w:t>
            </w:r>
          </w:p>
          <w:p>
            <w:pPr>
              <w:pStyle w:val="TableParagraph"/>
              <w:spacing w:line="259" w:lineRule="auto" w:before="22"/>
              <w:ind w:left="25"/>
              <w:rPr>
                <w:rFonts w:ascii="Calibri"/>
                <w:sz w:val="22"/>
              </w:rPr>
            </w:pPr>
            <w:r>
              <w:rPr>
                <w:rFonts w:ascii="Calibri"/>
                <w:sz w:val="22"/>
              </w:rPr>
              <w:t>indicator if the performance job was created for the IMS (True) or as the result of an IMS</w:t>
            </w:r>
            <w:r>
              <w:rPr>
                <w:rFonts w:ascii="Calibri"/>
                <w:spacing w:val="-13"/>
                <w:sz w:val="22"/>
              </w:rPr>
              <w:t> </w:t>
            </w:r>
            <w:r>
              <w:rPr>
                <w:rFonts w:ascii="Calibri"/>
                <w:sz w:val="22"/>
              </w:rPr>
              <w:t>consumer</w:t>
            </w:r>
            <w:r>
              <w:rPr>
                <w:rFonts w:ascii="Calibri"/>
                <w:spacing w:val="-12"/>
                <w:sz w:val="22"/>
              </w:rPr>
              <w:t> </w:t>
            </w:r>
            <w:r>
              <w:rPr>
                <w:rFonts w:ascii="Calibri"/>
                <w:sz w:val="22"/>
              </w:rPr>
              <w:t>request</w:t>
            </w:r>
            <w:r>
              <w:rPr>
                <w:rFonts w:ascii="Calibri"/>
                <w:spacing w:val="-13"/>
                <w:sz w:val="22"/>
              </w:rPr>
              <w:t> </w:t>
            </w:r>
            <w:r>
              <w:rPr>
                <w:rFonts w:ascii="Calibri"/>
                <w:sz w:val="22"/>
              </w:rPr>
              <w:t>(False)</w:t>
            </w:r>
          </w:p>
        </w:tc>
        <w:tc>
          <w:tcPr>
            <w:tcW w:w="4679" w:type="dxa"/>
            <w:shd w:val="clear" w:color="auto" w:fill="FFF1CC"/>
          </w:tcPr>
          <w:p>
            <w:pPr>
              <w:pStyle w:val="TableParagraph"/>
              <w:tabs>
                <w:tab w:pos="2701" w:val="left" w:leader="none"/>
              </w:tabs>
              <w:spacing w:line="181" w:lineRule="exact" w:before="183"/>
              <w:ind w:left="92"/>
              <w:rPr>
                <w:sz w:val="16"/>
              </w:rPr>
            </w:pPr>
            <w:r>
              <w:rPr>
                <w:spacing w:val="-2"/>
                <w:sz w:val="16"/>
              </w:rPr>
              <w:t>x-support-qualifier:</w:t>
            </w:r>
            <w:r>
              <w:rPr>
                <w:sz w:val="16"/>
              </w:rPr>
              <w:tab/>
            </w:r>
            <w:r>
              <w:rPr>
                <w:spacing w:val="-10"/>
                <w:sz w:val="16"/>
              </w:rPr>
              <w:t>M</w:t>
            </w:r>
          </w:p>
          <w:p>
            <w:pPr>
              <w:pStyle w:val="TableParagraph"/>
              <w:tabs>
                <w:tab w:pos="2701" w:val="left" w:leader="none"/>
              </w:tabs>
              <w:spacing w:line="181" w:lineRule="exact"/>
              <w:ind w:left="92"/>
              <w:rPr>
                <w:sz w:val="16"/>
              </w:rPr>
            </w:pPr>
            <w:r>
              <w:rPr>
                <w:spacing w:val="-2"/>
                <w:sz w:val="16"/>
              </w:rPr>
              <w:t>readOnly:</w:t>
            </w:r>
            <w:r>
              <w:rPr>
                <w:sz w:val="16"/>
              </w:rPr>
              <w:tab/>
            </w:r>
            <w:r>
              <w:rPr>
                <w:spacing w:val="-4"/>
                <w:sz w:val="16"/>
              </w:rPr>
              <w:t>True</w:t>
            </w:r>
          </w:p>
          <w:p>
            <w:pPr>
              <w:pStyle w:val="TableParagraph"/>
              <w:tabs>
                <w:tab w:pos="2701" w:val="left" w:leader="none"/>
              </w:tabs>
              <w:spacing w:before="1"/>
              <w:ind w:left="92" w:right="1477"/>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False </w:t>
            </w:r>
            <w:r>
              <w:rPr>
                <w:sz w:val="16"/>
              </w:rPr>
              <w:t>x-stateChangeNotification:</w:t>
            </w:r>
            <w:r>
              <w:rPr>
                <w:spacing w:val="-13"/>
                <w:sz w:val="16"/>
              </w:rPr>
              <w:t> </w:t>
            </w:r>
            <w:r>
              <w:rPr>
                <w:sz w:val="16"/>
              </w:rPr>
              <w:t>False </w:t>
            </w:r>
            <w:r>
              <w:rPr>
                <w:spacing w:val="-2"/>
                <w:sz w:val="16"/>
              </w:rPr>
              <w:t>nullable:</w:t>
            </w:r>
            <w:r>
              <w:rPr>
                <w:sz w:val="16"/>
              </w:rPr>
              <w:tab/>
            </w:r>
            <w:r>
              <w:rPr>
                <w:spacing w:val="-89"/>
                <w:sz w:val="16"/>
              </w:rPr>
              <w:t> </w:t>
            </w:r>
            <w:r>
              <w:rPr>
                <w:spacing w:val="-2"/>
                <w:sz w:val="16"/>
              </w:rPr>
              <w:t>Fals</w:t>
            </w:r>
            <w:r>
              <w:rPr>
                <w:spacing w:val="-2"/>
                <w:sz w:val="16"/>
              </w:rPr>
              <w:t>e</w:t>
            </w:r>
          </w:p>
        </w:tc>
      </w:tr>
    </w:tbl>
    <w:p>
      <w:pPr>
        <w:spacing w:after="0"/>
        <w:rPr>
          <w:sz w:val="16"/>
        </w:rPr>
        <w:sectPr>
          <w:pgSz w:w="11910" w:h="16850"/>
          <w:pgMar w:header="864" w:footer="279" w:top="1520" w:bottom="460" w:left="740" w:right="680"/>
        </w:sect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4859"/>
      </w:tblGrid>
      <w:tr>
        <w:trPr>
          <w:trHeight w:val="3579" w:hRule="atLeast"/>
        </w:trPr>
        <w:tc>
          <w:tcPr>
            <w:tcW w:w="1887" w:type="dxa"/>
          </w:tcPr>
          <w:p>
            <w:pPr>
              <w:pStyle w:val="TableParagraph"/>
              <w:spacing w:line="254" w:lineRule="auto"/>
              <w:ind w:left="28"/>
              <w:rPr>
                <w:rFonts w:ascii="Calibri"/>
                <w:sz w:val="22"/>
              </w:rPr>
            </w:pPr>
            <w:r>
              <w:rPr>
                <w:rFonts w:ascii="Calibri"/>
                <w:spacing w:val="-2"/>
                <w:sz w:val="22"/>
              </w:rPr>
              <w:t>qualifiedResourceT </w:t>
            </w:r>
            <w:r>
              <w:rPr>
                <w:rFonts w:ascii="Calibri"/>
                <w:spacing w:val="-4"/>
                <w:sz w:val="22"/>
              </w:rPr>
              <w:t>ypes</w:t>
            </w:r>
          </w:p>
        </w:tc>
        <w:tc>
          <w:tcPr>
            <w:tcW w:w="2792" w:type="dxa"/>
          </w:tcPr>
          <w:p>
            <w:pPr>
              <w:pStyle w:val="TableParagraph"/>
              <w:spacing w:line="268" w:lineRule="exact"/>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2"/>
              <w:ind w:left="25" w:right="105"/>
              <w:rPr>
                <w:rFonts w:ascii="Arial"/>
                <w:sz w:val="18"/>
              </w:rPr>
            </w:pPr>
            <w:r>
              <w:rPr>
                <w:rFonts w:ascii="Arial"/>
                <w:b/>
                <w:sz w:val="18"/>
              </w:rPr>
              <w:t>Description: </w:t>
            </w:r>
            <w:r>
              <w:rPr>
                <w:rFonts w:ascii="Arial"/>
                <w:sz w:val="18"/>
              </w:rPr>
              <w:t>This list is computed from evaluation of the resourceScopeCriteria.</w:t>
            </w:r>
            <w:r>
              <w:rPr>
                <w:rFonts w:ascii="Arial"/>
                <w:spacing w:val="-1"/>
                <w:sz w:val="18"/>
              </w:rPr>
              <w:t> </w:t>
            </w:r>
            <w:r>
              <w:rPr>
                <w:rFonts w:ascii="Arial"/>
                <w:sz w:val="18"/>
              </w:rPr>
              <w:t>The </w:t>
            </w:r>
            <w:r>
              <w:rPr>
                <w:rFonts w:ascii="Arial"/>
                <w:spacing w:val="-2"/>
                <w:sz w:val="18"/>
              </w:rPr>
              <w:t>resulting qualifiedResourceTypes </w:t>
            </w:r>
            <w:r>
              <w:rPr>
                <w:rFonts w:ascii="Arial"/>
                <w:sz w:val="18"/>
              </w:rPr>
              <w:t>are the distinct set of ResourceTypes among those </w:t>
            </w:r>
            <w:r>
              <w:rPr>
                <w:rFonts w:ascii="Arial"/>
                <w:spacing w:val="-2"/>
                <w:sz w:val="18"/>
              </w:rPr>
              <w:t>measuredResources.</w:t>
            </w:r>
          </w:p>
          <w:p>
            <w:pPr>
              <w:pStyle w:val="TableParagraph"/>
              <w:spacing w:before="14"/>
              <w:ind w:left="0"/>
              <w:rPr>
                <w:rFonts w:ascii="Arial"/>
                <w:b/>
                <w:sz w:val="18"/>
              </w:rPr>
            </w:pPr>
          </w:p>
          <w:p>
            <w:pPr>
              <w:pStyle w:val="TableParagraph"/>
              <w:spacing w:line="259" w:lineRule="auto"/>
              <w:ind w:left="25" w:right="208"/>
              <w:rPr>
                <w:rFonts w:ascii="Arial"/>
                <w:sz w:val="18"/>
              </w:rPr>
            </w:pPr>
            <w:r>
              <w:rPr>
                <w:rFonts w:ascii="Arial"/>
                <w:sz w:val="18"/>
              </w:rPr>
              <w:t>This</w:t>
            </w:r>
            <w:r>
              <w:rPr>
                <w:rFonts w:ascii="Arial"/>
                <w:spacing w:val="-7"/>
                <w:sz w:val="18"/>
              </w:rPr>
              <w:t> </w:t>
            </w:r>
            <w:r>
              <w:rPr>
                <w:rFonts w:ascii="Arial"/>
                <w:sz w:val="18"/>
              </w:rPr>
              <w:t>list</w:t>
            </w:r>
            <w:r>
              <w:rPr>
                <w:rFonts w:ascii="Arial"/>
                <w:spacing w:val="-6"/>
                <w:sz w:val="18"/>
              </w:rPr>
              <w:t> </w:t>
            </w:r>
            <w:r>
              <w:rPr>
                <w:rFonts w:ascii="Arial"/>
                <w:sz w:val="18"/>
              </w:rPr>
              <w:t>of</w:t>
            </w:r>
            <w:r>
              <w:rPr>
                <w:rFonts w:ascii="Arial"/>
                <w:spacing w:val="-8"/>
                <w:sz w:val="18"/>
              </w:rPr>
              <w:t> </w:t>
            </w:r>
            <w:r>
              <w:rPr>
                <w:rFonts w:ascii="Arial"/>
                <w:sz w:val="18"/>
              </w:rPr>
              <w:t>resource</w:t>
            </w:r>
            <w:r>
              <w:rPr>
                <w:rFonts w:ascii="Arial"/>
                <w:spacing w:val="-6"/>
                <w:sz w:val="18"/>
              </w:rPr>
              <w:t> </w:t>
            </w:r>
            <w:r>
              <w:rPr>
                <w:rFonts w:ascii="Arial"/>
                <w:sz w:val="18"/>
              </w:rPr>
              <w:t>type</w:t>
            </w:r>
            <w:r>
              <w:rPr>
                <w:rFonts w:ascii="Arial"/>
                <w:spacing w:val="-6"/>
                <w:sz w:val="18"/>
              </w:rPr>
              <w:t> </w:t>
            </w:r>
            <w:r>
              <w:rPr>
                <w:rFonts w:ascii="Arial"/>
                <w:sz w:val="18"/>
              </w:rPr>
              <w:t>UUIDs is used to qualify collectedMeasurements</w:t>
            </w:r>
            <w:r>
              <w:rPr>
                <w:rFonts w:ascii="Arial"/>
                <w:spacing w:val="-13"/>
                <w:sz w:val="18"/>
              </w:rPr>
              <w:t> </w:t>
            </w:r>
            <w:r>
              <w:rPr>
                <w:rFonts w:ascii="Arial"/>
                <w:sz w:val="18"/>
              </w:rPr>
              <w:t>defined in the PM Dictionary of the qualified resource types.</w:t>
            </w:r>
          </w:p>
        </w:tc>
        <w:tc>
          <w:tcPr>
            <w:tcW w:w="4859" w:type="dxa"/>
            <w:shd w:val="clear" w:color="auto" w:fill="FFF1CC"/>
          </w:tcPr>
          <w:p>
            <w:pPr>
              <w:pStyle w:val="TableParagraph"/>
              <w:spacing w:before="181"/>
              <w:ind w:left="92"/>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181" w:lineRule="exact" w:before="1"/>
              <w:ind w:left="92"/>
              <w:jc w:val="both"/>
              <w:rPr>
                <w:sz w:val="16"/>
              </w:rPr>
            </w:pPr>
            <w:r>
              <w:rPr>
                <w:spacing w:val="-2"/>
                <w:sz w:val="16"/>
              </w:rPr>
              <w:t>readOnly:</w:t>
            </w:r>
            <w:r>
              <w:rPr>
                <w:sz w:val="16"/>
              </w:rPr>
              <w:tab/>
            </w:r>
            <w:r>
              <w:rPr>
                <w:spacing w:val="-4"/>
                <w:sz w:val="16"/>
              </w:rPr>
              <w:t>True</w:t>
            </w:r>
          </w:p>
          <w:p>
            <w:pPr>
              <w:pStyle w:val="TableParagraph"/>
              <w:tabs>
                <w:tab w:pos="2702" w:val="left" w:leader="none"/>
              </w:tabs>
              <w:ind w:left="92" w:right="1664"/>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0"/>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ind w:left="92"/>
              <w:rPr>
                <w:sz w:val="16"/>
              </w:rPr>
            </w:pPr>
            <w:r>
              <w:rPr>
                <w:spacing w:val="-2"/>
                <w:sz w:val="16"/>
              </w:rPr>
              <w:t>x-isOrdered:</w:t>
            </w:r>
            <w:r>
              <w:rPr>
                <w:sz w:val="16"/>
              </w:rPr>
              <w:tab/>
            </w:r>
            <w:r>
              <w:rPr>
                <w:spacing w:val="-2"/>
                <w:sz w:val="16"/>
              </w:rPr>
              <w:t>False</w:t>
            </w:r>
          </w:p>
          <w:p>
            <w:pPr>
              <w:pStyle w:val="TableParagraph"/>
              <w:tabs>
                <w:tab w:pos="2702" w:val="left" w:leader="none"/>
              </w:tabs>
              <w:spacing w:line="181" w:lineRule="exact" w:before="1"/>
              <w:ind w:left="92"/>
              <w:rPr>
                <w:sz w:val="16"/>
              </w:rPr>
            </w:pPr>
            <w:r>
              <w:rPr>
                <w:spacing w:val="-2"/>
                <w:sz w:val="16"/>
              </w:rPr>
              <w:t>minItems:</w:t>
            </w:r>
            <w:r>
              <w:rPr>
                <w:sz w:val="16"/>
              </w:rPr>
              <w:tab/>
            </w:r>
            <w:r>
              <w:rPr>
                <w:spacing w:val="-10"/>
                <w:sz w:val="16"/>
              </w:rPr>
              <w:t>0</w:t>
            </w:r>
          </w:p>
          <w:p>
            <w:pPr>
              <w:pStyle w:val="TableParagraph"/>
              <w:tabs>
                <w:tab w:pos="2702" w:val="left" w:leader="none"/>
              </w:tabs>
              <w:spacing w:line="181" w:lineRule="exact"/>
              <w:ind w:left="92"/>
              <w:rPr>
                <w:sz w:val="16"/>
              </w:rPr>
            </w:pPr>
            <w:r>
              <w:rPr>
                <w:spacing w:val="-2"/>
                <w:sz w:val="16"/>
              </w:rPr>
              <w:t>uniqueItems:</w:t>
            </w:r>
            <w:r>
              <w:rPr>
                <w:sz w:val="16"/>
              </w:rPr>
              <w:tab/>
            </w:r>
            <w:r>
              <w:rPr>
                <w:spacing w:val="-4"/>
                <w:sz w:val="16"/>
              </w:rPr>
              <w:t>True</w:t>
            </w:r>
          </w:p>
          <w:p>
            <w:pPr>
              <w:pStyle w:val="TableParagraph"/>
              <w:tabs>
                <w:tab w:pos="2702" w:val="left" w:leader="none"/>
              </w:tabs>
              <w:spacing w:line="181" w:lineRule="exact" w:before="1"/>
              <w:ind w:left="92"/>
              <w:rPr>
                <w:sz w:val="16"/>
              </w:rPr>
            </w:pPr>
            <w:r>
              <w:rPr>
                <w:spacing w:val="-2"/>
                <w:sz w:val="16"/>
              </w:rPr>
              <w:t>items:</w:t>
            </w:r>
            <w:r>
              <w:rPr>
                <w:sz w:val="16"/>
              </w:rPr>
              <w:tab/>
            </w:r>
            <w:r>
              <w:rPr>
                <w:spacing w:val="-4"/>
                <w:sz w:val="16"/>
              </w:rPr>
              <w:t>uuid</w:t>
            </w:r>
          </w:p>
          <w:p>
            <w:pPr>
              <w:pStyle w:val="TableParagraph"/>
              <w:spacing w:line="181" w:lineRule="exact"/>
              <w:ind w:left="92"/>
              <w:rPr>
                <w:sz w:val="16"/>
              </w:rPr>
            </w:pPr>
            <w:r>
              <w:rPr>
                <w:spacing w:val="-2"/>
                <w:sz w:val="16"/>
              </w:rPr>
              <w:t>example:’[</w:t>
            </w:r>
          </w:p>
          <w:p>
            <w:pPr>
              <w:pStyle w:val="TableParagraph"/>
              <w:spacing w:before="1"/>
              <w:ind w:left="380" w:right="721"/>
              <w:rPr>
                <w:sz w:val="16"/>
              </w:rPr>
            </w:pPr>
            <w:r>
              <w:rPr>
                <w:spacing w:val="-2"/>
                <w:sz w:val="16"/>
              </w:rPr>
              <w:t>"7c491f8f-7207-4c00-9b67-3d2ee8b008f0", "31040dec-8106-44db-83bc-62e1d618ea17"</w:t>
            </w:r>
          </w:p>
          <w:p>
            <w:pPr>
              <w:pStyle w:val="TableParagraph"/>
              <w:ind w:left="92"/>
              <w:rPr>
                <w:sz w:val="16"/>
              </w:rPr>
            </w:pPr>
            <w:r>
              <w:rPr>
                <w:spacing w:val="-5"/>
                <w:sz w:val="16"/>
              </w:rPr>
              <w:t>]’</w:t>
            </w:r>
          </w:p>
        </w:tc>
      </w:tr>
      <w:tr>
        <w:trPr>
          <w:trHeight w:val="2346" w:hRule="atLeast"/>
        </w:trPr>
        <w:tc>
          <w:tcPr>
            <w:tcW w:w="1887" w:type="dxa"/>
          </w:tcPr>
          <w:p>
            <w:pPr>
              <w:pStyle w:val="TableParagraph"/>
              <w:spacing w:line="252" w:lineRule="auto"/>
              <w:ind w:left="28" w:right="127"/>
              <w:rPr>
                <w:rFonts w:ascii="Calibri"/>
                <w:sz w:val="22"/>
              </w:rPr>
            </w:pPr>
            <w:r>
              <w:rPr>
                <w:rFonts w:ascii="Calibri"/>
                <w:spacing w:val="-2"/>
                <w:sz w:val="22"/>
              </w:rPr>
              <w:t>measuredResource </w:t>
            </w:r>
            <w:r>
              <w:rPr>
                <w:rFonts w:ascii="Calibri"/>
                <w:spacing w:val="-10"/>
                <w:sz w:val="22"/>
              </w:rPr>
              <w:t>s</w:t>
            </w:r>
          </w:p>
        </w:tc>
        <w:tc>
          <w:tcPr>
            <w:tcW w:w="2792" w:type="dxa"/>
          </w:tcPr>
          <w:p>
            <w:pPr>
              <w:pStyle w:val="TableParagraph"/>
              <w:spacing w:line="268" w:lineRule="exact"/>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5"/>
              <w:rPr>
                <w:rFonts w:ascii="Calibri"/>
                <w:sz w:val="22"/>
              </w:rPr>
            </w:pPr>
            <w:r>
              <w:rPr>
                <w:rFonts w:ascii="Calibri"/>
                <w:b/>
                <w:sz w:val="22"/>
              </w:rPr>
              <w:t>Description: </w:t>
            </w:r>
            <w:r>
              <w:rPr>
                <w:rFonts w:ascii="Calibri"/>
                <w:sz w:val="22"/>
              </w:rPr>
              <w:t>This is the historical</w:t>
            </w:r>
            <w:r>
              <w:rPr>
                <w:rFonts w:ascii="Calibri"/>
                <w:spacing w:val="-13"/>
                <w:sz w:val="22"/>
              </w:rPr>
              <w:t> </w:t>
            </w:r>
            <w:r>
              <w:rPr>
                <w:rFonts w:ascii="Calibri"/>
                <w:sz w:val="22"/>
              </w:rPr>
              <w:t>list</w:t>
            </w:r>
            <w:r>
              <w:rPr>
                <w:rFonts w:ascii="Calibri"/>
                <w:spacing w:val="-12"/>
                <w:sz w:val="22"/>
              </w:rPr>
              <w:t> </w:t>
            </w:r>
            <w:r>
              <w:rPr>
                <w:rFonts w:ascii="Calibri"/>
                <w:sz w:val="22"/>
              </w:rPr>
              <w:t>of</w:t>
            </w:r>
            <w:r>
              <w:rPr>
                <w:rFonts w:ascii="Calibri"/>
                <w:spacing w:val="-13"/>
                <w:sz w:val="22"/>
              </w:rPr>
              <w:t> </w:t>
            </w:r>
            <w:r>
              <w:rPr>
                <w:rFonts w:ascii="Calibri"/>
                <w:sz w:val="22"/>
              </w:rPr>
              <w:t>resources measured by this job.</w:t>
            </w:r>
          </w:p>
          <w:p>
            <w:pPr>
              <w:pStyle w:val="TableParagraph"/>
              <w:spacing w:line="259" w:lineRule="auto"/>
              <w:ind w:left="25" w:right="121"/>
              <w:rPr>
                <w:rFonts w:ascii="Calibri"/>
                <w:sz w:val="22"/>
              </w:rPr>
            </w:pPr>
            <w:r>
              <w:rPr>
                <w:rFonts w:ascii="Calibri"/>
                <w:sz w:val="22"/>
              </w:rPr>
              <w:t>Resources</w:t>
            </w:r>
            <w:r>
              <w:rPr>
                <w:rFonts w:ascii="Calibri"/>
                <w:spacing w:val="-13"/>
                <w:sz w:val="22"/>
              </w:rPr>
              <w:t> </w:t>
            </w:r>
            <w:r>
              <w:rPr>
                <w:rFonts w:ascii="Calibri"/>
                <w:sz w:val="22"/>
              </w:rPr>
              <w:t>added</w:t>
            </w:r>
            <w:r>
              <w:rPr>
                <w:rFonts w:ascii="Calibri"/>
                <w:spacing w:val="-12"/>
                <w:sz w:val="22"/>
              </w:rPr>
              <w:t> </w:t>
            </w:r>
            <w:r>
              <w:rPr>
                <w:rFonts w:ascii="Calibri"/>
                <w:sz w:val="22"/>
              </w:rPr>
              <w:t>and</w:t>
            </w:r>
            <w:r>
              <w:rPr>
                <w:rFonts w:ascii="Calibri"/>
                <w:spacing w:val="-13"/>
                <w:sz w:val="22"/>
              </w:rPr>
              <w:t> </w:t>
            </w:r>
            <w:r>
              <w:rPr>
                <w:rFonts w:ascii="Calibri"/>
                <w:sz w:val="22"/>
              </w:rPr>
              <w:t>deleted are kept track of for the life of the job.</w:t>
            </w:r>
          </w:p>
        </w:tc>
        <w:tc>
          <w:tcPr>
            <w:tcW w:w="4859" w:type="dxa"/>
            <w:shd w:val="clear" w:color="auto" w:fill="FFF1CC"/>
          </w:tcPr>
          <w:p>
            <w:pPr>
              <w:pStyle w:val="TableParagraph"/>
              <w:tabs>
                <w:tab w:pos="2702" w:val="left" w:leader="none"/>
              </w:tabs>
              <w:spacing w:line="180" w:lineRule="exact"/>
              <w:ind w:left="92"/>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ind w:left="92"/>
              <w:rPr>
                <w:sz w:val="16"/>
              </w:rPr>
            </w:pPr>
            <w:r>
              <w:rPr>
                <w:spacing w:val="-2"/>
                <w:sz w:val="16"/>
              </w:rPr>
              <w:t>readOnly:</w:t>
            </w:r>
            <w:r>
              <w:rPr>
                <w:sz w:val="16"/>
              </w:rPr>
              <w:tab/>
            </w:r>
            <w:r>
              <w:rPr>
                <w:spacing w:val="-4"/>
                <w:sz w:val="16"/>
              </w:rPr>
              <w:t>True</w:t>
            </w:r>
          </w:p>
          <w:p>
            <w:pPr>
              <w:pStyle w:val="TableParagraph"/>
              <w:tabs>
                <w:tab w:pos="2702" w:val="left" w:leader="none"/>
              </w:tabs>
              <w:ind w:left="92" w:right="1664"/>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0"/>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ind w:left="92"/>
              <w:rPr>
                <w:sz w:val="16"/>
              </w:rPr>
            </w:pPr>
            <w:r>
              <w:rPr>
                <w:spacing w:val="-2"/>
                <w:sz w:val="16"/>
              </w:rPr>
              <w:t>x-isOrdered:</w:t>
            </w:r>
            <w:r>
              <w:rPr>
                <w:sz w:val="16"/>
              </w:rPr>
              <w:tab/>
            </w:r>
            <w:r>
              <w:rPr>
                <w:spacing w:val="-2"/>
                <w:sz w:val="16"/>
              </w:rPr>
              <w:t>False</w:t>
            </w:r>
          </w:p>
          <w:p>
            <w:pPr>
              <w:pStyle w:val="TableParagraph"/>
              <w:tabs>
                <w:tab w:pos="2702" w:val="left" w:leader="none"/>
              </w:tabs>
              <w:spacing w:line="181" w:lineRule="exact"/>
              <w:ind w:left="92"/>
              <w:rPr>
                <w:sz w:val="16"/>
              </w:rPr>
            </w:pPr>
            <w:r>
              <w:rPr>
                <w:spacing w:val="-2"/>
                <w:sz w:val="16"/>
              </w:rPr>
              <w:t>minItems:</w:t>
            </w:r>
            <w:r>
              <w:rPr>
                <w:sz w:val="16"/>
              </w:rPr>
              <w:tab/>
            </w:r>
            <w:r>
              <w:rPr>
                <w:spacing w:val="-10"/>
                <w:sz w:val="16"/>
              </w:rPr>
              <w:t>0</w:t>
            </w:r>
          </w:p>
          <w:p>
            <w:pPr>
              <w:pStyle w:val="TableParagraph"/>
              <w:tabs>
                <w:tab w:pos="2702" w:val="left" w:leader="none"/>
              </w:tabs>
              <w:spacing w:line="181" w:lineRule="exact"/>
              <w:ind w:left="92"/>
              <w:rPr>
                <w:sz w:val="16"/>
              </w:rPr>
            </w:pPr>
            <w:r>
              <w:rPr>
                <w:spacing w:val="-2"/>
                <w:sz w:val="16"/>
              </w:rPr>
              <w:t>uniqueItems:</w:t>
            </w:r>
            <w:r>
              <w:rPr>
                <w:sz w:val="16"/>
              </w:rPr>
              <w:tab/>
            </w:r>
            <w:r>
              <w:rPr>
                <w:spacing w:val="-4"/>
                <w:sz w:val="16"/>
              </w:rPr>
              <w:t>True</w:t>
            </w:r>
          </w:p>
          <w:p>
            <w:pPr>
              <w:pStyle w:val="TableParagraph"/>
              <w:tabs>
                <w:tab w:pos="2702" w:val="left" w:leader="none"/>
              </w:tabs>
              <w:spacing w:before="2"/>
              <w:ind w:left="92"/>
              <w:rPr>
                <w:sz w:val="16"/>
              </w:rPr>
            </w:pPr>
            <w:r>
              <w:rPr>
                <w:spacing w:val="-2"/>
                <w:sz w:val="16"/>
              </w:rPr>
              <w:t>items:</w:t>
            </w:r>
            <w:r>
              <w:rPr>
                <w:sz w:val="16"/>
              </w:rPr>
              <w:tab/>
            </w:r>
            <w:r>
              <w:rPr>
                <w:spacing w:val="-2"/>
                <w:sz w:val="16"/>
              </w:rPr>
              <w:t>MeasuredResource</w:t>
            </w:r>
          </w:p>
        </w:tc>
      </w:tr>
      <w:tr>
        <w:trPr>
          <w:trHeight w:val="2640" w:hRule="atLeast"/>
        </w:trPr>
        <w:tc>
          <w:tcPr>
            <w:tcW w:w="1887" w:type="dxa"/>
          </w:tcPr>
          <w:p>
            <w:pPr>
              <w:pStyle w:val="TableParagraph"/>
              <w:spacing w:line="252" w:lineRule="auto" w:before="1"/>
              <w:ind w:left="28"/>
              <w:rPr>
                <w:rFonts w:ascii="Calibri"/>
                <w:sz w:val="22"/>
              </w:rPr>
            </w:pPr>
            <w:r>
              <w:rPr>
                <w:rFonts w:ascii="Calibri"/>
                <w:spacing w:val="-2"/>
                <w:sz w:val="22"/>
              </w:rPr>
              <w:t>collectedMeasure </w:t>
            </w:r>
            <w:r>
              <w:rPr>
                <w:rFonts w:ascii="Calibri"/>
                <w:spacing w:val="-4"/>
                <w:sz w:val="22"/>
              </w:rPr>
              <w:t>ments</w:t>
            </w:r>
          </w:p>
        </w:tc>
        <w:tc>
          <w:tcPr>
            <w:tcW w:w="2792" w:type="dxa"/>
          </w:tcPr>
          <w:p>
            <w:pPr>
              <w:pStyle w:val="TableParagraph"/>
              <w:spacing w:before="1"/>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5" w:right="61"/>
              <w:rPr>
                <w:rFonts w:ascii="Calibri"/>
                <w:sz w:val="22"/>
              </w:rPr>
            </w:pPr>
            <w:r>
              <w:rPr>
                <w:rFonts w:ascii="Calibri"/>
                <w:b/>
                <w:sz w:val="22"/>
              </w:rPr>
              <w:t>Description:</w:t>
            </w:r>
            <w:r>
              <w:rPr>
                <w:rFonts w:ascii="Calibri"/>
                <w:b/>
                <w:spacing w:val="-13"/>
                <w:sz w:val="22"/>
              </w:rPr>
              <w:t> </w:t>
            </w:r>
            <w:r>
              <w:rPr>
                <w:rFonts w:ascii="Calibri"/>
                <w:sz w:val="22"/>
              </w:rPr>
              <w:t>The</w:t>
            </w:r>
            <w:r>
              <w:rPr>
                <w:rFonts w:ascii="Calibri"/>
                <w:spacing w:val="-12"/>
                <w:sz w:val="22"/>
              </w:rPr>
              <w:t> </w:t>
            </w:r>
            <w:r>
              <w:rPr>
                <w:rFonts w:ascii="Calibri"/>
                <w:sz w:val="22"/>
              </w:rPr>
              <w:t>historical</w:t>
            </w:r>
            <w:r>
              <w:rPr>
                <w:rFonts w:ascii="Calibri"/>
                <w:spacing w:val="-13"/>
                <w:sz w:val="22"/>
              </w:rPr>
              <w:t> </w:t>
            </w:r>
            <w:r>
              <w:rPr>
                <w:rFonts w:ascii="Calibri"/>
                <w:sz w:val="22"/>
              </w:rPr>
              <w:t>list of measurements that are or have been collected by this job based on its</w:t>
            </w:r>
          </w:p>
          <w:p>
            <w:pPr>
              <w:pStyle w:val="TableParagraph"/>
              <w:spacing w:line="259" w:lineRule="auto"/>
              <w:ind w:left="25" w:right="120"/>
              <w:rPr>
                <w:rFonts w:ascii="Calibri"/>
                <w:sz w:val="22"/>
              </w:rPr>
            </w:pPr>
            <w:r>
              <w:rPr>
                <w:rFonts w:ascii="Calibri"/>
                <w:sz w:val="22"/>
              </w:rPr>
              <w:t>resourceScopeCriteria and </w:t>
            </w:r>
            <w:r>
              <w:rPr>
                <w:rFonts w:ascii="Calibri"/>
                <w:spacing w:val="-2"/>
                <w:sz w:val="22"/>
              </w:rPr>
              <w:t>measurementSelectionCriteri </w:t>
            </w:r>
            <w:r>
              <w:rPr>
                <w:rFonts w:ascii="Calibri"/>
                <w:sz w:val="22"/>
              </w:rPr>
              <w:t>a over the life of the job.</w:t>
            </w:r>
          </w:p>
        </w:tc>
        <w:tc>
          <w:tcPr>
            <w:tcW w:w="4859" w:type="dxa"/>
            <w:shd w:val="clear" w:color="auto" w:fill="FFF1CC"/>
          </w:tcPr>
          <w:p>
            <w:pPr>
              <w:pStyle w:val="TableParagraph"/>
              <w:tabs>
                <w:tab w:pos="2702" w:val="left" w:leader="none"/>
              </w:tabs>
              <w:spacing w:line="181" w:lineRule="exact" w:before="183"/>
              <w:ind w:left="92"/>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ind w:left="92"/>
              <w:rPr>
                <w:sz w:val="16"/>
              </w:rPr>
            </w:pPr>
            <w:r>
              <w:rPr>
                <w:spacing w:val="-2"/>
                <w:sz w:val="16"/>
              </w:rPr>
              <w:t>readOnly:</w:t>
            </w:r>
            <w:r>
              <w:rPr>
                <w:sz w:val="16"/>
              </w:rPr>
              <w:tab/>
            </w:r>
            <w:r>
              <w:rPr>
                <w:spacing w:val="-4"/>
                <w:sz w:val="16"/>
              </w:rPr>
              <w:t>True</w:t>
            </w:r>
          </w:p>
          <w:p>
            <w:pPr>
              <w:pStyle w:val="TableParagraph"/>
              <w:tabs>
                <w:tab w:pos="2702" w:val="left" w:leader="none"/>
              </w:tabs>
              <w:spacing w:before="1"/>
              <w:ind w:left="92" w:right="1664"/>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0"/>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ind w:left="92"/>
              <w:rPr>
                <w:sz w:val="16"/>
              </w:rPr>
            </w:pPr>
            <w:r>
              <w:rPr>
                <w:spacing w:val="-2"/>
                <w:sz w:val="16"/>
              </w:rPr>
              <w:t>x-isOrdered:</w:t>
            </w:r>
            <w:r>
              <w:rPr>
                <w:sz w:val="16"/>
              </w:rPr>
              <w:tab/>
            </w:r>
            <w:r>
              <w:rPr>
                <w:spacing w:val="-2"/>
                <w:sz w:val="16"/>
              </w:rPr>
              <w:t>False</w:t>
            </w:r>
          </w:p>
          <w:p>
            <w:pPr>
              <w:pStyle w:val="TableParagraph"/>
              <w:tabs>
                <w:tab w:pos="2702" w:val="left" w:leader="none"/>
              </w:tabs>
              <w:spacing w:line="181" w:lineRule="exact"/>
              <w:ind w:left="92"/>
              <w:rPr>
                <w:sz w:val="16"/>
              </w:rPr>
            </w:pPr>
            <w:r>
              <w:rPr>
                <w:spacing w:val="-2"/>
                <w:sz w:val="16"/>
              </w:rPr>
              <w:t>minItems:</w:t>
            </w:r>
            <w:r>
              <w:rPr>
                <w:sz w:val="16"/>
              </w:rPr>
              <w:tab/>
            </w:r>
            <w:r>
              <w:rPr>
                <w:spacing w:val="-10"/>
                <w:sz w:val="16"/>
              </w:rPr>
              <w:t>0</w:t>
            </w:r>
          </w:p>
          <w:p>
            <w:pPr>
              <w:pStyle w:val="TableParagraph"/>
              <w:tabs>
                <w:tab w:pos="2702" w:val="left" w:leader="none"/>
              </w:tabs>
              <w:spacing w:line="181" w:lineRule="exact" w:before="2"/>
              <w:ind w:left="92"/>
              <w:rPr>
                <w:sz w:val="16"/>
              </w:rPr>
            </w:pPr>
            <w:r>
              <w:rPr>
                <w:spacing w:val="-2"/>
                <w:sz w:val="16"/>
              </w:rPr>
              <w:t>uniqueItems:</w:t>
            </w:r>
            <w:r>
              <w:rPr>
                <w:sz w:val="16"/>
              </w:rPr>
              <w:tab/>
            </w:r>
            <w:r>
              <w:rPr>
                <w:spacing w:val="-4"/>
                <w:sz w:val="16"/>
              </w:rPr>
              <w:t>True</w:t>
            </w:r>
          </w:p>
          <w:p>
            <w:pPr>
              <w:pStyle w:val="TableParagraph"/>
              <w:tabs>
                <w:tab w:pos="2702" w:val="left" w:leader="none"/>
              </w:tabs>
              <w:spacing w:line="181" w:lineRule="exact"/>
              <w:ind w:left="92"/>
              <w:rPr>
                <w:sz w:val="16"/>
              </w:rPr>
            </w:pPr>
            <w:r>
              <w:rPr>
                <w:spacing w:val="-2"/>
                <w:sz w:val="16"/>
              </w:rPr>
              <w:t>items:</w:t>
            </w:r>
            <w:r>
              <w:rPr>
                <w:sz w:val="16"/>
              </w:rPr>
              <w:tab/>
            </w:r>
            <w:r>
              <w:rPr>
                <w:spacing w:val="-2"/>
                <w:sz w:val="16"/>
              </w:rPr>
              <w:t>CollectedMeasurement</w:t>
            </w:r>
          </w:p>
        </w:tc>
      </w:tr>
      <w:tr>
        <w:trPr>
          <w:trHeight w:val="2640" w:hRule="atLeast"/>
        </w:trPr>
        <w:tc>
          <w:tcPr>
            <w:tcW w:w="1887" w:type="dxa"/>
          </w:tcPr>
          <w:p>
            <w:pPr>
              <w:pStyle w:val="TableParagraph"/>
              <w:spacing w:line="268" w:lineRule="exact"/>
              <w:ind w:left="28"/>
              <w:rPr>
                <w:rFonts w:ascii="Calibri"/>
                <w:sz w:val="22"/>
              </w:rPr>
            </w:pPr>
            <w:r>
              <w:rPr>
                <w:rFonts w:ascii="Calibri"/>
                <w:spacing w:val="-2"/>
                <w:sz w:val="22"/>
              </w:rPr>
              <w:t>extensions</w:t>
            </w:r>
          </w:p>
        </w:tc>
        <w:tc>
          <w:tcPr>
            <w:tcW w:w="2792" w:type="dxa"/>
          </w:tcPr>
          <w:p>
            <w:pPr>
              <w:pStyle w:val="TableParagraph"/>
              <w:spacing w:line="268" w:lineRule="exact"/>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6" w:lineRule="auto" w:before="182"/>
              <w:ind w:left="25"/>
              <w:rPr>
                <w:rFonts w:ascii="Calibri"/>
                <w:sz w:val="22"/>
              </w:rPr>
            </w:pPr>
            <w:r>
              <w:rPr>
                <w:rFonts w:ascii="Calibri"/>
                <w:b/>
                <w:sz w:val="22"/>
              </w:rPr>
              <w:t>Description:</w:t>
            </w:r>
            <w:r>
              <w:rPr>
                <w:rFonts w:ascii="Calibri"/>
                <w:b/>
                <w:spacing w:val="-13"/>
                <w:sz w:val="22"/>
              </w:rPr>
              <w:t> </w:t>
            </w:r>
            <w:r>
              <w:rPr>
                <w:rFonts w:ascii="Calibri"/>
                <w:sz w:val="22"/>
              </w:rPr>
              <w:t>These</w:t>
            </w:r>
            <w:r>
              <w:rPr>
                <w:rFonts w:ascii="Calibri"/>
                <w:spacing w:val="-12"/>
                <w:sz w:val="22"/>
              </w:rPr>
              <w:t> </w:t>
            </w:r>
            <w:r>
              <w:rPr>
                <w:rFonts w:ascii="Calibri"/>
                <w:sz w:val="22"/>
              </w:rPr>
              <w:t>are unspecified (not</w:t>
            </w:r>
          </w:p>
          <w:p>
            <w:pPr>
              <w:pStyle w:val="TableParagraph"/>
              <w:spacing w:before="4"/>
              <w:ind w:left="25"/>
              <w:rPr>
                <w:rFonts w:ascii="Calibri"/>
                <w:sz w:val="22"/>
              </w:rPr>
            </w:pPr>
            <w:r>
              <w:rPr>
                <w:rFonts w:ascii="Calibri"/>
                <w:spacing w:val="-2"/>
                <w:sz w:val="22"/>
              </w:rPr>
              <w:t>standardized)</w:t>
            </w:r>
            <w:r>
              <w:rPr>
                <w:rFonts w:ascii="Calibri"/>
                <w:spacing w:val="7"/>
                <w:sz w:val="22"/>
              </w:rPr>
              <w:t> </w:t>
            </w:r>
            <w:r>
              <w:rPr>
                <w:rFonts w:ascii="Calibri"/>
                <w:spacing w:val="-2"/>
                <w:sz w:val="22"/>
              </w:rPr>
              <w:t>properties</w:t>
            </w:r>
          </w:p>
          <w:p>
            <w:pPr>
              <w:pStyle w:val="TableParagraph"/>
              <w:spacing w:line="259" w:lineRule="auto" w:before="22"/>
              <w:ind w:left="25"/>
              <w:rPr>
                <w:rFonts w:ascii="Calibri"/>
                <w:sz w:val="22"/>
              </w:rPr>
            </w:pPr>
            <w:r>
              <w:rPr>
                <w:rFonts w:ascii="Calibri"/>
                <w:sz w:val="22"/>
              </w:rPr>
              <w:t>(key/value)</w:t>
            </w:r>
            <w:r>
              <w:rPr>
                <w:rFonts w:ascii="Calibri"/>
                <w:spacing w:val="-13"/>
                <w:sz w:val="22"/>
              </w:rPr>
              <w:t> </w:t>
            </w:r>
            <w:r>
              <w:rPr>
                <w:rFonts w:ascii="Calibri"/>
                <w:sz w:val="22"/>
              </w:rPr>
              <w:t>which</w:t>
            </w:r>
            <w:r>
              <w:rPr>
                <w:rFonts w:ascii="Calibri"/>
                <w:spacing w:val="-12"/>
                <w:sz w:val="22"/>
              </w:rPr>
              <w:t> </w:t>
            </w:r>
            <w:r>
              <w:rPr>
                <w:rFonts w:ascii="Calibri"/>
                <w:sz w:val="22"/>
              </w:rPr>
              <w:t>extend</w:t>
            </w:r>
            <w:r>
              <w:rPr>
                <w:rFonts w:ascii="Calibri"/>
                <w:spacing w:val="-13"/>
                <w:sz w:val="22"/>
              </w:rPr>
              <w:t> </w:t>
            </w:r>
            <w:r>
              <w:rPr>
                <w:rFonts w:ascii="Calibri"/>
                <w:sz w:val="22"/>
              </w:rPr>
              <w:t>the information about the</w:t>
            </w:r>
          </w:p>
          <w:p>
            <w:pPr>
              <w:pStyle w:val="TableParagraph"/>
              <w:spacing w:line="259" w:lineRule="auto"/>
              <w:ind w:left="25" w:right="182"/>
              <w:rPr>
                <w:rFonts w:ascii="Calibri"/>
                <w:sz w:val="22"/>
              </w:rPr>
            </w:pPr>
            <w:r>
              <w:rPr>
                <w:rFonts w:ascii="Calibri"/>
                <w:spacing w:val="-2"/>
                <w:sz w:val="22"/>
              </w:rPr>
              <w:t>Performance</w:t>
            </w:r>
            <w:r>
              <w:rPr>
                <w:rFonts w:ascii="Calibri"/>
                <w:spacing w:val="-8"/>
                <w:sz w:val="22"/>
              </w:rPr>
              <w:t> </w:t>
            </w:r>
            <w:r>
              <w:rPr>
                <w:rFonts w:ascii="Calibri"/>
                <w:spacing w:val="-2"/>
                <w:sz w:val="22"/>
              </w:rPr>
              <w:t>Measurement </w:t>
            </w:r>
            <w:r>
              <w:rPr>
                <w:rFonts w:ascii="Calibri"/>
                <w:spacing w:val="-4"/>
                <w:sz w:val="22"/>
              </w:rPr>
              <w:t>Job.</w:t>
            </w:r>
          </w:p>
        </w:tc>
        <w:tc>
          <w:tcPr>
            <w:tcW w:w="4859" w:type="dxa"/>
            <w:shd w:val="clear" w:color="auto" w:fill="FFF1CC"/>
          </w:tcPr>
          <w:p>
            <w:pPr>
              <w:pStyle w:val="TableParagraph"/>
              <w:spacing w:before="181"/>
              <w:ind w:left="92"/>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before="1"/>
              <w:ind w:left="92" w:right="1664"/>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0"/>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line="180" w:lineRule="exact"/>
              <w:ind w:left="92"/>
              <w:rPr>
                <w:sz w:val="16"/>
              </w:rPr>
            </w:pPr>
            <w:r>
              <w:rPr>
                <w:spacing w:val="-2"/>
                <w:sz w:val="16"/>
              </w:rPr>
              <w:t>x-isOrdered:</w:t>
            </w:r>
            <w:r>
              <w:rPr>
                <w:sz w:val="16"/>
              </w:rPr>
              <w:tab/>
            </w:r>
            <w:r>
              <w:rPr>
                <w:spacing w:val="-2"/>
                <w:sz w:val="16"/>
              </w:rPr>
              <w:t>False</w:t>
            </w:r>
          </w:p>
          <w:p>
            <w:pPr>
              <w:pStyle w:val="TableParagraph"/>
              <w:tabs>
                <w:tab w:pos="2702" w:val="left" w:leader="none"/>
              </w:tabs>
              <w:spacing w:line="181" w:lineRule="exact"/>
              <w:ind w:left="92"/>
              <w:rPr>
                <w:sz w:val="16"/>
              </w:rPr>
            </w:pPr>
            <w:r>
              <w:rPr>
                <w:spacing w:val="-2"/>
                <w:sz w:val="16"/>
              </w:rPr>
              <w:t>minItems:</w:t>
            </w:r>
            <w:r>
              <w:rPr>
                <w:sz w:val="16"/>
              </w:rPr>
              <w:tab/>
            </w:r>
            <w:r>
              <w:rPr>
                <w:spacing w:val="-10"/>
                <w:sz w:val="16"/>
              </w:rPr>
              <w:t>0</w:t>
            </w:r>
          </w:p>
          <w:p>
            <w:pPr>
              <w:pStyle w:val="TableParagraph"/>
              <w:tabs>
                <w:tab w:pos="2702" w:val="left" w:leader="none"/>
              </w:tabs>
              <w:spacing w:line="181" w:lineRule="exact" w:before="1"/>
              <w:ind w:left="92"/>
              <w:rPr>
                <w:sz w:val="16"/>
              </w:rPr>
            </w:pPr>
            <w:r>
              <w:rPr>
                <w:spacing w:val="-2"/>
                <w:sz w:val="16"/>
              </w:rPr>
              <w:t>uniqueItems:</w:t>
            </w:r>
            <w:r>
              <w:rPr>
                <w:sz w:val="16"/>
              </w:rPr>
              <w:tab/>
            </w:r>
            <w:r>
              <w:rPr>
                <w:spacing w:val="-4"/>
                <w:sz w:val="16"/>
              </w:rPr>
              <w:t>True</w:t>
            </w:r>
          </w:p>
          <w:p>
            <w:pPr>
              <w:pStyle w:val="TableParagraph"/>
              <w:tabs>
                <w:tab w:pos="2702" w:val="left" w:leader="none"/>
              </w:tabs>
              <w:spacing w:line="181" w:lineRule="exact"/>
              <w:ind w:left="92"/>
              <w:rPr>
                <w:sz w:val="16"/>
              </w:rPr>
            </w:pPr>
            <w:r>
              <w:rPr>
                <w:spacing w:val="-2"/>
                <w:sz w:val="16"/>
              </w:rPr>
              <w:t>items:</w:t>
            </w:r>
            <w:r>
              <w:rPr>
                <w:sz w:val="16"/>
              </w:rPr>
              <w:tab/>
            </w:r>
            <w:r>
              <w:rPr>
                <w:spacing w:val="-2"/>
                <w:sz w:val="16"/>
              </w:rPr>
              <w:t>AttributeValuePair</w:t>
            </w:r>
          </w:p>
        </w:tc>
      </w:tr>
    </w:tbl>
    <w:p>
      <w:pPr>
        <w:spacing w:after="0" w:line="181" w:lineRule="exact"/>
        <w:rPr>
          <w:sz w:val="16"/>
        </w:rPr>
        <w:sectPr>
          <w:pgSz w:w="11910" w:h="16850"/>
          <w:pgMar w:header="864" w:footer="279" w:top="1580" w:bottom="460" w:left="740" w:right="680"/>
        </w:sectPr>
      </w:pPr>
    </w:p>
    <w:p>
      <w:pPr>
        <w:pStyle w:val="ListParagraph"/>
        <w:numPr>
          <w:ilvl w:val="5"/>
          <w:numId w:val="3"/>
        </w:numPr>
        <w:tabs>
          <w:tab w:pos="2377" w:val="left" w:leader="none"/>
        </w:tabs>
        <w:spacing w:line="240" w:lineRule="auto" w:before="52"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1"/>
        <w:rPr>
          <w:rFonts w:ascii="Arial"/>
          <w:sz w:val="20"/>
        </w:rPr>
      </w:pPr>
    </w:p>
    <w:p>
      <w:pPr>
        <w:pStyle w:val="Heading1"/>
      </w:pPr>
      <w:bookmarkStart w:name="_bookmark40" w:id="41"/>
      <w:bookmarkEnd w:id="41"/>
      <w:r>
        <w:rPr>
          <w:b w:val="0"/>
        </w:rPr>
      </w:r>
      <w:r>
        <w:rPr/>
        <w:t>Table</w:t>
      </w:r>
      <w:r>
        <w:rPr>
          <w:spacing w:val="-17"/>
        </w:rPr>
        <w:t> </w:t>
      </w:r>
      <w:r>
        <w:rPr/>
        <w:t>4.2.1.4.16.3-1</w:t>
      </w:r>
      <w:r>
        <w:rPr>
          <w:spacing w:val="-15"/>
        </w:rPr>
        <w:t> </w:t>
      </w:r>
      <w:r>
        <w:rPr/>
        <w:t>Attributes</w:t>
      </w:r>
      <w:r>
        <w:rPr>
          <w:spacing w:val="-13"/>
        </w:rPr>
        <w:t> </w:t>
      </w:r>
      <w:r>
        <w:rPr/>
        <w:t>Constraints</w:t>
      </w:r>
      <w:r>
        <w:rPr>
          <w:spacing w:val="-13"/>
        </w:rPr>
        <w:t> </w:t>
      </w:r>
      <w:r>
        <w:rPr/>
        <w:t>for</w:t>
      </w:r>
      <w:r>
        <w:rPr>
          <w:spacing w:val="-10"/>
        </w:rPr>
        <w:t> </w:t>
      </w:r>
      <w:r>
        <w:rPr>
          <w:spacing w:val="-2"/>
        </w:rPr>
        <w:t>PerformanceMeasurementJob</w:t>
      </w:r>
    </w:p>
    <w:p>
      <w:pPr>
        <w:pStyle w:val="BodyText"/>
        <w:spacing w:before="6" w:after="1"/>
        <w:rPr>
          <w:rFonts w:ascii="Arial"/>
          <w:b/>
          <w:sz w:val="15"/>
        </w:rPr>
      </w:pPr>
    </w:p>
    <w:tbl>
      <w:tblPr>
        <w:tblW w:w="0" w:type="auto"/>
        <w:jc w:val="left"/>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60"/>
        <w:gridCol w:w="5531"/>
      </w:tblGrid>
      <w:tr>
        <w:trPr>
          <w:trHeight w:val="222" w:hRule="atLeast"/>
        </w:trPr>
        <w:tc>
          <w:tcPr>
            <w:tcW w:w="3260" w:type="dxa"/>
            <w:tcBorders>
              <w:bottom w:val="single" w:sz="6" w:space="0" w:color="000000"/>
              <w:right w:val="single" w:sz="6" w:space="0" w:color="000000"/>
            </w:tcBorders>
            <w:shd w:val="clear" w:color="auto" w:fill="D9D9D9"/>
          </w:tcPr>
          <w:p>
            <w:pPr>
              <w:pStyle w:val="TableParagraph"/>
              <w:spacing w:line="203" w:lineRule="exact"/>
              <w:ind w:left="0" w:right="68"/>
              <w:jc w:val="center"/>
              <w:rPr>
                <w:rFonts w:ascii="Arial"/>
                <w:b/>
                <w:sz w:val="18"/>
              </w:rPr>
            </w:pPr>
            <w:r>
              <w:rPr>
                <w:rFonts w:ascii="Arial"/>
                <w:b/>
                <w:spacing w:val="-4"/>
                <w:sz w:val="18"/>
              </w:rPr>
              <w:t>Name</w:t>
            </w:r>
          </w:p>
        </w:tc>
        <w:tc>
          <w:tcPr>
            <w:tcW w:w="5531" w:type="dxa"/>
            <w:tcBorders>
              <w:left w:val="single" w:sz="6" w:space="0" w:color="000000"/>
              <w:bottom w:val="single" w:sz="6" w:space="0" w:color="000000"/>
            </w:tcBorders>
            <w:shd w:val="clear" w:color="auto" w:fill="D9D9D9"/>
          </w:tcPr>
          <w:p>
            <w:pPr>
              <w:pStyle w:val="TableParagraph"/>
              <w:spacing w:line="203" w:lineRule="exact"/>
              <w:ind w:left="0" w:right="72"/>
              <w:jc w:val="center"/>
              <w:rPr>
                <w:rFonts w:ascii="Arial"/>
                <w:b/>
                <w:sz w:val="18"/>
              </w:rPr>
            </w:pPr>
            <w:r>
              <w:rPr>
                <w:rFonts w:ascii="Arial"/>
                <w:b/>
                <w:spacing w:val="-2"/>
                <w:sz w:val="18"/>
              </w:rPr>
              <w:t>Definition</w:t>
            </w:r>
          </w:p>
        </w:tc>
      </w:tr>
      <w:tr>
        <w:trPr>
          <w:trHeight w:val="448" w:hRule="atLeast"/>
        </w:trPr>
        <w:tc>
          <w:tcPr>
            <w:tcW w:w="3260" w:type="dxa"/>
            <w:tcBorders>
              <w:top w:val="single" w:sz="6" w:space="0" w:color="000000"/>
              <w:bottom w:val="single" w:sz="6" w:space="0" w:color="000000"/>
              <w:right w:val="single" w:sz="6" w:space="0" w:color="000000"/>
            </w:tcBorders>
          </w:tcPr>
          <w:p>
            <w:pPr>
              <w:pStyle w:val="TableParagraph"/>
              <w:spacing w:before="1"/>
              <w:ind w:left="26"/>
              <w:rPr>
                <w:rFonts w:ascii="Arial"/>
                <w:sz w:val="18"/>
              </w:rPr>
            </w:pPr>
            <w:r>
              <w:rPr>
                <w:rFonts w:ascii="Arial"/>
                <w:sz w:val="18"/>
              </w:rPr>
              <w:t>Status</w:t>
            </w:r>
            <w:r>
              <w:rPr>
                <w:rFonts w:ascii="Arial"/>
                <w:spacing w:val="-7"/>
                <w:sz w:val="18"/>
              </w:rPr>
              <w:t> </w:t>
            </w:r>
            <w:r>
              <w:rPr>
                <w:rFonts w:ascii="Arial"/>
                <w:sz w:val="18"/>
              </w:rPr>
              <w:t>is</w:t>
            </w:r>
            <w:r>
              <w:rPr>
                <w:rFonts w:ascii="Arial"/>
                <w:spacing w:val="-7"/>
                <w:sz w:val="18"/>
              </w:rPr>
              <w:t> </w:t>
            </w:r>
            <w:r>
              <w:rPr>
                <w:rFonts w:ascii="Arial"/>
                <w:sz w:val="18"/>
              </w:rPr>
              <w:t>RUNNING,</w:t>
            </w:r>
            <w:r>
              <w:rPr>
                <w:rFonts w:ascii="Arial"/>
                <w:spacing w:val="-5"/>
                <w:sz w:val="18"/>
              </w:rPr>
              <w:t> </w:t>
            </w:r>
            <w:r>
              <w:rPr>
                <w:rFonts w:ascii="Arial"/>
                <w:sz w:val="18"/>
              </w:rPr>
              <w:t>FAILED,</w:t>
            </w:r>
            <w:r>
              <w:rPr>
                <w:rFonts w:ascii="Arial"/>
                <w:spacing w:val="-7"/>
                <w:sz w:val="18"/>
              </w:rPr>
              <w:t> </w:t>
            </w:r>
            <w:r>
              <w:rPr>
                <w:rFonts w:ascii="Arial"/>
                <w:spacing w:val="-5"/>
                <w:sz w:val="18"/>
              </w:rPr>
              <w:t>or</w:t>
            </w:r>
          </w:p>
          <w:p>
            <w:pPr>
              <w:pStyle w:val="TableParagraph"/>
              <w:spacing w:line="204" w:lineRule="exact" w:before="16"/>
              <w:ind w:left="26"/>
              <w:rPr>
                <w:rFonts w:ascii="Arial"/>
                <w:sz w:val="18"/>
              </w:rPr>
            </w:pPr>
            <w:r>
              <w:rPr>
                <w:rFonts w:ascii="Arial"/>
                <w:spacing w:val="-2"/>
                <w:sz w:val="18"/>
              </w:rPr>
              <w:t>DEGRADED</w:t>
            </w:r>
          </w:p>
        </w:tc>
        <w:tc>
          <w:tcPr>
            <w:tcW w:w="5531" w:type="dxa"/>
            <w:tcBorders>
              <w:top w:val="single" w:sz="6" w:space="0" w:color="000000"/>
              <w:left w:val="single" w:sz="6" w:space="0" w:color="000000"/>
              <w:bottom w:val="single" w:sz="6" w:space="0" w:color="000000"/>
            </w:tcBorders>
          </w:tcPr>
          <w:p>
            <w:pPr>
              <w:pStyle w:val="TableParagraph"/>
              <w:spacing w:before="1"/>
              <w:ind w:left="25"/>
              <w:rPr>
                <w:rFonts w:ascii="Arial"/>
                <w:sz w:val="18"/>
              </w:rPr>
            </w:pPr>
            <w:r>
              <w:rPr>
                <w:rFonts w:ascii="Arial"/>
                <w:sz w:val="18"/>
              </w:rPr>
              <w:t>Condition:</w:t>
            </w:r>
            <w:r>
              <w:rPr>
                <w:rFonts w:ascii="Arial"/>
                <w:spacing w:val="-4"/>
                <w:sz w:val="18"/>
              </w:rPr>
              <w:t> </w:t>
            </w:r>
            <w:r>
              <w:rPr>
                <w:rFonts w:ascii="Arial"/>
                <w:sz w:val="18"/>
              </w:rPr>
              <w:t>Job</w:t>
            </w:r>
            <w:r>
              <w:rPr>
                <w:rFonts w:ascii="Arial"/>
                <w:spacing w:val="-3"/>
                <w:sz w:val="18"/>
              </w:rPr>
              <w:t> </w:t>
            </w:r>
            <w:r>
              <w:rPr>
                <w:rFonts w:ascii="Arial"/>
                <w:sz w:val="18"/>
              </w:rPr>
              <w:t>is</w:t>
            </w:r>
            <w:r>
              <w:rPr>
                <w:rFonts w:ascii="Arial"/>
                <w:spacing w:val="-4"/>
                <w:sz w:val="18"/>
              </w:rPr>
              <w:t> </w:t>
            </w:r>
            <w:r>
              <w:rPr>
                <w:rFonts w:ascii="Arial"/>
                <w:sz w:val="18"/>
              </w:rPr>
              <w:t>in</w:t>
            </w:r>
            <w:r>
              <w:rPr>
                <w:rFonts w:ascii="Arial"/>
                <w:spacing w:val="-1"/>
                <w:sz w:val="18"/>
              </w:rPr>
              <w:t> </w:t>
            </w:r>
            <w:r>
              <w:rPr>
                <w:rFonts w:ascii="Arial"/>
                <w:sz w:val="18"/>
              </w:rPr>
              <w:t>the</w:t>
            </w:r>
            <w:r>
              <w:rPr>
                <w:rFonts w:ascii="Arial"/>
                <w:spacing w:val="-10"/>
                <w:sz w:val="18"/>
              </w:rPr>
              <w:t> </w:t>
            </w:r>
            <w:r>
              <w:rPr>
                <w:rFonts w:ascii="Arial"/>
                <w:sz w:val="18"/>
              </w:rPr>
              <w:t>ACTIVE</w:t>
            </w:r>
            <w:r>
              <w:rPr>
                <w:rFonts w:ascii="Arial"/>
                <w:spacing w:val="-1"/>
                <w:sz w:val="18"/>
              </w:rPr>
              <w:t> </w:t>
            </w:r>
            <w:r>
              <w:rPr>
                <w:rFonts w:ascii="Arial"/>
                <w:spacing w:val="-2"/>
                <w:sz w:val="18"/>
              </w:rPr>
              <w:t>state.</w:t>
            </w:r>
          </w:p>
        </w:tc>
      </w:tr>
      <w:tr>
        <w:trPr>
          <w:trHeight w:val="222" w:hRule="atLeast"/>
        </w:trPr>
        <w:tc>
          <w:tcPr>
            <w:tcW w:w="3260" w:type="dxa"/>
            <w:tcBorders>
              <w:top w:val="single" w:sz="6" w:space="0" w:color="000000"/>
              <w:bottom w:val="single" w:sz="6" w:space="0" w:color="000000"/>
              <w:right w:val="single" w:sz="6" w:space="0" w:color="000000"/>
            </w:tcBorders>
          </w:tcPr>
          <w:p>
            <w:pPr>
              <w:pStyle w:val="TableParagraph"/>
              <w:spacing w:line="203" w:lineRule="exact"/>
              <w:ind w:left="26"/>
              <w:rPr>
                <w:rFonts w:ascii="Arial"/>
                <w:sz w:val="18"/>
              </w:rPr>
            </w:pPr>
            <w:r>
              <w:rPr>
                <w:rFonts w:ascii="Arial"/>
                <w:sz w:val="18"/>
              </w:rPr>
              <w:t>Status</w:t>
            </w:r>
            <w:r>
              <w:rPr>
                <w:rFonts w:ascii="Arial"/>
                <w:spacing w:val="-5"/>
                <w:sz w:val="18"/>
              </w:rPr>
              <w:t> </w:t>
            </w:r>
            <w:r>
              <w:rPr>
                <w:rFonts w:ascii="Arial"/>
                <w:sz w:val="18"/>
              </w:rPr>
              <w:t>is</w:t>
            </w:r>
            <w:r>
              <w:rPr>
                <w:rFonts w:ascii="Arial"/>
                <w:spacing w:val="-3"/>
                <w:sz w:val="18"/>
              </w:rPr>
              <w:t> </w:t>
            </w:r>
            <w:r>
              <w:rPr>
                <w:rFonts w:ascii="Arial"/>
                <w:spacing w:val="-4"/>
                <w:sz w:val="18"/>
              </w:rPr>
              <w:t>IDLE</w:t>
            </w:r>
          </w:p>
        </w:tc>
        <w:tc>
          <w:tcPr>
            <w:tcW w:w="5531" w:type="dxa"/>
            <w:tcBorders>
              <w:top w:val="single" w:sz="6" w:space="0" w:color="000000"/>
              <w:left w:val="single" w:sz="6" w:space="0" w:color="000000"/>
              <w:bottom w:val="single" w:sz="6" w:space="0" w:color="000000"/>
            </w:tcBorders>
          </w:tcPr>
          <w:p>
            <w:pPr>
              <w:pStyle w:val="TableParagraph"/>
              <w:spacing w:line="203" w:lineRule="exact"/>
              <w:ind w:left="25"/>
              <w:rPr>
                <w:rFonts w:ascii="Arial"/>
                <w:sz w:val="18"/>
              </w:rPr>
            </w:pPr>
            <w:r>
              <w:rPr>
                <w:rFonts w:ascii="Arial"/>
                <w:sz w:val="18"/>
              </w:rPr>
              <w:t>Condition:</w:t>
            </w:r>
            <w:r>
              <w:rPr>
                <w:rFonts w:ascii="Arial"/>
                <w:spacing w:val="-4"/>
                <w:sz w:val="18"/>
              </w:rPr>
              <w:t> </w:t>
            </w:r>
            <w:r>
              <w:rPr>
                <w:rFonts w:ascii="Arial"/>
                <w:sz w:val="18"/>
              </w:rPr>
              <w:t>Job</w:t>
            </w:r>
            <w:r>
              <w:rPr>
                <w:rFonts w:ascii="Arial"/>
                <w:spacing w:val="-3"/>
                <w:sz w:val="18"/>
              </w:rPr>
              <w:t> </w:t>
            </w:r>
            <w:r>
              <w:rPr>
                <w:rFonts w:ascii="Arial"/>
                <w:sz w:val="18"/>
              </w:rPr>
              <w:t>is</w:t>
            </w:r>
            <w:r>
              <w:rPr>
                <w:rFonts w:ascii="Arial"/>
                <w:spacing w:val="-4"/>
                <w:sz w:val="18"/>
              </w:rPr>
              <w:t> </w:t>
            </w:r>
            <w:r>
              <w:rPr>
                <w:rFonts w:ascii="Arial"/>
                <w:sz w:val="18"/>
              </w:rPr>
              <w:t>in</w:t>
            </w:r>
            <w:r>
              <w:rPr>
                <w:rFonts w:ascii="Arial"/>
                <w:spacing w:val="-3"/>
                <w:sz w:val="18"/>
              </w:rPr>
              <w:t> </w:t>
            </w:r>
            <w:r>
              <w:rPr>
                <w:rFonts w:ascii="Arial"/>
                <w:sz w:val="18"/>
              </w:rPr>
              <w:t>the</w:t>
            </w:r>
            <w:r>
              <w:rPr>
                <w:rFonts w:ascii="Arial"/>
                <w:spacing w:val="-2"/>
                <w:sz w:val="18"/>
              </w:rPr>
              <w:t> </w:t>
            </w:r>
            <w:r>
              <w:rPr>
                <w:rFonts w:ascii="Arial"/>
                <w:sz w:val="18"/>
              </w:rPr>
              <w:t>SUSPENDED</w:t>
            </w:r>
            <w:r>
              <w:rPr>
                <w:rFonts w:ascii="Arial"/>
                <w:spacing w:val="-1"/>
                <w:sz w:val="18"/>
              </w:rPr>
              <w:t> </w:t>
            </w:r>
            <w:r>
              <w:rPr>
                <w:rFonts w:ascii="Arial"/>
                <w:spacing w:val="-2"/>
                <w:sz w:val="18"/>
              </w:rPr>
              <w:t>state.</w:t>
            </w:r>
          </w:p>
        </w:tc>
      </w:tr>
      <w:tr>
        <w:trPr>
          <w:trHeight w:val="225" w:hRule="atLeast"/>
        </w:trPr>
        <w:tc>
          <w:tcPr>
            <w:tcW w:w="3260" w:type="dxa"/>
            <w:tcBorders>
              <w:top w:val="single" w:sz="6" w:space="0" w:color="000000"/>
              <w:bottom w:val="single" w:sz="6" w:space="0" w:color="000000"/>
              <w:right w:val="single" w:sz="6" w:space="0" w:color="000000"/>
            </w:tcBorders>
          </w:tcPr>
          <w:p>
            <w:pPr>
              <w:pStyle w:val="TableParagraph"/>
              <w:spacing w:line="205" w:lineRule="exact"/>
              <w:ind w:left="26"/>
              <w:rPr>
                <w:rFonts w:ascii="Arial"/>
                <w:sz w:val="18"/>
              </w:rPr>
            </w:pPr>
            <w:r>
              <w:rPr>
                <w:rFonts w:ascii="Arial"/>
                <w:sz w:val="18"/>
              </w:rPr>
              <w:t>Status</w:t>
            </w:r>
            <w:r>
              <w:rPr>
                <w:rFonts w:ascii="Arial"/>
                <w:spacing w:val="-3"/>
                <w:sz w:val="18"/>
              </w:rPr>
              <w:t> </w:t>
            </w:r>
            <w:r>
              <w:rPr>
                <w:rFonts w:ascii="Arial"/>
                <w:sz w:val="18"/>
              </w:rPr>
              <w:t>is</w:t>
            </w:r>
            <w:r>
              <w:rPr>
                <w:rFonts w:ascii="Arial"/>
                <w:spacing w:val="-3"/>
                <w:sz w:val="18"/>
              </w:rPr>
              <w:t> </w:t>
            </w:r>
            <w:r>
              <w:rPr>
                <w:rFonts w:ascii="Arial"/>
                <w:spacing w:val="-2"/>
                <w:sz w:val="18"/>
              </w:rPr>
              <w:t>PENDING_DELETE</w:t>
            </w:r>
          </w:p>
        </w:tc>
        <w:tc>
          <w:tcPr>
            <w:tcW w:w="5531" w:type="dxa"/>
            <w:tcBorders>
              <w:top w:val="single" w:sz="6" w:space="0" w:color="000000"/>
              <w:left w:val="single" w:sz="6" w:space="0" w:color="000000"/>
              <w:bottom w:val="single" w:sz="6" w:space="0" w:color="000000"/>
            </w:tcBorders>
          </w:tcPr>
          <w:p>
            <w:pPr>
              <w:pStyle w:val="TableParagraph"/>
              <w:spacing w:line="205" w:lineRule="exact"/>
              <w:ind w:left="25"/>
              <w:rPr>
                <w:rFonts w:ascii="Arial"/>
                <w:sz w:val="18"/>
              </w:rPr>
            </w:pPr>
            <w:r>
              <w:rPr>
                <w:rFonts w:ascii="Arial"/>
                <w:sz w:val="18"/>
              </w:rPr>
              <w:t>Condition:</w:t>
            </w:r>
            <w:r>
              <w:rPr>
                <w:rFonts w:ascii="Arial"/>
                <w:spacing w:val="-7"/>
                <w:sz w:val="18"/>
              </w:rPr>
              <w:t> </w:t>
            </w:r>
            <w:r>
              <w:rPr>
                <w:rFonts w:ascii="Arial"/>
                <w:sz w:val="18"/>
              </w:rPr>
              <w:t>Job</w:t>
            </w:r>
            <w:r>
              <w:rPr>
                <w:rFonts w:ascii="Arial"/>
                <w:spacing w:val="-6"/>
                <w:sz w:val="18"/>
              </w:rPr>
              <w:t> </w:t>
            </w:r>
            <w:r>
              <w:rPr>
                <w:rFonts w:ascii="Arial"/>
                <w:sz w:val="18"/>
              </w:rPr>
              <w:t>is</w:t>
            </w:r>
            <w:r>
              <w:rPr>
                <w:rFonts w:ascii="Arial"/>
                <w:spacing w:val="-6"/>
                <w:sz w:val="18"/>
              </w:rPr>
              <w:t> </w:t>
            </w:r>
            <w:r>
              <w:rPr>
                <w:rFonts w:ascii="Arial"/>
                <w:sz w:val="18"/>
              </w:rPr>
              <w:t>in</w:t>
            </w:r>
            <w:r>
              <w:rPr>
                <w:rFonts w:ascii="Arial"/>
                <w:spacing w:val="-6"/>
                <w:sz w:val="18"/>
              </w:rPr>
              <w:t> </w:t>
            </w:r>
            <w:r>
              <w:rPr>
                <w:rFonts w:ascii="Arial"/>
                <w:sz w:val="18"/>
              </w:rPr>
              <w:t>the</w:t>
            </w:r>
            <w:r>
              <w:rPr>
                <w:rFonts w:ascii="Arial"/>
                <w:spacing w:val="-4"/>
                <w:sz w:val="18"/>
              </w:rPr>
              <w:t> </w:t>
            </w:r>
            <w:r>
              <w:rPr>
                <w:rFonts w:ascii="Arial"/>
                <w:sz w:val="18"/>
              </w:rPr>
              <w:t>DEPRECATED</w:t>
            </w:r>
            <w:r>
              <w:rPr>
                <w:rFonts w:ascii="Arial"/>
                <w:spacing w:val="-4"/>
                <w:sz w:val="18"/>
              </w:rPr>
              <w:t> </w:t>
            </w:r>
            <w:r>
              <w:rPr>
                <w:rFonts w:ascii="Arial"/>
                <w:spacing w:val="-2"/>
                <w:sz w:val="18"/>
              </w:rPr>
              <w:t>state.</w:t>
            </w:r>
          </w:p>
        </w:tc>
      </w:tr>
      <w:tr>
        <w:trPr>
          <w:trHeight w:val="445" w:hRule="atLeast"/>
        </w:trPr>
        <w:tc>
          <w:tcPr>
            <w:tcW w:w="3260" w:type="dxa"/>
            <w:tcBorders>
              <w:top w:val="single" w:sz="6" w:space="0" w:color="000000"/>
              <w:bottom w:val="single" w:sz="6" w:space="0" w:color="000000"/>
              <w:right w:val="single" w:sz="6" w:space="0" w:color="000000"/>
            </w:tcBorders>
          </w:tcPr>
          <w:p>
            <w:pPr>
              <w:pStyle w:val="TableParagraph"/>
              <w:spacing w:line="206" w:lineRule="exact"/>
              <w:ind w:left="26"/>
              <w:rPr>
                <w:rFonts w:ascii="Arial"/>
                <w:sz w:val="18"/>
              </w:rPr>
            </w:pPr>
            <w:r>
              <w:rPr>
                <w:rFonts w:ascii="Arial"/>
                <w:spacing w:val="-2"/>
                <w:sz w:val="18"/>
              </w:rPr>
              <w:t>WriteableExtensions</w:t>
            </w:r>
          </w:p>
        </w:tc>
        <w:tc>
          <w:tcPr>
            <w:tcW w:w="5531" w:type="dxa"/>
            <w:tcBorders>
              <w:top w:val="single" w:sz="6" w:space="0" w:color="000000"/>
              <w:left w:val="single" w:sz="6" w:space="0" w:color="000000"/>
              <w:bottom w:val="single" w:sz="6" w:space="0" w:color="000000"/>
            </w:tcBorders>
          </w:tcPr>
          <w:p>
            <w:pPr>
              <w:pStyle w:val="TableParagraph"/>
              <w:spacing w:line="206" w:lineRule="exact"/>
              <w:ind w:left="25"/>
              <w:rPr>
                <w:rFonts w:ascii="Arial"/>
                <w:sz w:val="18"/>
              </w:rPr>
            </w:pPr>
            <w:r>
              <w:rPr>
                <w:rFonts w:ascii="Arial"/>
                <w:sz w:val="18"/>
              </w:rPr>
              <w:t>Condition:</w:t>
            </w:r>
            <w:r>
              <w:rPr>
                <w:rFonts w:ascii="Arial"/>
                <w:spacing w:val="-5"/>
                <w:sz w:val="18"/>
              </w:rPr>
              <w:t> </w:t>
            </w:r>
            <w:r>
              <w:rPr>
                <w:rFonts w:ascii="Arial"/>
                <w:sz w:val="18"/>
              </w:rPr>
              <w:t>preInstalledJob</w:t>
            </w:r>
            <w:r>
              <w:rPr>
                <w:rFonts w:ascii="Arial"/>
                <w:spacing w:val="-3"/>
                <w:sz w:val="18"/>
              </w:rPr>
              <w:t> </w:t>
            </w:r>
            <w:r>
              <w:rPr>
                <w:rFonts w:ascii="Arial"/>
                <w:sz w:val="18"/>
              </w:rPr>
              <w:t>is</w:t>
            </w:r>
            <w:r>
              <w:rPr>
                <w:rFonts w:ascii="Arial"/>
                <w:spacing w:val="-2"/>
                <w:sz w:val="18"/>
              </w:rPr>
              <w:t> </w:t>
            </w:r>
            <w:r>
              <w:rPr>
                <w:rFonts w:ascii="Arial"/>
                <w:sz w:val="18"/>
              </w:rPr>
              <w:t>False</w:t>
            </w:r>
            <w:r>
              <w:rPr>
                <w:rFonts w:ascii="Arial"/>
                <w:spacing w:val="-5"/>
                <w:sz w:val="18"/>
              </w:rPr>
              <w:t> </w:t>
            </w:r>
            <w:r>
              <w:rPr>
                <w:rFonts w:ascii="Arial"/>
                <w:sz w:val="18"/>
              </w:rPr>
              <w:t>then</w:t>
            </w:r>
            <w:r>
              <w:rPr>
                <w:rFonts w:ascii="Arial"/>
                <w:spacing w:val="-2"/>
                <w:sz w:val="18"/>
              </w:rPr>
              <w:t> </w:t>
            </w:r>
            <w:r>
              <w:rPr>
                <w:rFonts w:ascii="Arial"/>
                <w:sz w:val="18"/>
              </w:rPr>
              <w:t>extensions</w:t>
            </w:r>
            <w:r>
              <w:rPr>
                <w:rFonts w:ascii="Arial"/>
                <w:spacing w:val="-4"/>
                <w:sz w:val="18"/>
              </w:rPr>
              <w:t> </w:t>
            </w:r>
            <w:r>
              <w:rPr>
                <w:rFonts w:ascii="Arial"/>
                <w:sz w:val="18"/>
              </w:rPr>
              <w:t>can</w:t>
            </w:r>
            <w:r>
              <w:rPr>
                <w:rFonts w:ascii="Arial"/>
                <w:spacing w:val="-5"/>
                <w:sz w:val="18"/>
              </w:rPr>
              <w:t> </w:t>
            </w:r>
            <w:r>
              <w:rPr>
                <w:rFonts w:ascii="Arial"/>
                <w:sz w:val="18"/>
              </w:rPr>
              <w:t>be</w:t>
            </w:r>
            <w:r>
              <w:rPr>
                <w:rFonts w:ascii="Arial"/>
                <w:spacing w:val="-4"/>
                <w:sz w:val="18"/>
              </w:rPr>
              <w:t> </w:t>
            </w:r>
            <w:r>
              <w:rPr>
                <w:rFonts w:ascii="Arial"/>
                <w:spacing w:val="-2"/>
                <w:sz w:val="18"/>
              </w:rPr>
              <w:t>created</w:t>
            </w:r>
          </w:p>
          <w:p>
            <w:pPr>
              <w:pStyle w:val="TableParagraph"/>
              <w:spacing w:line="204" w:lineRule="exact" w:before="16"/>
              <w:ind w:left="25"/>
              <w:rPr>
                <w:rFonts w:ascii="Arial"/>
                <w:sz w:val="18"/>
              </w:rPr>
            </w:pPr>
            <w:r>
              <w:rPr>
                <w:rFonts w:ascii="Arial"/>
                <w:sz w:val="18"/>
              </w:rPr>
              <w:t>and </w:t>
            </w:r>
            <w:r>
              <w:rPr>
                <w:rFonts w:ascii="Arial"/>
                <w:spacing w:val="-2"/>
                <w:sz w:val="18"/>
              </w:rPr>
              <w:t>updated.</w:t>
            </w:r>
          </w:p>
        </w:tc>
      </w:tr>
      <w:tr>
        <w:trPr>
          <w:trHeight w:val="445" w:hRule="atLeast"/>
        </w:trPr>
        <w:tc>
          <w:tcPr>
            <w:tcW w:w="3260" w:type="dxa"/>
            <w:tcBorders>
              <w:top w:val="single" w:sz="6" w:space="0" w:color="000000"/>
              <w:right w:val="single" w:sz="6" w:space="0" w:color="000000"/>
            </w:tcBorders>
          </w:tcPr>
          <w:p>
            <w:pPr>
              <w:pStyle w:val="TableParagraph"/>
              <w:spacing w:line="206" w:lineRule="exact"/>
              <w:ind w:left="26"/>
              <w:rPr>
                <w:rFonts w:ascii="Arial"/>
                <w:sz w:val="18"/>
              </w:rPr>
            </w:pPr>
            <w:r>
              <w:rPr>
                <w:rFonts w:ascii="Arial"/>
                <w:spacing w:val="-2"/>
                <w:sz w:val="18"/>
              </w:rPr>
              <w:t>ReadOnlyExtensions</w:t>
            </w:r>
          </w:p>
        </w:tc>
        <w:tc>
          <w:tcPr>
            <w:tcW w:w="5531" w:type="dxa"/>
            <w:tcBorders>
              <w:top w:val="single" w:sz="6" w:space="0" w:color="000000"/>
              <w:left w:val="single" w:sz="6" w:space="0" w:color="000000"/>
            </w:tcBorders>
          </w:tcPr>
          <w:p>
            <w:pPr>
              <w:pStyle w:val="TableParagraph"/>
              <w:spacing w:line="206" w:lineRule="exact"/>
              <w:ind w:left="25"/>
              <w:rPr>
                <w:rFonts w:ascii="Arial"/>
                <w:sz w:val="18"/>
              </w:rPr>
            </w:pPr>
            <w:r>
              <w:rPr>
                <w:rFonts w:ascii="Arial"/>
                <w:sz w:val="18"/>
              </w:rPr>
              <w:t>Condition:</w:t>
            </w:r>
            <w:r>
              <w:rPr>
                <w:rFonts w:ascii="Arial"/>
                <w:spacing w:val="-7"/>
                <w:sz w:val="18"/>
              </w:rPr>
              <w:t> </w:t>
            </w:r>
            <w:r>
              <w:rPr>
                <w:rFonts w:ascii="Arial"/>
                <w:sz w:val="18"/>
              </w:rPr>
              <w:t>preInstalledJob</w:t>
            </w:r>
            <w:r>
              <w:rPr>
                <w:rFonts w:ascii="Arial"/>
                <w:spacing w:val="-4"/>
                <w:sz w:val="18"/>
              </w:rPr>
              <w:t> </w:t>
            </w:r>
            <w:r>
              <w:rPr>
                <w:rFonts w:ascii="Arial"/>
                <w:sz w:val="18"/>
              </w:rPr>
              <w:t>is</w:t>
            </w:r>
            <w:r>
              <w:rPr>
                <w:rFonts w:ascii="Arial"/>
                <w:spacing w:val="-8"/>
                <w:sz w:val="18"/>
              </w:rPr>
              <w:t> </w:t>
            </w:r>
            <w:r>
              <w:rPr>
                <w:rFonts w:ascii="Arial"/>
                <w:sz w:val="18"/>
              </w:rPr>
              <w:t>True</w:t>
            </w:r>
            <w:r>
              <w:rPr>
                <w:rFonts w:ascii="Arial"/>
                <w:spacing w:val="-5"/>
                <w:sz w:val="18"/>
              </w:rPr>
              <w:t> </w:t>
            </w:r>
            <w:r>
              <w:rPr>
                <w:rFonts w:ascii="Arial"/>
                <w:sz w:val="18"/>
              </w:rPr>
              <w:t>then</w:t>
            </w:r>
            <w:r>
              <w:rPr>
                <w:rFonts w:ascii="Arial"/>
                <w:spacing w:val="-4"/>
                <w:sz w:val="18"/>
              </w:rPr>
              <w:t> </w:t>
            </w:r>
            <w:r>
              <w:rPr>
                <w:rFonts w:ascii="Arial"/>
                <w:sz w:val="18"/>
              </w:rPr>
              <w:t>extensions,</w:t>
            </w:r>
            <w:r>
              <w:rPr>
                <w:rFonts w:ascii="Arial"/>
                <w:spacing w:val="-5"/>
                <w:sz w:val="18"/>
              </w:rPr>
              <w:t> </w:t>
            </w:r>
            <w:r>
              <w:rPr>
                <w:rFonts w:ascii="Arial"/>
                <w:sz w:val="18"/>
              </w:rPr>
              <w:t>if</w:t>
            </w:r>
            <w:r>
              <w:rPr>
                <w:rFonts w:ascii="Arial"/>
                <w:spacing w:val="-6"/>
                <w:sz w:val="18"/>
              </w:rPr>
              <w:t> </w:t>
            </w:r>
            <w:r>
              <w:rPr>
                <w:rFonts w:ascii="Arial"/>
                <w:sz w:val="18"/>
              </w:rPr>
              <w:t>present</w:t>
            </w:r>
            <w:r>
              <w:rPr>
                <w:rFonts w:ascii="Arial"/>
                <w:spacing w:val="-6"/>
                <w:sz w:val="18"/>
              </w:rPr>
              <w:t> </w:t>
            </w:r>
            <w:r>
              <w:rPr>
                <w:rFonts w:ascii="Arial"/>
                <w:spacing w:val="-5"/>
                <w:sz w:val="18"/>
              </w:rPr>
              <w:t>are</w:t>
            </w:r>
          </w:p>
          <w:p>
            <w:pPr>
              <w:pStyle w:val="TableParagraph"/>
              <w:spacing w:line="204" w:lineRule="exact" w:before="16"/>
              <w:ind w:left="25"/>
              <w:rPr>
                <w:rFonts w:ascii="Arial"/>
                <w:sz w:val="18"/>
              </w:rPr>
            </w:pPr>
            <w:r>
              <w:rPr>
                <w:rFonts w:ascii="Arial"/>
                <w:sz w:val="18"/>
              </w:rPr>
              <w:t>read</w:t>
            </w:r>
            <w:r>
              <w:rPr>
                <w:rFonts w:ascii="Arial"/>
                <w:spacing w:val="-1"/>
                <w:sz w:val="18"/>
              </w:rPr>
              <w:t> </w:t>
            </w:r>
            <w:r>
              <w:rPr>
                <w:rFonts w:ascii="Arial"/>
                <w:spacing w:val="-2"/>
                <w:sz w:val="18"/>
              </w:rPr>
              <w:t>only.</w:t>
            </w:r>
          </w:p>
        </w:tc>
      </w:tr>
    </w:tbl>
    <w:p>
      <w:pPr>
        <w:pStyle w:val="BodyText"/>
        <w:rPr>
          <w:rFonts w:ascii="Arial"/>
          <w:b/>
        </w:rPr>
      </w:pPr>
    </w:p>
    <w:p>
      <w:pPr>
        <w:pStyle w:val="BodyText"/>
        <w:spacing w:before="68"/>
        <w:rPr>
          <w:rFonts w:ascii="Arial"/>
          <w:b/>
        </w:rPr>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3"/>
        <w:rPr>
          <w:rFonts w:ascii="Arial"/>
          <w:sz w:val="20"/>
        </w:rPr>
      </w:pPr>
      <w:r>
        <w:rPr/>
        <w:drawing>
          <wp:anchor distT="0" distB="0" distL="0" distR="0" allowOverlap="1" layoutInCell="1" locked="0" behindDoc="1" simplePos="0" relativeHeight="487599616">
            <wp:simplePos x="0" y="0"/>
            <wp:positionH relativeFrom="page">
              <wp:posOffset>767269</wp:posOffset>
            </wp:positionH>
            <wp:positionV relativeFrom="paragraph">
              <wp:posOffset>170111</wp:posOffset>
            </wp:positionV>
            <wp:extent cx="6025979" cy="1712214"/>
            <wp:effectExtent l="0" t="0" r="0" b="0"/>
            <wp:wrapTopAndBottom/>
            <wp:docPr id="69" name="Image 69" descr="Generated by PlantUML"/>
            <wp:cNvGraphicFramePr>
              <a:graphicFrameLocks/>
            </wp:cNvGraphicFramePr>
            <a:graphic>
              <a:graphicData uri="http://schemas.openxmlformats.org/drawingml/2006/picture">
                <pic:pic>
                  <pic:nvPicPr>
                    <pic:cNvPr id="69" name="Image 69" descr="Generated by PlantUML"/>
                    <pic:cNvPicPr/>
                  </pic:nvPicPr>
                  <pic:blipFill>
                    <a:blip r:embed="rId26" cstate="print"/>
                    <a:stretch>
                      <a:fillRect/>
                    </a:stretch>
                  </pic:blipFill>
                  <pic:spPr>
                    <a:xfrm>
                      <a:off x="0" y="0"/>
                      <a:ext cx="6025979" cy="1712214"/>
                    </a:xfrm>
                    <a:prstGeom prst="rect">
                      <a:avLst/>
                    </a:prstGeom>
                  </pic:spPr>
                </pic:pic>
              </a:graphicData>
            </a:graphic>
          </wp:anchor>
        </w:drawing>
      </w:r>
    </w:p>
    <w:p>
      <w:pPr>
        <w:pStyle w:val="BodyText"/>
        <w:spacing w:before="80"/>
        <w:rPr>
          <w:rFonts w:ascii="Arial"/>
          <w:sz w:val="20"/>
        </w:rPr>
      </w:pPr>
    </w:p>
    <w:p>
      <w:pPr>
        <w:spacing w:before="1"/>
        <w:ind w:left="276" w:right="333" w:firstLine="0"/>
        <w:jc w:val="center"/>
        <w:rPr>
          <w:rFonts w:ascii="Arial"/>
          <w:b/>
          <w:sz w:val="22"/>
        </w:rPr>
      </w:pPr>
      <w:bookmarkStart w:name="_bookmark41" w:id="42"/>
      <w:bookmarkEnd w:id="42"/>
      <w:r>
        <w:rPr/>
      </w:r>
      <w:r>
        <w:rPr>
          <w:rFonts w:ascii="Arial"/>
          <w:b/>
          <w:sz w:val="22"/>
        </w:rPr>
        <w:t>Figure</w:t>
      </w:r>
      <w:r>
        <w:rPr>
          <w:rFonts w:ascii="Arial"/>
          <w:b/>
          <w:spacing w:val="-8"/>
          <w:sz w:val="22"/>
        </w:rPr>
        <w:t> </w:t>
      </w:r>
      <w:r>
        <w:rPr>
          <w:rFonts w:ascii="Arial"/>
          <w:b/>
          <w:sz w:val="22"/>
        </w:rPr>
        <w:t>4.2.1.4.16.4-1</w:t>
      </w:r>
      <w:r>
        <w:rPr>
          <w:rFonts w:ascii="Arial"/>
          <w:b/>
          <w:spacing w:val="-6"/>
          <w:sz w:val="22"/>
        </w:rPr>
        <w:t> </w:t>
      </w:r>
      <w:r>
        <w:rPr>
          <w:rFonts w:ascii="Arial"/>
          <w:b/>
          <w:sz w:val="22"/>
        </w:rPr>
        <w:t>State</w:t>
      </w:r>
      <w:r>
        <w:rPr>
          <w:rFonts w:ascii="Arial"/>
          <w:b/>
          <w:spacing w:val="-5"/>
          <w:sz w:val="22"/>
        </w:rPr>
        <w:t> </w:t>
      </w:r>
      <w:r>
        <w:rPr>
          <w:rFonts w:ascii="Arial"/>
          <w:b/>
          <w:sz w:val="22"/>
        </w:rPr>
        <w:t>&amp;</w:t>
      </w:r>
      <w:r>
        <w:rPr>
          <w:rFonts w:ascii="Arial"/>
          <w:b/>
          <w:spacing w:val="-6"/>
          <w:sz w:val="22"/>
        </w:rPr>
        <w:t> </w:t>
      </w:r>
      <w:r>
        <w:rPr>
          <w:rFonts w:ascii="Arial"/>
          <w:b/>
          <w:sz w:val="22"/>
        </w:rPr>
        <w:t>Status</w:t>
      </w:r>
      <w:r>
        <w:rPr>
          <w:rFonts w:ascii="Arial"/>
          <w:b/>
          <w:spacing w:val="-7"/>
          <w:sz w:val="22"/>
        </w:rPr>
        <w:t> </w:t>
      </w:r>
      <w:r>
        <w:rPr>
          <w:rFonts w:ascii="Arial"/>
          <w:b/>
          <w:sz w:val="22"/>
        </w:rPr>
        <w:t>Diagram</w:t>
      </w:r>
      <w:r>
        <w:rPr>
          <w:rFonts w:ascii="Arial"/>
          <w:b/>
          <w:spacing w:val="-7"/>
          <w:sz w:val="22"/>
        </w:rPr>
        <w:t> </w:t>
      </w:r>
      <w:r>
        <w:rPr>
          <w:rFonts w:ascii="Arial"/>
          <w:b/>
          <w:sz w:val="22"/>
        </w:rPr>
        <w:t>for</w:t>
      </w:r>
      <w:r>
        <w:rPr>
          <w:rFonts w:ascii="Arial"/>
          <w:b/>
          <w:spacing w:val="-5"/>
          <w:sz w:val="22"/>
        </w:rPr>
        <w:t> </w:t>
      </w:r>
      <w:r>
        <w:rPr>
          <w:rFonts w:ascii="Arial"/>
          <w:b/>
          <w:spacing w:val="-2"/>
          <w:sz w:val="22"/>
        </w:rPr>
        <w:t>PerformanceMeasurementJob</w:t>
      </w:r>
    </w:p>
    <w:p>
      <w:pPr>
        <w:pStyle w:val="BodyText"/>
        <w:spacing w:before="122"/>
        <w:rPr>
          <w:rFonts w:ascii="Arial"/>
          <w:b/>
        </w:rPr>
      </w:pPr>
    </w:p>
    <w:p>
      <w:pPr>
        <w:pStyle w:val="ListParagraph"/>
        <w:numPr>
          <w:ilvl w:val="4"/>
          <w:numId w:val="3"/>
        </w:numPr>
        <w:tabs>
          <w:tab w:pos="2094" w:val="left" w:leader="none"/>
        </w:tabs>
        <w:spacing w:line="240" w:lineRule="auto" w:before="0" w:after="0"/>
        <w:ind w:left="2094" w:right="0" w:hanging="1702"/>
        <w:jc w:val="left"/>
        <w:rPr>
          <w:sz w:val="22"/>
        </w:rPr>
      </w:pPr>
      <w:r>
        <w:rPr>
          <w:sz w:val="22"/>
        </w:rPr>
        <w:t>MeasuredResource</w:t>
      </w:r>
      <w:r>
        <w:rPr>
          <w:spacing w:val="-13"/>
          <w:sz w:val="22"/>
        </w:rPr>
        <w:t> </w:t>
      </w:r>
      <w:r>
        <w:rPr>
          <w:spacing w:val="-2"/>
          <w:sz w:val="22"/>
        </w:rPr>
        <w:t>&lt;&lt;datatype&gt;&gt;</w:t>
      </w:r>
    </w:p>
    <w:p>
      <w:pPr>
        <w:pStyle w:val="BodyText"/>
        <w:spacing w:before="48"/>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Definition</w:t>
      </w:r>
    </w:p>
    <w:p>
      <w:pPr>
        <w:pStyle w:val="BodyText"/>
        <w:spacing w:line="256" w:lineRule="auto" w:before="181"/>
        <w:ind w:left="392"/>
      </w:pPr>
      <w:r>
        <w:rPr/>
        <w:t>The</w:t>
      </w:r>
      <w:r>
        <w:rPr>
          <w:spacing w:val="-4"/>
        </w:rPr>
        <w:t> </w:t>
      </w:r>
      <w:r>
        <w:rPr/>
        <w:t>MeasuredResource</w:t>
      </w:r>
      <w:r>
        <w:rPr>
          <w:spacing w:val="-6"/>
        </w:rPr>
        <w:t> </w:t>
      </w:r>
      <w:r>
        <w:rPr/>
        <w:t>represents</w:t>
      </w:r>
      <w:r>
        <w:rPr>
          <w:spacing w:val="-6"/>
        </w:rPr>
        <w:t> </w:t>
      </w:r>
      <w:r>
        <w:rPr/>
        <w:t>a</w:t>
      </w:r>
      <w:r>
        <w:rPr>
          <w:spacing w:val="-4"/>
        </w:rPr>
        <w:t> </w:t>
      </w:r>
      <w:r>
        <w:rPr/>
        <w:t>Resource</w:t>
      </w:r>
      <w:r>
        <w:rPr>
          <w:spacing w:val="-4"/>
        </w:rPr>
        <w:t> </w:t>
      </w:r>
      <w:r>
        <w:rPr/>
        <w:t>that</w:t>
      </w:r>
      <w:r>
        <w:rPr>
          <w:spacing w:val="-6"/>
        </w:rPr>
        <w:t> </w:t>
      </w:r>
      <w:r>
        <w:rPr/>
        <w:t>is</w:t>
      </w:r>
      <w:r>
        <w:rPr>
          <w:spacing w:val="-6"/>
        </w:rPr>
        <w:t> </w:t>
      </w:r>
      <w:r>
        <w:rPr/>
        <w:t>or</w:t>
      </w:r>
      <w:r>
        <w:rPr>
          <w:spacing w:val="-4"/>
        </w:rPr>
        <w:t> </w:t>
      </w:r>
      <w:r>
        <w:rPr/>
        <w:t>has</w:t>
      </w:r>
      <w:r>
        <w:rPr>
          <w:spacing w:val="-4"/>
        </w:rPr>
        <w:t> </w:t>
      </w:r>
      <w:r>
        <w:rPr/>
        <w:t>been</w:t>
      </w:r>
      <w:r>
        <w:rPr>
          <w:spacing w:val="-7"/>
        </w:rPr>
        <w:t> </w:t>
      </w:r>
      <w:r>
        <w:rPr/>
        <w:t>within</w:t>
      </w:r>
      <w:r>
        <w:rPr>
          <w:spacing w:val="-6"/>
        </w:rPr>
        <w:t> </w:t>
      </w:r>
      <w:r>
        <w:rPr/>
        <w:t>the</w:t>
      </w:r>
      <w:r>
        <w:rPr>
          <w:spacing w:val="-4"/>
        </w:rPr>
        <w:t> </w:t>
      </w:r>
      <w:r>
        <w:rPr/>
        <w:t>scope</w:t>
      </w:r>
      <w:r>
        <w:rPr>
          <w:spacing w:val="-4"/>
        </w:rPr>
        <w:t> </w:t>
      </w:r>
      <w:r>
        <w:rPr/>
        <w:t>of</w:t>
      </w:r>
      <w:r>
        <w:rPr>
          <w:spacing w:val="-7"/>
        </w:rPr>
        <w:t> </w:t>
      </w:r>
      <w:r>
        <w:rPr/>
        <w:t>a </w:t>
      </w:r>
      <w:r>
        <w:rPr>
          <w:spacing w:val="-2"/>
        </w:rPr>
        <w:t>PerformanceMeasurementJob.</w:t>
      </w:r>
    </w:p>
    <w:p>
      <w:pPr>
        <w:pStyle w:val="BodyText"/>
        <w:spacing w:line="259" w:lineRule="auto" w:before="164"/>
        <w:ind w:left="392" w:right="471"/>
      </w:pPr>
      <w:r>
        <w:rPr/>
        <w:t>The</w:t>
      </w:r>
      <w:r>
        <w:rPr>
          <w:spacing w:val="-7"/>
        </w:rPr>
        <w:t> </w:t>
      </w:r>
      <w:r>
        <w:rPr/>
        <w:t>information</w:t>
      </w:r>
      <w:r>
        <w:rPr>
          <w:spacing w:val="-7"/>
        </w:rPr>
        <w:t> </w:t>
      </w:r>
      <w:r>
        <w:rPr/>
        <w:t>representing</w:t>
      </w:r>
      <w:r>
        <w:rPr>
          <w:spacing w:val="-8"/>
        </w:rPr>
        <w:t> </w:t>
      </w:r>
      <w:r>
        <w:rPr/>
        <w:t>the</w:t>
      </w:r>
      <w:r>
        <w:rPr>
          <w:spacing w:val="-7"/>
        </w:rPr>
        <w:t> </w:t>
      </w:r>
      <w:r>
        <w:rPr/>
        <w:t>attributes</w:t>
      </w:r>
      <w:r>
        <w:rPr>
          <w:spacing w:val="-9"/>
        </w:rPr>
        <w:t> </w:t>
      </w:r>
      <w:r>
        <w:rPr/>
        <w:t>of</w:t>
      </w:r>
      <w:r>
        <w:rPr>
          <w:spacing w:val="-9"/>
        </w:rPr>
        <w:t> </w:t>
      </w:r>
      <w:r>
        <w:rPr/>
        <w:t>the</w:t>
      </w:r>
      <w:r>
        <w:rPr>
          <w:spacing w:val="-9"/>
        </w:rPr>
        <w:t> </w:t>
      </w:r>
      <w:r>
        <w:rPr/>
        <w:t>MeasuredResource</w:t>
      </w:r>
      <w:r>
        <w:rPr>
          <w:spacing w:val="-9"/>
        </w:rPr>
        <w:t> </w:t>
      </w:r>
      <w:r>
        <w:rPr/>
        <w:t>follows</w:t>
      </w:r>
      <w:r>
        <w:rPr>
          <w:spacing w:val="-7"/>
        </w:rPr>
        <w:t> </w:t>
      </w:r>
      <w:r>
        <w:rPr/>
        <w:t>the</w:t>
      </w:r>
      <w:r>
        <w:rPr>
          <w:spacing w:val="-7"/>
        </w:rPr>
        <w:t> </w:t>
      </w:r>
      <w:r>
        <w:rPr/>
        <w:t>provisions</w:t>
      </w:r>
      <w:r>
        <w:rPr>
          <w:spacing w:val="-10"/>
        </w:rPr>
        <w:t> </w:t>
      </w:r>
      <w:r>
        <w:rPr/>
        <w:t>indicated</w:t>
      </w:r>
      <w:r>
        <w:rPr>
          <w:spacing w:val="-7"/>
        </w:rPr>
        <w:t> </w:t>
      </w:r>
      <w:r>
        <w:rPr/>
        <w:t>in table 4.2.1.4.17.2-1.</w:t>
      </w:r>
    </w:p>
    <w:p>
      <w:pPr>
        <w:pStyle w:val="BodyText"/>
        <w:spacing w:before="11"/>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Attributes</w:t>
      </w:r>
    </w:p>
    <w:p>
      <w:pPr>
        <w:pStyle w:val="BodyText"/>
        <w:spacing w:before="11"/>
        <w:rPr>
          <w:rFonts w:ascii="Arial"/>
          <w:sz w:val="20"/>
        </w:rPr>
      </w:pPr>
    </w:p>
    <w:p>
      <w:pPr>
        <w:pStyle w:val="Heading1"/>
        <w:ind w:left="275"/>
      </w:pPr>
      <w:bookmarkStart w:name="_bookmark42" w:id="43"/>
      <w:bookmarkEnd w:id="43"/>
      <w:r>
        <w:rPr>
          <w:b w:val="0"/>
        </w:rPr>
      </w:r>
      <w:r>
        <w:rPr/>
        <w:t>Table</w:t>
      </w:r>
      <w:r>
        <w:rPr>
          <w:spacing w:val="-16"/>
        </w:rPr>
        <w:t> </w:t>
      </w:r>
      <w:r>
        <w:rPr/>
        <w:t>4.2.1.4.17.2-1</w:t>
      </w:r>
      <w:r>
        <w:rPr>
          <w:spacing w:val="-16"/>
        </w:rPr>
        <w:t> </w:t>
      </w:r>
      <w:r>
        <w:rPr/>
        <w:t>Attributes</w:t>
      </w:r>
      <w:r>
        <w:rPr>
          <w:spacing w:val="-12"/>
        </w:rPr>
        <w:t> </w:t>
      </w:r>
      <w:r>
        <w:rPr/>
        <w:t>Properties</w:t>
      </w:r>
      <w:r>
        <w:rPr>
          <w:spacing w:val="-12"/>
        </w:rPr>
        <w:t> </w:t>
      </w:r>
      <w:r>
        <w:rPr/>
        <w:t>for</w:t>
      </w:r>
      <w:r>
        <w:rPr>
          <w:spacing w:val="-14"/>
        </w:rPr>
        <w:t> </w:t>
      </w:r>
      <w:r>
        <w:rPr>
          <w:spacing w:val="-2"/>
        </w:rPr>
        <w:t>MeasuredResource</w:t>
      </w:r>
    </w:p>
    <w:p>
      <w:pPr>
        <w:pStyle w:val="BodyText"/>
        <w:spacing w:before="7"/>
        <w:rPr>
          <w:rFonts w:ascii="Arial"/>
          <w:b/>
          <w:sz w:val="15"/>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20" w:hRule="atLeast"/>
        </w:trPr>
        <w:tc>
          <w:tcPr>
            <w:tcW w:w="1887" w:type="dxa"/>
            <w:shd w:val="clear" w:color="auto" w:fill="C0C0C0"/>
          </w:tcPr>
          <w:p>
            <w:pPr>
              <w:pStyle w:val="TableParagraph"/>
              <w:spacing w:line="200"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200" w:lineRule="exact"/>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200" w:lineRule="exact"/>
              <w:ind w:left="0" w:right="67"/>
              <w:jc w:val="center"/>
              <w:rPr>
                <w:rFonts w:ascii="Arial"/>
                <w:b/>
                <w:sz w:val="18"/>
              </w:rPr>
            </w:pPr>
            <w:r>
              <w:rPr>
                <w:rFonts w:ascii="Arial"/>
                <w:b/>
                <w:spacing w:val="-2"/>
                <w:sz w:val="18"/>
              </w:rPr>
              <w:t>Properties</w:t>
            </w:r>
          </w:p>
        </w:tc>
      </w:tr>
      <w:tr>
        <w:trPr>
          <w:trHeight w:val="1768" w:hRule="atLeast"/>
        </w:trPr>
        <w:tc>
          <w:tcPr>
            <w:tcW w:w="1887" w:type="dxa"/>
          </w:tcPr>
          <w:p>
            <w:pPr>
              <w:pStyle w:val="TableParagraph"/>
              <w:spacing w:line="268" w:lineRule="exact"/>
              <w:ind w:left="28"/>
              <w:rPr>
                <w:rFonts w:ascii="Calibri"/>
                <w:sz w:val="22"/>
              </w:rPr>
            </w:pPr>
            <w:r>
              <w:rPr>
                <w:rFonts w:ascii="Calibri"/>
                <w:spacing w:val="-2"/>
                <w:sz w:val="22"/>
              </w:rPr>
              <w:t>resourceTypeId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Pr>
                <w:rFonts w:ascii="Calibri"/>
                <w:sz w:val="22"/>
              </w:rPr>
            </w:pPr>
            <w:r>
              <w:rPr>
                <w:rFonts w:ascii="Calibri"/>
                <w:b/>
                <w:sz w:val="22"/>
              </w:rPr>
              <w:t>Description: </w:t>
            </w:r>
            <w:r>
              <w:rPr>
                <w:rFonts w:ascii="Calibri"/>
                <w:sz w:val="22"/>
              </w:rPr>
              <w:t>The resource identifier assigned</w:t>
            </w:r>
            <w:r>
              <w:rPr>
                <w:rFonts w:ascii="Calibri"/>
                <w:spacing w:val="-3"/>
                <w:sz w:val="22"/>
              </w:rPr>
              <w:t> </w:t>
            </w:r>
            <w:r>
              <w:rPr>
                <w:rFonts w:ascii="Calibri"/>
                <w:sz w:val="22"/>
              </w:rPr>
              <w:t>by</w:t>
            </w:r>
            <w:r>
              <w:rPr>
                <w:rFonts w:ascii="Calibri"/>
                <w:spacing w:val="-2"/>
                <w:sz w:val="22"/>
              </w:rPr>
              <w:t> </w:t>
            </w:r>
            <w:r>
              <w:rPr>
                <w:rFonts w:ascii="Calibri"/>
                <w:sz w:val="22"/>
              </w:rPr>
              <w:t>the</w:t>
            </w:r>
            <w:r>
              <w:rPr>
                <w:rFonts w:ascii="Calibri"/>
                <w:spacing w:val="-2"/>
                <w:sz w:val="22"/>
              </w:rPr>
              <w:t> </w:t>
            </w:r>
            <w:r>
              <w:rPr>
                <w:rFonts w:ascii="Calibri"/>
                <w:sz w:val="22"/>
              </w:rPr>
              <w:t>O- Cloud when a performance measurement</w:t>
            </w:r>
            <w:r>
              <w:rPr>
                <w:rFonts w:ascii="Calibri"/>
                <w:spacing w:val="-13"/>
                <w:sz w:val="22"/>
              </w:rPr>
              <w:t> </w:t>
            </w:r>
            <w:r>
              <w:rPr>
                <w:rFonts w:ascii="Calibri"/>
                <w:sz w:val="22"/>
              </w:rPr>
              <w:t>job</w:t>
            </w:r>
            <w:r>
              <w:rPr>
                <w:rFonts w:ascii="Calibri"/>
                <w:spacing w:val="-12"/>
                <w:sz w:val="22"/>
              </w:rPr>
              <w:t> </w:t>
            </w:r>
            <w:r>
              <w:rPr>
                <w:rFonts w:ascii="Calibri"/>
                <w:sz w:val="22"/>
              </w:rPr>
              <w:t>is</w:t>
            </w:r>
            <w:r>
              <w:rPr>
                <w:rFonts w:ascii="Calibri"/>
                <w:spacing w:val="-13"/>
                <w:sz w:val="22"/>
              </w:rPr>
              <w:t> </w:t>
            </w:r>
            <w:r>
              <w:rPr>
                <w:rFonts w:ascii="Calibri"/>
                <w:sz w:val="22"/>
              </w:rPr>
              <w:t>created.</w:t>
            </w:r>
          </w:p>
        </w:tc>
        <w:tc>
          <w:tcPr>
            <w:tcW w:w="3875" w:type="dxa"/>
            <w:shd w:val="clear" w:color="auto" w:fill="FFF1CC"/>
          </w:tcPr>
          <w:p>
            <w:pPr>
              <w:pStyle w:val="TableParagraph"/>
              <w:tabs>
                <w:tab w:pos="2613" w:val="left" w:leader="none"/>
              </w:tabs>
              <w:spacing w:line="181" w:lineRule="exact" w:before="181"/>
              <w:rPr>
                <w:sz w:val="16"/>
              </w:rPr>
            </w:pPr>
            <w:r>
              <w:rPr>
                <w:spacing w:val="-2"/>
                <w:sz w:val="16"/>
              </w:rPr>
              <w:t>x-support-qualifier:</w:t>
            </w:r>
            <w:r>
              <w:rPr>
                <w:sz w:val="16"/>
              </w:rPr>
              <w:tab/>
            </w:r>
            <w:r>
              <w:rPr>
                <w:spacing w:val="-10"/>
                <w:sz w:val="16"/>
              </w:rPr>
              <w:t>M</w:t>
            </w:r>
          </w:p>
          <w:p>
            <w:pPr>
              <w:pStyle w:val="TableParagraph"/>
              <w:tabs>
                <w:tab w:pos="2613" w:val="left" w:leader="none"/>
              </w:tabs>
              <w:spacing w:line="181" w:lineRule="exact"/>
              <w:rPr>
                <w:sz w:val="16"/>
              </w:rPr>
            </w:pPr>
            <w:r>
              <w:rPr>
                <w:spacing w:val="-2"/>
                <w:sz w:val="16"/>
              </w:rPr>
              <w:t>readOnly:</w:t>
            </w:r>
            <w:r>
              <w:rPr>
                <w:sz w:val="16"/>
              </w:rPr>
              <w:tab/>
            </w:r>
            <w:r>
              <w:rPr>
                <w:spacing w:val="-4"/>
                <w:sz w:val="16"/>
              </w:rPr>
              <w:t>True</w:t>
            </w:r>
          </w:p>
          <w:p>
            <w:pPr>
              <w:pStyle w:val="TableParagraph"/>
              <w:tabs>
                <w:tab w:pos="2613" w:val="left" w:leader="none"/>
              </w:tabs>
              <w:spacing w:before="1"/>
              <w:ind w:right="769"/>
              <w:rPr>
                <w:sz w:val="16"/>
              </w:rPr>
            </w:pPr>
            <w:r>
              <w:rPr>
                <w:spacing w:val="-2"/>
                <w:sz w:val="16"/>
              </w:rPr>
              <w:t>x-isInvariant:</w:t>
            </w:r>
            <w:r>
              <w:rPr>
                <w:sz w:val="16"/>
              </w:rPr>
              <w:tab/>
            </w:r>
            <w:r>
              <w:rPr>
                <w:spacing w:val="-4"/>
                <w:sz w:val="16"/>
              </w:rPr>
              <w:t>True </w:t>
            </w:r>
            <w:r>
              <w:rPr>
                <w:sz w:val="16"/>
              </w:rPr>
              <w:t>x-inventoryNotification:</w:t>
            </w:r>
            <w:r>
              <w:rPr>
                <w:spacing w:val="80"/>
                <w:sz w:val="16"/>
              </w:rPr>
              <w:t> </w:t>
            </w:r>
            <w:r>
              <w:rPr>
                <w:sz w:val="16"/>
              </w:rPr>
              <w:t>False </w:t>
            </w:r>
            <w:r>
              <w:rPr>
                <w:spacing w:val="-2"/>
                <w:sz w:val="16"/>
              </w:rPr>
              <w:t>x-stateChangeNotification:False nullable:</w:t>
            </w:r>
            <w:r>
              <w:rPr>
                <w:sz w:val="16"/>
              </w:rPr>
              <w:tab/>
            </w:r>
            <w:r>
              <w:rPr>
                <w:spacing w:val="-2"/>
                <w:sz w:val="16"/>
              </w:rPr>
              <w:t>Fals</w:t>
            </w:r>
            <w:r>
              <w:rPr>
                <w:spacing w:val="-2"/>
                <w:sz w:val="16"/>
              </w:rPr>
              <w:t>e</w:t>
            </w:r>
          </w:p>
          <w:p>
            <w:pPr>
              <w:pStyle w:val="TableParagraph"/>
              <w:tabs>
                <w:tab w:pos="2613" w:val="left" w:leader="none"/>
              </w:tabs>
              <w:spacing w:line="181" w:lineRule="exact"/>
              <w:rPr>
                <w:sz w:val="16"/>
              </w:rPr>
            </w:pPr>
            <w:r>
              <w:rPr>
                <w:spacing w:val="-2"/>
                <w:sz w:val="16"/>
              </w:rPr>
              <w:t>format:</w:t>
            </w:r>
            <w:r>
              <w:rPr>
                <w:sz w:val="16"/>
              </w:rPr>
              <w:tab/>
            </w:r>
            <w:r>
              <w:rPr>
                <w:spacing w:val="-4"/>
                <w:sz w:val="16"/>
              </w:rPr>
              <w:t>uuid</w:t>
            </w:r>
          </w:p>
        </w:tc>
      </w:tr>
      <w:tr>
        <w:trPr>
          <w:trHeight w:val="907" w:hRule="atLeast"/>
        </w:trPr>
        <w:tc>
          <w:tcPr>
            <w:tcW w:w="1887" w:type="dxa"/>
          </w:tcPr>
          <w:p>
            <w:pPr>
              <w:pStyle w:val="TableParagraph"/>
              <w:spacing w:line="268" w:lineRule="exact"/>
              <w:ind w:left="28"/>
              <w:rPr>
                <w:rFonts w:ascii="Calibri"/>
                <w:sz w:val="22"/>
              </w:rPr>
            </w:pPr>
            <w:r>
              <w:rPr>
                <w:rFonts w:ascii="Calibri"/>
                <w:spacing w:val="-2"/>
                <w:sz w:val="22"/>
              </w:rPr>
              <w:t>resourceId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before="183"/>
              <w:ind w:left="26"/>
              <w:rPr>
                <w:rFonts w:ascii="Calibri"/>
                <w:sz w:val="22"/>
              </w:rPr>
            </w:pPr>
            <w:r>
              <w:rPr>
                <w:rFonts w:ascii="Calibri"/>
                <w:b/>
                <w:sz w:val="22"/>
              </w:rPr>
              <w:t>Description:</w:t>
            </w:r>
            <w:r>
              <w:rPr>
                <w:rFonts w:ascii="Calibri"/>
                <w:b/>
                <w:spacing w:val="-7"/>
                <w:sz w:val="22"/>
              </w:rPr>
              <w:t> </w:t>
            </w:r>
            <w:r>
              <w:rPr>
                <w:rFonts w:ascii="Calibri"/>
                <w:sz w:val="22"/>
              </w:rPr>
              <w:t>The</w:t>
            </w:r>
            <w:r>
              <w:rPr>
                <w:rFonts w:ascii="Calibri"/>
                <w:spacing w:val="-6"/>
                <w:sz w:val="22"/>
              </w:rPr>
              <w:t> </w:t>
            </w:r>
            <w:r>
              <w:rPr>
                <w:rFonts w:ascii="Calibri"/>
                <w:spacing w:val="-2"/>
                <w:sz w:val="22"/>
              </w:rPr>
              <w:t>resource</w:t>
            </w:r>
          </w:p>
        </w:tc>
        <w:tc>
          <w:tcPr>
            <w:tcW w:w="3875" w:type="dxa"/>
            <w:shd w:val="clear" w:color="auto" w:fill="FFF1CC"/>
          </w:tcPr>
          <w:p>
            <w:pPr>
              <w:pStyle w:val="TableParagraph"/>
              <w:tabs>
                <w:tab w:pos="2613" w:val="left" w:leader="none"/>
              </w:tabs>
              <w:spacing w:before="181"/>
              <w:rPr>
                <w:sz w:val="16"/>
              </w:rPr>
            </w:pPr>
            <w:r>
              <w:rPr>
                <w:spacing w:val="-2"/>
                <w:sz w:val="16"/>
              </w:rPr>
              <w:t>x-support-qualifier:</w:t>
            </w:r>
            <w:r>
              <w:rPr>
                <w:sz w:val="16"/>
              </w:rPr>
              <w:tab/>
            </w:r>
            <w:r>
              <w:rPr>
                <w:spacing w:val="-10"/>
                <w:sz w:val="16"/>
              </w:rPr>
              <w:t>M</w:t>
            </w:r>
          </w:p>
          <w:p>
            <w:pPr>
              <w:pStyle w:val="TableParagraph"/>
              <w:tabs>
                <w:tab w:pos="2613"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613" w:val="left" w:leader="none"/>
              </w:tabs>
              <w:spacing w:line="181" w:lineRule="exact"/>
              <w:rPr>
                <w:sz w:val="16"/>
              </w:rPr>
            </w:pPr>
            <w:r>
              <w:rPr>
                <w:spacing w:val="-2"/>
                <w:sz w:val="16"/>
              </w:rPr>
              <w:t>x-isInvariant:</w:t>
            </w:r>
            <w:r>
              <w:rPr>
                <w:sz w:val="16"/>
              </w:rPr>
              <w:tab/>
            </w:r>
            <w:r>
              <w:rPr>
                <w:spacing w:val="-4"/>
                <w:sz w:val="16"/>
              </w:rPr>
              <w:t>True</w:t>
            </w:r>
          </w:p>
          <w:p>
            <w:pPr>
              <w:pStyle w:val="TableParagraph"/>
              <w:spacing w:line="161" w:lineRule="exact" w:before="1"/>
              <w:rPr>
                <w:sz w:val="16"/>
              </w:rPr>
            </w:pPr>
            <w:r>
              <w:rPr>
                <w:sz w:val="16"/>
              </w:rPr>
              <w:t>x-inventoryNotification:</w:t>
            </w:r>
            <w:r>
              <w:rPr>
                <w:spacing w:val="46"/>
                <w:w w:val="150"/>
                <w:sz w:val="16"/>
              </w:rPr>
              <w:t> </w:t>
            </w:r>
            <w:r>
              <w:rPr>
                <w:spacing w:val="-2"/>
                <w:sz w:val="16"/>
              </w:rPr>
              <w:t>False</w:t>
            </w:r>
          </w:p>
        </w:tc>
      </w:tr>
    </w:tbl>
    <w:p>
      <w:pPr>
        <w:spacing w:after="0" w:line="161" w:lineRule="exact"/>
        <w:rPr>
          <w:sz w:val="16"/>
        </w:rPr>
        <w:sectPr>
          <w:pgSz w:w="11910" w:h="16850"/>
          <w:pgMar w:header="864" w:footer="279" w:top="1520" w:bottom="1054" w:left="740" w:right="680"/>
        </w:sect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8" w:hRule="atLeast"/>
        </w:trPr>
        <w:tc>
          <w:tcPr>
            <w:tcW w:w="1887" w:type="dxa"/>
            <w:shd w:val="clear" w:color="auto" w:fill="C0C0C0"/>
          </w:tcPr>
          <w:p>
            <w:pPr>
              <w:pStyle w:val="TableParagraph"/>
              <w:spacing w:line="197"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7" w:lineRule="exact"/>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7" w:lineRule="exact"/>
              <w:ind w:left="0" w:right="67"/>
              <w:jc w:val="center"/>
              <w:rPr>
                <w:rFonts w:ascii="Arial"/>
                <w:b/>
                <w:sz w:val="18"/>
              </w:rPr>
            </w:pPr>
            <w:r>
              <w:rPr>
                <w:rFonts w:ascii="Arial"/>
                <w:b/>
                <w:spacing w:val="-2"/>
                <w:sz w:val="18"/>
              </w:rPr>
              <w:t>Properties</w:t>
            </w:r>
          </w:p>
        </w:tc>
      </w:tr>
      <w:tr>
        <w:trPr>
          <w:trHeight w:val="1031" w:hRule="atLeast"/>
        </w:trPr>
        <w:tc>
          <w:tcPr>
            <w:tcW w:w="1887" w:type="dxa"/>
          </w:tcPr>
          <w:p>
            <w:pPr>
              <w:pStyle w:val="TableParagraph"/>
              <w:ind w:left="0"/>
              <w:rPr>
                <w:rFonts w:ascii="Times New Roman"/>
                <w:sz w:val="18"/>
              </w:rPr>
            </w:pPr>
          </w:p>
        </w:tc>
        <w:tc>
          <w:tcPr>
            <w:tcW w:w="2792" w:type="dxa"/>
          </w:tcPr>
          <w:p>
            <w:pPr>
              <w:pStyle w:val="TableParagraph"/>
              <w:spacing w:line="256" w:lineRule="auto"/>
              <w:ind w:left="26"/>
              <w:rPr>
                <w:rFonts w:ascii="Calibri"/>
                <w:sz w:val="22"/>
              </w:rPr>
            </w:pPr>
            <w:r>
              <w:rPr>
                <w:rFonts w:ascii="Calibri"/>
                <w:sz w:val="22"/>
              </w:rPr>
              <w:t>identifier</w:t>
            </w:r>
            <w:r>
              <w:rPr>
                <w:rFonts w:ascii="Calibri"/>
                <w:spacing w:val="-13"/>
                <w:sz w:val="22"/>
              </w:rPr>
              <w:t> </w:t>
            </w:r>
            <w:r>
              <w:rPr>
                <w:rFonts w:ascii="Calibri"/>
                <w:sz w:val="22"/>
              </w:rPr>
              <w:t>for</w:t>
            </w:r>
            <w:r>
              <w:rPr>
                <w:rFonts w:ascii="Calibri"/>
                <w:spacing w:val="-12"/>
                <w:sz w:val="22"/>
              </w:rPr>
              <w:t> </w:t>
            </w:r>
            <w:r>
              <w:rPr>
                <w:rFonts w:ascii="Calibri"/>
                <w:sz w:val="22"/>
              </w:rPr>
              <w:t>the</w:t>
            </w:r>
            <w:r>
              <w:rPr>
                <w:rFonts w:ascii="Calibri"/>
                <w:spacing w:val="-13"/>
                <w:sz w:val="22"/>
              </w:rPr>
              <w:t> </w:t>
            </w:r>
            <w:r>
              <w:rPr>
                <w:rFonts w:ascii="Calibri"/>
                <w:sz w:val="22"/>
              </w:rPr>
              <w:t>resource</w:t>
            </w:r>
            <w:r>
              <w:rPr>
                <w:rFonts w:ascii="Calibri"/>
                <w:spacing w:val="-12"/>
                <w:sz w:val="22"/>
              </w:rPr>
              <w:t> </w:t>
            </w:r>
            <w:r>
              <w:rPr>
                <w:rFonts w:ascii="Calibri"/>
                <w:sz w:val="22"/>
              </w:rPr>
              <w:t>for which the collected</w:t>
            </w:r>
          </w:p>
          <w:p>
            <w:pPr>
              <w:pStyle w:val="TableParagraph"/>
              <w:ind w:left="26"/>
              <w:rPr>
                <w:rFonts w:ascii="Calibri"/>
                <w:sz w:val="22"/>
              </w:rPr>
            </w:pPr>
            <w:r>
              <w:rPr>
                <w:rFonts w:ascii="Calibri"/>
                <w:sz w:val="22"/>
              </w:rPr>
              <w:t>measurement</w:t>
            </w:r>
            <w:r>
              <w:rPr>
                <w:rFonts w:ascii="Calibri"/>
                <w:spacing w:val="-7"/>
                <w:sz w:val="22"/>
              </w:rPr>
              <w:t> </w:t>
            </w:r>
            <w:r>
              <w:rPr>
                <w:rFonts w:ascii="Calibri"/>
                <w:sz w:val="22"/>
              </w:rPr>
              <w:t>is</w:t>
            </w:r>
            <w:r>
              <w:rPr>
                <w:rFonts w:ascii="Calibri"/>
                <w:spacing w:val="-8"/>
                <w:sz w:val="22"/>
              </w:rPr>
              <w:t> </w:t>
            </w:r>
            <w:r>
              <w:rPr>
                <w:rFonts w:ascii="Calibri"/>
                <w:spacing w:val="-2"/>
                <w:sz w:val="22"/>
              </w:rPr>
              <w:t>against.</w:t>
            </w:r>
          </w:p>
        </w:tc>
        <w:tc>
          <w:tcPr>
            <w:tcW w:w="3875" w:type="dxa"/>
            <w:shd w:val="clear" w:color="auto" w:fill="FFF1CC"/>
          </w:tcPr>
          <w:p>
            <w:pPr>
              <w:pStyle w:val="TableParagraph"/>
              <w:tabs>
                <w:tab w:pos="2613" w:val="left" w:leader="none"/>
              </w:tabs>
              <w:spacing w:line="242" w:lineRule="auto"/>
              <w:ind w:right="769"/>
              <w:rPr>
                <w:sz w:val="16"/>
              </w:rPr>
            </w:pPr>
            <w:r>
              <w:rPr>
                <w:spacing w:val="-2"/>
                <w:sz w:val="16"/>
              </w:rPr>
              <w:t>x-stateChangeNotification:</w:t>
            </w:r>
            <w:r>
              <w:rPr>
                <w:spacing w:val="-73"/>
                <w:sz w:val="16"/>
              </w:rPr>
              <w:t> </w:t>
            </w:r>
            <w:r>
              <w:rPr>
                <w:spacing w:val="-2"/>
                <w:sz w:val="16"/>
              </w:rPr>
              <w:t>False nullable:</w:t>
            </w:r>
            <w:r>
              <w:rPr>
                <w:sz w:val="16"/>
              </w:rPr>
              <w:tab/>
            </w:r>
            <w:r>
              <w:rPr>
                <w:spacing w:val="-2"/>
                <w:sz w:val="16"/>
              </w:rPr>
              <w:t>Fals</w:t>
            </w:r>
            <w:r>
              <w:rPr>
                <w:spacing w:val="-2"/>
                <w:sz w:val="16"/>
              </w:rPr>
              <w:t>e</w:t>
            </w:r>
          </w:p>
          <w:p>
            <w:pPr>
              <w:pStyle w:val="TableParagraph"/>
              <w:tabs>
                <w:tab w:pos="2613" w:val="left" w:leader="none"/>
              </w:tabs>
              <w:spacing w:line="178" w:lineRule="exact"/>
              <w:rPr>
                <w:sz w:val="16"/>
              </w:rPr>
            </w:pPr>
            <w:r>
              <w:rPr>
                <w:spacing w:val="-2"/>
                <w:sz w:val="16"/>
              </w:rPr>
              <w:t>format:</w:t>
            </w:r>
            <w:r>
              <w:rPr>
                <w:sz w:val="16"/>
              </w:rPr>
              <w:tab/>
            </w:r>
            <w:r>
              <w:rPr>
                <w:spacing w:val="-4"/>
                <w:sz w:val="16"/>
              </w:rPr>
              <w:t>uuid</w:t>
            </w:r>
          </w:p>
        </w:tc>
      </w:tr>
      <w:tr>
        <w:trPr>
          <w:trHeight w:val="3218" w:hRule="atLeast"/>
        </w:trPr>
        <w:tc>
          <w:tcPr>
            <w:tcW w:w="1887" w:type="dxa"/>
          </w:tcPr>
          <w:p>
            <w:pPr>
              <w:pStyle w:val="TableParagraph"/>
              <w:spacing w:line="258" w:lineRule="exact"/>
              <w:ind w:left="28"/>
              <w:rPr>
                <w:rFonts w:ascii="Calibri"/>
                <w:sz w:val="22"/>
              </w:rPr>
            </w:pPr>
            <w:r>
              <w:rPr>
                <w:rFonts w:ascii="Calibri"/>
                <w:spacing w:val="-2"/>
                <w:sz w:val="22"/>
              </w:rPr>
              <w:t>timeAdded</w:t>
            </w:r>
          </w:p>
        </w:tc>
        <w:tc>
          <w:tcPr>
            <w:tcW w:w="2792" w:type="dxa"/>
          </w:tcPr>
          <w:p>
            <w:pPr>
              <w:pStyle w:val="TableParagraph"/>
              <w:spacing w:line="25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before="180"/>
              <w:ind w:left="26"/>
              <w:rPr>
                <w:rFonts w:ascii="Calibri"/>
                <w:sz w:val="22"/>
              </w:rPr>
            </w:pPr>
            <w:r>
              <w:rPr>
                <w:rFonts w:ascii="Calibri"/>
                <w:b/>
                <w:sz w:val="22"/>
              </w:rPr>
              <w:t>Description:</w:t>
            </w:r>
            <w:r>
              <w:rPr>
                <w:rFonts w:ascii="Calibri"/>
                <w:b/>
                <w:spacing w:val="-9"/>
                <w:sz w:val="22"/>
              </w:rPr>
              <w:t> </w:t>
            </w:r>
            <w:r>
              <w:rPr>
                <w:rFonts w:ascii="Calibri"/>
                <w:sz w:val="22"/>
              </w:rPr>
              <w:t>List</w:t>
            </w:r>
            <w:r>
              <w:rPr>
                <w:rFonts w:ascii="Calibri"/>
                <w:spacing w:val="-10"/>
                <w:sz w:val="22"/>
              </w:rPr>
              <w:t> </w:t>
            </w:r>
            <w:r>
              <w:rPr>
                <w:rFonts w:ascii="Calibri"/>
                <w:spacing w:val="-5"/>
                <w:sz w:val="22"/>
              </w:rPr>
              <w:t>of</w:t>
            </w:r>
          </w:p>
          <w:p>
            <w:pPr>
              <w:pStyle w:val="TableParagraph"/>
              <w:spacing w:line="259" w:lineRule="auto" w:before="22"/>
              <w:ind w:left="26" w:right="198"/>
              <w:rPr>
                <w:rFonts w:ascii="Calibri"/>
                <w:sz w:val="22"/>
              </w:rPr>
            </w:pPr>
            <w:r>
              <w:rPr>
                <w:rFonts w:ascii="Calibri"/>
                <w:sz w:val="22"/>
              </w:rPr>
              <w:t>timestamps when the resource was added to the job. All resources</w:t>
            </w:r>
            <w:r>
              <w:rPr>
                <w:rFonts w:ascii="Calibri"/>
                <w:spacing w:val="-2"/>
                <w:sz w:val="22"/>
              </w:rPr>
              <w:t> </w:t>
            </w:r>
            <w:r>
              <w:rPr>
                <w:rFonts w:ascii="Calibri"/>
                <w:sz w:val="22"/>
              </w:rPr>
              <w:t>shall have at least one timeAdded value.</w:t>
            </w:r>
            <w:r>
              <w:rPr>
                <w:rFonts w:ascii="Calibri"/>
                <w:spacing w:val="-13"/>
                <w:sz w:val="22"/>
              </w:rPr>
              <w:t> </w:t>
            </w:r>
            <w:r>
              <w:rPr>
                <w:rFonts w:ascii="Calibri"/>
                <w:sz w:val="22"/>
              </w:rPr>
              <w:t>It</w:t>
            </w:r>
            <w:r>
              <w:rPr>
                <w:rFonts w:ascii="Calibri"/>
                <w:spacing w:val="-12"/>
                <w:sz w:val="22"/>
              </w:rPr>
              <w:t> </w:t>
            </w:r>
            <w:r>
              <w:rPr>
                <w:rFonts w:ascii="Calibri"/>
                <w:sz w:val="22"/>
              </w:rPr>
              <w:t>could</w:t>
            </w:r>
            <w:r>
              <w:rPr>
                <w:rFonts w:ascii="Calibri"/>
                <w:spacing w:val="-13"/>
                <w:sz w:val="22"/>
              </w:rPr>
              <w:t> </w:t>
            </w:r>
            <w:r>
              <w:rPr>
                <w:rFonts w:ascii="Calibri"/>
                <w:sz w:val="22"/>
              </w:rPr>
              <w:t>have</w:t>
            </w:r>
            <w:r>
              <w:rPr>
                <w:rFonts w:ascii="Calibri"/>
                <w:spacing w:val="-12"/>
                <w:sz w:val="22"/>
              </w:rPr>
              <w:t> </w:t>
            </w:r>
            <w:r>
              <w:rPr>
                <w:rFonts w:ascii="Calibri"/>
                <w:sz w:val="22"/>
              </w:rPr>
              <w:t>multiple if</w:t>
            </w:r>
            <w:r>
              <w:rPr>
                <w:rFonts w:ascii="Calibri"/>
                <w:spacing w:val="-10"/>
                <w:sz w:val="22"/>
              </w:rPr>
              <w:t> </w:t>
            </w:r>
            <w:r>
              <w:rPr>
                <w:rFonts w:ascii="Calibri"/>
                <w:sz w:val="22"/>
              </w:rPr>
              <w:t>changes</w:t>
            </w:r>
            <w:r>
              <w:rPr>
                <w:rFonts w:ascii="Calibri"/>
                <w:spacing w:val="-11"/>
                <w:sz w:val="22"/>
              </w:rPr>
              <w:t> </w:t>
            </w:r>
            <w:r>
              <w:rPr>
                <w:rFonts w:ascii="Calibri"/>
                <w:sz w:val="22"/>
              </w:rPr>
              <w:t>caused</w:t>
            </w:r>
            <w:r>
              <w:rPr>
                <w:rFonts w:ascii="Calibri"/>
                <w:spacing w:val="-10"/>
                <w:sz w:val="22"/>
              </w:rPr>
              <w:t> </w:t>
            </w:r>
            <w:r>
              <w:rPr>
                <w:rFonts w:ascii="Calibri"/>
                <w:sz w:val="22"/>
              </w:rPr>
              <w:t>a</w:t>
            </w:r>
            <w:r>
              <w:rPr>
                <w:rFonts w:ascii="Calibri"/>
                <w:spacing w:val="-12"/>
                <w:sz w:val="22"/>
              </w:rPr>
              <w:t> </w:t>
            </w:r>
            <w:r>
              <w:rPr>
                <w:rFonts w:ascii="Calibri"/>
                <w:sz w:val="22"/>
              </w:rPr>
              <w:t>deletion and subsequent</w:t>
            </w:r>
          </w:p>
          <w:p>
            <w:pPr>
              <w:pStyle w:val="TableParagraph"/>
              <w:spacing w:line="267" w:lineRule="exact"/>
              <w:ind w:left="26"/>
              <w:rPr>
                <w:rFonts w:ascii="Calibri"/>
                <w:sz w:val="22"/>
              </w:rPr>
            </w:pPr>
            <w:r>
              <w:rPr>
                <w:rFonts w:ascii="Calibri"/>
                <w:spacing w:val="-2"/>
                <w:sz w:val="22"/>
              </w:rPr>
              <w:t>reinstatement</w:t>
            </w:r>
            <w:r>
              <w:rPr>
                <w:rFonts w:ascii="Calibri"/>
                <w:sz w:val="22"/>
              </w:rPr>
              <w:t> </w:t>
            </w:r>
            <w:r>
              <w:rPr>
                <w:rFonts w:ascii="Calibri"/>
                <w:spacing w:val="-2"/>
                <w:sz w:val="22"/>
              </w:rPr>
              <w:t>to</w:t>
            </w:r>
            <w:r>
              <w:rPr>
                <w:rFonts w:ascii="Calibri"/>
                <w:sz w:val="22"/>
              </w:rPr>
              <w:t> </w:t>
            </w:r>
            <w:r>
              <w:rPr>
                <w:rFonts w:ascii="Calibri"/>
                <w:spacing w:val="-2"/>
                <w:sz w:val="22"/>
              </w:rPr>
              <w:t>occur.</w:t>
            </w:r>
          </w:p>
        </w:tc>
        <w:tc>
          <w:tcPr>
            <w:tcW w:w="3875" w:type="dxa"/>
            <w:shd w:val="clear" w:color="auto" w:fill="FFF1CC"/>
          </w:tcPr>
          <w:p>
            <w:pPr>
              <w:pStyle w:val="TableParagraph"/>
              <w:spacing w:line="181" w:lineRule="exact" w:before="17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181" w:lineRule="exact"/>
              <w:jc w:val="both"/>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98" w:val="right" w:leader="none"/>
              </w:tabs>
              <w:spacing w:line="180" w:lineRule="exact"/>
              <w:rPr>
                <w:sz w:val="16"/>
              </w:rPr>
            </w:pPr>
            <w:r>
              <w:rPr>
                <w:spacing w:val="-2"/>
                <w:sz w:val="16"/>
              </w:rPr>
              <w:t>minItems:</w:t>
            </w:r>
            <w:r>
              <w:rPr>
                <w:sz w:val="16"/>
              </w:rPr>
              <w:tab/>
            </w:r>
            <w:r>
              <w:rPr>
                <w:spacing w:val="-10"/>
                <w:sz w:val="16"/>
              </w:rPr>
              <w:t>1</w:t>
            </w:r>
          </w:p>
          <w:p>
            <w:pPr>
              <w:pStyle w:val="TableParagraph"/>
              <w:tabs>
                <w:tab w:pos="2702" w:val="left" w:leader="none"/>
              </w:tabs>
              <w:spacing w:line="181" w:lineRule="exact"/>
              <w:rPr>
                <w:sz w:val="16"/>
              </w:rPr>
            </w:pPr>
            <w:r>
              <w:rPr>
                <w:spacing w:val="-2"/>
                <w:sz w:val="16"/>
              </w:rPr>
              <w:t>uniqueItems:</w:t>
            </w:r>
            <w:r>
              <w:rPr>
                <w:sz w:val="16"/>
              </w:rPr>
              <w:tab/>
            </w:r>
            <w:r>
              <w:rPr>
                <w:spacing w:val="-4"/>
                <w:sz w:val="16"/>
              </w:rPr>
              <w:t>True</w:t>
            </w:r>
          </w:p>
          <w:p>
            <w:pPr>
              <w:pStyle w:val="TableParagraph"/>
              <w:tabs>
                <w:tab w:pos="2702" w:val="left" w:leader="none"/>
              </w:tabs>
              <w:spacing w:before="1"/>
              <w:rPr>
                <w:sz w:val="16"/>
              </w:rPr>
            </w:pPr>
            <w:r>
              <w:rPr>
                <w:spacing w:val="-2"/>
                <w:sz w:val="16"/>
              </w:rPr>
              <w:t>items:</w:t>
            </w:r>
            <w:r>
              <w:rPr>
                <w:sz w:val="16"/>
              </w:rPr>
              <w:tab/>
            </w:r>
            <w:r>
              <w:rPr>
                <w:spacing w:val="-2"/>
                <w:sz w:val="16"/>
              </w:rPr>
              <w:t>date-</w:t>
            </w:r>
            <w:r>
              <w:rPr>
                <w:spacing w:val="-4"/>
                <w:sz w:val="16"/>
              </w:rPr>
              <w:t>time</w:t>
            </w:r>
          </w:p>
        </w:tc>
      </w:tr>
      <w:tr>
        <w:trPr>
          <w:trHeight w:val="3506" w:hRule="atLeast"/>
        </w:trPr>
        <w:tc>
          <w:tcPr>
            <w:tcW w:w="1887" w:type="dxa"/>
          </w:tcPr>
          <w:p>
            <w:pPr>
              <w:pStyle w:val="TableParagraph"/>
              <w:spacing w:line="258" w:lineRule="exact"/>
              <w:ind w:left="28"/>
              <w:rPr>
                <w:rFonts w:ascii="Calibri"/>
                <w:sz w:val="22"/>
              </w:rPr>
            </w:pPr>
            <w:r>
              <w:rPr>
                <w:rFonts w:ascii="Calibri"/>
                <w:spacing w:val="-2"/>
                <w:sz w:val="22"/>
              </w:rPr>
              <w:t>timeDeleted</w:t>
            </w:r>
          </w:p>
        </w:tc>
        <w:tc>
          <w:tcPr>
            <w:tcW w:w="2792" w:type="dxa"/>
          </w:tcPr>
          <w:p>
            <w:pPr>
              <w:pStyle w:val="TableParagraph"/>
              <w:spacing w:line="25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before="180"/>
              <w:ind w:left="26"/>
              <w:rPr>
                <w:rFonts w:ascii="Calibri"/>
                <w:sz w:val="22"/>
              </w:rPr>
            </w:pPr>
            <w:r>
              <w:rPr>
                <w:rFonts w:ascii="Calibri"/>
                <w:b/>
                <w:sz w:val="22"/>
              </w:rPr>
              <w:t>Description:</w:t>
            </w:r>
            <w:r>
              <w:rPr>
                <w:rFonts w:ascii="Calibri"/>
                <w:b/>
                <w:spacing w:val="-9"/>
                <w:sz w:val="22"/>
              </w:rPr>
              <w:t> </w:t>
            </w:r>
            <w:r>
              <w:rPr>
                <w:rFonts w:ascii="Calibri"/>
                <w:sz w:val="22"/>
              </w:rPr>
              <w:t>List</w:t>
            </w:r>
            <w:r>
              <w:rPr>
                <w:rFonts w:ascii="Calibri"/>
                <w:spacing w:val="-10"/>
                <w:sz w:val="22"/>
              </w:rPr>
              <w:t> </w:t>
            </w:r>
            <w:r>
              <w:rPr>
                <w:rFonts w:ascii="Calibri"/>
                <w:spacing w:val="-5"/>
                <w:sz w:val="22"/>
              </w:rPr>
              <w:t>of</w:t>
            </w:r>
          </w:p>
          <w:p>
            <w:pPr>
              <w:pStyle w:val="TableParagraph"/>
              <w:spacing w:line="259" w:lineRule="auto" w:before="22"/>
              <w:ind w:left="26" w:right="182"/>
              <w:rPr>
                <w:rFonts w:ascii="Calibri"/>
                <w:sz w:val="22"/>
              </w:rPr>
            </w:pPr>
            <w:r>
              <w:rPr>
                <w:rFonts w:ascii="Calibri"/>
                <w:sz w:val="22"/>
              </w:rPr>
              <w:t>timestamps when the resource</w:t>
            </w:r>
            <w:r>
              <w:rPr>
                <w:rFonts w:ascii="Calibri"/>
                <w:spacing w:val="-13"/>
                <w:sz w:val="22"/>
              </w:rPr>
              <w:t> </w:t>
            </w:r>
            <w:r>
              <w:rPr>
                <w:rFonts w:ascii="Calibri"/>
                <w:sz w:val="22"/>
              </w:rPr>
              <w:t>was</w:t>
            </w:r>
            <w:r>
              <w:rPr>
                <w:rFonts w:ascii="Calibri"/>
                <w:spacing w:val="-12"/>
                <w:sz w:val="22"/>
              </w:rPr>
              <w:t> </w:t>
            </w:r>
            <w:r>
              <w:rPr>
                <w:rFonts w:ascii="Calibri"/>
                <w:sz w:val="22"/>
              </w:rPr>
              <w:t>deleted</w:t>
            </w:r>
            <w:r>
              <w:rPr>
                <w:rFonts w:ascii="Calibri"/>
                <w:spacing w:val="-13"/>
                <w:sz w:val="22"/>
              </w:rPr>
              <w:t> </w:t>
            </w:r>
            <w:r>
              <w:rPr>
                <w:rFonts w:ascii="Calibri"/>
                <w:sz w:val="22"/>
              </w:rPr>
              <w:t>from</w:t>
            </w:r>
            <w:r>
              <w:rPr>
                <w:rFonts w:ascii="Calibri"/>
                <w:spacing w:val="-12"/>
                <w:sz w:val="22"/>
              </w:rPr>
              <w:t> </w:t>
            </w:r>
            <w:r>
              <w:rPr>
                <w:rFonts w:ascii="Calibri"/>
                <w:sz w:val="22"/>
              </w:rPr>
              <w:t>a job. Multiple values may be present if deletion occurred at different times. The</w:t>
            </w:r>
          </w:p>
          <w:p>
            <w:pPr>
              <w:pStyle w:val="TableParagraph"/>
              <w:ind w:left="26"/>
              <w:jc w:val="both"/>
              <w:rPr>
                <w:rFonts w:ascii="Calibri"/>
                <w:sz w:val="22"/>
              </w:rPr>
            </w:pPr>
            <w:r>
              <w:rPr>
                <w:rFonts w:ascii="Calibri"/>
                <w:sz w:val="22"/>
              </w:rPr>
              <w:t>effective</w:t>
            </w:r>
            <w:r>
              <w:rPr>
                <w:rFonts w:ascii="Calibri"/>
                <w:spacing w:val="-10"/>
                <w:sz w:val="22"/>
              </w:rPr>
              <w:t> </w:t>
            </w:r>
            <w:r>
              <w:rPr>
                <w:rFonts w:ascii="Calibri"/>
                <w:sz w:val="22"/>
              </w:rPr>
              <w:t>period</w:t>
            </w:r>
            <w:r>
              <w:rPr>
                <w:rFonts w:ascii="Calibri"/>
                <w:spacing w:val="-9"/>
                <w:sz w:val="22"/>
              </w:rPr>
              <w:t> </w:t>
            </w:r>
            <w:r>
              <w:rPr>
                <w:rFonts w:ascii="Calibri"/>
                <w:sz w:val="22"/>
              </w:rPr>
              <w:t>of</w:t>
            </w:r>
            <w:r>
              <w:rPr>
                <w:rFonts w:ascii="Calibri"/>
                <w:spacing w:val="-10"/>
                <w:sz w:val="22"/>
              </w:rPr>
              <w:t> </w:t>
            </w:r>
            <w:r>
              <w:rPr>
                <w:rFonts w:ascii="Calibri"/>
                <w:spacing w:val="-5"/>
                <w:sz w:val="22"/>
              </w:rPr>
              <w:t>the</w:t>
            </w:r>
          </w:p>
          <w:p>
            <w:pPr>
              <w:pStyle w:val="TableParagraph"/>
              <w:spacing w:line="259" w:lineRule="auto" w:before="19"/>
              <w:ind w:left="26" w:right="226"/>
              <w:jc w:val="both"/>
              <w:rPr>
                <w:rFonts w:ascii="Calibri"/>
                <w:sz w:val="22"/>
              </w:rPr>
            </w:pPr>
            <w:r>
              <w:rPr>
                <w:rFonts w:ascii="Calibri"/>
                <w:sz w:val="22"/>
              </w:rPr>
              <w:t>measurement would be the times</w:t>
            </w:r>
            <w:r>
              <w:rPr>
                <w:rFonts w:ascii="Calibri"/>
                <w:spacing w:val="-13"/>
                <w:sz w:val="22"/>
              </w:rPr>
              <w:t> </w:t>
            </w:r>
            <w:r>
              <w:rPr>
                <w:rFonts w:ascii="Calibri"/>
                <w:sz w:val="22"/>
              </w:rPr>
              <w:t>between</w:t>
            </w:r>
            <w:r>
              <w:rPr>
                <w:rFonts w:ascii="Calibri"/>
                <w:spacing w:val="-12"/>
                <w:sz w:val="22"/>
              </w:rPr>
              <w:t> </w:t>
            </w:r>
            <w:r>
              <w:rPr>
                <w:rFonts w:ascii="Calibri"/>
                <w:sz w:val="22"/>
              </w:rPr>
              <w:t>a</w:t>
            </w:r>
            <w:r>
              <w:rPr>
                <w:rFonts w:ascii="Calibri"/>
                <w:spacing w:val="-13"/>
                <w:sz w:val="22"/>
              </w:rPr>
              <w:t> </w:t>
            </w:r>
            <w:r>
              <w:rPr>
                <w:rFonts w:ascii="Calibri"/>
                <w:sz w:val="22"/>
              </w:rPr>
              <w:t>timeAdded and timeDeleted values.</w:t>
            </w:r>
          </w:p>
        </w:tc>
        <w:tc>
          <w:tcPr>
            <w:tcW w:w="3875" w:type="dxa"/>
            <w:shd w:val="clear" w:color="auto" w:fill="FFF1CC"/>
          </w:tcPr>
          <w:p>
            <w:pPr>
              <w:pStyle w:val="TableParagraph"/>
              <w:spacing w:line="181" w:lineRule="exact" w:before="17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181" w:lineRule="exact"/>
              <w:jc w:val="both"/>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line="180" w:lineRule="exact"/>
              <w:rPr>
                <w:sz w:val="16"/>
              </w:rPr>
            </w:pPr>
            <w:r>
              <w:rPr>
                <w:spacing w:val="-2"/>
                <w:sz w:val="16"/>
              </w:rPr>
              <w:t>minItems:</w:t>
            </w:r>
            <w:r>
              <w:rPr>
                <w:sz w:val="16"/>
              </w:rPr>
              <w:tab/>
            </w:r>
            <w:r>
              <w:rPr>
                <w:spacing w:val="-10"/>
                <w:sz w:val="16"/>
              </w:rPr>
              <w:t>0</w:t>
            </w:r>
          </w:p>
          <w:p>
            <w:pPr>
              <w:pStyle w:val="TableParagraph"/>
              <w:tabs>
                <w:tab w:pos="2702" w:val="left" w:leader="none"/>
              </w:tabs>
              <w:spacing w:line="181" w:lineRule="exact"/>
              <w:rPr>
                <w:sz w:val="16"/>
              </w:rPr>
            </w:pPr>
            <w:r>
              <w:rPr>
                <w:spacing w:val="-2"/>
                <w:sz w:val="16"/>
              </w:rPr>
              <w:t>uniqueItems:</w:t>
            </w:r>
            <w:r>
              <w:rPr>
                <w:sz w:val="16"/>
              </w:rPr>
              <w:tab/>
            </w:r>
            <w:r>
              <w:rPr>
                <w:spacing w:val="-4"/>
                <w:sz w:val="16"/>
              </w:rPr>
              <w:t>True</w:t>
            </w:r>
          </w:p>
          <w:p>
            <w:pPr>
              <w:pStyle w:val="TableParagraph"/>
              <w:tabs>
                <w:tab w:pos="2702" w:val="left" w:leader="none"/>
              </w:tabs>
              <w:spacing w:before="1"/>
              <w:rPr>
                <w:sz w:val="16"/>
              </w:rPr>
            </w:pPr>
            <w:r>
              <w:rPr>
                <w:spacing w:val="-2"/>
                <w:sz w:val="16"/>
              </w:rPr>
              <w:t>items:</w:t>
            </w:r>
            <w:r>
              <w:rPr>
                <w:sz w:val="16"/>
              </w:rPr>
              <w:tab/>
            </w:r>
            <w:r>
              <w:rPr>
                <w:spacing w:val="-2"/>
                <w:sz w:val="16"/>
              </w:rPr>
              <w:t>date-</w:t>
            </w:r>
            <w:r>
              <w:rPr>
                <w:spacing w:val="-4"/>
                <w:sz w:val="16"/>
              </w:rPr>
              <w:t>time</w:t>
            </w:r>
          </w:p>
        </w:tc>
      </w:tr>
      <w:tr>
        <w:trPr>
          <w:trHeight w:val="1770" w:hRule="atLeast"/>
        </w:trPr>
        <w:tc>
          <w:tcPr>
            <w:tcW w:w="1887" w:type="dxa"/>
          </w:tcPr>
          <w:p>
            <w:pPr>
              <w:pStyle w:val="TableParagraph"/>
              <w:spacing w:line="252" w:lineRule="auto"/>
              <w:ind w:left="28" w:right="161"/>
              <w:rPr>
                <w:rFonts w:ascii="Calibri"/>
                <w:sz w:val="22"/>
              </w:rPr>
            </w:pPr>
            <w:r>
              <w:rPr>
                <w:rFonts w:ascii="Calibri"/>
                <w:spacing w:val="-2"/>
                <w:sz w:val="22"/>
              </w:rPr>
              <w:t>isCurrentlyMeasur </w:t>
            </w:r>
            <w:r>
              <w:rPr>
                <w:rFonts w:ascii="Calibri"/>
                <w:spacing w:val="-6"/>
                <w:sz w:val="22"/>
              </w:rPr>
              <w:t>ed</w:t>
            </w:r>
          </w:p>
        </w:tc>
        <w:tc>
          <w:tcPr>
            <w:tcW w:w="2792" w:type="dxa"/>
          </w:tcPr>
          <w:p>
            <w:pPr>
              <w:pStyle w:val="TableParagraph"/>
              <w:spacing w:line="261"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boolean</w:t>
            </w:r>
          </w:p>
          <w:p>
            <w:pPr>
              <w:pStyle w:val="TableParagraph"/>
              <w:spacing w:line="259" w:lineRule="auto" w:before="180"/>
              <w:ind w:left="26"/>
              <w:rPr>
                <w:rFonts w:ascii="Calibri"/>
                <w:sz w:val="22"/>
              </w:rPr>
            </w:pPr>
            <w:r>
              <w:rPr>
                <w:rFonts w:ascii="Calibri"/>
                <w:b/>
                <w:sz w:val="22"/>
              </w:rPr>
              <w:t>Description:</w:t>
            </w:r>
            <w:r>
              <w:rPr>
                <w:rFonts w:ascii="Calibri"/>
                <w:b/>
                <w:spacing w:val="-13"/>
                <w:sz w:val="22"/>
              </w:rPr>
              <w:t> </w:t>
            </w:r>
            <w:r>
              <w:rPr>
                <w:rFonts w:ascii="Calibri"/>
                <w:sz w:val="22"/>
              </w:rPr>
              <w:t>Indicates</w:t>
            </w:r>
            <w:r>
              <w:rPr>
                <w:rFonts w:ascii="Calibri"/>
                <w:spacing w:val="-12"/>
                <w:sz w:val="22"/>
              </w:rPr>
              <w:t> </w:t>
            </w:r>
            <w:r>
              <w:rPr>
                <w:rFonts w:ascii="Calibri"/>
                <w:sz w:val="22"/>
              </w:rPr>
              <w:t>if</w:t>
            </w:r>
            <w:r>
              <w:rPr>
                <w:rFonts w:ascii="Calibri"/>
                <w:spacing w:val="-13"/>
                <w:sz w:val="22"/>
              </w:rPr>
              <w:t> </w:t>
            </w:r>
            <w:r>
              <w:rPr>
                <w:rFonts w:ascii="Calibri"/>
                <w:sz w:val="22"/>
              </w:rPr>
              <w:t>the resource is currently being measured</w:t>
            </w:r>
            <w:r>
              <w:rPr>
                <w:rFonts w:ascii="Calibri"/>
                <w:spacing w:val="-8"/>
                <w:sz w:val="22"/>
              </w:rPr>
              <w:t> </w:t>
            </w:r>
            <w:r>
              <w:rPr>
                <w:rFonts w:ascii="Calibri"/>
                <w:sz w:val="22"/>
              </w:rPr>
              <w:t>by</w:t>
            </w:r>
            <w:r>
              <w:rPr>
                <w:rFonts w:ascii="Calibri"/>
                <w:spacing w:val="-8"/>
                <w:sz w:val="22"/>
              </w:rPr>
              <w:t> </w:t>
            </w:r>
            <w:r>
              <w:rPr>
                <w:rFonts w:ascii="Calibri"/>
                <w:sz w:val="22"/>
              </w:rPr>
              <w:t>the</w:t>
            </w:r>
            <w:r>
              <w:rPr>
                <w:rFonts w:ascii="Calibri"/>
                <w:spacing w:val="-8"/>
                <w:sz w:val="22"/>
              </w:rPr>
              <w:t> </w:t>
            </w:r>
            <w:r>
              <w:rPr>
                <w:rFonts w:ascii="Calibri"/>
                <w:sz w:val="22"/>
              </w:rPr>
              <w:t>contained performance job.</w:t>
            </w:r>
          </w:p>
        </w:tc>
        <w:tc>
          <w:tcPr>
            <w:tcW w:w="3875" w:type="dxa"/>
            <w:shd w:val="clear" w:color="auto" w:fill="FFF1CC"/>
          </w:tcPr>
          <w:p>
            <w:pPr>
              <w:pStyle w:val="TableParagraph"/>
              <w:spacing w:line="181" w:lineRule="exact" w:before="174"/>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181" w:lineRule="exact"/>
              <w:jc w:val="both"/>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bl>
    <w:p>
      <w:pPr>
        <w:pStyle w:val="BodyText"/>
        <w:rPr>
          <w:rFonts w:ascii="Arial"/>
          <w:b/>
          <w:sz w:val="20"/>
        </w:rPr>
      </w:pPr>
    </w:p>
    <w:p>
      <w:pPr>
        <w:pStyle w:val="BodyText"/>
        <w:spacing w:before="101"/>
        <w:rPr>
          <w:rFonts w:ascii="Arial"/>
          <w:b/>
          <w:sz w:val="20"/>
        </w:rPr>
      </w:pPr>
    </w:p>
    <w:p>
      <w:pPr>
        <w:pStyle w:val="ListParagraph"/>
        <w:numPr>
          <w:ilvl w:val="5"/>
          <w:numId w:val="3"/>
        </w:numPr>
        <w:tabs>
          <w:tab w:pos="2377" w:val="left" w:leader="none"/>
        </w:tabs>
        <w:spacing w:line="240" w:lineRule="auto" w:before="1"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0"/>
        <w:ind w:left="392"/>
        <w:rPr>
          <w:i/>
        </w:rPr>
      </w:pPr>
      <w:r>
        <w:rPr>
          <w:spacing w:val="-2"/>
        </w:rPr>
        <w:t>None</w:t>
      </w:r>
      <w:r>
        <w:rPr>
          <w:i/>
          <w:color w:val="FF0000"/>
          <w:spacing w:val="-2"/>
        </w:rPr>
        <w:t>.</w:t>
      </w:r>
    </w:p>
    <w:p>
      <w:pPr>
        <w:pStyle w:val="BodyText"/>
        <w:spacing w:before="34"/>
        <w:rPr>
          <w:i/>
        </w:rPr>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78"/>
        <w:ind w:left="392"/>
        <w:rPr>
          <w:i/>
        </w:rPr>
      </w:pPr>
      <w:r>
        <w:rPr>
          <w:spacing w:val="-2"/>
        </w:rPr>
        <w:t>None</w:t>
      </w:r>
      <w:r>
        <w:rPr>
          <w:i/>
          <w:color w:val="FF0000"/>
          <w:spacing w:val="-2"/>
        </w:rPr>
        <w:t>.</w:t>
      </w:r>
    </w:p>
    <w:p>
      <w:pPr>
        <w:pStyle w:val="BodyText"/>
        <w:spacing w:before="34"/>
        <w:rPr>
          <w:i/>
        </w:rPr>
      </w:pPr>
    </w:p>
    <w:p>
      <w:pPr>
        <w:pStyle w:val="ListParagraph"/>
        <w:numPr>
          <w:ilvl w:val="4"/>
          <w:numId w:val="3"/>
        </w:numPr>
        <w:tabs>
          <w:tab w:pos="2094" w:val="left" w:leader="none"/>
        </w:tabs>
        <w:spacing w:line="240" w:lineRule="auto" w:before="1" w:after="0"/>
        <w:ind w:left="2094" w:right="0" w:hanging="1702"/>
        <w:jc w:val="left"/>
        <w:rPr>
          <w:sz w:val="22"/>
        </w:rPr>
      </w:pPr>
      <w:r>
        <w:rPr>
          <w:spacing w:val="-2"/>
          <w:sz w:val="22"/>
        </w:rPr>
        <w:t>CollectedMeasurement</w:t>
      </w:r>
      <w:r>
        <w:rPr>
          <w:spacing w:val="22"/>
          <w:sz w:val="22"/>
        </w:rPr>
        <w:t> </w:t>
      </w:r>
      <w:r>
        <w:rPr>
          <w:spacing w:val="-2"/>
          <w:sz w:val="22"/>
        </w:rPr>
        <w:t>&lt;&lt;datatype&gt;&gt;</w:t>
      </w:r>
    </w:p>
    <w:p>
      <w:pPr>
        <w:pStyle w:val="BodyText"/>
        <w:spacing w:before="45"/>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Definition</w:t>
      </w:r>
    </w:p>
    <w:p>
      <w:pPr>
        <w:pStyle w:val="BodyText"/>
        <w:spacing w:line="259" w:lineRule="auto" w:before="180"/>
        <w:ind w:left="392" w:right="656"/>
      </w:pPr>
      <w:r>
        <w:rPr/>
        <w:t>The</w:t>
      </w:r>
      <w:r>
        <w:rPr>
          <w:spacing w:val="-5"/>
        </w:rPr>
        <w:t> </w:t>
      </w:r>
      <w:r>
        <w:rPr/>
        <w:t>CollectedMeasurement</w:t>
      </w:r>
      <w:r>
        <w:rPr>
          <w:spacing w:val="-6"/>
        </w:rPr>
        <w:t> </w:t>
      </w:r>
      <w:r>
        <w:rPr/>
        <w:t>represents</w:t>
      </w:r>
      <w:r>
        <w:rPr>
          <w:spacing w:val="-8"/>
        </w:rPr>
        <w:t> </w:t>
      </w:r>
      <w:r>
        <w:rPr/>
        <w:t>a</w:t>
      </w:r>
      <w:r>
        <w:rPr>
          <w:spacing w:val="-6"/>
        </w:rPr>
        <w:t> </w:t>
      </w:r>
      <w:r>
        <w:rPr/>
        <w:t>measurement</w:t>
      </w:r>
      <w:r>
        <w:rPr>
          <w:spacing w:val="-6"/>
        </w:rPr>
        <w:t> </w:t>
      </w:r>
      <w:r>
        <w:rPr/>
        <w:t>associated</w:t>
      </w:r>
      <w:r>
        <w:rPr>
          <w:spacing w:val="-8"/>
        </w:rPr>
        <w:t> </w:t>
      </w:r>
      <w:r>
        <w:rPr/>
        <w:t>with</w:t>
      </w:r>
      <w:r>
        <w:rPr>
          <w:spacing w:val="-7"/>
        </w:rPr>
        <w:t> </w:t>
      </w:r>
      <w:r>
        <w:rPr/>
        <w:t>a</w:t>
      </w:r>
      <w:r>
        <w:rPr>
          <w:spacing w:val="-8"/>
        </w:rPr>
        <w:t> </w:t>
      </w:r>
      <w:r>
        <w:rPr/>
        <w:t>specific</w:t>
      </w:r>
      <w:r>
        <w:rPr>
          <w:spacing w:val="-8"/>
        </w:rPr>
        <w:t> </w:t>
      </w:r>
      <w:r>
        <w:rPr/>
        <w:t>ResourceType</w:t>
      </w:r>
      <w:r>
        <w:rPr>
          <w:spacing w:val="-8"/>
        </w:rPr>
        <w:t> </w:t>
      </w:r>
      <w:r>
        <w:rPr/>
        <w:t>that</w:t>
      </w:r>
      <w:r>
        <w:rPr>
          <w:spacing w:val="-6"/>
        </w:rPr>
        <w:t> </w:t>
      </w:r>
      <w:r>
        <w:rPr/>
        <w:t>is</w:t>
      </w:r>
      <w:r>
        <w:rPr>
          <w:spacing w:val="-8"/>
        </w:rPr>
        <w:t> </w:t>
      </w:r>
      <w:r>
        <w:rPr/>
        <w:t>or has been within the scope of a PerformanceMeasurementJob.</w:t>
      </w:r>
    </w:p>
    <w:p>
      <w:pPr>
        <w:spacing w:after="0" w:line="259" w:lineRule="auto"/>
        <w:sectPr>
          <w:type w:val="continuous"/>
          <w:pgSz w:w="11910" w:h="16850"/>
          <w:pgMar w:header="864" w:footer="279" w:top="1580" w:bottom="460" w:left="740" w:right="680"/>
        </w:sectPr>
      </w:pPr>
    </w:p>
    <w:p>
      <w:pPr>
        <w:pStyle w:val="BodyText"/>
        <w:spacing w:line="259" w:lineRule="auto" w:before="52"/>
        <w:ind w:left="392" w:right="567"/>
      </w:pPr>
      <w:r>
        <w:rPr/>
        <w:t>The</w:t>
      </w:r>
      <w:r>
        <w:rPr>
          <w:spacing w:val="-8"/>
        </w:rPr>
        <w:t> </w:t>
      </w:r>
      <w:r>
        <w:rPr/>
        <w:t>information</w:t>
      </w:r>
      <w:r>
        <w:rPr>
          <w:spacing w:val="-8"/>
        </w:rPr>
        <w:t> </w:t>
      </w:r>
      <w:r>
        <w:rPr/>
        <w:t>representing</w:t>
      </w:r>
      <w:r>
        <w:rPr>
          <w:spacing w:val="-9"/>
        </w:rPr>
        <w:t> </w:t>
      </w:r>
      <w:r>
        <w:rPr/>
        <w:t>the</w:t>
      </w:r>
      <w:r>
        <w:rPr>
          <w:spacing w:val="-8"/>
        </w:rPr>
        <w:t> </w:t>
      </w:r>
      <w:r>
        <w:rPr/>
        <w:t>attributes</w:t>
      </w:r>
      <w:r>
        <w:rPr>
          <w:spacing w:val="-10"/>
        </w:rPr>
        <w:t> </w:t>
      </w:r>
      <w:r>
        <w:rPr/>
        <w:t>of</w:t>
      </w:r>
      <w:r>
        <w:rPr>
          <w:spacing w:val="-10"/>
        </w:rPr>
        <w:t> </w:t>
      </w:r>
      <w:r>
        <w:rPr/>
        <w:t>the</w:t>
      </w:r>
      <w:r>
        <w:rPr>
          <w:spacing w:val="-8"/>
        </w:rPr>
        <w:t> </w:t>
      </w:r>
      <w:r>
        <w:rPr/>
        <w:t>CollectedMeasurement</w:t>
      </w:r>
      <w:r>
        <w:rPr>
          <w:spacing w:val="-8"/>
        </w:rPr>
        <w:t> </w:t>
      </w:r>
      <w:r>
        <w:rPr/>
        <w:t>follows</w:t>
      </w:r>
      <w:r>
        <w:rPr>
          <w:spacing w:val="-11"/>
        </w:rPr>
        <w:t> </w:t>
      </w:r>
      <w:r>
        <w:rPr/>
        <w:t>the</w:t>
      </w:r>
      <w:r>
        <w:rPr>
          <w:spacing w:val="-8"/>
        </w:rPr>
        <w:t> </w:t>
      </w:r>
      <w:r>
        <w:rPr/>
        <w:t>provisions</w:t>
      </w:r>
      <w:r>
        <w:rPr>
          <w:spacing w:val="-8"/>
        </w:rPr>
        <w:t> </w:t>
      </w:r>
      <w:r>
        <w:rPr/>
        <w:t>indicated in table 4.2.1.4.18.2-1.</w:t>
      </w:r>
    </w:p>
    <w:p>
      <w:pPr>
        <w:pStyle w:val="BodyText"/>
        <w:spacing w:before="11"/>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Attributes</w:t>
      </w:r>
    </w:p>
    <w:p>
      <w:pPr>
        <w:pStyle w:val="BodyText"/>
        <w:spacing w:before="10"/>
        <w:rPr>
          <w:rFonts w:ascii="Arial"/>
          <w:sz w:val="20"/>
        </w:rPr>
      </w:pPr>
    </w:p>
    <w:p>
      <w:pPr>
        <w:pStyle w:val="Heading1"/>
        <w:spacing w:before="1"/>
        <w:ind w:left="274"/>
      </w:pPr>
      <w:bookmarkStart w:name="_bookmark43" w:id="44"/>
      <w:bookmarkEnd w:id="44"/>
      <w:r>
        <w:rPr>
          <w:b w:val="0"/>
        </w:rPr>
      </w:r>
      <w:r>
        <w:rPr/>
        <w:t>Table</w:t>
      </w:r>
      <w:r>
        <w:rPr>
          <w:spacing w:val="-16"/>
        </w:rPr>
        <w:t> </w:t>
      </w:r>
      <w:r>
        <w:rPr/>
        <w:t>4.2.1.4.18.2-1</w:t>
      </w:r>
      <w:r>
        <w:rPr>
          <w:spacing w:val="-15"/>
        </w:rPr>
        <w:t> </w:t>
      </w:r>
      <w:r>
        <w:rPr/>
        <w:t>Attributes</w:t>
      </w:r>
      <w:r>
        <w:rPr>
          <w:spacing w:val="-13"/>
        </w:rPr>
        <w:t> </w:t>
      </w:r>
      <w:r>
        <w:rPr/>
        <w:t>Properties</w:t>
      </w:r>
      <w:r>
        <w:rPr>
          <w:spacing w:val="-12"/>
        </w:rPr>
        <w:t> </w:t>
      </w:r>
      <w:r>
        <w:rPr/>
        <w:t>for</w:t>
      </w:r>
      <w:r>
        <w:rPr>
          <w:spacing w:val="-12"/>
        </w:rPr>
        <w:t> </w:t>
      </w:r>
      <w:r>
        <w:rPr>
          <w:spacing w:val="-2"/>
        </w:rPr>
        <w:t>CollectedMeasurement</w:t>
      </w:r>
    </w:p>
    <w:p>
      <w:pPr>
        <w:pStyle w:val="BodyText"/>
        <w:spacing w:before="6"/>
        <w:rPr>
          <w:rFonts w:ascii="Arial"/>
          <w:b/>
          <w:sz w:val="15"/>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20" w:hRule="atLeast"/>
        </w:trPr>
        <w:tc>
          <w:tcPr>
            <w:tcW w:w="1887" w:type="dxa"/>
            <w:shd w:val="clear" w:color="auto" w:fill="C0C0C0"/>
          </w:tcPr>
          <w:p>
            <w:pPr>
              <w:pStyle w:val="TableParagraph"/>
              <w:spacing w:line="199" w:lineRule="exact" w:before="1"/>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9" w:lineRule="exact" w:before="1"/>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9" w:lineRule="exact" w:before="1"/>
              <w:ind w:left="0" w:right="67"/>
              <w:jc w:val="center"/>
              <w:rPr>
                <w:rFonts w:ascii="Arial"/>
                <w:b/>
                <w:sz w:val="18"/>
              </w:rPr>
            </w:pPr>
            <w:r>
              <w:rPr>
                <w:rFonts w:ascii="Arial"/>
                <w:b/>
                <w:spacing w:val="-2"/>
                <w:sz w:val="18"/>
              </w:rPr>
              <w:t>Properties</w:t>
            </w:r>
          </w:p>
        </w:tc>
      </w:tr>
      <w:tr>
        <w:trPr>
          <w:trHeight w:val="1768" w:hRule="atLeast"/>
        </w:trPr>
        <w:tc>
          <w:tcPr>
            <w:tcW w:w="1887" w:type="dxa"/>
          </w:tcPr>
          <w:p>
            <w:pPr>
              <w:pStyle w:val="TableParagraph"/>
              <w:spacing w:line="268" w:lineRule="exact"/>
              <w:ind w:left="28"/>
              <w:rPr>
                <w:rFonts w:ascii="Calibri"/>
                <w:sz w:val="22"/>
              </w:rPr>
            </w:pPr>
            <w:r>
              <w:rPr>
                <w:rFonts w:ascii="Calibri"/>
                <w:spacing w:val="-2"/>
                <w:sz w:val="22"/>
              </w:rPr>
              <w:t>resourceTypeId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Pr>
                <w:rFonts w:ascii="Calibri"/>
                <w:sz w:val="22"/>
              </w:rPr>
            </w:pPr>
            <w:r>
              <w:rPr>
                <w:rFonts w:ascii="Calibri"/>
                <w:b/>
                <w:sz w:val="22"/>
              </w:rPr>
              <w:t>Description: </w:t>
            </w:r>
            <w:r>
              <w:rPr>
                <w:rFonts w:ascii="Calibri"/>
                <w:sz w:val="22"/>
              </w:rPr>
              <w:t>The resource identifier</w:t>
            </w:r>
            <w:r>
              <w:rPr>
                <w:rFonts w:ascii="Calibri"/>
                <w:spacing w:val="-1"/>
                <w:sz w:val="22"/>
              </w:rPr>
              <w:t> </w:t>
            </w:r>
            <w:r>
              <w:rPr>
                <w:rFonts w:ascii="Calibri"/>
                <w:sz w:val="22"/>
              </w:rPr>
              <w:t>assigned</w:t>
            </w:r>
            <w:r>
              <w:rPr>
                <w:rFonts w:ascii="Calibri"/>
                <w:spacing w:val="-4"/>
                <w:sz w:val="22"/>
              </w:rPr>
              <w:t> </w:t>
            </w:r>
            <w:r>
              <w:rPr>
                <w:rFonts w:ascii="Calibri"/>
                <w:sz w:val="22"/>
              </w:rPr>
              <w:t>by</w:t>
            </w:r>
            <w:r>
              <w:rPr>
                <w:rFonts w:ascii="Calibri"/>
                <w:spacing w:val="-2"/>
                <w:sz w:val="22"/>
              </w:rPr>
              <w:t> </w:t>
            </w:r>
            <w:r>
              <w:rPr>
                <w:rFonts w:ascii="Calibri"/>
                <w:sz w:val="22"/>
              </w:rPr>
              <w:t>the</w:t>
            </w:r>
            <w:r>
              <w:rPr>
                <w:rFonts w:ascii="Calibri"/>
                <w:spacing w:val="-3"/>
                <w:sz w:val="22"/>
              </w:rPr>
              <w:t> </w:t>
            </w:r>
            <w:r>
              <w:rPr>
                <w:rFonts w:ascii="Calibri"/>
                <w:sz w:val="22"/>
              </w:rPr>
              <w:t>O- Cloud when a performance measurement</w:t>
            </w:r>
            <w:r>
              <w:rPr>
                <w:rFonts w:ascii="Calibri"/>
                <w:spacing w:val="-13"/>
                <w:sz w:val="22"/>
              </w:rPr>
              <w:t> </w:t>
            </w:r>
            <w:r>
              <w:rPr>
                <w:rFonts w:ascii="Calibri"/>
                <w:sz w:val="22"/>
              </w:rPr>
              <w:t>job</w:t>
            </w:r>
            <w:r>
              <w:rPr>
                <w:rFonts w:ascii="Calibri"/>
                <w:spacing w:val="-12"/>
                <w:sz w:val="22"/>
              </w:rPr>
              <w:t> </w:t>
            </w:r>
            <w:r>
              <w:rPr>
                <w:rFonts w:ascii="Calibri"/>
                <w:sz w:val="22"/>
              </w:rPr>
              <w:t>is</w:t>
            </w:r>
            <w:r>
              <w:rPr>
                <w:rFonts w:ascii="Calibri"/>
                <w:spacing w:val="-13"/>
                <w:sz w:val="22"/>
              </w:rPr>
              <w:t> </w:t>
            </w:r>
            <w:r>
              <w:rPr>
                <w:rFonts w:ascii="Calibri"/>
                <w:sz w:val="22"/>
              </w:rPr>
              <w:t>created.</w:t>
            </w:r>
          </w:p>
        </w:tc>
        <w:tc>
          <w:tcPr>
            <w:tcW w:w="3875"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rPr>
                <w:sz w:val="16"/>
              </w:rPr>
            </w:pPr>
            <w:r>
              <w:rPr>
                <w:spacing w:val="-2"/>
                <w:sz w:val="16"/>
              </w:rPr>
              <w:t>format:</w:t>
            </w:r>
            <w:r>
              <w:rPr>
                <w:sz w:val="16"/>
              </w:rPr>
              <w:tab/>
            </w:r>
            <w:r>
              <w:rPr>
                <w:spacing w:val="-4"/>
                <w:sz w:val="16"/>
              </w:rPr>
              <w:t>uuid</w:t>
            </w:r>
          </w:p>
        </w:tc>
      </w:tr>
      <w:tr>
        <w:trPr>
          <w:trHeight w:val="2058" w:hRule="atLeast"/>
        </w:trPr>
        <w:tc>
          <w:tcPr>
            <w:tcW w:w="1887" w:type="dxa"/>
          </w:tcPr>
          <w:p>
            <w:pPr>
              <w:pStyle w:val="TableParagraph"/>
              <w:spacing w:line="254" w:lineRule="auto"/>
              <w:ind w:left="28" w:right="137"/>
              <w:jc w:val="both"/>
              <w:rPr>
                <w:rFonts w:ascii="Calibri"/>
                <w:sz w:val="22"/>
              </w:rPr>
            </w:pPr>
            <w:r>
              <w:rPr>
                <w:rFonts w:ascii="Calibri"/>
                <w:spacing w:val="-2"/>
                <w:sz w:val="22"/>
              </w:rPr>
              <w:t>performanceMeas urementDefinitionI </w:t>
            </w:r>
            <w:r>
              <w:rPr>
                <w:rFonts w:ascii="Calibri"/>
                <w:spacing w:val="-10"/>
                <w:sz w:val="22"/>
              </w:rPr>
              <w:t>d</w:t>
            </w:r>
          </w:p>
        </w:tc>
        <w:tc>
          <w:tcPr>
            <w:tcW w:w="2792" w:type="dxa"/>
          </w:tcPr>
          <w:p>
            <w:pPr>
              <w:pStyle w:val="TableParagraph"/>
              <w:spacing w:line="268" w:lineRule="exact"/>
              <w:ind w:left="26"/>
              <w:jc w:val="both"/>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6" w:right="150"/>
              <w:jc w:val="both"/>
              <w:rPr>
                <w:rFonts w:ascii="Calibri"/>
                <w:sz w:val="22"/>
              </w:rPr>
            </w:pPr>
            <w:r>
              <w:rPr>
                <w:rFonts w:ascii="Calibri"/>
                <w:b/>
                <w:sz w:val="22"/>
              </w:rPr>
              <w:t>Description: </w:t>
            </w:r>
            <w:r>
              <w:rPr>
                <w:rFonts w:ascii="Calibri"/>
                <w:sz w:val="22"/>
              </w:rPr>
              <w:t>Identifier</w:t>
            </w:r>
            <w:r>
              <w:rPr>
                <w:rFonts w:ascii="Calibri"/>
                <w:spacing w:val="-1"/>
                <w:sz w:val="22"/>
              </w:rPr>
              <w:t> </w:t>
            </w:r>
            <w:r>
              <w:rPr>
                <w:rFonts w:ascii="Calibri"/>
                <w:sz w:val="22"/>
              </w:rPr>
              <w:t>of the measurement</w:t>
            </w:r>
            <w:r>
              <w:rPr>
                <w:rFonts w:ascii="Calibri"/>
                <w:spacing w:val="-13"/>
                <w:sz w:val="22"/>
              </w:rPr>
              <w:t> </w:t>
            </w:r>
            <w:r>
              <w:rPr>
                <w:rFonts w:ascii="Calibri"/>
                <w:sz w:val="22"/>
              </w:rPr>
              <w:t>definition</w:t>
            </w:r>
            <w:r>
              <w:rPr>
                <w:rFonts w:ascii="Calibri"/>
                <w:spacing w:val="-12"/>
                <w:sz w:val="22"/>
              </w:rPr>
              <w:t> </w:t>
            </w:r>
            <w:r>
              <w:rPr>
                <w:rFonts w:ascii="Calibri"/>
                <w:sz w:val="22"/>
              </w:rPr>
              <w:t>with the PM Dictionary for the</w:t>
            </w:r>
          </w:p>
          <w:p>
            <w:pPr>
              <w:pStyle w:val="TableParagraph"/>
              <w:spacing w:line="259" w:lineRule="auto"/>
              <w:ind w:left="26" w:right="112"/>
              <w:jc w:val="both"/>
              <w:rPr>
                <w:rFonts w:ascii="Calibri"/>
                <w:sz w:val="22"/>
              </w:rPr>
            </w:pPr>
            <w:r>
              <w:rPr>
                <w:rFonts w:ascii="Calibri"/>
                <w:sz w:val="22"/>
              </w:rPr>
              <w:t>specific</w:t>
            </w:r>
            <w:r>
              <w:rPr>
                <w:rFonts w:ascii="Calibri"/>
                <w:spacing w:val="-13"/>
                <w:sz w:val="22"/>
              </w:rPr>
              <w:t> </w:t>
            </w:r>
            <w:r>
              <w:rPr>
                <w:rFonts w:ascii="Calibri"/>
                <w:sz w:val="22"/>
              </w:rPr>
              <w:t>device</w:t>
            </w:r>
            <w:r>
              <w:rPr>
                <w:rFonts w:ascii="Calibri"/>
                <w:spacing w:val="-12"/>
                <w:sz w:val="22"/>
              </w:rPr>
              <w:t> </w:t>
            </w:r>
            <w:r>
              <w:rPr>
                <w:rFonts w:ascii="Calibri"/>
                <w:sz w:val="22"/>
              </w:rPr>
              <w:t>type</w:t>
            </w:r>
            <w:r>
              <w:rPr>
                <w:rFonts w:ascii="Calibri"/>
                <w:spacing w:val="-13"/>
                <w:sz w:val="22"/>
              </w:rPr>
              <w:t> </w:t>
            </w:r>
            <w:r>
              <w:rPr>
                <w:rFonts w:ascii="Calibri"/>
                <w:sz w:val="22"/>
              </w:rPr>
              <w:t>identified by the resourceTypeId.</w:t>
            </w:r>
          </w:p>
        </w:tc>
        <w:tc>
          <w:tcPr>
            <w:tcW w:w="3875"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rPr>
                <w:sz w:val="16"/>
              </w:rPr>
            </w:pPr>
            <w:r>
              <w:rPr>
                <w:spacing w:val="-2"/>
                <w:sz w:val="16"/>
              </w:rPr>
              <w:t>format:</w:t>
            </w:r>
            <w:r>
              <w:rPr>
                <w:sz w:val="16"/>
              </w:rPr>
              <w:tab/>
            </w:r>
            <w:r>
              <w:rPr>
                <w:spacing w:val="-4"/>
                <w:sz w:val="16"/>
              </w:rPr>
              <w:t>uuid</w:t>
            </w:r>
          </w:p>
        </w:tc>
      </w:tr>
      <w:tr>
        <w:trPr>
          <w:trHeight w:val="3218" w:hRule="atLeast"/>
        </w:trPr>
        <w:tc>
          <w:tcPr>
            <w:tcW w:w="1887" w:type="dxa"/>
          </w:tcPr>
          <w:p>
            <w:pPr>
              <w:pStyle w:val="TableParagraph"/>
              <w:spacing w:line="268" w:lineRule="exact"/>
              <w:ind w:left="28"/>
              <w:rPr>
                <w:rFonts w:ascii="Calibri"/>
                <w:sz w:val="22"/>
              </w:rPr>
            </w:pPr>
            <w:r>
              <w:rPr>
                <w:rFonts w:ascii="Calibri"/>
                <w:spacing w:val="-2"/>
                <w:sz w:val="22"/>
              </w:rPr>
              <w:t>timeAdded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before="182"/>
              <w:ind w:left="26"/>
              <w:rPr>
                <w:rFonts w:ascii="Calibri"/>
                <w:sz w:val="22"/>
              </w:rPr>
            </w:pPr>
            <w:r>
              <w:rPr>
                <w:rFonts w:ascii="Calibri"/>
                <w:b/>
                <w:sz w:val="22"/>
              </w:rPr>
              <w:t>Description:</w:t>
            </w:r>
            <w:r>
              <w:rPr>
                <w:rFonts w:ascii="Calibri"/>
                <w:b/>
                <w:spacing w:val="-9"/>
                <w:sz w:val="22"/>
              </w:rPr>
              <w:t> </w:t>
            </w:r>
            <w:r>
              <w:rPr>
                <w:rFonts w:ascii="Calibri"/>
                <w:sz w:val="22"/>
              </w:rPr>
              <w:t>List</w:t>
            </w:r>
            <w:r>
              <w:rPr>
                <w:rFonts w:ascii="Calibri"/>
                <w:spacing w:val="-10"/>
                <w:sz w:val="22"/>
              </w:rPr>
              <w:t> </w:t>
            </w:r>
            <w:r>
              <w:rPr>
                <w:rFonts w:ascii="Calibri"/>
                <w:spacing w:val="-5"/>
                <w:sz w:val="22"/>
              </w:rPr>
              <w:t>of</w:t>
            </w:r>
          </w:p>
          <w:p>
            <w:pPr>
              <w:pStyle w:val="TableParagraph"/>
              <w:spacing w:line="259" w:lineRule="auto" w:before="22"/>
              <w:ind w:left="26" w:right="182"/>
              <w:rPr>
                <w:rFonts w:ascii="Calibri"/>
                <w:sz w:val="22"/>
              </w:rPr>
            </w:pPr>
            <w:r>
              <w:rPr>
                <w:rFonts w:ascii="Calibri"/>
                <w:sz w:val="22"/>
              </w:rPr>
              <w:t>timestamps when the resource was added to the job. All measurements shall have</w:t>
            </w:r>
            <w:r>
              <w:rPr>
                <w:rFonts w:ascii="Calibri"/>
                <w:spacing w:val="-13"/>
                <w:sz w:val="22"/>
              </w:rPr>
              <w:t> </w:t>
            </w:r>
            <w:r>
              <w:rPr>
                <w:rFonts w:ascii="Calibri"/>
                <w:sz w:val="22"/>
              </w:rPr>
              <w:t>at</w:t>
            </w:r>
            <w:r>
              <w:rPr>
                <w:rFonts w:ascii="Calibri"/>
                <w:spacing w:val="-12"/>
                <w:sz w:val="22"/>
              </w:rPr>
              <w:t> </w:t>
            </w:r>
            <w:r>
              <w:rPr>
                <w:rFonts w:ascii="Calibri"/>
                <w:sz w:val="22"/>
              </w:rPr>
              <w:t>least</w:t>
            </w:r>
            <w:r>
              <w:rPr>
                <w:rFonts w:ascii="Calibri"/>
                <w:spacing w:val="-13"/>
                <w:sz w:val="22"/>
              </w:rPr>
              <w:t> </w:t>
            </w:r>
            <w:r>
              <w:rPr>
                <w:rFonts w:ascii="Calibri"/>
                <w:sz w:val="22"/>
              </w:rPr>
              <w:t>one</w:t>
            </w:r>
            <w:r>
              <w:rPr>
                <w:rFonts w:ascii="Calibri"/>
                <w:spacing w:val="-12"/>
                <w:sz w:val="22"/>
              </w:rPr>
              <w:t> </w:t>
            </w:r>
            <w:r>
              <w:rPr>
                <w:rFonts w:ascii="Calibri"/>
                <w:sz w:val="22"/>
              </w:rPr>
              <w:t>timeAdded value.</w:t>
            </w:r>
            <w:r>
              <w:rPr>
                <w:rFonts w:ascii="Calibri"/>
                <w:spacing w:val="-3"/>
                <w:sz w:val="22"/>
              </w:rPr>
              <w:t> </w:t>
            </w:r>
            <w:r>
              <w:rPr>
                <w:rFonts w:ascii="Calibri"/>
                <w:sz w:val="22"/>
              </w:rPr>
              <w:t>It</w:t>
            </w:r>
            <w:r>
              <w:rPr>
                <w:rFonts w:ascii="Calibri"/>
                <w:spacing w:val="-3"/>
                <w:sz w:val="22"/>
              </w:rPr>
              <w:t> </w:t>
            </w:r>
            <w:r>
              <w:rPr>
                <w:rFonts w:ascii="Calibri"/>
                <w:sz w:val="22"/>
              </w:rPr>
              <w:t>could</w:t>
            </w:r>
            <w:r>
              <w:rPr>
                <w:rFonts w:ascii="Calibri"/>
                <w:spacing w:val="-4"/>
                <w:sz w:val="22"/>
              </w:rPr>
              <w:t> </w:t>
            </w:r>
            <w:r>
              <w:rPr>
                <w:rFonts w:ascii="Calibri"/>
                <w:sz w:val="22"/>
              </w:rPr>
              <w:t>have</w:t>
            </w:r>
            <w:r>
              <w:rPr>
                <w:rFonts w:ascii="Calibri"/>
                <w:spacing w:val="-3"/>
                <w:sz w:val="22"/>
              </w:rPr>
              <w:t> </w:t>
            </w:r>
            <w:r>
              <w:rPr>
                <w:rFonts w:ascii="Calibri"/>
                <w:sz w:val="22"/>
              </w:rPr>
              <w:t>multiple if changes</w:t>
            </w:r>
            <w:r>
              <w:rPr>
                <w:rFonts w:ascii="Calibri"/>
                <w:spacing w:val="-1"/>
                <w:sz w:val="22"/>
              </w:rPr>
              <w:t> </w:t>
            </w:r>
            <w:r>
              <w:rPr>
                <w:rFonts w:ascii="Calibri"/>
                <w:sz w:val="22"/>
              </w:rPr>
              <w:t>caused a</w:t>
            </w:r>
            <w:r>
              <w:rPr>
                <w:rFonts w:ascii="Calibri"/>
                <w:spacing w:val="-2"/>
                <w:sz w:val="22"/>
              </w:rPr>
              <w:t> </w:t>
            </w:r>
            <w:r>
              <w:rPr>
                <w:rFonts w:ascii="Calibri"/>
                <w:sz w:val="22"/>
              </w:rPr>
              <w:t>deletion and subsequent</w:t>
            </w:r>
          </w:p>
          <w:p>
            <w:pPr>
              <w:pStyle w:val="TableParagraph"/>
              <w:spacing w:line="267" w:lineRule="exact"/>
              <w:ind w:left="26"/>
              <w:rPr>
                <w:rFonts w:ascii="Calibri"/>
                <w:sz w:val="22"/>
              </w:rPr>
            </w:pPr>
            <w:r>
              <w:rPr>
                <w:rFonts w:ascii="Calibri"/>
                <w:spacing w:val="-2"/>
                <w:sz w:val="22"/>
              </w:rPr>
              <w:t>reinstatement</w:t>
            </w:r>
            <w:r>
              <w:rPr>
                <w:rFonts w:ascii="Calibri"/>
                <w:sz w:val="22"/>
              </w:rPr>
              <w:t> </w:t>
            </w:r>
            <w:r>
              <w:rPr>
                <w:rFonts w:ascii="Calibri"/>
                <w:spacing w:val="-2"/>
                <w:sz w:val="22"/>
              </w:rPr>
              <w:t>to</w:t>
            </w:r>
            <w:r>
              <w:rPr>
                <w:rFonts w:ascii="Calibri"/>
                <w:sz w:val="22"/>
              </w:rPr>
              <w:t> </w:t>
            </w:r>
            <w:r>
              <w:rPr>
                <w:rFonts w:ascii="Calibri"/>
                <w:spacing w:val="-2"/>
                <w:sz w:val="22"/>
              </w:rPr>
              <w:t>occur.</w:t>
            </w:r>
          </w:p>
        </w:tc>
        <w:tc>
          <w:tcPr>
            <w:tcW w:w="3875"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98" w:val="right" w:leader="none"/>
              </w:tabs>
              <w:spacing w:line="181" w:lineRule="exact" w:before="2"/>
              <w:rPr>
                <w:sz w:val="16"/>
              </w:rPr>
            </w:pPr>
            <w:r>
              <w:rPr>
                <w:spacing w:val="-2"/>
                <w:sz w:val="16"/>
              </w:rPr>
              <w:t>minItems:</w:t>
            </w:r>
            <w:r>
              <w:rPr>
                <w:sz w:val="16"/>
              </w:rPr>
              <w:tab/>
            </w:r>
            <w:r>
              <w:rPr>
                <w:spacing w:val="-10"/>
                <w:sz w:val="16"/>
              </w:rPr>
              <w:t>1</w:t>
            </w:r>
          </w:p>
          <w:p>
            <w:pPr>
              <w:pStyle w:val="TableParagraph"/>
              <w:tabs>
                <w:tab w:pos="2702" w:val="left" w:leader="none"/>
              </w:tabs>
              <w:spacing w:line="181" w:lineRule="exact"/>
              <w:rPr>
                <w:sz w:val="16"/>
              </w:rPr>
            </w:pPr>
            <w:r>
              <w:rPr>
                <w:spacing w:val="-2"/>
                <w:sz w:val="16"/>
              </w:rPr>
              <w:t>uniqueItems:</w:t>
            </w:r>
            <w:r>
              <w:rPr>
                <w:sz w:val="16"/>
              </w:rPr>
              <w:tab/>
            </w:r>
            <w:r>
              <w:rPr>
                <w:spacing w:val="-4"/>
                <w:sz w:val="16"/>
              </w:rPr>
              <w:t>True</w:t>
            </w:r>
          </w:p>
          <w:p>
            <w:pPr>
              <w:pStyle w:val="TableParagraph"/>
              <w:tabs>
                <w:tab w:pos="2702" w:val="left" w:leader="none"/>
              </w:tabs>
              <w:spacing w:before="1"/>
              <w:rPr>
                <w:sz w:val="16"/>
              </w:rPr>
            </w:pPr>
            <w:r>
              <w:rPr>
                <w:spacing w:val="-2"/>
                <w:sz w:val="16"/>
              </w:rPr>
              <w:t>items:</w:t>
            </w:r>
            <w:r>
              <w:rPr>
                <w:sz w:val="16"/>
              </w:rPr>
              <w:tab/>
            </w:r>
            <w:r>
              <w:rPr>
                <w:spacing w:val="-2"/>
                <w:sz w:val="16"/>
              </w:rPr>
              <w:t>date-</w:t>
            </w:r>
            <w:r>
              <w:rPr>
                <w:spacing w:val="-4"/>
                <w:sz w:val="16"/>
              </w:rPr>
              <w:t>time</w:t>
            </w:r>
          </w:p>
        </w:tc>
      </w:tr>
      <w:tr>
        <w:trPr>
          <w:trHeight w:val="3508" w:hRule="atLeast"/>
        </w:trPr>
        <w:tc>
          <w:tcPr>
            <w:tcW w:w="1887" w:type="dxa"/>
          </w:tcPr>
          <w:p>
            <w:pPr>
              <w:pStyle w:val="TableParagraph"/>
              <w:spacing w:line="268" w:lineRule="exact"/>
              <w:ind w:left="28"/>
              <w:rPr>
                <w:rFonts w:ascii="Calibri"/>
                <w:sz w:val="22"/>
              </w:rPr>
            </w:pPr>
            <w:r>
              <w:rPr>
                <w:rFonts w:ascii="Calibri"/>
                <w:spacing w:val="-2"/>
                <w:sz w:val="22"/>
              </w:rPr>
              <w:t>timeDeleted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before="182"/>
              <w:ind w:left="26"/>
              <w:rPr>
                <w:rFonts w:ascii="Calibri"/>
                <w:sz w:val="22"/>
              </w:rPr>
            </w:pPr>
            <w:r>
              <w:rPr>
                <w:rFonts w:ascii="Calibri"/>
                <w:b/>
                <w:sz w:val="22"/>
              </w:rPr>
              <w:t>Description:</w:t>
            </w:r>
            <w:r>
              <w:rPr>
                <w:rFonts w:ascii="Calibri"/>
                <w:b/>
                <w:spacing w:val="-9"/>
                <w:sz w:val="22"/>
              </w:rPr>
              <w:t> </w:t>
            </w:r>
            <w:r>
              <w:rPr>
                <w:rFonts w:ascii="Calibri"/>
                <w:sz w:val="22"/>
              </w:rPr>
              <w:t>List</w:t>
            </w:r>
            <w:r>
              <w:rPr>
                <w:rFonts w:ascii="Calibri"/>
                <w:spacing w:val="-10"/>
                <w:sz w:val="22"/>
              </w:rPr>
              <w:t> </w:t>
            </w:r>
            <w:r>
              <w:rPr>
                <w:rFonts w:ascii="Calibri"/>
                <w:spacing w:val="-5"/>
                <w:sz w:val="22"/>
              </w:rPr>
              <w:t>of</w:t>
            </w:r>
          </w:p>
          <w:p>
            <w:pPr>
              <w:pStyle w:val="TableParagraph"/>
              <w:spacing w:before="22"/>
              <w:ind w:left="26"/>
              <w:rPr>
                <w:rFonts w:ascii="Calibri"/>
                <w:sz w:val="22"/>
              </w:rPr>
            </w:pPr>
            <w:r>
              <w:rPr>
                <w:rFonts w:ascii="Calibri"/>
                <w:sz w:val="22"/>
              </w:rPr>
              <w:t>timestamps</w:t>
            </w:r>
            <w:r>
              <w:rPr>
                <w:rFonts w:ascii="Calibri"/>
                <w:spacing w:val="-11"/>
                <w:sz w:val="22"/>
              </w:rPr>
              <w:t> </w:t>
            </w:r>
            <w:r>
              <w:rPr>
                <w:rFonts w:ascii="Calibri"/>
                <w:sz w:val="22"/>
              </w:rPr>
              <w:t>when</w:t>
            </w:r>
            <w:r>
              <w:rPr>
                <w:rFonts w:ascii="Calibri"/>
                <w:spacing w:val="-8"/>
                <w:sz w:val="22"/>
              </w:rPr>
              <w:t> </w:t>
            </w:r>
            <w:r>
              <w:rPr>
                <w:rFonts w:ascii="Calibri"/>
                <w:spacing w:val="-5"/>
                <w:sz w:val="22"/>
              </w:rPr>
              <w:t>the</w:t>
            </w:r>
          </w:p>
          <w:p>
            <w:pPr>
              <w:pStyle w:val="TableParagraph"/>
              <w:spacing w:line="259" w:lineRule="auto" w:before="20"/>
              <w:ind w:left="26" w:right="182"/>
              <w:rPr>
                <w:rFonts w:ascii="Calibri"/>
                <w:sz w:val="22"/>
              </w:rPr>
            </w:pPr>
            <w:r>
              <w:rPr>
                <w:rFonts w:ascii="Calibri"/>
                <w:sz w:val="22"/>
              </w:rPr>
              <w:t>measurement was deleted from a job. Multiple values may be present if deletion occurred</w:t>
            </w:r>
            <w:r>
              <w:rPr>
                <w:rFonts w:ascii="Calibri"/>
                <w:spacing w:val="-9"/>
                <w:sz w:val="22"/>
              </w:rPr>
              <w:t> </w:t>
            </w:r>
            <w:r>
              <w:rPr>
                <w:rFonts w:ascii="Calibri"/>
                <w:sz w:val="22"/>
              </w:rPr>
              <w:t>at</w:t>
            </w:r>
            <w:r>
              <w:rPr>
                <w:rFonts w:ascii="Calibri"/>
                <w:spacing w:val="-9"/>
                <w:sz w:val="22"/>
              </w:rPr>
              <w:t> </w:t>
            </w:r>
            <w:r>
              <w:rPr>
                <w:rFonts w:ascii="Calibri"/>
                <w:sz w:val="22"/>
              </w:rPr>
              <w:t>different</w:t>
            </w:r>
            <w:r>
              <w:rPr>
                <w:rFonts w:ascii="Calibri"/>
                <w:spacing w:val="-9"/>
                <w:sz w:val="22"/>
              </w:rPr>
              <w:t> </w:t>
            </w:r>
            <w:r>
              <w:rPr>
                <w:rFonts w:ascii="Calibri"/>
                <w:sz w:val="22"/>
              </w:rPr>
              <w:t>times. The effective period of the measurement</w:t>
            </w:r>
            <w:r>
              <w:rPr>
                <w:rFonts w:ascii="Calibri"/>
                <w:spacing w:val="-13"/>
                <w:sz w:val="22"/>
              </w:rPr>
              <w:t> </w:t>
            </w:r>
            <w:r>
              <w:rPr>
                <w:rFonts w:ascii="Calibri"/>
                <w:sz w:val="22"/>
              </w:rPr>
              <w:t>would</w:t>
            </w:r>
            <w:r>
              <w:rPr>
                <w:rFonts w:ascii="Calibri"/>
                <w:spacing w:val="-12"/>
                <w:sz w:val="22"/>
              </w:rPr>
              <w:t> </w:t>
            </w:r>
            <w:r>
              <w:rPr>
                <w:rFonts w:ascii="Calibri"/>
                <w:sz w:val="22"/>
              </w:rPr>
              <w:t>be</w:t>
            </w:r>
            <w:r>
              <w:rPr>
                <w:rFonts w:ascii="Calibri"/>
                <w:spacing w:val="-13"/>
                <w:sz w:val="22"/>
              </w:rPr>
              <w:t> </w:t>
            </w:r>
            <w:r>
              <w:rPr>
                <w:rFonts w:ascii="Calibri"/>
                <w:sz w:val="22"/>
              </w:rPr>
              <w:t>the</w:t>
            </w:r>
          </w:p>
          <w:p>
            <w:pPr>
              <w:pStyle w:val="TableParagraph"/>
              <w:spacing w:line="259" w:lineRule="auto"/>
              <w:ind w:left="26"/>
              <w:rPr>
                <w:rFonts w:ascii="Calibri"/>
                <w:sz w:val="22"/>
              </w:rPr>
            </w:pPr>
            <w:r>
              <w:rPr>
                <w:rFonts w:ascii="Calibri"/>
                <w:sz w:val="22"/>
              </w:rPr>
              <w:t>times</w:t>
            </w:r>
            <w:r>
              <w:rPr>
                <w:rFonts w:ascii="Calibri"/>
                <w:spacing w:val="-13"/>
                <w:sz w:val="22"/>
              </w:rPr>
              <w:t> </w:t>
            </w:r>
            <w:r>
              <w:rPr>
                <w:rFonts w:ascii="Calibri"/>
                <w:sz w:val="22"/>
              </w:rPr>
              <w:t>between</w:t>
            </w:r>
            <w:r>
              <w:rPr>
                <w:rFonts w:ascii="Calibri"/>
                <w:spacing w:val="-12"/>
                <w:sz w:val="22"/>
              </w:rPr>
              <w:t> </w:t>
            </w:r>
            <w:r>
              <w:rPr>
                <w:rFonts w:ascii="Calibri"/>
                <w:sz w:val="22"/>
              </w:rPr>
              <w:t>a</w:t>
            </w:r>
            <w:r>
              <w:rPr>
                <w:rFonts w:ascii="Calibri"/>
                <w:spacing w:val="-13"/>
                <w:sz w:val="22"/>
              </w:rPr>
              <w:t> </w:t>
            </w:r>
            <w:r>
              <w:rPr>
                <w:rFonts w:ascii="Calibri"/>
                <w:sz w:val="22"/>
              </w:rPr>
              <w:t>timeAdded and timeDeleted values.</w:t>
            </w:r>
          </w:p>
        </w:tc>
        <w:tc>
          <w:tcPr>
            <w:tcW w:w="3875" w:type="dxa"/>
            <w:shd w:val="clear" w:color="auto" w:fill="FFF1CC"/>
          </w:tcPr>
          <w:p>
            <w:pPr>
              <w:pStyle w:val="TableParagraph"/>
              <w:spacing w:before="18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181" w:lineRule="exact" w:before="1"/>
              <w:jc w:val="both"/>
              <w:rPr>
                <w:sz w:val="16"/>
              </w:rPr>
            </w:pPr>
            <w:r>
              <w:rPr>
                <w:spacing w:val="-2"/>
                <w:sz w:val="16"/>
              </w:rPr>
              <w:t>readOnly:</w:t>
            </w:r>
            <w:r>
              <w:rPr>
                <w:sz w:val="16"/>
              </w:rPr>
              <w:tab/>
            </w:r>
            <w:r>
              <w:rPr>
                <w:spacing w:val="-4"/>
                <w:sz w:val="16"/>
              </w:rPr>
              <w:t>True</w:t>
            </w:r>
          </w:p>
          <w:p>
            <w:pPr>
              <w:pStyle w:val="TableParagraph"/>
              <w:tabs>
                <w:tab w:pos="2702" w:val="left" w:leader="none"/>
              </w:tabs>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line="181" w:lineRule="exact" w:before="2"/>
              <w:rPr>
                <w:sz w:val="16"/>
              </w:rPr>
            </w:pPr>
            <w:r>
              <w:rPr>
                <w:spacing w:val="-2"/>
                <w:sz w:val="16"/>
              </w:rPr>
              <w:t>minItems:</w:t>
            </w:r>
            <w:r>
              <w:rPr>
                <w:sz w:val="16"/>
              </w:rPr>
              <w:tab/>
            </w:r>
            <w:r>
              <w:rPr>
                <w:spacing w:val="-10"/>
                <w:sz w:val="16"/>
              </w:rPr>
              <w:t>0</w:t>
            </w:r>
          </w:p>
          <w:p>
            <w:pPr>
              <w:pStyle w:val="TableParagraph"/>
              <w:tabs>
                <w:tab w:pos="2702" w:val="left" w:leader="none"/>
              </w:tabs>
              <w:spacing w:line="181" w:lineRule="exact"/>
              <w:rPr>
                <w:sz w:val="16"/>
              </w:rPr>
            </w:pPr>
            <w:r>
              <w:rPr>
                <w:spacing w:val="-2"/>
                <w:sz w:val="16"/>
              </w:rPr>
              <w:t>uniqueItems:</w:t>
            </w:r>
            <w:r>
              <w:rPr>
                <w:sz w:val="16"/>
              </w:rPr>
              <w:tab/>
            </w:r>
            <w:r>
              <w:rPr>
                <w:spacing w:val="-4"/>
                <w:sz w:val="16"/>
              </w:rPr>
              <w:t>True</w:t>
            </w:r>
          </w:p>
          <w:p>
            <w:pPr>
              <w:pStyle w:val="TableParagraph"/>
              <w:tabs>
                <w:tab w:pos="2702" w:val="left" w:leader="none"/>
              </w:tabs>
              <w:spacing w:before="1"/>
              <w:rPr>
                <w:sz w:val="16"/>
              </w:rPr>
            </w:pPr>
            <w:r>
              <w:rPr>
                <w:spacing w:val="-2"/>
                <w:sz w:val="16"/>
              </w:rPr>
              <w:t>items:</w:t>
            </w:r>
            <w:r>
              <w:rPr>
                <w:sz w:val="16"/>
              </w:rPr>
              <w:tab/>
            </w:r>
            <w:r>
              <w:rPr>
                <w:spacing w:val="-2"/>
                <w:sz w:val="16"/>
              </w:rPr>
              <w:t>date-</w:t>
            </w:r>
            <w:r>
              <w:rPr>
                <w:spacing w:val="-4"/>
                <w:sz w:val="16"/>
              </w:rPr>
              <w:t>time</w:t>
            </w:r>
          </w:p>
        </w:tc>
      </w:tr>
      <w:tr>
        <w:trPr>
          <w:trHeight w:val="1451" w:hRule="atLeast"/>
        </w:trPr>
        <w:tc>
          <w:tcPr>
            <w:tcW w:w="1887" w:type="dxa"/>
          </w:tcPr>
          <w:p>
            <w:pPr>
              <w:pStyle w:val="TableParagraph"/>
              <w:spacing w:line="254" w:lineRule="auto"/>
              <w:ind w:left="28" w:right="161"/>
              <w:rPr>
                <w:rFonts w:ascii="Calibri"/>
                <w:sz w:val="22"/>
              </w:rPr>
            </w:pPr>
            <w:r>
              <w:rPr>
                <w:rFonts w:ascii="Calibri"/>
                <w:spacing w:val="-2"/>
                <w:sz w:val="22"/>
              </w:rPr>
              <w:t>isCurrentlyMeasur </w:t>
            </w:r>
            <w:r>
              <w:rPr>
                <w:rFonts w:ascii="Calibri"/>
                <w:spacing w:val="-6"/>
                <w:sz w:val="22"/>
              </w:rPr>
              <w:t>ed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boolean</w:t>
            </w:r>
          </w:p>
          <w:p>
            <w:pPr>
              <w:pStyle w:val="TableParagraph"/>
              <w:spacing w:line="259" w:lineRule="auto" w:before="182"/>
              <w:ind w:left="26"/>
              <w:rPr>
                <w:rFonts w:ascii="Calibri"/>
                <w:sz w:val="22"/>
              </w:rPr>
            </w:pPr>
            <w:r>
              <w:rPr>
                <w:rFonts w:ascii="Calibri"/>
                <w:b/>
                <w:sz w:val="22"/>
              </w:rPr>
              <w:t>Description:</w:t>
            </w:r>
            <w:r>
              <w:rPr>
                <w:rFonts w:ascii="Calibri"/>
                <w:b/>
                <w:spacing w:val="-13"/>
                <w:sz w:val="22"/>
              </w:rPr>
              <w:t> </w:t>
            </w:r>
            <w:r>
              <w:rPr>
                <w:rFonts w:ascii="Calibri"/>
                <w:sz w:val="22"/>
              </w:rPr>
              <w:t>Indicates</w:t>
            </w:r>
            <w:r>
              <w:rPr>
                <w:rFonts w:ascii="Calibri"/>
                <w:spacing w:val="-12"/>
                <w:sz w:val="22"/>
              </w:rPr>
              <w:t> </w:t>
            </w:r>
            <w:r>
              <w:rPr>
                <w:rFonts w:ascii="Calibri"/>
                <w:sz w:val="22"/>
              </w:rPr>
              <w:t>if</w:t>
            </w:r>
            <w:r>
              <w:rPr>
                <w:rFonts w:ascii="Calibri"/>
                <w:spacing w:val="-13"/>
                <w:sz w:val="22"/>
              </w:rPr>
              <w:t> </w:t>
            </w:r>
            <w:r>
              <w:rPr>
                <w:rFonts w:ascii="Calibri"/>
                <w:sz w:val="22"/>
              </w:rPr>
              <w:t>the resource is currently being measured</w:t>
            </w:r>
            <w:r>
              <w:rPr>
                <w:rFonts w:ascii="Calibri"/>
                <w:spacing w:val="-8"/>
                <w:sz w:val="22"/>
              </w:rPr>
              <w:t> </w:t>
            </w:r>
            <w:r>
              <w:rPr>
                <w:rFonts w:ascii="Calibri"/>
                <w:sz w:val="22"/>
              </w:rPr>
              <w:t>by</w:t>
            </w:r>
            <w:r>
              <w:rPr>
                <w:rFonts w:ascii="Calibri"/>
                <w:spacing w:val="-8"/>
                <w:sz w:val="22"/>
              </w:rPr>
              <w:t> </w:t>
            </w:r>
            <w:r>
              <w:rPr>
                <w:rFonts w:ascii="Calibri"/>
                <w:sz w:val="22"/>
              </w:rPr>
              <w:t>the</w:t>
            </w:r>
            <w:r>
              <w:rPr>
                <w:rFonts w:ascii="Calibri"/>
                <w:spacing w:val="-7"/>
                <w:sz w:val="22"/>
              </w:rPr>
              <w:t> </w:t>
            </w:r>
            <w:r>
              <w:rPr>
                <w:rFonts w:ascii="Calibri"/>
                <w:sz w:val="22"/>
              </w:rPr>
              <w:t>contained</w:t>
            </w:r>
          </w:p>
        </w:tc>
        <w:tc>
          <w:tcPr>
            <w:tcW w:w="3875"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bl>
    <w:p>
      <w:pPr>
        <w:spacing w:after="0"/>
        <w:rPr>
          <w:sz w:val="16"/>
        </w:rPr>
        <w:sectPr>
          <w:pgSz w:w="11910" w:h="16850"/>
          <w:pgMar w:header="864" w:footer="279" w:top="1520" w:bottom="460" w:left="740" w:right="680"/>
        </w:sectPr>
      </w:pPr>
    </w:p>
    <w:p>
      <w:pPr>
        <w:pStyle w:val="BodyText"/>
        <w:spacing w:before="6"/>
        <w:rPr>
          <w:rFonts w:ascii="Arial"/>
          <w:b/>
          <w:sz w:val="4"/>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8" w:hRule="atLeast"/>
        </w:trPr>
        <w:tc>
          <w:tcPr>
            <w:tcW w:w="1887" w:type="dxa"/>
            <w:shd w:val="clear" w:color="auto" w:fill="C0C0C0"/>
          </w:tcPr>
          <w:p>
            <w:pPr>
              <w:pStyle w:val="TableParagraph"/>
              <w:spacing w:line="198"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8" w:lineRule="exact"/>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8" w:lineRule="exact"/>
              <w:ind w:left="0" w:right="67"/>
              <w:jc w:val="center"/>
              <w:rPr>
                <w:rFonts w:ascii="Arial"/>
                <w:b/>
                <w:sz w:val="18"/>
              </w:rPr>
            </w:pPr>
            <w:r>
              <w:rPr>
                <w:rFonts w:ascii="Arial"/>
                <w:b/>
                <w:spacing w:val="-2"/>
                <w:sz w:val="18"/>
              </w:rPr>
              <w:t>Properties</w:t>
            </w:r>
          </w:p>
        </w:tc>
      </w:tr>
      <w:tr>
        <w:trPr>
          <w:trHeight w:val="450" w:hRule="atLeast"/>
        </w:trPr>
        <w:tc>
          <w:tcPr>
            <w:tcW w:w="1887" w:type="dxa"/>
          </w:tcPr>
          <w:p>
            <w:pPr>
              <w:pStyle w:val="TableParagraph"/>
              <w:ind w:left="0"/>
              <w:rPr>
                <w:rFonts w:ascii="Times New Roman"/>
                <w:sz w:val="18"/>
              </w:rPr>
            </w:pPr>
          </w:p>
        </w:tc>
        <w:tc>
          <w:tcPr>
            <w:tcW w:w="2792" w:type="dxa"/>
          </w:tcPr>
          <w:p>
            <w:pPr>
              <w:pStyle w:val="TableParagraph"/>
              <w:spacing w:before="1"/>
              <w:ind w:left="26"/>
              <w:rPr>
                <w:rFonts w:ascii="Calibri"/>
                <w:sz w:val="22"/>
              </w:rPr>
            </w:pPr>
            <w:r>
              <w:rPr>
                <w:rFonts w:ascii="Calibri"/>
                <w:spacing w:val="-2"/>
                <w:sz w:val="22"/>
              </w:rPr>
              <w:t>performance</w:t>
            </w:r>
            <w:r>
              <w:rPr>
                <w:rFonts w:ascii="Calibri"/>
                <w:spacing w:val="9"/>
                <w:sz w:val="22"/>
              </w:rPr>
              <w:t> </w:t>
            </w:r>
            <w:r>
              <w:rPr>
                <w:rFonts w:ascii="Calibri"/>
                <w:spacing w:val="-4"/>
                <w:sz w:val="22"/>
              </w:rPr>
              <w:t>job.</w:t>
            </w:r>
          </w:p>
        </w:tc>
        <w:tc>
          <w:tcPr>
            <w:tcW w:w="3875" w:type="dxa"/>
            <w:shd w:val="clear" w:color="auto" w:fill="FFF1CC"/>
          </w:tcPr>
          <w:p>
            <w:pPr>
              <w:pStyle w:val="TableParagraph"/>
              <w:ind w:left="0"/>
              <w:rPr>
                <w:rFonts w:ascii="Times New Roman"/>
                <w:sz w:val="18"/>
              </w:rPr>
            </w:pPr>
          </w:p>
        </w:tc>
      </w:tr>
    </w:tbl>
    <w:p>
      <w:pPr>
        <w:pStyle w:val="BodyText"/>
        <w:rPr>
          <w:rFonts w:ascii="Arial"/>
          <w:b/>
          <w:sz w:val="20"/>
        </w:rPr>
      </w:pPr>
    </w:p>
    <w:p>
      <w:pPr>
        <w:pStyle w:val="BodyText"/>
        <w:spacing w:before="112"/>
        <w:rPr>
          <w:rFonts w:ascii="Arial"/>
          <w:b/>
          <w:sz w:val="20"/>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78"/>
        <w:ind w:left="392"/>
        <w:rPr>
          <w:i/>
        </w:rPr>
      </w:pPr>
      <w:r>
        <w:rPr>
          <w:spacing w:val="-2"/>
        </w:rPr>
        <w:t>None</w:t>
      </w:r>
      <w:r>
        <w:rPr>
          <w:i/>
          <w:color w:val="FF0000"/>
          <w:spacing w:val="-2"/>
        </w:rPr>
        <w:t>.</w:t>
      </w:r>
    </w:p>
    <w:p>
      <w:pPr>
        <w:pStyle w:val="BodyText"/>
        <w:spacing w:before="34"/>
        <w:rPr>
          <w:i/>
        </w:rPr>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80"/>
        <w:ind w:left="392"/>
        <w:rPr>
          <w:i/>
        </w:rPr>
      </w:pPr>
      <w:r>
        <w:rPr>
          <w:spacing w:val="-2"/>
        </w:rPr>
        <w:t>None</w:t>
      </w:r>
      <w:r>
        <w:rPr>
          <w:i/>
          <w:color w:val="FF0000"/>
          <w:spacing w:val="-2"/>
        </w:rPr>
        <w:t>.</w:t>
      </w:r>
    </w:p>
    <w:p>
      <w:pPr>
        <w:pStyle w:val="BodyText"/>
        <w:spacing w:before="32"/>
        <w:rPr>
          <w:i/>
        </w:rPr>
      </w:pPr>
    </w:p>
    <w:p>
      <w:pPr>
        <w:pStyle w:val="ListParagraph"/>
        <w:numPr>
          <w:ilvl w:val="4"/>
          <w:numId w:val="3"/>
        </w:numPr>
        <w:tabs>
          <w:tab w:pos="2094" w:val="left" w:leader="none"/>
        </w:tabs>
        <w:spacing w:line="240" w:lineRule="auto" w:before="0" w:after="0"/>
        <w:ind w:left="2094" w:right="0" w:hanging="1702"/>
        <w:jc w:val="left"/>
        <w:rPr>
          <w:sz w:val="22"/>
        </w:rPr>
      </w:pPr>
      <w:r>
        <w:rPr>
          <w:spacing w:val="-2"/>
          <w:sz w:val="22"/>
        </w:rPr>
        <w:t>PerformanceMeasurementJobChangeSubscription</w:t>
      </w:r>
    </w:p>
    <w:p>
      <w:pPr>
        <w:pStyle w:val="BodyText"/>
        <w:spacing w:before="49"/>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Definition</w:t>
      </w:r>
    </w:p>
    <w:p>
      <w:pPr>
        <w:pStyle w:val="BodyText"/>
        <w:spacing w:line="259" w:lineRule="auto" w:before="178"/>
        <w:ind w:left="392" w:right="471"/>
      </w:pPr>
      <w:r>
        <w:rPr/>
        <w:t>The PerformanceMeasurementJobChangeSubscription represents a subscription for events to be notified such</w:t>
      </w:r>
      <w:r>
        <w:rPr>
          <w:spacing w:val="-5"/>
        </w:rPr>
        <w:t> </w:t>
      </w:r>
      <w:r>
        <w:rPr/>
        <w:t>as</w:t>
      </w:r>
      <w:r>
        <w:rPr>
          <w:spacing w:val="-3"/>
        </w:rPr>
        <w:t> </w:t>
      </w:r>
      <w:r>
        <w:rPr/>
        <w:t>when</w:t>
      </w:r>
      <w:r>
        <w:rPr>
          <w:spacing w:val="-3"/>
        </w:rPr>
        <w:t> </w:t>
      </w:r>
      <w:r>
        <w:rPr/>
        <w:t>the</w:t>
      </w:r>
      <w:r>
        <w:rPr>
          <w:spacing w:val="-5"/>
        </w:rPr>
        <w:t> </w:t>
      </w:r>
      <w:r>
        <w:rPr/>
        <w:t>scope</w:t>
      </w:r>
      <w:r>
        <w:rPr>
          <w:spacing w:val="-5"/>
        </w:rPr>
        <w:t> </w:t>
      </w:r>
      <w:r>
        <w:rPr/>
        <w:t>of</w:t>
      </w:r>
      <w:r>
        <w:rPr>
          <w:spacing w:val="-8"/>
        </w:rPr>
        <w:t> </w:t>
      </w:r>
      <w:r>
        <w:rPr/>
        <w:t>a</w:t>
      </w:r>
      <w:r>
        <w:rPr>
          <w:spacing w:val="-3"/>
        </w:rPr>
        <w:t> </w:t>
      </w:r>
      <w:r>
        <w:rPr/>
        <w:t>PerformanceMeasurementJob</w:t>
      </w:r>
      <w:r>
        <w:rPr>
          <w:spacing w:val="-4"/>
        </w:rPr>
        <w:t> </w:t>
      </w:r>
      <w:r>
        <w:rPr/>
        <w:t>changes</w:t>
      </w:r>
      <w:r>
        <w:rPr>
          <w:spacing w:val="-2"/>
        </w:rPr>
        <w:t> </w:t>
      </w:r>
      <w:r>
        <w:rPr/>
        <w:t>either</w:t>
      </w:r>
      <w:r>
        <w:rPr>
          <w:spacing w:val="-3"/>
        </w:rPr>
        <w:t> </w:t>
      </w:r>
      <w:r>
        <w:rPr/>
        <w:t>due</w:t>
      </w:r>
      <w:r>
        <w:rPr>
          <w:spacing w:val="-5"/>
        </w:rPr>
        <w:t> </w:t>
      </w:r>
      <w:r>
        <w:rPr/>
        <w:t>to</w:t>
      </w:r>
      <w:r>
        <w:rPr>
          <w:spacing w:val="-2"/>
        </w:rPr>
        <w:t> </w:t>
      </w:r>
      <w:r>
        <w:rPr/>
        <w:t>an</w:t>
      </w:r>
      <w:r>
        <w:rPr>
          <w:spacing w:val="-3"/>
        </w:rPr>
        <w:t> </w:t>
      </w:r>
      <w:r>
        <w:rPr/>
        <w:t>update</w:t>
      </w:r>
      <w:r>
        <w:rPr>
          <w:spacing w:val="-5"/>
        </w:rPr>
        <w:t> </w:t>
      </w:r>
      <w:r>
        <w:rPr/>
        <w:t>to</w:t>
      </w:r>
      <w:r>
        <w:rPr>
          <w:spacing w:val="-5"/>
        </w:rPr>
        <w:t> </w:t>
      </w:r>
      <w:r>
        <w:rPr/>
        <w:t>its</w:t>
      </w:r>
      <w:r>
        <w:rPr>
          <w:spacing w:val="-5"/>
        </w:rPr>
        <w:t> </w:t>
      </w:r>
      <w:r>
        <w:rPr/>
        <w:t>criteria</w:t>
      </w:r>
      <w:r>
        <w:rPr>
          <w:spacing w:val="-6"/>
        </w:rPr>
        <w:t> </w:t>
      </w:r>
      <w:r>
        <w:rPr/>
        <w:t>or a change in inventory.</w:t>
      </w:r>
    </w:p>
    <w:p>
      <w:pPr>
        <w:pStyle w:val="BodyText"/>
        <w:spacing w:line="259" w:lineRule="auto" w:before="159"/>
        <w:ind w:left="392" w:right="1234"/>
      </w:pPr>
      <w:r>
        <w:rPr/>
        <w:t>The</w:t>
      </w:r>
      <w:r>
        <w:rPr>
          <w:spacing w:val="-10"/>
        </w:rPr>
        <w:t> </w:t>
      </w:r>
      <w:r>
        <w:rPr/>
        <w:t>information</w:t>
      </w:r>
      <w:r>
        <w:rPr>
          <w:spacing w:val="-10"/>
        </w:rPr>
        <w:t> </w:t>
      </w:r>
      <w:r>
        <w:rPr/>
        <w:t>representing</w:t>
      </w:r>
      <w:r>
        <w:rPr>
          <w:spacing w:val="-10"/>
        </w:rPr>
        <w:t> </w:t>
      </w:r>
      <w:r>
        <w:rPr/>
        <w:t>the</w:t>
      </w:r>
      <w:r>
        <w:rPr>
          <w:spacing w:val="-10"/>
        </w:rPr>
        <w:t> </w:t>
      </w:r>
      <w:r>
        <w:rPr/>
        <w:t>attributes</w:t>
      </w:r>
      <w:r>
        <w:rPr>
          <w:spacing w:val="-11"/>
        </w:rPr>
        <w:t> </w:t>
      </w:r>
      <w:r>
        <w:rPr/>
        <w:t>of</w:t>
      </w:r>
      <w:r>
        <w:rPr>
          <w:spacing w:val="-11"/>
        </w:rPr>
        <w:t> </w:t>
      </w:r>
      <w:r>
        <w:rPr/>
        <w:t>the</w:t>
      </w:r>
      <w:r>
        <w:rPr>
          <w:spacing w:val="-11"/>
        </w:rPr>
        <w:t> </w:t>
      </w:r>
      <w:r>
        <w:rPr/>
        <w:t>PerformanceJobChangeSubscription</w:t>
      </w:r>
      <w:r>
        <w:rPr>
          <w:spacing w:val="-10"/>
        </w:rPr>
        <w:t> </w:t>
      </w:r>
      <w:r>
        <w:rPr/>
        <w:t>follows</w:t>
      </w:r>
      <w:r>
        <w:rPr>
          <w:spacing w:val="-10"/>
        </w:rPr>
        <w:t> </w:t>
      </w:r>
      <w:r>
        <w:rPr/>
        <w:t>the provisions indicated in table 4.2.1.4.19.2-1.</w:t>
      </w:r>
    </w:p>
    <w:p>
      <w:pPr>
        <w:pStyle w:val="BodyText"/>
        <w:spacing w:before="11"/>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Attributes</w:t>
      </w:r>
    </w:p>
    <w:p>
      <w:pPr>
        <w:pStyle w:val="BodyText"/>
        <w:spacing w:before="13"/>
        <w:rPr>
          <w:rFonts w:ascii="Arial"/>
          <w:sz w:val="20"/>
        </w:rPr>
      </w:pPr>
    </w:p>
    <w:p>
      <w:pPr>
        <w:pStyle w:val="Heading1"/>
        <w:spacing w:line="256" w:lineRule="auto"/>
        <w:ind w:left="2560" w:right="0" w:firstLine="364"/>
        <w:jc w:val="left"/>
      </w:pPr>
      <w:bookmarkStart w:name="_bookmark44" w:id="45"/>
      <w:bookmarkEnd w:id="45"/>
      <w:r>
        <w:rPr>
          <w:b w:val="0"/>
        </w:rPr>
      </w:r>
      <w:r>
        <w:rPr/>
        <w:t>Table 4.2.1.4.19.2-1 Attributes Properties for </w:t>
      </w:r>
      <w:r>
        <w:rPr>
          <w:spacing w:val="-2"/>
        </w:rPr>
        <w:t>PerformanceMeasurementJobChangeSubscription</w:t>
      </w:r>
    </w:p>
    <w:p>
      <w:pPr>
        <w:pStyle w:val="BodyText"/>
        <w:spacing w:before="1" w:after="1"/>
        <w:rPr>
          <w:rFonts w:ascii="Arial"/>
          <w:b/>
          <w:sz w:val="14"/>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20" w:hRule="atLeast"/>
        </w:trPr>
        <w:tc>
          <w:tcPr>
            <w:tcW w:w="1887" w:type="dxa"/>
            <w:shd w:val="clear" w:color="auto" w:fill="C0C0C0"/>
          </w:tcPr>
          <w:p>
            <w:pPr>
              <w:pStyle w:val="TableParagraph"/>
              <w:spacing w:line="199" w:lineRule="exact" w:before="1"/>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9" w:lineRule="exact" w:before="1"/>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9" w:lineRule="exact" w:before="1"/>
              <w:ind w:left="0" w:right="67"/>
              <w:jc w:val="center"/>
              <w:rPr>
                <w:rFonts w:ascii="Arial"/>
                <w:b/>
                <w:sz w:val="18"/>
              </w:rPr>
            </w:pPr>
            <w:r>
              <w:rPr>
                <w:rFonts w:ascii="Arial"/>
                <w:b/>
                <w:spacing w:val="-2"/>
                <w:sz w:val="18"/>
              </w:rPr>
              <w:t>Properties</w:t>
            </w:r>
          </w:p>
        </w:tc>
      </w:tr>
      <w:tr>
        <w:trPr>
          <w:trHeight w:val="1768" w:hRule="atLeast"/>
        </w:trPr>
        <w:tc>
          <w:tcPr>
            <w:tcW w:w="1887" w:type="dxa"/>
          </w:tcPr>
          <w:p>
            <w:pPr>
              <w:pStyle w:val="TableParagraph"/>
              <w:spacing w:line="254" w:lineRule="auto"/>
              <w:ind w:left="28"/>
              <w:rPr>
                <w:rFonts w:ascii="Calibri"/>
                <w:sz w:val="22"/>
              </w:rPr>
            </w:pPr>
            <w:r>
              <w:rPr>
                <w:rFonts w:ascii="Calibri"/>
                <w:spacing w:val="-2"/>
                <w:sz w:val="22"/>
              </w:rPr>
              <w:t>performanceMeas urementJobChange SubscriptionId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Pr>
                <w:rFonts w:ascii="Calibri"/>
                <w:sz w:val="22"/>
              </w:rPr>
            </w:pPr>
            <w:r>
              <w:rPr>
                <w:rFonts w:ascii="Calibri"/>
                <w:b/>
                <w:sz w:val="22"/>
              </w:rPr>
              <w:t>Description: </w:t>
            </w:r>
            <w:r>
              <w:rPr>
                <w:rFonts w:ascii="Calibri"/>
                <w:sz w:val="22"/>
              </w:rPr>
              <w:t>Identifier of the </w:t>
            </w:r>
            <w:r>
              <w:rPr>
                <w:rFonts w:ascii="Calibri"/>
                <w:spacing w:val="-2"/>
                <w:sz w:val="22"/>
              </w:rPr>
              <w:t>PerformanceMeasurementJo </w:t>
            </w:r>
            <w:r>
              <w:rPr>
                <w:rFonts w:ascii="Calibri"/>
                <w:sz w:val="22"/>
              </w:rPr>
              <w:t>bChangeSubscription which will</w:t>
            </w:r>
            <w:r>
              <w:rPr>
                <w:rFonts w:ascii="Calibri"/>
                <w:spacing w:val="-13"/>
                <w:sz w:val="22"/>
              </w:rPr>
              <w:t> </w:t>
            </w:r>
            <w:r>
              <w:rPr>
                <w:rFonts w:ascii="Calibri"/>
                <w:sz w:val="22"/>
              </w:rPr>
              <w:t>generate</w:t>
            </w:r>
            <w:r>
              <w:rPr>
                <w:rFonts w:ascii="Calibri"/>
                <w:spacing w:val="-12"/>
                <w:sz w:val="22"/>
              </w:rPr>
              <w:t> </w:t>
            </w:r>
            <w:r>
              <w:rPr>
                <w:rFonts w:ascii="Calibri"/>
                <w:sz w:val="22"/>
              </w:rPr>
              <w:t>this</w:t>
            </w:r>
            <w:r>
              <w:rPr>
                <w:rFonts w:ascii="Calibri"/>
                <w:spacing w:val="-13"/>
                <w:sz w:val="22"/>
              </w:rPr>
              <w:t> </w:t>
            </w:r>
            <w:r>
              <w:rPr>
                <w:rFonts w:ascii="Calibri"/>
                <w:sz w:val="22"/>
              </w:rPr>
              <w:t>notification.</w:t>
            </w:r>
          </w:p>
        </w:tc>
        <w:tc>
          <w:tcPr>
            <w:tcW w:w="3875"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rPr>
                <w:sz w:val="16"/>
              </w:rPr>
            </w:pPr>
            <w:r>
              <w:rPr>
                <w:spacing w:val="-2"/>
                <w:sz w:val="16"/>
              </w:rPr>
              <w:t>format:</w:t>
            </w:r>
            <w:r>
              <w:rPr>
                <w:sz w:val="16"/>
              </w:rPr>
              <w:tab/>
            </w:r>
            <w:r>
              <w:rPr>
                <w:spacing w:val="-4"/>
                <w:sz w:val="16"/>
              </w:rPr>
              <w:t>uuid</w:t>
            </w:r>
          </w:p>
        </w:tc>
      </w:tr>
      <w:tr>
        <w:trPr>
          <w:trHeight w:val="2349" w:hRule="atLeast"/>
        </w:trPr>
        <w:tc>
          <w:tcPr>
            <w:tcW w:w="1887" w:type="dxa"/>
          </w:tcPr>
          <w:p>
            <w:pPr>
              <w:pStyle w:val="TableParagraph"/>
              <w:spacing w:line="254" w:lineRule="auto"/>
              <w:ind w:left="28"/>
              <w:rPr>
                <w:rFonts w:ascii="Calibri"/>
                <w:sz w:val="22"/>
              </w:rPr>
            </w:pPr>
            <w:r>
              <w:rPr>
                <w:rFonts w:ascii="Calibri"/>
                <w:spacing w:val="-2"/>
                <w:sz w:val="22"/>
              </w:rPr>
              <w:t>consumerPerforma nceMeasurementJ obChangeSubscript ionId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6" w:right="182"/>
              <w:rPr>
                <w:rFonts w:ascii="Calibri"/>
                <w:sz w:val="22"/>
              </w:rPr>
            </w:pPr>
            <w:r>
              <w:rPr>
                <w:rFonts w:ascii="Calibri"/>
                <w:b/>
                <w:sz w:val="22"/>
              </w:rPr>
              <w:t>Description:</w:t>
            </w:r>
            <w:r>
              <w:rPr>
                <w:rFonts w:ascii="Calibri"/>
                <w:b/>
                <w:spacing w:val="-13"/>
                <w:sz w:val="22"/>
              </w:rPr>
              <w:t> </w:t>
            </w:r>
            <w:r>
              <w:rPr>
                <w:rFonts w:ascii="Calibri"/>
                <w:sz w:val="22"/>
              </w:rPr>
              <w:t>The</w:t>
            </w:r>
            <w:r>
              <w:rPr>
                <w:rFonts w:ascii="Calibri"/>
                <w:spacing w:val="-12"/>
                <w:sz w:val="22"/>
              </w:rPr>
              <w:t> </w:t>
            </w:r>
            <w:r>
              <w:rPr>
                <w:rFonts w:ascii="Calibri"/>
                <w:sz w:val="22"/>
              </w:rPr>
              <w:t>consumer identification value if provided on the</w:t>
            </w:r>
          </w:p>
          <w:p>
            <w:pPr>
              <w:pStyle w:val="TableParagraph"/>
              <w:spacing w:line="259" w:lineRule="auto"/>
              <w:ind w:left="26"/>
              <w:rPr>
                <w:rFonts w:ascii="Calibri"/>
                <w:sz w:val="22"/>
              </w:rPr>
            </w:pPr>
            <w:r>
              <w:rPr>
                <w:rFonts w:ascii="Calibri"/>
                <w:spacing w:val="-2"/>
                <w:sz w:val="22"/>
              </w:rPr>
              <w:t>PerformanceMeasurementJo </w:t>
            </w:r>
            <w:r>
              <w:rPr>
                <w:rFonts w:ascii="Calibri"/>
                <w:sz w:val="22"/>
              </w:rPr>
              <w:t>bChangeSubscription which will</w:t>
            </w:r>
            <w:r>
              <w:rPr>
                <w:rFonts w:ascii="Calibri"/>
                <w:spacing w:val="-13"/>
                <w:sz w:val="22"/>
              </w:rPr>
              <w:t> </w:t>
            </w:r>
            <w:r>
              <w:rPr>
                <w:rFonts w:ascii="Calibri"/>
                <w:sz w:val="22"/>
              </w:rPr>
              <w:t>generate</w:t>
            </w:r>
            <w:r>
              <w:rPr>
                <w:rFonts w:ascii="Calibri"/>
                <w:spacing w:val="-12"/>
                <w:sz w:val="22"/>
              </w:rPr>
              <w:t> </w:t>
            </w:r>
            <w:r>
              <w:rPr>
                <w:rFonts w:ascii="Calibri"/>
                <w:sz w:val="22"/>
              </w:rPr>
              <w:t>this</w:t>
            </w:r>
            <w:r>
              <w:rPr>
                <w:rFonts w:ascii="Calibri"/>
                <w:spacing w:val="-13"/>
                <w:sz w:val="22"/>
              </w:rPr>
              <w:t> </w:t>
            </w:r>
            <w:r>
              <w:rPr>
                <w:rFonts w:ascii="Calibri"/>
                <w:sz w:val="22"/>
              </w:rPr>
              <w:t>notification.</w:t>
            </w:r>
          </w:p>
        </w:tc>
        <w:tc>
          <w:tcPr>
            <w:tcW w:w="3875" w:type="dxa"/>
            <w:shd w:val="clear" w:color="auto" w:fill="FFF1CC"/>
          </w:tcPr>
          <w:p>
            <w:pPr>
              <w:pStyle w:val="TableParagraph"/>
              <w:spacing w:before="18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before="1"/>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jc w:val="both"/>
              <w:rPr>
                <w:sz w:val="16"/>
              </w:rPr>
            </w:pPr>
            <w:r>
              <w:rPr>
                <w:spacing w:val="-2"/>
                <w:sz w:val="16"/>
              </w:rPr>
              <w:t>format:</w:t>
            </w:r>
            <w:r>
              <w:rPr>
                <w:sz w:val="16"/>
              </w:rPr>
              <w:tab/>
            </w:r>
            <w:r>
              <w:rPr>
                <w:spacing w:val="-4"/>
                <w:sz w:val="16"/>
              </w:rPr>
              <w:t>uuid</w:t>
            </w:r>
          </w:p>
        </w:tc>
      </w:tr>
      <w:tr>
        <w:trPr>
          <w:trHeight w:val="2059" w:hRule="atLeast"/>
        </w:trPr>
        <w:tc>
          <w:tcPr>
            <w:tcW w:w="1887" w:type="dxa"/>
          </w:tcPr>
          <w:p>
            <w:pPr>
              <w:pStyle w:val="TableParagraph"/>
              <w:spacing w:line="254" w:lineRule="auto"/>
              <w:ind w:left="28"/>
              <w:rPr>
                <w:rFonts w:ascii="Calibri"/>
                <w:sz w:val="22"/>
              </w:rPr>
            </w:pPr>
            <w:r>
              <w:rPr>
                <w:rFonts w:ascii="Calibri"/>
                <w:spacing w:val="-2"/>
                <w:sz w:val="22"/>
              </w:rPr>
              <w:t>performanceChang esToNotify</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6"/>
              <w:rPr>
                <w:rFonts w:ascii="Calibri"/>
                <w:sz w:val="22"/>
              </w:rPr>
            </w:pPr>
            <w:r>
              <w:rPr>
                <w:rFonts w:ascii="Calibri"/>
                <w:b/>
                <w:sz w:val="22"/>
              </w:rPr>
              <w:t>Description:</w:t>
            </w:r>
            <w:r>
              <w:rPr>
                <w:rFonts w:ascii="Calibri"/>
                <w:b/>
                <w:spacing w:val="-13"/>
                <w:sz w:val="22"/>
              </w:rPr>
              <w:t> </w:t>
            </w:r>
            <w:r>
              <w:rPr>
                <w:rFonts w:ascii="Calibri"/>
                <w:sz w:val="22"/>
              </w:rPr>
              <w:t>The</w:t>
            </w:r>
            <w:r>
              <w:rPr>
                <w:rFonts w:ascii="Calibri"/>
                <w:spacing w:val="-12"/>
                <w:sz w:val="22"/>
              </w:rPr>
              <w:t> </w:t>
            </w:r>
            <w:r>
              <w:rPr>
                <w:rFonts w:ascii="Calibri"/>
                <w:sz w:val="22"/>
              </w:rPr>
              <w:t>enumerated set</w:t>
            </w:r>
            <w:r>
              <w:rPr>
                <w:rFonts w:ascii="Calibri"/>
                <w:spacing w:val="-13"/>
                <w:sz w:val="22"/>
              </w:rPr>
              <w:t> </w:t>
            </w:r>
            <w:r>
              <w:rPr>
                <w:rFonts w:ascii="Calibri"/>
                <w:sz w:val="22"/>
              </w:rPr>
              <w:t>of</w:t>
            </w:r>
            <w:r>
              <w:rPr>
                <w:rFonts w:ascii="Calibri"/>
                <w:spacing w:val="-12"/>
                <w:sz w:val="22"/>
              </w:rPr>
              <w:t> </w:t>
            </w:r>
            <w:r>
              <w:rPr>
                <w:rFonts w:ascii="Calibri"/>
                <w:sz w:val="22"/>
              </w:rPr>
              <w:t>values</w:t>
            </w:r>
            <w:r>
              <w:rPr>
                <w:rFonts w:ascii="Calibri"/>
                <w:spacing w:val="-13"/>
                <w:sz w:val="22"/>
              </w:rPr>
              <w:t> </w:t>
            </w:r>
            <w:r>
              <w:rPr>
                <w:rFonts w:ascii="Calibri"/>
                <w:sz w:val="22"/>
              </w:rPr>
              <w:t>representing</w:t>
            </w:r>
            <w:r>
              <w:rPr>
                <w:rFonts w:ascii="Calibri"/>
                <w:spacing w:val="-12"/>
                <w:sz w:val="22"/>
              </w:rPr>
              <w:t> </w:t>
            </w:r>
            <w:r>
              <w:rPr>
                <w:rFonts w:ascii="Calibri"/>
                <w:sz w:val="22"/>
              </w:rPr>
              <w:t>the type(s) of changes desired to be notified about (ADD, DELETE,</w:t>
            </w:r>
            <w:r>
              <w:rPr>
                <w:rFonts w:ascii="Calibri"/>
                <w:spacing w:val="40"/>
                <w:sz w:val="22"/>
              </w:rPr>
              <w:t> </w:t>
            </w:r>
            <w:r>
              <w:rPr>
                <w:rFonts w:ascii="Calibri"/>
                <w:sz w:val="22"/>
              </w:rPr>
              <w:t>OTH).</w:t>
            </w:r>
          </w:p>
        </w:tc>
        <w:tc>
          <w:tcPr>
            <w:tcW w:w="3875" w:type="dxa"/>
            <w:shd w:val="clear" w:color="auto" w:fill="FFF1CC"/>
          </w:tcPr>
          <w:p>
            <w:pPr>
              <w:pStyle w:val="TableParagraph"/>
              <w:numPr>
                <w:ilvl w:val="0"/>
                <w:numId w:val="21"/>
              </w:numPr>
              <w:tabs>
                <w:tab w:pos="284" w:val="left" w:leader="none"/>
              </w:tabs>
              <w:spacing w:line="240" w:lineRule="auto" w:before="181" w:after="0"/>
              <w:ind w:left="284" w:right="0" w:hanging="191"/>
              <w:jc w:val="both"/>
              <w:rPr>
                <w:sz w:val="16"/>
              </w:rPr>
            </w:pPr>
            <w:r>
              <w:rPr>
                <w:sz w:val="16"/>
              </w:rPr>
              <w:t>support-qualifier:</w:t>
            </w:r>
            <w:r>
              <w:rPr>
                <w:spacing w:val="79"/>
                <w:w w:val="150"/>
                <w:sz w:val="16"/>
              </w:rPr>
              <w:t>   </w:t>
            </w:r>
            <w:r>
              <w:rPr>
                <w:spacing w:val="-10"/>
                <w:sz w:val="16"/>
              </w:rPr>
              <w:t>M</w:t>
            </w:r>
          </w:p>
          <w:p>
            <w:pPr>
              <w:pStyle w:val="TableParagraph"/>
              <w:numPr>
                <w:ilvl w:val="1"/>
                <w:numId w:val="21"/>
              </w:numPr>
              <w:tabs>
                <w:tab w:pos="379" w:val="left" w:leader="none"/>
                <w:tab w:pos="2702" w:val="left" w:leader="none"/>
              </w:tabs>
              <w:spacing w:line="240" w:lineRule="auto" w:before="1" w:after="0"/>
              <w:ind w:left="93" w:right="680" w:firstLine="0"/>
              <w:jc w:val="both"/>
              <w:rPr>
                <w:sz w:val="16"/>
              </w:rPr>
            </w:pPr>
            <w:r>
              <w:rPr>
                <w:spacing w:val="-2"/>
                <w:sz w:val="16"/>
              </w:rPr>
              <w:t>sInvariant:</w:t>
            </w:r>
            <w:r>
              <w:rPr>
                <w:sz w:val="16"/>
              </w:rPr>
              <w:tab/>
            </w:r>
            <w:r>
              <w:rPr>
                <w:spacing w:val="-2"/>
                <w:sz w:val="16"/>
              </w:rPr>
              <w:t>False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False</w:t>
            </w:r>
          </w:p>
          <w:p>
            <w:pPr>
              <w:pStyle w:val="TableParagraph"/>
              <w:spacing w:line="180" w:lineRule="exact"/>
              <w:rPr>
                <w:sz w:val="16"/>
              </w:rPr>
            </w:pPr>
            <w:r>
              <w:rPr>
                <w:spacing w:val="-2"/>
                <w:sz w:val="16"/>
              </w:rPr>
              <w:t>enum:</w:t>
            </w:r>
          </w:p>
          <w:p>
            <w:pPr>
              <w:pStyle w:val="TableParagraph"/>
              <w:numPr>
                <w:ilvl w:val="2"/>
                <w:numId w:val="21"/>
              </w:numPr>
              <w:tabs>
                <w:tab w:pos="476" w:val="left" w:leader="none"/>
              </w:tabs>
              <w:spacing w:line="181" w:lineRule="exact" w:before="0" w:after="0"/>
              <w:ind w:left="476" w:right="0" w:hanging="191"/>
              <w:jc w:val="left"/>
              <w:rPr>
                <w:sz w:val="16"/>
              </w:rPr>
            </w:pPr>
            <w:r>
              <w:rPr>
                <w:spacing w:val="-5"/>
                <w:sz w:val="16"/>
              </w:rPr>
              <w:t>ADD</w:t>
            </w:r>
          </w:p>
          <w:p>
            <w:pPr>
              <w:pStyle w:val="TableParagraph"/>
              <w:numPr>
                <w:ilvl w:val="2"/>
                <w:numId w:val="21"/>
              </w:numPr>
              <w:tabs>
                <w:tab w:pos="476" w:val="left" w:leader="none"/>
              </w:tabs>
              <w:spacing w:line="181" w:lineRule="exact" w:before="1" w:after="0"/>
              <w:ind w:left="476" w:right="0" w:hanging="191"/>
              <w:jc w:val="left"/>
              <w:rPr>
                <w:sz w:val="16"/>
              </w:rPr>
            </w:pPr>
            <w:r>
              <w:rPr>
                <w:spacing w:val="-2"/>
                <w:sz w:val="16"/>
              </w:rPr>
              <w:t>DELETE</w:t>
            </w:r>
          </w:p>
          <w:p>
            <w:pPr>
              <w:pStyle w:val="TableParagraph"/>
              <w:numPr>
                <w:ilvl w:val="2"/>
                <w:numId w:val="21"/>
              </w:numPr>
              <w:tabs>
                <w:tab w:pos="476" w:val="left" w:leader="none"/>
              </w:tabs>
              <w:spacing w:line="181" w:lineRule="exact" w:before="0" w:after="0"/>
              <w:ind w:left="476" w:right="0" w:hanging="191"/>
              <w:jc w:val="left"/>
              <w:rPr>
                <w:sz w:val="16"/>
              </w:rPr>
            </w:pPr>
            <w:r>
              <w:rPr>
                <w:spacing w:val="-4"/>
                <w:sz w:val="16"/>
              </w:rPr>
              <w:t>BOTH</w:t>
            </w:r>
          </w:p>
        </w:tc>
      </w:tr>
    </w:tbl>
    <w:p>
      <w:pPr>
        <w:spacing w:after="0" w:line="181" w:lineRule="exact"/>
        <w:jc w:val="left"/>
        <w:rPr>
          <w:sz w:val="16"/>
        </w:rPr>
        <w:sectPr>
          <w:pgSz w:w="11910" w:h="16850"/>
          <w:pgMar w:header="864" w:footer="279" w:top="1520" w:bottom="460" w:left="740" w:right="680"/>
        </w:sectPr>
      </w:pPr>
    </w:p>
    <w:p>
      <w:pPr>
        <w:pStyle w:val="BodyText"/>
        <w:spacing w:before="6"/>
        <w:rPr>
          <w:rFonts w:ascii="Arial"/>
          <w:b/>
          <w:sz w:val="4"/>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8" w:hRule="atLeast"/>
        </w:trPr>
        <w:tc>
          <w:tcPr>
            <w:tcW w:w="1887" w:type="dxa"/>
            <w:shd w:val="clear" w:color="auto" w:fill="C0C0C0"/>
          </w:tcPr>
          <w:p>
            <w:pPr>
              <w:pStyle w:val="TableParagraph"/>
              <w:spacing w:line="198"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8" w:lineRule="exact"/>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8" w:lineRule="exact"/>
              <w:ind w:left="0" w:right="67"/>
              <w:jc w:val="center"/>
              <w:rPr>
                <w:rFonts w:ascii="Arial"/>
                <w:b/>
                <w:sz w:val="18"/>
              </w:rPr>
            </w:pPr>
            <w:r>
              <w:rPr>
                <w:rFonts w:ascii="Arial"/>
                <w:b/>
                <w:spacing w:val="-2"/>
                <w:sz w:val="18"/>
              </w:rPr>
              <w:t>Properties</w:t>
            </w:r>
          </w:p>
        </w:tc>
      </w:tr>
      <w:tr>
        <w:trPr>
          <w:trHeight w:val="2349" w:hRule="atLeast"/>
        </w:trPr>
        <w:tc>
          <w:tcPr>
            <w:tcW w:w="1887" w:type="dxa"/>
          </w:tcPr>
          <w:p>
            <w:pPr>
              <w:pStyle w:val="TableParagraph"/>
              <w:spacing w:before="1"/>
              <w:ind w:left="28"/>
              <w:rPr>
                <w:rFonts w:ascii="Calibri"/>
                <w:sz w:val="22"/>
              </w:rPr>
            </w:pPr>
            <w:r>
              <w:rPr>
                <w:rFonts w:ascii="Calibri"/>
                <w:spacing w:val="-2"/>
                <w:sz w:val="22"/>
              </w:rPr>
              <w:t>detailsToInclude</w:t>
            </w:r>
          </w:p>
        </w:tc>
        <w:tc>
          <w:tcPr>
            <w:tcW w:w="2792" w:type="dxa"/>
          </w:tcPr>
          <w:p>
            <w:pPr>
              <w:pStyle w:val="TableParagraph"/>
              <w:spacing w:before="1"/>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ight="115"/>
              <w:rPr>
                <w:rFonts w:ascii="Calibri"/>
                <w:sz w:val="22"/>
              </w:rPr>
            </w:pPr>
            <w:r>
              <w:rPr>
                <w:rFonts w:ascii="Calibri"/>
                <w:b/>
                <w:sz w:val="22"/>
              </w:rPr>
              <w:t>Description:</w:t>
            </w:r>
            <w:r>
              <w:rPr>
                <w:rFonts w:ascii="Calibri"/>
                <w:b/>
                <w:spacing w:val="-13"/>
                <w:sz w:val="22"/>
              </w:rPr>
              <w:t> </w:t>
            </w:r>
            <w:r>
              <w:rPr>
                <w:rFonts w:ascii="Calibri"/>
                <w:sz w:val="22"/>
              </w:rPr>
              <w:t>The</w:t>
            </w:r>
            <w:r>
              <w:rPr>
                <w:rFonts w:ascii="Calibri"/>
                <w:spacing w:val="-12"/>
                <w:sz w:val="22"/>
              </w:rPr>
              <w:t> </w:t>
            </w:r>
            <w:r>
              <w:rPr>
                <w:rFonts w:ascii="Calibri"/>
                <w:sz w:val="22"/>
              </w:rPr>
              <w:t>enumerated set of values representing how much detail about the change to include in the</w:t>
            </w:r>
          </w:p>
          <w:p>
            <w:pPr>
              <w:pStyle w:val="TableParagraph"/>
              <w:spacing w:line="259" w:lineRule="auto"/>
              <w:ind w:left="26"/>
              <w:rPr>
                <w:rFonts w:ascii="Calibri"/>
                <w:sz w:val="22"/>
              </w:rPr>
            </w:pPr>
            <w:r>
              <w:rPr>
                <w:rFonts w:ascii="Calibri"/>
                <w:spacing w:val="-2"/>
                <w:sz w:val="22"/>
              </w:rPr>
              <w:t>notification</w:t>
            </w:r>
            <w:r>
              <w:rPr>
                <w:rFonts w:ascii="Calibri"/>
                <w:spacing w:val="-11"/>
                <w:sz w:val="22"/>
              </w:rPr>
              <w:t> </w:t>
            </w:r>
            <w:r>
              <w:rPr>
                <w:rFonts w:ascii="Calibri"/>
                <w:spacing w:val="-2"/>
                <w:sz w:val="22"/>
              </w:rPr>
              <w:t>(NONE,</w:t>
            </w:r>
            <w:r>
              <w:rPr>
                <w:rFonts w:ascii="Calibri"/>
                <w:spacing w:val="-10"/>
                <w:sz w:val="22"/>
              </w:rPr>
              <w:t> </w:t>
            </w:r>
            <w:r>
              <w:rPr>
                <w:rFonts w:ascii="Calibri"/>
                <w:spacing w:val="-2"/>
                <w:sz w:val="22"/>
              </w:rPr>
              <w:t>DELTA, COMPLETE).</w:t>
            </w:r>
          </w:p>
        </w:tc>
        <w:tc>
          <w:tcPr>
            <w:tcW w:w="3875" w:type="dxa"/>
            <w:shd w:val="clear" w:color="auto" w:fill="FFF1CC"/>
          </w:tcPr>
          <w:p>
            <w:pPr>
              <w:pStyle w:val="TableParagraph"/>
              <w:numPr>
                <w:ilvl w:val="0"/>
                <w:numId w:val="22"/>
              </w:numPr>
              <w:tabs>
                <w:tab w:pos="284" w:val="left" w:leader="none"/>
              </w:tabs>
              <w:spacing w:line="181" w:lineRule="exact" w:before="183" w:after="0"/>
              <w:ind w:left="284" w:right="0" w:hanging="191"/>
              <w:jc w:val="both"/>
              <w:rPr>
                <w:sz w:val="16"/>
              </w:rPr>
            </w:pPr>
            <w:r>
              <w:rPr>
                <w:sz w:val="16"/>
              </w:rPr>
              <w:t>support-qualifier:</w:t>
            </w:r>
            <w:r>
              <w:rPr>
                <w:spacing w:val="79"/>
                <w:w w:val="150"/>
                <w:sz w:val="16"/>
              </w:rPr>
              <w:t>   </w:t>
            </w:r>
            <w:r>
              <w:rPr>
                <w:spacing w:val="-10"/>
                <w:sz w:val="16"/>
              </w:rPr>
              <w:t>M</w:t>
            </w:r>
          </w:p>
          <w:p>
            <w:pPr>
              <w:pStyle w:val="TableParagraph"/>
              <w:numPr>
                <w:ilvl w:val="1"/>
                <w:numId w:val="22"/>
              </w:numPr>
              <w:tabs>
                <w:tab w:pos="379" w:val="left" w:leader="none"/>
                <w:tab w:pos="2702" w:val="left" w:leader="none"/>
              </w:tabs>
              <w:spacing w:line="240" w:lineRule="auto" w:before="0" w:after="0"/>
              <w:ind w:left="93" w:right="680" w:firstLine="0"/>
              <w:jc w:val="both"/>
              <w:rPr>
                <w:sz w:val="16"/>
              </w:rPr>
            </w:pPr>
            <w:r>
              <w:rPr>
                <w:spacing w:val="-2"/>
                <w:sz w:val="16"/>
              </w:rPr>
              <w:t>sInvariant:</w:t>
            </w:r>
            <w:r>
              <w:rPr>
                <w:sz w:val="16"/>
              </w:rPr>
              <w:tab/>
            </w:r>
            <w:r>
              <w:rPr>
                <w:spacing w:val="-2"/>
                <w:sz w:val="16"/>
              </w:rPr>
              <w:t>False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False</w:t>
            </w:r>
          </w:p>
          <w:p>
            <w:pPr>
              <w:pStyle w:val="TableParagraph"/>
              <w:spacing w:line="181" w:lineRule="exact"/>
              <w:rPr>
                <w:sz w:val="16"/>
              </w:rPr>
            </w:pPr>
            <w:r>
              <w:rPr>
                <w:spacing w:val="-2"/>
                <w:sz w:val="16"/>
              </w:rPr>
              <w:t>enum:</w:t>
            </w:r>
          </w:p>
          <w:p>
            <w:pPr>
              <w:pStyle w:val="TableParagraph"/>
              <w:numPr>
                <w:ilvl w:val="2"/>
                <w:numId w:val="22"/>
              </w:numPr>
              <w:tabs>
                <w:tab w:pos="476" w:val="left" w:leader="none"/>
              </w:tabs>
              <w:spacing w:line="181" w:lineRule="exact" w:before="1" w:after="0"/>
              <w:ind w:left="476" w:right="0" w:hanging="191"/>
              <w:jc w:val="left"/>
              <w:rPr>
                <w:sz w:val="16"/>
              </w:rPr>
            </w:pPr>
            <w:r>
              <w:rPr>
                <w:spacing w:val="-4"/>
                <w:sz w:val="16"/>
              </w:rPr>
              <w:t>NONE</w:t>
            </w:r>
          </w:p>
          <w:p>
            <w:pPr>
              <w:pStyle w:val="TableParagraph"/>
              <w:numPr>
                <w:ilvl w:val="2"/>
                <w:numId w:val="22"/>
              </w:numPr>
              <w:tabs>
                <w:tab w:pos="476" w:val="left" w:leader="none"/>
              </w:tabs>
              <w:spacing w:line="181" w:lineRule="exact" w:before="0" w:after="0"/>
              <w:ind w:left="476" w:right="0" w:hanging="191"/>
              <w:jc w:val="left"/>
              <w:rPr>
                <w:sz w:val="16"/>
              </w:rPr>
            </w:pPr>
            <w:r>
              <w:rPr>
                <w:spacing w:val="-2"/>
                <w:sz w:val="16"/>
              </w:rPr>
              <w:t>DELTA</w:t>
            </w:r>
          </w:p>
          <w:p>
            <w:pPr>
              <w:pStyle w:val="TableParagraph"/>
              <w:numPr>
                <w:ilvl w:val="2"/>
                <w:numId w:val="22"/>
              </w:numPr>
              <w:tabs>
                <w:tab w:pos="476" w:val="left" w:leader="none"/>
              </w:tabs>
              <w:spacing w:line="240" w:lineRule="auto" w:before="1" w:after="0"/>
              <w:ind w:left="476" w:right="0" w:hanging="191"/>
              <w:jc w:val="left"/>
              <w:rPr>
                <w:sz w:val="16"/>
              </w:rPr>
            </w:pPr>
            <w:r>
              <w:rPr>
                <w:spacing w:val="-2"/>
                <w:sz w:val="16"/>
              </w:rPr>
              <w:t>COMPLETE</w:t>
            </w:r>
          </w:p>
        </w:tc>
      </w:tr>
      <w:tr>
        <w:trPr>
          <w:trHeight w:val="2719" w:hRule="atLeast"/>
        </w:trPr>
        <w:tc>
          <w:tcPr>
            <w:tcW w:w="1887" w:type="dxa"/>
          </w:tcPr>
          <w:p>
            <w:pPr>
              <w:pStyle w:val="TableParagraph"/>
              <w:spacing w:line="254" w:lineRule="auto"/>
              <w:ind w:left="28" w:right="161"/>
              <w:rPr>
                <w:rFonts w:ascii="Calibri"/>
                <w:sz w:val="22"/>
              </w:rPr>
            </w:pPr>
            <w:r>
              <w:rPr>
                <w:rFonts w:ascii="Calibri"/>
                <w:spacing w:val="-2"/>
                <w:sz w:val="22"/>
              </w:rPr>
              <w:t>subscriptionJobFilt </w:t>
            </w:r>
            <w:r>
              <w:rPr>
                <w:rFonts w:ascii="Calibri"/>
                <w:spacing w:val="-6"/>
                <w:sz w:val="22"/>
              </w:rPr>
              <w:t>er</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2"/>
              <w:ind w:left="26" w:right="182"/>
              <w:rPr>
                <w:rFonts w:ascii="Calibri"/>
                <w:sz w:val="22"/>
              </w:rPr>
            </w:pPr>
            <w:r>
              <w:rPr>
                <w:rFonts w:ascii="Calibri"/>
                <w:b/>
                <w:sz w:val="22"/>
              </w:rPr>
              <w:t>Description:</w:t>
            </w:r>
            <w:r>
              <w:rPr>
                <w:rFonts w:ascii="Calibri"/>
                <w:b/>
                <w:spacing w:val="-13"/>
                <w:sz w:val="22"/>
              </w:rPr>
              <w:t> </w:t>
            </w:r>
            <w:r>
              <w:rPr>
                <w:rFonts w:ascii="Calibri"/>
                <w:sz w:val="22"/>
              </w:rPr>
              <w:t>A</w:t>
            </w:r>
            <w:r>
              <w:rPr>
                <w:rFonts w:ascii="Calibri"/>
                <w:spacing w:val="-12"/>
                <w:sz w:val="22"/>
              </w:rPr>
              <w:t> </w:t>
            </w:r>
            <w:r>
              <w:rPr>
                <w:rFonts w:ascii="Calibri"/>
                <w:sz w:val="22"/>
              </w:rPr>
              <w:t>key</w:t>
            </w:r>
            <w:r>
              <w:rPr>
                <w:rFonts w:ascii="Calibri"/>
                <w:spacing w:val="-13"/>
                <w:sz w:val="22"/>
              </w:rPr>
              <w:t> </w:t>
            </w:r>
            <w:r>
              <w:rPr>
                <w:rFonts w:ascii="Calibri"/>
                <w:sz w:val="22"/>
              </w:rPr>
              <w:t>value</w:t>
            </w:r>
            <w:r>
              <w:rPr>
                <w:rFonts w:ascii="Calibri"/>
                <w:spacing w:val="-12"/>
                <w:sz w:val="22"/>
              </w:rPr>
              <w:t> </w:t>
            </w:r>
            <w:r>
              <w:rPr>
                <w:rFonts w:ascii="Calibri"/>
                <w:sz w:val="22"/>
              </w:rPr>
              <w:t>set of criteria to select which jobs shall be reported on.</w:t>
            </w:r>
          </w:p>
        </w:tc>
        <w:tc>
          <w:tcPr>
            <w:tcW w:w="3875" w:type="dxa"/>
            <w:shd w:val="clear" w:color="auto" w:fill="FFF1CC"/>
          </w:tcPr>
          <w:p>
            <w:pPr>
              <w:pStyle w:val="TableParagraph"/>
              <w:spacing w:before="18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before="1"/>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jc w:val="both"/>
              <w:rPr>
                <w:sz w:val="16"/>
              </w:rPr>
            </w:pPr>
            <w:r>
              <w:rPr>
                <w:spacing w:val="-2"/>
                <w:sz w:val="16"/>
              </w:rPr>
              <w:t>x-isOrdered:</w:t>
            </w:r>
            <w:r>
              <w:rPr>
                <w:sz w:val="16"/>
              </w:rPr>
              <w:tab/>
            </w:r>
            <w:r>
              <w:rPr>
                <w:spacing w:val="-4"/>
                <w:sz w:val="16"/>
              </w:rPr>
              <w:t>True</w:t>
            </w:r>
          </w:p>
          <w:p>
            <w:pPr>
              <w:pStyle w:val="TableParagraph"/>
              <w:tabs>
                <w:tab w:pos="2702" w:val="left" w:leader="none"/>
              </w:tabs>
              <w:spacing w:line="181" w:lineRule="exact" w:before="1"/>
              <w:jc w:val="both"/>
              <w:rPr>
                <w:sz w:val="16"/>
              </w:rPr>
            </w:pPr>
            <w:r>
              <w:rPr>
                <w:spacing w:val="-2"/>
                <w:sz w:val="16"/>
              </w:rPr>
              <w:t>minItems:</w:t>
            </w:r>
            <w:r>
              <w:rPr>
                <w:sz w:val="16"/>
              </w:rPr>
              <w:tab/>
            </w:r>
            <w:r>
              <w:rPr>
                <w:spacing w:val="-10"/>
                <w:sz w:val="16"/>
              </w:rPr>
              <w:t>0</w:t>
            </w:r>
          </w:p>
          <w:p>
            <w:pPr>
              <w:pStyle w:val="TableParagraph"/>
              <w:tabs>
                <w:tab w:pos="2702" w:val="left" w:leader="none"/>
              </w:tabs>
              <w:ind w:right="776"/>
              <w:jc w:val="both"/>
              <w:rPr>
                <w:sz w:val="16"/>
              </w:rPr>
            </w:pPr>
            <w:r>
              <w:rPr>
                <w:spacing w:val="-2"/>
                <w:sz w:val="16"/>
              </w:rPr>
              <w:t>uniqueItems:</w:t>
            </w:r>
            <w:r>
              <w:rPr>
                <w:sz w:val="16"/>
              </w:rPr>
              <w:tab/>
            </w:r>
            <w:r>
              <w:rPr>
                <w:spacing w:val="-4"/>
                <w:sz w:val="16"/>
              </w:rPr>
              <w:t>True </w:t>
            </w:r>
            <w:r>
              <w:rPr>
                <w:spacing w:val="-2"/>
                <w:sz w:val="16"/>
              </w:rPr>
              <w:t>items:</w:t>
            </w:r>
          </w:p>
          <w:p>
            <w:pPr>
              <w:pStyle w:val="TableParagraph"/>
              <w:spacing w:before="182"/>
              <w:ind w:left="2702"/>
              <w:rPr>
                <w:sz w:val="16"/>
              </w:rPr>
            </w:pPr>
            <w:r>
              <w:rPr>
                <w:spacing w:val="-2"/>
                <w:sz w:val="16"/>
              </w:rPr>
              <w:t>AttributeVa luePair</w:t>
            </w:r>
          </w:p>
        </w:tc>
      </w:tr>
      <w:tr>
        <w:trPr>
          <w:trHeight w:val="1771" w:hRule="atLeast"/>
        </w:trPr>
        <w:tc>
          <w:tcPr>
            <w:tcW w:w="1887" w:type="dxa"/>
          </w:tcPr>
          <w:p>
            <w:pPr>
              <w:pStyle w:val="TableParagraph"/>
              <w:spacing w:line="268" w:lineRule="exact"/>
              <w:ind w:left="28"/>
              <w:rPr>
                <w:rFonts w:ascii="Calibri"/>
                <w:sz w:val="22"/>
              </w:rPr>
            </w:pPr>
            <w:r>
              <w:rPr>
                <w:rFonts w:ascii="Calibri"/>
                <w:spacing w:val="-2"/>
                <w:sz w:val="22"/>
              </w:rPr>
              <w:t>callback</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6" w:right="182"/>
              <w:rPr>
                <w:rFonts w:ascii="Calibri"/>
                <w:sz w:val="22"/>
              </w:rPr>
            </w:pPr>
            <w:r>
              <w:rPr>
                <w:rFonts w:ascii="Calibri"/>
                <w:b/>
                <w:sz w:val="22"/>
              </w:rPr>
              <w:t>Description:</w:t>
            </w:r>
            <w:r>
              <w:rPr>
                <w:rFonts w:ascii="Calibri"/>
                <w:b/>
                <w:spacing w:val="-13"/>
                <w:sz w:val="22"/>
              </w:rPr>
              <w:t> </w:t>
            </w:r>
            <w:r>
              <w:rPr>
                <w:rFonts w:ascii="Calibri"/>
                <w:sz w:val="22"/>
              </w:rPr>
              <w:t>URL</w:t>
            </w:r>
            <w:r>
              <w:rPr>
                <w:rFonts w:ascii="Calibri"/>
                <w:spacing w:val="-12"/>
                <w:sz w:val="22"/>
              </w:rPr>
              <w:t> </w:t>
            </w:r>
            <w:r>
              <w:rPr>
                <w:rFonts w:ascii="Calibri"/>
                <w:sz w:val="22"/>
              </w:rPr>
              <w:t>to</w:t>
            </w:r>
            <w:r>
              <w:rPr>
                <w:rFonts w:ascii="Calibri"/>
                <w:spacing w:val="-13"/>
                <w:sz w:val="22"/>
              </w:rPr>
              <w:t> </w:t>
            </w:r>
            <w:r>
              <w:rPr>
                <w:rFonts w:ascii="Calibri"/>
                <w:sz w:val="22"/>
              </w:rPr>
              <w:t>which will</w:t>
            </w:r>
            <w:r>
              <w:rPr>
                <w:rFonts w:ascii="Calibri"/>
                <w:spacing w:val="-6"/>
                <w:sz w:val="22"/>
              </w:rPr>
              <w:t> </w:t>
            </w:r>
            <w:r>
              <w:rPr>
                <w:rFonts w:ascii="Calibri"/>
                <w:sz w:val="22"/>
              </w:rPr>
              <w:t>be</w:t>
            </w:r>
            <w:r>
              <w:rPr>
                <w:rFonts w:ascii="Calibri"/>
                <w:spacing w:val="-3"/>
                <w:sz w:val="22"/>
              </w:rPr>
              <w:t> </w:t>
            </w:r>
            <w:r>
              <w:rPr>
                <w:rFonts w:ascii="Calibri"/>
                <w:sz w:val="22"/>
              </w:rPr>
              <w:t>able</w:t>
            </w:r>
            <w:r>
              <w:rPr>
                <w:rFonts w:ascii="Calibri"/>
                <w:spacing w:val="-6"/>
                <w:sz w:val="22"/>
              </w:rPr>
              <w:t> </w:t>
            </w:r>
            <w:r>
              <w:rPr>
                <w:rFonts w:ascii="Calibri"/>
                <w:sz w:val="22"/>
              </w:rPr>
              <w:t>to</w:t>
            </w:r>
            <w:r>
              <w:rPr>
                <w:rFonts w:ascii="Calibri"/>
                <w:spacing w:val="-1"/>
                <w:sz w:val="22"/>
              </w:rPr>
              <w:t> </w:t>
            </w:r>
            <w:r>
              <w:rPr>
                <w:rFonts w:ascii="Calibri"/>
                <w:sz w:val="22"/>
              </w:rPr>
              <w:t>receive</w:t>
            </w:r>
            <w:r>
              <w:rPr>
                <w:rFonts w:ascii="Calibri"/>
                <w:spacing w:val="-3"/>
                <w:sz w:val="22"/>
              </w:rPr>
              <w:t> </w:t>
            </w:r>
            <w:r>
              <w:rPr>
                <w:rFonts w:ascii="Calibri"/>
                <w:spacing w:val="-5"/>
                <w:sz w:val="22"/>
              </w:rPr>
              <w:t>the</w:t>
            </w:r>
          </w:p>
          <w:p>
            <w:pPr>
              <w:pStyle w:val="TableParagraph"/>
              <w:spacing w:line="259" w:lineRule="auto"/>
              <w:ind w:left="26"/>
              <w:rPr>
                <w:rFonts w:ascii="Calibri"/>
                <w:sz w:val="22"/>
              </w:rPr>
            </w:pPr>
            <w:r>
              <w:rPr>
                <w:rFonts w:ascii="Calibri"/>
                <w:spacing w:val="-2"/>
                <w:sz w:val="22"/>
              </w:rPr>
              <w:t>PerformanceMeasurementJo bChangeNotification.</w:t>
            </w:r>
          </w:p>
        </w:tc>
        <w:tc>
          <w:tcPr>
            <w:tcW w:w="3875" w:type="dxa"/>
            <w:shd w:val="clear" w:color="auto" w:fill="FFF1CC"/>
          </w:tcPr>
          <w:p>
            <w:pPr>
              <w:pStyle w:val="TableParagraph"/>
              <w:spacing w:before="18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before="1"/>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jc w:val="both"/>
              <w:rPr>
                <w:sz w:val="16"/>
              </w:rPr>
            </w:pPr>
            <w:r>
              <w:rPr>
                <w:spacing w:val="-2"/>
                <w:sz w:val="16"/>
              </w:rPr>
              <w:t>format:</w:t>
            </w:r>
            <w:r>
              <w:rPr>
                <w:sz w:val="16"/>
              </w:rPr>
              <w:tab/>
            </w:r>
            <w:r>
              <w:rPr>
                <w:spacing w:val="-5"/>
                <w:sz w:val="16"/>
              </w:rPr>
              <w:t>uri</w:t>
            </w:r>
          </w:p>
        </w:tc>
      </w:tr>
    </w:tbl>
    <w:p>
      <w:pPr>
        <w:pStyle w:val="BodyText"/>
        <w:rPr>
          <w:rFonts w:ascii="Arial"/>
          <w:b/>
          <w:sz w:val="20"/>
        </w:rPr>
      </w:pPr>
    </w:p>
    <w:p>
      <w:pPr>
        <w:pStyle w:val="BodyText"/>
        <w:spacing w:before="109"/>
        <w:rPr>
          <w:rFonts w:ascii="Arial"/>
          <w:b/>
          <w:sz w:val="20"/>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1"/>
        <w:ind w:left="392"/>
        <w:rPr>
          <w:i/>
        </w:rPr>
      </w:pPr>
      <w:r>
        <w:rPr>
          <w:spacing w:val="-2"/>
        </w:rPr>
        <w:t>None</w:t>
      </w:r>
      <w:r>
        <w:rPr>
          <w:i/>
          <w:color w:val="FF0000"/>
          <w:spacing w:val="-2"/>
        </w:rPr>
        <w:t>.</w:t>
      </w:r>
    </w:p>
    <w:p>
      <w:pPr>
        <w:pStyle w:val="BodyText"/>
        <w:spacing w:before="31"/>
        <w:rPr>
          <w:i/>
        </w:rPr>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81"/>
        <w:ind w:left="392"/>
        <w:rPr>
          <w:i/>
        </w:rPr>
      </w:pPr>
      <w:r>
        <w:rPr>
          <w:spacing w:val="-2"/>
        </w:rPr>
        <w:t>None</w:t>
      </w:r>
      <w:r>
        <w:rPr>
          <w:i/>
          <w:color w:val="FF0000"/>
          <w:spacing w:val="-2"/>
        </w:rPr>
        <w:t>.</w:t>
      </w:r>
    </w:p>
    <w:p>
      <w:pPr>
        <w:pStyle w:val="BodyText"/>
        <w:spacing w:before="34"/>
        <w:rPr>
          <w:i/>
        </w:rPr>
      </w:pPr>
    </w:p>
    <w:p>
      <w:pPr>
        <w:pStyle w:val="ListParagraph"/>
        <w:numPr>
          <w:ilvl w:val="4"/>
          <w:numId w:val="3"/>
        </w:numPr>
        <w:tabs>
          <w:tab w:pos="2094" w:val="left" w:leader="none"/>
        </w:tabs>
        <w:spacing w:line="240" w:lineRule="auto" w:before="0" w:after="0"/>
        <w:ind w:left="2094" w:right="0" w:hanging="1702"/>
        <w:jc w:val="left"/>
        <w:rPr>
          <w:sz w:val="22"/>
        </w:rPr>
      </w:pPr>
      <w:r>
        <w:rPr>
          <w:spacing w:val="-2"/>
          <w:sz w:val="22"/>
        </w:rPr>
        <w:t>PerformanceMeasurementJobChangeNotification</w:t>
      </w:r>
      <w:r>
        <w:rPr>
          <w:spacing w:val="45"/>
          <w:sz w:val="22"/>
        </w:rPr>
        <w:t> </w:t>
      </w:r>
      <w:r>
        <w:rPr>
          <w:spacing w:val="-2"/>
          <w:sz w:val="22"/>
        </w:rPr>
        <w:t>&lt;&lt;notification&gt;&gt;</w:t>
      </w:r>
    </w:p>
    <w:p>
      <w:pPr>
        <w:pStyle w:val="BodyText"/>
        <w:spacing w:before="46"/>
        <w:rPr>
          <w:rFonts w:ascii="Arial"/>
        </w:rPr>
      </w:pPr>
    </w:p>
    <w:p>
      <w:pPr>
        <w:pStyle w:val="ListParagraph"/>
        <w:numPr>
          <w:ilvl w:val="5"/>
          <w:numId w:val="3"/>
        </w:numPr>
        <w:tabs>
          <w:tab w:pos="2377" w:val="left" w:leader="none"/>
        </w:tabs>
        <w:spacing w:line="240" w:lineRule="auto" w:before="1" w:after="0"/>
        <w:ind w:left="2377" w:right="0" w:hanging="1985"/>
        <w:jc w:val="left"/>
        <w:rPr>
          <w:sz w:val="20"/>
        </w:rPr>
      </w:pPr>
      <w:r>
        <w:rPr>
          <w:spacing w:val="-2"/>
          <w:sz w:val="20"/>
        </w:rPr>
        <w:t>Definition</w:t>
      </w:r>
    </w:p>
    <w:p>
      <w:pPr>
        <w:pStyle w:val="BodyText"/>
        <w:spacing w:line="259" w:lineRule="auto" w:before="180"/>
        <w:ind w:left="392" w:right="976"/>
        <w:jc w:val="both"/>
      </w:pPr>
      <w:r>
        <w:rPr/>
        <w:t>The</w:t>
      </w:r>
      <w:r>
        <w:rPr>
          <w:spacing w:val="-4"/>
        </w:rPr>
        <w:t> </w:t>
      </w:r>
      <w:r>
        <w:rPr/>
        <w:t>PerformanceMeasurementJobChangeNotification</w:t>
      </w:r>
      <w:r>
        <w:rPr>
          <w:spacing w:val="-4"/>
        </w:rPr>
        <w:t> </w:t>
      </w:r>
      <w:r>
        <w:rPr/>
        <w:t>notification</w:t>
      </w:r>
      <w:r>
        <w:rPr>
          <w:spacing w:val="-4"/>
        </w:rPr>
        <w:t> </w:t>
      </w:r>
      <w:r>
        <w:rPr/>
        <w:t>represents</w:t>
      </w:r>
      <w:r>
        <w:rPr>
          <w:spacing w:val="-5"/>
        </w:rPr>
        <w:t> </w:t>
      </w:r>
      <w:r>
        <w:rPr/>
        <w:t>the</w:t>
      </w:r>
      <w:r>
        <w:rPr>
          <w:spacing w:val="-4"/>
        </w:rPr>
        <w:t> </w:t>
      </w:r>
      <w:r>
        <w:rPr/>
        <w:t>information</w:t>
      </w:r>
      <w:r>
        <w:rPr>
          <w:spacing w:val="-4"/>
        </w:rPr>
        <w:t> </w:t>
      </w:r>
      <w:r>
        <w:rPr/>
        <w:t>about</w:t>
      </w:r>
      <w:r>
        <w:rPr>
          <w:spacing w:val="-4"/>
        </w:rPr>
        <w:t> </w:t>
      </w:r>
      <w:r>
        <w:rPr/>
        <w:t>a change</w:t>
      </w:r>
      <w:r>
        <w:rPr>
          <w:spacing w:val="-6"/>
        </w:rPr>
        <w:t> </w:t>
      </w:r>
      <w:r>
        <w:rPr/>
        <w:t>that</w:t>
      </w:r>
      <w:r>
        <w:rPr>
          <w:spacing w:val="-6"/>
        </w:rPr>
        <w:t> </w:t>
      </w:r>
      <w:r>
        <w:rPr/>
        <w:t>occurred</w:t>
      </w:r>
      <w:r>
        <w:rPr>
          <w:spacing w:val="-4"/>
        </w:rPr>
        <w:t> </w:t>
      </w:r>
      <w:r>
        <w:rPr/>
        <w:t>to</w:t>
      </w:r>
      <w:r>
        <w:rPr>
          <w:spacing w:val="-6"/>
        </w:rPr>
        <w:t> </w:t>
      </w:r>
      <w:r>
        <w:rPr/>
        <w:t>a</w:t>
      </w:r>
      <w:r>
        <w:rPr>
          <w:spacing w:val="-6"/>
        </w:rPr>
        <w:t> </w:t>
      </w:r>
      <w:r>
        <w:rPr/>
        <w:t>PerformanceMeasurementJob</w:t>
      </w:r>
      <w:r>
        <w:rPr>
          <w:spacing w:val="-5"/>
        </w:rPr>
        <w:t> </w:t>
      </w:r>
      <w:r>
        <w:rPr/>
        <w:t>due</w:t>
      </w:r>
      <w:r>
        <w:rPr>
          <w:spacing w:val="-4"/>
        </w:rPr>
        <w:t> </w:t>
      </w:r>
      <w:r>
        <w:rPr/>
        <w:t>to</w:t>
      </w:r>
      <w:r>
        <w:rPr>
          <w:spacing w:val="-3"/>
        </w:rPr>
        <w:t> </w:t>
      </w:r>
      <w:r>
        <w:rPr/>
        <w:t>an</w:t>
      </w:r>
      <w:r>
        <w:rPr>
          <w:spacing w:val="-4"/>
        </w:rPr>
        <w:t> </w:t>
      </w:r>
      <w:r>
        <w:rPr/>
        <w:t>update</w:t>
      </w:r>
      <w:r>
        <w:rPr>
          <w:spacing w:val="-4"/>
        </w:rPr>
        <w:t> </w:t>
      </w:r>
      <w:r>
        <w:rPr/>
        <w:t>to</w:t>
      </w:r>
      <w:r>
        <w:rPr>
          <w:spacing w:val="-3"/>
        </w:rPr>
        <w:t> </w:t>
      </w:r>
      <w:r>
        <w:rPr/>
        <w:t>its</w:t>
      </w:r>
      <w:r>
        <w:rPr>
          <w:spacing w:val="-6"/>
        </w:rPr>
        <w:t> </w:t>
      </w:r>
      <w:r>
        <w:rPr/>
        <w:t>criteria</w:t>
      </w:r>
      <w:r>
        <w:rPr>
          <w:spacing w:val="-7"/>
        </w:rPr>
        <w:t> </w:t>
      </w:r>
      <w:r>
        <w:rPr/>
        <w:t>or</w:t>
      </w:r>
      <w:r>
        <w:rPr>
          <w:spacing w:val="-4"/>
        </w:rPr>
        <w:t> </w:t>
      </w:r>
      <w:r>
        <w:rPr/>
        <w:t>a</w:t>
      </w:r>
      <w:r>
        <w:rPr>
          <w:spacing w:val="-6"/>
        </w:rPr>
        <w:t> </w:t>
      </w:r>
      <w:r>
        <w:rPr/>
        <w:t>change</w:t>
      </w:r>
      <w:r>
        <w:rPr>
          <w:spacing w:val="-6"/>
        </w:rPr>
        <w:t> </w:t>
      </w:r>
      <w:r>
        <w:rPr/>
        <w:t>in inventory for which there is a PerformanceMeasurementJobChangeSubscription established.</w:t>
      </w:r>
    </w:p>
    <w:p>
      <w:pPr>
        <w:pStyle w:val="BodyText"/>
        <w:spacing w:line="259" w:lineRule="auto" w:before="159"/>
        <w:ind w:left="392" w:right="356"/>
      </w:pPr>
      <w:r>
        <w:rPr/>
        <w:t>The</w:t>
      </w:r>
      <w:r>
        <w:rPr>
          <w:spacing w:val="-12"/>
        </w:rPr>
        <w:t> </w:t>
      </w:r>
      <w:r>
        <w:rPr/>
        <w:t>information</w:t>
      </w:r>
      <w:r>
        <w:rPr>
          <w:spacing w:val="-11"/>
        </w:rPr>
        <w:t> </w:t>
      </w:r>
      <w:r>
        <w:rPr/>
        <w:t>representing</w:t>
      </w:r>
      <w:r>
        <w:rPr>
          <w:spacing w:val="-12"/>
        </w:rPr>
        <w:t> </w:t>
      </w:r>
      <w:r>
        <w:rPr/>
        <w:t>the</w:t>
      </w:r>
      <w:r>
        <w:rPr>
          <w:spacing w:val="-12"/>
        </w:rPr>
        <w:t> </w:t>
      </w:r>
      <w:r>
        <w:rPr/>
        <w:t>attributes</w:t>
      </w:r>
      <w:r>
        <w:rPr>
          <w:spacing w:val="-13"/>
        </w:rPr>
        <w:t> </w:t>
      </w:r>
      <w:r>
        <w:rPr/>
        <w:t>of</w:t>
      </w:r>
      <w:r>
        <w:rPr>
          <w:spacing w:val="-12"/>
        </w:rPr>
        <w:t> </w:t>
      </w:r>
      <w:r>
        <w:rPr/>
        <w:t>the</w:t>
      </w:r>
      <w:r>
        <w:rPr>
          <w:spacing w:val="-13"/>
        </w:rPr>
        <w:t> </w:t>
      </w:r>
      <w:r>
        <w:rPr/>
        <w:t>PerformanceMeasurementJobChangeNotification</w:t>
      </w:r>
      <w:r>
        <w:rPr>
          <w:spacing w:val="-11"/>
        </w:rPr>
        <w:t> </w:t>
      </w:r>
      <w:r>
        <w:rPr/>
        <w:t>follows the provisions indicated in table 4.2.1.4.20.2-1.</w:t>
      </w:r>
    </w:p>
    <w:p>
      <w:pPr>
        <w:spacing w:after="0" w:line="259" w:lineRule="auto"/>
        <w:sectPr>
          <w:pgSz w:w="11910" w:h="16850"/>
          <w:pgMar w:header="864" w:footer="279" w:top="1520" w:bottom="460" w:left="740" w:right="680"/>
        </w:sectPr>
      </w:pPr>
    </w:p>
    <w:p>
      <w:pPr>
        <w:pStyle w:val="ListParagraph"/>
        <w:numPr>
          <w:ilvl w:val="5"/>
          <w:numId w:val="3"/>
        </w:numPr>
        <w:tabs>
          <w:tab w:pos="2377" w:val="left" w:leader="none"/>
        </w:tabs>
        <w:spacing w:line="240" w:lineRule="auto" w:before="52" w:after="0"/>
        <w:ind w:left="2377" w:right="0" w:hanging="1985"/>
        <w:jc w:val="left"/>
        <w:rPr>
          <w:sz w:val="20"/>
        </w:rPr>
      </w:pPr>
      <w:r>
        <w:rPr>
          <w:spacing w:val="-2"/>
          <w:sz w:val="20"/>
        </w:rPr>
        <w:t>Attributes</w:t>
      </w:r>
    </w:p>
    <w:p>
      <w:pPr>
        <w:pStyle w:val="BodyText"/>
        <w:spacing w:before="13"/>
        <w:rPr>
          <w:rFonts w:ascii="Arial"/>
          <w:sz w:val="20"/>
        </w:rPr>
      </w:pPr>
    </w:p>
    <w:p>
      <w:pPr>
        <w:pStyle w:val="Heading1"/>
        <w:spacing w:line="256" w:lineRule="auto"/>
        <w:ind w:left="2627" w:right="0" w:firstLine="297"/>
        <w:jc w:val="left"/>
      </w:pPr>
      <w:bookmarkStart w:name="_bookmark45" w:id="46"/>
      <w:bookmarkEnd w:id="46"/>
      <w:r>
        <w:rPr>
          <w:b w:val="0"/>
        </w:rPr>
      </w:r>
      <w:r>
        <w:rPr/>
        <w:t>Table 4.2.1.4.20.2-1 Attributes Properties for </w:t>
      </w:r>
      <w:r>
        <w:rPr>
          <w:spacing w:val="-2"/>
        </w:rPr>
        <w:t>PerformanceMeasurementJobChangeNotification</w:t>
      </w:r>
    </w:p>
    <w:p>
      <w:pPr>
        <w:pStyle w:val="BodyText"/>
        <w:spacing w:before="1"/>
        <w:rPr>
          <w:rFonts w:ascii="Arial"/>
          <w:b/>
          <w:sz w:val="14"/>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7" w:hRule="atLeast"/>
        </w:trPr>
        <w:tc>
          <w:tcPr>
            <w:tcW w:w="1887" w:type="dxa"/>
            <w:shd w:val="clear" w:color="auto" w:fill="C0C0C0"/>
          </w:tcPr>
          <w:p>
            <w:pPr>
              <w:pStyle w:val="TableParagraph"/>
              <w:spacing w:line="198"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8" w:lineRule="exact"/>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8" w:lineRule="exact"/>
              <w:ind w:left="0" w:right="67"/>
              <w:jc w:val="center"/>
              <w:rPr>
                <w:rFonts w:ascii="Arial"/>
                <w:b/>
                <w:sz w:val="18"/>
              </w:rPr>
            </w:pPr>
            <w:r>
              <w:rPr>
                <w:rFonts w:ascii="Arial"/>
                <w:b/>
                <w:spacing w:val="-2"/>
                <w:sz w:val="18"/>
              </w:rPr>
              <w:t>Properties</w:t>
            </w:r>
          </w:p>
        </w:tc>
      </w:tr>
      <w:tr>
        <w:trPr>
          <w:trHeight w:val="1631" w:hRule="atLeast"/>
        </w:trPr>
        <w:tc>
          <w:tcPr>
            <w:tcW w:w="1887" w:type="dxa"/>
          </w:tcPr>
          <w:p>
            <w:pPr>
              <w:pStyle w:val="TableParagraph"/>
              <w:spacing w:line="252" w:lineRule="auto" w:before="1"/>
              <w:ind w:left="28"/>
              <w:rPr>
                <w:rFonts w:ascii="Calibri"/>
                <w:sz w:val="22"/>
              </w:rPr>
            </w:pPr>
            <w:r>
              <w:rPr>
                <w:rFonts w:ascii="Calibri"/>
                <w:spacing w:val="-2"/>
                <w:sz w:val="22"/>
              </w:rPr>
              <w:t>performanceMeas urementJobChange SubscriptionId</w:t>
            </w:r>
          </w:p>
        </w:tc>
        <w:tc>
          <w:tcPr>
            <w:tcW w:w="2792" w:type="dxa"/>
          </w:tcPr>
          <w:p>
            <w:pPr>
              <w:pStyle w:val="TableParagraph"/>
              <w:spacing w:before="1"/>
              <w:ind w:left="26"/>
              <w:jc w:val="both"/>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ight="159"/>
              <w:jc w:val="both"/>
              <w:rPr>
                <w:rFonts w:ascii="Calibri"/>
                <w:sz w:val="22"/>
              </w:rPr>
            </w:pPr>
            <w:r>
              <w:rPr>
                <w:rFonts w:ascii="Calibri"/>
                <w:b/>
                <w:sz w:val="22"/>
              </w:rPr>
              <w:t>Description:</w:t>
            </w:r>
            <w:r>
              <w:rPr>
                <w:rFonts w:ascii="Calibri"/>
                <w:b/>
                <w:spacing w:val="-2"/>
                <w:sz w:val="22"/>
              </w:rPr>
              <w:t> </w:t>
            </w:r>
            <w:r>
              <w:rPr>
                <w:rFonts w:ascii="Calibri"/>
                <w:sz w:val="22"/>
              </w:rPr>
              <w:t>Identifier</w:t>
            </w:r>
            <w:r>
              <w:rPr>
                <w:rFonts w:ascii="Calibri"/>
                <w:spacing w:val="-4"/>
                <w:sz w:val="22"/>
              </w:rPr>
              <w:t> </w:t>
            </w:r>
            <w:r>
              <w:rPr>
                <w:rFonts w:ascii="Calibri"/>
                <w:sz w:val="22"/>
              </w:rPr>
              <w:t>of</w:t>
            </w:r>
            <w:r>
              <w:rPr>
                <w:rFonts w:ascii="Calibri"/>
                <w:spacing w:val="-2"/>
                <w:sz w:val="22"/>
              </w:rPr>
              <w:t> </w:t>
            </w:r>
            <w:r>
              <w:rPr>
                <w:rFonts w:ascii="Calibri"/>
                <w:sz w:val="22"/>
              </w:rPr>
              <w:t>the </w:t>
            </w:r>
            <w:r>
              <w:rPr>
                <w:rFonts w:ascii="Calibri"/>
                <w:spacing w:val="-2"/>
                <w:sz w:val="22"/>
              </w:rPr>
              <w:t>PerformanceMeasurementJo bChangeSubscription.</w:t>
            </w:r>
          </w:p>
        </w:tc>
        <w:tc>
          <w:tcPr>
            <w:tcW w:w="3875" w:type="dxa"/>
            <w:shd w:val="clear" w:color="auto" w:fill="FFF1CC"/>
          </w:tcPr>
          <w:p>
            <w:pPr>
              <w:pStyle w:val="TableParagraph"/>
              <w:tabs>
                <w:tab w:pos="2702" w:val="left" w:leader="none"/>
              </w:tabs>
              <w:spacing w:line="181" w:lineRule="exact" w:before="183"/>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rPr>
                <w:sz w:val="16"/>
              </w:rPr>
            </w:pPr>
            <w:r>
              <w:rPr>
                <w:spacing w:val="-2"/>
                <w:sz w:val="16"/>
              </w:rPr>
              <w:t>format:</w:t>
            </w:r>
            <w:r>
              <w:rPr>
                <w:sz w:val="16"/>
              </w:rPr>
              <w:tab/>
            </w:r>
            <w:r>
              <w:rPr>
                <w:spacing w:val="-4"/>
                <w:sz w:val="16"/>
              </w:rPr>
              <w:t>uuid</w:t>
            </w:r>
          </w:p>
        </w:tc>
      </w:tr>
      <w:tr>
        <w:trPr>
          <w:trHeight w:val="2059" w:hRule="atLeast"/>
        </w:trPr>
        <w:tc>
          <w:tcPr>
            <w:tcW w:w="1887" w:type="dxa"/>
          </w:tcPr>
          <w:p>
            <w:pPr>
              <w:pStyle w:val="TableParagraph"/>
              <w:spacing w:line="254" w:lineRule="auto"/>
              <w:ind w:left="28" w:right="125"/>
              <w:jc w:val="both"/>
              <w:rPr>
                <w:rFonts w:ascii="Calibri"/>
                <w:sz w:val="22"/>
              </w:rPr>
            </w:pPr>
            <w:r>
              <w:rPr>
                <w:rFonts w:ascii="Calibri"/>
                <w:spacing w:val="-2"/>
                <w:sz w:val="22"/>
              </w:rPr>
              <w:t>consumerPerforma nceJobChangeSubs criptionId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3"/>
              <w:ind w:left="26" w:right="182"/>
              <w:rPr>
                <w:rFonts w:ascii="Calibri"/>
                <w:sz w:val="22"/>
              </w:rPr>
            </w:pPr>
            <w:r>
              <w:rPr>
                <w:rFonts w:ascii="Calibri"/>
                <w:b/>
                <w:sz w:val="22"/>
              </w:rPr>
              <w:t>Description:</w:t>
            </w:r>
            <w:r>
              <w:rPr>
                <w:rFonts w:ascii="Calibri"/>
                <w:b/>
                <w:spacing w:val="-13"/>
                <w:sz w:val="22"/>
              </w:rPr>
              <w:t> </w:t>
            </w:r>
            <w:r>
              <w:rPr>
                <w:rFonts w:ascii="Calibri"/>
                <w:sz w:val="22"/>
              </w:rPr>
              <w:t>The</w:t>
            </w:r>
            <w:r>
              <w:rPr>
                <w:rFonts w:ascii="Calibri"/>
                <w:spacing w:val="-12"/>
                <w:sz w:val="22"/>
              </w:rPr>
              <w:t> </w:t>
            </w:r>
            <w:r>
              <w:rPr>
                <w:rFonts w:ascii="Calibri"/>
                <w:sz w:val="22"/>
              </w:rPr>
              <w:t>consumer identification value if provided on the</w:t>
            </w:r>
          </w:p>
          <w:p>
            <w:pPr>
              <w:pStyle w:val="TableParagraph"/>
              <w:spacing w:line="259" w:lineRule="auto"/>
              <w:ind w:left="26"/>
              <w:rPr>
                <w:rFonts w:ascii="Calibri"/>
                <w:sz w:val="22"/>
              </w:rPr>
            </w:pPr>
            <w:r>
              <w:rPr>
                <w:rFonts w:ascii="Calibri"/>
                <w:spacing w:val="-2"/>
                <w:sz w:val="22"/>
              </w:rPr>
              <w:t>PerformancJobChangeSubscri ption.</w:t>
            </w:r>
          </w:p>
        </w:tc>
        <w:tc>
          <w:tcPr>
            <w:tcW w:w="3875" w:type="dxa"/>
            <w:shd w:val="clear" w:color="auto" w:fill="FFF1CC"/>
          </w:tcPr>
          <w:p>
            <w:pPr>
              <w:pStyle w:val="TableParagraph"/>
              <w:tabs>
                <w:tab w:pos="2702" w:val="left" w:leader="none"/>
              </w:tabs>
              <w:spacing w:line="181" w:lineRule="exact" w:before="183"/>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4"/>
                <w:sz w:val="16"/>
              </w:rPr>
              <w:t>True</w:t>
            </w:r>
          </w:p>
        </w:tc>
      </w:tr>
      <w:tr>
        <w:trPr>
          <w:trHeight w:val="2640" w:hRule="atLeast"/>
        </w:trPr>
        <w:tc>
          <w:tcPr>
            <w:tcW w:w="1887" w:type="dxa"/>
          </w:tcPr>
          <w:p>
            <w:pPr>
              <w:pStyle w:val="TableParagraph"/>
              <w:spacing w:line="254" w:lineRule="auto"/>
              <w:ind w:left="28"/>
              <w:rPr>
                <w:rFonts w:ascii="Calibri"/>
                <w:sz w:val="22"/>
              </w:rPr>
            </w:pPr>
            <w:r>
              <w:rPr>
                <w:rFonts w:ascii="Calibri"/>
                <w:spacing w:val="-2"/>
                <w:sz w:val="22"/>
              </w:rPr>
              <w:t>performanceMeas urementJobId</w:t>
            </w:r>
          </w:p>
        </w:tc>
        <w:tc>
          <w:tcPr>
            <w:tcW w:w="2792" w:type="dxa"/>
          </w:tcPr>
          <w:p>
            <w:pPr>
              <w:pStyle w:val="TableParagraph"/>
              <w:spacing w:line="268" w:lineRule="exact"/>
              <w:ind w:left="26"/>
              <w:jc w:val="both"/>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6" w:right="159"/>
              <w:jc w:val="both"/>
              <w:rPr>
                <w:rFonts w:ascii="Calibri"/>
                <w:sz w:val="22"/>
              </w:rPr>
            </w:pPr>
            <w:r>
              <w:rPr>
                <w:rFonts w:ascii="Calibri"/>
                <w:b/>
                <w:sz w:val="22"/>
              </w:rPr>
              <w:t>Description:</w:t>
            </w:r>
            <w:r>
              <w:rPr>
                <w:rFonts w:ascii="Calibri"/>
                <w:b/>
                <w:spacing w:val="-9"/>
                <w:sz w:val="22"/>
              </w:rPr>
              <w:t> </w:t>
            </w:r>
            <w:r>
              <w:rPr>
                <w:rFonts w:ascii="Calibri"/>
                <w:sz w:val="22"/>
              </w:rPr>
              <w:t>The</w:t>
            </w:r>
            <w:r>
              <w:rPr>
                <w:rFonts w:ascii="Calibri"/>
                <w:spacing w:val="-9"/>
                <w:sz w:val="22"/>
              </w:rPr>
              <w:t> </w:t>
            </w:r>
            <w:r>
              <w:rPr>
                <w:rFonts w:ascii="Calibri"/>
                <w:sz w:val="22"/>
              </w:rPr>
              <w:t>UUID</w:t>
            </w:r>
            <w:r>
              <w:rPr>
                <w:rFonts w:ascii="Calibri"/>
                <w:spacing w:val="-10"/>
                <w:sz w:val="22"/>
              </w:rPr>
              <w:t> </w:t>
            </w:r>
            <w:r>
              <w:rPr>
                <w:rFonts w:ascii="Calibri"/>
                <w:sz w:val="22"/>
              </w:rPr>
              <w:t>of</w:t>
            </w:r>
            <w:r>
              <w:rPr>
                <w:rFonts w:ascii="Calibri"/>
                <w:spacing w:val="-9"/>
                <w:sz w:val="22"/>
              </w:rPr>
              <w:t> </w:t>
            </w:r>
            <w:r>
              <w:rPr>
                <w:rFonts w:ascii="Calibri"/>
                <w:sz w:val="22"/>
              </w:rPr>
              <w:t>the </w:t>
            </w:r>
            <w:r>
              <w:rPr>
                <w:rFonts w:ascii="Calibri"/>
                <w:spacing w:val="-2"/>
                <w:sz w:val="22"/>
              </w:rPr>
              <w:t>PerformanceMeasurementJo </w:t>
            </w:r>
            <w:r>
              <w:rPr>
                <w:rFonts w:ascii="Calibri"/>
                <w:sz w:val="22"/>
              </w:rPr>
              <w:t>b that incurred a change</w:t>
            </w:r>
          </w:p>
          <w:p>
            <w:pPr>
              <w:pStyle w:val="TableParagraph"/>
              <w:spacing w:line="267" w:lineRule="exact"/>
              <w:ind w:left="26"/>
              <w:jc w:val="both"/>
              <w:rPr>
                <w:rFonts w:ascii="Calibri"/>
                <w:sz w:val="22"/>
              </w:rPr>
            </w:pPr>
            <w:r>
              <w:rPr>
                <w:rFonts w:ascii="Calibri"/>
                <w:sz w:val="22"/>
              </w:rPr>
              <w:t>either</w:t>
            </w:r>
            <w:r>
              <w:rPr>
                <w:rFonts w:ascii="Calibri"/>
                <w:spacing w:val="-5"/>
                <w:sz w:val="22"/>
              </w:rPr>
              <w:t> </w:t>
            </w:r>
            <w:r>
              <w:rPr>
                <w:rFonts w:ascii="Calibri"/>
                <w:sz w:val="22"/>
              </w:rPr>
              <w:t>due</w:t>
            </w:r>
            <w:r>
              <w:rPr>
                <w:rFonts w:ascii="Calibri"/>
                <w:spacing w:val="-3"/>
                <w:sz w:val="22"/>
              </w:rPr>
              <w:t> </w:t>
            </w:r>
            <w:r>
              <w:rPr>
                <w:rFonts w:ascii="Calibri"/>
                <w:sz w:val="22"/>
              </w:rPr>
              <w:t>to</w:t>
            </w:r>
            <w:r>
              <w:rPr>
                <w:rFonts w:ascii="Calibri"/>
                <w:spacing w:val="-4"/>
                <w:sz w:val="22"/>
              </w:rPr>
              <w:t> </w:t>
            </w:r>
            <w:r>
              <w:rPr>
                <w:rFonts w:ascii="Calibri"/>
                <w:sz w:val="22"/>
              </w:rPr>
              <w:t>a</w:t>
            </w:r>
            <w:r>
              <w:rPr>
                <w:rFonts w:ascii="Calibri"/>
                <w:spacing w:val="-2"/>
                <w:sz w:val="22"/>
              </w:rPr>
              <w:t> </w:t>
            </w:r>
            <w:r>
              <w:rPr>
                <w:rFonts w:ascii="Calibri"/>
                <w:sz w:val="22"/>
              </w:rPr>
              <w:t>change</w:t>
            </w:r>
            <w:r>
              <w:rPr>
                <w:rFonts w:ascii="Calibri"/>
                <w:spacing w:val="-2"/>
                <w:sz w:val="22"/>
              </w:rPr>
              <w:t> </w:t>
            </w:r>
            <w:r>
              <w:rPr>
                <w:rFonts w:ascii="Calibri"/>
                <w:spacing w:val="-5"/>
                <w:sz w:val="22"/>
              </w:rPr>
              <w:t>in</w:t>
            </w:r>
          </w:p>
          <w:p>
            <w:pPr>
              <w:pStyle w:val="TableParagraph"/>
              <w:spacing w:line="259" w:lineRule="auto" w:before="23"/>
              <w:ind w:left="26" w:right="163"/>
              <w:jc w:val="both"/>
              <w:rPr>
                <w:rFonts w:ascii="Calibri"/>
                <w:sz w:val="22"/>
              </w:rPr>
            </w:pPr>
            <w:r>
              <w:rPr>
                <w:rFonts w:ascii="Calibri"/>
                <w:sz w:val="22"/>
              </w:rPr>
              <w:t>scope</w:t>
            </w:r>
            <w:r>
              <w:rPr>
                <w:rFonts w:ascii="Calibri"/>
                <w:spacing w:val="-10"/>
                <w:sz w:val="22"/>
              </w:rPr>
              <w:t> </w:t>
            </w:r>
            <w:r>
              <w:rPr>
                <w:rFonts w:ascii="Calibri"/>
                <w:sz w:val="22"/>
              </w:rPr>
              <w:t>criteria</w:t>
            </w:r>
            <w:r>
              <w:rPr>
                <w:rFonts w:ascii="Calibri"/>
                <w:spacing w:val="-11"/>
                <w:sz w:val="22"/>
              </w:rPr>
              <w:t> </w:t>
            </w:r>
            <w:r>
              <w:rPr>
                <w:rFonts w:ascii="Calibri"/>
                <w:sz w:val="22"/>
              </w:rPr>
              <w:t>or</w:t>
            </w:r>
            <w:r>
              <w:rPr>
                <w:rFonts w:ascii="Calibri"/>
                <w:spacing w:val="-11"/>
                <w:sz w:val="22"/>
              </w:rPr>
              <w:t> </w:t>
            </w:r>
            <w:r>
              <w:rPr>
                <w:rFonts w:ascii="Calibri"/>
                <w:sz w:val="22"/>
              </w:rPr>
              <w:t>as</w:t>
            </w:r>
            <w:r>
              <w:rPr>
                <w:rFonts w:ascii="Calibri"/>
                <w:spacing w:val="-9"/>
                <w:sz w:val="22"/>
              </w:rPr>
              <w:t> </w:t>
            </w:r>
            <w:r>
              <w:rPr>
                <w:rFonts w:ascii="Calibri"/>
                <w:sz w:val="22"/>
              </w:rPr>
              <w:t>the</w:t>
            </w:r>
            <w:r>
              <w:rPr>
                <w:rFonts w:ascii="Calibri"/>
                <w:spacing w:val="-9"/>
                <w:sz w:val="22"/>
              </w:rPr>
              <w:t> </w:t>
            </w:r>
            <w:r>
              <w:rPr>
                <w:rFonts w:ascii="Calibri"/>
                <w:sz w:val="22"/>
              </w:rPr>
              <w:t>result of a change to O-Cloud</w:t>
            </w:r>
          </w:p>
          <w:p>
            <w:pPr>
              <w:pStyle w:val="TableParagraph"/>
              <w:spacing w:line="267" w:lineRule="exact"/>
              <w:ind w:left="26"/>
              <w:jc w:val="both"/>
              <w:rPr>
                <w:rFonts w:ascii="Calibri"/>
                <w:sz w:val="22"/>
              </w:rPr>
            </w:pPr>
            <w:r>
              <w:rPr>
                <w:rFonts w:ascii="Calibri"/>
                <w:spacing w:val="-2"/>
                <w:sz w:val="22"/>
              </w:rPr>
              <w:t>Infrastructure</w:t>
            </w:r>
            <w:r>
              <w:rPr>
                <w:rFonts w:ascii="Calibri"/>
                <w:spacing w:val="9"/>
                <w:sz w:val="22"/>
              </w:rPr>
              <w:t> </w:t>
            </w:r>
            <w:r>
              <w:rPr>
                <w:rFonts w:ascii="Calibri"/>
                <w:spacing w:val="-2"/>
                <w:sz w:val="22"/>
              </w:rPr>
              <w:t>Inventory.</w:t>
            </w:r>
          </w:p>
        </w:tc>
        <w:tc>
          <w:tcPr>
            <w:tcW w:w="3875" w:type="dxa"/>
            <w:shd w:val="clear" w:color="auto" w:fill="FFF1CC"/>
          </w:tcPr>
          <w:p>
            <w:pPr>
              <w:pStyle w:val="TableParagraph"/>
              <w:tabs>
                <w:tab w:pos="2702" w:val="left" w:leader="none"/>
              </w:tabs>
              <w:spacing w:line="181" w:lineRule="exact" w:before="183"/>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rPr>
                <w:sz w:val="16"/>
              </w:rPr>
            </w:pPr>
            <w:r>
              <w:rPr>
                <w:spacing w:val="-2"/>
                <w:sz w:val="16"/>
              </w:rPr>
              <w:t>format:</w:t>
            </w:r>
            <w:r>
              <w:rPr>
                <w:sz w:val="16"/>
              </w:rPr>
              <w:tab/>
            </w:r>
            <w:r>
              <w:rPr>
                <w:spacing w:val="-4"/>
                <w:sz w:val="16"/>
              </w:rPr>
              <w:t>uuid</w:t>
            </w:r>
          </w:p>
        </w:tc>
      </w:tr>
      <w:tr>
        <w:trPr>
          <w:trHeight w:val="1811" w:hRule="atLeast"/>
        </w:trPr>
        <w:tc>
          <w:tcPr>
            <w:tcW w:w="1887" w:type="dxa"/>
          </w:tcPr>
          <w:p>
            <w:pPr>
              <w:pStyle w:val="TableParagraph"/>
              <w:spacing w:line="268" w:lineRule="exact"/>
              <w:ind w:left="28"/>
              <w:rPr>
                <w:rFonts w:ascii="Calibri"/>
                <w:sz w:val="22"/>
              </w:rPr>
            </w:pPr>
            <w:r>
              <w:rPr>
                <w:rFonts w:ascii="Calibri"/>
                <w:spacing w:val="-2"/>
                <w:sz w:val="22"/>
              </w:rPr>
              <w:t>objectRef</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Pr>
                <w:rFonts w:ascii="Calibri"/>
                <w:sz w:val="22"/>
              </w:rPr>
            </w:pPr>
            <w:r>
              <w:rPr>
                <w:rFonts w:ascii="Calibri"/>
                <w:b/>
                <w:sz w:val="22"/>
              </w:rPr>
              <w:t>Description:</w:t>
            </w:r>
            <w:r>
              <w:rPr>
                <w:rFonts w:ascii="Calibri"/>
                <w:b/>
                <w:spacing w:val="-10"/>
                <w:sz w:val="22"/>
              </w:rPr>
              <w:t> </w:t>
            </w:r>
            <w:r>
              <w:rPr>
                <w:rFonts w:ascii="Calibri"/>
                <w:sz w:val="22"/>
              </w:rPr>
              <w:t>The</w:t>
            </w:r>
            <w:r>
              <w:rPr>
                <w:rFonts w:ascii="Calibri"/>
                <w:spacing w:val="-10"/>
                <w:sz w:val="22"/>
              </w:rPr>
              <w:t> </w:t>
            </w:r>
            <w:r>
              <w:rPr>
                <w:rFonts w:ascii="Calibri"/>
                <w:sz w:val="22"/>
              </w:rPr>
              <w:t>URL</w:t>
            </w:r>
            <w:r>
              <w:rPr>
                <w:rFonts w:ascii="Calibri"/>
                <w:spacing w:val="-12"/>
                <w:sz w:val="22"/>
              </w:rPr>
              <w:t> </w:t>
            </w:r>
            <w:r>
              <w:rPr>
                <w:rFonts w:ascii="Calibri"/>
                <w:sz w:val="22"/>
              </w:rPr>
              <w:t>of</w:t>
            </w:r>
            <w:r>
              <w:rPr>
                <w:rFonts w:ascii="Calibri"/>
                <w:spacing w:val="-10"/>
                <w:sz w:val="22"/>
              </w:rPr>
              <w:t> </w:t>
            </w:r>
            <w:r>
              <w:rPr>
                <w:rFonts w:ascii="Calibri"/>
                <w:sz w:val="22"/>
              </w:rPr>
              <w:t>the service object which was </w:t>
            </w:r>
            <w:r>
              <w:rPr>
                <w:rFonts w:ascii="Calibri"/>
                <w:spacing w:val="-2"/>
                <w:sz w:val="22"/>
              </w:rPr>
              <w:t>modified.</w:t>
            </w:r>
          </w:p>
        </w:tc>
        <w:tc>
          <w:tcPr>
            <w:tcW w:w="3875" w:type="dxa"/>
            <w:shd w:val="clear" w:color="auto" w:fill="FFF1CC"/>
          </w:tcPr>
          <w:p>
            <w:pPr>
              <w:pStyle w:val="TableParagraph"/>
              <w:spacing w:before="18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181" w:lineRule="exact" w:before="1"/>
              <w:jc w:val="both"/>
              <w:rPr>
                <w:sz w:val="16"/>
              </w:rPr>
            </w:pPr>
            <w:r>
              <w:rPr>
                <w:spacing w:val="-2"/>
                <w:sz w:val="16"/>
              </w:rPr>
              <w:t>readOnly:</w:t>
            </w:r>
            <w:r>
              <w:rPr>
                <w:sz w:val="16"/>
              </w:rPr>
              <w:tab/>
            </w:r>
            <w:r>
              <w:rPr>
                <w:spacing w:val="-4"/>
                <w:sz w:val="16"/>
              </w:rPr>
              <w:t>True</w:t>
            </w:r>
          </w:p>
          <w:p>
            <w:pPr>
              <w:pStyle w:val="TableParagraph"/>
              <w:tabs>
                <w:tab w:pos="2702" w:val="left" w:leader="none"/>
              </w:tabs>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jc w:val="both"/>
              <w:rPr>
                <w:sz w:val="16"/>
              </w:rPr>
            </w:pPr>
            <w:r>
              <w:rPr>
                <w:spacing w:val="-2"/>
                <w:sz w:val="16"/>
              </w:rPr>
              <w:t>format:</w:t>
            </w:r>
            <w:r>
              <w:rPr>
                <w:sz w:val="16"/>
              </w:rPr>
              <w:tab/>
            </w:r>
            <w:r>
              <w:rPr>
                <w:spacing w:val="-5"/>
                <w:sz w:val="16"/>
              </w:rPr>
              <w:t>uri</w:t>
            </w:r>
          </w:p>
        </w:tc>
      </w:tr>
      <w:tr>
        <w:trPr>
          <w:trHeight w:val="2177" w:hRule="atLeast"/>
        </w:trPr>
        <w:tc>
          <w:tcPr>
            <w:tcW w:w="1887" w:type="dxa"/>
          </w:tcPr>
          <w:p>
            <w:pPr>
              <w:pStyle w:val="TableParagraph"/>
              <w:spacing w:line="268" w:lineRule="exact"/>
              <w:ind w:left="28"/>
              <w:rPr>
                <w:rFonts w:ascii="Calibri"/>
                <w:sz w:val="22"/>
              </w:rPr>
            </w:pPr>
            <w:r>
              <w:rPr>
                <w:rFonts w:ascii="Calibri"/>
                <w:spacing w:val="-2"/>
                <w:sz w:val="22"/>
              </w:rPr>
              <w:t>typeOfChange</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3"/>
              <w:ind w:left="26"/>
              <w:rPr>
                <w:rFonts w:ascii="Calibri"/>
                <w:sz w:val="22"/>
              </w:rPr>
            </w:pPr>
            <w:r>
              <w:rPr>
                <w:rFonts w:ascii="Calibri"/>
                <w:b/>
                <w:sz w:val="22"/>
              </w:rPr>
              <w:t>Description:</w:t>
            </w:r>
            <w:r>
              <w:rPr>
                <w:rFonts w:ascii="Calibri"/>
                <w:b/>
                <w:spacing w:val="-13"/>
                <w:sz w:val="22"/>
              </w:rPr>
              <w:t> </w:t>
            </w:r>
            <w:r>
              <w:rPr>
                <w:rFonts w:ascii="Calibri"/>
                <w:sz w:val="22"/>
              </w:rPr>
              <w:t>The</w:t>
            </w:r>
            <w:r>
              <w:rPr>
                <w:rFonts w:ascii="Calibri"/>
                <w:spacing w:val="-12"/>
                <w:sz w:val="22"/>
              </w:rPr>
              <w:t> </w:t>
            </w:r>
            <w:r>
              <w:rPr>
                <w:rFonts w:ascii="Calibri"/>
                <w:sz w:val="22"/>
              </w:rPr>
              <w:t>enumerated set</w:t>
            </w:r>
            <w:r>
              <w:rPr>
                <w:rFonts w:ascii="Calibri"/>
                <w:spacing w:val="-13"/>
                <w:sz w:val="22"/>
              </w:rPr>
              <w:t> </w:t>
            </w:r>
            <w:r>
              <w:rPr>
                <w:rFonts w:ascii="Calibri"/>
                <w:sz w:val="22"/>
              </w:rPr>
              <w:t>of</w:t>
            </w:r>
            <w:r>
              <w:rPr>
                <w:rFonts w:ascii="Calibri"/>
                <w:spacing w:val="-12"/>
                <w:sz w:val="22"/>
              </w:rPr>
              <w:t> </w:t>
            </w:r>
            <w:r>
              <w:rPr>
                <w:rFonts w:ascii="Calibri"/>
                <w:sz w:val="22"/>
              </w:rPr>
              <w:t>values</w:t>
            </w:r>
            <w:r>
              <w:rPr>
                <w:rFonts w:ascii="Calibri"/>
                <w:spacing w:val="-13"/>
                <w:sz w:val="22"/>
              </w:rPr>
              <w:t> </w:t>
            </w:r>
            <w:r>
              <w:rPr>
                <w:rFonts w:ascii="Calibri"/>
                <w:sz w:val="22"/>
              </w:rPr>
              <w:t>representing</w:t>
            </w:r>
            <w:r>
              <w:rPr>
                <w:rFonts w:ascii="Calibri"/>
                <w:spacing w:val="-12"/>
                <w:sz w:val="22"/>
              </w:rPr>
              <w:t> </w:t>
            </w:r>
            <w:r>
              <w:rPr>
                <w:rFonts w:ascii="Calibri"/>
                <w:sz w:val="22"/>
              </w:rPr>
              <w:t>the type(s) of changes desired to be notified about (ADD, DELETE,</w:t>
            </w:r>
            <w:r>
              <w:rPr>
                <w:rFonts w:ascii="Calibri"/>
                <w:spacing w:val="40"/>
                <w:sz w:val="22"/>
              </w:rPr>
              <w:t> </w:t>
            </w:r>
            <w:r>
              <w:rPr>
                <w:rFonts w:ascii="Calibri"/>
                <w:sz w:val="22"/>
              </w:rPr>
              <w:t>OTH).</w:t>
            </w:r>
          </w:p>
        </w:tc>
        <w:tc>
          <w:tcPr>
            <w:tcW w:w="3875" w:type="dxa"/>
            <w:shd w:val="clear" w:color="auto" w:fill="FFF1CC"/>
          </w:tcPr>
          <w:p>
            <w:pPr>
              <w:pStyle w:val="TableParagraph"/>
              <w:numPr>
                <w:ilvl w:val="0"/>
                <w:numId w:val="23"/>
              </w:numPr>
              <w:tabs>
                <w:tab w:pos="284" w:val="left" w:leader="none"/>
              </w:tabs>
              <w:spacing w:line="240" w:lineRule="auto" w:before="181" w:after="0"/>
              <w:ind w:left="284" w:right="0" w:hanging="191"/>
              <w:jc w:val="both"/>
              <w:rPr>
                <w:sz w:val="16"/>
              </w:rPr>
            </w:pPr>
            <w:r>
              <w:rPr>
                <w:sz w:val="16"/>
              </w:rPr>
              <w:t>support-qualifier:</w:t>
            </w:r>
            <w:r>
              <w:rPr>
                <w:spacing w:val="79"/>
                <w:w w:val="150"/>
                <w:sz w:val="16"/>
              </w:rPr>
              <w:t>   </w:t>
            </w:r>
            <w:r>
              <w:rPr>
                <w:spacing w:val="-10"/>
                <w:sz w:val="16"/>
              </w:rPr>
              <w:t>M</w:t>
            </w:r>
          </w:p>
          <w:p>
            <w:pPr>
              <w:pStyle w:val="TableParagraph"/>
              <w:tabs>
                <w:tab w:pos="2702" w:val="left" w:leader="none"/>
              </w:tabs>
              <w:spacing w:before="1"/>
              <w:jc w:val="both"/>
              <w:rPr>
                <w:sz w:val="16"/>
              </w:rPr>
            </w:pPr>
            <w:r>
              <w:rPr>
                <w:spacing w:val="-2"/>
                <w:sz w:val="16"/>
              </w:rPr>
              <w:t>readOnly:</w:t>
            </w:r>
            <w:r>
              <w:rPr>
                <w:sz w:val="16"/>
              </w:rPr>
              <w:tab/>
            </w:r>
            <w:r>
              <w:rPr>
                <w:spacing w:val="-4"/>
                <w:sz w:val="16"/>
              </w:rPr>
              <w:t>True</w:t>
            </w:r>
          </w:p>
          <w:p>
            <w:pPr>
              <w:pStyle w:val="TableParagraph"/>
              <w:numPr>
                <w:ilvl w:val="1"/>
                <w:numId w:val="23"/>
              </w:numPr>
              <w:tabs>
                <w:tab w:pos="379" w:val="left" w:leader="none"/>
                <w:tab w:pos="2702" w:val="left" w:leader="none"/>
              </w:tabs>
              <w:spacing w:line="240" w:lineRule="auto" w:before="2" w:after="0"/>
              <w:ind w:left="93" w:right="680" w:firstLine="0"/>
              <w:jc w:val="both"/>
              <w:rPr>
                <w:sz w:val="16"/>
              </w:rPr>
            </w:pPr>
            <w:r>
              <w:rPr>
                <w:spacing w:val="-2"/>
                <w:sz w:val="16"/>
              </w:rPr>
              <w:t>sInvariant:</w:t>
            </w:r>
            <w:r>
              <w:rPr>
                <w:sz w:val="16"/>
              </w:rPr>
              <w:tab/>
            </w:r>
            <w:r>
              <w:rPr>
                <w:spacing w:val="-2"/>
                <w:sz w:val="16"/>
              </w:rPr>
              <w:t>False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False</w:t>
            </w:r>
          </w:p>
          <w:p>
            <w:pPr>
              <w:pStyle w:val="TableParagraph"/>
              <w:spacing w:line="180" w:lineRule="exact"/>
              <w:rPr>
                <w:sz w:val="16"/>
              </w:rPr>
            </w:pPr>
            <w:r>
              <w:rPr>
                <w:spacing w:val="-2"/>
                <w:sz w:val="16"/>
              </w:rPr>
              <w:t>enum:</w:t>
            </w:r>
          </w:p>
          <w:p>
            <w:pPr>
              <w:pStyle w:val="TableParagraph"/>
              <w:numPr>
                <w:ilvl w:val="2"/>
                <w:numId w:val="23"/>
              </w:numPr>
              <w:tabs>
                <w:tab w:pos="476" w:val="left" w:leader="none"/>
              </w:tabs>
              <w:spacing w:line="181" w:lineRule="exact" w:before="0" w:after="0"/>
              <w:ind w:left="476" w:right="0" w:hanging="191"/>
              <w:jc w:val="left"/>
              <w:rPr>
                <w:sz w:val="16"/>
              </w:rPr>
            </w:pPr>
            <w:r>
              <w:rPr>
                <w:spacing w:val="-5"/>
                <w:sz w:val="16"/>
              </w:rPr>
              <w:t>ADD</w:t>
            </w:r>
          </w:p>
          <w:p>
            <w:pPr>
              <w:pStyle w:val="TableParagraph"/>
              <w:numPr>
                <w:ilvl w:val="2"/>
                <w:numId w:val="23"/>
              </w:numPr>
              <w:tabs>
                <w:tab w:pos="476" w:val="left" w:leader="none"/>
              </w:tabs>
              <w:spacing w:line="181" w:lineRule="exact" w:before="1" w:after="0"/>
              <w:ind w:left="476" w:right="0" w:hanging="191"/>
              <w:jc w:val="left"/>
              <w:rPr>
                <w:sz w:val="16"/>
              </w:rPr>
            </w:pPr>
            <w:r>
              <w:rPr>
                <w:spacing w:val="-2"/>
                <w:sz w:val="16"/>
              </w:rPr>
              <w:t>DELETE</w:t>
            </w:r>
          </w:p>
          <w:p>
            <w:pPr>
              <w:pStyle w:val="TableParagraph"/>
              <w:numPr>
                <w:ilvl w:val="2"/>
                <w:numId w:val="23"/>
              </w:numPr>
              <w:tabs>
                <w:tab w:pos="476" w:val="left" w:leader="none"/>
              </w:tabs>
              <w:spacing w:line="181" w:lineRule="exact" w:before="0" w:after="0"/>
              <w:ind w:left="476" w:right="0" w:hanging="191"/>
              <w:jc w:val="left"/>
              <w:rPr>
                <w:sz w:val="16"/>
              </w:rPr>
            </w:pPr>
            <w:r>
              <w:rPr>
                <w:spacing w:val="-4"/>
                <w:sz w:val="16"/>
              </w:rPr>
              <w:t>BOTH</w:t>
            </w:r>
          </w:p>
        </w:tc>
      </w:tr>
      <w:tr>
        <w:trPr>
          <w:trHeight w:val="2188" w:hRule="atLeast"/>
        </w:trPr>
        <w:tc>
          <w:tcPr>
            <w:tcW w:w="1887" w:type="dxa"/>
          </w:tcPr>
          <w:p>
            <w:pPr>
              <w:pStyle w:val="TableParagraph"/>
              <w:spacing w:line="252" w:lineRule="auto"/>
              <w:ind w:left="28"/>
              <w:rPr>
                <w:rFonts w:ascii="Calibri"/>
                <w:sz w:val="22"/>
              </w:rPr>
            </w:pPr>
            <w:r>
              <w:rPr>
                <w:rFonts w:ascii="Calibri"/>
                <w:spacing w:val="-2"/>
                <w:sz w:val="22"/>
              </w:rPr>
              <w:t>resourceChangeDe tails</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6" w:right="131"/>
              <w:rPr>
                <w:rFonts w:ascii="Calibri"/>
                <w:sz w:val="22"/>
              </w:rPr>
            </w:pPr>
            <w:r>
              <w:rPr>
                <w:rFonts w:ascii="Calibri"/>
                <w:b/>
                <w:sz w:val="22"/>
              </w:rPr>
              <w:t>Description: </w:t>
            </w:r>
            <w:r>
              <w:rPr>
                <w:rFonts w:ascii="Calibri"/>
                <w:sz w:val="22"/>
              </w:rPr>
              <w:t>If the subscription</w:t>
            </w:r>
            <w:r>
              <w:rPr>
                <w:rFonts w:ascii="Calibri"/>
                <w:spacing w:val="-13"/>
                <w:sz w:val="22"/>
              </w:rPr>
              <w:t> </w:t>
            </w:r>
            <w:r>
              <w:rPr>
                <w:rFonts w:ascii="Calibri"/>
                <w:sz w:val="22"/>
              </w:rPr>
              <w:t>criteria</w:t>
            </w:r>
            <w:r>
              <w:rPr>
                <w:rFonts w:ascii="Calibri"/>
                <w:spacing w:val="-12"/>
                <w:sz w:val="22"/>
              </w:rPr>
              <w:t> </w:t>
            </w:r>
            <w:r>
              <w:rPr>
                <w:rFonts w:ascii="Calibri"/>
                <w:sz w:val="22"/>
              </w:rPr>
              <w:t>indicates DELTA or COMPLETE</w:t>
            </w:r>
          </w:p>
          <w:p>
            <w:pPr>
              <w:pStyle w:val="TableParagraph"/>
              <w:spacing w:line="256" w:lineRule="auto" w:before="1"/>
              <w:ind w:left="26" w:right="340"/>
              <w:rPr>
                <w:rFonts w:ascii="Calibri"/>
                <w:sz w:val="22"/>
              </w:rPr>
            </w:pPr>
            <w:r>
              <w:rPr>
                <w:rFonts w:ascii="Calibri"/>
                <w:sz w:val="22"/>
              </w:rPr>
              <w:t>extended</w:t>
            </w:r>
            <w:r>
              <w:rPr>
                <w:rFonts w:ascii="Calibri"/>
                <w:spacing w:val="-13"/>
                <w:sz w:val="22"/>
              </w:rPr>
              <w:t> </w:t>
            </w:r>
            <w:r>
              <w:rPr>
                <w:rFonts w:ascii="Calibri"/>
                <w:sz w:val="22"/>
              </w:rPr>
              <w:t>information</w:t>
            </w:r>
            <w:r>
              <w:rPr>
                <w:rFonts w:ascii="Calibri"/>
                <w:spacing w:val="-12"/>
                <w:sz w:val="22"/>
              </w:rPr>
              <w:t> </w:t>
            </w:r>
            <w:r>
              <w:rPr>
                <w:rFonts w:ascii="Calibri"/>
                <w:sz w:val="22"/>
              </w:rPr>
              <w:t>then all relevant added and/or</w:t>
            </w:r>
          </w:p>
          <w:p>
            <w:pPr>
              <w:pStyle w:val="TableParagraph"/>
              <w:spacing w:before="4"/>
              <w:ind w:left="26"/>
              <w:rPr>
                <w:rFonts w:ascii="Calibri"/>
                <w:sz w:val="22"/>
              </w:rPr>
            </w:pPr>
            <w:r>
              <w:rPr>
                <w:rFonts w:ascii="Calibri"/>
                <w:sz w:val="22"/>
              </w:rPr>
              <w:t>deleted</w:t>
            </w:r>
            <w:r>
              <w:rPr>
                <w:rFonts w:ascii="Calibri"/>
                <w:spacing w:val="-6"/>
                <w:sz w:val="22"/>
              </w:rPr>
              <w:t> </w:t>
            </w:r>
            <w:r>
              <w:rPr>
                <w:rFonts w:ascii="Calibri"/>
                <w:sz w:val="22"/>
              </w:rPr>
              <w:t>resources</w:t>
            </w:r>
            <w:r>
              <w:rPr>
                <w:rFonts w:ascii="Calibri"/>
                <w:spacing w:val="-8"/>
                <w:sz w:val="22"/>
              </w:rPr>
              <w:t> </w:t>
            </w:r>
            <w:r>
              <w:rPr>
                <w:rFonts w:ascii="Calibri"/>
                <w:sz w:val="22"/>
              </w:rPr>
              <w:t>to</w:t>
            </w:r>
            <w:r>
              <w:rPr>
                <w:rFonts w:ascii="Calibri"/>
                <w:spacing w:val="-7"/>
                <w:sz w:val="22"/>
              </w:rPr>
              <w:t> </w:t>
            </w:r>
            <w:r>
              <w:rPr>
                <w:rFonts w:ascii="Calibri"/>
                <w:sz w:val="22"/>
              </w:rPr>
              <w:t>the</w:t>
            </w:r>
            <w:r>
              <w:rPr>
                <w:rFonts w:ascii="Calibri"/>
                <w:spacing w:val="-7"/>
                <w:sz w:val="22"/>
              </w:rPr>
              <w:t> </w:t>
            </w:r>
            <w:r>
              <w:rPr>
                <w:rFonts w:ascii="Calibri"/>
                <w:spacing w:val="-5"/>
                <w:sz w:val="22"/>
              </w:rPr>
              <w:t>job</w:t>
            </w:r>
          </w:p>
        </w:tc>
        <w:tc>
          <w:tcPr>
            <w:tcW w:w="3875" w:type="dxa"/>
            <w:shd w:val="clear" w:color="auto" w:fill="FFF1CC"/>
          </w:tcPr>
          <w:p>
            <w:pPr>
              <w:pStyle w:val="TableParagraph"/>
              <w:spacing w:line="181" w:lineRule="exact" w:before="18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181" w:lineRule="exact"/>
              <w:jc w:val="both"/>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jc w:val="both"/>
              <w:rPr>
                <w:sz w:val="16"/>
              </w:rPr>
            </w:pPr>
            <w:r>
              <w:rPr>
                <w:spacing w:val="-2"/>
                <w:sz w:val="16"/>
              </w:rPr>
              <w:t>minItems:</w:t>
            </w:r>
            <w:r>
              <w:rPr>
                <w:sz w:val="16"/>
              </w:rPr>
              <w:tab/>
            </w:r>
            <w:r>
              <w:rPr>
                <w:spacing w:val="-10"/>
                <w:sz w:val="16"/>
              </w:rPr>
              <w:t>0</w:t>
            </w:r>
          </w:p>
          <w:p>
            <w:pPr>
              <w:pStyle w:val="TableParagraph"/>
              <w:tabs>
                <w:tab w:pos="2702" w:val="left" w:leader="none"/>
              </w:tabs>
              <w:spacing w:line="181" w:lineRule="exact" w:before="1"/>
              <w:jc w:val="both"/>
              <w:rPr>
                <w:sz w:val="16"/>
              </w:rPr>
            </w:pPr>
            <w:r>
              <w:rPr>
                <w:spacing w:val="-2"/>
                <w:sz w:val="16"/>
              </w:rPr>
              <w:t>uniqueItems:</w:t>
            </w:r>
            <w:r>
              <w:rPr>
                <w:sz w:val="16"/>
              </w:rPr>
              <w:tab/>
            </w:r>
            <w:r>
              <w:rPr>
                <w:spacing w:val="-4"/>
                <w:sz w:val="16"/>
              </w:rPr>
              <w:t>True</w:t>
            </w:r>
          </w:p>
          <w:p>
            <w:pPr>
              <w:pStyle w:val="TableParagraph"/>
              <w:tabs>
                <w:tab w:pos="2702" w:val="left" w:leader="none"/>
              </w:tabs>
              <w:ind w:right="776"/>
              <w:jc w:val="both"/>
              <w:rPr>
                <w:sz w:val="16"/>
              </w:rPr>
            </w:pPr>
            <w:r>
              <w:rPr>
                <w:spacing w:val="-2"/>
                <w:sz w:val="16"/>
              </w:rPr>
              <w:t>x-isOrdered:</w:t>
            </w:r>
            <w:r>
              <w:rPr>
                <w:sz w:val="16"/>
              </w:rPr>
              <w:tab/>
            </w:r>
            <w:r>
              <w:rPr>
                <w:spacing w:val="-4"/>
                <w:sz w:val="16"/>
              </w:rPr>
              <w:t>Tru</w:t>
            </w:r>
            <w:r>
              <w:rPr>
                <w:spacing w:val="-4"/>
                <w:sz w:val="16"/>
              </w:rPr>
              <w:t>e</w:t>
            </w:r>
            <w:r>
              <w:rPr>
                <w:spacing w:val="-4"/>
                <w:sz w:val="16"/>
              </w:rPr>
              <w:t> </w:t>
            </w:r>
            <w:r>
              <w:rPr>
                <w:spacing w:val="-2"/>
                <w:sz w:val="16"/>
              </w:rPr>
              <w:t>items:</w:t>
            </w:r>
          </w:p>
        </w:tc>
      </w:tr>
    </w:tbl>
    <w:p>
      <w:pPr>
        <w:spacing w:after="0"/>
        <w:jc w:val="both"/>
        <w:rPr>
          <w:sz w:val="16"/>
        </w:rPr>
        <w:sectPr>
          <w:pgSz w:w="11910" w:h="16850"/>
          <w:pgMar w:header="864" w:footer="279" w:top="1520" w:bottom="460" w:left="740" w:right="680"/>
        </w:sectPr>
      </w:pPr>
    </w:p>
    <w:p>
      <w:pPr>
        <w:pStyle w:val="BodyText"/>
        <w:spacing w:before="6"/>
        <w:rPr>
          <w:rFonts w:ascii="Arial"/>
          <w:b/>
          <w:sz w:val="4"/>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2647"/>
        <w:gridCol w:w="1229"/>
      </w:tblGrid>
      <w:tr>
        <w:trPr>
          <w:trHeight w:val="218" w:hRule="atLeast"/>
        </w:trPr>
        <w:tc>
          <w:tcPr>
            <w:tcW w:w="1887" w:type="dxa"/>
            <w:shd w:val="clear" w:color="auto" w:fill="C0C0C0"/>
          </w:tcPr>
          <w:p>
            <w:pPr>
              <w:pStyle w:val="TableParagraph"/>
              <w:spacing w:line="198"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8" w:lineRule="exact"/>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6" w:type="dxa"/>
            <w:gridSpan w:val="2"/>
            <w:shd w:val="clear" w:color="auto" w:fill="C0C0C0"/>
          </w:tcPr>
          <w:p>
            <w:pPr>
              <w:pStyle w:val="TableParagraph"/>
              <w:spacing w:line="198" w:lineRule="exact"/>
              <w:ind w:left="0" w:right="68"/>
              <w:jc w:val="center"/>
              <w:rPr>
                <w:rFonts w:ascii="Arial"/>
                <w:b/>
                <w:sz w:val="18"/>
              </w:rPr>
            </w:pPr>
            <w:r>
              <w:rPr>
                <w:rFonts w:ascii="Arial"/>
                <w:b/>
                <w:spacing w:val="-2"/>
                <w:sz w:val="18"/>
              </w:rPr>
              <w:t>Properties</w:t>
            </w:r>
          </w:p>
        </w:tc>
      </w:tr>
      <w:tr>
        <w:trPr>
          <w:trHeight w:val="726" w:hRule="atLeast"/>
        </w:trPr>
        <w:tc>
          <w:tcPr>
            <w:tcW w:w="1887" w:type="dxa"/>
          </w:tcPr>
          <w:p>
            <w:pPr>
              <w:pStyle w:val="TableParagraph"/>
              <w:ind w:left="0"/>
              <w:rPr>
                <w:rFonts w:ascii="Times New Roman"/>
                <w:sz w:val="18"/>
              </w:rPr>
            </w:pPr>
          </w:p>
        </w:tc>
        <w:tc>
          <w:tcPr>
            <w:tcW w:w="2792" w:type="dxa"/>
          </w:tcPr>
          <w:p>
            <w:pPr>
              <w:pStyle w:val="TableParagraph"/>
              <w:spacing w:before="1"/>
              <w:ind w:left="26"/>
              <w:rPr>
                <w:rFonts w:ascii="Calibri"/>
                <w:sz w:val="22"/>
              </w:rPr>
            </w:pPr>
            <w:r>
              <w:rPr>
                <w:rFonts w:ascii="Calibri"/>
                <w:sz w:val="22"/>
              </w:rPr>
              <w:t>are</w:t>
            </w:r>
            <w:r>
              <w:rPr>
                <w:rFonts w:ascii="Calibri"/>
                <w:spacing w:val="-5"/>
                <w:sz w:val="22"/>
              </w:rPr>
              <w:t> </w:t>
            </w:r>
            <w:r>
              <w:rPr>
                <w:rFonts w:ascii="Calibri"/>
                <w:spacing w:val="-2"/>
                <w:sz w:val="22"/>
              </w:rPr>
              <w:t>listed.</w:t>
            </w:r>
          </w:p>
        </w:tc>
        <w:tc>
          <w:tcPr>
            <w:tcW w:w="3876" w:type="dxa"/>
            <w:gridSpan w:val="2"/>
            <w:shd w:val="clear" w:color="auto" w:fill="FFF1CC"/>
          </w:tcPr>
          <w:p>
            <w:pPr>
              <w:pStyle w:val="TableParagraph"/>
              <w:spacing w:before="1"/>
              <w:ind w:left="2702"/>
              <w:rPr>
                <w:sz w:val="16"/>
              </w:rPr>
            </w:pPr>
            <w:r>
              <w:rPr>
                <w:spacing w:val="-2"/>
                <w:sz w:val="16"/>
              </w:rPr>
              <w:t>MeasuredRes ource</w:t>
            </w:r>
          </w:p>
        </w:tc>
      </w:tr>
      <w:tr>
        <w:trPr>
          <w:trHeight w:val="290" w:hRule="atLeast"/>
        </w:trPr>
        <w:tc>
          <w:tcPr>
            <w:tcW w:w="1887" w:type="dxa"/>
            <w:tcBorders>
              <w:bottom w:val="nil"/>
            </w:tcBorders>
          </w:tcPr>
          <w:p>
            <w:pPr>
              <w:pStyle w:val="TableParagraph"/>
              <w:spacing w:line="268" w:lineRule="exact"/>
              <w:ind w:left="28"/>
              <w:rPr>
                <w:rFonts w:ascii="Calibri"/>
                <w:sz w:val="22"/>
              </w:rPr>
            </w:pPr>
            <w:r>
              <w:rPr>
                <w:rFonts w:ascii="Calibri"/>
                <w:spacing w:val="-2"/>
                <w:sz w:val="22"/>
              </w:rPr>
              <w:t>measurementChan</w:t>
            </w:r>
          </w:p>
        </w:tc>
        <w:tc>
          <w:tcPr>
            <w:tcW w:w="2792" w:type="dxa"/>
            <w:tcBorders>
              <w:bottom w:val="nil"/>
            </w:tcBorders>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tc>
        <w:tc>
          <w:tcPr>
            <w:tcW w:w="2647" w:type="dxa"/>
            <w:vMerge w:val="restart"/>
            <w:tcBorders>
              <w:right w:val="nil"/>
            </w:tcBorders>
            <w:shd w:val="clear" w:color="auto" w:fill="FFF1CC"/>
          </w:tcPr>
          <w:p>
            <w:pPr>
              <w:pStyle w:val="TableParagraph"/>
              <w:spacing w:before="181"/>
              <w:rPr>
                <w:sz w:val="16"/>
              </w:rPr>
            </w:pPr>
            <w:r>
              <w:rPr>
                <w:spacing w:val="-2"/>
                <w:sz w:val="16"/>
              </w:rPr>
              <w:t>x-support-qualifier: readOnly:</w:t>
            </w:r>
          </w:p>
          <w:p>
            <w:pPr>
              <w:pStyle w:val="TableParagraph"/>
              <w:spacing w:line="181" w:lineRule="exact"/>
              <w:rPr>
                <w:sz w:val="16"/>
              </w:rPr>
            </w:pPr>
            <w:r>
              <w:rPr>
                <w:spacing w:val="-2"/>
                <w:sz w:val="16"/>
              </w:rPr>
              <w:t>x-isInvariant:</w:t>
            </w:r>
          </w:p>
          <w:p>
            <w:pPr>
              <w:pStyle w:val="TableParagraph"/>
              <w:spacing w:line="181" w:lineRule="exact"/>
              <w:rPr>
                <w:sz w:val="16"/>
              </w:rPr>
            </w:pPr>
            <w:r>
              <w:rPr>
                <w:spacing w:val="-2"/>
                <w:sz w:val="16"/>
              </w:rPr>
              <w:t>x-inventoryNotification:</w:t>
            </w:r>
          </w:p>
          <w:p>
            <w:pPr>
              <w:pStyle w:val="TableParagraph"/>
              <w:spacing w:before="1"/>
              <w:rPr>
                <w:sz w:val="16"/>
              </w:rPr>
            </w:pPr>
            <w:r>
              <w:rPr>
                <w:spacing w:val="-2"/>
                <w:sz w:val="16"/>
              </w:rPr>
              <w:t>x-stateChangeNotification: nullable:</w:t>
            </w:r>
          </w:p>
          <w:p>
            <w:pPr>
              <w:pStyle w:val="TableParagraph"/>
              <w:ind w:right="1396"/>
              <w:rPr>
                <w:sz w:val="16"/>
              </w:rPr>
            </w:pPr>
            <w:r>
              <w:rPr>
                <w:spacing w:val="-2"/>
                <w:sz w:val="16"/>
              </w:rPr>
              <w:t>minItems: uniqueItems: x-isOrdered: items:</w:t>
            </w:r>
          </w:p>
        </w:tc>
        <w:tc>
          <w:tcPr>
            <w:tcW w:w="1229" w:type="dxa"/>
            <w:vMerge w:val="restart"/>
            <w:tcBorders>
              <w:left w:val="nil"/>
            </w:tcBorders>
            <w:shd w:val="clear" w:color="auto" w:fill="FFF1CC"/>
          </w:tcPr>
          <w:p>
            <w:pPr>
              <w:pStyle w:val="TableParagraph"/>
              <w:spacing w:line="181" w:lineRule="exact" w:before="181"/>
              <w:ind w:left="60"/>
              <w:rPr>
                <w:sz w:val="16"/>
              </w:rPr>
            </w:pPr>
            <w:r>
              <w:rPr>
                <w:spacing w:val="-10"/>
                <w:sz w:val="16"/>
              </w:rPr>
              <w:t>M</w:t>
            </w:r>
          </w:p>
          <w:p>
            <w:pPr>
              <w:pStyle w:val="TableParagraph"/>
              <w:ind w:left="60" w:right="681"/>
              <w:rPr>
                <w:sz w:val="16"/>
              </w:rPr>
            </w:pPr>
            <w:r>
              <w:rPr>
                <w:spacing w:val="-4"/>
                <w:sz w:val="16"/>
              </w:rPr>
              <w:t>True </w:t>
            </w:r>
            <w:r>
              <w:rPr>
                <w:spacing w:val="-2"/>
                <w:sz w:val="16"/>
              </w:rPr>
              <w:t>False False False </w:t>
            </w:r>
            <w:r>
              <w:rPr>
                <w:spacing w:val="-4"/>
                <w:sz w:val="16"/>
              </w:rPr>
              <w:t>True </w:t>
            </w:r>
            <w:r>
              <w:rPr>
                <w:spacing w:val="-10"/>
                <w:sz w:val="16"/>
              </w:rPr>
              <w:t>0</w:t>
            </w:r>
          </w:p>
          <w:p>
            <w:pPr>
              <w:pStyle w:val="TableParagraph"/>
              <w:spacing w:before="1"/>
              <w:ind w:left="60" w:right="775"/>
              <w:rPr>
                <w:sz w:val="16"/>
              </w:rPr>
            </w:pPr>
            <w:r>
              <w:rPr>
                <w:spacing w:val="-4"/>
                <w:sz w:val="16"/>
              </w:rPr>
              <w:t>True True</w:t>
            </w:r>
          </w:p>
          <w:p>
            <w:pPr>
              <w:pStyle w:val="TableParagraph"/>
              <w:spacing w:before="178"/>
              <w:ind w:left="0"/>
              <w:rPr>
                <w:rFonts w:ascii="Arial"/>
                <w:b/>
                <w:sz w:val="16"/>
              </w:rPr>
            </w:pPr>
          </w:p>
          <w:p>
            <w:pPr>
              <w:pStyle w:val="TableParagraph"/>
              <w:ind w:left="60"/>
              <w:rPr>
                <w:sz w:val="16"/>
              </w:rPr>
            </w:pPr>
            <w:r>
              <w:rPr>
                <w:spacing w:val="-2"/>
                <w:sz w:val="16"/>
              </w:rPr>
              <w:t>CollectedMe asurement</w:t>
            </w:r>
          </w:p>
        </w:tc>
      </w:tr>
      <w:tr>
        <w:trPr>
          <w:trHeight w:val="442" w:hRule="atLeast"/>
        </w:trPr>
        <w:tc>
          <w:tcPr>
            <w:tcW w:w="1887" w:type="dxa"/>
            <w:tcBorders>
              <w:top w:val="nil"/>
              <w:bottom w:val="nil"/>
            </w:tcBorders>
          </w:tcPr>
          <w:p>
            <w:pPr>
              <w:pStyle w:val="TableParagraph"/>
              <w:spacing w:line="251" w:lineRule="exact"/>
              <w:ind w:left="28"/>
              <w:rPr>
                <w:rFonts w:ascii="Calibri"/>
                <w:sz w:val="22"/>
              </w:rPr>
            </w:pPr>
            <w:r>
              <w:rPr>
                <w:rFonts w:ascii="Calibri"/>
                <w:spacing w:val="-2"/>
                <w:sz w:val="22"/>
              </w:rPr>
              <w:t>geDetails</w:t>
            </w:r>
          </w:p>
        </w:tc>
        <w:tc>
          <w:tcPr>
            <w:tcW w:w="2792" w:type="dxa"/>
            <w:tcBorders>
              <w:top w:val="nil"/>
              <w:bottom w:val="nil"/>
            </w:tcBorders>
          </w:tcPr>
          <w:p>
            <w:pPr>
              <w:pStyle w:val="TableParagraph"/>
              <w:spacing w:before="148"/>
              <w:ind w:left="26"/>
              <w:rPr>
                <w:rFonts w:ascii="Calibri"/>
                <w:sz w:val="22"/>
              </w:rPr>
            </w:pPr>
            <w:r>
              <w:rPr>
                <w:rFonts w:ascii="Calibri"/>
                <w:b/>
                <w:sz w:val="22"/>
              </w:rPr>
              <w:t>Description:</w:t>
            </w:r>
            <w:r>
              <w:rPr>
                <w:rFonts w:ascii="Calibri"/>
                <w:b/>
                <w:spacing w:val="-7"/>
                <w:sz w:val="22"/>
              </w:rPr>
              <w:t> </w:t>
            </w:r>
            <w:r>
              <w:rPr>
                <w:rFonts w:ascii="Calibri"/>
                <w:sz w:val="22"/>
              </w:rPr>
              <w:t>If</w:t>
            </w:r>
            <w:r>
              <w:rPr>
                <w:rFonts w:ascii="Calibri"/>
                <w:spacing w:val="-7"/>
                <w:sz w:val="22"/>
              </w:rPr>
              <w:t> </w:t>
            </w:r>
            <w:r>
              <w:rPr>
                <w:rFonts w:ascii="Calibri"/>
                <w:spacing w:val="-5"/>
                <w:sz w:val="22"/>
              </w:rPr>
              <w:t>the</w:t>
            </w:r>
          </w:p>
        </w:tc>
        <w:tc>
          <w:tcPr>
            <w:tcW w:w="2647" w:type="dxa"/>
            <w:vMerge/>
            <w:tcBorders>
              <w:top w:val="nil"/>
              <w:right w:val="nil"/>
            </w:tcBorders>
            <w:shd w:val="clear" w:color="auto" w:fill="FFF1CC"/>
          </w:tcPr>
          <w:p>
            <w:pPr>
              <w:rPr>
                <w:sz w:val="2"/>
                <w:szCs w:val="2"/>
              </w:rPr>
            </w:pPr>
          </w:p>
        </w:tc>
        <w:tc>
          <w:tcPr>
            <w:tcW w:w="1229" w:type="dxa"/>
            <w:vMerge/>
            <w:tcBorders>
              <w:top w:val="nil"/>
              <w:left w:val="nil"/>
            </w:tcBorders>
            <w:shd w:val="clear" w:color="auto" w:fill="FFF1CC"/>
          </w:tcPr>
          <w:p>
            <w:pPr>
              <w:rPr>
                <w:sz w:val="2"/>
                <w:szCs w:val="2"/>
              </w:rPr>
            </w:pPr>
          </w:p>
        </w:tc>
      </w:tr>
      <w:tr>
        <w:trPr>
          <w:trHeight w:val="280" w:hRule="atLeast"/>
        </w:trPr>
        <w:tc>
          <w:tcPr>
            <w:tcW w:w="1887" w:type="dxa"/>
            <w:tcBorders>
              <w:top w:val="nil"/>
              <w:bottom w:val="nil"/>
            </w:tcBorders>
          </w:tcPr>
          <w:p>
            <w:pPr>
              <w:pStyle w:val="TableParagraph"/>
              <w:ind w:left="0"/>
              <w:rPr>
                <w:rFonts w:ascii="Times New Roman"/>
                <w:sz w:val="18"/>
              </w:rPr>
            </w:pPr>
          </w:p>
        </w:tc>
        <w:tc>
          <w:tcPr>
            <w:tcW w:w="2792" w:type="dxa"/>
            <w:tcBorders>
              <w:top w:val="nil"/>
              <w:bottom w:val="nil"/>
            </w:tcBorders>
          </w:tcPr>
          <w:p>
            <w:pPr>
              <w:pStyle w:val="TableParagraph"/>
              <w:spacing w:line="254" w:lineRule="exact"/>
              <w:ind w:left="26"/>
              <w:rPr>
                <w:rFonts w:ascii="Calibri"/>
                <w:sz w:val="22"/>
              </w:rPr>
            </w:pPr>
            <w:r>
              <w:rPr>
                <w:rFonts w:ascii="Calibri"/>
                <w:spacing w:val="-2"/>
                <w:sz w:val="22"/>
              </w:rPr>
              <w:t>subscription</w:t>
            </w:r>
            <w:r>
              <w:rPr>
                <w:rFonts w:ascii="Calibri"/>
                <w:spacing w:val="6"/>
                <w:sz w:val="22"/>
              </w:rPr>
              <w:t> </w:t>
            </w:r>
            <w:r>
              <w:rPr>
                <w:rFonts w:ascii="Calibri"/>
                <w:spacing w:val="-2"/>
                <w:sz w:val="22"/>
              </w:rPr>
              <w:t>criteria</w:t>
            </w:r>
            <w:r>
              <w:rPr>
                <w:rFonts w:ascii="Calibri"/>
                <w:spacing w:val="8"/>
                <w:sz w:val="22"/>
              </w:rPr>
              <w:t> </w:t>
            </w:r>
            <w:r>
              <w:rPr>
                <w:rFonts w:ascii="Calibri"/>
                <w:spacing w:val="-2"/>
                <w:sz w:val="22"/>
              </w:rPr>
              <w:t>indicates</w:t>
            </w:r>
          </w:p>
        </w:tc>
        <w:tc>
          <w:tcPr>
            <w:tcW w:w="2647" w:type="dxa"/>
            <w:vMerge/>
            <w:tcBorders>
              <w:top w:val="nil"/>
              <w:right w:val="nil"/>
            </w:tcBorders>
            <w:shd w:val="clear" w:color="auto" w:fill="FFF1CC"/>
          </w:tcPr>
          <w:p>
            <w:pPr>
              <w:rPr>
                <w:sz w:val="2"/>
                <w:szCs w:val="2"/>
              </w:rPr>
            </w:pPr>
          </w:p>
        </w:tc>
        <w:tc>
          <w:tcPr>
            <w:tcW w:w="1229" w:type="dxa"/>
            <w:vMerge/>
            <w:tcBorders>
              <w:top w:val="nil"/>
              <w:left w:val="nil"/>
            </w:tcBorders>
            <w:shd w:val="clear" w:color="auto" w:fill="FFF1CC"/>
          </w:tcPr>
          <w:p>
            <w:pPr>
              <w:rPr>
                <w:sz w:val="2"/>
                <w:szCs w:val="2"/>
              </w:rPr>
            </w:pPr>
          </w:p>
        </w:tc>
      </w:tr>
      <w:tr>
        <w:trPr>
          <w:trHeight w:val="280" w:hRule="atLeast"/>
        </w:trPr>
        <w:tc>
          <w:tcPr>
            <w:tcW w:w="1887" w:type="dxa"/>
            <w:tcBorders>
              <w:top w:val="nil"/>
              <w:bottom w:val="nil"/>
            </w:tcBorders>
          </w:tcPr>
          <w:p>
            <w:pPr>
              <w:pStyle w:val="TableParagraph"/>
              <w:ind w:left="0"/>
              <w:rPr>
                <w:rFonts w:ascii="Times New Roman"/>
                <w:sz w:val="18"/>
              </w:rPr>
            </w:pPr>
          </w:p>
        </w:tc>
        <w:tc>
          <w:tcPr>
            <w:tcW w:w="2792" w:type="dxa"/>
            <w:tcBorders>
              <w:top w:val="nil"/>
              <w:bottom w:val="nil"/>
            </w:tcBorders>
          </w:tcPr>
          <w:p>
            <w:pPr>
              <w:pStyle w:val="TableParagraph"/>
              <w:spacing w:line="254" w:lineRule="exact"/>
              <w:ind w:left="26"/>
              <w:rPr>
                <w:rFonts w:ascii="Calibri"/>
                <w:sz w:val="22"/>
              </w:rPr>
            </w:pPr>
            <w:r>
              <w:rPr>
                <w:rFonts w:ascii="Calibri"/>
                <w:spacing w:val="-4"/>
                <w:sz w:val="22"/>
              </w:rPr>
              <w:t>DELTA</w:t>
            </w:r>
            <w:r>
              <w:rPr>
                <w:rFonts w:ascii="Calibri"/>
                <w:spacing w:val="-6"/>
                <w:sz w:val="22"/>
              </w:rPr>
              <w:t> </w:t>
            </w:r>
            <w:r>
              <w:rPr>
                <w:rFonts w:ascii="Calibri"/>
                <w:spacing w:val="-4"/>
                <w:sz w:val="22"/>
              </w:rPr>
              <w:t>or</w:t>
            </w:r>
            <w:r>
              <w:rPr>
                <w:rFonts w:ascii="Calibri"/>
                <w:spacing w:val="-5"/>
                <w:sz w:val="22"/>
              </w:rPr>
              <w:t> </w:t>
            </w:r>
            <w:r>
              <w:rPr>
                <w:rFonts w:ascii="Calibri"/>
                <w:spacing w:val="-4"/>
                <w:sz w:val="22"/>
              </w:rPr>
              <w:t>COMPLETE</w:t>
            </w:r>
          </w:p>
        </w:tc>
        <w:tc>
          <w:tcPr>
            <w:tcW w:w="2647" w:type="dxa"/>
            <w:vMerge/>
            <w:tcBorders>
              <w:top w:val="nil"/>
              <w:right w:val="nil"/>
            </w:tcBorders>
            <w:shd w:val="clear" w:color="auto" w:fill="FFF1CC"/>
          </w:tcPr>
          <w:p>
            <w:pPr>
              <w:rPr>
                <w:sz w:val="2"/>
                <w:szCs w:val="2"/>
              </w:rPr>
            </w:pPr>
          </w:p>
        </w:tc>
        <w:tc>
          <w:tcPr>
            <w:tcW w:w="1229" w:type="dxa"/>
            <w:vMerge/>
            <w:tcBorders>
              <w:top w:val="nil"/>
              <w:left w:val="nil"/>
            </w:tcBorders>
            <w:shd w:val="clear" w:color="auto" w:fill="FFF1CC"/>
          </w:tcPr>
          <w:p>
            <w:pPr>
              <w:rPr>
                <w:sz w:val="2"/>
                <w:szCs w:val="2"/>
              </w:rPr>
            </w:pPr>
          </w:p>
        </w:tc>
      </w:tr>
      <w:tr>
        <w:trPr>
          <w:trHeight w:val="279" w:hRule="atLeast"/>
        </w:trPr>
        <w:tc>
          <w:tcPr>
            <w:tcW w:w="1887" w:type="dxa"/>
            <w:tcBorders>
              <w:top w:val="nil"/>
              <w:bottom w:val="nil"/>
            </w:tcBorders>
          </w:tcPr>
          <w:p>
            <w:pPr>
              <w:pStyle w:val="TableParagraph"/>
              <w:ind w:left="0"/>
              <w:rPr>
                <w:rFonts w:ascii="Times New Roman"/>
                <w:sz w:val="18"/>
              </w:rPr>
            </w:pPr>
          </w:p>
        </w:tc>
        <w:tc>
          <w:tcPr>
            <w:tcW w:w="2792" w:type="dxa"/>
            <w:tcBorders>
              <w:top w:val="nil"/>
              <w:bottom w:val="nil"/>
            </w:tcBorders>
          </w:tcPr>
          <w:p>
            <w:pPr>
              <w:pStyle w:val="TableParagraph"/>
              <w:spacing w:line="254" w:lineRule="exact"/>
              <w:ind w:left="26"/>
              <w:rPr>
                <w:rFonts w:ascii="Calibri"/>
                <w:sz w:val="22"/>
              </w:rPr>
            </w:pPr>
            <w:r>
              <w:rPr>
                <w:rFonts w:ascii="Calibri"/>
                <w:spacing w:val="-2"/>
                <w:sz w:val="22"/>
              </w:rPr>
              <w:t>extended</w:t>
            </w:r>
            <w:r>
              <w:rPr>
                <w:rFonts w:ascii="Calibri"/>
                <w:spacing w:val="3"/>
                <w:sz w:val="22"/>
              </w:rPr>
              <w:t> </w:t>
            </w:r>
            <w:r>
              <w:rPr>
                <w:rFonts w:ascii="Calibri"/>
                <w:spacing w:val="-2"/>
                <w:sz w:val="22"/>
              </w:rPr>
              <w:t>information</w:t>
            </w:r>
            <w:r>
              <w:rPr>
                <w:rFonts w:ascii="Calibri"/>
                <w:spacing w:val="2"/>
                <w:sz w:val="22"/>
              </w:rPr>
              <w:t> </w:t>
            </w:r>
            <w:r>
              <w:rPr>
                <w:rFonts w:ascii="Calibri"/>
                <w:spacing w:val="-4"/>
                <w:sz w:val="22"/>
              </w:rPr>
              <w:t>then</w:t>
            </w:r>
          </w:p>
        </w:tc>
        <w:tc>
          <w:tcPr>
            <w:tcW w:w="2647" w:type="dxa"/>
            <w:vMerge/>
            <w:tcBorders>
              <w:top w:val="nil"/>
              <w:right w:val="nil"/>
            </w:tcBorders>
            <w:shd w:val="clear" w:color="auto" w:fill="FFF1CC"/>
          </w:tcPr>
          <w:p>
            <w:pPr>
              <w:rPr>
                <w:sz w:val="2"/>
                <w:szCs w:val="2"/>
              </w:rPr>
            </w:pPr>
          </w:p>
        </w:tc>
        <w:tc>
          <w:tcPr>
            <w:tcW w:w="1229" w:type="dxa"/>
            <w:vMerge/>
            <w:tcBorders>
              <w:top w:val="nil"/>
              <w:left w:val="nil"/>
            </w:tcBorders>
            <w:shd w:val="clear" w:color="auto" w:fill="FFF1CC"/>
          </w:tcPr>
          <w:p>
            <w:pPr>
              <w:rPr>
                <w:sz w:val="2"/>
                <w:szCs w:val="2"/>
              </w:rPr>
            </w:pPr>
          </w:p>
        </w:tc>
      </w:tr>
      <w:tr>
        <w:trPr>
          <w:trHeight w:val="279" w:hRule="atLeast"/>
        </w:trPr>
        <w:tc>
          <w:tcPr>
            <w:tcW w:w="1887" w:type="dxa"/>
            <w:tcBorders>
              <w:top w:val="nil"/>
              <w:bottom w:val="nil"/>
            </w:tcBorders>
          </w:tcPr>
          <w:p>
            <w:pPr>
              <w:pStyle w:val="TableParagraph"/>
              <w:ind w:left="0"/>
              <w:rPr>
                <w:rFonts w:ascii="Times New Roman"/>
                <w:sz w:val="18"/>
              </w:rPr>
            </w:pPr>
          </w:p>
        </w:tc>
        <w:tc>
          <w:tcPr>
            <w:tcW w:w="2792" w:type="dxa"/>
            <w:tcBorders>
              <w:top w:val="nil"/>
              <w:bottom w:val="nil"/>
            </w:tcBorders>
          </w:tcPr>
          <w:p>
            <w:pPr>
              <w:pStyle w:val="TableParagraph"/>
              <w:spacing w:line="253" w:lineRule="exact"/>
              <w:ind w:left="26"/>
              <w:rPr>
                <w:rFonts w:ascii="Calibri"/>
                <w:sz w:val="22"/>
              </w:rPr>
            </w:pPr>
            <w:r>
              <w:rPr>
                <w:rFonts w:ascii="Calibri"/>
                <w:sz w:val="22"/>
              </w:rPr>
              <w:t>all</w:t>
            </w:r>
            <w:r>
              <w:rPr>
                <w:rFonts w:ascii="Calibri"/>
                <w:spacing w:val="-7"/>
                <w:sz w:val="22"/>
              </w:rPr>
              <w:t> </w:t>
            </w:r>
            <w:r>
              <w:rPr>
                <w:rFonts w:ascii="Calibri"/>
                <w:sz w:val="22"/>
              </w:rPr>
              <w:t>relevant</w:t>
            </w:r>
            <w:r>
              <w:rPr>
                <w:rFonts w:ascii="Calibri"/>
                <w:spacing w:val="-6"/>
                <w:sz w:val="22"/>
              </w:rPr>
              <w:t> </w:t>
            </w:r>
            <w:r>
              <w:rPr>
                <w:rFonts w:ascii="Calibri"/>
                <w:sz w:val="22"/>
              </w:rPr>
              <w:t>added</w:t>
            </w:r>
            <w:r>
              <w:rPr>
                <w:rFonts w:ascii="Calibri"/>
                <w:spacing w:val="-6"/>
                <w:sz w:val="22"/>
              </w:rPr>
              <w:t> </w:t>
            </w:r>
            <w:r>
              <w:rPr>
                <w:rFonts w:ascii="Calibri"/>
                <w:spacing w:val="-2"/>
                <w:sz w:val="22"/>
              </w:rPr>
              <w:t>and/or</w:t>
            </w:r>
          </w:p>
        </w:tc>
        <w:tc>
          <w:tcPr>
            <w:tcW w:w="2647" w:type="dxa"/>
            <w:vMerge/>
            <w:tcBorders>
              <w:top w:val="nil"/>
              <w:right w:val="nil"/>
            </w:tcBorders>
            <w:shd w:val="clear" w:color="auto" w:fill="FFF1CC"/>
          </w:tcPr>
          <w:p>
            <w:pPr>
              <w:rPr>
                <w:sz w:val="2"/>
                <w:szCs w:val="2"/>
              </w:rPr>
            </w:pPr>
          </w:p>
        </w:tc>
        <w:tc>
          <w:tcPr>
            <w:tcW w:w="1229" w:type="dxa"/>
            <w:vMerge/>
            <w:tcBorders>
              <w:top w:val="nil"/>
              <w:left w:val="nil"/>
            </w:tcBorders>
            <w:shd w:val="clear" w:color="auto" w:fill="FFF1CC"/>
          </w:tcPr>
          <w:p>
            <w:pPr>
              <w:rPr>
                <w:sz w:val="2"/>
                <w:szCs w:val="2"/>
              </w:rPr>
            </w:pPr>
          </w:p>
        </w:tc>
      </w:tr>
      <w:tr>
        <w:trPr>
          <w:trHeight w:val="280" w:hRule="atLeast"/>
        </w:trPr>
        <w:tc>
          <w:tcPr>
            <w:tcW w:w="1887" w:type="dxa"/>
            <w:tcBorders>
              <w:top w:val="nil"/>
              <w:bottom w:val="nil"/>
            </w:tcBorders>
          </w:tcPr>
          <w:p>
            <w:pPr>
              <w:pStyle w:val="TableParagraph"/>
              <w:ind w:left="0"/>
              <w:rPr>
                <w:rFonts w:ascii="Times New Roman"/>
                <w:sz w:val="18"/>
              </w:rPr>
            </w:pPr>
          </w:p>
        </w:tc>
        <w:tc>
          <w:tcPr>
            <w:tcW w:w="2792" w:type="dxa"/>
            <w:tcBorders>
              <w:top w:val="nil"/>
              <w:bottom w:val="nil"/>
            </w:tcBorders>
          </w:tcPr>
          <w:p>
            <w:pPr>
              <w:pStyle w:val="TableParagraph"/>
              <w:spacing w:line="254" w:lineRule="exact"/>
              <w:ind w:left="26"/>
              <w:rPr>
                <w:rFonts w:ascii="Calibri"/>
                <w:sz w:val="22"/>
              </w:rPr>
            </w:pPr>
            <w:r>
              <w:rPr>
                <w:rFonts w:ascii="Calibri"/>
                <w:sz w:val="22"/>
              </w:rPr>
              <w:t>deleted</w:t>
            </w:r>
            <w:r>
              <w:rPr>
                <w:rFonts w:ascii="Calibri"/>
                <w:spacing w:val="-7"/>
                <w:sz w:val="22"/>
              </w:rPr>
              <w:t> </w:t>
            </w:r>
            <w:r>
              <w:rPr>
                <w:rFonts w:ascii="Calibri"/>
                <w:sz w:val="22"/>
              </w:rPr>
              <w:t>measurements</w:t>
            </w:r>
            <w:r>
              <w:rPr>
                <w:rFonts w:ascii="Calibri"/>
                <w:spacing w:val="-8"/>
                <w:sz w:val="22"/>
              </w:rPr>
              <w:t> </w:t>
            </w:r>
            <w:r>
              <w:rPr>
                <w:rFonts w:ascii="Calibri"/>
                <w:sz w:val="22"/>
              </w:rPr>
              <w:t>of</w:t>
            </w:r>
            <w:r>
              <w:rPr>
                <w:rFonts w:ascii="Calibri"/>
                <w:spacing w:val="-6"/>
                <w:sz w:val="22"/>
              </w:rPr>
              <w:t> </w:t>
            </w:r>
            <w:r>
              <w:rPr>
                <w:rFonts w:ascii="Calibri"/>
                <w:spacing w:val="-5"/>
                <w:sz w:val="22"/>
              </w:rPr>
              <w:t>the</w:t>
            </w:r>
          </w:p>
        </w:tc>
        <w:tc>
          <w:tcPr>
            <w:tcW w:w="2647" w:type="dxa"/>
            <w:vMerge/>
            <w:tcBorders>
              <w:top w:val="nil"/>
              <w:right w:val="nil"/>
            </w:tcBorders>
            <w:shd w:val="clear" w:color="auto" w:fill="FFF1CC"/>
          </w:tcPr>
          <w:p>
            <w:pPr>
              <w:rPr>
                <w:sz w:val="2"/>
                <w:szCs w:val="2"/>
              </w:rPr>
            </w:pPr>
          </w:p>
        </w:tc>
        <w:tc>
          <w:tcPr>
            <w:tcW w:w="1229" w:type="dxa"/>
            <w:vMerge/>
            <w:tcBorders>
              <w:top w:val="nil"/>
              <w:left w:val="nil"/>
            </w:tcBorders>
            <w:shd w:val="clear" w:color="auto" w:fill="FFF1CC"/>
          </w:tcPr>
          <w:p>
            <w:pPr>
              <w:rPr>
                <w:sz w:val="2"/>
                <w:szCs w:val="2"/>
              </w:rPr>
            </w:pPr>
          </w:p>
        </w:tc>
      </w:tr>
      <w:tr>
        <w:trPr>
          <w:trHeight w:val="280" w:hRule="atLeast"/>
        </w:trPr>
        <w:tc>
          <w:tcPr>
            <w:tcW w:w="1887" w:type="dxa"/>
            <w:tcBorders>
              <w:top w:val="nil"/>
              <w:bottom w:val="nil"/>
            </w:tcBorders>
          </w:tcPr>
          <w:p>
            <w:pPr>
              <w:pStyle w:val="TableParagraph"/>
              <w:ind w:left="0"/>
              <w:rPr>
                <w:rFonts w:ascii="Times New Roman"/>
                <w:sz w:val="18"/>
              </w:rPr>
            </w:pPr>
          </w:p>
        </w:tc>
        <w:tc>
          <w:tcPr>
            <w:tcW w:w="2792" w:type="dxa"/>
            <w:tcBorders>
              <w:top w:val="nil"/>
              <w:bottom w:val="nil"/>
            </w:tcBorders>
          </w:tcPr>
          <w:p>
            <w:pPr>
              <w:pStyle w:val="TableParagraph"/>
              <w:spacing w:line="254" w:lineRule="exact"/>
              <w:ind w:left="26"/>
              <w:rPr>
                <w:rFonts w:ascii="Calibri"/>
                <w:sz w:val="22"/>
              </w:rPr>
            </w:pPr>
            <w:r>
              <w:rPr>
                <w:rFonts w:ascii="Calibri"/>
                <w:sz w:val="22"/>
              </w:rPr>
              <w:t>performance</w:t>
            </w:r>
            <w:r>
              <w:rPr>
                <w:rFonts w:ascii="Calibri"/>
                <w:spacing w:val="-10"/>
                <w:sz w:val="22"/>
              </w:rPr>
              <w:t> </w:t>
            </w:r>
            <w:r>
              <w:rPr>
                <w:rFonts w:ascii="Calibri"/>
                <w:spacing w:val="-2"/>
                <w:sz w:val="22"/>
              </w:rPr>
              <w:t>measurement</w:t>
            </w:r>
          </w:p>
        </w:tc>
        <w:tc>
          <w:tcPr>
            <w:tcW w:w="2647" w:type="dxa"/>
            <w:vMerge/>
            <w:tcBorders>
              <w:top w:val="nil"/>
              <w:right w:val="nil"/>
            </w:tcBorders>
            <w:shd w:val="clear" w:color="auto" w:fill="FFF1CC"/>
          </w:tcPr>
          <w:p>
            <w:pPr>
              <w:rPr>
                <w:sz w:val="2"/>
                <w:szCs w:val="2"/>
              </w:rPr>
            </w:pPr>
          </w:p>
        </w:tc>
        <w:tc>
          <w:tcPr>
            <w:tcW w:w="1229" w:type="dxa"/>
            <w:vMerge/>
            <w:tcBorders>
              <w:top w:val="nil"/>
              <w:left w:val="nil"/>
            </w:tcBorders>
            <w:shd w:val="clear" w:color="auto" w:fill="FFF1CC"/>
          </w:tcPr>
          <w:p>
            <w:pPr>
              <w:rPr>
                <w:sz w:val="2"/>
                <w:szCs w:val="2"/>
              </w:rPr>
            </w:pPr>
          </w:p>
        </w:tc>
      </w:tr>
      <w:tr>
        <w:trPr>
          <w:trHeight w:val="435" w:hRule="atLeast"/>
        </w:trPr>
        <w:tc>
          <w:tcPr>
            <w:tcW w:w="1887" w:type="dxa"/>
            <w:tcBorders>
              <w:top w:val="nil"/>
            </w:tcBorders>
          </w:tcPr>
          <w:p>
            <w:pPr>
              <w:pStyle w:val="TableParagraph"/>
              <w:ind w:left="0"/>
              <w:rPr>
                <w:rFonts w:ascii="Times New Roman"/>
                <w:sz w:val="18"/>
              </w:rPr>
            </w:pPr>
          </w:p>
        </w:tc>
        <w:tc>
          <w:tcPr>
            <w:tcW w:w="2792" w:type="dxa"/>
            <w:tcBorders>
              <w:top w:val="nil"/>
            </w:tcBorders>
          </w:tcPr>
          <w:p>
            <w:pPr>
              <w:pStyle w:val="TableParagraph"/>
              <w:spacing w:line="255" w:lineRule="exact"/>
              <w:ind w:left="26"/>
              <w:rPr>
                <w:rFonts w:ascii="Calibri"/>
                <w:sz w:val="22"/>
              </w:rPr>
            </w:pPr>
            <w:r>
              <w:rPr>
                <w:rFonts w:ascii="Calibri"/>
                <w:sz w:val="22"/>
              </w:rPr>
              <w:t>job</w:t>
            </w:r>
            <w:r>
              <w:rPr>
                <w:rFonts w:ascii="Calibri"/>
                <w:spacing w:val="-6"/>
                <w:sz w:val="22"/>
              </w:rPr>
              <w:t> </w:t>
            </w:r>
            <w:r>
              <w:rPr>
                <w:rFonts w:ascii="Calibri"/>
                <w:sz w:val="22"/>
              </w:rPr>
              <w:t>are</w:t>
            </w:r>
            <w:r>
              <w:rPr>
                <w:rFonts w:ascii="Calibri"/>
                <w:spacing w:val="-2"/>
                <w:sz w:val="22"/>
              </w:rPr>
              <w:t> listed..</w:t>
            </w:r>
          </w:p>
        </w:tc>
        <w:tc>
          <w:tcPr>
            <w:tcW w:w="2647" w:type="dxa"/>
            <w:vMerge/>
            <w:tcBorders>
              <w:top w:val="nil"/>
              <w:right w:val="nil"/>
            </w:tcBorders>
            <w:shd w:val="clear" w:color="auto" w:fill="FFF1CC"/>
          </w:tcPr>
          <w:p>
            <w:pPr>
              <w:rPr>
                <w:sz w:val="2"/>
                <w:szCs w:val="2"/>
              </w:rPr>
            </w:pPr>
          </w:p>
        </w:tc>
        <w:tc>
          <w:tcPr>
            <w:tcW w:w="1229" w:type="dxa"/>
            <w:vMerge/>
            <w:tcBorders>
              <w:top w:val="nil"/>
              <w:left w:val="nil"/>
            </w:tcBorders>
            <w:shd w:val="clear" w:color="auto" w:fill="FFF1CC"/>
          </w:tcPr>
          <w:p>
            <w:pPr>
              <w:rPr>
                <w:sz w:val="2"/>
                <w:szCs w:val="2"/>
              </w:rPr>
            </w:pPr>
          </w:p>
        </w:tc>
      </w:tr>
    </w:tbl>
    <w:p>
      <w:pPr>
        <w:pStyle w:val="BodyText"/>
        <w:rPr>
          <w:rFonts w:ascii="Arial"/>
          <w:b/>
          <w:sz w:val="20"/>
        </w:rPr>
      </w:pPr>
    </w:p>
    <w:p>
      <w:pPr>
        <w:pStyle w:val="BodyText"/>
        <w:spacing w:before="115"/>
        <w:rPr>
          <w:rFonts w:ascii="Arial"/>
          <w:b/>
          <w:sz w:val="20"/>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78"/>
        <w:ind w:left="392"/>
        <w:rPr>
          <w:i/>
        </w:rPr>
      </w:pPr>
      <w:r>
        <w:rPr>
          <w:spacing w:val="-2"/>
        </w:rPr>
        <w:t>None</w:t>
      </w:r>
      <w:r>
        <w:rPr>
          <w:i/>
          <w:color w:val="FF0000"/>
          <w:spacing w:val="-2"/>
        </w:rPr>
        <w:t>.</w:t>
      </w:r>
    </w:p>
    <w:p>
      <w:pPr>
        <w:pStyle w:val="BodyText"/>
        <w:spacing w:before="34"/>
        <w:rPr>
          <w:i/>
        </w:rPr>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80"/>
        <w:ind w:left="392"/>
        <w:rPr>
          <w:i/>
        </w:rPr>
      </w:pPr>
      <w:r>
        <w:rPr>
          <w:spacing w:val="-2"/>
        </w:rPr>
        <w:t>None</w:t>
      </w:r>
      <w:r>
        <w:rPr>
          <w:i/>
          <w:color w:val="FF0000"/>
          <w:spacing w:val="-2"/>
        </w:rPr>
        <w:t>.</w:t>
      </w:r>
    </w:p>
    <w:p>
      <w:pPr>
        <w:pStyle w:val="BodyText"/>
        <w:spacing w:before="32"/>
        <w:rPr>
          <w:i/>
        </w:rPr>
      </w:pPr>
    </w:p>
    <w:p>
      <w:pPr>
        <w:pStyle w:val="ListParagraph"/>
        <w:numPr>
          <w:ilvl w:val="4"/>
          <w:numId w:val="3"/>
        </w:numPr>
        <w:tabs>
          <w:tab w:pos="2094" w:val="left" w:leader="none"/>
        </w:tabs>
        <w:spacing w:line="240" w:lineRule="auto" w:before="1" w:after="0"/>
        <w:ind w:left="2094" w:right="0" w:hanging="1702"/>
        <w:jc w:val="left"/>
        <w:rPr>
          <w:sz w:val="22"/>
        </w:rPr>
      </w:pPr>
      <w:r>
        <w:rPr>
          <w:spacing w:val="-2"/>
          <w:sz w:val="22"/>
        </w:rPr>
        <w:t>PerformanceSubscription</w:t>
      </w:r>
    </w:p>
    <w:p>
      <w:pPr>
        <w:pStyle w:val="BodyText"/>
        <w:spacing w:before="45"/>
        <w:rPr>
          <w:rFonts w:ascii="Arial"/>
        </w:rPr>
      </w:pPr>
    </w:p>
    <w:p>
      <w:pPr>
        <w:pStyle w:val="ListParagraph"/>
        <w:numPr>
          <w:ilvl w:val="5"/>
          <w:numId w:val="3"/>
        </w:numPr>
        <w:tabs>
          <w:tab w:pos="2377" w:val="left" w:leader="none"/>
        </w:tabs>
        <w:spacing w:line="240" w:lineRule="auto" w:before="1" w:after="0"/>
        <w:ind w:left="2377" w:right="0" w:hanging="1985"/>
        <w:jc w:val="left"/>
        <w:rPr>
          <w:sz w:val="20"/>
        </w:rPr>
      </w:pPr>
      <w:r>
        <w:rPr>
          <w:spacing w:val="-2"/>
          <w:sz w:val="20"/>
        </w:rPr>
        <w:t>Definition</w:t>
      </w:r>
    </w:p>
    <w:p>
      <w:pPr>
        <w:pStyle w:val="BodyText"/>
        <w:spacing w:line="259" w:lineRule="auto" w:before="180"/>
        <w:ind w:left="392"/>
      </w:pPr>
      <w:r>
        <w:rPr/>
        <w:t>The</w:t>
      </w:r>
      <w:r>
        <w:rPr>
          <w:spacing w:val="-6"/>
        </w:rPr>
        <w:t> </w:t>
      </w:r>
      <w:r>
        <w:rPr/>
        <w:t>PerformanceSubscription</w:t>
      </w:r>
      <w:r>
        <w:rPr>
          <w:spacing w:val="-8"/>
        </w:rPr>
        <w:t> </w:t>
      </w:r>
      <w:r>
        <w:rPr/>
        <w:t>represents</w:t>
      </w:r>
      <w:r>
        <w:rPr>
          <w:spacing w:val="-7"/>
        </w:rPr>
        <w:t> </w:t>
      </w:r>
      <w:r>
        <w:rPr/>
        <w:t>the</w:t>
      </w:r>
      <w:r>
        <w:rPr>
          <w:spacing w:val="-9"/>
        </w:rPr>
        <w:t> </w:t>
      </w:r>
      <w:r>
        <w:rPr/>
        <w:t>information</w:t>
      </w:r>
      <w:r>
        <w:rPr>
          <w:spacing w:val="-7"/>
        </w:rPr>
        <w:t> </w:t>
      </w:r>
      <w:r>
        <w:rPr/>
        <w:t>required</w:t>
      </w:r>
      <w:r>
        <w:rPr>
          <w:spacing w:val="-7"/>
        </w:rPr>
        <w:t> </w:t>
      </w:r>
      <w:r>
        <w:rPr/>
        <w:t>to</w:t>
      </w:r>
      <w:r>
        <w:rPr>
          <w:spacing w:val="-6"/>
        </w:rPr>
        <w:t> </w:t>
      </w:r>
      <w:r>
        <w:rPr/>
        <w:t>establish</w:t>
      </w:r>
      <w:r>
        <w:rPr>
          <w:spacing w:val="-7"/>
        </w:rPr>
        <w:t> </w:t>
      </w:r>
      <w:r>
        <w:rPr/>
        <w:t>the</w:t>
      </w:r>
      <w:r>
        <w:rPr>
          <w:spacing w:val="-7"/>
        </w:rPr>
        <w:t> </w:t>
      </w:r>
      <w:r>
        <w:rPr/>
        <w:t>criteria</w:t>
      </w:r>
      <w:r>
        <w:rPr>
          <w:spacing w:val="-7"/>
        </w:rPr>
        <w:t> </w:t>
      </w:r>
      <w:r>
        <w:rPr/>
        <w:t>by</w:t>
      </w:r>
      <w:r>
        <w:rPr>
          <w:spacing w:val="-7"/>
        </w:rPr>
        <w:t> </w:t>
      </w:r>
      <w:r>
        <w:rPr/>
        <w:t>which</w:t>
      </w:r>
      <w:r>
        <w:rPr>
          <w:spacing w:val="-10"/>
        </w:rPr>
        <w:t> </w:t>
      </w:r>
      <w:r>
        <w:rPr/>
        <w:t>a PerformanceMeasurementReport</w:t>
      </w:r>
      <w:r>
        <w:rPr>
          <w:spacing w:val="-9"/>
        </w:rPr>
        <w:t> </w:t>
      </w:r>
      <w:r>
        <w:rPr/>
        <w:t>notification</w:t>
      </w:r>
      <w:r>
        <w:rPr>
          <w:spacing w:val="-10"/>
        </w:rPr>
        <w:t> </w:t>
      </w:r>
      <w:r>
        <w:rPr/>
        <w:t>is</w:t>
      </w:r>
      <w:r>
        <w:rPr>
          <w:spacing w:val="-9"/>
        </w:rPr>
        <w:t> </w:t>
      </w:r>
      <w:r>
        <w:rPr/>
        <w:t>to</w:t>
      </w:r>
      <w:r>
        <w:rPr>
          <w:spacing w:val="-8"/>
        </w:rPr>
        <w:t> </w:t>
      </w:r>
      <w:r>
        <w:rPr/>
        <w:t>be</w:t>
      </w:r>
      <w:r>
        <w:rPr>
          <w:spacing w:val="-10"/>
        </w:rPr>
        <w:t> </w:t>
      </w:r>
      <w:r>
        <w:rPr/>
        <w:t>generated</w:t>
      </w:r>
      <w:r>
        <w:rPr>
          <w:spacing w:val="-9"/>
        </w:rPr>
        <w:t> </w:t>
      </w:r>
      <w:r>
        <w:rPr/>
        <w:t>and</w:t>
      </w:r>
      <w:r>
        <w:rPr>
          <w:spacing w:val="-11"/>
        </w:rPr>
        <w:t> </w:t>
      </w:r>
      <w:r>
        <w:rPr/>
        <w:t>where</w:t>
      </w:r>
      <w:r>
        <w:rPr>
          <w:spacing w:val="-10"/>
        </w:rPr>
        <w:t> </w:t>
      </w:r>
      <w:r>
        <w:rPr/>
        <w:t>to</w:t>
      </w:r>
      <w:r>
        <w:rPr>
          <w:spacing w:val="-11"/>
        </w:rPr>
        <w:t> </w:t>
      </w:r>
      <w:r>
        <w:rPr/>
        <w:t>send</w:t>
      </w:r>
      <w:r>
        <w:rPr>
          <w:spacing w:val="-9"/>
        </w:rPr>
        <w:t> </w:t>
      </w:r>
      <w:r>
        <w:rPr/>
        <w:t>that</w:t>
      </w:r>
      <w:r>
        <w:rPr>
          <w:spacing w:val="-9"/>
        </w:rPr>
        <w:t> </w:t>
      </w:r>
      <w:r>
        <w:rPr>
          <w:spacing w:val="-2"/>
        </w:rPr>
        <w:t>notification.</w:t>
      </w:r>
    </w:p>
    <w:p>
      <w:pPr>
        <w:pStyle w:val="Heading1"/>
        <w:spacing w:before="220"/>
        <w:ind w:left="277"/>
      </w:pPr>
      <w:bookmarkStart w:name="_bookmark46" w:id="47"/>
      <w:bookmarkEnd w:id="47"/>
      <w:r>
        <w:rPr>
          <w:b w:val="0"/>
        </w:rPr>
      </w:r>
      <w:r>
        <w:rPr>
          <w:spacing w:val="-2"/>
        </w:rPr>
        <w:t>Table</w:t>
      </w:r>
      <w:r>
        <w:rPr>
          <w:spacing w:val="10"/>
        </w:rPr>
        <w:t> </w:t>
      </w:r>
      <w:r>
        <w:rPr>
          <w:spacing w:val="-2"/>
        </w:rPr>
        <w:t>4.2.1.4.21.1-1</w:t>
      </w:r>
      <w:r>
        <w:rPr>
          <w:spacing w:val="8"/>
        </w:rPr>
        <w:t> </w:t>
      </w:r>
      <w:r>
        <w:rPr>
          <w:spacing w:val="-2"/>
        </w:rPr>
        <w:t>PerformanceSubscription</w:t>
      </w:r>
      <w:r>
        <w:rPr>
          <w:spacing w:val="6"/>
        </w:rPr>
        <w:t> </w:t>
      </w:r>
      <w:r>
        <w:rPr>
          <w:spacing w:val="-2"/>
        </w:rPr>
        <w:t>Requirements</w:t>
      </w:r>
    </w:p>
    <w:p>
      <w:pPr>
        <w:pStyle w:val="BodyText"/>
        <w:spacing w:before="6"/>
        <w:rPr>
          <w:rFonts w:ascii="Arial"/>
          <w:b/>
          <w:sz w:val="15"/>
        </w:rPr>
      </w:pPr>
    </w:p>
    <w:tbl>
      <w:tblPr>
        <w:tblW w:w="0" w:type="auto"/>
        <w:jc w:val="left"/>
        <w:tblInd w:w="15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08"/>
        <w:gridCol w:w="2165"/>
        <w:gridCol w:w="2544"/>
      </w:tblGrid>
      <w:tr>
        <w:trPr>
          <w:trHeight w:val="222" w:hRule="atLeast"/>
        </w:trPr>
        <w:tc>
          <w:tcPr>
            <w:tcW w:w="2708" w:type="dxa"/>
            <w:tcBorders>
              <w:bottom w:val="single" w:sz="6" w:space="0" w:color="000000"/>
              <w:right w:val="single" w:sz="6" w:space="0" w:color="000000"/>
            </w:tcBorders>
            <w:shd w:val="clear" w:color="auto" w:fill="CCCCCC"/>
          </w:tcPr>
          <w:p>
            <w:pPr>
              <w:pStyle w:val="TableParagraph"/>
              <w:spacing w:line="203" w:lineRule="exact"/>
              <w:ind w:left="235"/>
              <w:rPr>
                <w:rFonts w:ascii="Arial"/>
                <w:b/>
                <w:sz w:val="18"/>
              </w:rPr>
            </w:pPr>
            <w:r>
              <w:rPr>
                <w:rFonts w:ascii="Arial"/>
                <w:b/>
                <w:sz w:val="18"/>
              </w:rPr>
              <w:t>Referenced</w:t>
            </w:r>
            <w:r>
              <w:rPr>
                <w:rFonts w:ascii="Arial"/>
                <w:b/>
                <w:spacing w:val="-5"/>
                <w:sz w:val="18"/>
              </w:rPr>
              <w:t> </w:t>
            </w:r>
            <w:r>
              <w:rPr>
                <w:rFonts w:ascii="Arial"/>
                <w:b/>
                <w:spacing w:val="-2"/>
                <w:sz w:val="18"/>
              </w:rPr>
              <w:t>Specification</w:t>
            </w:r>
          </w:p>
        </w:tc>
        <w:tc>
          <w:tcPr>
            <w:tcW w:w="2165" w:type="dxa"/>
            <w:tcBorders>
              <w:left w:val="single" w:sz="6" w:space="0" w:color="000000"/>
              <w:bottom w:val="single" w:sz="6" w:space="0" w:color="000000"/>
              <w:right w:val="single" w:sz="6" w:space="0" w:color="000000"/>
            </w:tcBorders>
            <w:shd w:val="clear" w:color="auto" w:fill="CCCCCC"/>
          </w:tcPr>
          <w:p>
            <w:pPr>
              <w:pStyle w:val="TableParagraph"/>
              <w:spacing w:line="203" w:lineRule="exact"/>
              <w:ind w:left="0" w:right="75"/>
              <w:jc w:val="center"/>
              <w:rPr>
                <w:rFonts w:ascii="Arial"/>
                <w:b/>
                <w:sz w:val="18"/>
              </w:rPr>
            </w:pPr>
            <w:r>
              <w:rPr>
                <w:rFonts w:ascii="Arial"/>
                <w:b/>
                <w:spacing w:val="-2"/>
                <w:sz w:val="18"/>
              </w:rPr>
              <w:t>Requirement</w:t>
            </w:r>
          </w:p>
        </w:tc>
        <w:tc>
          <w:tcPr>
            <w:tcW w:w="2544" w:type="dxa"/>
            <w:tcBorders>
              <w:left w:val="single" w:sz="6" w:space="0" w:color="000000"/>
              <w:bottom w:val="single" w:sz="6" w:space="0" w:color="000000"/>
            </w:tcBorders>
            <w:shd w:val="clear" w:color="auto" w:fill="CCCCCC"/>
          </w:tcPr>
          <w:p>
            <w:pPr>
              <w:pStyle w:val="TableParagraph"/>
              <w:spacing w:line="203" w:lineRule="exact"/>
              <w:ind w:left="0" w:right="76"/>
              <w:jc w:val="center"/>
              <w:rPr>
                <w:rFonts w:ascii="Arial"/>
                <w:b/>
                <w:sz w:val="18"/>
              </w:rPr>
            </w:pPr>
            <w:r>
              <w:rPr>
                <w:rFonts w:ascii="Arial"/>
                <w:b/>
                <w:spacing w:val="-2"/>
                <w:sz w:val="18"/>
              </w:rPr>
              <w:t>Comment</w:t>
            </w:r>
          </w:p>
        </w:tc>
      </w:tr>
      <w:tr>
        <w:trPr>
          <w:trHeight w:val="448" w:hRule="atLeast"/>
        </w:trPr>
        <w:tc>
          <w:tcPr>
            <w:tcW w:w="2708" w:type="dxa"/>
            <w:tcBorders>
              <w:top w:val="single" w:sz="6" w:space="0" w:color="000000"/>
              <w:bottom w:val="single" w:sz="6" w:space="0" w:color="000000"/>
              <w:right w:val="single" w:sz="6" w:space="0" w:color="000000"/>
            </w:tcBorders>
          </w:tcPr>
          <w:p>
            <w:pPr>
              <w:pStyle w:val="TableParagraph"/>
              <w:spacing w:line="206" w:lineRule="exact"/>
              <w:ind w:left="26"/>
              <w:rPr>
                <w:rFonts w:ascii="Arial"/>
                <w:sz w:val="18"/>
              </w:rPr>
            </w:pPr>
            <w:r>
              <w:rPr>
                <w:rFonts w:ascii="Arial"/>
                <w:spacing w:val="-2"/>
                <w:sz w:val="18"/>
              </w:rPr>
              <w:t>O-RAN.WG6.ORCH-</w:t>
            </w:r>
            <w:r>
              <w:rPr>
                <w:rFonts w:ascii="Arial"/>
                <w:spacing w:val="-4"/>
                <w:sz w:val="18"/>
              </w:rPr>
              <w:t>USE-</w:t>
            </w:r>
          </w:p>
          <w:p>
            <w:pPr>
              <w:pStyle w:val="TableParagraph"/>
              <w:spacing w:line="206" w:lineRule="exact" w:before="16"/>
              <w:ind w:left="26"/>
              <w:rPr>
                <w:rFonts w:ascii="Arial"/>
                <w:sz w:val="18"/>
              </w:rPr>
            </w:pPr>
            <w:r>
              <w:rPr>
                <w:rFonts w:ascii="Arial"/>
                <w:sz w:val="18"/>
              </w:rPr>
              <w:t>CASES</w:t>
            </w:r>
            <w:r>
              <w:rPr>
                <w:rFonts w:ascii="Arial"/>
                <w:spacing w:val="-1"/>
                <w:sz w:val="18"/>
              </w:rPr>
              <w:t> </w:t>
            </w:r>
            <w:r>
              <w:rPr>
                <w:rFonts w:ascii="Arial"/>
                <w:spacing w:val="-5"/>
                <w:sz w:val="18"/>
              </w:rPr>
              <w:t>[3]</w:t>
            </w:r>
          </w:p>
        </w:tc>
        <w:tc>
          <w:tcPr>
            <w:tcW w:w="216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51" w:right="75"/>
              <w:jc w:val="center"/>
              <w:rPr>
                <w:rFonts w:ascii="Arial"/>
                <w:sz w:val="18"/>
              </w:rPr>
            </w:pPr>
            <w:r>
              <w:rPr>
                <w:rFonts w:ascii="Arial"/>
                <w:spacing w:val="-2"/>
                <w:sz w:val="18"/>
              </w:rPr>
              <w:t>REQ-ORC-O2-</w:t>
            </w:r>
            <w:r>
              <w:rPr>
                <w:rFonts w:ascii="Arial"/>
                <w:spacing w:val="-5"/>
                <w:sz w:val="18"/>
              </w:rPr>
              <w:t>37</w:t>
            </w:r>
          </w:p>
        </w:tc>
        <w:tc>
          <w:tcPr>
            <w:tcW w:w="2544" w:type="dxa"/>
            <w:tcBorders>
              <w:top w:val="single" w:sz="6" w:space="0" w:color="000000"/>
              <w:left w:val="single" w:sz="6" w:space="0" w:color="000000"/>
              <w:bottom w:val="single" w:sz="6" w:space="0" w:color="000000"/>
            </w:tcBorders>
          </w:tcPr>
          <w:p>
            <w:pPr>
              <w:pStyle w:val="TableParagraph"/>
              <w:spacing w:line="206" w:lineRule="exact"/>
              <w:ind w:left="1" w:right="76"/>
              <w:jc w:val="center"/>
              <w:rPr>
                <w:rFonts w:ascii="Arial"/>
                <w:i/>
                <w:sz w:val="18"/>
              </w:rPr>
            </w:pPr>
            <w:r>
              <w:rPr>
                <w:rFonts w:ascii="Arial"/>
                <w:i/>
                <w:sz w:val="18"/>
              </w:rPr>
              <w:t>Optional</w:t>
            </w:r>
            <w:r>
              <w:rPr>
                <w:rFonts w:ascii="Arial"/>
                <w:i/>
                <w:spacing w:val="-3"/>
                <w:sz w:val="18"/>
              </w:rPr>
              <w:t> </w:t>
            </w:r>
            <w:r>
              <w:rPr>
                <w:rFonts w:ascii="Arial"/>
                <w:i/>
                <w:spacing w:val="-2"/>
                <w:sz w:val="18"/>
              </w:rPr>
              <w:t>clarification</w:t>
            </w:r>
          </w:p>
        </w:tc>
      </w:tr>
      <w:tr>
        <w:trPr>
          <w:trHeight w:val="445" w:hRule="atLeast"/>
        </w:trPr>
        <w:tc>
          <w:tcPr>
            <w:tcW w:w="2708" w:type="dxa"/>
            <w:tcBorders>
              <w:top w:val="single" w:sz="6" w:space="0" w:color="000000"/>
              <w:bottom w:val="single" w:sz="6" w:space="0" w:color="000000"/>
              <w:right w:val="single" w:sz="6" w:space="0" w:color="000000"/>
            </w:tcBorders>
          </w:tcPr>
          <w:p>
            <w:pPr>
              <w:pStyle w:val="TableParagraph"/>
              <w:spacing w:line="206" w:lineRule="exact"/>
              <w:ind w:left="26"/>
              <w:rPr>
                <w:rFonts w:ascii="Arial"/>
                <w:sz w:val="18"/>
              </w:rPr>
            </w:pPr>
            <w:r>
              <w:rPr>
                <w:rFonts w:ascii="Arial"/>
                <w:spacing w:val="-2"/>
                <w:sz w:val="18"/>
              </w:rPr>
              <w:t>O-RAN.WG6.ORCH-</w:t>
            </w:r>
            <w:r>
              <w:rPr>
                <w:rFonts w:ascii="Arial"/>
                <w:spacing w:val="-4"/>
                <w:sz w:val="18"/>
              </w:rPr>
              <w:t>USE-</w:t>
            </w:r>
          </w:p>
          <w:p>
            <w:pPr>
              <w:pStyle w:val="TableParagraph"/>
              <w:spacing w:line="204" w:lineRule="exact" w:before="16"/>
              <w:ind w:left="26"/>
              <w:rPr>
                <w:rFonts w:ascii="Arial"/>
                <w:sz w:val="18"/>
              </w:rPr>
            </w:pPr>
            <w:r>
              <w:rPr>
                <w:rFonts w:ascii="Arial"/>
                <w:sz w:val="18"/>
              </w:rPr>
              <w:t>CASES</w:t>
            </w:r>
            <w:r>
              <w:rPr>
                <w:rFonts w:ascii="Arial"/>
                <w:spacing w:val="-1"/>
                <w:sz w:val="18"/>
              </w:rPr>
              <w:t> </w:t>
            </w:r>
            <w:r>
              <w:rPr>
                <w:rFonts w:ascii="Arial"/>
                <w:spacing w:val="-5"/>
                <w:sz w:val="18"/>
              </w:rPr>
              <w:t>[3]</w:t>
            </w:r>
          </w:p>
        </w:tc>
        <w:tc>
          <w:tcPr>
            <w:tcW w:w="216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51" w:right="75"/>
              <w:jc w:val="center"/>
              <w:rPr>
                <w:rFonts w:ascii="Arial"/>
                <w:sz w:val="18"/>
              </w:rPr>
            </w:pPr>
            <w:r>
              <w:rPr>
                <w:rFonts w:ascii="Arial"/>
                <w:spacing w:val="-2"/>
                <w:sz w:val="18"/>
              </w:rPr>
              <w:t>REQ-ORC-O2-</w:t>
            </w:r>
            <w:r>
              <w:rPr>
                <w:rFonts w:ascii="Arial"/>
                <w:spacing w:val="-5"/>
                <w:sz w:val="18"/>
              </w:rPr>
              <w:t>38</w:t>
            </w:r>
          </w:p>
        </w:tc>
        <w:tc>
          <w:tcPr>
            <w:tcW w:w="2544" w:type="dxa"/>
            <w:tcBorders>
              <w:top w:val="single" w:sz="6" w:space="0" w:color="000000"/>
              <w:left w:val="single" w:sz="6" w:space="0" w:color="000000"/>
              <w:bottom w:val="single" w:sz="6" w:space="0" w:color="000000"/>
            </w:tcBorders>
          </w:tcPr>
          <w:p>
            <w:pPr>
              <w:pStyle w:val="TableParagraph"/>
              <w:ind w:left="0"/>
              <w:rPr>
                <w:rFonts w:ascii="Times New Roman"/>
                <w:sz w:val="18"/>
              </w:rPr>
            </w:pPr>
          </w:p>
        </w:tc>
      </w:tr>
    </w:tbl>
    <w:p>
      <w:pPr>
        <w:pStyle w:val="BodyText"/>
        <w:spacing w:before="201"/>
        <w:rPr>
          <w:rFonts w:ascii="Arial"/>
          <w:b/>
        </w:rPr>
      </w:pPr>
    </w:p>
    <w:p>
      <w:pPr>
        <w:pStyle w:val="BodyText"/>
        <w:spacing w:line="256" w:lineRule="auto"/>
        <w:ind w:left="392" w:right="356"/>
      </w:pPr>
      <w:r>
        <w:rPr/>
        <w:t>The</w:t>
      </w:r>
      <w:r>
        <w:rPr>
          <w:spacing w:val="-9"/>
        </w:rPr>
        <w:t> </w:t>
      </w:r>
      <w:r>
        <w:rPr/>
        <w:t>information</w:t>
      </w:r>
      <w:r>
        <w:rPr>
          <w:spacing w:val="-9"/>
        </w:rPr>
        <w:t> </w:t>
      </w:r>
      <w:r>
        <w:rPr/>
        <w:t>representing</w:t>
      </w:r>
      <w:r>
        <w:rPr>
          <w:spacing w:val="-10"/>
        </w:rPr>
        <w:t> </w:t>
      </w:r>
      <w:r>
        <w:rPr/>
        <w:t>the</w:t>
      </w:r>
      <w:r>
        <w:rPr>
          <w:spacing w:val="-9"/>
        </w:rPr>
        <w:t> </w:t>
      </w:r>
      <w:r>
        <w:rPr/>
        <w:t>attributes</w:t>
      </w:r>
      <w:r>
        <w:rPr>
          <w:spacing w:val="-10"/>
        </w:rPr>
        <w:t> </w:t>
      </w:r>
      <w:r>
        <w:rPr/>
        <w:t>of</w:t>
      </w:r>
      <w:r>
        <w:rPr>
          <w:spacing w:val="-10"/>
        </w:rPr>
        <w:t> </w:t>
      </w:r>
      <w:r>
        <w:rPr/>
        <w:t>the</w:t>
      </w:r>
      <w:r>
        <w:rPr>
          <w:spacing w:val="-10"/>
        </w:rPr>
        <w:t> </w:t>
      </w:r>
      <w:r>
        <w:rPr/>
        <w:t>PerformanceSubscription</w:t>
      </w:r>
      <w:r>
        <w:rPr>
          <w:spacing w:val="-9"/>
        </w:rPr>
        <w:t> </w:t>
      </w:r>
      <w:r>
        <w:rPr/>
        <w:t>follows</w:t>
      </w:r>
      <w:r>
        <w:rPr>
          <w:spacing w:val="-9"/>
        </w:rPr>
        <w:t> </w:t>
      </w:r>
      <w:r>
        <w:rPr/>
        <w:t>the</w:t>
      </w:r>
      <w:r>
        <w:rPr>
          <w:spacing w:val="-9"/>
        </w:rPr>
        <w:t> </w:t>
      </w:r>
      <w:r>
        <w:rPr/>
        <w:t>provisions</w:t>
      </w:r>
      <w:r>
        <w:rPr>
          <w:spacing w:val="-9"/>
        </w:rPr>
        <w:t> </w:t>
      </w:r>
      <w:r>
        <w:rPr/>
        <w:t>indicated in table 4.2.1.4.21.2-1.</w:t>
      </w:r>
    </w:p>
    <w:p>
      <w:pPr>
        <w:pStyle w:val="BodyText"/>
        <w:spacing w:before="16"/>
      </w:pPr>
    </w:p>
    <w:p>
      <w:pPr>
        <w:pStyle w:val="ListParagraph"/>
        <w:numPr>
          <w:ilvl w:val="5"/>
          <w:numId w:val="3"/>
        </w:numPr>
        <w:tabs>
          <w:tab w:pos="2377" w:val="left" w:leader="none"/>
        </w:tabs>
        <w:spacing w:line="240" w:lineRule="auto" w:before="1" w:after="0"/>
        <w:ind w:left="2377" w:right="0" w:hanging="1985"/>
        <w:jc w:val="left"/>
        <w:rPr>
          <w:sz w:val="20"/>
        </w:rPr>
      </w:pPr>
      <w:r>
        <w:rPr>
          <w:spacing w:val="-2"/>
          <w:sz w:val="20"/>
        </w:rPr>
        <w:t>Attributes</w:t>
      </w:r>
    </w:p>
    <w:p>
      <w:pPr>
        <w:pStyle w:val="BodyText"/>
        <w:spacing w:before="10"/>
        <w:rPr>
          <w:rFonts w:ascii="Arial"/>
          <w:sz w:val="20"/>
        </w:rPr>
      </w:pPr>
    </w:p>
    <w:p>
      <w:pPr>
        <w:pStyle w:val="Heading1"/>
        <w:spacing w:before="1"/>
        <w:ind w:left="274" w:right="335"/>
      </w:pPr>
      <w:bookmarkStart w:name="_bookmark47" w:id="48"/>
      <w:bookmarkEnd w:id="48"/>
      <w:r>
        <w:rPr>
          <w:b w:val="0"/>
        </w:rPr>
      </w:r>
      <w:r>
        <w:rPr/>
        <w:t>Table</w:t>
      </w:r>
      <w:r>
        <w:rPr>
          <w:spacing w:val="-16"/>
        </w:rPr>
        <w:t> </w:t>
      </w:r>
      <w:r>
        <w:rPr/>
        <w:t>4.2.1.4.21.2-1</w:t>
      </w:r>
      <w:r>
        <w:rPr>
          <w:spacing w:val="-15"/>
        </w:rPr>
        <w:t> </w:t>
      </w:r>
      <w:r>
        <w:rPr/>
        <w:t>Attributes</w:t>
      </w:r>
      <w:r>
        <w:rPr>
          <w:spacing w:val="-13"/>
        </w:rPr>
        <w:t> </w:t>
      </w:r>
      <w:r>
        <w:rPr/>
        <w:t>Properties</w:t>
      </w:r>
      <w:r>
        <w:rPr>
          <w:spacing w:val="-12"/>
        </w:rPr>
        <w:t> </w:t>
      </w:r>
      <w:r>
        <w:rPr/>
        <w:t>for</w:t>
      </w:r>
      <w:r>
        <w:rPr>
          <w:spacing w:val="-12"/>
        </w:rPr>
        <w:t> </w:t>
      </w:r>
      <w:r>
        <w:rPr>
          <w:spacing w:val="-2"/>
        </w:rPr>
        <w:t>PerformanceSubscription</w:t>
      </w:r>
    </w:p>
    <w:p>
      <w:pPr>
        <w:pStyle w:val="BodyText"/>
        <w:spacing w:before="6"/>
        <w:rPr>
          <w:rFonts w:ascii="Arial"/>
          <w:b/>
          <w:sz w:val="15"/>
        </w:r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2"/>
        <w:gridCol w:w="2792"/>
        <w:gridCol w:w="3875"/>
      </w:tblGrid>
      <w:tr>
        <w:trPr>
          <w:trHeight w:val="218" w:hRule="atLeast"/>
        </w:trPr>
        <w:tc>
          <w:tcPr>
            <w:tcW w:w="1892" w:type="dxa"/>
            <w:shd w:val="clear" w:color="auto" w:fill="C0C0C0"/>
          </w:tcPr>
          <w:p>
            <w:pPr>
              <w:pStyle w:val="TableParagraph"/>
              <w:spacing w:line="198" w:lineRule="exact"/>
              <w:ind w:left="271"/>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8" w:lineRule="exact"/>
              <w:ind w:left="409"/>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8" w:lineRule="exact"/>
              <w:ind w:left="0" w:right="68"/>
              <w:jc w:val="center"/>
              <w:rPr>
                <w:rFonts w:ascii="Arial"/>
                <w:b/>
                <w:sz w:val="18"/>
              </w:rPr>
            </w:pPr>
            <w:r>
              <w:rPr>
                <w:rFonts w:ascii="Arial"/>
                <w:b/>
                <w:spacing w:val="-2"/>
                <w:sz w:val="18"/>
              </w:rPr>
              <w:t>Properties</w:t>
            </w:r>
          </w:p>
        </w:tc>
      </w:tr>
      <w:tr>
        <w:trPr>
          <w:trHeight w:val="1632" w:hRule="atLeast"/>
        </w:trPr>
        <w:tc>
          <w:tcPr>
            <w:tcW w:w="1892" w:type="dxa"/>
          </w:tcPr>
          <w:p>
            <w:pPr>
              <w:pStyle w:val="TableParagraph"/>
              <w:spacing w:line="252" w:lineRule="auto" w:before="1"/>
              <w:ind w:left="28"/>
              <w:rPr>
                <w:rFonts w:ascii="Calibri"/>
                <w:sz w:val="22"/>
              </w:rPr>
            </w:pPr>
            <w:r>
              <w:rPr>
                <w:rFonts w:ascii="Calibri"/>
                <w:spacing w:val="-2"/>
                <w:sz w:val="22"/>
              </w:rPr>
              <w:t>performanceSubscr iptionId</w:t>
            </w:r>
          </w:p>
        </w:tc>
        <w:tc>
          <w:tcPr>
            <w:tcW w:w="2792" w:type="dxa"/>
          </w:tcPr>
          <w:p>
            <w:pPr>
              <w:pStyle w:val="TableParagraph"/>
              <w:spacing w:before="1"/>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5"/>
              <w:rPr>
                <w:rFonts w:ascii="Calibri"/>
                <w:sz w:val="22"/>
              </w:rPr>
            </w:pPr>
            <w:r>
              <w:rPr>
                <w:rFonts w:ascii="Calibri"/>
                <w:b/>
                <w:sz w:val="22"/>
              </w:rPr>
              <w:t>Description:</w:t>
            </w:r>
            <w:r>
              <w:rPr>
                <w:rFonts w:ascii="Calibri"/>
                <w:b/>
                <w:spacing w:val="-12"/>
                <w:sz w:val="22"/>
              </w:rPr>
              <w:t> </w:t>
            </w:r>
            <w:r>
              <w:rPr>
                <w:rFonts w:ascii="Calibri"/>
                <w:sz w:val="22"/>
              </w:rPr>
              <w:t>Identifier</w:t>
            </w:r>
            <w:r>
              <w:rPr>
                <w:rFonts w:ascii="Calibri"/>
                <w:spacing w:val="-13"/>
                <w:sz w:val="22"/>
              </w:rPr>
              <w:t> </w:t>
            </w:r>
            <w:r>
              <w:rPr>
                <w:rFonts w:ascii="Calibri"/>
                <w:sz w:val="22"/>
              </w:rPr>
              <w:t>of</w:t>
            </w:r>
            <w:r>
              <w:rPr>
                <w:rFonts w:ascii="Calibri"/>
                <w:spacing w:val="-11"/>
                <w:sz w:val="22"/>
              </w:rPr>
              <w:t> </w:t>
            </w:r>
            <w:r>
              <w:rPr>
                <w:rFonts w:ascii="Calibri"/>
                <w:sz w:val="22"/>
              </w:rPr>
              <w:t>the performance subscription instance</w:t>
            </w:r>
            <w:r>
              <w:rPr>
                <w:rFonts w:ascii="Calibri"/>
                <w:spacing w:val="-11"/>
                <w:sz w:val="22"/>
              </w:rPr>
              <w:t> </w:t>
            </w:r>
            <w:r>
              <w:rPr>
                <w:rFonts w:ascii="Calibri"/>
                <w:sz w:val="22"/>
              </w:rPr>
              <w:t>within</w:t>
            </w:r>
            <w:r>
              <w:rPr>
                <w:rFonts w:ascii="Calibri"/>
                <w:spacing w:val="-11"/>
                <w:sz w:val="22"/>
              </w:rPr>
              <w:t> </w:t>
            </w:r>
            <w:r>
              <w:rPr>
                <w:rFonts w:ascii="Calibri"/>
                <w:sz w:val="22"/>
              </w:rPr>
              <w:t>the</w:t>
            </w:r>
            <w:r>
              <w:rPr>
                <w:rFonts w:ascii="Calibri"/>
                <w:spacing w:val="-11"/>
                <w:sz w:val="22"/>
              </w:rPr>
              <w:t> </w:t>
            </w:r>
            <w:r>
              <w:rPr>
                <w:rFonts w:ascii="Calibri"/>
                <w:sz w:val="22"/>
              </w:rPr>
              <w:t>IMS.</w:t>
            </w:r>
            <w:r>
              <w:rPr>
                <w:rFonts w:ascii="Calibri"/>
                <w:spacing w:val="-11"/>
                <w:sz w:val="22"/>
              </w:rPr>
              <w:t> </w:t>
            </w:r>
            <w:r>
              <w:rPr>
                <w:rFonts w:ascii="Calibri"/>
                <w:sz w:val="22"/>
              </w:rPr>
              <w:t>This value is assigned by the IMS</w:t>
            </w:r>
          </w:p>
        </w:tc>
        <w:tc>
          <w:tcPr>
            <w:tcW w:w="3875" w:type="dxa"/>
            <w:shd w:val="clear" w:color="auto" w:fill="FFF1CC"/>
          </w:tcPr>
          <w:p>
            <w:pPr>
              <w:pStyle w:val="TableParagraph"/>
              <w:tabs>
                <w:tab w:pos="2701" w:val="left" w:leader="none"/>
              </w:tabs>
              <w:spacing w:line="181" w:lineRule="exact" w:before="183"/>
              <w:ind w:left="92"/>
              <w:rPr>
                <w:sz w:val="16"/>
              </w:rPr>
            </w:pPr>
            <w:r>
              <w:rPr>
                <w:spacing w:val="-2"/>
                <w:sz w:val="16"/>
              </w:rPr>
              <w:t>x-support-qualifier:</w:t>
            </w:r>
            <w:r>
              <w:rPr>
                <w:sz w:val="16"/>
              </w:rPr>
              <w:tab/>
            </w:r>
            <w:r>
              <w:rPr>
                <w:spacing w:val="-10"/>
                <w:sz w:val="16"/>
              </w:rPr>
              <w:t>M</w:t>
            </w:r>
          </w:p>
          <w:p>
            <w:pPr>
              <w:pStyle w:val="TableParagraph"/>
              <w:tabs>
                <w:tab w:pos="2701" w:val="left" w:leader="none"/>
              </w:tabs>
              <w:spacing w:line="181" w:lineRule="exact"/>
              <w:ind w:left="92"/>
              <w:rPr>
                <w:sz w:val="16"/>
              </w:rPr>
            </w:pPr>
            <w:r>
              <w:rPr>
                <w:spacing w:val="-2"/>
                <w:sz w:val="16"/>
              </w:rPr>
              <w:t>readOnly:</w:t>
            </w:r>
            <w:r>
              <w:rPr>
                <w:sz w:val="16"/>
              </w:rPr>
              <w:tab/>
            </w:r>
            <w:r>
              <w:rPr>
                <w:spacing w:val="-4"/>
                <w:sz w:val="16"/>
              </w:rPr>
              <w:t>True</w:t>
            </w:r>
          </w:p>
          <w:p>
            <w:pPr>
              <w:pStyle w:val="TableParagraph"/>
              <w:tabs>
                <w:tab w:pos="2701" w:val="left" w:leader="none"/>
              </w:tabs>
              <w:spacing w:before="1"/>
              <w:ind w:left="92" w:right="682"/>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2"/>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1" w:val="left" w:leader="none"/>
              </w:tabs>
              <w:ind w:left="92"/>
              <w:rPr>
                <w:sz w:val="16"/>
              </w:rPr>
            </w:pPr>
            <w:r>
              <w:rPr>
                <w:spacing w:val="-2"/>
                <w:sz w:val="16"/>
              </w:rPr>
              <w:t>format:</w:t>
            </w:r>
            <w:r>
              <w:rPr>
                <w:sz w:val="16"/>
              </w:rPr>
              <w:tab/>
            </w:r>
            <w:r>
              <w:rPr>
                <w:spacing w:val="-4"/>
                <w:sz w:val="16"/>
              </w:rPr>
              <w:t>uuid</w:t>
            </w:r>
          </w:p>
        </w:tc>
      </w:tr>
    </w:tbl>
    <w:p>
      <w:pPr>
        <w:spacing w:after="0"/>
        <w:rPr>
          <w:sz w:val="16"/>
        </w:rPr>
        <w:sectPr>
          <w:pgSz w:w="11910" w:h="16850"/>
          <w:pgMar w:header="864" w:footer="279" w:top="1520" w:bottom="460" w:left="740" w:right="680"/>
        </w:sectPr>
      </w:pPr>
    </w:p>
    <w:p>
      <w:pPr>
        <w:pStyle w:val="BodyText"/>
        <w:spacing w:before="6"/>
        <w:rPr>
          <w:rFonts w:ascii="Arial"/>
          <w:b/>
          <w:sz w:val="4"/>
        </w:r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2"/>
        <w:gridCol w:w="2792"/>
        <w:gridCol w:w="3875"/>
      </w:tblGrid>
      <w:tr>
        <w:trPr>
          <w:trHeight w:val="218" w:hRule="atLeast"/>
        </w:trPr>
        <w:tc>
          <w:tcPr>
            <w:tcW w:w="1892" w:type="dxa"/>
            <w:shd w:val="clear" w:color="auto" w:fill="C0C0C0"/>
          </w:tcPr>
          <w:p>
            <w:pPr>
              <w:pStyle w:val="TableParagraph"/>
              <w:spacing w:line="198" w:lineRule="exact"/>
              <w:ind w:left="271"/>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8" w:lineRule="exact"/>
              <w:ind w:left="409"/>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8" w:lineRule="exact"/>
              <w:ind w:left="0" w:right="68"/>
              <w:jc w:val="center"/>
              <w:rPr>
                <w:rFonts w:ascii="Arial"/>
                <w:b/>
                <w:sz w:val="18"/>
              </w:rPr>
            </w:pPr>
            <w:r>
              <w:rPr>
                <w:rFonts w:ascii="Arial"/>
                <w:b/>
                <w:spacing w:val="-2"/>
                <w:sz w:val="18"/>
              </w:rPr>
              <w:t>Properties</w:t>
            </w:r>
          </w:p>
        </w:tc>
      </w:tr>
      <w:tr>
        <w:trPr>
          <w:trHeight w:val="741" w:hRule="atLeast"/>
        </w:trPr>
        <w:tc>
          <w:tcPr>
            <w:tcW w:w="1892" w:type="dxa"/>
          </w:tcPr>
          <w:p>
            <w:pPr>
              <w:pStyle w:val="TableParagraph"/>
              <w:ind w:left="0"/>
              <w:rPr>
                <w:rFonts w:ascii="Times New Roman"/>
                <w:sz w:val="18"/>
              </w:rPr>
            </w:pPr>
          </w:p>
        </w:tc>
        <w:tc>
          <w:tcPr>
            <w:tcW w:w="2792" w:type="dxa"/>
          </w:tcPr>
          <w:p>
            <w:pPr>
              <w:pStyle w:val="TableParagraph"/>
              <w:spacing w:line="256" w:lineRule="auto" w:before="1"/>
              <w:ind w:left="25"/>
              <w:rPr>
                <w:rFonts w:ascii="Calibri"/>
                <w:sz w:val="22"/>
              </w:rPr>
            </w:pPr>
            <w:r>
              <w:rPr>
                <w:rFonts w:ascii="Calibri"/>
                <w:sz w:val="22"/>
              </w:rPr>
              <w:t>when</w:t>
            </w:r>
            <w:r>
              <w:rPr>
                <w:rFonts w:ascii="Calibri"/>
                <w:spacing w:val="-13"/>
                <w:sz w:val="22"/>
              </w:rPr>
              <w:t> </w:t>
            </w:r>
            <w:r>
              <w:rPr>
                <w:rFonts w:ascii="Calibri"/>
                <w:sz w:val="22"/>
              </w:rPr>
              <w:t>the</w:t>
            </w:r>
            <w:r>
              <w:rPr>
                <w:rFonts w:ascii="Calibri"/>
                <w:spacing w:val="-12"/>
                <w:sz w:val="22"/>
              </w:rPr>
              <w:t> </w:t>
            </w:r>
            <w:r>
              <w:rPr>
                <w:rFonts w:ascii="Calibri"/>
                <w:sz w:val="22"/>
              </w:rPr>
              <w:t>subscription</w:t>
            </w:r>
            <w:r>
              <w:rPr>
                <w:rFonts w:ascii="Calibri"/>
                <w:spacing w:val="-13"/>
                <w:sz w:val="22"/>
              </w:rPr>
              <w:t> </w:t>
            </w:r>
            <w:r>
              <w:rPr>
                <w:rFonts w:ascii="Calibri"/>
                <w:sz w:val="22"/>
              </w:rPr>
              <w:t>is </w:t>
            </w:r>
            <w:r>
              <w:rPr>
                <w:rFonts w:ascii="Calibri"/>
                <w:spacing w:val="-2"/>
                <w:sz w:val="22"/>
              </w:rPr>
              <w:t>created.</w:t>
            </w:r>
          </w:p>
        </w:tc>
        <w:tc>
          <w:tcPr>
            <w:tcW w:w="3875" w:type="dxa"/>
            <w:shd w:val="clear" w:color="auto" w:fill="FFF1CC"/>
          </w:tcPr>
          <w:p>
            <w:pPr>
              <w:pStyle w:val="TableParagraph"/>
              <w:ind w:left="0"/>
              <w:rPr>
                <w:rFonts w:ascii="Times New Roman"/>
                <w:sz w:val="18"/>
              </w:rPr>
            </w:pPr>
          </w:p>
        </w:tc>
      </w:tr>
      <w:tr>
        <w:trPr>
          <w:trHeight w:val="2637" w:hRule="atLeast"/>
        </w:trPr>
        <w:tc>
          <w:tcPr>
            <w:tcW w:w="1892" w:type="dxa"/>
          </w:tcPr>
          <w:p>
            <w:pPr>
              <w:pStyle w:val="TableParagraph"/>
              <w:spacing w:line="252" w:lineRule="auto"/>
              <w:ind w:left="28"/>
              <w:rPr>
                <w:rFonts w:ascii="Calibri"/>
                <w:sz w:val="22"/>
              </w:rPr>
            </w:pPr>
            <w:r>
              <w:rPr>
                <w:rFonts w:ascii="Calibri"/>
                <w:spacing w:val="-2"/>
                <w:sz w:val="22"/>
              </w:rPr>
              <w:t>consumerPerforma nceSubscriptionId</w:t>
            </w:r>
          </w:p>
        </w:tc>
        <w:tc>
          <w:tcPr>
            <w:tcW w:w="2792" w:type="dxa"/>
          </w:tcPr>
          <w:p>
            <w:pPr>
              <w:pStyle w:val="TableParagraph"/>
              <w:spacing w:line="268" w:lineRule="exact"/>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5"/>
              <w:rPr>
                <w:rFonts w:ascii="Calibri"/>
                <w:sz w:val="22"/>
              </w:rPr>
            </w:pPr>
            <w:r>
              <w:rPr>
                <w:rFonts w:ascii="Calibri"/>
                <w:b/>
                <w:sz w:val="22"/>
              </w:rPr>
              <w:t>Description: </w:t>
            </w:r>
            <w:r>
              <w:rPr>
                <w:rFonts w:ascii="Calibri"/>
                <w:sz w:val="22"/>
              </w:rPr>
              <w:t>Identifier optionally</w:t>
            </w:r>
            <w:r>
              <w:rPr>
                <w:rFonts w:ascii="Calibri"/>
                <w:spacing w:val="-13"/>
                <w:sz w:val="22"/>
              </w:rPr>
              <w:t> </w:t>
            </w:r>
            <w:r>
              <w:rPr>
                <w:rFonts w:ascii="Calibri"/>
                <w:sz w:val="22"/>
              </w:rPr>
              <w:t>provided</w:t>
            </w:r>
            <w:r>
              <w:rPr>
                <w:rFonts w:ascii="Calibri"/>
                <w:spacing w:val="-12"/>
                <w:sz w:val="22"/>
              </w:rPr>
              <w:t> </w:t>
            </w:r>
            <w:r>
              <w:rPr>
                <w:rFonts w:ascii="Calibri"/>
                <w:sz w:val="22"/>
              </w:rPr>
              <w:t>by</w:t>
            </w:r>
            <w:r>
              <w:rPr>
                <w:rFonts w:ascii="Calibri"/>
                <w:spacing w:val="-13"/>
                <w:sz w:val="22"/>
              </w:rPr>
              <w:t> </w:t>
            </w:r>
            <w:r>
              <w:rPr>
                <w:rFonts w:ascii="Calibri"/>
                <w:sz w:val="22"/>
              </w:rPr>
              <w:t>the</w:t>
            </w:r>
          </w:p>
          <w:p>
            <w:pPr>
              <w:pStyle w:val="TableParagraph"/>
              <w:spacing w:line="259" w:lineRule="auto" w:before="1"/>
              <w:ind w:left="25" w:right="170"/>
              <w:rPr>
                <w:rFonts w:ascii="Calibri"/>
                <w:sz w:val="22"/>
              </w:rPr>
            </w:pPr>
            <w:r>
              <w:rPr>
                <w:rFonts w:ascii="Calibri"/>
                <w:sz w:val="22"/>
              </w:rPr>
              <w:t>consumer for its purpose of managing</w:t>
            </w:r>
            <w:r>
              <w:rPr>
                <w:rFonts w:ascii="Calibri"/>
                <w:spacing w:val="-13"/>
                <w:sz w:val="22"/>
              </w:rPr>
              <w:t> </w:t>
            </w:r>
            <w:r>
              <w:rPr>
                <w:rFonts w:ascii="Calibri"/>
                <w:sz w:val="22"/>
              </w:rPr>
              <w:t>performance</w:t>
            </w:r>
            <w:r>
              <w:rPr>
                <w:rFonts w:ascii="Calibri"/>
                <w:spacing w:val="-12"/>
                <w:sz w:val="22"/>
              </w:rPr>
              <w:t> </w:t>
            </w:r>
            <w:r>
              <w:rPr>
                <w:rFonts w:ascii="Calibri"/>
                <w:sz w:val="22"/>
              </w:rPr>
              <w:t>data. This</w:t>
            </w:r>
            <w:r>
              <w:rPr>
                <w:rFonts w:ascii="Calibri"/>
                <w:spacing w:val="-7"/>
                <w:sz w:val="22"/>
              </w:rPr>
              <w:t> </w:t>
            </w:r>
            <w:r>
              <w:rPr>
                <w:rFonts w:ascii="Calibri"/>
                <w:sz w:val="22"/>
              </w:rPr>
              <w:t>value</w:t>
            </w:r>
            <w:r>
              <w:rPr>
                <w:rFonts w:ascii="Calibri"/>
                <w:spacing w:val="-7"/>
                <w:sz w:val="22"/>
              </w:rPr>
              <w:t> </w:t>
            </w:r>
            <w:r>
              <w:rPr>
                <w:rFonts w:ascii="Calibri"/>
                <w:sz w:val="22"/>
              </w:rPr>
              <w:t>could</w:t>
            </w:r>
            <w:r>
              <w:rPr>
                <w:rFonts w:ascii="Calibri"/>
                <w:spacing w:val="-9"/>
                <w:sz w:val="22"/>
              </w:rPr>
              <w:t> </w:t>
            </w:r>
            <w:r>
              <w:rPr>
                <w:rFonts w:ascii="Calibri"/>
                <w:sz w:val="22"/>
              </w:rPr>
              <w:t>be</w:t>
            </w:r>
            <w:r>
              <w:rPr>
                <w:rFonts w:ascii="Calibri"/>
                <w:spacing w:val="-7"/>
                <w:sz w:val="22"/>
              </w:rPr>
              <w:t> </w:t>
            </w:r>
            <w:r>
              <w:rPr>
                <w:rFonts w:ascii="Calibri"/>
                <w:sz w:val="22"/>
              </w:rPr>
              <w:t>the</w:t>
            </w:r>
            <w:r>
              <w:rPr>
                <w:rFonts w:ascii="Calibri"/>
                <w:spacing w:val="-7"/>
                <w:sz w:val="22"/>
              </w:rPr>
              <w:t> </w:t>
            </w:r>
            <w:r>
              <w:rPr>
                <w:rFonts w:ascii="Calibri"/>
                <w:sz w:val="22"/>
              </w:rPr>
              <w:t>same across multiple instances of IMS subscription instances.</w:t>
            </w:r>
          </w:p>
        </w:tc>
        <w:tc>
          <w:tcPr>
            <w:tcW w:w="3875" w:type="dxa"/>
            <w:shd w:val="clear" w:color="auto" w:fill="FFF1CC"/>
          </w:tcPr>
          <w:p>
            <w:pPr>
              <w:pStyle w:val="TableParagraph"/>
              <w:spacing w:before="181"/>
              <w:ind w:left="92"/>
              <w:jc w:val="both"/>
              <w:rPr>
                <w:sz w:val="16"/>
              </w:rPr>
            </w:pPr>
            <w:r>
              <w:rPr>
                <w:sz w:val="16"/>
              </w:rPr>
              <w:t>x-support-qualifier:</w:t>
            </w:r>
            <w:r>
              <w:rPr>
                <w:spacing w:val="78"/>
                <w:w w:val="150"/>
                <w:sz w:val="16"/>
              </w:rPr>
              <w:t>   </w:t>
            </w:r>
            <w:r>
              <w:rPr>
                <w:spacing w:val="-10"/>
                <w:sz w:val="16"/>
              </w:rPr>
              <w:t>M</w:t>
            </w:r>
          </w:p>
          <w:p>
            <w:pPr>
              <w:pStyle w:val="TableParagraph"/>
              <w:tabs>
                <w:tab w:pos="2701" w:val="left" w:leader="none"/>
              </w:tabs>
              <w:spacing w:before="1"/>
              <w:ind w:left="92" w:right="682"/>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2"/>
                <w:sz w:val="16"/>
              </w:rPr>
              <w:t> </w:t>
            </w:r>
            <w:r>
              <w:rPr>
                <w:sz w:val="16"/>
              </w:rPr>
              <w:t>False </w:t>
            </w:r>
            <w:r>
              <w:rPr>
                <w:spacing w:val="-2"/>
                <w:sz w:val="16"/>
              </w:rPr>
              <w:t>nullable:</w:t>
            </w:r>
            <w:r>
              <w:rPr>
                <w:sz w:val="16"/>
              </w:rPr>
              <w:tab/>
            </w:r>
            <w:r>
              <w:rPr>
                <w:spacing w:val="-4"/>
                <w:sz w:val="16"/>
              </w:rPr>
              <w:t>True</w:t>
            </w:r>
          </w:p>
        </w:tc>
      </w:tr>
      <w:tr>
        <w:trPr>
          <w:trHeight w:val="2718" w:hRule="atLeast"/>
        </w:trPr>
        <w:tc>
          <w:tcPr>
            <w:tcW w:w="1892" w:type="dxa"/>
          </w:tcPr>
          <w:p>
            <w:pPr>
              <w:pStyle w:val="TableParagraph"/>
              <w:spacing w:line="252" w:lineRule="auto" w:before="1"/>
              <w:ind w:left="28"/>
              <w:rPr>
                <w:rFonts w:ascii="Calibri"/>
                <w:sz w:val="22"/>
              </w:rPr>
            </w:pPr>
            <w:r>
              <w:rPr>
                <w:rFonts w:ascii="Calibri"/>
                <w:spacing w:val="-2"/>
                <w:sz w:val="22"/>
              </w:rPr>
              <w:t>globalSubscription Criteria</w:t>
            </w:r>
          </w:p>
        </w:tc>
        <w:tc>
          <w:tcPr>
            <w:tcW w:w="2792" w:type="dxa"/>
          </w:tcPr>
          <w:p>
            <w:pPr>
              <w:pStyle w:val="TableParagraph"/>
              <w:spacing w:before="1"/>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5" w:right="182"/>
              <w:rPr>
                <w:rFonts w:ascii="Calibri"/>
                <w:sz w:val="22"/>
              </w:rPr>
            </w:pPr>
            <w:r>
              <w:rPr>
                <w:rFonts w:ascii="Calibri"/>
                <w:b/>
                <w:sz w:val="22"/>
              </w:rPr>
              <w:t>Description: </w:t>
            </w:r>
            <w:r>
              <w:rPr>
                <w:rFonts w:ascii="Calibri"/>
                <w:sz w:val="22"/>
              </w:rPr>
              <w:t>This is subscription criteria which will</w:t>
            </w:r>
            <w:r>
              <w:rPr>
                <w:rFonts w:ascii="Calibri"/>
                <w:spacing w:val="-12"/>
                <w:sz w:val="22"/>
              </w:rPr>
              <w:t> </w:t>
            </w:r>
            <w:r>
              <w:rPr>
                <w:rFonts w:ascii="Calibri"/>
                <w:sz w:val="22"/>
              </w:rPr>
              <w:t>apply</w:t>
            </w:r>
            <w:r>
              <w:rPr>
                <w:rFonts w:ascii="Calibri"/>
                <w:spacing w:val="-12"/>
                <w:sz w:val="22"/>
              </w:rPr>
              <w:t> </w:t>
            </w:r>
            <w:r>
              <w:rPr>
                <w:rFonts w:ascii="Calibri"/>
                <w:sz w:val="22"/>
              </w:rPr>
              <w:t>to</w:t>
            </w:r>
            <w:r>
              <w:rPr>
                <w:rFonts w:ascii="Calibri"/>
                <w:spacing w:val="-13"/>
                <w:sz w:val="22"/>
              </w:rPr>
              <w:t> </w:t>
            </w:r>
            <w:r>
              <w:rPr>
                <w:rFonts w:ascii="Calibri"/>
                <w:sz w:val="22"/>
              </w:rPr>
              <w:t>each</w:t>
            </w:r>
            <w:r>
              <w:rPr>
                <w:rFonts w:ascii="Calibri"/>
                <w:spacing w:val="-11"/>
                <w:sz w:val="22"/>
              </w:rPr>
              <w:t> </w:t>
            </w:r>
            <w:r>
              <w:rPr>
                <w:rFonts w:ascii="Calibri"/>
                <w:sz w:val="22"/>
              </w:rPr>
              <w:t>contained </w:t>
            </w:r>
            <w:r>
              <w:rPr>
                <w:rFonts w:ascii="Calibri"/>
                <w:spacing w:val="-2"/>
                <w:sz w:val="22"/>
              </w:rPr>
              <w:t>subscription.</w:t>
            </w:r>
          </w:p>
        </w:tc>
        <w:tc>
          <w:tcPr>
            <w:tcW w:w="3875" w:type="dxa"/>
            <w:shd w:val="clear" w:color="auto" w:fill="FFF1CC"/>
          </w:tcPr>
          <w:p>
            <w:pPr>
              <w:pStyle w:val="TableParagraph"/>
              <w:spacing w:line="181" w:lineRule="exact" w:before="183"/>
              <w:ind w:left="92"/>
              <w:jc w:val="both"/>
              <w:rPr>
                <w:sz w:val="16"/>
              </w:rPr>
            </w:pPr>
            <w:r>
              <w:rPr>
                <w:sz w:val="16"/>
              </w:rPr>
              <w:t>x-support-qualifier:</w:t>
            </w:r>
            <w:r>
              <w:rPr>
                <w:spacing w:val="78"/>
                <w:w w:val="150"/>
                <w:sz w:val="16"/>
              </w:rPr>
              <w:t>   </w:t>
            </w:r>
            <w:r>
              <w:rPr>
                <w:spacing w:val="-10"/>
                <w:sz w:val="16"/>
              </w:rPr>
              <w:t>M</w:t>
            </w:r>
          </w:p>
          <w:p>
            <w:pPr>
              <w:pStyle w:val="TableParagraph"/>
              <w:tabs>
                <w:tab w:pos="2701" w:val="left" w:leader="none"/>
              </w:tabs>
              <w:ind w:left="92" w:right="682"/>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2"/>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1" w:val="left" w:leader="none"/>
              </w:tabs>
              <w:ind w:left="92"/>
              <w:jc w:val="both"/>
              <w:rPr>
                <w:sz w:val="16"/>
              </w:rPr>
            </w:pPr>
            <w:r>
              <w:rPr>
                <w:spacing w:val="-2"/>
                <w:sz w:val="16"/>
              </w:rPr>
              <w:t>x-isOrdered:</w:t>
            </w:r>
            <w:r>
              <w:rPr>
                <w:sz w:val="16"/>
              </w:rPr>
              <w:tab/>
            </w:r>
            <w:r>
              <w:rPr>
                <w:spacing w:val="-2"/>
                <w:sz w:val="16"/>
              </w:rPr>
              <w:t>False</w:t>
            </w:r>
          </w:p>
          <w:p>
            <w:pPr>
              <w:pStyle w:val="TableParagraph"/>
              <w:tabs>
                <w:tab w:pos="2701" w:val="left" w:leader="none"/>
              </w:tabs>
              <w:spacing w:line="181" w:lineRule="exact"/>
              <w:ind w:left="92"/>
              <w:jc w:val="both"/>
              <w:rPr>
                <w:sz w:val="16"/>
              </w:rPr>
            </w:pPr>
            <w:r>
              <w:rPr>
                <w:spacing w:val="-2"/>
                <w:sz w:val="16"/>
              </w:rPr>
              <w:t>minItems:</w:t>
            </w:r>
            <w:r>
              <w:rPr>
                <w:sz w:val="16"/>
              </w:rPr>
              <w:tab/>
            </w:r>
            <w:r>
              <w:rPr>
                <w:spacing w:val="-10"/>
                <w:sz w:val="16"/>
              </w:rPr>
              <w:t>0</w:t>
            </w:r>
          </w:p>
          <w:p>
            <w:pPr>
              <w:pStyle w:val="TableParagraph"/>
              <w:tabs>
                <w:tab w:pos="2701" w:val="left" w:leader="none"/>
              </w:tabs>
              <w:ind w:left="92" w:right="778"/>
              <w:jc w:val="both"/>
              <w:rPr>
                <w:sz w:val="16"/>
              </w:rPr>
            </w:pPr>
            <w:r>
              <w:rPr>
                <w:spacing w:val="-2"/>
                <w:sz w:val="16"/>
              </w:rPr>
              <w:t>uniqueItems:</w:t>
            </w:r>
            <w:r>
              <w:rPr>
                <w:sz w:val="16"/>
              </w:rPr>
              <w:tab/>
            </w:r>
            <w:r>
              <w:rPr>
                <w:spacing w:val="-4"/>
                <w:sz w:val="16"/>
              </w:rPr>
              <w:t>True </w:t>
            </w:r>
            <w:r>
              <w:rPr>
                <w:spacing w:val="-2"/>
                <w:sz w:val="16"/>
              </w:rPr>
              <w:t>items:</w:t>
            </w:r>
          </w:p>
          <w:p>
            <w:pPr>
              <w:pStyle w:val="TableParagraph"/>
              <w:spacing w:before="182"/>
              <w:ind w:left="2702" w:right="106"/>
              <w:jc w:val="both"/>
              <w:rPr>
                <w:sz w:val="16"/>
              </w:rPr>
            </w:pPr>
            <w:r>
              <w:rPr>
                <w:spacing w:val="-2"/>
                <w:sz w:val="16"/>
              </w:rPr>
              <w:t>Performance Subscriptio nCriteria</w:t>
            </w:r>
          </w:p>
        </w:tc>
      </w:tr>
      <w:tr>
        <w:trPr>
          <w:trHeight w:val="1994" w:hRule="atLeast"/>
        </w:trPr>
        <w:tc>
          <w:tcPr>
            <w:tcW w:w="1892" w:type="dxa"/>
          </w:tcPr>
          <w:p>
            <w:pPr>
              <w:pStyle w:val="TableParagraph"/>
              <w:spacing w:line="268" w:lineRule="exact"/>
              <w:ind w:left="28"/>
              <w:rPr>
                <w:rFonts w:ascii="Calibri"/>
                <w:sz w:val="22"/>
              </w:rPr>
            </w:pPr>
            <w:r>
              <w:rPr>
                <w:rFonts w:ascii="Calibri"/>
                <w:spacing w:val="-2"/>
                <w:sz w:val="22"/>
              </w:rPr>
              <w:t>reportFormat</w:t>
            </w:r>
          </w:p>
        </w:tc>
        <w:tc>
          <w:tcPr>
            <w:tcW w:w="2792" w:type="dxa"/>
          </w:tcPr>
          <w:p>
            <w:pPr>
              <w:pStyle w:val="TableParagraph"/>
              <w:spacing w:line="268" w:lineRule="exact"/>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tc>
        <w:tc>
          <w:tcPr>
            <w:tcW w:w="3875" w:type="dxa"/>
            <w:shd w:val="clear" w:color="auto" w:fill="FFF1CC"/>
          </w:tcPr>
          <w:p>
            <w:pPr>
              <w:pStyle w:val="TableParagraph"/>
              <w:numPr>
                <w:ilvl w:val="0"/>
                <w:numId w:val="24"/>
              </w:numPr>
              <w:tabs>
                <w:tab w:pos="283" w:val="left" w:leader="none"/>
              </w:tabs>
              <w:spacing w:line="181" w:lineRule="exact" w:before="183" w:after="0"/>
              <w:ind w:left="283" w:right="0" w:hanging="191"/>
              <w:jc w:val="both"/>
              <w:rPr>
                <w:sz w:val="16"/>
              </w:rPr>
            </w:pPr>
            <w:r>
              <w:rPr>
                <w:sz w:val="16"/>
              </w:rPr>
              <w:t>support-qualifier:</w:t>
            </w:r>
            <w:r>
              <w:rPr>
                <w:spacing w:val="79"/>
                <w:w w:val="150"/>
                <w:sz w:val="16"/>
              </w:rPr>
              <w:t>   </w:t>
            </w:r>
            <w:r>
              <w:rPr>
                <w:spacing w:val="-10"/>
                <w:sz w:val="16"/>
              </w:rPr>
              <w:t>M</w:t>
            </w:r>
          </w:p>
          <w:p>
            <w:pPr>
              <w:pStyle w:val="TableParagraph"/>
              <w:numPr>
                <w:ilvl w:val="1"/>
                <w:numId w:val="24"/>
              </w:numPr>
              <w:tabs>
                <w:tab w:pos="378" w:val="left" w:leader="none"/>
                <w:tab w:pos="2699" w:val="left" w:leader="none"/>
              </w:tabs>
              <w:spacing w:line="240" w:lineRule="auto" w:before="0" w:after="0"/>
              <w:ind w:left="92" w:right="682" w:firstLine="0"/>
              <w:jc w:val="both"/>
              <w:rPr>
                <w:sz w:val="16"/>
              </w:rPr>
            </w:pPr>
            <w:r>
              <w:rPr>
                <w:spacing w:val="-2"/>
                <w:sz w:val="16"/>
              </w:rPr>
              <w:t>sInvariant:</w:t>
            </w:r>
            <w:r>
              <w:rPr>
                <w:sz w:val="16"/>
              </w:rPr>
              <w:tab/>
            </w:r>
            <w:r>
              <w:rPr>
                <w:spacing w:val="-26"/>
                <w:sz w:val="16"/>
              </w:rPr>
              <w:t> </w:t>
            </w:r>
            <w:r>
              <w:rPr>
                <w:spacing w:val="-8"/>
                <w:w w:val="90"/>
                <w:sz w:val="16"/>
              </w:rPr>
              <w:t>False </w:t>
            </w:r>
            <w:r>
              <w:rPr>
                <w:sz w:val="16"/>
              </w:rPr>
              <w:t>x-inventoryNotification: False x-stateChangeNotification:</w:t>
            </w:r>
            <w:r>
              <w:rPr>
                <w:spacing w:val="-22"/>
                <w:sz w:val="16"/>
              </w:rPr>
              <w:t> </w:t>
            </w:r>
            <w:r>
              <w:rPr>
                <w:sz w:val="16"/>
              </w:rPr>
              <w:t>False </w:t>
            </w:r>
            <w:r>
              <w:rPr>
                <w:spacing w:val="-2"/>
                <w:sz w:val="16"/>
              </w:rPr>
              <w:t>nullable:</w:t>
            </w:r>
            <w:r>
              <w:rPr>
                <w:sz w:val="16"/>
              </w:rPr>
              <w:tab/>
            </w:r>
            <w:r>
              <w:rPr>
                <w:spacing w:val="-2"/>
                <w:sz w:val="16"/>
              </w:rPr>
              <w:t>False</w:t>
            </w:r>
          </w:p>
          <w:p>
            <w:pPr>
              <w:pStyle w:val="TableParagraph"/>
              <w:spacing w:line="181" w:lineRule="exact"/>
              <w:ind w:left="92"/>
              <w:rPr>
                <w:sz w:val="16"/>
              </w:rPr>
            </w:pPr>
            <w:r>
              <w:rPr>
                <w:spacing w:val="-2"/>
                <w:sz w:val="16"/>
              </w:rPr>
              <w:t>enum:</w:t>
            </w:r>
          </w:p>
          <w:p>
            <w:pPr>
              <w:pStyle w:val="TableParagraph"/>
              <w:numPr>
                <w:ilvl w:val="2"/>
                <w:numId w:val="24"/>
              </w:numPr>
              <w:tabs>
                <w:tab w:pos="475" w:val="left" w:leader="none"/>
              </w:tabs>
              <w:spacing w:line="181" w:lineRule="exact" w:before="1" w:after="0"/>
              <w:ind w:left="475" w:right="0" w:hanging="191"/>
              <w:jc w:val="left"/>
              <w:rPr>
                <w:sz w:val="16"/>
              </w:rPr>
            </w:pPr>
            <w:r>
              <w:rPr>
                <w:spacing w:val="-2"/>
                <w:sz w:val="16"/>
              </w:rPr>
              <w:t>NOTIFICATION</w:t>
            </w:r>
          </w:p>
          <w:p>
            <w:pPr>
              <w:pStyle w:val="TableParagraph"/>
              <w:numPr>
                <w:ilvl w:val="2"/>
                <w:numId w:val="24"/>
              </w:numPr>
              <w:tabs>
                <w:tab w:pos="475" w:val="left" w:leader="none"/>
              </w:tabs>
              <w:spacing w:line="181" w:lineRule="exact" w:before="0" w:after="0"/>
              <w:ind w:left="475" w:right="0" w:hanging="191"/>
              <w:jc w:val="left"/>
              <w:rPr>
                <w:sz w:val="16"/>
              </w:rPr>
            </w:pPr>
            <w:r>
              <w:rPr>
                <w:spacing w:val="-4"/>
                <w:sz w:val="16"/>
              </w:rPr>
              <w:t>FILE</w:t>
            </w:r>
          </w:p>
          <w:p>
            <w:pPr>
              <w:pStyle w:val="TableParagraph"/>
              <w:numPr>
                <w:ilvl w:val="2"/>
                <w:numId w:val="24"/>
              </w:numPr>
              <w:tabs>
                <w:tab w:pos="475" w:val="left" w:leader="none"/>
              </w:tabs>
              <w:spacing w:line="240" w:lineRule="auto" w:before="1" w:after="0"/>
              <w:ind w:left="475" w:right="0" w:hanging="191"/>
              <w:jc w:val="left"/>
              <w:rPr>
                <w:sz w:val="16"/>
              </w:rPr>
            </w:pPr>
            <w:r>
              <w:rPr>
                <w:spacing w:val="-2"/>
                <w:sz w:val="16"/>
              </w:rPr>
              <w:t>STREAM</w:t>
            </w:r>
          </w:p>
        </w:tc>
      </w:tr>
    </w:tbl>
    <w:p>
      <w:pPr>
        <w:spacing w:after="0" w:line="240" w:lineRule="auto"/>
        <w:jc w:val="left"/>
        <w:rPr>
          <w:sz w:val="16"/>
        </w:rPr>
        <w:sectPr>
          <w:pgSz w:w="11910" w:h="16850"/>
          <w:pgMar w:header="864" w:footer="279" w:top="1520" w:bottom="460" w:left="740" w:right="680"/>
        </w:sect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2"/>
        <w:gridCol w:w="2792"/>
        <w:gridCol w:w="3875"/>
      </w:tblGrid>
      <w:tr>
        <w:trPr>
          <w:trHeight w:val="218" w:hRule="atLeast"/>
        </w:trPr>
        <w:tc>
          <w:tcPr>
            <w:tcW w:w="1892" w:type="dxa"/>
            <w:shd w:val="clear" w:color="auto" w:fill="C0C0C0"/>
          </w:tcPr>
          <w:p>
            <w:pPr>
              <w:pStyle w:val="TableParagraph"/>
              <w:spacing w:line="197" w:lineRule="exact"/>
              <w:ind w:left="271"/>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7" w:lineRule="exact"/>
              <w:ind w:left="409"/>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7" w:lineRule="exact"/>
              <w:ind w:left="0" w:right="68"/>
              <w:jc w:val="center"/>
              <w:rPr>
                <w:rFonts w:ascii="Arial"/>
                <w:b/>
                <w:sz w:val="18"/>
              </w:rPr>
            </w:pPr>
            <w:r>
              <w:rPr>
                <w:rFonts w:ascii="Arial"/>
                <w:b/>
                <w:spacing w:val="-2"/>
                <w:sz w:val="18"/>
              </w:rPr>
              <w:t>Properties</w:t>
            </w:r>
          </w:p>
        </w:tc>
      </w:tr>
      <w:tr>
        <w:trPr>
          <w:trHeight w:val="8597" w:hRule="atLeast"/>
        </w:trPr>
        <w:tc>
          <w:tcPr>
            <w:tcW w:w="1892" w:type="dxa"/>
          </w:tcPr>
          <w:p>
            <w:pPr>
              <w:pStyle w:val="TableParagraph"/>
              <w:ind w:left="0"/>
              <w:rPr>
                <w:rFonts w:ascii="Times New Roman"/>
                <w:sz w:val="20"/>
              </w:rPr>
            </w:pPr>
          </w:p>
        </w:tc>
        <w:tc>
          <w:tcPr>
            <w:tcW w:w="2792" w:type="dxa"/>
          </w:tcPr>
          <w:p>
            <w:pPr>
              <w:pStyle w:val="TableParagraph"/>
              <w:spacing w:line="259" w:lineRule="auto"/>
              <w:ind w:left="25" w:right="105"/>
              <w:rPr>
                <w:rFonts w:ascii="Calibri"/>
                <w:sz w:val="22"/>
              </w:rPr>
            </w:pPr>
            <w:r>
              <w:rPr>
                <w:rFonts w:ascii="Arial"/>
                <w:b/>
                <w:sz w:val="18"/>
              </w:rPr>
              <w:t>Description: </w:t>
            </w:r>
            <w:r>
              <w:rPr>
                <w:rFonts w:ascii="Calibri"/>
                <w:sz w:val="22"/>
              </w:rPr>
              <w:t>Enumerated set of reporting mechanism for delivery</w:t>
            </w:r>
            <w:r>
              <w:rPr>
                <w:rFonts w:ascii="Calibri"/>
                <w:spacing w:val="-13"/>
                <w:sz w:val="22"/>
              </w:rPr>
              <w:t> </w:t>
            </w:r>
            <w:r>
              <w:rPr>
                <w:rFonts w:ascii="Calibri"/>
                <w:sz w:val="22"/>
              </w:rPr>
              <w:t>of</w:t>
            </w:r>
            <w:r>
              <w:rPr>
                <w:rFonts w:ascii="Calibri"/>
                <w:spacing w:val="-12"/>
                <w:sz w:val="22"/>
              </w:rPr>
              <w:t> </w:t>
            </w:r>
            <w:r>
              <w:rPr>
                <w:rFonts w:ascii="Calibri"/>
                <w:sz w:val="22"/>
              </w:rPr>
              <w:t>the</w:t>
            </w:r>
            <w:r>
              <w:rPr>
                <w:rFonts w:ascii="Calibri"/>
                <w:spacing w:val="-11"/>
                <w:sz w:val="22"/>
              </w:rPr>
              <w:t> </w:t>
            </w:r>
            <w:r>
              <w:rPr>
                <w:rFonts w:ascii="Calibri"/>
                <w:sz w:val="22"/>
              </w:rPr>
              <w:t>data</w:t>
            </w:r>
            <w:r>
              <w:rPr>
                <w:rFonts w:ascii="Calibri"/>
                <w:spacing w:val="-13"/>
                <w:sz w:val="22"/>
              </w:rPr>
              <w:t> </w:t>
            </w:r>
            <w:r>
              <w:rPr>
                <w:rFonts w:ascii="Calibri"/>
                <w:sz w:val="22"/>
              </w:rPr>
              <w:t>identified by the</w:t>
            </w:r>
          </w:p>
          <w:p>
            <w:pPr>
              <w:pStyle w:val="TableParagraph"/>
              <w:spacing w:line="256" w:lineRule="auto"/>
              <w:ind w:left="25" w:right="182"/>
              <w:rPr>
                <w:rFonts w:ascii="Calibri"/>
                <w:sz w:val="22"/>
              </w:rPr>
            </w:pPr>
            <w:r>
              <w:rPr>
                <w:rFonts w:ascii="Calibri"/>
                <w:spacing w:val="-2"/>
                <w:sz w:val="22"/>
              </w:rPr>
              <w:t>PerformanceSubscription </w:t>
            </w:r>
            <w:r>
              <w:rPr>
                <w:rFonts w:ascii="Calibri"/>
                <w:sz w:val="22"/>
              </w:rPr>
              <w:t>which are identified as:</w:t>
            </w:r>
          </w:p>
          <w:p>
            <w:pPr>
              <w:pStyle w:val="TableParagraph"/>
              <w:spacing w:line="259" w:lineRule="auto" w:before="114"/>
              <w:ind w:left="625" w:right="182" w:hanging="272"/>
              <w:rPr>
                <w:rFonts w:ascii="Calibri"/>
                <w:sz w:val="22"/>
              </w:rPr>
            </w:pPr>
            <w:r>
              <w:rPr>
                <w:rFonts w:ascii="Calibri"/>
                <w:sz w:val="22"/>
              </w:rPr>
              <w:t>NOTIFICATION: Call the callback</w:t>
            </w:r>
            <w:r>
              <w:rPr>
                <w:rFonts w:ascii="Calibri"/>
                <w:spacing w:val="-13"/>
                <w:sz w:val="22"/>
              </w:rPr>
              <w:t> </w:t>
            </w:r>
            <w:r>
              <w:rPr>
                <w:rFonts w:ascii="Calibri"/>
                <w:sz w:val="22"/>
              </w:rPr>
              <w:t>with</w:t>
            </w:r>
            <w:r>
              <w:rPr>
                <w:rFonts w:ascii="Calibri"/>
                <w:spacing w:val="-12"/>
                <w:sz w:val="22"/>
              </w:rPr>
              <w:t> </w:t>
            </w:r>
            <w:r>
              <w:rPr>
                <w:rFonts w:ascii="Calibri"/>
                <w:sz w:val="22"/>
              </w:rPr>
              <w:t>the</w:t>
            </w:r>
            <w:r>
              <w:rPr>
                <w:rFonts w:ascii="Calibri"/>
                <w:spacing w:val="-13"/>
                <w:sz w:val="22"/>
              </w:rPr>
              <w:t> </w:t>
            </w:r>
            <w:r>
              <w:rPr>
                <w:rFonts w:ascii="Calibri"/>
                <w:sz w:val="22"/>
              </w:rPr>
              <w:t>data at the specified</w:t>
            </w:r>
          </w:p>
          <w:p>
            <w:pPr>
              <w:pStyle w:val="TableParagraph"/>
              <w:spacing w:line="259" w:lineRule="auto"/>
              <w:ind w:left="625" w:right="153"/>
              <w:rPr>
                <w:rFonts w:ascii="Calibri"/>
                <w:sz w:val="22"/>
              </w:rPr>
            </w:pPr>
            <w:r>
              <w:rPr>
                <w:rFonts w:ascii="Calibri"/>
                <w:sz w:val="22"/>
              </w:rPr>
              <w:t>intervals</w:t>
            </w:r>
            <w:r>
              <w:rPr>
                <w:rFonts w:ascii="Calibri"/>
                <w:spacing w:val="-13"/>
                <w:sz w:val="22"/>
              </w:rPr>
              <w:t> </w:t>
            </w:r>
            <w:r>
              <w:rPr>
                <w:rFonts w:ascii="Calibri"/>
                <w:sz w:val="22"/>
              </w:rPr>
              <w:t>providing</w:t>
            </w:r>
            <w:r>
              <w:rPr>
                <w:rFonts w:ascii="Calibri"/>
                <w:spacing w:val="-12"/>
                <w:sz w:val="22"/>
              </w:rPr>
              <w:t> </w:t>
            </w:r>
            <w:r>
              <w:rPr>
                <w:rFonts w:ascii="Calibri"/>
                <w:sz w:val="22"/>
              </w:rPr>
              <w:t>the data, e.g., in JSON</w:t>
            </w:r>
          </w:p>
          <w:p>
            <w:pPr>
              <w:pStyle w:val="TableParagraph"/>
              <w:ind w:left="625"/>
              <w:rPr>
                <w:rFonts w:ascii="Calibri"/>
                <w:sz w:val="22"/>
              </w:rPr>
            </w:pPr>
            <w:r>
              <w:rPr>
                <w:rFonts w:ascii="Calibri"/>
                <w:spacing w:val="-2"/>
                <w:sz w:val="22"/>
              </w:rPr>
              <w:t>format</w:t>
            </w:r>
          </w:p>
          <w:p>
            <w:pPr>
              <w:pStyle w:val="TableParagraph"/>
              <w:spacing w:line="259" w:lineRule="auto" w:before="142"/>
              <w:ind w:left="625" w:right="131" w:hanging="272"/>
              <w:rPr>
                <w:rFonts w:ascii="Calibri"/>
                <w:sz w:val="22"/>
              </w:rPr>
            </w:pPr>
            <w:r>
              <w:rPr>
                <w:rFonts w:ascii="Calibri"/>
                <w:sz w:val="22"/>
              </w:rPr>
              <w:t>FILE:</w:t>
            </w:r>
            <w:r>
              <w:rPr>
                <w:rFonts w:ascii="Calibri"/>
                <w:spacing w:val="40"/>
                <w:sz w:val="22"/>
              </w:rPr>
              <w:t> </w:t>
            </w:r>
            <w:r>
              <w:rPr>
                <w:rFonts w:ascii="Calibri"/>
                <w:sz w:val="22"/>
              </w:rPr>
              <w:t>generate</w:t>
            </w:r>
            <w:r>
              <w:rPr>
                <w:rFonts w:ascii="Calibri"/>
                <w:spacing w:val="-7"/>
                <w:sz w:val="22"/>
              </w:rPr>
              <w:t> </w:t>
            </w:r>
            <w:r>
              <w:rPr>
                <w:rFonts w:ascii="Calibri"/>
                <w:sz w:val="22"/>
              </w:rPr>
              <w:t>a</w:t>
            </w:r>
            <w:r>
              <w:rPr>
                <w:rFonts w:ascii="Calibri"/>
                <w:spacing w:val="-9"/>
                <w:sz w:val="22"/>
              </w:rPr>
              <w:t> </w:t>
            </w:r>
            <w:r>
              <w:rPr>
                <w:rFonts w:ascii="Calibri"/>
                <w:sz w:val="22"/>
              </w:rPr>
              <w:t>file,</w:t>
            </w:r>
            <w:r>
              <w:rPr>
                <w:rFonts w:ascii="Calibri"/>
                <w:spacing w:val="-10"/>
                <w:sz w:val="22"/>
              </w:rPr>
              <w:t> </w:t>
            </w:r>
            <w:r>
              <w:rPr>
                <w:rFonts w:ascii="Calibri"/>
                <w:sz w:val="22"/>
              </w:rPr>
              <w:t>e.g., formatted in XML to be collected and call</w:t>
            </w:r>
          </w:p>
          <w:p>
            <w:pPr>
              <w:pStyle w:val="TableParagraph"/>
              <w:spacing w:line="259" w:lineRule="auto"/>
              <w:ind w:left="625" w:right="182"/>
              <w:rPr>
                <w:rFonts w:ascii="Calibri"/>
                <w:sz w:val="22"/>
              </w:rPr>
            </w:pPr>
            <w:r>
              <w:rPr>
                <w:rFonts w:ascii="Calibri"/>
                <w:sz w:val="22"/>
              </w:rPr>
              <w:t>the</w:t>
            </w:r>
            <w:r>
              <w:rPr>
                <w:rFonts w:ascii="Calibri"/>
                <w:spacing w:val="-12"/>
                <w:sz w:val="22"/>
              </w:rPr>
              <w:t> </w:t>
            </w:r>
            <w:r>
              <w:rPr>
                <w:rFonts w:ascii="Calibri"/>
                <w:sz w:val="22"/>
              </w:rPr>
              <w:t>callback</w:t>
            </w:r>
            <w:r>
              <w:rPr>
                <w:rFonts w:ascii="Calibri"/>
                <w:spacing w:val="-12"/>
                <w:sz w:val="22"/>
              </w:rPr>
              <w:t> </w:t>
            </w:r>
            <w:r>
              <w:rPr>
                <w:rFonts w:ascii="Calibri"/>
                <w:sz w:val="22"/>
              </w:rPr>
              <w:t>with</w:t>
            </w:r>
            <w:r>
              <w:rPr>
                <w:rFonts w:ascii="Calibri"/>
                <w:spacing w:val="-13"/>
                <w:sz w:val="22"/>
              </w:rPr>
              <w:t> </w:t>
            </w:r>
            <w:r>
              <w:rPr>
                <w:rFonts w:ascii="Calibri"/>
                <w:sz w:val="22"/>
              </w:rPr>
              <w:t>the filename whenever one is generated.</w:t>
            </w:r>
          </w:p>
          <w:p>
            <w:pPr>
              <w:pStyle w:val="TableParagraph"/>
              <w:spacing w:line="259" w:lineRule="auto" w:before="118"/>
              <w:ind w:left="625" w:hanging="272"/>
              <w:rPr>
                <w:rFonts w:ascii="Calibri"/>
                <w:sz w:val="22"/>
              </w:rPr>
            </w:pPr>
            <w:r>
              <w:rPr>
                <w:rFonts w:ascii="Calibri"/>
                <w:sz w:val="22"/>
              </w:rPr>
              <w:t>STREAM:Session</w:t>
            </w:r>
            <w:r>
              <w:rPr>
                <w:rFonts w:ascii="Calibri"/>
                <w:spacing w:val="-13"/>
                <w:sz w:val="22"/>
              </w:rPr>
              <w:t> </w:t>
            </w:r>
            <w:r>
              <w:rPr>
                <w:rFonts w:ascii="Calibri"/>
                <w:sz w:val="22"/>
              </w:rPr>
              <w:t>will remain open and</w:t>
            </w:r>
          </w:p>
          <w:p>
            <w:pPr>
              <w:pStyle w:val="TableParagraph"/>
              <w:spacing w:line="259" w:lineRule="auto"/>
              <w:ind w:left="625"/>
              <w:rPr>
                <w:rFonts w:ascii="Calibri"/>
                <w:sz w:val="22"/>
              </w:rPr>
            </w:pPr>
            <w:r>
              <w:rPr>
                <w:rFonts w:ascii="Calibri"/>
                <w:sz w:val="22"/>
              </w:rPr>
              <w:t>continue</w:t>
            </w:r>
            <w:r>
              <w:rPr>
                <w:rFonts w:ascii="Calibri"/>
                <w:spacing w:val="-13"/>
                <w:sz w:val="22"/>
              </w:rPr>
              <w:t> </w:t>
            </w:r>
            <w:r>
              <w:rPr>
                <w:rFonts w:ascii="Calibri"/>
                <w:sz w:val="22"/>
              </w:rPr>
              <w:t>to</w:t>
            </w:r>
            <w:r>
              <w:rPr>
                <w:rFonts w:ascii="Calibri"/>
                <w:spacing w:val="-12"/>
                <w:sz w:val="22"/>
              </w:rPr>
              <w:t> </w:t>
            </w:r>
            <w:r>
              <w:rPr>
                <w:rFonts w:ascii="Calibri"/>
                <w:sz w:val="22"/>
              </w:rPr>
              <w:t>send</w:t>
            </w:r>
            <w:r>
              <w:rPr>
                <w:rFonts w:ascii="Calibri"/>
                <w:spacing w:val="-13"/>
                <w:sz w:val="22"/>
              </w:rPr>
              <w:t> </w:t>
            </w:r>
            <w:r>
              <w:rPr>
                <w:rFonts w:ascii="Calibri"/>
                <w:sz w:val="22"/>
              </w:rPr>
              <w:t>the data in a streaming format, e.g., Google</w:t>
            </w:r>
          </w:p>
          <w:p>
            <w:pPr>
              <w:pStyle w:val="TableParagraph"/>
              <w:spacing w:line="259" w:lineRule="auto"/>
              <w:ind w:left="625"/>
              <w:rPr>
                <w:rFonts w:ascii="Calibri"/>
                <w:sz w:val="22"/>
              </w:rPr>
            </w:pPr>
            <w:r>
              <w:rPr>
                <w:rFonts w:ascii="Calibri"/>
                <w:w w:val="105"/>
                <w:sz w:val="22"/>
              </w:rPr>
              <w:t>Protocol</w:t>
            </w:r>
            <w:r>
              <w:rPr>
                <w:rFonts w:ascii="Calibri"/>
                <w:spacing w:val="37"/>
                <w:w w:val="105"/>
                <w:sz w:val="22"/>
              </w:rPr>
              <w:t> </w:t>
            </w:r>
            <w:r>
              <w:rPr>
                <w:rFonts w:ascii="Calibri"/>
                <w:w w:val="105"/>
                <w:sz w:val="22"/>
              </w:rPr>
              <w:t>uffers</w:t>
            </w:r>
            <w:r>
              <w:rPr>
                <w:rFonts w:ascii="Calibri"/>
                <w:spacing w:val="-13"/>
                <w:w w:val="105"/>
                <w:sz w:val="22"/>
              </w:rPr>
              <w:t> </w:t>
            </w:r>
            <w:r>
              <w:rPr>
                <w:rFonts w:ascii="Calibri"/>
                <w:w w:val="105"/>
                <w:sz w:val="22"/>
              </w:rPr>
              <w:t>(GP </w:t>
            </w:r>
            <w:r>
              <w:rPr>
                <w:rFonts w:ascii="Calibri"/>
                <w:w w:val="110"/>
                <w:sz w:val="22"/>
              </w:rPr>
              <w:t>), </w:t>
            </w:r>
            <w:r>
              <w:rPr>
                <w:rFonts w:ascii="Calibri"/>
                <w:w w:val="105"/>
                <w:sz w:val="22"/>
              </w:rPr>
              <w:t>at the specified</w:t>
            </w:r>
          </w:p>
          <w:p>
            <w:pPr>
              <w:pStyle w:val="TableParagraph"/>
              <w:spacing w:line="259" w:lineRule="auto"/>
              <w:ind w:left="625" w:right="105"/>
              <w:rPr>
                <w:rFonts w:ascii="Calibri"/>
                <w:sz w:val="22"/>
              </w:rPr>
            </w:pPr>
            <w:r>
              <w:rPr>
                <w:rFonts w:ascii="Calibri"/>
                <w:sz w:val="22"/>
              </w:rPr>
              <w:t>intervals until the session</w:t>
            </w:r>
            <w:r>
              <w:rPr>
                <w:rFonts w:ascii="Calibri"/>
                <w:spacing w:val="-13"/>
                <w:sz w:val="22"/>
              </w:rPr>
              <w:t> </w:t>
            </w:r>
            <w:r>
              <w:rPr>
                <w:rFonts w:ascii="Calibri"/>
                <w:sz w:val="22"/>
              </w:rPr>
              <w:t>or</w:t>
            </w:r>
            <w:r>
              <w:rPr>
                <w:rFonts w:ascii="Calibri"/>
                <w:spacing w:val="-12"/>
                <w:sz w:val="22"/>
              </w:rPr>
              <w:t> </w:t>
            </w:r>
            <w:r>
              <w:rPr>
                <w:rFonts w:ascii="Calibri"/>
                <w:sz w:val="22"/>
              </w:rPr>
              <w:t>subscription is terminated.</w:t>
            </w:r>
          </w:p>
        </w:tc>
        <w:tc>
          <w:tcPr>
            <w:tcW w:w="3875" w:type="dxa"/>
            <w:shd w:val="clear" w:color="auto" w:fill="FFF1CC"/>
          </w:tcPr>
          <w:p>
            <w:pPr>
              <w:pStyle w:val="TableParagraph"/>
              <w:ind w:left="0"/>
              <w:rPr>
                <w:rFonts w:ascii="Times New Roman"/>
                <w:sz w:val="20"/>
              </w:rPr>
            </w:pPr>
          </w:p>
        </w:tc>
      </w:tr>
      <w:tr>
        <w:trPr>
          <w:trHeight w:val="3508" w:hRule="atLeast"/>
        </w:trPr>
        <w:tc>
          <w:tcPr>
            <w:tcW w:w="1892" w:type="dxa"/>
          </w:tcPr>
          <w:p>
            <w:pPr>
              <w:pStyle w:val="TableParagraph"/>
              <w:spacing w:line="258" w:lineRule="exact"/>
              <w:ind w:left="28"/>
              <w:rPr>
                <w:rFonts w:ascii="Calibri"/>
                <w:sz w:val="22"/>
              </w:rPr>
            </w:pPr>
            <w:r>
              <w:rPr>
                <w:rFonts w:ascii="Calibri"/>
                <w:spacing w:val="-2"/>
                <w:sz w:val="22"/>
              </w:rPr>
              <w:t>remoteFileLocation</w:t>
            </w:r>
          </w:p>
        </w:tc>
        <w:tc>
          <w:tcPr>
            <w:tcW w:w="2792" w:type="dxa"/>
          </w:tcPr>
          <w:p>
            <w:pPr>
              <w:pStyle w:val="TableParagraph"/>
              <w:spacing w:line="258" w:lineRule="exact"/>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before="180"/>
              <w:ind w:left="25"/>
              <w:rPr>
                <w:rFonts w:ascii="Calibri"/>
                <w:sz w:val="22"/>
              </w:rPr>
            </w:pPr>
            <w:r>
              <w:rPr>
                <w:rFonts w:ascii="Calibri"/>
                <w:b/>
                <w:sz w:val="22"/>
              </w:rPr>
              <w:t>Description:</w:t>
            </w:r>
            <w:r>
              <w:rPr>
                <w:rFonts w:ascii="Calibri"/>
                <w:b/>
                <w:spacing w:val="-8"/>
                <w:sz w:val="22"/>
              </w:rPr>
              <w:t> </w:t>
            </w:r>
            <w:r>
              <w:rPr>
                <w:rFonts w:ascii="Calibri"/>
                <w:sz w:val="22"/>
              </w:rPr>
              <w:t>When</w:t>
            </w:r>
            <w:r>
              <w:rPr>
                <w:rFonts w:ascii="Calibri"/>
                <w:spacing w:val="-9"/>
                <w:sz w:val="22"/>
              </w:rPr>
              <w:t> </w:t>
            </w:r>
            <w:r>
              <w:rPr>
                <w:rFonts w:ascii="Calibri"/>
                <w:spacing w:val="-5"/>
                <w:sz w:val="22"/>
              </w:rPr>
              <w:t>the</w:t>
            </w:r>
          </w:p>
          <w:p>
            <w:pPr>
              <w:pStyle w:val="TableParagraph"/>
              <w:spacing w:line="259" w:lineRule="auto" w:before="22"/>
              <w:ind w:left="25" w:right="120"/>
              <w:rPr>
                <w:rFonts w:ascii="Calibri"/>
                <w:sz w:val="22"/>
              </w:rPr>
            </w:pPr>
            <w:r>
              <w:rPr>
                <w:rFonts w:ascii="Calibri"/>
                <w:sz w:val="22"/>
              </w:rPr>
              <w:t>reportFormat</w:t>
            </w:r>
            <w:r>
              <w:rPr>
                <w:rFonts w:ascii="Calibri"/>
                <w:spacing w:val="-12"/>
                <w:sz w:val="22"/>
              </w:rPr>
              <w:t> </w:t>
            </w:r>
            <w:r>
              <w:rPr>
                <w:rFonts w:ascii="Calibri"/>
                <w:sz w:val="22"/>
              </w:rPr>
              <w:t>is</w:t>
            </w:r>
            <w:r>
              <w:rPr>
                <w:rFonts w:ascii="Calibri"/>
                <w:spacing w:val="-11"/>
                <w:sz w:val="22"/>
              </w:rPr>
              <w:t> </w:t>
            </w:r>
            <w:r>
              <w:rPr>
                <w:rFonts w:ascii="Calibri"/>
                <w:sz w:val="22"/>
              </w:rPr>
              <w:t>FILE</w:t>
            </w:r>
            <w:r>
              <w:rPr>
                <w:rFonts w:ascii="Calibri"/>
                <w:spacing w:val="-11"/>
                <w:sz w:val="22"/>
              </w:rPr>
              <w:t> </w:t>
            </w:r>
            <w:r>
              <w:rPr>
                <w:rFonts w:ascii="Calibri"/>
                <w:sz w:val="22"/>
              </w:rPr>
              <w:t>this</w:t>
            </w:r>
            <w:r>
              <w:rPr>
                <w:rFonts w:ascii="Calibri"/>
                <w:spacing w:val="-12"/>
                <w:sz w:val="22"/>
              </w:rPr>
              <w:t> </w:t>
            </w:r>
            <w:r>
              <w:rPr>
                <w:rFonts w:ascii="Calibri"/>
                <w:sz w:val="22"/>
              </w:rPr>
              <w:t>field is populated with the URL to the remote directory where</w:t>
            </w:r>
          </w:p>
          <w:p>
            <w:pPr>
              <w:pStyle w:val="TableParagraph"/>
              <w:spacing w:line="259" w:lineRule="auto"/>
              <w:ind w:left="25" w:right="182"/>
              <w:rPr>
                <w:rFonts w:ascii="Calibri"/>
                <w:sz w:val="22"/>
              </w:rPr>
            </w:pPr>
            <w:r>
              <w:rPr>
                <w:rFonts w:ascii="Calibri"/>
                <w:sz w:val="22"/>
              </w:rPr>
              <w:t>the</w:t>
            </w:r>
            <w:r>
              <w:rPr>
                <w:rFonts w:ascii="Calibri"/>
                <w:spacing w:val="-11"/>
                <w:sz w:val="22"/>
              </w:rPr>
              <w:t> </w:t>
            </w:r>
            <w:r>
              <w:rPr>
                <w:rFonts w:ascii="Calibri"/>
                <w:sz w:val="22"/>
              </w:rPr>
              <w:t>service</w:t>
            </w:r>
            <w:r>
              <w:rPr>
                <w:rFonts w:ascii="Calibri"/>
                <w:spacing w:val="-11"/>
                <w:sz w:val="22"/>
              </w:rPr>
              <w:t> </w:t>
            </w:r>
            <w:r>
              <w:rPr>
                <w:rFonts w:ascii="Calibri"/>
                <w:sz w:val="22"/>
              </w:rPr>
              <w:t>is</w:t>
            </w:r>
            <w:r>
              <w:rPr>
                <w:rFonts w:ascii="Calibri"/>
                <w:spacing w:val="-11"/>
                <w:sz w:val="22"/>
              </w:rPr>
              <w:t> </w:t>
            </w:r>
            <w:r>
              <w:rPr>
                <w:rFonts w:ascii="Calibri"/>
                <w:sz w:val="22"/>
              </w:rPr>
              <w:t>expected</w:t>
            </w:r>
            <w:r>
              <w:rPr>
                <w:rFonts w:ascii="Calibri"/>
                <w:spacing w:val="-11"/>
                <w:sz w:val="22"/>
              </w:rPr>
              <w:t> </w:t>
            </w:r>
            <w:r>
              <w:rPr>
                <w:rFonts w:ascii="Calibri"/>
                <w:sz w:val="22"/>
              </w:rPr>
              <w:t>to push the requested performance files to a</w:t>
            </w:r>
          </w:p>
          <w:p>
            <w:pPr>
              <w:pStyle w:val="TableParagraph"/>
              <w:spacing w:line="259" w:lineRule="auto"/>
              <w:ind w:left="25"/>
              <w:rPr>
                <w:rFonts w:ascii="Calibri"/>
                <w:sz w:val="22"/>
              </w:rPr>
            </w:pPr>
            <w:r>
              <w:rPr>
                <w:rFonts w:ascii="Calibri"/>
                <w:sz w:val="22"/>
              </w:rPr>
              <w:t>remote files system. If the reportFormat</w:t>
            </w:r>
            <w:r>
              <w:rPr>
                <w:rFonts w:ascii="Calibri"/>
                <w:spacing w:val="-7"/>
                <w:sz w:val="22"/>
              </w:rPr>
              <w:t> </w:t>
            </w:r>
            <w:r>
              <w:rPr>
                <w:rFonts w:ascii="Calibri"/>
                <w:sz w:val="22"/>
              </w:rPr>
              <w:t>is</w:t>
            </w:r>
            <w:r>
              <w:rPr>
                <w:rFonts w:ascii="Calibri"/>
                <w:spacing w:val="-5"/>
                <w:sz w:val="22"/>
              </w:rPr>
              <w:t> </w:t>
            </w:r>
            <w:r>
              <w:rPr>
                <w:rFonts w:ascii="Calibri"/>
                <w:sz w:val="22"/>
              </w:rPr>
              <w:t>not</w:t>
            </w:r>
            <w:r>
              <w:rPr>
                <w:rFonts w:ascii="Calibri"/>
                <w:spacing w:val="-5"/>
                <w:sz w:val="22"/>
              </w:rPr>
              <w:t> </w:t>
            </w:r>
            <w:r>
              <w:rPr>
                <w:rFonts w:ascii="Calibri"/>
                <w:sz w:val="22"/>
              </w:rPr>
              <w:t>FILE,</w:t>
            </w:r>
            <w:r>
              <w:rPr>
                <w:rFonts w:ascii="Calibri"/>
                <w:spacing w:val="-5"/>
                <w:sz w:val="22"/>
              </w:rPr>
              <w:t> </w:t>
            </w:r>
            <w:r>
              <w:rPr>
                <w:rFonts w:ascii="Calibri"/>
                <w:sz w:val="22"/>
              </w:rPr>
              <w:t>the field</w:t>
            </w:r>
            <w:r>
              <w:rPr>
                <w:rFonts w:ascii="Calibri"/>
                <w:spacing w:val="-4"/>
                <w:sz w:val="22"/>
              </w:rPr>
              <w:t> </w:t>
            </w:r>
            <w:r>
              <w:rPr>
                <w:rFonts w:ascii="Calibri"/>
                <w:sz w:val="22"/>
              </w:rPr>
              <w:t>is</w:t>
            </w:r>
            <w:r>
              <w:rPr>
                <w:rFonts w:ascii="Calibri"/>
                <w:spacing w:val="-4"/>
                <w:sz w:val="22"/>
              </w:rPr>
              <w:t> </w:t>
            </w:r>
            <w:r>
              <w:rPr>
                <w:rFonts w:ascii="Calibri"/>
                <w:sz w:val="22"/>
              </w:rPr>
              <w:t>empty</w:t>
            </w:r>
            <w:r>
              <w:rPr>
                <w:rFonts w:ascii="Calibri"/>
                <w:spacing w:val="-2"/>
                <w:sz w:val="22"/>
              </w:rPr>
              <w:t> </w:t>
            </w:r>
            <w:r>
              <w:rPr>
                <w:rFonts w:ascii="Calibri"/>
                <w:sz w:val="22"/>
              </w:rPr>
              <w:t>or</w:t>
            </w:r>
            <w:r>
              <w:rPr>
                <w:rFonts w:ascii="Calibri"/>
                <w:spacing w:val="-5"/>
                <w:sz w:val="22"/>
              </w:rPr>
              <w:t> </w:t>
            </w:r>
            <w:r>
              <w:rPr>
                <w:rFonts w:ascii="Calibri"/>
                <w:sz w:val="22"/>
              </w:rPr>
              <w:t>not</w:t>
            </w:r>
            <w:r>
              <w:rPr>
                <w:rFonts w:ascii="Calibri"/>
                <w:spacing w:val="-2"/>
                <w:sz w:val="22"/>
              </w:rPr>
              <w:t> present.</w:t>
            </w:r>
          </w:p>
        </w:tc>
        <w:tc>
          <w:tcPr>
            <w:tcW w:w="3875" w:type="dxa"/>
            <w:shd w:val="clear" w:color="auto" w:fill="FFF1CC"/>
          </w:tcPr>
          <w:p>
            <w:pPr>
              <w:pStyle w:val="TableParagraph"/>
              <w:spacing w:before="183"/>
              <w:ind w:left="92"/>
              <w:jc w:val="both"/>
              <w:rPr>
                <w:sz w:val="16"/>
              </w:rPr>
            </w:pPr>
            <w:r>
              <w:rPr>
                <w:sz w:val="16"/>
              </w:rPr>
              <w:t>x-support-qualifier:</w:t>
            </w:r>
            <w:r>
              <w:rPr>
                <w:spacing w:val="78"/>
                <w:w w:val="150"/>
                <w:sz w:val="16"/>
              </w:rPr>
              <w:t>   </w:t>
            </w:r>
            <w:r>
              <w:rPr>
                <w:spacing w:val="-10"/>
                <w:sz w:val="16"/>
              </w:rPr>
              <w:t>M</w:t>
            </w:r>
          </w:p>
          <w:p>
            <w:pPr>
              <w:pStyle w:val="TableParagraph"/>
              <w:tabs>
                <w:tab w:pos="2701" w:val="left" w:leader="none"/>
              </w:tabs>
              <w:spacing w:line="256" w:lineRule="auto" w:before="13"/>
              <w:ind w:left="92" w:right="682"/>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2"/>
                <w:sz w:val="16"/>
              </w:rPr>
              <w:t> </w:t>
            </w:r>
            <w:r>
              <w:rPr>
                <w:sz w:val="16"/>
              </w:rPr>
              <w:t>False </w:t>
            </w:r>
            <w:r>
              <w:rPr>
                <w:spacing w:val="-2"/>
                <w:sz w:val="16"/>
              </w:rPr>
              <w:t>nullable:</w:t>
            </w:r>
            <w:r>
              <w:rPr>
                <w:sz w:val="16"/>
              </w:rPr>
              <w:tab/>
            </w:r>
            <w:r>
              <w:rPr>
                <w:spacing w:val="-4"/>
                <w:sz w:val="16"/>
              </w:rPr>
              <w:t>True</w:t>
            </w:r>
          </w:p>
          <w:p>
            <w:pPr>
              <w:pStyle w:val="TableParagraph"/>
              <w:tabs>
                <w:tab w:pos="2701" w:val="left" w:leader="none"/>
              </w:tabs>
              <w:spacing w:line="178" w:lineRule="exact"/>
              <w:ind w:left="92"/>
              <w:jc w:val="both"/>
              <w:rPr>
                <w:sz w:val="16"/>
              </w:rPr>
            </w:pPr>
            <w:r>
              <w:rPr>
                <w:spacing w:val="-2"/>
                <w:sz w:val="16"/>
              </w:rPr>
              <w:t>Format:</w:t>
            </w:r>
            <w:r>
              <w:rPr>
                <w:sz w:val="16"/>
              </w:rPr>
              <w:tab/>
            </w:r>
            <w:r>
              <w:rPr>
                <w:spacing w:val="-5"/>
                <w:sz w:val="16"/>
              </w:rPr>
              <w:t>uri</w:t>
            </w:r>
          </w:p>
        </w:tc>
      </w:tr>
      <w:tr>
        <w:trPr>
          <w:trHeight w:val="1608" w:hRule="atLeast"/>
        </w:trPr>
        <w:tc>
          <w:tcPr>
            <w:tcW w:w="1892" w:type="dxa"/>
          </w:tcPr>
          <w:p>
            <w:pPr>
              <w:pStyle w:val="TableParagraph"/>
              <w:spacing w:line="258" w:lineRule="exact"/>
              <w:ind w:left="28"/>
              <w:rPr>
                <w:rFonts w:ascii="Calibri"/>
                <w:sz w:val="22"/>
              </w:rPr>
            </w:pPr>
            <w:r>
              <w:rPr>
                <w:rFonts w:ascii="Calibri"/>
                <w:spacing w:val="-2"/>
                <w:sz w:val="22"/>
              </w:rPr>
              <w:t>callback</w:t>
            </w:r>
          </w:p>
        </w:tc>
        <w:tc>
          <w:tcPr>
            <w:tcW w:w="2792" w:type="dxa"/>
          </w:tcPr>
          <w:p>
            <w:pPr>
              <w:pStyle w:val="TableParagraph"/>
              <w:spacing w:line="258" w:lineRule="exact"/>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5"/>
              <w:rPr>
                <w:rFonts w:ascii="Calibri"/>
                <w:sz w:val="22"/>
              </w:rPr>
            </w:pPr>
            <w:r>
              <w:rPr>
                <w:rFonts w:ascii="Calibri"/>
                <w:b/>
                <w:sz w:val="22"/>
              </w:rPr>
              <w:t>Description:</w:t>
            </w:r>
            <w:r>
              <w:rPr>
                <w:rFonts w:ascii="Calibri"/>
                <w:b/>
                <w:spacing w:val="-13"/>
                <w:sz w:val="22"/>
              </w:rPr>
              <w:t> </w:t>
            </w:r>
            <w:r>
              <w:rPr>
                <w:rFonts w:ascii="Calibri"/>
                <w:sz w:val="22"/>
              </w:rPr>
              <w:t>The</w:t>
            </w:r>
            <w:r>
              <w:rPr>
                <w:rFonts w:ascii="Calibri"/>
                <w:spacing w:val="-12"/>
                <w:sz w:val="22"/>
              </w:rPr>
              <w:t> </w:t>
            </w:r>
            <w:r>
              <w:rPr>
                <w:rFonts w:ascii="Calibri"/>
                <w:sz w:val="22"/>
              </w:rPr>
              <w:t>callback</w:t>
            </w:r>
            <w:r>
              <w:rPr>
                <w:rFonts w:ascii="Calibri"/>
                <w:spacing w:val="-13"/>
                <w:sz w:val="22"/>
              </w:rPr>
              <w:t> </w:t>
            </w:r>
            <w:r>
              <w:rPr>
                <w:rFonts w:ascii="Calibri"/>
                <w:sz w:val="22"/>
              </w:rPr>
              <w:t>to send responses for modes NOTIFICATION, or the file</w:t>
            </w:r>
          </w:p>
          <w:p>
            <w:pPr>
              <w:pStyle w:val="TableParagraph"/>
              <w:spacing w:line="268" w:lineRule="exact"/>
              <w:ind w:left="25"/>
              <w:rPr>
                <w:rFonts w:ascii="Calibri"/>
                <w:sz w:val="22"/>
              </w:rPr>
            </w:pPr>
            <w:r>
              <w:rPr>
                <w:rFonts w:ascii="Calibri"/>
                <w:sz w:val="22"/>
              </w:rPr>
              <w:t>notification</w:t>
            </w:r>
            <w:r>
              <w:rPr>
                <w:rFonts w:ascii="Calibri"/>
                <w:spacing w:val="-9"/>
                <w:sz w:val="22"/>
              </w:rPr>
              <w:t> </w:t>
            </w:r>
            <w:r>
              <w:rPr>
                <w:rFonts w:ascii="Calibri"/>
                <w:sz w:val="22"/>
              </w:rPr>
              <w:t>for</w:t>
            </w:r>
            <w:r>
              <w:rPr>
                <w:rFonts w:ascii="Calibri"/>
                <w:spacing w:val="-7"/>
                <w:sz w:val="22"/>
              </w:rPr>
              <w:t> </w:t>
            </w:r>
            <w:r>
              <w:rPr>
                <w:rFonts w:ascii="Calibri"/>
                <w:sz w:val="22"/>
              </w:rPr>
              <w:t>FILE.</w:t>
            </w:r>
            <w:r>
              <w:rPr>
                <w:rFonts w:ascii="Calibri"/>
                <w:spacing w:val="-7"/>
                <w:sz w:val="22"/>
              </w:rPr>
              <w:t> </w:t>
            </w:r>
            <w:r>
              <w:rPr>
                <w:rFonts w:ascii="Calibri"/>
                <w:sz w:val="22"/>
              </w:rPr>
              <w:t>The</w:t>
            </w:r>
            <w:r>
              <w:rPr>
                <w:rFonts w:ascii="Calibri"/>
                <w:spacing w:val="-7"/>
                <w:sz w:val="22"/>
              </w:rPr>
              <w:t> </w:t>
            </w:r>
            <w:r>
              <w:rPr>
                <w:rFonts w:ascii="Calibri"/>
                <w:spacing w:val="-4"/>
                <w:sz w:val="22"/>
              </w:rPr>
              <w:t>field</w:t>
            </w:r>
          </w:p>
        </w:tc>
        <w:tc>
          <w:tcPr>
            <w:tcW w:w="3875" w:type="dxa"/>
            <w:shd w:val="clear" w:color="auto" w:fill="FFF1CC"/>
          </w:tcPr>
          <w:p>
            <w:pPr>
              <w:pStyle w:val="TableParagraph"/>
              <w:spacing w:line="181" w:lineRule="exact" w:before="171"/>
              <w:ind w:left="92"/>
              <w:jc w:val="both"/>
              <w:rPr>
                <w:sz w:val="16"/>
              </w:rPr>
            </w:pPr>
            <w:r>
              <w:rPr>
                <w:sz w:val="16"/>
              </w:rPr>
              <w:t>x-support-qualifier:</w:t>
            </w:r>
            <w:r>
              <w:rPr>
                <w:spacing w:val="78"/>
                <w:w w:val="150"/>
                <w:sz w:val="16"/>
              </w:rPr>
              <w:t>   </w:t>
            </w:r>
            <w:r>
              <w:rPr>
                <w:spacing w:val="-10"/>
                <w:sz w:val="16"/>
              </w:rPr>
              <w:t>M</w:t>
            </w:r>
          </w:p>
          <w:p>
            <w:pPr>
              <w:pStyle w:val="TableParagraph"/>
              <w:tabs>
                <w:tab w:pos="2701" w:val="left" w:leader="none"/>
              </w:tabs>
              <w:ind w:left="92" w:right="682"/>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2"/>
                <w:sz w:val="16"/>
              </w:rPr>
              <w:t> </w:t>
            </w:r>
            <w:r>
              <w:rPr>
                <w:sz w:val="16"/>
              </w:rPr>
              <w:t>False </w:t>
            </w:r>
            <w:r>
              <w:rPr>
                <w:spacing w:val="-2"/>
                <w:sz w:val="16"/>
              </w:rPr>
              <w:t>nullable:</w:t>
            </w:r>
            <w:r>
              <w:rPr>
                <w:sz w:val="16"/>
              </w:rPr>
              <w:tab/>
            </w:r>
            <w:r>
              <w:rPr>
                <w:spacing w:val="-4"/>
                <w:sz w:val="16"/>
              </w:rPr>
              <w:t>True</w:t>
            </w:r>
          </w:p>
          <w:p>
            <w:pPr>
              <w:pStyle w:val="TableParagraph"/>
              <w:tabs>
                <w:tab w:pos="2701" w:val="left" w:leader="none"/>
              </w:tabs>
              <w:ind w:left="92"/>
              <w:jc w:val="both"/>
              <w:rPr>
                <w:sz w:val="16"/>
              </w:rPr>
            </w:pPr>
            <w:r>
              <w:rPr>
                <w:spacing w:val="-2"/>
                <w:sz w:val="16"/>
              </w:rPr>
              <w:t>Format:</w:t>
            </w:r>
            <w:r>
              <w:rPr>
                <w:sz w:val="16"/>
              </w:rPr>
              <w:tab/>
            </w:r>
            <w:r>
              <w:rPr>
                <w:spacing w:val="-5"/>
                <w:sz w:val="16"/>
              </w:rPr>
              <w:t>uri</w:t>
            </w:r>
          </w:p>
        </w:tc>
      </w:tr>
    </w:tbl>
    <w:p>
      <w:pPr>
        <w:spacing w:after="0"/>
        <w:jc w:val="both"/>
        <w:rPr>
          <w:sz w:val="16"/>
        </w:rPr>
        <w:sectPr>
          <w:pgSz w:w="11910" w:h="16850"/>
          <w:pgMar w:header="864" w:footer="279" w:top="1580" w:bottom="460" w:left="740" w:right="680"/>
        </w:sectPr>
      </w:pPr>
    </w:p>
    <w:p>
      <w:pPr>
        <w:pStyle w:val="BodyText"/>
        <w:spacing w:before="6"/>
        <w:rPr>
          <w:rFonts w:ascii="Arial"/>
          <w:b/>
          <w:sz w:val="4"/>
        </w:r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2"/>
        <w:gridCol w:w="2792"/>
        <w:gridCol w:w="3875"/>
      </w:tblGrid>
      <w:tr>
        <w:trPr>
          <w:trHeight w:val="218" w:hRule="atLeast"/>
        </w:trPr>
        <w:tc>
          <w:tcPr>
            <w:tcW w:w="1892" w:type="dxa"/>
            <w:shd w:val="clear" w:color="auto" w:fill="C0C0C0"/>
          </w:tcPr>
          <w:p>
            <w:pPr>
              <w:pStyle w:val="TableParagraph"/>
              <w:spacing w:line="198" w:lineRule="exact"/>
              <w:ind w:left="271"/>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8" w:lineRule="exact"/>
              <w:ind w:left="409"/>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8" w:lineRule="exact"/>
              <w:ind w:left="0" w:right="68"/>
              <w:jc w:val="center"/>
              <w:rPr>
                <w:rFonts w:ascii="Arial"/>
                <w:b/>
                <w:sz w:val="18"/>
              </w:rPr>
            </w:pPr>
            <w:r>
              <w:rPr>
                <w:rFonts w:ascii="Arial"/>
                <w:b/>
                <w:spacing w:val="-2"/>
                <w:sz w:val="18"/>
              </w:rPr>
              <w:t>Properties</w:t>
            </w:r>
          </w:p>
        </w:tc>
      </w:tr>
      <w:tr>
        <w:trPr>
          <w:trHeight w:val="741" w:hRule="atLeast"/>
        </w:trPr>
        <w:tc>
          <w:tcPr>
            <w:tcW w:w="1892" w:type="dxa"/>
          </w:tcPr>
          <w:p>
            <w:pPr>
              <w:pStyle w:val="TableParagraph"/>
              <w:ind w:left="0"/>
              <w:rPr>
                <w:rFonts w:ascii="Times New Roman"/>
                <w:sz w:val="18"/>
              </w:rPr>
            </w:pPr>
          </w:p>
        </w:tc>
        <w:tc>
          <w:tcPr>
            <w:tcW w:w="2792" w:type="dxa"/>
          </w:tcPr>
          <w:p>
            <w:pPr>
              <w:pStyle w:val="TableParagraph"/>
              <w:spacing w:line="256" w:lineRule="auto" w:before="1"/>
              <w:ind w:left="25"/>
              <w:rPr>
                <w:rFonts w:ascii="Calibri"/>
                <w:sz w:val="22"/>
              </w:rPr>
            </w:pPr>
            <w:r>
              <w:rPr>
                <w:rFonts w:ascii="Calibri"/>
                <w:sz w:val="22"/>
              </w:rPr>
              <w:t>is</w:t>
            </w:r>
            <w:r>
              <w:rPr>
                <w:rFonts w:ascii="Calibri"/>
                <w:spacing w:val="-8"/>
                <w:sz w:val="22"/>
              </w:rPr>
              <w:t> </w:t>
            </w:r>
            <w:r>
              <w:rPr>
                <w:rFonts w:ascii="Calibri"/>
                <w:sz w:val="22"/>
              </w:rPr>
              <w:t>not</w:t>
            </w:r>
            <w:r>
              <w:rPr>
                <w:rFonts w:ascii="Calibri"/>
                <w:spacing w:val="-9"/>
                <w:sz w:val="22"/>
              </w:rPr>
              <w:t> </w:t>
            </w:r>
            <w:r>
              <w:rPr>
                <w:rFonts w:ascii="Calibri"/>
                <w:sz w:val="22"/>
              </w:rPr>
              <w:t>required</w:t>
            </w:r>
            <w:r>
              <w:rPr>
                <w:rFonts w:ascii="Calibri"/>
                <w:spacing w:val="-8"/>
                <w:sz w:val="22"/>
              </w:rPr>
              <w:t> </w:t>
            </w:r>
            <w:r>
              <w:rPr>
                <w:rFonts w:ascii="Calibri"/>
                <w:sz w:val="22"/>
              </w:rPr>
              <w:t>if</w:t>
            </w:r>
            <w:r>
              <w:rPr>
                <w:rFonts w:ascii="Calibri"/>
                <w:spacing w:val="-10"/>
                <w:sz w:val="22"/>
              </w:rPr>
              <w:t> </w:t>
            </w:r>
            <w:r>
              <w:rPr>
                <w:rFonts w:ascii="Calibri"/>
                <w:sz w:val="22"/>
              </w:rPr>
              <w:t>mode</w:t>
            </w:r>
            <w:r>
              <w:rPr>
                <w:rFonts w:ascii="Calibri"/>
                <w:spacing w:val="-9"/>
                <w:sz w:val="22"/>
              </w:rPr>
              <w:t> </w:t>
            </w:r>
            <w:r>
              <w:rPr>
                <w:rFonts w:ascii="Calibri"/>
                <w:sz w:val="22"/>
              </w:rPr>
              <w:t>is </w:t>
            </w:r>
            <w:r>
              <w:rPr>
                <w:rFonts w:ascii="Calibri"/>
                <w:spacing w:val="-2"/>
                <w:sz w:val="22"/>
              </w:rPr>
              <w:t>STREAM.</w:t>
            </w:r>
          </w:p>
        </w:tc>
        <w:tc>
          <w:tcPr>
            <w:tcW w:w="3875" w:type="dxa"/>
            <w:shd w:val="clear" w:color="auto" w:fill="FFF1CC"/>
          </w:tcPr>
          <w:p>
            <w:pPr>
              <w:pStyle w:val="TableParagraph"/>
              <w:ind w:left="0"/>
              <w:rPr>
                <w:rFonts w:ascii="Times New Roman"/>
                <w:sz w:val="18"/>
              </w:rPr>
            </w:pPr>
          </w:p>
        </w:tc>
      </w:tr>
      <w:tr>
        <w:trPr>
          <w:trHeight w:val="2719" w:hRule="atLeast"/>
        </w:trPr>
        <w:tc>
          <w:tcPr>
            <w:tcW w:w="1892" w:type="dxa"/>
          </w:tcPr>
          <w:p>
            <w:pPr>
              <w:pStyle w:val="TableParagraph"/>
              <w:spacing w:line="252" w:lineRule="auto"/>
              <w:ind w:left="28"/>
              <w:rPr>
                <w:rFonts w:ascii="Calibri"/>
                <w:sz w:val="22"/>
              </w:rPr>
            </w:pPr>
            <w:r>
              <w:rPr>
                <w:rFonts w:ascii="Calibri"/>
                <w:spacing w:val="-2"/>
                <w:sz w:val="22"/>
              </w:rPr>
              <w:t>measurementRepo rtingFrequencies</w:t>
            </w:r>
          </w:p>
        </w:tc>
        <w:tc>
          <w:tcPr>
            <w:tcW w:w="2792" w:type="dxa"/>
          </w:tcPr>
          <w:p>
            <w:pPr>
              <w:pStyle w:val="TableParagraph"/>
              <w:spacing w:line="268" w:lineRule="exact"/>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5" w:right="157"/>
              <w:rPr>
                <w:rFonts w:ascii="Calibri"/>
                <w:sz w:val="22"/>
              </w:rPr>
            </w:pPr>
            <w:r>
              <w:rPr>
                <w:rFonts w:ascii="Calibri"/>
                <w:b/>
                <w:sz w:val="22"/>
              </w:rPr>
              <w:t>Description: </w:t>
            </w:r>
            <w:r>
              <w:rPr>
                <w:rFonts w:ascii="Calibri"/>
                <w:sz w:val="22"/>
              </w:rPr>
              <w:t>The frequency that</w:t>
            </w:r>
            <w:r>
              <w:rPr>
                <w:rFonts w:ascii="Calibri"/>
                <w:spacing w:val="-13"/>
                <w:sz w:val="22"/>
              </w:rPr>
              <w:t> </w:t>
            </w:r>
            <w:r>
              <w:rPr>
                <w:rFonts w:ascii="Calibri"/>
                <w:sz w:val="22"/>
              </w:rPr>
              <w:t>specified</w:t>
            </w:r>
            <w:r>
              <w:rPr>
                <w:rFonts w:ascii="Calibri"/>
                <w:spacing w:val="-12"/>
                <w:sz w:val="22"/>
              </w:rPr>
              <w:t> </w:t>
            </w:r>
            <w:r>
              <w:rPr>
                <w:rFonts w:ascii="Calibri"/>
                <w:sz w:val="22"/>
              </w:rPr>
              <w:t>measurements are to be reported.</w:t>
            </w:r>
          </w:p>
        </w:tc>
        <w:tc>
          <w:tcPr>
            <w:tcW w:w="3875" w:type="dxa"/>
            <w:shd w:val="clear" w:color="auto" w:fill="FFF1CC"/>
          </w:tcPr>
          <w:p>
            <w:pPr>
              <w:pStyle w:val="TableParagraph"/>
              <w:spacing w:before="181"/>
              <w:ind w:left="92"/>
              <w:jc w:val="both"/>
              <w:rPr>
                <w:sz w:val="16"/>
              </w:rPr>
            </w:pPr>
            <w:r>
              <w:rPr>
                <w:sz w:val="16"/>
              </w:rPr>
              <w:t>x-support-qualifier:</w:t>
            </w:r>
            <w:r>
              <w:rPr>
                <w:spacing w:val="78"/>
                <w:w w:val="150"/>
                <w:sz w:val="16"/>
              </w:rPr>
              <w:t>   </w:t>
            </w:r>
            <w:r>
              <w:rPr>
                <w:spacing w:val="-10"/>
                <w:sz w:val="16"/>
              </w:rPr>
              <w:t>M</w:t>
            </w:r>
          </w:p>
          <w:p>
            <w:pPr>
              <w:pStyle w:val="TableParagraph"/>
              <w:tabs>
                <w:tab w:pos="2701" w:val="left" w:leader="none"/>
              </w:tabs>
              <w:spacing w:before="1"/>
              <w:ind w:left="92" w:right="682"/>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2"/>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1" w:val="left" w:leader="none"/>
              </w:tabs>
              <w:spacing w:line="180" w:lineRule="exact"/>
              <w:ind w:left="92"/>
              <w:jc w:val="both"/>
              <w:rPr>
                <w:sz w:val="16"/>
              </w:rPr>
            </w:pPr>
            <w:r>
              <w:rPr>
                <w:spacing w:val="-2"/>
                <w:sz w:val="16"/>
              </w:rPr>
              <w:t>x-isOrdered:</w:t>
            </w:r>
            <w:r>
              <w:rPr>
                <w:sz w:val="16"/>
              </w:rPr>
              <w:tab/>
            </w:r>
            <w:r>
              <w:rPr>
                <w:spacing w:val="-2"/>
                <w:sz w:val="16"/>
              </w:rPr>
              <w:t>False</w:t>
            </w:r>
          </w:p>
          <w:p>
            <w:pPr>
              <w:pStyle w:val="TableParagraph"/>
              <w:tabs>
                <w:tab w:pos="2798" w:val="right" w:leader="none"/>
              </w:tabs>
              <w:spacing w:line="181" w:lineRule="exact"/>
              <w:ind w:left="92"/>
              <w:jc w:val="both"/>
              <w:rPr>
                <w:sz w:val="16"/>
              </w:rPr>
            </w:pPr>
            <w:r>
              <w:rPr>
                <w:spacing w:val="-2"/>
                <w:sz w:val="16"/>
              </w:rPr>
              <w:t>minItems:</w:t>
            </w:r>
            <w:r>
              <w:rPr>
                <w:sz w:val="16"/>
              </w:rPr>
              <w:tab/>
            </w:r>
            <w:r>
              <w:rPr>
                <w:spacing w:val="-10"/>
                <w:sz w:val="16"/>
              </w:rPr>
              <w:t>1</w:t>
            </w:r>
          </w:p>
          <w:p>
            <w:pPr>
              <w:pStyle w:val="TableParagraph"/>
              <w:tabs>
                <w:tab w:pos="2701" w:val="left" w:leader="none"/>
              </w:tabs>
              <w:spacing w:before="1"/>
              <w:ind w:left="92" w:right="778"/>
              <w:jc w:val="both"/>
              <w:rPr>
                <w:sz w:val="16"/>
              </w:rPr>
            </w:pPr>
            <w:r>
              <w:rPr>
                <w:spacing w:val="-2"/>
                <w:sz w:val="16"/>
              </w:rPr>
              <w:t>uniqueItems:</w:t>
            </w:r>
            <w:r>
              <w:rPr>
                <w:sz w:val="16"/>
              </w:rPr>
              <w:tab/>
            </w:r>
            <w:r>
              <w:rPr>
                <w:spacing w:val="-4"/>
                <w:sz w:val="16"/>
              </w:rPr>
              <w:t>True </w:t>
            </w:r>
            <w:r>
              <w:rPr>
                <w:spacing w:val="-2"/>
                <w:sz w:val="16"/>
              </w:rPr>
              <w:t>items:</w:t>
            </w:r>
          </w:p>
          <w:p>
            <w:pPr>
              <w:pStyle w:val="TableParagraph"/>
              <w:spacing w:before="180"/>
              <w:ind w:left="2702" w:right="106"/>
              <w:jc w:val="both"/>
              <w:rPr>
                <w:sz w:val="16"/>
              </w:rPr>
            </w:pPr>
            <w:r>
              <w:rPr>
                <w:spacing w:val="-2"/>
                <w:sz w:val="16"/>
              </w:rPr>
              <w:t>Performance ReportingFr equency</w:t>
            </w:r>
          </w:p>
        </w:tc>
      </w:tr>
    </w:tbl>
    <w:p>
      <w:pPr>
        <w:pStyle w:val="BodyText"/>
        <w:rPr>
          <w:rFonts w:ascii="Arial"/>
          <w:b/>
          <w:sz w:val="20"/>
        </w:rPr>
      </w:pPr>
    </w:p>
    <w:p>
      <w:pPr>
        <w:pStyle w:val="BodyText"/>
        <w:spacing w:before="109"/>
        <w:rPr>
          <w:rFonts w:ascii="Arial"/>
          <w:b/>
          <w:sz w:val="20"/>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0"/>
        <w:ind w:left="392"/>
        <w:rPr>
          <w:i/>
        </w:rPr>
      </w:pPr>
      <w:r>
        <w:rPr>
          <w:spacing w:val="-2"/>
        </w:rPr>
        <w:t>None</w:t>
      </w:r>
      <w:r>
        <w:rPr>
          <w:i/>
          <w:color w:val="FF0000"/>
          <w:spacing w:val="-2"/>
        </w:rPr>
        <w:t>.</w:t>
      </w:r>
    </w:p>
    <w:p>
      <w:pPr>
        <w:pStyle w:val="BodyText"/>
        <w:spacing w:before="34"/>
        <w:rPr>
          <w:i/>
        </w:rPr>
      </w:pPr>
    </w:p>
    <w:p>
      <w:pPr>
        <w:pStyle w:val="ListParagraph"/>
        <w:numPr>
          <w:ilvl w:val="5"/>
          <w:numId w:val="3"/>
        </w:numPr>
        <w:tabs>
          <w:tab w:pos="2409" w:val="left" w:leader="none"/>
        </w:tabs>
        <w:spacing w:line="240" w:lineRule="auto" w:before="1" w:after="0"/>
        <w:ind w:left="2409" w:right="0" w:hanging="2017"/>
        <w:jc w:val="left"/>
        <w:rPr>
          <w:sz w:val="20"/>
        </w:rPr>
      </w:pPr>
      <w:r>
        <w:rPr>
          <w:sz w:val="20"/>
        </w:rPr>
        <w:t>State</w:t>
      </w:r>
      <w:r>
        <w:rPr>
          <w:spacing w:val="-6"/>
          <w:sz w:val="20"/>
        </w:rPr>
        <w:t> </w:t>
      </w:r>
      <w:r>
        <w:rPr>
          <w:spacing w:val="-2"/>
          <w:sz w:val="20"/>
        </w:rPr>
        <w:t>diagram</w:t>
      </w:r>
    </w:p>
    <w:p>
      <w:pPr>
        <w:pStyle w:val="BodyText"/>
        <w:spacing w:before="177"/>
        <w:ind w:left="392"/>
        <w:rPr>
          <w:i/>
        </w:rPr>
      </w:pPr>
      <w:r>
        <w:rPr>
          <w:spacing w:val="-2"/>
        </w:rPr>
        <w:t>None</w:t>
      </w:r>
      <w:r>
        <w:rPr>
          <w:i/>
          <w:color w:val="FF0000"/>
          <w:spacing w:val="-2"/>
        </w:rPr>
        <w:t>.</w:t>
      </w:r>
    </w:p>
    <w:p>
      <w:pPr>
        <w:pStyle w:val="BodyText"/>
        <w:spacing w:before="35"/>
        <w:rPr>
          <w:i/>
        </w:rPr>
      </w:pPr>
    </w:p>
    <w:p>
      <w:pPr>
        <w:pStyle w:val="ListParagraph"/>
        <w:numPr>
          <w:ilvl w:val="4"/>
          <w:numId w:val="3"/>
        </w:numPr>
        <w:tabs>
          <w:tab w:pos="2094" w:val="left" w:leader="none"/>
        </w:tabs>
        <w:spacing w:line="240" w:lineRule="auto" w:before="0" w:after="0"/>
        <w:ind w:left="2094" w:right="0" w:hanging="1702"/>
        <w:jc w:val="left"/>
        <w:rPr>
          <w:sz w:val="22"/>
        </w:rPr>
      </w:pPr>
      <w:r>
        <w:rPr>
          <w:spacing w:val="-2"/>
          <w:sz w:val="22"/>
        </w:rPr>
        <w:t>PerformanceReportingFrequency</w:t>
      </w:r>
      <w:r>
        <w:rPr>
          <w:spacing w:val="37"/>
          <w:sz w:val="22"/>
        </w:rPr>
        <w:t> </w:t>
      </w:r>
      <w:r>
        <w:rPr>
          <w:spacing w:val="-2"/>
          <w:sz w:val="22"/>
        </w:rPr>
        <w:t>&lt;&lt;datatype&gt;&gt;</w:t>
      </w:r>
    </w:p>
    <w:p>
      <w:pPr>
        <w:pStyle w:val="BodyText"/>
        <w:spacing w:before="46"/>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Definition</w:t>
      </w:r>
    </w:p>
    <w:p>
      <w:pPr>
        <w:pStyle w:val="BodyText"/>
        <w:spacing w:line="259" w:lineRule="auto" w:before="180"/>
        <w:ind w:left="392" w:right="471"/>
      </w:pPr>
      <w:r>
        <w:rPr/>
        <w:t>The</w:t>
      </w:r>
      <w:r>
        <w:rPr>
          <w:spacing w:val="-8"/>
        </w:rPr>
        <w:t> </w:t>
      </w:r>
      <w:r>
        <w:rPr/>
        <w:t>PerformanceReportingFrequency</w:t>
      </w:r>
      <w:r>
        <w:rPr>
          <w:spacing w:val="-10"/>
        </w:rPr>
        <w:t> </w:t>
      </w:r>
      <w:r>
        <w:rPr/>
        <w:t>represents</w:t>
      </w:r>
      <w:r>
        <w:rPr>
          <w:spacing w:val="-10"/>
        </w:rPr>
        <w:t> </w:t>
      </w:r>
      <w:r>
        <w:rPr/>
        <w:t>the</w:t>
      </w:r>
      <w:r>
        <w:rPr>
          <w:spacing w:val="-8"/>
        </w:rPr>
        <w:t> </w:t>
      </w:r>
      <w:r>
        <w:rPr/>
        <w:t>frequency</w:t>
      </w:r>
      <w:r>
        <w:rPr>
          <w:spacing w:val="-10"/>
        </w:rPr>
        <w:t> </w:t>
      </w:r>
      <w:r>
        <w:rPr/>
        <w:t>that</w:t>
      </w:r>
      <w:r>
        <w:rPr>
          <w:spacing w:val="-8"/>
        </w:rPr>
        <w:t> </w:t>
      </w:r>
      <w:r>
        <w:rPr/>
        <w:t>specified</w:t>
      </w:r>
      <w:r>
        <w:rPr>
          <w:spacing w:val="-8"/>
        </w:rPr>
        <w:t> </w:t>
      </w:r>
      <w:r>
        <w:rPr/>
        <w:t>measurements</w:t>
      </w:r>
      <w:r>
        <w:rPr>
          <w:spacing w:val="-7"/>
        </w:rPr>
        <w:t> </w:t>
      </w:r>
      <w:r>
        <w:rPr/>
        <w:t>are</w:t>
      </w:r>
      <w:r>
        <w:rPr>
          <w:spacing w:val="-8"/>
        </w:rPr>
        <w:t> </w:t>
      </w:r>
      <w:r>
        <w:rPr/>
        <w:t>to</w:t>
      </w:r>
      <w:r>
        <w:rPr>
          <w:spacing w:val="-7"/>
        </w:rPr>
        <w:t> </w:t>
      </w:r>
      <w:r>
        <w:rPr/>
        <w:t>be </w:t>
      </w:r>
      <w:r>
        <w:rPr>
          <w:spacing w:val="-2"/>
        </w:rPr>
        <w:t>reported.</w:t>
      </w:r>
    </w:p>
    <w:p>
      <w:pPr>
        <w:pStyle w:val="BodyText"/>
        <w:spacing w:line="259" w:lineRule="auto" w:before="160"/>
        <w:ind w:left="392"/>
      </w:pPr>
      <w:r>
        <w:rPr/>
        <w:t>The</w:t>
      </w:r>
      <w:r>
        <w:rPr>
          <w:spacing w:val="-9"/>
        </w:rPr>
        <w:t> </w:t>
      </w:r>
      <w:r>
        <w:rPr/>
        <w:t>information</w:t>
      </w:r>
      <w:r>
        <w:rPr>
          <w:spacing w:val="-9"/>
        </w:rPr>
        <w:t> </w:t>
      </w:r>
      <w:r>
        <w:rPr/>
        <w:t>representing</w:t>
      </w:r>
      <w:r>
        <w:rPr>
          <w:spacing w:val="-10"/>
        </w:rPr>
        <w:t> </w:t>
      </w:r>
      <w:r>
        <w:rPr/>
        <w:t>the</w:t>
      </w:r>
      <w:r>
        <w:rPr>
          <w:spacing w:val="-9"/>
        </w:rPr>
        <w:t> </w:t>
      </w:r>
      <w:r>
        <w:rPr/>
        <w:t>attributes</w:t>
      </w:r>
      <w:r>
        <w:rPr>
          <w:spacing w:val="-11"/>
        </w:rPr>
        <w:t> </w:t>
      </w:r>
      <w:r>
        <w:rPr/>
        <w:t>of</w:t>
      </w:r>
      <w:r>
        <w:rPr>
          <w:spacing w:val="-11"/>
        </w:rPr>
        <w:t> </w:t>
      </w:r>
      <w:r>
        <w:rPr/>
        <w:t>the</w:t>
      </w:r>
      <w:r>
        <w:rPr>
          <w:spacing w:val="-11"/>
        </w:rPr>
        <w:t> </w:t>
      </w:r>
      <w:r>
        <w:rPr/>
        <w:t>PerformanceReportingFrequency</w:t>
      </w:r>
      <w:r>
        <w:rPr>
          <w:spacing w:val="-9"/>
        </w:rPr>
        <w:t> </w:t>
      </w:r>
      <w:r>
        <w:rPr/>
        <w:t>follows</w:t>
      </w:r>
      <w:r>
        <w:rPr>
          <w:spacing w:val="-9"/>
        </w:rPr>
        <w:t> </w:t>
      </w:r>
      <w:r>
        <w:rPr/>
        <w:t>the</w:t>
      </w:r>
      <w:r>
        <w:rPr>
          <w:spacing w:val="-9"/>
        </w:rPr>
        <w:t> </w:t>
      </w:r>
      <w:r>
        <w:rPr/>
        <w:t>provisions indicated in table 4.2.1.4.22.2-1.</w:t>
      </w:r>
    </w:p>
    <w:p>
      <w:pPr>
        <w:pStyle w:val="BodyText"/>
        <w:spacing w:before="10"/>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Attributes</w:t>
      </w:r>
    </w:p>
    <w:p>
      <w:pPr>
        <w:pStyle w:val="BodyText"/>
        <w:spacing w:before="11"/>
        <w:rPr>
          <w:rFonts w:ascii="Arial"/>
          <w:sz w:val="20"/>
        </w:rPr>
      </w:pPr>
    </w:p>
    <w:p>
      <w:pPr>
        <w:pStyle w:val="Heading1"/>
        <w:ind w:left="1146" w:right="0"/>
        <w:jc w:val="left"/>
      </w:pPr>
      <w:bookmarkStart w:name="_bookmark48" w:id="49"/>
      <w:bookmarkEnd w:id="49"/>
      <w:r>
        <w:rPr>
          <w:b w:val="0"/>
        </w:rPr>
      </w:r>
      <w:r>
        <w:rPr/>
        <w:t>Table</w:t>
      </w:r>
      <w:r>
        <w:rPr>
          <w:spacing w:val="-16"/>
        </w:rPr>
        <w:t> </w:t>
      </w:r>
      <w:r>
        <w:rPr/>
        <w:t>4.2.1.4.22.2-1</w:t>
      </w:r>
      <w:r>
        <w:rPr>
          <w:spacing w:val="-15"/>
        </w:rPr>
        <w:t> </w:t>
      </w:r>
      <w:r>
        <w:rPr/>
        <w:t>Attributes</w:t>
      </w:r>
      <w:r>
        <w:rPr>
          <w:spacing w:val="-13"/>
        </w:rPr>
        <w:t> </w:t>
      </w:r>
      <w:r>
        <w:rPr/>
        <w:t>Properties</w:t>
      </w:r>
      <w:r>
        <w:rPr>
          <w:spacing w:val="-12"/>
        </w:rPr>
        <w:t> </w:t>
      </w:r>
      <w:r>
        <w:rPr/>
        <w:t>for</w:t>
      </w:r>
      <w:r>
        <w:rPr>
          <w:spacing w:val="-12"/>
        </w:rPr>
        <w:t> </w:t>
      </w:r>
      <w:r>
        <w:rPr>
          <w:spacing w:val="-2"/>
        </w:rPr>
        <w:t>PerformanceReportingFrequency</w:t>
      </w:r>
    </w:p>
    <w:p>
      <w:pPr>
        <w:pStyle w:val="BodyText"/>
        <w:spacing w:before="9"/>
        <w:rPr>
          <w:rFonts w:ascii="Arial"/>
          <w:b/>
          <w:sz w:val="15"/>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8" w:hRule="atLeast"/>
        </w:trPr>
        <w:tc>
          <w:tcPr>
            <w:tcW w:w="1887" w:type="dxa"/>
            <w:shd w:val="clear" w:color="auto" w:fill="C0C0C0"/>
          </w:tcPr>
          <w:p>
            <w:pPr>
              <w:pStyle w:val="TableParagraph"/>
              <w:spacing w:line="198"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8" w:lineRule="exact"/>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8" w:lineRule="exact"/>
              <w:ind w:left="0" w:right="67"/>
              <w:jc w:val="center"/>
              <w:rPr>
                <w:rFonts w:ascii="Arial"/>
                <w:b/>
                <w:sz w:val="18"/>
              </w:rPr>
            </w:pPr>
            <w:r>
              <w:rPr>
                <w:rFonts w:ascii="Arial"/>
                <w:b/>
                <w:spacing w:val="-2"/>
                <w:sz w:val="18"/>
              </w:rPr>
              <w:t>Properties</w:t>
            </w:r>
          </w:p>
        </w:tc>
      </w:tr>
      <w:tr>
        <w:trPr>
          <w:trHeight w:val="2059" w:hRule="atLeast"/>
        </w:trPr>
        <w:tc>
          <w:tcPr>
            <w:tcW w:w="1887" w:type="dxa"/>
          </w:tcPr>
          <w:p>
            <w:pPr>
              <w:pStyle w:val="TableParagraph"/>
              <w:spacing w:line="256" w:lineRule="auto"/>
              <w:ind w:left="28" w:right="161"/>
              <w:rPr>
                <w:rFonts w:ascii="Calibri"/>
                <w:sz w:val="22"/>
              </w:rPr>
            </w:pPr>
            <w:r>
              <w:rPr>
                <w:rFonts w:ascii="Calibri"/>
                <w:spacing w:val="-2"/>
                <w:sz w:val="22"/>
              </w:rPr>
              <w:t>subscriptionCriteri </w:t>
            </w:r>
            <w:r>
              <w:rPr>
                <w:rFonts w:ascii="Calibri"/>
                <w:spacing w:val="-10"/>
                <w:sz w:val="22"/>
              </w:rPr>
              <w:t>a</w:t>
            </w:r>
          </w:p>
        </w:tc>
        <w:tc>
          <w:tcPr>
            <w:tcW w:w="2792" w:type="dxa"/>
          </w:tcPr>
          <w:p>
            <w:pPr>
              <w:pStyle w:val="TableParagraph"/>
              <w:spacing w:line="268" w:lineRule="exact"/>
              <w:ind w:left="26"/>
              <w:rPr>
                <w:rFonts w:ascii="Calibri"/>
                <w:b/>
                <w:sz w:val="22"/>
              </w:rPr>
            </w:pPr>
            <w:r>
              <w:rPr>
                <w:rFonts w:ascii="Calibri"/>
                <w:b/>
                <w:sz w:val="22"/>
              </w:rPr>
              <w:t>Data</w:t>
            </w:r>
            <w:r>
              <w:rPr>
                <w:rFonts w:ascii="Calibri"/>
                <w:b/>
                <w:spacing w:val="-7"/>
                <w:sz w:val="22"/>
              </w:rPr>
              <w:t> </w:t>
            </w:r>
            <w:r>
              <w:rPr>
                <w:rFonts w:ascii="Calibri"/>
                <w:b/>
                <w:spacing w:val="-2"/>
                <w:sz w:val="22"/>
              </w:rPr>
              <w:t>Type:</w:t>
            </w:r>
          </w:p>
          <w:p>
            <w:pPr>
              <w:pStyle w:val="TableParagraph"/>
              <w:spacing w:line="259" w:lineRule="auto" w:before="22"/>
              <w:ind w:left="26"/>
              <w:rPr>
                <w:rFonts w:ascii="Calibri"/>
                <w:sz w:val="22"/>
              </w:rPr>
            </w:pPr>
            <w:r>
              <w:rPr>
                <w:rFonts w:ascii="Calibri"/>
                <w:spacing w:val="-2"/>
                <w:sz w:val="22"/>
              </w:rPr>
              <w:t>PerformanceSubscriptionCrit </w:t>
            </w:r>
            <w:r>
              <w:rPr>
                <w:rFonts w:ascii="Calibri"/>
                <w:spacing w:val="-4"/>
                <w:sz w:val="22"/>
              </w:rPr>
              <w:t>eria</w:t>
            </w:r>
          </w:p>
          <w:p>
            <w:pPr>
              <w:pStyle w:val="TableParagraph"/>
              <w:spacing w:line="259" w:lineRule="auto" w:before="159"/>
              <w:ind w:left="26"/>
              <w:rPr>
                <w:rFonts w:ascii="Calibri"/>
                <w:sz w:val="22"/>
              </w:rPr>
            </w:pPr>
            <w:r>
              <w:rPr>
                <w:rFonts w:ascii="Calibri"/>
                <w:b/>
                <w:sz w:val="22"/>
              </w:rPr>
              <w:t>Description: </w:t>
            </w:r>
            <w:r>
              <w:rPr>
                <w:rFonts w:ascii="Calibri"/>
                <w:sz w:val="22"/>
              </w:rPr>
              <w:t>This is subscription</w:t>
            </w:r>
            <w:r>
              <w:rPr>
                <w:rFonts w:ascii="Calibri"/>
                <w:spacing w:val="-13"/>
                <w:sz w:val="22"/>
              </w:rPr>
              <w:t> </w:t>
            </w:r>
            <w:r>
              <w:rPr>
                <w:rFonts w:ascii="Calibri"/>
                <w:sz w:val="22"/>
              </w:rPr>
              <w:t>criteria</w:t>
            </w:r>
            <w:r>
              <w:rPr>
                <w:rFonts w:ascii="Calibri"/>
                <w:spacing w:val="-12"/>
                <w:sz w:val="22"/>
              </w:rPr>
              <w:t> </w:t>
            </w:r>
            <w:r>
              <w:rPr>
                <w:rFonts w:ascii="Calibri"/>
                <w:sz w:val="22"/>
              </w:rPr>
              <w:t>which</w:t>
            </w:r>
          </w:p>
          <w:p>
            <w:pPr>
              <w:pStyle w:val="TableParagraph"/>
              <w:spacing w:before="1"/>
              <w:ind w:left="26"/>
              <w:rPr>
                <w:rFonts w:ascii="Calibri"/>
                <w:sz w:val="22"/>
              </w:rPr>
            </w:pPr>
            <w:r>
              <w:rPr>
                <w:rFonts w:ascii="Calibri"/>
                <w:sz w:val="22"/>
              </w:rPr>
              <w:t>will</w:t>
            </w:r>
            <w:r>
              <w:rPr>
                <w:rFonts w:ascii="Calibri"/>
                <w:spacing w:val="-3"/>
                <w:sz w:val="22"/>
              </w:rPr>
              <w:t> </w:t>
            </w:r>
            <w:r>
              <w:rPr>
                <w:rFonts w:ascii="Calibri"/>
                <w:sz w:val="22"/>
              </w:rPr>
              <w:t>apply</w:t>
            </w:r>
            <w:r>
              <w:rPr>
                <w:rFonts w:ascii="Calibri"/>
                <w:spacing w:val="-3"/>
                <w:sz w:val="22"/>
              </w:rPr>
              <w:t> </w:t>
            </w:r>
            <w:r>
              <w:rPr>
                <w:rFonts w:ascii="Calibri"/>
                <w:sz w:val="22"/>
              </w:rPr>
              <w:t>to</w:t>
            </w:r>
            <w:r>
              <w:rPr>
                <w:rFonts w:ascii="Calibri"/>
                <w:spacing w:val="-3"/>
                <w:sz w:val="22"/>
              </w:rPr>
              <w:t> </w:t>
            </w:r>
            <w:r>
              <w:rPr>
                <w:rFonts w:ascii="Calibri"/>
                <w:sz w:val="22"/>
              </w:rPr>
              <w:t>this</w:t>
            </w:r>
            <w:r>
              <w:rPr>
                <w:rFonts w:ascii="Calibri"/>
                <w:spacing w:val="-2"/>
                <w:sz w:val="22"/>
              </w:rPr>
              <w:t> subscription.</w:t>
            </w:r>
          </w:p>
        </w:tc>
        <w:tc>
          <w:tcPr>
            <w:tcW w:w="3875" w:type="dxa"/>
            <w:shd w:val="clear" w:color="auto" w:fill="FFF1CC"/>
          </w:tcPr>
          <w:p>
            <w:pPr>
              <w:pStyle w:val="TableParagraph"/>
              <w:spacing w:before="18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before="1"/>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tc>
      </w:tr>
      <w:tr>
        <w:trPr>
          <w:trHeight w:val="1994" w:hRule="atLeast"/>
        </w:trPr>
        <w:tc>
          <w:tcPr>
            <w:tcW w:w="1887" w:type="dxa"/>
          </w:tcPr>
          <w:p>
            <w:pPr>
              <w:pStyle w:val="TableParagraph"/>
              <w:spacing w:line="268" w:lineRule="exact"/>
              <w:ind w:left="28"/>
              <w:rPr>
                <w:rFonts w:ascii="Calibri"/>
                <w:sz w:val="22"/>
              </w:rPr>
            </w:pPr>
            <w:r>
              <w:rPr>
                <w:rFonts w:ascii="Calibri"/>
                <w:spacing w:val="-2"/>
                <w:sz w:val="22"/>
              </w:rPr>
              <w:t>subscriptionMode</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sz w:val="22"/>
              </w:rPr>
              <w:t>:</w:t>
            </w:r>
            <w:r>
              <w:rPr>
                <w:rFonts w:ascii="Calibri"/>
                <w:spacing w:val="-8"/>
                <w:sz w:val="22"/>
              </w:rPr>
              <w:t> </w:t>
            </w:r>
            <w:r>
              <w:rPr>
                <w:rFonts w:ascii="Calibri"/>
                <w:spacing w:val="-2"/>
                <w:sz w:val="22"/>
              </w:rPr>
              <w:t>string</w:t>
            </w:r>
          </w:p>
        </w:tc>
        <w:tc>
          <w:tcPr>
            <w:tcW w:w="3875" w:type="dxa"/>
            <w:shd w:val="clear" w:color="auto" w:fill="FFF1CC"/>
          </w:tcPr>
          <w:p>
            <w:pPr>
              <w:pStyle w:val="TableParagraph"/>
              <w:numPr>
                <w:ilvl w:val="0"/>
                <w:numId w:val="25"/>
              </w:numPr>
              <w:tabs>
                <w:tab w:pos="284" w:val="left" w:leader="none"/>
              </w:tabs>
              <w:spacing w:line="240" w:lineRule="auto" w:before="181" w:after="0"/>
              <w:ind w:left="284" w:right="0" w:hanging="191"/>
              <w:jc w:val="both"/>
              <w:rPr>
                <w:sz w:val="16"/>
              </w:rPr>
            </w:pPr>
            <w:r>
              <w:rPr>
                <w:sz w:val="16"/>
              </w:rPr>
              <w:t>support-qualifier:</w:t>
            </w:r>
            <w:r>
              <w:rPr>
                <w:spacing w:val="79"/>
                <w:w w:val="150"/>
                <w:sz w:val="16"/>
              </w:rPr>
              <w:t>   </w:t>
            </w:r>
            <w:r>
              <w:rPr>
                <w:spacing w:val="-10"/>
                <w:sz w:val="16"/>
              </w:rPr>
              <w:t>M</w:t>
            </w:r>
          </w:p>
          <w:p>
            <w:pPr>
              <w:pStyle w:val="TableParagraph"/>
              <w:numPr>
                <w:ilvl w:val="1"/>
                <w:numId w:val="25"/>
              </w:numPr>
              <w:tabs>
                <w:tab w:pos="379" w:val="left" w:leader="none"/>
                <w:tab w:pos="2702" w:val="left" w:leader="none"/>
              </w:tabs>
              <w:spacing w:line="240" w:lineRule="auto" w:before="1" w:after="0"/>
              <w:ind w:left="93" w:right="680" w:firstLine="0"/>
              <w:jc w:val="both"/>
              <w:rPr>
                <w:sz w:val="16"/>
              </w:rPr>
            </w:pPr>
            <w:r>
              <w:rPr>
                <w:spacing w:val="-2"/>
                <w:sz w:val="16"/>
              </w:rPr>
              <w:t>sInvariant:</w:t>
            </w:r>
            <w:r>
              <w:rPr>
                <w:sz w:val="16"/>
              </w:rPr>
              <w:tab/>
            </w:r>
            <w:r>
              <w:rPr>
                <w:spacing w:val="-2"/>
                <w:sz w:val="16"/>
              </w:rPr>
              <w:t>False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False</w:t>
            </w:r>
          </w:p>
          <w:p>
            <w:pPr>
              <w:pStyle w:val="TableParagraph"/>
              <w:spacing w:line="180" w:lineRule="exact"/>
              <w:rPr>
                <w:sz w:val="16"/>
              </w:rPr>
            </w:pPr>
            <w:r>
              <w:rPr>
                <w:spacing w:val="-2"/>
                <w:sz w:val="16"/>
              </w:rPr>
              <w:t>enum:</w:t>
            </w:r>
          </w:p>
          <w:p>
            <w:pPr>
              <w:pStyle w:val="TableParagraph"/>
              <w:numPr>
                <w:ilvl w:val="2"/>
                <w:numId w:val="25"/>
              </w:numPr>
              <w:tabs>
                <w:tab w:pos="476" w:val="left" w:leader="none"/>
              </w:tabs>
              <w:spacing w:line="181" w:lineRule="exact" w:before="0" w:after="0"/>
              <w:ind w:left="476" w:right="0" w:hanging="191"/>
              <w:jc w:val="left"/>
              <w:rPr>
                <w:sz w:val="16"/>
              </w:rPr>
            </w:pPr>
            <w:r>
              <w:rPr>
                <w:spacing w:val="-2"/>
                <w:sz w:val="16"/>
              </w:rPr>
              <w:t>TARGET_DEFINED</w:t>
            </w:r>
          </w:p>
          <w:p>
            <w:pPr>
              <w:pStyle w:val="TableParagraph"/>
              <w:numPr>
                <w:ilvl w:val="2"/>
                <w:numId w:val="25"/>
              </w:numPr>
              <w:tabs>
                <w:tab w:pos="476" w:val="left" w:leader="none"/>
              </w:tabs>
              <w:spacing w:line="240" w:lineRule="auto" w:before="1" w:after="0"/>
              <w:ind w:left="476" w:right="0" w:hanging="191"/>
              <w:jc w:val="left"/>
              <w:rPr>
                <w:sz w:val="16"/>
              </w:rPr>
            </w:pPr>
            <w:r>
              <w:rPr>
                <w:spacing w:val="-2"/>
                <w:sz w:val="16"/>
              </w:rPr>
              <w:t>ON_CHANGE</w:t>
            </w:r>
          </w:p>
          <w:p>
            <w:pPr>
              <w:pStyle w:val="TableParagraph"/>
              <w:numPr>
                <w:ilvl w:val="2"/>
                <w:numId w:val="25"/>
              </w:numPr>
              <w:tabs>
                <w:tab w:pos="476" w:val="left" w:leader="none"/>
              </w:tabs>
              <w:spacing w:line="240" w:lineRule="auto" w:before="2" w:after="0"/>
              <w:ind w:left="476" w:right="0" w:hanging="191"/>
              <w:jc w:val="left"/>
              <w:rPr>
                <w:sz w:val="16"/>
              </w:rPr>
            </w:pPr>
            <w:r>
              <w:rPr>
                <w:spacing w:val="-2"/>
                <w:sz w:val="16"/>
              </w:rPr>
              <w:t>SAMPLE</w:t>
            </w:r>
          </w:p>
        </w:tc>
      </w:tr>
    </w:tbl>
    <w:p>
      <w:pPr>
        <w:spacing w:after="0" w:line="240" w:lineRule="auto"/>
        <w:jc w:val="left"/>
        <w:rPr>
          <w:sz w:val="16"/>
        </w:rPr>
        <w:sectPr>
          <w:pgSz w:w="11910" w:h="16850"/>
          <w:pgMar w:header="864" w:footer="279" w:top="1520" w:bottom="1143" w:left="740" w:right="680"/>
        </w:sect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8" w:hRule="atLeast"/>
        </w:trPr>
        <w:tc>
          <w:tcPr>
            <w:tcW w:w="1887" w:type="dxa"/>
            <w:shd w:val="clear" w:color="auto" w:fill="C0C0C0"/>
          </w:tcPr>
          <w:p>
            <w:pPr>
              <w:pStyle w:val="TableParagraph"/>
              <w:spacing w:line="197"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7" w:lineRule="exact"/>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7" w:lineRule="exact"/>
              <w:ind w:left="0" w:right="67"/>
              <w:jc w:val="center"/>
              <w:rPr>
                <w:rFonts w:ascii="Arial"/>
                <w:b/>
                <w:sz w:val="18"/>
              </w:rPr>
            </w:pPr>
            <w:r>
              <w:rPr>
                <w:rFonts w:ascii="Arial"/>
                <w:b/>
                <w:spacing w:val="-2"/>
                <w:sz w:val="18"/>
              </w:rPr>
              <w:t>Properties</w:t>
            </w:r>
          </w:p>
        </w:tc>
      </w:tr>
      <w:tr>
        <w:trPr>
          <w:trHeight w:val="5868" w:hRule="atLeast"/>
        </w:trPr>
        <w:tc>
          <w:tcPr>
            <w:tcW w:w="1887" w:type="dxa"/>
          </w:tcPr>
          <w:p>
            <w:pPr>
              <w:pStyle w:val="TableParagraph"/>
              <w:ind w:left="0"/>
              <w:rPr>
                <w:rFonts w:ascii="Times New Roman"/>
                <w:sz w:val="18"/>
              </w:rPr>
            </w:pPr>
          </w:p>
        </w:tc>
        <w:tc>
          <w:tcPr>
            <w:tcW w:w="2792" w:type="dxa"/>
          </w:tcPr>
          <w:p>
            <w:pPr>
              <w:pStyle w:val="TableParagraph"/>
              <w:spacing w:line="259" w:lineRule="auto"/>
              <w:ind w:left="26" w:right="206"/>
              <w:rPr>
                <w:rFonts w:ascii="Calibri"/>
                <w:sz w:val="22"/>
              </w:rPr>
            </w:pPr>
            <w:r>
              <w:rPr>
                <w:rFonts w:ascii="Calibri"/>
                <w:b/>
                <w:sz w:val="22"/>
              </w:rPr>
              <w:t>Description</w:t>
            </w:r>
            <w:r>
              <w:rPr>
                <w:rFonts w:ascii="Calibri"/>
                <w:sz w:val="22"/>
              </w:rPr>
              <w:t>:</w:t>
            </w:r>
            <w:r>
              <w:rPr>
                <w:rFonts w:ascii="Calibri"/>
                <w:spacing w:val="-13"/>
                <w:sz w:val="22"/>
              </w:rPr>
              <w:t> </w:t>
            </w:r>
            <w:r>
              <w:rPr>
                <w:rFonts w:ascii="Calibri"/>
                <w:sz w:val="22"/>
              </w:rPr>
              <w:t>An</w:t>
            </w:r>
            <w:r>
              <w:rPr>
                <w:rFonts w:ascii="Calibri"/>
                <w:spacing w:val="-12"/>
                <w:sz w:val="22"/>
              </w:rPr>
              <w:t> </w:t>
            </w:r>
            <w:r>
              <w:rPr>
                <w:rFonts w:ascii="Calibri"/>
                <w:sz w:val="22"/>
              </w:rPr>
              <w:t>enumerated set of values which will identify the mode in which data is reported. The valid values are as follows:</w:t>
            </w:r>
          </w:p>
          <w:p>
            <w:pPr>
              <w:pStyle w:val="TableParagraph"/>
              <w:spacing w:line="266" w:lineRule="exact"/>
              <w:ind w:left="354"/>
              <w:rPr>
                <w:rFonts w:ascii="Calibri"/>
                <w:sz w:val="22"/>
              </w:rPr>
            </w:pPr>
            <w:r>
              <w:rPr>
                <w:rFonts w:ascii="Calibri"/>
                <w:spacing w:val="-2"/>
                <w:sz w:val="22"/>
              </w:rPr>
              <w:t>TARGET_DEFINED:</w:t>
            </w:r>
          </w:p>
          <w:p>
            <w:pPr>
              <w:pStyle w:val="TableParagraph"/>
              <w:spacing w:line="259" w:lineRule="auto" w:before="14"/>
              <w:ind w:left="806" w:firstLine="84"/>
              <w:rPr>
                <w:rFonts w:ascii="Calibri"/>
                <w:sz w:val="22"/>
              </w:rPr>
            </w:pPr>
            <w:r>
              <w:rPr>
                <w:rFonts w:ascii="Calibri"/>
                <w:sz w:val="22"/>
              </w:rPr>
              <w:t>Producer</w:t>
            </w:r>
            <w:r>
              <w:rPr>
                <w:rFonts w:ascii="Calibri"/>
                <w:spacing w:val="-13"/>
                <w:sz w:val="22"/>
              </w:rPr>
              <w:t> </w:t>
            </w:r>
            <w:r>
              <w:rPr>
                <w:rFonts w:ascii="Calibri"/>
                <w:sz w:val="22"/>
              </w:rPr>
              <w:t>of</w:t>
            </w:r>
            <w:r>
              <w:rPr>
                <w:rFonts w:ascii="Calibri"/>
                <w:spacing w:val="-12"/>
                <w:sz w:val="22"/>
              </w:rPr>
              <w:t> </w:t>
            </w:r>
            <w:r>
              <w:rPr>
                <w:rFonts w:ascii="Calibri"/>
                <w:sz w:val="22"/>
              </w:rPr>
              <w:t>the</w:t>
            </w:r>
            <w:r>
              <w:rPr>
                <w:rFonts w:ascii="Calibri"/>
                <w:spacing w:val="-13"/>
                <w:sz w:val="22"/>
              </w:rPr>
              <w:t> </w:t>
            </w:r>
            <w:r>
              <w:rPr>
                <w:rFonts w:ascii="Calibri"/>
                <w:sz w:val="22"/>
              </w:rPr>
              <w:t>PM data decides if</w:t>
            </w:r>
          </w:p>
          <w:p>
            <w:pPr>
              <w:pStyle w:val="TableParagraph"/>
              <w:ind w:left="806"/>
              <w:rPr>
                <w:rFonts w:ascii="Calibri"/>
                <w:sz w:val="22"/>
              </w:rPr>
            </w:pPr>
            <w:r>
              <w:rPr>
                <w:rFonts w:ascii="Calibri"/>
                <w:sz w:val="22"/>
              </w:rPr>
              <w:t>ON_CHANGE</w:t>
            </w:r>
            <w:r>
              <w:rPr>
                <w:rFonts w:ascii="Calibri"/>
                <w:spacing w:val="-7"/>
                <w:sz w:val="22"/>
              </w:rPr>
              <w:t> </w:t>
            </w:r>
            <w:r>
              <w:rPr>
                <w:rFonts w:ascii="Calibri"/>
                <w:spacing w:val="-5"/>
                <w:sz w:val="22"/>
              </w:rPr>
              <w:t>or</w:t>
            </w:r>
          </w:p>
          <w:p>
            <w:pPr>
              <w:pStyle w:val="TableParagraph"/>
              <w:spacing w:line="259" w:lineRule="auto" w:before="20"/>
              <w:ind w:left="806"/>
              <w:rPr>
                <w:rFonts w:ascii="Calibri"/>
                <w:sz w:val="22"/>
              </w:rPr>
            </w:pPr>
            <w:r>
              <w:rPr>
                <w:rFonts w:ascii="Calibri"/>
                <w:sz w:val="22"/>
              </w:rPr>
              <w:t>SAMPLE</w:t>
            </w:r>
            <w:r>
              <w:rPr>
                <w:rFonts w:ascii="Calibri"/>
                <w:spacing w:val="-13"/>
                <w:sz w:val="22"/>
              </w:rPr>
              <w:t> </w:t>
            </w:r>
            <w:r>
              <w:rPr>
                <w:rFonts w:ascii="Calibri"/>
                <w:sz w:val="22"/>
              </w:rPr>
              <w:t>is</w:t>
            </w:r>
            <w:r>
              <w:rPr>
                <w:rFonts w:ascii="Calibri"/>
                <w:spacing w:val="-12"/>
                <w:sz w:val="22"/>
              </w:rPr>
              <w:t> </w:t>
            </w:r>
            <w:r>
              <w:rPr>
                <w:rFonts w:ascii="Calibri"/>
                <w:sz w:val="22"/>
              </w:rPr>
              <w:t>more </w:t>
            </w:r>
            <w:r>
              <w:rPr>
                <w:rFonts w:ascii="Calibri"/>
                <w:spacing w:val="-2"/>
                <w:sz w:val="22"/>
              </w:rPr>
              <w:t>optimal.</w:t>
            </w:r>
          </w:p>
          <w:p>
            <w:pPr>
              <w:pStyle w:val="TableParagraph"/>
              <w:spacing w:line="259" w:lineRule="auto" w:before="121"/>
              <w:ind w:left="806" w:right="182" w:hanging="452"/>
              <w:rPr>
                <w:rFonts w:ascii="Calibri"/>
                <w:sz w:val="22"/>
              </w:rPr>
            </w:pPr>
            <w:r>
              <w:rPr>
                <w:rFonts w:ascii="Calibri"/>
                <w:sz w:val="22"/>
              </w:rPr>
              <w:t>ON_CHANGE:</w:t>
            </w:r>
            <w:r>
              <w:rPr>
                <w:rFonts w:ascii="Calibri"/>
                <w:spacing w:val="80"/>
                <w:sz w:val="22"/>
              </w:rPr>
              <w:t> </w:t>
            </w:r>
            <w:r>
              <w:rPr>
                <w:rFonts w:ascii="Calibri"/>
                <w:sz w:val="22"/>
              </w:rPr>
              <w:t>Value is reported</w:t>
            </w:r>
            <w:r>
              <w:rPr>
                <w:rFonts w:ascii="Calibri"/>
                <w:spacing w:val="-13"/>
                <w:sz w:val="22"/>
              </w:rPr>
              <w:t> </w:t>
            </w:r>
            <w:r>
              <w:rPr>
                <w:rFonts w:ascii="Calibri"/>
                <w:sz w:val="22"/>
              </w:rPr>
              <w:t>as</w:t>
            </w:r>
            <w:r>
              <w:rPr>
                <w:rFonts w:ascii="Calibri"/>
                <w:spacing w:val="-12"/>
                <w:sz w:val="22"/>
              </w:rPr>
              <w:t> </w:t>
            </w:r>
            <w:r>
              <w:rPr>
                <w:rFonts w:ascii="Calibri"/>
                <w:sz w:val="22"/>
              </w:rPr>
              <w:t>soon</w:t>
            </w:r>
            <w:r>
              <w:rPr>
                <w:rFonts w:ascii="Calibri"/>
                <w:spacing w:val="-13"/>
                <w:sz w:val="22"/>
              </w:rPr>
              <w:t> </w:t>
            </w:r>
            <w:r>
              <w:rPr>
                <w:rFonts w:ascii="Calibri"/>
                <w:sz w:val="22"/>
              </w:rPr>
              <w:t>as the</w:t>
            </w:r>
            <w:r>
              <w:rPr>
                <w:rFonts w:ascii="Calibri"/>
                <w:spacing w:val="-2"/>
                <w:sz w:val="22"/>
              </w:rPr>
              <w:t> </w:t>
            </w:r>
            <w:r>
              <w:rPr>
                <w:rFonts w:ascii="Calibri"/>
                <w:sz w:val="22"/>
              </w:rPr>
              <w:t>PM</w:t>
            </w:r>
            <w:r>
              <w:rPr>
                <w:rFonts w:ascii="Calibri"/>
                <w:spacing w:val="-2"/>
                <w:sz w:val="22"/>
              </w:rPr>
              <w:t> </w:t>
            </w:r>
            <w:r>
              <w:rPr>
                <w:rFonts w:ascii="Calibri"/>
                <w:sz w:val="22"/>
              </w:rPr>
              <w:t>Job</w:t>
            </w:r>
            <w:r>
              <w:rPr>
                <w:rFonts w:ascii="Calibri"/>
                <w:spacing w:val="-3"/>
                <w:sz w:val="22"/>
              </w:rPr>
              <w:t> </w:t>
            </w:r>
            <w:r>
              <w:rPr>
                <w:rFonts w:ascii="Calibri"/>
                <w:sz w:val="22"/>
              </w:rPr>
              <w:t>collects </w:t>
            </w:r>
            <w:r>
              <w:rPr>
                <w:rFonts w:ascii="Calibri"/>
                <w:spacing w:val="-4"/>
                <w:sz w:val="22"/>
              </w:rPr>
              <w:t>it.</w:t>
            </w:r>
          </w:p>
          <w:p>
            <w:pPr>
              <w:pStyle w:val="TableParagraph"/>
              <w:spacing w:before="119"/>
              <w:ind w:left="354"/>
              <w:rPr>
                <w:rFonts w:ascii="Calibri"/>
                <w:sz w:val="22"/>
              </w:rPr>
            </w:pPr>
            <w:r>
              <w:rPr>
                <w:rFonts w:ascii="Calibri"/>
                <w:spacing w:val="-2"/>
                <w:sz w:val="22"/>
              </w:rPr>
              <w:t>SAMPLE:</w:t>
            </w:r>
            <w:r>
              <w:rPr>
                <w:rFonts w:ascii="Calibri"/>
                <w:spacing w:val="-17"/>
                <w:sz w:val="22"/>
              </w:rPr>
              <w:t> </w:t>
            </w:r>
            <w:r>
              <w:rPr>
                <w:rFonts w:ascii="Calibri"/>
                <w:spacing w:val="-2"/>
                <w:sz w:val="22"/>
              </w:rPr>
              <w:t>Value</w:t>
            </w:r>
            <w:r>
              <w:rPr>
                <w:rFonts w:ascii="Calibri"/>
                <w:sz w:val="22"/>
              </w:rPr>
              <w:t> </w:t>
            </w:r>
            <w:r>
              <w:rPr>
                <w:rFonts w:ascii="Calibri"/>
                <w:spacing w:val="-5"/>
                <w:sz w:val="22"/>
              </w:rPr>
              <w:t>is</w:t>
            </w:r>
          </w:p>
          <w:p>
            <w:pPr>
              <w:pStyle w:val="TableParagraph"/>
              <w:spacing w:line="259" w:lineRule="auto" w:before="22"/>
              <w:ind w:left="806" w:right="182"/>
              <w:rPr>
                <w:rFonts w:ascii="Calibri"/>
                <w:sz w:val="22"/>
              </w:rPr>
            </w:pPr>
            <w:r>
              <w:rPr>
                <w:rFonts w:ascii="Calibri"/>
                <w:sz w:val="22"/>
              </w:rPr>
              <w:t>reported</w:t>
            </w:r>
            <w:r>
              <w:rPr>
                <w:rFonts w:ascii="Calibri"/>
                <w:spacing w:val="-13"/>
                <w:sz w:val="22"/>
              </w:rPr>
              <w:t> </w:t>
            </w:r>
            <w:r>
              <w:rPr>
                <w:rFonts w:ascii="Calibri"/>
                <w:sz w:val="22"/>
              </w:rPr>
              <w:t>at</w:t>
            </w:r>
            <w:r>
              <w:rPr>
                <w:rFonts w:ascii="Calibri"/>
                <w:spacing w:val="-12"/>
                <w:sz w:val="22"/>
              </w:rPr>
              <w:t> </w:t>
            </w:r>
            <w:r>
              <w:rPr>
                <w:rFonts w:ascii="Calibri"/>
                <w:sz w:val="22"/>
              </w:rPr>
              <w:t>the </w:t>
            </w:r>
            <w:r>
              <w:rPr>
                <w:rFonts w:ascii="Calibri"/>
                <w:spacing w:val="-2"/>
                <w:sz w:val="22"/>
              </w:rPr>
              <w:t>reportInterval period.</w:t>
            </w:r>
          </w:p>
        </w:tc>
        <w:tc>
          <w:tcPr>
            <w:tcW w:w="3875" w:type="dxa"/>
            <w:shd w:val="clear" w:color="auto" w:fill="FFF1CC"/>
          </w:tcPr>
          <w:p>
            <w:pPr>
              <w:pStyle w:val="TableParagraph"/>
              <w:ind w:left="0"/>
              <w:rPr>
                <w:rFonts w:ascii="Times New Roman"/>
                <w:sz w:val="18"/>
              </w:rPr>
            </w:pPr>
          </w:p>
        </w:tc>
      </w:tr>
      <w:tr>
        <w:trPr>
          <w:trHeight w:val="4378" w:hRule="atLeast"/>
        </w:trPr>
        <w:tc>
          <w:tcPr>
            <w:tcW w:w="1887" w:type="dxa"/>
          </w:tcPr>
          <w:p>
            <w:pPr>
              <w:pStyle w:val="TableParagraph"/>
              <w:spacing w:line="258" w:lineRule="exact"/>
              <w:ind w:left="28"/>
              <w:rPr>
                <w:rFonts w:ascii="Calibri"/>
                <w:sz w:val="22"/>
              </w:rPr>
            </w:pPr>
            <w:r>
              <w:rPr>
                <w:rFonts w:ascii="Calibri"/>
                <w:spacing w:val="-2"/>
                <w:sz w:val="22"/>
              </w:rPr>
              <w:t>reportInterval</w:t>
            </w:r>
          </w:p>
        </w:tc>
        <w:tc>
          <w:tcPr>
            <w:tcW w:w="2792" w:type="dxa"/>
          </w:tcPr>
          <w:p>
            <w:pPr>
              <w:pStyle w:val="TableParagraph"/>
              <w:spacing w:line="258" w:lineRule="exact"/>
              <w:ind w:left="26"/>
              <w:rPr>
                <w:rFonts w:ascii="Calibri"/>
                <w:sz w:val="22"/>
              </w:rPr>
            </w:pPr>
            <w:r>
              <w:rPr>
                <w:rFonts w:ascii="Calibri"/>
                <w:b/>
                <w:sz w:val="22"/>
              </w:rPr>
              <w:t>Data</w:t>
            </w:r>
            <w:r>
              <w:rPr>
                <w:rFonts w:ascii="Calibri"/>
                <w:b/>
                <w:spacing w:val="-10"/>
                <w:sz w:val="22"/>
              </w:rPr>
              <w:t> </w:t>
            </w:r>
            <w:r>
              <w:rPr>
                <w:rFonts w:ascii="Calibri"/>
                <w:b/>
                <w:sz w:val="22"/>
              </w:rPr>
              <w:t>Type:</w:t>
            </w:r>
            <w:r>
              <w:rPr>
                <w:rFonts w:ascii="Calibri"/>
                <w:b/>
                <w:spacing w:val="-7"/>
                <w:sz w:val="22"/>
              </w:rPr>
              <w:t> </w:t>
            </w:r>
            <w:r>
              <w:rPr>
                <w:rFonts w:ascii="Calibri"/>
                <w:spacing w:val="-2"/>
                <w:sz w:val="22"/>
              </w:rPr>
              <w:t>integer</w:t>
            </w:r>
          </w:p>
          <w:p>
            <w:pPr>
              <w:pStyle w:val="TableParagraph"/>
              <w:spacing w:line="259" w:lineRule="auto" w:before="182"/>
              <w:ind w:left="26" w:right="120"/>
              <w:rPr>
                <w:rFonts w:ascii="Calibri"/>
                <w:sz w:val="22"/>
              </w:rPr>
            </w:pPr>
            <w:r>
              <w:rPr>
                <w:rFonts w:ascii="Calibri"/>
                <w:b/>
                <w:sz w:val="22"/>
              </w:rPr>
              <w:t>Description: </w:t>
            </w:r>
            <w:r>
              <w:rPr>
                <w:rFonts w:ascii="Calibri"/>
                <w:sz w:val="22"/>
              </w:rPr>
              <w:t>This is the reporting interval for the data,</w:t>
            </w:r>
            <w:r>
              <w:rPr>
                <w:rFonts w:ascii="Calibri"/>
                <w:spacing w:val="-10"/>
                <w:sz w:val="22"/>
              </w:rPr>
              <w:t> </w:t>
            </w:r>
            <w:r>
              <w:rPr>
                <w:rFonts w:ascii="Calibri"/>
                <w:sz w:val="22"/>
              </w:rPr>
              <w:t>it</w:t>
            </w:r>
            <w:r>
              <w:rPr>
                <w:rFonts w:ascii="Calibri"/>
                <w:spacing w:val="-10"/>
                <w:sz w:val="22"/>
              </w:rPr>
              <w:t> </w:t>
            </w:r>
            <w:r>
              <w:rPr>
                <w:rFonts w:ascii="Calibri"/>
                <w:sz w:val="22"/>
              </w:rPr>
              <w:t>is</w:t>
            </w:r>
            <w:r>
              <w:rPr>
                <w:rFonts w:ascii="Calibri"/>
                <w:spacing w:val="-12"/>
                <w:sz w:val="22"/>
              </w:rPr>
              <w:t> </w:t>
            </w:r>
            <w:r>
              <w:rPr>
                <w:rFonts w:ascii="Calibri"/>
                <w:sz w:val="22"/>
              </w:rPr>
              <w:t>an</w:t>
            </w:r>
            <w:r>
              <w:rPr>
                <w:rFonts w:ascii="Calibri"/>
                <w:spacing w:val="-10"/>
                <w:sz w:val="22"/>
              </w:rPr>
              <w:t> </w:t>
            </w:r>
            <w:r>
              <w:rPr>
                <w:rFonts w:ascii="Calibri"/>
                <w:sz w:val="22"/>
              </w:rPr>
              <w:t>unsigned</w:t>
            </w:r>
            <w:r>
              <w:rPr>
                <w:rFonts w:ascii="Calibri"/>
                <w:spacing w:val="-10"/>
                <w:sz w:val="22"/>
              </w:rPr>
              <w:t> </w:t>
            </w:r>
            <w:r>
              <w:rPr>
                <w:rFonts w:ascii="Calibri"/>
                <w:sz w:val="22"/>
              </w:rPr>
              <w:t>integer representing the number of milliseconds between</w:t>
            </w:r>
          </w:p>
          <w:p>
            <w:pPr>
              <w:pStyle w:val="TableParagraph"/>
              <w:spacing w:line="259" w:lineRule="auto"/>
              <w:ind w:left="26" w:right="120"/>
              <w:rPr>
                <w:rFonts w:ascii="Calibri"/>
                <w:sz w:val="22"/>
              </w:rPr>
            </w:pPr>
            <w:r>
              <w:rPr>
                <w:rFonts w:ascii="Calibri"/>
                <w:sz w:val="22"/>
              </w:rPr>
              <w:t>reports. If the reportInterval is lower than the service can provide</w:t>
            </w:r>
            <w:r>
              <w:rPr>
                <w:rFonts w:ascii="Calibri"/>
                <w:spacing w:val="-13"/>
                <w:sz w:val="22"/>
              </w:rPr>
              <w:t> </w:t>
            </w:r>
            <w:r>
              <w:rPr>
                <w:rFonts w:ascii="Calibri"/>
                <w:sz w:val="22"/>
              </w:rPr>
              <w:t>the</w:t>
            </w:r>
            <w:r>
              <w:rPr>
                <w:rFonts w:ascii="Calibri"/>
                <w:spacing w:val="-12"/>
                <w:sz w:val="22"/>
              </w:rPr>
              <w:t> </w:t>
            </w:r>
            <w:r>
              <w:rPr>
                <w:rFonts w:ascii="Calibri"/>
                <w:sz w:val="22"/>
              </w:rPr>
              <w:t>subscription</w:t>
            </w:r>
            <w:r>
              <w:rPr>
                <w:rFonts w:ascii="Calibri"/>
                <w:spacing w:val="-13"/>
                <w:sz w:val="22"/>
              </w:rPr>
              <w:t> </w:t>
            </w:r>
            <w:r>
              <w:rPr>
                <w:rFonts w:ascii="Calibri"/>
                <w:sz w:val="22"/>
              </w:rPr>
              <w:t>shall return an error indicating such. If the value is set to</w:t>
            </w:r>
          </w:p>
          <w:p>
            <w:pPr>
              <w:pStyle w:val="TableParagraph"/>
              <w:spacing w:line="259" w:lineRule="auto"/>
              <w:ind w:left="26" w:right="182"/>
              <w:rPr>
                <w:rFonts w:ascii="Calibri"/>
                <w:sz w:val="22"/>
              </w:rPr>
            </w:pPr>
            <w:r>
              <w:rPr>
                <w:rFonts w:ascii="Calibri"/>
                <w:sz w:val="22"/>
              </w:rPr>
              <w:t>zero</w:t>
            </w:r>
            <w:r>
              <w:rPr>
                <w:rFonts w:ascii="Calibri"/>
                <w:spacing w:val="-10"/>
                <w:sz w:val="22"/>
              </w:rPr>
              <w:t> </w:t>
            </w:r>
            <w:r>
              <w:rPr>
                <w:rFonts w:ascii="Calibri"/>
                <w:sz w:val="22"/>
              </w:rPr>
              <w:t>(0)</w:t>
            </w:r>
            <w:r>
              <w:rPr>
                <w:rFonts w:ascii="Calibri"/>
                <w:spacing w:val="-8"/>
                <w:sz w:val="22"/>
              </w:rPr>
              <w:t> </w:t>
            </w:r>
            <w:r>
              <w:rPr>
                <w:rFonts w:ascii="Calibri"/>
                <w:sz w:val="22"/>
              </w:rPr>
              <w:t>then</w:t>
            </w:r>
            <w:r>
              <w:rPr>
                <w:rFonts w:ascii="Calibri"/>
                <w:spacing w:val="-11"/>
                <w:sz w:val="22"/>
              </w:rPr>
              <w:t> </w:t>
            </w:r>
            <w:r>
              <w:rPr>
                <w:rFonts w:ascii="Calibri"/>
                <w:sz w:val="22"/>
              </w:rPr>
              <w:t>the</w:t>
            </w:r>
            <w:r>
              <w:rPr>
                <w:rFonts w:ascii="Calibri"/>
                <w:spacing w:val="-8"/>
                <w:sz w:val="22"/>
              </w:rPr>
              <w:t> </w:t>
            </w:r>
            <w:r>
              <w:rPr>
                <w:rFonts w:ascii="Calibri"/>
                <w:sz w:val="22"/>
              </w:rPr>
              <w:t>service</w:t>
            </w:r>
            <w:r>
              <w:rPr>
                <w:rFonts w:ascii="Calibri"/>
                <w:spacing w:val="-10"/>
                <w:sz w:val="22"/>
              </w:rPr>
              <w:t> </w:t>
            </w:r>
            <w:r>
              <w:rPr>
                <w:rFonts w:ascii="Calibri"/>
                <w:sz w:val="22"/>
              </w:rPr>
              <w:t>will use its lowest supported value</w:t>
            </w:r>
            <w:r>
              <w:rPr>
                <w:rFonts w:ascii="Calibri"/>
                <w:spacing w:val="-4"/>
                <w:sz w:val="22"/>
              </w:rPr>
              <w:t> </w:t>
            </w:r>
            <w:r>
              <w:rPr>
                <w:rFonts w:ascii="Calibri"/>
                <w:sz w:val="22"/>
              </w:rPr>
              <w:t>for</w:t>
            </w:r>
            <w:r>
              <w:rPr>
                <w:rFonts w:ascii="Calibri"/>
                <w:spacing w:val="-6"/>
                <w:sz w:val="22"/>
              </w:rPr>
              <w:t> </w:t>
            </w:r>
            <w:r>
              <w:rPr>
                <w:rFonts w:ascii="Calibri"/>
                <w:sz w:val="22"/>
              </w:rPr>
              <w:t>the</w:t>
            </w:r>
            <w:r>
              <w:rPr>
                <w:rFonts w:ascii="Calibri"/>
                <w:spacing w:val="-4"/>
                <w:sz w:val="22"/>
              </w:rPr>
              <w:t> </w:t>
            </w:r>
            <w:r>
              <w:rPr>
                <w:rFonts w:ascii="Calibri"/>
                <w:sz w:val="22"/>
              </w:rPr>
              <w:t>reportInterval.</w:t>
            </w:r>
          </w:p>
        </w:tc>
        <w:tc>
          <w:tcPr>
            <w:tcW w:w="3875" w:type="dxa"/>
            <w:shd w:val="clear" w:color="auto" w:fill="FFF1CC"/>
          </w:tcPr>
          <w:p>
            <w:pPr>
              <w:pStyle w:val="TableParagraph"/>
              <w:spacing w:before="171"/>
              <w:jc w:val="both"/>
              <w:rPr>
                <w:sz w:val="16"/>
              </w:rPr>
            </w:pPr>
            <w:r>
              <w:rPr>
                <w:sz w:val="16"/>
              </w:rPr>
              <w:t>x-support-qualifier:</w:t>
            </w:r>
            <w:r>
              <w:rPr>
                <w:spacing w:val="47"/>
                <w:w w:val="150"/>
                <w:sz w:val="16"/>
              </w:rPr>
              <w:t>   </w:t>
            </w:r>
            <w:r>
              <w:rPr>
                <w:spacing w:val="-10"/>
                <w:sz w:val="16"/>
              </w:rPr>
              <w:t>M</w:t>
            </w:r>
          </w:p>
          <w:p>
            <w:pPr>
              <w:pStyle w:val="TableParagraph"/>
              <w:tabs>
                <w:tab w:pos="2608" w:val="left" w:leader="none"/>
              </w:tabs>
              <w:spacing w:before="1"/>
              <w:ind w:right="774"/>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w:t>
            </w:r>
            <w:r>
              <w:rPr>
                <w:spacing w:val="-4"/>
                <w:sz w:val="16"/>
              </w:rPr>
              <w:t>x-stateChangeNotification: False </w:t>
            </w:r>
            <w:r>
              <w:rPr>
                <w:spacing w:val="-2"/>
                <w:sz w:val="16"/>
              </w:rPr>
              <w:t>nullable:</w:t>
            </w:r>
            <w:r>
              <w:rPr>
                <w:sz w:val="16"/>
              </w:rPr>
              <w:tab/>
            </w:r>
            <w:r>
              <w:rPr>
                <w:spacing w:val="-4"/>
                <w:sz w:val="16"/>
              </w:rPr>
              <w:t>True</w:t>
            </w:r>
          </w:p>
          <w:p>
            <w:pPr>
              <w:pStyle w:val="TableParagraph"/>
              <w:tabs>
                <w:tab w:pos="2608" w:val="left" w:leader="none"/>
              </w:tabs>
              <w:spacing w:line="181" w:lineRule="exact" w:before="1"/>
              <w:rPr>
                <w:sz w:val="16"/>
              </w:rPr>
            </w:pPr>
            <w:r>
              <w:rPr>
                <w:spacing w:val="-2"/>
                <w:sz w:val="16"/>
              </w:rPr>
              <w:t>minimum:</w:t>
            </w:r>
            <w:r>
              <w:rPr>
                <w:sz w:val="16"/>
              </w:rPr>
              <w:tab/>
            </w:r>
            <w:r>
              <w:rPr>
                <w:spacing w:val="-10"/>
                <w:sz w:val="16"/>
              </w:rPr>
              <w:t>0</w:t>
            </w:r>
          </w:p>
          <w:p>
            <w:pPr>
              <w:pStyle w:val="TableParagraph"/>
              <w:tabs>
                <w:tab w:pos="2608" w:val="left" w:leader="none"/>
              </w:tabs>
              <w:spacing w:line="181" w:lineRule="exact"/>
              <w:rPr>
                <w:sz w:val="16"/>
              </w:rPr>
            </w:pPr>
            <w:r>
              <w:rPr>
                <w:spacing w:val="-2"/>
                <w:sz w:val="16"/>
              </w:rPr>
              <w:t>default:</w:t>
            </w:r>
            <w:r>
              <w:rPr>
                <w:sz w:val="16"/>
              </w:rPr>
              <w:tab/>
            </w:r>
            <w:r>
              <w:rPr>
                <w:spacing w:val="-10"/>
                <w:sz w:val="16"/>
              </w:rPr>
              <w:t>0</w:t>
            </w:r>
          </w:p>
          <w:p>
            <w:pPr>
              <w:pStyle w:val="TableParagraph"/>
              <w:tabs>
                <w:tab w:pos="2608" w:val="left" w:leader="none"/>
              </w:tabs>
              <w:spacing w:before="1"/>
              <w:rPr>
                <w:sz w:val="16"/>
              </w:rPr>
            </w:pPr>
            <w:r>
              <w:rPr>
                <w:spacing w:val="-2"/>
                <w:sz w:val="16"/>
              </w:rPr>
              <w:t>x-units:</w:t>
            </w:r>
            <w:r>
              <w:rPr>
                <w:sz w:val="16"/>
              </w:rPr>
              <w:tab/>
            </w:r>
            <w:r>
              <w:rPr>
                <w:spacing w:val="-2"/>
                <w:sz w:val="16"/>
              </w:rPr>
              <w:t>milliseconds</w:t>
            </w:r>
          </w:p>
        </w:tc>
      </w:tr>
      <w:tr>
        <w:trPr>
          <w:trHeight w:val="2058" w:hRule="atLeast"/>
        </w:trPr>
        <w:tc>
          <w:tcPr>
            <w:tcW w:w="1887" w:type="dxa"/>
          </w:tcPr>
          <w:p>
            <w:pPr>
              <w:pStyle w:val="TableParagraph"/>
              <w:spacing w:line="258" w:lineRule="exact"/>
              <w:ind w:left="28"/>
              <w:rPr>
                <w:rFonts w:ascii="Calibri"/>
                <w:sz w:val="22"/>
              </w:rPr>
            </w:pPr>
            <w:r>
              <w:rPr>
                <w:rFonts w:ascii="Calibri"/>
                <w:spacing w:val="-2"/>
                <w:sz w:val="22"/>
              </w:rPr>
              <w:t>supressRedundant</w:t>
            </w:r>
          </w:p>
        </w:tc>
        <w:tc>
          <w:tcPr>
            <w:tcW w:w="2792" w:type="dxa"/>
          </w:tcPr>
          <w:p>
            <w:pPr>
              <w:pStyle w:val="TableParagraph"/>
              <w:spacing w:line="25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boolean</w:t>
            </w:r>
          </w:p>
          <w:p>
            <w:pPr>
              <w:pStyle w:val="TableParagraph"/>
              <w:spacing w:line="259" w:lineRule="auto" w:before="182"/>
              <w:ind w:left="26"/>
              <w:rPr>
                <w:rFonts w:ascii="Calibri"/>
                <w:sz w:val="22"/>
              </w:rPr>
            </w:pPr>
            <w:r>
              <w:rPr>
                <w:rFonts w:ascii="Calibri"/>
                <w:b/>
                <w:sz w:val="22"/>
              </w:rPr>
              <w:t>Description: </w:t>
            </w:r>
            <w:r>
              <w:rPr>
                <w:rFonts w:ascii="Calibri"/>
                <w:sz w:val="22"/>
              </w:rPr>
              <w:t>This flag identifying</w:t>
            </w:r>
            <w:r>
              <w:rPr>
                <w:rFonts w:ascii="Calibri"/>
                <w:spacing w:val="-13"/>
                <w:sz w:val="22"/>
              </w:rPr>
              <w:t> </w:t>
            </w:r>
            <w:r>
              <w:rPr>
                <w:rFonts w:ascii="Calibri"/>
                <w:sz w:val="22"/>
              </w:rPr>
              <w:t>if</w:t>
            </w:r>
            <w:r>
              <w:rPr>
                <w:rFonts w:ascii="Calibri"/>
                <w:spacing w:val="-12"/>
                <w:sz w:val="22"/>
              </w:rPr>
              <w:t> </w:t>
            </w:r>
            <w:r>
              <w:rPr>
                <w:rFonts w:ascii="Calibri"/>
                <w:sz w:val="22"/>
              </w:rPr>
              <w:t>SAMPLE</w:t>
            </w:r>
            <w:r>
              <w:rPr>
                <w:rFonts w:ascii="Calibri"/>
                <w:spacing w:val="-13"/>
                <w:sz w:val="22"/>
              </w:rPr>
              <w:t> </w:t>
            </w:r>
            <w:r>
              <w:rPr>
                <w:rFonts w:ascii="Calibri"/>
                <w:sz w:val="22"/>
              </w:rPr>
              <w:t>values that have not changed shall (False)</w:t>
            </w:r>
            <w:r>
              <w:rPr>
                <w:rFonts w:ascii="Calibri"/>
                <w:spacing w:val="-13"/>
                <w:sz w:val="22"/>
              </w:rPr>
              <w:t> </w:t>
            </w:r>
            <w:r>
              <w:rPr>
                <w:rFonts w:ascii="Calibri"/>
                <w:sz w:val="22"/>
              </w:rPr>
              <w:t>or</w:t>
            </w:r>
            <w:r>
              <w:rPr>
                <w:rFonts w:ascii="Calibri"/>
                <w:spacing w:val="-12"/>
                <w:sz w:val="22"/>
              </w:rPr>
              <w:t> </w:t>
            </w:r>
            <w:r>
              <w:rPr>
                <w:rFonts w:ascii="Calibri"/>
                <w:sz w:val="22"/>
              </w:rPr>
              <w:t>shall</w:t>
            </w:r>
            <w:r>
              <w:rPr>
                <w:rFonts w:ascii="Calibri"/>
                <w:spacing w:val="-11"/>
                <w:sz w:val="22"/>
              </w:rPr>
              <w:t> </w:t>
            </w:r>
            <w:r>
              <w:rPr>
                <w:rFonts w:ascii="Calibri"/>
                <w:sz w:val="22"/>
              </w:rPr>
              <w:t>Not</w:t>
            </w:r>
            <w:r>
              <w:rPr>
                <w:rFonts w:ascii="Calibri"/>
                <w:spacing w:val="-11"/>
                <w:sz w:val="22"/>
              </w:rPr>
              <w:t> </w:t>
            </w:r>
            <w:r>
              <w:rPr>
                <w:rFonts w:ascii="Calibri"/>
                <w:sz w:val="22"/>
              </w:rPr>
              <w:t>(True)</w:t>
            </w:r>
            <w:r>
              <w:rPr>
                <w:rFonts w:ascii="Calibri"/>
                <w:spacing w:val="-11"/>
                <w:sz w:val="22"/>
              </w:rPr>
              <w:t> </w:t>
            </w:r>
            <w:r>
              <w:rPr>
                <w:rFonts w:ascii="Calibri"/>
                <w:sz w:val="22"/>
              </w:rPr>
              <w:t>be </w:t>
            </w:r>
            <w:r>
              <w:rPr>
                <w:rFonts w:ascii="Calibri"/>
                <w:spacing w:val="-2"/>
                <w:sz w:val="22"/>
              </w:rPr>
              <w:t>transmitted.</w:t>
            </w:r>
          </w:p>
        </w:tc>
        <w:tc>
          <w:tcPr>
            <w:tcW w:w="3875" w:type="dxa"/>
            <w:shd w:val="clear" w:color="auto" w:fill="FFF1CC"/>
          </w:tcPr>
          <w:p>
            <w:pPr>
              <w:pStyle w:val="TableParagraph"/>
              <w:spacing w:before="17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before="1"/>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jc w:val="both"/>
              <w:rPr>
                <w:sz w:val="16"/>
              </w:rPr>
            </w:pPr>
            <w:r>
              <w:rPr>
                <w:spacing w:val="-2"/>
                <w:sz w:val="16"/>
              </w:rPr>
              <w:t>default:</w:t>
            </w:r>
            <w:r>
              <w:rPr>
                <w:sz w:val="16"/>
              </w:rPr>
              <w:tab/>
            </w:r>
            <w:r>
              <w:rPr>
                <w:spacing w:val="-2"/>
                <w:sz w:val="16"/>
              </w:rPr>
              <w:t>False</w:t>
            </w:r>
          </w:p>
        </w:tc>
      </w:tr>
      <w:tr>
        <w:trPr>
          <w:trHeight w:val="1452" w:hRule="atLeast"/>
        </w:trPr>
        <w:tc>
          <w:tcPr>
            <w:tcW w:w="1887" w:type="dxa"/>
          </w:tcPr>
          <w:p>
            <w:pPr>
              <w:pStyle w:val="TableParagraph"/>
              <w:spacing w:line="258" w:lineRule="exact"/>
              <w:ind w:left="28"/>
              <w:rPr>
                <w:rFonts w:ascii="Calibri"/>
                <w:sz w:val="22"/>
              </w:rPr>
            </w:pPr>
            <w:r>
              <w:rPr>
                <w:rFonts w:ascii="Calibri"/>
                <w:spacing w:val="-2"/>
                <w:sz w:val="22"/>
              </w:rPr>
              <w:t>heartbeatInterval</w:t>
            </w:r>
          </w:p>
        </w:tc>
        <w:tc>
          <w:tcPr>
            <w:tcW w:w="2792" w:type="dxa"/>
          </w:tcPr>
          <w:p>
            <w:pPr>
              <w:pStyle w:val="TableParagraph"/>
              <w:spacing w:line="258" w:lineRule="exact"/>
              <w:ind w:left="26"/>
              <w:rPr>
                <w:rFonts w:ascii="Calibri"/>
                <w:sz w:val="22"/>
              </w:rPr>
            </w:pPr>
            <w:r>
              <w:rPr>
                <w:rFonts w:ascii="Calibri"/>
                <w:b/>
                <w:sz w:val="22"/>
              </w:rPr>
              <w:t>Data</w:t>
            </w:r>
            <w:r>
              <w:rPr>
                <w:rFonts w:ascii="Calibri"/>
                <w:b/>
                <w:spacing w:val="-10"/>
                <w:sz w:val="22"/>
              </w:rPr>
              <w:t> </w:t>
            </w:r>
            <w:r>
              <w:rPr>
                <w:rFonts w:ascii="Calibri"/>
                <w:b/>
                <w:sz w:val="22"/>
              </w:rPr>
              <w:t>Type:</w:t>
            </w:r>
            <w:r>
              <w:rPr>
                <w:rFonts w:ascii="Calibri"/>
                <w:b/>
                <w:spacing w:val="-7"/>
                <w:sz w:val="22"/>
              </w:rPr>
              <w:t> </w:t>
            </w:r>
            <w:r>
              <w:rPr>
                <w:rFonts w:ascii="Calibri"/>
                <w:spacing w:val="-2"/>
                <w:sz w:val="22"/>
              </w:rPr>
              <w:t>integer</w:t>
            </w:r>
          </w:p>
          <w:p>
            <w:pPr>
              <w:pStyle w:val="TableParagraph"/>
              <w:spacing w:line="259" w:lineRule="auto" w:before="182"/>
              <w:ind w:left="26" w:right="202"/>
              <w:rPr>
                <w:rFonts w:ascii="Calibri"/>
                <w:sz w:val="22"/>
              </w:rPr>
            </w:pPr>
            <w:r>
              <w:rPr>
                <w:rFonts w:ascii="Calibri"/>
                <w:b/>
                <w:sz w:val="22"/>
              </w:rPr>
              <w:t>Description: </w:t>
            </w:r>
            <w:r>
              <w:rPr>
                <w:rFonts w:ascii="Calibri"/>
                <w:sz w:val="22"/>
              </w:rPr>
              <w:t>When the suppressRedundant</w:t>
            </w:r>
            <w:r>
              <w:rPr>
                <w:rFonts w:ascii="Calibri"/>
                <w:spacing w:val="-3"/>
                <w:sz w:val="22"/>
              </w:rPr>
              <w:t> </w:t>
            </w:r>
            <w:r>
              <w:rPr>
                <w:rFonts w:ascii="Calibri"/>
                <w:sz w:val="22"/>
              </w:rPr>
              <w:t>is</w:t>
            </w:r>
            <w:r>
              <w:rPr>
                <w:rFonts w:ascii="Calibri"/>
                <w:spacing w:val="-3"/>
                <w:sz w:val="22"/>
              </w:rPr>
              <w:t> </w:t>
            </w:r>
            <w:r>
              <w:rPr>
                <w:rFonts w:ascii="Calibri"/>
                <w:sz w:val="22"/>
              </w:rPr>
              <w:t>set</w:t>
            </w:r>
            <w:r>
              <w:rPr>
                <w:rFonts w:ascii="Calibri"/>
                <w:spacing w:val="-5"/>
                <w:sz w:val="22"/>
              </w:rPr>
              <w:t> </w:t>
            </w:r>
            <w:r>
              <w:rPr>
                <w:rFonts w:ascii="Calibri"/>
                <w:sz w:val="22"/>
              </w:rPr>
              <w:t>to (True),</w:t>
            </w:r>
            <w:r>
              <w:rPr>
                <w:rFonts w:ascii="Calibri"/>
                <w:spacing w:val="-13"/>
                <w:sz w:val="22"/>
              </w:rPr>
              <w:t> </w:t>
            </w:r>
            <w:r>
              <w:rPr>
                <w:rFonts w:ascii="Calibri"/>
                <w:sz w:val="22"/>
              </w:rPr>
              <w:t>if</w:t>
            </w:r>
            <w:r>
              <w:rPr>
                <w:rFonts w:ascii="Calibri"/>
                <w:spacing w:val="-12"/>
                <w:sz w:val="22"/>
              </w:rPr>
              <w:t> </w:t>
            </w:r>
            <w:r>
              <w:rPr>
                <w:rFonts w:ascii="Calibri"/>
                <w:sz w:val="22"/>
              </w:rPr>
              <w:t>heartbeatInterval</w:t>
            </w:r>
            <w:r>
              <w:rPr>
                <w:rFonts w:ascii="Calibri"/>
                <w:spacing w:val="-13"/>
                <w:sz w:val="22"/>
              </w:rPr>
              <w:t> </w:t>
            </w:r>
            <w:r>
              <w:rPr>
                <w:rFonts w:ascii="Calibri"/>
                <w:sz w:val="22"/>
              </w:rPr>
              <w:t>is</w:t>
            </w:r>
          </w:p>
        </w:tc>
        <w:tc>
          <w:tcPr>
            <w:tcW w:w="3875" w:type="dxa"/>
            <w:shd w:val="clear" w:color="auto" w:fill="FFF1CC"/>
          </w:tcPr>
          <w:p>
            <w:pPr>
              <w:pStyle w:val="TableParagraph"/>
              <w:spacing w:before="171"/>
              <w:jc w:val="both"/>
              <w:rPr>
                <w:sz w:val="16"/>
              </w:rPr>
            </w:pPr>
            <w:r>
              <w:rPr>
                <w:sz w:val="16"/>
              </w:rPr>
              <w:t>x-support-qualifier:</w:t>
            </w:r>
            <w:r>
              <w:rPr>
                <w:spacing w:val="47"/>
                <w:w w:val="150"/>
                <w:sz w:val="16"/>
              </w:rPr>
              <w:t>   </w:t>
            </w:r>
            <w:r>
              <w:rPr>
                <w:spacing w:val="-10"/>
                <w:sz w:val="16"/>
              </w:rPr>
              <w:t>M</w:t>
            </w:r>
          </w:p>
          <w:p>
            <w:pPr>
              <w:pStyle w:val="TableParagraph"/>
              <w:tabs>
                <w:tab w:pos="2608" w:val="left" w:leader="none"/>
              </w:tabs>
              <w:spacing w:before="1"/>
              <w:ind w:right="774"/>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w:t>
            </w:r>
            <w:r>
              <w:rPr>
                <w:spacing w:val="-4"/>
                <w:sz w:val="16"/>
              </w:rPr>
              <w:t>x-stateChangeNotification: False </w:t>
            </w:r>
            <w:r>
              <w:rPr>
                <w:spacing w:val="-2"/>
                <w:sz w:val="16"/>
              </w:rPr>
              <w:t>nullable:</w:t>
            </w:r>
            <w:r>
              <w:rPr>
                <w:sz w:val="16"/>
              </w:rPr>
              <w:tab/>
            </w:r>
            <w:r>
              <w:rPr>
                <w:spacing w:val="-4"/>
                <w:sz w:val="16"/>
              </w:rPr>
              <w:t>True</w:t>
            </w:r>
          </w:p>
          <w:p>
            <w:pPr>
              <w:pStyle w:val="TableParagraph"/>
              <w:tabs>
                <w:tab w:pos="2608" w:val="left" w:leader="none"/>
              </w:tabs>
              <w:spacing w:line="181" w:lineRule="exact" w:before="1"/>
              <w:jc w:val="both"/>
              <w:rPr>
                <w:sz w:val="16"/>
              </w:rPr>
            </w:pPr>
            <w:r>
              <w:rPr>
                <w:spacing w:val="-2"/>
                <w:sz w:val="16"/>
              </w:rPr>
              <w:t>minimum:</w:t>
            </w:r>
            <w:r>
              <w:rPr>
                <w:sz w:val="16"/>
              </w:rPr>
              <w:tab/>
            </w:r>
            <w:r>
              <w:rPr>
                <w:spacing w:val="-10"/>
                <w:sz w:val="16"/>
              </w:rPr>
              <w:t>0</w:t>
            </w:r>
          </w:p>
          <w:p>
            <w:pPr>
              <w:pStyle w:val="TableParagraph"/>
              <w:tabs>
                <w:tab w:pos="2608" w:val="left" w:leader="none"/>
              </w:tabs>
              <w:spacing w:line="172" w:lineRule="exact"/>
              <w:jc w:val="both"/>
              <w:rPr>
                <w:sz w:val="16"/>
              </w:rPr>
            </w:pPr>
            <w:r>
              <w:rPr>
                <w:spacing w:val="-2"/>
                <w:sz w:val="16"/>
              </w:rPr>
              <w:t>default:</w:t>
            </w:r>
            <w:r>
              <w:rPr>
                <w:sz w:val="16"/>
              </w:rPr>
              <w:tab/>
            </w:r>
            <w:r>
              <w:rPr>
                <w:spacing w:val="-10"/>
                <w:sz w:val="16"/>
              </w:rPr>
              <w:t>0</w:t>
            </w:r>
          </w:p>
        </w:tc>
      </w:tr>
    </w:tbl>
    <w:p>
      <w:pPr>
        <w:spacing w:after="0" w:line="172" w:lineRule="exact"/>
        <w:jc w:val="both"/>
        <w:rPr>
          <w:sz w:val="16"/>
        </w:rPr>
        <w:sectPr>
          <w:type w:val="continuous"/>
          <w:pgSz w:w="11910" w:h="16850"/>
          <w:pgMar w:header="864" w:footer="279" w:top="1580" w:bottom="460" w:left="740" w:right="680"/>
        </w:sectPr>
      </w:pPr>
    </w:p>
    <w:p>
      <w:pPr>
        <w:pStyle w:val="BodyText"/>
        <w:spacing w:before="6"/>
        <w:rPr>
          <w:rFonts w:ascii="Arial"/>
          <w:b/>
          <w:sz w:val="4"/>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8" w:hRule="atLeast"/>
        </w:trPr>
        <w:tc>
          <w:tcPr>
            <w:tcW w:w="1887" w:type="dxa"/>
            <w:shd w:val="clear" w:color="auto" w:fill="C0C0C0"/>
          </w:tcPr>
          <w:p>
            <w:pPr>
              <w:pStyle w:val="TableParagraph"/>
              <w:spacing w:line="198"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8" w:lineRule="exact"/>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8" w:lineRule="exact"/>
              <w:ind w:left="0" w:right="67"/>
              <w:jc w:val="center"/>
              <w:rPr>
                <w:rFonts w:ascii="Arial"/>
                <w:b/>
                <w:sz w:val="18"/>
              </w:rPr>
            </w:pPr>
            <w:r>
              <w:rPr>
                <w:rFonts w:ascii="Arial"/>
                <w:b/>
                <w:spacing w:val="-2"/>
                <w:sz w:val="18"/>
              </w:rPr>
              <w:t>Properties</w:t>
            </w:r>
          </w:p>
        </w:tc>
      </w:tr>
      <w:tr>
        <w:trPr>
          <w:trHeight w:val="2190" w:hRule="atLeast"/>
        </w:trPr>
        <w:tc>
          <w:tcPr>
            <w:tcW w:w="1887" w:type="dxa"/>
          </w:tcPr>
          <w:p>
            <w:pPr>
              <w:pStyle w:val="TableParagraph"/>
              <w:ind w:left="0"/>
              <w:rPr>
                <w:rFonts w:ascii="Times New Roman"/>
                <w:sz w:val="18"/>
              </w:rPr>
            </w:pPr>
          </w:p>
        </w:tc>
        <w:tc>
          <w:tcPr>
            <w:tcW w:w="2792" w:type="dxa"/>
          </w:tcPr>
          <w:p>
            <w:pPr>
              <w:pStyle w:val="TableParagraph"/>
              <w:spacing w:before="1"/>
              <w:ind w:left="26"/>
              <w:rPr>
                <w:rFonts w:ascii="Calibri"/>
                <w:sz w:val="22"/>
              </w:rPr>
            </w:pPr>
            <w:r>
              <w:rPr>
                <w:rFonts w:ascii="Calibri"/>
                <w:sz w:val="22"/>
              </w:rPr>
              <w:t>a</w:t>
            </w:r>
            <w:r>
              <w:rPr>
                <w:rFonts w:ascii="Calibri"/>
                <w:spacing w:val="-9"/>
                <w:sz w:val="22"/>
              </w:rPr>
              <w:t> </w:t>
            </w:r>
            <w:r>
              <w:rPr>
                <w:rFonts w:ascii="Calibri"/>
                <w:sz w:val="22"/>
              </w:rPr>
              <w:t>non-zero</w:t>
            </w:r>
            <w:r>
              <w:rPr>
                <w:rFonts w:ascii="Calibri"/>
                <w:spacing w:val="-6"/>
                <w:sz w:val="22"/>
              </w:rPr>
              <w:t> </w:t>
            </w:r>
            <w:r>
              <w:rPr>
                <w:rFonts w:ascii="Calibri"/>
                <w:sz w:val="22"/>
              </w:rPr>
              <w:t>value</w:t>
            </w:r>
            <w:r>
              <w:rPr>
                <w:rFonts w:ascii="Calibri"/>
                <w:spacing w:val="-7"/>
                <w:sz w:val="22"/>
              </w:rPr>
              <w:t> </w:t>
            </w:r>
            <w:r>
              <w:rPr>
                <w:rFonts w:ascii="Calibri"/>
                <w:sz w:val="22"/>
              </w:rPr>
              <w:t>then</w:t>
            </w:r>
            <w:r>
              <w:rPr>
                <w:rFonts w:ascii="Calibri"/>
                <w:spacing w:val="-9"/>
                <w:sz w:val="22"/>
              </w:rPr>
              <w:t> </w:t>
            </w:r>
            <w:r>
              <w:rPr>
                <w:rFonts w:ascii="Calibri"/>
                <w:spacing w:val="-10"/>
                <w:sz w:val="22"/>
              </w:rPr>
              <w:t>a</w:t>
            </w:r>
          </w:p>
          <w:p>
            <w:pPr>
              <w:pStyle w:val="TableParagraph"/>
              <w:spacing w:line="259" w:lineRule="auto" w:before="20"/>
              <w:ind w:left="26"/>
              <w:rPr>
                <w:rFonts w:ascii="Calibri"/>
                <w:sz w:val="22"/>
              </w:rPr>
            </w:pPr>
            <w:r>
              <w:rPr>
                <w:rFonts w:ascii="Calibri"/>
                <w:sz w:val="22"/>
              </w:rPr>
              <w:t>duplicate</w:t>
            </w:r>
            <w:r>
              <w:rPr>
                <w:rFonts w:ascii="Calibri"/>
                <w:spacing w:val="-10"/>
                <w:sz w:val="22"/>
              </w:rPr>
              <w:t> </w:t>
            </w:r>
            <w:r>
              <w:rPr>
                <w:rFonts w:ascii="Calibri"/>
                <w:sz w:val="22"/>
              </w:rPr>
              <w:t>value</w:t>
            </w:r>
            <w:r>
              <w:rPr>
                <w:rFonts w:ascii="Calibri"/>
                <w:spacing w:val="-10"/>
                <w:sz w:val="22"/>
              </w:rPr>
              <w:t> </w:t>
            </w:r>
            <w:r>
              <w:rPr>
                <w:rFonts w:ascii="Calibri"/>
                <w:sz w:val="22"/>
              </w:rPr>
              <w:t>will</w:t>
            </w:r>
            <w:r>
              <w:rPr>
                <w:rFonts w:ascii="Calibri"/>
                <w:spacing w:val="-10"/>
                <w:sz w:val="22"/>
              </w:rPr>
              <w:t> </w:t>
            </w:r>
            <w:r>
              <w:rPr>
                <w:rFonts w:ascii="Calibri"/>
                <w:sz w:val="22"/>
              </w:rPr>
              <w:t>be</w:t>
            </w:r>
            <w:r>
              <w:rPr>
                <w:rFonts w:ascii="Calibri"/>
                <w:spacing w:val="-10"/>
                <w:sz w:val="22"/>
              </w:rPr>
              <w:t> </w:t>
            </w:r>
            <w:r>
              <w:rPr>
                <w:rFonts w:ascii="Calibri"/>
                <w:sz w:val="22"/>
              </w:rPr>
              <w:t>sent</w:t>
            </w:r>
            <w:r>
              <w:rPr>
                <w:rFonts w:ascii="Calibri"/>
                <w:spacing w:val="-12"/>
                <w:sz w:val="22"/>
              </w:rPr>
              <w:t> </w:t>
            </w:r>
            <w:r>
              <w:rPr>
                <w:rFonts w:ascii="Calibri"/>
                <w:sz w:val="22"/>
              </w:rPr>
              <w:t>at least once per</w:t>
            </w:r>
          </w:p>
          <w:p>
            <w:pPr>
              <w:pStyle w:val="TableParagraph"/>
              <w:spacing w:line="259" w:lineRule="auto"/>
              <w:ind w:left="26"/>
              <w:rPr>
                <w:rFonts w:ascii="Calibri"/>
                <w:sz w:val="22"/>
              </w:rPr>
            </w:pPr>
            <w:r>
              <w:rPr>
                <w:rFonts w:ascii="Calibri"/>
                <w:sz w:val="22"/>
              </w:rPr>
              <w:t>heatbeatInterval.</w:t>
            </w:r>
            <w:r>
              <w:rPr>
                <w:rFonts w:ascii="Calibri"/>
                <w:spacing w:val="-10"/>
                <w:sz w:val="22"/>
              </w:rPr>
              <w:t> </w:t>
            </w:r>
            <w:r>
              <w:rPr>
                <w:rFonts w:ascii="Calibri"/>
                <w:sz w:val="22"/>
              </w:rPr>
              <w:t>The</w:t>
            </w:r>
            <w:r>
              <w:rPr>
                <w:rFonts w:ascii="Calibri"/>
                <w:spacing w:val="-8"/>
                <w:sz w:val="22"/>
              </w:rPr>
              <w:t> </w:t>
            </w:r>
            <w:r>
              <w:rPr>
                <w:rFonts w:ascii="Calibri"/>
                <w:sz w:val="22"/>
              </w:rPr>
              <w:t>value shall be zero (0) or a value greater</w:t>
            </w:r>
            <w:r>
              <w:rPr>
                <w:rFonts w:ascii="Calibri"/>
                <w:spacing w:val="-11"/>
                <w:sz w:val="22"/>
              </w:rPr>
              <w:t> </w:t>
            </w:r>
            <w:r>
              <w:rPr>
                <w:rFonts w:ascii="Calibri"/>
                <w:sz w:val="22"/>
              </w:rPr>
              <w:t>than</w:t>
            </w:r>
            <w:r>
              <w:rPr>
                <w:rFonts w:ascii="Calibri"/>
                <w:spacing w:val="-11"/>
                <w:sz w:val="22"/>
              </w:rPr>
              <w:t> </w:t>
            </w:r>
            <w:r>
              <w:rPr>
                <w:rFonts w:ascii="Calibri"/>
                <w:sz w:val="22"/>
              </w:rPr>
              <w:t>or</w:t>
            </w:r>
            <w:r>
              <w:rPr>
                <w:rFonts w:ascii="Calibri"/>
                <w:spacing w:val="-11"/>
                <w:sz w:val="22"/>
              </w:rPr>
              <w:t> </w:t>
            </w:r>
            <w:r>
              <w:rPr>
                <w:rFonts w:ascii="Calibri"/>
                <w:sz w:val="22"/>
              </w:rPr>
              <w:t>equal</w:t>
            </w:r>
            <w:r>
              <w:rPr>
                <w:rFonts w:ascii="Calibri"/>
                <w:spacing w:val="-9"/>
                <w:sz w:val="22"/>
              </w:rPr>
              <w:t> </w:t>
            </w:r>
            <w:r>
              <w:rPr>
                <w:rFonts w:ascii="Calibri"/>
                <w:sz w:val="22"/>
              </w:rPr>
              <w:t>to</w:t>
            </w:r>
            <w:r>
              <w:rPr>
                <w:rFonts w:ascii="Calibri"/>
                <w:spacing w:val="-8"/>
                <w:sz w:val="22"/>
              </w:rPr>
              <w:t> </w:t>
            </w:r>
            <w:r>
              <w:rPr>
                <w:rFonts w:ascii="Calibri"/>
                <w:sz w:val="22"/>
              </w:rPr>
              <w:t>the </w:t>
            </w:r>
            <w:r>
              <w:rPr>
                <w:rFonts w:ascii="Calibri"/>
                <w:spacing w:val="-2"/>
                <w:sz w:val="22"/>
              </w:rPr>
              <w:t>reportInterval.</w:t>
            </w:r>
          </w:p>
        </w:tc>
        <w:tc>
          <w:tcPr>
            <w:tcW w:w="3875" w:type="dxa"/>
            <w:shd w:val="clear" w:color="auto" w:fill="FFF1CC"/>
          </w:tcPr>
          <w:p>
            <w:pPr>
              <w:pStyle w:val="TableParagraph"/>
              <w:tabs>
                <w:tab w:pos="2515" w:val="left" w:leader="none"/>
              </w:tabs>
              <w:spacing w:before="1"/>
              <w:ind w:left="0" w:right="9"/>
              <w:jc w:val="center"/>
              <w:rPr>
                <w:sz w:val="16"/>
              </w:rPr>
            </w:pPr>
            <w:r>
              <w:rPr>
                <w:spacing w:val="-2"/>
                <w:sz w:val="16"/>
              </w:rPr>
              <w:t>x-units:</w:t>
            </w:r>
            <w:r>
              <w:rPr>
                <w:sz w:val="16"/>
              </w:rPr>
              <w:tab/>
            </w:r>
            <w:r>
              <w:rPr>
                <w:spacing w:val="-2"/>
                <w:sz w:val="16"/>
              </w:rPr>
              <w:t>milliseconds</w:t>
            </w:r>
          </w:p>
        </w:tc>
      </w:tr>
    </w:tbl>
    <w:p>
      <w:pPr>
        <w:pStyle w:val="BodyText"/>
        <w:rPr>
          <w:rFonts w:ascii="Arial"/>
          <w:b/>
          <w:sz w:val="20"/>
        </w:rPr>
      </w:pPr>
    </w:p>
    <w:p>
      <w:pPr>
        <w:pStyle w:val="BodyText"/>
        <w:spacing w:before="109"/>
        <w:rPr>
          <w:rFonts w:ascii="Arial"/>
          <w:b/>
          <w:sz w:val="20"/>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1"/>
        <w:ind w:left="392"/>
        <w:rPr>
          <w:i/>
        </w:rPr>
      </w:pPr>
      <w:r>
        <w:rPr>
          <w:spacing w:val="-2"/>
        </w:rPr>
        <w:t>None</w:t>
      </w:r>
      <w:r>
        <w:rPr>
          <w:i/>
          <w:color w:val="FF0000"/>
          <w:spacing w:val="-2"/>
        </w:rPr>
        <w:t>.</w:t>
      </w:r>
    </w:p>
    <w:p>
      <w:pPr>
        <w:pStyle w:val="BodyText"/>
        <w:spacing w:before="32"/>
        <w:rPr>
          <w:i/>
        </w:rPr>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80"/>
        <w:ind w:left="392"/>
        <w:rPr>
          <w:i/>
        </w:rPr>
      </w:pPr>
      <w:r>
        <w:rPr>
          <w:spacing w:val="-2"/>
        </w:rPr>
        <w:t>None</w:t>
      </w:r>
      <w:r>
        <w:rPr>
          <w:i/>
          <w:color w:val="FF0000"/>
          <w:spacing w:val="-2"/>
        </w:rPr>
        <w:t>.</w:t>
      </w:r>
    </w:p>
    <w:p>
      <w:pPr>
        <w:pStyle w:val="BodyText"/>
        <w:spacing w:before="35"/>
        <w:rPr>
          <w:i/>
        </w:rPr>
      </w:pPr>
    </w:p>
    <w:p>
      <w:pPr>
        <w:pStyle w:val="ListParagraph"/>
        <w:numPr>
          <w:ilvl w:val="4"/>
          <w:numId w:val="3"/>
        </w:numPr>
        <w:tabs>
          <w:tab w:pos="2094" w:val="left" w:leader="none"/>
        </w:tabs>
        <w:spacing w:line="240" w:lineRule="auto" w:before="0" w:after="0"/>
        <w:ind w:left="2094" w:right="0" w:hanging="1702"/>
        <w:jc w:val="left"/>
        <w:rPr>
          <w:sz w:val="22"/>
        </w:rPr>
      </w:pPr>
      <w:r>
        <w:rPr>
          <w:spacing w:val="-2"/>
          <w:sz w:val="22"/>
        </w:rPr>
        <w:t>PerformanceSubscriptionCriteria</w:t>
      </w:r>
      <w:r>
        <w:rPr>
          <w:spacing w:val="33"/>
          <w:sz w:val="22"/>
        </w:rPr>
        <w:t> </w:t>
      </w:r>
      <w:r>
        <w:rPr>
          <w:spacing w:val="-2"/>
          <w:sz w:val="22"/>
        </w:rPr>
        <w:t>&lt;&lt;datatype&gt;&gt;</w:t>
      </w:r>
    </w:p>
    <w:p>
      <w:pPr>
        <w:pStyle w:val="BodyText"/>
        <w:spacing w:before="45"/>
        <w:rPr>
          <w:rFonts w:ascii="Arial"/>
        </w:rPr>
      </w:pPr>
    </w:p>
    <w:p>
      <w:pPr>
        <w:pStyle w:val="ListParagraph"/>
        <w:numPr>
          <w:ilvl w:val="5"/>
          <w:numId w:val="3"/>
        </w:numPr>
        <w:tabs>
          <w:tab w:pos="2377" w:val="left" w:leader="none"/>
        </w:tabs>
        <w:spacing w:line="240" w:lineRule="auto" w:before="1" w:after="0"/>
        <w:ind w:left="2377" w:right="0" w:hanging="1985"/>
        <w:jc w:val="left"/>
        <w:rPr>
          <w:sz w:val="20"/>
        </w:rPr>
      </w:pPr>
      <w:r>
        <w:rPr>
          <w:spacing w:val="-2"/>
          <w:sz w:val="20"/>
        </w:rPr>
        <w:t>Definition</w:t>
      </w:r>
    </w:p>
    <w:p>
      <w:pPr>
        <w:pStyle w:val="BodyText"/>
        <w:spacing w:line="259" w:lineRule="auto" w:before="180"/>
        <w:ind w:left="392" w:right="471"/>
      </w:pPr>
      <w:r>
        <w:rPr/>
        <w:t>The</w:t>
      </w:r>
      <w:r>
        <w:rPr>
          <w:spacing w:val="-9"/>
        </w:rPr>
        <w:t> </w:t>
      </w:r>
      <w:r>
        <w:rPr/>
        <w:t>PerformanceSubscriptionCriteria</w:t>
      </w:r>
      <w:r>
        <w:rPr>
          <w:spacing w:val="-12"/>
        </w:rPr>
        <w:t> </w:t>
      </w:r>
      <w:r>
        <w:rPr/>
        <w:t>represents</w:t>
      </w:r>
      <w:r>
        <w:rPr>
          <w:spacing w:val="-11"/>
        </w:rPr>
        <w:t> </w:t>
      </w:r>
      <w:r>
        <w:rPr/>
        <w:t>the</w:t>
      </w:r>
      <w:r>
        <w:rPr>
          <w:spacing w:val="-9"/>
        </w:rPr>
        <w:t> </w:t>
      </w:r>
      <w:r>
        <w:rPr/>
        <w:t>information</w:t>
      </w:r>
      <w:r>
        <w:rPr>
          <w:spacing w:val="-9"/>
        </w:rPr>
        <w:t> </w:t>
      </w:r>
      <w:r>
        <w:rPr/>
        <w:t>required</w:t>
      </w:r>
      <w:r>
        <w:rPr>
          <w:spacing w:val="-9"/>
        </w:rPr>
        <w:t> </w:t>
      </w:r>
      <w:r>
        <w:rPr/>
        <w:t>to</w:t>
      </w:r>
      <w:r>
        <w:rPr>
          <w:spacing w:val="-10"/>
        </w:rPr>
        <w:t> </w:t>
      </w:r>
      <w:r>
        <w:rPr/>
        <w:t>establish</w:t>
      </w:r>
      <w:r>
        <w:rPr>
          <w:spacing w:val="-9"/>
        </w:rPr>
        <w:t> </w:t>
      </w:r>
      <w:r>
        <w:rPr/>
        <w:t>which</w:t>
      </w:r>
      <w:r>
        <w:rPr>
          <w:spacing w:val="-9"/>
        </w:rPr>
        <w:t> </w:t>
      </w:r>
      <w:r>
        <w:rPr/>
        <w:t>measurements for which resource shall be included in a PerformanceMeasurementReport.</w:t>
      </w:r>
    </w:p>
    <w:p>
      <w:pPr>
        <w:pStyle w:val="BodyText"/>
        <w:spacing w:line="259" w:lineRule="auto" w:before="159"/>
        <w:ind w:left="392"/>
      </w:pPr>
      <w:r>
        <w:rPr/>
        <w:t>The</w:t>
      </w:r>
      <w:r>
        <w:rPr>
          <w:spacing w:val="-9"/>
        </w:rPr>
        <w:t> </w:t>
      </w:r>
      <w:r>
        <w:rPr/>
        <w:t>information</w:t>
      </w:r>
      <w:r>
        <w:rPr>
          <w:spacing w:val="-9"/>
        </w:rPr>
        <w:t> </w:t>
      </w:r>
      <w:r>
        <w:rPr/>
        <w:t>representing</w:t>
      </w:r>
      <w:r>
        <w:rPr>
          <w:spacing w:val="-9"/>
        </w:rPr>
        <w:t> </w:t>
      </w:r>
      <w:r>
        <w:rPr/>
        <w:t>the</w:t>
      </w:r>
      <w:r>
        <w:rPr>
          <w:spacing w:val="-9"/>
        </w:rPr>
        <w:t> </w:t>
      </w:r>
      <w:r>
        <w:rPr/>
        <w:t>attributes</w:t>
      </w:r>
      <w:r>
        <w:rPr>
          <w:spacing w:val="-10"/>
        </w:rPr>
        <w:t> </w:t>
      </w:r>
      <w:r>
        <w:rPr/>
        <w:t>of</w:t>
      </w:r>
      <w:r>
        <w:rPr>
          <w:spacing w:val="-10"/>
        </w:rPr>
        <w:t> </w:t>
      </w:r>
      <w:r>
        <w:rPr/>
        <w:t>the</w:t>
      </w:r>
      <w:r>
        <w:rPr>
          <w:spacing w:val="-10"/>
        </w:rPr>
        <w:t> </w:t>
      </w:r>
      <w:r>
        <w:rPr/>
        <w:t>PerformanceSubscriptionCriteria</w:t>
      </w:r>
      <w:r>
        <w:rPr>
          <w:spacing w:val="-9"/>
        </w:rPr>
        <w:t> </w:t>
      </w:r>
      <w:r>
        <w:rPr/>
        <w:t>follows</w:t>
      </w:r>
      <w:r>
        <w:rPr>
          <w:spacing w:val="-11"/>
        </w:rPr>
        <w:t> </w:t>
      </w:r>
      <w:r>
        <w:rPr/>
        <w:t>the</w:t>
      </w:r>
      <w:r>
        <w:rPr>
          <w:spacing w:val="-9"/>
        </w:rPr>
        <w:t> </w:t>
      </w:r>
      <w:r>
        <w:rPr/>
        <w:t>provisions indicated in table 4.2.1.4.23.2-1.</w:t>
      </w:r>
    </w:p>
    <w:p>
      <w:pPr>
        <w:pStyle w:val="BodyText"/>
        <w:spacing w:before="11"/>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Attributes</w:t>
      </w:r>
    </w:p>
    <w:p>
      <w:pPr>
        <w:pStyle w:val="BodyText"/>
        <w:spacing w:before="11"/>
        <w:rPr>
          <w:rFonts w:ascii="Arial"/>
          <w:sz w:val="20"/>
        </w:rPr>
      </w:pPr>
    </w:p>
    <w:p>
      <w:pPr>
        <w:pStyle w:val="Heading1"/>
        <w:ind w:left="1166" w:right="0"/>
        <w:jc w:val="left"/>
      </w:pPr>
      <w:bookmarkStart w:name="_bookmark49" w:id="50"/>
      <w:bookmarkEnd w:id="50"/>
      <w:r>
        <w:rPr>
          <w:b w:val="0"/>
        </w:rPr>
      </w:r>
      <w:r>
        <w:rPr/>
        <w:t>Table</w:t>
      </w:r>
      <w:r>
        <w:rPr>
          <w:spacing w:val="-16"/>
        </w:rPr>
        <w:t> </w:t>
      </w:r>
      <w:r>
        <w:rPr/>
        <w:t>4.2.1.4.23.2-1</w:t>
      </w:r>
      <w:r>
        <w:rPr>
          <w:spacing w:val="-15"/>
        </w:rPr>
        <w:t> </w:t>
      </w:r>
      <w:r>
        <w:rPr/>
        <w:t>Attributes</w:t>
      </w:r>
      <w:r>
        <w:rPr>
          <w:spacing w:val="-13"/>
        </w:rPr>
        <w:t> </w:t>
      </w:r>
      <w:r>
        <w:rPr/>
        <w:t>Properties</w:t>
      </w:r>
      <w:r>
        <w:rPr>
          <w:spacing w:val="-12"/>
        </w:rPr>
        <w:t> </w:t>
      </w:r>
      <w:r>
        <w:rPr/>
        <w:t>for</w:t>
      </w:r>
      <w:r>
        <w:rPr>
          <w:spacing w:val="-12"/>
        </w:rPr>
        <w:t> </w:t>
      </w:r>
      <w:r>
        <w:rPr>
          <w:spacing w:val="-2"/>
        </w:rPr>
        <w:t>PerformanceSubscriptionCriteria</w:t>
      </w:r>
    </w:p>
    <w:p>
      <w:pPr>
        <w:pStyle w:val="BodyText"/>
        <w:spacing w:before="6" w:after="1"/>
        <w:rPr>
          <w:rFonts w:ascii="Arial"/>
          <w:b/>
          <w:sz w:val="15"/>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20" w:hRule="atLeast"/>
        </w:trPr>
        <w:tc>
          <w:tcPr>
            <w:tcW w:w="1887" w:type="dxa"/>
            <w:shd w:val="clear" w:color="auto" w:fill="C0C0C0"/>
          </w:tcPr>
          <w:p>
            <w:pPr>
              <w:pStyle w:val="TableParagraph"/>
              <w:spacing w:line="199" w:lineRule="exact" w:before="1"/>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9" w:lineRule="exact" w:before="1"/>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9" w:lineRule="exact" w:before="1"/>
              <w:ind w:left="0" w:right="67"/>
              <w:jc w:val="center"/>
              <w:rPr>
                <w:rFonts w:ascii="Arial"/>
                <w:b/>
                <w:sz w:val="18"/>
              </w:rPr>
            </w:pPr>
            <w:r>
              <w:rPr>
                <w:rFonts w:ascii="Arial"/>
                <w:b/>
                <w:spacing w:val="-2"/>
                <w:sz w:val="18"/>
              </w:rPr>
              <w:t>Properties</w:t>
            </w:r>
          </w:p>
        </w:tc>
      </w:tr>
      <w:tr>
        <w:trPr>
          <w:trHeight w:val="2356" w:hRule="atLeast"/>
        </w:trPr>
        <w:tc>
          <w:tcPr>
            <w:tcW w:w="1887" w:type="dxa"/>
          </w:tcPr>
          <w:p>
            <w:pPr>
              <w:pStyle w:val="TableParagraph"/>
              <w:spacing w:line="268" w:lineRule="exact"/>
              <w:ind w:left="28"/>
              <w:rPr>
                <w:rFonts w:ascii="Calibri"/>
                <w:sz w:val="22"/>
              </w:rPr>
            </w:pPr>
            <w:r>
              <w:rPr>
                <w:rFonts w:ascii="Calibri"/>
                <w:spacing w:val="-2"/>
                <w:sz w:val="22"/>
              </w:rPr>
              <w:t>jobCriteria</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2"/>
              <w:ind w:left="26" w:right="160"/>
              <w:rPr>
                <w:rFonts w:ascii="Calibri"/>
                <w:sz w:val="22"/>
              </w:rPr>
            </w:pPr>
            <w:r>
              <w:rPr>
                <w:rFonts w:ascii="Calibri"/>
                <w:b/>
                <w:sz w:val="22"/>
              </w:rPr>
              <w:t>Description:</w:t>
            </w:r>
            <w:r>
              <w:rPr>
                <w:rFonts w:ascii="Calibri"/>
                <w:b/>
                <w:spacing w:val="-13"/>
                <w:sz w:val="22"/>
              </w:rPr>
              <w:t> </w:t>
            </w:r>
            <w:r>
              <w:rPr>
                <w:rFonts w:ascii="Calibri"/>
                <w:sz w:val="22"/>
              </w:rPr>
              <w:t>Key/Value</w:t>
            </w:r>
            <w:r>
              <w:rPr>
                <w:rFonts w:ascii="Calibri"/>
                <w:spacing w:val="-12"/>
                <w:sz w:val="22"/>
              </w:rPr>
              <w:t> </w:t>
            </w:r>
            <w:r>
              <w:rPr>
                <w:rFonts w:ascii="Calibri"/>
                <w:sz w:val="22"/>
              </w:rPr>
              <w:t>list</w:t>
            </w:r>
            <w:r>
              <w:rPr>
                <w:rFonts w:ascii="Calibri"/>
                <w:spacing w:val="-13"/>
                <w:sz w:val="22"/>
              </w:rPr>
              <w:t> </w:t>
            </w:r>
            <w:r>
              <w:rPr>
                <w:rFonts w:ascii="Calibri"/>
                <w:sz w:val="22"/>
              </w:rPr>
              <w:t>of criteria compared to Job </w:t>
            </w:r>
            <w:r>
              <w:rPr>
                <w:rFonts w:ascii="Calibri"/>
                <w:spacing w:val="-2"/>
                <w:sz w:val="22"/>
              </w:rPr>
              <w:t>data.</w:t>
            </w:r>
          </w:p>
        </w:tc>
        <w:tc>
          <w:tcPr>
            <w:tcW w:w="3875" w:type="dxa"/>
            <w:shd w:val="clear" w:color="auto" w:fill="FFF1CC"/>
          </w:tcPr>
          <w:p>
            <w:pPr>
              <w:pStyle w:val="TableParagraph"/>
              <w:spacing w:before="181"/>
              <w:jc w:val="both"/>
              <w:rPr>
                <w:sz w:val="16"/>
              </w:rPr>
            </w:pPr>
            <w:r>
              <w:rPr>
                <w:sz w:val="16"/>
              </w:rPr>
              <w:t>x-support-qualifier:</w:t>
            </w:r>
            <w:r>
              <w:rPr>
                <w:spacing w:val="49"/>
                <w:w w:val="150"/>
                <w:sz w:val="16"/>
              </w:rPr>
              <w:t>   </w:t>
            </w:r>
            <w:r>
              <w:rPr>
                <w:spacing w:val="-10"/>
                <w:sz w:val="16"/>
              </w:rPr>
              <w:t>M</w:t>
            </w:r>
          </w:p>
          <w:p>
            <w:pPr>
              <w:pStyle w:val="TableParagraph"/>
              <w:tabs>
                <w:tab w:pos="2613" w:val="left" w:leader="none"/>
              </w:tabs>
              <w:spacing w:before="1"/>
              <w:ind w:right="769"/>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w:t>
            </w:r>
            <w:r>
              <w:rPr>
                <w:spacing w:val="-2"/>
                <w:sz w:val="16"/>
              </w:rPr>
              <w:t>x-stateChangeNotification:False nullable:</w:t>
            </w:r>
            <w:r>
              <w:rPr>
                <w:sz w:val="16"/>
              </w:rPr>
              <w:tab/>
            </w:r>
            <w:r>
              <w:rPr>
                <w:spacing w:val="-4"/>
                <w:sz w:val="16"/>
              </w:rPr>
              <w:t>True</w:t>
            </w:r>
          </w:p>
          <w:p>
            <w:pPr>
              <w:pStyle w:val="TableParagraph"/>
              <w:tabs>
                <w:tab w:pos="2702" w:val="left" w:leader="none"/>
              </w:tabs>
              <w:spacing w:line="180" w:lineRule="exact"/>
              <w:jc w:val="both"/>
              <w:rPr>
                <w:sz w:val="16"/>
              </w:rPr>
            </w:pPr>
            <w:r>
              <w:rPr>
                <w:spacing w:val="-2"/>
                <w:sz w:val="16"/>
              </w:rPr>
              <w:t>minItems:</w:t>
            </w:r>
            <w:r>
              <w:rPr>
                <w:sz w:val="16"/>
              </w:rPr>
              <w:tab/>
            </w:r>
            <w:r>
              <w:rPr>
                <w:spacing w:val="-10"/>
                <w:sz w:val="16"/>
              </w:rPr>
              <w:t>0</w:t>
            </w:r>
          </w:p>
          <w:p>
            <w:pPr>
              <w:pStyle w:val="TableParagraph"/>
              <w:tabs>
                <w:tab w:pos="2702" w:val="left" w:leader="none"/>
              </w:tabs>
              <w:ind w:right="776"/>
              <w:jc w:val="both"/>
              <w:rPr>
                <w:sz w:val="16"/>
              </w:rPr>
            </w:pPr>
            <w:r>
              <w:rPr>
                <w:spacing w:val="-2"/>
                <w:sz w:val="16"/>
              </w:rPr>
              <w:t>uniqueItems:</w:t>
            </w:r>
            <w:r>
              <w:rPr>
                <w:sz w:val="16"/>
              </w:rPr>
              <w:tab/>
            </w:r>
            <w:r>
              <w:rPr>
                <w:spacing w:val="-4"/>
                <w:sz w:val="16"/>
              </w:rPr>
              <w:t>True </w:t>
            </w:r>
            <w:r>
              <w:rPr>
                <w:spacing w:val="-2"/>
                <w:sz w:val="16"/>
              </w:rPr>
              <w:t>items:</w:t>
            </w:r>
          </w:p>
          <w:p>
            <w:pPr>
              <w:pStyle w:val="TableParagraph"/>
              <w:spacing w:before="182"/>
              <w:ind w:left="2702"/>
              <w:rPr>
                <w:sz w:val="16"/>
              </w:rPr>
            </w:pPr>
            <w:r>
              <w:rPr>
                <w:spacing w:val="-2"/>
                <w:sz w:val="16"/>
              </w:rPr>
              <w:t>AttributeVa luePair</w:t>
            </w:r>
          </w:p>
        </w:tc>
      </w:tr>
      <w:tr>
        <w:trPr>
          <w:trHeight w:val="2356" w:hRule="atLeast"/>
        </w:trPr>
        <w:tc>
          <w:tcPr>
            <w:tcW w:w="1887" w:type="dxa"/>
          </w:tcPr>
          <w:p>
            <w:pPr>
              <w:pStyle w:val="TableParagraph"/>
              <w:spacing w:line="252" w:lineRule="auto"/>
              <w:ind w:left="28" w:right="127"/>
              <w:rPr>
                <w:rFonts w:ascii="Calibri"/>
                <w:sz w:val="22"/>
              </w:rPr>
            </w:pPr>
            <w:r>
              <w:rPr>
                <w:rFonts w:ascii="Calibri"/>
                <w:spacing w:val="-2"/>
                <w:sz w:val="22"/>
              </w:rPr>
              <w:t>resourceTypeCriter </w:t>
            </w:r>
            <w:r>
              <w:rPr>
                <w:rFonts w:ascii="Calibri"/>
                <w:spacing w:val="-6"/>
                <w:sz w:val="22"/>
              </w:rPr>
              <w:t>ia</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6" w:right="160"/>
              <w:rPr>
                <w:rFonts w:ascii="Calibri"/>
                <w:sz w:val="22"/>
              </w:rPr>
            </w:pPr>
            <w:r>
              <w:rPr>
                <w:rFonts w:ascii="Calibri"/>
                <w:b/>
                <w:sz w:val="22"/>
              </w:rPr>
              <w:t>Description:</w:t>
            </w:r>
            <w:r>
              <w:rPr>
                <w:rFonts w:ascii="Calibri"/>
                <w:b/>
                <w:spacing w:val="-13"/>
                <w:sz w:val="22"/>
              </w:rPr>
              <w:t> </w:t>
            </w:r>
            <w:r>
              <w:rPr>
                <w:rFonts w:ascii="Calibri"/>
                <w:sz w:val="22"/>
              </w:rPr>
              <w:t>Key/Value</w:t>
            </w:r>
            <w:r>
              <w:rPr>
                <w:rFonts w:ascii="Calibri"/>
                <w:spacing w:val="-12"/>
                <w:sz w:val="22"/>
              </w:rPr>
              <w:t> </w:t>
            </w:r>
            <w:r>
              <w:rPr>
                <w:rFonts w:ascii="Calibri"/>
                <w:sz w:val="22"/>
              </w:rPr>
              <w:t>list</w:t>
            </w:r>
            <w:r>
              <w:rPr>
                <w:rFonts w:ascii="Calibri"/>
                <w:spacing w:val="-13"/>
                <w:sz w:val="22"/>
              </w:rPr>
              <w:t> </w:t>
            </w:r>
            <w:r>
              <w:rPr>
                <w:rFonts w:ascii="Calibri"/>
                <w:sz w:val="22"/>
              </w:rPr>
              <w:t>of criteria compared to Resource Type data.</w:t>
            </w:r>
          </w:p>
        </w:tc>
        <w:tc>
          <w:tcPr>
            <w:tcW w:w="3875" w:type="dxa"/>
            <w:shd w:val="clear" w:color="auto" w:fill="FFF1CC"/>
          </w:tcPr>
          <w:p>
            <w:pPr>
              <w:pStyle w:val="TableParagraph"/>
              <w:spacing w:before="18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before="1"/>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line="180" w:lineRule="exact"/>
              <w:jc w:val="both"/>
              <w:rPr>
                <w:sz w:val="16"/>
              </w:rPr>
            </w:pPr>
            <w:r>
              <w:rPr>
                <w:spacing w:val="-2"/>
                <w:sz w:val="16"/>
              </w:rPr>
              <w:t>minItems:</w:t>
            </w:r>
            <w:r>
              <w:rPr>
                <w:sz w:val="16"/>
              </w:rPr>
              <w:tab/>
            </w:r>
            <w:r>
              <w:rPr>
                <w:spacing w:val="-10"/>
                <w:sz w:val="16"/>
              </w:rPr>
              <w:t>0</w:t>
            </w:r>
          </w:p>
          <w:p>
            <w:pPr>
              <w:pStyle w:val="TableParagraph"/>
              <w:tabs>
                <w:tab w:pos="2702" w:val="left" w:leader="none"/>
              </w:tabs>
              <w:ind w:right="776"/>
              <w:jc w:val="both"/>
              <w:rPr>
                <w:sz w:val="16"/>
              </w:rPr>
            </w:pPr>
            <w:r>
              <w:rPr>
                <w:spacing w:val="-2"/>
                <w:sz w:val="16"/>
              </w:rPr>
              <w:t>uniqueItems:</w:t>
            </w:r>
            <w:r>
              <w:rPr>
                <w:sz w:val="16"/>
              </w:rPr>
              <w:tab/>
            </w:r>
            <w:r>
              <w:rPr>
                <w:spacing w:val="-4"/>
                <w:sz w:val="16"/>
              </w:rPr>
              <w:t>True </w:t>
            </w:r>
            <w:r>
              <w:rPr>
                <w:spacing w:val="-2"/>
                <w:sz w:val="16"/>
              </w:rPr>
              <w:t>items:</w:t>
            </w:r>
          </w:p>
          <w:p>
            <w:pPr>
              <w:pStyle w:val="TableParagraph"/>
              <w:spacing w:before="182"/>
              <w:ind w:left="2702"/>
              <w:rPr>
                <w:sz w:val="16"/>
              </w:rPr>
            </w:pPr>
            <w:r>
              <w:rPr>
                <w:spacing w:val="-2"/>
                <w:sz w:val="16"/>
              </w:rPr>
              <w:t>AttributeVa luePair</w:t>
            </w:r>
          </w:p>
        </w:tc>
      </w:tr>
      <w:tr>
        <w:trPr>
          <w:trHeight w:val="544" w:hRule="atLeast"/>
        </w:trPr>
        <w:tc>
          <w:tcPr>
            <w:tcW w:w="1887" w:type="dxa"/>
          </w:tcPr>
          <w:p>
            <w:pPr>
              <w:pStyle w:val="TableParagraph"/>
              <w:spacing w:line="268" w:lineRule="exact"/>
              <w:ind w:left="28"/>
              <w:rPr>
                <w:rFonts w:ascii="Calibri"/>
                <w:sz w:val="22"/>
              </w:rPr>
            </w:pPr>
            <w:r>
              <w:rPr>
                <w:rFonts w:ascii="Calibri"/>
                <w:spacing w:val="-2"/>
                <w:sz w:val="22"/>
              </w:rPr>
              <w:t>resourceCriteria</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tc>
        <w:tc>
          <w:tcPr>
            <w:tcW w:w="3875"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61" w:lineRule="exact" w:before="1"/>
              <w:rPr>
                <w:sz w:val="16"/>
              </w:rPr>
            </w:pPr>
            <w:r>
              <w:rPr>
                <w:spacing w:val="-2"/>
                <w:sz w:val="16"/>
              </w:rPr>
              <w:t>x-isInvariant:</w:t>
            </w:r>
            <w:r>
              <w:rPr>
                <w:sz w:val="16"/>
              </w:rPr>
              <w:tab/>
            </w:r>
            <w:r>
              <w:rPr>
                <w:spacing w:val="-2"/>
                <w:sz w:val="16"/>
              </w:rPr>
              <w:t>False</w:t>
            </w:r>
          </w:p>
        </w:tc>
      </w:tr>
    </w:tbl>
    <w:p>
      <w:pPr>
        <w:spacing w:after="0" w:line="161" w:lineRule="exact"/>
        <w:rPr>
          <w:sz w:val="16"/>
        </w:rPr>
        <w:sectPr>
          <w:pgSz w:w="11910" w:h="16850"/>
          <w:pgMar w:header="864" w:footer="279" w:top="1520" w:bottom="460" w:left="740" w:right="680"/>
        </w:sectPr>
      </w:pPr>
    </w:p>
    <w:p>
      <w:pPr>
        <w:pStyle w:val="BodyText"/>
        <w:spacing w:before="6"/>
        <w:rPr>
          <w:rFonts w:ascii="Arial"/>
          <w:b/>
          <w:sz w:val="4"/>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8" w:hRule="atLeast"/>
        </w:trPr>
        <w:tc>
          <w:tcPr>
            <w:tcW w:w="1887" w:type="dxa"/>
            <w:shd w:val="clear" w:color="auto" w:fill="C0C0C0"/>
          </w:tcPr>
          <w:p>
            <w:pPr>
              <w:pStyle w:val="TableParagraph"/>
              <w:spacing w:line="198"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8" w:lineRule="exact"/>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8" w:lineRule="exact"/>
              <w:ind w:left="0" w:right="67"/>
              <w:jc w:val="center"/>
              <w:rPr>
                <w:rFonts w:ascii="Arial"/>
                <w:b/>
                <w:sz w:val="18"/>
              </w:rPr>
            </w:pPr>
            <w:r>
              <w:rPr>
                <w:rFonts w:ascii="Arial"/>
                <w:b/>
                <w:spacing w:val="-2"/>
                <w:sz w:val="18"/>
              </w:rPr>
              <w:t>Properties</w:t>
            </w:r>
          </w:p>
        </w:tc>
      </w:tr>
      <w:tr>
        <w:trPr>
          <w:trHeight w:val="1174" w:hRule="atLeast"/>
        </w:trPr>
        <w:tc>
          <w:tcPr>
            <w:tcW w:w="1887" w:type="dxa"/>
            <w:vMerge w:val="restart"/>
          </w:tcPr>
          <w:p>
            <w:pPr>
              <w:pStyle w:val="TableParagraph"/>
              <w:ind w:left="0"/>
              <w:rPr>
                <w:rFonts w:ascii="Times New Roman"/>
                <w:sz w:val="18"/>
              </w:rPr>
            </w:pPr>
          </w:p>
        </w:tc>
        <w:tc>
          <w:tcPr>
            <w:tcW w:w="2792" w:type="dxa"/>
            <w:tcBorders>
              <w:bottom w:val="nil"/>
            </w:tcBorders>
          </w:tcPr>
          <w:p>
            <w:pPr>
              <w:pStyle w:val="TableParagraph"/>
              <w:spacing w:line="259" w:lineRule="auto" w:before="1"/>
              <w:ind w:left="26" w:right="160"/>
              <w:rPr>
                <w:rFonts w:ascii="Calibri"/>
                <w:sz w:val="22"/>
              </w:rPr>
            </w:pPr>
            <w:r>
              <w:rPr>
                <w:rFonts w:ascii="Calibri"/>
                <w:b/>
                <w:sz w:val="22"/>
              </w:rPr>
              <w:t>Description:</w:t>
            </w:r>
            <w:r>
              <w:rPr>
                <w:rFonts w:ascii="Calibri"/>
                <w:b/>
                <w:spacing w:val="-13"/>
                <w:sz w:val="22"/>
              </w:rPr>
              <w:t> </w:t>
            </w:r>
            <w:r>
              <w:rPr>
                <w:rFonts w:ascii="Calibri"/>
                <w:sz w:val="22"/>
              </w:rPr>
              <w:t>Key/Value</w:t>
            </w:r>
            <w:r>
              <w:rPr>
                <w:rFonts w:ascii="Calibri"/>
                <w:spacing w:val="-12"/>
                <w:sz w:val="22"/>
              </w:rPr>
              <w:t> </w:t>
            </w:r>
            <w:r>
              <w:rPr>
                <w:rFonts w:ascii="Calibri"/>
                <w:sz w:val="22"/>
              </w:rPr>
              <w:t>list</w:t>
            </w:r>
            <w:r>
              <w:rPr>
                <w:rFonts w:ascii="Calibri"/>
                <w:spacing w:val="-13"/>
                <w:sz w:val="22"/>
              </w:rPr>
              <w:t> </w:t>
            </w:r>
            <w:r>
              <w:rPr>
                <w:rFonts w:ascii="Calibri"/>
                <w:sz w:val="22"/>
              </w:rPr>
              <w:t>of criteria compared to Resource data.</w:t>
            </w:r>
          </w:p>
        </w:tc>
        <w:tc>
          <w:tcPr>
            <w:tcW w:w="3875" w:type="dxa"/>
            <w:tcBorders>
              <w:bottom w:val="nil"/>
            </w:tcBorders>
            <w:shd w:val="clear" w:color="auto" w:fill="FFF1CC"/>
          </w:tcPr>
          <w:p>
            <w:pPr>
              <w:pStyle w:val="TableParagraph"/>
              <w:tabs>
                <w:tab w:pos="2702" w:val="left" w:leader="none"/>
              </w:tabs>
              <w:spacing w:before="1"/>
              <w:ind w:right="680"/>
              <w:jc w:val="both"/>
              <w:rPr>
                <w:sz w:val="16"/>
              </w:rPr>
            </w:pP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line="181" w:lineRule="exact" w:before="1"/>
              <w:jc w:val="both"/>
              <w:rPr>
                <w:sz w:val="16"/>
              </w:rPr>
            </w:pPr>
            <w:r>
              <w:rPr>
                <w:spacing w:val="-2"/>
                <w:sz w:val="16"/>
              </w:rPr>
              <w:t>minItems:</w:t>
            </w:r>
            <w:r>
              <w:rPr>
                <w:sz w:val="16"/>
              </w:rPr>
              <w:tab/>
            </w:r>
            <w:r>
              <w:rPr>
                <w:spacing w:val="-10"/>
                <w:sz w:val="16"/>
              </w:rPr>
              <w:t>0</w:t>
            </w:r>
          </w:p>
          <w:p>
            <w:pPr>
              <w:pStyle w:val="TableParagraph"/>
              <w:tabs>
                <w:tab w:pos="2702" w:val="left" w:leader="none"/>
              </w:tabs>
              <w:ind w:right="776"/>
              <w:jc w:val="both"/>
              <w:rPr>
                <w:sz w:val="16"/>
              </w:rPr>
            </w:pPr>
            <w:r>
              <w:rPr>
                <w:spacing w:val="-2"/>
                <w:sz w:val="16"/>
              </w:rPr>
              <w:t>uniqueItems:</w:t>
            </w:r>
            <w:r>
              <w:rPr>
                <w:sz w:val="16"/>
              </w:rPr>
              <w:tab/>
            </w:r>
            <w:r>
              <w:rPr>
                <w:spacing w:val="-4"/>
                <w:sz w:val="16"/>
              </w:rPr>
              <w:t>True </w:t>
            </w:r>
            <w:r>
              <w:rPr>
                <w:spacing w:val="-2"/>
                <w:sz w:val="16"/>
              </w:rPr>
              <w:t>items:</w:t>
            </w:r>
          </w:p>
        </w:tc>
      </w:tr>
      <w:tr>
        <w:trPr>
          <w:trHeight w:val="629" w:hRule="atLeast"/>
        </w:trPr>
        <w:tc>
          <w:tcPr>
            <w:tcW w:w="1887" w:type="dxa"/>
            <w:vMerge/>
            <w:tcBorders>
              <w:top w:val="nil"/>
            </w:tcBorders>
          </w:tcPr>
          <w:p>
            <w:pPr>
              <w:rPr>
                <w:sz w:val="2"/>
                <w:szCs w:val="2"/>
              </w:rPr>
            </w:pPr>
          </w:p>
        </w:tc>
        <w:tc>
          <w:tcPr>
            <w:tcW w:w="2792" w:type="dxa"/>
            <w:tcBorders>
              <w:top w:val="nil"/>
            </w:tcBorders>
          </w:tcPr>
          <w:p>
            <w:pPr>
              <w:pStyle w:val="TableParagraph"/>
              <w:ind w:left="0"/>
              <w:rPr>
                <w:rFonts w:ascii="Times New Roman"/>
                <w:sz w:val="18"/>
              </w:rPr>
            </w:pPr>
          </w:p>
        </w:tc>
        <w:tc>
          <w:tcPr>
            <w:tcW w:w="3875" w:type="dxa"/>
            <w:tcBorders>
              <w:top w:val="nil"/>
            </w:tcBorders>
            <w:shd w:val="clear" w:color="auto" w:fill="FFF1CC"/>
          </w:tcPr>
          <w:p>
            <w:pPr>
              <w:pStyle w:val="TableParagraph"/>
              <w:spacing w:before="85"/>
              <w:ind w:left="2702"/>
              <w:rPr>
                <w:sz w:val="16"/>
              </w:rPr>
            </w:pPr>
            <w:r>
              <w:rPr>
                <w:spacing w:val="-2"/>
                <w:sz w:val="16"/>
              </w:rPr>
              <w:t>AttributeVa luePair</w:t>
            </w:r>
          </w:p>
        </w:tc>
      </w:tr>
      <w:tr>
        <w:trPr>
          <w:trHeight w:val="1722" w:hRule="atLeast"/>
        </w:trPr>
        <w:tc>
          <w:tcPr>
            <w:tcW w:w="1887" w:type="dxa"/>
            <w:tcBorders>
              <w:bottom w:val="nil"/>
            </w:tcBorders>
          </w:tcPr>
          <w:p>
            <w:pPr>
              <w:pStyle w:val="TableParagraph"/>
              <w:spacing w:line="252" w:lineRule="auto"/>
              <w:ind w:left="28"/>
              <w:rPr>
                <w:rFonts w:ascii="Calibri"/>
                <w:sz w:val="22"/>
              </w:rPr>
            </w:pPr>
            <w:r>
              <w:rPr>
                <w:rFonts w:ascii="Calibri"/>
                <w:spacing w:val="-2"/>
                <w:sz w:val="22"/>
              </w:rPr>
              <w:t>measurementCrite </w:t>
            </w:r>
            <w:r>
              <w:rPr>
                <w:rFonts w:ascii="Calibri"/>
                <w:spacing w:val="-4"/>
                <w:sz w:val="22"/>
              </w:rPr>
              <w:t>ria</w:t>
            </w:r>
          </w:p>
        </w:tc>
        <w:tc>
          <w:tcPr>
            <w:tcW w:w="2792" w:type="dxa"/>
            <w:tcBorders>
              <w:bottom w:val="nil"/>
            </w:tcBorders>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6" w:right="160"/>
              <w:rPr>
                <w:rFonts w:ascii="Calibri"/>
                <w:sz w:val="22"/>
              </w:rPr>
            </w:pPr>
            <w:r>
              <w:rPr>
                <w:rFonts w:ascii="Calibri"/>
                <w:b/>
                <w:sz w:val="22"/>
              </w:rPr>
              <w:t>Description:</w:t>
            </w:r>
            <w:r>
              <w:rPr>
                <w:rFonts w:ascii="Calibri"/>
                <w:b/>
                <w:spacing w:val="-13"/>
                <w:sz w:val="22"/>
              </w:rPr>
              <w:t> </w:t>
            </w:r>
            <w:r>
              <w:rPr>
                <w:rFonts w:ascii="Calibri"/>
                <w:sz w:val="22"/>
              </w:rPr>
              <w:t>Key/Value</w:t>
            </w:r>
            <w:r>
              <w:rPr>
                <w:rFonts w:ascii="Calibri"/>
                <w:spacing w:val="-12"/>
                <w:sz w:val="22"/>
              </w:rPr>
              <w:t> </w:t>
            </w:r>
            <w:r>
              <w:rPr>
                <w:rFonts w:ascii="Calibri"/>
                <w:sz w:val="22"/>
              </w:rPr>
              <w:t>list</w:t>
            </w:r>
            <w:r>
              <w:rPr>
                <w:rFonts w:ascii="Calibri"/>
                <w:spacing w:val="-13"/>
                <w:sz w:val="22"/>
              </w:rPr>
              <w:t> </w:t>
            </w:r>
            <w:r>
              <w:rPr>
                <w:rFonts w:ascii="Calibri"/>
                <w:sz w:val="22"/>
              </w:rPr>
              <w:t>of criteria compared to</w:t>
            </w:r>
          </w:p>
          <w:p>
            <w:pPr>
              <w:pStyle w:val="TableParagraph"/>
              <w:spacing w:line="259" w:lineRule="auto" w:before="1"/>
              <w:ind w:left="26" w:right="182"/>
              <w:rPr>
                <w:rFonts w:ascii="Calibri"/>
                <w:sz w:val="22"/>
              </w:rPr>
            </w:pPr>
            <w:r>
              <w:rPr>
                <w:rFonts w:ascii="Calibri"/>
                <w:spacing w:val="-2"/>
                <w:sz w:val="22"/>
              </w:rPr>
              <w:t>Measurement</w:t>
            </w:r>
            <w:r>
              <w:rPr>
                <w:rFonts w:ascii="Calibri"/>
                <w:spacing w:val="-4"/>
                <w:sz w:val="22"/>
              </w:rPr>
              <w:t> </w:t>
            </w:r>
            <w:r>
              <w:rPr>
                <w:rFonts w:ascii="Calibri"/>
                <w:spacing w:val="-2"/>
                <w:sz w:val="22"/>
              </w:rPr>
              <w:t>Definition data.</w:t>
            </w:r>
          </w:p>
        </w:tc>
        <w:tc>
          <w:tcPr>
            <w:tcW w:w="3875" w:type="dxa"/>
            <w:tcBorders>
              <w:bottom w:val="nil"/>
            </w:tcBorders>
            <w:shd w:val="clear" w:color="auto" w:fill="FFF1CC"/>
          </w:tcPr>
          <w:p>
            <w:pPr>
              <w:pStyle w:val="TableParagraph"/>
              <w:spacing w:before="181"/>
              <w:jc w:val="both"/>
              <w:rPr>
                <w:sz w:val="16"/>
              </w:rPr>
            </w:pPr>
            <w:r>
              <w:rPr>
                <w:sz w:val="16"/>
              </w:rPr>
              <w:t>x-support-qualifier:</w:t>
            </w:r>
            <w:r>
              <w:rPr>
                <w:spacing w:val="49"/>
                <w:w w:val="150"/>
                <w:sz w:val="16"/>
              </w:rPr>
              <w:t>   </w:t>
            </w:r>
            <w:r>
              <w:rPr>
                <w:spacing w:val="-10"/>
                <w:sz w:val="16"/>
              </w:rPr>
              <w:t>M</w:t>
            </w:r>
          </w:p>
          <w:p>
            <w:pPr>
              <w:pStyle w:val="TableParagraph"/>
              <w:tabs>
                <w:tab w:pos="2613" w:val="left" w:leader="none"/>
              </w:tabs>
              <w:spacing w:before="1"/>
              <w:ind w:right="769"/>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w:t>
            </w:r>
            <w:r>
              <w:rPr>
                <w:spacing w:val="-2"/>
                <w:sz w:val="16"/>
              </w:rPr>
              <w:t>x-stateChangeNotification:False nullable:</w:t>
            </w:r>
            <w:r>
              <w:rPr>
                <w:sz w:val="16"/>
              </w:rPr>
              <w:tab/>
            </w:r>
            <w:r>
              <w:rPr>
                <w:spacing w:val="-4"/>
                <w:sz w:val="16"/>
              </w:rPr>
              <w:t>True</w:t>
            </w:r>
          </w:p>
          <w:p>
            <w:pPr>
              <w:pStyle w:val="TableParagraph"/>
              <w:tabs>
                <w:tab w:pos="2702" w:val="left" w:leader="none"/>
              </w:tabs>
              <w:spacing w:line="180" w:lineRule="exact"/>
              <w:jc w:val="both"/>
              <w:rPr>
                <w:sz w:val="16"/>
              </w:rPr>
            </w:pPr>
            <w:r>
              <w:rPr>
                <w:spacing w:val="-2"/>
                <w:sz w:val="16"/>
              </w:rPr>
              <w:t>minItems:</w:t>
            </w:r>
            <w:r>
              <w:rPr>
                <w:sz w:val="16"/>
              </w:rPr>
              <w:tab/>
            </w:r>
            <w:r>
              <w:rPr>
                <w:spacing w:val="-10"/>
                <w:sz w:val="16"/>
              </w:rPr>
              <w:t>0</w:t>
            </w:r>
          </w:p>
          <w:p>
            <w:pPr>
              <w:pStyle w:val="TableParagraph"/>
              <w:tabs>
                <w:tab w:pos="2702" w:val="left" w:leader="none"/>
              </w:tabs>
              <w:ind w:right="776"/>
              <w:jc w:val="both"/>
              <w:rPr>
                <w:sz w:val="16"/>
              </w:rPr>
            </w:pPr>
            <w:r>
              <w:rPr>
                <w:spacing w:val="-2"/>
                <w:sz w:val="16"/>
              </w:rPr>
              <w:t>uniqueItems:</w:t>
            </w:r>
            <w:r>
              <w:rPr>
                <w:sz w:val="16"/>
              </w:rPr>
              <w:tab/>
            </w:r>
            <w:r>
              <w:rPr>
                <w:spacing w:val="-4"/>
                <w:sz w:val="16"/>
              </w:rPr>
              <w:t>True </w:t>
            </w:r>
            <w:r>
              <w:rPr>
                <w:spacing w:val="-2"/>
                <w:sz w:val="16"/>
              </w:rPr>
              <w:t>items:</w:t>
            </w:r>
          </w:p>
        </w:tc>
      </w:tr>
      <w:tr>
        <w:trPr>
          <w:trHeight w:val="814" w:hRule="atLeast"/>
        </w:trPr>
        <w:tc>
          <w:tcPr>
            <w:tcW w:w="1887" w:type="dxa"/>
            <w:tcBorders>
              <w:top w:val="nil"/>
            </w:tcBorders>
          </w:tcPr>
          <w:p>
            <w:pPr>
              <w:pStyle w:val="TableParagraph"/>
              <w:ind w:left="0"/>
              <w:rPr>
                <w:rFonts w:ascii="Times New Roman"/>
                <w:sz w:val="18"/>
              </w:rPr>
            </w:pPr>
          </w:p>
        </w:tc>
        <w:tc>
          <w:tcPr>
            <w:tcW w:w="2792" w:type="dxa"/>
            <w:tcBorders>
              <w:top w:val="nil"/>
            </w:tcBorders>
          </w:tcPr>
          <w:p>
            <w:pPr>
              <w:pStyle w:val="TableParagraph"/>
              <w:ind w:left="0"/>
              <w:rPr>
                <w:rFonts w:ascii="Times New Roman"/>
                <w:sz w:val="18"/>
              </w:rPr>
            </w:pPr>
          </w:p>
        </w:tc>
        <w:tc>
          <w:tcPr>
            <w:tcW w:w="3875" w:type="dxa"/>
            <w:tcBorders>
              <w:top w:val="nil"/>
            </w:tcBorders>
            <w:shd w:val="clear" w:color="auto" w:fill="FFF1CC"/>
          </w:tcPr>
          <w:p>
            <w:pPr>
              <w:pStyle w:val="TableParagraph"/>
              <w:spacing w:before="90"/>
              <w:ind w:left="2702"/>
              <w:rPr>
                <w:sz w:val="16"/>
              </w:rPr>
            </w:pPr>
            <w:r>
              <w:rPr>
                <w:spacing w:val="-2"/>
                <w:sz w:val="16"/>
              </w:rPr>
              <w:t>AttributeVa luePair</w:t>
            </w:r>
          </w:p>
        </w:tc>
      </w:tr>
    </w:tbl>
    <w:p>
      <w:pPr>
        <w:pStyle w:val="BodyText"/>
        <w:rPr>
          <w:rFonts w:ascii="Arial"/>
          <w:b/>
          <w:sz w:val="20"/>
        </w:rPr>
      </w:pPr>
    </w:p>
    <w:p>
      <w:pPr>
        <w:pStyle w:val="BodyText"/>
        <w:spacing w:before="113"/>
        <w:rPr>
          <w:rFonts w:ascii="Arial"/>
          <w:b/>
          <w:sz w:val="20"/>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2"/>
          <w:sz w:val="20"/>
        </w:rPr>
        <w:t> </w:t>
      </w:r>
      <w:r>
        <w:rPr>
          <w:spacing w:val="-2"/>
          <w:sz w:val="20"/>
        </w:rPr>
        <w:t>constraints</w:t>
      </w:r>
    </w:p>
    <w:p>
      <w:pPr>
        <w:pStyle w:val="BodyText"/>
        <w:spacing w:before="180"/>
        <w:ind w:left="392"/>
        <w:rPr>
          <w:i/>
        </w:rPr>
      </w:pPr>
      <w:r>
        <w:rPr>
          <w:spacing w:val="-2"/>
        </w:rPr>
        <w:t>None</w:t>
      </w:r>
      <w:r>
        <w:rPr>
          <w:i/>
          <w:color w:val="FF0000"/>
          <w:spacing w:val="-2"/>
        </w:rPr>
        <w:t>.</w:t>
      </w:r>
    </w:p>
    <w:p>
      <w:pPr>
        <w:pStyle w:val="BodyText"/>
        <w:spacing w:before="32"/>
        <w:rPr>
          <w:i/>
        </w:rPr>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80"/>
        <w:ind w:left="392"/>
        <w:rPr>
          <w:i/>
        </w:rPr>
      </w:pPr>
      <w:r>
        <w:rPr>
          <w:spacing w:val="-2"/>
        </w:rPr>
        <w:t>None</w:t>
      </w:r>
      <w:r>
        <w:rPr>
          <w:i/>
          <w:color w:val="FF0000"/>
          <w:spacing w:val="-2"/>
        </w:rPr>
        <w:t>.</w:t>
      </w:r>
    </w:p>
    <w:p>
      <w:pPr>
        <w:pStyle w:val="BodyText"/>
        <w:spacing w:before="33"/>
        <w:rPr>
          <w:i/>
        </w:rPr>
      </w:pPr>
    </w:p>
    <w:p>
      <w:pPr>
        <w:pStyle w:val="ListParagraph"/>
        <w:numPr>
          <w:ilvl w:val="4"/>
          <w:numId w:val="3"/>
        </w:numPr>
        <w:tabs>
          <w:tab w:pos="2094" w:val="left" w:leader="none"/>
        </w:tabs>
        <w:spacing w:line="240" w:lineRule="auto" w:before="0" w:after="0"/>
        <w:ind w:left="2094" w:right="0" w:hanging="1702"/>
        <w:jc w:val="left"/>
        <w:rPr>
          <w:sz w:val="22"/>
        </w:rPr>
      </w:pPr>
      <w:r>
        <w:rPr>
          <w:spacing w:val="-2"/>
          <w:sz w:val="22"/>
        </w:rPr>
        <w:t>PerformanceMeasurementReport</w:t>
      </w:r>
      <w:r>
        <w:rPr>
          <w:spacing w:val="32"/>
          <w:sz w:val="22"/>
        </w:rPr>
        <w:t> </w:t>
      </w:r>
      <w:r>
        <w:rPr>
          <w:spacing w:val="-2"/>
          <w:sz w:val="22"/>
        </w:rPr>
        <w:t>&lt;&lt;notification&gt;&gt;</w:t>
      </w:r>
    </w:p>
    <w:p>
      <w:pPr>
        <w:pStyle w:val="BodyText"/>
        <w:spacing w:before="48"/>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Definition</w:t>
      </w:r>
    </w:p>
    <w:p>
      <w:pPr>
        <w:pStyle w:val="BodyText"/>
        <w:spacing w:line="256" w:lineRule="auto" w:before="180"/>
        <w:ind w:left="392" w:right="471"/>
      </w:pPr>
      <w:r>
        <w:rPr/>
        <w:t>The</w:t>
      </w:r>
      <w:r>
        <w:rPr>
          <w:spacing w:val="-9"/>
        </w:rPr>
        <w:t> </w:t>
      </w:r>
      <w:r>
        <w:rPr/>
        <w:t>PerformanceMeasurementReport</w:t>
      </w:r>
      <w:r>
        <w:rPr>
          <w:spacing w:val="-9"/>
        </w:rPr>
        <w:t> </w:t>
      </w:r>
      <w:r>
        <w:rPr/>
        <w:t>notification</w:t>
      </w:r>
      <w:r>
        <w:rPr>
          <w:spacing w:val="-10"/>
        </w:rPr>
        <w:t> </w:t>
      </w:r>
      <w:r>
        <w:rPr/>
        <w:t>represents</w:t>
      </w:r>
      <w:r>
        <w:rPr>
          <w:spacing w:val="-10"/>
        </w:rPr>
        <w:t> </w:t>
      </w:r>
      <w:r>
        <w:rPr/>
        <w:t>the</w:t>
      </w:r>
      <w:r>
        <w:rPr>
          <w:spacing w:val="-6"/>
        </w:rPr>
        <w:t> </w:t>
      </w:r>
      <w:r>
        <w:rPr/>
        <w:t>information</w:t>
      </w:r>
      <w:r>
        <w:rPr>
          <w:spacing w:val="-11"/>
        </w:rPr>
        <w:t> </w:t>
      </w:r>
      <w:r>
        <w:rPr/>
        <w:t>required</w:t>
      </w:r>
      <w:r>
        <w:rPr>
          <w:spacing w:val="-9"/>
        </w:rPr>
        <w:t> </w:t>
      </w:r>
      <w:r>
        <w:rPr/>
        <w:t>to</w:t>
      </w:r>
      <w:r>
        <w:rPr>
          <w:spacing w:val="-8"/>
        </w:rPr>
        <w:t> </w:t>
      </w:r>
      <w:r>
        <w:rPr/>
        <w:t>define</w:t>
      </w:r>
      <w:r>
        <w:rPr>
          <w:spacing w:val="-10"/>
        </w:rPr>
        <w:t> </w:t>
      </w:r>
      <w:r>
        <w:rPr/>
        <w:t>the</w:t>
      </w:r>
      <w:r>
        <w:rPr>
          <w:spacing w:val="-9"/>
        </w:rPr>
        <w:t> </w:t>
      </w:r>
      <w:r>
        <w:rPr/>
        <w:t>scope of the JobReports being sent in the notification.</w:t>
      </w:r>
    </w:p>
    <w:p>
      <w:pPr>
        <w:pStyle w:val="Heading1"/>
        <w:spacing w:before="225"/>
      </w:pPr>
      <w:bookmarkStart w:name="_bookmark50" w:id="51"/>
      <w:bookmarkEnd w:id="51"/>
      <w:r>
        <w:rPr>
          <w:b w:val="0"/>
        </w:rPr>
      </w:r>
      <w:r>
        <w:rPr>
          <w:spacing w:val="-2"/>
        </w:rPr>
        <w:t>Table</w:t>
      </w:r>
      <w:r>
        <w:rPr>
          <w:spacing w:val="9"/>
        </w:rPr>
        <w:t> </w:t>
      </w:r>
      <w:r>
        <w:rPr>
          <w:spacing w:val="-2"/>
        </w:rPr>
        <w:t>4.2.1.4.24.1-1</w:t>
      </w:r>
      <w:r>
        <w:rPr>
          <w:spacing w:val="10"/>
        </w:rPr>
        <w:t> </w:t>
      </w:r>
      <w:r>
        <w:rPr>
          <w:spacing w:val="-2"/>
        </w:rPr>
        <w:t>PerformanceMeasurementReport</w:t>
      </w:r>
      <w:r>
        <w:rPr>
          <w:spacing w:val="16"/>
        </w:rPr>
        <w:t> </w:t>
      </w:r>
      <w:r>
        <w:rPr>
          <w:spacing w:val="-2"/>
        </w:rPr>
        <w:t>Requirements</w:t>
      </w:r>
    </w:p>
    <w:p>
      <w:pPr>
        <w:pStyle w:val="BodyText"/>
        <w:spacing w:before="4"/>
        <w:rPr>
          <w:rFonts w:ascii="Arial"/>
          <w:b/>
          <w:sz w:val="15"/>
        </w:rPr>
      </w:pPr>
    </w:p>
    <w:tbl>
      <w:tblPr>
        <w:tblW w:w="0" w:type="auto"/>
        <w:jc w:val="left"/>
        <w:tblInd w:w="15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08"/>
        <w:gridCol w:w="2165"/>
        <w:gridCol w:w="2544"/>
      </w:tblGrid>
      <w:tr>
        <w:trPr>
          <w:trHeight w:val="222" w:hRule="atLeast"/>
        </w:trPr>
        <w:tc>
          <w:tcPr>
            <w:tcW w:w="2708" w:type="dxa"/>
            <w:tcBorders>
              <w:bottom w:val="single" w:sz="6" w:space="0" w:color="000000"/>
              <w:right w:val="single" w:sz="6" w:space="0" w:color="000000"/>
            </w:tcBorders>
            <w:shd w:val="clear" w:color="auto" w:fill="CCCCCC"/>
          </w:tcPr>
          <w:p>
            <w:pPr>
              <w:pStyle w:val="TableParagraph"/>
              <w:spacing w:line="203" w:lineRule="exact"/>
              <w:ind w:left="235"/>
              <w:rPr>
                <w:rFonts w:ascii="Arial"/>
                <w:b/>
                <w:sz w:val="18"/>
              </w:rPr>
            </w:pPr>
            <w:r>
              <w:rPr>
                <w:rFonts w:ascii="Arial"/>
                <w:b/>
                <w:sz w:val="18"/>
              </w:rPr>
              <w:t>Referenced</w:t>
            </w:r>
            <w:r>
              <w:rPr>
                <w:rFonts w:ascii="Arial"/>
                <w:b/>
                <w:spacing w:val="-5"/>
                <w:sz w:val="18"/>
              </w:rPr>
              <w:t> </w:t>
            </w:r>
            <w:r>
              <w:rPr>
                <w:rFonts w:ascii="Arial"/>
                <w:b/>
                <w:spacing w:val="-2"/>
                <w:sz w:val="18"/>
              </w:rPr>
              <w:t>Specification</w:t>
            </w:r>
          </w:p>
        </w:tc>
        <w:tc>
          <w:tcPr>
            <w:tcW w:w="2165" w:type="dxa"/>
            <w:tcBorders>
              <w:left w:val="single" w:sz="6" w:space="0" w:color="000000"/>
              <w:bottom w:val="single" w:sz="6" w:space="0" w:color="000000"/>
              <w:right w:val="single" w:sz="6" w:space="0" w:color="000000"/>
            </w:tcBorders>
            <w:shd w:val="clear" w:color="auto" w:fill="CCCCCC"/>
          </w:tcPr>
          <w:p>
            <w:pPr>
              <w:pStyle w:val="TableParagraph"/>
              <w:spacing w:line="203" w:lineRule="exact"/>
              <w:ind w:left="0" w:right="75"/>
              <w:jc w:val="center"/>
              <w:rPr>
                <w:rFonts w:ascii="Arial"/>
                <w:b/>
                <w:sz w:val="18"/>
              </w:rPr>
            </w:pPr>
            <w:r>
              <w:rPr>
                <w:rFonts w:ascii="Arial"/>
                <w:b/>
                <w:spacing w:val="-2"/>
                <w:sz w:val="18"/>
              </w:rPr>
              <w:t>Requirement</w:t>
            </w:r>
          </w:p>
        </w:tc>
        <w:tc>
          <w:tcPr>
            <w:tcW w:w="2544" w:type="dxa"/>
            <w:tcBorders>
              <w:left w:val="single" w:sz="6" w:space="0" w:color="000000"/>
              <w:bottom w:val="single" w:sz="6" w:space="0" w:color="000000"/>
            </w:tcBorders>
            <w:shd w:val="clear" w:color="auto" w:fill="CCCCCC"/>
          </w:tcPr>
          <w:p>
            <w:pPr>
              <w:pStyle w:val="TableParagraph"/>
              <w:spacing w:line="203" w:lineRule="exact"/>
              <w:ind w:left="0" w:right="76"/>
              <w:jc w:val="center"/>
              <w:rPr>
                <w:rFonts w:ascii="Arial"/>
                <w:b/>
                <w:sz w:val="18"/>
              </w:rPr>
            </w:pPr>
            <w:r>
              <w:rPr>
                <w:rFonts w:ascii="Arial"/>
                <w:b/>
                <w:spacing w:val="-2"/>
                <w:sz w:val="18"/>
              </w:rPr>
              <w:t>Comment</w:t>
            </w:r>
          </w:p>
        </w:tc>
      </w:tr>
      <w:tr>
        <w:trPr>
          <w:trHeight w:val="448" w:hRule="atLeast"/>
        </w:trPr>
        <w:tc>
          <w:tcPr>
            <w:tcW w:w="2708" w:type="dxa"/>
            <w:tcBorders>
              <w:top w:val="single" w:sz="6" w:space="0" w:color="000000"/>
              <w:bottom w:val="single" w:sz="6" w:space="0" w:color="000000"/>
              <w:right w:val="single" w:sz="6" w:space="0" w:color="000000"/>
            </w:tcBorders>
          </w:tcPr>
          <w:p>
            <w:pPr>
              <w:pStyle w:val="TableParagraph"/>
              <w:spacing w:before="1"/>
              <w:ind w:left="26"/>
              <w:rPr>
                <w:rFonts w:ascii="Arial"/>
                <w:sz w:val="18"/>
              </w:rPr>
            </w:pPr>
            <w:r>
              <w:rPr>
                <w:rFonts w:ascii="Arial"/>
                <w:spacing w:val="-2"/>
                <w:sz w:val="18"/>
              </w:rPr>
              <w:t>O-RAN.WG6.ORCH-</w:t>
            </w:r>
            <w:r>
              <w:rPr>
                <w:rFonts w:ascii="Arial"/>
                <w:spacing w:val="-4"/>
                <w:sz w:val="18"/>
              </w:rPr>
              <w:t>USE-</w:t>
            </w:r>
          </w:p>
          <w:p>
            <w:pPr>
              <w:pStyle w:val="TableParagraph"/>
              <w:spacing w:line="204" w:lineRule="exact" w:before="16"/>
              <w:ind w:left="26"/>
              <w:rPr>
                <w:rFonts w:ascii="Arial"/>
                <w:sz w:val="18"/>
              </w:rPr>
            </w:pPr>
            <w:r>
              <w:rPr>
                <w:rFonts w:ascii="Arial"/>
                <w:sz w:val="18"/>
              </w:rPr>
              <w:t>CASES</w:t>
            </w:r>
            <w:r>
              <w:rPr>
                <w:rFonts w:ascii="Arial"/>
                <w:spacing w:val="-1"/>
                <w:sz w:val="18"/>
              </w:rPr>
              <w:t> </w:t>
            </w:r>
            <w:r>
              <w:rPr>
                <w:rFonts w:ascii="Arial"/>
                <w:spacing w:val="-5"/>
                <w:sz w:val="18"/>
              </w:rPr>
              <w:t>[3]</w:t>
            </w:r>
          </w:p>
        </w:tc>
        <w:tc>
          <w:tcPr>
            <w:tcW w:w="2165" w:type="dxa"/>
            <w:tcBorders>
              <w:top w:val="single" w:sz="6" w:space="0" w:color="000000"/>
              <w:left w:val="single" w:sz="6" w:space="0" w:color="000000"/>
              <w:bottom w:val="single" w:sz="6" w:space="0" w:color="000000"/>
              <w:right w:val="single" w:sz="6" w:space="0" w:color="000000"/>
            </w:tcBorders>
          </w:tcPr>
          <w:p>
            <w:pPr>
              <w:pStyle w:val="TableParagraph"/>
              <w:spacing w:before="1"/>
              <w:ind w:left="51" w:right="75"/>
              <w:jc w:val="center"/>
              <w:rPr>
                <w:rFonts w:ascii="Arial"/>
                <w:sz w:val="18"/>
              </w:rPr>
            </w:pPr>
            <w:r>
              <w:rPr>
                <w:rFonts w:ascii="Arial"/>
                <w:spacing w:val="-2"/>
                <w:sz w:val="18"/>
              </w:rPr>
              <w:t>REQ-ORC-O2-</w:t>
            </w:r>
            <w:r>
              <w:rPr>
                <w:rFonts w:ascii="Arial"/>
                <w:spacing w:val="-5"/>
                <w:sz w:val="18"/>
              </w:rPr>
              <w:t>39</w:t>
            </w:r>
          </w:p>
        </w:tc>
        <w:tc>
          <w:tcPr>
            <w:tcW w:w="2544" w:type="dxa"/>
            <w:tcBorders>
              <w:top w:val="single" w:sz="6" w:space="0" w:color="000000"/>
              <w:left w:val="single" w:sz="6" w:space="0" w:color="000000"/>
              <w:bottom w:val="single" w:sz="6" w:space="0" w:color="000000"/>
            </w:tcBorders>
          </w:tcPr>
          <w:p>
            <w:pPr>
              <w:pStyle w:val="TableParagraph"/>
              <w:spacing w:before="1"/>
              <w:ind w:left="1" w:right="76"/>
              <w:jc w:val="center"/>
              <w:rPr>
                <w:rFonts w:ascii="Arial"/>
                <w:i/>
                <w:sz w:val="18"/>
              </w:rPr>
            </w:pPr>
            <w:r>
              <w:rPr>
                <w:rFonts w:ascii="Arial"/>
                <w:i/>
                <w:sz w:val="18"/>
              </w:rPr>
              <w:t>Optional</w:t>
            </w:r>
            <w:r>
              <w:rPr>
                <w:rFonts w:ascii="Arial"/>
                <w:i/>
                <w:spacing w:val="-3"/>
                <w:sz w:val="18"/>
              </w:rPr>
              <w:t> </w:t>
            </w:r>
            <w:r>
              <w:rPr>
                <w:rFonts w:ascii="Arial"/>
                <w:i/>
                <w:spacing w:val="-2"/>
                <w:sz w:val="18"/>
              </w:rPr>
              <w:t>clarification</w:t>
            </w:r>
          </w:p>
        </w:tc>
      </w:tr>
    </w:tbl>
    <w:p>
      <w:pPr>
        <w:pStyle w:val="BodyText"/>
        <w:spacing w:before="198"/>
        <w:rPr>
          <w:rFonts w:ascii="Arial"/>
          <w:b/>
        </w:rPr>
      </w:pPr>
    </w:p>
    <w:p>
      <w:pPr>
        <w:pStyle w:val="BodyText"/>
        <w:spacing w:line="259" w:lineRule="auto"/>
        <w:ind w:left="392"/>
      </w:pPr>
      <w:r>
        <w:rPr/>
        <w:t>The</w:t>
      </w:r>
      <w:r>
        <w:rPr>
          <w:spacing w:val="-9"/>
        </w:rPr>
        <w:t> </w:t>
      </w:r>
      <w:r>
        <w:rPr/>
        <w:t>information</w:t>
      </w:r>
      <w:r>
        <w:rPr>
          <w:spacing w:val="-9"/>
        </w:rPr>
        <w:t> </w:t>
      </w:r>
      <w:r>
        <w:rPr/>
        <w:t>representing</w:t>
      </w:r>
      <w:r>
        <w:rPr>
          <w:spacing w:val="-10"/>
        </w:rPr>
        <w:t> </w:t>
      </w:r>
      <w:r>
        <w:rPr/>
        <w:t>the</w:t>
      </w:r>
      <w:r>
        <w:rPr>
          <w:spacing w:val="-9"/>
        </w:rPr>
        <w:t> </w:t>
      </w:r>
      <w:r>
        <w:rPr/>
        <w:t>attributes</w:t>
      </w:r>
      <w:r>
        <w:rPr>
          <w:spacing w:val="-11"/>
        </w:rPr>
        <w:t> </w:t>
      </w:r>
      <w:r>
        <w:rPr/>
        <w:t>of</w:t>
      </w:r>
      <w:r>
        <w:rPr>
          <w:spacing w:val="-11"/>
        </w:rPr>
        <w:t> </w:t>
      </w:r>
      <w:r>
        <w:rPr/>
        <w:t>the</w:t>
      </w:r>
      <w:r>
        <w:rPr>
          <w:spacing w:val="-11"/>
        </w:rPr>
        <w:t> </w:t>
      </w:r>
      <w:r>
        <w:rPr/>
        <w:t>PerformanceMeasurementReport</w:t>
      </w:r>
      <w:r>
        <w:rPr>
          <w:spacing w:val="-9"/>
        </w:rPr>
        <w:t> </w:t>
      </w:r>
      <w:r>
        <w:rPr/>
        <w:t>follows</w:t>
      </w:r>
      <w:r>
        <w:rPr>
          <w:spacing w:val="-11"/>
        </w:rPr>
        <w:t> </w:t>
      </w:r>
      <w:r>
        <w:rPr/>
        <w:t>the</w:t>
      </w:r>
      <w:r>
        <w:rPr>
          <w:spacing w:val="-9"/>
        </w:rPr>
        <w:t> </w:t>
      </w:r>
      <w:r>
        <w:rPr/>
        <w:t>provisions indicated in table 4.2.1.4.24.2-1.</w:t>
      </w:r>
    </w:p>
    <w:p>
      <w:pPr>
        <w:pStyle w:val="BodyText"/>
        <w:spacing w:before="13"/>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Attributes</w:t>
      </w:r>
    </w:p>
    <w:p>
      <w:pPr>
        <w:pStyle w:val="BodyText"/>
        <w:spacing w:before="9"/>
        <w:rPr>
          <w:rFonts w:ascii="Arial"/>
          <w:sz w:val="20"/>
        </w:rPr>
      </w:pPr>
    </w:p>
    <w:p>
      <w:pPr>
        <w:pStyle w:val="Heading1"/>
        <w:ind w:left="274" w:right="334"/>
      </w:pPr>
      <w:bookmarkStart w:name="_bookmark51" w:id="52"/>
      <w:bookmarkEnd w:id="52"/>
      <w:r>
        <w:rPr>
          <w:b w:val="0"/>
        </w:rPr>
      </w:r>
      <w:r>
        <w:rPr/>
        <w:t>Table</w:t>
      </w:r>
      <w:r>
        <w:rPr>
          <w:spacing w:val="-16"/>
        </w:rPr>
        <w:t> </w:t>
      </w:r>
      <w:r>
        <w:rPr/>
        <w:t>4.2.1.4.24.2-1</w:t>
      </w:r>
      <w:r>
        <w:rPr>
          <w:spacing w:val="-15"/>
        </w:rPr>
        <w:t> </w:t>
      </w:r>
      <w:r>
        <w:rPr/>
        <w:t>Attributes</w:t>
      </w:r>
      <w:r>
        <w:rPr>
          <w:spacing w:val="-13"/>
        </w:rPr>
        <w:t> </w:t>
      </w:r>
      <w:r>
        <w:rPr/>
        <w:t>Properties</w:t>
      </w:r>
      <w:r>
        <w:rPr>
          <w:spacing w:val="-12"/>
        </w:rPr>
        <w:t> </w:t>
      </w:r>
      <w:r>
        <w:rPr/>
        <w:t>for</w:t>
      </w:r>
      <w:r>
        <w:rPr>
          <w:spacing w:val="-12"/>
        </w:rPr>
        <w:t> </w:t>
      </w:r>
      <w:r>
        <w:rPr>
          <w:spacing w:val="-2"/>
        </w:rPr>
        <w:t>PerformanceMeasurementReport</w:t>
      </w:r>
    </w:p>
    <w:p>
      <w:pPr>
        <w:pStyle w:val="BodyText"/>
        <w:spacing w:before="9"/>
        <w:rPr>
          <w:rFonts w:ascii="Arial"/>
          <w:b/>
          <w:sz w:val="15"/>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8" w:hRule="atLeast"/>
        </w:trPr>
        <w:tc>
          <w:tcPr>
            <w:tcW w:w="1887" w:type="dxa"/>
            <w:shd w:val="clear" w:color="auto" w:fill="C0C0C0"/>
          </w:tcPr>
          <w:p>
            <w:pPr>
              <w:pStyle w:val="TableParagraph"/>
              <w:spacing w:line="198"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8" w:lineRule="exact"/>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8" w:lineRule="exact"/>
              <w:ind w:left="0" w:right="67"/>
              <w:jc w:val="center"/>
              <w:rPr>
                <w:rFonts w:ascii="Arial"/>
                <w:b/>
                <w:sz w:val="18"/>
              </w:rPr>
            </w:pPr>
            <w:r>
              <w:rPr>
                <w:rFonts w:ascii="Arial"/>
                <w:b/>
                <w:spacing w:val="-2"/>
                <w:sz w:val="18"/>
              </w:rPr>
              <w:t>Properties</w:t>
            </w:r>
          </w:p>
        </w:tc>
      </w:tr>
      <w:tr>
        <w:trPr>
          <w:trHeight w:val="1610" w:hRule="atLeast"/>
        </w:trPr>
        <w:tc>
          <w:tcPr>
            <w:tcW w:w="1887" w:type="dxa"/>
          </w:tcPr>
          <w:p>
            <w:pPr>
              <w:pStyle w:val="TableParagraph"/>
              <w:spacing w:before="1"/>
              <w:ind w:left="28"/>
              <w:rPr>
                <w:rFonts w:ascii="Calibri"/>
                <w:sz w:val="22"/>
              </w:rPr>
            </w:pPr>
            <w:r>
              <w:rPr>
                <w:rFonts w:ascii="Calibri"/>
                <w:spacing w:val="-2"/>
                <w:sz w:val="22"/>
              </w:rPr>
              <w:t>globalCloudId</w:t>
            </w:r>
          </w:p>
        </w:tc>
        <w:tc>
          <w:tcPr>
            <w:tcW w:w="2792" w:type="dxa"/>
          </w:tcPr>
          <w:p>
            <w:pPr>
              <w:pStyle w:val="TableParagraph"/>
              <w:spacing w:before="1"/>
              <w:ind w:left="26"/>
              <w:jc w:val="both"/>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ight="146"/>
              <w:jc w:val="both"/>
              <w:rPr>
                <w:rFonts w:ascii="Calibri"/>
                <w:sz w:val="22"/>
              </w:rPr>
            </w:pPr>
            <w:r>
              <w:rPr>
                <w:rFonts w:ascii="Calibri"/>
                <w:b/>
                <w:sz w:val="22"/>
              </w:rPr>
              <w:t>Description: </w:t>
            </w:r>
            <w:r>
              <w:rPr>
                <w:rFonts w:ascii="Calibri"/>
                <w:sz w:val="22"/>
              </w:rPr>
              <w:t>Identifier of the O-Cloud</w:t>
            </w:r>
            <w:r>
              <w:rPr>
                <w:rFonts w:ascii="Calibri"/>
                <w:spacing w:val="-13"/>
                <w:sz w:val="22"/>
              </w:rPr>
              <w:t> </w:t>
            </w:r>
            <w:r>
              <w:rPr>
                <w:rFonts w:ascii="Calibri"/>
                <w:sz w:val="22"/>
              </w:rPr>
              <w:t>instance</w:t>
            </w:r>
            <w:r>
              <w:rPr>
                <w:rFonts w:ascii="Calibri"/>
                <w:spacing w:val="-12"/>
                <w:sz w:val="22"/>
              </w:rPr>
              <w:t> </w:t>
            </w:r>
            <w:r>
              <w:rPr>
                <w:rFonts w:ascii="Calibri"/>
                <w:sz w:val="22"/>
              </w:rPr>
              <w:t>assigned</w:t>
            </w:r>
            <w:r>
              <w:rPr>
                <w:rFonts w:ascii="Calibri"/>
                <w:spacing w:val="-13"/>
                <w:sz w:val="22"/>
              </w:rPr>
              <w:t> </w:t>
            </w:r>
            <w:r>
              <w:rPr>
                <w:rFonts w:ascii="Calibri"/>
                <w:sz w:val="22"/>
              </w:rPr>
              <w:t>by the SMO. This identifier is</w:t>
            </w:r>
          </w:p>
          <w:p>
            <w:pPr>
              <w:pStyle w:val="TableParagraph"/>
              <w:spacing w:line="268" w:lineRule="exact"/>
              <w:ind w:left="26"/>
              <w:jc w:val="both"/>
              <w:rPr>
                <w:rFonts w:ascii="Calibri"/>
                <w:sz w:val="22"/>
              </w:rPr>
            </w:pPr>
            <w:r>
              <w:rPr>
                <w:rFonts w:ascii="Calibri"/>
                <w:sz w:val="22"/>
              </w:rPr>
              <w:t>globally</w:t>
            </w:r>
            <w:r>
              <w:rPr>
                <w:rFonts w:ascii="Calibri"/>
                <w:spacing w:val="-8"/>
                <w:sz w:val="22"/>
              </w:rPr>
              <w:t> </w:t>
            </w:r>
            <w:r>
              <w:rPr>
                <w:rFonts w:ascii="Calibri"/>
                <w:sz w:val="22"/>
              </w:rPr>
              <w:t>unique</w:t>
            </w:r>
            <w:r>
              <w:rPr>
                <w:rFonts w:ascii="Calibri"/>
                <w:spacing w:val="-6"/>
                <w:sz w:val="22"/>
              </w:rPr>
              <w:t> </w:t>
            </w:r>
            <w:r>
              <w:rPr>
                <w:rFonts w:ascii="Calibri"/>
                <w:sz w:val="22"/>
              </w:rPr>
              <w:t>across</w:t>
            </w:r>
            <w:r>
              <w:rPr>
                <w:rFonts w:ascii="Calibri"/>
                <w:spacing w:val="-6"/>
                <w:sz w:val="22"/>
              </w:rPr>
              <w:t> </w:t>
            </w:r>
            <w:r>
              <w:rPr>
                <w:rFonts w:ascii="Calibri"/>
                <w:spacing w:val="-5"/>
                <w:sz w:val="22"/>
              </w:rPr>
              <w:t>O-</w:t>
            </w:r>
          </w:p>
        </w:tc>
        <w:tc>
          <w:tcPr>
            <w:tcW w:w="3875" w:type="dxa"/>
            <w:shd w:val="clear" w:color="auto" w:fill="FFF1CC"/>
          </w:tcPr>
          <w:p>
            <w:pPr>
              <w:pStyle w:val="TableParagraph"/>
              <w:tabs>
                <w:tab w:pos="2702" w:val="left" w:leader="none"/>
              </w:tabs>
              <w:spacing w:line="181" w:lineRule="exact" w:before="183"/>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rPr>
                <w:sz w:val="16"/>
              </w:rPr>
            </w:pPr>
            <w:r>
              <w:rPr>
                <w:spacing w:val="-2"/>
                <w:sz w:val="16"/>
              </w:rPr>
              <w:t>format:</w:t>
            </w:r>
            <w:r>
              <w:rPr>
                <w:sz w:val="16"/>
              </w:rPr>
              <w:tab/>
            </w:r>
            <w:r>
              <w:rPr>
                <w:spacing w:val="-4"/>
                <w:sz w:val="16"/>
              </w:rPr>
              <w:t>uuid</w:t>
            </w:r>
          </w:p>
        </w:tc>
      </w:tr>
    </w:tbl>
    <w:p>
      <w:pPr>
        <w:spacing w:after="0"/>
        <w:rPr>
          <w:sz w:val="16"/>
        </w:rPr>
        <w:sectPr>
          <w:pgSz w:w="11910" w:h="16850"/>
          <w:pgMar w:header="864" w:footer="279" w:top="1520" w:bottom="1051" w:left="740" w:right="680"/>
        </w:sect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8" w:hRule="atLeast"/>
        </w:trPr>
        <w:tc>
          <w:tcPr>
            <w:tcW w:w="1887" w:type="dxa"/>
            <w:shd w:val="clear" w:color="auto" w:fill="C0C0C0"/>
          </w:tcPr>
          <w:p>
            <w:pPr>
              <w:pStyle w:val="TableParagraph"/>
              <w:spacing w:line="197"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7" w:lineRule="exact"/>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7" w:lineRule="exact"/>
              <w:ind w:left="0" w:right="67"/>
              <w:jc w:val="center"/>
              <w:rPr>
                <w:rFonts w:ascii="Arial"/>
                <w:b/>
                <w:sz w:val="18"/>
              </w:rPr>
            </w:pPr>
            <w:r>
              <w:rPr>
                <w:rFonts w:ascii="Arial"/>
                <w:b/>
                <w:spacing w:val="-2"/>
                <w:sz w:val="18"/>
              </w:rPr>
              <w:t>Properties</w:t>
            </w:r>
          </w:p>
        </w:tc>
      </w:tr>
      <w:tr>
        <w:trPr>
          <w:trHeight w:val="1610" w:hRule="atLeast"/>
        </w:trPr>
        <w:tc>
          <w:tcPr>
            <w:tcW w:w="1887" w:type="dxa"/>
          </w:tcPr>
          <w:p>
            <w:pPr>
              <w:pStyle w:val="TableParagraph"/>
              <w:ind w:left="0"/>
              <w:rPr>
                <w:rFonts w:ascii="Times New Roman"/>
                <w:sz w:val="18"/>
              </w:rPr>
            </w:pPr>
          </w:p>
        </w:tc>
        <w:tc>
          <w:tcPr>
            <w:tcW w:w="2792" w:type="dxa"/>
          </w:tcPr>
          <w:p>
            <w:pPr>
              <w:pStyle w:val="TableParagraph"/>
              <w:spacing w:line="259" w:lineRule="auto"/>
              <w:ind w:left="26" w:right="121"/>
              <w:rPr>
                <w:rFonts w:ascii="Calibri"/>
                <w:sz w:val="22"/>
              </w:rPr>
            </w:pPr>
            <w:r>
              <w:rPr>
                <w:rFonts w:ascii="Calibri"/>
                <w:sz w:val="22"/>
              </w:rPr>
              <w:t>Cloud</w:t>
            </w:r>
            <w:r>
              <w:rPr>
                <w:rFonts w:ascii="Calibri"/>
                <w:spacing w:val="-13"/>
                <w:sz w:val="22"/>
              </w:rPr>
              <w:t> </w:t>
            </w:r>
            <w:r>
              <w:rPr>
                <w:rFonts w:ascii="Calibri"/>
                <w:sz w:val="22"/>
              </w:rPr>
              <w:t>instances</w:t>
            </w:r>
            <w:r>
              <w:rPr>
                <w:rFonts w:ascii="Calibri"/>
                <w:spacing w:val="-11"/>
                <w:sz w:val="22"/>
              </w:rPr>
              <w:t> </w:t>
            </w:r>
            <w:r>
              <w:rPr>
                <w:rFonts w:ascii="Calibri"/>
                <w:sz w:val="22"/>
              </w:rPr>
              <w:t>known</w:t>
            </w:r>
            <w:r>
              <w:rPr>
                <w:rFonts w:ascii="Calibri"/>
                <w:spacing w:val="-12"/>
                <w:sz w:val="22"/>
              </w:rPr>
              <w:t> </w:t>
            </w:r>
            <w:r>
              <w:rPr>
                <w:rFonts w:ascii="Calibri"/>
                <w:sz w:val="22"/>
              </w:rPr>
              <w:t>to</w:t>
            </w:r>
            <w:r>
              <w:rPr>
                <w:rFonts w:ascii="Calibri"/>
                <w:spacing w:val="-12"/>
                <w:sz w:val="22"/>
              </w:rPr>
              <w:t> </w:t>
            </w:r>
            <w:r>
              <w:rPr>
                <w:rFonts w:ascii="Calibri"/>
                <w:sz w:val="22"/>
              </w:rPr>
              <w:t>the SMO. This value was provided by the SMO at</w:t>
            </w:r>
            <w:r>
              <w:rPr>
                <w:rFonts w:ascii="Calibri"/>
                <w:spacing w:val="40"/>
                <w:sz w:val="22"/>
              </w:rPr>
              <w:t> </w:t>
            </w:r>
            <w:r>
              <w:rPr>
                <w:rFonts w:ascii="Calibri"/>
                <w:sz w:val="22"/>
              </w:rPr>
              <w:t>cloud</w:t>
            </w:r>
            <w:r>
              <w:rPr>
                <w:rFonts w:ascii="Calibri"/>
                <w:spacing w:val="-4"/>
                <w:sz w:val="22"/>
              </w:rPr>
              <w:t> </w:t>
            </w:r>
            <w:r>
              <w:rPr>
                <w:rFonts w:ascii="Calibri"/>
                <w:sz w:val="22"/>
              </w:rPr>
              <w:t>genesis</w:t>
            </w:r>
            <w:r>
              <w:rPr>
                <w:rFonts w:ascii="Calibri"/>
                <w:spacing w:val="-6"/>
                <w:sz w:val="22"/>
              </w:rPr>
              <w:t> </w:t>
            </w:r>
            <w:r>
              <w:rPr>
                <w:rFonts w:ascii="Calibri"/>
                <w:sz w:val="22"/>
              </w:rPr>
              <w:t>and</w:t>
            </w:r>
            <w:r>
              <w:rPr>
                <w:rFonts w:ascii="Calibri"/>
                <w:spacing w:val="-5"/>
                <w:sz w:val="22"/>
              </w:rPr>
              <w:t> </w:t>
            </w:r>
            <w:r>
              <w:rPr>
                <w:rFonts w:ascii="Calibri"/>
                <w:sz w:val="22"/>
              </w:rPr>
              <w:t>is</w:t>
            </w:r>
            <w:r>
              <w:rPr>
                <w:rFonts w:ascii="Calibri"/>
                <w:spacing w:val="-3"/>
                <w:sz w:val="22"/>
              </w:rPr>
              <w:t> </w:t>
            </w:r>
            <w:r>
              <w:rPr>
                <w:rFonts w:ascii="Calibri"/>
                <w:sz w:val="22"/>
              </w:rPr>
              <w:t>stored</w:t>
            </w:r>
            <w:r>
              <w:rPr>
                <w:rFonts w:ascii="Calibri"/>
                <w:spacing w:val="-6"/>
                <w:sz w:val="22"/>
              </w:rPr>
              <w:t> </w:t>
            </w:r>
            <w:r>
              <w:rPr>
                <w:rFonts w:ascii="Calibri"/>
                <w:sz w:val="22"/>
              </w:rPr>
              <w:t>in the O-Cloud IMS Inventory.</w:t>
            </w:r>
          </w:p>
        </w:tc>
        <w:tc>
          <w:tcPr>
            <w:tcW w:w="3875" w:type="dxa"/>
            <w:shd w:val="clear" w:color="auto" w:fill="FFF1CC"/>
          </w:tcPr>
          <w:p>
            <w:pPr>
              <w:pStyle w:val="TableParagraph"/>
              <w:ind w:left="0"/>
              <w:rPr>
                <w:rFonts w:ascii="Times New Roman"/>
                <w:sz w:val="18"/>
              </w:rPr>
            </w:pPr>
          </w:p>
        </w:tc>
      </w:tr>
      <w:tr>
        <w:trPr>
          <w:trHeight w:val="1632" w:hRule="atLeast"/>
        </w:trPr>
        <w:tc>
          <w:tcPr>
            <w:tcW w:w="1887" w:type="dxa"/>
          </w:tcPr>
          <w:p>
            <w:pPr>
              <w:pStyle w:val="TableParagraph"/>
              <w:spacing w:line="258" w:lineRule="exact"/>
              <w:ind w:left="28"/>
              <w:rPr>
                <w:rFonts w:ascii="Calibri"/>
                <w:sz w:val="22"/>
              </w:rPr>
            </w:pPr>
            <w:r>
              <w:rPr>
                <w:rFonts w:ascii="Calibri"/>
                <w:spacing w:val="-2"/>
                <w:sz w:val="22"/>
              </w:rPr>
              <w:t>notificationTime</w:t>
            </w:r>
          </w:p>
        </w:tc>
        <w:tc>
          <w:tcPr>
            <w:tcW w:w="2792" w:type="dxa"/>
          </w:tcPr>
          <w:p>
            <w:pPr>
              <w:pStyle w:val="TableParagraph"/>
              <w:spacing w:line="25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before="182"/>
              <w:ind w:left="26"/>
              <w:rPr>
                <w:rFonts w:ascii="Calibri"/>
                <w:sz w:val="22"/>
              </w:rPr>
            </w:pPr>
            <w:r>
              <w:rPr>
                <w:rFonts w:ascii="Calibri"/>
                <w:b/>
                <w:sz w:val="22"/>
              </w:rPr>
              <w:t>Description:</w:t>
            </w:r>
            <w:r>
              <w:rPr>
                <w:rFonts w:ascii="Calibri"/>
                <w:b/>
                <w:spacing w:val="-7"/>
                <w:sz w:val="22"/>
              </w:rPr>
              <w:t> </w:t>
            </w:r>
            <w:r>
              <w:rPr>
                <w:rFonts w:ascii="Calibri"/>
                <w:sz w:val="22"/>
              </w:rPr>
              <w:t>The</w:t>
            </w:r>
            <w:r>
              <w:rPr>
                <w:rFonts w:ascii="Calibri"/>
                <w:spacing w:val="-6"/>
                <w:sz w:val="22"/>
              </w:rPr>
              <w:t> </w:t>
            </w:r>
            <w:r>
              <w:rPr>
                <w:rFonts w:ascii="Calibri"/>
                <w:sz w:val="22"/>
              </w:rPr>
              <w:t>date</w:t>
            </w:r>
            <w:r>
              <w:rPr>
                <w:rFonts w:ascii="Calibri"/>
                <w:spacing w:val="-8"/>
                <w:sz w:val="22"/>
              </w:rPr>
              <w:t> </w:t>
            </w:r>
            <w:r>
              <w:rPr>
                <w:rFonts w:ascii="Calibri"/>
                <w:spacing w:val="-5"/>
                <w:sz w:val="22"/>
              </w:rPr>
              <w:t>and</w:t>
            </w:r>
          </w:p>
          <w:p>
            <w:pPr>
              <w:pStyle w:val="TableParagraph"/>
              <w:spacing w:line="259" w:lineRule="auto" w:before="20"/>
              <w:ind w:left="26"/>
              <w:rPr>
                <w:rFonts w:ascii="Calibri"/>
                <w:sz w:val="22"/>
              </w:rPr>
            </w:pPr>
            <w:r>
              <w:rPr>
                <w:rFonts w:ascii="Calibri"/>
                <w:sz w:val="22"/>
              </w:rPr>
              <w:t>time</w:t>
            </w:r>
            <w:r>
              <w:rPr>
                <w:rFonts w:ascii="Calibri"/>
                <w:spacing w:val="-13"/>
                <w:sz w:val="22"/>
              </w:rPr>
              <w:t> </w:t>
            </w:r>
            <w:r>
              <w:rPr>
                <w:rFonts w:ascii="Calibri"/>
                <w:sz w:val="22"/>
              </w:rPr>
              <w:t>that</w:t>
            </w:r>
            <w:r>
              <w:rPr>
                <w:rFonts w:ascii="Calibri"/>
                <w:spacing w:val="-12"/>
                <w:sz w:val="22"/>
              </w:rPr>
              <w:t> </w:t>
            </w:r>
            <w:r>
              <w:rPr>
                <w:rFonts w:ascii="Calibri"/>
                <w:sz w:val="22"/>
              </w:rPr>
              <w:t>the</w:t>
            </w:r>
            <w:r>
              <w:rPr>
                <w:rFonts w:ascii="Calibri"/>
                <w:spacing w:val="-13"/>
                <w:sz w:val="22"/>
              </w:rPr>
              <w:t> </w:t>
            </w:r>
            <w:r>
              <w:rPr>
                <w:rFonts w:ascii="Calibri"/>
                <w:sz w:val="22"/>
              </w:rPr>
              <w:t>notification</w:t>
            </w:r>
            <w:r>
              <w:rPr>
                <w:rFonts w:ascii="Calibri"/>
                <w:spacing w:val="-12"/>
                <w:sz w:val="22"/>
              </w:rPr>
              <w:t> </w:t>
            </w:r>
            <w:r>
              <w:rPr>
                <w:rFonts w:ascii="Calibri"/>
                <w:sz w:val="22"/>
              </w:rPr>
              <w:t>was </w:t>
            </w:r>
            <w:r>
              <w:rPr>
                <w:rFonts w:ascii="Calibri"/>
                <w:spacing w:val="-2"/>
                <w:sz w:val="22"/>
              </w:rPr>
              <w:t>sent.</w:t>
            </w:r>
          </w:p>
        </w:tc>
        <w:tc>
          <w:tcPr>
            <w:tcW w:w="3875" w:type="dxa"/>
            <w:shd w:val="clear" w:color="auto" w:fill="FFF1CC"/>
          </w:tcPr>
          <w:p>
            <w:pPr>
              <w:pStyle w:val="TableParagraph"/>
              <w:tabs>
                <w:tab w:pos="2702" w:val="left" w:leader="none"/>
              </w:tabs>
              <w:spacing w:before="17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699" w:val="left" w:leader="none"/>
              </w:tabs>
              <w:spacing w:line="181" w:lineRule="exact"/>
              <w:ind w:left="181"/>
              <w:rPr>
                <w:sz w:val="16"/>
              </w:rPr>
            </w:pPr>
            <w:r>
              <w:rPr>
                <w:spacing w:val="-2"/>
                <w:sz w:val="16"/>
              </w:rPr>
              <w:t>format:</w:t>
            </w:r>
            <w:r>
              <w:rPr>
                <w:sz w:val="16"/>
              </w:rPr>
              <w:tab/>
            </w:r>
            <w:r>
              <w:rPr>
                <w:spacing w:val="-2"/>
                <w:sz w:val="16"/>
              </w:rPr>
              <w:t>date-</w:t>
            </w:r>
            <w:r>
              <w:rPr>
                <w:spacing w:val="-4"/>
                <w:sz w:val="16"/>
              </w:rPr>
              <w:t>time</w:t>
            </w:r>
          </w:p>
        </w:tc>
      </w:tr>
      <w:tr>
        <w:trPr>
          <w:trHeight w:val="2058" w:hRule="atLeast"/>
        </w:trPr>
        <w:tc>
          <w:tcPr>
            <w:tcW w:w="1887" w:type="dxa"/>
          </w:tcPr>
          <w:p>
            <w:pPr>
              <w:pStyle w:val="TableParagraph"/>
              <w:spacing w:line="252" w:lineRule="auto"/>
              <w:ind w:left="28"/>
              <w:rPr>
                <w:rFonts w:ascii="Calibri"/>
                <w:sz w:val="22"/>
              </w:rPr>
            </w:pPr>
            <w:r>
              <w:rPr>
                <w:rFonts w:ascii="Calibri"/>
                <w:spacing w:val="-2"/>
                <w:sz w:val="22"/>
              </w:rPr>
              <w:t>performanceSubscr iptionId</w:t>
            </w:r>
          </w:p>
        </w:tc>
        <w:tc>
          <w:tcPr>
            <w:tcW w:w="2792" w:type="dxa"/>
          </w:tcPr>
          <w:p>
            <w:pPr>
              <w:pStyle w:val="TableParagraph"/>
              <w:spacing w:line="25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Pr>
                <w:rFonts w:ascii="Calibri"/>
                <w:sz w:val="22"/>
              </w:rPr>
            </w:pPr>
            <w:r>
              <w:rPr>
                <w:rFonts w:ascii="Calibri"/>
                <w:b/>
                <w:sz w:val="22"/>
              </w:rPr>
              <w:t>Description:</w:t>
            </w:r>
            <w:r>
              <w:rPr>
                <w:rFonts w:ascii="Calibri"/>
                <w:b/>
                <w:spacing w:val="-12"/>
                <w:sz w:val="22"/>
              </w:rPr>
              <w:t> </w:t>
            </w:r>
            <w:r>
              <w:rPr>
                <w:rFonts w:ascii="Calibri"/>
                <w:sz w:val="22"/>
              </w:rPr>
              <w:t>Identifier</w:t>
            </w:r>
            <w:r>
              <w:rPr>
                <w:rFonts w:ascii="Calibri"/>
                <w:spacing w:val="-13"/>
                <w:sz w:val="22"/>
              </w:rPr>
              <w:t> </w:t>
            </w:r>
            <w:r>
              <w:rPr>
                <w:rFonts w:ascii="Calibri"/>
                <w:sz w:val="22"/>
              </w:rPr>
              <w:t>of</w:t>
            </w:r>
            <w:r>
              <w:rPr>
                <w:rFonts w:ascii="Calibri"/>
                <w:spacing w:val="-11"/>
                <w:sz w:val="22"/>
              </w:rPr>
              <w:t> </w:t>
            </w:r>
            <w:r>
              <w:rPr>
                <w:rFonts w:ascii="Calibri"/>
                <w:sz w:val="22"/>
              </w:rPr>
              <w:t>the performance subscription instance</w:t>
            </w:r>
            <w:r>
              <w:rPr>
                <w:rFonts w:ascii="Calibri"/>
                <w:spacing w:val="-11"/>
                <w:sz w:val="22"/>
              </w:rPr>
              <w:t> </w:t>
            </w:r>
            <w:r>
              <w:rPr>
                <w:rFonts w:ascii="Calibri"/>
                <w:sz w:val="22"/>
              </w:rPr>
              <w:t>within</w:t>
            </w:r>
            <w:r>
              <w:rPr>
                <w:rFonts w:ascii="Calibri"/>
                <w:spacing w:val="-11"/>
                <w:sz w:val="22"/>
              </w:rPr>
              <w:t> </w:t>
            </w:r>
            <w:r>
              <w:rPr>
                <w:rFonts w:ascii="Calibri"/>
                <w:sz w:val="22"/>
              </w:rPr>
              <w:t>the</w:t>
            </w:r>
            <w:r>
              <w:rPr>
                <w:rFonts w:ascii="Calibri"/>
                <w:spacing w:val="-11"/>
                <w:sz w:val="22"/>
              </w:rPr>
              <w:t> </w:t>
            </w:r>
            <w:r>
              <w:rPr>
                <w:rFonts w:ascii="Calibri"/>
                <w:sz w:val="22"/>
              </w:rPr>
              <w:t>IMS.</w:t>
            </w:r>
            <w:r>
              <w:rPr>
                <w:rFonts w:ascii="Calibri"/>
                <w:spacing w:val="-11"/>
                <w:sz w:val="22"/>
              </w:rPr>
              <w:t> </w:t>
            </w:r>
            <w:r>
              <w:rPr>
                <w:rFonts w:ascii="Calibri"/>
                <w:sz w:val="22"/>
              </w:rPr>
              <w:t>This value is assigned by the IMS when the job is created.</w:t>
            </w:r>
          </w:p>
        </w:tc>
        <w:tc>
          <w:tcPr>
            <w:tcW w:w="3875" w:type="dxa"/>
            <w:shd w:val="clear" w:color="auto" w:fill="FFF1CC"/>
          </w:tcPr>
          <w:p>
            <w:pPr>
              <w:pStyle w:val="TableParagraph"/>
              <w:tabs>
                <w:tab w:pos="2702" w:val="left" w:leader="none"/>
              </w:tabs>
              <w:spacing w:before="17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rPr>
                <w:sz w:val="16"/>
              </w:rPr>
            </w:pPr>
            <w:r>
              <w:rPr>
                <w:spacing w:val="-2"/>
                <w:sz w:val="16"/>
              </w:rPr>
              <w:t>format:</w:t>
            </w:r>
            <w:r>
              <w:rPr>
                <w:sz w:val="16"/>
              </w:rPr>
              <w:tab/>
            </w:r>
            <w:r>
              <w:rPr>
                <w:spacing w:val="-4"/>
                <w:sz w:val="16"/>
              </w:rPr>
              <w:t>uuid</w:t>
            </w:r>
          </w:p>
        </w:tc>
      </w:tr>
      <w:tr>
        <w:trPr>
          <w:trHeight w:val="2637" w:hRule="atLeast"/>
        </w:trPr>
        <w:tc>
          <w:tcPr>
            <w:tcW w:w="1887" w:type="dxa"/>
          </w:tcPr>
          <w:p>
            <w:pPr>
              <w:pStyle w:val="TableParagraph"/>
              <w:spacing w:line="254" w:lineRule="auto"/>
              <w:ind w:left="28"/>
              <w:rPr>
                <w:rFonts w:ascii="Calibri"/>
                <w:sz w:val="22"/>
              </w:rPr>
            </w:pPr>
            <w:r>
              <w:rPr>
                <w:rFonts w:ascii="Calibri"/>
                <w:spacing w:val="-2"/>
                <w:sz w:val="22"/>
              </w:rPr>
              <w:t>consumerPerforma nceSubscriptionId</w:t>
            </w:r>
          </w:p>
        </w:tc>
        <w:tc>
          <w:tcPr>
            <w:tcW w:w="2792" w:type="dxa"/>
          </w:tcPr>
          <w:p>
            <w:pPr>
              <w:pStyle w:val="TableParagraph"/>
              <w:spacing w:line="25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6" w:lineRule="auto" w:before="182"/>
              <w:ind w:left="26"/>
              <w:rPr>
                <w:rFonts w:ascii="Calibri"/>
                <w:sz w:val="22"/>
              </w:rPr>
            </w:pPr>
            <w:r>
              <w:rPr>
                <w:rFonts w:ascii="Calibri"/>
                <w:b/>
                <w:sz w:val="22"/>
              </w:rPr>
              <w:t>Description: </w:t>
            </w:r>
            <w:r>
              <w:rPr>
                <w:rFonts w:ascii="Calibri"/>
                <w:sz w:val="22"/>
              </w:rPr>
              <w:t>Identifier optionally</w:t>
            </w:r>
            <w:r>
              <w:rPr>
                <w:rFonts w:ascii="Calibri"/>
                <w:spacing w:val="-13"/>
                <w:sz w:val="22"/>
              </w:rPr>
              <w:t> </w:t>
            </w:r>
            <w:r>
              <w:rPr>
                <w:rFonts w:ascii="Calibri"/>
                <w:sz w:val="22"/>
              </w:rPr>
              <w:t>provided</w:t>
            </w:r>
            <w:r>
              <w:rPr>
                <w:rFonts w:ascii="Calibri"/>
                <w:spacing w:val="-12"/>
                <w:sz w:val="22"/>
              </w:rPr>
              <w:t> </w:t>
            </w:r>
            <w:r>
              <w:rPr>
                <w:rFonts w:ascii="Calibri"/>
                <w:sz w:val="22"/>
              </w:rPr>
              <w:t>by</w:t>
            </w:r>
            <w:r>
              <w:rPr>
                <w:rFonts w:ascii="Calibri"/>
                <w:spacing w:val="-13"/>
                <w:sz w:val="22"/>
              </w:rPr>
              <w:t> </w:t>
            </w:r>
            <w:r>
              <w:rPr>
                <w:rFonts w:ascii="Calibri"/>
                <w:sz w:val="22"/>
              </w:rPr>
              <w:t>the</w:t>
            </w:r>
          </w:p>
          <w:p>
            <w:pPr>
              <w:pStyle w:val="TableParagraph"/>
              <w:spacing w:line="259" w:lineRule="auto" w:before="4"/>
              <w:ind w:left="26" w:right="169"/>
              <w:rPr>
                <w:rFonts w:ascii="Calibri"/>
                <w:sz w:val="22"/>
              </w:rPr>
            </w:pPr>
            <w:r>
              <w:rPr>
                <w:rFonts w:ascii="Calibri"/>
                <w:sz w:val="22"/>
              </w:rPr>
              <w:t>consumer for its purpose of managing</w:t>
            </w:r>
            <w:r>
              <w:rPr>
                <w:rFonts w:ascii="Calibri"/>
                <w:spacing w:val="-13"/>
                <w:sz w:val="22"/>
              </w:rPr>
              <w:t> </w:t>
            </w:r>
            <w:r>
              <w:rPr>
                <w:rFonts w:ascii="Calibri"/>
                <w:sz w:val="22"/>
              </w:rPr>
              <w:t>performance</w:t>
            </w:r>
            <w:r>
              <w:rPr>
                <w:rFonts w:ascii="Calibri"/>
                <w:spacing w:val="-12"/>
                <w:sz w:val="22"/>
              </w:rPr>
              <w:t> </w:t>
            </w:r>
            <w:r>
              <w:rPr>
                <w:rFonts w:ascii="Calibri"/>
                <w:sz w:val="22"/>
              </w:rPr>
              <w:t>data. This</w:t>
            </w:r>
            <w:r>
              <w:rPr>
                <w:rFonts w:ascii="Calibri"/>
                <w:spacing w:val="-7"/>
                <w:sz w:val="22"/>
              </w:rPr>
              <w:t> </w:t>
            </w:r>
            <w:r>
              <w:rPr>
                <w:rFonts w:ascii="Calibri"/>
                <w:sz w:val="22"/>
              </w:rPr>
              <w:t>value</w:t>
            </w:r>
            <w:r>
              <w:rPr>
                <w:rFonts w:ascii="Calibri"/>
                <w:spacing w:val="-7"/>
                <w:sz w:val="22"/>
              </w:rPr>
              <w:t> </w:t>
            </w:r>
            <w:r>
              <w:rPr>
                <w:rFonts w:ascii="Calibri"/>
                <w:sz w:val="22"/>
              </w:rPr>
              <w:t>could</w:t>
            </w:r>
            <w:r>
              <w:rPr>
                <w:rFonts w:ascii="Calibri"/>
                <w:spacing w:val="-9"/>
                <w:sz w:val="22"/>
              </w:rPr>
              <w:t> </w:t>
            </w:r>
            <w:r>
              <w:rPr>
                <w:rFonts w:ascii="Calibri"/>
                <w:sz w:val="22"/>
              </w:rPr>
              <w:t>be</w:t>
            </w:r>
            <w:r>
              <w:rPr>
                <w:rFonts w:ascii="Calibri"/>
                <w:spacing w:val="-7"/>
                <w:sz w:val="22"/>
              </w:rPr>
              <w:t> </w:t>
            </w:r>
            <w:r>
              <w:rPr>
                <w:rFonts w:ascii="Calibri"/>
                <w:sz w:val="22"/>
              </w:rPr>
              <w:t>the</w:t>
            </w:r>
            <w:r>
              <w:rPr>
                <w:rFonts w:ascii="Calibri"/>
                <w:spacing w:val="-7"/>
                <w:sz w:val="22"/>
              </w:rPr>
              <w:t> </w:t>
            </w:r>
            <w:r>
              <w:rPr>
                <w:rFonts w:ascii="Calibri"/>
                <w:sz w:val="22"/>
              </w:rPr>
              <w:t>same across multiple instances of IMS subscription instances.</w:t>
            </w:r>
          </w:p>
        </w:tc>
        <w:tc>
          <w:tcPr>
            <w:tcW w:w="3875" w:type="dxa"/>
            <w:shd w:val="clear" w:color="auto" w:fill="FFF1CC"/>
          </w:tcPr>
          <w:p>
            <w:pPr>
              <w:pStyle w:val="TableParagraph"/>
              <w:spacing w:before="17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181" w:lineRule="exact" w:before="1"/>
              <w:jc w:val="both"/>
              <w:rPr>
                <w:sz w:val="16"/>
              </w:rPr>
            </w:pPr>
            <w:r>
              <w:rPr>
                <w:spacing w:val="-2"/>
                <w:sz w:val="16"/>
              </w:rPr>
              <w:t>readOnly:</w:t>
            </w:r>
            <w:r>
              <w:rPr>
                <w:sz w:val="16"/>
              </w:rPr>
              <w:tab/>
            </w:r>
            <w:r>
              <w:rPr>
                <w:spacing w:val="-4"/>
                <w:sz w:val="16"/>
              </w:rPr>
              <w:t>True</w:t>
            </w:r>
          </w:p>
          <w:p>
            <w:pPr>
              <w:pStyle w:val="TableParagraph"/>
              <w:tabs>
                <w:tab w:pos="2702" w:val="left" w:leader="none"/>
              </w:tabs>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tc>
      </w:tr>
      <w:tr>
        <w:trPr>
          <w:trHeight w:val="2349" w:hRule="atLeast"/>
        </w:trPr>
        <w:tc>
          <w:tcPr>
            <w:tcW w:w="1887" w:type="dxa"/>
          </w:tcPr>
          <w:p>
            <w:pPr>
              <w:pStyle w:val="TableParagraph"/>
              <w:spacing w:line="261" w:lineRule="exact"/>
              <w:ind w:left="28"/>
              <w:rPr>
                <w:rFonts w:ascii="Calibri"/>
                <w:sz w:val="22"/>
              </w:rPr>
            </w:pPr>
            <w:r>
              <w:rPr>
                <w:rFonts w:ascii="Calibri"/>
                <w:spacing w:val="-2"/>
                <w:sz w:val="22"/>
              </w:rPr>
              <w:t>jobReports</w:t>
            </w:r>
          </w:p>
        </w:tc>
        <w:tc>
          <w:tcPr>
            <w:tcW w:w="2792" w:type="dxa"/>
          </w:tcPr>
          <w:p>
            <w:pPr>
              <w:pStyle w:val="TableParagraph"/>
              <w:spacing w:line="261"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6" w:right="182"/>
              <w:rPr>
                <w:rFonts w:ascii="Calibri"/>
                <w:sz w:val="22"/>
              </w:rPr>
            </w:pPr>
            <w:r>
              <w:rPr>
                <w:rFonts w:ascii="Calibri"/>
                <w:b/>
                <w:sz w:val="22"/>
              </w:rPr>
              <w:t>Description: </w:t>
            </w:r>
            <w:r>
              <w:rPr>
                <w:rFonts w:ascii="Calibri"/>
                <w:sz w:val="22"/>
              </w:rPr>
              <w:t>The list of performance reports by jobId.</w:t>
            </w:r>
            <w:r>
              <w:rPr>
                <w:rFonts w:ascii="Calibri"/>
                <w:spacing w:val="-13"/>
                <w:sz w:val="22"/>
              </w:rPr>
              <w:t> </w:t>
            </w:r>
            <w:r>
              <w:rPr>
                <w:rFonts w:ascii="Calibri"/>
                <w:sz w:val="22"/>
              </w:rPr>
              <w:t>A</w:t>
            </w:r>
            <w:r>
              <w:rPr>
                <w:rFonts w:ascii="Calibri"/>
                <w:spacing w:val="-12"/>
                <w:sz w:val="22"/>
              </w:rPr>
              <w:t> </w:t>
            </w:r>
            <w:r>
              <w:rPr>
                <w:rFonts w:ascii="Calibri"/>
                <w:sz w:val="22"/>
              </w:rPr>
              <w:t>single</w:t>
            </w:r>
            <w:r>
              <w:rPr>
                <w:rFonts w:ascii="Calibri"/>
                <w:spacing w:val="-13"/>
                <w:sz w:val="22"/>
              </w:rPr>
              <w:t> </w:t>
            </w:r>
            <w:r>
              <w:rPr>
                <w:rFonts w:ascii="Calibri"/>
                <w:sz w:val="22"/>
              </w:rPr>
              <w:t>subscription can subscribe to</w:t>
            </w:r>
          </w:p>
          <w:p>
            <w:pPr>
              <w:pStyle w:val="TableParagraph"/>
              <w:spacing w:line="259" w:lineRule="auto"/>
              <w:ind w:left="26" w:right="296"/>
              <w:rPr>
                <w:rFonts w:ascii="Calibri"/>
                <w:sz w:val="22"/>
              </w:rPr>
            </w:pPr>
            <w:r>
              <w:rPr>
                <w:rFonts w:ascii="Calibri"/>
                <w:sz w:val="22"/>
              </w:rPr>
              <w:t>measurements</w:t>
            </w:r>
            <w:r>
              <w:rPr>
                <w:rFonts w:ascii="Calibri"/>
                <w:spacing w:val="-13"/>
                <w:sz w:val="22"/>
              </w:rPr>
              <w:t> </w:t>
            </w:r>
            <w:r>
              <w:rPr>
                <w:rFonts w:ascii="Calibri"/>
                <w:sz w:val="22"/>
              </w:rPr>
              <w:t>collected</w:t>
            </w:r>
            <w:r>
              <w:rPr>
                <w:rFonts w:ascii="Calibri"/>
                <w:spacing w:val="-12"/>
                <w:sz w:val="22"/>
              </w:rPr>
              <w:t> </w:t>
            </w:r>
            <w:r>
              <w:rPr>
                <w:rFonts w:ascii="Calibri"/>
                <w:sz w:val="22"/>
              </w:rPr>
              <w:t>by multiple jobs.</w:t>
            </w:r>
          </w:p>
        </w:tc>
        <w:tc>
          <w:tcPr>
            <w:tcW w:w="3875" w:type="dxa"/>
            <w:shd w:val="clear" w:color="auto" w:fill="FFF1CC"/>
          </w:tcPr>
          <w:p>
            <w:pPr>
              <w:pStyle w:val="TableParagraph"/>
              <w:spacing w:line="181" w:lineRule="exact" w:before="174"/>
              <w:jc w:val="both"/>
              <w:rPr>
                <w:sz w:val="16"/>
              </w:rPr>
            </w:pPr>
            <w:r>
              <w:rPr>
                <w:sz w:val="16"/>
              </w:rPr>
              <w:t>x-support-qualifier:</w:t>
            </w:r>
            <w:r>
              <w:rPr>
                <w:spacing w:val="78"/>
                <w:w w:val="150"/>
                <w:sz w:val="16"/>
              </w:rPr>
              <w:t>   </w:t>
            </w:r>
            <w:r>
              <w:rPr>
                <w:spacing w:val="-10"/>
                <w:sz w:val="16"/>
              </w:rPr>
              <w:t>M</w:t>
            </w:r>
          </w:p>
          <w:p>
            <w:pPr>
              <w:pStyle w:val="TableParagraph"/>
              <w:tabs>
                <w:tab w:pos="2699" w:val="left" w:leader="none"/>
              </w:tabs>
              <w:spacing w:line="181" w:lineRule="exact"/>
              <w:jc w:val="both"/>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0" w:lineRule="exact"/>
              <w:rPr>
                <w:sz w:val="16"/>
              </w:rPr>
            </w:pPr>
            <w:r>
              <w:rPr>
                <w:spacing w:val="-2"/>
                <w:sz w:val="16"/>
              </w:rPr>
              <w:t>x-isOrdered:</w:t>
            </w:r>
            <w:r>
              <w:rPr>
                <w:sz w:val="16"/>
              </w:rPr>
              <w:tab/>
            </w:r>
            <w:r>
              <w:rPr>
                <w:spacing w:val="-2"/>
                <w:sz w:val="16"/>
              </w:rPr>
              <w:t>False</w:t>
            </w:r>
          </w:p>
          <w:p>
            <w:pPr>
              <w:pStyle w:val="TableParagraph"/>
              <w:tabs>
                <w:tab w:pos="2798" w:val="right" w:leader="none"/>
              </w:tabs>
              <w:spacing w:line="181" w:lineRule="exact"/>
              <w:rPr>
                <w:sz w:val="16"/>
              </w:rPr>
            </w:pPr>
            <w:r>
              <w:rPr>
                <w:spacing w:val="-2"/>
                <w:sz w:val="16"/>
              </w:rPr>
              <w:t>minItems:</w:t>
            </w:r>
            <w:r>
              <w:rPr>
                <w:sz w:val="16"/>
              </w:rPr>
              <w:tab/>
            </w:r>
            <w:r>
              <w:rPr>
                <w:spacing w:val="-10"/>
                <w:sz w:val="16"/>
              </w:rPr>
              <w:t>1</w:t>
            </w:r>
          </w:p>
          <w:p>
            <w:pPr>
              <w:pStyle w:val="TableParagraph"/>
              <w:tabs>
                <w:tab w:pos="2702" w:val="left" w:leader="none"/>
              </w:tabs>
              <w:spacing w:line="181" w:lineRule="exact" w:before="1"/>
              <w:rPr>
                <w:sz w:val="16"/>
              </w:rPr>
            </w:pPr>
            <w:r>
              <w:rPr>
                <w:spacing w:val="-2"/>
                <w:sz w:val="16"/>
              </w:rPr>
              <w:t>uniqueItems:</w:t>
            </w:r>
            <w:r>
              <w:rPr>
                <w:sz w:val="16"/>
              </w:rPr>
              <w:tab/>
            </w:r>
            <w:r>
              <w:rPr>
                <w:spacing w:val="-4"/>
                <w:sz w:val="16"/>
              </w:rPr>
              <w:t>True</w:t>
            </w:r>
          </w:p>
          <w:p>
            <w:pPr>
              <w:pStyle w:val="TableParagraph"/>
              <w:tabs>
                <w:tab w:pos="2702" w:val="left" w:leader="none"/>
              </w:tabs>
              <w:spacing w:line="181" w:lineRule="exact"/>
              <w:rPr>
                <w:sz w:val="16"/>
              </w:rPr>
            </w:pPr>
            <w:r>
              <w:rPr>
                <w:spacing w:val="-2"/>
                <w:sz w:val="16"/>
              </w:rPr>
              <w:t>items:</w:t>
            </w:r>
            <w:r>
              <w:rPr>
                <w:sz w:val="16"/>
              </w:rPr>
              <w:tab/>
            </w:r>
            <w:r>
              <w:rPr>
                <w:spacing w:val="-2"/>
                <w:sz w:val="16"/>
              </w:rPr>
              <w:t>JobReport</w:t>
            </w:r>
          </w:p>
        </w:tc>
      </w:tr>
    </w:tbl>
    <w:p>
      <w:pPr>
        <w:pStyle w:val="BodyText"/>
        <w:rPr>
          <w:rFonts w:ascii="Arial"/>
          <w:b/>
          <w:sz w:val="20"/>
        </w:rPr>
      </w:pPr>
    </w:p>
    <w:p>
      <w:pPr>
        <w:pStyle w:val="BodyText"/>
        <w:spacing w:before="103"/>
        <w:rPr>
          <w:rFonts w:ascii="Arial"/>
          <w:b/>
          <w:sz w:val="20"/>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1"/>
        <w:ind w:left="392"/>
        <w:rPr>
          <w:i/>
        </w:rPr>
      </w:pPr>
      <w:r>
        <w:rPr>
          <w:spacing w:val="-2"/>
        </w:rPr>
        <w:t>None</w:t>
      </w:r>
      <w:r>
        <w:rPr>
          <w:i/>
          <w:color w:val="FF0000"/>
          <w:spacing w:val="-2"/>
        </w:rPr>
        <w:t>.</w:t>
      </w:r>
    </w:p>
    <w:p>
      <w:pPr>
        <w:pStyle w:val="BodyText"/>
        <w:spacing w:before="31"/>
        <w:rPr>
          <w:i/>
        </w:rPr>
      </w:pPr>
    </w:p>
    <w:p>
      <w:pPr>
        <w:pStyle w:val="ListParagraph"/>
        <w:numPr>
          <w:ilvl w:val="5"/>
          <w:numId w:val="3"/>
        </w:numPr>
        <w:tabs>
          <w:tab w:pos="2409" w:val="left" w:leader="none"/>
        </w:tabs>
        <w:spacing w:line="240" w:lineRule="auto" w:before="1" w:after="0"/>
        <w:ind w:left="2409" w:right="0" w:hanging="2017"/>
        <w:jc w:val="left"/>
        <w:rPr>
          <w:sz w:val="20"/>
        </w:rPr>
      </w:pPr>
      <w:r>
        <w:rPr>
          <w:sz w:val="20"/>
        </w:rPr>
        <w:t>State</w:t>
      </w:r>
      <w:r>
        <w:rPr>
          <w:spacing w:val="-6"/>
          <w:sz w:val="20"/>
        </w:rPr>
        <w:t> </w:t>
      </w:r>
      <w:r>
        <w:rPr>
          <w:spacing w:val="-2"/>
          <w:sz w:val="20"/>
        </w:rPr>
        <w:t>diagram</w:t>
      </w:r>
    </w:p>
    <w:p>
      <w:pPr>
        <w:pStyle w:val="BodyText"/>
        <w:spacing w:before="180"/>
        <w:ind w:left="392"/>
        <w:rPr>
          <w:i/>
        </w:rPr>
      </w:pPr>
      <w:r>
        <w:rPr>
          <w:spacing w:val="-2"/>
        </w:rPr>
        <w:t>None</w:t>
      </w:r>
      <w:r>
        <w:rPr>
          <w:i/>
          <w:color w:val="FF0000"/>
          <w:spacing w:val="-2"/>
        </w:rPr>
        <w:t>.</w:t>
      </w:r>
    </w:p>
    <w:p>
      <w:pPr>
        <w:spacing w:after="0"/>
        <w:sectPr>
          <w:type w:val="continuous"/>
          <w:pgSz w:w="11910" w:h="16850"/>
          <w:pgMar w:header="864" w:footer="279" w:top="1580" w:bottom="460" w:left="740" w:right="680"/>
        </w:sectPr>
      </w:pPr>
    </w:p>
    <w:p>
      <w:pPr>
        <w:pStyle w:val="ListParagraph"/>
        <w:numPr>
          <w:ilvl w:val="4"/>
          <w:numId w:val="3"/>
        </w:numPr>
        <w:tabs>
          <w:tab w:pos="2094" w:val="left" w:leader="none"/>
        </w:tabs>
        <w:spacing w:line="240" w:lineRule="auto" w:before="53" w:after="0"/>
        <w:ind w:left="2094" w:right="0" w:hanging="1702"/>
        <w:jc w:val="left"/>
        <w:rPr>
          <w:sz w:val="22"/>
        </w:rPr>
      </w:pPr>
      <w:r>
        <w:rPr>
          <w:sz w:val="22"/>
        </w:rPr>
        <w:t>JobReport</w:t>
      </w:r>
      <w:r>
        <w:rPr>
          <w:spacing w:val="-7"/>
          <w:sz w:val="22"/>
        </w:rPr>
        <w:t> </w:t>
      </w:r>
      <w:r>
        <w:rPr>
          <w:spacing w:val="-2"/>
          <w:sz w:val="22"/>
        </w:rPr>
        <w:t>&lt;&lt;datatype&gt;&gt;</w:t>
      </w:r>
    </w:p>
    <w:p>
      <w:pPr>
        <w:pStyle w:val="BodyText"/>
        <w:spacing w:before="45"/>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Definition</w:t>
      </w:r>
    </w:p>
    <w:p>
      <w:pPr>
        <w:pStyle w:val="BodyText"/>
        <w:spacing w:before="180"/>
        <w:ind w:left="392"/>
      </w:pPr>
      <w:r>
        <w:rPr/>
        <w:t>The</w:t>
      </w:r>
      <w:r>
        <w:rPr>
          <w:spacing w:val="-9"/>
        </w:rPr>
        <w:t> </w:t>
      </w:r>
      <w:r>
        <w:rPr/>
        <w:t>JobReport</w:t>
      </w:r>
      <w:r>
        <w:rPr>
          <w:spacing w:val="-7"/>
        </w:rPr>
        <w:t> </w:t>
      </w:r>
      <w:r>
        <w:rPr/>
        <w:t>provides</w:t>
      </w:r>
      <w:r>
        <w:rPr>
          <w:spacing w:val="-7"/>
        </w:rPr>
        <w:t> </w:t>
      </w:r>
      <w:r>
        <w:rPr/>
        <w:t>the</w:t>
      </w:r>
      <w:r>
        <w:rPr>
          <w:spacing w:val="-8"/>
        </w:rPr>
        <w:t> </w:t>
      </w:r>
      <w:r>
        <w:rPr/>
        <w:t>list</w:t>
      </w:r>
      <w:r>
        <w:rPr>
          <w:spacing w:val="-9"/>
        </w:rPr>
        <w:t> </w:t>
      </w:r>
      <w:r>
        <w:rPr/>
        <w:t>of</w:t>
      </w:r>
      <w:r>
        <w:rPr>
          <w:spacing w:val="-7"/>
        </w:rPr>
        <w:t> </w:t>
      </w:r>
      <w:r>
        <w:rPr/>
        <w:t>performance</w:t>
      </w:r>
      <w:r>
        <w:rPr>
          <w:spacing w:val="-9"/>
        </w:rPr>
        <w:t> </w:t>
      </w:r>
      <w:r>
        <w:rPr/>
        <w:t>reports</w:t>
      </w:r>
      <w:r>
        <w:rPr>
          <w:spacing w:val="-10"/>
        </w:rPr>
        <w:t> </w:t>
      </w:r>
      <w:r>
        <w:rPr/>
        <w:t>generated</w:t>
      </w:r>
      <w:r>
        <w:rPr>
          <w:spacing w:val="-7"/>
        </w:rPr>
        <w:t> </w:t>
      </w:r>
      <w:r>
        <w:rPr/>
        <w:t>from</w:t>
      </w:r>
      <w:r>
        <w:rPr>
          <w:spacing w:val="-9"/>
        </w:rPr>
        <w:t> </w:t>
      </w:r>
      <w:r>
        <w:rPr>
          <w:spacing w:val="-2"/>
        </w:rPr>
        <w:t>corresponding</w:t>
      </w:r>
    </w:p>
    <w:p>
      <w:pPr>
        <w:pStyle w:val="BodyText"/>
        <w:spacing w:line="259" w:lineRule="auto" w:before="22"/>
        <w:ind w:left="392" w:right="567"/>
      </w:pPr>
      <w:r>
        <w:rPr/>
        <w:t>PerformanceMeasurementJobs.</w:t>
      </w:r>
      <w:r>
        <w:rPr>
          <w:spacing w:val="-6"/>
        </w:rPr>
        <w:t> </w:t>
      </w:r>
      <w:r>
        <w:rPr/>
        <w:t>A</w:t>
      </w:r>
      <w:r>
        <w:rPr>
          <w:spacing w:val="-6"/>
        </w:rPr>
        <w:t> </w:t>
      </w:r>
      <w:r>
        <w:rPr/>
        <w:t>single</w:t>
      </w:r>
      <w:r>
        <w:rPr>
          <w:spacing w:val="-8"/>
        </w:rPr>
        <w:t> </w:t>
      </w:r>
      <w:r>
        <w:rPr/>
        <w:t>subscription</w:t>
      </w:r>
      <w:r>
        <w:rPr>
          <w:spacing w:val="-8"/>
        </w:rPr>
        <w:t> </w:t>
      </w:r>
      <w:r>
        <w:rPr/>
        <w:t>can</w:t>
      </w:r>
      <w:r>
        <w:rPr>
          <w:spacing w:val="-7"/>
        </w:rPr>
        <w:t> </w:t>
      </w:r>
      <w:r>
        <w:rPr/>
        <w:t>be</w:t>
      </w:r>
      <w:r>
        <w:rPr>
          <w:spacing w:val="-6"/>
        </w:rPr>
        <w:t> </w:t>
      </w:r>
      <w:r>
        <w:rPr/>
        <w:t>used</w:t>
      </w:r>
      <w:r>
        <w:rPr>
          <w:spacing w:val="-6"/>
        </w:rPr>
        <w:t> </w:t>
      </w:r>
      <w:r>
        <w:rPr/>
        <w:t>to</w:t>
      </w:r>
      <w:r>
        <w:rPr>
          <w:spacing w:val="-5"/>
        </w:rPr>
        <w:t> </w:t>
      </w:r>
      <w:r>
        <w:rPr/>
        <w:t>subscribe</w:t>
      </w:r>
      <w:r>
        <w:rPr>
          <w:spacing w:val="-8"/>
        </w:rPr>
        <w:t> </w:t>
      </w:r>
      <w:r>
        <w:rPr/>
        <w:t>to</w:t>
      </w:r>
      <w:r>
        <w:rPr>
          <w:spacing w:val="-8"/>
        </w:rPr>
        <w:t> </w:t>
      </w:r>
      <w:r>
        <w:rPr/>
        <w:t>measurements</w:t>
      </w:r>
      <w:r>
        <w:rPr>
          <w:spacing w:val="-8"/>
        </w:rPr>
        <w:t> </w:t>
      </w:r>
      <w:r>
        <w:rPr/>
        <w:t>collected by multiple PerformanceManagementJobs. The data from the PerformanceMeasurementJobs are</w:t>
      </w:r>
    </w:p>
    <w:p>
      <w:pPr>
        <w:pStyle w:val="BodyText"/>
        <w:spacing w:before="1"/>
        <w:ind w:left="392"/>
      </w:pPr>
      <w:r>
        <w:rPr/>
        <w:t>aggregated</w:t>
      </w:r>
      <w:r>
        <w:rPr>
          <w:spacing w:val="-6"/>
        </w:rPr>
        <w:t> </w:t>
      </w:r>
      <w:r>
        <w:rPr/>
        <w:t>into</w:t>
      </w:r>
      <w:r>
        <w:rPr>
          <w:spacing w:val="-7"/>
        </w:rPr>
        <w:t> </w:t>
      </w:r>
      <w:r>
        <w:rPr/>
        <w:t>a</w:t>
      </w:r>
      <w:r>
        <w:rPr>
          <w:spacing w:val="-6"/>
        </w:rPr>
        <w:t> </w:t>
      </w:r>
      <w:r>
        <w:rPr/>
        <w:t>single</w:t>
      </w:r>
      <w:r>
        <w:rPr>
          <w:spacing w:val="-7"/>
        </w:rPr>
        <w:t> </w:t>
      </w:r>
      <w:r>
        <w:rPr/>
        <w:t>report</w:t>
      </w:r>
      <w:r>
        <w:rPr>
          <w:spacing w:val="-6"/>
        </w:rPr>
        <w:t> </w:t>
      </w:r>
      <w:r>
        <w:rPr/>
        <w:t>per</w:t>
      </w:r>
      <w:r>
        <w:rPr>
          <w:spacing w:val="-7"/>
        </w:rPr>
        <w:t> </w:t>
      </w:r>
      <w:r>
        <w:rPr>
          <w:spacing w:val="-2"/>
        </w:rPr>
        <w:t>PerformanceSubscription.</w:t>
      </w:r>
    </w:p>
    <w:p>
      <w:pPr>
        <w:pStyle w:val="BodyText"/>
        <w:spacing w:line="259" w:lineRule="auto" w:before="180"/>
        <w:ind w:left="392" w:right="1083"/>
      </w:pPr>
      <w:r>
        <w:rPr/>
        <w:t>The</w:t>
      </w:r>
      <w:r>
        <w:rPr>
          <w:spacing w:val="-7"/>
        </w:rPr>
        <w:t> </w:t>
      </w:r>
      <w:r>
        <w:rPr/>
        <w:t>information</w:t>
      </w:r>
      <w:r>
        <w:rPr>
          <w:spacing w:val="-7"/>
        </w:rPr>
        <w:t> </w:t>
      </w:r>
      <w:r>
        <w:rPr/>
        <w:t>representing</w:t>
      </w:r>
      <w:r>
        <w:rPr>
          <w:spacing w:val="-7"/>
        </w:rPr>
        <w:t> </w:t>
      </w:r>
      <w:r>
        <w:rPr/>
        <w:t>the</w:t>
      </w:r>
      <w:r>
        <w:rPr>
          <w:spacing w:val="-7"/>
        </w:rPr>
        <w:t> </w:t>
      </w:r>
      <w:r>
        <w:rPr/>
        <w:t>attributes</w:t>
      </w:r>
      <w:r>
        <w:rPr>
          <w:spacing w:val="-8"/>
        </w:rPr>
        <w:t> </w:t>
      </w:r>
      <w:r>
        <w:rPr/>
        <w:t>of</w:t>
      </w:r>
      <w:r>
        <w:rPr>
          <w:spacing w:val="-8"/>
        </w:rPr>
        <w:t> </w:t>
      </w:r>
      <w:r>
        <w:rPr/>
        <w:t>the</w:t>
      </w:r>
      <w:r>
        <w:rPr>
          <w:spacing w:val="-7"/>
        </w:rPr>
        <w:t> </w:t>
      </w:r>
      <w:r>
        <w:rPr/>
        <w:t>JobReport</w:t>
      </w:r>
      <w:r>
        <w:rPr>
          <w:spacing w:val="-7"/>
        </w:rPr>
        <w:t> </w:t>
      </w:r>
      <w:r>
        <w:rPr/>
        <w:t>follows</w:t>
      </w:r>
      <w:r>
        <w:rPr>
          <w:spacing w:val="-9"/>
        </w:rPr>
        <w:t> </w:t>
      </w:r>
      <w:r>
        <w:rPr/>
        <w:t>the</w:t>
      </w:r>
      <w:r>
        <w:rPr>
          <w:spacing w:val="-7"/>
        </w:rPr>
        <w:t> </w:t>
      </w:r>
      <w:r>
        <w:rPr/>
        <w:t>provisions</w:t>
      </w:r>
      <w:r>
        <w:rPr>
          <w:spacing w:val="-7"/>
        </w:rPr>
        <w:t> </w:t>
      </w:r>
      <w:r>
        <w:rPr/>
        <w:t>indicated</w:t>
      </w:r>
      <w:r>
        <w:rPr>
          <w:spacing w:val="-7"/>
        </w:rPr>
        <w:t> </w:t>
      </w:r>
      <w:r>
        <w:rPr/>
        <w:t>in</w:t>
      </w:r>
      <w:r>
        <w:rPr>
          <w:spacing w:val="-7"/>
        </w:rPr>
        <w:t> </w:t>
      </w:r>
      <w:r>
        <w:rPr/>
        <w:t>table </w:t>
      </w:r>
      <w:r>
        <w:rPr>
          <w:spacing w:val="-2"/>
        </w:rPr>
        <w:t>4.2.1.4.25.2-1.</w:t>
      </w:r>
    </w:p>
    <w:p>
      <w:pPr>
        <w:pStyle w:val="BodyText"/>
        <w:spacing w:before="11"/>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Attributes</w:t>
      </w:r>
    </w:p>
    <w:p>
      <w:pPr>
        <w:pStyle w:val="BodyText"/>
        <w:spacing w:before="11"/>
        <w:rPr>
          <w:rFonts w:ascii="Arial"/>
          <w:sz w:val="20"/>
        </w:rPr>
      </w:pPr>
    </w:p>
    <w:p>
      <w:pPr>
        <w:pStyle w:val="Heading1"/>
        <w:ind w:left="276"/>
      </w:pPr>
      <w:bookmarkStart w:name="_bookmark52" w:id="53"/>
      <w:bookmarkEnd w:id="53"/>
      <w:r>
        <w:rPr>
          <w:b w:val="0"/>
        </w:rPr>
      </w:r>
      <w:r>
        <w:rPr/>
        <w:t>Table</w:t>
      </w:r>
      <w:r>
        <w:rPr>
          <w:spacing w:val="-16"/>
        </w:rPr>
        <w:t> </w:t>
      </w:r>
      <w:r>
        <w:rPr/>
        <w:t>4.2.1.4.25.2-1</w:t>
      </w:r>
      <w:r>
        <w:rPr>
          <w:spacing w:val="-15"/>
        </w:rPr>
        <w:t> </w:t>
      </w:r>
      <w:r>
        <w:rPr/>
        <w:t>Attributes</w:t>
      </w:r>
      <w:r>
        <w:rPr>
          <w:spacing w:val="-13"/>
        </w:rPr>
        <w:t> </w:t>
      </w:r>
      <w:r>
        <w:rPr/>
        <w:t>Properties</w:t>
      </w:r>
      <w:r>
        <w:rPr>
          <w:spacing w:val="-12"/>
        </w:rPr>
        <w:t> </w:t>
      </w:r>
      <w:r>
        <w:rPr/>
        <w:t>for</w:t>
      </w:r>
      <w:r>
        <w:rPr>
          <w:spacing w:val="-12"/>
        </w:rPr>
        <w:t> </w:t>
      </w:r>
      <w:r>
        <w:rPr>
          <w:spacing w:val="-2"/>
        </w:rPr>
        <w:t>JobReport</w:t>
      </w:r>
    </w:p>
    <w:p>
      <w:pPr>
        <w:pStyle w:val="BodyText"/>
        <w:spacing w:before="7"/>
        <w:rPr>
          <w:rFonts w:ascii="Arial"/>
          <w:b/>
          <w:sz w:val="15"/>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4410"/>
      </w:tblGrid>
      <w:tr>
        <w:trPr>
          <w:trHeight w:val="220" w:hRule="atLeast"/>
        </w:trPr>
        <w:tc>
          <w:tcPr>
            <w:tcW w:w="1887" w:type="dxa"/>
            <w:shd w:val="clear" w:color="auto" w:fill="C0C0C0"/>
          </w:tcPr>
          <w:p>
            <w:pPr>
              <w:pStyle w:val="TableParagraph"/>
              <w:spacing w:line="199" w:lineRule="exact" w:before="1"/>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9" w:lineRule="exact" w:before="1"/>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4410" w:type="dxa"/>
            <w:shd w:val="clear" w:color="auto" w:fill="C0C0C0"/>
          </w:tcPr>
          <w:p>
            <w:pPr>
              <w:pStyle w:val="TableParagraph"/>
              <w:spacing w:line="199" w:lineRule="exact" w:before="1"/>
              <w:ind w:left="0" w:right="70"/>
              <w:jc w:val="center"/>
              <w:rPr>
                <w:rFonts w:ascii="Arial"/>
                <w:b/>
                <w:sz w:val="18"/>
              </w:rPr>
            </w:pPr>
            <w:r>
              <w:rPr>
                <w:rFonts w:ascii="Arial"/>
                <w:b/>
                <w:spacing w:val="-2"/>
                <w:sz w:val="18"/>
              </w:rPr>
              <w:t>Properties</w:t>
            </w:r>
          </w:p>
        </w:tc>
      </w:tr>
      <w:tr>
        <w:trPr>
          <w:trHeight w:val="1768" w:hRule="atLeast"/>
        </w:trPr>
        <w:tc>
          <w:tcPr>
            <w:tcW w:w="1887" w:type="dxa"/>
          </w:tcPr>
          <w:p>
            <w:pPr>
              <w:pStyle w:val="TableParagraph"/>
              <w:spacing w:line="268" w:lineRule="exact"/>
              <w:ind w:left="28"/>
              <w:rPr>
                <w:rFonts w:ascii="Calibri"/>
                <w:sz w:val="22"/>
              </w:rPr>
            </w:pPr>
            <w:r>
              <w:rPr>
                <w:rFonts w:ascii="Calibri"/>
                <w:spacing w:val="-2"/>
                <w:sz w:val="22"/>
              </w:rPr>
              <w:t>performanceJobId</w:t>
            </w:r>
          </w:p>
        </w:tc>
        <w:tc>
          <w:tcPr>
            <w:tcW w:w="2792" w:type="dxa"/>
          </w:tcPr>
          <w:p>
            <w:pPr>
              <w:pStyle w:val="TableParagraph"/>
              <w:spacing w:line="268" w:lineRule="exact"/>
              <w:ind w:left="26"/>
              <w:jc w:val="both"/>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ight="159"/>
              <w:jc w:val="both"/>
              <w:rPr>
                <w:rFonts w:ascii="Calibri"/>
                <w:sz w:val="22"/>
              </w:rPr>
            </w:pPr>
            <w:r>
              <w:rPr>
                <w:rFonts w:ascii="Calibri"/>
                <w:b/>
                <w:sz w:val="22"/>
              </w:rPr>
              <w:t>Description:</w:t>
            </w:r>
            <w:r>
              <w:rPr>
                <w:rFonts w:ascii="Calibri"/>
                <w:b/>
                <w:spacing w:val="-9"/>
                <w:sz w:val="22"/>
              </w:rPr>
              <w:t> </w:t>
            </w:r>
            <w:r>
              <w:rPr>
                <w:rFonts w:ascii="Calibri"/>
                <w:sz w:val="22"/>
              </w:rPr>
              <w:t>The</w:t>
            </w:r>
            <w:r>
              <w:rPr>
                <w:rFonts w:ascii="Calibri"/>
                <w:spacing w:val="-9"/>
                <w:sz w:val="22"/>
              </w:rPr>
              <w:t> </w:t>
            </w:r>
            <w:r>
              <w:rPr>
                <w:rFonts w:ascii="Calibri"/>
                <w:sz w:val="22"/>
              </w:rPr>
              <w:t>UUID</w:t>
            </w:r>
            <w:r>
              <w:rPr>
                <w:rFonts w:ascii="Calibri"/>
                <w:spacing w:val="-10"/>
                <w:sz w:val="22"/>
              </w:rPr>
              <w:t> </w:t>
            </w:r>
            <w:r>
              <w:rPr>
                <w:rFonts w:ascii="Calibri"/>
                <w:sz w:val="22"/>
              </w:rPr>
              <w:t>of</w:t>
            </w:r>
            <w:r>
              <w:rPr>
                <w:rFonts w:ascii="Calibri"/>
                <w:spacing w:val="-9"/>
                <w:sz w:val="22"/>
              </w:rPr>
              <w:t> </w:t>
            </w:r>
            <w:r>
              <w:rPr>
                <w:rFonts w:ascii="Calibri"/>
                <w:sz w:val="22"/>
              </w:rPr>
              <w:t>the </w:t>
            </w:r>
            <w:r>
              <w:rPr>
                <w:rFonts w:ascii="Calibri"/>
                <w:spacing w:val="-2"/>
                <w:sz w:val="22"/>
              </w:rPr>
              <w:t>PerformanceMeasurementJo </w:t>
            </w:r>
            <w:r>
              <w:rPr>
                <w:rFonts w:ascii="Calibri"/>
                <w:sz w:val="22"/>
              </w:rPr>
              <w:t>b from which collected</w:t>
            </w:r>
          </w:p>
          <w:p>
            <w:pPr>
              <w:pStyle w:val="TableParagraph"/>
              <w:spacing w:before="1"/>
              <w:ind w:left="26"/>
              <w:jc w:val="both"/>
              <w:rPr>
                <w:rFonts w:ascii="Calibri"/>
                <w:sz w:val="22"/>
              </w:rPr>
            </w:pPr>
            <w:r>
              <w:rPr>
                <w:rFonts w:ascii="Calibri"/>
                <w:sz w:val="22"/>
              </w:rPr>
              <w:t>measurements</w:t>
            </w:r>
            <w:r>
              <w:rPr>
                <w:rFonts w:ascii="Calibri"/>
                <w:spacing w:val="-10"/>
                <w:sz w:val="22"/>
              </w:rPr>
              <w:t> </w:t>
            </w:r>
            <w:r>
              <w:rPr>
                <w:rFonts w:ascii="Calibri"/>
                <w:sz w:val="22"/>
              </w:rPr>
              <w:t>are</w:t>
            </w:r>
            <w:r>
              <w:rPr>
                <w:rFonts w:ascii="Calibri"/>
                <w:spacing w:val="-9"/>
                <w:sz w:val="22"/>
              </w:rPr>
              <w:t> </w:t>
            </w:r>
            <w:r>
              <w:rPr>
                <w:rFonts w:ascii="Calibri"/>
                <w:spacing w:val="-2"/>
                <w:sz w:val="22"/>
              </w:rPr>
              <w:t>reported.</w:t>
            </w:r>
          </w:p>
        </w:tc>
        <w:tc>
          <w:tcPr>
            <w:tcW w:w="4410"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1215"/>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rPr>
                <w:sz w:val="16"/>
              </w:rPr>
            </w:pPr>
            <w:r>
              <w:rPr>
                <w:spacing w:val="-2"/>
                <w:sz w:val="16"/>
              </w:rPr>
              <w:t>format:</w:t>
            </w:r>
            <w:r>
              <w:rPr>
                <w:sz w:val="16"/>
              </w:rPr>
              <w:tab/>
            </w:r>
            <w:r>
              <w:rPr>
                <w:spacing w:val="-4"/>
                <w:sz w:val="16"/>
              </w:rPr>
              <w:t>uuid</w:t>
            </w:r>
          </w:p>
        </w:tc>
      </w:tr>
      <w:tr>
        <w:trPr>
          <w:trHeight w:val="2640" w:hRule="atLeast"/>
        </w:trPr>
        <w:tc>
          <w:tcPr>
            <w:tcW w:w="1887" w:type="dxa"/>
          </w:tcPr>
          <w:p>
            <w:pPr>
              <w:pStyle w:val="TableParagraph"/>
              <w:spacing w:line="268" w:lineRule="exact"/>
              <w:ind w:left="28"/>
              <w:rPr>
                <w:rFonts w:ascii="Calibri"/>
                <w:sz w:val="22"/>
              </w:rPr>
            </w:pPr>
            <w:r>
              <w:rPr>
                <w:rFonts w:ascii="Calibri"/>
                <w:spacing w:val="-2"/>
                <w:sz w:val="22"/>
              </w:rPr>
              <w:t>consumerJobId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6"/>
              <w:rPr>
                <w:rFonts w:ascii="Calibri"/>
                <w:sz w:val="22"/>
              </w:rPr>
            </w:pPr>
            <w:r>
              <w:rPr>
                <w:rFonts w:ascii="Calibri"/>
                <w:b/>
                <w:sz w:val="22"/>
              </w:rPr>
              <w:t>Description: </w:t>
            </w:r>
            <w:r>
              <w:rPr>
                <w:rFonts w:ascii="Calibri"/>
                <w:sz w:val="22"/>
              </w:rPr>
              <w:t>Identifier provided</w:t>
            </w:r>
            <w:r>
              <w:rPr>
                <w:rFonts w:ascii="Calibri"/>
                <w:spacing w:val="-13"/>
                <w:sz w:val="22"/>
              </w:rPr>
              <w:t> </w:t>
            </w:r>
            <w:r>
              <w:rPr>
                <w:rFonts w:ascii="Calibri"/>
                <w:sz w:val="22"/>
              </w:rPr>
              <w:t>by</w:t>
            </w:r>
            <w:r>
              <w:rPr>
                <w:rFonts w:ascii="Calibri"/>
                <w:spacing w:val="-12"/>
                <w:sz w:val="22"/>
              </w:rPr>
              <w:t> </w:t>
            </w:r>
            <w:r>
              <w:rPr>
                <w:rFonts w:ascii="Calibri"/>
                <w:sz w:val="22"/>
              </w:rPr>
              <w:t>the</w:t>
            </w:r>
            <w:r>
              <w:rPr>
                <w:rFonts w:ascii="Calibri"/>
                <w:spacing w:val="-12"/>
                <w:sz w:val="22"/>
              </w:rPr>
              <w:t> </w:t>
            </w:r>
            <w:r>
              <w:rPr>
                <w:rFonts w:ascii="Calibri"/>
                <w:sz w:val="22"/>
              </w:rPr>
              <w:t>consumer</w:t>
            </w:r>
            <w:r>
              <w:rPr>
                <w:rFonts w:ascii="Calibri"/>
                <w:spacing w:val="-11"/>
                <w:sz w:val="22"/>
              </w:rPr>
              <w:t> </w:t>
            </w:r>
            <w:r>
              <w:rPr>
                <w:rFonts w:ascii="Calibri"/>
                <w:sz w:val="22"/>
              </w:rPr>
              <w:t>for its purpose of managing performance jobs. This value could be the same across multiple instances of IMS performance job instances.</w:t>
            </w:r>
          </w:p>
        </w:tc>
        <w:tc>
          <w:tcPr>
            <w:tcW w:w="4410" w:type="dxa"/>
            <w:shd w:val="clear" w:color="auto" w:fill="FFF1CC"/>
          </w:tcPr>
          <w:p>
            <w:pPr>
              <w:pStyle w:val="TableParagraph"/>
              <w:spacing w:before="18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181" w:lineRule="exact" w:before="1"/>
              <w:jc w:val="both"/>
              <w:rPr>
                <w:sz w:val="16"/>
              </w:rPr>
            </w:pPr>
            <w:r>
              <w:rPr>
                <w:spacing w:val="-2"/>
                <w:sz w:val="16"/>
              </w:rPr>
              <w:t>readOnly:</w:t>
            </w:r>
            <w:r>
              <w:rPr>
                <w:sz w:val="16"/>
              </w:rPr>
              <w:tab/>
            </w:r>
            <w:r>
              <w:rPr>
                <w:spacing w:val="-4"/>
                <w:sz w:val="16"/>
              </w:rPr>
              <w:t>True</w:t>
            </w:r>
          </w:p>
          <w:p>
            <w:pPr>
              <w:pStyle w:val="TableParagraph"/>
              <w:tabs>
                <w:tab w:pos="2702" w:val="left" w:leader="none"/>
              </w:tabs>
              <w:ind w:right="1215"/>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2637" w:hRule="atLeast"/>
        </w:trPr>
        <w:tc>
          <w:tcPr>
            <w:tcW w:w="1887" w:type="dxa"/>
          </w:tcPr>
          <w:p>
            <w:pPr>
              <w:pStyle w:val="TableParagraph"/>
              <w:spacing w:line="252" w:lineRule="auto"/>
              <w:ind w:left="28" w:right="127"/>
              <w:rPr>
                <w:rFonts w:ascii="Calibri"/>
                <w:sz w:val="22"/>
              </w:rPr>
            </w:pPr>
            <w:r>
              <w:rPr>
                <w:rFonts w:ascii="Calibri"/>
                <w:spacing w:val="-2"/>
                <w:sz w:val="22"/>
              </w:rPr>
              <w:t>measuredResource </w:t>
            </w:r>
            <w:r>
              <w:rPr>
                <w:rFonts w:ascii="Calibri"/>
                <w:spacing w:val="-10"/>
                <w:sz w:val="22"/>
              </w:rPr>
              <w:t>s</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before="180"/>
              <w:ind w:left="26"/>
              <w:rPr>
                <w:rFonts w:ascii="Calibri"/>
                <w:sz w:val="22"/>
              </w:rPr>
            </w:pPr>
            <w:r>
              <w:rPr>
                <w:rFonts w:ascii="Calibri"/>
                <w:b/>
                <w:sz w:val="22"/>
              </w:rPr>
              <w:t>Description:</w:t>
            </w:r>
            <w:r>
              <w:rPr>
                <w:rFonts w:ascii="Calibri"/>
                <w:b/>
                <w:spacing w:val="-6"/>
                <w:sz w:val="22"/>
              </w:rPr>
              <w:t> </w:t>
            </w:r>
            <w:r>
              <w:rPr>
                <w:rFonts w:ascii="Calibri"/>
                <w:sz w:val="22"/>
              </w:rPr>
              <w:t>The</w:t>
            </w:r>
            <w:r>
              <w:rPr>
                <w:rFonts w:ascii="Calibri"/>
                <w:spacing w:val="-6"/>
                <w:sz w:val="22"/>
              </w:rPr>
              <w:t> </w:t>
            </w:r>
            <w:r>
              <w:rPr>
                <w:rFonts w:ascii="Calibri"/>
                <w:sz w:val="22"/>
              </w:rPr>
              <w:t>list</w:t>
            </w:r>
            <w:r>
              <w:rPr>
                <w:rFonts w:ascii="Calibri"/>
                <w:spacing w:val="-7"/>
                <w:sz w:val="22"/>
              </w:rPr>
              <w:t> </w:t>
            </w:r>
            <w:r>
              <w:rPr>
                <w:rFonts w:ascii="Calibri"/>
                <w:spacing w:val="-5"/>
                <w:sz w:val="22"/>
              </w:rPr>
              <w:t>of</w:t>
            </w:r>
          </w:p>
          <w:p>
            <w:pPr>
              <w:pStyle w:val="TableParagraph"/>
              <w:spacing w:line="259" w:lineRule="auto" w:before="22"/>
              <w:ind w:left="26" w:right="251"/>
              <w:rPr>
                <w:rFonts w:ascii="Calibri"/>
                <w:sz w:val="22"/>
              </w:rPr>
            </w:pPr>
            <w:r>
              <w:rPr>
                <w:rFonts w:ascii="Calibri"/>
                <w:sz w:val="22"/>
              </w:rPr>
              <w:t>collected</w:t>
            </w:r>
            <w:r>
              <w:rPr>
                <w:rFonts w:ascii="Calibri"/>
                <w:spacing w:val="-13"/>
                <w:sz w:val="22"/>
              </w:rPr>
              <w:t> </w:t>
            </w:r>
            <w:r>
              <w:rPr>
                <w:rFonts w:ascii="Calibri"/>
                <w:sz w:val="22"/>
              </w:rPr>
              <w:t>measurements</w:t>
            </w:r>
            <w:r>
              <w:rPr>
                <w:rFonts w:ascii="Calibri"/>
                <w:spacing w:val="-12"/>
                <w:sz w:val="22"/>
              </w:rPr>
              <w:t> </w:t>
            </w:r>
            <w:r>
              <w:rPr>
                <w:rFonts w:ascii="Calibri"/>
                <w:sz w:val="22"/>
              </w:rPr>
              <w:t>for each Resource within the</w:t>
            </w:r>
          </w:p>
          <w:p>
            <w:pPr>
              <w:pStyle w:val="TableParagraph"/>
              <w:spacing w:line="259" w:lineRule="auto"/>
              <w:ind w:left="26" w:right="182"/>
              <w:rPr>
                <w:rFonts w:ascii="Calibri"/>
                <w:sz w:val="22"/>
              </w:rPr>
            </w:pPr>
            <w:r>
              <w:rPr>
                <w:rFonts w:ascii="Calibri"/>
                <w:sz w:val="22"/>
              </w:rPr>
              <w:t>scope</w:t>
            </w:r>
            <w:r>
              <w:rPr>
                <w:rFonts w:ascii="Calibri"/>
                <w:spacing w:val="-13"/>
                <w:sz w:val="22"/>
              </w:rPr>
              <w:t> </w:t>
            </w:r>
            <w:r>
              <w:rPr>
                <w:rFonts w:ascii="Calibri"/>
                <w:sz w:val="22"/>
              </w:rPr>
              <w:t>of</w:t>
            </w:r>
            <w:r>
              <w:rPr>
                <w:rFonts w:ascii="Calibri"/>
                <w:spacing w:val="-12"/>
                <w:sz w:val="22"/>
              </w:rPr>
              <w:t> </w:t>
            </w:r>
            <w:r>
              <w:rPr>
                <w:rFonts w:ascii="Calibri"/>
                <w:sz w:val="22"/>
              </w:rPr>
              <w:t>the</w:t>
            </w:r>
            <w:r>
              <w:rPr>
                <w:rFonts w:ascii="Calibri"/>
                <w:spacing w:val="-11"/>
                <w:sz w:val="22"/>
              </w:rPr>
              <w:t> </w:t>
            </w:r>
            <w:r>
              <w:rPr>
                <w:rFonts w:ascii="Calibri"/>
                <w:sz w:val="22"/>
              </w:rPr>
              <w:t>subscription</w:t>
            </w:r>
            <w:r>
              <w:rPr>
                <w:rFonts w:ascii="Calibri"/>
                <w:spacing w:val="-12"/>
                <w:sz w:val="22"/>
              </w:rPr>
              <w:t> </w:t>
            </w:r>
            <w:r>
              <w:rPr>
                <w:rFonts w:ascii="Calibri"/>
                <w:sz w:val="22"/>
              </w:rPr>
              <w:t>to be included in this</w:t>
            </w:r>
          </w:p>
          <w:p>
            <w:pPr>
              <w:pStyle w:val="TableParagraph"/>
              <w:spacing w:line="259" w:lineRule="auto"/>
              <w:ind w:left="26"/>
              <w:rPr>
                <w:rFonts w:ascii="Calibri"/>
                <w:sz w:val="22"/>
              </w:rPr>
            </w:pPr>
            <w:r>
              <w:rPr>
                <w:rFonts w:ascii="Calibri"/>
                <w:spacing w:val="-2"/>
                <w:sz w:val="22"/>
              </w:rPr>
              <w:t>PerformanceMeasurementRe port.</w:t>
            </w:r>
          </w:p>
        </w:tc>
        <w:tc>
          <w:tcPr>
            <w:tcW w:w="4410" w:type="dxa"/>
            <w:shd w:val="clear" w:color="auto" w:fill="FFF1CC"/>
          </w:tcPr>
          <w:p>
            <w:pPr>
              <w:pStyle w:val="TableParagraph"/>
              <w:spacing w:line="181" w:lineRule="exact" w:before="181"/>
              <w:jc w:val="both"/>
              <w:rPr>
                <w:sz w:val="16"/>
              </w:rPr>
            </w:pPr>
            <w:r>
              <w:rPr>
                <w:sz w:val="16"/>
              </w:rPr>
              <w:t>x-support-qualifier:</w:t>
            </w:r>
            <w:r>
              <w:rPr>
                <w:spacing w:val="77"/>
                <w:w w:val="150"/>
                <w:sz w:val="16"/>
              </w:rPr>
              <w:t>   </w:t>
            </w:r>
            <w:r>
              <w:rPr>
                <w:spacing w:val="-10"/>
                <w:sz w:val="16"/>
              </w:rPr>
              <w:t>M</w:t>
            </w:r>
          </w:p>
          <w:p>
            <w:pPr>
              <w:pStyle w:val="TableParagraph"/>
              <w:tabs>
                <w:tab w:pos="2699" w:val="left" w:leader="none"/>
              </w:tabs>
              <w:spacing w:line="181" w:lineRule="exact"/>
              <w:jc w:val="both"/>
              <w:rPr>
                <w:sz w:val="16"/>
              </w:rPr>
            </w:pPr>
            <w:r>
              <w:rPr>
                <w:spacing w:val="-2"/>
                <w:sz w:val="16"/>
              </w:rPr>
              <w:t>readOnly:</w:t>
            </w:r>
            <w:r>
              <w:rPr>
                <w:sz w:val="16"/>
              </w:rPr>
              <w:tab/>
            </w:r>
            <w:r>
              <w:rPr>
                <w:spacing w:val="-4"/>
                <w:sz w:val="16"/>
              </w:rPr>
              <w:t>True</w:t>
            </w:r>
          </w:p>
          <w:p>
            <w:pPr>
              <w:pStyle w:val="TableParagraph"/>
              <w:tabs>
                <w:tab w:pos="2699" w:val="left" w:leader="none"/>
              </w:tabs>
              <w:spacing w:before="1"/>
              <w:ind w:right="1218"/>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4"/>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96" w:val="right" w:leader="none"/>
              </w:tabs>
              <w:spacing w:line="181" w:lineRule="exact"/>
              <w:jc w:val="both"/>
              <w:rPr>
                <w:sz w:val="16"/>
              </w:rPr>
            </w:pPr>
            <w:r>
              <w:rPr>
                <w:spacing w:val="-2"/>
                <w:sz w:val="16"/>
              </w:rPr>
              <w:t>minItems:</w:t>
            </w:r>
            <w:r>
              <w:rPr>
                <w:sz w:val="16"/>
              </w:rPr>
              <w:tab/>
            </w:r>
            <w:r>
              <w:rPr>
                <w:spacing w:val="-10"/>
                <w:sz w:val="16"/>
              </w:rPr>
              <w:t>1</w:t>
            </w:r>
          </w:p>
          <w:p>
            <w:pPr>
              <w:pStyle w:val="TableParagraph"/>
              <w:tabs>
                <w:tab w:pos="2699" w:val="left" w:leader="none"/>
              </w:tabs>
              <w:spacing w:line="181" w:lineRule="exact"/>
              <w:jc w:val="both"/>
              <w:rPr>
                <w:sz w:val="16"/>
              </w:rPr>
            </w:pPr>
            <w:r>
              <w:rPr>
                <w:spacing w:val="-2"/>
                <w:sz w:val="16"/>
              </w:rPr>
              <w:t>items:</w:t>
            </w:r>
            <w:r>
              <w:rPr>
                <w:sz w:val="16"/>
              </w:rPr>
              <w:tab/>
            </w:r>
            <w:r>
              <w:rPr>
                <w:spacing w:val="-2"/>
                <w:sz w:val="16"/>
              </w:rPr>
              <w:t>ResourceReport</w:t>
            </w:r>
          </w:p>
        </w:tc>
      </w:tr>
    </w:tbl>
    <w:p>
      <w:pPr>
        <w:pStyle w:val="BodyText"/>
        <w:rPr>
          <w:rFonts w:ascii="Arial"/>
          <w:b/>
        </w:rPr>
      </w:pPr>
    </w:p>
    <w:p>
      <w:pPr>
        <w:pStyle w:val="BodyText"/>
        <w:spacing w:before="66"/>
        <w:rPr>
          <w:rFonts w:ascii="Arial"/>
          <w:b/>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0"/>
        <w:ind w:left="392"/>
        <w:rPr>
          <w:i/>
        </w:rPr>
      </w:pPr>
      <w:r>
        <w:rPr>
          <w:spacing w:val="-2"/>
        </w:rPr>
        <w:t>None</w:t>
      </w:r>
      <w:r>
        <w:rPr>
          <w:i/>
          <w:color w:val="FF0000"/>
          <w:spacing w:val="-2"/>
        </w:rPr>
        <w:t>.</w:t>
      </w:r>
    </w:p>
    <w:p>
      <w:pPr>
        <w:pStyle w:val="BodyText"/>
        <w:spacing w:before="32"/>
        <w:rPr>
          <w:i/>
        </w:rPr>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80"/>
        <w:ind w:left="392"/>
        <w:rPr>
          <w:i/>
        </w:rPr>
      </w:pPr>
      <w:r>
        <w:rPr>
          <w:spacing w:val="-2"/>
        </w:rPr>
        <w:t>None</w:t>
      </w:r>
      <w:r>
        <w:rPr>
          <w:i/>
          <w:color w:val="FF0000"/>
          <w:spacing w:val="-2"/>
        </w:rPr>
        <w:t>.</w:t>
      </w:r>
    </w:p>
    <w:p>
      <w:pPr>
        <w:spacing w:after="0"/>
        <w:sectPr>
          <w:pgSz w:w="11910" w:h="16850"/>
          <w:pgMar w:header="864" w:footer="279" w:top="1520" w:bottom="460" w:left="740" w:right="680"/>
        </w:sectPr>
      </w:pPr>
    </w:p>
    <w:p>
      <w:pPr>
        <w:pStyle w:val="ListParagraph"/>
        <w:numPr>
          <w:ilvl w:val="4"/>
          <w:numId w:val="3"/>
        </w:numPr>
        <w:tabs>
          <w:tab w:pos="2094" w:val="left" w:leader="none"/>
        </w:tabs>
        <w:spacing w:line="240" w:lineRule="auto" w:before="53" w:after="0"/>
        <w:ind w:left="2094" w:right="0" w:hanging="1702"/>
        <w:jc w:val="left"/>
        <w:rPr>
          <w:sz w:val="22"/>
        </w:rPr>
      </w:pPr>
      <w:r>
        <w:rPr>
          <w:sz w:val="22"/>
        </w:rPr>
        <w:t>ResourceReport</w:t>
      </w:r>
      <w:r>
        <w:rPr>
          <w:spacing w:val="-8"/>
          <w:sz w:val="22"/>
        </w:rPr>
        <w:t> </w:t>
      </w:r>
      <w:r>
        <w:rPr>
          <w:spacing w:val="-2"/>
          <w:sz w:val="22"/>
        </w:rPr>
        <w:t>&lt;&lt;datatype&gt;&gt;</w:t>
      </w:r>
    </w:p>
    <w:p>
      <w:pPr>
        <w:pStyle w:val="BodyText"/>
        <w:spacing w:before="45"/>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Definition</w:t>
      </w:r>
    </w:p>
    <w:p>
      <w:pPr>
        <w:pStyle w:val="BodyText"/>
        <w:spacing w:line="259" w:lineRule="auto" w:before="180"/>
        <w:ind w:left="392" w:right="656"/>
      </w:pPr>
      <w:r>
        <w:rPr/>
        <w:t>The</w:t>
      </w:r>
      <w:r>
        <w:rPr>
          <w:spacing w:val="-7"/>
        </w:rPr>
        <w:t> </w:t>
      </w:r>
      <w:r>
        <w:rPr/>
        <w:t>ResourceReport</w:t>
      </w:r>
      <w:r>
        <w:rPr>
          <w:spacing w:val="-7"/>
        </w:rPr>
        <w:t> </w:t>
      </w:r>
      <w:r>
        <w:rPr/>
        <w:t>dataType</w:t>
      </w:r>
      <w:r>
        <w:rPr>
          <w:spacing w:val="-7"/>
        </w:rPr>
        <w:t> </w:t>
      </w:r>
      <w:r>
        <w:rPr/>
        <w:t>represents</w:t>
      </w:r>
      <w:r>
        <w:rPr>
          <w:spacing w:val="-9"/>
        </w:rPr>
        <w:t> </w:t>
      </w:r>
      <w:r>
        <w:rPr/>
        <w:t>the</w:t>
      </w:r>
      <w:r>
        <w:rPr>
          <w:spacing w:val="-7"/>
        </w:rPr>
        <w:t> </w:t>
      </w:r>
      <w:r>
        <w:rPr/>
        <w:t>information</w:t>
      </w:r>
      <w:r>
        <w:rPr>
          <w:spacing w:val="-8"/>
        </w:rPr>
        <w:t> </w:t>
      </w:r>
      <w:r>
        <w:rPr/>
        <w:t>required</w:t>
      </w:r>
      <w:r>
        <w:rPr>
          <w:spacing w:val="-7"/>
        </w:rPr>
        <w:t> </w:t>
      </w:r>
      <w:r>
        <w:rPr/>
        <w:t>to</w:t>
      </w:r>
      <w:r>
        <w:rPr>
          <w:spacing w:val="-6"/>
        </w:rPr>
        <w:t> </w:t>
      </w:r>
      <w:r>
        <w:rPr/>
        <w:t>identify</w:t>
      </w:r>
      <w:r>
        <w:rPr>
          <w:spacing w:val="-7"/>
        </w:rPr>
        <w:t> </w:t>
      </w:r>
      <w:r>
        <w:rPr/>
        <w:t>the</w:t>
      </w:r>
      <w:r>
        <w:rPr>
          <w:spacing w:val="-9"/>
        </w:rPr>
        <w:t> </w:t>
      </w:r>
      <w:r>
        <w:rPr/>
        <w:t>resource</w:t>
      </w:r>
      <w:r>
        <w:rPr>
          <w:spacing w:val="-9"/>
        </w:rPr>
        <w:t> </w:t>
      </w:r>
      <w:r>
        <w:rPr/>
        <w:t>for</w:t>
      </w:r>
      <w:r>
        <w:rPr>
          <w:spacing w:val="-9"/>
        </w:rPr>
        <w:t> </w:t>
      </w:r>
      <w:r>
        <w:rPr/>
        <w:t>which</w:t>
      </w:r>
      <w:r>
        <w:rPr>
          <w:spacing w:val="-9"/>
        </w:rPr>
        <w:t> </w:t>
      </w:r>
      <w:r>
        <w:rPr/>
        <w:t>a</w:t>
      </w:r>
      <w:r>
        <w:rPr>
          <w:spacing w:val="-9"/>
        </w:rPr>
        <w:t> </w:t>
      </w:r>
      <w:r>
        <w:rPr/>
        <w:t>set of measurements are being reported in the notification.</w:t>
      </w:r>
    </w:p>
    <w:p>
      <w:pPr>
        <w:pStyle w:val="BodyText"/>
        <w:spacing w:line="259" w:lineRule="auto" w:before="159"/>
        <w:ind w:left="392" w:right="567"/>
      </w:pPr>
      <w:r>
        <w:rPr/>
        <w:t>The</w:t>
      </w:r>
      <w:r>
        <w:rPr>
          <w:spacing w:val="-7"/>
        </w:rPr>
        <w:t> </w:t>
      </w:r>
      <w:r>
        <w:rPr/>
        <w:t>information</w:t>
      </w:r>
      <w:r>
        <w:rPr>
          <w:spacing w:val="-7"/>
        </w:rPr>
        <w:t> </w:t>
      </w:r>
      <w:r>
        <w:rPr/>
        <w:t>representing</w:t>
      </w:r>
      <w:r>
        <w:rPr>
          <w:spacing w:val="-8"/>
        </w:rPr>
        <w:t> </w:t>
      </w:r>
      <w:r>
        <w:rPr/>
        <w:t>the</w:t>
      </w:r>
      <w:r>
        <w:rPr>
          <w:spacing w:val="-7"/>
        </w:rPr>
        <w:t> </w:t>
      </w:r>
      <w:r>
        <w:rPr/>
        <w:t>attributes</w:t>
      </w:r>
      <w:r>
        <w:rPr>
          <w:spacing w:val="-9"/>
        </w:rPr>
        <w:t> </w:t>
      </w:r>
      <w:r>
        <w:rPr/>
        <w:t>of</w:t>
      </w:r>
      <w:r>
        <w:rPr>
          <w:spacing w:val="-9"/>
        </w:rPr>
        <w:t> </w:t>
      </w:r>
      <w:r>
        <w:rPr/>
        <w:t>the</w:t>
      </w:r>
      <w:r>
        <w:rPr>
          <w:spacing w:val="-7"/>
        </w:rPr>
        <w:t> </w:t>
      </w:r>
      <w:r>
        <w:rPr/>
        <w:t>ResourceReport</w:t>
      </w:r>
      <w:r>
        <w:rPr>
          <w:spacing w:val="-7"/>
        </w:rPr>
        <w:t> </w:t>
      </w:r>
      <w:r>
        <w:rPr/>
        <w:t>follows</w:t>
      </w:r>
      <w:r>
        <w:rPr>
          <w:spacing w:val="-7"/>
        </w:rPr>
        <w:t> </w:t>
      </w:r>
      <w:r>
        <w:rPr/>
        <w:t>the</w:t>
      </w:r>
      <w:r>
        <w:rPr>
          <w:spacing w:val="-7"/>
        </w:rPr>
        <w:t> </w:t>
      </w:r>
      <w:r>
        <w:rPr/>
        <w:t>provisions</w:t>
      </w:r>
      <w:r>
        <w:rPr>
          <w:spacing w:val="-10"/>
        </w:rPr>
        <w:t> </w:t>
      </w:r>
      <w:r>
        <w:rPr/>
        <w:t>indicated</w:t>
      </w:r>
      <w:r>
        <w:rPr>
          <w:spacing w:val="-7"/>
        </w:rPr>
        <w:t> </w:t>
      </w:r>
      <w:r>
        <w:rPr/>
        <w:t>in</w:t>
      </w:r>
      <w:r>
        <w:rPr>
          <w:spacing w:val="-8"/>
        </w:rPr>
        <w:t> </w:t>
      </w:r>
      <w:r>
        <w:rPr/>
        <w:t>table </w:t>
      </w:r>
      <w:r>
        <w:rPr>
          <w:spacing w:val="-2"/>
        </w:rPr>
        <w:t>4.2.1.4.26.2-1.</w:t>
      </w:r>
    </w:p>
    <w:p>
      <w:pPr>
        <w:pStyle w:val="BodyText"/>
        <w:spacing w:before="13"/>
      </w:pPr>
    </w:p>
    <w:p>
      <w:pPr>
        <w:pStyle w:val="ListParagraph"/>
        <w:numPr>
          <w:ilvl w:val="5"/>
          <w:numId w:val="3"/>
        </w:numPr>
        <w:tabs>
          <w:tab w:pos="2377" w:val="left" w:leader="none"/>
        </w:tabs>
        <w:spacing w:line="240" w:lineRule="auto" w:before="1" w:after="0"/>
        <w:ind w:left="2377" w:right="0" w:hanging="1985"/>
        <w:jc w:val="left"/>
        <w:rPr>
          <w:sz w:val="20"/>
        </w:rPr>
      </w:pPr>
      <w:r>
        <w:rPr>
          <w:spacing w:val="-2"/>
          <w:sz w:val="20"/>
        </w:rPr>
        <w:t>Attributes</w:t>
      </w:r>
    </w:p>
    <w:p>
      <w:pPr>
        <w:pStyle w:val="BodyText"/>
        <w:spacing w:before="8"/>
        <w:rPr>
          <w:rFonts w:ascii="Arial"/>
          <w:sz w:val="20"/>
        </w:rPr>
      </w:pPr>
    </w:p>
    <w:p>
      <w:pPr>
        <w:pStyle w:val="Heading1"/>
        <w:ind w:left="274"/>
      </w:pPr>
      <w:bookmarkStart w:name="_bookmark53" w:id="54"/>
      <w:bookmarkEnd w:id="54"/>
      <w:r>
        <w:rPr>
          <w:b w:val="0"/>
        </w:rPr>
      </w:r>
      <w:r>
        <w:rPr/>
        <w:t>Table</w:t>
      </w:r>
      <w:r>
        <w:rPr>
          <w:spacing w:val="-16"/>
        </w:rPr>
        <w:t> </w:t>
      </w:r>
      <w:r>
        <w:rPr/>
        <w:t>4.2.1.4.26.2-1</w:t>
      </w:r>
      <w:r>
        <w:rPr>
          <w:spacing w:val="-15"/>
        </w:rPr>
        <w:t> </w:t>
      </w:r>
      <w:r>
        <w:rPr/>
        <w:t>Attributes</w:t>
      </w:r>
      <w:r>
        <w:rPr>
          <w:spacing w:val="-13"/>
        </w:rPr>
        <w:t> </w:t>
      </w:r>
      <w:r>
        <w:rPr/>
        <w:t>Properties</w:t>
      </w:r>
      <w:r>
        <w:rPr>
          <w:spacing w:val="-12"/>
        </w:rPr>
        <w:t> </w:t>
      </w:r>
      <w:r>
        <w:rPr/>
        <w:t>for</w:t>
      </w:r>
      <w:r>
        <w:rPr>
          <w:spacing w:val="-12"/>
        </w:rPr>
        <w:t> </w:t>
      </w:r>
      <w:r>
        <w:rPr>
          <w:spacing w:val="-2"/>
        </w:rPr>
        <w:t>ResourceReport</w:t>
      </w:r>
    </w:p>
    <w:p>
      <w:pPr>
        <w:pStyle w:val="BodyText"/>
        <w:spacing w:before="9" w:after="1"/>
        <w:rPr>
          <w:rFonts w:ascii="Arial"/>
          <w:b/>
          <w:sz w:val="15"/>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4410"/>
      </w:tblGrid>
      <w:tr>
        <w:trPr>
          <w:trHeight w:val="218" w:hRule="atLeast"/>
        </w:trPr>
        <w:tc>
          <w:tcPr>
            <w:tcW w:w="1887" w:type="dxa"/>
            <w:shd w:val="clear" w:color="auto" w:fill="C0C0C0"/>
          </w:tcPr>
          <w:p>
            <w:pPr>
              <w:pStyle w:val="TableParagraph"/>
              <w:spacing w:line="198"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8" w:lineRule="exact"/>
              <w:ind w:left="410"/>
              <w:rPr>
                <w:rFonts w:ascii="Arial"/>
                <w:b/>
                <w:sz w:val="18"/>
              </w:rPr>
            </w:pPr>
            <w:r>
              <w:rPr>
                <w:rFonts w:ascii="Arial"/>
                <w:b/>
                <w:sz w:val="18"/>
              </w:rPr>
              <w:t>Data</w:t>
            </w:r>
            <w:r>
              <w:rPr>
                <w:rFonts w:ascii="Arial"/>
                <w:b/>
                <w:spacing w:val="-1"/>
                <w:sz w:val="18"/>
              </w:rPr>
              <w:t> </w:t>
            </w:r>
            <w:r>
              <w:rPr>
                <w:rFonts w:ascii="Arial"/>
                <w:b/>
                <w:spacing w:val="-2"/>
                <w:sz w:val="18"/>
              </w:rPr>
              <w:t>Type/Description</w:t>
            </w:r>
          </w:p>
        </w:tc>
        <w:tc>
          <w:tcPr>
            <w:tcW w:w="4410" w:type="dxa"/>
            <w:shd w:val="clear" w:color="auto" w:fill="C0C0C0"/>
          </w:tcPr>
          <w:p>
            <w:pPr>
              <w:pStyle w:val="TableParagraph"/>
              <w:spacing w:line="198" w:lineRule="exact"/>
              <w:ind w:left="0" w:right="70"/>
              <w:jc w:val="center"/>
              <w:rPr>
                <w:rFonts w:ascii="Arial"/>
                <w:b/>
                <w:sz w:val="18"/>
              </w:rPr>
            </w:pPr>
            <w:r>
              <w:rPr>
                <w:rFonts w:ascii="Arial"/>
                <w:b/>
                <w:spacing w:val="-2"/>
                <w:sz w:val="18"/>
              </w:rPr>
              <w:t>Properties</w:t>
            </w:r>
          </w:p>
        </w:tc>
      </w:tr>
      <w:tr>
        <w:trPr>
          <w:trHeight w:val="1631" w:hRule="atLeast"/>
        </w:trPr>
        <w:tc>
          <w:tcPr>
            <w:tcW w:w="1887" w:type="dxa"/>
          </w:tcPr>
          <w:p>
            <w:pPr>
              <w:pStyle w:val="TableParagraph"/>
              <w:spacing w:line="268" w:lineRule="exact"/>
              <w:ind w:left="28"/>
              <w:rPr>
                <w:rFonts w:ascii="Calibri"/>
                <w:sz w:val="22"/>
              </w:rPr>
            </w:pPr>
            <w:r>
              <w:rPr>
                <w:rFonts w:ascii="Calibri"/>
                <w:spacing w:val="-2"/>
                <w:sz w:val="22"/>
              </w:rPr>
              <w:t>resourceId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6"/>
              <w:rPr>
                <w:rFonts w:ascii="Calibri"/>
                <w:sz w:val="22"/>
              </w:rPr>
            </w:pPr>
            <w:r>
              <w:rPr>
                <w:rFonts w:ascii="Calibri"/>
                <w:b/>
                <w:sz w:val="22"/>
              </w:rPr>
              <w:t>Description:</w:t>
            </w:r>
            <w:r>
              <w:rPr>
                <w:rFonts w:ascii="Calibri"/>
                <w:b/>
                <w:spacing w:val="-10"/>
                <w:sz w:val="22"/>
              </w:rPr>
              <w:t> </w:t>
            </w:r>
            <w:r>
              <w:rPr>
                <w:rFonts w:ascii="Calibri"/>
                <w:sz w:val="22"/>
              </w:rPr>
              <w:t>The</w:t>
            </w:r>
            <w:r>
              <w:rPr>
                <w:rFonts w:ascii="Calibri"/>
                <w:spacing w:val="-10"/>
                <w:sz w:val="22"/>
              </w:rPr>
              <w:t> </w:t>
            </w:r>
            <w:r>
              <w:rPr>
                <w:rFonts w:ascii="Calibri"/>
                <w:sz w:val="22"/>
              </w:rPr>
              <w:t>UUID</w:t>
            </w:r>
            <w:r>
              <w:rPr>
                <w:rFonts w:ascii="Calibri"/>
                <w:spacing w:val="-11"/>
                <w:sz w:val="22"/>
              </w:rPr>
              <w:t> </w:t>
            </w:r>
            <w:r>
              <w:rPr>
                <w:rFonts w:ascii="Calibri"/>
                <w:sz w:val="22"/>
              </w:rPr>
              <w:t>of</w:t>
            </w:r>
            <w:r>
              <w:rPr>
                <w:rFonts w:ascii="Calibri"/>
                <w:spacing w:val="-10"/>
                <w:sz w:val="22"/>
              </w:rPr>
              <w:t> </w:t>
            </w:r>
            <w:r>
              <w:rPr>
                <w:rFonts w:ascii="Calibri"/>
                <w:sz w:val="22"/>
              </w:rPr>
              <w:t>the Resource as specified in</w:t>
            </w:r>
          </w:p>
          <w:p>
            <w:pPr>
              <w:pStyle w:val="TableParagraph"/>
              <w:spacing w:line="267" w:lineRule="exact"/>
              <w:ind w:left="26"/>
              <w:rPr>
                <w:rFonts w:ascii="Calibri"/>
                <w:sz w:val="22"/>
              </w:rPr>
            </w:pPr>
            <w:r>
              <w:rPr>
                <w:rFonts w:ascii="Calibri"/>
                <w:spacing w:val="-2"/>
                <w:sz w:val="22"/>
              </w:rPr>
              <w:t>Infrastructure</w:t>
            </w:r>
            <w:r>
              <w:rPr>
                <w:rFonts w:ascii="Calibri"/>
                <w:spacing w:val="9"/>
                <w:sz w:val="22"/>
              </w:rPr>
              <w:t> </w:t>
            </w:r>
            <w:r>
              <w:rPr>
                <w:rFonts w:ascii="Calibri"/>
                <w:spacing w:val="-2"/>
                <w:sz w:val="22"/>
              </w:rPr>
              <w:t>Inventory.</w:t>
            </w:r>
          </w:p>
        </w:tc>
        <w:tc>
          <w:tcPr>
            <w:tcW w:w="4410" w:type="dxa"/>
            <w:shd w:val="clear" w:color="auto" w:fill="FFF1CC"/>
          </w:tcPr>
          <w:p>
            <w:pPr>
              <w:pStyle w:val="TableParagraph"/>
              <w:spacing w:before="18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before="1"/>
              <w:jc w:val="both"/>
              <w:rPr>
                <w:sz w:val="16"/>
              </w:rPr>
            </w:pPr>
            <w:r>
              <w:rPr>
                <w:spacing w:val="-2"/>
                <w:sz w:val="16"/>
              </w:rPr>
              <w:t>readOnly:</w:t>
            </w:r>
            <w:r>
              <w:rPr>
                <w:sz w:val="16"/>
              </w:rPr>
              <w:tab/>
            </w:r>
            <w:r>
              <w:rPr>
                <w:spacing w:val="-4"/>
                <w:sz w:val="16"/>
              </w:rPr>
              <w:t>True</w:t>
            </w:r>
          </w:p>
          <w:p>
            <w:pPr>
              <w:pStyle w:val="TableParagraph"/>
              <w:tabs>
                <w:tab w:pos="2702" w:val="left" w:leader="none"/>
              </w:tabs>
              <w:spacing w:before="1"/>
              <w:ind w:right="1215"/>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jc w:val="both"/>
              <w:rPr>
                <w:sz w:val="16"/>
              </w:rPr>
            </w:pPr>
            <w:r>
              <w:rPr>
                <w:spacing w:val="-2"/>
                <w:sz w:val="16"/>
              </w:rPr>
              <w:t>format:</w:t>
            </w:r>
            <w:r>
              <w:rPr>
                <w:sz w:val="16"/>
              </w:rPr>
              <w:tab/>
            </w:r>
            <w:r>
              <w:rPr>
                <w:spacing w:val="-4"/>
                <w:sz w:val="16"/>
              </w:rPr>
              <w:t>uuid</w:t>
            </w:r>
          </w:p>
        </w:tc>
      </w:tr>
      <w:tr>
        <w:trPr>
          <w:trHeight w:val="2176" w:hRule="atLeast"/>
        </w:trPr>
        <w:tc>
          <w:tcPr>
            <w:tcW w:w="1887" w:type="dxa"/>
          </w:tcPr>
          <w:p>
            <w:pPr>
              <w:pStyle w:val="TableParagraph"/>
              <w:spacing w:line="254" w:lineRule="auto"/>
              <w:ind w:left="28" w:right="66"/>
              <w:rPr>
                <w:rFonts w:ascii="Calibri"/>
                <w:sz w:val="22"/>
              </w:rPr>
            </w:pPr>
            <w:r>
              <w:rPr>
                <w:rFonts w:ascii="Calibri"/>
                <w:spacing w:val="-2"/>
                <w:sz w:val="22"/>
              </w:rPr>
              <w:t>measurementValue </w:t>
            </w:r>
            <w:r>
              <w:rPr>
                <w:rFonts w:ascii="Calibri"/>
                <w:spacing w:val="-10"/>
                <w:sz w:val="22"/>
              </w:rPr>
              <w:t>s</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before="182"/>
              <w:ind w:left="26"/>
              <w:rPr>
                <w:rFonts w:ascii="Calibri"/>
                <w:sz w:val="22"/>
              </w:rPr>
            </w:pPr>
            <w:r>
              <w:rPr>
                <w:rFonts w:ascii="Calibri"/>
                <w:b/>
                <w:sz w:val="22"/>
              </w:rPr>
              <w:t>Description:</w:t>
            </w:r>
            <w:r>
              <w:rPr>
                <w:rFonts w:ascii="Calibri"/>
                <w:b/>
                <w:spacing w:val="-6"/>
                <w:sz w:val="22"/>
              </w:rPr>
              <w:t> </w:t>
            </w:r>
            <w:r>
              <w:rPr>
                <w:rFonts w:ascii="Calibri"/>
                <w:sz w:val="22"/>
              </w:rPr>
              <w:t>The</w:t>
            </w:r>
            <w:r>
              <w:rPr>
                <w:rFonts w:ascii="Calibri"/>
                <w:spacing w:val="-6"/>
                <w:sz w:val="22"/>
              </w:rPr>
              <w:t> </w:t>
            </w:r>
            <w:r>
              <w:rPr>
                <w:rFonts w:ascii="Calibri"/>
                <w:sz w:val="22"/>
              </w:rPr>
              <w:t>list</w:t>
            </w:r>
            <w:r>
              <w:rPr>
                <w:rFonts w:ascii="Calibri"/>
                <w:spacing w:val="-7"/>
                <w:sz w:val="22"/>
              </w:rPr>
              <w:t> </w:t>
            </w:r>
            <w:r>
              <w:rPr>
                <w:rFonts w:ascii="Calibri"/>
                <w:spacing w:val="-5"/>
                <w:sz w:val="22"/>
              </w:rPr>
              <w:t>of</w:t>
            </w:r>
          </w:p>
          <w:p>
            <w:pPr>
              <w:pStyle w:val="TableParagraph"/>
              <w:spacing w:before="1"/>
              <w:ind w:left="26" w:right="251"/>
              <w:rPr>
                <w:rFonts w:ascii="Calibri"/>
                <w:sz w:val="22"/>
              </w:rPr>
            </w:pPr>
            <w:r>
              <w:rPr>
                <w:rFonts w:ascii="Calibri"/>
                <w:sz w:val="22"/>
              </w:rPr>
              <w:t>collected</w:t>
            </w:r>
            <w:r>
              <w:rPr>
                <w:rFonts w:ascii="Calibri"/>
                <w:spacing w:val="-13"/>
                <w:sz w:val="22"/>
              </w:rPr>
              <w:t> </w:t>
            </w:r>
            <w:r>
              <w:rPr>
                <w:rFonts w:ascii="Calibri"/>
                <w:sz w:val="22"/>
              </w:rPr>
              <w:t>measurements</w:t>
            </w:r>
            <w:r>
              <w:rPr>
                <w:rFonts w:ascii="Calibri"/>
                <w:spacing w:val="-12"/>
                <w:sz w:val="22"/>
              </w:rPr>
              <w:t> </w:t>
            </w:r>
            <w:r>
              <w:rPr>
                <w:rFonts w:ascii="Calibri"/>
                <w:sz w:val="22"/>
              </w:rPr>
              <w:t>for the Resource within the subscription</w:t>
            </w:r>
            <w:r>
              <w:rPr>
                <w:rFonts w:ascii="Calibri"/>
                <w:spacing w:val="-13"/>
                <w:sz w:val="22"/>
              </w:rPr>
              <w:t> </w:t>
            </w:r>
            <w:r>
              <w:rPr>
                <w:rFonts w:ascii="Calibri"/>
                <w:sz w:val="22"/>
              </w:rPr>
              <w:t>included</w:t>
            </w:r>
            <w:r>
              <w:rPr>
                <w:rFonts w:ascii="Calibri"/>
                <w:spacing w:val="-12"/>
                <w:sz w:val="22"/>
              </w:rPr>
              <w:t> </w:t>
            </w:r>
            <w:r>
              <w:rPr>
                <w:rFonts w:ascii="Calibri"/>
                <w:sz w:val="22"/>
              </w:rPr>
              <w:t>in</w:t>
            </w:r>
            <w:r>
              <w:rPr>
                <w:rFonts w:ascii="Calibri"/>
                <w:spacing w:val="-13"/>
                <w:sz w:val="22"/>
              </w:rPr>
              <w:t> </w:t>
            </w:r>
            <w:r>
              <w:rPr>
                <w:rFonts w:ascii="Calibri"/>
                <w:sz w:val="22"/>
              </w:rPr>
              <w:t>this</w:t>
            </w:r>
          </w:p>
          <w:p>
            <w:pPr>
              <w:pStyle w:val="TableParagraph"/>
              <w:ind w:left="26"/>
              <w:rPr>
                <w:rFonts w:ascii="Calibri"/>
                <w:sz w:val="22"/>
              </w:rPr>
            </w:pPr>
            <w:r>
              <w:rPr>
                <w:rFonts w:ascii="Calibri"/>
                <w:spacing w:val="-2"/>
                <w:sz w:val="22"/>
              </w:rPr>
              <w:t>PerformanceMeasurementRe port.</w:t>
            </w:r>
          </w:p>
        </w:tc>
        <w:tc>
          <w:tcPr>
            <w:tcW w:w="4410" w:type="dxa"/>
            <w:shd w:val="clear" w:color="auto" w:fill="FFF1CC"/>
          </w:tcPr>
          <w:p>
            <w:pPr>
              <w:pStyle w:val="TableParagraph"/>
              <w:spacing w:before="18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181" w:lineRule="exact" w:before="1"/>
              <w:jc w:val="both"/>
              <w:rPr>
                <w:sz w:val="16"/>
              </w:rPr>
            </w:pPr>
            <w:r>
              <w:rPr>
                <w:spacing w:val="-2"/>
                <w:sz w:val="16"/>
              </w:rPr>
              <w:t>readOnly:</w:t>
            </w:r>
            <w:r>
              <w:rPr>
                <w:sz w:val="16"/>
              </w:rPr>
              <w:tab/>
            </w:r>
            <w:r>
              <w:rPr>
                <w:spacing w:val="-4"/>
                <w:sz w:val="16"/>
              </w:rPr>
              <w:t>True</w:t>
            </w:r>
          </w:p>
          <w:p>
            <w:pPr>
              <w:pStyle w:val="TableParagraph"/>
              <w:tabs>
                <w:tab w:pos="2702" w:val="left" w:leader="none"/>
              </w:tabs>
              <w:ind w:right="1215"/>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98" w:val="right" w:leader="none"/>
              </w:tabs>
              <w:spacing w:line="181" w:lineRule="exact"/>
              <w:jc w:val="both"/>
              <w:rPr>
                <w:sz w:val="16"/>
              </w:rPr>
            </w:pPr>
            <w:r>
              <w:rPr>
                <w:spacing w:val="-2"/>
                <w:sz w:val="16"/>
              </w:rPr>
              <w:t>minItems:</w:t>
            </w:r>
            <w:r>
              <w:rPr>
                <w:sz w:val="16"/>
              </w:rPr>
              <w:tab/>
            </w:r>
            <w:r>
              <w:rPr>
                <w:spacing w:val="-10"/>
                <w:sz w:val="16"/>
              </w:rPr>
              <w:t>1</w:t>
            </w:r>
          </w:p>
          <w:p>
            <w:pPr>
              <w:pStyle w:val="TableParagraph"/>
              <w:tabs>
                <w:tab w:pos="2702" w:val="left" w:leader="none"/>
              </w:tabs>
              <w:spacing w:before="1"/>
              <w:jc w:val="both"/>
              <w:rPr>
                <w:sz w:val="16"/>
              </w:rPr>
            </w:pPr>
            <w:r>
              <w:rPr>
                <w:spacing w:val="-2"/>
                <w:sz w:val="16"/>
              </w:rPr>
              <w:t>uniqueItems:</w:t>
            </w:r>
            <w:r>
              <w:rPr>
                <w:sz w:val="16"/>
              </w:rPr>
              <w:tab/>
            </w:r>
            <w:r>
              <w:rPr>
                <w:spacing w:val="-4"/>
                <w:sz w:val="16"/>
              </w:rPr>
              <w:t>True</w:t>
            </w:r>
          </w:p>
          <w:p>
            <w:pPr>
              <w:pStyle w:val="TableParagraph"/>
              <w:tabs>
                <w:tab w:pos="2702" w:val="left" w:leader="none"/>
              </w:tabs>
              <w:spacing w:before="1"/>
              <w:jc w:val="both"/>
              <w:rPr>
                <w:sz w:val="16"/>
              </w:rPr>
            </w:pPr>
            <w:r>
              <w:rPr>
                <w:spacing w:val="-2"/>
                <w:sz w:val="16"/>
              </w:rPr>
              <w:t>items:</w:t>
            </w:r>
            <w:r>
              <w:rPr>
                <w:sz w:val="16"/>
              </w:rPr>
              <w:tab/>
            </w:r>
            <w:r>
              <w:rPr>
                <w:spacing w:val="-2"/>
                <w:sz w:val="16"/>
              </w:rPr>
              <w:t>MeasurementValue</w:t>
            </w:r>
          </w:p>
        </w:tc>
      </w:tr>
    </w:tbl>
    <w:p>
      <w:pPr>
        <w:pStyle w:val="BodyText"/>
        <w:rPr>
          <w:rFonts w:ascii="Arial"/>
          <w:b/>
        </w:rPr>
      </w:pPr>
    </w:p>
    <w:p>
      <w:pPr>
        <w:pStyle w:val="BodyText"/>
        <w:spacing w:before="63"/>
        <w:rPr>
          <w:rFonts w:ascii="Arial"/>
          <w:b/>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0"/>
        <w:ind w:left="392"/>
        <w:rPr>
          <w:i/>
        </w:rPr>
      </w:pPr>
      <w:r>
        <w:rPr>
          <w:spacing w:val="-2"/>
        </w:rPr>
        <w:t>None</w:t>
      </w:r>
      <w:r>
        <w:rPr>
          <w:i/>
          <w:color w:val="FF0000"/>
          <w:spacing w:val="-2"/>
        </w:rPr>
        <w:t>.</w:t>
      </w:r>
    </w:p>
    <w:p>
      <w:pPr>
        <w:pStyle w:val="BodyText"/>
        <w:spacing w:before="32"/>
        <w:rPr>
          <w:i/>
        </w:rPr>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80"/>
        <w:ind w:left="392"/>
        <w:rPr>
          <w:i/>
        </w:rPr>
      </w:pPr>
      <w:r>
        <w:rPr>
          <w:spacing w:val="-2"/>
        </w:rPr>
        <w:t>None</w:t>
      </w:r>
      <w:r>
        <w:rPr>
          <w:i/>
          <w:color w:val="FF0000"/>
          <w:spacing w:val="-2"/>
        </w:rPr>
        <w:t>.</w:t>
      </w:r>
    </w:p>
    <w:p>
      <w:pPr>
        <w:pStyle w:val="BodyText"/>
        <w:spacing w:before="36"/>
        <w:rPr>
          <w:i/>
        </w:rPr>
      </w:pPr>
    </w:p>
    <w:p>
      <w:pPr>
        <w:pStyle w:val="ListParagraph"/>
        <w:numPr>
          <w:ilvl w:val="4"/>
          <w:numId w:val="3"/>
        </w:numPr>
        <w:tabs>
          <w:tab w:pos="2094" w:val="left" w:leader="none"/>
        </w:tabs>
        <w:spacing w:line="240" w:lineRule="auto" w:before="0" w:after="0"/>
        <w:ind w:left="2094" w:right="0" w:hanging="1702"/>
        <w:jc w:val="left"/>
        <w:rPr>
          <w:sz w:val="22"/>
        </w:rPr>
      </w:pPr>
      <w:r>
        <w:rPr>
          <w:spacing w:val="-2"/>
          <w:sz w:val="22"/>
        </w:rPr>
        <w:t>MeasurementValue</w:t>
      </w:r>
      <w:r>
        <w:rPr>
          <w:spacing w:val="14"/>
          <w:sz w:val="22"/>
        </w:rPr>
        <w:t> </w:t>
      </w:r>
      <w:r>
        <w:rPr>
          <w:spacing w:val="-2"/>
          <w:sz w:val="22"/>
        </w:rPr>
        <w:t>&lt;&lt;datatype&gt;&gt;</w:t>
      </w:r>
    </w:p>
    <w:p>
      <w:pPr>
        <w:pStyle w:val="BodyText"/>
        <w:spacing w:before="45"/>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Definition</w:t>
      </w:r>
    </w:p>
    <w:p>
      <w:pPr>
        <w:pStyle w:val="BodyText"/>
        <w:spacing w:line="259" w:lineRule="auto" w:before="181"/>
        <w:ind w:left="392" w:right="471"/>
      </w:pPr>
      <w:r>
        <w:rPr/>
        <w:t>The</w:t>
      </w:r>
      <w:r>
        <w:rPr>
          <w:spacing w:val="-8"/>
        </w:rPr>
        <w:t> </w:t>
      </w:r>
      <w:r>
        <w:rPr/>
        <w:t>MeasurementValue</w:t>
      </w:r>
      <w:r>
        <w:rPr>
          <w:spacing w:val="-8"/>
        </w:rPr>
        <w:t> </w:t>
      </w:r>
      <w:r>
        <w:rPr/>
        <w:t>dataType</w:t>
      </w:r>
      <w:r>
        <w:rPr>
          <w:spacing w:val="-8"/>
        </w:rPr>
        <w:t> </w:t>
      </w:r>
      <w:r>
        <w:rPr/>
        <w:t>represents</w:t>
      </w:r>
      <w:r>
        <w:rPr>
          <w:spacing w:val="-7"/>
        </w:rPr>
        <w:t> </w:t>
      </w:r>
      <w:r>
        <w:rPr/>
        <w:t>the</w:t>
      </w:r>
      <w:r>
        <w:rPr>
          <w:spacing w:val="-8"/>
        </w:rPr>
        <w:t> </w:t>
      </w:r>
      <w:r>
        <w:rPr/>
        <w:t>information</w:t>
      </w:r>
      <w:r>
        <w:rPr>
          <w:spacing w:val="-8"/>
        </w:rPr>
        <w:t> </w:t>
      </w:r>
      <w:r>
        <w:rPr/>
        <w:t>about</w:t>
      </w:r>
      <w:r>
        <w:rPr>
          <w:spacing w:val="-8"/>
        </w:rPr>
        <w:t> </w:t>
      </w:r>
      <w:r>
        <w:rPr/>
        <w:t>a</w:t>
      </w:r>
      <w:r>
        <w:rPr>
          <w:spacing w:val="-11"/>
        </w:rPr>
        <w:t> </w:t>
      </w:r>
      <w:r>
        <w:rPr/>
        <w:t>collected</w:t>
      </w:r>
      <w:r>
        <w:rPr>
          <w:spacing w:val="-8"/>
        </w:rPr>
        <w:t> </w:t>
      </w:r>
      <w:r>
        <w:rPr/>
        <w:t>measurement</w:t>
      </w:r>
      <w:r>
        <w:rPr>
          <w:spacing w:val="-10"/>
        </w:rPr>
        <w:t> </w:t>
      </w:r>
      <w:r>
        <w:rPr/>
        <w:t>and</w:t>
      </w:r>
      <w:r>
        <w:rPr>
          <w:spacing w:val="-9"/>
        </w:rPr>
        <w:t> </w:t>
      </w:r>
      <w:r>
        <w:rPr/>
        <w:t>its</w:t>
      </w:r>
      <w:r>
        <w:rPr>
          <w:spacing w:val="-7"/>
        </w:rPr>
        <w:t> </w:t>
      </w:r>
      <w:r>
        <w:rPr/>
        <w:t>value to be included in a notification.</w:t>
      </w:r>
    </w:p>
    <w:p>
      <w:pPr>
        <w:pStyle w:val="BodyText"/>
        <w:spacing w:line="259" w:lineRule="auto" w:before="159"/>
        <w:ind w:left="392" w:right="471"/>
      </w:pPr>
      <w:r>
        <w:rPr/>
        <w:t>The</w:t>
      </w:r>
      <w:r>
        <w:rPr>
          <w:spacing w:val="-8"/>
        </w:rPr>
        <w:t> </w:t>
      </w:r>
      <w:r>
        <w:rPr/>
        <w:t>information</w:t>
      </w:r>
      <w:r>
        <w:rPr>
          <w:spacing w:val="-8"/>
        </w:rPr>
        <w:t> </w:t>
      </w:r>
      <w:r>
        <w:rPr/>
        <w:t>representing</w:t>
      </w:r>
      <w:r>
        <w:rPr>
          <w:spacing w:val="-9"/>
        </w:rPr>
        <w:t> </w:t>
      </w:r>
      <w:r>
        <w:rPr/>
        <w:t>the</w:t>
      </w:r>
      <w:r>
        <w:rPr>
          <w:spacing w:val="-8"/>
        </w:rPr>
        <w:t> </w:t>
      </w:r>
      <w:r>
        <w:rPr/>
        <w:t>attributes</w:t>
      </w:r>
      <w:r>
        <w:rPr>
          <w:spacing w:val="-10"/>
        </w:rPr>
        <w:t> </w:t>
      </w:r>
      <w:r>
        <w:rPr/>
        <w:t>of</w:t>
      </w:r>
      <w:r>
        <w:rPr>
          <w:spacing w:val="-10"/>
        </w:rPr>
        <w:t> </w:t>
      </w:r>
      <w:r>
        <w:rPr/>
        <w:t>the</w:t>
      </w:r>
      <w:r>
        <w:rPr>
          <w:spacing w:val="-10"/>
        </w:rPr>
        <w:t> </w:t>
      </w:r>
      <w:r>
        <w:rPr/>
        <w:t>MeasurementValue</w:t>
      </w:r>
      <w:r>
        <w:rPr>
          <w:spacing w:val="-8"/>
        </w:rPr>
        <w:t> </w:t>
      </w:r>
      <w:r>
        <w:rPr/>
        <w:t>follows</w:t>
      </w:r>
      <w:r>
        <w:rPr>
          <w:spacing w:val="-10"/>
        </w:rPr>
        <w:t> </w:t>
      </w:r>
      <w:r>
        <w:rPr/>
        <w:t>the</w:t>
      </w:r>
      <w:r>
        <w:rPr>
          <w:spacing w:val="-8"/>
        </w:rPr>
        <w:t> </w:t>
      </w:r>
      <w:r>
        <w:rPr/>
        <w:t>provisions</w:t>
      </w:r>
      <w:r>
        <w:rPr>
          <w:spacing w:val="-10"/>
        </w:rPr>
        <w:t> </w:t>
      </w:r>
      <w:r>
        <w:rPr/>
        <w:t>indicated</w:t>
      </w:r>
      <w:r>
        <w:rPr>
          <w:spacing w:val="-8"/>
        </w:rPr>
        <w:t> </w:t>
      </w:r>
      <w:r>
        <w:rPr/>
        <w:t>in table 4.2.1.4.27.2-1.</w:t>
      </w:r>
    </w:p>
    <w:p>
      <w:pPr>
        <w:spacing w:after="0" w:line="259" w:lineRule="auto"/>
        <w:sectPr>
          <w:pgSz w:w="11910" w:h="16850"/>
          <w:pgMar w:header="864" w:footer="279" w:top="1520" w:bottom="460" w:left="740" w:right="680"/>
        </w:sectPr>
      </w:pPr>
    </w:p>
    <w:p>
      <w:pPr>
        <w:pStyle w:val="ListParagraph"/>
        <w:numPr>
          <w:ilvl w:val="5"/>
          <w:numId w:val="3"/>
        </w:numPr>
        <w:tabs>
          <w:tab w:pos="2377" w:val="left" w:leader="none"/>
        </w:tabs>
        <w:spacing w:line="240" w:lineRule="auto" w:before="52" w:after="0"/>
        <w:ind w:left="2377" w:right="0" w:hanging="1985"/>
        <w:jc w:val="left"/>
        <w:rPr>
          <w:sz w:val="20"/>
        </w:rPr>
      </w:pPr>
      <w:r>
        <w:rPr>
          <w:spacing w:val="-2"/>
          <w:sz w:val="20"/>
        </w:rPr>
        <w:t>Attributes</w:t>
      </w:r>
    </w:p>
    <w:p>
      <w:pPr>
        <w:pStyle w:val="BodyText"/>
        <w:spacing w:before="11"/>
        <w:rPr>
          <w:rFonts w:ascii="Arial"/>
          <w:sz w:val="20"/>
        </w:rPr>
      </w:pPr>
    </w:p>
    <w:p>
      <w:pPr>
        <w:pStyle w:val="Heading1"/>
        <w:ind w:left="278"/>
      </w:pPr>
      <w:bookmarkStart w:name="_bookmark54" w:id="55"/>
      <w:bookmarkEnd w:id="55"/>
      <w:r>
        <w:rPr>
          <w:b w:val="0"/>
        </w:rPr>
      </w:r>
      <w:r>
        <w:rPr/>
        <w:t>Table</w:t>
      </w:r>
      <w:r>
        <w:rPr>
          <w:spacing w:val="-16"/>
        </w:rPr>
        <w:t> </w:t>
      </w:r>
      <w:r>
        <w:rPr/>
        <w:t>4.2.1.4.27.2-1</w:t>
      </w:r>
      <w:r>
        <w:rPr>
          <w:spacing w:val="-16"/>
        </w:rPr>
        <w:t> </w:t>
      </w:r>
      <w:r>
        <w:rPr/>
        <w:t>Attributes</w:t>
      </w:r>
      <w:r>
        <w:rPr>
          <w:spacing w:val="-12"/>
        </w:rPr>
        <w:t> </w:t>
      </w:r>
      <w:r>
        <w:rPr/>
        <w:t>Properties</w:t>
      </w:r>
      <w:r>
        <w:rPr>
          <w:spacing w:val="-12"/>
        </w:rPr>
        <w:t> </w:t>
      </w:r>
      <w:r>
        <w:rPr/>
        <w:t>for</w:t>
      </w:r>
      <w:r>
        <w:rPr>
          <w:spacing w:val="-14"/>
        </w:rPr>
        <w:t> </w:t>
      </w:r>
      <w:r>
        <w:rPr>
          <w:spacing w:val="-2"/>
        </w:rPr>
        <w:t>MeasurementValue</w:t>
      </w:r>
    </w:p>
    <w:p>
      <w:pPr>
        <w:pStyle w:val="BodyText"/>
        <w:spacing w:before="6" w:after="1"/>
        <w:rPr>
          <w:rFonts w:ascii="Arial"/>
          <w:b/>
          <w:sz w:val="15"/>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4410"/>
      </w:tblGrid>
      <w:tr>
        <w:trPr>
          <w:trHeight w:val="220" w:hRule="atLeast"/>
        </w:trPr>
        <w:tc>
          <w:tcPr>
            <w:tcW w:w="1887" w:type="dxa"/>
            <w:shd w:val="clear" w:color="auto" w:fill="C0C0C0"/>
          </w:tcPr>
          <w:p>
            <w:pPr>
              <w:pStyle w:val="TableParagraph"/>
              <w:spacing w:line="200"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200" w:lineRule="exact"/>
              <w:ind w:left="410"/>
              <w:rPr>
                <w:rFonts w:ascii="Arial"/>
                <w:b/>
                <w:sz w:val="18"/>
              </w:rPr>
            </w:pPr>
            <w:r>
              <w:rPr>
                <w:rFonts w:ascii="Arial"/>
                <w:b/>
                <w:sz w:val="18"/>
              </w:rPr>
              <w:t>Data</w:t>
            </w:r>
            <w:r>
              <w:rPr>
                <w:rFonts w:ascii="Arial"/>
                <w:b/>
                <w:spacing w:val="-1"/>
                <w:sz w:val="18"/>
              </w:rPr>
              <w:t> </w:t>
            </w:r>
            <w:r>
              <w:rPr>
                <w:rFonts w:ascii="Arial"/>
                <w:b/>
                <w:spacing w:val="-2"/>
                <w:sz w:val="18"/>
              </w:rPr>
              <w:t>Type/Description</w:t>
            </w:r>
          </w:p>
        </w:tc>
        <w:tc>
          <w:tcPr>
            <w:tcW w:w="4410" w:type="dxa"/>
            <w:shd w:val="clear" w:color="auto" w:fill="C0C0C0"/>
          </w:tcPr>
          <w:p>
            <w:pPr>
              <w:pStyle w:val="TableParagraph"/>
              <w:spacing w:line="200" w:lineRule="exact"/>
              <w:ind w:left="0" w:right="70"/>
              <w:jc w:val="center"/>
              <w:rPr>
                <w:rFonts w:ascii="Arial"/>
                <w:b/>
                <w:sz w:val="18"/>
              </w:rPr>
            </w:pPr>
            <w:r>
              <w:rPr>
                <w:rFonts w:ascii="Arial"/>
                <w:b/>
                <w:spacing w:val="-2"/>
                <w:sz w:val="18"/>
              </w:rPr>
              <w:t>Properties</w:t>
            </w:r>
          </w:p>
        </w:tc>
      </w:tr>
      <w:tr>
        <w:trPr>
          <w:trHeight w:val="4668" w:hRule="atLeast"/>
        </w:trPr>
        <w:tc>
          <w:tcPr>
            <w:tcW w:w="1887" w:type="dxa"/>
          </w:tcPr>
          <w:p>
            <w:pPr>
              <w:pStyle w:val="TableParagraph"/>
              <w:spacing w:line="252" w:lineRule="auto"/>
              <w:ind w:left="28"/>
              <w:rPr>
                <w:rFonts w:ascii="Calibri"/>
                <w:sz w:val="22"/>
              </w:rPr>
            </w:pPr>
            <w:r>
              <w:rPr>
                <w:rFonts w:ascii="Calibri"/>
                <w:spacing w:val="-2"/>
                <w:sz w:val="22"/>
              </w:rPr>
              <w:t>performanceMeas urementId</w:t>
            </w:r>
          </w:p>
        </w:tc>
        <w:tc>
          <w:tcPr>
            <w:tcW w:w="2792" w:type="dxa"/>
          </w:tcPr>
          <w:p>
            <w:pPr>
              <w:pStyle w:val="TableParagraph"/>
              <w:spacing w:line="268" w:lineRule="exact"/>
              <w:ind w:left="26"/>
              <w:jc w:val="both"/>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before="180"/>
              <w:ind w:left="26"/>
              <w:jc w:val="both"/>
              <w:rPr>
                <w:rFonts w:ascii="Calibri"/>
                <w:sz w:val="22"/>
              </w:rPr>
            </w:pPr>
            <w:r>
              <w:rPr>
                <w:rFonts w:ascii="Calibri"/>
                <w:b/>
                <w:w w:val="105"/>
                <w:sz w:val="22"/>
              </w:rPr>
              <w:t>Description:</w:t>
            </w:r>
            <w:r>
              <w:rPr>
                <w:rFonts w:ascii="Calibri"/>
                <w:spacing w:val="31"/>
                <w:w w:val="105"/>
                <w:sz w:val="22"/>
              </w:rPr>
              <w:t> </w:t>
            </w:r>
            <w:r>
              <w:rPr>
                <w:rFonts w:ascii="Calibri"/>
                <w:w w:val="105"/>
                <w:sz w:val="22"/>
              </w:rPr>
              <w:t>ased</w:t>
            </w:r>
            <w:r>
              <w:rPr>
                <w:rFonts w:ascii="Calibri"/>
                <w:spacing w:val="-13"/>
                <w:w w:val="105"/>
                <w:sz w:val="22"/>
              </w:rPr>
              <w:t> </w:t>
            </w:r>
            <w:r>
              <w:rPr>
                <w:rFonts w:ascii="Calibri"/>
                <w:spacing w:val="-5"/>
                <w:w w:val="105"/>
                <w:sz w:val="22"/>
              </w:rPr>
              <w:t>on</w:t>
            </w:r>
          </w:p>
          <w:p>
            <w:pPr>
              <w:pStyle w:val="TableParagraph"/>
              <w:spacing w:line="259" w:lineRule="auto" w:before="22"/>
              <w:ind w:left="26" w:right="340"/>
              <w:jc w:val="both"/>
              <w:rPr>
                <w:rFonts w:ascii="Calibri"/>
                <w:sz w:val="22"/>
              </w:rPr>
            </w:pPr>
            <w:r>
              <w:rPr>
                <w:rFonts w:ascii="Calibri"/>
                <w:sz w:val="22"/>
              </w:rPr>
              <w:t>encoding this value can be either</w:t>
            </w:r>
            <w:r>
              <w:rPr>
                <w:rFonts w:ascii="Calibri"/>
                <w:spacing w:val="-10"/>
                <w:sz w:val="22"/>
              </w:rPr>
              <w:t> </w:t>
            </w:r>
            <w:r>
              <w:rPr>
                <w:rFonts w:ascii="Calibri"/>
                <w:sz w:val="22"/>
              </w:rPr>
              <w:t>a</w:t>
            </w:r>
            <w:r>
              <w:rPr>
                <w:rFonts w:ascii="Calibri"/>
                <w:spacing w:val="-13"/>
                <w:sz w:val="22"/>
              </w:rPr>
              <w:t> </w:t>
            </w:r>
            <w:r>
              <w:rPr>
                <w:rFonts w:ascii="Calibri"/>
                <w:sz w:val="22"/>
              </w:rPr>
              <w:t>string</w:t>
            </w:r>
            <w:r>
              <w:rPr>
                <w:rFonts w:ascii="Calibri"/>
                <w:spacing w:val="-11"/>
                <w:sz w:val="22"/>
              </w:rPr>
              <w:t> </w:t>
            </w:r>
            <w:r>
              <w:rPr>
                <w:rFonts w:ascii="Calibri"/>
                <w:sz w:val="22"/>
              </w:rPr>
              <w:t>consisting</w:t>
            </w:r>
            <w:r>
              <w:rPr>
                <w:rFonts w:ascii="Calibri"/>
                <w:spacing w:val="-11"/>
                <w:sz w:val="22"/>
              </w:rPr>
              <w:t> </w:t>
            </w:r>
            <w:r>
              <w:rPr>
                <w:rFonts w:ascii="Calibri"/>
                <w:sz w:val="22"/>
              </w:rPr>
              <w:t>of </w:t>
            </w:r>
            <w:r>
              <w:rPr>
                <w:rFonts w:ascii="Calibri"/>
                <w:spacing w:val="-4"/>
                <w:sz w:val="22"/>
              </w:rPr>
              <w:t>the</w:t>
            </w:r>
          </w:p>
          <w:p>
            <w:pPr>
              <w:pStyle w:val="TableParagraph"/>
              <w:spacing w:line="259" w:lineRule="auto"/>
              <w:ind w:left="26" w:right="278"/>
              <w:jc w:val="both"/>
              <w:rPr>
                <w:rFonts w:ascii="Calibri"/>
                <w:sz w:val="22"/>
              </w:rPr>
            </w:pPr>
            <w:r>
              <w:rPr>
                <w:rFonts w:ascii="Calibri"/>
                <w:spacing w:val="-2"/>
                <w:sz w:val="22"/>
              </w:rPr>
              <w:t>performanceMeasureName </w:t>
            </w:r>
            <w:r>
              <w:rPr>
                <w:rFonts w:ascii="Calibri"/>
                <w:sz w:val="22"/>
              </w:rPr>
              <w:t>of the</w:t>
            </w:r>
          </w:p>
          <w:p>
            <w:pPr>
              <w:pStyle w:val="TableParagraph"/>
              <w:spacing w:line="259" w:lineRule="auto"/>
              <w:ind w:left="26" w:right="287"/>
              <w:rPr>
                <w:rFonts w:ascii="Calibri"/>
                <w:sz w:val="22"/>
              </w:rPr>
            </w:pPr>
            <w:r>
              <w:rPr>
                <w:rFonts w:ascii="Calibri"/>
                <w:sz w:val="22"/>
              </w:rPr>
              <w:t>MeasurementDefinition in the</w:t>
            </w:r>
            <w:r>
              <w:rPr>
                <w:rFonts w:ascii="Calibri"/>
                <w:spacing w:val="-13"/>
                <w:sz w:val="22"/>
              </w:rPr>
              <w:t> </w:t>
            </w:r>
            <w:r>
              <w:rPr>
                <w:rFonts w:ascii="Calibri"/>
                <w:sz w:val="22"/>
              </w:rPr>
              <w:t>Performance</w:t>
            </w:r>
            <w:r>
              <w:rPr>
                <w:rFonts w:ascii="Calibri"/>
                <w:spacing w:val="-12"/>
                <w:sz w:val="22"/>
              </w:rPr>
              <w:t> </w:t>
            </w:r>
            <w:r>
              <w:rPr>
                <w:rFonts w:ascii="Calibri"/>
                <w:sz w:val="22"/>
              </w:rPr>
              <w:t>Dictionary for</w:t>
            </w:r>
            <w:r>
              <w:rPr>
                <w:rFonts w:ascii="Calibri"/>
                <w:spacing w:val="-10"/>
                <w:sz w:val="22"/>
              </w:rPr>
              <w:t> </w:t>
            </w:r>
            <w:r>
              <w:rPr>
                <w:rFonts w:ascii="Calibri"/>
                <w:sz w:val="22"/>
              </w:rPr>
              <w:t>the</w:t>
            </w:r>
            <w:r>
              <w:rPr>
                <w:rFonts w:ascii="Calibri"/>
                <w:spacing w:val="-12"/>
                <w:sz w:val="22"/>
              </w:rPr>
              <w:t> </w:t>
            </w:r>
            <w:r>
              <w:rPr>
                <w:rFonts w:ascii="Calibri"/>
                <w:sz w:val="22"/>
              </w:rPr>
              <w:t>Resource</w:t>
            </w:r>
            <w:r>
              <w:rPr>
                <w:rFonts w:ascii="Calibri"/>
                <w:spacing w:val="-10"/>
                <w:sz w:val="22"/>
              </w:rPr>
              <w:t> </w:t>
            </w:r>
            <w:r>
              <w:rPr>
                <w:rFonts w:ascii="Calibri"/>
                <w:sz w:val="22"/>
              </w:rPr>
              <w:t>Type</w:t>
            </w:r>
            <w:r>
              <w:rPr>
                <w:rFonts w:ascii="Calibri"/>
                <w:spacing w:val="-12"/>
                <w:sz w:val="22"/>
              </w:rPr>
              <w:t> </w:t>
            </w:r>
            <w:r>
              <w:rPr>
                <w:rFonts w:ascii="Calibri"/>
                <w:sz w:val="22"/>
              </w:rPr>
              <w:t>or</w:t>
            </w:r>
            <w:r>
              <w:rPr>
                <w:rFonts w:ascii="Calibri"/>
                <w:spacing w:val="-10"/>
                <w:sz w:val="22"/>
              </w:rPr>
              <w:t> </w:t>
            </w:r>
            <w:r>
              <w:rPr>
                <w:rFonts w:ascii="Calibri"/>
                <w:sz w:val="22"/>
              </w:rPr>
              <w:t>an unsigned</w:t>
            </w:r>
            <w:r>
              <w:rPr>
                <w:rFonts w:ascii="Calibri"/>
                <w:spacing w:val="-7"/>
                <w:sz w:val="22"/>
              </w:rPr>
              <w:t> </w:t>
            </w:r>
            <w:r>
              <w:rPr>
                <w:rFonts w:ascii="Calibri"/>
                <w:sz w:val="22"/>
              </w:rPr>
              <w:t>integer</w:t>
            </w:r>
            <w:r>
              <w:rPr>
                <w:rFonts w:ascii="Calibri"/>
                <w:spacing w:val="-9"/>
                <w:sz w:val="22"/>
              </w:rPr>
              <w:t> </w:t>
            </w:r>
            <w:r>
              <w:rPr>
                <w:rFonts w:ascii="Calibri"/>
                <w:sz w:val="22"/>
              </w:rPr>
              <w:t>consisting of the</w:t>
            </w:r>
          </w:p>
          <w:p>
            <w:pPr>
              <w:pStyle w:val="TableParagraph"/>
              <w:spacing w:line="256" w:lineRule="auto"/>
              <w:ind w:left="26" w:right="120"/>
              <w:rPr>
                <w:rFonts w:ascii="Calibri"/>
                <w:sz w:val="22"/>
              </w:rPr>
            </w:pPr>
            <w:r>
              <w:rPr>
                <w:rFonts w:ascii="Calibri"/>
                <w:spacing w:val="-2"/>
                <w:sz w:val="22"/>
              </w:rPr>
              <w:t>performanceMeasurementId </w:t>
            </w:r>
            <w:r>
              <w:rPr>
                <w:rFonts w:ascii="Calibri"/>
                <w:sz w:val="22"/>
              </w:rPr>
              <w:t>of the</w:t>
            </w:r>
          </w:p>
          <w:p>
            <w:pPr>
              <w:pStyle w:val="TableParagraph"/>
              <w:spacing w:before="3"/>
              <w:ind w:left="26"/>
              <w:rPr>
                <w:rFonts w:ascii="Calibri"/>
                <w:sz w:val="22"/>
              </w:rPr>
            </w:pPr>
            <w:r>
              <w:rPr>
                <w:rFonts w:ascii="Calibri"/>
                <w:spacing w:val="-2"/>
                <w:sz w:val="22"/>
              </w:rPr>
              <w:t>MeasurementDefinition.</w:t>
            </w:r>
          </w:p>
        </w:tc>
        <w:tc>
          <w:tcPr>
            <w:tcW w:w="4410" w:type="dxa"/>
            <w:shd w:val="clear" w:color="auto" w:fill="FFF1CC"/>
          </w:tcPr>
          <w:p>
            <w:pPr>
              <w:pStyle w:val="TableParagraph"/>
              <w:spacing w:line="181" w:lineRule="exact" w:before="18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181" w:lineRule="exact"/>
              <w:jc w:val="both"/>
              <w:rPr>
                <w:sz w:val="16"/>
              </w:rPr>
            </w:pPr>
            <w:r>
              <w:rPr>
                <w:spacing w:val="-2"/>
                <w:sz w:val="16"/>
              </w:rPr>
              <w:t>readOnly:</w:t>
            </w:r>
            <w:r>
              <w:rPr>
                <w:sz w:val="16"/>
              </w:rPr>
              <w:tab/>
            </w:r>
            <w:r>
              <w:rPr>
                <w:spacing w:val="-4"/>
                <w:sz w:val="16"/>
              </w:rPr>
              <w:t>True</w:t>
            </w:r>
          </w:p>
          <w:p>
            <w:pPr>
              <w:pStyle w:val="TableParagraph"/>
              <w:tabs>
                <w:tab w:pos="2702" w:val="left" w:leader="none"/>
              </w:tabs>
              <w:spacing w:before="1"/>
              <w:ind w:right="1215"/>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3796" w:hRule="atLeast"/>
        </w:trPr>
        <w:tc>
          <w:tcPr>
            <w:tcW w:w="1887" w:type="dxa"/>
          </w:tcPr>
          <w:p>
            <w:pPr>
              <w:pStyle w:val="TableParagraph"/>
              <w:spacing w:line="252" w:lineRule="auto"/>
              <w:ind w:left="28"/>
              <w:rPr>
                <w:rFonts w:ascii="Calibri"/>
                <w:sz w:val="22"/>
              </w:rPr>
            </w:pPr>
            <w:r>
              <w:rPr>
                <w:rFonts w:ascii="Calibri"/>
                <w:spacing w:val="-2"/>
                <w:sz w:val="22"/>
              </w:rPr>
              <w:t>measurementColle ctionTime</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ight="120"/>
              <w:rPr>
                <w:rFonts w:ascii="Calibri"/>
                <w:sz w:val="22"/>
              </w:rPr>
            </w:pPr>
            <w:r>
              <w:rPr>
                <w:rFonts w:ascii="Calibri"/>
                <w:b/>
                <w:sz w:val="22"/>
              </w:rPr>
              <w:t>Description:</w:t>
            </w:r>
            <w:r>
              <w:rPr>
                <w:rFonts w:ascii="Calibri"/>
                <w:b/>
                <w:spacing w:val="-11"/>
                <w:sz w:val="22"/>
              </w:rPr>
              <w:t> </w:t>
            </w:r>
            <w:r>
              <w:rPr>
                <w:rFonts w:ascii="Calibri"/>
                <w:sz w:val="22"/>
              </w:rPr>
              <w:t>If</w:t>
            </w:r>
            <w:r>
              <w:rPr>
                <w:rFonts w:ascii="Calibri"/>
                <w:spacing w:val="-11"/>
                <w:sz w:val="22"/>
              </w:rPr>
              <w:t> </w:t>
            </w:r>
            <w:r>
              <w:rPr>
                <w:rFonts w:ascii="Calibri"/>
                <w:sz w:val="22"/>
              </w:rPr>
              <w:t>present,</w:t>
            </w:r>
            <w:r>
              <w:rPr>
                <w:rFonts w:ascii="Calibri"/>
                <w:spacing w:val="-12"/>
                <w:sz w:val="22"/>
              </w:rPr>
              <w:t> </w:t>
            </w:r>
            <w:r>
              <w:rPr>
                <w:rFonts w:ascii="Calibri"/>
                <w:sz w:val="22"/>
              </w:rPr>
              <w:t>this</w:t>
            </w:r>
            <w:r>
              <w:rPr>
                <w:rFonts w:ascii="Calibri"/>
                <w:spacing w:val="-13"/>
                <w:sz w:val="22"/>
              </w:rPr>
              <w:t> </w:t>
            </w:r>
            <w:r>
              <w:rPr>
                <w:rFonts w:ascii="Calibri"/>
                <w:sz w:val="22"/>
              </w:rPr>
              <w:t>is the</w:t>
            </w:r>
            <w:r>
              <w:rPr>
                <w:rFonts w:ascii="Calibri"/>
                <w:spacing w:val="-7"/>
                <w:sz w:val="22"/>
              </w:rPr>
              <w:t> </w:t>
            </w:r>
            <w:r>
              <w:rPr>
                <w:rFonts w:ascii="Calibri"/>
                <w:sz w:val="22"/>
              </w:rPr>
              <w:t>value</w:t>
            </w:r>
            <w:r>
              <w:rPr>
                <w:rFonts w:ascii="Calibri"/>
                <w:spacing w:val="-9"/>
                <w:sz w:val="22"/>
              </w:rPr>
              <w:t> </w:t>
            </w:r>
            <w:r>
              <w:rPr>
                <w:rFonts w:ascii="Calibri"/>
                <w:sz w:val="22"/>
              </w:rPr>
              <w:t>that</w:t>
            </w:r>
            <w:r>
              <w:rPr>
                <w:rFonts w:ascii="Calibri"/>
                <w:spacing w:val="-7"/>
                <w:sz w:val="22"/>
              </w:rPr>
              <w:t> </w:t>
            </w:r>
            <w:r>
              <w:rPr>
                <w:rFonts w:ascii="Calibri"/>
                <w:sz w:val="22"/>
              </w:rPr>
              <w:t>is</w:t>
            </w:r>
            <w:r>
              <w:rPr>
                <w:rFonts w:ascii="Calibri"/>
                <w:spacing w:val="-7"/>
                <w:sz w:val="22"/>
              </w:rPr>
              <w:t> </w:t>
            </w:r>
            <w:r>
              <w:rPr>
                <w:rFonts w:ascii="Calibri"/>
                <w:sz w:val="22"/>
              </w:rPr>
              <w:t>added</w:t>
            </w:r>
            <w:r>
              <w:rPr>
                <w:rFonts w:ascii="Calibri"/>
                <w:spacing w:val="-10"/>
                <w:sz w:val="22"/>
              </w:rPr>
              <w:t> </w:t>
            </w:r>
            <w:r>
              <w:rPr>
                <w:rFonts w:ascii="Calibri"/>
                <w:sz w:val="22"/>
              </w:rPr>
              <w:t>to</w:t>
            </w:r>
            <w:r>
              <w:rPr>
                <w:rFonts w:ascii="Calibri"/>
                <w:spacing w:val="-9"/>
                <w:sz w:val="22"/>
              </w:rPr>
              <w:t> </w:t>
            </w:r>
            <w:r>
              <w:rPr>
                <w:rFonts w:ascii="Calibri"/>
                <w:sz w:val="22"/>
              </w:rPr>
              <w:t>the </w:t>
            </w:r>
            <w:r>
              <w:rPr>
                <w:rFonts w:ascii="Calibri"/>
                <w:spacing w:val="-2"/>
                <w:sz w:val="22"/>
              </w:rPr>
              <w:t>PerformanceMeasurementSt </w:t>
            </w:r>
            <w:r>
              <w:rPr>
                <w:rFonts w:ascii="Calibri"/>
                <w:sz w:val="22"/>
              </w:rPr>
              <w:t>ore. When omitted then the notificationTime is assumed to the time the value was added to the</w:t>
            </w:r>
          </w:p>
          <w:p>
            <w:pPr>
              <w:pStyle w:val="TableParagraph"/>
              <w:spacing w:line="259" w:lineRule="auto"/>
              <w:ind w:left="26"/>
              <w:rPr>
                <w:rFonts w:ascii="Calibri"/>
                <w:sz w:val="22"/>
              </w:rPr>
            </w:pPr>
            <w:r>
              <w:rPr>
                <w:rFonts w:ascii="Calibri"/>
                <w:spacing w:val="-2"/>
                <w:sz w:val="22"/>
              </w:rPr>
              <w:t>PerformanceMeasurementSt </w:t>
            </w:r>
            <w:r>
              <w:rPr>
                <w:rFonts w:ascii="Calibri"/>
                <w:sz w:val="22"/>
              </w:rPr>
              <w:t>ore as would be the case if</w:t>
            </w:r>
          </w:p>
          <w:p>
            <w:pPr>
              <w:pStyle w:val="TableParagraph"/>
              <w:spacing w:line="259" w:lineRule="auto"/>
              <w:ind w:left="26" w:right="182"/>
              <w:rPr>
                <w:rFonts w:ascii="Calibri"/>
                <w:sz w:val="22"/>
              </w:rPr>
            </w:pPr>
            <w:r>
              <w:rPr>
                <w:rFonts w:ascii="Calibri"/>
                <w:sz w:val="22"/>
              </w:rPr>
              <w:t>the subscriptionMode equated</w:t>
            </w:r>
            <w:r>
              <w:rPr>
                <w:rFonts w:ascii="Calibri"/>
                <w:spacing w:val="-13"/>
                <w:sz w:val="22"/>
              </w:rPr>
              <w:t> </w:t>
            </w:r>
            <w:r>
              <w:rPr>
                <w:rFonts w:ascii="Calibri"/>
                <w:sz w:val="22"/>
              </w:rPr>
              <w:t>to</w:t>
            </w:r>
            <w:r>
              <w:rPr>
                <w:rFonts w:ascii="Calibri"/>
                <w:spacing w:val="-12"/>
                <w:sz w:val="22"/>
              </w:rPr>
              <w:t> </w:t>
            </w:r>
            <w:r>
              <w:rPr>
                <w:rFonts w:ascii="Calibri"/>
                <w:sz w:val="22"/>
              </w:rPr>
              <w:t>ON_CHANGE.</w:t>
            </w:r>
          </w:p>
        </w:tc>
        <w:tc>
          <w:tcPr>
            <w:tcW w:w="4410" w:type="dxa"/>
            <w:shd w:val="clear" w:color="auto" w:fill="FFF1CC"/>
          </w:tcPr>
          <w:p>
            <w:pPr>
              <w:pStyle w:val="TableParagraph"/>
              <w:spacing w:line="181" w:lineRule="exact" w:before="18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181" w:lineRule="exact"/>
              <w:jc w:val="both"/>
              <w:rPr>
                <w:sz w:val="16"/>
              </w:rPr>
            </w:pPr>
            <w:r>
              <w:rPr>
                <w:spacing w:val="-2"/>
                <w:sz w:val="16"/>
              </w:rPr>
              <w:t>readOnly:</w:t>
            </w:r>
            <w:r>
              <w:rPr>
                <w:sz w:val="16"/>
              </w:rPr>
              <w:tab/>
            </w:r>
            <w:r>
              <w:rPr>
                <w:spacing w:val="-4"/>
                <w:sz w:val="16"/>
              </w:rPr>
              <w:t>True</w:t>
            </w:r>
          </w:p>
          <w:p>
            <w:pPr>
              <w:pStyle w:val="TableParagraph"/>
              <w:tabs>
                <w:tab w:pos="2702" w:val="left" w:leader="none"/>
              </w:tabs>
              <w:spacing w:before="1"/>
              <w:ind w:right="1215"/>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699" w:val="left" w:leader="none"/>
              </w:tabs>
              <w:jc w:val="both"/>
              <w:rPr>
                <w:sz w:val="16"/>
              </w:rPr>
            </w:pPr>
            <w:r>
              <w:rPr>
                <w:spacing w:val="-2"/>
                <w:sz w:val="16"/>
              </w:rPr>
              <w:t>format:</w:t>
            </w:r>
            <w:r>
              <w:rPr>
                <w:sz w:val="16"/>
              </w:rPr>
              <w:tab/>
            </w:r>
            <w:r>
              <w:rPr>
                <w:spacing w:val="-2"/>
                <w:sz w:val="16"/>
              </w:rPr>
              <w:t>date-</w:t>
            </w:r>
            <w:r>
              <w:rPr>
                <w:spacing w:val="-4"/>
                <w:sz w:val="16"/>
              </w:rPr>
              <w:t>time</w:t>
            </w:r>
          </w:p>
        </w:tc>
      </w:tr>
      <w:tr>
        <w:trPr>
          <w:trHeight w:val="2059" w:hRule="atLeast"/>
        </w:trPr>
        <w:tc>
          <w:tcPr>
            <w:tcW w:w="1887" w:type="dxa"/>
          </w:tcPr>
          <w:p>
            <w:pPr>
              <w:pStyle w:val="TableParagraph"/>
              <w:spacing w:line="268" w:lineRule="exact"/>
              <w:ind w:left="28"/>
              <w:rPr>
                <w:rFonts w:ascii="Calibri"/>
                <w:sz w:val="22"/>
              </w:rPr>
            </w:pPr>
            <w:r>
              <w:rPr>
                <w:rFonts w:ascii="Calibri"/>
                <w:spacing w:val="-2"/>
                <w:sz w:val="22"/>
              </w:rPr>
              <w:t>measurementValue</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11"/>
                <w:sz w:val="22"/>
              </w:rPr>
              <w:t> </w:t>
            </w:r>
            <w:r>
              <w:rPr>
                <w:rFonts w:ascii="Calibri"/>
                <w:b/>
                <w:sz w:val="22"/>
              </w:rPr>
              <w:t>Type:</w:t>
            </w:r>
            <w:r>
              <w:rPr>
                <w:rFonts w:ascii="Calibri"/>
                <w:b/>
                <w:spacing w:val="-7"/>
                <w:sz w:val="22"/>
              </w:rPr>
              <w:t> </w:t>
            </w:r>
            <w:r>
              <w:rPr>
                <w:rFonts w:ascii="Calibri"/>
                <w:sz w:val="22"/>
              </w:rPr>
              <w:t>Any</w:t>
            </w:r>
            <w:r>
              <w:rPr>
                <w:rFonts w:ascii="Calibri"/>
                <w:spacing w:val="-7"/>
                <w:sz w:val="22"/>
              </w:rPr>
              <w:t> </w:t>
            </w:r>
            <w:r>
              <w:rPr>
                <w:rFonts w:ascii="Calibri"/>
                <w:spacing w:val="-4"/>
                <w:sz w:val="22"/>
              </w:rPr>
              <w:t>type</w:t>
            </w:r>
          </w:p>
          <w:p>
            <w:pPr>
              <w:pStyle w:val="TableParagraph"/>
              <w:spacing w:line="259" w:lineRule="auto" w:before="183"/>
              <w:ind w:left="26"/>
              <w:rPr>
                <w:rFonts w:ascii="Calibri"/>
                <w:sz w:val="22"/>
              </w:rPr>
            </w:pPr>
            <w:r>
              <w:rPr>
                <w:rFonts w:ascii="Calibri"/>
                <w:b/>
                <w:sz w:val="22"/>
              </w:rPr>
              <w:t>Description:</w:t>
            </w:r>
            <w:r>
              <w:rPr>
                <w:rFonts w:ascii="Calibri"/>
                <w:b/>
                <w:spacing w:val="-10"/>
                <w:sz w:val="22"/>
              </w:rPr>
              <w:t> </w:t>
            </w:r>
            <w:r>
              <w:rPr>
                <w:rFonts w:ascii="Calibri"/>
                <w:sz w:val="22"/>
              </w:rPr>
              <w:t>This</w:t>
            </w:r>
            <w:r>
              <w:rPr>
                <w:rFonts w:ascii="Calibri"/>
                <w:spacing w:val="-10"/>
                <w:sz w:val="22"/>
              </w:rPr>
              <w:t> </w:t>
            </w:r>
            <w:r>
              <w:rPr>
                <w:rFonts w:ascii="Calibri"/>
                <w:sz w:val="22"/>
              </w:rPr>
              <w:t>is</w:t>
            </w:r>
            <w:r>
              <w:rPr>
                <w:rFonts w:ascii="Calibri"/>
                <w:spacing w:val="-10"/>
                <w:sz w:val="22"/>
              </w:rPr>
              <w:t> </w:t>
            </w:r>
            <w:r>
              <w:rPr>
                <w:rFonts w:ascii="Calibri"/>
                <w:sz w:val="22"/>
              </w:rPr>
              <w:t>the</w:t>
            </w:r>
            <w:r>
              <w:rPr>
                <w:rFonts w:ascii="Calibri"/>
                <w:spacing w:val="-11"/>
                <w:sz w:val="22"/>
              </w:rPr>
              <w:t> </w:t>
            </w:r>
            <w:r>
              <w:rPr>
                <w:rFonts w:ascii="Calibri"/>
                <w:sz w:val="22"/>
              </w:rPr>
              <w:t>actual value of the measurement which varies in type from</w:t>
            </w:r>
          </w:p>
          <w:p>
            <w:pPr>
              <w:pStyle w:val="TableParagraph"/>
              <w:spacing w:line="259" w:lineRule="auto"/>
              <w:ind w:left="26" w:right="182"/>
              <w:rPr>
                <w:rFonts w:ascii="Calibri"/>
                <w:sz w:val="22"/>
              </w:rPr>
            </w:pPr>
            <w:r>
              <w:rPr>
                <w:rFonts w:ascii="Calibri"/>
                <w:spacing w:val="-2"/>
                <w:sz w:val="22"/>
              </w:rPr>
              <w:t>measurement</w:t>
            </w:r>
            <w:r>
              <w:rPr>
                <w:rFonts w:ascii="Calibri"/>
                <w:spacing w:val="-11"/>
                <w:sz w:val="22"/>
              </w:rPr>
              <w:t> </w:t>
            </w:r>
            <w:r>
              <w:rPr>
                <w:rFonts w:ascii="Calibri"/>
                <w:spacing w:val="-2"/>
                <w:sz w:val="22"/>
              </w:rPr>
              <w:t>to measurement.</w:t>
            </w:r>
          </w:p>
        </w:tc>
        <w:tc>
          <w:tcPr>
            <w:tcW w:w="4410" w:type="dxa"/>
            <w:shd w:val="clear" w:color="auto" w:fill="FFF1CC"/>
          </w:tcPr>
          <w:p>
            <w:pPr>
              <w:pStyle w:val="TableParagraph"/>
              <w:spacing w:before="18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181" w:lineRule="exact" w:before="1"/>
              <w:jc w:val="both"/>
              <w:rPr>
                <w:sz w:val="16"/>
              </w:rPr>
            </w:pPr>
            <w:r>
              <w:rPr>
                <w:spacing w:val="-2"/>
                <w:sz w:val="16"/>
              </w:rPr>
              <w:t>readOnly:</w:t>
            </w:r>
            <w:r>
              <w:rPr>
                <w:sz w:val="16"/>
              </w:rPr>
              <w:tab/>
            </w:r>
            <w:r>
              <w:rPr>
                <w:spacing w:val="-4"/>
                <w:sz w:val="16"/>
              </w:rPr>
              <w:t>True</w:t>
            </w:r>
          </w:p>
          <w:p>
            <w:pPr>
              <w:pStyle w:val="TableParagraph"/>
              <w:tabs>
                <w:tab w:pos="2702" w:val="left" w:leader="none"/>
              </w:tabs>
              <w:ind w:right="1215"/>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2349" w:hRule="atLeast"/>
        </w:trPr>
        <w:tc>
          <w:tcPr>
            <w:tcW w:w="1887" w:type="dxa"/>
          </w:tcPr>
          <w:p>
            <w:pPr>
              <w:pStyle w:val="TableParagraph"/>
              <w:spacing w:line="268" w:lineRule="exact"/>
              <w:ind w:left="28"/>
              <w:rPr>
                <w:rFonts w:ascii="Calibri"/>
                <w:sz w:val="22"/>
              </w:rPr>
            </w:pPr>
            <w:r>
              <w:rPr>
                <w:rFonts w:ascii="Calibri"/>
                <w:spacing w:val="-2"/>
                <w:sz w:val="22"/>
              </w:rPr>
              <w:t>isSuspect</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boolean</w:t>
            </w:r>
          </w:p>
          <w:p>
            <w:pPr>
              <w:pStyle w:val="TableParagraph"/>
              <w:spacing w:line="259" w:lineRule="auto" w:before="182"/>
              <w:ind w:left="26"/>
              <w:rPr>
                <w:rFonts w:ascii="Calibri"/>
                <w:sz w:val="22"/>
              </w:rPr>
            </w:pPr>
            <w:r>
              <w:rPr>
                <w:rFonts w:ascii="Calibri"/>
                <w:b/>
                <w:sz w:val="22"/>
              </w:rPr>
              <w:t>Description:</w:t>
            </w:r>
            <w:r>
              <w:rPr>
                <w:rFonts w:ascii="Calibri"/>
                <w:b/>
                <w:spacing w:val="-5"/>
                <w:sz w:val="22"/>
              </w:rPr>
              <w:t> </w:t>
            </w:r>
            <w:r>
              <w:rPr>
                <w:rFonts w:ascii="Calibri"/>
                <w:sz w:val="22"/>
              </w:rPr>
              <w:t>This</w:t>
            </w:r>
            <w:r>
              <w:rPr>
                <w:rFonts w:ascii="Calibri"/>
                <w:spacing w:val="-5"/>
                <w:sz w:val="22"/>
              </w:rPr>
              <w:t> </w:t>
            </w:r>
            <w:r>
              <w:rPr>
                <w:rFonts w:ascii="Calibri"/>
                <w:sz w:val="22"/>
              </w:rPr>
              <w:t>flag</w:t>
            </w:r>
            <w:r>
              <w:rPr>
                <w:rFonts w:ascii="Calibri"/>
                <w:spacing w:val="-6"/>
                <w:sz w:val="22"/>
              </w:rPr>
              <w:t> </w:t>
            </w:r>
            <w:r>
              <w:rPr>
                <w:rFonts w:ascii="Calibri"/>
                <w:sz w:val="22"/>
              </w:rPr>
              <w:t>is</w:t>
            </w:r>
            <w:r>
              <w:rPr>
                <w:rFonts w:ascii="Calibri"/>
                <w:spacing w:val="-8"/>
                <w:sz w:val="22"/>
              </w:rPr>
              <w:t> </w:t>
            </w:r>
            <w:r>
              <w:rPr>
                <w:rFonts w:ascii="Calibri"/>
                <w:sz w:val="22"/>
              </w:rPr>
              <w:t>set</w:t>
            </w:r>
            <w:r>
              <w:rPr>
                <w:rFonts w:ascii="Calibri"/>
                <w:spacing w:val="-7"/>
                <w:sz w:val="22"/>
              </w:rPr>
              <w:t> </w:t>
            </w:r>
            <w:r>
              <w:rPr>
                <w:rFonts w:ascii="Calibri"/>
                <w:sz w:val="22"/>
              </w:rPr>
              <w:t>to True if anomalous behavior was</w:t>
            </w:r>
            <w:r>
              <w:rPr>
                <w:rFonts w:ascii="Calibri"/>
                <w:spacing w:val="-13"/>
                <w:sz w:val="22"/>
              </w:rPr>
              <w:t> </w:t>
            </w:r>
            <w:r>
              <w:rPr>
                <w:rFonts w:ascii="Calibri"/>
                <w:sz w:val="22"/>
              </w:rPr>
              <w:t>detected</w:t>
            </w:r>
            <w:r>
              <w:rPr>
                <w:rFonts w:ascii="Calibri"/>
                <w:spacing w:val="-12"/>
                <w:sz w:val="22"/>
              </w:rPr>
              <w:t> </w:t>
            </w:r>
            <w:r>
              <w:rPr>
                <w:rFonts w:ascii="Calibri"/>
                <w:sz w:val="22"/>
              </w:rPr>
              <w:t>on</w:t>
            </w:r>
            <w:r>
              <w:rPr>
                <w:rFonts w:ascii="Calibri"/>
                <w:spacing w:val="-13"/>
                <w:sz w:val="22"/>
              </w:rPr>
              <w:t> </w:t>
            </w:r>
            <w:r>
              <w:rPr>
                <w:rFonts w:ascii="Calibri"/>
                <w:sz w:val="22"/>
              </w:rPr>
              <w:t>the</w:t>
            </w:r>
            <w:r>
              <w:rPr>
                <w:rFonts w:ascii="Calibri"/>
                <w:spacing w:val="-12"/>
                <w:sz w:val="22"/>
              </w:rPr>
              <w:t> </w:t>
            </w:r>
            <w:r>
              <w:rPr>
                <w:rFonts w:ascii="Calibri"/>
                <w:sz w:val="22"/>
              </w:rPr>
              <w:t>resource between this measurement value and a prior</w:t>
            </w:r>
          </w:p>
          <w:p>
            <w:pPr>
              <w:pStyle w:val="TableParagraph"/>
              <w:ind w:left="26"/>
              <w:rPr>
                <w:rFonts w:ascii="Calibri"/>
                <w:sz w:val="22"/>
              </w:rPr>
            </w:pPr>
            <w:r>
              <w:rPr>
                <w:rFonts w:ascii="Calibri"/>
                <w:sz w:val="22"/>
              </w:rPr>
              <w:t>measurement</w:t>
            </w:r>
            <w:r>
              <w:rPr>
                <w:rFonts w:ascii="Calibri"/>
                <w:spacing w:val="-13"/>
                <w:sz w:val="22"/>
              </w:rPr>
              <w:t> </w:t>
            </w:r>
            <w:r>
              <w:rPr>
                <w:rFonts w:ascii="Calibri"/>
                <w:spacing w:val="-2"/>
                <w:sz w:val="22"/>
              </w:rPr>
              <w:t>value.</w:t>
            </w:r>
          </w:p>
        </w:tc>
        <w:tc>
          <w:tcPr>
            <w:tcW w:w="4410" w:type="dxa"/>
            <w:shd w:val="clear" w:color="auto" w:fill="FFF1CC"/>
          </w:tcPr>
          <w:p>
            <w:pPr>
              <w:pStyle w:val="TableParagraph"/>
              <w:spacing w:before="18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181" w:lineRule="exact" w:before="1"/>
              <w:jc w:val="both"/>
              <w:rPr>
                <w:sz w:val="16"/>
              </w:rPr>
            </w:pPr>
            <w:r>
              <w:rPr>
                <w:spacing w:val="-2"/>
                <w:sz w:val="16"/>
              </w:rPr>
              <w:t>readOnly:</w:t>
            </w:r>
            <w:r>
              <w:rPr>
                <w:sz w:val="16"/>
              </w:rPr>
              <w:tab/>
            </w:r>
            <w:r>
              <w:rPr>
                <w:spacing w:val="-4"/>
                <w:sz w:val="16"/>
              </w:rPr>
              <w:t>True</w:t>
            </w:r>
          </w:p>
          <w:p>
            <w:pPr>
              <w:pStyle w:val="TableParagraph"/>
              <w:tabs>
                <w:tab w:pos="2702" w:val="left" w:leader="none"/>
              </w:tabs>
              <w:ind w:right="1215"/>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line="181" w:lineRule="exact"/>
              <w:jc w:val="both"/>
              <w:rPr>
                <w:sz w:val="16"/>
              </w:rPr>
            </w:pPr>
            <w:r>
              <w:rPr>
                <w:spacing w:val="-2"/>
                <w:sz w:val="16"/>
              </w:rPr>
              <w:t>default:</w:t>
            </w:r>
            <w:r>
              <w:rPr>
                <w:sz w:val="16"/>
              </w:rPr>
              <w:tab/>
            </w:r>
            <w:r>
              <w:rPr>
                <w:spacing w:val="-2"/>
                <w:sz w:val="16"/>
              </w:rPr>
              <w:t>False</w:t>
            </w:r>
          </w:p>
        </w:tc>
      </w:tr>
    </w:tbl>
    <w:p>
      <w:pPr>
        <w:spacing w:after="0" w:line="181" w:lineRule="exact"/>
        <w:jc w:val="both"/>
        <w:rPr>
          <w:sz w:val="16"/>
        </w:rPr>
        <w:sectPr>
          <w:pgSz w:w="11910" w:h="16850"/>
          <w:pgMar w:header="864" w:footer="279" w:top="1520" w:bottom="460" w:left="740" w:right="680"/>
        </w:sectPr>
      </w:pPr>
    </w:p>
    <w:p>
      <w:pPr>
        <w:pStyle w:val="BodyText"/>
        <w:rPr>
          <w:rFonts w:ascii="Arial"/>
          <w:b/>
          <w:sz w:val="20"/>
        </w:rPr>
      </w:pPr>
    </w:p>
    <w:p>
      <w:pPr>
        <w:pStyle w:val="BodyText"/>
        <w:spacing w:before="161"/>
        <w:rPr>
          <w:rFonts w:ascii="Arial"/>
          <w:b/>
          <w:sz w:val="20"/>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0"/>
        <w:ind w:left="392"/>
        <w:rPr>
          <w:i/>
        </w:rPr>
      </w:pPr>
      <w:r>
        <w:rPr>
          <w:spacing w:val="-2"/>
        </w:rPr>
        <w:t>None</w:t>
      </w:r>
      <w:r>
        <w:rPr>
          <w:i/>
          <w:color w:val="FF0000"/>
          <w:spacing w:val="-2"/>
        </w:rPr>
        <w:t>.</w:t>
      </w:r>
    </w:p>
    <w:p>
      <w:pPr>
        <w:pStyle w:val="BodyText"/>
        <w:spacing w:before="34"/>
        <w:rPr>
          <w:i/>
        </w:rPr>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78"/>
        <w:ind w:left="392"/>
        <w:rPr>
          <w:i/>
        </w:rPr>
      </w:pPr>
      <w:r>
        <w:rPr>
          <w:spacing w:val="-2"/>
        </w:rPr>
        <w:t>None</w:t>
      </w:r>
      <w:r>
        <w:rPr>
          <w:i/>
          <w:color w:val="FF0000"/>
          <w:spacing w:val="-2"/>
        </w:rPr>
        <w:t>.</w:t>
      </w:r>
    </w:p>
    <w:p>
      <w:pPr>
        <w:pStyle w:val="BodyText"/>
        <w:spacing w:before="35"/>
        <w:rPr>
          <w:i/>
        </w:rPr>
      </w:pPr>
    </w:p>
    <w:p>
      <w:pPr>
        <w:pStyle w:val="ListParagraph"/>
        <w:numPr>
          <w:ilvl w:val="4"/>
          <w:numId w:val="3"/>
        </w:numPr>
        <w:tabs>
          <w:tab w:pos="2094" w:val="left" w:leader="none"/>
        </w:tabs>
        <w:spacing w:line="240" w:lineRule="auto" w:before="0" w:after="0"/>
        <w:ind w:left="2094" w:right="0" w:hanging="1702"/>
        <w:jc w:val="left"/>
        <w:rPr>
          <w:sz w:val="22"/>
        </w:rPr>
      </w:pPr>
      <w:r>
        <w:rPr>
          <w:sz w:val="22"/>
        </w:rPr>
        <w:t>NotifyFileReady</w:t>
      </w:r>
      <w:r>
        <w:rPr>
          <w:spacing w:val="-15"/>
          <w:sz w:val="22"/>
        </w:rPr>
        <w:t> </w:t>
      </w:r>
      <w:r>
        <w:rPr>
          <w:spacing w:val="-2"/>
          <w:sz w:val="22"/>
        </w:rPr>
        <w:t>&lt;&lt;notification&gt;&gt;</w:t>
      </w:r>
    </w:p>
    <w:p>
      <w:pPr>
        <w:pStyle w:val="BodyText"/>
        <w:spacing w:before="45"/>
        <w:rPr>
          <w:rFonts w:ascii="Arial"/>
        </w:rPr>
      </w:pPr>
    </w:p>
    <w:p>
      <w:pPr>
        <w:pStyle w:val="ListParagraph"/>
        <w:numPr>
          <w:ilvl w:val="5"/>
          <w:numId w:val="3"/>
        </w:numPr>
        <w:tabs>
          <w:tab w:pos="2377" w:val="left" w:leader="none"/>
        </w:tabs>
        <w:spacing w:line="240" w:lineRule="auto" w:before="1" w:after="0"/>
        <w:ind w:left="2377" w:right="0" w:hanging="1985"/>
        <w:jc w:val="left"/>
        <w:rPr>
          <w:sz w:val="20"/>
        </w:rPr>
      </w:pPr>
      <w:r>
        <w:rPr>
          <w:spacing w:val="-2"/>
          <w:sz w:val="20"/>
        </w:rPr>
        <w:t>Definition</w:t>
      </w:r>
    </w:p>
    <w:p>
      <w:pPr>
        <w:pStyle w:val="BodyText"/>
        <w:spacing w:before="180"/>
        <w:ind w:left="392"/>
      </w:pPr>
      <w:r>
        <w:rPr/>
        <w:t>The</w:t>
      </w:r>
      <w:r>
        <w:rPr>
          <w:spacing w:val="-7"/>
        </w:rPr>
        <w:t> </w:t>
      </w:r>
      <w:r>
        <w:rPr/>
        <w:t>NotifyFileReady</w:t>
      </w:r>
      <w:r>
        <w:rPr>
          <w:spacing w:val="-7"/>
        </w:rPr>
        <w:t> </w:t>
      </w:r>
      <w:r>
        <w:rPr/>
        <w:t>notification</w:t>
      </w:r>
      <w:r>
        <w:rPr>
          <w:spacing w:val="-6"/>
        </w:rPr>
        <w:t> </w:t>
      </w:r>
      <w:r>
        <w:rPr/>
        <w:t>represents</w:t>
      </w:r>
      <w:r>
        <w:rPr>
          <w:spacing w:val="-9"/>
        </w:rPr>
        <w:t> </w:t>
      </w:r>
      <w:r>
        <w:rPr/>
        <w:t>the</w:t>
      </w:r>
      <w:r>
        <w:rPr>
          <w:spacing w:val="-6"/>
        </w:rPr>
        <w:t> </w:t>
      </w:r>
      <w:r>
        <w:rPr/>
        <w:t>information</w:t>
      </w:r>
      <w:r>
        <w:rPr>
          <w:spacing w:val="-7"/>
        </w:rPr>
        <w:t> </w:t>
      </w:r>
      <w:r>
        <w:rPr/>
        <w:t>about</w:t>
      </w:r>
      <w:r>
        <w:rPr>
          <w:spacing w:val="-8"/>
        </w:rPr>
        <w:t> </w:t>
      </w:r>
      <w:r>
        <w:rPr/>
        <w:t>one</w:t>
      </w:r>
      <w:r>
        <w:rPr>
          <w:spacing w:val="-8"/>
        </w:rPr>
        <w:t> </w:t>
      </w:r>
      <w:r>
        <w:rPr/>
        <w:t>(1)</w:t>
      </w:r>
      <w:r>
        <w:rPr>
          <w:spacing w:val="-9"/>
        </w:rPr>
        <w:t> </w:t>
      </w:r>
      <w:r>
        <w:rPr/>
        <w:t>or</w:t>
      </w:r>
      <w:r>
        <w:rPr>
          <w:spacing w:val="-6"/>
        </w:rPr>
        <w:t> </w:t>
      </w:r>
      <w:r>
        <w:rPr/>
        <w:t>more</w:t>
      </w:r>
      <w:r>
        <w:rPr>
          <w:spacing w:val="-7"/>
        </w:rPr>
        <w:t> </w:t>
      </w:r>
      <w:r>
        <w:rPr/>
        <w:t>files</w:t>
      </w:r>
      <w:r>
        <w:rPr>
          <w:spacing w:val="-6"/>
        </w:rPr>
        <w:t> </w:t>
      </w:r>
      <w:r>
        <w:rPr/>
        <w:t>to</w:t>
      </w:r>
      <w:r>
        <w:rPr>
          <w:spacing w:val="-6"/>
        </w:rPr>
        <w:t> </w:t>
      </w:r>
      <w:r>
        <w:rPr/>
        <w:t>be</w:t>
      </w:r>
      <w:r>
        <w:rPr>
          <w:spacing w:val="-8"/>
        </w:rPr>
        <w:t> </w:t>
      </w:r>
      <w:r>
        <w:rPr>
          <w:spacing w:val="-4"/>
        </w:rPr>
        <w:t>made</w:t>
      </w:r>
    </w:p>
    <w:p>
      <w:pPr>
        <w:pStyle w:val="BodyText"/>
        <w:spacing w:line="259" w:lineRule="auto" w:before="22"/>
        <w:ind w:left="392" w:right="567"/>
      </w:pPr>
      <w:r>
        <w:rPr/>
        <w:t>available</w:t>
      </w:r>
      <w:r>
        <w:rPr>
          <w:spacing w:val="-3"/>
        </w:rPr>
        <w:t> </w:t>
      </w:r>
      <w:r>
        <w:rPr/>
        <w:t>to</w:t>
      </w:r>
      <w:r>
        <w:rPr>
          <w:spacing w:val="-2"/>
        </w:rPr>
        <w:t> </w:t>
      </w:r>
      <w:r>
        <w:rPr/>
        <w:t>a</w:t>
      </w:r>
      <w:r>
        <w:rPr>
          <w:spacing w:val="-5"/>
        </w:rPr>
        <w:t> </w:t>
      </w:r>
      <w:r>
        <w:rPr/>
        <w:t>subscriber</w:t>
      </w:r>
      <w:r>
        <w:rPr>
          <w:spacing w:val="-4"/>
        </w:rPr>
        <w:t> </w:t>
      </w:r>
      <w:r>
        <w:rPr/>
        <w:t>when</w:t>
      </w:r>
      <w:r>
        <w:rPr>
          <w:spacing w:val="-3"/>
        </w:rPr>
        <w:t> </w:t>
      </w:r>
      <w:r>
        <w:rPr/>
        <w:t>the</w:t>
      </w:r>
      <w:r>
        <w:rPr>
          <w:spacing w:val="-3"/>
        </w:rPr>
        <w:t> </w:t>
      </w:r>
      <w:r>
        <w:rPr/>
        <w:t>reportFormat</w:t>
      </w:r>
      <w:r>
        <w:rPr>
          <w:spacing w:val="-5"/>
        </w:rPr>
        <w:t> </w:t>
      </w:r>
      <w:r>
        <w:rPr/>
        <w:t>of</w:t>
      </w:r>
      <w:r>
        <w:rPr>
          <w:spacing w:val="-6"/>
        </w:rPr>
        <w:t> </w:t>
      </w:r>
      <w:r>
        <w:rPr/>
        <w:t>a</w:t>
      </w:r>
      <w:r>
        <w:rPr>
          <w:spacing w:val="-4"/>
        </w:rPr>
        <w:t> </w:t>
      </w:r>
      <w:r>
        <w:rPr/>
        <w:t>PerformanceSubscription</w:t>
      </w:r>
      <w:r>
        <w:rPr>
          <w:spacing w:val="-2"/>
        </w:rPr>
        <w:t> </w:t>
      </w:r>
      <w:r>
        <w:rPr/>
        <w:t>is</w:t>
      </w:r>
      <w:r>
        <w:rPr>
          <w:spacing w:val="-6"/>
        </w:rPr>
        <w:t> </w:t>
      </w:r>
      <w:r>
        <w:rPr/>
        <w:t>FILE</w:t>
      </w:r>
      <w:r>
        <w:rPr>
          <w:spacing w:val="-5"/>
        </w:rPr>
        <w:t> </w:t>
      </w:r>
      <w:r>
        <w:rPr/>
        <w:t>or</w:t>
      </w:r>
      <w:r>
        <w:rPr>
          <w:spacing w:val="-3"/>
        </w:rPr>
        <w:t> </w:t>
      </w:r>
      <w:r>
        <w:rPr/>
        <w:t>a</w:t>
      </w:r>
      <w:r>
        <w:rPr>
          <w:spacing w:val="-5"/>
        </w:rPr>
        <w:t> </w:t>
      </w:r>
      <w:r>
        <w:rPr/>
        <w:t>LogQuery</w:t>
      </w:r>
      <w:r>
        <w:rPr>
          <w:spacing w:val="40"/>
        </w:rPr>
        <w:t> </w:t>
      </w:r>
      <w:r>
        <w:rPr/>
        <w:t>when a callback is supplied. This notification only makes the consumer aware of the file and does not predicate delivery of the file (push or pull).</w:t>
      </w:r>
    </w:p>
    <w:p>
      <w:pPr>
        <w:pStyle w:val="BodyText"/>
        <w:spacing w:line="259" w:lineRule="auto" w:before="160"/>
        <w:ind w:left="392" w:right="587"/>
      </w:pPr>
      <w:r>
        <w:rPr/>
        <w:t>The</w:t>
      </w:r>
      <w:r>
        <w:rPr>
          <w:spacing w:val="-7"/>
        </w:rPr>
        <w:t> </w:t>
      </w:r>
      <w:r>
        <w:rPr/>
        <w:t>information</w:t>
      </w:r>
      <w:r>
        <w:rPr>
          <w:spacing w:val="-7"/>
        </w:rPr>
        <w:t> </w:t>
      </w:r>
      <w:r>
        <w:rPr/>
        <w:t>representing</w:t>
      </w:r>
      <w:r>
        <w:rPr>
          <w:spacing w:val="-7"/>
        </w:rPr>
        <w:t> </w:t>
      </w:r>
      <w:r>
        <w:rPr/>
        <w:t>the</w:t>
      </w:r>
      <w:r>
        <w:rPr>
          <w:spacing w:val="-7"/>
        </w:rPr>
        <w:t> </w:t>
      </w:r>
      <w:r>
        <w:rPr/>
        <w:t>attributes</w:t>
      </w:r>
      <w:r>
        <w:rPr>
          <w:spacing w:val="-8"/>
        </w:rPr>
        <w:t> </w:t>
      </w:r>
      <w:r>
        <w:rPr/>
        <w:t>of</w:t>
      </w:r>
      <w:r>
        <w:rPr>
          <w:spacing w:val="-8"/>
        </w:rPr>
        <w:t> </w:t>
      </w:r>
      <w:r>
        <w:rPr/>
        <w:t>the</w:t>
      </w:r>
      <w:r>
        <w:rPr>
          <w:spacing w:val="-7"/>
        </w:rPr>
        <w:t> </w:t>
      </w:r>
      <w:r>
        <w:rPr/>
        <w:t>NotifyFileReady</w:t>
      </w:r>
      <w:r>
        <w:rPr>
          <w:spacing w:val="-7"/>
        </w:rPr>
        <w:t> </w:t>
      </w:r>
      <w:r>
        <w:rPr/>
        <w:t>follows</w:t>
      </w:r>
      <w:r>
        <w:rPr>
          <w:spacing w:val="-8"/>
        </w:rPr>
        <w:t> </w:t>
      </w:r>
      <w:r>
        <w:rPr/>
        <w:t>the</w:t>
      </w:r>
      <w:r>
        <w:rPr>
          <w:spacing w:val="-7"/>
        </w:rPr>
        <w:t> </w:t>
      </w:r>
      <w:r>
        <w:rPr/>
        <w:t>provisions</w:t>
      </w:r>
      <w:r>
        <w:rPr>
          <w:spacing w:val="-9"/>
        </w:rPr>
        <w:t> </w:t>
      </w:r>
      <w:r>
        <w:rPr/>
        <w:t>indicated</w:t>
      </w:r>
      <w:r>
        <w:rPr>
          <w:spacing w:val="-7"/>
        </w:rPr>
        <w:t> </w:t>
      </w:r>
      <w:r>
        <w:rPr/>
        <w:t>in</w:t>
      </w:r>
      <w:r>
        <w:rPr>
          <w:spacing w:val="-7"/>
        </w:rPr>
        <w:t> </w:t>
      </w:r>
      <w:r>
        <w:rPr/>
        <w:t>table </w:t>
      </w:r>
      <w:r>
        <w:rPr>
          <w:spacing w:val="-2"/>
        </w:rPr>
        <w:t>4.2.1.4.28.2-1.</w:t>
      </w:r>
    </w:p>
    <w:p>
      <w:pPr>
        <w:pStyle w:val="BodyText"/>
        <w:spacing w:before="10"/>
      </w:pPr>
    </w:p>
    <w:p>
      <w:pPr>
        <w:pStyle w:val="ListParagraph"/>
        <w:numPr>
          <w:ilvl w:val="5"/>
          <w:numId w:val="3"/>
        </w:numPr>
        <w:tabs>
          <w:tab w:pos="2377" w:val="left" w:leader="none"/>
        </w:tabs>
        <w:spacing w:line="240" w:lineRule="auto" w:before="1" w:after="0"/>
        <w:ind w:left="2377" w:right="0" w:hanging="1985"/>
        <w:jc w:val="left"/>
        <w:rPr>
          <w:sz w:val="20"/>
        </w:rPr>
      </w:pPr>
      <w:r>
        <w:rPr>
          <w:spacing w:val="-2"/>
          <w:sz w:val="20"/>
        </w:rPr>
        <w:t>Attributes</w:t>
      </w:r>
    </w:p>
    <w:p>
      <w:pPr>
        <w:pStyle w:val="BodyText"/>
        <w:spacing w:before="10"/>
        <w:rPr>
          <w:rFonts w:ascii="Arial"/>
          <w:sz w:val="20"/>
        </w:rPr>
      </w:pPr>
    </w:p>
    <w:p>
      <w:pPr>
        <w:pStyle w:val="Heading1"/>
        <w:ind w:left="275"/>
      </w:pPr>
      <w:bookmarkStart w:name="_bookmark55" w:id="56"/>
      <w:bookmarkEnd w:id="56"/>
      <w:r>
        <w:rPr>
          <w:b w:val="0"/>
        </w:rPr>
      </w:r>
      <w:r>
        <w:rPr/>
        <w:t>Table</w:t>
      </w:r>
      <w:r>
        <w:rPr>
          <w:spacing w:val="-16"/>
        </w:rPr>
        <w:t> </w:t>
      </w:r>
      <w:r>
        <w:rPr/>
        <w:t>4.2.1.4.28.2-1</w:t>
      </w:r>
      <w:r>
        <w:rPr>
          <w:spacing w:val="-15"/>
        </w:rPr>
        <w:t> </w:t>
      </w:r>
      <w:r>
        <w:rPr/>
        <w:t>Attributes</w:t>
      </w:r>
      <w:r>
        <w:rPr>
          <w:spacing w:val="-12"/>
        </w:rPr>
        <w:t> </w:t>
      </w:r>
      <w:r>
        <w:rPr/>
        <w:t>Properties</w:t>
      </w:r>
      <w:r>
        <w:rPr>
          <w:spacing w:val="-13"/>
        </w:rPr>
        <w:t> </w:t>
      </w:r>
      <w:r>
        <w:rPr/>
        <w:t>for</w:t>
      </w:r>
      <w:r>
        <w:rPr>
          <w:spacing w:val="-9"/>
        </w:rPr>
        <w:t> </w:t>
      </w:r>
      <w:r>
        <w:rPr>
          <w:spacing w:val="-2"/>
        </w:rPr>
        <w:t>NotifyFileReady</w:t>
      </w:r>
    </w:p>
    <w:p>
      <w:pPr>
        <w:pStyle w:val="BodyText"/>
        <w:spacing w:before="7"/>
        <w:rPr>
          <w:rFonts w:ascii="Arial"/>
          <w:b/>
          <w:sz w:val="15"/>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4410"/>
      </w:tblGrid>
      <w:tr>
        <w:trPr>
          <w:trHeight w:val="220" w:hRule="atLeast"/>
        </w:trPr>
        <w:tc>
          <w:tcPr>
            <w:tcW w:w="1887" w:type="dxa"/>
            <w:shd w:val="clear" w:color="auto" w:fill="C0C0C0"/>
          </w:tcPr>
          <w:p>
            <w:pPr>
              <w:pStyle w:val="TableParagraph"/>
              <w:spacing w:line="200"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200" w:lineRule="exact"/>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4410" w:type="dxa"/>
            <w:shd w:val="clear" w:color="auto" w:fill="C0C0C0"/>
          </w:tcPr>
          <w:p>
            <w:pPr>
              <w:pStyle w:val="TableParagraph"/>
              <w:spacing w:line="200" w:lineRule="exact"/>
              <w:ind w:left="0" w:right="70"/>
              <w:jc w:val="center"/>
              <w:rPr>
                <w:rFonts w:ascii="Arial"/>
                <w:b/>
                <w:sz w:val="18"/>
              </w:rPr>
            </w:pPr>
            <w:r>
              <w:rPr>
                <w:rFonts w:ascii="Arial"/>
                <w:b/>
                <w:spacing w:val="-2"/>
                <w:sz w:val="18"/>
              </w:rPr>
              <w:t>Properties</w:t>
            </w:r>
          </w:p>
        </w:tc>
      </w:tr>
      <w:tr>
        <w:trPr>
          <w:trHeight w:val="3218" w:hRule="atLeast"/>
        </w:trPr>
        <w:tc>
          <w:tcPr>
            <w:tcW w:w="1887" w:type="dxa"/>
          </w:tcPr>
          <w:p>
            <w:pPr>
              <w:pStyle w:val="TableParagraph"/>
              <w:spacing w:line="268" w:lineRule="exact"/>
              <w:ind w:left="28"/>
              <w:rPr>
                <w:rFonts w:ascii="Calibri"/>
                <w:sz w:val="22"/>
              </w:rPr>
            </w:pPr>
            <w:r>
              <w:rPr>
                <w:rFonts w:ascii="Calibri"/>
                <w:spacing w:val="-2"/>
                <w:sz w:val="22"/>
              </w:rPr>
              <w:t>globalCloudId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ight="120"/>
              <w:rPr>
                <w:rFonts w:ascii="Calibri"/>
                <w:sz w:val="22"/>
              </w:rPr>
            </w:pPr>
            <w:r>
              <w:rPr>
                <w:rFonts w:ascii="Calibri"/>
                <w:b/>
                <w:sz w:val="22"/>
              </w:rPr>
              <w:t>Description: </w:t>
            </w:r>
            <w:r>
              <w:rPr>
                <w:rFonts w:ascii="Calibri"/>
                <w:sz w:val="22"/>
              </w:rPr>
              <w:t>Identifier of the O-Cloud</w:t>
            </w:r>
            <w:r>
              <w:rPr>
                <w:rFonts w:ascii="Calibri"/>
                <w:spacing w:val="-6"/>
                <w:sz w:val="22"/>
              </w:rPr>
              <w:t> </w:t>
            </w:r>
            <w:r>
              <w:rPr>
                <w:rFonts w:ascii="Calibri"/>
                <w:sz w:val="22"/>
              </w:rPr>
              <w:t>instance</w:t>
            </w:r>
            <w:r>
              <w:rPr>
                <w:rFonts w:ascii="Calibri"/>
                <w:spacing w:val="-5"/>
                <w:sz w:val="22"/>
              </w:rPr>
              <w:t> </w:t>
            </w:r>
            <w:r>
              <w:rPr>
                <w:rFonts w:ascii="Calibri"/>
                <w:sz w:val="22"/>
              </w:rPr>
              <w:t>assigned</w:t>
            </w:r>
            <w:r>
              <w:rPr>
                <w:rFonts w:ascii="Calibri"/>
                <w:spacing w:val="-8"/>
                <w:sz w:val="22"/>
              </w:rPr>
              <w:t> </w:t>
            </w:r>
            <w:r>
              <w:rPr>
                <w:rFonts w:ascii="Calibri"/>
                <w:sz w:val="22"/>
              </w:rPr>
              <w:t>by the SMO. This identifier is globally unique across O- Cloud</w:t>
            </w:r>
            <w:r>
              <w:rPr>
                <w:rFonts w:ascii="Calibri"/>
                <w:spacing w:val="-13"/>
                <w:sz w:val="22"/>
              </w:rPr>
              <w:t> </w:t>
            </w:r>
            <w:r>
              <w:rPr>
                <w:rFonts w:ascii="Calibri"/>
                <w:sz w:val="22"/>
              </w:rPr>
              <w:t>instances</w:t>
            </w:r>
            <w:r>
              <w:rPr>
                <w:rFonts w:ascii="Calibri"/>
                <w:spacing w:val="-11"/>
                <w:sz w:val="22"/>
              </w:rPr>
              <w:t> </w:t>
            </w:r>
            <w:r>
              <w:rPr>
                <w:rFonts w:ascii="Calibri"/>
                <w:sz w:val="22"/>
              </w:rPr>
              <w:t>known</w:t>
            </w:r>
            <w:r>
              <w:rPr>
                <w:rFonts w:ascii="Calibri"/>
                <w:spacing w:val="-12"/>
                <w:sz w:val="22"/>
              </w:rPr>
              <w:t> </w:t>
            </w:r>
            <w:r>
              <w:rPr>
                <w:rFonts w:ascii="Calibri"/>
                <w:sz w:val="22"/>
              </w:rPr>
              <w:t>to</w:t>
            </w:r>
            <w:r>
              <w:rPr>
                <w:rFonts w:ascii="Calibri"/>
                <w:spacing w:val="-12"/>
                <w:sz w:val="22"/>
              </w:rPr>
              <w:t> </w:t>
            </w:r>
            <w:r>
              <w:rPr>
                <w:rFonts w:ascii="Calibri"/>
                <w:sz w:val="22"/>
              </w:rPr>
              <w:t>the SMO. This value was provided by the SMO at</w:t>
            </w:r>
            <w:r>
              <w:rPr>
                <w:rFonts w:ascii="Calibri"/>
                <w:spacing w:val="40"/>
                <w:sz w:val="22"/>
              </w:rPr>
              <w:t> </w:t>
            </w:r>
            <w:r>
              <w:rPr>
                <w:rFonts w:ascii="Calibri"/>
                <w:sz w:val="22"/>
              </w:rPr>
              <w:t>cloud</w:t>
            </w:r>
            <w:r>
              <w:rPr>
                <w:rFonts w:ascii="Calibri"/>
                <w:spacing w:val="-4"/>
                <w:sz w:val="22"/>
              </w:rPr>
              <w:t> </w:t>
            </w:r>
            <w:r>
              <w:rPr>
                <w:rFonts w:ascii="Calibri"/>
                <w:sz w:val="22"/>
              </w:rPr>
              <w:t>genesis</w:t>
            </w:r>
            <w:r>
              <w:rPr>
                <w:rFonts w:ascii="Calibri"/>
                <w:spacing w:val="-6"/>
                <w:sz w:val="22"/>
              </w:rPr>
              <w:t> </w:t>
            </w:r>
            <w:r>
              <w:rPr>
                <w:rFonts w:ascii="Calibri"/>
                <w:sz w:val="22"/>
              </w:rPr>
              <w:t>and</w:t>
            </w:r>
            <w:r>
              <w:rPr>
                <w:rFonts w:ascii="Calibri"/>
                <w:spacing w:val="-5"/>
                <w:sz w:val="22"/>
              </w:rPr>
              <w:t> </w:t>
            </w:r>
            <w:r>
              <w:rPr>
                <w:rFonts w:ascii="Calibri"/>
                <w:sz w:val="22"/>
              </w:rPr>
              <w:t>is</w:t>
            </w:r>
            <w:r>
              <w:rPr>
                <w:rFonts w:ascii="Calibri"/>
                <w:spacing w:val="-3"/>
                <w:sz w:val="22"/>
              </w:rPr>
              <w:t> </w:t>
            </w:r>
            <w:r>
              <w:rPr>
                <w:rFonts w:ascii="Calibri"/>
                <w:sz w:val="22"/>
              </w:rPr>
              <w:t>stored</w:t>
            </w:r>
            <w:r>
              <w:rPr>
                <w:rFonts w:ascii="Calibri"/>
                <w:spacing w:val="-6"/>
                <w:sz w:val="22"/>
              </w:rPr>
              <w:t> </w:t>
            </w:r>
            <w:r>
              <w:rPr>
                <w:rFonts w:ascii="Calibri"/>
                <w:sz w:val="22"/>
              </w:rPr>
              <w:t>in the O-Cloud IMS Inventory.</w:t>
            </w:r>
          </w:p>
        </w:tc>
        <w:tc>
          <w:tcPr>
            <w:tcW w:w="4410" w:type="dxa"/>
            <w:shd w:val="clear" w:color="auto" w:fill="FFF1CC"/>
          </w:tcPr>
          <w:p>
            <w:pPr>
              <w:pStyle w:val="TableParagraph"/>
              <w:tabs>
                <w:tab w:pos="2702" w:val="left" w:leader="none"/>
              </w:tabs>
              <w:spacing w:line="181" w:lineRule="exact"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1215"/>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rPr>
                <w:sz w:val="16"/>
              </w:rPr>
            </w:pPr>
            <w:r>
              <w:rPr>
                <w:spacing w:val="-2"/>
                <w:sz w:val="16"/>
              </w:rPr>
              <w:t>format:</w:t>
            </w:r>
            <w:r>
              <w:rPr>
                <w:sz w:val="16"/>
              </w:rPr>
              <w:tab/>
            </w:r>
            <w:r>
              <w:rPr>
                <w:spacing w:val="-4"/>
                <w:sz w:val="16"/>
              </w:rPr>
              <w:t>uuid</w:t>
            </w:r>
          </w:p>
        </w:tc>
      </w:tr>
      <w:tr>
        <w:trPr>
          <w:trHeight w:val="2637" w:hRule="atLeast"/>
        </w:trPr>
        <w:tc>
          <w:tcPr>
            <w:tcW w:w="1887" w:type="dxa"/>
          </w:tcPr>
          <w:p>
            <w:pPr>
              <w:pStyle w:val="TableParagraph"/>
              <w:spacing w:line="268" w:lineRule="exact"/>
              <w:ind w:left="28"/>
              <w:rPr>
                <w:rFonts w:ascii="Calibri"/>
                <w:sz w:val="22"/>
              </w:rPr>
            </w:pPr>
            <w:r>
              <w:rPr>
                <w:rFonts w:ascii="Calibri"/>
                <w:spacing w:val="-2"/>
                <w:sz w:val="22"/>
              </w:rPr>
              <w:t>subscriptionId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ight="120"/>
              <w:rPr>
                <w:rFonts w:ascii="Calibri"/>
                <w:sz w:val="22"/>
              </w:rPr>
            </w:pPr>
            <w:r>
              <w:rPr>
                <w:rFonts w:ascii="Calibri"/>
                <w:b/>
                <w:sz w:val="22"/>
              </w:rPr>
              <w:t>Description: </w:t>
            </w:r>
            <w:r>
              <w:rPr>
                <w:rFonts w:ascii="Calibri"/>
                <w:sz w:val="22"/>
              </w:rPr>
              <w:t>When the notification</w:t>
            </w:r>
            <w:r>
              <w:rPr>
                <w:rFonts w:ascii="Calibri"/>
                <w:spacing w:val="-5"/>
                <w:sz w:val="22"/>
              </w:rPr>
              <w:t> </w:t>
            </w:r>
            <w:r>
              <w:rPr>
                <w:rFonts w:ascii="Calibri"/>
                <w:sz w:val="22"/>
              </w:rPr>
              <w:t>is</w:t>
            </w:r>
            <w:r>
              <w:rPr>
                <w:rFonts w:ascii="Calibri"/>
                <w:spacing w:val="-6"/>
                <w:sz w:val="22"/>
              </w:rPr>
              <w:t> </w:t>
            </w:r>
            <w:r>
              <w:rPr>
                <w:rFonts w:ascii="Calibri"/>
                <w:sz w:val="22"/>
              </w:rPr>
              <w:t>created</w:t>
            </w:r>
            <w:r>
              <w:rPr>
                <w:rFonts w:ascii="Calibri"/>
                <w:spacing w:val="-5"/>
                <w:sz w:val="22"/>
              </w:rPr>
              <w:t> </w:t>
            </w:r>
            <w:r>
              <w:rPr>
                <w:rFonts w:ascii="Calibri"/>
                <w:sz w:val="22"/>
              </w:rPr>
              <w:t>due</w:t>
            </w:r>
            <w:r>
              <w:rPr>
                <w:rFonts w:ascii="Calibri"/>
                <w:spacing w:val="-6"/>
                <w:sz w:val="22"/>
              </w:rPr>
              <w:t> </w:t>
            </w:r>
            <w:r>
              <w:rPr>
                <w:rFonts w:ascii="Calibri"/>
                <w:sz w:val="22"/>
              </w:rPr>
              <w:t>to a PerformanceSubscription this</w:t>
            </w:r>
            <w:r>
              <w:rPr>
                <w:rFonts w:ascii="Calibri"/>
                <w:spacing w:val="-9"/>
                <w:sz w:val="22"/>
              </w:rPr>
              <w:t> </w:t>
            </w:r>
            <w:r>
              <w:rPr>
                <w:rFonts w:ascii="Calibri"/>
                <w:sz w:val="22"/>
              </w:rPr>
              <w:t>attribute</w:t>
            </w:r>
            <w:r>
              <w:rPr>
                <w:rFonts w:ascii="Calibri"/>
                <w:spacing w:val="-9"/>
                <w:sz w:val="22"/>
              </w:rPr>
              <w:t> </w:t>
            </w:r>
            <w:r>
              <w:rPr>
                <w:rFonts w:ascii="Calibri"/>
                <w:sz w:val="22"/>
              </w:rPr>
              <w:t>will</w:t>
            </w:r>
            <w:r>
              <w:rPr>
                <w:rFonts w:ascii="Calibri"/>
                <w:spacing w:val="-12"/>
                <w:sz w:val="22"/>
              </w:rPr>
              <w:t> </w:t>
            </w:r>
            <w:r>
              <w:rPr>
                <w:rFonts w:ascii="Calibri"/>
                <w:sz w:val="22"/>
              </w:rPr>
              <w:t>contain</w:t>
            </w:r>
            <w:r>
              <w:rPr>
                <w:rFonts w:ascii="Calibri"/>
                <w:spacing w:val="-11"/>
                <w:sz w:val="22"/>
              </w:rPr>
              <w:t> </w:t>
            </w:r>
            <w:r>
              <w:rPr>
                <w:rFonts w:ascii="Calibri"/>
                <w:sz w:val="22"/>
              </w:rPr>
              <w:t>the identifier of the</w:t>
            </w:r>
          </w:p>
          <w:p>
            <w:pPr>
              <w:pStyle w:val="TableParagraph"/>
              <w:spacing w:line="259" w:lineRule="auto"/>
              <w:ind w:left="26" w:right="182"/>
              <w:rPr>
                <w:rFonts w:ascii="Calibri"/>
                <w:sz w:val="22"/>
              </w:rPr>
            </w:pPr>
            <w:r>
              <w:rPr>
                <w:rFonts w:ascii="Calibri"/>
                <w:spacing w:val="-2"/>
                <w:sz w:val="22"/>
              </w:rPr>
              <w:t>performanceSubscriptionId </w:t>
            </w:r>
            <w:r>
              <w:rPr>
                <w:rFonts w:ascii="Calibri"/>
                <w:sz w:val="22"/>
              </w:rPr>
              <w:t>for this notification.</w:t>
            </w:r>
          </w:p>
        </w:tc>
        <w:tc>
          <w:tcPr>
            <w:tcW w:w="4410" w:type="dxa"/>
            <w:shd w:val="clear" w:color="auto" w:fill="FFF1CC"/>
          </w:tcPr>
          <w:p>
            <w:pPr>
              <w:pStyle w:val="TableParagraph"/>
              <w:tabs>
                <w:tab w:pos="2702" w:val="left" w:leader="none"/>
              </w:tabs>
              <w:spacing w:line="181" w:lineRule="exact"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1215"/>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rPr>
                <w:sz w:val="16"/>
              </w:rPr>
            </w:pPr>
            <w:r>
              <w:rPr>
                <w:spacing w:val="-2"/>
                <w:sz w:val="16"/>
              </w:rPr>
              <w:t>format:</w:t>
            </w:r>
            <w:r>
              <w:rPr>
                <w:sz w:val="16"/>
              </w:rPr>
              <w:tab/>
            </w:r>
            <w:r>
              <w:rPr>
                <w:spacing w:val="-4"/>
                <w:sz w:val="16"/>
              </w:rPr>
              <w:t>uuid</w:t>
            </w:r>
          </w:p>
        </w:tc>
      </w:tr>
      <w:tr>
        <w:trPr>
          <w:trHeight w:val="1320" w:hRule="atLeast"/>
        </w:trPr>
        <w:tc>
          <w:tcPr>
            <w:tcW w:w="1887" w:type="dxa"/>
          </w:tcPr>
          <w:p>
            <w:pPr>
              <w:pStyle w:val="TableParagraph"/>
              <w:spacing w:line="254" w:lineRule="auto"/>
              <w:ind w:left="28"/>
              <w:rPr>
                <w:rFonts w:ascii="Calibri"/>
                <w:sz w:val="22"/>
              </w:rPr>
            </w:pPr>
            <w:r>
              <w:rPr>
                <w:rFonts w:ascii="Calibri"/>
                <w:spacing w:val="-2"/>
                <w:sz w:val="22"/>
              </w:rPr>
              <w:t>consumerSubscript ionId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before="182"/>
              <w:ind w:left="26"/>
              <w:rPr>
                <w:rFonts w:ascii="Calibri"/>
                <w:sz w:val="22"/>
              </w:rPr>
            </w:pPr>
            <w:r>
              <w:rPr>
                <w:rFonts w:ascii="Calibri"/>
                <w:b/>
                <w:sz w:val="22"/>
              </w:rPr>
              <w:t>Description:</w:t>
            </w:r>
            <w:r>
              <w:rPr>
                <w:rFonts w:ascii="Calibri"/>
                <w:b/>
                <w:spacing w:val="-8"/>
                <w:sz w:val="22"/>
              </w:rPr>
              <w:t> </w:t>
            </w:r>
            <w:r>
              <w:rPr>
                <w:rFonts w:ascii="Calibri"/>
                <w:sz w:val="22"/>
              </w:rPr>
              <w:t>When</w:t>
            </w:r>
            <w:r>
              <w:rPr>
                <w:rFonts w:ascii="Calibri"/>
                <w:spacing w:val="-9"/>
                <w:sz w:val="22"/>
              </w:rPr>
              <w:t> </w:t>
            </w:r>
            <w:r>
              <w:rPr>
                <w:rFonts w:ascii="Calibri"/>
                <w:spacing w:val="-5"/>
                <w:sz w:val="22"/>
              </w:rPr>
              <w:t>the</w:t>
            </w:r>
          </w:p>
          <w:p>
            <w:pPr>
              <w:pStyle w:val="TableParagraph"/>
              <w:spacing w:line="290" w:lineRule="atLeast" w:before="1"/>
              <w:ind w:left="26" w:right="153"/>
              <w:rPr>
                <w:rFonts w:ascii="Calibri"/>
                <w:sz w:val="22"/>
              </w:rPr>
            </w:pPr>
            <w:r>
              <w:rPr>
                <w:rFonts w:ascii="Calibri"/>
                <w:sz w:val="22"/>
              </w:rPr>
              <w:t>notification</w:t>
            </w:r>
            <w:r>
              <w:rPr>
                <w:rFonts w:ascii="Calibri"/>
                <w:spacing w:val="-9"/>
                <w:sz w:val="22"/>
              </w:rPr>
              <w:t> </w:t>
            </w:r>
            <w:r>
              <w:rPr>
                <w:rFonts w:ascii="Calibri"/>
                <w:sz w:val="22"/>
              </w:rPr>
              <w:t>is</w:t>
            </w:r>
            <w:r>
              <w:rPr>
                <w:rFonts w:ascii="Calibri"/>
                <w:spacing w:val="-10"/>
                <w:sz w:val="22"/>
              </w:rPr>
              <w:t> </w:t>
            </w:r>
            <w:r>
              <w:rPr>
                <w:rFonts w:ascii="Calibri"/>
                <w:sz w:val="22"/>
              </w:rPr>
              <w:t>created</w:t>
            </w:r>
            <w:r>
              <w:rPr>
                <w:rFonts w:ascii="Calibri"/>
                <w:spacing w:val="-9"/>
                <w:sz w:val="22"/>
              </w:rPr>
              <w:t> </w:t>
            </w:r>
            <w:r>
              <w:rPr>
                <w:rFonts w:ascii="Calibri"/>
                <w:sz w:val="22"/>
              </w:rPr>
              <w:t>due</w:t>
            </w:r>
            <w:r>
              <w:rPr>
                <w:rFonts w:ascii="Calibri"/>
                <w:spacing w:val="-10"/>
                <w:sz w:val="22"/>
              </w:rPr>
              <w:t> </w:t>
            </w:r>
            <w:r>
              <w:rPr>
                <w:rFonts w:ascii="Calibri"/>
                <w:sz w:val="22"/>
              </w:rPr>
              <w:t>to a PerformanceSubscription</w:t>
            </w:r>
          </w:p>
        </w:tc>
        <w:tc>
          <w:tcPr>
            <w:tcW w:w="4410" w:type="dxa"/>
            <w:shd w:val="clear" w:color="auto" w:fill="FFF1CC"/>
          </w:tcPr>
          <w:p>
            <w:pPr>
              <w:pStyle w:val="TableParagraph"/>
              <w:spacing w:line="181" w:lineRule="exact" w:before="183"/>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181" w:lineRule="exact"/>
              <w:jc w:val="both"/>
              <w:rPr>
                <w:sz w:val="16"/>
              </w:rPr>
            </w:pPr>
            <w:r>
              <w:rPr>
                <w:spacing w:val="-2"/>
                <w:sz w:val="16"/>
              </w:rPr>
              <w:t>readOnly:</w:t>
            </w:r>
            <w:r>
              <w:rPr>
                <w:sz w:val="16"/>
              </w:rPr>
              <w:tab/>
            </w:r>
            <w:r>
              <w:rPr>
                <w:spacing w:val="-4"/>
                <w:sz w:val="16"/>
              </w:rPr>
              <w:t>True</w:t>
            </w:r>
          </w:p>
          <w:p>
            <w:pPr>
              <w:pStyle w:val="TableParagraph"/>
              <w:tabs>
                <w:tab w:pos="2702" w:val="left" w:leader="none"/>
              </w:tabs>
              <w:spacing w:before="1"/>
              <w:ind w:right="1215"/>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tc>
      </w:tr>
    </w:tbl>
    <w:p>
      <w:pPr>
        <w:spacing w:after="0"/>
        <w:jc w:val="both"/>
        <w:rPr>
          <w:sz w:val="16"/>
        </w:rPr>
        <w:sectPr>
          <w:pgSz w:w="11910" w:h="16850"/>
          <w:pgMar w:header="864" w:footer="279" w:top="1520" w:bottom="1148" w:left="740" w:right="680"/>
        </w:sect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4410"/>
      </w:tblGrid>
      <w:tr>
        <w:trPr>
          <w:trHeight w:val="218" w:hRule="atLeast"/>
        </w:trPr>
        <w:tc>
          <w:tcPr>
            <w:tcW w:w="1887" w:type="dxa"/>
            <w:shd w:val="clear" w:color="auto" w:fill="C0C0C0"/>
          </w:tcPr>
          <w:p>
            <w:pPr>
              <w:pStyle w:val="TableParagraph"/>
              <w:spacing w:line="197"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7" w:lineRule="exact"/>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4410" w:type="dxa"/>
            <w:shd w:val="clear" w:color="auto" w:fill="C0C0C0"/>
          </w:tcPr>
          <w:p>
            <w:pPr>
              <w:pStyle w:val="TableParagraph"/>
              <w:spacing w:line="197" w:lineRule="exact"/>
              <w:ind w:left="0" w:right="70"/>
              <w:jc w:val="center"/>
              <w:rPr>
                <w:rFonts w:ascii="Arial"/>
                <w:b/>
                <w:sz w:val="18"/>
              </w:rPr>
            </w:pPr>
            <w:r>
              <w:rPr>
                <w:rFonts w:ascii="Arial"/>
                <w:b/>
                <w:spacing w:val="-2"/>
                <w:sz w:val="18"/>
              </w:rPr>
              <w:t>Properties</w:t>
            </w:r>
          </w:p>
        </w:tc>
      </w:tr>
      <w:tr>
        <w:trPr>
          <w:trHeight w:val="4380" w:hRule="atLeast"/>
        </w:trPr>
        <w:tc>
          <w:tcPr>
            <w:tcW w:w="1887" w:type="dxa"/>
          </w:tcPr>
          <w:p>
            <w:pPr>
              <w:pStyle w:val="TableParagraph"/>
              <w:ind w:left="0"/>
              <w:rPr>
                <w:rFonts w:ascii="Times New Roman"/>
                <w:sz w:val="18"/>
              </w:rPr>
            </w:pPr>
          </w:p>
        </w:tc>
        <w:tc>
          <w:tcPr>
            <w:tcW w:w="2792" w:type="dxa"/>
          </w:tcPr>
          <w:p>
            <w:pPr>
              <w:pStyle w:val="TableParagraph"/>
              <w:spacing w:line="259" w:lineRule="auto"/>
              <w:ind w:left="26"/>
              <w:rPr>
                <w:rFonts w:ascii="Calibri"/>
                <w:sz w:val="22"/>
              </w:rPr>
            </w:pPr>
            <w:r>
              <w:rPr>
                <w:rFonts w:ascii="Calibri"/>
                <w:sz w:val="22"/>
              </w:rPr>
              <w:t>this</w:t>
            </w:r>
            <w:r>
              <w:rPr>
                <w:rFonts w:ascii="Calibri"/>
                <w:spacing w:val="-9"/>
                <w:sz w:val="22"/>
              </w:rPr>
              <w:t> </w:t>
            </w:r>
            <w:r>
              <w:rPr>
                <w:rFonts w:ascii="Calibri"/>
                <w:sz w:val="22"/>
              </w:rPr>
              <w:t>attribute</w:t>
            </w:r>
            <w:r>
              <w:rPr>
                <w:rFonts w:ascii="Calibri"/>
                <w:spacing w:val="-9"/>
                <w:sz w:val="22"/>
              </w:rPr>
              <w:t> </w:t>
            </w:r>
            <w:r>
              <w:rPr>
                <w:rFonts w:ascii="Calibri"/>
                <w:sz w:val="22"/>
              </w:rPr>
              <w:t>will</w:t>
            </w:r>
            <w:r>
              <w:rPr>
                <w:rFonts w:ascii="Calibri"/>
                <w:spacing w:val="-12"/>
                <w:sz w:val="22"/>
              </w:rPr>
              <w:t> </w:t>
            </w:r>
            <w:r>
              <w:rPr>
                <w:rFonts w:ascii="Calibri"/>
                <w:sz w:val="22"/>
              </w:rPr>
              <w:t>contain</w:t>
            </w:r>
            <w:r>
              <w:rPr>
                <w:rFonts w:ascii="Calibri"/>
                <w:spacing w:val="-11"/>
                <w:sz w:val="22"/>
              </w:rPr>
              <w:t> </w:t>
            </w:r>
            <w:r>
              <w:rPr>
                <w:rFonts w:ascii="Calibri"/>
                <w:sz w:val="22"/>
              </w:rPr>
              <w:t>the identifier provided by the consumer for its purpose of managing performance data and may be included in the </w:t>
            </w:r>
            <w:r>
              <w:rPr>
                <w:rFonts w:ascii="Calibri"/>
                <w:spacing w:val="-2"/>
                <w:sz w:val="22"/>
              </w:rPr>
              <w:t>PerformanceSubscription.</w:t>
            </w:r>
          </w:p>
          <w:p>
            <w:pPr>
              <w:pStyle w:val="TableParagraph"/>
              <w:spacing w:line="259" w:lineRule="auto" w:before="150"/>
              <w:ind w:left="26" w:right="100"/>
              <w:rPr>
                <w:rFonts w:ascii="Calibri"/>
                <w:sz w:val="22"/>
              </w:rPr>
            </w:pPr>
            <w:r>
              <w:rPr>
                <w:rFonts w:ascii="Calibri"/>
                <w:sz w:val="22"/>
              </w:rPr>
              <w:t>If the notification is due to a logQuery request this attribute shall provide the consumerLogRequestId</w:t>
            </w:r>
            <w:r>
              <w:rPr>
                <w:rFonts w:ascii="Calibri"/>
                <w:spacing w:val="-13"/>
                <w:sz w:val="22"/>
              </w:rPr>
              <w:t> </w:t>
            </w:r>
            <w:r>
              <w:rPr>
                <w:rFonts w:ascii="Calibri"/>
                <w:sz w:val="22"/>
              </w:rPr>
              <w:t>when provided on the request to allow the consumer to correlate it to the original </w:t>
            </w:r>
            <w:r>
              <w:rPr>
                <w:rFonts w:ascii="Calibri"/>
                <w:spacing w:val="-2"/>
                <w:sz w:val="22"/>
              </w:rPr>
              <w:t>request.</w:t>
            </w:r>
          </w:p>
        </w:tc>
        <w:tc>
          <w:tcPr>
            <w:tcW w:w="4410" w:type="dxa"/>
            <w:shd w:val="clear" w:color="auto" w:fill="FFF1CC"/>
          </w:tcPr>
          <w:p>
            <w:pPr>
              <w:pStyle w:val="TableParagraph"/>
              <w:ind w:left="0"/>
              <w:rPr>
                <w:rFonts w:ascii="Times New Roman"/>
                <w:sz w:val="18"/>
              </w:rPr>
            </w:pPr>
          </w:p>
        </w:tc>
      </w:tr>
      <w:tr>
        <w:trPr>
          <w:trHeight w:val="1629" w:hRule="atLeast"/>
        </w:trPr>
        <w:tc>
          <w:tcPr>
            <w:tcW w:w="1887" w:type="dxa"/>
          </w:tcPr>
          <w:p>
            <w:pPr>
              <w:pStyle w:val="TableParagraph"/>
              <w:spacing w:line="258" w:lineRule="exact"/>
              <w:ind w:left="28"/>
              <w:rPr>
                <w:rFonts w:ascii="Calibri"/>
                <w:sz w:val="22"/>
              </w:rPr>
            </w:pPr>
            <w:r>
              <w:rPr>
                <w:rFonts w:ascii="Calibri"/>
                <w:spacing w:val="-2"/>
                <w:sz w:val="22"/>
              </w:rPr>
              <w:t>eventTime</w:t>
            </w:r>
          </w:p>
        </w:tc>
        <w:tc>
          <w:tcPr>
            <w:tcW w:w="2792" w:type="dxa"/>
          </w:tcPr>
          <w:p>
            <w:pPr>
              <w:pStyle w:val="TableParagraph"/>
              <w:spacing w:line="25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before="180"/>
              <w:ind w:left="26"/>
              <w:rPr>
                <w:rFonts w:ascii="Calibri"/>
                <w:sz w:val="22"/>
              </w:rPr>
            </w:pPr>
            <w:r>
              <w:rPr>
                <w:rFonts w:ascii="Calibri"/>
                <w:b/>
                <w:sz w:val="22"/>
              </w:rPr>
              <w:t>Description:</w:t>
            </w:r>
            <w:r>
              <w:rPr>
                <w:rFonts w:ascii="Calibri"/>
                <w:b/>
                <w:spacing w:val="-7"/>
                <w:sz w:val="22"/>
              </w:rPr>
              <w:t> </w:t>
            </w:r>
            <w:r>
              <w:rPr>
                <w:rFonts w:ascii="Calibri"/>
                <w:sz w:val="22"/>
              </w:rPr>
              <w:t>The</w:t>
            </w:r>
            <w:r>
              <w:rPr>
                <w:rFonts w:ascii="Calibri"/>
                <w:spacing w:val="-6"/>
                <w:sz w:val="22"/>
              </w:rPr>
              <w:t> </w:t>
            </w:r>
            <w:r>
              <w:rPr>
                <w:rFonts w:ascii="Calibri"/>
                <w:sz w:val="22"/>
              </w:rPr>
              <w:t>date</w:t>
            </w:r>
            <w:r>
              <w:rPr>
                <w:rFonts w:ascii="Calibri"/>
                <w:spacing w:val="-8"/>
                <w:sz w:val="22"/>
              </w:rPr>
              <w:t> </w:t>
            </w:r>
            <w:r>
              <w:rPr>
                <w:rFonts w:ascii="Calibri"/>
                <w:spacing w:val="-5"/>
                <w:sz w:val="22"/>
              </w:rPr>
              <w:t>and</w:t>
            </w:r>
          </w:p>
          <w:p>
            <w:pPr>
              <w:pStyle w:val="TableParagraph"/>
              <w:spacing w:line="259" w:lineRule="auto" w:before="22"/>
              <w:ind w:left="26"/>
              <w:rPr>
                <w:rFonts w:ascii="Calibri"/>
                <w:sz w:val="22"/>
              </w:rPr>
            </w:pPr>
            <w:r>
              <w:rPr>
                <w:rFonts w:ascii="Calibri"/>
                <w:sz w:val="22"/>
              </w:rPr>
              <w:t>time</w:t>
            </w:r>
            <w:r>
              <w:rPr>
                <w:rFonts w:ascii="Calibri"/>
                <w:spacing w:val="-13"/>
                <w:sz w:val="22"/>
              </w:rPr>
              <w:t> </w:t>
            </w:r>
            <w:r>
              <w:rPr>
                <w:rFonts w:ascii="Calibri"/>
                <w:sz w:val="22"/>
              </w:rPr>
              <w:t>that</w:t>
            </w:r>
            <w:r>
              <w:rPr>
                <w:rFonts w:ascii="Calibri"/>
                <w:spacing w:val="-12"/>
                <w:sz w:val="22"/>
              </w:rPr>
              <w:t> </w:t>
            </w:r>
            <w:r>
              <w:rPr>
                <w:rFonts w:ascii="Calibri"/>
                <w:sz w:val="22"/>
              </w:rPr>
              <w:t>the</w:t>
            </w:r>
            <w:r>
              <w:rPr>
                <w:rFonts w:ascii="Calibri"/>
                <w:spacing w:val="-13"/>
                <w:sz w:val="22"/>
              </w:rPr>
              <w:t> </w:t>
            </w:r>
            <w:r>
              <w:rPr>
                <w:rFonts w:ascii="Calibri"/>
                <w:sz w:val="22"/>
              </w:rPr>
              <w:t>notification</w:t>
            </w:r>
            <w:r>
              <w:rPr>
                <w:rFonts w:ascii="Calibri"/>
                <w:spacing w:val="-12"/>
                <w:sz w:val="22"/>
              </w:rPr>
              <w:t> </w:t>
            </w:r>
            <w:r>
              <w:rPr>
                <w:rFonts w:ascii="Calibri"/>
                <w:sz w:val="22"/>
              </w:rPr>
              <w:t>was </w:t>
            </w:r>
            <w:r>
              <w:rPr>
                <w:rFonts w:ascii="Calibri"/>
                <w:spacing w:val="-2"/>
                <w:sz w:val="22"/>
              </w:rPr>
              <w:t>issued.</w:t>
            </w:r>
          </w:p>
        </w:tc>
        <w:tc>
          <w:tcPr>
            <w:tcW w:w="4410" w:type="dxa"/>
            <w:shd w:val="clear" w:color="auto" w:fill="FFF1CC"/>
          </w:tcPr>
          <w:p>
            <w:pPr>
              <w:pStyle w:val="TableParagraph"/>
              <w:spacing w:line="181" w:lineRule="exact" w:before="17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181" w:lineRule="exact"/>
              <w:jc w:val="both"/>
              <w:rPr>
                <w:sz w:val="16"/>
              </w:rPr>
            </w:pPr>
            <w:r>
              <w:rPr>
                <w:spacing w:val="-2"/>
                <w:sz w:val="16"/>
              </w:rPr>
              <w:t>readOnly:</w:t>
            </w:r>
            <w:r>
              <w:rPr>
                <w:sz w:val="16"/>
              </w:rPr>
              <w:tab/>
            </w:r>
            <w:r>
              <w:rPr>
                <w:spacing w:val="-4"/>
                <w:sz w:val="16"/>
              </w:rPr>
              <w:t>True</w:t>
            </w:r>
          </w:p>
          <w:p>
            <w:pPr>
              <w:pStyle w:val="TableParagraph"/>
              <w:tabs>
                <w:tab w:pos="2702" w:val="left" w:leader="none"/>
              </w:tabs>
              <w:spacing w:before="1"/>
              <w:ind w:right="1215"/>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699" w:val="left" w:leader="none"/>
              </w:tabs>
              <w:spacing w:line="181" w:lineRule="exact"/>
              <w:jc w:val="both"/>
              <w:rPr>
                <w:sz w:val="16"/>
              </w:rPr>
            </w:pPr>
            <w:r>
              <w:rPr>
                <w:spacing w:val="-2"/>
                <w:sz w:val="16"/>
              </w:rPr>
              <w:t>format:</w:t>
            </w:r>
            <w:r>
              <w:rPr>
                <w:sz w:val="16"/>
              </w:rPr>
              <w:tab/>
            </w:r>
            <w:r>
              <w:rPr>
                <w:spacing w:val="-2"/>
                <w:sz w:val="16"/>
              </w:rPr>
              <w:t>date-</w:t>
            </w:r>
            <w:r>
              <w:rPr>
                <w:spacing w:val="-4"/>
                <w:sz w:val="16"/>
              </w:rPr>
              <w:t>time</w:t>
            </w:r>
          </w:p>
        </w:tc>
      </w:tr>
      <w:tr>
        <w:trPr>
          <w:trHeight w:val="2176" w:hRule="atLeast"/>
        </w:trPr>
        <w:tc>
          <w:tcPr>
            <w:tcW w:w="1887" w:type="dxa"/>
          </w:tcPr>
          <w:p>
            <w:pPr>
              <w:pStyle w:val="TableParagraph"/>
              <w:spacing w:line="261" w:lineRule="exact"/>
              <w:ind w:left="28"/>
              <w:rPr>
                <w:rFonts w:ascii="Calibri"/>
                <w:sz w:val="22"/>
              </w:rPr>
            </w:pPr>
            <w:r>
              <w:rPr>
                <w:rFonts w:ascii="Calibri"/>
                <w:spacing w:val="-2"/>
                <w:sz w:val="22"/>
              </w:rPr>
              <w:t>fileInfoList</w:t>
            </w:r>
          </w:p>
        </w:tc>
        <w:tc>
          <w:tcPr>
            <w:tcW w:w="2792" w:type="dxa"/>
          </w:tcPr>
          <w:p>
            <w:pPr>
              <w:pStyle w:val="TableParagraph"/>
              <w:spacing w:line="261"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6" w:right="182"/>
              <w:rPr>
                <w:rFonts w:ascii="Calibri"/>
                <w:sz w:val="22"/>
              </w:rPr>
            </w:pPr>
            <w:r>
              <w:rPr>
                <w:rFonts w:ascii="Calibri"/>
                <w:b/>
                <w:sz w:val="22"/>
              </w:rPr>
              <w:t>Description: </w:t>
            </w:r>
            <w:r>
              <w:rPr>
                <w:rFonts w:ascii="Calibri"/>
                <w:sz w:val="22"/>
              </w:rPr>
              <w:t>The list of one or</w:t>
            </w:r>
            <w:r>
              <w:rPr>
                <w:rFonts w:ascii="Calibri"/>
                <w:spacing w:val="-8"/>
                <w:sz w:val="22"/>
              </w:rPr>
              <w:t> </w:t>
            </w:r>
            <w:r>
              <w:rPr>
                <w:rFonts w:ascii="Calibri"/>
                <w:sz w:val="22"/>
              </w:rPr>
              <w:t>more</w:t>
            </w:r>
            <w:r>
              <w:rPr>
                <w:rFonts w:ascii="Calibri"/>
                <w:spacing w:val="-10"/>
                <w:sz w:val="22"/>
              </w:rPr>
              <w:t> </w:t>
            </w:r>
            <w:r>
              <w:rPr>
                <w:rFonts w:ascii="Calibri"/>
                <w:sz w:val="22"/>
              </w:rPr>
              <w:t>files</w:t>
            </w:r>
            <w:r>
              <w:rPr>
                <w:rFonts w:ascii="Calibri"/>
                <w:spacing w:val="-11"/>
                <w:sz w:val="22"/>
              </w:rPr>
              <w:t> </w:t>
            </w:r>
            <w:r>
              <w:rPr>
                <w:rFonts w:ascii="Calibri"/>
                <w:sz w:val="22"/>
              </w:rPr>
              <w:t>included</w:t>
            </w:r>
            <w:r>
              <w:rPr>
                <w:rFonts w:ascii="Calibri"/>
                <w:spacing w:val="-8"/>
                <w:sz w:val="22"/>
              </w:rPr>
              <w:t> </w:t>
            </w:r>
            <w:r>
              <w:rPr>
                <w:rFonts w:ascii="Calibri"/>
                <w:sz w:val="22"/>
              </w:rPr>
              <w:t>in</w:t>
            </w:r>
            <w:r>
              <w:rPr>
                <w:rFonts w:ascii="Calibri"/>
                <w:spacing w:val="-9"/>
                <w:sz w:val="22"/>
              </w:rPr>
              <w:t> </w:t>
            </w:r>
            <w:r>
              <w:rPr>
                <w:rFonts w:ascii="Calibri"/>
                <w:sz w:val="22"/>
              </w:rPr>
              <w:t>this </w:t>
            </w:r>
            <w:r>
              <w:rPr>
                <w:rFonts w:ascii="Calibri"/>
                <w:spacing w:val="-2"/>
                <w:sz w:val="22"/>
              </w:rPr>
              <w:t>notification.</w:t>
            </w:r>
          </w:p>
        </w:tc>
        <w:tc>
          <w:tcPr>
            <w:tcW w:w="4410" w:type="dxa"/>
            <w:shd w:val="clear" w:color="auto" w:fill="FFF1CC"/>
          </w:tcPr>
          <w:p>
            <w:pPr>
              <w:pStyle w:val="TableParagraph"/>
              <w:spacing w:line="181" w:lineRule="exact" w:before="174"/>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181" w:lineRule="exact"/>
              <w:jc w:val="both"/>
              <w:rPr>
                <w:sz w:val="16"/>
              </w:rPr>
            </w:pPr>
            <w:r>
              <w:rPr>
                <w:spacing w:val="-2"/>
                <w:sz w:val="16"/>
              </w:rPr>
              <w:t>readOnly:</w:t>
            </w:r>
            <w:r>
              <w:rPr>
                <w:sz w:val="16"/>
              </w:rPr>
              <w:tab/>
            </w:r>
            <w:r>
              <w:rPr>
                <w:spacing w:val="-4"/>
                <w:sz w:val="16"/>
              </w:rPr>
              <w:t>True</w:t>
            </w:r>
          </w:p>
          <w:p>
            <w:pPr>
              <w:pStyle w:val="TableParagraph"/>
              <w:tabs>
                <w:tab w:pos="2702" w:val="left" w:leader="none"/>
              </w:tabs>
              <w:spacing w:before="1"/>
              <w:ind w:right="1215"/>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96" w:val="right" w:leader="none"/>
              </w:tabs>
              <w:spacing w:line="180" w:lineRule="exact"/>
              <w:rPr>
                <w:sz w:val="16"/>
              </w:rPr>
            </w:pPr>
            <w:r>
              <w:rPr>
                <w:spacing w:val="-2"/>
                <w:sz w:val="16"/>
              </w:rPr>
              <w:t>minItems:</w:t>
            </w:r>
            <w:r>
              <w:rPr>
                <w:sz w:val="16"/>
              </w:rPr>
              <w:tab/>
            </w:r>
            <w:r>
              <w:rPr>
                <w:spacing w:val="-10"/>
                <w:sz w:val="16"/>
              </w:rPr>
              <w:t>1</w:t>
            </w:r>
          </w:p>
          <w:p>
            <w:pPr>
              <w:pStyle w:val="TableParagraph"/>
              <w:tabs>
                <w:tab w:pos="2699" w:val="left" w:leader="none"/>
              </w:tabs>
              <w:spacing w:line="181" w:lineRule="exact"/>
              <w:rPr>
                <w:sz w:val="16"/>
              </w:rPr>
            </w:pPr>
            <w:r>
              <w:rPr>
                <w:spacing w:val="-2"/>
                <w:sz w:val="16"/>
              </w:rPr>
              <w:t>uniqueItems:</w:t>
            </w:r>
            <w:r>
              <w:rPr>
                <w:sz w:val="16"/>
              </w:rPr>
              <w:tab/>
            </w:r>
            <w:r>
              <w:rPr>
                <w:spacing w:val="-4"/>
                <w:sz w:val="16"/>
              </w:rPr>
              <w:t>True</w:t>
            </w:r>
          </w:p>
          <w:p>
            <w:pPr>
              <w:pStyle w:val="TableParagraph"/>
              <w:tabs>
                <w:tab w:pos="2699" w:val="left" w:leader="none"/>
              </w:tabs>
              <w:spacing w:before="1"/>
              <w:rPr>
                <w:sz w:val="16"/>
              </w:rPr>
            </w:pPr>
            <w:r>
              <w:rPr>
                <w:spacing w:val="-2"/>
                <w:sz w:val="16"/>
              </w:rPr>
              <w:t>items:</w:t>
            </w:r>
            <w:r>
              <w:rPr>
                <w:sz w:val="16"/>
              </w:rPr>
              <w:tab/>
            </w:r>
            <w:r>
              <w:rPr>
                <w:spacing w:val="-2"/>
                <w:sz w:val="16"/>
              </w:rPr>
              <w:t>FileInfo</w:t>
            </w:r>
          </w:p>
        </w:tc>
      </w:tr>
    </w:tbl>
    <w:p>
      <w:pPr>
        <w:pStyle w:val="BodyText"/>
        <w:rPr>
          <w:rFonts w:ascii="Arial"/>
          <w:b/>
          <w:sz w:val="20"/>
        </w:rPr>
      </w:pPr>
    </w:p>
    <w:p>
      <w:pPr>
        <w:pStyle w:val="BodyText"/>
        <w:spacing w:before="100"/>
        <w:rPr>
          <w:rFonts w:ascii="Arial"/>
          <w:b/>
          <w:sz w:val="20"/>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0"/>
        <w:ind w:left="392"/>
        <w:rPr>
          <w:i/>
        </w:rPr>
      </w:pPr>
      <w:r>
        <w:rPr>
          <w:spacing w:val="-2"/>
        </w:rPr>
        <w:t>None</w:t>
      </w:r>
      <w:r>
        <w:rPr>
          <w:i/>
          <w:color w:val="FF0000"/>
          <w:spacing w:val="-2"/>
        </w:rPr>
        <w:t>.</w:t>
      </w:r>
    </w:p>
    <w:p>
      <w:pPr>
        <w:pStyle w:val="BodyText"/>
        <w:spacing w:before="34"/>
        <w:rPr>
          <w:i/>
        </w:rPr>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79"/>
        <w:ind w:left="392"/>
        <w:rPr>
          <w:i/>
        </w:rPr>
      </w:pPr>
      <w:r>
        <w:rPr>
          <w:spacing w:val="-2"/>
        </w:rPr>
        <w:t>None</w:t>
      </w:r>
      <w:r>
        <w:rPr>
          <w:i/>
          <w:color w:val="FF0000"/>
          <w:spacing w:val="-2"/>
        </w:rPr>
        <w:t>.</w:t>
      </w:r>
    </w:p>
    <w:p>
      <w:pPr>
        <w:pStyle w:val="BodyText"/>
        <w:spacing w:before="34"/>
        <w:rPr>
          <w:i/>
        </w:rPr>
      </w:pPr>
    </w:p>
    <w:p>
      <w:pPr>
        <w:pStyle w:val="ListParagraph"/>
        <w:numPr>
          <w:ilvl w:val="4"/>
          <w:numId w:val="3"/>
        </w:numPr>
        <w:tabs>
          <w:tab w:pos="2094" w:val="left" w:leader="none"/>
        </w:tabs>
        <w:spacing w:line="240" w:lineRule="auto" w:before="0" w:after="0"/>
        <w:ind w:left="2094" w:right="0" w:hanging="1702"/>
        <w:jc w:val="left"/>
        <w:rPr>
          <w:sz w:val="22"/>
        </w:rPr>
      </w:pPr>
      <w:r>
        <w:rPr>
          <w:sz w:val="22"/>
        </w:rPr>
        <w:t>FileInfo</w:t>
      </w:r>
      <w:r>
        <w:rPr>
          <w:spacing w:val="-4"/>
          <w:sz w:val="22"/>
        </w:rPr>
        <w:t> </w:t>
      </w:r>
      <w:r>
        <w:rPr>
          <w:spacing w:val="-2"/>
          <w:sz w:val="22"/>
        </w:rPr>
        <w:t>&lt;&lt;datatype&gt;&gt;</w:t>
      </w:r>
    </w:p>
    <w:p>
      <w:pPr>
        <w:pStyle w:val="BodyText"/>
        <w:spacing w:before="46"/>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Definition</w:t>
      </w:r>
    </w:p>
    <w:p>
      <w:pPr>
        <w:pStyle w:val="BodyText"/>
        <w:spacing w:line="259" w:lineRule="auto" w:before="180"/>
        <w:ind w:left="392"/>
      </w:pPr>
      <w:r>
        <w:rPr/>
        <w:t>The</w:t>
      </w:r>
      <w:r>
        <w:rPr>
          <w:spacing w:val="-6"/>
        </w:rPr>
        <w:t> </w:t>
      </w:r>
      <w:r>
        <w:rPr/>
        <w:t>FileInfo</w:t>
      </w:r>
      <w:r>
        <w:rPr>
          <w:spacing w:val="-5"/>
        </w:rPr>
        <w:t> </w:t>
      </w:r>
      <w:r>
        <w:rPr/>
        <w:t>dataType</w:t>
      </w:r>
      <w:r>
        <w:rPr>
          <w:spacing w:val="-6"/>
        </w:rPr>
        <w:t> </w:t>
      </w:r>
      <w:r>
        <w:rPr/>
        <w:t>represents</w:t>
      </w:r>
      <w:r>
        <w:rPr>
          <w:spacing w:val="-5"/>
        </w:rPr>
        <w:t> </w:t>
      </w:r>
      <w:r>
        <w:rPr/>
        <w:t>the</w:t>
      </w:r>
      <w:r>
        <w:rPr>
          <w:spacing w:val="-8"/>
        </w:rPr>
        <w:t> </w:t>
      </w:r>
      <w:r>
        <w:rPr/>
        <w:t>information</w:t>
      </w:r>
      <w:r>
        <w:rPr>
          <w:spacing w:val="-6"/>
        </w:rPr>
        <w:t> </w:t>
      </w:r>
      <w:r>
        <w:rPr/>
        <w:t>about</w:t>
      </w:r>
      <w:r>
        <w:rPr>
          <w:spacing w:val="-6"/>
        </w:rPr>
        <w:t> </w:t>
      </w:r>
      <w:r>
        <w:rPr/>
        <w:t>one</w:t>
      </w:r>
      <w:r>
        <w:rPr>
          <w:spacing w:val="-8"/>
        </w:rPr>
        <w:t> </w:t>
      </w:r>
      <w:r>
        <w:rPr/>
        <w:t>or</w:t>
      </w:r>
      <w:r>
        <w:rPr>
          <w:spacing w:val="-9"/>
        </w:rPr>
        <w:t> </w:t>
      </w:r>
      <w:r>
        <w:rPr/>
        <w:t>more</w:t>
      </w:r>
      <w:r>
        <w:rPr>
          <w:spacing w:val="-8"/>
        </w:rPr>
        <w:t> </w:t>
      </w:r>
      <w:r>
        <w:rPr/>
        <w:t>generated</w:t>
      </w:r>
      <w:r>
        <w:rPr>
          <w:spacing w:val="-6"/>
        </w:rPr>
        <w:t> </w:t>
      </w:r>
      <w:r>
        <w:rPr/>
        <w:t>files</w:t>
      </w:r>
      <w:r>
        <w:rPr>
          <w:spacing w:val="-5"/>
        </w:rPr>
        <w:t> </w:t>
      </w:r>
      <w:r>
        <w:rPr/>
        <w:t>to</w:t>
      </w:r>
      <w:r>
        <w:rPr>
          <w:spacing w:val="-5"/>
        </w:rPr>
        <w:t> </w:t>
      </w:r>
      <w:r>
        <w:rPr/>
        <w:t>be</w:t>
      </w:r>
      <w:r>
        <w:rPr>
          <w:spacing w:val="-6"/>
        </w:rPr>
        <w:t> </w:t>
      </w:r>
      <w:r>
        <w:rPr/>
        <w:t>collected</w:t>
      </w:r>
      <w:r>
        <w:rPr>
          <w:spacing w:val="-9"/>
        </w:rPr>
        <w:t> </w:t>
      </w:r>
      <w:r>
        <w:rPr/>
        <w:t>by</w:t>
      </w:r>
      <w:r>
        <w:rPr>
          <w:spacing w:val="-8"/>
        </w:rPr>
        <w:t> </w:t>
      </w:r>
      <w:r>
        <w:rPr/>
        <w:t>a subscriber is now available for collection.</w:t>
      </w:r>
    </w:p>
    <w:p>
      <w:pPr>
        <w:pStyle w:val="BodyText"/>
        <w:spacing w:line="259" w:lineRule="auto" w:before="159"/>
        <w:ind w:left="392" w:right="1330"/>
      </w:pPr>
      <w:r>
        <w:rPr/>
        <w:t>The</w:t>
      </w:r>
      <w:r>
        <w:rPr>
          <w:spacing w:val="-7"/>
        </w:rPr>
        <w:t> </w:t>
      </w:r>
      <w:r>
        <w:rPr/>
        <w:t>information</w:t>
      </w:r>
      <w:r>
        <w:rPr>
          <w:spacing w:val="-7"/>
        </w:rPr>
        <w:t> </w:t>
      </w:r>
      <w:r>
        <w:rPr/>
        <w:t>representing</w:t>
      </w:r>
      <w:r>
        <w:rPr>
          <w:spacing w:val="-8"/>
        </w:rPr>
        <w:t> </w:t>
      </w:r>
      <w:r>
        <w:rPr/>
        <w:t>the</w:t>
      </w:r>
      <w:r>
        <w:rPr>
          <w:spacing w:val="-7"/>
        </w:rPr>
        <w:t> </w:t>
      </w:r>
      <w:r>
        <w:rPr/>
        <w:t>attributes</w:t>
      </w:r>
      <w:r>
        <w:rPr>
          <w:spacing w:val="-8"/>
        </w:rPr>
        <w:t> </w:t>
      </w:r>
      <w:r>
        <w:rPr/>
        <w:t>of</w:t>
      </w:r>
      <w:r>
        <w:rPr>
          <w:spacing w:val="-8"/>
        </w:rPr>
        <w:t> </w:t>
      </w:r>
      <w:r>
        <w:rPr/>
        <w:t>the</w:t>
      </w:r>
      <w:r>
        <w:rPr>
          <w:spacing w:val="-7"/>
        </w:rPr>
        <w:t> </w:t>
      </w:r>
      <w:r>
        <w:rPr/>
        <w:t>FileInfo</w:t>
      </w:r>
      <w:r>
        <w:rPr>
          <w:spacing w:val="-6"/>
        </w:rPr>
        <w:t> </w:t>
      </w:r>
      <w:r>
        <w:rPr/>
        <w:t>follows</w:t>
      </w:r>
      <w:r>
        <w:rPr>
          <w:spacing w:val="-8"/>
        </w:rPr>
        <w:t> </w:t>
      </w:r>
      <w:r>
        <w:rPr/>
        <w:t>the</w:t>
      </w:r>
      <w:r>
        <w:rPr>
          <w:spacing w:val="-7"/>
        </w:rPr>
        <w:t> </w:t>
      </w:r>
      <w:r>
        <w:rPr/>
        <w:t>provisions</w:t>
      </w:r>
      <w:r>
        <w:rPr>
          <w:spacing w:val="-7"/>
        </w:rPr>
        <w:t> </w:t>
      </w:r>
      <w:r>
        <w:rPr/>
        <w:t>indicated</w:t>
      </w:r>
      <w:r>
        <w:rPr>
          <w:spacing w:val="-7"/>
        </w:rPr>
        <w:t> </w:t>
      </w:r>
      <w:r>
        <w:rPr/>
        <w:t>in</w:t>
      </w:r>
      <w:r>
        <w:rPr>
          <w:spacing w:val="-8"/>
        </w:rPr>
        <w:t> </w:t>
      </w:r>
      <w:r>
        <w:rPr/>
        <w:t>table </w:t>
      </w:r>
      <w:r>
        <w:rPr>
          <w:spacing w:val="-2"/>
        </w:rPr>
        <w:t>4.2.1.4.29.2-1.</w:t>
      </w:r>
    </w:p>
    <w:p>
      <w:pPr>
        <w:spacing w:after="0" w:line="259" w:lineRule="auto"/>
        <w:sectPr>
          <w:type w:val="continuous"/>
          <w:pgSz w:w="11910" w:h="16850"/>
          <w:pgMar w:header="864" w:footer="279" w:top="1580" w:bottom="460" w:left="740" w:right="680"/>
        </w:sectPr>
      </w:pPr>
    </w:p>
    <w:p>
      <w:pPr>
        <w:pStyle w:val="ListParagraph"/>
        <w:numPr>
          <w:ilvl w:val="5"/>
          <w:numId w:val="3"/>
        </w:numPr>
        <w:tabs>
          <w:tab w:pos="2377" w:val="left" w:leader="none"/>
        </w:tabs>
        <w:spacing w:line="240" w:lineRule="auto" w:before="52" w:after="0"/>
        <w:ind w:left="2377" w:right="0" w:hanging="1985"/>
        <w:jc w:val="left"/>
        <w:rPr>
          <w:sz w:val="20"/>
        </w:rPr>
      </w:pPr>
      <w:r>
        <w:rPr>
          <w:spacing w:val="-2"/>
          <w:sz w:val="20"/>
        </w:rPr>
        <w:t>Attributes</w:t>
      </w:r>
    </w:p>
    <w:p>
      <w:pPr>
        <w:pStyle w:val="BodyText"/>
        <w:spacing w:before="11"/>
        <w:rPr>
          <w:rFonts w:ascii="Arial"/>
          <w:sz w:val="20"/>
        </w:rPr>
      </w:pPr>
    </w:p>
    <w:p>
      <w:pPr>
        <w:pStyle w:val="Heading1"/>
        <w:ind w:left="275"/>
      </w:pPr>
      <w:bookmarkStart w:name="_bookmark56" w:id="57"/>
      <w:bookmarkEnd w:id="57"/>
      <w:r>
        <w:rPr>
          <w:b w:val="0"/>
        </w:rPr>
      </w:r>
      <w:r>
        <w:rPr/>
        <w:t>Table</w:t>
      </w:r>
      <w:r>
        <w:rPr>
          <w:spacing w:val="-15"/>
        </w:rPr>
        <w:t> </w:t>
      </w:r>
      <w:r>
        <w:rPr/>
        <w:t>4.2.1.4.29.2-1</w:t>
      </w:r>
      <w:r>
        <w:rPr>
          <w:spacing w:val="-15"/>
        </w:rPr>
        <w:t> </w:t>
      </w:r>
      <w:r>
        <w:rPr/>
        <w:t>Attributes</w:t>
      </w:r>
      <w:r>
        <w:rPr>
          <w:spacing w:val="-13"/>
        </w:rPr>
        <w:t> </w:t>
      </w:r>
      <w:r>
        <w:rPr/>
        <w:t>Properties</w:t>
      </w:r>
      <w:r>
        <w:rPr>
          <w:spacing w:val="-12"/>
        </w:rPr>
        <w:t> </w:t>
      </w:r>
      <w:r>
        <w:rPr/>
        <w:t>for</w:t>
      </w:r>
      <w:r>
        <w:rPr>
          <w:spacing w:val="-12"/>
        </w:rPr>
        <w:t> </w:t>
      </w:r>
      <w:r>
        <w:rPr>
          <w:spacing w:val="-2"/>
        </w:rPr>
        <w:t>FileInfo</w:t>
      </w:r>
    </w:p>
    <w:p>
      <w:pPr>
        <w:pStyle w:val="BodyText"/>
        <w:spacing w:before="6" w:after="1"/>
        <w:rPr>
          <w:rFonts w:ascii="Arial"/>
          <w:b/>
          <w:sz w:val="15"/>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20" w:hRule="atLeast"/>
        </w:trPr>
        <w:tc>
          <w:tcPr>
            <w:tcW w:w="1887" w:type="dxa"/>
            <w:shd w:val="clear" w:color="auto" w:fill="C0C0C0"/>
          </w:tcPr>
          <w:p>
            <w:pPr>
              <w:pStyle w:val="TableParagraph"/>
              <w:spacing w:line="200"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200" w:lineRule="exact"/>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200" w:lineRule="exact"/>
              <w:ind w:left="0" w:right="67"/>
              <w:jc w:val="center"/>
              <w:rPr>
                <w:rFonts w:ascii="Arial"/>
                <w:b/>
                <w:sz w:val="18"/>
              </w:rPr>
            </w:pPr>
            <w:r>
              <w:rPr>
                <w:rFonts w:ascii="Arial"/>
                <w:b/>
                <w:spacing w:val="-2"/>
                <w:sz w:val="18"/>
              </w:rPr>
              <w:t>Properties</w:t>
            </w:r>
          </w:p>
        </w:tc>
      </w:tr>
      <w:tr>
        <w:trPr>
          <w:trHeight w:val="1631" w:hRule="atLeast"/>
        </w:trPr>
        <w:tc>
          <w:tcPr>
            <w:tcW w:w="1887" w:type="dxa"/>
          </w:tcPr>
          <w:p>
            <w:pPr>
              <w:pStyle w:val="TableParagraph"/>
              <w:spacing w:line="268" w:lineRule="exact"/>
              <w:ind w:left="28"/>
              <w:rPr>
                <w:rFonts w:ascii="Calibri"/>
                <w:sz w:val="22"/>
              </w:rPr>
            </w:pPr>
            <w:r>
              <w:rPr>
                <w:rFonts w:ascii="Calibri"/>
                <w:spacing w:val="-2"/>
                <w:sz w:val="22"/>
              </w:rPr>
              <w:t>fileLocation</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ight="182"/>
              <w:rPr>
                <w:rFonts w:ascii="Calibri"/>
                <w:sz w:val="22"/>
              </w:rPr>
            </w:pPr>
            <w:r>
              <w:rPr>
                <w:rFonts w:ascii="Calibri"/>
                <w:b/>
                <w:sz w:val="22"/>
              </w:rPr>
              <w:t>Description:</w:t>
            </w:r>
            <w:r>
              <w:rPr>
                <w:rFonts w:ascii="Calibri"/>
                <w:b/>
                <w:spacing w:val="-13"/>
                <w:sz w:val="22"/>
              </w:rPr>
              <w:t> </w:t>
            </w:r>
            <w:r>
              <w:rPr>
                <w:rFonts w:ascii="Calibri"/>
                <w:sz w:val="22"/>
              </w:rPr>
              <w:t>Location</w:t>
            </w:r>
            <w:r>
              <w:rPr>
                <w:rFonts w:ascii="Calibri"/>
                <w:spacing w:val="-12"/>
                <w:sz w:val="22"/>
              </w:rPr>
              <w:t> </w:t>
            </w:r>
            <w:r>
              <w:rPr>
                <w:rFonts w:ascii="Calibri"/>
                <w:sz w:val="22"/>
              </w:rPr>
              <w:t>of</w:t>
            </w:r>
            <w:r>
              <w:rPr>
                <w:rFonts w:ascii="Calibri"/>
                <w:spacing w:val="-13"/>
                <w:sz w:val="22"/>
              </w:rPr>
              <w:t> </w:t>
            </w:r>
            <w:r>
              <w:rPr>
                <w:rFonts w:ascii="Calibri"/>
                <w:sz w:val="22"/>
              </w:rPr>
              <w:t>the </w:t>
            </w:r>
            <w:r>
              <w:rPr>
                <w:rFonts w:ascii="Calibri"/>
                <w:spacing w:val="-4"/>
                <w:sz w:val="22"/>
              </w:rPr>
              <w:t>file</w:t>
            </w:r>
          </w:p>
        </w:tc>
        <w:tc>
          <w:tcPr>
            <w:tcW w:w="3875" w:type="dxa"/>
            <w:shd w:val="clear" w:color="auto" w:fill="FFF1CC"/>
          </w:tcPr>
          <w:p>
            <w:pPr>
              <w:pStyle w:val="TableParagraph"/>
              <w:spacing w:line="181" w:lineRule="exact" w:before="18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181" w:lineRule="exact"/>
              <w:jc w:val="both"/>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jc w:val="both"/>
              <w:rPr>
                <w:sz w:val="16"/>
              </w:rPr>
            </w:pPr>
            <w:r>
              <w:rPr>
                <w:spacing w:val="-2"/>
                <w:sz w:val="16"/>
              </w:rPr>
              <w:t>format:</w:t>
            </w:r>
            <w:r>
              <w:rPr>
                <w:sz w:val="16"/>
              </w:rPr>
              <w:tab/>
            </w:r>
            <w:r>
              <w:rPr>
                <w:spacing w:val="-5"/>
                <w:sz w:val="16"/>
              </w:rPr>
              <w:t>uri</w:t>
            </w:r>
          </w:p>
        </w:tc>
      </w:tr>
      <w:tr>
        <w:trPr>
          <w:trHeight w:val="1992" w:hRule="atLeast"/>
        </w:trPr>
        <w:tc>
          <w:tcPr>
            <w:tcW w:w="1887" w:type="dxa"/>
          </w:tcPr>
          <w:p>
            <w:pPr>
              <w:pStyle w:val="TableParagraph"/>
              <w:spacing w:line="268" w:lineRule="exact"/>
              <w:ind w:left="28"/>
              <w:rPr>
                <w:rFonts w:ascii="Calibri"/>
                <w:sz w:val="22"/>
              </w:rPr>
            </w:pPr>
            <w:r>
              <w:rPr>
                <w:rFonts w:ascii="Calibri"/>
                <w:spacing w:val="-2"/>
                <w:sz w:val="22"/>
              </w:rPr>
              <w:t>fileSize</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10"/>
                <w:sz w:val="22"/>
              </w:rPr>
              <w:t> </w:t>
            </w:r>
            <w:r>
              <w:rPr>
                <w:rFonts w:ascii="Calibri"/>
                <w:b/>
                <w:sz w:val="22"/>
              </w:rPr>
              <w:t>Type:</w:t>
            </w:r>
            <w:r>
              <w:rPr>
                <w:rFonts w:ascii="Calibri"/>
                <w:b/>
                <w:spacing w:val="-7"/>
                <w:sz w:val="22"/>
              </w:rPr>
              <w:t> </w:t>
            </w:r>
            <w:r>
              <w:rPr>
                <w:rFonts w:ascii="Calibri"/>
                <w:spacing w:val="-2"/>
                <w:sz w:val="22"/>
              </w:rPr>
              <w:t>integer</w:t>
            </w:r>
          </w:p>
          <w:p>
            <w:pPr>
              <w:pStyle w:val="TableParagraph"/>
              <w:spacing w:line="259" w:lineRule="auto" w:before="180"/>
              <w:ind w:left="26"/>
              <w:rPr>
                <w:rFonts w:ascii="Calibri"/>
                <w:sz w:val="22"/>
              </w:rPr>
            </w:pPr>
            <w:r>
              <w:rPr>
                <w:rFonts w:ascii="Calibri"/>
                <w:b/>
                <w:sz w:val="22"/>
              </w:rPr>
              <w:t>Description:</w:t>
            </w:r>
            <w:r>
              <w:rPr>
                <w:rFonts w:ascii="Calibri"/>
                <w:b/>
                <w:spacing w:val="-11"/>
                <w:sz w:val="22"/>
              </w:rPr>
              <w:t> </w:t>
            </w:r>
            <w:r>
              <w:rPr>
                <w:rFonts w:ascii="Calibri"/>
                <w:sz w:val="22"/>
              </w:rPr>
              <w:t>Size</w:t>
            </w:r>
            <w:r>
              <w:rPr>
                <w:rFonts w:ascii="Calibri"/>
                <w:spacing w:val="-11"/>
                <w:sz w:val="22"/>
              </w:rPr>
              <w:t> </w:t>
            </w:r>
            <w:r>
              <w:rPr>
                <w:rFonts w:ascii="Calibri"/>
                <w:sz w:val="22"/>
              </w:rPr>
              <w:t>of</w:t>
            </w:r>
            <w:r>
              <w:rPr>
                <w:rFonts w:ascii="Calibri"/>
                <w:spacing w:val="-13"/>
                <w:sz w:val="22"/>
              </w:rPr>
              <w:t> </w:t>
            </w:r>
            <w:r>
              <w:rPr>
                <w:rFonts w:ascii="Calibri"/>
                <w:sz w:val="22"/>
              </w:rPr>
              <w:t>the</w:t>
            </w:r>
            <w:r>
              <w:rPr>
                <w:rFonts w:ascii="Calibri"/>
                <w:spacing w:val="-12"/>
                <w:sz w:val="22"/>
              </w:rPr>
              <w:t> </w:t>
            </w:r>
            <w:r>
              <w:rPr>
                <w:rFonts w:ascii="Calibri"/>
                <w:sz w:val="22"/>
              </w:rPr>
              <w:t>file, unit is byte</w:t>
            </w:r>
          </w:p>
        </w:tc>
        <w:tc>
          <w:tcPr>
            <w:tcW w:w="3875" w:type="dxa"/>
            <w:shd w:val="clear" w:color="auto" w:fill="FFF1CC"/>
          </w:tcPr>
          <w:p>
            <w:pPr>
              <w:pStyle w:val="TableParagraph"/>
              <w:spacing w:line="181" w:lineRule="exact" w:before="18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181" w:lineRule="exact"/>
              <w:jc w:val="both"/>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rPr>
                <w:sz w:val="16"/>
              </w:rPr>
            </w:pPr>
            <w:r>
              <w:rPr>
                <w:spacing w:val="-2"/>
                <w:sz w:val="16"/>
              </w:rPr>
              <w:t>format:</w:t>
            </w:r>
            <w:r>
              <w:rPr>
                <w:sz w:val="16"/>
              </w:rPr>
              <w:tab/>
            </w:r>
            <w:r>
              <w:rPr>
                <w:spacing w:val="-2"/>
                <w:sz w:val="16"/>
              </w:rPr>
              <w:t>int32</w:t>
            </w:r>
          </w:p>
          <w:p>
            <w:pPr>
              <w:pStyle w:val="TableParagraph"/>
              <w:tabs>
                <w:tab w:pos="2702" w:val="left" w:leader="none"/>
              </w:tabs>
              <w:spacing w:line="181" w:lineRule="exact"/>
              <w:rPr>
                <w:sz w:val="16"/>
              </w:rPr>
            </w:pPr>
            <w:r>
              <w:rPr>
                <w:spacing w:val="-2"/>
                <w:sz w:val="16"/>
              </w:rPr>
              <w:t>minimum:</w:t>
            </w:r>
            <w:r>
              <w:rPr>
                <w:sz w:val="16"/>
              </w:rPr>
              <w:tab/>
            </w:r>
            <w:r>
              <w:rPr>
                <w:spacing w:val="-10"/>
                <w:sz w:val="16"/>
              </w:rPr>
              <w:t>0</w:t>
            </w:r>
          </w:p>
          <w:p>
            <w:pPr>
              <w:pStyle w:val="TableParagraph"/>
              <w:tabs>
                <w:tab w:pos="2702" w:val="left" w:leader="none"/>
              </w:tabs>
              <w:spacing w:before="1"/>
              <w:rPr>
                <w:sz w:val="16"/>
              </w:rPr>
            </w:pPr>
            <w:r>
              <w:rPr>
                <w:spacing w:val="-2"/>
                <w:sz w:val="16"/>
              </w:rPr>
              <w:t>x-units:</w:t>
            </w:r>
            <w:r>
              <w:rPr>
                <w:sz w:val="16"/>
              </w:rPr>
              <w:tab/>
            </w:r>
            <w:r>
              <w:rPr>
                <w:spacing w:val="-2"/>
                <w:sz w:val="16"/>
              </w:rPr>
              <w:t>bytes</w:t>
            </w:r>
          </w:p>
        </w:tc>
      </w:tr>
      <w:tr>
        <w:trPr>
          <w:trHeight w:val="2059" w:hRule="atLeast"/>
        </w:trPr>
        <w:tc>
          <w:tcPr>
            <w:tcW w:w="1887" w:type="dxa"/>
          </w:tcPr>
          <w:p>
            <w:pPr>
              <w:pStyle w:val="TableParagraph"/>
              <w:spacing w:before="1"/>
              <w:ind w:left="28"/>
              <w:rPr>
                <w:rFonts w:ascii="Calibri"/>
                <w:sz w:val="22"/>
              </w:rPr>
            </w:pPr>
            <w:r>
              <w:rPr>
                <w:rFonts w:ascii="Calibri"/>
                <w:spacing w:val="-2"/>
                <w:sz w:val="22"/>
              </w:rPr>
              <w:t>fileReadyTime</w:t>
            </w:r>
          </w:p>
        </w:tc>
        <w:tc>
          <w:tcPr>
            <w:tcW w:w="2792" w:type="dxa"/>
          </w:tcPr>
          <w:p>
            <w:pPr>
              <w:pStyle w:val="TableParagraph"/>
              <w:spacing w:before="1"/>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ight="97"/>
              <w:rPr>
                <w:rFonts w:ascii="Calibri"/>
                <w:sz w:val="22"/>
              </w:rPr>
            </w:pPr>
            <w:r>
              <w:rPr>
                <w:rFonts w:ascii="Calibri"/>
                <w:b/>
                <w:sz w:val="22"/>
              </w:rPr>
              <w:t>Description: </w:t>
            </w:r>
            <w:r>
              <w:rPr>
                <w:rFonts w:ascii="Calibri"/>
                <w:sz w:val="22"/>
              </w:rPr>
              <w:t>Date and time when the file was last closed and made available by the producer.</w:t>
            </w:r>
            <w:r>
              <w:rPr>
                <w:rFonts w:ascii="Calibri"/>
                <w:spacing w:val="-13"/>
                <w:sz w:val="22"/>
              </w:rPr>
              <w:t> </w:t>
            </w:r>
            <w:r>
              <w:rPr>
                <w:rFonts w:ascii="Calibri"/>
                <w:sz w:val="22"/>
              </w:rPr>
              <w:t>The</w:t>
            </w:r>
            <w:r>
              <w:rPr>
                <w:rFonts w:ascii="Calibri"/>
                <w:spacing w:val="-12"/>
                <w:sz w:val="22"/>
              </w:rPr>
              <w:t> </w:t>
            </w:r>
            <w:r>
              <w:rPr>
                <w:rFonts w:ascii="Calibri"/>
                <w:sz w:val="22"/>
              </w:rPr>
              <w:t>file</w:t>
            </w:r>
            <w:r>
              <w:rPr>
                <w:rFonts w:ascii="Calibri"/>
                <w:spacing w:val="-13"/>
                <w:sz w:val="22"/>
              </w:rPr>
              <w:t> </w:t>
            </w:r>
            <w:r>
              <w:rPr>
                <w:rFonts w:ascii="Calibri"/>
                <w:sz w:val="22"/>
              </w:rPr>
              <w:t>content</w:t>
            </w:r>
            <w:r>
              <w:rPr>
                <w:rFonts w:ascii="Calibri"/>
                <w:spacing w:val="-12"/>
                <w:sz w:val="22"/>
              </w:rPr>
              <w:t> </w:t>
            </w:r>
            <w:r>
              <w:rPr>
                <w:rFonts w:ascii="Calibri"/>
                <w:sz w:val="22"/>
              </w:rPr>
              <w:t>will not be changed any more</w:t>
            </w:r>
          </w:p>
        </w:tc>
        <w:tc>
          <w:tcPr>
            <w:tcW w:w="3875" w:type="dxa"/>
            <w:shd w:val="clear" w:color="auto" w:fill="FFF1CC"/>
          </w:tcPr>
          <w:p>
            <w:pPr>
              <w:pStyle w:val="TableParagraph"/>
              <w:spacing w:line="181" w:lineRule="exact" w:before="183"/>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181" w:lineRule="exact"/>
              <w:jc w:val="both"/>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699" w:val="left" w:leader="none"/>
              </w:tabs>
              <w:spacing w:line="181" w:lineRule="exact"/>
              <w:jc w:val="both"/>
              <w:rPr>
                <w:sz w:val="16"/>
              </w:rPr>
            </w:pPr>
            <w:r>
              <w:rPr>
                <w:spacing w:val="-2"/>
                <w:sz w:val="16"/>
              </w:rPr>
              <w:t>format:</w:t>
            </w:r>
            <w:r>
              <w:rPr>
                <w:sz w:val="16"/>
              </w:rPr>
              <w:tab/>
            </w:r>
            <w:r>
              <w:rPr>
                <w:spacing w:val="-2"/>
                <w:sz w:val="16"/>
              </w:rPr>
              <w:t>date-</w:t>
            </w:r>
            <w:r>
              <w:rPr>
                <w:spacing w:val="-4"/>
                <w:sz w:val="16"/>
              </w:rPr>
              <w:t>time</w:t>
            </w:r>
          </w:p>
        </w:tc>
      </w:tr>
      <w:tr>
        <w:trPr>
          <w:trHeight w:val="1813" w:hRule="atLeast"/>
        </w:trPr>
        <w:tc>
          <w:tcPr>
            <w:tcW w:w="1887" w:type="dxa"/>
          </w:tcPr>
          <w:p>
            <w:pPr>
              <w:pStyle w:val="TableParagraph"/>
              <w:spacing w:before="1"/>
              <w:ind w:left="28"/>
              <w:rPr>
                <w:rFonts w:ascii="Calibri"/>
                <w:sz w:val="22"/>
              </w:rPr>
            </w:pPr>
            <w:r>
              <w:rPr>
                <w:rFonts w:ascii="Calibri"/>
                <w:spacing w:val="-2"/>
                <w:sz w:val="22"/>
              </w:rPr>
              <w:t>fileExpirationTime</w:t>
            </w:r>
          </w:p>
        </w:tc>
        <w:tc>
          <w:tcPr>
            <w:tcW w:w="2792" w:type="dxa"/>
          </w:tcPr>
          <w:p>
            <w:pPr>
              <w:pStyle w:val="TableParagraph"/>
              <w:spacing w:before="1"/>
              <w:ind w:left="26"/>
              <w:jc w:val="both"/>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ight="335"/>
              <w:jc w:val="both"/>
              <w:rPr>
                <w:rFonts w:ascii="Calibri"/>
                <w:sz w:val="22"/>
              </w:rPr>
            </w:pPr>
            <w:r>
              <w:rPr>
                <w:rFonts w:ascii="Calibri"/>
                <w:b/>
                <w:sz w:val="22"/>
              </w:rPr>
              <w:t>Description:</w:t>
            </w:r>
            <w:r>
              <w:rPr>
                <w:rFonts w:ascii="Calibri"/>
                <w:b/>
                <w:spacing w:val="-13"/>
                <w:sz w:val="22"/>
              </w:rPr>
              <w:t> </w:t>
            </w:r>
            <w:r>
              <w:rPr>
                <w:rFonts w:ascii="Calibri"/>
                <w:sz w:val="22"/>
              </w:rPr>
              <w:t>Date</w:t>
            </w:r>
            <w:r>
              <w:rPr>
                <w:rFonts w:ascii="Calibri"/>
                <w:spacing w:val="-12"/>
                <w:sz w:val="22"/>
              </w:rPr>
              <w:t> </w:t>
            </w:r>
            <w:r>
              <w:rPr>
                <w:rFonts w:ascii="Calibri"/>
                <w:sz w:val="22"/>
              </w:rPr>
              <w:t>and</w:t>
            </w:r>
            <w:r>
              <w:rPr>
                <w:rFonts w:ascii="Calibri"/>
                <w:spacing w:val="-13"/>
                <w:sz w:val="22"/>
              </w:rPr>
              <w:t> </w:t>
            </w:r>
            <w:r>
              <w:rPr>
                <w:rFonts w:ascii="Calibri"/>
                <w:sz w:val="22"/>
              </w:rPr>
              <w:t>time after</w:t>
            </w:r>
            <w:r>
              <w:rPr>
                <w:rFonts w:ascii="Calibri"/>
                <w:spacing w:val="-2"/>
                <w:sz w:val="22"/>
              </w:rPr>
              <w:t> </w:t>
            </w:r>
            <w:r>
              <w:rPr>
                <w:rFonts w:ascii="Calibri"/>
                <w:sz w:val="22"/>
              </w:rPr>
              <w:t>which</w:t>
            </w:r>
            <w:r>
              <w:rPr>
                <w:rFonts w:ascii="Calibri"/>
                <w:spacing w:val="-6"/>
                <w:sz w:val="22"/>
              </w:rPr>
              <w:t> </w:t>
            </w:r>
            <w:r>
              <w:rPr>
                <w:rFonts w:ascii="Calibri"/>
                <w:sz w:val="22"/>
              </w:rPr>
              <w:t>the</w:t>
            </w:r>
            <w:r>
              <w:rPr>
                <w:rFonts w:ascii="Calibri"/>
                <w:spacing w:val="-4"/>
                <w:sz w:val="22"/>
              </w:rPr>
              <w:t> </w:t>
            </w:r>
            <w:r>
              <w:rPr>
                <w:rFonts w:ascii="Calibri"/>
                <w:sz w:val="22"/>
              </w:rPr>
              <w:t>file</w:t>
            </w:r>
            <w:r>
              <w:rPr>
                <w:rFonts w:ascii="Calibri"/>
                <w:spacing w:val="-2"/>
                <w:sz w:val="22"/>
              </w:rPr>
              <w:t> </w:t>
            </w:r>
            <w:r>
              <w:rPr>
                <w:rFonts w:ascii="Calibri"/>
                <w:sz w:val="22"/>
              </w:rPr>
              <w:t>may</w:t>
            </w:r>
            <w:r>
              <w:rPr>
                <w:rFonts w:ascii="Calibri"/>
                <w:spacing w:val="-4"/>
                <w:sz w:val="22"/>
              </w:rPr>
              <w:t> </w:t>
            </w:r>
            <w:r>
              <w:rPr>
                <w:rFonts w:ascii="Calibri"/>
                <w:sz w:val="22"/>
              </w:rPr>
              <w:t>be </w:t>
            </w:r>
            <w:r>
              <w:rPr>
                <w:rFonts w:ascii="Calibri"/>
                <w:spacing w:val="-2"/>
                <w:sz w:val="22"/>
              </w:rPr>
              <w:t>deleted.</w:t>
            </w:r>
          </w:p>
        </w:tc>
        <w:tc>
          <w:tcPr>
            <w:tcW w:w="3875" w:type="dxa"/>
            <w:shd w:val="clear" w:color="auto" w:fill="FFF1CC"/>
          </w:tcPr>
          <w:p>
            <w:pPr>
              <w:pStyle w:val="TableParagraph"/>
              <w:spacing w:line="181" w:lineRule="exact" w:before="183"/>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181" w:lineRule="exact"/>
              <w:jc w:val="both"/>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699" w:val="left" w:leader="none"/>
              </w:tabs>
              <w:spacing w:line="181" w:lineRule="exact"/>
              <w:jc w:val="both"/>
              <w:rPr>
                <w:sz w:val="16"/>
              </w:rPr>
            </w:pPr>
            <w:r>
              <w:rPr>
                <w:spacing w:val="-2"/>
                <w:sz w:val="16"/>
              </w:rPr>
              <w:t>format:</w:t>
            </w:r>
            <w:r>
              <w:rPr>
                <w:sz w:val="16"/>
              </w:rPr>
              <w:tab/>
            </w:r>
            <w:r>
              <w:rPr>
                <w:spacing w:val="-2"/>
                <w:sz w:val="16"/>
              </w:rPr>
              <w:t>date-</w:t>
            </w:r>
            <w:r>
              <w:rPr>
                <w:spacing w:val="-4"/>
                <w:sz w:val="16"/>
              </w:rPr>
              <w:t>time</w:t>
            </w:r>
          </w:p>
        </w:tc>
      </w:tr>
      <w:tr>
        <w:trPr>
          <w:trHeight w:val="1769" w:hRule="atLeast"/>
        </w:trPr>
        <w:tc>
          <w:tcPr>
            <w:tcW w:w="1887" w:type="dxa"/>
          </w:tcPr>
          <w:p>
            <w:pPr>
              <w:pStyle w:val="TableParagraph"/>
              <w:spacing w:line="268" w:lineRule="exact"/>
              <w:ind w:left="28"/>
              <w:rPr>
                <w:rFonts w:ascii="Calibri"/>
                <w:sz w:val="22"/>
              </w:rPr>
            </w:pPr>
            <w:r>
              <w:rPr>
                <w:rFonts w:ascii="Calibri"/>
                <w:spacing w:val="-2"/>
                <w:sz w:val="22"/>
              </w:rPr>
              <w:t>fileCompression</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ight="105"/>
              <w:rPr>
                <w:rFonts w:ascii="Calibri"/>
                <w:sz w:val="22"/>
              </w:rPr>
            </w:pPr>
            <w:r>
              <w:rPr>
                <w:rFonts w:ascii="Calibri"/>
                <w:b/>
                <w:sz w:val="22"/>
              </w:rPr>
              <w:t>Description</w:t>
            </w:r>
            <w:r>
              <w:rPr>
                <w:rFonts w:ascii="Calibri"/>
                <w:sz w:val="22"/>
              </w:rPr>
              <w:t>:</w:t>
            </w:r>
            <w:r>
              <w:rPr>
                <w:rFonts w:ascii="Calibri"/>
                <w:spacing w:val="-13"/>
                <w:sz w:val="22"/>
              </w:rPr>
              <w:t> </w:t>
            </w:r>
            <w:r>
              <w:rPr>
                <w:rFonts w:ascii="Calibri"/>
                <w:sz w:val="22"/>
              </w:rPr>
              <w:t>If</w:t>
            </w:r>
            <w:r>
              <w:rPr>
                <w:rFonts w:ascii="Calibri"/>
                <w:spacing w:val="-12"/>
                <w:sz w:val="22"/>
              </w:rPr>
              <w:t> </w:t>
            </w:r>
            <w:r>
              <w:rPr>
                <w:rFonts w:ascii="Calibri"/>
                <w:sz w:val="22"/>
              </w:rPr>
              <w:t>compression</w:t>
            </w:r>
            <w:r>
              <w:rPr>
                <w:rFonts w:ascii="Calibri"/>
                <w:spacing w:val="-13"/>
                <w:sz w:val="22"/>
              </w:rPr>
              <w:t> </w:t>
            </w:r>
            <w:r>
              <w:rPr>
                <w:rFonts w:ascii="Calibri"/>
                <w:sz w:val="22"/>
              </w:rPr>
              <w:t>is applied to the file, the name of</w:t>
            </w:r>
            <w:r>
              <w:rPr>
                <w:rFonts w:ascii="Calibri"/>
                <w:spacing w:val="-10"/>
                <w:sz w:val="22"/>
              </w:rPr>
              <w:t> </w:t>
            </w:r>
            <w:r>
              <w:rPr>
                <w:rFonts w:ascii="Calibri"/>
                <w:sz w:val="22"/>
              </w:rPr>
              <w:t>the</w:t>
            </w:r>
            <w:r>
              <w:rPr>
                <w:rFonts w:ascii="Calibri"/>
                <w:spacing w:val="-11"/>
                <w:sz w:val="22"/>
              </w:rPr>
              <w:t> </w:t>
            </w:r>
            <w:r>
              <w:rPr>
                <w:rFonts w:ascii="Calibri"/>
                <w:sz w:val="22"/>
              </w:rPr>
              <w:t>compression</w:t>
            </w:r>
            <w:r>
              <w:rPr>
                <w:rFonts w:ascii="Calibri"/>
                <w:spacing w:val="-10"/>
                <w:sz w:val="22"/>
              </w:rPr>
              <w:t> </w:t>
            </w:r>
            <w:r>
              <w:rPr>
                <w:rFonts w:ascii="Calibri"/>
                <w:sz w:val="22"/>
              </w:rPr>
              <w:t>algorithm used</w:t>
            </w:r>
            <w:r>
              <w:rPr>
                <w:rFonts w:ascii="Calibri"/>
                <w:spacing w:val="-7"/>
                <w:sz w:val="22"/>
              </w:rPr>
              <w:t> </w:t>
            </w:r>
            <w:r>
              <w:rPr>
                <w:rFonts w:ascii="Calibri"/>
                <w:sz w:val="22"/>
              </w:rPr>
              <w:t>for</w:t>
            </w:r>
            <w:r>
              <w:rPr>
                <w:rFonts w:ascii="Calibri"/>
                <w:spacing w:val="-7"/>
                <w:sz w:val="22"/>
              </w:rPr>
              <w:t> </w:t>
            </w:r>
            <w:r>
              <w:rPr>
                <w:rFonts w:ascii="Calibri"/>
                <w:sz w:val="22"/>
              </w:rPr>
              <w:t>compressing</w:t>
            </w:r>
            <w:r>
              <w:rPr>
                <w:rFonts w:ascii="Calibri"/>
                <w:spacing w:val="-7"/>
                <w:sz w:val="22"/>
              </w:rPr>
              <w:t> </w:t>
            </w:r>
            <w:r>
              <w:rPr>
                <w:rFonts w:ascii="Calibri"/>
                <w:sz w:val="22"/>
              </w:rPr>
              <w:t>the</w:t>
            </w:r>
            <w:r>
              <w:rPr>
                <w:rFonts w:ascii="Calibri"/>
                <w:spacing w:val="-8"/>
                <w:sz w:val="22"/>
              </w:rPr>
              <w:t> </w:t>
            </w:r>
            <w:r>
              <w:rPr>
                <w:rFonts w:ascii="Calibri"/>
                <w:spacing w:val="-2"/>
                <w:sz w:val="22"/>
              </w:rPr>
              <w:t>file.</w:t>
            </w:r>
          </w:p>
        </w:tc>
        <w:tc>
          <w:tcPr>
            <w:tcW w:w="3875"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699" w:val="left" w:leader="none"/>
              </w:tabs>
              <w:ind w:right="680"/>
              <w:rPr>
                <w:sz w:val="16"/>
              </w:rPr>
            </w:pPr>
            <w:r>
              <w:rPr>
                <w:spacing w:val="-2"/>
                <w:sz w:val="16"/>
              </w:rPr>
              <w:t>x-isInvariant:</w:t>
            </w:r>
            <w:r>
              <w:rPr>
                <w:sz w:val="16"/>
              </w:rPr>
              <w:tab/>
            </w:r>
            <w:r>
              <w:rPr>
                <w:spacing w:val="-94"/>
                <w:sz w:val="16"/>
              </w:rPr>
              <w:t> </w:t>
            </w:r>
            <w:r>
              <w:rPr>
                <w:spacing w:val="-2"/>
                <w:sz w:val="16"/>
              </w:rPr>
              <w:t>True x-inventoryNotification:</w:t>
            </w:r>
            <w:r>
              <w:rPr>
                <w:sz w:val="16"/>
              </w:rPr>
              <w:tab/>
            </w:r>
            <w:r>
              <w:rPr>
                <w:spacing w:val="-94"/>
                <w:sz w:val="16"/>
              </w:rPr>
              <w:t> </w:t>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4"/>
                <w:sz w:val="16"/>
              </w:rPr>
              <w:t>True</w:t>
            </w:r>
          </w:p>
        </w:tc>
      </w:tr>
      <w:tr>
        <w:trPr>
          <w:trHeight w:val="2176" w:hRule="atLeast"/>
        </w:trPr>
        <w:tc>
          <w:tcPr>
            <w:tcW w:w="1887" w:type="dxa"/>
          </w:tcPr>
          <w:p>
            <w:pPr>
              <w:pStyle w:val="TableParagraph"/>
              <w:spacing w:line="268" w:lineRule="exact"/>
              <w:ind w:left="28"/>
              <w:rPr>
                <w:rFonts w:ascii="Calibri"/>
                <w:sz w:val="22"/>
              </w:rPr>
            </w:pPr>
            <w:r>
              <w:rPr>
                <w:rFonts w:ascii="Calibri"/>
                <w:spacing w:val="-2"/>
                <w:sz w:val="22"/>
              </w:rPr>
              <w:t>fileDataType</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tc>
        <w:tc>
          <w:tcPr>
            <w:tcW w:w="3875" w:type="dxa"/>
            <w:shd w:val="clear" w:color="auto" w:fill="FFF1CC"/>
          </w:tcPr>
          <w:p>
            <w:pPr>
              <w:pStyle w:val="TableParagraph"/>
              <w:numPr>
                <w:ilvl w:val="0"/>
                <w:numId w:val="26"/>
              </w:numPr>
              <w:tabs>
                <w:tab w:pos="284" w:val="left" w:leader="none"/>
                <w:tab w:pos="2702" w:val="left" w:leader="none"/>
              </w:tabs>
              <w:spacing w:line="240" w:lineRule="auto" w:before="181" w:after="0"/>
              <w:ind w:left="284" w:right="0" w:hanging="191"/>
              <w:jc w:val="left"/>
              <w:rPr>
                <w:sz w:val="16"/>
              </w:rPr>
            </w:pPr>
            <w:r>
              <w:rPr>
                <w:spacing w:val="-2"/>
                <w:sz w:val="16"/>
              </w:rPr>
              <w:t>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numPr>
                <w:ilvl w:val="1"/>
                <w:numId w:val="26"/>
              </w:numPr>
              <w:tabs>
                <w:tab w:pos="379" w:val="left" w:leader="none"/>
                <w:tab w:pos="2702" w:val="left" w:leader="none"/>
              </w:tabs>
              <w:spacing w:line="240" w:lineRule="auto" w:before="0" w:after="0"/>
              <w:ind w:left="93" w:right="680" w:firstLine="0"/>
              <w:jc w:val="left"/>
              <w:rPr>
                <w:sz w:val="16"/>
              </w:rPr>
            </w:pPr>
            <w:r>
              <w:rPr>
                <w:spacing w:val="-2"/>
                <w:sz w:val="16"/>
              </w:rPr>
              <w:t>sInvariant:</w:t>
            </w:r>
            <w:r>
              <w:rPr>
                <w:sz w:val="16"/>
              </w:rPr>
              <w:tab/>
            </w:r>
            <w:r>
              <w:rPr>
                <w:spacing w:val="-4"/>
                <w:sz w:val="16"/>
              </w:rPr>
              <w:t>True </w:t>
            </w:r>
            <w:r>
              <w:rPr>
                <w:spacing w:val="-2"/>
                <w:sz w:val="16"/>
              </w:rPr>
              <w:t>x-inventoryNotification:</w:t>
            </w:r>
            <w:r>
              <w:rPr>
                <w:sz w:val="16"/>
              </w:rPr>
              <w:tab/>
            </w:r>
            <w:r>
              <w:rPr>
                <w:spacing w:val="-2"/>
                <w:sz w:val="16"/>
              </w:rPr>
              <w:t>False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False</w:t>
            </w:r>
          </w:p>
          <w:p>
            <w:pPr>
              <w:pStyle w:val="TableParagraph"/>
              <w:spacing w:line="181" w:lineRule="exact"/>
              <w:rPr>
                <w:sz w:val="16"/>
              </w:rPr>
            </w:pPr>
            <w:r>
              <w:rPr>
                <w:spacing w:val="-2"/>
                <w:sz w:val="16"/>
              </w:rPr>
              <w:t>enum:</w:t>
            </w:r>
          </w:p>
          <w:p>
            <w:pPr>
              <w:pStyle w:val="TableParagraph"/>
              <w:numPr>
                <w:ilvl w:val="2"/>
                <w:numId w:val="26"/>
              </w:numPr>
              <w:tabs>
                <w:tab w:pos="476" w:val="left" w:leader="none"/>
              </w:tabs>
              <w:spacing w:line="240" w:lineRule="auto" w:before="0" w:after="0"/>
              <w:ind w:left="476" w:right="0" w:hanging="191"/>
              <w:jc w:val="left"/>
              <w:rPr>
                <w:sz w:val="16"/>
              </w:rPr>
            </w:pPr>
            <w:r>
              <w:rPr>
                <w:spacing w:val="-2"/>
                <w:sz w:val="16"/>
              </w:rPr>
              <w:t>PERFORMANCE</w:t>
            </w:r>
          </w:p>
          <w:p>
            <w:pPr>
              <w:pStyle w:val="TableParagraph"/>
              <w:numPr>
                <w:ilvl w:val="2"/>
                <w:numId w:val="26"/>
              </w:numPr>
              <w:tabs>
                <w:tab w:pos="476" w:val="left" w:leader="none"/>
              </w:tabs>
              <w:spacing w:line="181" w:lineRule="exact" w:before="2" w:after="0"/>
              <w:ind w:left="476" w:right="0" w:hanging="191"/>
              <w:jc w:val="left"/>
              <w:rPr>
                <w:sz w:val="16"/>
              </w:rPr>
            </w:pPr>
            <w:r>
              <w:rPr>
                <w:spacing w:val="-2"/>
                <w:sz w:val="16"/>
              </w:rPr>
              <w:t>ANALYTIC</w:t>
            </w:r>
          </w:p>
          <w:p>
            <w:pPr>
              <w:pStyle w:val="TableParagraph"/>
              <w:numPr>
                <w:ilvl w:val="2"/>
                <w:numId w:val="26"/>
              </w:numPr>
              <w:tabs>
                <w:tab w:pos="476" w:val="left" w:leader="none"/>
              </w:tabs>
              <w:spacing w:line="181" w:lineRule="exact" w:before="0" w:after="0"/>
              <w:ind w:left="476" w:right="0" w:hanging="191"/>
              <w:jc w:val="left"/>
              <w:rPr>
                <w:sz w:val="16"/>
              </w:rPr>
            </w:pPr>
            <w:r>
              <w:rPr>
                <w:spacing w:val="-5"/>
                <w:sz w:val="16"/>
              </w:rPr>
              <w:t>LOG</w:t>
            </w:r>
          </w:p>
        </w:tc>
      </w:tr>
    </w:tbl>
    <w:p>
      <w:pPr>
        <w:spacing w:after="0" w:line="181" w:lineRule="exact"/>
        <w:jc w:val="left"/>
        <w:rPr>
          <w:sz w:val="16"/>
        </w:rPr>
        <w:sectPr>
          <w:pgSz w:w="11910" w:h="16850"/>
          <w:pgMar w:header="864" w:footer="279" w:top="1520" w:bottom="460" w:left="740" w:right="680"/>
        </w:sectPr>
      </w:pPr>
    </w:p>
    <w:p>
      <w:pPr>
        <w:pStyle w:val="BodyText"/>
        <w:spacing w:before="6"/>
        <w:rPr>
          <w:rFonts w:ascii="Arial"/>
          <w:b/>
          <w:sz w:val="4"/>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8" w:hRule="atLeast"/>
        </w:trPr>
        <w:tc>
          <w:tcPr>
            <w:tcW w:w="1887" w:type="dxa"/>
            <w:shd w:val="clear" w:color="auto" w:fill="C0C0C0"/>
          </w:tcPr>
          <w:p>
            <w:pPr>
              <w:pStyle w:val="TableParagraph"/>
              <w:spacing w:line="198"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8" w:lineRule="exact"/>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8" w:lineRule="exact"/>
              <w:ind w:left="0" w:right="67"/>
              <w:jc w:val="center"/>
              <w:rPr>
                <w:rFonts w:ascii="Arial"/>
                <w:b/>
                <w:sz w:val="18"/>
              </w:rPr>
            </w:pPr>
            <w:r>
              <w:rPr>
                <w:rFonts w:ascii="Arial"/>
                <w:b/>
                <w:spacing w:val="-2"/>
                <w:sz w:val="18"/>
              </w:rPr>
              <w:t>Properties</w:t>
            </w:r>
          </w:p>
        </w:tc>
      </w:tr>
      <w:tr>
        <w:trPr>
          <w:trHeight w:val="4641" w:hRule="atLeast"/>
        </w:trPr>
        <w:tc>
          <w:tcPr>
            <w:tcW w:w="1887" w:type="dxa"/>
          </w:tcPr>
          <w:p>
            <w:pPr>
              <w:pStyle w:val="TableParagraph"/>
              <w:ind w:left="0"/>
              <w:rPr>
                <w:rFonts w:ascii="Times New Roman"/>
                <w:sz w:val="18"/>
              </w:rPr>
            </w:pPr>
          </w:p>
        </w:tc>
        <w:tc>
          <w:tcPr>
            <w:tcW w:w="2792" w:type="dxa"/>
          </w:tcPr>
          <w:p>
            <w:pPr>
              <w:pStyle w:val="TableParagraph"/>
              <w:spacing w:line="259" w:lineRule="auto" w:before="1"/>
              <w:ind w:left="26" w:right="120"/>
              <w:rPr>
                <w:rFonts w:ascii="Calibri"/>
                <w:sz w:val="22"/>
              </w:rPr>
            </w:pPr>
            <w:r>
              <w:rPr>
                <w:rFonts w:ascii="Arial"/>
                <w:b/>
                <w:sz w:val="18"/>
              </w:rPr>
              <w:t>Description: </w:t>
            </w:r>
            <w:r>
              <w:rPr>
                <w:rFonts w:ascii="Calibri"/>
                <w:sz w:val="22"/>
              </w:rPr>
              <w:t>An enumerated set of values identifying the type</w:t>
            </w:r>
            <w:r>
              <w:rPr>
                <w:rFonts w:ascii="Calibri"/>
                <w:spacing w:val="-11"/>
                <w:sz w:val="22"/>
              </w:rPr>
              <w:t> </w:t>
            </w:r>
            <w:r>
              <w:rPr>
                <w:rFonts w:ascii="Calibri"/>
                <w:sz w:val="22"/>
              </w:rPr>
              <w:t>of</w:t>
            </w:r>
            <w:r>
              <w:rPr>
                <w:rFonts w:ascii="Calibri"/>
                <w:spacing w:val="-10"/>
                <w:sz w:val="22"/>
              </w:rPr>
              <w:t> </w:t>
            </w:r>
            <w:r>
              <w:rPr>
                <w:rFonts w:ascii="Calibri"/>
                <w:sz w:val="22"/>
              </w:rPr>
              <w:t>data</w:t>
            </w:r>
            <w:r>
              <w:rPr>
                <w:rFonts w:ascii="Calibri"/>
                <w:spacing w:val="-10"/>
                <w:sz w:val="22"/>
              </w:rPr>
              <w:t> </w:t>
            </w:r>
            <w:r>
              <w:rPr>
                <w:rFonts w:ascii="Calibri"/>
                <w:sz w:val="22"/>
              </w:rPr>
              <w:t>contained</w:t>
            </w:r>
            <w:r>
              <w:rPr>
                <w:rFonts w:ascii="Calibri"/>
                <w:spacing w:val="-10"/>
                <w:sz w:val="22"/>
              </w:rPr>
              <w:t> </w:t>
            </w:r>
            <w:r>
              <w:rPr>
                <w:rFonts w:ascii="Calibri"/>
                <w:sz w:val="22"/>
              </w:rPr>
              <w:t>in</w:t>
            </w:r>
            <w:r>
              <w:rPr>
                <w:rFonts w:ascii="Calibri"/>
                <w:spacing w:val="-11"/>
                <w:sz w:val="22"/>
              </w:rPr>
              <w:t> </w:t>
            </w:r>
            <w:r>
              <w:rPr>
                <w:rFonts w:ascii="Calibri"/>
                <w:sz w:val="22"/>
              </w:rPr>
              <w:t>the file. The valid set of values</w:t>
            </w:r>
          </w:p>
          <w:p>
            <w:pPr>
              <w:pStyle w:val="TableParagraph"/>
              <w:spacing w:line="268" w:lineRule="exact"/>
              <w:ind w:left="26"/>
              <w:rPr>
                <w:rFonts w:ascii="Calibri"/>
                <w:sz w:val="22"/>
              </w:rPr>
            </w:pPr>
            <w:r>
              <w:rPr>
                <w:rFonts w:ascii="Calibri"/>
                <w:sz w:val="22"/>
              </w:rPr>
              <w:t>are</w:t>
            </w:r>
            <w:r>
              <w:rPr>
                <w:rFonts w:ascii="Calibri"/>
                <w:spacing w:val="-5"/>
                <w:sz w:val="22"/>
              </w:rPr>
              <w:t> </w:t>
            </w:r>
            <w:r>
              <w:rPr>
                <w:rFonts w:ascii="Calibri"/>
                <w:sz w:val="22"/>
              </w:rPr>
              <w:t>described</w:t>
            </w:r>
            <w:r>
              <w:rPr>
                <w:rFonts w:ascii="Calibri"/>
                <w:spacing w:val="-5"/>
                <w:sz w:val="22"/>
              </w:rPr>
              <w:t> </w:t>
            </w:r>
            <w:r>
              <w:rPr>
                <w:rFonts w:ascii="Calibri"/>
                <w:sz w:val="22"/>
              </w:rPr>
              <w:t>as</w:t>
            </w:r>
            <w:r>
              <w:rPr>
                <w:rFonts w:ascii="Calibri"/>
                <w:spacing w:val="-3"/>
                <w:sz w:val="22"/>
              </w:rPr>
              <w:t> </w:t>
            </w:r>
            <w:r>
              <w:rPr>
                <w:rFonts w:ascii="Calibri"/>
                <w:spacing w:val="-2"/>
                <w:sz w:val="22"/>
              </w:rPr>
              <w:t>follows:</w:t>
            </w:r>
          </w:p>
          <w:p>
            <w:pPr>
              <w:pStyle w:val="TableParagraph"/>
              <w:tabs>
                <w:tab w:pos="2042" w:val="left" w:leader="none"/>
              </w:tabs>
              <w:spacing w:before="20"/>
              <w:ind w:left="354"/>
              <w:rPr>
                <w:rFonts w:ascii="Calibri"/>
                <w:sz w:val="22"/>
              </w:rPr>
            </w:pPr>
            <w:r>
              <w:rPr>
                <w:rFonts w:ascii="Calibri"/>
                <w:spacing w:val="-2"/>
                <w:sz w:val="22"/>
              </w:rPr>
              <w:t>PERFORMANCE:</w:t>
            </w:r>
            <w:r>
              <w:rPr>
                <w:rFonts w:ascii="Calibri"/>
                <w:sz w:val="22"/>
              </w:rPr>
              <w:tab/>
            </w:r>
            <w:r>
              <w:rPr>
                <w:rFonts w:ascii="Calibri"/>
                <w:spacing w:val="-5"/>
                <w:sz w:val="22"/>
              </w:rPr>
              <w:t>The</w:t>
            </w:r>
          </w:p>
          <w:p>
            <w:pPr>
              <w:pStyle w:val="TableParagraph"/>
              <w:spacing w:before="22"/>
              <w:ind w:left="626"/>
              <w:rPr>
                <w:rFonts w:ascii="Calibri"/>
                <w:sz w:val="22"/>
              </w:rPr>
            </w:pPr>
            <w:r>
              <w:rPr>
                <w:rFonts w:ascii="Calibri"/>
                <w:sz w:val="22"/>
              </w:rPr>
              <w:t>file</w:t>
            </w:r>
            <w:r>
              <w:rPr>
                <w:rFonts w:ascii="Calibri"/>
                <w:spacing w:val="-8"/>
                <w:sz w:val="22"/>
              </w:rPr>
              <w:t> </w:t>
            </w:r>
            <w:r>
              <w:rPr>
                <w:rFonts w:ascii="Calibri"/>
                <w:sz w:val="22"/>
              </w:rPr>
              <w:t>contains</w:t>
            </w:r>
            <w:r>
              <w:rPr>
                <w:rFonts w:ascii="Calibri"/>
                <w:spacing w:val="-7"/>
                <w:sz w:val="22"/>
              </w:rPr>
              <w:t> </w:t>
            </w:r>
            <w:r>
              <w:rPr>
                <w:rFonts w:ascii="Calibri"/>
                <w:spacing w:val="-10"/>
                <w:sz w:val="22"/>
              </w:rPr>
              <w:t>a</w:t>
            </w:r>
          </w:p>
          <w:p>
            <w:pPr>
              <w:pStyle w:val="TableParagraph"/>
              <w:spacing w:line="259" w:lineRule="auto" w:before="21"/>
              <w:ind w:left="626"/>
              <w:rPr>
                <w:rFonts w:ascii="Calibri"/>
                <w:sz w:val="22"/>
              </w:rPr>
            </w:pPr>
            <w:r>
              <w:rPr>
                <w:rFonts w:ascii="Calibri"/>
                <w:spacing w:val="-2"/>
                <w:sz w:val="22"/>
              </w:rPr>
              <w:t>PerformanceMeasure mentReport.</w:t>
            </w:r>
          </w:p>
          <w:p>
            <w:pPr>
              <w:pStyle w:val="TableParagraph"/>
              <w:spacing w:line="259" w:lineRule="auto" w:before="119"/>
              <w:ind w:left="626" w:right="156" w:hanging="272"/>
              <w:rPr>
                <w:rFonts w:ascii="Calibri"/>
                <w:sz w:val="22"/>
              </w:rPr>
            </w:pPr>
            <w:r>
              <w:rPr>
                <w:rFonts w:ascii="Calibri"/>
                <w:sz w:val="22"/>
              </w:rPr>
              <w:t>ANALYTIC: The file contains</w:t>
            </w:r>
            <w:r>
              <w:rPr>
                <w:rFonts w:ascii="Calibri"/>
                <w:spacing w:val="-13"/>
                <w:sz w:val="22"/>
              </w:rPr>
              <w:t> </w:t>
            </w:r>
            <w:r>
              <w:rPr>
                <w:rFonts w:ascii="Calibri"/>
                <w:sz w:val="22"/>
              </w:rPr>
              <w:t>analytic</w:t>
            </w:r>
            <w:r>
              <w:rPr>
                <w:rFonts w:ascii="Calibri"/>
                <w:spacing w:val="-12"/>
                <w:sz w:val="22"/>
              </w:rPr>
              <w:t> </w:t>
            </w:r>
            <w:r>
              <w:rPr>
                <w:rFonts w:ascii="Calibri"/>
                <w:sz w:val="22"/>
              </w:rPr>
              <w:t>data.</w:t>
            </w:r>
          </w:p>
          <w:p>
            <w:pPr>
              <w:pStyle w:val="TableParagraph"/>
              <w:spacing w:line="259" w:lineRule="auto" w:before="124"/>
              <w:ind w:left="626" w:right="182" w:hanging="272"/>
              <w:rPr>
                <w:rFonts w:ascii="Arial"/>
                <w:sz w:val="22"/>
              </w:rPr>
            </w:pPr>
            <w:r>
              <w:rPr>
                <w:rFonts w:ascii="Arial"/>
                <w:sz w:val="22"/>
              </w:rPr>
              <w:t>LOG: The</w:t>
            </w:r>
            <w:r>
              <w:rPr>
                <w:rFonts w:ascii="Arial"/>
                <w:spacing w:val="-3"/>
                <w:sz w:val="22"/>
              </w:rPr>
              <w:t> </w:t>
            </w:r>
            <w:r>
              <w:rPr>
                <w:rFonts w:ascii="Arial"/>
                <w:sz w:val="22"/>
              </w:rPr>
              <w:t>file contains log</w:t>
            </w:r>
            <w:r>
              <w:rPr>
                <w:rFonts w:ascii="Arial"/>
                <w:spacing w:val="-16"/>
                <w:sz w:val="22"/>
              </w:rPr>
              <w:t> </w:t>
            </w:r>
            <w:r>
              <w:rPr>
                <w:rFonts w:ascii="Arial"/>
                <w:sz w:val="22"/>
              </w:rPr>
              <w:t>entries</w:t>
            </w:r>
            <w:r>
              <w:rPr>
                <w:rFonts w:ascii="Arial"/>
                <w:spacing w:val="-15"/>
                <w:sz w:val="22"/>
              </w:rPr>
              <w:t> </w:t>
            </w:r>
            <w:r>
              <w:rPr>
                <w:rFonts w:ascii="Arial"/>
                <w:sz w:val="22"/>
              </w:rPr>
              <w:t>identified in a logQuery </w:t>
            </w:r>
            <w:r>
              <w:rPr>
                <w:rFonts w:ascii="Arial"/>
                <w:spacing w:val="-2"/>
                <w:sz w:val="22"/>
              </w:rPr>
              <w:t>request.</w:t>
            </w:r>
          </w:p>
        </w:tc>
        <w:tc>
          <w:tcPr>
            <w:tcW w:w="3875" w:type="dxa"/>
            <w:shd w:val="clear" w:color="auto" w:fill="FFF1CC"/>
          </w:tcPr>
          <w:p>
            <w:pPr>
              <w:pStyle w:val="TableParagraph"/>
              <w:ind w:left="0"/>
              <w:rPr>
                <w:rFonts w:ascii="Times New Roman"/>
                <w:sz w:val="18"/>
              </w:rPr>
            </w:pPr>
          </w:p>
        </w:tc>
      </w:tr>
    </w:tbl>
    <w:p>
      <w:pPr>
        <w:pStyle w:val="BodyText"/>
        <w:rPr>
          <w:rFonts w:ascii="Arial"/>
          <w:b/>
          <w:sz w:val="20"/>
        </w:rPr>
      </w:pPr>
    </w:p>
    <w:p>
      <w:pPr>
        <w:pStyle w:val="BodyText"/>
        <w:spacing w:before="112"/>
        <w:rPr>
          <w:rFonts w:ascii="Arial"/>
          <w:b/>
          <w:sz w:val="20"/>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78"/>
        <w:ind w:left="392"/>
        <w:rPr>
          <w:i/>
        </w:rPr>
      </w:pPr>
      <w:r>
        <w:rPr>
          <w:spacing w:val="-2"/>
        </w:rPr>
        <w:t>None</w:t>
      </w:r>
      <w:r>
        <w:rPr>
          <w:i/>
          <w:color w:val="FF0000"/>
          <w:spacing w:val="-2"/>
        </w:rPr>
        <w:t>.</w:t>
      </w:r>
    </w:p>
    <w:p>
      <w:pPr>
        <w:pStyle w:val="BodyText"/>
        <w:spacing w:before="34"/>
        <w:rPr>
          <w:i/>
        </w:rPr>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80"/>
        <w:ind w:left="392"/>
        <w:rPr>
          <w:i/>
        </w:rPr>
      </w:pPr>
      <w:r>
        <w:rPr>
          <w:spacing w:val="-2"/>
        </w:rPr>
        <w:t>None</w:t>
      </w:r>
      <w:r>
        <w:rPr>
          <w:i/>
          <w:color w:val="FF0000"/>
          <w:spacing w:val="-2"/>
        </w:rPr>
        <w:t>.</w:t>
      </w:r>
    </w:p>
    <w:p>
      <w:pPr>
        <w:pStyle w:val="BodyText"/>
        <w:spacing w:before="33"/>
        <w:rPr>
          <w:i/>
        </w:rPr>
      </w:pPr>
    </w:p>
    <w:p>
      <w:pPr>
        <w:pStyle w:val="ListParagraph"/>
        <w:numPr>
          <w:ilvl w:val="4"/>
          <w:numId w:val="3"/>
        </w:numPr>
        <w:tabs>
          <w:tab w:pos="2094" w:val="left" w:leader="none"/>
        </w:tabs>
        <w:spacing w:line="240" w:lineRule="auto" w:before="0" w:after="0"/>
        <w:ind w:left="2094" w:right="0" w:hanging="1702"/>
        <w:jc w:val="left"/>
        <w:rPr>
          <w:sz w:val="22"/>
        </w:rPr>
      </w:pPr>
      <w:r>
        <w:rPr>
          <w:spacing w:val="-2"/>
          <w:sz w:val="22"/>
        </w:rPr>
        <w:t>Location</w:t>
      </w:r>
    </w:p>
    <w:p>
      <w:pPr>
        <w:pStyle w:val="BodyText"/>
        <w:spacing w:before="45"/>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Definition</w:t>
      </w:r>
    </w:p>
    <w:p>
      <w:pPr>
        <w:pStyle w:val="BodyText"/>
        <w:spacing w:before="181"/>
        <w:ind w:left="392"/>
      </w:pPr>
      <w:r>
        <w:rPr/>
        <w:t>The</w:t>
      </w:r>
      <w:r>
        <w:rPr>
          <w:spacing w:val="-6"/>
        </w:rPr>
        <w:t> </w:t>
      </w:r>
      <w:r>
        <w:rPr/>
        <w:t>Location</w:t>
      </w:r>
      <w:r>
        <w:rPr>
          <w:spacing w:val="-7"/>
        </w:rPr>
        <w:t> </w:t>
      </w:r>
      <w:r>
        <w:rPr/>
        <w:t>represents</w:t>
      </w:r>
      <w:r>
        <w:rPr>
          <w:spacing w:val="-7"/>
        </w:rPr>
        <w:t> </w:t>
      </w:r>
      <w:r>
        <w:rPr/>
        <w:t>an</w:t>
      </w:r>
      <w:r>
        <w:rPr>
          <w:spacing w:val="-8"/>
        </w:rPr>
        <w:t> </w:t>
      </w:r>
      <w:r>
        <w:rPr/>
        <w:t>instance</w:t>
      </w:r>
      <w:r>
        <w:rPr>
          <w:spacing w:val="-7"/>
        </w:rPr>
        <w:t> </w:t>
      </w:r>
      <w:r>
        <w:rPr/>
        <w:t>of</w:t>
      </w:r>
      <w:r>
        <w:rPr>
          <w:spacing w:val="-7"/>
        </w:rPr>
        <w:t> </w:t>
      </w:r>
      <w:r>
        <w:rPr/>
        <w:t>a</w:t>
      </w:r>
      <w:r>
        <w:rPr>
          <w:spacing w:val="-5"/>
        </w:rPr>
        <w:t> </w:t>
      </w:r>
      <w:r>
        <w:rPr/>
        <w:t>Location</w:t>
      </w:r>
      <w:r>
        <w:rPr>
          <w:spacing w:val="-8"/>
        </w:rPr>
        <w:t> </w:t>
      </w:r>
      <w:r>
        <w:rPr/>
        <w:t>where</w:t>
      </w:r>
      <w:r>
        <w:rPr>
          <w:spacing w:val="-5"/>
        </w:rPr>
        <w:t> </w:t>
      </w:r>
      <w:r>
        <w:rPr/>
        <w:t>an</w:t>
      </w:r>
      <w:r>
        <w:rPr>
          <w:spacing w:val="-6"/>
        </w:rPr>
        <w:t> </w:t>
      </w:r>
      <w:r>
        <w:rPr/>
        <w:t>O-Cloud</w:t>
      </w:r>
      <w:r>
        <w:rPr>
          <w:spacing w:val="-6"/>
        </w:rPr>
        <w:t> </w:t>
      </w:r>
      <w:r>
        <w:rPr/>
        <w:t>Site</w:t>
      </w:r>
      <w:r>
        <w:rPr>
          <w:spacing w:val="-6"/>
        </w:rPr>
        <w:t> </w:t>
      </w:r>
      <w:r>
        <w:rPr/>
        <w:t>may</w:t>
      </w:r>
      <w:r>
        <w:rPr>
          <w:spacing w:val="-5"/>
        </w:rPr>
        <w:t> </w:t>
      </w:r>
      <w:r>
        <w:rPr/>
        <w:t>be</w:t>
      </w:r>
      <w:r>
        <w:rPr>
          <w:spacing w:val="-9"/>
        </w:rPr>
        <w:t> </w:t>
      </w:r>
      <w:r>
        <w:rPr>
          <w:spacing w:val="-2"/>
        </w:rPr>
        <w:t>available.</w:t>
      </w:r>
    </w:p>
    <w:p>
      <w:pPr>
        <w:pStyle w:val="BodyText"/>
        <w:spacing w:before="34"/>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Attributes</w:t>
      </w:r>
    </w:p>
    <w:p>
      <w:pPr>
        <w:pStyle w:val="BodyText"/>
        <w:spacing w:before="11"/>
        <w:rPr>
          <w:rFonts w:ascii="Arial"/>
          <w:sz w:val="20"/>
        </w:rPr>
      </w:pPr>
    </w:p>
    <w:p>
      <w:pPr>
        <w:pStyle w:val="Heading1"/>
        <w:ind w:left="281"/>
      </w:pPr>
      <w:bookmarkStart w:name="_bookmark57" w:id="58"/>
      <w:bookmarkEnd w:id="58"/>
      <w:r>
        <w:rPr>
          <w:b w:val="0"/>
        </w:rPr>
      </w:r>
      <w:r>
        <w:rPr/>
        <w:t>Table</w:t>
      </w:r>
      <w:r>
        <w:rPr>
          <w:spacing w:val="-15"/>
        </w:rPr>
        <w:t> </w:t>
      </w:r>
      <w:r>
        <w:rPr/>
        <w:t>4.2.1.4.30.2-1</w:t>
      </w:r>
      <w:r>
        <w:rPr>
          <w:spacing w:val="-15"/>
        </w:rPr>
        <w:t> </w:t>
      </w:r>
      <w:r>
        <w:rPr/>
        <w:t>Attributes</w:t>
      </w:r>
      <w:r>
        <w:rPr>
          <w:spacing w:val="-13"/>
        </w:rPr>
        <w:t> </w:t>
      </w:r>
      <w:r>
        <w:rPr/>
        <w:t>Properties</w:t>
      </w:r>
      <w:r>
        <w:rPr>
          <w:spacing w:val="-12"/>
        </w:rPr>
        <w:t> </w:t>
      </w:r>
      <w:r>
        <w:rPr/>
        <w:t>for</w:t>
      </w:r>
      <w:r>
        <w:rPr>
          <w:spacing w:val="-9"/>
        </w:rPr>
        <w:t> </w:t>
      </w:r>
      <w:r>
        <w:rPr>
          <w:spacing w:val="-2"/>
        </w:rPr>
        <w:t>Location</w:t>
      </w:r>
    </w:p>
    <w:p>
      <w:pPr>
        <w:pStyle w:val="BodyText"/>
        <w:spacing w:before="6"/>
        <w:rPr>
          <w:rFonts w:ascii="Arial"/>
          <w:b/>
          <w:sz w:val="15"/>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7" w:hRule="atLeast"/>
        </w:trPr>
        <w:tc>
          <w:tcPr>
            <w:tcW w:w="1887" w:type="dxa"/>
            <w:shd w:val="clear" w:color="auto" w:fill="C0C0C0"/>
          </w:tcPr>
          <w:p>
            <w:pPr>
              <w:pStyle w:val="TableParagraph"/>
              <w:spacing w:line="197" w:lineRule="exact" w:before="1"/>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7" w:lineRule="exact" w:before="1"/>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7" w:lineRule="exact" w:before="1"/>
              <w:ind w:left="0" w:right="67"/>
              <w:jc w:val="center"/>
              <w:rPr>
                <w:rFonts w:ascii="Arial"/>
                <w:b/>
                <w:sz w:val="18"/>
              </w:rPr>
            </w:pPr>
            <w:r>
              <w:rPr>
                <w:rFonts w:ascii="Arial"/>
                <w:b/>
                <w:spacing w:val="-2"/>
                <w:sz w:val="18"/>
              </w:rPr>
              <w:t>Properties</w:t>
            </w:r>
          </w:p>
        </w:tc>
      </w:tr>
      <w:tr>
        <w:trPr>
          <w:trHeight w:val="1478" w:hRule="atLeast"/>
        </w:trPr>
        <w:tc>
          <w:tcPr>
            <w:tcW w:w="1887" w:type="dxa"/>
          </w:tcPr>
          <w:p>
            <w:pPr>
              <w:pStyle w:val="TableParagraph"/>
              <w:spacing w:line="268" w:lineRule="exact"/>
              <w:ind w:left="28"/>
              <w:rPr>
                <w:rFonts w:ascii="Calibri"/>
                <w:sz w:val="22"/>
              </w:rPr>
            </w:pPr>
            <w:r>
              <w:rPr>
                <w:rFonts w:ascii="Calibri"/>
                <w:spacing w:val="-2"/>
                <w:sz w:val="22"/>
              </w:rPr>
              <w:t>globalLocationId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Pr>
                <w:rFonts w:ascii="Calibri"/>
                <w:sz w:val="22"/>
              </w:rPr>
            </w:pPr>
            <w:r>
              <w:rPr>
                <w:rFonts w:ascii="Calibri"/>
                <w:b/>
                <w:sz w:val="22"/>
              </w:rPr>
              <w:t>Description: </w:t>
            </w:r>
            <w:r>
              <w:rPr>
                <w:rFonts w:ascii="Calibri"/>
                <w:sz w:val="22"/>
              </w:rPr>
              <w:t>Identifier of the location</w:t>
            </w:r>
            <w:r>
              <w:rPr>
                <w:rFonts w:ascii="Calibri"/>
                <w:spacing w:val="-12"/>
                <w:sz w:val="22"/>
              </w:rPr>
              <w:t> </w:t>
            </w:r>
            <w:r>
              <w:rPr>
                <w:rFonts w:ascii="Calibri"/>
                <w:sz w:val="22"/>
              </w:rPr>
              <w:t>provided</w:t>
            </w:r>
            <w:r>
              <w:rPr>
                <w:rFonts w:ascii="Calibri"/>
                <w:spacing w:val="-13"/>
                <w:sz w:val="22"/>
              </w:rPr>
              <w:t> </w:t>
            </w:r>
            <w:r>
              <w:rPr>
                <w:rFonts w:ascii="Calibri"/>
                <w:sz w:val="22"/>
              </w:rPr>
              <w:t>by</w:t>
            </w:r>
            <w:r>
              <w:rPr>
                <w:rFonts w:ascii="Calibri"/>
                <w:spacing w:val="-12"/>
                <w:sz w:val="22"/>
              </w:rPr>
              <w:t> </w:t>
            </w:r>
            <w:r>
              <w:rPr>
                <w:rFonts w:ascii="Calibri"/>
                <w:sz w:val="22"/>
              </w:rPr>
              <w:t>the</w:t>
            </w:r>
            <w:r>
              <w:rPr>
                <w:rFonts w:ascii="Calibri"/>
                <w:spacing w:val="-11"/>
                <w:sz w:val="22"/>
              </w:rPr>
              <w:t> </w:t>
            </w:r>
            <w:r>
              <w:rPr>
                <w:rFonts w:ascii="Calibri"/>
                <w:sz w:val="22"/>
              </w:rPr>
              <w:t>SMO as part of a lifecycle process.</w:t>
            </w:r>
          </w:p>
        </w:tc>
        <w:tc>
          <w:tcPr>
            <w:tcW w:w="3875" w:type="dxa"/>
            <w:shd w:val="clear" w:color="auto" w:fill="FFF1CC"/>
          </w:tcPr>
          <w:p>
            <w:pPr>
              <w:pStyle w:val="TableParagraph"/>
              <w:tabs>
                <w:tab w:pos="2702" w:val="left" w:leader="none"/>
              </w:tabs>
              <w:spacing w:line="181" w:lineRule="exact"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768" w:hRule="atLeast"/>
        </w:trPr>
        <w:tc>
          <w:tcPr>
            <w:tcW w:w="1887" w:type="dxa"/>
          </w:tcPr>
          <w:p>
            <w:pPr>
              <w:pStyle w:val="TableParagraph"/>
              <w:spacing w:line="268" w:lineRule="exact"/>
              <w:ind w:left="28"/>
              <w:rPr>
                <w:rFonts w:ascii="Calibri"/>
                <w:sz w:val="22"/>
              </w:rPr>
            </w:pPr>
            <w:r>
              <w:rPr>
                <w:rFonts w:ascii="Calibri"/>
                <w:spacing w:val="-4"/>
                <w:sz w:val="22"/>
              </w:rPr>
              <w:t>name</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6"/>
              <w:rPr>
                <w:rFonts w:ascii="Calibri"/>
                <w:sz w:val="22"/>
              </w:rPr>
            </w:pPr>
            <w:r>
              <w:rPr>
                <w:rFonts w:ascii="Calibri"/>
                <w:b/>
                <w:sz w:val="22"/>
              </w:rPr>
              <w:t>Description:</w:t>
            </w:r>
            <w:r>
              <w:rPr>
                <w:rFonts w:ascii="Calibri"/>
                <w:b/>
                <w:spacing w:val="-13"/>
                <w:sz w:val="22"/>
              </w:rPr>
              <w:t> </w:t>
            </w:r>
            <w:r>
              <w:rPr>
                <w:rFonts w:ascii="Calibri"/>
                <w:sz w:val="22"/>
              </w:rPr>
              <w:t>Human</w:t>
            </w:r>
            <w:r>
              <w:rPr>
                <w:rFonts w:ascii="Calibri"/>
                <w:spacing w:val="-12"/>
                <w:sz w:val="22"/>
              </w:rPr>
              <w:t> </w:t>
            </w:r>
            <w:r>
              <w:rPr>
                <w:rFonts w:ascii="Calibri"/>
                <w:sz w:val="22"/>
              </w:rPr>
              <w:t>readable name of the location as identified by the cloud </w:t>
            </w:r>
            <w:r>
              <w:rPr>
                <w:rFonts w:ascii="Calibri"/>
                <w:spacing w:val="-2"/>
                <w:sz w:val="22"/>
              </w:rPr>
              <w:t>provider.</w:t>
            </w:r>
          </w:p>
        </w:tc>
        <w:tc>
          <w:tcPr>
            <w:tcW w:w="3875"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9"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80"/>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741" w:hRule="atLeast"/>
        </w:trPr>
        <w:tc>
          <w:tcPr>
            <w:tcW w:w="1887" w:type="dxa"/>
          </w:tcPr>
          <w:p>
            <w:pPr>
              <w:pStyle w:val="TableParagraph"/>
              <w:spacing w:before="2"/>
              <w:ind w:left="28"/>
              <w:rPr>
                <w:rFonts w:ascii="Calibri"/>
                <w:sz w:val="22"/>
              </w:rPr>
            </w:pPr>
            <w:r>
              <w:rPr>
                <w:rFonts w:ascii="Calibri"/>
                <w:spacing w:val="-2"/>
                <w:sz w:val="22"/>
              </w:rPr>
              <w:t>description</w:t>
            </w:r>
          </w:p>
        </w:tc>
        <w:tc>
          <w:tcPr>
            <w:tcW w:w="2792" w:type="dxa"/>
          </w:tcPr>
          <w:p>
            <w:pPr>
              <w:pStyle w:val="TableParagraph"/>
              <w:spacing w:before="2"/>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before="180"/>
              <w:ind w:left="26"/>
              <w:rPr>
                <w:rFonts w:ascii="Calibri"/>
                <w:sz w:val="22"/>
              </w:rPr>
            </w:pPr>
            <w:r>
              <w:rPr>
                <w:rFonts w:ascii="Calibri"/>
                <w:b/>
                <w:sz w:val="22"/>
              </w:rPr>
              <w:t>Description:</w:t>
            </w:r>
            <w:r>
              <w:rPr>
                <w:rFonts w:ascii="Calibri"/>
                <w:b/>
                <w:spacing w:val="-9"/>
                <w:sz w:val="22"/>
              </w:rPr>
              <w:t> </w:t>
            </w:r>
            <w:r>
              <w:rPr>
                <w:rFonts w:ascii="Calibri"/>
                <w:sz w:val="22"/>
              </w:rPr>
              <w:t>Human</w:t>
            </w:r>
            <w:r>
              <w:rPr>
                <w:rFonts w:ascii="Calibri"/>
                <w:spacing w:val="-10"/>
                <w:sz w:val="22"/>
              </w:rPr>
              <w:t> </w:t>
            </w:r>
            <w:r>
              <w:rPr>
                <w:rFonts w:ascii="Calibri"/>
                <w:spacing w:val="-2"/>
                <w:sz w:val="22"/>
              </w:rPr>
              <w:t>readable</w:t>
            </w:r>
          </w:p>
        </w:tc>
        <w:tc>
          <w:tcPr>
            <w:tcW w:w="3875" w:type="dxa"/>
            <w:shd w:val="clear" w:color="auto" w:fill="FFF1CC"/>
          </w:tcPr>
          <w:p>
            <w:pPr>
              <w:pStyle w:val="TableParagraph"/>
              <w:tabs>
                <w:tab w:pos="2702" w:val="left" w:leader="none"/>
              </w:tabs>
              <w:spacing w:line="181" w:lineRule="exact" w:before="184"/>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line="175" w:lineRule="exact" w:before="1"/>
              <w:rPr>
                <w:sz w:val="16"/>
              </w:rPr>
            </w:pPr>
            <w:r>
              <w:rPr>
                <w:spacing w:val="-2"/>
                <w:sz w:val="16"/>
              </w:rPr>
              <w:t>x-isInvariant:</w:t>
            </w:r>
            <w:r>
              <w:rPr>
                <w:sz w:val="16"/>
              </w:rPr>
              <w:tab/>
            </w:r>
            <w:r>
              <w:rPr>
                <w:spacing w:val="-2"/>
                <w:sz w:val="16"/>
              </w:rPr>
              <w:t>False</w:t>
            </w:r>
          </w:p>
        </w:tc>
      </w:tr>
    </w:tbl>
    <w:p>
      <w:pPr>
        <w:spacing w:after="0" w:line="175" w:lineRule="exact"/>
        <w:rPr>
          <w:sz w:val="16"/>
        </w:rPr>
        <w:sectPr>
          <w:pgSz w:w="11910" w:h="16850"/>
          <w:pgMar w:header="864" w:footer="279" w:top="1520" w:bottom="1058" w:left="740" w:right="680"/>
        </w:sect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8" w:hRule="atLeast"/>
        </w:trPr>
        <w:tc>
          <w:tcPr>
            <w:tcW w:w="1887" w:type="dxa"/>
            <w:shd w:val="clear" w:color="auto" w:fill="C0C0C0"/>
          </w:tcPr>
          <w:p>
            <w:pPr>
              <w:pStyle w:val="TableParagraph"/>
              <w:spacing w:line="198"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8" w:lineRule="exact"/>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8" w:lineRule="exact"/>
              <w:ind w:left="0" w:right="67"/>
              <w:jc w:val="center"/>
              <w:rPr>
                <w:rFonts w:ascii="Arial"/>
                <w:b/>
                <w:sz w:val="18"/>
              </w:rPr>
            </w:pPr>
            <w:r>
              <w:rPr>
                <w:rFonts w:ascii="Arial"/>
                <w:b/>
                <w:spacing w:val="-2"/>
                <w:sz w:val="18"/>
              </w:rPr>
              <w:t>Properties</w:t>
            </w:r>
          </w:p>
        </w:tc>
      </w:tr>
      <w:tr>
        <w:trPr>
          <w:trHeight w:val="1029" w:hRule="atLeast"/>
        </w:trPr>
        <w:tc>
          <w:tcPr>
            <w:tcW w:w="1887" w:type="dxa"/>
          </w:tcPr>
          <w:p>
            <w:pPr>
              <w:pStyle w:val="TableParagraph"/>
              <w:ind w:left="0"/>
              <w:rPr>
                <w:rFonts w:ascii="Times New Roman"/>
                <w:sz w:val="18"/>
              </w:rPr>
            </w:pPr>
          </w:p>
        </w:tc>
        <w:tc>
          <w:tcPr>
            <w:tcW w:w="2792" w:type="dxa"/>
          </w:tcPr>
          <w:p>
            <w:pPr>
              <w:pStyle w:val="TableParagraph"/>
              <w:spacing w:line="259" w:lineRule="auto"/>
              <w:ind w:left="26" w:right="120"/>
              <w:rPr>
                <w:rFonts w:ascii="Calibri"/>
                <w:sz w:val="22"/>
              </w:rPr>
            </w:pPr>
            <w:r>
              <w:rPr>
                <w:rFonts w:ascii="Calibri"/>
                <w:sz w:val="22"/>
              </w:rPr>
              <w:t>description</w:t>
            </w:r>
            <w:r>
              <w:rPr>
                <w:rFonts w:ascii="Calibri"/>
                <w:spacing w:val="-13"/>
                <w:sz w:val="22"/>
              </w:rPr>
              <w:t> </w:t>
            </w:r>
            <w:r>
              <w:rPr>
                <w:rFonts w:ascii="Calibri"/>
                <w:sz w:val="22"/>
              </w:rPr>
              <w:t>of</w:t>
            </w:r>
            <w:r>
              <w:rPr>
                <w:rFonts w:ascii="Calibri"/>
                <w:spacing w:val="-12"/>
                <w:sz w:val="22"/>
              </w:rPr>
              <w:t> </w:t>
            </w:r>
            <w:r>
              <w:rPr>
                <w:rFonts w:ascii="Calibri"/>
                <w:sz w:val="22"/>
              </w:rPr>
              <w:t>the</w:t>
            </w:r>
            <w:r>
              <w:rPr>
                <w:rFonts w:ascii="Calibri"/>
                <w:spacing w:val="-10"/>
                <w:sz w:val="22"/>
              </w:rPr>
              <w:t> </w:t>
            </w:r>
            <w:r>
              <w:rPr>
                <w:rFonts w:ascii="Calibri"/>
                <w:sz w:val="22"/>
              </w:rPr>
              <w:t>location</w:t>
            </w:r>
            <w:r>
              <w:rPr>
                <w:rFonts w:ascii="Calibri"/>
                <w:spacing w:val="-13"/>
                <w:sz w:val="22"/>
              </w:rPr>
              <w:t> </w:t>
            </w:r>
            <w:r>
              <w:rPr>
                <w:rFonts w:ascii="Calibri"/>
                <w:sz w:val="22"/>
              </w:rPr>
              <w:t>as provided by the cloud </w:t>
            </w:r>
            <w:r>
              <w:rPr>
                <w:rFonts w:ascii="Calibri"/>
                <w:spacing w:val="-2"/>
                <w:sz w:val="22"/>
              </w:rPr>
              <w:t>provider.</w:t>
            </w:r>
          </w:p>
        </w:tc>
        <w:tc>
          <w:tcPr>
            <w:tcW w:w="3875" w:type="dxa"/>
            <w:shd w:val="clear" w:color="auto" w:fill="FFF1CC"/>
          </w:tcPr>
          <w:p>
            <w:pPr>
              <w:pStyle w:val="TableParagraph"/>
              <w:tabs>
                <w:tab w:pos="2702" w:val="left" w:leader="none"/>
              </w:tabs>
              <w:spacing w:line="170" w:lineRule="exact"/>
              <w:rPr>
                <w:sz w:val="16"/>
              </w:rPr>
            </w:pPr>
            <w:r>
              <w:rPr>
                <w:spacing w:val="-2"/>
                <w:sz w:val="16"/>
              </w:rPr>
              <w:t>x-inventoryNotification:</w:t>
            </w:r>
            <w:r>
              <w:rPr>
                <w:sz w:val="16"/>
              </w:rPr>
              <w:tab/>
            </w:r>
            <w:r>
              <w:rPr>
                <w:spacing w:val="-4"/>
                <w:sz w:val="16"/>
              </w:rPr>
              <w:t>True</w:t>
            </w:r>
          </w:p>
          <w:p>
            <w:pPr>
              <w:pStyle w:val="TableParagraph"/>
              <w:tabs>
                <w:tab w:pos="2702" w:val="left" w:leader="none"/>
              </w:tabs>
              <w:spacing w:before="1"/>
              <w:ind w:right="680"/>
              <w:rPr>
                <w:sz w:val="16"/>
              </w:rPr>
            </w:pP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811" w:hRule="atLeast"/>
        </w:trPr>
        <w:tc>
          <w:tcPr>
            <w:tcW w:w="1887" w:type="dxa"/>
          </w:tcPr>
          <w:p>
            <w:pPr>
              <w:pStyle w:val="TableParagraph"/>
              <w:spacing w:line="258" w:lineRule="exact"/>
              <w:ind w:left="28"/>
              <w:rPr>
                <w:rFonts w:ascii="Calibri"/>
                <w:sz w:val="22"/>
              </w:rPr>
            </w:pPr>
            <w:r>
              <w:rPr>
                <w:rFonts w:ascii="Calibri"/>
                <w:spacing w:val="-2"/>
                <w:sz w:val="22"/>
              </w:rPr>
              <w:t>oCloudId</w:t>
            </w:r>
          </w:p>
        </w:tc>
        <w:tc>
          <w:tcPr>
            <w:tcW w:w="2792" w:type="dxa"/>
          </w:tcPr>
          <w:p>
            <w:pPr>
              <w:pStyle w:val="TableParagraph"/>
              <w:spacing w:line="25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ight="119"/>
              <w:rPr>
                <w:rFonts w:ascii="Calibri"/>
                <w:sz w:val="22"/>
              </w:rPr>
            </w:pPr>
            <w:r>
              <w:rPr>
                <w:rFonts w:ascii="Calibri"/>
                <w:b/>
                <w:sz w:val="22"/>
              </w:rPr>
              <w:t>Description:</w:t>
            </w:r>
            <w:r>
              <w:rPr>
                <w:rFonts w:ascii="Calibri"/>
                <w:b/>
                <w:spacing w:val="-13"/>
                <w:sz w:val="22"/>
              </w:rPr>
              <w:t> </w:t>
            </w:r>
            <w:r>
              <w:rPr>
                <w:rFonts w:ascii="Calibri"/>
                <w:sz w:val="22"/>
              </w:rPr>
              <w:t>Reference</w:t>
            </w:r>
            <w:r>
              <w:rPr>
                <w:rFonts w:ascii="Calibri"/>
                <w:spacing w:val="-12"/>
                <w:sz w:val="22"/>
              </w:rPr>
              <w:t> </w:t>
            </w:r>
            <w:r>
              <w:rPr>
                <w:rFonts w:ascii="Calibri"/>
                <w:sz w:val="22"/>
              </w:rPr>
              <w:t>to</w:t>
            </w:r>
            <w:r>
              <w:rPr>
                <w:rFonts w:ascii="Calibri"/>
                <w:spacing w:val="-13"/>
                <w:sz w:val="22"/>
              </w:rPr>
              <w:t> </w:t>
            </w:r>
            <w:r>
              <w:rPr>
                <w:rFonts w:ascii="Calibri"/>
                <w:sz w:val="22"/>
              </w:rPr>
              <w:t>the O-Cloud available at the </w:t>
            </w:r>
            <w:r>
              <w:rPr>
                <w:rFonts w:ascii="Calibri"/>
                <w:spacing w:val="-2"/>
                <w:sz w:val="22"/>
              </w:rPr>
              <w:t>location.</w:t>
            </w:r>
          </w:p>
        </w:tc>
        <w:tc>
          <w:tcPr>
            <w:tcW w:w="3875" w:type="dxa"/>
            <w:shd w:val="clear" w:color="auto" w:fill="FFF1CC"/>
          </w:tcPr>
          <w:p>
            <w:pPr>
              <w:pStyle w:val="TableParagraph"/>
              <w:tabs>
                <w:tab w:pos="2702" w:val="left" w:leader="none"/>
              </w:tabs>
              <w:spacing w:before="171"/>
              <w:rPr>
                <w:sz w:val="16"/>
              </w:rPr>
            </w:pPr>
            <w:r>
              <w:rPr>
                <w:spacing w:val="-2"/>
                <w:sz w:val="16"/>
              </w:rPr>
              <w:t>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rPr>
                <w:sz w:val="16"/>
              </w:rPr>
            </w:pPr>
            <w:r>
              <w:rPr>
                <w:spacing w:val="-2"/>
                <w:sz w:val="16"/>
              </w:rPr>
              <w:t>format:</w:t>
            </w:r>
            <w:r>
              <w:rPr>
                <w:sz w:val="16"/>
              </w:rPr>
              <w:tab/>
            </w:r>
            <w:r>
              <w:rPr>
                <w:spacing w:val="-4"/>
                <w:sz w:val="16"/>
              </w:rPr>
              <w:t>uuid</w:t>
            </w:r>
          </w:p>
        </w:tc>
      </w:tr>
      <w:tr>
        <w:trPr>
          <w:trHeight w:val="1768" w:hRule="atLeast"/>
        </w:trPr>
        <w:tc>
          <w:tcPr>
            <w:tcW w:w="1887" w:type="dxa"/>
          </w:tcPr>
          <w:p>
            <w:pPr>
              <w:pStyle w:val="TableParagraph"/>
              <w:spacing w:line="258" w:lineRule="exact"/>
              <w:ind w:left="28"/>
              <w:rPr>
                <w:rFonts w:ascii="Calibri"/>
                <w:sz w:val="22"/>
              </w:rPr>
            </w:pPr>
            <w:r>
              <w:rPr>
                <w:rFonts w:ascii="Calibri"/>
                <w:spacing w:val="-2"/>
                <w:sz w:val="22"/>
              </w:rPr>
              <w:t>coordinate</w:t>
            </w:r>
          </w:p>
        </w:tc>
        <w:tc>
          <w:tcPr>
            <w:tcW w:w="2792" w:type="dxa"/>
          </w:tcPr>
          <w:p>
            <w:pPr>
              <w:pStyle w:val="TableParagraph"/>
              <w:spacing w:line="25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3"/>
              <w:ind w:left="26"/>
              <w:rPr>
                <w:rFonts w:ascii="Calibri"/>
                <w:sz w:val="22"/>
              </w:rPr>
            </w:pPr>
            <w:r>
              <w:rPr>
                <w:rFonts w:ascii="Calibri"/>
                <w:b/>
                <w:sz w:val="22"/>
              </w:rPr>
              <w:t>Description:</w:t>
            </w:r>
            <w:r>
              <w:rPr>
                <w:rFonts w:ascii="Calibri"/>
                <w:b/>
                <w:spacing w:val="-13"/>
                <w:sz w:val="22"/>
              </w:rPr>
              <w:t> </w:t>
            </w:r>
            <w:r>
              <w:rPr>
                <w:rFonts w:ascii="Calibri"/>
                <w:sz w:val="22"/>
              </w:rPr>
              <w:t>The</w:t>
            </w:r>
            <w:r>
              <w:rPr>
                <w:rFonts w:ascii="Calibri"/>
                <w:spacing w:val="-12"/>
                <w:sz w:val="22"/>
              </w:rPr>
              <w:t> </w:t>
            </w:r>
            <w:r>
              <w:rPr>
                <w:rFonts w:ascii="Calibri"/>
                <w:sz w:val="22"/>
              </w:rPr>
              <w:t>latitude</w:t>
            </w:r>
            <w:r>
              <w:rPr>
                <w:rFonts w:ascii="Calibri"/>
                <w:spacing w:val="-13"/>
                <w:sz w:val="22"/>
              </w:rPr>
              <w:t> </w:t>
            </w:r>
            <w:r>
              <w:rPr>
                <w:rFonts w:ascii="Calibri"/>
                <w:sz w:val="22"/>
              </w:rPr>
              <w:t>and longitude of the location</w:t>
            </w:r>
          </w:p>
          <w:p>
            <w:pPr>
              <w:pStyle w:val="TableParagraph"/>
              <w:spacing w:line="259" w:lineRule="auto"/>
              <w:ind w:left="26"/>
              <w:rPr>
                <w:rFonts w:ascii="Calibri"/>
                <w:sz w:val="22"/>
              </w:rPr>
            </w:pPr>
            <w:r>
              <w:rPr>
                <w:rFonts w:ascii="Calibri"/>
                <w:sz w:val="22"/>
              </w:rPr>
              <w:t>(shall</w:t>
            </w:r>
            <w:r>
              <w:rPr>
                <w:rFonts w:ascii="Calibri"/>
                <w:spacing w:val="-9"/>
                <w:sz w:val="22"/>
              </w:rPr>
              <w:t> </w:t>
            </w:r>
            <w:r>
              <w:rPr>
                <w:rFonts w:ascii="Calibri"/>
                <w:sz w:val="22"/>
              </w:rPr>
              <w:t>be</w:t>
            </w:r>
            <w:r>
              <w:rPr>
                <w:rFonts w:ascii="Calibri"/>
                <w:spacing w:val="-9"/>
                <w:sz w:val="22"/>
              </w:rPr>
              <w:t> </w:t>
            </w:r>
            <w:r>
              <w:rPr>
                <w:rFonts w:ascii="Calibri"/>
                <w:sz w:val="22"/>
              </w:rPr>
              <w:t>supplied</w:t>
            </w:r>
            <w:r>
              <w:rPr>
                <w:rFonts w:ascii="Calibri"/>
                <w:spacing w:val="-9"/>
                <w:sz w:val="22"/>
              </w:rPr>
              <w:t> </w:t>
            </w:r>
            <w:r>
              <w:rPr>
                <w:rFonts w:ascii="Calibri"/>
                <w:sz w:val="22"/>
              </w:rPr>
              <w:t>if</w:t>
            </w:r>
            <w:r>
              <w:rPr>
                <w:rFonts w:ascii="Calibri"/>
                <w:spacing w:val="-9"/>
                <w:sz w:val="22"/>
              </w:rPr>
              <w:t> </w:t>
            </w:r>
            <w:r>
              <w:rPr>
                <w:rFonts w:ascii="Calibri"/>
                <w:sz w:val="22"/>
              </w:rPr>
              <w:t>a</w:t>
            </w:r>
            <w:r>
              <w:rPr>
                <w:rFonts w:ascii="Calibri"/>
                <w:spacing w:val="-11"/>
                <w:sz w:val="22"/>
              </w:rPr>
              <w:t> </w:t>
            </w:r>
            <w:r>
              <w:rPr>
                <w:rFonts w:ascii="Calibri"/>
                <w:sz w:val="22"/>
              </w:rPr>
              <w:t>postal address not provided).</w:t>
            </w:r>
          </w:p>
        </w:tc>
        <w:tc>
          <w:tcPr>
            <w:tcW w:w="3875" w:type="dxa"/>
            <w:shd w:val="clear" w:color="auto" w:fill="FFF1CC"/>
          </w:tcPr>
          <w:p>
            <w:pPr>
              <w:pStyle w:val="TableParagraph"/>
              <w:tabs>
                <w:tab w:pos="2702" w:val="left" w:leader="none"/>
              </w:tabs>
              <w:spacing w:before="171"/>
              <w:rPr>
                <w:sz w:val="16"/>
              </w:rPr>
            </w:pPr>
            <w:r>
              <w:rPr>
                <w:spacing w:val="-2"/>
                <w:sz w:val="16"/>
              </w:rPr>
              <w:t>support-qualifier:</w:t>
            </w:r>
            <w:r>
              <w:rPr>
                <w:sz w:val="16"/>
              </w:rPr>
              <w:tab/>
            </w:r>
            <w:r>
              <w:rPr>
                <w:spacing w:val="-10"/>
                <w:sz w:val="16"/>
              </w:rPr>
              <w:t>M</w:t>
            </w:r>
          </w:p>
          <w:p>
            <w:pPr>
              <w:pStyle w:val="TableParagraph"/>
              <w:tabs>
                <w:tab w:pos="2702" w:val="left" w:leader="none"/>
              </w:tabs>
              <w:spacing w:line="181" w:lineRule="exact" w:before="2"/>
              <w:rPr>
                <w:sz w:val="16"/>
              </w:rPr>
            </w:pPr>
            <w:r>
              <w:rPr>
                <w:spacing w:val="-2"/>
                <w:sz w:val="16"/>
              </w:rPr>
              <w:t>readOnly:</w:t>
            </w:r>
            <w:r>
              <w:rPr>
                <w:sz w:val="16"/>
              </w:rPr>
              <w:tab/>
            </w:r>
            <w:r>
              <w:rPr>
                <w:spacing w:val="-4"/>
                <w:sz w:val="16"/>
              </w:rPr>
              <w:t>True</w:t>
            </w:r>
          </w:p>
          <w:p>
            <w:pPr>
              <w:pStyle w:val="TableParagraph"/>
              <w:tabs>
                <w:tab w:pos="2702" w:val="left" w:leader="none"/>
              </w:tabs>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4"/>
                <w:sz w:val="16"/>
              </w:rPr>
              <w:t>True</w:t>
            </w:r>
          </w:p>
        </w:tc>
      </w:tr>
      <w:tr>
        <w:trPr>
          <w:trHeight w:val="1770" w:hRule="atLeast"/>
        </w:trPr>
        <w:tc>
          <w:tcPr>
            <w:tcW w:w="1887" w:type="dxa"/>
          </w:tcPr>
          <w:p>
            <w:pPr>
              <w:pStyle w:val="TableParagraph"/>
              <w:spacing w:line="261" w:lineRule="exact"/>
              <w:ind w:left="28"/>
              <w:rPr>
                <w:rFonts w:ascii="Calibri"/>
                <w:sz w:val="22"/>
              </w:rPr>
            </w:pPr>
            <w:r>
              <w:rPr>
                <w:rFonts w:ascii="Calibri"/>
                <w:spacing w:val="-2"/>
                <w:sz w:val="22"/>
              </w:rPr>
              <w:t>address</w:t>
            </w:r>
          </w:p>
        </w:tc>
        <w:tc>
          <w:tcPr>
            <w:tcW w:w="2792" w:type="dxa"/>
          </w:tcPr>
          <w:p>
            <w:pPr>
              <w:pStyle w:val="TableParagraph"/>
              <w:spacing w:line="261"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ight="314"/>
              <w:rPr>
                <w:rFonts w:ascii="Calibri"/>
                <w:sz w:val="22"/>
              </w:rPr>
            </w:pPr>
            <w:r>
              <w:rPr>
                <w:rFonts w:ascii="Calibri"/>
                <w:b/>
                <w:sz w:val="22"/>
              </w:rPr>
              <w:t>Description:</w:t>
            </w:r>
            <w:r>
              <w:rPr>
                <w:rFonts w:ascii="Calibri"/>
                <w:b/>
                <w:spacing w:val="-13"/>
                <w:sz w:val="22"/>
              </w:rPr>
              <w:t> </w:t>
            </w:r>
            <w:r>
              <w:rPr>
                <w:rFonts w:ascii="Calibri"/>
                <w:sz w:val="22"/>
              </w:rPr>
              <w:t>Postal</w:t>
            </w:r>
            <w:r>
              <w:rPr>
                <w:rFonts w:ascii="Calibri"/>
                <w:spacing w:val="-12"/>
                <w:sz w:val="22"/>
              </w:rPr>
              <w:t> </w:t>
            </w:r>
            <w:r>
              <w:rPr>
                <w:rFonts w:ascii="Calibri"/>
                <w:sz w:val="22"/>
              </w:rPr>
              <w:t>address of the facility (shall be</w:t>
            </w:r>
          </w:p>
          <w:p>
            <w:pPr>
              <w:pStyle w:val="TableParagraph"/>
              <w:spacing w:line="256" w:lineRule="auto" w:before="1"/>
              <w:ind w:left="26"/>
              <w:rPr>
                <w:rFonts w:ascii="Calibri"/>
                <w:sz w:val="22"/>
              </w:rPr>
            </w:pPr>
            <w:r>
              <w:rPr>
                <w:rFonts w:ascii="Calibri"/>
                <w:sz w:val="22"/>
              </w:rPr>
              <w:t>supplied</w:t>
            </w:r>
            <w:r>
              <w:rPr>
                <w:rFonts w:ascii="Calibri"/>
                <w:spacing w:val="-10"/>
                <w:sz w:val="22"/>
              </w:rPr>
              <w:t> </w:t>
            </w:r>
            <w:r>
              <w:rPr>
                <w:rFonts w:ascii="Calibri"/>
                <w:sz w:val="22"/>
              </w:rPr>
              <w:t>if</w:t>
            </w:r>
            <w:r>
              <w:rPr>
                <w:rFonts w:ascii="Calibri"/>
                <w:spacing w:val="-10"/>
                <w:sz w:val="22"/>
              </w:rPr>
              <w:t> </w:t>
            </w:r>
            <w:r>
              <w:rPr>
                <w:rFonts w:ascii="Calibri"/>
                <w:sz w:val="22"/>
              </w:rPr>
              <w:t>a</w:t>
            </w:r>
            <w:r>
              <w:rPr>
                <w:rFonts w:ascii="Calibri"/>
                <w:spacing w:val="-10"/>
                <w:sz w:val="22"/>
              </w:rPr>
              <w:t> </w:t>
            </w:r>
            <w:r>
              <w:rPr>
                <w:rFonts w:ascii="Calibri"/>
                <w:sz w:val="22"/>
              </w:rPr>
              <w:t>coordinate</w:t>
            </w:r>
            <w:r>
              <w:rPr>
                <w:rFonts w:ascii="Calibri"/>
                <w:spacing w:val="-10"/>
                <w:sz w:val="22"/>
              </w:rPr>
              <w:t> </w:t>
            </w:r>
            <w:r>
              <w:rPr>
                <w:rFonts w:ascii="Calibri"/>
                <w:sz w:val="22"/>
              </w:rPr>
              <w:t>is</w:t>
            </w:r>
            <w:r>
              <w:rPr>
                <w:rFonts w:ascii="Calibri"/>
                <w:spacing w:val="-10"/>
                <w:sz w:val="22"/>
              </w:rPr>
              <w:t> </w:t>
            </w:r>
            <w:r>
              <w:rPr>
                <w:rFonts w:ascii="Calibri"/>
                <w:sz w:val="22"/>
              </w:rPr>
              <w:t>not </w:t>
            </w:r>
            <w:r>
              <w:rPr>
                <w:rFonts w:ascii="Calibri"/>
                <w:spacing w:val="-2"/>
                <w:sz w:val="22"/>
              </w:rPr>
              <w:t>provided).</w:t>
            </w:r>
          </w:p>
        </w:tc>
        <w:tc>
          <w:tcPr>
            <w:tcW w:w="3875" w:type="dxa"/>
            <w:shd w:val="clear" w:color="auto" w:fill="FFF1CC"/>
          </w:tcPr>
          <w:p>
            <w:pPr>
              <w:pStyle w:val="TableParagraph"/>
              <w:tabs>
                <w:tab w:pos="2702" w:val="left" w:leader="none"/>
              </w:tabs>
              <w:spacing w:line="181" w:lineRule="exact" w:before="174"/>
              <w:rPr>
                <w:sz w:val="16"/>
              </w:rPr>
            </w:pPr>
            <w:r>
              <w:rPr>
                <w:spacing w:val="-2"/>
                <w:sz w:val="16"/>
              </w:rPr>
              <w:t>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4"/>
                <w:sz w:val="16"/>
              </w:rPr>
              <w:t>True</w:t>
            </w:r>
          </w:p>
        </w:tc>
      </w:tr>
      <w:tr>
        <w:trPr>
          <w:trHeight w:val="2719" w:hRule="atLeast"/>
        </w:trPr>
        <w:tc>
          <w:tcPr>
            <w:tcW w:w="1887" w:type="dxa"/>
          </w:tcPr>
          <w:p>
            <w:pPr>
              <w:pStyle w:val="TableParagraph"/>
              <w:spacing w:line="259" w:lineRule="exact"/>
              <w:ind w:left="28"/>
              <w:rPr>
                <w:rFonts w:ascii="Calibri"/>
                <w:sz w:val="22"/>
              </w:rPr>
            </w:pPr>
            <w:r>
              <w:rPr>
                <w:rFonts w:ascii="Calibri"/>
                <w:spacing w:val="-2"/>
                <w:sz w:val="22"/>
              </w:rPr>
              <w:t>extensions</w:t>
            </w:r>
          </w:p>
        </w:tc>
        <w:tc>
          <w:tcPr>
            <w:tcW w:w="2792" w:type="dxa"/>
          </w:tcPr>
          <w:p>
            <w:pPr>
              <w:pStyle w:val="TableParagraph"/>
              <w:spacing w:line="259"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6"/>
              <w:rPr>
                <w:rFonts w:ascii="Calibri"/>
                <w:sz w:val="22"/>
              </w:rPr>
            </w:pPr>
            <w:r>
              <w:rPr>
                <w:rFonts w:ascii="Calibri"/>
                <w:b/>
                <w:sz w:val="22"/>
              </w:rPr>
              <w:t>Description:</w:t>
            </w:r>
            <w:r>
              <w:rPr>
                <w:rFonts w:ascii="Calibri"/>
                <w:b/>
                <w:spacing w:val="-13"/>
                <w:sz w:val="22"/>
              </w:rPr>
              <w:t> </w:t>
            </w:r>
            <w:r>
              <w:rPr>
                <w:rFonts w:ascii="Calibri"/>
                <w:sz w:val="22"/>
              </w:rPr>
              <w:t>These</w:t>
            </w:r>
            <w:r>
              <w:rPr>
                <w:rFonts w:ascii="Calibri"/>
                <w:spacing w:val="-12"/>
                <w:sz w:val="22"/>
              </w:rPr>
              <w:t> </w:t>
            </w:r>
            <w:r>
              <w:rPr>
                <w:rFonts w:ascii="Calibri"/>
                <w:sz w:val="22"/>
              </w:rPr>
              <w:t>are unspecified (not</w:t>
            </w:r>
          </w:p>
          <w:p>
            <w:pPr>
              <w:pStyle w:val="TableParagraph"/>
              <w:spacing w:before="1"/>
              <w:ind w:left="26"/>
              <w:rPr>
                <w:rFonts w:ascii="Calibri"/>
                <w:sz w:val="22"/>
              </w:rPr>
            </w:pPr>
            <w:r>
              <w:rPr>
                <w:rFonts w:ascii="Calibri"/>
                <w:spacing w:val="-2"/>
                <w:sz w:val="22"/>
              </w:rPr>
              <w:t>standardized)</w:t>
            </w:r>
            <w:r>
              <w:rPr>
                <w:rFonts w:ascii="Calibri"/>
                <w:spacing w:val="6"/>
                <w:sz w:val="22"/>
              </w:rPr>
              <w:t> </w:t>
            </w:r>
            <w:r>
              <w:rPr>
                <w:rFonts w:ascii="Calibri"/>
                <w:spacing w:val="-2"/>
                <w:sz w:val="22"/>
              </w:rPr>
              <w:t>properties</w:t>
            </w:r>
          </w:p>
          <w:p>
            <w:pPr>
              <w:pStyle w:val="TableParagraph"/>
              <w:spacing w:line="259" w:lineRule="auto" w:before="22"/>
              <w:ind w:left="26" w:right="273"/>
              <w:rPr>
                <w:rFonts w:ascii="Calibri"/>
                <w:sz w:val="22"/>
              </w:rPr>
            </w:pPr>
            <w:r>
              <w:rPr>
                <w:rFonts w:ascii="Calibri"/>
                <w:sz w:val="22"/>
              </w:rPr>
              <w:t>(keys)</w:t>
            </w:r>
            <w:r>
              <w:rPr>
                <w:rFonts w:ascii="Calibri"/>
                <w:spacing w:val="-9"/>
                <w:sz w:val="22"/>
              </w:rPr>
              <w:t> </w:t>
            </w:r>
            <w:r>
              <w:rPr>
                <w:rFonts w:ascii="Calibri"/>
                <w:sz w:val="22"/>
              </w:rPr>
              <w:t>which</w:t>
            </w:r>
            <w:r>
              <w:rPr>
                <w:rFonts w:ascii="Calibri"/>
                <w:spacing w:val="-9"/>
                <w:sz w:val="22"/>
              </w:rPr>
              <w:t> </w:t>
            </w:r>
            <w:r>
              <w:rPr>
                <w:rFonts w:ascii="Calibri"/>
                <w:sz w:val="22"/>
              </w:rPr>
              <w:t>are</w:t>
            </w:r>
            <w:r>
              <w:rPr>
                <w:rFonts w:ascii="Calibri"/>
                <w:spacing w:val="-6"/>
                <w:sz w:val="22"/>
              </w:rPr>
              <w:t> </w:t>
            </w:r>
            <w:r>
              <w:rPr>
                <w:rFonts w:ascii="Calibri"/>
                <w:sz w:val="22"/>
              </w:rPr>
              <w:t>tailored</w:t>
            </w:r>
            <w:r>
              <w:rPr>
                <w:rFonts w:ascii="Calibri"/>
                <w:spacing w:val="-7"/>
                <w:sz w:val="22"/>
              </w:rPr>
              <w:t> </w:t>
            </w:r>
            <w:r>
              <w:rPr>
                <w:rFonts w:ascii="Calibri"/>
                <w:sz w:val="22"/>
              </w:rPr>
              <w:t>by the vendor to extend the information</w:t>
            </w:r>
            <w:r>
              <w:rPr>
                <w:rFonts w:ascii="Calibri"/>
                <w:spacing w:val="-13"/>
                <w:sz w:val="22"/>
              </w:rPr>
              <w:t> </w:t>
            </w:r>
            <w:r>
              <w:rPr>
                <w:rFonts w:ascii="Calibri"/>
                <w:sz w:val="22"/>
              </w:rPr>
              <w:t>provided</w:t>
            </w:r>
            <w:r>
              <w:rPr>
                <w:rFonts w:ascii="Calibri"/>
                <w:spacing w:val="-12"/>
                <w:sz w:val="22"/>
              </w:rPr>
              <w:t> </w:t>
            </w:r>
            <w:r>
              <w:rPr>
                <w:rFonts w:ascii="Calibri"/>
                <w:sz w:val="22"/>
              </w:rPr>
              <w:t>about the location.</w:t>
            </w:r>
          </w:p>
        </w:tc>
        <w:tc>
          <w:tcPr>
            <w:tcW w:w="3875" w:type="dxa"/>
            <w:shd w:val="clear" w:color="auto" w:fill="FFF1CC"/>
          </w:tcPr>
          <w:p>
            <w:pPr>
              <w:pStyle w:val="TableParagraph"/>
              <w:spacing w:line="181" w:lineRule="exact" w:before="172"/>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181" w:lineRule="exact"/>
              <w:jc w:val="both"/>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line="181" w:lineRule="exact"/>
              <w:jc w:val="both"/>
              <w:rPr>
                <w:sz w:val="16"/>
              </w:rPr>
            </w:pPr>
            <w:r>
              <w:rPr>
                <w:spacing w:val="-2"/>
                <w:sz w:val="16"/>
              </w:rPr>
              <w:t>x-isOrdered:</w:t>
            </w:r>
            <w:r>
              <w:rPr>
                <w:sz w:val="16"/>
              </w:rPr>
              <w:tab/>
            </w:r>
            <w:r>
              <w:rPr>
                <w:spacing w:val="-2"/>
                <w:sz w:val="16"/>
              </w:rPr>
              <w:t>False</w:t>
            </w:r>
          </w:p>
          <w:p>
            <w:pPr>
              <w:pStyle w:val="TableParagraph"/>
              <w:tabs>
                <w:tab w:pos="2702" w:val="left" w:leader="none"/>
              </w:tabs>
              <w:spacing w:line="181" w:lineRule="exact" w:before="1"/>
              <w:jc w:val="both"/>
              <w:rPr>
                <w:sz w:val="16"/>
              </w:rPr>
            </w:pPr>
            <w:r>
              <w:rPr>
                <w:spacing w:val="-2"/>
                <w:sz w:val="16"/>
              </w:rPr>
              <w:t>minItems:</w:t>
            </w:r>
            <w:r>
              <w:rPr>
                <w:sz w:val="16"/>
              </w:rPr>
              <w:tab/>
            </w:r>
            <w:r>
              <w:rPr>
                <w:spacing w:val="-10"/>
                <w:sz w:val="16"/>
              </w:rPr>
              <w:t>0</w:t>
            </w:r>
          </w:p>
          <w:p>
            <w:pPr>
              <w:pStyle w:val="TableParagraph"/>
              <w:tabs>
                <w:tab w:pos="2702" w:val="left" w:leader="none"/>
              </w:tabs>
              <w:ind w:right="776"/>
              <w:jc w:val="both"/>
              <w:rPr>
                <w:sz w:val="16"/>
              </w:rPr>
            </w:pPr>
            <w:r>
              <w:rPr>
                <w:spacing w:val="-2"/>
                <w:sz w:val="16"/>
              </w:rPr>
              <w:t>uniqueItems:</w:t>
            </w:r>
            <w:r>
              <w:rPr>
                <w:sz w:val="16"/>
              </w:rPr>
              <w:tab/>
            </w:r>
            <w:r>
              <w:rPr>
                <w:spacing w:val="-4"/>
                <w:sz w:val="16"/>
              </w:rPr>
              <w:t>True </w:t>
            </w:r>
            <w:r>
              <w:rPr>
                <w:spacing w:val="-2"/>
                <w:sz w:val="16"/>
              </w:rPr>
              <w:t>items:</w:t>
            </w:r>
          </w:p>
          <w:p>
            <w:pPr>
              <w:pStyle w:val="TableParagraph"/>
              <w:spacing w:before="182"/>
              <w:ind w:left="2702"/>
              <w:rPr>
                <w:sz w:val="16"/>
              </w:rPr>
            </w:pPr>
            <w:r>
              <w:rPr>
                <w:spacing w:val="-2"/>
                <w:sz w:val="16"/>
              </w:rPr>
              <w:t>AttributeVa luePair</w:t>
            </w:r>
          </w:p>
        </w:tc>
      </w:tr>
    </w:tbl>
    <w:p>
      <w:pPr>
        <w:pStyle w:val="BodyText"/>
        <w:rPr>
          <w:rFonts w:ascii="Arial"/>
          <w:b/>
          <w:sz w:val="20"/>
        </w:rPr>
      </w:pPr>
    </w:p>
    <w:p>
      <w:pPr>
        <w:pStyle w:val="BodyText"/>
        <w:spacing w:before="101"/>
        <w:rPr>
          <w:rFonts w:ascii="Arial"/>
          <w:b/>
          <w:sz w:val="20"/>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1"/>
        <w:ind w:left="392"/>
        <w:rPr>
          <w:i/>
        </w:rPr>
      </w:pPr>
      <w:r>
        <w:rPr>
          <w:spacing w:val="-2"/>
        </w:rPr>
        <w:t>None</w:t>
      </w:r>
      <w:r>
        <w:rPr>
          <w:i/>
          <w:color w:val="FF0000"/>
          <w:spacing w:val="-2"/>
        </w:rPr>
        <w:t>.</w:t>
      </w:r>
    </w:p>
    <w:p>
      <w:pPr>
        <w:pStyle w:val="BodyText"/>
        <w:spacing w:before="34"/>
        <w:rPr>
          <w:i/>
        </w:rPr>
      </w:pPr>
    </w:p>
    <w:p>
      <w:pPr>
        <w:pStyle w:val="ListParagraph"/>
        <w:numPr>
          <w:ilvl w:val="5"/>
          <w:numId w:val="3"/>
        </w:numPr>
        <w:tabs>
          <w:tab w:pos="2409" w:val="left" w:leader="none"/>
        </w:tabs>
        <w:spacing w:line="240" w:lineRule="auto" w:before="1" w:after="0"/>
        <w:ind w:left="2409" w:right="0" w:hanging="2017"/>
        <w:jc w:val="left"/>
        <w:rPr>
          <w:sz w:val="20"/>
        </w:rPr>
      </w:pPr>
      <w:r>
        <w:rPr>
          <w:sz w:val="20"/>
        </w:rPr>
        <w:t>State</w:t>
      </w:r>
      <w:r>
        <w:rPr>
          <w:spacing w:val="-6"/>
          <w:sz w:val="20"/>
        </w:rPr>
        <w:t> </w:t>
      </w:r>
      <w:r>
        <w:rPr>
          <w:spacing w:val="-2"/>
          <w:sz w:val="20"/>
        </w:rPr>
        <w:t>diagram</w:t>
      </w:r>
    </w:p>
    <w:p>
      <w:pPr>
        <w:pStyle w:val="BodyText"/>
        <w:spacing w:before="177"/>
        <w:ind w:left="392"/>
        <w:rPr>
          <w:i/>
        </w:rPr>
      </w:pPr>
      <w:r>
        <w:rPr>
          <w:spacing w:val="-2"/>
        </w:rPr>
        <w:t>None</w:t>
      </w:r>
      <w:r>
        <w:rPr>
          <w:i/>
          <w:color w:val="FF0000"/>
          <w:spacing w:val="-2"/>
        </w:rPr>
        <w:t>.</w:t>
      </w:r>
    </w:p>
    <w:p>
      <w:pPr>
        <w:pStyle w:val="BodyText"/>
        <w:spacing w:before="35"/>
        <w:rPr>
          <w:i/>
        </w:rPr>
      </w:pPr>
    </w:p>
    <w:p>
      <w:pPr>
        <w:pStyle w:val="ListParagraph"/>
        <w:numPr>
          <w:ilvl w:val="4"/>
          <w:numId w:val="3"/>
        </w:numPr>
        <w:tabs>
          <w:tab w:pos="2094" w:val="left" w:leader="none"/>
        </w:tabs>
        <w:spacing w:line="240" w:lineRule="auto" w:before="0" w:after="0"/>
        <w:ind w:left="2094" w:right="0" w:hanging="1702"/>
        <w:jc w:val="left"/>
        <w:rPr>
          <w:sz w:val="22"/>
        </w:rPr>
      </w:pPr>
      <w:r>
        <w:rPr>
          <w:spacing w:val="-2"/>
          <w:sz w:val="22"/>
        </w:rPr>
        <w:t>OCloudSite</w:t>
      </w:r>
    </w:p>
    <w:p>
      <w:pPr>
        <w:pStyle w:val="BodyText"/>
        <w:spacing w:before="45"/>
        <w:rPr>
          <w:rFonts w:ascii="Arial"/>
        </w:rPr>
      </w:pPr>
    </w:p>
    <w:p>
      <w:pPr>
        <w:pStyle w:val="ListParagraph"/>
        <w:numPr>
          <w:ilvl w:val="5"/>
          <w:numId w:val="3"/>
        </w:numPr>
        <w:tabs>
          <w:tab w:pos="2377" w:val="left" w:leader="none"/>
        </w:tabs>
        <w:spacing w:line="240" w:lineRule="auto" w:before="1" w:after="0"/>
        <w:ind w:left="2377" w:right="0" w:hanging="1985"/>
        <w:jc w:val="left"/>
        <w:rPr>
          <w:sz w:val="20"/>
        </w:rPr>
      </w:pPr>
      <w:r>
        <w:rPr>
          <w:spacing w:val="-2"/>
          <w:sz w:val="20"/>
        </w:rPr>
        <w:t>Definition</w:t>
      </w:r>
    </w:p>
    <w:p>
      <w:pPr>
        <w:pStyle w:val="BodyText"/>
        <w:spacing w:line="259" w:lineRule="auto" w:before="180"/>
        <w:ind w:left="392" w:right="471"/>
      </w:pPr>
      <w:r>
        <w:rPr/>
        <w:t>The</w:t>
      </w:r>
      <w:r>
        <w:rPr>
          <w:spacing w:val="-2"/>
        </w:rPr>
        <w:t> </w:t>
      </w:r>
      <w:r>
        <w:rPr/>
        <w:t>OCloudSite</w:t>
      </w:r>
      <w:r>
        <w:rPr>
          <w:spacing w:val="-4"/>
        </w:rPr>
        <w:t> </w:t>
      </w:r>
      <w:r>
        <w:rPr/>
        <w:t>represents</w:t>
      </w:r>
      <w:r>
        <w:rPr>
          <w:spacing w:val="-4"/>
        </w:rPr>
        <w:t> </w:t>
      </w:r>
      <w:r>
        <w:rPr/>
        <w:t>an</w:t>
      </w:r>
      <w:r>
        <w:rPr>
          <w:spacing w:val="-3"/>
        </w:rPr>
        <w:t> </w:t>
      </w:r>
      <w:r>
        <w:rPr/>
        <w:t>O-Cloud</w:t>
      </w:r>
      <w:r>
        <w:rPr>
          <w:spacing w:val="-3"/>
        </w:rPr>
        <w:t> </w:t>
      </w:r>
      <w:r>
        <w:rPr/>
        <w:t>Site</w:t>
      </w:r>
      <w:r>
        <w:rPr>
          <w:spacing w:val="-2"/>
        </w:rPr>
        <w:t> </w:t>
      </w:r>
      <w:r>
        <w:rPr/>
        <w:t>instance</w:t>
      </w:r>
      <w:r>
        <w:rPr>
          <w:spacing w:val="-2"/>
        </w:rPr>
        <w:t> </w:t>
      </w:r>
      <w:r>
        <w:rPr/>
        <w:t>in</w:t>
      </w:r>
      <w:r>
        <w:rPr>
          <w:spacing w:val="-6"/>
        </w:rPr>
        <w:t> </w:t>
      </w:r>
      <w:r>
        <w:rPr/>
        <w:t>an</w:t>
      </w:r>
      <w:r>
        <w:rPr>
          <w:spacing w:val="-3"/>
        </w:rPr>
        <w:t> </w:t>
      </w:r>
      <w:r>
        <w:rPr/>
        <w:t>O-Cloud,</w:t>
      </w:r>
      <w:r>
        <w:rPr>
          <w:spacing w:val="-2"/>
        </w:rPr>
        <w:t> </w:t>
      </w:r>
      <w:r>
        <w:rPr/>
        <w:t>as</w:t>
      </w:r>
      <w:r>
        <w:rPr>
          <w:spacing w:val="-3"/>
        </w:rPr>
        <w:t> </w:t>
      </w:r>
      <w:r>
        <w:rPr/>
        <w:t>described</w:t>
      </w:r>
      <w:r>
        <w:rPr>
          <w:spacing w:val="-1"/>
        </w:rPr>
        <w:t> </w:t>
      </w:r>
      <w:r>
        <w:rPr/>
        <w:t>in</w:t>
      </w:r>
      <w:r>
        <w:rPr>
          <w:spacing w:val="-4"/>
        </w:rPr>
        <w:t> </w:t>
      </w:r>
      <w:r>
        <w:rPr/>
        <w:t>the</w:t>
      </w:r>
      <w:r>
        <w:rPr>
          <w:spacing w:val="-2"/>
        </w:rPr>
        <w:t> </w:t>
      </w:r>
      <w:r>
        <w:rPr/>
        <w:t>O-RAN</w:t>
      </w:r>
      <w:r>
        <w:rPr>
          <w:spacing w:val="-4"/>
        </w:rPr>
        <w:t> </w:t>
      </w:r>
      <w:r>
        <w:rPr/>
        <w:t>Cloud Architecture and Deployment Scenarios specification [i.3].</w:t>
      </w:r>
    </w:p>
    <w:p>
      <w:pPr>
        <w:spacing w:after="0" w:line="259" w:lineRule="auto"/>
        <w:sectPr>
          <w:type w:val="continuous"/>
          <w:pgSz w:w="11910" w:h="16850"/>
          <w:pgMar w:header="864" w:footer="279" w:top="1580" w:bottom="460" w:left="740" w:right="680"/>
        </w:sectPr>
      </w:pPr>
    </w:p>
    <w:p>
      <w:pPr>
        <w:pStyle w:val="ListParagraph"/>
        <w:numPr>
          <w:ilvl w:val="5"/>
          <w:numId w:val="3"/>
        </w:numPr>
        <w:tabs>
          <w:tab w:pos="2377" w:val="left" w:leader="none"/>
        </w:tabs>
        <w:spacing w:line="240" w:lineRule="auto" w:before="52" w:after="0"/>
        <w:ind w:left="2377" w:right="0" w:hanging="1985"/>
        <w:jc w:val="left"/>
        <w:rPr>
          <w:sz w:val="20"/>
        </w:rPr>
      </w:pPr>
      <w:r>
        <w:rPr>
          <w:spacing w:val="-2"/>
          <w:sz w:val="20"/>
        </w:rPr>
        <w:t>Attributes</w:t>
      </w:r>
    </w:p>
    <w:p>
      <w:pPr>
        <w:pStyle w:val="BodyText"/>
        <w:spacing w:before="11"/>
        <w:rPr>
          <w:rFonts w:ascii="Arial"/>
          <w:sz w:val="20"/>
        </w:rPr>
      </w:pPr>
    </w:p>
    <w:p>
      <w:pPr>
        <w:pStyle w:val="Heading1"/>
        <w:ind w:left="277"/>
      </w:pPr>
      <w:bookmarkStart w:name="_bookmark58" w:id="59"/>
      <w:bookmarkEnd w:id="59"/>
      <w:r>
        <w:rPr>
          <w:b w:val="0"/>
        </w:rPr>
      </w:r>
      <w:r>
        <w:rPr/>
        <w:t>Table</w:t>
      </w:r>
      <w:r>
        <w:rPr>
          <w:spacing w:val="-16"/>
        </w:rPr>
        <w:t> </w:t>
      </w:r>
      <w:r>
        <w:rPr/>
        <w:t>4.2.1.4.31.2-1</w:t>
      </w:r>
      <w:r>
        <w:rPr>
          <w:spacing w:val="-15"/>
        </w:rPr>
        <w:t> </w:t>
      </w:r>
      <w:r>
        <w:rPr/>
        <w:t>Attributes</w:t>
      </w:r>
      <w:r>
        <w:rPr>
          <w:spacing w:val="-13"/>
        </w:rPr>
        <w:t> </w:t>
      </w:r>
      <w:r>
        <w:rPr/>
        <w:t>Properties</w:t>
      </w:r>
      <w:r>
        <w:rPr>
          <w:spacing w:val="-12"/>
        </w:rPr>
        <w:t> </w:t>
      </w:r>
      <w:r>
        <w:rPr/>
        <w:t>for</w:t>
      </w:r>
      <w:r>
        <w:rPr>
          <w:spacing w:val="-12"/>
        </w:rPr>
        <w:t> </w:t>
      </w:r>
      <w:r>
        <w:rPr>
          <w:spacing w:val="-2"/>
        </w:rPr>
        <w:t>OCloudSite</w:t>
      </w:r>
    </w:p>
    <w:p>
      <w:pPr>
        <w:pStyle w:val="BodyText"/>
        <w:spacing w:before="6" w:after="1"/>
        <w:rPr>
          <w:rFonts w:ascii="Arial"/>
          <w:b/>
          <w:sz w:val="15"/>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7" w:hRule="atLeast"/>
        </w:trPr>
        <w:tc>
          <w:tcPr>
            <w:tcW w:w="1887" w:type="dxa"/>
            <w:shd w:val="clear" w:color="auto" w:fill="C0C0C0"/>
          </w:tcPr>
          <w:p>
            <w:pPr>
              <w:pStyle w:val="TableParagraph"/>
              <w:spacing w:line="197" w:lineRule="exact" w:before="1"/>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7" w:lineRule="exact" w:before="1"/>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7" w:lineRule="exact" w:before="1"/>
              <w:ind w:left="0" w:right="67"/>
              <w:jc w:val="center"/>
              <w:rPr>
                <w:rFonts w:ascii="Arial"/>
                <w:b/>
                <w:sz w:val="18"/>
              </w:rPr>
            </w:pPr>
            <w:r>
              <w:rPr>
                <w:rFonts w:ascii="Arial"/>
                <w:b/>
                <w:spacing w:val="-2"/>
                <w:sz w:val="18"/>
              </w:rPr>
              <w:t>Properties</w:t>
            </w:r>
          </w:p>
        </w:tc>
      </w:tr>
      <w:tr>
        <w:trPr>
          <w:trHeight w:val="1768" w:hRule="atLeast"/>
        </w:trPr>
        <w:tc>
          <w:tcPr>
            <w:tcW w:w="1887" w:type="dxa"/>
          </w:tcPr>
          <w:p>
            <w:pPr>
              <w:pStyle w:val="TableParagraph"/>
              <w:spacing w:line="268" w:lineRule="exact"/>
              <w:ind w:left="28"/>
              <w:rPr>
                <w:rFonts w:ascii="Calibri"/>
                <w:sz w:val="22"/>
              </w:rPr>
            </w:pPr>
            <w:r>
              <w:rPr>
                <w:rFonts w:ascii="Calibri"/>
                <w:spacing w:val="-2"/>
                <w:sz w:val="22"/>
              </w:rPr>
              <w:t>oCloudSiteId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6" w:right="198"/>
              <w:rPr>
                <w:rFonts w:ascii="Calibri"/>
                <w:sz w:val="22"/>
              </w:rPr>
            </w:pPr>
            <w:r>
              <w:rPr>
                <w:rFonts w:ascii="Calibri"/>
                <w:b/>
                <w:sz w:val="22"/>
              </w:rPr>
              <w:t>Description:</w:t>
            </w:r>
            <w:r>
              <w:rPr>
                <w:rFonts w:ascii="Calibri"/>
                <w:b/>
                <w:spacing w:val="-13"/>
                <w:sz w:val="22"/>
              </w:rPr>
              <w:t> </w:t>
            </w:r>
            <w:r>
              <w:rPr>
                <w:rFonts w:ascii="Calibri"/>
                <w:sz w:val="22"/>
              </w:rPr>
              <w:t>Identifier</w:t>
            </w:r>
            <w:r>
              <w:rPr>
                <w:rFonts w:ascii="Calibri"/>
                <w:spacing w:val="-12"/>
                <w:sz w:val="22"/>
              </w:rPr>
              <w:t> </w:t>
            </w:r>
            <w:r>
              <w:rPr>
                <w:rFonts w:ascii="Calibri"/>
                <w:sz w:val="22"/>
              </w:rPr>
              <w:t>of</w:t>
            </w:r>
            <w:r>
              <w:rPr>
                <w:rFonts w:ascii="Calibri"/>
                <w:spacing w:val="-13"/>
                <w:sz w:val="22"/>
              </w:rPr>
              <w:t> </w:t>
            </w:r>
            <w:r>
              <w:rPr>
                <w:rFonts w:ascii="Calibri"/>
                <w:sz w:val="22"/>
              </w:rPr>
              <w:t>the O-Cloud site. Locally unique within the scope of an O- Cloud instance.</w:t>
            </w:r>
          </w:p>
        </w:tc>
        <w:tc>
          <w:tcPr>
            <w:tcW w:w="3875"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rPr>
                <w:sz w:val="16"/>
              </w:rPr>
            </w:pPr>
            <w:r>
              <w:rPr>
                <w:spacing w:val="-2"/>
                <w:sz w:val="16"/>
              </w:rPr>
              <w:t>format:</w:t>
            </w:r>
            <w:r>
              <w:rPr>
                <w:sz w:val="16"/>
              </w:rPr>
              <w:tab/>
            </w:r>
            <w:r>
              <w:rPr>
                <w:spacing w:val="-4"/>
                <w:sz w:val="16"/>
              </w:rPr>
              <w:t>uuid</w:t>
            </w:r>
          </w:p>
        </w:tc>
      </w:tr>
      <w:tr>
        <w:trPr>
          <w:trHeight w:val="1632" w:hRule="atLeast"/>
        </w:trPr>
        <w:tc>
          <w:tcPr>
            <w:tcW w:w="1887" w:type="dxa"/>
          </w:tcPr>
          <w:p>
            <w:pPr>
              <w:pStyle w:val="TableParagraph"/>
              <w:spacing w:line="268" w:lineRule="exact"/>
              <w:ind w:left="28"/>
              <w:rPr>
                <w:rFonts w:ascii="Calibri"/>
                <w:sz w:val="22"/>
              </w:rPr>
            </w:pPr>
            <w:r>
              <w:rPr>
                <w:rFonts w:ascii="Calibri"/>
                <w:spacing w:val="-2"/>
                <w:sz w:val="22"/>
              </w:rPr>
              <w:t>location</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10"/>
                <w:sz w:val="22"/>
              </w:rPr>
              <w:t> </w:t>
            </w:r>
            <w:r>
              <w:rPr>
                <w:rFonts w:ascii="Calibri"/>
                <w:b/>
                <w:sz w:val="22"/>
              </w:rPr>
              <w:t>Type:</w:t>
            </w:r>
            <w:r>
              <w:rPr>
                <w:rFonts w:ascii="Calibri"/>
                <w:b/>
                <w:spacing w:val="-7"/>
                <w:sz w:val="22"/>
              </w:rPr>
              <w:t> </w:t>
            </w:r>
            <w:r>
              <w:rPr>
                <w:rFonts w:ascii="Calibri"/>
                <w:spacing w:val="-2"/>
                <w:sz w:val="22"/>
              </w:rPr>
              <w:t>Location</w:t>
            </w:r>
          </w:p>
          <w:p>
            <w:pPr>
              <w:pStyle w:val="TableParagraph"/>
              <w:spacing w:line="259" w:lineRule="auto" w:before="183"/>
              <w:ind w:left="26"/>
              <w:rPr>
                <w:rFonts w:ascii="Calibri"/>
                <w:sz w:val="22"/>
              </w:rPr>
            </w:pPr>
            <w:r>
              <w:rPr>
                <w:rFonts w:ascii="Calibri"/>
                <w:b/>
                <w:sz w:val="22"/>
              </w:rPr>
              <w:t>Description: </w:t>
            </w:r>
            <w:r>
              <w:rPr>
                <w:rFonts w:ascii="Calibri"/>
                <w:sz w:val="22"/>
              </w:rPr>
              <w:t>Location attributes</w:t>
            </w:r>
            <w:r>
              <w:rPr>
                <w:rFonts w:ascii="Calibri"/>
                <w:spacing w:val="-13"/>
                <w:sz w:val="22"/>
              </w:rPr>
              <w:t> </w:t>
            </w:r>
            <w:r>
              <w:rPr>
                <w:rFonts w:ascii="Calibri"/>
                <w:sz w:val="22"/>
              </w:rPr>
              <w:t>where</w:t>
            </w:r>
            <w:r>
              <w:rPr>
                <w:rFonts w:ascii="Calibri"/>
                <w:spacing w:val="-12"/>
                <w:sz w:val="22"/>
              </w:rPr>
              <w:t> </w:t>
            </w:r>
            <w:r>
              <w:rPr>
                <w:rFonts w:ascii="Calibri"/>
                <w:sz w:val="22"/>
              </w:rPr>
              <w:t>the</w:t>
            </w:r>
            <w:r>
              <w:rPr>
                <w:rFonts w:ascii="Calibri"/>
                <w:spacing w:val="-13"/>
                <w:sz w:val="22"/>
              </w:rPr>
              <w:t> </w:t>
            </w:r>
            <w:r>
              <w:rPr>
                <w:rFonts w:ascii="Calibri"/>
                <w:sz w:val="22"/>
              </w:rPr>
              <w:t>O-Cloud site exists.</w:t>
            </w:r>
          </w:p>
        </w:tc>
        <w:tc>
          <w:tcPr>
            <w:tcW w:w="3875"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768" w:hRule="atLeast"/>
        </w:trPr>
        <w:tc>
          <w:tcPr>
            <w:tcW w:w="1887" w:type="dxa"/>
          </w:tcPr>
          <w:p>
            <w:pPr>
              <w:pStyle w:val="TableParagraph"/>
              <w:spacing w:line="268" w:lineRule="exact"/>
              <w:ind w:left="28"/>
              <w:rPr>
                <w:rFonts w:ascii="Calibri"/>
                <w:sz w:val="22"/>
              </w:rPr>
            </w:pPr>
            <w:r>
              <w:rPr>
                <w:rFonts w:ascii="Calibri"/>
                <w:spacing w:val="-4"/>
                <w:sz w:val="22"/>
              </w:rPr>
              <w:t>name</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6"/>
              <w:rPr>
                <w:rFonts w:ascii="Calibri"/>
                <w:sz w:val="22"/>
              </w:rPr>
            </w:pPr>
            <w:r>
              <w:rPr>
                <w:rFonts w:ascii="Calibri"/>
                <w:b/>
                <w:sz w:val="22"/>
              </w:rPr>
              <w:t>Description:</w:t>
            </w:r>
            <w:r>
              <w:rPr>
                <w:rFonts w:ascii="Calibri"/>
                <w:b/>
                <w:spacing w:val="-13"/>
                <w:sz w:val="22"/>
              </w:rPr>
              <w:t> </w:t>
            </w:r>
            <w:r>
              <w:rPr>
                <w:rFonts w:ascii="Calibri"/>
                <w:sz w:val="22"/>
              </w:rPr>
              <w:t>Human</w:t>
            </w:r>
            <w:r>
              <w:rPr>
                <w:rFonts w:ascii="Calibri"/>
                <w:spacing w:val="-12"/>
                <w:sz w:val="22"/>
              </w:rPr>
              <w:t> </w:t>
            </w:r>
            <w:r>
              <w:rPr>
                <w:rFonts w:ascii="Calibri"/>
                <w:sz w:val="22"/>
              </w:rPr>
              <w:t>readable name of the O-Cloud site as identified by the cloud </w:t>
            </w:r>
            <w:r>
              <w:rPr>
                <w:rFonts w:ascii="Calibri"/>
                <w:spacing w:val="-2"/>
                <w:sz w:val="22"/>
              </w:rPr>
              <w:t>provider.</w:t>
            </w:r>
          </w:p>
        </w:tc>
        <w:tc>
          <w:tcPr>
            <w:tcW w:w="3875"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9"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80"/>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771" w:hRule="atLeast"/>
        </w:trPr>
        <w:tc>
          <w:tcPr>
            <w:tcW w:w="1887" w:type="dxa"/>
          </w:tcPr>
          <w:p>
            <w:pPr>
              <w:pStyle w:val="TableParagraph"/>
              <w:spacing w:before="1"/>
              <w:ind w:left="28"/>
              <w:rPr>
                <w:rFonts w:ascii="Calibri"/>
                <w:sz w:val="22"/>
              </w:rPr>
            </w:pPr>
            <w:r>
              <w:rPr>
                <w:rFonts w:ascii="Calibri"/>
                <w:spacing w:val="-2"/>
                <w:sz w:val="22"/>
              </w:rPr>
              <w:t>description</w:t>
            </w:r>
          </w:p>
        </w:tc>
        <w:tc>
          <w:tcPr>
            <w:tcW w:w="2792" w:type="dxa"/>
          </w:tcPr>
          <w:p>
            <w:pPr>
              <w:pStyle w:val="TableParagraph"/>
              <w:spacing w:before="1"/>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1"/>
              <w:ind w:left="26"/>
              <w:rPr>
                <w:rFonts w:ascii="Calibri"/>
                <w:sz w:val="22"/>
              </w:rPr>
            </w:pPr>
            <w:r>
              <w:rPr>
                <w:rFonts w:ascii="Calibri"/>
                <w:b/>
                <w:sz w:val="22"/>
              </w:rPr>
              <w:t>Description:</w:t>
            </w:r>
            <w:r>
              <w:rPr>
                <w:rFonts w:ascii="Calibri"/>
                <w:b/>
                <w:spacing w:val="-13"/>
                <w:sz w:val="22"/>
              </w:rPr>
              <w:t> </w:t>
            </w:r>
            <w:r>
              <w:rPr>
                <w:rFonts w:ascii="Calibri"/>
                <w:sz w:val="22"/>
              </w:rPr>
              <w:t>Human</w:t>
            </w:r>
            <w:r>
              <w:rPr>
                <w:rFonts w:ascii="Calibri"/>
                <w:spacing w:val="-12"/>
                <w:sz w:val="22"/>
              </w:rPr>
              <w:t> </w:t>
            </w:r>
            <w:r>
              <w:rPr>
                <w:rFonts w:ascii="Calibri"/>
                <w:sz w:val="22"/>
              </w:rPr>
              <w:t>readable description of the O-Cloud</w:t>
            </w:r>
          </w:p>
          <w:p>
            <w:pPr>
              <w:pStyle w:val="TableParagraph"/>
              <w:spacing w:line="259" w:lineRule="auto"/>
              <w:ind w:left="26"/>
              <w:rPr>
                <w:rFonts w:ascii="Calibri"/>
                <w:sz w:val="22"/>
              </w:rPr>
            </w:pPr>
            <w:r>
              <w:rPr>
                <w:rFonts w:ascii="Calibri"/>
                <w:sz w:val="22"/>
              </w:rPr>
              <w:t>site</w:t>
            </w:r>
            <w:r>
              <w:rPr>
                <w:rFonts w:ascii="Calibri"/>
                <w:spacing w:val="-9"/>
                <w:sz w:val="22"/>
              </w:rPr>
              <w:t> </w:t>
            </w:r>
            <w:r>
              <w:rPr>
                <w:rFonts w:ascii="Calibri"/>
                <w:sz w:val="22"/>
              </w:rPr>
              <w:t>as</w:t>
            </w:r>
            <w:r>
              <w:rPr>
                <w:rFonts w:ascii="Calibri"/>
                <w:spacing w:val="-11"/>
                <w:sz w:val="22"/>
              </w:rPr>
              <w:t> </w:t>
            </w:r>
            <w:r>
              <w:rPr>
                <w:rFonts w:ascii="Calibri"/>
                <w:sz w:val="22"/>
              </w:rPr>
              <w:t>provided</w:t>
            </w:r>
            <w:r>
              <w:rPr>
                <w:rFonts w:ascii="Calibri"/>
                <w:spacing w:val="-8"/>
                <w:sz w:val="22"/>
              </w:rPr>
              <w:t> </w:t>
            </w:r>
            <w:r>
              <w:rPr>
                <w:rFonts w:ascii="Calibri"/>
                <w:sz w:val="22"/>
              </w:rPr>
              <w:t>by</w:t>
            </w:r>
            <w:r>
              <w:rPr>
                <w:rFonts w:ascii="Calibri"/>
                <w:spacing w:val="-9"/>
                <w:sz w:val="22"/>
              </w:rPr>
              <w:t> </w:t>
            </w:r>
            <w:r>
              <w:rPr>
                <w:rFonts w:ascii="Calibri"/>
                <w:sz w:val="22"/>
              </w:rPr>
              <w:t>the</w:t>
            </w:r>
            <w:r>
              <w:rPr>
                <w:rFonts w:ascii="Calibri"/>
                <w:spacing w:val="-11"/>
                <w:sz w:val="22"/>
              </w:rPr>
              <w:t> </w:t>
            </w:r>
            <w:r>
              <w:rPr>
                <w:rFonts w:ascii="Calibri"/>
                <w:sz w:val="22"/>
              </w:rPr>
              <w:t>cloud </w:t>
            </w:r>
            <w:r>
              <w:rPr>
                <w:rFonts w:ascii="Calibri"/>
                <w:spacing w:val="-2"/>
                <w:sz w:val="22"/>
              </w:rPr>
              <w:t>provider.</w:t>
            </w:r>
          </w:p>
        </w:tc>
        <w:tc>
          <w:tcPr>
            <w:tcW w:w="3875" w:type="dxa"/>
            <w:shd w:val="clear" w:color="auto" w:fill="FFF1CC"/>
          </w:tcPr>
          <w:p>
            <w:pPr>
              <w:pStyle w:val="TableParagraph"/>
              <w:tabs>
                <w:tab w:pos="2702" w:val="left" w:leader="none"/>
              </w:tabs>
              <w:spacing w:line="181" w:lineRule="exact" w:before="183"/>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631" w:hRule="atLeast"/>
        </w:trPr>
        <w:tc>
          <w:tcPr>
            <w:tcW w:w="1887" w:type="dxa"/>
          </w:tcPr>
          <w:p>
            <w:pPr>
              <w:pStyle w:val="TableParagraph"/>
              <w:spacing w:line="268" w:lineRule="exact"/>
              <w:ind w:left="28"/>
              <w:rPr>
                <w:rFonts w:ascii="Calibri"/>
                <w:sz w:val="22"/>
              </w:rPr>
            </w:pPr>
            <w:r>
              <w:rPr>
                <w:rFonts w:ascii="Calibri"/>
                <w:spacing w:val="-2"/>
                <w:sz w:val="22"/>
              </w:rPr>
              <w:t>oCloudId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ight="119"/>
              <w:rPr>
                <w:rFonts w:ascii="Calibri"/>
                <w:sz w:val="22"/>
              </w:rPr>
            </w:pPr>
            <w:r>
              <w:rPr>
                <w:rFonts w:ascii="Calibri"/>
                <w:b/>
                <w:sz w:val="22"/>
              </w:rPr>
              <w:t>Description:</w:t>
            </w:r>
            <w:r>
              <w:rPr>
                <w:rFonts w:ascii="Calibri"/>
                <w:b/>
                <w:spacing w:val="-13"/>
                <w:sz w:val="22"/>
              </w:rPr>
              <w:t> </w:t>
            </w:r>
            <w:r>
              <w:rPr>
                <w:rFonts w:ascii="Calibri"/>
                <w:sz w:val="22"/>
              </w:rPr>
              <w:t>Reference</w:t>
            </w:r>
            <w:r>
              <w:rPr>
                <w:rFonts w:ascii="Calibri"/>
                <w:spacing w:val="-12"/>
                <w:sz w:val="22"/>
              </w:rPr>
              <w:t> </w:t>
            </w:r>
            <w:r>
              <w:rPr>
                <w:rFonts w:ascii="Calibri"/>
                <w:sz w:val="22"/>
              </w:rPr>
              <w:t>to</w:t>
            </w:r>
            <w:r>
              <w:rPr>
                <w:rFonts w:ascii="Calibri"/>
                <w:spacing w:val="-13"/>
                <w:sz w:val="22"/>
              </w:rPr>
              <w:t> </w:t>
            </w:r>
            <w:r>
              <w:rPr>
                <w:rFonts w:ascii="Calibri"/>
                <w:sz w:val="22"/>
              </w:rPr>
              <w:t>the O-Cloud of which the O- Cloud site is part.</w:t>
            </w:r>
          </w:p>
        </w:tc>
        <w:tc>
          <w:tcPr>
            <w:tcW w:w="3875" w:type="dxa"/>
            <w:shd w:val="clear" w:color="auto" w:fill="FFF1CC"/>
          </w:tcPr>
          <w:p>
            <w:pPr>
              <w:pStyle w:val="TableParagraph"/>
              <w:tabs>
                <w:tab w:pos="2702" w:val="left" w:leader="none"/>
              </w:tabs>
              <w:spacing w:line="181" w:lineRule="exact" w:before="181"/>
              <w:rPr>
                <w:sz w:val="16"/>
              </w:rPr>
            </w:pPr>
            <w:r>
              <w:rPr>
                <w:spacing w:val="-2"/>
                <w:sz w:val="16"/>
              </w:rPr>
              <w:t>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rPr>
                <w:sz w:val="16"/>
              </w:rPr>
            </w:pPr>
            <w:r>
              <w:rPr>
                <w:spacing w:val="-2"/>
                <w:sz w:val="16"/>
              </w:rPr>
              <w:t>format:</w:t>
            </w:r>
            <w:r>
              <w:rPr>
                <w:sz w:val="16"/>
              </w:rPr>
              <w:tab/>
            </w:r>
            <w:r>
              <w:rPr>
                <w:spacing w:val="-4"/>
                <w:sz w:val="16"/>
              </w:rPr>
              <w:t>uuid</w:t>
            </w:r>
          </w:p>
        </w:tc>
      </w:tr>
      <w:tr>
        <w:trPr>
          <w:trHeight w:val="2537" w:hRule="atLeast"/>
        </w:trPr>
        <w:tc>
          <w:tcPr>
            <w:tcW w:w="1887" w:type="dxa"/>
          </w:tcPr>
          <w:p>
            <w:pPr>
              <w:pStyle w:val="TableParagraph"/>
              <w:spacing w:line="268" w:lineRule="exact"/>
              <w:ind w:left="28"/>
              <w:rPr>
                <w:rFonts w:ascii="Calibri"/>
                <w:sz w:val="22"/>
              </w:rPr>
            </w:pPr>
            <w:r>
              <w:rPr>
                <w:rFonts w:ascii="Calibri"/>
                <w:spacing w:val="-2"/>
                <w:sz w:val="22"/>
              </w:rPr>
              <w:t>resourcePools</w:t>
            </w:r>
          </w:p>
        </w:tc>
        <w:tc>
          <w:tcPr>
            <w:tcW w:w="2792" w:type="dxa"/>
          </w:tcPr>
          <w:p>
            <w:pPr>
              <w:pStyle w:val="TableParagraph"/>
              <w:spacing w:line="268" w:lineRule="exact"/>
              <w:ind w:left="26"/>
              <w:jc w:val="both"/>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1"/>
              <w:ind w:left="26" w:right="239"/>
              <w:jc w:val="both"/>
              <w:rPr>
                <w:rFonts w:ascii="Calibri"/>
                <w:sz w:val="22"/>
              </w:rPr>
            </w:pPr>
            <w:r>
              <w:rPr>
                <w:rFonts w:ascii="Calibri"/>
                <w:b/>
                <w:sz w:val="22"/>
              </w:rPr>
              <w:t>Description:</w:t>
            </w:r>
            <w:r>
              <w:rPr>
                <w:rFonts w:ascii="Calibri"/>
                <w:b/>
                <w:spacing w:val="-13"/>
                <w:sz w:val="22"/>
              </w:rPr>
              <w:t> </w:t>
            </w:r>
            <w:r>
              <w:rPr>
                <w:rFonts w:ascii="Calibri"/>
                <w:sz w:val="22"/>
              </w:rPr>
              <w:t>List</w:t>
            </w:r>
            <w:r>
              <w:rPr>
                <w:rFonts w:ascii="Calibri"/>
                <w:spacing w:val="-12"/>
                <w:sz w:val="22"/>
              </w:rPr>
              <w:t> </w:t>
            </w:r>
            <w:r>
              <w:rPr>
                <w:rFonts w:ascii="Calibri"/>
                <w:sz w:val="22"/>
              </w:rPr>
              <w:t>of</w:t>
            </w:r>
            <w:r>
              <w:rPr>
                <w:rFonts w:ascii="Calibri"/>
                <w:spacing w:val="-13"/>
                <w:sz w:val="22"/>
              </w:rPr>
              <w:t> </w:t>
            </w:r>
            <w:r>
              <w:rPr>
                <w:rFonts w:ascii="Calibri"/>
                <w:sz w:val="22"/>
              </w:rPr>
              <w:t>resource pools</w:t>
            </w:r>
            <w:r>
              <w:rPr>
                <w:rFonts w:ascii="Calibri"/>
                <w:spacing w:val="-7"/>
                <w:sz w:val="22"/>
              </w:rPr>
              <w:t> </w:t>
            </w:r>
            <w:r>
              <w:rPr>
                <w:rFonts w:ascii="Calibri"/>
                <w:sz w:val="22"/>
              </w:rPr>
              <w:t>that</w:t>
            </w:r>
            <w:r>
              <w:rPr>
                <w:rFonts w:ascii="Calibri"/>
                <w:spacing w:val="-4"/>
                <w:sz w:val="22"/>
              </w:rPr>
              <w:t> </w:t>
            </w:r>
            <w:r>
              <w:rPr>
                <w:rFonts w:ascii="Calibri"/>
                <w:sz w:val="22"/>
              </w:rPr>
              <w:t>are</w:t>
            </w:r>
            <w:r>
              <w:rPr>
                <w:rFonts w:ascii="Calibri"/>
                <w:spacing w:val="-4"/>
                <w:sz w:val="22"/>
              </w:rPr>
              <w:t> </w:t>
            </w:r>
            <w:r>
              <w:rPr>
                <w:rFonts w:ascii="Calibri"/>
                <w:sz w:val="22"/>
              </w:rPr>
              <w:t>part</w:t>
            </w:r>
            <w:r>
              <w:rPr>
                <w:rFonts w:ascii="Calibri"/>
                <w:spacing w:val="-7"/>
                <w:sz w:val="22"/>
              </w:rPr>
              <w:t> </w:t>
            </w:r>
            <w:r>
              <w:rPr>
                <w:rFonts w:ascii="Calibri"/>
                <w:sz w:val="22"/>
              </w:rPr>
              <w:t>of</w:t>
            </w:r>
            <w:r>
              <w:rPr>
                <w:rFonts w:ascii="Calibri"/>
                <w:spacing w:val="-7"/>
                <w:sz w:val="22"/>
              </w:rPr>
              <w:t> </w:t>
            </w:r>
            <w:r>
              <w:rPr>
                <w:rFonts w:ascii="Calibri"/>
                <w:sz w:val="22"/>
              </w:rPr>
              <w:t>the</w:t>
            </w:r>
            <w:r>
              <w:rPr>
                <w:rFonts w:ascii="Calibri"/>
                <w:spacing w:val="-6"/>
                <w:sz w:val="22"/>
              </w:rPr>
              <w:t> </w:t>
            </w:r>
            <w:r>
              <w:rPr>
                <w:rFonts w:ascii="Calibri"/>
                <w:sz w:val="22"/>
              </w:rPr>
              <w:t>O- Cloud site.</w:t>
            </w:r>
          </w:p>
        </w:tc>
        <w:tc>
          <w:tcPr>
            <w:tcW w:w="3875" w:type="dxa"/>
            <w:shd w:val="clear" w:color="auto" w:fill="FFF1CC"/>
          </w:tcPr>
          <w:p>
            <w:pPr>
              <w:pStyle w:val="TableParagraph"/>
              <w:tabs>
                <w:tab w:pos="2702" w:val="left" w:leader="none"/>
              </w:tabs>
              <w:spacing w:line="181" w:lineRule="exact"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80"/>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0" w:lineRule="exact"/>
              <w:rPr>
                <w:sz w:val="16"/>
              </w:rPr>
            </w:pPr>
            <w:r>
              <w:rPr>
                <w:spacing w:val="-2"/>
                <w:sz w:val="16"/>
              </w:rPr>
              <w:t>x-isOrdered:</w:t>
            </w:r>
            <w:r>
              <w:rPr>
                <w:sz w:val="16"/>
              </w:rPr>
              <w:tab/>
            </w:r>
            <w:r>
              <w:rPr>
                <w:spacing w:val="-2"/>
                <w:sz w:val="16"/>
              </w:rPr>
              <w:t>False</w:t>
            </w:r>
          </w:p>
          <w:p>
            <w:pPr>
              <w:pStyle w:val="TableParagraph"/>
              <w:tabs>
                <w:tab w:pos="2798" w:val="right" w:leader="none"/>
              </w:tabs>
              <w:spacing w:line="181" w:lineRule="exact"/>
              <w:rPr>
                <w:sz w:val="16"/>
              </w:rPr>
            </w:pPr>
            <w:r>
              <w:rPr>
                <w:spacing w:val="-2"/>
                <w:sz w:val="16"/>
              </w:rPr>
              <w:t>minItems:</w:t>
            </w:r>
            <w:r>
              <w:rPr>
                <w:sz w:val="16"/>
              </w:rPr>
              <w:tab/>
            </w:r>
            <w:r>
              <w:rPr>
                <w:spacing w:val="-10"/>
                <w:sz w:val="16"/>
              </w:rPr>
              <w:t>1</w:t>
            </w:r>
          </w:p>
          <w:p>
            <w:pPr>
              <w:pStyle w:val="TableParagraph"/>
              <w:tabs>
                <w:tab w:pos="2702" w:val="left" w:leader="none"/>
              </w:tabs>
              <w:spacing w:before="1"/>
              <w:ind w:right="776"/>
              <w:rPr>
                <w:sz w:val="16"/>
              </w:rPr>
            </w:pPr>
            <w:r>
              <w:rPr>
                <w:spacing w:val="-2"/>
                <w:sz w:val="16"/>
              </w:rPr>
              <w:t>uniqueItems:</w:t>
            </w:r>
            <w:r>
              <w:rPr>
                <w:sz w:val="16"/>
              </w:rPr>
              <w:tab/>
            </w:r>
            <w:r>
              <w:rPr>
                <w:spacing w:val="-4"/>
                <w:sz w:val="16"/>
              </w:rPr>
              <w:t>True </w:t>
            </w:r>
            <w:r>
              <w:rPr>
                <w:spacing w:val="-2"/>
                <w:sz w:val="16"/>
              </w:rPr>
              <w:t>items:</w:t>
            </w:r>
          </w:p>
          <w:p>
            <w:pPr>
              <w:pStyle w:val="TableParagraph"/>
              <w:spacing w:line="180" w:lineRule="atLeast" w:before="161"/>
              <w:ind w:left="2702" w:right="62"/>
              <w:rPr>
                <w:sz w:val="16"/>
              </w:rPr>
            </w:pPr>
            <w:r>
              <w:rPr>
                <w:spacing w:val="-2"/>
                <w:sz w:val="16"/>
              </w:rPr>
              <w:t>ResourcePoo </w:t>
            </w:r>
            <w:r>
              <w:rPr>
                <w:spacing w:val="-10"/>
                <w:sz w:val="16"/>
              </w:rPr>
              <w:t>l</w:t>
            </w:r>
          </w:p>
        </w:tc>
      </w:tr>
      <w:tr>
        <w:trPr>
          <w:trHeight w:val="1632" w:hRule="atLeast"/>
        </w:trPr>
        <w:tc>
          <w:tcPr>
            <w:tcW w:w="1887" w:type="dxa"/>
          </w:tcPr>
          <w:p>
            <w:pPr>
              <w:pStyle w:val="TableParagraph"/>
              <w:spacing w:line="268" w:lineRule="exact"/>
              <w:ind w:left="28"/>
              <w:rPr>
                <w:rFonts w:ascii="Calibri"/>
                <w:sz w:val="22"/>
              </w:rPr>
            </w:pPr>
            <w:r>
              <w:rPr>
                <w:rFonts w:ascii="Calibri"/>
                <w:spacing w:val="-2"/>
                <w:sz w:val="22"/>
              </w:rPr>
              <w:t>extensions</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6" w:lineRule="auto" w:before="182"/>
              <w:ind w:left="26"/>
              <w:rPr>
                <w:rFonts w:ascii="Calibri"/>
                <w:sz w:val="22"/>
              </w:rPr>
            </w:pPr>
            <w:r>
              <w:rPr>
                <w:rFonts w:ascii="Calibri"/>
                <w:b/>
                <w:sz w:val="22"/>
              </w:rPr>
              <w:t>Description:</w:t>
            </w:r>
            <w:r>
              <w:rPr>
                <w:rFonts w:ascii="Calibri"/>
                <w:b/>
                <w:spacing w:val="-13"/>
                <w:sz w:val="22"/>
              </w:rPr>
              <w:t> </w:t>
            </w:r>
            <w:r>
              <w:rPr>
                <w:rFonts w:ascii="Calibri"/>
                <w:sz w:val="22"/>
              </w:rPr>
              <w:t>These</w:t>
            </w:r>
            <w:r>
              <w:rPr>
                <w:rFonts w:ascii="Calibri"/>
                <w:spacing w:val="-12"/>
                <w:sz w:val="22"/>
              </w:rPr>
              <w:t> </w:t>
            </w:r>
            <w:r>
              <w:rPr>
                <w:rFonts w:ascii="Calibri"/>
                <w:sz w:val="22"/>
              </w:rPr>
              <w:t>are unspecified (not</w:t>
            </w:r>
          </w:p>
          <w:p>
            <w:pPr>
              <w:pStyle w:val="TableParagraph"/>
              <w:spacing w:before="4"/>
              <w:ind w:left="26"/>
              <w:rPr>
                <w:rFonts w:ascii="Calibri"/>
                <w:sz w:val="22"/>
              </w:rPr>
            </w:pPr>
            <w:r>
              <w:rPr>
                <w:rFonts w:ascii="Calibri"/>
                <w:spacing w:val="-2"/>
                <w:sz w:val="22"/>
              </w:rPr>
              <w:t>standardized)</w:t>
            </w:r>
            <w:r>
              <w:rPr>
                <w:rFonts w:ascii="Calibri"/>
                <w:spacing w:val="6"/>
                <w:sz w:val="22"/>
              </w:rPr>
              <w:t> </w:t>
            </w:r>
            <w:r>
              <w:rPr>
                <w:rFonts w:ascii="Calibri"/>
                <w:spacing w:val="-2"/>
                <w:sz w:val="22"/>
              </w:rPr>
              <w:t>properties</w:t>
            </w:r>
          </w:p>
          <w:p>
            <w:pPr>
              <w:pStyle w:val="TableParagraph"/>
              <w:spacing w:before="22"/>
              <w:ind w:left="26"/>
              <w:rPr>
                <w:rFonts w:ascii="Calibri"/>
                <w:sz w:val="22"/>
              </w:rPr>
            </w:pPr>
            <w:r>
              <w:rPr>
                <w:rFonts w:ascii="Calibri"/>
                <w:sz w:val="22"/>
              </w:rPr>
              <w:t>(keys)</w:t>
            </w:r>
            <w:r>
              <w:rPr>
                <w:rFonts w:ascii="Calibri"/>
                <w:spacing w:val="-10"/>
                <w:sz w:val="22"/>
              </w:rPr>
              <w:t> </w:t>
            </w:r>
            <w:r>
              <w:rPr>
                <w:rFonts w:ascii="Calibri"/>
                <w:sz w:val="22"/>
              </w:rPr>
              <w:t>which</w:t>
            </w:r>
            <w:r>
              <w:rPr>
                <w:rFonts w:ascii="Calibri"/>
                <w:spacing w:val="-10"/>
                <w:sz w:val="22"/>
              </w:rPr>
              <w:t> </w:t>
            </w:r>
            <w:r>
              <w:rPr>
                <w:rFonts w:ascii="Calibri"/>
                <w:sz w:val="22"/>
              </w:rPr>
              <w:t>are</w:t>
            </w:r>
            <w:r>
              <w:rPr>
                <w:rFonts w:ascii="Calibri"/>
                <w:spacing w:val="-8"/>
                <w:sz w:val="22"/>
              </w:rPr>
              <w:t> </w:t>
            </w:r>
            <w:r>
              <w:rPr>
                <w:rFonts w:ascii="Calibri"/>
                <w:sz w:val="22"/>
              </w:rPr>
              <w:t>tailored</w:t>
            </w:r>
            <w:r>
              <w:rPr>
                <w:rFonts w:ascii="Calibri"/>
                <w:spacing w:val="-8"/>
                <w:sz w:val="22"/>
              </w:rPr>
              <w:t> </w:t>
            </w:r>
            <w:r>
              <w:rPr>
                <w:rFonts w:ascii="Calibri"/>
                <w:spacing w:val="-5"/>
                <w:sz w:val="22"/>
              </w:rPr>
              <w:t>by</w:t>
            </w:r>
          </w:p>
        </w:tc>
        <w:tc>
          <w:tcPr>
            <w:tcW w:w="3875" w:type="dxa"/>
            <w:shd w:val="clear" w:color="auto" w:fill="FFF1CC"/>
          </w:tcPr>
          <w:p>
            <w:pPr>
              <w:pStyle w:val="TableParagraph"/>
              <w:spacing w:before="181"/>
              <w:jc w:val="both"/>
              <w:rPr>
                <w:sz w:val="16"/>
              </w:rPr>
            </w:pPr>
            <w:r>
              <w:rPr>
                <w:sz w:val="16"/>
              </w:rPr>
              <w:t>x-support-qualifier:</w:t>
            </w:r>
            <w:r>
              <w:rPr>
                <w:spacing w:val="78"/>
                <w:w w:val="150"/>
                <w:sz w:val="16"/>
              </w:rPr>
              <w:t>   </w:t>
            </w:r>
            <w:r>
              <w:rPr>
                <w:spacing w:val="-10"/>
                <w:sz w:val="16"/>
              </w:rPr>
              <w:t>M</w:t>
            </w:r>
          </w:p>
          <w:p>
            <w:pPr>
              <w:pStyle w:val="TableParagraph"/>
              <w:tabs>
                <w:tab w:pos="2709" w:val="left" w:leader="none"/>
              </w:tabs>
              <w:spacing w:line="181" w:lineRule="exact" w:before="1"/>
              <w:jc w:val="both"/>
              <w:rPr>
                <w:sz w:val="16"/>
              </w:rPr>
            </w:pPr>
            <w:r>
              <w:rPr>
                <w:spacing w:val="-2"/>
                <w:sz w:val="16"/>
              </w:rPr>
              <w:t>readOnly:</w:t>
            </w:r>
            <w:r>
              <w:rPr>
                <w:sz w:val="16"/>
              </w:rPr>
              <w:tab/>
            </w:r>
            <w:r>
              <w:rPr>
                <w:spacing w:val="-4"/>
                <w:sz w:val="16"/>
              </w:rPr>
              <w:t>True</w:t>
            </w:r>
          </w:p>
          <w:p>
            <w:pPr>
              <w:pStyle w:val="TableParagraph"/>
              <w:tabs>
                <w:tab w:pos="2702" w:val="left" w:leader="none"/>
              </w:tabs>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jc w:val="both"/>
              <w:rPr>
                <w:sz w:val="16"/>
              </w:rPr>
            </w:pPr>
            <w:r>
              <w:rPr>
                <w:spacing w:val="-2"/>
                <w:sz w:val="16"/>
              </w:rPr>
              <w:t>x-isOrdered:</w:t>
            </w:r>
            <w:r>
              <w:rPr>
                <w:sz w:val="16"/>
              </w:rPr>
              <w:tab/>
            </w:r>
            <w:r>
              <w:rPr>
                <w:spacing w:val="-2"/>
                <w:sz w:val="16"/>
              </w:rPr>
              <w:t>False</w:t>
            </w:r>
          </w:p>
          <w:p>
            <w:pPr>
              <w:pStyle w:val="TableParagraph"/>
              <w:tabs>
                <w:tab w:pos="2702" w:val="left" w:leader="none"/>
              </w:tabs>
              <w:spacing w:line="161" w:lineRule="exact" w:before="1"/>
              <w:jc w:val="both"/>
              <w:rPr>
                <w:sz w:val="16"/>
              </w:rPr>
            </w:pPr>
            <w:r>
              <w:rPr>
                <w:spacing w:val="-2"/>
                <w:sz w:val="16"/>
              </w:rPr>
              <w:t>minItems:</w:t>
            </w:r>
            <w:r>
              <w:rPr>
                <w:sz w:val="16"/>
              </w:rPr>
              <w:tab/>
            </w:r>
            <w:r>
              <w:rPr>
                <w:spacing w:val="-10"/>
                <w:sz w:val="16"/>
              </w:rPr>
              <w:t>0</w:t>
            </w:r>
          </w:p>
        </w:tc>
      </w:tr>
    </w:tbl>
    <w:p>
      <w:pPr>
        <w:spacing w:after="0" w:line="161" w:lineRule="exact"/>
        <w:jc w:val="both"/>
        <w:rPr>
          <w:sz w:val="16"/>
        </w:rPr>
        <w:sectPr>
          <w:pgSz w:w="11910" w:h="16850"/>
          <w:pgMar w:header="864" w:footer="279" w:top="1520" w:bottom="460" w:left="740" w:right="680"/>
        </w:sectPr>
      </w:pPr>
    </w:p>
    <w:p>
      <w:pPr>
        <w:pStyle w:val="BodyText"/>
        <w:spacing w:before="6"/>
        <w:rPr>
          <w:rFonts w:ascii="Arial"/>
          <w:b/>
          <w:sz w:val="4"/>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8" w:hRule="atLeast"/>
        </w:trPr>
        <w:tc>
          <w:tcPr>
            <w:tcW w:w="1887" w:type="dxa"/>
            <w:shd w:val="clear" w:color="auto" w:fill="C0C0C0"/>
          </w:tcPr>
          <w:p>
            <w:pPr>
              <w:pStyle w:val="TableParagraph"/>
              <w:spacing w:line="197" w:lineRule="exact" w:before="1"/>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7" w:lineRule="exact" w:before="1"/>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7" w:lineRule="exact" w:before="1"/>
              <w:ind w:left="0" w:right="67"/>
              <w:jc w:val="center"/>
              <w:rPr>
                <w:rFonts w:ascii="Arial"/>
                <w:b/>
                <w:sz w:val="18"/>
              </w:rPr>
            </w:pPr>
            <w:r>
              <w:rPr>
                <w:rFonts w:ascii="Arial"/>
                <w:b/>
                <w:spacing w:val="-2"/>
                <w:sz w:val="18"/>
              </w:rPr>
              <w:t>Properties</w:t>
            </w:r>
          </w:p>
        </w:tc>
      </w:tr>
      <w:tr>
        <w:trPr>
          <w:trHeight w:val="1086" w:hRule="atLeast"/>
        </w:trPr>
        <w:tc>
          <w:tcPr>
            <w:tcW w:w="1887" w:type="dxa"/>
          </w:tcPr>
          <w:p>
            <w:pPr>
              <w:pStyle w:val="TableParagraph"/>
              <w:ind w:left="0"/>
              <w:rPr>
                <w:rFonts w:ascii="Times New Roman"/>
                <w:sz w:val="18"/>
              </w:rPr>
            </w:pPr>
          </w:p>
        </w:tc>
        <w:tc>
          <w:tcPr>
            <w:tcW w:w="2792" w:type="dxa"/>
          </w:tcPr>
          <w:p>
            <w:pPr>
              <w:pStyle w:val="TableParagraph"/>
              <w:spacing w:line="259" w:lineRule="auto"/>
              <w:ind w:left="26" w:right="273"/>
              <w:rPr>
                <w:rFonts w:ascii="Calibri"/>
                <w:sz w:val="22"/>
              </w:rPr>
            </w:pPr>
            <w:r>
              <w:rPr>
                <w:rFonts w:ascii="Calibri"/>
                <w:sz w:val="22"/>
              </w:rPr>
              <w:t>the vendor to extend the information</w:t>
            </w:r>
            <w:r>
              <w:rPr>
                <w:rFonts w:ascii="Calibri"/>
                <w:spacing w:val="-13"/>
                <w:sz w:val="22"/>
              </w:rPr>
              <w:t> </w:t>
            </w:r>
            <w:r>
              <w:rPr>
                <w:rFonts w:ascii="Calibri"/>
                <w:sz w:val="22"/>
              </w:rPr>
              <w:t>provided</w:t>
            </w:r>
            <w:r>
              <w:rPr>
                <w:rFonts w:ascii="Calibri"/>
                <w:spacing w:val="-12"/>
                <w:sz w:val="22"/>
              </w:rPr>
              <w:t> </w:t>
            </w:r>
            <w:r>
              <w:rPr>
                <w:rFonts w:ascii="Calibri"/>
                <w:sz w:val="22"/>
              </w:rPr>
              <w:t>about the O-Cloud site.</w:t>
            </w:r>
          </w:p>
        </w:tc>
        <w:tc>
          <w:tcPr>
            <w:tcW w:w="3875" w:type="dxa"/>
            <w:shd w:val="clear" w:color="auto" w:fill="FFF1CC"/>
          </w:tcPr>
          <w:p>
            <w:pPr>
              <w:pStyle w:val="TableParagraph"/>
              <w:tabs>
                <w:tab w:pos="2702" w:val="left" w:leader="none"/>
              </w:tabs>
              <w:ind w:right="776"/>
              <w:rPr>
                <w:sz w:val="16"/>
              </w:rPr>
            </w:pPr>
            <w:r>
              <w:rPr>
                <w:spacing w:val="-2"/>
                <w:sz w:val="16"/>
              </w:rPr>
              <w:t>uniqueItems:</w:t>
            </w:r>
            <w:r>
              <w:rPr>
                <w:sz w:val="16"/>
              </w:rPr>
              <w:tab/>
            </w:r>
            <w:r>
              <w:rPr>
                <w:spacing w:val="-4"/>
                <w:sz w:val="16"/>
              </w:rPr>
              <w:t>True </w:t>
            </w:r>
            <w:r>
              <w:rPr>
                <w:spacing w:val="-2"/>
                <w:sz w:val="16"/>
              </w:rPr>
              <w:t>items:</w:t>
            </w:r>
          </w:p>
          <w:p>
            <w:pPr>
              <w:pStyle w:val="TableParagraph"/>
              <w:spacing w:before="181"/>
              <w:ind w:left="2702"/>
              <w:rPr>
                <w:sz w:val="16"/>
              </w:rPr>
            </w:pPr>
            <w:r>
              <w:rPr>
                <w:spacing w:val="-2"/>
                <w:sz w:val="16"/>
              </w:rPr>
              <w:t>AttributeVa luePair</w:t>
            </w:r>
          </w:p>
        </w:tc>
      </w:tr>
    </w:tbl>
    <w:p>
      <w:pPr>
        <w:pStyle w:val="BodyText"/>
        <w:rPr>
          <w:rFonts w:ascii="Arial"/>
          <w:b/>
          <w:sz w:val="20"/>
        </w:rPr>
      </w:pPr>
    </w:p>
    <w:p>
      <w:pPr>
        <w:pStyle w:val="BodyText"/>
        <w:spacing w:before="112"/>
        <w:rPr>
          <w:rFonts w:ascii="Arial"/>
          <w:b/>
          <w:sz w:val="20"/>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78"/>
        <w:ind w:left="392"/>
        <w:rPr>
          <w:i/>
        </w:rPr>
      </w:pPr>
      <w:r>
        <w:rPr>
          <w:spacing w:val="-2"/>
        </w:rPr>
        <w:t>None</w:t>
      </w:r>
      <w:r>
        <w:rPr>
          <w:i/>
          <w:color w:val="FF0000"/>
          <w:spacing w:val="-2"/>
        </w:rPr>
        <w:t>.</w:t>
      </w:r>
    </w:p>
    <w:p>
      <w:pPr>
        <w:pStyle w:val="BodyText"/>
        <w:spacing w:before="34"/>
        <w:rPr>
          <w:i/>
        </w:rPr>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81"/>
        <w:ind w:left="392"/>
        <w:rPr>
          <w:i/>
        </w:rPr>
      </w:pPr>
      <w:r>
        <w:rPr>
          <w:spacing w:val="-2"/>
        </w:rPr>
        <w:t>None</w:t>
      </w:r>
      <w:r>
        <w:rPr>
          <w:i/>
          <w:color w:val="FF0000"/>
          <w:spacing w:val="-2"/>
        </w:rPr>
        <w:t>.</w:t>
      </w:r>
    </w:p>
    <w:p>
      <w:pPr>
        <w:pStyle w:val="BodyText"/>
        <w:spacing w:before="32"/>
        <w:rPr>
          <w:i/>
        </w:rPr>
      </w:pPr>
    </w:p>
    <w:p>
      <w:pPr>
        <w:pStyle w:val="ListParagraph"/>
        <w:numPr>
          <w:ilvl w:val="4"/>
          <w:numId w:val="3"/>
        </w:numPr>
        <w:tabs>
          <w:tab w:pos="2094" w:val="left" w:leader="none"/>
        </w:tabs>
        <w:spacing w:line="240" w:lineRule="auto" w:before="0" w:after="0"/>
        <w:ind w:left="2094" w:right="0" w:hanging="1702"/>
        <w:jc w:val="left"/>
        <w:rPr>
          <w:sz w:val="22"/>
        </w:rPr>
      </w:pPr>
      <w:r>
        <w:rPr>
          <w:spacing w:val="-2"/>
          <w:sz w:val="22"/>
        </w:rPr>
        <w:t>LogQuery</w:t>
      </w:r>
    </w:p>
    <w:p>
      <w:pPr>
        <w:pStyle w:val="BodyText"/>
        <w:spacing w:before="48"/>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Definition</w:t>
      </w:r>
    </w:p>
    <w:p>
      <w:pPr>
        <w:pStyle w:val="BodyText"/>
        <w:spacing w:line="259" w:lineRule="auto" w:before="178"/>
        <w:ind w:left="392"/>
      </w:pPr>
      <w:r>
        <w:rPr/>
        <w:t>The</w:t>
      </w:r>
      <w:r>
        <w:rPr>
          <w:spacing w:val="-4"/>
        </w:rPr>
        <w:t> </w:t>
      </w:r>
      <w:r>
        <w:rPr/>
        <w:t>LogQuery</w:t>
      </w:r>
      <w:r>
        <w:rPr>
          <w:spacing w:val="-6"/>
        </w:rPr>
        <w:t> </w:t>
      </w:r>
      <w:r>
        <w:rPr/>
        <w:t>represents</w:t>
      </w:r>
      <w:r>
        <w:rPr>
          <w:spacing w:val="-6"/>
        </w:rPr>
        <w:t> </w:t>
      </w:r>
      <w:r>
        <w:rPr/>
        <w:t>a</w:t>
      </w:r>
      <w:r>
        <w:rPr>
          <w:spacing w:val="-6"/>
        </w:rPr>
        <w:t> </w:t>
      </w:r>
      <w:r>
        <w:rPr/>
        <w:t>request</w:t>
      </w:r>
      <w:r>
        <w:rPr>
          <w:spacing w:val="-4"/>
        </w:rPr>
        <w:t> </w:t>
      </w:r>
      <w:r>
        <w:rPr/>
        <w:t>for</w:t>
      </w:r>
      <w:r>
        <w:rPr>
          <w:spacing w:val="-6"/>
        </w:rPr>
        <w:t> </w:t>
      </w:r>
      <w:r>
        <w:rPr/>
        <w:t>O-Cloud</w:t>
      </w:r>
      <w:r>
        <w:rPr>
          <w:spacing w:val="-5"/>
        </w:rPr>
        <w:t> </w:t>
      </w:r>
      <w:r>
        <w:rPr/>
        <w:t>log</w:t>
      </w:r>
      <w:r>
        <w:rPr>
          <w:spacing w:val="-5"/>
        </w:rPr>
        <w:t> </w:t>
      </w:r>
      <w:r>
        <w:rPr/>
        <w:t>files</w:t>
      </w:r>
      <w:r>
        <w:rPr>
          <w:spacing w:val="-4"/>
        </w:rPr>
        <w:t> </w:t>
      </w:r>
      <w:r>
        <w:rPr/>
        <w:t>for</w:t>
      </w:r>
      <w:r>
        <w:rPr>
          <w:spacing w:val="-4"/>
        </w:rPr>
        <w:t> </w:t>
      </w:r>
      <w:r>
        <w:rPr/>
        <w:t>specific</w:t>
      </w:r>
      <w:r>
        <w:rPr>
          <w:spacing w:val="-4"/>
        </w:rPr>
        <w:t> </w:t>
      </w:r>
      <w:r>
        <w:rPr/>
        <w:t>resources</w:t>
      </w:r>
      <w:r>
        <w:rPr>
          <w:spacing w:val="-6"/>
        </w:rPr>
        <w:t> </w:t>
      </w:r>
      <w:r>
        <w:rPr/>
        <w:t>or</w:t>
      </w:r>
      <w:r>
        <w:rPr>
          <w:spacing w:val="-7"/>
        </w:rPr>
        <w:t> </w:t>
      </w:r>
      <w:r>
        <w:rPr/>
        <w:t>resource</w:t>
      </w:r>
      <w:r>
        <w:rPr>
          <w:spacing w:val="-6"/>
        </w:rPr>
        <w:t> </w:t>
      </w:r>
      <w:r>
        <w:rPr/>
        <w:t>of</w:t>
      </w:r>
      <w:r>
        <w:rPr>
          <w:spacing w:val="-4"/>
        </w:rPr>
        <w:t> </w:t>
      </w:r>
      <w:r>
        <w:rPr/>
        <w:t>specific ResourceTypes to be collected and made available to the requestor.</w:t>
      </w:r>
    </w:p>
    <w:p>
      <w:pPr>
        <w:pStyle w:val="BodyText"/>
        <w:spacing w:before="13"/>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Attributes</w:t>
      </w:r>
    </w:p>
    <w:p>
      <w:pPr>
        <w:pStyle w:val="BodyText"/>
        <w:spacing w:before="8"/>
        <w:rPr>
          <w:rFonts w:ascii="Arial"/>
          <w:sz w:val="20"/>
        </w:rPr>
      </w:pPr>
    </w:p>
    <w:p>
      <w:pPr>
        <w:pStyle w:val="Heading1"/>
        <w:spacing w:before="1"/>
        <w:ind w:left="274"/>
      </w:pPr>
      <w:bookmarkStart w:name="_bookmark59" w:id="60"/>
      <w:bookmarkEnd w:id="60"/>
      <w:r>
        <w:rPr>
          <w:b w:val="0"/>
        </w:rPr>
      </w:r>
      <w:r>
        <w:rPr/>
        <w:t>Table</w:t>
      </w:r>
      <w:r>
        <w:rPr>
          <w:spacing w:val="-13"/>
        </w:rPr>
        <w:t> </w:t>
      </w:r>
      <w:r>
        <w:rPr/>
        <w:t>4.2.1.4.32.2-1</w:t>
      </w:r>
      <w:r>
        <w:rPr>
          <w:spacing w:val="-15"/>
        </w:rPr>
        <w:t> </w:t>
      </w:r>
      <w:r>
        <w:rPr/>
        <w:t>Attributes</w:t>
      </w:r>
      <w:r>
        <w:rPr>
          <w:spacing w:val="-12"/>
        </w:rPr>
        <w:t> </w:t>
      </w:r>
      <w:r>
        <w:rPr/>
        <w:t>Properties</w:t>
      </w:r>
      <w:r>
        <w:rPr>
          <w:spacing w:val="-12"/>
        </w:rPr>
        <w:t> </w:t>
      </w:r>
      <w:r>
        <w:rPr/>
        <w:t>for</w:t>
      </w:r>
      <w:r>
        <w:rPr>
          <w:spacing w:val="-11"/>
        </w:rPr>
        <w:t> </w:t>
      </w:r>
      <w:r>
        <w:rPr>
          <w:spacing w:val="-2"/>
        </w:rPr>
        <w:t>LogQuery</w:t>
      </w:r>
    </w:p>
    <w:p>
      <w:pPr>
        <w:pStyle w:val="BodyText"/>
        <w:spacing w:before="8"/>
        <w:rPr>
          <w:rFonts w:ascii="Arial"/>
          <w:b/>
          <w:sz w:val="15"/>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5" w:hRule="atLeast"/>
        </w:trPr>
        <w:tc>
          <w:tcPr>
            <w:tcW w:w="1887" w:type="dxa"/>
            <w:shd w:val="clear" w:color="auto" w:fill="C0C0C0"/>
          </w:tcPr>
          <w:p>
            <w:pPr>
              <w:pStyle w:val="TableParagraph"/>
              <w:spacing w:line="194" w:lineRule="exact" w:before="1"/>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4" w:lineRule="exact" w:before="1"/>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4" w:lineRule="exact" w:before="1"/>
              <w:ind w:left="0" w:right="67"/>
              <w:jc w:val="center"/>
              <w:rPr>
                <w:rFonts w:ascii="Arial"/>
                <w:b/>
                <w:sz w:val="18"/>
              </w:rPr>
            </w:pPr>
            <w:r>
              <w:rPr>
                <w:rFonts w:ascii="Arial"/>
                <w:b/>
                <w:spacing w:val="-2"/>
                <w:sz w:val="18"/>
              </w:rPr>
              <w:t>Properties</w:t>
            </w:r>
          </w:p>
        </w:tc>
      </w:tr>
      <w:tr>
        <w:trPr>
          <w:trHeight w:val="2349" w:hRule="atLeast"/>
        </w:trPr>
        <w:tc>
          <w:tcPr>
            <w:tcW w:w="1887" w:type="dxa"/>
          </w:tcPr>
          <w:p>
            <w:pPr>
              <w:pStyle w:val="TableParagraph"/>
              <w:spacing w:before="2"/>
              <w:ind w:left="28"/>
              <w:rPr>
                <w:rFonts w:ascii="Calibri"/>
                <w:sz w:val="22"/>
              </w:rPr>
            </w:pPr>
            <w:r>
              <w:rPr>
                <w:rFonts w:ascii="Calibri"/>
                <w:spacing w:val="-2"/>
                <w:sz w:val="22"/>
              </w:rPr>
              <w:t>logType</w:t>
            </w:r>
          </w:p>
        </w:tc>
        <w:tc>
          <w:tcPr>
            <w:tcW w:w="2792" w:type="dxa"/>
          </w:tcPr>
          <w:p>
            <w:pPr>
              <w:pStyle w:val="TableParagraph"/>
              <w:spacing w:before="2"/>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ight="182"/>
              <w:rPr>
                <w:rFonts w:ascii="Calibri"/>
                <w:sz w:val="22"/>
              </w:rPr>
            </w:pPr>
            <w:r>
              <w:rPr>
                <w:rFonts w:ascii="Calibri"/>
                <w:b/>
                <w:sz w:val="22"/>
              </w:rPr>
              <w:t>Description:</w:t>
            </w:r>
            <w:r>
              <w:rPr>
                <w:rFonts w:ascii="Calibri"/>
                <w:b/>
                <w:spacing w:val="-13"/>
                <w:sz w:val="22"/>
              </w:rPr>
              <w:t> </w:t>
            </w:r>
            <w:r>
              <w:rPr>
                <w:rFonts w:ascii="Calibri"/>
                <w:sz w:val="22"/>
              </w:rPr>
              <w:t>This</w:t>
            </w:r>
            <w:r>
              <w:rPr>
                <w:rFonts w:ascii="Calibri"/>
                <w:spacing w:val="-12"/>
                <w:sz w:val="22"/>
              </w:rPr>
              <w:t> </w:t>
            </w:r>
            <w:r>
              <w:rPr>
                <w:rFonts w:ascii="Calibri"/>
                <w:sz w:val="22"/>
              </w:rPr>
              <w:t>identifies the type of log(s) to be</w:t>
            </w:r>
          </w:p>
          <w:p>
            <w:pPr>
              <w:pStyle w:val="TableParagraph"/>
              <w:spacing w:line="256" w:lineRule="auto" w:before="1"/>
              <w:ind w:left="26" w:right="182"/>
              <w:rPr>
                <w:rFonts w:ascii="Calibri"/>
                <w:sz w:val="22"/>
              </w:rPr>
            </w:pPr>
            <w:r>
              <w:rPr>
                <w:rFonts w:ascii="Calibri"/>
                <w:sz w:val="22"/>
              </w:rPr>
              <w:t>collected.</w:t>
            </w:r>
            <w:r>
              <w:rPr>
                <w:rFonts w:ascii="Calibri"/>
                <w:spacing w:val="-13"/>
                <w:sz w:val="22"/>
              </w:rPr>
              <w:t> </w:t>
            </w:r>
            <w:r>
              <w:rPr>
                <w:rFonts w:ascii="Calibri"/>
                <w:sz w:val="22"/>
              </w:rPr>
              <w:t>The</w:t>
            </w:r>
            <w:r>
              <w:rPr>
                <w:rFonts w:ascii="Calibri"/>
                <w:spacing w:val="-12"/>
                <w:sz w:val="22"/>
              </w:rPr>
              <w:t> </w:t>
            </w:r>
            <w:r>
              <w:rPr>
                <w:rFonts w:ascii="Calibri"/>
                <w:sz w:val="22"/>
              </w:rPr>
              <w:t>exact</w:t>
            </w:r>
            <w:r>
              <w:rPr>
                <w:rFonts w:ascii="Calibri"/>
                <w:spacing w:val="-12"/>
                <w:sz w:val="22"/>
              </w:rPr>
              <w:t> </w:t>
            </w:r>
            <w:r>
              <w:rPr>
                <w:rFonts w:ascii="Calibri"/>
                <w:sz w:val="22"/>
              </w:rPr>
              <w:t>list</w:t>
            </w:r>
            <w:r>
              <w:rPr>
                <w:rFonts w:ascii="Calibri"/>
                <w:spacing w:val="-12"/>
                <w:sz w:val="22"/>
              </w:rPr>
              <w:t> </w:t>
            </w:r>
            <w:r>
              <w:rPr>
                <w:rFonts w:ascii="Calibri"/>
                <w:sz w:val="22"/>
              </w:rPr>
              <w:t>of valid log types to be</w:t>
            </w:r>
          </w:p>
          <w:p>
            <w:pPr>
              <w:pStyle w:val="TableParagraph"/>
              <w:spacing w:line="259" w:lineRule="auto" w:before="3"/>
              <w:ind w:left="26"/>
              <w:rPr>
                <w:rFonts w:ascii="Calibri"/>
                <w:sz w:val="22"/>
              </w:rPr>
            </w:pPr>
            <w:r>
              <w:rPr>
                <w:rFonts w:ascii="Calibri"/>
                <w:sz w:val="22"/>
              </w:rPr>
              <w:t>discovered</w:t>
            </w:r>
            <w:r>
              <w:rPr>
                <w:rFonts w:ascii="Calibri"/>
                <w:spacing w:val="-12"/>
                <w:sz w:val="22"/>
              </w:rPr>
              <w:t> </w:t>
            </w:r>
            <w:r>
              <w:rPr>
                <w:rFonts w:ascii="Calibri"/>
                <w:sz w:val="22"/>
              </w:rPr>
              <w:t>via</w:t>
            </w:r>
            <w:r>
              <w:rPr>
                <w:rFonts w:ascii="Calibri"/>
                <w:spacing w:val="-13"/>
                <w:sz w:val="22"/>
              </w:rPr>
              <w:t> </w:t>
            </w:r>
            <w:r>
              <w:rPr>
                <w:rFonts w:ascii="Calibri"/>
                <w:sz w:val="22"/>
              </w:rPr>
              <w:t>a</w:t>
            </w:r>
            <w:r>
              <w:rPr>
                <w:rFonts w:ascii="Calibri"/>
                <w:spacing w:val="-10"/>
                <w:sz w:val="22"/>
              </w:rPr>
              <w:t> </w:t>
            </w:r>
            <w:r>
              <w:rPr>
                <w:rFonts w:ascii="Calibri"/>
                <w:sz w:val="22"/>
              </w:rPr>
              <w:t>log</w:t>
            </w:r>
            <w:r>
              <w:rPr>
                <w:rFonts w:ascii="Calibri"/>
                <w:spacing w:val="-12"/>
                <w:sz w:val="22"/>
              </w:rPr>
              <w:t> </w:t>
            </w:r>
            <w:r>
              <w:rPr>
                <w:rFonts w:ascii="Calibri"/>
                <w:sz w:val="22"/>
              </w:rPr>
              <w:t>capability </w:t>
            </w:r>
            <w:r>
              <w:rPr>
                <w:rFonts w:ascii="Calibri"/>
                <w:spacing w:val="-2"/>
                <w:sz w:val="22"/>
              </w:rPr>
              <w:t>discovery.</w:t>
            </w:r>
          </w:p>
        </w:tc>
        <w:tc>
          <w:tcPr>
            <w:tcW w:w="3875" w:type="dxa"/>
            <w:shd w:val="clear" w:color="auto" w:fill="FFF1CC"/>
          </w:tcPr>
          <w:p>
            <w:pPr>
              <w:pStyle w:val="TableParagraph"/>
              <w:spacing w:before="11"/>
              <w:ind w:left="0"/>
              <w:rPr>
                <w:rFonts w:ascii="Arial"/>
                <w:b/>
                <w:sz w:val="16"/>
              </w:rPr>
            </w:pPr>
          </w:p>
          <w:p>
            <w:pPr>
              <w:pStyle w:val="TableParagraph"/>
              <w:spacing w:before="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254" w:lineRule="auto" w:before="13"/>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934" w:hRule="atLeast"/>
        </w:trPr>
        <w:tc>
          <w:tcPr>
            <w:tcW w:w="1887" w:type="dxa"/>
          </w:tcPr>
          <w:p>
            <w:pPr>
              <w:pStyle w:val="TableParagraph"/>
              <w:spacing w:line="268" w:lineRule="exact"/>
              <w:ind w:left="28"/>
              <w:rPr>
                <w:rFonts w:ascii="Calibri"/>
                <w:sz w:val="22"/>
              </w:rPr>
            </w:pPr>
            <w:r>
              <w:rPr>
                <w:rFonts w:ascii="Calibri"/>
                <w:spacing w:val="-2"/>
                <w:sz w:val="22"/>
              </w:rPr>
              <w:t>dateRanges</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2"/>
              <w:ind w:left="26" w:right="120"/>
              <w:rPr>
                <w:rFonts w:ascii="Calibri"/>
                <w:sz w:val="22"/>
              </w:rPr>
            </w:pPr>
            <w:r>
              <w:rPr>
                <w:rFonts w:ascii="Calibri"/>
                <w:b/>
                <w:sz w:val="22"/>
              </w:rPr>
              <w:t>Description: </w:t>
            </w:r>
            <w:r>
              <w:rPr>
                <w:rFonts w:ascii="Calibri"/>
                <w:sz w:val="22"/>
              </w:rPr>
              <w:t>list of date ranges that log data is to be extracted</w:t>
            </w:r>
            <w:r>
              <w:rPr>
                <w:rFonts w:ascii="Calibri"/>
                <w:spacing w:val="-13"/>
                <w:sz w:val="22"/>
              </w:rPr>
              <w:t> </w:t>
            </w:r>
            <w:r>
              <w:rPr>
                <w:rFonts w:ascii="Calibri"/>
                <w:sz w:val="22"/>
              </w:rPr>
              <w:t>and</w:t>
            </w:r>
            <w:r>
              <w:rPr>
                <w:rFonts w:ascii="Calibri"/>
                <w:spacing w:val="-12"/>
                <w:sz w:val="22"/>
              </w:rPr>
              <w:t> </w:t>
            </w:r>
            <w:r>
              <w:rPr>
                <w:rFonts w:ascii="Calibri"/>
                <w:sz w:val="22"/>
              </w:rPr>
              <w:t>placed</w:t>
            </w:r>
            <w:r>
              <w:rPr>
                <w:rFonts w:ascii="Calibri"/>
                <w:spacing w:val="-13"/>
                <w:sz w:val="22"/>
              </w:rPr>
              <w:t> </w:t>
            </w:r>
            <w:r>
              <w:rPr>
                <w:rFonts w:ascii="Calibri"/>
                <w:sz w:val="22"/>
              </w:rPr>
              <w:t>into</w:t>
            </w:r>
            <w:r>
              <w:rPr>
                <w:rFonts w:ascii="Calibri"/>
                <w:spacing w:val="-12"/>
                <w:sz w:val="22"/>
              </w:rPr>
              <w:t> </w:t>
            </w:r>
            <w:r>
              <w:rPr>
                <w:rFonts w:ascii="Calibri"/>
                <w:sz w:val="22"/>
              </w:rPr>
              <w:t>the log file for collection.</w:t>
            </w:r>
          </w:p>
        </w:tc>
        <w:tc>
          <w:tcPr>
            <w:tcW w:w="3875" w:type="dxa"/>
            <w:shd w:val="clear" w:color="auto" w:fill="FFF1CC"/>
          </w:tcPr>
          <w:p>
            <w:pPr>
              <w:pStyle w:val="TableParagraph"/>
              <w:spacing w:before="11"/>
              <w:ind w:left="0"/>
              <w:rPr>
                <w:rFonts w:ascii="Arial"/>
                <w:b/>
                <w:sz w:val="16"/>
              </w:rPr>
            </w:pPr>
          </w:p>
          <w:p>
            <w:pPr>
              <w:pStyle w:val="TableParagraph"/>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254" w:lineRule="auto" w:before="13"/>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98" w:val="right" w:leader="none"/>
              </w:tabs>
              <w:spacing w:before="5"/>
              <w:jc w:val="both"/>
              <w:rPr>
                <w:sz w:val="16"/>
              </w:rPr>
            </w:pPr>
            <w:r>
              <w:rPr>
                <w:spacing w:val="-2"/>
                <w:sz w:val="16"/>
              </w:rPr>
              <w:t>minItems:</w:t>
            </w:r>
            <w:r>
              <w:rPr>
                <w:rFonts w:ascii="Times New Roman"/>
                <w:sz w:val="16"/>
              </w:rPr>
              <w:tab/>
            </w:r>
            <w:r>
              <w:rPr>
                <w:spacing w:val="-10"/>
                <w:sz w:val="16"/>
              </w:rPr>
              <w:t>1</w:t>
            </w:r>
          </w:p>
          <w:p>
            <w:pPr>
              <w:pStyle w:val="TableParagraph"/>
              <w:tabs>
                <w:tab w:pos="2702" w:val="left" w:leader="none"/>
              </w:tabs>
              <w:spacing w:before="11"/>
              <w:jc w:val="both"/>
              <w:rPr>
                <w:sz w:val="16"/>
              </w:rPr>
            </w:pPr>
            <w:r>
              <w:rPr>
                <w:spacing w:val="-2"/>
                <w:sz w:val="16"/>
              </w:rPr>
              <w:t>items:</w:t>
            </w:r>
            <w:r>
              <w:rPr>
                <w:sz w:val="16"/>
              </w:rPr>
              <w:tab/>
            </w:r>
            <w:r>
              <w:rPr>
                <w:spacing w:val="-2"/>
                <w:sz w:val="16"/>
              </w:rPr>
              <w:t>DateRange</w:t>
            </w:r>
          </w:p>
        </w:tc>
      </w:tr>
      <w:tr>
        <w:trPr>
          <w:trHeight w:val="2640" w:hRule="atLeast"/>
        </w:trPr>
        <w:tc>
          <w:tcPr>
            <w:tcW w:w="1887" w:type="dxa"/>
          </w:tcPr>
          <w:p>
            <w:pPr>
              <w:pStyle w:val="TableParagraph"/>
              <w:spacing w:line="268" w:lineRule="exact"/>
              <w:ind w:left="28"/>
              <w:rPr>
                <w:rFonts w:ascii="Calibri"/>
                <w:sz w:val="22"/>
              </w:rPr>
            </w:pPr>
            <w:r>
              <w:rPr>
                <w:rFonts w:ascii="Calibri"/>
                <w:spacing w:val="-2"/>
                <w:sz w:val="22"/>
              </w:rPr>
              <w:t>eventTypes</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before="182"/>
              <w:ind w:left="26"/>
              <w:rPr>
                <w:rFonts w:ascii="Calibri"/>
                <w:sz w:val="22"/>
              </w:rPr>
            </w:pPr>
            <w:r>
              <w:rPr>
                <w:rFonts w:ascii="Calibri"/>
                <w:b/>
                <w:sz w:val="22"/>
              </w:rPr>
              <w:t>Description:</w:t>
            </w:r>
            <w:r>
              <w:rPr>
                <w:rFonts w:ascii="Calibri"/>
                <w:b/>
                <w:spacing w:val="-6"/>
                <w:sz w:val="22"/>
              </w:rPr>
              <w:t> </w:t>
            </w:r>
            <w:r>
              <w:rPr>
                <w:rFonts w:ascii="Calibri"/>
                <w:sz w:val="22"/>
              </w:rPr>
              <w:t>List</w:t>
            </w:r>
            <w:r>
              <w:rPr>
                <w:rFonts w:ascii="Calibri"/>
                <w:spacing w:val="-7"/>
                <w:sz w:val="22"/>
              </w:rPr>
              <w:t> </w:t>
            </w:r>
            <w:r>
              <w:rPr>
                <w:rFonts w:ascii="Calibri"/>
                <w:sz w:val="22"/>
              </w:rPr>
              <w:t>of</w:t>
            </w:r>
            <w:r>
              <w:rPr>
                <w:rFonts w:ascii="Calibri"/>
                <w:spacing w:val="-5"/>
                <w:sz w:val="22"/>
              </w:rPr>
              <w:t> </w:t>
            </w:r>
            <w:r>
              <w:rPr>
                <w:rFonts w:ascii="Calibri"/>
                <w:spacing w:val="-4"/>
                <w:sz w:val="22"/>
              </w:rPr>
              <w:t>event</w:t>
            </w:r>
          </w:p>
          <w:p>
            <w:pPr>
              <w:pStyle w:val="TableParagraph"/>
              <w:spacing w:line="259" w:lineRule="auto" w:before="20"/>
              <w:ind w:left="26"/>
              <w:rPr>
                <w:rFonts w:ascii="Calibri"/>
                <w:sz w:val="22"/>
              </w:rPr>
            </w:pPr>
            <w:r>
              <w:rPr>
                <w:rFonts w:ascii="Calibri"/>
                <w:sz w:val="22"/>
              </w:rPr>
              <w:t>types</w:t>
            </w:r>
            <w:r>
              <w:rPr>
                <w:rFonts w:ascii="Calibri"/>
                <w:spacing w:val="-12"/>
                <w:sz w:val="22"/>
              </w:rPr>
              <w:t> </w:t>
            </w:r>
            <w:r>
              <w:rPr>
                <w:rFonts w:ascii="Calibri"/>
                <w:sz w:val="22"/>
              </w:rPr>
              <w:t>that</w:t>
            </w:r>
            <w:r>
              <w:rPr>
                <w:rFonts w:ascii="Calibri"/>
                <w:spacing w:val="-11"/>
                <w:sz w:val="22"/>
              </w:rPr>
              <w:t> </w:t>
            </w:r>
            <w:r>
              <w:rPr>
                <w:rFonts w:ascii="Calibri"/>
                <w:sz w:val="22"/>
              </w:rPr>
              <w:t>are</w:t>
            </w:r>
            <w:r>
              <w:rPr>
                <w:rFonts w:ascii="Calibri"/>
                <w:spacing w:val="-11"/>
                <w:sz w:val="22"/>
              </w:rPr>
              <w:t> </w:t>
            </w:r>
            <w:r>
              <w:rPr>
                <w:rFonts w:ascii="Calibri"/>
                <w:sz w:val="22"/>
              </w:rPr>
              <w:t>to</w:t>
            </w:r>
            <w:r>
              <w:rPr>
                <w:rFonts w:ascii="Calibri"/>
                <w:spacing w:val="-10"/>
                <w:sz w:val="22"/>
              </w:rPr>
              <w:t> </w:t>
            </w:r>
            <w:r>
              <w:rPr>
                <w:rFonts w:ascii="Calibri"/>
                <w:sz w:val="22"/>
              </w:rPr>
              <w:t>be</w:t>
            </w:r>
            <w:r>
              <w:rPr>
                <w:rFonts w:ascii="Calibri"/>
                <w:spacing w:val="-12"/>
                <w:sz w:val="22"/>
              </w:rPr>
              <w:t> </w:t>
            </w:r>
            <w:r>
              <w:rPr>
                <w:rFonts w:ascii="Calibri"/>
                <w:sz w:val="22"/>
              </w:rPr>
              <w:t>extracted and placed in the log file for collection. The exact list of</w:t>
            </w:r>
          </w:p>
          <w:p>
            <w:pPr>
              <w:pStyle w:val="TableParagraph"/>
              <w:spacing w:before="1"/>
              <w:ind w:left="26"/>
              <w:rPr>
                <w:rFonts w:ascii="Calibri"/>
                <w:sz w:val="22"/>
              </w:rPr>
            </w:pPr>
            <w:r>
              <w:rPr>
                <w:rFonts w:ascii="Calibri"/>
                <w:sz w:val="22"/>
              </w:rPr>
              <w:t>valid</w:t>
            </w:r>
            <w:r>
              <w:rPr>
                <w:rFonts w:ascii="Calibri"/>
                <w:spacing w:val="-6"/>
                <w:sz w:val="22"/>
              </w:rPr>
              <w:t> </w:t>
            </w:r>
            <w:r>
              <w:rPr>
                <w:rFonts w:ascii="Calibri"/>
                <w:sz w:val="22"/>
              </w:rPr>
              <w:t>event</w:t>
            </w:r>
            <w:r>
              <w:rPr>
                <w:rFonts w:ascii="Calibri"/>
                <w:spacing w:val="-4"/>
                <w:sz w:val="22"/>
              </w:rPr>
              <w:t> </w:t>
            </w:r>
            <w:r>
              <w:rPr>
                <w:rFonts w:ascii="Calibri"/>
                <w:sz w:val="22"/>
              </w:rPr>
              <w:t>types</w:t>
            </w:r>
            <w:r>
              <w:rPr>
                <w:rFonts w:ascii="Calibri"/>
                <w:spacing w:val="-7"/>
                <w:sz w:val="22"/>
              </w:rPr>
              <w:t> </w:t>
            </w:r>
            <w:r>
              <w:rPr>
                <w:rFonts w:ascii="Calibri"/>
                <w:sz w:val="22"/>
              </w:rPr>
              <w:t>are</w:t>
            </w:r>
            <w:r>
              <w:rPr>
                <w:rFonts w:ascii="Calibri"/>
                <w:spacing w:val="-6"/>
                <w:sz w:val="22"/>
              </w:rPr>
              <w:t> </w:t>
            </w:r>
            <w:r>
              <w:rPr>
                <w:rFonts w:ascii="Calibri"/>
                <w:sz w:val="22"/>
              </w:rPr>
              <w:t>to</w:t>
            </w:r>
            <w:r>
              <w:rPr>
                <w:rFonts w:ascii="Calibri"/>
                <w:spacing w:val="-6"/>
                <w:sz w:val="22"/>
              </w:rPr>
              <w:t> </w:t>
            </w:r>
            <w:r>
              <w:rPr>
                <w:rFonts w:ascii="Calibri"/>
                <w:spacing w:val="-5"/>
                <w:sz w:val="22"/>
              </w:rPr>
              <w:t>be</w:t>
            </w:r>
          </w:p>
          <w:p>
            <w:pPr>
              <w:pStyle w:val="TableParagraph"/>
              <w:spacing w:line="259" w:lineRule="auto" w:before="19"/>
              <w:ind w:left="26"/>
              <w:rPr>
                <w:rFonts w:ascii="Calibri"/>
                <w:sz w:val="22"/>
              </w:rPr>
            </w:pPr>
            <w:r>
              <w:rPr>
                <w:rFonts w:ascii="Calibri"/>
                <w:sz w:val="22"/>
              </w:rPr>
              <w:t>discovered</w:t>
            </w:r>
            <w:r>
              <w:rPr>
                <w:rFonts w:ascii="Calibri"/>
                <w:spacing w:val="-12"/>
                <w:sz w:val="22"/>
              </w:rPr>
              <w:t> </w:t>
            </w:r>
            <w:r>
              <w:rPr>
                <w:rFonts w:ascii="Calibri"/>
                <w:sz w:val="22"/>
              </w:rPr>
              <w:t>via</w:t>
            </w:r>
            <w:r>
              <w:rPr>
                <w:rFonts w:ascii="Calibri"/>
                <w:spacing w:val="-13"/>
                <w:sz w:val="22"/>
              </w:rPr>
              <w:t> </w:t>
            </w:r>
            <w:r>
              <w:rPr>
                <w:rFonts w:ascii="Calibri"/>
                <w:sz w:val="22"/>
              </w:rPr>
              <w:t>a</w:t>
            </w:r>
            <w:r>
              <w:rPr>
                <w:rFonts w:ascii="Calibri"/>
                <w:spacing w:val="-10"/>
                <w:sz w:val="22"/>
              </w:rPr>
              <w:t> </w:t>
            </w:r>
            <w:r>
              <w:rPr>
                <w:rFonts w:ascii="Calibri"/>
                <w:sz w:val="22"/>
              </w:rPr>
              <w:t>log</w:t>
            </w:r>
            <w:r>
              <w:rPr>
                <w:rFonts w:ascii="Calibri"/>
                <w:spacing w:val="-12"/>
                <w:sz w:val="22"/>
              </w:rPr>
              <w:t> </w:t>
            </w:r>
            <w:r>
              <w:rPr>
                <w:rFonts w:ascii="Calibri"/>
                <w:sz w:val="22"/>
              </w:rPr>
              <w:t>capability </w:t>
            </w:r>
            <w:r>
              <w:rPr>
                <w:rFonts w:ascii="Calibri"/>
                <w:spacing w:val="-2"/>
                <w:sz w:val="22"/>
              </w:rPr>
              <w:t>discovery.</w:t>
            </w:r>
          </w:p>
        </w:tc>
        <w:tc>
          <w:tcPr>
            <w:tcW w:w="3875" w:type="dxa"/>
            <w:shd w:val="clear" w:color="auto" w:fill="FFF1CC"/>
          </w:tcPr>
          <w:p>
            <w:pPr>
              <w:pStyle w:val="TableParagraph"/>
              <w:spacing w:before="11"/>
              <w:ind w:left="0"/>
              <w:rPr>
                <w:rFonts w:ascii="Arial"/>
                <w:b/>
                <w:sz w:val="16"/>
              </w:rPr>
            </w:pPr>
          </w:p>
          <w:p>
            <w:pPr>
              <w:pStyle w:val="TableParagraph"/>
              <w:tabs>
                <w:tab w:pos="2702" w:val="left" w:leader="none"/>
              </w:tabs>
              <w:rPr>
                <w:sz w:val="16"/>
              </w:rPr>
            </w:pPr>
            <w:r>
              <w:rPr>
                <w:spacing w:val="-2"/>
                <w:sz w:val="16"/>
              </w:rPr>
              <w:t>x-support-qualifier:</w:t>
            </w:r>
            <w:r>
              <w:rPr>
                <w:sz w:val="16"/>
              </w:rPr>
              <w:tab/>
            </w:r>
            <w:r>
              <w:rPr>
                <w:spacing w:val="-10"/>
                <w:sz w:val="16"/>
              </w:rPr>
              <w:t>M</w:t>
            </w:r>
          </w:p>
          <w:p>
            <w:pPr>
              <w:pStyle w:val="TableParagraph"/>
              <w:tabs>
                <w:tab w:pos="2702" w:val="left" w:leader="none"/>
              </w:tabs>
              <w:spacing w:line="256" w:lineRule="auto" w:before="11"/>
              <w:ind w:right="680"/>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line="181" w:lineRule="exact"/>
              <w:rPr>
                <w:sz w:val="16"/>
              </w:rPr>
            </w:pPr>
            <w:r>
              <w:rPr>
                <w:spacing w:val="-2"/>
                <w:sz w:val="16"/>
              </w:rPr>
              <w:t>minItems:</w:t>
            </w:r>
            <w:r>
              <w:rPr>
                <w:rFonts w:ascii="Times New Roman"/>
                <w:sz w:val="16"/>
              </w:rPr>
              <w:tab/>
            </w:r>
            <w:r>
              <w:rPr>
                <w:spacing w:val="-10"/>
                <w:sz w:val="16"/>
              </w:rPr>
              <w:t>0</w:t>
            </w:r>
          </w:p>
          <w:p>
            <w:pPr>
              <w:pStyle w:val="TableParagraph"/>
              <w:tabs>
                <w:tab w:pos="2702" w:val="left" w:leader="none"/>
              </w:tabs>
              <w:spacing w:before="11"/>
              <w:rPr>
                <w:sz w:val="16"/>
              </w:rPr>
            </w:pPr>
            <w:r>
              <w:rPr>
                <w:spacing w:val="-2"/>
                <w:sz w:val="16"/>
              </w:rPr>
              <w:t>items:</w:t>
            </w:r>
            <w:r>
              <w:rPr>
                <w:sz w:val="16"/>
              </w:rPr>
              <w:tab/>
            </w:r>
            <w:r>
              <w:rPr>
                <w:spacing w:val="-2"/>
                <w:sz w:val="16"/>
              </w:rPr>
              <w:t>string</w:t>
            </w:r>
          </w:p>
        </w:tc>
      </w:tr>
    </w:tbl>
    <w:p>
      <w:pPr>
        <w:spacing w:after="0"/>
        <w:rPr>
          <w:sz w:val="16"/>
        </w:rPr>
        <w:sectPr>
          <w:pgSz w:w="11910" w:h="16850"/>
          <w:pgMar w:header="864" w:footer="279" w:top="1520" w:bottom="1389" w:left="740" w:right="680"/>
        </w:sect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8" w:hRule="atLeast"/>
        </w:trPr>
        <w:tc>
          <w:tcPr>
            <w:tcW w:w="1887" w:type="dxa"/>
            <w:shd w:val="clear" w:color="auto" w:fill="C0C0C0"/>
          </w:tcPr>
          <w:p>
            <w:pPr>
              <w:pStyle w:val="TableParagraph"/>
              <w:spacing w:line="198"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8" w:lineRule="exact"/>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8" w:lineRule="exact"/>
              <w:ind w:left="0" w:right="67"/>
              <w:jc w:val="center"/>
              <w:rPr>
                <w:rFonts w:ascii="Arial"/>
                <w:b/>
                <w:sz w:val="18"/>
              </w:rPr>
            </w:pPr>
            <w:r>
              <w:rPr>
                <w:rFonts w:ascii="Arial"/>
                <w:b/>
                <w:spacing w:val="-2"/>
                <w:sz w:val="18"/>
              </w:rPr>
              <w:t>Properties</w:t>
            </w:r>
          </w:p>
        </w:tc>
      </w:tr>
      <w:tr>
        <w:trPr>
          <w:trHeight w:val="2125" w:hRule="atLeast"/>
        </w:trPr>
        <w:tc>
          <w:tcPr>
            <w:tcW w:w="1887" w:type="dxa"/>
          </w:tcPr>
          <w:p>
            <w:pPr>
              <w:pStyle w:val="TableParagraph"/>
              <w:spacing w:line="258" w:lineRule="exact"/>
              <w:ind w:left="28"/>
              <w:rPr>
                <w:rFonts w:ascii="Calibri"/>
                <w:sz w:val="22"/>
              </w:rPr>
            </w:pPr>
            <w:r>
              <w:rPr>
                <w:rFonts w:ascii="Calibri"/>
                <w:spacing w:val="-2"/>
                <w:sz w:val="22"/>
              </w:rPr>
              <w:t>resources</w:t>
            </w:r>
          </w:p>
        </w:tc>
        <w:tc>
          <w:tcPr>
            <w:tcW w:w="2792" w:type="dxa"/>
          </w:tcPr>
          <w:p>
            <w:pPr>
              <w:pStyle w:val="TableParagraph"/>
              <w:spacing w:line="25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6"/>
              <w:rPr>
                <w:rFonts w:ascii="Calibri"/>
                <w:sz w:val="22"/>
              </w:rPr>
            </w:pPr>
            <w:r>
              <w:rPr>
                <w:rFonts w:ascii="Calibri"/>
                <w:b/>
                <w:sz w:val="22"/>
              </w:rPr>
              <w:t>Description: </w:t>
            </w:r>
            <w:r>
              <w:rPr>
                <w:rFonts w:ascii="Calibri"/>
                <w:sz w:val="22"/>
              </w:rPr>
              <w:t>list of resource selection criteria to identify which</w:t>
            </w:r>
            <w:r>
              <w:rPr>
                <w:rFonts w:ascii="Calibri"/>
                <w:spacing w:val="-13"/>
                <w:sz w:val="22"/>
              </w:rPr>
              <w:t> </w:t>
            </w:r>
            <w:r>
              <w:rPr>
                <w:rFonts w:ascii="Calibri"/>
                <w:sz w:val="22"/>
              </w:rPr>
              <w:t>resources</w:t>
            </w:r>
            <w:r>
              <w:rPr>
                <w:rFonts w:ascii="Calibri"/>
                <w:spacing w:val="-12"/>
                <w:sz w:val="22"/>
              </w:rPr>
              <w:t> </w:t>
            </w:r>
            <w:r>
              <w:rPr>
                <w:rFonts w:ascii="Calibri"/>
                <w:sz w:val="22"/>
              </w:rPr>
              <w:t>are</w:t>
            </w:r>
            <w:r>
              <w:rPr>
                <w:rFonts w:ascii="Calibri"/>
                <w:spacing w:val="-13"/>
                <w:sz w:val="22"/>
              </w:rPr>
              <w:t> </w:t>
            </w:r>
            <w:r>
              <w:rPr>
                <w:rFonts w:ascii="Calibri"/>
                <w:sz w:val="22"/>
              </w:rPr>
              <w:t>in</w:t>
            </w:r>
            <w:r>
              <w:rPr>
                <w:rFonts w:ascii="Calibri"/>
                <w:spacing w:val="-12"/>
                <w:sz w:val="22"/>
              </w:rPr>
              <w:t> </w:t>
            </w:r>
            <w:r>
              <w:rPr>
                <w:rFonts w:ascii="Calibri"/>
                <w:sz w:val="22"/>
              </w:rPr>
              <w:t>scope for the query.</w:t>
            </w:r>
          </w:p>
        </w:tc>
        <w:tc>
          <w:tcPr>
            <w:tcW w:w="3875" w:type="dxa"/>
            <w:shd w:val="clear" w:color="auto" w:fill="FFF1CC"/>
          </w:tcPr>
          <w:p>
            <w:pPr>
              <w:pStyle w:val="TableParagraph"/>
              <w:spacing w:line="173" w:lineRule="exact"/>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256" w:lineRule="auto" w:before="10"/>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line="181" w:lineRule="exact"/>
              <w:jc w:val="both"/>
              <w:rPr>
                <w:sz w:val="16"/>
              </w:rPr>
            </w:pPr>
            <w:r>
              <w:rPr>
                <w:spacing w:val="-2"/>
                <w:sz w:val="16"/>
              </w:rPr>
              <w:t>minItems:</w:t>
            </w:r>
            <w:r>
              <w:rPr>
                <w:rFonts w:ascii="Times New Roman"/>
                <w:sz w:val="16"/>
              </w:rPr>
              <w:tab/>
            </w:r>
            <w:r>
              <w:rPr>
                <w:spacing w:val="-10"/>
                <w:sz w:val="16"/>
              </w:rPr>
              <w:t>0</w:t>
            </w:r>
          </w:p>
          <w:p>
            <w:pPr>
              <w:pStyle w:val="TableParagraph"/>
              <w:spacing w:before="11"/>
              <w:rPr>
                <w:sz w:val="16"/>
              </w:rPr>
            </w:pPr>
            <w:r>
              <w:rPr>
                <w:spacing w:val="-2"/>
                <w:sz w:val="16"/>
              </w:rPr>
              <w:t>items:</w:t>
            </w:r>
          </w:p>
          <w:p>
            <w:pPr>
              <w:pStyle w:val="TableParagraph"/>
              <w:spacing w:before="21"/>
              <w:ind w:left="0"/>
              <w:rPr>
                <w:rFonts w:ascii="Arial"/>
                <w:b/>
                <w:sz w:val="16"/>
              </w:rPr>
            </w:pPr>
          </w:p>
          <w:p>
            <w:pPr>
              <w:pStyle w:val="TableParagraph"/>
              <w:spacing w:line="256" w:lineRule="auto"/>
              <w:ind w:left="2702"/>
              <w:rPr>
                <w:sz w:val="16"/>
              </w:rPr>
            </w:pPr>
            <w:r>
              <w:rPr>
                <w:spacing w:val="-2"/>
                <w:sz w:val="16"/>
              </w:rPr>
              <w:t>AttributeVa luePair</w:t>
            </w:r>
          </w:p>
        </w:tc>
      </w:tr>
      <w:tr>
        <w:trPr>
          <w:trHeight w:val="2349" w:hRule="atLeast"/>
        </w:trPr>
        <w:tc>
          <w:tcPr>
            <w:tcW w:w="1887" w:type="dxa"/>
          </w:tcPr>
          <w:p>
            <w:pPr>
              <w:pStyle w:val="TableParagraph"/>
              <w:spacing w:line="258" w:lineRule="exact"/>
              <w:ind w:left="28"/>
              <w:rPr>
                <w:rFonts w:ascii="Calibri"/>
                <w:sz w:val="22"/>
              </w:rPr>
            </w:pPr>
            <w:r>
              <w:rPr>
                <w:rFonts w:ascii="Calibri"/>
                <w:spacing w:val="-2"/>
                <w:sz w:val="22"/>
              </w:rPr>
              <w:t>resourceTypes</w:t>
            </w:r>
          </w:p>
        </w:tc>
        <w:tc>
          <w:tcPr>
            <w:tcW w:w="2792" w:type="dxa"/>
          </w:tcPr>
          <w:p>
            <w:pPr>
              <w:pStyle w:val="TableParagraph"/>
              <w:spacing w:line="25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2"/>
              <w:ind w:left="26" w:right="182"/>
              <w:rPr>
                <w:rFonts w:ascii="Calibri"/>
                <w:sz w:val="22"/>
              </w:rPr>
            </w:pPr>
            <w:r>
              <w:rPr>
                <w:rFonts w:ascii="Calibri"/>
                <w:b/>
                <w:sz w:val="22"/>
              </w:rPr>
              <w:t>Description: </w:t>
            </w:r>
            <w:r>
              <w:rPr>
                <w:rFonts w:ascii="Calibri"/>
                <w:sz w:val="22"/>
              </w:rPr>
              <w:t>list of resourceType selection criteria</w:t>
            </w:r>
            <w:r>
              <w:rPr>
                <w:rFonts w:ascii="Calibri"/>
                <w:spacing w:val="-13"/>
                <w:sz w:val="22"/>
              </w:rPr>
              <w:t> </w:t>
            </w:r>
            <w:r>
              <w:rPr>
                <w:rFonts w:ascii="Calibri"/>
                <w:sz w:val="22"/>
              </w:rPr>
              <w:t>to</w:t>
            </w:r>
            <w:r>
              <w:rPr>
                <w:rFonts w:ascii="Calibri"/>
                <w:spacing w:val="-12"/>
                <w:sz w:val="22"/>
              </w:rPr>
              <w:t> </w:t>
            </w:r>
            <w:r>
              <w:rPr>
                <w:rFonts w:ascii="Calibri"/>
                <w:sz w:val="22"/>
              </w:rPr>
              <w:t>identify</w:t>
            </w:r>
            <w:r>
              <w:rPr>
                <w:rFonts w:ascii="Calibri"/>
                <w:spacing w:val="-13"/>
                <w:sz w:val="22"/>
              </w:rPr>
              <w:t> </w:t>
            </w:r>
            <w:r>
              <w:rPr>
                <w:rFonts w:ascii="Calibri"/>
                <w:sz w:val="22"/>
              </w:rPr>
              <w:t>which resources matching the</w:t>
            </w:r>
          </w:p>
          <w:p>
            <w:pPr>
              <w:pStyle w:val="TableParagraph"/>
              <w:spacing w:line="256" w:lineRule="auto"/>
              <w:ind w:left="26" w:right="182"/>
              <w:rPr>
                <w:rFonts w:ascii="Calibri"/>
                <w:sz w:val="22"/>
              </w:rPr>
            </w:pPr>
            <w:r>
              <w:rPr>
                <w:rFonts w:ascii="Calibri"/>
                <w:sz w:val="22"/>
              </w:rPr>
              <w:t>resourceTypes</w:t>
            </w:r>
            <w:r>
              <w:rPr>
                <w:rFonts w:ascii="Calibri"/>
                <w:spacing w:val="-13"/>
                <w:sz w:val="22"/>
              </w:rPr>
              <w:t> </w:t>
            </w:r>
            <w:r>
              <w:rPr>
                <w:rFonts w:ascii="Calibri"/>
                <w:sz w:val="22"/>
              </w:rPr>
              <w:t>are</w:t>
            </w:r>
            <w:r>
              <w:rPr>
                <w:rFonts w:ascii="Calibri"/>
                <w:spacing w:val="-12"/>
                <w:sz w:val="22"/>
              </w:rPr>
              <w:t> </w:t>
            </w:r>
            <w:r>
              <w:rPr>
                <w:rFonts w:ascii="Calibri"/>
                <w:sz w:val="22"/>
              </w:rPr>
              <w:t>in</w:t>
            </w:r>
            <w:r>
              <w:rPr>
                <w:rFonts w:ascii="Calibri"/>
                <w:spacing w:val="-13"/>
                <w:sz w:val="22"/>
              </w:rPr>
              <w:t> </w:t>
            </w:r>
            <w:r>
              <w:rPr>
                <w:rFonts w:ascii="Calibri"/>
                <w:sz w:val="22"/>
              </w:rPr>
              <w:t>scope for the query.</w:t>
            </w:r>
          </w:p>
        </w:tc>
        <w:tc>
          <w:tcPr>
            <w:tcW w:w="3875" w:type="dxa"/>
            <w:shd w:val="clear" w:color="auto" w:fill="FFF1CC"/>
          </w:tcPr>
          <w:p>
            <w:pPr>
              <w:pStyle w:val="TableParagraph"/>
              <w:spacing w:line="173" w:lineRule="exact"/>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254" w:lineRule="auto" w:before="13"/>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before="5"/>
              <w:rPr>
                <w:sz w:val="16"/>
              </w:rPr>
            </w:pPr>
            <w:r>
              <w:rPr>
                <w:spacing w:val="-2"/>
                <w:sz w:val="16"/>
              </w:rPr>
              <w:t>minItems:</w:t>
            </w:r>
            <w:r>
              <w:rPr>
                <w:rFonts w:ascii="Times New Roman"/>
                <w:sz w:val="16"/>
              </w:rPr>
              <w:tab/>
            </w:r>
            <w:r>
              <w:rPr>
                <w:spacing w:val="-10"/>
                <w:sz w:val="16"/>
              </w:rPr>
              <w:t>0</w:t>
            </w:r>
          </w:p>
          <w:p>
            <w:pPr>
              <w:pStyle w:val="TableParagraph"/>
              <w:spacing w:before="13"/>
              <w:rPr>
                <w:sz w:val="16"/>
              </w:rPr>
            </w:pPr>
            <w:r>
              <w:rPr>
                <w:spacing w:val="-2"/>
                <w:sz w:val="16"/>
              </w:rPr>
              <w:t>items:</w:t>
            </w:r>
          </w:p>
          <w:p>
            <w:pPr>
              <w:pStyle w:val="TableParagraph"/>
              <w:spacing w:before="21"/>
              <w:ind w:left="0"/>
              <w:rPr>
                <w:rFonts w:ascii="Arial"/>
                <w:b/>
                <w:sz w:val="16"/>
              </w:rPr>
            </w:pPr>
          </w:p>
          <w:p>
            <w:pPr>
              <w:pStyle w:val="TableParagraph"/>
              <w:spacing w:line="254" w:lineRule="auto"/>
              <w:ind w:left="2702"/>
              <w:rPr>
                <w:sz w:val="16"/>
              </w:rPr>
            </w:pPr>
            <w:r>
              <w:rPr>
                <w:spacing w:val="-2"/>
                <w:sz w:val="16"/>
              </w:rPr>
              <w:t>AttributeVa luePair</w:t>
            </w:r>
          </w:p>
        </w:tc>
      </w:tr>
      <w:tr>
        <w:trPr>
          <w:trHeight w:val="2928" w:hRule="atLeast"/>
        </w:trPr>
        <w:tc>
          <w:tcPr>
            <w:tcW w:w="1887" w:type="dxa"/>
          </w:tcPr>
          <w:p>
            <w:pPr>
              <w:pStyle w:val="TableParagraph"/>
              <w:spacing w:line="258" w:lineRule="exact"/>
              <w:ind w:left="28"/>
              <w:rPr>
                <w:rFonts w:ascii="Calibri"/>
                <w:sz w:val="22"/>
              </w:rPr>
            </w:pPr>
            <w:r>
              <w:rPr>
                <w:rFonts w:ascii="Calibri"/>
                <w:spacing w:val="-2"/>
                <w:sz w:val="22"/>
              </w:rPr>
              <w:t>logLevels</w:t>
            </w:r>
          </w:p>
        </w:tc>
        <w:tc>
          <w:tcPr>
            <w:tcW w:w="2792" w:type="dxa"/>
          </w:tcPr>
          <w:p>
            <w:pPr>
              <w:pStyle w:val="TableParagraph"/>
              <w:spacing w:line="25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6"/>
              <w:rPr>
                <w:rFonts w:ascii="Calibri"/>
                <w:sz w:val="22"/>
              </w:rPr>
            </w:pPr>
            <w:r>
              <w:rPr>
                <w:rFonts w:ascii="Calibri"/>
                <w:b/>
                <w:sz w:val="22"/>
              </w:rPr>
              <w:t>Description:</w:t>
            </w:r>
            <w:r>
              <w:rPr>
                <w:rFonts w:ascii="Calibri"/>
                <w:b/>
                <w:spacing w:val="-13"/>
                <w:sz w:val="22"/>
              </w:rPr>
              <w:t> </w:t>
            </w:r>
            <w:r>
              <w:rPr>
                <w:rFonts w:ascii="Calibri"/>
                <w:sz w:val="22"/>
              </w:rPr>
              <w:t>List</w:t>
            </w:r>
            <w:r>
              <w:rPr>
                <w:rFonts w:ascii="Calibri"/>
                <w:spacing w:val="-12"/>
                <w:sz w:val="22"/>
              </w:rPr>
              <w:t> </w:t>
            </w:r>
            <w:r>
              <w:rPr>
                <w:rFonts w:ascii="Calibri"/>
                <w:sz w:val="22"/>
              </w:rPr>
              <w:t>of</w:t>
            </w:r>
            <w:r>
              <w:rPr>
                <w:rFonts w:ascii="Calibri"/>
                <w:spacing w:val="-13"/>
                <w:sz w:val="22"/>
              </w:rPr>
              <w:t> </w:t>
            </w:r>
            <w:r>
              <w:rPr>
                <w:rFonts w:ascii="Calibri"/>
                <w:sz w:val="22"/>
              </w:rPr>
              <w:t>logging levels that are to be</w:t>
            </w:r>
          </w:p>
          <w:p>
            <w:pPr>
              <w:pStyle w:val="TableParagraph"/>
              <w:spacing w:line="259" w:lineRule="auto" w:before="1"/>
              <w:ind w:left="26" w:right="120"/>
              <w:rPr>
                <w:rFonts w:ascii="Calibri"/>
                <w:sz w:val="22"/>
              </w:rPr>
            </w:pPr>
            <w:r>
              <w:rPr>
                <w:rFonts w:ascii="Calibri"/>
                <w:sz w:val="22"/>
              </w:rPr>
              <w:t>extracted and placed in the log</w:t>
            </w:r>
            <w:r>
              <w:rPr>
                <w:rFonts w:ascii="Calibri"/>
                <w:spacing w:val="-10"/>
                <w:sz w:val="22"/>
              </w:rPr>
              <w:t> </w:t>
            </w:r>
            <w:r>
              <w:rPr>
                <w:rFonts w:ascii="Calibri"/>
                <w:sz w:val="22"/>
              </w:rPr>
              <w:t>file</w:t>
            </w:r>
            <w:r>
              <w:rPr>
                <w:rFonts w:ascii="Calibri"/>
                <w:spacing w:val="-9"/>
                <w:sz w:val="22"/>
              </w:rPr>
              <w:t> </w:t>
            </w:r>
            <w:r>
              <w:rPr>
                <w:rFonts w:ascii="Calibri"/>
                <w:sz w:val="22"/>
              </w:rPr>
              <w:t>for</w:t>
            </w:r>
            <w:r>
              <w:rPr>
                <w:rFonts w:ascii="Calibri"/>
                <w:spacing w:val="-11"/>
                <w:sz w:val="22"/>
              </w:rPr>
              <w:t> </w:t>
            </w:r>
            <w:r>
              <w:rPr>
                <w:rFonts w:ascii="Calibri"/>
                <w:sz w:val="22"/>
              </w:rPr>
              <w:t>collection.</w:t>
            </w:r>
            <w:r>
              <w:rPr>
                <w:rFonts w:ascii="Calibri"/>
                <w:spacing w:val="-9"/>
                <w:sz w:val="22"/>
              </w:rPr>
              <w:t> </w:t>
            </w:r>
            <w:r>
              <w:rPr>
                <w:rFonts w:ascii="Calibri"/>
                <w:sz w:val="22"/>
              </w:rPr>
              <w:t>The</w:t>
            </w:r>
            <w:r>
              <w:rPr>
                <w:rFonts w:ascii="Calibri"/>
                <w:spacing w:val="-9"/>
                <w:sz w:val="22"/>
              </w:rPr>
              <w:t> </w:t>
            </w:r>
            <w:r>
              <w:rPr>
                <w:rFonts w:ascii="Calibri"/>
                <w:sz w:val="22"/>
              </w:rPr>
              <w:t>log levels specified in Clause</w:t>
            </w:r>
          </w:p>
          <w:p>
            <w:pPr>
              <w:pStyle w:val="TableParagraph"/>
              <w:spacing w:line="268" w:lineRule="exact"/>
              <w:ind w:left="26"/>
              <w:rPr>
                <w:rFonts w:ascii="Calibri"/>
                <w:sz w:val="22"/>
              </w:rPr>
            </w:pPr>
            <w:r>
              <w:rPr>
                <w:rFonts w:ascii="Calibri"/>
                <w:sz w:val="22"/>
              </w:rPr>
              <w:t>6.2.1,</w:t>
            </w:r>
            <w:r>
              <w:rPr>
                <w:rFonts w:ascii="Calibri"/>
                <w:spacing w:val="-7"/>
                <w:sz w:val="22"/>
              </w:rPr>
              <w:t> </w:t>
            </w:r>
            <w:r>
              <w:rPr>
                <w:rFonts w:ascii="Calibri"/>
                <w:sz w:val="22"/>
              </w:rPr>
              <w:t>Table</w:t>
            </w:r>
            <w:r>
              <w:rPr>
                <w:rFonts w:ascii="Calibri"/>
                <w:spacing w:val="-7"/>
                <w:sz w:val="22"/>
              </w:rPr>
              <w:t> </w:t>
            </w:r>
            <w:r>
              <w:rPr>
                <w:rFonts w:ascii="Calibri"/>
                <w:sz w:val="22"/>
              </w:rPr>
              <w:t>2</w:t>
            </w:r>
            <w:r>
              <w:rPr>
                <w:rFonts w:ascii="Calibri"/>
                <w:spacing w:val="-5"/>
                <w:sz w:val="22"/>
              </w:rPr>
              <w:t> </w:t>
            </w:r>
            <w:r>
              <w:rPr>
                <w:rFonts w:ascii="Calibri"/>
                <w:sz w:val="22"/>
              </w:rPr>
              <w:t>of</w:t>
            </w:r>
            <w:r>
              <w:rPr>
                <w:rFonts w:ascii="Calibri"/>
                <w:spacing w:val="-7"/>
                <w:sz w:val="22"/>
              </w:rPr>
              <w:t> </w:t>
            </w:r>
            <w:r>
              <w:rPr>
                <w:rFonts w:ascii="Calibri"/>
                <w:sz w:val="22"/>
              </w:rPr>
              <w:t>IETF</w:t>
            </w:r>
            <w:r>
              <w:rPr>
                <w:rFonts w:ascii="Calibri"/>
                <w:spacing w:val="-3"/>
                <w:sz w:val="22"/>
              </w:rPr>
              <w:t> </w:t>
            </w:r>
            <w:r>
              <w:rPr>
                <w:rFonts w:ascii="Calibri"/>
                <w:spacing w:val="-5"/>
                <w:sz w:val="22"/>
              </w:rPr>
              <w:t>RFC</w:t>
            </w:r>
          </w:p>
          <w:p>
            <w:pPr>
              <w:pStyle w:val="TableParagraph"/>
              <w:spacing w:line="259" w:lineRule="auto" w:before="22"/>
              <w:ind w:left="26" w:right="182"/>
              <w:rPr>
                <w:rFonts w:ascii="Calibri"/>
                <w:sz w:val="22"/>
              </w:rPr>
            </w:pPr>
            <w:r>
              <w:rPr>
                <w:rFonts w:ascii="Calibri"/>
                <w:sz w:val="22"/>
              </w:rPr>
              <w:t>5424</w:t>
            </w:r>
            <w:r>
              <w:rPr>
                <w:rFonts w:ascii="Calibri"/>
                <w:spacing w:val="-9"/>
                <w:sz w:val="22"/>
              </w:rPr>
              <w:t> </w:t>
            </w:r>
            <w:r>
              <w:rPr>
                <w:rFonts w:ascii="Calibri"/>
                <w:sz w:val="22"/>
              </w:rPr>
              <w:t>[5]</w:t>
            </w:r>
            <w:r>
              <w:rPr>
                <w:rFonts w:ascii="Calibri"/>
                <w:spacing w:val="-9"/>
                <w:sz w:val="22"/>
              </w:rPr>
              <w:t> </w:t>
            </w:r>
            <w:r>
              <w:rPr>
                <w:rFonts w:ascii="Calibri"/>
                <w:sz w:val="22"/>
              </w:rPr>
              <w:t>shall</w:t>
            </w:r>
            <w:r>
              <w:rPr>
                <w:rFonts w:ascii="Calibri"/>
                <w:spacing w:val="-11"/>
                <w:sz w:val="22"/>
              </w:rPr>
              <w:t> </w:t>
            </w:r>
            <w:r>
              <w:rPr>
                <w:rFonts w:ascii="Calibri"/>
                <w:sz w:val="22"/>
              </w:rPr>
              <w:t>be</w:t>
            </w:r>
            <w:r>
              <w:rPr>
                <w:rFonts w:ascii="Calibri"/>
                <w:spacing w:val="-11"/>
                <w:sz w:val="22"/>
              </w:rPr>
              <w:t> </w:t>
            </w:r>
            <w:r>
              <w:rPr>
                <w:rFonts w:ascii="Calibri"/>
                <w:sz w:val="22"/>
              </w:rPr>
              <w:t>supported by the O-Cloud instance.</w:t>
            </w:r>
          </w:p>
        </w:tc>
        <w:tc>
          <w:tcPr>
            <w:tcW w:w="3875" w:type="dxa"/>
            <w:shd w:val="clear" w:color="auto" w:fill="FFF1CC"/>
          </w:tcPr>
          <w:p>
            <w:pPr>
              <w:pStyle w:val="TableParagraph"/>
              <w:spacing w:before="1"/>
              <w:ind w:left="0"/>
              <w:rPr>
                <w:rFonts w:ascii="Arial"/>
                <w:b/>
                <w:sz w:val="16"/>
              </w:rPr>
            </w:pPr>
          </w:p>
          <w:p>
            <w:pPr>
              <w:pStyle w:val="TableParagraph"/>
              <w:tabs>
                <w:tab w:pos="2702" w:val="left" w:leader="none"/>
              </w:tabs>
              <w:spacing w:before="1"/>
              <w:rPr>
                <w:sz w:val="16"/>
              </w:rPr>
            </w:pPr>
            <w:r>
              <w:rPr>
                <w:spacing w:val="-2"/>
                <w:sz w:val="16"/>
              </w:rPr>
              <w:t>x-support-qualifier:</w:t>
            </w:r>
            <w:r>
              <w:rPr>
                <w:sz w:val="16"/>
              </w:rPr>
              <w:tab/>
            </w:r>
            <w:r>
              <w:rPr>
                <w:spacing w:val="-10"/>
                <w:sz w:val="16"/>
              </w:rPr>
              <w:t>M</w:t>
            </w:r>
          </w:p>
          <w:p>
            <w:pPr>
              <w:pStyle w:val="TableParagraph"/>
              <w:tabs>
                <w:tab w:pos="2702" w:val="left" w:leader="none"/>
              </w:tabs>
              <w:spacing w:line="256" w:lineRule="auto" w:before="10"/>
              <w:ind w:right="680"/>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line="178" w:lineRule="exact"/>
              <w:rPr>
                <w:sz w:val="16"/>
              </w:rPr>
            </w:pPr>
            <w:r>
              <w:rPr>
                <w:spacing w:val="-2"/>
                <w:sz w:val="16"/>
              </w:rPr>
              <w:t>minItems:</w:t>
            </w:r>
            <w:r>
              <w:rPr>
                <w:rFonts w:ascii="Times New Roman"/>
                <w:sz w:val="16"/>
              </w:rPr>
              <w:tab/>
            </w:r>
            <w:r>
              <w:rPr>
                <w:spacing w:val="-10"/>
                <w:sz w:val="16"/>
              </w:rPr>
              <w:t>0</w:t>
            </w:r>
          </w:p>
          <w:p>
            <w:pPr>
              <w:pStyle w:val="TableParagraph"/>
              <w:tabs>
                <w:tab w:pos="2702" w:val="left" w:leader="none"/>
              </w:tabs>
              <w:spacing w:before="13"/>
              <w:rPr>
                <w:sz w:val="16"/>
              </w:rPr>
            </w:pPr>
            <w:r>
              <w:rPr>
                <w:spacing w:val="-2"/>
                <w:sz w:val="16"/>
              </w:rPr>
              <w:t>items:</w:t>
            </w:r>
            <w:r>
              <w:rPr>
                <w:sz w:val="16"/>
              </w:rPr>
              <w:tab/>
            </w:r>
            <w:r>
              <w:rPr>
                <w:spacing w:val="-2"/>
                <w:sz w:val="16"/>
              </w:rPr>
              <w:t>string</w:t>
            </w:r>
          </w:p>
        </w:tc>
      </w:tr>
      <w:tr>
        <w:trPr>
          <w:trHeight w:val="2640" w:hRule="atLeast"/>
        </w:trPr>
        <w:tc>
          <w:tcPr>
            <w:tcW w:w="1887" w:type="dxa"/>
          </w:tcPr>
          <w:p>
            <w:pPr>
              <w:pStyle w:val="TableParagraph"/>
              <w:spacing w:line="258" w:lineRule="exact"/>
              <w:ind w:left="28"/>
              <w:rPr>
                <w:rFonts w:ascii="Calibri"/>
                <w:sz w:val="22"/>
              </w:rPr>
            </w:pPr>
            <w:r>
              <w:rPr>
                <w:rFonts w:ascii="Calibri"/>
                <w:spacing w:val="-2"/>
                <w:sz w:val="22"/>
              </w:rPr>
              <w:t>remoteFileLocation</w:t>
            </w:r>
          </w:p>
        </w:tc>
        <w:tc>
          <w:tcPr>
            <w:tcW w:w="2792" w:type="dxa"/>
          </w:tcPr>
          <w:p>
            <w:pPr>
              <w:pStyle w:val="TableParagraph"/>
              <w:spacing w:line="25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before="182"/>
              <w:ind w:left="26"/>
              <w:rPr>
                <w:rFonts w:ascii="Calibri"/>
                <w:sz w:val="22"/>
              </w:rPr>
            </w:pPr>
            <w:r>
              <w:rPr>
                <w:rFonts w:ascii="Calibri"/>
                <w:b/>
                <w:sz w:val="22"/>
              </w:rPr>
              <w:t>Description:</w:t>
            </w:r>
            <w:r>
              <w:rPr>
                <w:rFonts w:ascii="Calibri"/>
                <w:b/>
                <w:spacing w:val="-8"/>
                <w:sz w:val="22"/>
              </w:rPr>
              <w:t> </w:t>
            </w:r>
            <w:r>
              <w:rPr>
                <w:rFonts w:ascii="Calibri"/>
                <w:sz w:val="22"/>
              </w:rPr>
              <w:t>When</w:t>
            </w:r>
            <w:r>
              <w:rPr>
                <w:rFonts w:ascii="Calibri"/>
                <w:spacing w:val="-9"/>
                <w:sz w:val="22"/>
              </w:rPr>
              <w:t> </w:t>
            </w:r>
            <w:r>
              <w:rPr>
                <w:rFonts w:ascii="Calibri"/>
                <w:spacing w:val="-5"/>
                <w:sz w:val="22"/>
              </w:rPr>
              <w:t>the</w:t>
            </w:r>
          </w:p>
          <w:p>
            <w:pPr>
              <w:pStyle w:val="TableParagraph"/>
              <w:spacing w:line="259" w:lineRule="auto" w:before="20"/>
              <w:ind w:left="26" w:right="119"/>
              <w:rPr>
                <w:rFonts w:ascii="Calibri"/>
                <w:sz w:val="22"/>
              </w:rPr>
            </w:pPr>
            <w:r>
              <w:rPr>
                <w:rFonts w:ascii="Calibri"/>
                <w:sz w:val="22"/>
              </w:rPr>
              <w:t>service</w:t>
            </w:r>
            <w:r>
              <w:rPr>
                <w:rFonts w:ascii="Calibri"/>
                <w:spacing w:val="-8"/>
                <w:sz w:val="22"/>
              </w:rPr>
              <w:t> </w:t>
            </w:r>
            <w:r>
              <w:rPr>
                <w:rFonts w:ascii="Calibri"/>
                <w:sz w:val="22"/>
              </w:rPr>
              <w:t>is</w:t>
            </w:r>
            <w:r>
              <w:rPr>
                <w:rFonts w:ascii="Calibri"/>
                <w:spacing w:val="-11"/>
                <w:sz w:val="22"/>
              </w:rPr>
              <w:t> </w:t>
            </w:r>
            <w:r>
              <w:rPr>
                <w:rFonts w:ascii="Calibri"/>
                <w:sz w:val="22"/>
              </w:rPr>
              <w:t>expected</w:t>
            </w:r>
            <w:r>
              <w:rPr>
                <w:rFonts w:ascii="Calibri"/>
                <w:spacing w:val="-9"/>
                <w:sz w:val="22"/>
              </w:rPr>
              <w:t> </w:t>
            </w:r>
            <w:r>
              <w:rPr>
                <w:rFonts w:ascii="Calibri"/>
                <w:sz w:val="22"/>
              </w:rPr>
              <w:t>to</w:t>
            </w:r>
            <w:r>
              <w:rPr>
                <w:rFonts w:ascii="Calibri"/>
                <w:spacing w:val="-8"/>
                <w:sz w:val="22"/>
              </w:rPr>
              <w:t> </w:t>
            </w:r>
            <w:r>
              <w:rPr>
                <w:rFonts w:ascii="Calibri"/>
                <w:sz w:val="22"/>
              </w:rPr>
              <w:t>push</w:t>
            </w:r>
            <w:r>
              <w:rPr>
                <w:rFonts w:ascii="Calibri"/>
                <w:spacing w:val="-11"/>
                <w:sz w:val="22"/>
              </w:rPr>
              <w:t> </w:t>
            </w:r>
            <w:r>
              <w:rPr>
                <w:rFonts w:ascii="Calibri"/>
                <w:sz w:val="22"/>
              </w:rPr>
              <w:t>to a remote file system, this field is populated with the URL to the remote directory, otherwise the field is empty or not present.</w:t>
            </w:r>
          </w:p>
        </w:tc>
        <w:tc>
          <w:tcPr>
            <w:tcW w:w="3875" w:type="dxa"/>
            <w:shd w:val="clear" w:color="auto" w:fill="FFF1CC"/>
          </w:tcPr>
          <w:p>
            <w:pPr>
              <w:pStyle w:val="TableParagraph"/>
              <w:spacing w:before="1"/>
              <w:ind w:left="0"/>
              <w:rPr>
                <w:rFonts w:ascii="Arial"/>
                <w:b/>
                <w:sz w:val="16"/>
              </w:rPr>
            </w:pPr>
          </w:p>
          <w:p>
            <w:pPr>
              <w:pStyle w:val="TableParagraph"/>
              <w:spacing w:before="1"/>
              <w:jc w:val="both"/>
              <w:rPr>
                <w:sz w:val="16"/>
              </w:rPr>
            </w:pPr>
            <w:r>
              <w:rPr>
                <w:sz w:val="16"/>
              </w:rPr>
              <w:t>support-qualifier:</w:t>
            </w:r>
            <w:r>
              <w:rPr>
                <w:spacing w:val="71"/>
                <w:w w:val="150"/>
                <w:sz w:val="16"/>
              </w:rPr>
              <w:t>    </w:t>
            </w:r>
            <w:r>
              <w:rPr>
                <w:spacing w:val="-10"/>
                <w:sz w:val="16"/>
              </w:rPr>
              <w:t>M</w:t>
            </w:r>
          </w:p>
          <w:p>
            <w:pPr>
              <w:pStyle w:val="TableParagraph"/>
              <w:tabs>
                <w:tab w:pos="2702" w:val="left" w:leader="none"/>
              </w:tabs>
              <w:spacing w:line="256" w:lineRule="auto" w:before="10"/>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line="181" w:lineRule="exact"/>
              <w:jc w:val="both"/>
              <w:rPr>
                <w:sz w:val="16"/>
              </w:rPr>
            </w:pPr>
            <w:r>
              <w:rPr>
                <w:spacing w:val="-2"/>
                <w:sz w:val="16"/>
              </w:rPr>
              <w:t>format:</w:t>
            </w:r>
            <w:r>
              <w:rPr>
                <w:sz w:val="16"/>
              </w:rPr>
              <w:tab/>
            </w:r>
            <w:r>
              <w:rPr>
                <w:spacing w:val="-5"/>
                <w:sz w:val="16"/>
              </w:rPr>
              <w:t>uri</w:t>
            </w:r>
          </w:p>
        </w:tc>
      </w:tr>
      <w:tr>
        <w:trPr>
          <w:trHeight w:val="3667" w:hRule="atLeast"/>
        </w:trPr>
        <w:tc>
          <w:tcPr>
            <w:tcW w:w="1887" w:type="dxa"/>
          </w:tcPr>
          <w:p>
            <w:pPr>
              <w:pStyle w:val="TableParagraph"/>
              <w:spacing w:line="258" w:lineRule="exact"/>
              <w:ind w:left="28"/>
              <w:rPr>
                <w:rFonts w:ascii="Calibri"/>
                <w:sz w:val="22"/>
              </w:rPr>
            </w:pPr>
            <w:r>
              <w:rPr>
                <w:rFonts w:ascii="Calibri"/>
                <w:spacing w:val="-2"/>
                <w:sz w:val="22"/>
              </w:rPr>
              <w:t>callback</w:t>
            </w:r>
          </w:p>
        </w:tc>
        <w:tc>
          <w:tcPr>
            <w:tcW w:w="2792" w:type="dxa"/>
          </w:tcPr>
          <w:p>
            <w:pPr>
              <w:pStyle w:val="TableParagraph"/>
              <w:spacing w:line="25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Pr>
                <w:rFonts w:ascii="Calibri"/>
                <w:sz w:val="22"/>
              </w:rPr>
            </w:pPr>
            <w:r>
              <w:rPr>
                <w:rFonts w:ascii="Calibri"/>
                <w:b/>
                <w:sz w:val="22"/>
              </w:rPr>
              <w:t>Description:</w:t>
            </w:r>
            <w:r>
              <w:rPr>
                <w:rFonts w:ascii="Calibri"/>
                <w:b/>
                <w:spacing w:val="-10"/>
                <w:sz w:val="22"/>
              </w:rPr>
              <w:t> </w:t>
            </w:r>
            <w:r>
              <w:rPr>
                <w:rFonts w:ascii="Calibri"/>
                <w:sz w:val="22"/>
              </w:rPr>
              <w:t>The</w:t>
            </w:r>
            <w:r>
              <w:rPr>
                <w:rFonts w:ascii="Calibri"/>
                <w:spacing w:val="-10"/>
                <w:sz w:val="22"/>
              </w:rPr>
              <w:t> </w:t>
            </w:r>
            <w:r>
              <w:rPr>
                <w:rFonts w:ascii="Calibri"/>
                <w:sz w:val="22"/>
              </w:rPr>
              <w:t>URL</w:t>
            </w:r>
            <w:r>
              <w:rPr>
                <w:rFonts w:ascii="Calibri"/>
                <w:spacing w:val="-12"/>
                <w:sz w:val="22"/>
              </w:rPr>
              <w:t> </w:t>
            </w:r>
            <w:r>
              <w:rPr>
                <w:rFonts w:ascii="Calibri"/>
                <w:sz w:val="22"/>
              </w:rPr>
              <w:t>of</w:t>
            </w:r>
            <w:r>
              <w:rPr>
                <w:rFonts w:ascii="Calibri"/>
                <w:spacing w:val="-10"/>
                <w:sz w:val="22"/>
              </w:rPr>
              <w:t> </w:t>
            </w:r>
            <w:r>
              <w:rPr>
                <w:rFonts w:ascii="Calibri"/>
                <w:sz w:val="22"/>
              </w:rPr>
              <w:t>the callback to which</w:t>
            </w:r>
          </w:p>
          <w:p>
            <w:pPr>
              <w:pStyle w:val="TableParagraph"/>
              <w:spacing w:line="259" w:lineRule="auto" w:before="1"/>
              <w:ind w:left="26" w:right="182"/>
              <w:rPr>
                <w:rFonts w:ascii="Calibri"/>
                <w:sz w:val="22"/>
              </w:rPr>
            </w:pPr>
            <w:r>
              <w:rPr>
                <w:rFonts w:ascii="Calibri"/>
                <w:spacing w:val="-2"/>
                <w:sz w:val="22"/>
              </w:rPr>
              <w:t>asynchronous </w:t>
            </w:r>
            <w:r>
              <w:rPr>
                <w:rFonts w:ascii="Calibri"/>
                <w:spacing w:val="-2"/>
                <w:sz w:val="22"/>
              </w:rPr>
              <w:t>notifications </w:t>
            </w:r>
            <w:r>
              <w:rPr>
                <w:rFonts w:ascii="Calibri"/>
                <w:sz w:val="22"/>
              </w:rPr>
              <w:t>are delivered to.</w:t>
            </w:r>
          </w:p>
          <w:p>
            <w:pPr>
              <w:pStyle w:val="TableParagraph"/>
              <w:spacing w:line="259" w:lineRule="auto" w:before="159"/>
              <w:ind w:left="26"/>
              <w:rPr>
                <w:rFonts w:ascii="Calibri"/>
                <w:sz w:val="22"/>
              </w:rPr>
            </w:pPr>
            <w:r>
              <w:rPr>
                <w:rFonts w:ascii="Calibri"/>
                <w:sz w:val="22"/>
              </w:rPr>
              <w:t>If this attribute is an empty string or is not present, then the</w:t>
            </w:r>
            <w:r>
              <w:rPr>
                <w:rFonts w:ascii="Calibri"/>
                <w:spacing w:val="-1"/>
                <w:sz w:val="22"/>
              </w:rPr>
              <w:t> </w:t>
            </w:r>
            <w:r>
              <w:rPr>
                <w:rFonts w:ascii="Calibri"/>
                <w:sz w:val="22"/>
              </w:rPr>
              <w:t>request</w:t>
            </w:r>
            <w:r>
              <w:rPr>
                <w:rFonts w:ascii="Calibri"/>
                <w:spacing w:val="-1"/>
                <w:sz w:val="22"/>
              </w:rPr>
              <w:t> </w:t>
            </w:r>
            <w:r>
              <w:rPr>
                <w:rFonts w:ascii="Calibri"/>
                <w:sz w:val="22"/>
              </w:rPr>
              <w:t>is</w:t>
            </w:r>
            <w:r>
              <w:rPr>
                <w:rFonts w:ascii="Calibri"/>
                <w:spacing w:val="-4"/>
                <w:sz w:val="22"/>
              </w:rPr>
              <w:t> </w:t>
            </w:r>
            <w:r>
              <w:rPr>
                <w:rFonts w:ascii="Calibri"/>
                <w:sz w:val="22"/>
              </w:rPr>
              <w:t>a</w:t>
            </w:r>
            <w:r>
              <w:rPr>
                <w:rFonts w:ascii="Calibri"/>
                <w:spacing w:val="-1"/>
                <w:sz w:val="22"/>
              </w:rPr>
              <w:t> </w:t>
            </w:r>
            <w:r>
              <w:rPr>
                <w:rFonts w:ascii="Calibri"/>
                <w:sz w:val="22"/>
              </w:rPr>
              <w:t>synchronous request,</w:t>
            </w:r>
            <w:r>
              <w:rPr>
                <w:rFonts w:ascii="Calibri"/>
                <w:spacing w:val="-13"/>
                <w:sz w:val="22"/>
              </w:rPr>
              <w:t> </w:t>
            </w:r>
            <w:r>
              <w:rPr>
                <w:rFonts w:ascii="Calibri"/>
                <w:sz w:val="22"/>
              </w:rPr>
              <w:t>and</w:t>
            </w:r>
            <w:r>
              <w:rPr>
                <w:rFonts w:ascii="Calibri"/>
                <w:spacing w:val="-12"/>
                <w:sz w:val="22"/>
              </w:rPr>
              <w:t> </w:t>
            </w:r>
            <w:r>
              <w:rPr>
                <w:rFonts w:ascii="Calibri"/>
                <w:sz w:val="22"/>
              </w:rPr>
              <w:t>the</w:t>
            </w:r>
            <w:r>
              <w:rPr>
                <w:rFonts w:ascii="Calibri"/>
                <w:spacing w:val="-12"/>
                <w:sz w:val="22"/>
              </w:rPr>
              <w:t> </w:t>
            </w:r>
            <w:r>
              <w:rPr>
                <w:rFonts w:ascii="Calibri"/>
                <w:sz w:val="22"/>
              </w:rPr>
              <w:t>query</w:t>
            </w:r>
            <w:r>
              <w:rPr>
                <w:rFonts w:ascii="Calibri"/>
                <w:spacing w:val="-11"/>
                <w:sz w:val="22"/>
              </w:rPr>
              <w:t> </w:t>
            </w:r>
            <w:r>
              <w:rPr>
                <w:rFonts w:ascii="Calibri"/>
                <w:sz w:val="22"/>
              </w:rPr>
              <w:t>result will be supplied in the </w:t>
            </w:r>
            <w:r>
              <w:rPr>
                <w:rFonts w:ascii="Calibri"/>
                <w:spacing w:val="-2"/>
                <w:sz w:val="22"/>
              </w:rPr>
              <w:t>response.</w:t>
            </w:r>
          </w:p>
        </w:tc>
        <w:tc>
          <w:tcPr>
            <w:tcW w:w="3875" w:type="dxa"/>
            <w:shd w:val="clear" w:color="auto" w:fill="FFF1CC"/>
          </w:tcPr>
          <w:p>
            <w:pPr>
              <w:pStyle w:val="TableParagraph"/>
              <w:spacing w:before="183"/>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256" w:lineRule="auto" w:before="13"/>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line="178" w:lineRule="exact"/>
              <w:jc w:val="both"/>
              <w:rPr>
                <w:sz w:val="16"/>
              </w:rPr>
            </w:pPr>
            <w:r>
              <w:rPr>
                <w:spacing w:val="-2"/>
                <w:sz w:val="16"/>
              </w:rPr>
              <w:t>format:</w:t>
            </w:r>
            <w:r>
              <w:rPr>
                <w:sz w:val="16"/>
              </w:rPr>
              <w:tab/>
            </w:r>
            <w:r>
              <w:rPr>
                <w:spacing w:val="-5"/>
                <w:sz w:val="16"/>
              </w:rPr>
              <w:t>uri</w:t>
            </w:r>
          </w:p>
        </w:tc>
      </w:tr>
    </w:tbl>
    <w:p>
      <w:pPr>
        <w:spacing w:after="0" w:line="178" w:lineRule="exact"/>
        <w:jc w:val="both"/>
        <w:rPr>
          <w:sz w:val="16"/>
        </w:rPr>
        <w:sectPr>
          <w:type w:val="continuous"/>
          <w:pgSz w:w="11910" w:h="16850"/>
          <w:pgMar w:header="864" w:footer="279" w:top="1580" w:bottom="460" w:left="740" w:right="680"/>
        </w:sectPr>
      </w:pPr>
    </w:p>
    <w:p>
      <w:pPr>
        <w:pStyle w:val="BodyText"/>
        <w:spacing w:before="6"/>
        <w:rPr>
          <w:rFonts w:ascii="Arial"/>
          <w:b/>
          <w:sz w:val="4"/>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8" w:hRule="atLeast"/>
        </w:trPr>
        <w:tc>
          <w:tcPr>
            <w:tcW w:w="1887" w:type="dxa"/>
            <w:shd w:val="clear" w:color="auto" w:fill="C0C0C0"/>
          </w:tcPr>
          <w:p>
            <w:pPr>
              <w:pStyle w:val="TableParagraph"/>
              <w:spacing w:line="197" w:lineRule="exact" w:before="1"/>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7" w:lineRule="exact" w:before="1"/>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7" w:lineRule="exact" w:before="1"/>
              <w:ind w:left="0" w:right="67"/>
              <w:jc w:val="center"/>
              <w:rPr>
                <w:rFonts w:ascii="Arial"/>
                <w:b/>
                <w:sz w:val="18"/>
              </w:rPr>
            </w:pPr>
            <w:r>
              <w:rPr>
                <w:rFonts w:ascii="Arial"/>
                <w:b/>
                <w:spacing w:val="-2"/>
                <w:sz w:val="18"/>
              </w:rPr>
              <w:t>Properties</w:t>
            </w:r>
          </w:p>
        </w:tc>
      </w:tr>
      <w:tr>
        <w:trPr>
          <w:trHeight w:val="2058" w:hRule="atLeast"/>
        </w:trPr>
        <w:tc>
          <w:tcPr>
            <w:tcW w:w="1887" w:type="dxa"/>
          </w:tcPr>
          <w:p>
            <w:pPr>
              <w:pStyle w:val="TableParagraph"/>
              <w:spacing w:line="252" w:lineRule="auto"/>
              <w:ind w:left="28"/>
              <w:rPr>
                <w:rFonts w:ascii="Calibri"/>
                <w:sz w:val="22"/>
              </w:rPr>
            </w:pPr>
            <w:r>
              <w:rPr>
                <w:rFonts w:ascii="Calibri"/>
                <w:spacing w:val="-2"/>
                <w:sz w:val="22"/>
              </w:rPr>
              <w:t>consumerLogRequ estId</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Pr>
                <w:rFonts w:ascii="Calibri"/>
                <w:sz w:val="22"/>
              </w:rPr>
            </w:pPr>
            <w:r>
              <w:rPr>
                <w:rFonts w:ascii="Calibri"/>
                <w:b/>
                <w:sz w:val="22"/>
              </w:rPr>
              <w:t>Description: </w:t>
            </w:r>
            <w:r>
              <w:rPr>
                <w:rFonts w:ascii="Calibri"/>
                <w:sz w:val="22"/>
              </w:rPr>
              <w:t>Identifier optionally</w:t>
            </w:r>
            <w:r>
              <w:rPr>
                <w:rFonts w:ascii="Calibri"/>
                <w:spacing w:val="-13"/>
                <w:sz w:val="22"/>
              </w:rPr>
              <w:t> </w:t>
            </w:r>
            <w:r>
              <w:rPr>
                <w:rFonts w:ascii="Calibri"/>
                <w:sz w:val="22"/>
              </w:rPr>
              <w:t>provided</w:t>
            </w:r>
            <w:r>
              <w:rPr>
                <w:rFonts w:ascii="Calibri"/>
                <w:spacing w:val="-12"/>
                <w:sz w:val="22"/>
              </w:rPr>
              <w:t> </w:t>
            </w:r>
            <w:r>
              <w:rPr>
                <w:rFonts w:ascii="Calibri"/>
                <w:sz w:val="22"/>
              </w:rPr>
              <w:t>by</w:t>
            </w:r>
            <w:r>
              <w:rPr>
                <w:rFonts w:ascii="Calibri"/>
                <w:spacing w:val="-13"/>
                <w:sz w:val="22"/>
              </w:rPr>
              <w:t> </w:t>
            </w:r>
            <w:r>
              <w:rPr>
                <w:rFonts w:ascii="Calibri"/>
                <w:sz w:val="22"/>
              </w:rPr>
              <w:t>the</w:t>
            </w:r>
          </w:p>
          <w:p>
            <w:pPr>
              <w:pStyle w:val="TableParagraph"/>
              <w:spacing w:line="259" w:lineRule="auto" w:before="1"/>
              <w:ind w:left="26" w:right="182"/>
              <w:rPr>
                <w:rFonts w:ascii="Calibri"/>
                <w:sz w:val="22"/>
              </w:rPr>
            </w:pPr>
            <w:r>
              <w:rPr>
                <w:rFonts w:ascii="Calibri"/>
                <w:sz w:val="22"/>
              </w:rPr>
              <w:t>consumer</w:t>
            </w:r>
            <w:r>
              <w:rPr>
                <w:rFonts w:ascii="Calibri"/>
                <w:spacing w:val="-11"/>
                <w:sz w:val="22"/>
              </w:rPr>
              <w:t> </w:t>
            </w:r>
            <w:r>
              <w:rPr>
                <w:rFonts w:ascii="Calibri"/>
                <w:sz w:val="22"/>
              </w:rPr>
              <w:t>for</w:t>
            </w:r>
            <w:r>
              <w:rPr>
                <w:rFonts w:ascii="Calibri"/>
                <w:spacing w:val="-11"/>
                <w:sz w:val="22"/>
              </w:rPr>
              <w:t> </w:t>
            </w:r>
            <w:r>
              <w:rPr>
                <w:rFonts w:ascii="Calibri"/>
                <w:sz w:val="22"/>
              </w:rPr>
              <w:t>its</w:t>
            </w:r>
            <w:r>
              <w:rPr>
                <w:rFonts w:ascii="Calibri"/>
                <w:spacing w:val="-12"/>
                <w:sz w:val="22"/>
              </w:rPr>
              <w:t> </w:t>
            </w:r>
            <w:r>
              <w:rPr>
                <w:rFonts w:ascii="Calibri"/>
                <w:sz w:val="22"/>
              </w:rPr>
              <w:t>purpose</w:t>
            </w:r>
            <w:r>
              <w:rPr>
                <w:rFonts w:ascii="Calibri"/>
                <w:spacing w:val="-12"/>
                <w:sz w:val="22"/>
              </w:rPr>
              <w:t> </w:t>
            </w:r>
            <w:r>
              <w:rPr>
                <w:rFonts w:ascii="Calibri"/>
                <w:sz w:val="22"/>
              </w:rPr>
              <w:t>of tracking a request for log </w:t>
            </w:r>
            <w:r>
              <w:rPr>
                <w:rFonts w:ascii="Calibri"/>
                <w:spacing w:val="-2"/>
                <w:sz w:val="22"/>
              </w:rPr>
              <w:t>data.</w:t>
            </w:r>
          </w:p>
        </w:tc>
        <w:tc>
          <w:tcPr>
            <w:tcW w:w="3875" w:type="dxa"/>
            <w:shd w:val="clear" w:color="auto" w:fill="FFF1CC"/>
          </w:tcPr>
          <w:p>
            <w:pPr>
              <w:pStyle w:val="TableParagraph"/>
              <w:spacing w:before="9"/>
              <w:ind w:left="0"/>
              <w:rPr>
                <w:rFonts w:ascii="Arial"/>
                <w:b/>
                <w:sz w:val="16"/>
              </w:rPr>
            </w:pPr>
          </w:p>
          <w:p>
            <w:pPr>
              <w:pStyle w:val="TableParagraph"/>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256" w:lineRule="auto" w:before="13"/>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tc>
      </w:tr>
    </w:tbl>
    <w:p>
      <w:pPr>
        <w:pStyle w:val="BodyText"/>
        <w:rPr>
          <w:rFonts w:ascii="Arial"/>
          <w:b/>
          <w:sz w:val="20"/>
        </w:rPr>
      </w:pPr>
    </w:p>
    <w:p>
      <w:pPr>
        <w:pStyle w:val="BodyText"/>
        <w:spacing w:before="109"/>
        <w:rPr>
          <w:rFonts w:ascii="Arial"/>
          <w:b/>
          <w:sz w:val="20"/>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1"/>
        <w:ind w:left="392"/>
        <w:rPr>
          <w:i/>
        </w:rPr>
      </w:pPr>
      <w:r>
        <w:rPr>
          <w:spacing w:val="-2"/>
        </w:rPr>
        <w:t>None</w:t>
      </w:r>
      <w:r>
        <w:rPr>
          <w:i/>
          <w:color w:val="FF0000"/>
          <w:spacing w:val="-2"/>
        </w:rPr>
        <w:t>.</w:t>
      </w:r>
    </w:p>
    <w:p>
      <w:pPr>
        <w:pStyle w:val="BodyText"/>
        <w:spacing w:before="34"/>
        <w:rPr>
          <w:i/>
        </w:rPr>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78"/>
        <w:ind w:left="392"/>
        <w:rPr>
          <w:i/>
        </w:rPr>
      </w:pPr>
      <w:r>
        <w:rPr>
          <w:spacing w:val="-2"/>
        </w:rPr>
        <w:t>None</w:t>
      </w:r>
      <w:r>
        <w:rPr>
          <w:i/>
          <w:color w:val="FF0000"/>
          <w:spacing w:val="-2"/>
        </w:rPr>
        <w:t>.</w:t>
      </w:r>
    </w:p>
    <w:p>
      <w:pPr>
        <w:pStyle w:val="BodyText"/>
        <w:spacing w:before="35"/>
        <w:rPr>
          <w:i/>
        </w:rPr>
      </w:pPr>
    </w:p>
    <w:p>
      <w:pPr>
        <w:pStyle w:val="ListParagraph"/>
        <w:numPr>
          <w:ilvl w:val="4"/>
          <w:numId w:val="3"/>
        </w:numPr>
        <w:tabs>
          <w:tab w:pos="2094" w:val="left" w:leader="none"/>
        </w:tabs>
        <w:spacing w:line="240" w:lineRule="auto" w:before="0" w:after="0"/>
        <w:ind w:left="2094" w:right="0" w:hanging="1702"/>
        <w:jc w:val="left"/>
        <w:rPr>
          <w:sz w:val="22"/>
        </w:rPr>
      </w:pPr>
      <w:r>
        <w:rPr>
          <w:sz w:val="22"/>
        </w:rPr>
        <w:t>DateRange</w:t>
      </w:r>
      <w:r>
        <w:rPr>
          <w:spacing w:val="-6"/>
          <w:sz w:val="22"/>
        </w:rPr>
        <w:t> </w:t>
      </w:r>
      <w:r>
        <w:rPr>
          <w:spacing w:val="-2"/>
          <w:sz w:val="22"/>
        </w:rPr>
        <w:t>&lt;&lt;dataType&gt;&gt;</w:t>
      </w:r>
    </w:p>
    <w:p>
      <w:pPr>
        <w:pStyle w:val="BodyText"/>
        <w:spacing w:before="45"/>
        <w:rPr>
          <w:rFonts w:ascii="Arial"/>
        </w:rPr>
      </w:pPr>
    </w:p>
    <w:p>
      <w:pPr>
        <w:pStyle w:val="ListParagraph"/>
        <w:numPr>
          <w:ilvl w:val="5"/>
          <w:numId w:val="3"/>
        </w:numPr>
        <w:tabs>
          <w:tab w:pos="2377" w:val="left" w:leader="none"/>
        </w:tabs>
        <w:spacing w:line="240" w:lineRule="auto" w:before="1" w:after="0"/>
        <w:ind w:left="2377" w:right="0" w:hanging="1985"/>
        <w:jc w:val="left"/>
        <w:rPr>
          <w:sz w:val="20"/>
        </w:rPr>
      </w:pPr>
      <w:r>
        <w:rPr>
          <w:spacing w:val="-2"/>
          <w:sz w:val="20"/>
        </w:rPr>
        <w:t>Definition</w:t>
      </w:r>
    </w:p>
    <w:p>
      <w:pPr>
        <w:pStyle w:val="BodyText"/>
        <w:spacing w:before="180"/>
        <w:ind w:left="392"/>
      </w:pPr>
      <w:r>
        <w:rPr/>
        <w:t>The</w:t>
      </w:r>
      <w:r>
        <w:rPr>
          <w:spacing w:val="-5"/>
        </w:rPr>
        <w:t> </w:t>
      </w:r>
      <w:r>
        <w:rPr/>
        <w:t>DateRange</w:t>
      </w:r>
      <w:r>
        <w:rPr>
          <w:spacing w:val="-7"/>
        </w:rPr>
        <w:t> </w:t>
      </w:r>
      <w:r>
        <w:rPr/>
        <w:t>represent</w:t>
      </w:r>
      <w:r>
        <w:rPr>
          <w:spacing w:val="-5"/>
        </w:rPr>
        <w:t> </w:t>
      </w:r>
      <w:r>
        <w:rPr/>
        <w:t>a</w:t>
      </w:r>
      <w:r>
        <w:rPr>
          <w:spacing w:val="-7"/>
        </w:rPr>
        <w:t> </w:t>
      </w:r>
      <w:r>
        <w:rPr/>
        <w:t>start</w:t>
      </w:r>
      <w:r>
        <w:rPr>
          <w:spacing w:val="-7"/>
        </w:rPr>
        <w:t> </w:t>
      </w:r>
      <w:r>
        <w:rPr/>
        <w:t>and</w:t>
      </w:r>
      <w:r>
        <w:rPr>
          <w:spacing w:val="-7"/>
        </w:rPr>
        <w:t> </w:t>
      </w:r>
      <w:r>
        <w:rPr/>
        <w:t>end</w:t>
      </w:r>
      <w:r>
        <w:rPr>
          <w:spacing w:val="-6"/>
        </w:rPr>
        <w:t> </w:t>
      </w:r>
      <w:r>
        <w:rPr/>
        <w:t>date</w:t>
      </w:r>
      <w:r>
        <w:rPr>
          <w:spacing w:val="-6"/>
        </w:rPr>
        <w:t> </w:t>
      </w:r>
      <w:r>
        <w:rPr/>
        <w:t>and</w:t>
      </w:r>
      <w:r>
        <w:rPr>
          <w:spacing w:val="-7"/>
        </w:rPr>
        <w:t> </w:t>
      </w:r>
      <w:r>
        <w:rPr/>
        <w:t>time</w:t>
      </w:r>
      <w:r>
        <w:rPr>
          <w:spacing w:val="-4"/>
        </w:rPr>
        <w:t> </w:t>
      </w:r>
      <w:r>
        <w:rPr/>
        <w:t>value</w:t>
      </w:r>
      <w:r>
        <w:rPr>
          <w:spacing w:val="-5"/>
        </w:rPr>
        <w:t> </w:t>
      </w:r>
      <w:r>
        <w:rPr/>
        <w:t>to</w:t>
      </w:r>
      <w:r>
        <w:rPr>
          <w:spacing w:val="-4"/>
        </w:rPr>
        <w:t> </w:t>
      </w:r>
      <w:r>
        <w:rPr/>
        <w:t>indicate</w:t>
      </w:r>
      <w:r>
        <w:rPr>
          <w:spacing w:val="-7"/>
        </w:rPr>
        <w:t> </w:t>
      </w:r>
      <w:r>
        <w:rPr/>
        <w:t>a</w:t>
      </w:r>
      <w:r>
        <w:rPr>
          <w:spacing w:val="-4"/>
        </w:rPr>
        <w:t> </w:t>
      </w:r>
      <w:r>
        <w:rPr/>
        <w:t>span</w:t>
      </w:r>
      <w:r>
        <w:rPr>
          <w:spacing w:val="-8"/>
        </w:rPr>
        <w:t> </w:t>
      </w:r>
      <w:r>
        <w:rPr/>
        <w:t>of</w:t>
      </w:r>
      <w:r>
        <w:rPr>
          <w:spacing w:val="-4"/>
        </w:rPr>
        <w:t> </w:t>
      </w:r>
      <w:r>
        <w:rPr>
          <w:spacing w:val="-2"/>
        </w:rPr>
        <w:t>time.</w:t>
      </w:r>
    </w:p>
    <w:p>
      <w:pPr>
        <w:pStyle w:val="BodyText"/>
        <w:spacing w:before="32"/>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Attributes</w:t>
      </w:r>
    </w:p>
    <w:p>
      <w:pPr>
        <w:pStyle w:val="BodyText"/>
        <w:spacing w:before="11"/>
        <w:rPr>
          <w:rFonts w:ascii="Arial"/>
          <w:sz w:val="20"/>
        </w:rPr>
      </w:pPr>
    </w:p>
    <w:p>
      <w:pPr>
        <w:pStyle w:val="Heading1"/>
        <w:ind w:left="274" w:right="334"/>
      </w:pPr>
      <w:bookmarkStart w:name="_bookmark60" w:id="61"/>
      <w:bookmarkEnd w:id="61"/>
      <w:r>
        <w:rPr>
          <w:b w:val="0"/>
        </w:rPr>
      </w:r>
      <w:r>
        <w:rPr/>
        <w:t>Table</w:t>
      </w:r>
      <w:r>
        <w:rPr>
          <w:spacing w:val="-15"/>
        </w:rPr>
        <w:t> </w:t>
      </w:r>
      <w:r>
        <w:rPr/>
        <w:t>4.2.1.4.33.2-1</w:t>
      </w:r>
      <w:r>
        <w:rPr>
          <w:spacing w:val="-15"/>
        </w:rPr>
        <w:t> </w:t>
      </w:r>
      <w:r>
        <w:rPr/>
        <w:t>Attributes</w:t>
      </w:r>
      <w:r>
        <w:rPr>
          <w:spacing w:val="-12"/>
        </w:rPr>
        <w:t> </w:t>
      </w:r>
      <w:r>
        <w:rPr/>
        <w:t>Properties</w:t>
      </w:r>
      <w:r>
        <w:rPr>
          <w:spacing w:val="-12"/>
        </w:rPr>
        <w:t> </w:t>
      </w:r>
      <w:r>
        <w:rPr/>
        <w:t>for</w:t>
      </w:r>
      <w:r>
        <w:rPr>
          <w:spacing w:val="-11"/>
        </w:rPr>
        <w:t> </w:t>
      </w:r>
      <w:r>
        <w:rPr>
          <w:spacing w:val="-2"/>
        </w:rPr>
        <w:t>DateRange</w:t>
      </w:r>
    </w:p>
    <w:p>
      <w:pPr>
        <w:pStyle w:val="BodyText"/>
        <w:spacing w:before="9"/>
        <w:rPr>
          <w:rFonts w:ascii="Arial"/>
          <w:b/>
          <w:sz w:val="15"/>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2792"/>
        <w:gridCol w:w="3875"/>
      </w:tblGrid>
      <w:tr>
        <w:trPr>
          <w:trHeight w:val="215" w:hRule="atLeast"/>
        </w:trPr>
        <w:tc>
          <w:tcPr>
            <w:tcW w:w="1887" w:type="dxa"/>
            <w:shd w:val="clear" w:color="auto" w:fill="C0C0C0"/>
          </w:tcPr>
          <w:p>
            <w:pPr>
              <w:pStyle w:val="TableParagraph"/>
              <w:spacing w:line="194" w:lineRule="exact" w:before="1"/>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4" w:lineRule="exact" w:before="1"/>
              <w:ind w:left="410"/>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5" w:type="dxa"/>
            <w:shd w:val="clear" w:color="auto" w:fill="C0C0C0"/>
          </w:tcPr>
          <w:p>
            <w:pPr>
              <w:pStyle w:val="TableParagraph"/>
              <w:spacing w:line="194" w:lineRule="exact" w:before="1"/>
              <w:ind w:left="0" w:right="67"/>
              <w:jc w:val="center"/>
              <w:rPr>
                <w:rFonts w:ascii="Arial"/>
                <w:b/>
                <w:sz w:val="18"/>
              </w:rPr>
            </w:pPr>
            <w:r>
              <w:rPr>
                <w:rFonts w:ascii="Arial"/>
                <w:b/>
                <w:spacing w:val="-2"/>
                <w:sz w:val="18"/>
              </w:rPr>
              <w:t>Properties</w:t>
            </w:r>
          </w:p>
        </w:tc>
      </w:tr>
      <w:tr>
        <w:trPr>
          <w:trHeight w:val="1547" w:hRule="atLeast"/>
        </w:trPr>
        <w:tc>
          <w:tcPr>
            <w:tcW w:w="1887" w:type="dxa"/>
          </w:tcPr>
          <w:p>
            <w:pPr>
              <w:pStyle w:val="TableParagraph"/>
              <w:spacing w:before="1"/>
              <w:ind w:left="28"/>
              <w:rPr>
                <w:rFonts w:ascii="Calibri"/>
                <w:sz w:val="22"/>
              </w:rPr>
            </w:pPr>
            <w:r>
              <w:rPr>
                <w:rFonts w:ascii="Calibri"/>
                <w:spacing w:val="-2"/>
                <w:sz w:val="22"/>
              </w:rPr>
              <w:t>startDateTime</w:t>
            </w:r>
          </w:p>
        </w:tc>
        <w:tc>
          <w:tcPr>
            <w:tcW w:w="2792" w:type="dxa"/>
          </w:tcPr>
          <w:p>
            <w:pPr>
              <w:pStyle w:val="TableParagraph"/>
              <w:spacing w:before="1"/>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6" w:right="182"/>
              <w:rPr>
                <w:rFonts w:ascii="Calibri"/>
                <w:sz w:val="22"/>
              </w:rPr>
            </w:pPr>
            <w:r>
              <w:rPr>
                <w:rFonts w:ascii="Calibri"/>
                <w:b/>
                <w:sz w:val="22"/>
              </w:rPr>
              <w:t>Description:</w:t>
            </w:r>
            <w:r>
              <w:rPr>
                <w:rFonts w:ascii="Calibri"/>
                <w:b/>
                <w:spacing w:val="-13"/>
                <w:sz w:val="22"/>
              </w:rPr>
              <w:t> </w:t>
            </w:r>
            <w:r>
              <w:rPr>
                <w:rFonts w:ascii="Calibri"/>
                <w:sz w:val="22"/>
              </w:rPr>
              <w:t>This</w:t>
            </w:r>
            <w:r>
              <w:rPr>
                <w:rFonts w:ascii="Calibri"/>
                <w:spacing w:val="-12"/>
                <w:sz w:val="22"/>
              </w:rPr>
              <w:t> </w:t>
            </w:r>
            <w:r>
              <w:rPr>
                <w:rFonts w:ascii="Calibri"/>
                <w:sz w:val="22"/>
              </w:rPr>
              <w:t>identifies the start of a time range.</w:t>
            </w:r>
          </w:p>
        </w:tc>
        <w:tc>
          <w:tcPr>
            <w:tcW w:w="3875" w:type="dxa"/>
            <w:shd w:val="clear" w:color="auto" w:fill="FFF1CC"/>
          </w:tcPr>
          <w:p>
            <w:pPr>
              <w:pStyle w:val="TableParagraph"/>
              <w:spacing w:before="11"/>
              <w:ind w:left="0"/>
              <w:rPr>
                <w:rFonts w:ascii="Arial"/>
                <w:b/>
                <w:sz w:val="16"/>
              </w:rPr>
            </w:pPr>
          </w:p>
          <w:p>
            <w:pPr>
              <w:pStyle w:val="TableParagraph"/>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254" w:lineRule="auto" w:before="13"/>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before="5"/>
              <w:jc w:val="both"/>
              <w:rPr>
                <w:sz w:val="16"/>
              </w:rPr>
            </w:pPr>
            <w:r>
              <w:rPr>
                <w:spacing w:val="-2"/>
                <w:sz w:val="16"/>
              </w:rPr>
              <w:t>format:</w:t>
            </w:r>
            <w:r>
              <w:rPr>
                <w:sz w:val="16"/>
              </w:rPr>
              <w:tab/>
            </w:r>
            <w:r>
              <w:rPr>
                <w:spacing w:val="-2"/>
                <w:sz w:val="16"/>
              </w:rPr>
              <w:t>date-</w:t>
            </w:r>
            <w:r>
              <w:rPr>
                <w:spacing w:val="-4"/>
                <w:sz w:val="16"/>
              </w:rPr>
              <w:t>time</w:t>
            </w:r>
          </w:p>
        </w:tc>
      </w:tr>
      <w:tr>
        <w:trPr>
          <w:trHeight w:val="1740" w:hRule="atLeast"/>
        </w:trPr>
        <w:tc>
          <w:tcPr>
            <w:tcW w:w="1887" w:type="dxa"/>
          </w:tcPr>
          <w:p>
            <w:pPr>
              <w:pStyle w:val="TableParagraph"/>
              <w:spacing w:line="268" w:lineRule="exact"/>
              <w:ind w:left="28"/>
              <w:rPr>
                <w:rFonts w:ascii="Calibri"/>
                <w:sz w:val="22"/>
              </w:rPr>
            </w:pPr>
            <w:r>
              <w:rPr>
                <w:rFonts w:ascii="Calibri"/>
                <w:spacing w:val="-2"/>
                <w:sz w:val="22"/>
              </w:rPr>
              <w:t>endDateTime</w:t>
            </w:r>
          </w:p>
        </w:tc>
        <w:tc>
          <w:tcPr>
            <w:tcW w:w="2792" w:type="dxa"/>
          </w:tcPr>
          <w:p>
            <w:pPr>
              <w:pStyle w:val="TableParagraph"/>
              <w:spacing w:line="268" w:lineRule="exact"/>
              <w:ind w:left="26"/>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6" w:lineRule="auto" w:before="182"/>
              <w:ind w:left="26" w:right="182"/>
              <w:rPr>
                <w:rFonts w:ascii="Calibri"/>
                <w:sz w:val="22"/>
              </w:rPr>
            </w:pPr>
            <w:r>
              <w:rPr>
                <w:rFonts w:ascii="Calibri"/>
                <w:b/>
                <w:sz w:val="22"/>
              </w:rPr>
              <w:t>Description:</w:t>
            </w:r>
            <w:r>
              <w:rPr>
                <w:rFonts w:ascii="Calibri"/>
                <w:b/>
                <w:spacing w:val="-13"/>
                <w:sz w:val="22"/>
              </w:rPr>
              <w:t> </w:t>
            </w:r>
            <w:r>
              <w:rPr>
                <w:rFonts w:ascii="Calibri"/>
                <w:sz w:val="22"/>
              </w:rPr>
              <w:t>This</w:t>
            </w:r>
            <w:r>
              <w:rPr>
                <w:rFonts w:ascii="Calibri"/>
                <w:spacing w:val="-12"/>
                <w:sz w:val="22"/>
              </w:rPr>
              <w:t> </w:t>
            </w:r>
            <w:r>
              <w:rPr>
                <w:rFonts w:ascii="Calibri"/>
                <w:sz w:val="22"/>
              </w:rPr>
              <w:t>identifies the end of a time range.</w:t>
            </w:r>
          </w:p>
        </w:tc>
        <w:tc>
          <w:tcPr>
            <w:tcW w:w="3875" w:type="dxa"/>
            <w:shd w:val="clear" w:color="auto" w:fill="FFF1CC"/>
          </w:tcPr>
          <w:p>
            <w:pPr>
              <w:pStyle w:val="TableParagraph"/>
              <w:spacing w:before="11"/>
              <w:ind w:left="0"/>
              <w:rPr>
                <w:rFonts w:ascii="Arial"/>
                <w:b/>
                <w:sz w:val="16"/>
              </w:rPr>
            </w:pPr>
          </w:p>
          <w:p>
            <w:pPr>
              <w:pStyle w:val="TableParagraph"/>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256" w:lineRule="auto" w:before="11"/>
              <w:ind w:right="680"/>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jc w:val="both"/>
              <w:rPr>
                <w:sz w:val="16"/>
              </w:rPr>
            </w:pPr>
            <w:r>
              <w:rPr>
                <w:spacing w:val="-2"/>
                <w:sz w:val="16"/>
              </w:rPr>
              <w:t>format:</w:t>
            </w:r>
            <w:r>
              <w:rPr>
                <w:sz w:val="16"/>
              </w:rPr>
              <w:tab/>
            </w:r>
            <w:r>
              <w:rPr>
                <w:spacing w:val="-2"/>
                <w:sz w:val="16"/>
              </w:rPr>
              <w:t>date-</w:t>
            </w:r>
            <w:r>
              <w:rPr>
                <w:spacing w:val="-4"/>
                <w:sz w:val="16"/>
              </w:rPr>
              <w:t>time</w:t>
            </w:r>
          </w:p>
        </w:tc>
      </w:tr>
    </w:tbl>
    <w:p>
      <w:pPr>
        <w:pStyle w:val="BodyText"/>
        <w:rPr>
          <w:rFonts w:ascii="Arial"/>
          <w:b/>
        </w:rPr>
      </w:pPr>
    </w:p>
    <w:p>
      <w:pPr>
        <w:pStyle w:val="BodyText"/>
        <w:spacing w:before="65"/>
        <w:rPr>
          <w:rFonts w:ascii="Arial"/>
          <w:b/>
        </w:rPr>
      </w:pPr>
    </w:p>
    <w:p>
      <w:pPr>
        <w:pStyle w:val="ListParagraph"/>
        <w:numPr>
          <w:ilvl w:val="5"/>
          <w:numId w:val="3"/>
        </w:numPr>
        <w:tabs>
          <w:tab w:pos="2377" w:val="left" w:leader="none"/>
        </w:tabs>
        <w:spacing w:line="240" w:lineRule="auto" w:before="1"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0"/>
        <w:rPr>
          <w:rFonts w:ascii="Arial"/>
          <w:sz w:val="20"/>
        </w:rPr>
      </w:pPr>
    </w:p>
    <w:p>
      <w:pPr>
        <w:pStyle w:val="Heading1"/>
        <w:ind w:left="274" w:right="334"/>
      </w:pPr>
      <w:bookmarkStart w:name="_bookmark61" w:id="62"/>
      <w:bookmarkEnd w:id="62"/>
      <w:r>
        <w:rPr>
          <w:b w:val="0"/>
        </w:rPr>
      </w:r>
      <w:r>
        <w:rPr/>
        <w:t>Table</w:t>
      </w:r>
      <w:r>
        <w:rPr>
          <w:spacing w:val="-16"/>
        </w:rPr>
        <w:t> </w:t>
      </w:r>
      <w:r>
        <w:rPr/>
        <w:t>4.2.1.4.33.3-2</w:t>
      </w:r>
      <w:r>
        <w:rPr>
          <w:spacing w:val="-16"/>
        </w:rPr>
        <w:t> </w:t>
      </w:r>
      <w:r>
        <w:rPr/>
        <w:t>Attributes</w:t>
      </w:r>
      <w:r>
        <w:rPr>
          <w:spacing w:val="-12"/>
        </w:rPr>
        <w:t> </w:t>
      </w:r>
      <w:r>
        <w:rPr/>
        <w:t>Constraints</w:t>
      </w:r>
      <w:r>
        <w:rPr>
          <w:spacing w:val="-13"/>
        </w:rPr>
        <w:t> </w:t>
      </w:r>
      <w:r>
        <w:rPr/>
        <w:t>for</w:t>
      </w:r>
      <w:r>
        <w:rPr>
          <w:spacing w:val="-11"/>
        </w:rPr>
        <w:t> </w:t>
      </w:r>
      <w:r>
        <w:rPr>
          <w:spacing w:val="-2"/>
        </w:rPr>
        <w:t>DateRange</w:t>
      </w:r>
    </w:p>
    <w:p>
      <w:pPr>
        <w:pStyle w:val="BodyText"/>
        <w:spacing w:before="4" w:after="1"/>
        <w:rPr>
          <w:rFonts w:ascii="Arial"/>
          <w:b/>
          <w:sz w:val="15"/>
        </w:rPr>
      </w:pPr>
    </w:p>
    <w:tbl>
      <w:tblPr>
        <w:tblW w:w="0" w:type="auto"/>
        <w:jc w:val="left"/>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60"/>
        <w:gridCol w:w="5531"/>
      </w:tblGrid>
      <w:tr>
        <w:trPr>
          <w:trHeight w:val="222" w:hRule="atLeast"/>
        </w:trPr>
        <w:tc>
          <w:tcPr>
            <w:tcW w:w="3260" w:type="dxa"/>
            <w:tcBorders>
              <w:bottom w:val="single" w:sz="6" w:space="0" w:color="000000"/>
              <w:right w:val="single" w:sz="6" w:space="0" w:color="000000"/>
            </w:tcBorders>
            <w:shd w:val="clear" w:color="auto" w:fill="D9D9D9"/>
          </w:tcPr>
          <w:p>
            <w:pPr>
              <w:pStyle w:val="TableParagraph"/>
              <w:spacing w:line="203" w:lineRule="exact"/>
              <w:ind w:left="0" w:right="68"/>
              <w:jc w:val="center"/>
              <w:rPr>
                <w:rFonts w:ascii="Arial"/>
                <w:b/>
                <w:sz w:val="18"/>
              </w:rPr>
            </w:pPr>
            <w:r>
              <w:rPr>
                <w:rFonts w:ascii="Arial"/>
                <w:b/>
                <w:spacing w:val="-4"/>
                <w:sz w:val="18"/>
              </w:rPr>
              <w:t>Name</w:t>
            </w:r>
          </w:p>
        </w:tc>
        <w:tc>
          <w:tcPr>
            <w:tcW w:w="5531" w:type="dxa"/>
            <w:tcBorders>
              <w:left w:val="single" w:sz="6" w:space="0" w:color="000000"/>
              <w:bottom w:val="single" w:sz="6" w:space="0" w:color="000000"/>
            </w:tcBorders>
            <w:shd w:val="clear" w:color="auto" w:fill="D9D9D9"/>
          </w:tcPr>
          <w:p>
            <w:pPr>
              <w:pStyle w:val="TableParagraph"/>
              <w:spacing w:line="203" w:lineRule="exact"/>
              <w:ind w:left="0" w:right="72"/>
              <w:jc w:val="center"/>
              <w:rPr>
                <w:rFonts w:ascii="Arial"/>
                <w:b/>
                <w:sz w:val="18"/>
              </w:rPr>
            </w:pPr>
            <w:r>
              <w:rPr>
                <w:rFonts w:ascii="Arial"/>
                <w:b/>
                <w:spacing w:val="-2"/>
                <w:sz w:val="18"/>
              </w:rPr>
              <w:t>Definition</w:t>
            </w:r>
          </w:p>
        </w:tc>
      </w:tr>
      <w:tr>
        <w:trPr>
          <w:trHeight w:val="448" w:hRule="atLeast"/>
        </w:trPr>
        <w:tc>
          <w:tcPr>
            <w:tcW w:w="3260" w:type="dxa"/>
            <w:tcBorders>
              <w:top w:val="single" w:sz="6" w:space="0" w:color="000000"/>
              <w:bottom w:val="single" w:sz="6" w:space="0" w:color="000000"/>
              <w:right w:val="single" w:sz="6" w:space="0" w:color="000000"/>
            </w:tcBorders>
          </w:tcPr>
          <w:p>
            <w:pPr>
              <w:pStyle w:val="TableParagraph"/>
              <w:spacing w:before="1"/>
              <w:ind w:left="26"/>
              <w:rPr>
                <w:rFonts w:ascii="Arial"/>
                <w:sz w:val="18"/>
              </w:rPr>
            </w:pPr>
            <w:r>
              <w:rPr>
                <w:rFonts w:ascii="Arial"/>
                <w:spacing w:val="-2"/>
                <w:sz w:val="18"/>
              </w:rPr>
              <w:t>START_PRECEDES_END</w:t>
            </w:r>
          </w:p>
        </w:tc>
        <w:tc>
          <w:tcPr>
            <w:tcW w:w="5531" w:type="dxa"/>
            <w:tcBorders>
              <w:top w:val="single" w:sz="6" w:space="0" w:color="000000"/>
              <w:left w:val="single" w:sz="6" w:space="0" w:color="000000"/>
              <w:bottom w:val="single" w:sz="6" w:space="0" w:color="000000"/>
            </w:tcBorders>
          </w:tcPr>
          <w:p>
            <w:pPr>
              <w:pStyle w:val="TableParagraph"/>
              <w:spacing w:before="1"/>
              <w:ind w:left="25"/>
              <w:rPr>
                <w:rFonts w:ascii="Arial"/>
                <w:sz w:val="18"/>
              </w:rPr>
            </w:pPr>
            <w:r>
              <w:rPr>
                <w:rFonts w:ascii="Arial"/>
                <w:sz w:val="18"/>
              </w:rPr>
              <w:t>Condition:</w:t>
            </w:r>
            <w:r>
              <w:rPr>
                <w:rFonts w:ascii="Arial"/>
                <w:spacing w:val="-9"/>
                <w:sz w:val="18"/>
              </w:rPr>
              <w:t> </w:t>
            </w:r>
            <w:r>
              <w:rPr>
                <w:rFonts w:ascii="Arial"/>
                <w:sz w:val="18"/>
              </w:rPr>
              <w:t>startDateTime</w:t>
            </w:r>
            <w:r>
              <w:rPr>
                <w:rFonts w:ascii="Arial"/>
                <w:spacing w:val="-8"/>
                <w:sz w:val="18"/>
              </w:rPr>
              <w:t> </w:t>
            </w:r>
            <w:r>
              <w:rPr>
                <w:rFonts w:ascii="Arial"/>
                <w:sz w:val="18"/>
              </w:rPr>
              <w:t>shall</w:t>
            </w:r>
            <w:r>
              <w:rPr>
                <w:rFonts w:ascii="Arial"/>
                <w:spacing w:val="-8"/>
                <w:sz w:val="18"/>
              </w:rPr>
              <w:t> </w:t>
            </w:r>
            <w:r>
              <w:rPr>
                <w:rFonts w:ascii="Arial"/>
                <w:sz w:val="18"/>
              </w:rPr>
              <w:t>chronologically</w:t>
            </w:r>
            <w:r>
              <w:rPr>
                <w:rFonts w:ascii="Arial"/>
                <w:spacing w:val="-6"/>
                <w:sz w:val="18"/>
              </w:rPr>
              <w:t> </w:t>
            </w:r>
            <w:r>
              <w:rPr>
                <w:rFonts w:ascii="Arial"/>
                <w:sz w:val="18"/>
              </w:rPr>
              <w:t>precede</w:t>
            </w:r>
            <w:r>
              <w:rPr>
                <w:rFonts w:ascii="Arial"/>
                <w:spacing w:val="-6"/>
                <w:sz w:val="18"/>
              </w:rPr>
              <w:t> </w:t>
            </w:r>
            <w:r>
              <w:rPr>
                <w:rFonts w:ascii="Arial"/>
                <w:spacing w:val="-5"/>
                <w:sz w:val="18"/>
              </w:rPr>
              <w:t>the</w:t>
            </w:r>
          </w:p>
          <w:p>
            <w:pPr>
              <w:pStyle w:val="TableParagraph"/>
              <w:spacing w:line="204" w:lineRule="exact" w:before="16"/>
              <w:ind w:left="25"/>
              <w:rPr>
                <w:rFonts w:ascii="Arial"/>
                <w:sz w:val="18"/>
              </w:rPr>
            </w:pPr>
            <w:r>
              <w:rPr>
                <w:rFonts w:ascii="Arial"/>
                <w:spacing w:val="-2"/>
                <w:sz w:val="18"/>
              </w:rPr>
              <w:t>endDateTime.</w:t>
            </w:r>
          </w:p>
        </w:tc>
      </w:tr>
    </w:tbl>
    <w:p>
      <w:pPr>
        <w:spacing w:before="2"/>
        <w:ind w:left="392" w:right="0" w:firstLine="0"/>
        <w:jc w:val="left"/>
        <w:rPr>
          <w:i/>
          <w:sz w:val="22"/>
        </w:rPr>
      </w:pPr>
      <w:r>
        <w:rPr>
          <w:i/>
          <w:color w:val="FF0000"/>
          <w:spacing w:val="-10"/>
          <w:sz w:val="22"/>
        </w:rPr>
        <w:t>.</w:t>
      </w:r>
    </w:p>
    <w:p>
      <w:pPr>
        <w:spacing w:after="0"/>
        <w:jc w:val="left"/>
        <w:rPr>
          <w:sz w:val="22"/>
        </w:rPr>
        <w:sectPr>
          <w:pgSz w:w="11910" w:h="16850"/>
          <w:pgMar w:header="864" w:footer="279" w:top="1520" w:bottom="460" w:left="740" w:right="680"/>
        </w:sectPr>
      </w:pPr>
    </w:p>
    <w:p>
      <w:pPr>
        <w:pStyle w:val="ListParagraph"/>
        <w:numPr>
          <w:ilvl w:val="5"/>
          <w:numId w:val="3"/>
        </w:numPr>
        <w:tabs>
          <w:tab w:pos="2409" w:val="left" w:leader="none"/>
        </w:tabs>
        <w:spacing w:line="240" w:lineRule="auto" w:before="52" w:after="0"/>
        <w:ind w:left="2409" w:right="0" w:hanging="2017"/>
        <w:jc w:val="left"/>
        <w:rPr>
          <w:sz w:val="20"/>
        </w:rPr>
      </w:pPr>
      <w:r>
        <w:rPr>
          <w:sz w:val="20"/>
        </w:rPr>
        <w:t>State</w:t>
      </w:r>
      <w:r>
        <w:rPr>
          <w:spacing w:val="-6"/>
          <w:sz w:val="20"/>
        </w:rPr>
        <w:t> </w:t>
      </w:r>
      <w:r>
        <w:rPr>
          <w:spacing w:val="-2"/>
          <w:sz w:val="20"/>
        </w:rPr>
        <w:t>diagram</w:t>
      </w:r>
    </w:p>
    <w:p>
      <w:pPr>
        <w:pStyle w:val="BodyText"/>
        <w:spacing w:before="180"/>
        <w:ind w:left="392"/>
        <w:rPr>
          <w:i/>
        </w:rPr>
      </w:pPr>
      <w:r>
        <w:rPr>
          <w:spacing w:val="-2"/>
        </w:rPr>
        <w:t>None</w:t>
      </w:r>
      <w:r>
        <w:rPr>
          <w:i/>
          <w:color w:val="FF0000"/>
          <w:spacing w:val="-2"/>
        </w:rPr>
        <w:t>.</w:t>
      </w:r>
    </w:p>
    <w:p>
      <w:pPr>
        <w:pStyle w:val="BodyText"/>
        <w:rPr>
          <w:i/>
        </w:rPr>
      </w:pPr>
    </w:p>
    <w:p>
      <w:pPr>
        <w:pStyle w:val="BodyText"/>
        <w:spacing w:before="214"/>
        <w:rPr>
          <w:i/>
        </w:rPr>
      </w:pPr>
    </w:p>
    <w:p>
      <w:pPr>
        <w:pStyle w:val="ListParagraph"/>
        <w:numPr>
          <w:ilvl w:val="2"/>
          <w:numId w:val="3"/>
        </w:numPr>
        <w:tabs>
          <w:tab w:pos="1090" w:val="left" w:leader="none"/>
        </w:tabs>
        <w:spacing w:line="240" w:lineRule="auto" w:before="0" w:after="0"/>
        <w:ind w:left="1090" w:right="0" w:hanging="698"/>
        <w:jc w:val="left"/>
        <w:rPr>
          <w:sz w:val="28"/>
        </w:rPr>
      </w:pPr>
      <w:r>
        <w:rPr>
          <w:sz w:val="28"/>
        </w:rPr>
        <w:t>Namespace:</w:t>
      </w:r>
      <w:r>
        <w:rPr>
          <w:spacing w:val="-10"/>
          <w:sz w:val="28"/>
        </w:rPr>
        <w:t> </w:t>
      </w:r>
      <w:r>
        <w:rPr>
          <w:spacing w:val="-2"/>
          <w:sz w:val="28"/>
        </w:rPr>
        <w:t>ORAN.O2ims.Artifacts</w:t>
      </w:r>
    </w:p>
    <w:p>
      <w:pPr>
        <w:pStyle w:val="ListParagraph"/>
        <w:numPr>
          <w:ilvl w:val="3"/>
          <w:numId w:val="3"/>
        </w:numPr>
        <w:tabs>
          <w:tab w:pos="1811" w:val="left" w:leader="none"/>
        </w:tabs>
        <w:spacing w:line="240" w:lineRule="auto" w:before="301" w:after="0"/>
        <w:ind w:left="1811" w:right="0" w:hanging="1419"/>
        <w:jc w:val="left"/>
        <w:rPr>
          <w:sz w:val="24"/>
        </w:rPr>
      </w:pPr>
      <w:r>
        <w:rPr>
          <w:sz w:val="24"/>
        </w:rPr>
        <w:t>Namespace</w:t>
      </w:r>
      <w:r>
        <w:rPr>
          <w:spacing w:val="-5"/>
          <w:sz w:val="24"/>
        </w:rPr>
        <w:t> </w:t>
      </w:r>
      <w:r>
        <w:rPr>
          <w:spacing w:val="-2"/>
          <w:sz w:val="24"/>
        </w:rPr>
        <w:t>Overview</w:t>
      </w:r>
    </w:p>
    <w:p>
      <w:pPr>
        <w:pStyle w:val="BodyText"/>
        <w:spacing w:line="259" w:lineRule="auto" w:before="179"/>
        <w:ind w:left="392" w:right="356"/>
      </w:pPr>
      <w:r>
        <w:rPr/>
        <w:t>The</w:t>
      </w:r>
      <w:r>
        <w:rPr>
          <w:spacing w:val="-4"/>
        </w:rPr>
        <w:t> </w:t>
      </w:r>
      <w:r>
        <w:rPr/>
        <w:t>O-RAN</w:t>
      </w:r>
      <w:r>
        <w:rPr>
          <w:spacing w:val="-8"/>
        </w:rPr>
        <w:t> </w:t>
      </w:r>
      <w:r>
        <w:rPr/>
        <w:t>O2ims</w:t>
      </w:r>
      <w:r>
        <w:rPr>
          <w:spacing w:val="-4"/>
        </w:rPr>
        <w:t> </w:t>
      </w:r>
      <w:r>
        <w:rPr/>
        <w:t>Artifacts</w:t>
      </w:r>
      <w:r>
        <w:rPr>
          <w:spacing w:val="-6"/>
        </w:rPr>
        <w:t> </w:t>
      </w:r>
      <w:r>
        <w:rPr/>
        <w:t>namespace</w:t>
      </w:r>
      <w:r>
        <w:rPr>
          <w:spacing w:val="-4"/>
        </w:rPr>
        <w:t> </w:t>
      </w:r>
      <w:r>
        <w:rPr/>
        <w:t>defines</w:t>
      </w:r>
      <w:r>
        <w:rPr>
          <w:spacing w:val="-3"/>
        </w:rPr>
        <w:t> </w:t>
      </w:r>
      <w:r>
        <w:rPr/>
        <w:t>the</w:t>
      </w:r>
      <w:r>
        <w:rPr>
          <w:spacing w:val="-4"/>
        </w:rPr>
        <w:t> </w:t>
      </w:r>
      <w:r>
        <w:rPr/>
        <w:t>classes</w:t>
      </w:r>
      <w:r>
        <w:rPr>
          <w:spacing w:val="-3"/>
        </w:rPr>
        <w:t> </w:t>
      </w:r>
      <w:r>
        <w:rPr/>
        <w:t>and</w:t>
      </w:r>
      <w:r>
        <w:rPr>
          <w:spacing w:val="-3"/>
        </w:rPr>
        <w:t> </w:t>
      </w:r>
      <w:r>
        <w:rPr/>
        <w:t>their</w:t>
      </w:r>
      <w:r>
        <w:rPr>
          <w:spacing w:val="-4"/>
        </w:rPr>
        <w:t> </w:t>
      </w:r>
      <w:r>
        <w:rPr/>
        <w:t>attributes</w:t>
      </w:r>
      <w:r>
        <w:rPr>
          <w:spacing w:val="-6"/>
        </w:rPr>
        <w:t> </w:t>
      </w:r>
      <w:r>
        <w:rPr/>
        <w:t>which</w:t>
      </w:r>
      <w:r>
        <w:rPr>
          <w:spacing w:val="-4"/>
        </w:rPr>
        <w:t> </w:t>
      </w:r>
      <w:r>
        <w:rPr/>
        <w:t>are</w:t>
      </w:r>
      <w:r>
        <w:rPr>
          <w:spacing w:val="-4"/>
        </w:rPr>
        <w:t> </w:t>
      </w:r>
      <w:r>
        <w:rPr/>
        <w:t>directly</w:t>
      </w:r>
      <w:r>
        <w:rPr>
          <w:spacing w:val="-4"/>
        </w:rPr>
        <w:t> </w:t>
      </w:r>
      <w:r>
        <w:rPr/>
        <w:t>exposed</w:t>
      </w:r>
      <w:r>
        <w:rPr>
          <w:spacing w:val="-4"/>
        </w:rPr>
        <w:t> </w:t>
      </w:r>
      <w:r>
        <w:rPr/>
        <w:t>to the consumer (SMO) via its O2 IMS Interface.</w:t>
      </w:r>
    </w:p>
    <w:p>
      <w:pPr>
        <w:pStyle w:val="BodyText"/>
        <w:spacing w:line="259" w:lineRule="auto" w:before="159"/>
        <w:ind w:left="392" w:right="471"/>
      </w:pPr>
      <w:r>
        <w:rPr/>
        <w:t>This namespace is used for the O-Cloud artifacts e.g. Cluster Templates, Initial Configuration Sets, OS/SW/FW,</w:t>
      </w:r>
      <w:r>
        <w:rPr>
          <w:spacing w:val="-7"/>
        </w:rPr>
        <w:t> </w:t>
      </w:r>
      <w:r>
        <w:rPr/>
        <w:t>etc.</w:t>
      </w:r>
      <w:r>
        <w:rPr>
          <w:spacing w:val="-8"/>
        </w:rPr>
        <w:t> </w:t>
      </w:r>
      <w:r>
        <w:rPr/>
        <w:t>that</w:t>
      </w:r>
      <w:r>
        <w:rPr>
          <w:spacing w:val="-5"/>
        </w:rPr>
        <w:t> </w:t>
      </w:r>
      <w:r>
        <w:rPr/>
        <w:t>e.g.</w:t>
      </w:r>
      <w:r>
        <w:rPr>
          <w:spacing w:val="-7"/>
        </w:rPr>
        <w:t> </w:t>
      </w:r>
      <w:r>
        <w:rPr/>
        <w:t>The</w:t>
      </w:r>
      <w:r>
        <w:rPr>
          <w:spacing w:val="-5"/>
        </w:rPr>
        <w:t> </w:t>
      </w:r>
      <w:r>
        <w:rPr/>
        <w:t>O-Cloud</w:t>
      </w:r>
      <w:r>
        <w:rPr>
          <w:spacing w:val="-7"/>
        </w:rPr>
        <w:t> </w:t>
      </w:r>
      <w:r>
        <w:rPr/>
        <w:t>artifacts</w:t>
      </w:r>
      <w:r>
        <w:rPr>
          <w:spacing w:val="-4"/>
        </w:rPr>
        <w:t> </w:t>
      </w:r>
      <w:r>
        <w:rPr/>
        <w:t>can</w:t>
      </w:r>
      <w:r>
        <w:rPr>
          <w:spacing w:val="-8"/>
        </w:rPr>
        <w:t> </w:t>
      </w:r>
      <w:r>
        <w:rPr/>
        <w:t>be</w:t>
      </w:r>
      <w:r>
        <w:rPr>
          <w:spacing w:val="-7"/>
        </w:rPr>
        <w:t> </w:t>
      </w:r>
      <w:r>
        <w:rPr/>
        <w:t>used</w:t>
      </w:r>
      <w:r>
        <w:rPr>
          <w:spacing w:val="-5"/>
        </w:rPr>
        <w:t> </w:t>
      </w:r>
      <w:r>
        <w:rPr/>
        <w:t>for</w:t>
      </w:r>
      <w:r>
        <w:rPr>
          <w:spacing w:val="-7"/>
        </w:rPr>
        <w:t> </w:t>
      </w:r>
      <w:r>
        <w:rPr/>
        <w:t>configuring</w:t>
      </w:r>
      <w:r>
        <w:rPr>
          <w:spacing w:val="-6"/>
        </w:rPr>
        <w:t> </w:t>
      </w:r>
      <w:r>
        <w:rPr/>
        <w:t>O-Cloud</w:t>
      </w:r>
      <w:r>
        <w:rPr>
          <w:spacing w:val="-6"/>
        </w:rPr>
        <w:t> </w:t>
      </w:r>
      <w:r>
        <w:rPr/>
        <w:t>Resources</w:t>
      </w:r>
      <w:r>
        <w:rPr>
          <w:spacing w:val="-4"/>
        </w:rPr>
        <w:t> </w:t>
      </w:r>
      <w:r>
        <w:rPr/>
        <w:t>from</w:t>
      </w:r>
      <w:r>
        <w:rPr>
          <w:spacing w:val="-8"/>
        </w:rPr>
        <w:t> </w:t>
      </w:r>
      <w:r>
        <w:rPr/>
        <w:t>the Inventory and Cluster namespaces. The artifacts are not consumed when they are used and can be referenced in the Inventory, Cluster and Provisioning structures.</w:t>
      </w:r>
    </w:p>
    <w:p>
      <w:pPr>
        <w:pStyle w:val="BodyText"/>
        <w:spacing w:before="13"/>
      </w:pPr>
    </w:p>
    <w:p>
      <w:pPr>
        <w:pStyle w:val="ListParagraph"/>
        <w:numPr>
          <w:ilvl w:val="3"/>
          <w:numId w:val="3"/>
        </w:numPr>
        <w:tabs>
          <w:tab w:pos="1811" w:val="left" w:leader="none"/>
        </w:tabs>
        <w:spacing w:line="240" w:lineRule="auto" w:before="0" w:after="0"/>
        <w:ind w:left="1811" w:right="0" w:hanging="1419"/>
        <w:jc w:val="left"/>
        <w:rPr>
          <w:sz w:val="24"/>
        </w:rPr>
      </w:pPr>
      <w:r>
        <w:rPr>
          <w:sz w:val="24"/>
        </w:rPr>
        <w:t>Imported</w:t>
      </w:r>
      <w:r>
        <w:rPr>
          <w:spacing w:val="-6"/>
          <w:sz w:val="24"/>
        </w:rPr>
        <w:t> </w:t>
      </w:r>
      <w:r>
        <w:rPr>
          <w:sz w:val="24"/>
        </w:rPr>
        <w:t>and</w:t>
      </w:r>
      <w:r>
        <w:rPr>
          <w:spacing w:val="-4"/>
          <w:sz w:val="24"/>
        </w:rPr>
        <w:t> </w:t>
      </w:r>
      <w:r>
        <w:rPr>
          <w:sz w:val="24"/>
        </w:rPr>
        <w:t>associated</w:t>
      </w:r>
      <w:r>
        <w:rPr>
          <w:spacing w:val="-4"/>
          <w:sz w:val="24"/>
        </w:rPr>
        <w:t> </w:t>
      </w:r>
      <w:r>
        <w:rPr>
          <w:sz w:val="24"/>
        </w:rPr>
        <w:t>information</w:t>
      </w:r>
      <w:r>
        <w:rPr>
          <w:spacing w:val="-5"/>
          <w:sz w:val="24"/>
        </w:rPr>
        <w:t> </w:t>
      </w:r>
      <w:r>
        <w:rPr>
          <w:spacing w:val="-2"/>
          <w:sz w:val="24"/>
        </w:rPr>
        <w:t>entities</w:t>
      </w:r>
    </w:p>
    <w:p>
      <w:pPr>
        <w:pStyle w:val="BodyText"/>
        <w:spacing w:before="24"/>
        <w:rPr>
          <w:rFonts w:ascii="Arial"/>
          <w:sz w:val="24"/>
        </w:rPr>
      </w:pPr>
    </w:p>
    <w:p>
      <w:pPr>
        <w:pStyle w:val="ListParagraph"/>
        <w:numPr>
          <w:ilvl w:val="4"/>
          <w:numId w:val="3"/>
        </w:numPr>
        <w:tabs>
          <w:tab w:pos="2094" w:val="left" w:leader="none"/>
        </w:tabs>
        <w:spacing w:line="240" w:lineRule="auto" w:before="0" w:after="0"/>
        <w:ind w:left="2094" w:right="0" w:hanging="1702"/>
        <w:jc w:val="left"/>
        <w:rPr>
          <w:sz w:val="22"/>
        </w:rPr>
      </w:pPr>
      <w:r>
        <w:rPr>
          <w:sz w:val="22"/>
        </w:rPr>
        <w:t>Imported</w:t>
      </w:r>
      <w:r>
        <w:rPr>
          <w:spacing w:val="-8"/>
          <w:sz w:val="22"/>
        </w:rPr>
        <w:t> </w:t>
      </w:r>
      <w:r>
        <w:rPr>
          <w:sz w:val="22"/>
        </w:rPr>
        <w:t>information</w:t>
      </w:r>
      <w:r>
        <w:rPr>
          <w:spacing w:val="-6"/>
          <w:sz w:val="22"/>
        </w:rPr>
        <w:t> </w:t>
      </w:r>
      <w:r>
        <w:rPr>
          <w:sz w:val="22"/>
        </w:rPr>
        <w:t>entities</w:t>
      </w:r>
      <w:r>
        <w:rPr>
          <w:spacing w:val="-6"/>
          <w:sz w:val="22"/>
        </w:rPr>
        <w:t> </w:t>
      </w:r>
      <w:r>
        <w:rPr>
          <w:sz w:val="22"/>
        </w:rPr>
        <w:t>and</w:t>
      </w:r>
      <w:r>
        <w:rPr>
          <w:spacing w:val="-7"/>
          <w:sz w:val="22"/>
        </w:rPr>
        <w:t> </w:t>
      </w:r>
      <w:r>
        <w:rPr>
          <w:sz w:val="22"/>
        </w:rPr>
        <w:t>local</w:t>
      </w:r>
      <w:r>
        <w:rPr>
          <w:spacing w:val="-6"/>
          <w:sz w:val="22"/>
        </w:rPr>
        <w:t> </w:t>
      </w:r>
      <w:r>
        <w:rPr>
          <w:spacing w:val="-2"/>
          <w:sz w:val="22"/>
        </w:rPr>
        <w:t>labels</w:t>
      </w:r>
    </w:p>
    <w:p>
      <w:pPr>
        <w:pStyle w:val="BodyText"/>
        <w:spacing w:line="259" w:lineRule="auto" w:before="178"/>
        <w:ind w:left="392" w:right="656"/>
      </w:pPr>
      <w:r>
        <w:rPr/>
        <w:t>Information</w:t>
      </w:r>
      <w:r>
        <w:rPr>
          <w:spacing w:val="-7"/>
        </w:rPr>
        <w:t> </w:t>
      </w:r>
      <w:r>
        <w:rPr/>
        <w:t>entities</w:t>
      </w:r>
      <w:r>
        <w:rPr>
          <w:spacing w:val="-4"/>
        </w:rPr>
        <w:t> </w:t>
      </w:r>
      <w:r>
        <w:rPr/>
        <w:t>imported</w:t>
      </w:r>
      <w:r>
        <w:rPr>
          <w:spacing w:val="-5"/>
        </w:rPr>
        <w:t> </w:t>
      </w:r>
      <w:r>
        <w:rPr/>
        <w:t>into</w:t>
      </w:r>
      <w:r>
        <w:rPr>
          <w:spacing w:val="-6"/>
        </w:rPr>
        <w:t> </w:t>
      </w:r>
      <w:r>
        <w:rPr/>
        <w:t>the</w:t>
      </w:r>
      <w:r>
        <w:rPr>
          <w:spacing w:val="-5"/>
        </w:rPr>
        <w:t> </w:t>
      </w:r>
      <w:r>
        <w:rPr/>
        <w:t>model</w:t>
      </w:r>
      <w:r>
        <w:rPr>
          <w:spacing w:val="-5"/>
        </w:rPr>
        <w:t> </w:t>
      </w:r>
      <w:r>
        <w:rPr/>
        <w:t>are</w:t>
      </w:r>
      <w:r>
        <w:rPr>
          <w:spacing w:val="-5"/>
        </w:rPr>
        <w:t> </w:t>
      </w:r>
      <w:r>
        <w:rPr/>
        <w:t>also</w:t>
      </w:r>
      <w:r>
        <w:rPr>
          <w:spacing w:val="-6"/>
        </w:rPr>
        <w:t> </w:t>
      </w:r>
      <w:r>
        <w:rPr/>
        <w:t>elements</w:t>
      </w:r>
      <w:r>
        <w:rPr>
          <w:spacing w:val="-7"/>
        </w:rPr>
        <w:t> </w:t>
      </w:r>
      <w:r>
        <w:rPr/>
        <w:t>of</w:t>
      </w:r>
      <w:r>
        <w:rPr>
          <w:spacing w:val="-7"/>
        </w:rPr>
        <w:t> </w:t>
      </w:r>
      <w:r>
        <w:rPr/>
        <w:t>the</w:t>
      </w:r>
      <w:r>
        <w:rPr>
          <w:spacing w:val="-5"/>
        </w:rPr>
        <w:t> </w:t>
      </w:r>
      <w:r>
        <w:rPr/>
        <w:t>namespace</w:t>
      </w:r>
      <w:r>
        <w:rPr>
          <w:spacing w:val="-5"/>
        </w:rPr>
        <w:t> </w:t>
      </w:r>
      <w:r>
        <w:rPr/>
        <w:t>and</w:t>
      </w:r>
      <w:r>
        <w:rPr>
          <w:spacing w:val="-6"/>
        </w:rPr>
        <w:t> </w:t>
      </w:r>
      <w:r>
        <w:rPr/>
        <w:t>therefore</w:t>
      </w:r>
      <w:r>
        <w:rPr>
          <w:spacing w:val="-5"/>
        </w:rPr>
        <w:t> </w:t>
      </w:r>
      <w:r>
        <w:rPr/>
        <w:t>shall remain unique within the namespace.</w:t>
      </w:r>
    </w:p>
    <w:p>
      <w:pPr>
        <w:pStyle w:val="Heading1"/>
        <w:spacing w:before="220"/>
      </w:pPr>
      <w:bookmarkStart w:name="_bookmark62" w:id="63"/>
      <w:bookmarkEnd w:id="63"/>
      <w:r>
        <w:rPr>
          <w:b w:val="0"/>
        </w:rPr>
      </w:r>
      <w:r>
        <w:rPr/>
        <w:t>Table</w:t>
      </w:r>
      <w:r>
        <w:rPr>
          <w:spacing w:val="-13"/>
        </w:rPr>
        <w:t> </w:t>
      </w:r>
      <w:r>
        <w:rPr/>
        <w:t>4.2.2.2.1-1</w:t>
      </w:r>
      <w:r>
        <w:rPr>
          <w:spacing w:val="-13"/>
        </w:rPr>
        <w:t> </w:t>
      </w:r>
      <w:r>
        <w:rPr/>
        <w:t>Imported</w:t>
      </w:r>
      <w:r>
        <w:rPr>
          <w:spacing w:val="-12"/>
        </w:rPr>
        <w:t> </w:t>
      </w:r>
      <w:r>
        <w:rPr>
          <w:spacing w:val="-2"/>
        </w:rPr>
        <w:t>Entities</w:t>
      </w:r>
    </w:p>
    <w:p>
      <w:pPr>
        <w:pStyle w:val="BodyText"/>
        <w:spacing w:before="9"/>
        <w:rPr>
          <w:rFonts w:ascii="Arial"/>
          <w:b/>
          <w:sz w:val="15"/>
        </w:rPr>
      </w:pPr>
    </w:p>
    <w:tbl>
      <w:tblPr>
        <w:tblW w:w="0" w:type="auto"/>
        <w:jc w:val="left"/>
        <w:tblInd w:w="9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71"/>
        <w:gridCol w:w="4251"/>
      </w:tblGrid>
      <w:tr>
        <w:trPr>
          <w:trHeight w:val="222" w:hRule="atLeast"/>
        </w:trPr>
        <w:tc>
          <w:tcPr>
            <w:tcW w:w="4371" w:type="dxa"/>
            <w:tcBorders>
              <w:bottom w:val="single" w:sz="6" w:space="0" w:color="000000"/>
              <w:right w:val="single" w:sz="6" w:space="0" w:color="000000"/>
            </w:tcBorders>
            <w:shd w:val="clear" w:color="auto" w:fill="CCCCCC"/>
          </w:tcPr>
          <w:p>
            <w:pPr>
              <w:pStyle w:val="TableParagraph"/>
              <w:spacing w:line="203" w:lineRule="exact"/>
              <w:ind w:left="0" w:right="26"/>
              <w:jc w:val="center"/>
              <w:rPr>
                <w:rFonts w:ascii="Arial"/>
                <w:b/>
                <w:sz w:val="18"/>
              </w:rPr>
            </w:pPr>
            <w:r>
              <w:rPr>
                <w:rFonts w:ascii="Arial"/>
                <w:b/>
                <w:sz w:val="18"/>
              </w:rPr>
              <w:t>Label</w:t>
            </w:r>
            <w:r>
              <w:rPr>
                <w:rFonts w:ascii="Arial"/>
                <w:b/>
                <w:spacing w:val="-2"/>
                <w:sz w:val="18"/>
              </w:rPr>
              <w:t> reference</w:t>
            </w:r>
          </w:p>
        </w:tc>
        <w:tc>
          <w:tcPr>
            <w:tcW w:w="4251" w:type="dxa"/>
            <w:tcBorders>
              <w:left w:val="single" w:sz="6" w:space="0" w:color="000000"/>
              <w:bottom w:val="single" w:sz="6" w:space="0" w:color="000000"/>
            </w:tcBorders>
            <w:shd w:val="clear" w:color="auto" w:fill="CCCCCC"/>
          </w:tcPr>
          <w:p>
            <w:pPr>
              <w:pStyle w:val="TableParagraph"/>
              <w:spacing w:line="203" w:lineRule="exact"/>
              <w:ind w:left="0" w:right="30"/>
              <w:jc w:val="center"/>
              <w:rPr>
                <w:rFonts w:ascii="Arial"/>
                <w:b/>
                <w:sz w:val="18"/>
              </w:rPr>
            </w:pPr>
            <w:r>
              <w:rPr>
                <w:rFonts w:ascii="Arial"/>
                <w:b/>
                <w:sz w:val="18"/>
              </w:rPr>
              <w:t>Local </w:t>
            </w:r>
            <w:r>
              <w:rPr>
                <w:rFonts w:ascii="Arial"/>
                <w:b/>
                <w:spacing w:val="-2"/>
                <w:sz w:val="18"/>
              </w:rPr>
              <w:t>label</w:t>
            </w:r>
          </w:p>
        </w:tc>
      </w:tr>
      <w:tr>
        <w:trPr>
          <w:trHeight w:val="222" w:hRule="atLeast"/>
        </w:trPr>
        <w:tc>
          <w:tcPr>
            <w:tcW w:w="4371" w:type="dxa"/>
            <w:tcBorders>
              <w:top w:val="single" w:sz="6" w:space="0" w:color="000000"/>
              <w:bottom w:val="single" w:sz="6" w:space="0" w:color="000000"/>
              <w:right w:val="single" w:sz="6" w:space="0" w:color="000000"/>
            </w:tcBorders>
          </w:tcPr>
          <w:p>
            <w:pPr>
              <w:pStyle w:val="TableParagraph"/>
              <w:ind w:left="0"/>
              <w:rPr>
                <w:rFonts w:ascii="Times New Roman"/>
                <w:sz w:val="14"/>
              </w:rPr>
            </w:pPr>
          </w:p>
        </w:tc>
        <w:tc>
          <w:tcPr>
            <w:tcW w:w="4251" w:type="dxa"/>
            <w:tcBorders>
              <w:top w:val="single" w:sz="6" w:space="0" w:color="000000"/>
              <w:left w:val="single" w:sz="6" w:space="0" w:color="000000"/>
              <w:bottom w:val="single" w:sz="6" w:space="0" w:color="000000"/>
            </w:tcBorders>
          </w:tcPr>
          <w:p>
            <w:pPr>
              <w:pStyle w:val="TableParagraph"/>
              <w:ind w:left="0"/>
              <w:rPr>
                <w:rFonts w:ascii="Times New Roman"/>
                <w:sz w:val="14"/>
              </w:rPr>
            </w:pPr>
          </w:p>
        </w:tc>
      </w:tr>
      <w:tr>
        <w:trPr>
          <w:trHeight w:val="225" w:hRule="atLeast"/>
        </w:trPr>
        <w:tc>
          <w:tcPr>
            <w:tcW w:w="4371" w:type="dxa"/>
            <w:tcBorders>
              <w:top w:val="single" w:sz="6" w:space="0" w:color="000000"/>
              <w:right w:val="single" w:sz="6" w:space="0" w:color="000000"/>
            </w:tcBorders>
          </w:tcPr>
          <w:p>
            <w:pPr>
              <w:pStyle w:val="TableParagraph"/>
              <w:ind w:left="0"/>
              <w:rPr>
                <w:rFonts w:ascii="Times New Roman"/>
                <w:sz w:val="16"/>
              </w:rPr>
            </w:pPr>
          </w:p>
        </w:tc>
        <w:tc>
          <w:tcPr>
            <w:tcW w:w="4251" w:type="dxa"/>
            <w:tcBorders>
              <w:top w:val="single" w:sz="6" w:space="0" w:color="000000"/>
              <w:left w:val="single" w:sz="6" w:space="0" w:color="000000"/>
            </w:tcBorders>
          </w:tcPr>
          <w:p>
            <w:pPr>
              <w:pStyle w:val="TableParagraph"/>
              <w:ind w:left="0"/>
              <w:rPr>
                <w:rFonts w:ascii="Times New Roman"/>
                <w:sz w:val="16"/>
              </w:rPr>
            </w:pPr>
          </w:p>
        </w:tc>
      </w:tr>
    </w:tbl>
    <w:p>
      <w:pPr>
        <w:pStyle w:val="BodyText"/>
        <w:rPr>
          <w:rFonts w:ascii="Arial"/>
          <w:b/>
        </w:rPr>
      </w:pPr>
    </w:p>
    <w:p>
      <w:pPr>
        <w:pStyle w:val="BodyText"/>
        <w:spacing w:before="121"/>
        <w:rPr>
          <w:rFonts w:ascii="Arial"/>
          <w:b/>
        </w:rPr>
      </w:pPr>
    </w:p>
    <w:p>
      <w:pPr>
        <w:pStyle w:val="ListParagraph"/>
        <w:numPr>
          <w:ilvl w:val="4"/>
          <w:numId w:val="3"/>
        </w:numPr>
        <w:tabs>
          <w:tab w:pos="2094" w:val="left" w:leader="none"/>
        </w:tabs>
        <w:spacing w:line="240" w:lineRule="auto" w:before="0" w:after="0"/>
        <w:ind w:left="2094" w:right="0" w:hanging="1702"/>
        <w:jc w:val="left"/>
        <w:rPr>
          <w:sz w:val="22"/>
        </w:rPr>
      </w:pPr>
      <w:r>
        <w:rPr>
          <w:sz w:val="22"/>
        </w:rPr>
        <w:t>Associated</w:t>
      </w:r>
      <w:r>
        <w:rPr>
          <w:spacing w:val="-8"/>
          <w:sz w:val="22"/>
        </w:rPr>
        <w:t> </w:t>
      </w:r>
      <w:r>
        <w:rPr>
          <w:sz w:val="22"/>
        </w:rPr>
        <w:t>information</w:t>
      </w:r>
      <w:r>
        <w:rPr>
          <w:spacing w:val="-8"/>
          <w:sz w:val="22"/>
        </w:rPr>
        <w:t> </w:t>
      </w:r>
      <w:r>
        <w:rPr>
          <w:sz w:val="22"/>
        </w:rPr>
        <w:t>entities</w:t>
      </w:r>
      <w:r>
        <w:rPr>
          <w:spacing w:val="-7"/>
          <w:sz w:val="22"/>
        </w:rPr>
        <w:t> </w:t>
      </w:r>
      <w:r>
        <w:rPr>
          <w:sz w:val="22"/>
        </w:rPr>
        <w:t>and</w:t>
      </w:r>
      <w:r>
        <w:rPr>
          <w:spacing w:val="-10"/>
          <w:sz w:val="22"/>
        </w:rPr>
        <w:t> </w:t>
      </w:r>
      <w:r>
        <w:rPr>
          <w:sz w:val="22"/>
        </w:rPr>
        <w:t>local</w:t>
      </w:r>
      <w:r>
        <w:rPr>
          <w:spacing w:val="-7"/>
          <w:sz w:val="22"/>
        </w:rPr>
        <w:t> </w:t>
      </w:r>
      <w:r>
        <w:rPr>
          <w:spacing w:val="-2"/>
          <w:sz w:val="22"/>
        </w:rPr>
        <w:t>labels</w:t>
      </w:r>
    </w:p>
    <w:p>
      <w:pPr>
        <w:pStyle w:val="BodyText"/>
        <w:spacing w:before="181"/>
        <w:ind w:left="392"/>
      </w:pPr>
      <w:r>
        <w:rPr/>
        <w:t>Information</w:t>
      </w:r>
      <w:r>
        <w:rPr>
          <w:spacing w:val="-10"/>
        </w:rPr>
        <w:t> </w:t>
      </w:r>
      <w:r>
        <w:rPr/>
        <w:t>entities</w:t>
      </w:r>
      <w:r>
        <w:rPr>
          <w:spacing w:val="-7"/>
        </w:rPr>
        <w:t> </w:t>
      </w:r>
      <w:r>
        <w:rPr/>
        <w:t>referenced</w:t>
      </w:r>
      <w:r>
        <w:rPr>
          <w:spacing w:val="-8"/>
        </w:rPr>
        <w:t> </w:t>
      </w:r>
      <w:r>
        <w:rPr/>
        <w:t>in</w:t>
      </w:r>
      <w:r>
        <w:rPr>
          <w:spacing w:val="-9"/>
        </w:rPr>
        <w:t> </w:t>
      </w:r>
      <w:r>
        <w:rPr/>
        <w:t>the</w:t>
      </w:r>
      <w:r>
        <w:rPr>
          <w:spacing w:val="-8"/>
        </w:rPr>
        <w:t> </w:t>
      </w:r>
      <w:r>
        <w:rPr/>
        <w:t>model</w:t>
      </w:r>
      <w:r>
        <w:rPr>
          <w:spacing w:val="-10"/>
        </w:rPr>
        <w:t> </w:t>
      </w:r>
      <w:r>
        <w:rPr/>
        <w:t>through</w:t>
      </w:r>
      <w:r>
        <w:rPr>
          <w:spacing w:val="-9"/>
        </w:rPr>
        <w:t> </w:t>
      </w:r>
      <w:r>
        <w:rPr/>
        <w:t>an</w:t>
      </w:r>
      <w:r>
        <w:rPr>
          <w:spacing w:val="-8"/>
        </w:rPr>
        <w:t> </w:t>
      </w:r>
      <w:r>
        <w:rPr/>
        <w:t>association</w:t>
      </w:r>
      <w:r>
        <w:rPr>
          <w:spacing w:val="-10"/>
        </w:rPr>
        <w:t> </w:t>
      </w:r>
      <w:r>
        <w:rPr/>
        <w:t>which</w:t>
      </w:r>
      <w:r>
        <w:rPr>
          <w:spacing w:val="-10"/>
        </w:rPr>
        <w:t> </w:t>
      </w:r>
      <w:r>
        <w:rPr/>
        <w:t>may</w:t>
      </w:r>
      <w:r>
        <w:rPr>
          <w:spacing w:val="-8"/>
        </w:rPr>
        <w:t> </w:t>
      </w:r>
      <w:r>
        <w:rPr/>
        <w:t>be</w:t>
      </w:r>
      <w:r>
        <w:rPr>
          <w:spacing w:val="-8"/>
        </w:rPr>
        <w:t> </w:t>
      </w:r>
      <w:r>
        <w:rPr/>
        <w:t>extended</w:t>
      </w:r>
      <w:r>
        <w:rPr>
          <w:spacing w:val="-8"/>
        </w:rPr>
        <w:t> </w:t>
      </w:r>
      <w:r>
        <w:rPr>
          <w:spacing w:val="-5"/>
        </w:rPr>
        <w:t>and</w:t>
      </w:r>
    </w:p>
    <w:p>
      <w:pPr>
        <w:pStyle w:val="BodyText"/>
        <w:spacing w:line="259" w:lineRule="auto" w:before="19"/>
        <w:ind w:left="392" w:right="471"/>
      </w:pPr>
      <w:r>
        <w:rPr/>
        <w:t>overloaded</w:t>
      </w:r>
      <w:r>
        <w:rPr>
          <w:spacing w:val="-4"/>
        </w:rPr>
        <w:t> </w:t>
      </w:r>
      <w:r>
        <w:rPr/>
        <w:t>with</w:t>
      </w:r>
      <w:r>
        <w:rPr>
          <w:spacing w:val="-4"/>
        </w:rPr>
        <w:t> </w:t>
      </w:r>
      <w:r>
        <w:rPr/>
        <w:t>a</w:t>
      </w:r>
      <w:r>
        <w:rPr>
          <w:spacing w:val="-4"/>
        </w:rPr>
        <w:t> </w:t>
      </w:r>
      <w:r>
        <w:rPr/>
        <w:t>new</w:t>
      </w:r>
      <w:r>
        <w:rPr>
          <w:spacing w:val="-6"/>
        </w:rPr>
        <w:t> </w:t>
      </w:r>
      <w:r>
        <w:rPr/>
        <w:t>entity</w:t>
      </w:r>
      <w:r>
        <w:rPr>
          <w:spacing w:val="-5"/>
        </w:rPr>
        <w:t> </w:t>
      </w:r>
      <w:r>
        <w:rPr/>
        <w:t>of</w:t>
      </w:r>
      <w:r>
        <w:rPr>
          <w:spacing w:val="-4"/>
        </w:rPr>
        <w:t> </w:t>
      </w:r>
      <w:r>
        <w:rPr/>
        <w:t>the</w:t>
      </w:r>
      <w:r>
        <w:rPr>
          <w:spacing w:val="-4"/>
        </w:rPr>
        <w:t> </w:t>
      </w:r>
      <w:r>
        <w:rPr/>
        <w:t>same</w:t>
      </w:r>
      <w:r>
        <w:rPr>
          <w:spacing w:val="-4"/>
        </w:rPr>
        <w:t> </w:t>
      </w:r>
      <w:r>
        <w:rPr/>
        <w:t>name</w:t>
      </w:r>
      <w:r>
        <w:rPr>
          <w:spacing w:val="-4"/>
        </w:rPr>
        <w:t> </w:t>
      </w:r>
      <w:r>
        <w:rPr/>
        <w:t>within</w:t>
      </w:r>
      <w:r>
        <w:rPr>
          <w:spacing w:val="-5"/>
        </w:rPr>
        <w:t> </w:t>
      </w:r>
      <w:r>
        <w:rPr/>
        <w:t>the</w:t>
      </w:r>
      <w:r>
        <w:rPr>
          <w:spacing w:val="-4"/>
        </w:rPr>
        <w:t> </w:t>
      </w:r>
      <w:r>
        <w:rPr/>
        <w:t>namespace</w:t>
      </w:r>
      <w:r>
        <w:rPr>
          <w:spacing w:val="-4"/>
        </w:rPr>
        <w:t> </w:t>
      </w:r>
      <w:r>
        <w:rPr/>
        <w:t>are listed</w:t>
      </w:r>
      <w:r>
        <w:rPr>
          <w:spacing w:val="-4"/>
        </w:rPr>
        <w:t> </w:t>
      </w:r>
      <w:r>
        <w:rPr/>
        <w:t>in</w:t>
      </w:r>
      <w:r>
        <w:rPr>
          <w:spacing w:val="-5"/>
        </w:rPr>
        <w:t> </w:t>
      </w:r>
      <w:r>
        <w:rPr/>
        <w:t>the</w:t>
      </w:r>
      <w:r>
        <w:rPr>
          <w:spacing w:val="-4"/>
        </w:rPr>
        <w:t> </w:t>
      </w:r>
      <w:r>
        <w:rPr/>
        <w:t>associated</w:t>
      </w:r>
      <w:r>
        <w:rPr>
          <w:spacing w:val="-4"/>
        </w:rPr>
        <w:t> </w:t>
      </w:r>
      <w:r>
        <w:rPr/>
        <w:t>entities </w:t>
      </w:r>
      <w:r>
        <w:rPr>
          <w:spacing w:val="-2"/>
        </w:rPr>
        <w:t>table.</w:t>
      </w:r>
    </w:p>
    <w:p>
      <w:pPr>
        <w:pStyle w:val="Heading1"/>
        <w:spacing w:before="223"/>
        <w:ind w:left="278"/>
      </w:pPr>
      <w:bookmarkStart w:name="_bookmark63" w:id="64"/>
      <w:bookmarkEnd w:id="64"/>
      <w:r>
        <w:rPr>
          <w:b w:val="0"/>
        </w:rPr>
      </w:r>
      <w:r>
        <w:rPr/>
        <w:t>Table</w:t>
      </w:r>
      <w:r>
        <w:rPr>
          <w:spacing w:val="-16"/>
        </w:rPr>
        <w:t> </w:t>
      </w:r>
      <w:r>
        <w:rPr/>
        <w:t>4.2.2.2.2-1</w:t>
      </w:r>
      <w:r>
        <w:rPr>
          <w:spacing w:val="-15"/>
        </w:rPr>
        <w:t> </w:t>
      </w:r>
      <w:r>
        <w:rPr/>
        <w:t>Associated</w:t>
      </w:r>
      <w:r>
        <w:rPr>
          <w:spacing w:val="-14"/>
        </w:rPr>
        <w:t> </w:t>
      </w:r>
      <w:r>
        <w:rPr>
          <w:spacing w:val="-2"/>
        </w:rPr>
        <w:t>Entities</w:t>
      </w:r>
    </w:p>
    <w:p>
      <w:pPr>
        <w:pStyle w:val="BodyText"/>
        <w:spacing w:before="4"/>
        <w:rPr>
          <w:rFonts w:ascii="Arial"/>
          <w:b/>
          <w:sz w:val="15"/>
        </w:rPr>
      </w:pPr>
    </w:p>
    <w:tbl>
      <w:tblPr>
        <w:tblW w:w="0" w:type="auto"/>
        <w:jc w:val="left"/>
        <w:tblInd w:w="9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71"/>
        <w:gridCol w:w="4251"/>
      </w:tblGrid>
      <w:tr>
        <w:trPr>
          <w:trHeight w:val="222" w:hRule="atLeast"/>
        </w:trPr>
        <w:tc>
          <w:tcPr>
            <w:tcW w:w="4371" w:type="dxa"/>
            <w:tcBorders>
              <w:bottom w:val="single" w:sz="6" w:space="0" w:color="000000"/>
              <w:right w:val="single" w:sz="6" w:space="0" w:color="000000"/>
            </w:tcBorders>
            <w:shd w:val="clear" w:color="auto" w:fill="CCCCCC"/>
          </w:tcPr>
          <w:p>
            <w:pPr>
              <w:pStyle w:val="TableParagraph"/>
              <w:spacing w:line="203" w:lineRule="exact"/>
              <w:ind w:left="0" w:right="26"/>
              <w:jc w:val="center"/>
              <w:rPr>
                <w:rFonts w:ascii="Arial"/>
                <w:b/>
                <w:sz w:val="18"/>
              </w:rPr>
            </w:pPr>
            <w:r>
              <w:rPr>
                <w:rFonts w:ascii="Arial"/>
                <w:b/>
                <w:sz w:val="18"/>
              </w:rPr>
              <w:t>Label</w:t>
            </w:r>
            <w:r>
              <w:rPr>
                <w:rFonts w:ascii="Arial"/>
                <w:b/>
                <w:spacing w:val="-2"/>
                <w:sz w:val="18"/>
              </w:rPr>
              <w:t> reference</w:t>
            </w:r>
          </w:p>
        </w:tc>
        <w:tc>
          <w:tcPr>
            <w:tcW w:w="4251" w:type="dxa"/>
            <w:tcBorders>
              <w:left w:val="single" w:sz="6" w:space="0" w:color="000000"/>
              <w:bottom w:val="single" w:sz="6" w:space="0" w:color="000000"/>
            </w:tcBorders>
            <w:shd w:val="clear" w:color="auto" w:fill="CCCCCC"/>
          </w:tcPr>
          <w:p>
            <w:pPr>
              <w:pStyle w:val="TableParagraph"/>
              <w:spacing w:line="203" w:lineRule="exact"/>
              <w:ind w:left="0" w:right="30"/>
              <w:jc w:val="center"/>
              <w:rPr>
                <w:rFonts w:ascii="Arial"/>
                <w:b/>
                <w:sz w:val="18"/>
              </w:rPr>
            </w:pPr>
            <w:r>
              <w:rPr>
                <w:rFonts w:ascii="Arial"/>
                <w:b/>
                <w:sz w:val="18"/>
              </w:rPr>
              <w:t>Local </w:t>
            </w:r>
            <w:r>
              <w:rPr>
                <w:rFonts w:ascii="Arial"/>
                <w:b/>
                <w:spacing w:val="-2"/>
                <w:sz w:val="18"/>
              </w:rPr>
              <w:t>label</w:t>
            </w:r>
          </w:p>
        </w:tc>
      </w:tr>
      <w:tr>
        <w:trPr>
          <w:trHeight w:val="239" w:hRule="atLeast"/>
        </w:trPr>
        <w:tc>
          <w:tcPr>
            <w:tcW w:w="4371" w:type="dxa"/>
            <w:tcBorders>
              <w:top w:val="single" w:sz="6" w:space="0" w:color="000000"/>
              <w:bottom w:val="single" w:sz="6" w:space="0" w:color="000000"/>
              <w:right w:val="single" w:sz="6" w:space="0" w:color="000000"/>
            </w:tcBorders>
          </w:tcPr>
          <w:p>
            <w:pPr>
              <w:pStyle w:val="TableParagraph"/>
              <w:spacing w:line="219" w:lineRule="exact"/>
              <w:ind w:left="28"/>
              <w:rPr>
                <w:sz w:val="18"/>
              </w:rPr>
            </w:pPr>
            <w:r>
              <w:rPr>
                <w:rFonts w:ascii="Arial"/>
                <w:sz w:val="18"/>
              </w:rPr>
              <w:t>4.2.1.2.1</w:t>
            </w:r>
            <w:r>
              <w:rPr>
                <w:rFonts w:ascii="Arial"/>
                <w:spacing w:val="-3"/>
                <w:sz w:val="18"/>
              </w:rPr>
              <w:t> </w:t>
            </w:r>
            <w:r>
              <w:rPr>
                <w:spacing w:val="-5"/>
                <w:sz w:val="18"/>
              </w:rPr>
              <w:t>Top</w:t>
            </w:r>
          </w:p>
        </w:tc>
        <w:tc>
          <w:tcPr>
            <w:tcW w:w="4251" w:type="dxa"/>
            <w:tcBorders>
              <w:top w:val="single" w:sz="6" w:space="0" w:color="000000"/>
              <w:left w:val="single" w:sz="6" w:space="0" w:color="000000"/>
              <w:bottom w:val="single" w:sz="6" w:space="0" w:color="000000"/>
            </w:tcBorders>
          </w:tcPr>
          <w:p>
            <w:pPr>
              <w:pStyle w:val="TableParagraph"/>
              <w:spacing w:line="206" w:lineRule="exact"/>
              <w:ind w:left="26"/>
              <w:rPr>
                <w:rFonts w:ascii="Arial"/>
                <w:sz w:val="18"/>
              </w:rPr>
            </w:pPr>
            <w:r>
              <w:rPr>
                <w:rFonts w:ascii="Arial"/>
                <w:spacing w:val="-5"/>
                <w:sz w:val="18"/>
              </w:rPr>
              <w:t>Top</w:t>
            </w:r>
          </w:p>
        </w:tc>
      </w:tr>
      <w:tr>
        <w:trPr>
          <w:trHeight w:val="225" w:hRule="atLeast"/>
        </w:trPr>
        <w:tc>
          <w:tcPr>
            <w:tcW w:w="4371" w:type="dxa"/>
            <w:tcBorders>
              <w:top w:val="single" w:sz="6" w:space="0" w:color="000000"/>
              <w:bottom w:val="single" w:sz="6" w:space="0" w:color="000000"/>
              <w:right w:val="single" w:sz="6" w:space="0" w:color="000000"/>
            </w:tcBorders>
          </w:tcPr>
          <w:p>
            <w:pPr>
              <w:pStyle w:val="TableParagraph"/>
              <w:spacing w:line="205" w:lineRule="exact"/>
              <w:ind w:left="28"/>
              <w:rPr>
                <w:rFonts w:ascii="Arial"/>
                <w:sz w:val="18"/>
              </w:rPr>
            </w:pPr>
            <w:r>
              <w:rPr>
                <w:rFonts w:ascii="Arial"/>
                <w:sz w:val="18"/>
              </w:rPr>
              <w:t>4.2.1.4.7,</w:t>
            </w:r>
            <w:r>
              <w:rPr>
                <w:rFonts w:ascii="Arial"/>
                <w:spacing w:val="-6"/>
                <w:sz w:val="18"/>
              </w:rPr>
              <w:t> </w:t>
            </w:r>
            <w:r>
              <w:rPr>
                <w:rFonts w:ascii="Arial"/>
                <w:spacing w:val="-2"/>
                <w:sz w:val="18"/>
              </w:rPr>
              <w:t>InfrastructureInventoryObject_</w:t>
            </w:r>
          </w:p>
        </w:tc>
        <w:tc>
          <w:tcPr>
            <w:tcW w:w="4251" w:type="dxa"/>
            <w:tcBorders>
              <w:top w:val="single" w:sz="6" w:space="0" w:color="000000"/>
              <w:left w:val="single" w:sz="6" w:space="0" w:color="000000"/>
              <w:bottom w:val="single" w:sz="6" w:space="0" w:color="000000"/>
            </w:tcBorders>
          </w:tcPr>
          <w:p>
            <w:pPr>
              <w:pStyle w:val="TableParagraph"/>
              <w:spacing w:line="205" w:lineRule="exact"/>
              <w:ind w:left="26"/>
              <w:rPr>
                <w:rFonts w:ascii="Arial"/>
                <w:sz w:val="18"/>
              </w:rPr>
            </w:pPr>
            <w:r>
              <w:rPr>
                <w:rFonts w:ascii="Arial"/>
                <w:spacing w:val="-2"/>
                <w:sz w:val="18"/>
              </w:rPr>
              <w:t>InfrastructureInventoryObject_</w:t>
            </w:r>
          </w:p>
        </w:tc>
      </w:tr>
    </w:tbl>
    <w:p>
      <w:pPr>
        <w:pStyle w:val="BodyText"/>
        <w:rPr>
          <w:rFonts w:ascii="Arial"/>
          <w:b/>
        </w:rPr>
      </w:pPr>
    </w:p>
    <w:p>
      <w:pPr>
        <w:pStyle w:val="BodyText"/>
        <w:spacing w:before="39"/>
        <w:rPr>
          <w:rFonts w:ascii="Arial"/>
          <w:b/>
        </w:rPr>
      </w:pPr>
    </w:p>
    <w:p>
      <w:pPr>
        <w:pStyle w:val="ListParagraph"/>
        <w:numPr>
          <w:ilvl w:val="3"/>
          <w:numId w:val="3"/>
        </w:numPr>
        <w:tabs>
          <w:tab w:pos="1811" w:val="left" w:leader="none"/>
        </w:tabs>
        <w:spacing w:line="240" w:lineRule="auto" w:before="1" w:after="0"/>
        <w:ind w:left="1811" w:right="0" w:hanging="1419"/>
        <w:jc w:val="left"/>
        <w:rPr>
          <w:sz w:val="24"/>
        </w:rPr>
      </w:pPr>
      <w:r>
        <w:rPr>
          <w:sz w:val="24"/>
        </w:rPr>
        <w:t>Class</w:t>
      </w:r>
      <w:r>
        <w:rPr>
          <w:spacing w:val="-5"/>
          <w:sz w:val="24"/>
        </w:rPr>
        <w:t> </w:t>
      </w:r>
      <w:r>
        <w:rPr>
          <w:spacing w:val="-2"/>
          <w:sz w:val="24"/>
        </w:rPr>
        <w:t>Diagram</w:t>
      </w:r>
    </w:p>
    <w:p>
      <w:pPr>
        <w:pStyle w:val="BodyText"/>
        <w:spacing w:before="23"/>
        <w:rPr>
          <w:rFonts w:ascii="Arial"/>
          <w:sz w:val="24"/>
        </w:rPr>
      </w:pPr>
    </w:p>
    <w:p>
      <w:pPr>
        <w:pStyle w:val="ListParagraph"/>
        <w:numPr>
          <w:ilvl w:val="4"/>
          <w:numId w:val="3"/>
        </w:numPr>
        <w:tabs>
          <w:tab w:pos="2094" w:val="left" w:leader="none"/>
        </w:tabs>
        <w:spacing w:line="240" w:lineRule="auto" w:before="0" w:after="0"/>
        <w:ind w:left="2094" w:right="0" w:hanging="1702"/>
        <w:jc w:val="left"/>
        <w:rPr>
          <w:sz w:val="22"/>
        </w:rPr>
      </w:pPr>
      <w:r>
        <w:rPr>
          <w:spacing w:val="-2"/>
          <w:sz w:val="22"/>
        </w:rPr>
        <w:t>Relationships</w:t>
      </w:r>
    </w:p>
    <w:p>
      <w:pPr>
        <w:pStyle w:val="BodyText"/>
        <w:spacing w:before="48"/>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Description</w:t>
      </w:r>
    </w:p>
    <w:p>
      <w:pPr>
        <w:pStyle w:val="BodyText"/>
        <w:spacing w:line="259" w:lineRule="auto" w:before="178"/>
        <w:ind w:left="392" w:right="471"/>
      </w:pPr>
      <w:r>
        <w:rPr/>
        <w:t>This clause depicts the set of classes (e.g. IOCs)</w:t>
      </w:r>
      <w:r>
        <w:rPr>
          <w:spacing w:val="-1"/>
        </w:rPr>
        <w:t> </w:t>
      </w:r>
      <w:r>
        <w:rPr/>
        <w:t>that encapsulates the information relevant for</w:t>
      </w:r>
      <w:r>
        <w:rPr>
          <w:spacing w:val="-1"/>
        </w:rPr>
        <w:t> </w:t>
      </w:r>
      <w:r>
        <w:rPr/>
        <w:t>the O-RAN Cloud (O-Cloud). This clause provides an overview of the relationships between relevant classes in UML. Subsequent</w:t>
      </w:r>
      <w:r>
        <w:rPr>
          <w:spacing w:val="-4"/>
        </w:rPr>
        <w:t> </w:t>
      </w:r>
      <w:r>
        <w:rPr/>
        <w:t>clauses</w:t>
      </w:r>
      <w:r>
        <w:rPr>
          <w:spacing w:val="-4"/>
        </w:rPr>
        <w:t> </w:t>
      </w:r>
      <w:r>
        <w:rPr/>
        <w:t>provide</w:t>
      </w:r>
      <w:r>
        <w:rPr>
          <w:spacing w:val="-4"/>
        </w:rPr>
        <w:t> </w:t>
      </w:r>
      <w:r>
        <w:rPr/>
        <w:t>more</w:t>
      </w:r>
      <w:r>
        <w:rPr>
          <w:spacing w:val="-4"/>
        </w:rPr>
        <w:t> </w:t>
      </w:r>
      <w:r>
        <w:rPr/>
        <w:t>detailed</w:t>
      </w:r>
      <w:r>
        <w:rPr>
          <w:spacing w:val="-4"/>
        </w:rPr>
        <w:t> </w:t>
      </w:r>
      <w:r>
        <w:rPr/>
        <w:t>specification</w:t>
      </w:r>
      <w:r>
        <w:rPr>
          <w:spacing w:val="-5"/>
        </w:rPr>
        <w:t> </w:t>
      </w:r>
      <w:r>
        <w:rPr/>
        <w:t>of</w:t>
      </w:r>
      <w:r>
        <w:rPr>
          <w:spacing w:val="-7"/>
        </w:rPr>
        <w:t> </w:t>
      </w:r>
      <w:r>
        <w:rPr/>
        <w:t>various</w:t>
      </w:r>
      <w:r>
        <w:rPr>
          <w:spacing w:val="-7"/>
        </w:rPr>
        <w:t> </w:t>
      </w:r>
      <w:r>
        <w:rPr/>
        <w:t>aspects</w:t>
      </w:r>
      <w:r>
        <w:rPr>
          <w:spacing w:val="-6"/>
        </w:rPr>
        <w:t> </w:t>
      </w:r>
      <w:r>
        <w:rPr/>
        <w:t>of</w:t>
      </w:r>
      <w:r>
        <w:rPr>
          <w:spacing w:val="-4"/>
        </w:rPr>
        <w:t> </w:t>
      </w:r>
      <w:r>
        <w:rPr/>
        <w:t>these</w:t>
      </w:r>
      <w:r>
        <w:rPr>
          <w:spacing w:val="-4"/>
        </w:rPr>
        <w:t> </w:t>
      </w:r>
      <w:r>
        <w:rPr/>
        <w:t>classes.</w:t>
      </w:r>
      <w:r>
        <w:rPr>
          <w:spacing w:val="-3"/>
        </w:rPr>
        <w:t> </w:t>
      </w:r>
      <w:r>
        <w:rPr/>
        <w:t>The</w:t>
      </w:r>
      <w:r>
        <w:rPr>
          <w:spacing w:val="-4"/>
        </w:rPr>
        <w:t> </w:t>
      </w:r>
      <w:r>
        <w:rPr/>
        <w:t>UML</w:t>
      </w:r>
      <w:r>
        <w:rPr>
          <w:spacing w:val="-4"/>
        </w:rPr>
        <w:t> </w:t>
      </w:r>
      <w:r>
        <w:rPr/>
        <w:t>Class</w:t>
      </w:r>
    </w:p>
    <w:p>
      <w:pPr>
        <w:spacing w:after="0" w:line="259" w:lineRule="auto"/>
        <w:sectPr>
          <w:pgSz w:w="11910" w:h="16850"/>
          <w:pgMar w:header="864" w:footer="279" w:top="1520" w:bottom="460" w:left="740" w:right="680"/>
        </w:sectPr>
      </w:pPr>
    </w:p>
    <w:p>
      <w:pPr>
        <w:pStyle w:val="BodyText"/>
        <w:spacing w:line="259" w:lineRule="auto" w:before="52"/>
        <w:ind w:left="392" w:right="471"/>
      </w:pPr>
      <w:r>
        <w:rPr/>
        <w:t>diagram</w:t>
      </w:r>
      <w:r>
        <w:rPr>
          <w:spacing w:val="-5"/>
        </w:rPr>
        <w:t> </w:t>
      </w:r>
      <w:r>
        <w:rPr/>
        <w:t>depicts</w:t>
      </w:r>
      <w:r>
        <w:rPr>
          <w:spacing w:val="-4"/>
        </w:rPr>
        <w:t> </w:t>
      </w:r>
      <w:r>
        <w:rPr/>
        <w:t>a</w:t>
      </w:r>
      <w:r>
        <w:rPr>
          <w:spacing w:val="-5"/>
        </w:rPr>
        <w:t> </w:t>
      </w:r>
      <w:r>
        <w:rPr/>
        <w:t>view</w:t>
      </w:r>
      <w:r>
        <w:rPr>
          <w:spacing w:val="-5"/>
        </w:rPr>
        <w:t> </w:t>
      </w:r>
      <w:r>
        <w:rPr/>
        <w:t>of</w:t>
      </w:r>
      <w:r>
        <w:rPr>
          <w:spacing w:val="-4"/>
        </w:rPr>
        <w:t> </w:t>
      </w:r>
      <w:r>
        <w:rPr/>
        <w:t>the</w:t>
      </w:r>
      <w:r>
        <w:rPr>
          <w:spacing w:val="-4"/>
        </w:rPr>
        <w:t> </w:t>
      </w:r>
      <w:r>
        <w:rPr/>
        <w:t>namespace</w:t>
      </w:r>
      <w:r>
        <w:rPr>
          <w:spacing w:val="-5"/>
        </w:rPr>
        <w:t> </w:t>
      </w:r>
      <w:r>
        <w:rPr/>
        <w:t>maintaining</w:t>
      </w:r>
      <w:r>
        <w:rPr>
          <w:spacing w:val="-5"/>
        </w:rPr>
        <w:t> </w:t>
      </w:r>
      <w:r>
        <w:rPr/>
        <w:t>a</w:t>
      </w:r>
      <w:r>
        <w:rPr>
          <w:spacing w:val="-4"/>
        </w:rPr>
        <w:t> </w:t>
      </w:r>
      <w:r>
        <w:rPr/>
        <w:t>defined</w:t>
      </w:r>
      <w:r>
        <w:rPr>
          <w:spacing w:val="-4"/>
        </w:rPr>
        <w:t> </w:t>
      </w:r>
      <w:r>
        <w:rPr/>
        <w:t>focus</w:t>
      </w:r>
      <w:r>
        <w:rPr>
          <w:spacing w:val="-4"/>
        </w:rPr>
        <w:t> </w:t>
      </w:r>
      <w:r>
        <w:rPr/>
        <w:t>so</w:t>
      </w:r>
      <w:r>
        <w:rPr>
          <w:spacing w:val="-3"/>
        </w:rPr>
        <w:t> </w:t>
      </w:r>
      <w:r>
        <w:rPr/>
        <w:t>as</w:t>
      </w:r>
      <w:r>
        <w:rPr>
          <w:spacing w:val="-4"/>
        </w:rPr>
        <w:t> </w:t>
      </w:r>
      <w:r>
        <w:rPr/>
        <w:t>not</w:t>
      </w:r>
      <w:r>
        <w:rPr>
          <w:spacing w:val="-4"/>
        </w:rPr>
        <w:t> </w:t>
      </w:r>
      <w:r>
        <w:rPr/>
        <w:t>to</w:t>
      </w:r>
      <w:r>
        <w:rPr>
          <w:spacing w:val="-5"/>
        </w:rPr>
        <w:t> </w:t>
      </w:r>
      <w:r>
        <w:rPr/>
        <w:t>overcrowd</w:t>
      </w:r>
      <w:r>
        <w:rPr>
          <w:spacing w:val="-5"/>
        </w:rPr>
        <w:t> </w:t>
      </w:r>
      <w:r>
        <w:rPr/>
        <w:t>a</w:t>
      </w:r>
      <w:r>
        <w:rPr>
          <w:spacing w:val="-4"/>
        </w:rPr>
        <w:t> </w:t>
      </w:r>
      <w:r>
        <w:rPr/>
        <w:t>single diagram trying to depict all relationships within the namespace.</w:t>
      </w:r>
    </w:p>
    <w:p>
      <w:pPr>
        <w:pStyle w:val="BodyText"/>
        <w:spacing w:before="11"/>
      </w:pPr>
    </w:p>
    <w:p>
      <w:pPr>
        <w:pStyle w:val="ListParagraph"/>
        <w:numPr>
          <w:ilvl w:val="5"/>
          <w:numId w:val="3"/>
        </w:numPr>
        <w:tabs>
          <w:tab w:pos="1443" w:val="left" w:leader="none"/>
        </w:tabs>
        <w:spacing w:line="240" w:lineRule="auto" w:before="0" w:after="0"/>
        <w:ind w:left="1443" w:right="0" w:hanging="1051"/>
        <w:jc w:val="left"/>
        <w:rPr>
          <w:sz w:val="20"/>
        </w:rPr>
      </w:pPr>
      <w:r>
        <w:rPr>
          <w:spacing w:val="-2"/>
          <w:sz w:val="20"/>
        </w:rPr>
        <w:t>ORAN.O2ims.Artifacts</w:t>
      </w:r>
      <w:r>
        <w:rPr>
          <w:spacing w:val="15"/>
          <w:sz w:val="20"/>
        </w:rPr>
        <w:t> </w:t>
      </w:r>
      <w:r>
        <w:rPr>
          <w:spacing w:val="-2"/>
          <w:sz w:val="20"/>
        </w:rPr>
        <w:t>Intra-Namespace</w:t>
      </w:r>
      <w:r>
        <w:rPr>
          <w:spacing w:val="20"/>
          <w:sz w:val="20"/>
        </w:rPr>
        <w:t> </w:t>
      </w:r>
      <w:r>
        <w:rPr>
          <w:spacing w:val="-2"/>
          <w:sz w:val="20"/>
        </w:rPr>
        <w:t>Relationships</w:t>
      </w:r>
    </w:p>
    <w:p>
      <w:pPr>
        <w:pStyle w:val="BodyText"/>
        <w:rPr>
          <w:rFonts w:ascii="Arial"/>
          <w:sz w:val="20"/>
        </w:rPr>
      </w:pPr>
    </w:p>
    <w:p>
      <w:pPr>
        <w:pStyle w:val="BodyText"/>
        <w:spacing w:before="41"/>
        <w:rPr>
          <w:rFonts w:ascii="Arial"/>
          <w:sz w:val="20"/>
        </w:rPr>
      </w:pPr>
      <w:r>
        <w:rPr/>
        <w:drawing>
          <wp:anchor distT="0" distB="0" distL="0" distR="0" allowOverlap="1" layoutInCell="1" locked="0" behindDoc="1" simplePos="0" relativeHeight="487600128">
            <wp:simplePos x="0" y="0"/>
            <wp:positionH relativeFrom="page">
              <wp:posOffset>2332608</wp:posOffset>
            </wp:positionH>
            <wp:positionV relativeFrom="paragraph">
              <wp:posOffset>187601</wp:posOffset>
            </wp:positionV>
            <wp:extent cx="2952749" cy="2066925"/>
            <wp:effectExtent l="0" t="0" r="0" b="0"/>
            <wp:wrapTopAndBottom/>
            <wp:docPr id="70" name="Image 70" descr="Generated by PlantUML"/>
            <wp:cNvGraphicFramePr>
              <a:graphicFrameLocks/>
            </wp:cNvGraphicFramePr>
            <a:graphic>
              <a:graphicData uri="http://schemas.openxmlformats.org/drawingml/2006/picture">
                <pic:pic>
                  <pic:nvPicPr>
                    <pic:cNvPr id="70" name="Image 70" descr="Generated by PlantUML"/>
                    <pic:cNvPicPr/>
                  </pic:nvPicPr>
                  <pic:blipFill>
                    <a:blip r:embed="rId27" cstate="print"/>
                    <a:stretch>
                      <a:fillRect/>
                    </a:stretch>
                  </pic:blipFill>
                  <pic:spPr>
                    <a:xfrm>
                      <a:off x="0" y="0"/>
                      <a:ext cx="2952749" cy="2066925"/>
                    </a:xfrm>
                    <a:prstGeom prst="rect">
                      <a:avLst/>
                    </a:prstGeom>
                  </pic:spPr>
                </pic:pic>
              </a:graphicData>
            </a:graphic>
          </wp:anchor>
        </w:drawing>
      </w:r>
    </w:p>
    <w:p>
      <w:pPr>
        <w:pStyle w:val="BodyText"/>
        <w:spacing w:before="44"/>
        <w:rPr>
          <w:rFonts w:ascii="Arial"/>
          <w:sz w:val="20"/>
        </w:rPr>
      </w:pPr>
    </w:p>
    <w:p>
      <w:pPr>
        <w:spacing w:before="0"/>
        <w:ind w:left="280" w:right="333" w:firstLine="0"/>
        <w:jc w:val="center"/>
        <w:rPr>
          <w:rFonts w:ascii="Arial"/>
          <w:b/>
          <w:sz w:val="22"/>
        </w:rPr>
      </w:pPr>
      <w:bookmarkStart w:name="_bookmark64" w:id="65"/>
      <w:bookmarkEnd w:id="65"/>
      <w:r>
        <w:rPr/>
      </w:r>
      <w:r>
        <w:rPr>
          <w:rFonts w:ascii="Arial"/>
          <w:b/>
          <w:sz w:val="22"/>
        </w:rPr>
        <w:t>Figure</w:t>
      </w:r>
      <w:r>
        <w:rPr>
          <w:rFonts w:ascii="Arial"/>
          <w:b/>
          <w:spacing w:val="-14"/>
          <w:sz w:val="22"/>
        </w:rPr>
        <w:t> </w:t>
      </w:r>
      <w:r>
        <w:rPr>
          <w:rFonts w:ascii="Arial"/>
          <w:b/>
          <w:sz w:val="22"/>
        </w:rPr>
        <w:t>4.2.2.3.1.2-1</w:t>
      </w:r>
      <w:r>
        <w:rPr>
          <w:rFonts w:ascii="Arial"/>
          <w:b/>
          <w:spacing w:val="-14"/>
          <w:sz w:val="22"/>
        </w:rPr>
        <w:t> </w:t>
      </w:r>
      <w:r>
        <w:rPr>
          <w:rFonts w:ascii="Arial"/>
          <w:b/>
          <w:sz w:val="22"/>
        </w:rPr>
        <w:t>ORAN.O2ims.Artifacts</w:t>
      </w:r>
      <w:r>
        <w:rPr>
          <w:rFonts w:ascii="Arial"/>
          <w:b/>
          <w:spacing w:val="-14"/>
          <w:sz w:val="22"/>
        </w:rPr>
        <w:t> </w:t>
      </w:r>
      <w:r>
        <w:rPr>
          <w:rFonts w:ascii="Arial"/>
          <w:b/>
          <w:sz w:val="22"/>
        </w:rPr>
        <w:t>Intra-Namespace</w:t>
      </w:r>
      <w:r>
        <w:rPr>
          <w:rFonts w:ascii="Arial"/>
          <w:b/>
          <w:spacing w:val="-11"/>
          <w:sz w:val="22"/>
        </w:rPr>
        <w:t> </w:t>
      </w:r>
      <w:r>
        <w:rPr>
          <w:rFonts w:ascii="Arial"/>
          <w:b/>
          <w:spacing w:val="-2"/>
          <w:sz w:val="22"/>
        </w:rPr>
        <w:t>Relationships</w:t>
      </w:r>
    </w:p>
    <w:p>
      <w:pPr>
        <w:pStyle w:val="BodyText"/>
        <w:spacing w:before="125"/>
        <w:rPr>
          <w:rFonts w:ascii="Arial"/>
          <w:b/>
        </w:rPr>
      </w:pPr>
    </w:p>
    <w:p>
      <w:pPr>
        <w:pStyle w:val="ListParagraph"/>
        <w:numPr>
          <w:ilvl w:val="5"/>
          <w:numId w:val="3"/>
        </w:numPr>
        <w:tabs>
          <w:tab w:pos="1387" w:val="left" w:leader="none"/>
        </w:tabs>
        <w:spacing w:line="240" w:lineRule="auto" w:before="0" w:after="0"/>
        <w:ind w:left="1387" w:right="0" w:hanging="995"/>
        <w:jc w:val="left"/>
        <w:rPr>
          <w:sz w:val="20"/>
        </w:rPr>
      </w:pPr>
      <w:r>
        <w:rPr>
          <w:spacing w:val="-2"/>
          <w:sz w:val="20"/>
        </w:rPr>
        <w:t>ORAN.O2ims.Artifacts</w:t>
      </w:r>
      <w:r>
        <w:rPr>
          <w:spacing w:val="20"/>
          <w:sz w:val="20"/>
        </w:rPr>
        <w:t> </w:t>
      </w:r>
      <w:r>
        <w:rPr>
          <w:spacing w:val="-2"/>
          <w:sz w:val="20"/>
        </w:rPr>
        <w:t>Inter-Namespace</w:t>
      </w:r>
      <w:r>
        <w:rPr>
          <w:spacing w:val="14"/>
          <w:sz w:val="20"/>
        </w:rPr>
        <w:t> </w:t>
      </w:r>
      <w:r>
        <w:rPr>
          <w:spacing w:val="-2"/>
          <w:sz w:val="20"/>
        </w:rPr>
        <w:t>Relationships</w:t>
      </w:r>
    </w:p>
    <w:p>
      <w:pPr>
        <w:pStyle w:val="BodyText"/>
        <w:rPr>
          <w:rFonts w:ascii="Arial"/>
          <w:sz w:val="20"/>
        </w:rPr>
      </w:pPr>
    </w:p>
    <w:p>
      <w:pPr>
        <w:pStyle w:val="BodyText"/>
        <w:spacing w:before="41"/>
        <w:rPr>
          <w:rFonts w:ascii="Arial"/>
          <w:sz w:val="20"/>
        </w:rPr>
      </w:pPr>
      <w:r>
        <w:rPr/>
        <w:drawing>
          <wp:anchor distT="0" distB="0" distL="0" distR="0" allowOverlap="1" layoutInCell="1" locked="0" behindDoc="1" simplePos="0" relativeHeight="487600640">
            <wp:simplePos x="0" y="0"/>
            <wp:positionH relativeFrom="page">
              <wp:posOffset>919480</wp:posOffset>
            </wp:positionH>
            <wp:positionV relativeFrom="paragraph">
              <wp:posOffset>187458</wp:posOffset>
            </wp:positionV>
            <wp:extent cx="4554145" cy="2152650"/>
            <wp:effectExtent l="0" t="0" r="0" b="0"/>
            <wp:wrapTopAndBottom/>
            <wp:docPr id="71" name="Image 71" descr="Generated by PlantUML"/>
            <wp:cNvGraphicFramePr>
              <a:graphicFrameLocks/>
            </wp:cNvGraphicFramePr>
            <a:graphic>
              <a:graphicData uri="http://schemas.openxmlformats.org/drawingml/2006/picture">
                <pic:pic>
                  <pic:nvPicPr>
                    <pic:cNvPr id="71" name="Image 71" descr="Generated by PlantUML"/>
                    <pic:cNvPicPr/>
                  </pic:nvPicPr>
                  <pic:blipFill>
                    <a:blip r:embed="rId28" cstate="print"/>
                    <a:stretch>
                      <a:fillRect/>
                    </a:stretch>
                  </pic:blipFill>
                  <pic:spPr>
                    <a:xfrm>
                      <a:off x="0" y="0"/>
                      <a:ext cx="4554145" cy="2152650"/>
                    </a:xfrm>
                    <a:prstGeom prst="rect">
                      <a:avLst/>
                    </a:prstGeom>
                  </pic:spPr>
                </pic:pic>
              </a:graphicData>
            </a:graphic>
          </wp:anchor>
        </w:drawing>
      </w:r>
    </w:p>
    <w:p>
      <w:pPr>
        <w:pStyle w:val="BodyText"/>
        <w:spacing w:before="30"/>
        <w:rPr>
          <w:rFonts w:ascii="Arial"/>
          <w:sz w:val="20"/>
        </w:rPr>
      </w:pPr>
    </w:p>
    <w:p>
      <w:pPr>
        <w:spacing w:before="0"/>
        <w:ind w:left="280" w:right="333" w:firstLine="0"/>
        <w:jc w:val="center"/>
        <w:rPr>
          <w:rFonts w:ascii="Arial"/>
          <w:b/>
          <w:sz w:val="22"/>
        </w:rPr>
      </w:pPr>
      <w:bookmarkStart w:name="_bookmark65" w:id="66"/>
      <w:bookmarkEnd w:id="66"/>
      <w:r>
        <w:rPr/>
      </w:r>
      <w:r>
        <w:rPr>
          <w:rFonts w:ascii="Arial"/>
          <w:b/>
          <w:sz w:val="22"/>
        </w:rPr>
        <w:t>Figure</w:t>
      </w:r>
      <w:r>
        <w:rPr>
          <w:rFonts w:ascii="Arial"/>
          <w:b/>
          <w:spacing w:val="-14"/>
          <w:sz w:val="22"/>
        </w:rPr>
        <w:t> </w:t>
      </w:r>
      <w:r>
        <w:rPr>
          <w:rFonts w:ascii="Arial"/>
          <w:b/>
          <w:sz w:val="22"/>
        </w:rPr>
        <w:t>4.2.2.3.1.3-1</w:t>
      </w:r>
      <w:r>
        <w:rPr>
          <w:rFonts w:ascii="Arial"/>
          <w:b/>
          <w:spacing w:val="-14"/>
          <w:sz w:val="22"/>
        </w:rPr>
        <w:t> </w:t>
      </w:r>
      <w:r>
        <w:rPr>
          <w:rFonts w:ascii="Arial"/>
          <w:b/>
          <w:sz w:val="22"/>
        </w:rPr>
        <w:t>ORAN.O2ims.Artifacts</w:t>
      </w:r>
      <w:r>
        <w:rPr>
          <w:rFonts w:ascii="Arial"/>
          <w:b/>
          <w:spacing w:val="-13"/>
          <w:sz w:val="22"/>
        </w:rPr>
        <w:t> </w:t>
      </w:r>
      <w:r>
        <w:rPr>
          <w:rFonts w:ascii="Arial"/>
          <w:b/>
          <w:sz w:val="22"/>
        </w:rPr>
        <w:t>Inter-Namespace</w:t>
      </w:r>
      <w:r>
        <w:rPr>
          <w:rFonts w:ascii="Arial"/>
          <w:b/>
          <w:spacing w:val="-13"/>
          <w:sz w:val="22"/>
        </w:rPr>
        <w:t> </w:t>
      </w:r>
      <w:r>
        <w:rPr>
          <w:rFonts w:ascii="Arial"/>
          <w:b/>
          <w:spacing w:val="-2"/>
          <w:sz w:val="22"/>
        </w:rPr>
        <w:t>Relationships</w:t>
      </w:r>
    </w:p>
    <w:p>
      <w:pPr>
        <w:spacing w:after="0"/>
        <w:jc w:val="center"/>
        <w:rPr>
          <w:rFonts w:ascii="Arial"/>
          <w:sz w:val="22"/>
        </w:rPr>
        <w:sectPr>
          <w:pgSz w:w="11910" w:h="16850"/>
          <w:pgMar w:header="864" w:footer="279" w:top="1520" w:bottom="460" w:left="740" w:right="680"/>
        </w:sectPr>
      </w:pPr>
    </w:p>
    <w:p>
      <w:pPr>
        <w:pStyle w:val="ListParagraph"/>
        <w:numPr>
          <w:ilvl w:val="4"/>
          <w:numId w:val="3"/>
        </w:numPr>
        <w:tabs>
          <w:tab w:pos="2094" w:val="left" w:leader="none"/>
        </w:tabs>
        <w:spacing w:line="240" w:lineRule="auto" w:before="53" w:after="0"/>
        <w:ind w:left="2094" w:right="0" w:hanging="1702"/>
        <w:jc w:val="left"/>
        <w:rPr>
          <w:sz w:val="22"/>
        </w:rPr>
      </w:pPr>
      <w:r>
        <w:rPr>
          <w:spacing w:val="-2"/>
          <w:sz w:val="22"/>
        </w:rPr>
        <w:t>Inheritance</w:t>
      </w:r>
    </w:p>
    <w:p>
      <w:pPr>
        <w:pStyle w:val="BodyText"/>
        <w:spacing w:before="45"/>
        <w:rPr>
          <w:rFonts w:ascii="Arial"/>
        </w:rPr>
      </w:pPr>
    </w:p>
    <w:p>
      <w:pPr>
        <w:pStyle w:val="ListParagraph"/>
        <w:numPr>
          <w:ilvl w:val="5"/>
          <w:numId w:val="3"/>
        </w:numPr>
        <w:tabs>
          <w:tab w:pos="1387" w:val="left" w:leader="none"/>
        </w:tabs>
        <w:spacing w:line="240" w:lineRule="auto" w:before="0" w:after="0"/>
        <w:ind w:left="1387" w:right="0" w:hanging="995"/>
        <w:jc w:val="left"/>
        <w:rPr>
          <w:sz w:val="20"/>
        </w:rPr>
      </w:pPr>
      <w:r>
        <w:rPr>
          <w:spacing w:val="-2"/>
          <w:sz w:val="20"/>
        </w:rPr>
        <w:t>ORAN.O2ims.Artifacts</w:t>
      </w:r>
      <w:r>
        <w:rPr>
          <w:spacing w:val="21"/>
          <w:sz w:val="20"/>
        </w:rPr>
        <w:t> </w:t>
      </w:r>
      <w:r>
        <w:rPr>
          <w:spacing w:val="-2"/>
          <w:sz w:val="20"/>
        </w:rPr>
        <w:t>Inheritance</w:t>
      </w:r>
    </w:p>
    <w:p>
      <w:pPr>
        <w:pStyle w:val="BodyText"/>
        <w:rPr>
          <w:rFonts w:ascii="Arial"/>
          <w:sz w:val="20"/>
        </w:rPr>
      </w:pPr>
    </w:p>
    <w:p>
      <w:pPr>
        <w:pStyle w:val="BodyText"/>
        <w:spacing w:before="42"/>
        <w:rPr>
          <w:rFonts w:ascii="Arial"/>
          <w:sz w:val="20"/>
        </w:rPr>
      </w:pPr>
      <w:r>
        <w:rPr/>
        <w:drawing>
          <wp:anchor distT="0" distB="0" distL="0" distR="0" allowOverlap="1" layoutInCell="1" locked="0" behindDoc="1" simplePos="0" relativeHeight="487601152">
            <wp:simplePos x="0" y="0"/>
            <wp:positionH relativeFrom="page">
              <wp:posOffset>2065908</wp:posOffset>
            </wp:positionH>
            <wp:positionV relativeFrom="paragraph">
              <wp:posOffset>188284</wp:posOffset>
            </wp:positionV>
            <wp:extent cx="3448049" cy="2962275"/>
            <wp:effectExtent l="0" t="0" r="0" b="0"/>
            <wp:wrapTopAndBottom/>
            <wp:docPr id="72" name="Image 72" descr="Generated by PlantUML"/>
            <wp:cNvGraphicFramePr>
              <a:graphicFrameLocks/>
            </wp:cNvGraphicFramePr>
            <a:graphic>
              <a:graphicData uri="http://schemas.openxmlformats.org/drawingml/2006/picture">
                <pic:pic>
                  <pic:nvPicPr>
                    <pic:cNvPr id="72" name="Image 72" descr="Generated by PlantUML"/>
                    <pic:cNvPicPr/>
                  </pic:nvPicPr>
                  <pic:blipFill>
                    <a:blip r:embed="rId29" cstate="print"/>
                    <a:stretch>
                      <a:fillRect/>
                    </a:stretch>
                  </pic:blipFill>
                  <pic:spPr>
                    <a:xfrm>
                      <a:off x="0" y="0"/>
                      <a:ext cx="3448049" cy="2962275"/>
                    </a:xfrm>
                    <a:prstGeom prst="rect">
                      <a:avLst/>
                    </a:prstGeom>
                  </pic:spPr>
                </pic:pic>
              </a:graphicData>
            </a:graphic>
          </wp:anchor>
        </w:drawing>
      </w:r>
    </w:p>
    <w:p>
      <w:pPr>
        <w:pStyle w:val="BodyText"/>
        <w:spacing w:before="105"/>
        <w:rPr>
          <w:rFonts w:ascii="Arial"/>
          <w:sz w:val="20"/>
        </w:rPr>
      </w:pPr>
    </w:p>
    <w:p>
      <w:pPr>
        <w:spacing w:before="0"/>
        <w:ind w:left="279" w:right="333" w:firstLine="0"/>
        <w:jc w:val="center"/>
        <w:rPr>
          <w:rFonts w:ascii="Arial"/>
          <w:b/>
          <w:sz w:val="22"/>
        </w:rPr>
      </w:pPr>
      <w:bookmarkStart w:name="_bookmark66" w:id="67"/>
      <w:bookmarkEnd w:id="67"/>
      <w:r>
        <w:rPr/>
      </w:r>
      <w:r>
        <w:rPr>
          <w:rFonts w:ascii="Arial"/>
          <w:b/>
          <w:sz w:val="22"/>
        </w:rPr>
        <w:t>Figure</w:t>
      </w:r>
      <w:r>
        <w:rPr>
          <w:rFonts w:ascii="Arial"/>
          <w:b/>
          <w:spacing w:val="-13"/>
          <w:sz w:val="22"/>
        </w:rPr>
        <w:t> </w:t>
      </w:r>
      <w:r>
        <w:rPr>
          <w:rFonts w:ascii="Arial"/>
          <w:b/>
          <w:sz w:val="22"/>
        </w:rPr>
        <w:t>4.2.2.3.2.1-1</w:t>
      </w:r>
      <w:r>
        <w:rPr>
          <w:rFonts w:ascii="Arial"/>
          <w:b/>
          <w:spacing w:val="-15"/>
          <w:sz w:val="22"/>
        </w:rPr>
        <w:t> </w:t>
      </w:r>
      <w:r>
        <w:rPr>
          <w:rFonts w:ascii="Arial"/>
          <w:b/>
          <w:sz w:val="22"/>
        </w:rPr>
        <w:t>ORAN.O2ims.Artifacts</w:t>
      </w:r>
      <w:r>
        <w:rPr>
          <w:rFonts w:ascii="Arial"/>
          <w:b/>
          <w:spacing w:val="-14"/>
          <w:sz w:val="22"/>
        </w:rPr>
        <w:t> </w:t>
      </w:r>
      <w:r>
        <w:rPr>
          <w:rFonts w:ascii="Arial"/>
          <w:b/>
          <w:spacing w:val="-2"/>
          <w:sz w:val="22"/>
        </w:rPr>
        <w:t>Inheritance</w:t>
      </w:r>
    </w:p>
    <w:p>
      <w:pPr>
        <w:pStyle w:val="BodyText"/>
        <w:spacing w:before="126"/>
        <w:rPr>
          <w:rFonts w:ascii="Arial"/>
          <w:b/>
        </w:rPr>
      </w:pPr>
    </w:p>
    <w:p>
      <w:pPr>
        <w:pStyle w:val="ListParagraph"/>
        <w:numPr>
          <w:ilvl w:val="3"/>
          <w:numId w:val="3"/>
        </w:numPr>
        <w:tabs>
          <w:tab w:pos="1190" w:val="left" w:leader="none"/>
        </w:tabs>
        <w:spacing w:line="240" w:lineRule="auto" w:before="0" w:after="0"/>
        <w:ind w:left="1190" w:right="0" w:hanging="798"/>
        <w:jc w:val="left"/>
        <w:rPr>
          <w:sz w:val="24"/>
        </w:rPr>
      </w:pPr>
      <w:r>
        <w:rPr>
          <w:sz w:val="24"/>
        </w:rPr>
        <w:t>Class</w:t>
      </w:r>
      <w:r>
        <w:rPr>
          <w:spacing w:val="-4"/>
          <w:sz w:val="24"/>
        </w:rPr>
        <w:t> </w:t>
      </w:r>
      <w:r>
        <w:rPr>
          <w:spacing w:val="-2"/>
          <w:sz w:val="24"/>
        </w:rPr>
        <w:t>Definitions</w:t>
      </w:r>
    </w:p>
    <w:p>
      <w:pPr>
        <w:pStyle w:val="BodyText"/>
        <w:spacing w:before="23"/>
        <w:rPr>
          <w:rFonts w:ascii="Arial"/>
          <w:sz w:val="24"/>
        </w:rPr>
      </w:pPr>
    </w:p>
    <w:p>
      <w:pPr>
        <w:pStyle w:val="ListParagraph"/>
        <w:numPr>
          <w:ilvl w:val="4"/>
          <w:numId w:val="3"/>
        </w:numPr>
        <w:tabs>
          <w:tab w:pos="2094" w:val="left" w:leader="none"/>
        </w:tabs>
        <w:spacing w:line="240" w:lineRule="auto" w:before="1" w:after="0"/>
        <w:ind w:left="2094" w:right="0" w:hanging="1702"/>
        <w:jc w:val="left"/>
        <w:rPr>
          <w:sz w:val="22"/>
        </w:rPr>
      </w:pPr>
      <w:r>
        <w:rPr>
          <w:spacing w:val="-2"/>
          <w:sz w:val="22"/>
        </w:rPr>
        <w:t>ArtifactResourceType</w:t>
      </w:r>
    </w:p>
    <w:p>
      <w:pPr>
        <w:pStyle w:val="BodyText"/>
        <w:spacing w:before="48"/>
        <w:rPr>
          <w:rFonts w:ascii="Arial"/>
        </w:rPr>
      </w:pPr>
    </w:p>
    <w:p>
      <w:pPr>
        <w:pStyle w:val="ListParagraph"/>
        <w:numPr>
          <w:ilvl w:val="5"/>
          <w:numId w:val="3"/>
        </w:numPr>
        <w:tabs>
          <w:tab w:pos="2377" w:val="left" w:leader="none"/>
        </w:tabs>
        <w:spacing w:line="240" w:lineRule="auto" w:before="0" w:after="0"/>
        <w:ind w:left="2377" w:right="0" w:hanging="1985"/>
        <w:jc w:val="left"/>
        <w:rPr>
          <w:sz w:val="22"/>
        </w:rPr>
      </w:pPr>
      <w:r>
        <w:rPr>
          <w:spacing w:val="-2"/>
          <w:sz w:val="22"/>
        </w:rPr>
        <w:t>Definition</w:t>
      </w:r>
    </w:p>
    <w:p>
      <w:pPr>
        <w:pStyle w:val="BodyText"/>
        <w:spacing w:before="178"/>
        <w:ind w:left="392"/>
      </w:pPr>
      <w:r>
        <w:rPr/>
        <w:t>The</w:t>
      </w:r>
      <w:r>
        <w:rPr>
          <w:spacing w:val="-9"/>
        </w:rPr>
        <w:t> </w:t>
      </w:r>
      <w:r>
        <w:rPr/>
        <w:t>ArtifactResourceType</w:t>
      </w:r>
      <w:r>
        <w:rPr>
          <w:spacing w:val="-11"/>
        </w:rPr>
        <w:t> </w:t>
      </w:r>
      <w:r>
        <w:rPr/>
        <w:t>represents</w:t>
      </w:r>
      <w:r>
        <w:rPr>
          <w:spacing w:val="-9"/>
        </w:rPr>
        <w:t> </w:t>
      </w:r>
      <w:r>
        <w:rPr/>
        <w:t>a</w:t>
      </w:r>
      <w:r>
        <w:rPr>
          <w:spacing w:val="-8"/>
        </w:rPr>
        <w:t> </w:t>
      </w:r>
      <w:r>
        <w:rPr/>
        <w:t>resource</w:t>
      </w:r>
      <w:r>
        <w:rPr>
          <w:spacing w:val="-11"/>
        </w:rPr>
        <w:t> </w:t>
      </w:r>
      <w:r>
        <w:rPr/>
        <w:t>type</w:t>
      </w:r>
      <w:r>
        <w:rPr>
          <w:spacing w:val="-9"/>
        </w:rPr>
        <w:t> </w:t>
      </w:r>
      <w:r>
        <w:rPr/>
        <w:t>for</w:t>
      </w:r>
      <w:r>
        <w:rPr>
          <w:spacing w:val="-8"/>
        </w:rPr>
        <w:t> </w:t>
      </w:r>
      <w:r>
        <w:rPr/>
        <w:t>a</w:t>
      </w:r>
      <w:r>
        <w:rPr>
          <w:spacing w:val="-11"/>
        </w:rPr>
        <w:t> </w:t>
      </w:r>
      <w:r>
        <w:rPr/>
        <w:t>stored</w:t>
      </w:r>
      <w:r>
        <w:rPr>
          <w:spacing w:val="-9"/>
        </w:rPr>
        <w:t> </w:t>
      </w:r>
      <w:r>
        <w:rPr/>
        <w:t>artifact</w:t>
      </w:r>
      <w:r>
        <w:rPr>
          <w:spacing w:val="-8"/>
        </w:rPr>
        <w:t> </w:t>
      </w:r>
      <w:r>
        <w:rPr/>
        <w:t>resource</w:t>
      </w:r>
      <w:r>
        <w:rPr>
          <w:spacing w:val="-9"/>
        </w:rPr>
        <w:t> </w:t>
      </w:r>
      <w:r>
        <w:rPr/>
        <w:t>in</w:t>
      </w:r>
      <w:r>
        <w:rPr>
          <w:spacing w:val="-11"/>
        </w:rPr>
        <w:t> </w:t>
      </w:r>
      <w:r>
        <w:rPr/>
        <w:t>an</w:t>
      </w:r>
      <w:r>
        <w:rPr>
          <w:spacing w:val="-8"/>
        </w:rPr>
        <w:t> </w:t>
      </w:r>
      <w:r>
        <w:rPr/>
        <w:t>O-</w:t>
      </w:r>
      <w:r>
        <w:rPr>
          <w:spacing w:val="-2"/>
        </w:rPr>
        <w:t>Cloud.</w:t>
      </w:r>
    </w:p>
    <w:p>
      <w:pPr>
        <w:pStyle w:val="BodyText"/>
        <w:spacing w:line="259" w:lineRule="auto" w:before="183"/>
        <w:ind w:left="392" w:right="656"/>
      </w:pPr>
      <w:r>
        <w:rPr/>
        <w:t>Artifact resource types provide the categorization of O-Cloud artifacts used as declarative templates or binary</w:t>
      </w:r>
      <w:r>
        <w:rPr>
          <w:spacing w:val="-5"/>
        </w:rPr>
        <w:t> </w:t>
      </w:r>
      <w:r>
        <w:rPr/>
        <w:t>images</w:t>
      </w:r>
      <w:r>
        <w:rPr>
          <w:spacing w:val="-4"/>
        </w:rPr>
        <w:t> </w:t>
      </w:r>
      <w:r>
        <w:rPr/>
        <w:t>for</w:t>
      </w:r>
      <w:r>
        <w:rPr>
          <w:spacing w:val="-5"/>
        </w:rPr>
        <w:t> </w:t>
      </w:r>
      <w:r>
        <w:rPr/>
        <w:t>provisioning</w:t>
      </w:r>
      <w:r>
        <w:rPr>
          <w:spacing w:val="-6"/>
        </w:rPr>
        <w:t> </w:t>
      </w:r>
      <w:r>
        <w:rPr/>
        <w:t>or</w:t>
      </w:r>
      <w:r>
        <w:rPr>
          <w:spacing w:val="-5"/>
        </w:rPr>
        <w:t> </w:t>
      </w:r>
      <w:r>
        <w:rPr/>
        <w:t>deployment.</w:t>
      </w:r>
      <w:r>
        <w:rPr>
          <w:spacing w:val="-5"/>
        </w:rPr>
        <w:t> </w:t>
      </w:r>
      <w:r>
        <w:rPr/>
        <w:t>The</w:t>
      </w:r>
      <w:r>
        <w:rPr>
          <w:spacing w:val="-7"/>
        </w:rPr>
        <w:t> </w:t>
      </w:r>
      <w:r>
        <w:rPr/>
        <w:t>values</w:t>
      </w:r>
      <w:r>
        <w:rPr>
          <w:spacing w:val="-4"/>
        </w:rPr>
        <w:t> </w:t>
      </w:r>
      <w:r>
        <w:rPr/>
        <w:t>for</w:t>
      </w:r>
      <w:r>
        <w:rPr>
          <w:spacing w:val="-7"/>
        </w:rPr>
        <w:t> </w:t>
      </w:r>
      <w:r>
        <w:rPr/>
        <w:t>these</w:t>
      </w:r>
      <w:r>
        <w:rPr>
          <w:spacing w:val="-5"/>
        </w:rPr>
        <w:t> </w:t>
      </w:r>
      <w:r>
        <w:rPr/>
        <w:t>types</w:t>
      </w:r>
      <w:r>
        <w:rPr>
          <w:spacing w:val="-4"/>
        </w:rPr>
        <w:t> </w:t>
      </w:r>
      <w:r>
        <w:rPr/>
        <w:t>are</w:t>
      </w:r>
      <w:r>
        <w:rPr>
          <w:spacing w:val="-5"/>
        </w:rPr>
        <w:t> </w:t>
      </w:r>
      <w:r>
        <w:rPr/>
        <w:t>used</w:t>
      </w:r>
      <w:r>
        <w:rPr>
          <w:spacing w:val="-6"/>
        </w:rPr>
        <w:t> </w:t>
      </w:r>
      <w:r>
        <w:rPr/>
        <w:t>to</w:t>
      </w:r>
      <w:r>
        <w:rPr>
          <w:spacing w:val="-4"/>
        </w:rPr>
        <w:t> </w:t>
      </w:r>
      <w:r>
        <w:rPr/>
        <w:t>build</w:t>
      </w:r>
      <w:r>
        <w:rPr>
          <w:spacing w:val="-6"/>
        </w:rPr>
        <w:t> </w:t>
      </w:r>
      <w:r>
        <w:rPr/>
        <w:t>the</w:t>
      </w:r>
      <w:r>
        <w:rPr>
          <w:spacing w:val="-7"/>
        </w:rPr>
        <w:t> </w:t>
      </w:r>
      <w:r>
        <w:rPr/>
        <w:t>inventory with provisioning enablers. The O-Cloud provides a mechanism to discover data about artifacts with respective operations on artifact resource types.</w:t>
      </w:r>
    </w:p>
    <w:p>
      <w:pPr>
        <w:pStyle w:val="BodyText"/>
        <w:spacing w:line="259" w:lineRule="auto" w:before="158"/>
        <w:ind w:left="392"/>
      </w:pPr>
      <w:r>
        <w:rPr/>
        <w:t>The</w:t>
      </w:r>
      <w:r>
        <w:rPr>
          <w:spacing w:val="-5"/>
        </w:rPr>
        <w:t> </w:t>
      </w:r>
      <w:r>
        <w:rPr/>
        <w:t>ArtifactResourceType</w:t>
      </w:r>
      <w:r>
        <w:rPr>
          <w:spacing w:val="-7"/>
        </w:rPr>
        <w:t> </w:t>
      </w:r>
      <w:r>
        <w:rPr/>
        <w:t>is</w:t>
      </w:r>
      <w:r>
        <w:rPr>
          <w:spacing w:val="-5"/>
        </w:rPr>
        <w:t> </w:t>
      </w:r>
      <w:r>
        <w:rPr/>
        <w:t>a</w:t>
      </w:r>
      <w:r>
        <w:rPr>
          <w:spacing w:val="-5"/>
        </w:rPr>
        <w:t> </w:t>
      </w:r>
      <w:r>
        <w:rPr/>
        <w:t>Specialized</w:t>
      </w:r>
      <w:r>
        <w:rPr>
          <w:spacing w:val="-8"/>
        </w:rPr>
        <w:t> </w:t>
      </w:r>
      <w:r>
        <w:rPr/>
        <w:t>Object</w:t>
      </w:r>
      <w:r>
        <w:rPr>
          <w:spacing w:val="-5"/>
        </w:rPr>
        <w:t> </w:t>
      </w:r>
      <w:r>
        <w:rPr/>
        <w:t>that</w:t>
      </w:r>
      <w:r>
        <w:rPr>
          <w:spacing w:val="-7"/>
        </w:rPr>
        <w:t> </w:t>
      </w:r>
      <w:r>
        <w:rPr/>
        <w:t>derives</w:t>
      </w:r>
      <w:r>
        <w:rPr>
          <w:spacing w:val="-7"/>
        </w:rPr>
        <w:t> </w:t>
      </w:r>
      <w:r>
        <w:rPr/>
        <w:t>from</w:t>
      </w:r>
      <w:r>
        <w:rPr>
          <w:spacing w:val="-7"/>
        </w:rPr>
        <w:t> </w:t>
      </w:r>
      <w:r>
        <w:rPr/>
        <w:t>a</w:t>
      </w:r>
      <w:r>
        <w:rPr>
          <w:spacing w:val="-5"/>
        </w:rPr>
        <w:t> </w:t>
      </w:r>
      <w:r>
        <w:rPr/>
        <w:t>Generalized</w:t>
      </w:r>
      <w:r>
        <w:rPr>
          <w:spacing w:val="-8"/>
        </w:rPr>
        <w:t> </w:t>
      </w:r>
      <w:r>
        <w:rPr/>
        <w:t>Object,</w:t>
      </w:r>
      <w:r>
        <w:rPr>
          <w:spacing w:val="-7"/>
        </w:rPr>
        <w:t> </w:t>
      </w:r>
      <w:r>
        <w:rPr/>
        <w:t>the InfrastructureInventoryObject. The ArtifactResourceType inherits the attributes from the</w:t>
      </w:r>
    </w:p>
    <w:p>
      <w:pPr>
        <w:pStyle w:val="BodyText"/>
        <w:spacing w:line="256" w:lineRule="auto" w:before="1"/>
        <w:ind w:left="392"/>
      </w:pPr>
      <w:r>
        <w:rPr/>
        <w:t>InfrastructureInventoryObject</w:t>
      </w:r>
      <w:r>
        <w:rPr>
          <w:spacing w:val="-2"/>
        </w:rPr>
        <w:t> </w:t>
      </w:r>
      <w:r>
        <w:rPr/>
        <w:t>and</w:t>
      </w:r>
      <w:r>
        <w:rPr>
          <w:spacing w:val="-5"/>
        </w:rPr>
        <w:t> </w:t>
      </w:r>
      <w:r>
        <w:rPr/>
        <w:t>allows</w:t>
      </w:r>
      <w:r>
        <w:rPr>
          <w:spacing w:val="-4"/>
        </w:rPr>
        <w:t> </w:t>
      </w:r>
      <w:r>
        <w:rPr/>
        <w:t>it</w:t>
      </w:r>
      <w:r>
        <w:rPr>
          <w:spacing w:val="-6"/>
        </w:rPr>
        <w:t> </w:t>
      </w:r>
      <w:r>
        <w:rPr/>
        <w:t>and</w:t>
      </w:r>
      <w:r>
        <w:rPr>
          <w:spacing w:val="-5"/>
        </w:rPr>
        <w:t> </w:t>
      </w:r>
      <w:r>
        <w:rPr/>
        <w:t>all</w:t>
      </w:r>
      <w:r>
        <w:rPr>
          <w:spacing w:val="-4"/>
        </w:rPr>
        <w:t> </w:t>
      </w:r>
      <w:r>
        <w:rPr/>
        <w:t>specializations</w:t>
      </w:r>
      <w:r>
        <w:rPr>
          <w:spacing w:val="-6"/>
        </w:rPr>
        <w:t> </w:t>
      </w:r>
      <w:r>
        <w:rPr/>
        <w:t>of</w:t>
      </w:r>
      <w:r>
        <w:rPr>
          <w:spacing w:val="-6"/>
        </w:rPr>
        <w:t> </w:t>
      </w:r>
      <w:r>
        <w:rPr/>
        <w:t>this</w:t>
      </w:r>
      <w:r>
        <w:rPr>
          <w:spacing w:val="-4"/>
        </w:rPr>
        <w:t> </w:t>
      </w:r>
      <w:r>
        <w:rPr/>
        <w:t>class</w:t>
      </w:r>
      <w:r>
        <w:rPr>
          <w:spacing w:val="-7"/>
        </w:rPr>
        <w:t> </w:t>
      </w:r>
      <w:r>
        <w:rPr/>
        <w:t>to</w:t>
      </w:r>
      <w:r>
        <w:rPr>
          <w:spacing w:val="-7"/>
        </w:rPr>
        <w:t> </w:t>
      </w:r>
      <w:r>
        <w:rPr/>
        <w:t>be</w:t>
      </w:r>
      <w:r>
        <w:rPr>
          <w:spacing w:val="-4"/>
        </w:rPr>
        <w:t> </w:t>
      </w:r>
      <w:r>
        <w:rPr/>
        <w:t>included</w:t>
      </w:r>
      <w:r>
        <w:rPr>
          <w:spacing w:val="-4"/>
        </w:rPr>
        <w:t> </w:t>
      </w:r>
      <w:r>
        <w:rPr/>
        <w:t>in</w:t>
      </w:r>
      <w:r>
        <w:rPr>
          <w:spacing w:val="-5"/>
        </w:rPr>
        <w:t> </w:t>
      </w:r>
      <w:r>
        <w:rPr/>
        <w:t>a</w:t>
      </w:r>
      <w:r>
        <w:rPr>
          <w:spacing w:val="-4"/>
        </w:rPr>
        <w:t> </w:t>
      </w:r>
      <w:r>
        <w:rPr/>
        <w:t>change </w:t>
      </w:r>
      <w:r>
        <w:rPr>
          <w:spacing w:val="-2"/>
        </w:rPr>
        <w:t>notification.</w:t>
      </w:r>
    </w:p>
    <w:p>
      <w:pPr>
        <w:pStyle w:val="BodyText"/>
        <w:spacing w:before="16"/>
      </w:pPr>
    </w:p>
    <w:p>
      <w:pPr>
        <w:pStyle w:val="ListParagraph"/>
        <w:numPr>
          <w:ilvl w:val="5"/>
          <w:numId w:val="3"/>
        </w:numPr>
        <w:tabs>
          <w:tab w:pos="2377" w:val="left" w:leader="none"/>
        </w:tabs>
        <w:spacing w:line="240" w:lineRule="auto" w:before="0" w:after="0"/>
        <w:ind w:left="2377" w:right="0" w:hanging="1985"/>
        <w:jc w:val="left"/>
        <w:rPr>
          <w:sz w:val="22"/>
        </w:rPr>
      </w:pPr>
      <w:r>
        <w:rPr>
          <w:spacing w:val="-2"/>
          <w:sz w:val="22"/>
        </w:rPr>
        <w:t>Attributes</w:t>
      </w:r>
    </w:p>
    <w:p>
      <w:pPr>
        <w:spacing w:before="239"/>
        <w:ind w:left="277" w:right="333" w:firstLine="0"/>
        <w:jc w:val="center"/>
        <w:rPr>
          <w:rFonts w:ascii="Arial"/>
          <w:b/>
          <w:sz w:val="22"/>
        </w:rPr>
      </w:pPr>
      <w:r>
        <w:rPr>
          <w:rFonts w:ascii="Arial"/>
          <w:b/>
          <w:sz w:val="22"/>
        </w:rPr>
        <w:t>Table</w:t>
      </w:r>
      <w:r>
        <w:rPr>
          <w:rFonts w:ascii="Arial"/>
          <w:b/>
          <w:spacing w:val="-18"/>
          <w:sz w:val="22"/>
        </w:rPr>
        <w:t> </w:t>
      </w:r>
      <w:r>
        <w:rPr>
          <w:rFonts w:ascii="Arial"/>
          <w:b/>
          <w:sz w:val="22"/>
        </w:rPr>
        <w:t>4.2.2.4.1.2-1</w:t>
      </w:r>
      <w:r>
        <w:rPr>
          <w:rFonts w:ascii="Arial"/>
          <w:b/>
          <w:spacing w:val="-15"/>
          <w:sz w:val="22"/>
        </w:rPr>
        <w:t> </w:t>
      </w:r>
      <w:r>
        <w:rPr>
          <w:rFonts w:ascii="Arial"/>
          <w:b/>
          <w:sz w:val="22"/>
        </w:rPr>
        <w:t>Attributes</w:t>
      </w:r>
      <w:r>
        <w:rPr>
          <w:rFonts w:ascii="Arial"/>
          <w:b/>
          <w:spacing w:val="-12"/>
          <w:sz w:val="22"/>
        </w:rPr>
        <w:t> </w:t>
      </w:r>
      <w:r>
        <w:rPr>
          <w:rFonts w:ascii="Arial"/>
          <w:b/>
          <w:sz w:val="22"/>
        </w:rPr>
        <w:t>Properties</w:t>
      </w:r>
      <w:r>
        <w:rPr>
          <w:rFonts w:ascii="Arial"/>
          <w:b/>
          <w:spacing w:val="-12"/>
          <w:sz w:val="22"/>
        </w:rPr>
        <w:t> </w:t>
      </w:r>
      <w:r>
        <w:rPr>
          <w:rFonts w:ascii="Arial"/>
          <w:b/>
          <w:sz w:val="22"/>
        </w:rPr>
        <w:t>for</w:t>
      </w:r>
      <w:r>
        <w:rPr>
          <w:rFonts w:ascii="Arial"/>
          <w:b/>
          <w:spacing w:val="-15"/>
          <w:sz w:val="22"/>
        </w:rPr>
        <w:t> </w:t>
      </w:r>
      <w:r>
        <w:rPr>
          <w:rFonts w:ascii="Arial"/>
          <w:b/>
          <w:spacing w:val="-2"/>
          <w:sz w:val="22"/>
        </w:rPr>
        <w:t>ArtifactResourceType</w:t>
      </w:r>
    </w:p>
    <w:p>
      <w:pPr>
        <w:pStyle w:val="BodyText"/>
        <w:spacing w:before="4" w:after="1"/>
        <w:rPr>
          <w:rFonts w:ascii="Arial"/>
          <w:b/>
          <w:sz w:val="15"/>
        </w:r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72"/>
        <w:gridCol w:w="2790"/>
        <w:gridCol w:w="4502"/>
      </w:tblGrid>
      <w:tr>
        <w:trPr>
          <w:trHeight w:val="217" w:hRule="atLeast"/>
        </w:trPr>
        <w:tc>
          <w:tcPr>
            <w:tcW w:w="2072" w:type="dxa"/>
            <w:shd w:val="clear" w:color="auto" w:fill="C0C0C0"/>
          </w:tcPr>
          <w:p>
            <w:pPr>
              <w:pStyle w:val="TableParagraph"/>
              <w:spacing w:line="194" w:lineRule="exact" w:before="3"/>
              <w:ind w:left="0" w:right="69"/>
              <w:jc w:val="center"/>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0" w:type="dxa"/>
            <w:shd w:val="clear" w:color="auto" w:fill="C0C0C0"/>
          </w:tcPr>
          <w:p>
            <w:pPr>
              <w:pStyle w:val="TableParagraph"/>
              <w:spacing w:line="194" w:lineRule="exact" w:before="3"/>
              <w:ind w:left="409"/>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4502" w:type="dxa"/>
            <w:shd w:val="clear" w:color="auto" w:fill="C0C0C0"/>
          </w:tcPr>
          <w:p>
            <w:pPr>
              <w:pStyle w:val="TableParagraph"/>
              <w:spacing w:line="194" w:lineRule="exact" w:before="3"/>
              <w:ind w:left="0" w:right="72"/>
              <w:jc w:val="center"/>
              <w:rPr>
                <w:rFonts w:ascii="Arial"/>
                <w:b/>
                <w:sz w:val="18"/>
              </w:rPr>
            </w:pPr>
            <w:r>
              <w:rPr>
                <w:rFonts w:ascii="Arial"/>
                <w:b/>
                <w:spacing w:val="-2"/>
                <w:sz w:val="18"/>
              </w:rPr>
              <w:t>Properties</w:t>
            </w:r>
          </w:p>
        </w:tc>
      </w:tr>
      <w:tr>
        <w:trPr>
          <w:trHeight w:val="1173" w:hRule="atLeast"/>
        </w:trPr>
        <w:tc>
          <w:tcPr>
            <w:tcW w:w="2072" w:type="dxa"/>
          </w:tcPr>
          <w:p>
            <w:pPr>
              <w:pStyle w:val="TableParagraph"/>
              <w:spacing w:before="1"/>
              <w:ind w:left="0" w:right="152"/>
              <w:jc w:val="center"/>
              <w:rPr>
                <w:rFonts w:ascii="Arial"/>
                <w:sz w:val="18"/>
              </w:rPr>
            </w:pPr>
            <w:r>
              <w:rPr>
                <w:rFonts w:ascii="Arial"/>
                <w:spacing w:val="-2"/>
                <w:sz w:val="18"/>
              </w:rPr>
              <w:t>artifactResourceTypeId</w:t>
            </w:r>
          </w:p>
        </w:tc>
        <w:tc>
          <w:tcPr>
            <w:tcW w:w="2790" w:type="dxa"/>
          </w:tcPr>
          <w:p>
            <w:pPr>
              <w:pStyle w:val="TableParagraph"/>
              <w:spacing w:line="268" w:lineRule="exact"/>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8"/>
                <w:sz w:val="22"/>
              </w:rPr>
              <w:t> </w:t>
            </w:r>
            <w:r>
              <w:rPr>
                <w:rFonts w:ascii="Calibri"/>
                <w:spacing w:val="-2"/>
                <w:sz w:val="22"/>
              </w:rPr>
              <w:t>string</w:t>
            </w:r>
          </w:p>
          <w:p>
            <w:pPr>
              <w:pStyle w:val="TableParagraph"/>
              <w:spacing w:line="256" w:lineRule="auto" w:before="177"/>
              <w:ind w:left="25"/>
              <w:rPr>
                <w:rFonts w:ascii="Calibri"/>
                <w:sz w:val="22"/>
              </w:rPr>
            </w:pPr>
            <w:r>
              <w:rPr>
                <w:rFonts w:ascii="Calibri"/>
                <w:b/>
                <w:sz w:val="22"/>
              </w:rPr>
              <w:t>Description:</w:t>
            </w:r>
            <w:r>
              <w:rPr>
                <w:rFonts w:ascii="Calibri"/>
                <w:b/>
                <w:spacing w:val="-13"/>
                <w:sz w:val="22"/>
              </w:rPr>
              <w:t> </w:t>
            </w:r>
            <w:r>
              <w:rPr>
                <w:rFonts w:ascii="Calibri"/>
                <w:sz w:val="22"/>
              </w:rPr>
              <w:t>Cloud</w:t>
            </w:r>
            <w:r>
              <w:rPr>
                <w:rFonts w:ascii="Calibri"/>
                <w:spacing w:val="-12"/>
                <w:sz w:val="22"/>
              </w:rPr>
              <w:t> </w:t>
            </w:r>
            <w:r>
              <w:rPr>
                <w:rFonts w:ascii="Calibri"/>
                <w:sz w:val="22"/>
              </w:rPr>
              <w:t>unique identifier for the artifact</w:t>
            </w:r>
          </w:p>
        </w:tc>
        <w:tc>
          <w:tcPr>
            <w:tcW w:w="4502" w:type="dxa"/>
            <w:shd w:val="clear" w:color="auto" w:fill="FFF1CC"/>
          </w:tcPr>
          <w:p>
            <w:pPr>
              <w:pStyle w:val="TableParagraph"/>
              <w:spacing w:before="13"/>
              <w:ind w:left="0"/>
              <w:rPr>
                <w:rFonts w:ascii="Arial"/>
                <w:b/>
                <w:sz w:val="16"/>
              </w:rPr>
            </w:pPr>
          </w:p>
          <w:p>
            <w:pPr>
              <w:pStyle w:val="TableParagraph"/>
              <w:tabs>
                <w:tab w:pos="2701" w:val="left" w:leader="none"/>
              </w:tabs>
              <w:spacing w:before="1"/>
              <w:ind w:left="92"/>
              <w:rPr>
                <w:sz w:val="16"/>
              </w:rPr>
            </w:pPr>
            <w:r>
              <w:rPr>
                <w:spacing w:val="-2"/>
                <w:sz w:val="16"/>
              </w:rPr>
              <w:t>x-support-qualifier:</w:t>
            </w:r>
            <w:r>
              <w:rPr>
                <w:sz w:val="16"/>
              </w:rPr>
              <w:tab/>
            </w:r>
            <w:r>
              <w:rPr>
                <w:spacing w:val="-10"/>
                <w:sz w:val="16"/>
              </w:rPr>
              <w:t>M</w:t>
            </w:r>
          </w:p>
          <w:p>
            <w:pPr>
              <w:pStyle w:val="TableParagraph"/>
              <w:tabs>
                <w:tab w:pos="2701" w:val="left" w:leader="none"/>
              </w:tabs>
              <w:spacing w:line="259" w:lineRule="auto" w:before="13"/>
              <w:ind w:left="92" w:right="1308"/>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4"/>
                <w:sz w:val="16"/>
              </w:rPr>
              <w:t>True </w:t>
            </w:r>
            <w:r>
              <w:rPr>
                <w:sz w:val="16"/>
              </w:rPr>
              <w:t>x-stateChangeNotification:</w:t>
            </w:r>
            <w:r>
              <w:rPr>
                <w:spacing w:val="-9"/>
                <w:sz w:val="16"/>
              </w:rPr>
              <w:t> </w:t>
            </w:r>
            <w:r>
              <w:rPr>
                <w:spacing w:val="-2"/>
                <w:sz w:val="16"/>
              </w:rPr>
              <w:t>False</w:t>
            </w:r>
          </w:p>
          <w:p>
            <w:pPr>
              <w:pStyle w:val="TableParagraph"/>
              <w:tabs>
                <w:tab w:pos="2701" w:val="left" w:leader="none"/>
              </w:tabs>
              <w:spacing w:line="173" w:lineRule="exact" w:before="1"/>
              <w:ind w:left="92"/>
              <w:rPr>
                <w:sz w:val="16"/>
              </w:rPr>
            </w:pPr>
            <w:r>
              <w:rPr>
                <w:spacing w:val="-2"/>
                <w:sz w:val="16"/>
              </w:rPr>
              <w:t>nullable:</w:t>
            </w:r>
            <w:r>
              <w:rPr>
                <w:sz w:val="16"/>
              </w:rPr>
              <w:tab/>
            </w:r>
            <w:r>
              <w:rPr>
                <w:spacing w:val="-2"/>
                <w:sz w:val="16"/>
              </w:rPr>
              <w:t>False</w:t>
            </w:r>
          </w:p>
        </w:tc>
      </w:tr>
    </w:tbl>
    <w:p>
      <w:pPr>
        <w:spacing w:after="0" w:line="173" w:lineRule="exact"/>
        <w:rPr>
          <w:sz w:val="16"/>
        </w:rPr>
        <w:sectPr>
          <w:pgSz w:w="11910" w:h="16850"/>
          <w:pgMar w:header="864" w:footer="279" w:top="1520" w:bottom="460" w:left="740" w:right="680"/>
        </w:sectPr>
      </w:pPr>
    </w:p>
    <w:p>
      <w:pPr>
        <w:pStyle w:val="BodyText"/>
        <w:spacing w:before="6"/>
        <w:rPr>
          <w:rFonts w:ascii="Arial"/>
          <w:b/>
          <w:sz w:val="4"/>
        </w:r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72"/>
        <w:gridCol w:w="2790"/>
        <w:gridCol w:w="4502"/>
      </w:tblGrid>
      <w:tr>
        <w:trPr>
          <w:trHeight w:val="218" w:hRule="atLeast"/>
        </w:trPr>
        <w:tc>
          <w:tcPr>
            <w:tcW w:w="2072" w:type="dxa"/>
            <w:shd w:val="clear" w:color="auto" w:fill="C0C0C0"/>
          </w:tcPr>
          <w:p>
            <w:pPr>
              <w:pStyle w:val="TableParagraph"/>
              <w:spacing w:line="197" w:lineRule="exact" w:before="1"/>
              <w:ind w:left="360"/>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0" w:type="dxa"/>
            <w:shd w:val="clear" w:color="auto" w:fill="C0C0C0"/>
          </w:tcPr>
          <w:p>
            <w:pPr>
              <w:pStyle w:val="TableParagraph"/>
              <w:spacing w:line="197" w:lineRule="exact" w:before="1"/>
              <w:ind w:left="409"/>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4502" w:type="dxa"/>
            <w:shd w:val="clear" w:color="auto" w:fill="C0C0C0"/>
          </w:tcPr>
          <w:p>
            <w:pPr>
              <w:pStyle w:val="TableParagraph"/>
              <w:spacing w:line="197" w:lineRule="exact" w:before="1"/>
              <w:ind w:left="0" w:right="72"/>
              <w:jc w:val="center"/>
              <w:rPr>
                <w:rFonts w:ascii="Arial"/>
                <w:b/>
                <w:sz w:val="18"/>
              </w:rPr>
            </w:pPr>
            <w:r>
              <w:rPr>
                <w:rFonts w:ascii="Arial"/>
                <w:b/>
                <w:spacing w:val="-2"/>
                <w:sz w:val="18"/>
              </w:rPr>
              <w:t>Properties</w:t>
            </w:r>
          </w:p>
        </w:tc>
      </w:tr>
      <w:tr>
        <w:trPr>
          <w:trHeight w:val="446" w:hRule="atLeast"/>
        </w:trPr>
        <w:tc>
          <w:tcPr>
            <w:tcW w:w="2072" w:type="dxa"/>
          </w:tcPr>
          <w:p>
            <w:pPr>
              <w:pStyle w:val="TableParagraph"/>
              <w:ind w:left="0"/>
              <w:rPr>
                <w:rFonts w:ascii="Times New Roman"/>
                <w:sz w:val="18"/>
              </w:rPr>
            </w:pPr>
          </w:p>
        </w:tc>
        <w:tc>
          <w:tcPr>
            <w:tcW w:w="2790" w:type="dxa"/>
          </w:tcPr>
          <w:p>
            <w:pPr>
              <w:pStyle w:val="TableParagraph"/>
              <w:spacing w:line="268" w:lineRule="exact"/>
              <w:ind w:left="25"/>
              <w:rPr>
                <w:rFonts w:ascii="Calibri"/>
                <w:sz w:val="22"/>
              </w:rPr>
            </w:pPr>
            <w:r>
              <w:rPr>
                <w:rFonts w:ascii="Calibri"/>
                <w:spacing w:val="-2"/>
                <w:sz w:val="22"/>
              </w:rPr>
              <w:t>type.</w:t>
            </w:r>
          </w:p>
        </w:tc>
        <w:tc>
          <w:tcPr>
            <w:tcW w:w="4502" w:type="dxa"/>
            <w:shd w:val="clear" w:color="auto" w:fill="FFF1CC"/>
          </w:tcPr>
          <w:p>
            <w:pPr>
              <w:pStyle w:val="TableParagraph"/>
              <w:tabs>
                <w:tab w:pos="2701" w:val="left" w:leader="none"/>
              </w:tabs>
              <w:spacing w:before="1"/>
              <w:ind w:left="92"/>
              <w:rPr>
                <w:sz w:val="16"/>
              </w:rPr>
            </w:pPr>
            <w:r>
              <w:rPr>
                <w:spacing w:val="-2"/>
                <w:sz w:val="16"/>
              </w:rPr>
              <w:t>format:</w:t>
            </w:r>
            <w:r>
              <w:rPr>
                <w:sz w:val="16"/>
              </w:rPr>
              <w:tab/>
            </w:r>
            <w:r>
              <w:rPr>
                <w:spacing w:val="-4"/>
                <w:sz w:val="16"/>
              </w:rPr>
              <w:t>uuid</w:t>
            </w:r>
          </w:p>
        </w:tc>
      </w:tr>
      <w:tr>
        <w:trPr>
          <w:trHeight w:val="1369" w:hRule="atLeast"/>
        </w:trPr>
        <w:tc>
          <w:tcPr>
            <w:tcW w:w="2072" w:type="dxa"/>
          </w:tcPr>
          <w:p>
            <w:pPr>
              <w:pStyle w:val="TableParagraph"/>
              <w:spacing w:before="1"/>
              <w:ind w:left="28"/>
              <w:rPr>
                <w:rFonts w:ascii="Arial"/>
                <w:sz w:val="18"/>
              </w:rPr>
            </w:pPr>
            <w:r>
              <w:rPr>
                <w:rFonts w:ascii="Arial"/>
                <w:spacing w:val="-4"/>
                <w:sz w:val="18"/>
              </w:rPr>
              <w:t>name</w:t>
            </w:r>
          </w:p>
        </w:tc>
        <w:tc>
          <w:tcPr>
            <w:tcW w:w="2790" w:type="dxa"/>
          </w:tcPr>
          <w:p>
            <w:pPr>
              <w:pStyle w:val="TableParagraph"/>
              <w:spacing w:line="268" w:lineRule="exact"/>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8"/>
                <w:sz w:val="22"/>
              </w:rPr>
              <w:t> </w:t>
            </w:r>
            <w:r>
              <w:rPr>
                <w:rFonts w:ascii="Calibri"/>
                <w:spacing w:val="-2"/>
                <w:sz w:val="22"/>
              </w:rPr>
              <w:t>string</w:t>
            </w:r>
          </w:p>
          <w:p>
            <w:pPr>
              <w:pStyle w:val="TableParagraph"/>
              <w:spacing w:line="254" w:lineRule="auto" w:before="178"/>
              <w:ind w:left="25"/>
              <w:rPr>
                <w:rFonts w:ascii="Calibri"/>
                <w:sz w:val="22"/>
              </w:rPr>
            </w:pPr>
            <w:r>
              <w:rPr>
                <w:rFonts w:ascii="Calibri"/>
                <w:b/>
                <w:sz w:val="22"/>
              </w:rPr>
              <w:t>Description:</w:t>
            </w:r>
            <w:r>
              <w:rPr>
                <w:rFonts w:ascii="Calibri"/>
                <w:b/>
                <w:spacing w:val="-13"/>
                <w:sz w:val="22"/>
              </w:rPr>
              <w:t> </w:t>
            </w:r>
            <w:r>
              <w:rPr>
                <w:rFonts w:ascii="Calibri"/>
                <w:sz w:val="22"/>
              </w:rPr>
              <w:t>Human</w:t>
            </w:r>
            <w:r>
              <w:rPr>
                <w:rFonts w:ascii="Calibri"/>
                <w:spacing w:val="-12"/>
                <w:sz w:val="22"/>
              </w:rPr>
              <w:t> </w:t>
            </w:r>
            <w:r>
              <w:rPr>
                <w:rFonts w:ascii="Calibri"/>
                <w:sz w:val="22"/>
              </w:rPr>
              <w:t>readable name for the artifact type.</w:t>
            </w:r>
          </w:p>
        </w:tc>
        <w:tc>
          <w:tcPr>
            <w:tcW w:w="4502" w:type="dxa"/>
            <w:shd w:val="clear" w:color="auto" w:fill="FFF1CC"/>
          </w:tcPr>
          <w:p>
            <w:pPr>
              <w:pStyle w:val="TableParagraph"/>
              <w:spacing w:before="13"/>
              <w:ind w:left="0"/>
              <w:rPr>
                <w:rFonts w:ascii="Arial"/>
                <w:b/>
                <w:sz w:val="16"/>
              </w:rPr>
            </w:pPr>
          </w:p>
          <w:p>
            <w:pPr>
              <w:pStyle w:val="TableParagraph"/>
              <w:tabs>
                <w:tab w:pos="2701" w:val="left" w:leader="none"/>
              </w:tabs>
              <w:spacing w:before="1"/>
              <w:ind w:left="92"/>
              <w:rPr>
                <w:sz w:val="16"/>
              </w:rPr>
            </w:pPr>
            <w:r>
              <w:rPr>
                <w:spacing w:val="-2"/>
                <w:sz w:val="16"/>
              </w:rPr>
              <w:t>x-support-qualifier:</w:t>
            </w:r>
            <w:r>
              <w:rPr>
                <w:sz w:val="16"/>
              </w:rPr>
              <w:tab/>
            </w:r>
            <w:r>
              <w:rPr>
                <w:spacing w:val="-10"/>
                <w:sz w:val="16"/>
              </w:rPr>
              <w:t>M</w:t>
            </w:r>
          </w:p>
          <w:p>
            <w:pPr>
              <w:pStyle w:val="TableParagraph"/>
              <w:tabs>
                <w:tab w:pos="2701" w:val="left" w:leader="none"/>
              </w:tabs>
              <w:spacing w:line="259" w:lineRule="auto" w:before="13"/>
              <w:ind w:left="92" w:right="1308"/>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367" w:hRule="atLeast"/>
        </w:trPr>
        <w:tc>
          <w:tcPr>
            <w:tcW w:w="2072" w:type="dxa"/>
          </w:tcPr>
          <w:p>
            <w:pPr>
              <w:pStyle w:val="TableParagraph"/>
              <w:spacing w:before="1"/>
              <w:ind w:left="28"/>
              <w:rPr>
                <w:rFonts w:ascii="Arial"/>
                <w:sz w:val="18"/>
              </w:rPr>
            </w:pPr>
            <w:r>
              <w:rPr>
                <w:rFonts w:ascii="Arial"/>
                <w:spacing w:val="-2"/>
                <w:sz w:val="18"/>
              </w:rPr>
              <w:t>description</w:t>
            </w:r>
          </w:p>
        </w:tc>
        <w:tc>
          <w:tcPr>
            <w:tcW w:w="2790" w:type="dxa"/>
          </w:tcPr>
          <w:p>
            <w:pPr>
              <w:pStyle w:val="TableParagraph"/>
              <w:spacing w:line="268" w:lineRule="exact"/>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8"/>
                <w:sz w:val="22"/>
              </w:rPr>
              <w:t> </w:t>
            </w:r>
            <w:r>
              <w:rPr>
                <w:rFonts w:ascii="Calibri"/>
                <w:spacing w:val="-2"/>
                <w:sz w:val="22"/>
              </w:rPr>
              <w:t>string</w:t>
            </w:r>
          </w:p>
          <w:p>
            <w:pPr>
              <w:pStyle w:val="TableParagraph"/>
              <w:spacing w:line="254" w:lineRule="auto" w:before="178"/>
              <w:ind w:left="25" w:right="272"/>
              <w:rPr>
                <w:rFonts w:ascii="Calibri"/>
                <w:sz w:val="22"/>
              </w:rPr>
            </w:pPr>
            <w:r>
              <w:rPr>
                <w:rFonts w:ascii="Calibri"/>
                <w:b/>
                <w:sz w:val="22"/>
              </w:rPr>
              <w:t>Description:</w:t>
            </w:r>
            <w:r>
              <w:rPr>
                <w:rFonts w:ascii="Calibri"/>
                <w:b/>
                <w:spacing w:val="-13"/>
                <w:sz w:val="22"/>
              </w:rPr>
              <w:t> </w:t>
            </w:r>
            <w:r>
              <w:rPr>
                <w:rFonts w:ascii="Calibri"/>
                <w:sz w:val="22"/>
              </w:rPr>
              <w:t>Description</w:t>
            </w:r>
            <w:r>
              <w:rPr>
                <w:rFonts w:ascii="Calibri"/>
                <w:spacing w:val="-12"/>
                <w:sz w:val="22"/>
              </w:rPr>
              <w:t> </w:t>
            </w:r>
            <w:r>
              <w:rPr>
                <w:rFonts w:ascii="Calibri"/>
                <w:sz w:val="22"/>
              </w:rPr>
              <w:t>of the artifact type.</w:t>
            </w:r>
          </w:p>
        </w:tc>
        <w:tc>
          <w:tcPr>
            <w:tcW w:w="4502" w:type="dxa"/>
            <w:shd w:val="clear" w:color="auto" w:fill="FFF1CC"/>
          </w:tcPr>
          <w:p>
            <w:pPr>
              <w:pStyle w:val="TableParagraph"/>
              <w:spacing w:before="11"/>
              <w:ind w:left="0"/>
              <w:rPr>
                <w:rFonts w:ascii="Arial"/>
                <w:b/>
                <w:sz w:val="16"/>
              </w:rPr>
            </w:pPr>
          </w:p>
          <w:p>
            <w:pPr>
              <w:pStyle w:val="TableParagraph"/>
              <w:tabs>
                <w:tab w:pos="2701" w:val="left" w:leader="none"/>
              </w:tabs>
              <w:ind w:left="92"/>
              <w:rPr>
                <w:sz w:val="16"/>
              </w:rPr>
            </w:pPr>
            <w:r>
              <w:rPr>
                <w:spacing w:val="-2"/>
                <w:sz w:val="16"/>
              </w:rPr>
              <w:t>x-support-qualifier:</w:t>
            </w:r>
            <w:r>
              <w:rPr>
                <w:sz w:val="16"/>
              </w:rPr>
              <w:tab/>
            </w:r>
            <w:r>
              <w:rPr>
                <w:spacing w:val="-10"/>
                <w:sz w:val="16"/>
              </w:rPr>
              <w:t>M</w:t>
            </w:r>
          </w:p>
          <w:p>
            <w:pPr>
              <w:pStyle w:val="TableParagraph"/>
              <w:tabs>
                <w:tab w:pos="2701" w:val="left" w:leader="none"/>
              </w:tabs>
              <w:spacing w:line="259" w:lineRule="auto" w:before="16"/>
              <w:ind w:left="92" w:right="1308"/>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2616" w:hRule="atLeast"/>
        </w:trPr>
        <w:tc>
          <w:tcPr>
            <w:tcW w:w="2072" w:type="dxa"/>
          </w:tcPr>
          <w:p>
            <w:pPr>
              <w:pStyle w:val="TableParagraph"/>
              <w:spacing w:before="2"/>
              <w:ind w:left="28"/>
              <w:rPr>
                <w:rFonts w:ascii="Arial"/>
                <w:sz w:val="18"/>
              </w:rPr>
            </w:pPr>
            <w:r>
              <w:rPr>
                <w:rFonts w:ascii="Arial"/>
                <w:spacing w:val="-2"/>
                <w:sz w:val="18"/>
              </w:rPr>
              <w:t>extensions</w:t>
            </w:r>
          </w:p>
        </w:tc>
        <w:tc>
          <w:tcPr>
            <w:tcW w:w="2790" w:type="dxa"/>
          </w:tcPr>
          <w:p>
            <w:pPr>
              <w:pStyle w:val="TableParagraph"/>
              <w:spacing w:line="268" w:lineRule="exact"/>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4" w:lineRule="auto" w:before="182"/>
              <w:ind w:left="25"/>
              <w:rPr>
                <w:rFonts w:ascii="Calibri"/>
                <w:sz w:val="22"/>
              </w:rPr>
            </w:pPr>
            <w:r>
              <w:rPr>
                <w:rFonts w:ascii="Calibri"/>
                <w:b/>
                <w:sz w:val="22"/>
              </w:rPr>
              <w:t>Description:</w:t>
            </w:r>
            <w:r>
              <w:rPr>
                <w:rFonts w:ascii="Calibri"/>
                <w:b/>
                <w:spacing w:val="-13"/>
                <w:sz w:val="22"/>
              </w:rPr>
              <w:t> </w:t>
            </w:r>
            <w:r>
              <w:rPr>
                <w:rFonts w:ascii="Calibri"/>
                <w:sz w:val="22"/>
              </w:rPr>
              <w:t>These</w:t>
            </w:r>
            <w:r>
              <w:rPr>
                <w:rFonts w:ascii="Calibri"/>
                <w:spacing w:val="-12"/>
                <w:sz w:val="22"/>
              </w:rPr>
              <w:t> </w:t>
            </w:r>
            <w:r>
              <w:rPr>
                <w:rFonts w:ascii="Calibri"/>
                <w:sz w:val="22"/>
              </w:rPr>
              <w:t>are unspecified (not</w:t>
            </w:r>
          </w:p>
          <w:p>
            <w:pPr>
              <w:pStyle w:val="TableParagraph"/>
              <w:spacing w:before="5"/>
              <w:ind w:left="25"/>
              <w:rPr>
                <w:rFonts w:ascii="Calibri"/>
                <w:sz w:val="22"/>
              </w:rPr>
            </w:pPr>
            <w:r>
              <w:rPr>
                <w:rFonts w:ascii="Calibri"/>
                <w:spacing w:val="-2"/>
                <w:sz w:val="22"/>
              </w:rPr>
              <w:t>standardized)</w:t>
            </w:r>
            <w:r>
              <w:rPr>
                <w:rFonts w:ascii="Calibri"/>
                <w:spacing w:val="6"/>
                <w:sz w:val="22"/>
              </w:rPr>
              <w:t> </w:t>
            </w:r>
            <w:r>
              <w:rPr>
                <w:rFonts w:ascii="Calibri"/>
                <w:spacing w:val="-2"/>
                <w:sz w:val="22"/>
              </w:rPr>
              <w:t>properties</w:t>
            </w:r>
          </w:p>
          <w:p>
            <w:pPr>
              <w:pStyle w:val="TableParagraph"/>
              <w:spacing w:line="256" w:lineRule="auto" w:before="17"/>
              <w:ind w:left="25" w:right="272"/>
              <w:rPr>
                <w:rFonts w:ascii="Calibri"/>
                <w:sz w:val="22"/>
              </w:rPr>
            </w:pPr>
            <w:r>
              <w:rPr>
                <w:rFonts w:ascii="Calibri"/>
                <w:sz w:val="22"/>
              </w:rPr>
              <w:t>(keys)</w:t>
            </w:r>
            <w:r>
              <w:rPr>
                <w:rFonts w:ascii="Calibri"/>
                <w:spacing w:val="-8"/>
                <w:sz w:val="22"/>
              </w:rPr>
              <w:t> </w:t>
            </w:r>
            <w:r>
              <w:rPr>
                <w:rFonts w:ascii="Calibri"/>
                <w:sz w:val="22"/>
              </w:rPr>
              <w:t>which</w:t>
            </w:r>
            <w:r>
              <w:rPr>
                <w:rFonts w:ascii="Calibri"/>
                <w:spacing w:val="-8"/>
                <w:sz w:val="22"/>
              </w:rPr>
              <w:t> </w:t>
            </w:r>
            <w:r>
              <w:rPr>
                <w:rFonts w:ascii="Calibri"/>
                <w:sz w:val="22"/>
              </w:rPr>
              <w:t>are</w:t>
            </w:r>
            <w:r>
              <w:rPr>
                <w:rFonts w:ascii="Calibri"/>
                <w:spacing w:val="-7"/>
                <w:sz w:val="22"/>
              </w:rPr>
              <w:t> </w:t>
            </w:r>
            <w:r>
              <w:rPr>
                <w:rFonts w:ascii="Calibri"/>
                <w:sz w:val="22"/>
              </w:rPr>
              <w:t>tailored</w:t>
            </w:r>
            <w:r>
              <w:rPr>
                <w:rFonts w:ascii="Calibri"/>
                <w:spacing w:val="-7"/>
                <w:sz w:val="22"/>
              </w:rPr>
              <w:t> </w:t>
            </w:r>
            <w:r>
              <w:rPr>
                <w:rFonts w:ascii="Calibri"/>
                <w:sz w:val="22"/>
              </w:rPr>
              <w:t>by the vendor to extend the information</w:t>
            </w:r>
            <w:r>
              <w:rPr>
                <w:rFonts w:ascii="Calibri"/>
                <w:spacing w:val="-13"/>
                <w:sz w:val="22"/>
              </w:rPr>
              <w:t> </w:t>
            </w:r>
            <w:r>
              <w:rPr>
                <w:rFonts w:ascii="Calibri"/>
                <w:sz w:val="22"/>
              </w:rPr>
              <w:t>provided</w:t>
            </w:r>
            <w:r>
              <w:rPr>
                <w:rFonts w:ascii="Calibri"/>
                <w:spacing w:val="-12"/>
                <w:sz w:val="22"/>
              </w:rPr>
              <w:t> </w:t>
            </w:r>
            <w:r>
              <w:rPr>
                <w:rFonts w:ascii="Calibri"/>
                <w:sz w:val="22"/>
              </w:rPr>
              <w:t>about the artifact resource type.</w:t>
            </w:r>
          </w:p>
        </w:tc>
        <w:tc>
          <w:tcPr>
            <w:tcW w:w="4502" w:type="dxa"/>
            <w:shd w:val="clear" w:color="auto" w:fill="FFF1CC"/>
          </w:tcPr>
          <w:p>
            <w:pPr>
              <w:pStyle w:val="TableParagraph"/>
              <w:spacing w:before="181"/>
              <w:ind w:left="92"/>
              <w:jc w:val="both"/>
              <w:rPr>
                <w:sz w:val="16"/>
              </w:rPr>
            </w:pPr>
            <w:r>
              <w:rPr>
                <w:sz w:val="16"/>
              </w:rPr>
              <w:t>x-support-qualifier:</w:t>
            </w:r>
            <w:r>
              <w:rPr>
                <w:spacing w:val="78"/>
                <w:w w:val="150"/>
                <w:sz w:val="16"/>
              </w:rPr>
              <w:t>   </w:t>
            </w:r>
            <w:r>
              <w:rPr>
                <w:spacing w:val="-10"/>
                <w:sz w:val="16"/>
              </w:rPr>
              <w:t>M</w:t>
            </w:r>
          </w:p>
          <w:p>
            <w:pPr>
              <w:pStyle w:val="TableParagraph"/>
              <w:tabs>
                <w:tab w:pos="2701" w:val="left" w:leader="none"/>
              </w:tabs>
              <w:spacing w:before="1"/>
              <w:ind w:left="92" w:right="1308"/>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1" w:val="left" w:leader="none"/>
              </w:tabs>
              <w:spacing w:line="181" w:lineRule="exact"/>
              <w:ind w:left="92"/>
              <w:jc w:val="both"/>
              <w:rPr>
                <w:sz w:val="16"/>
              </w:rPr>
            </w:pPr>
            <w:r>
              <w:rPr>
                <w:spacing w:val="-2"/>
                <w:sz w:val="16"/>
              </w:rPr>
              <w:t>x-isOrdered:</w:t>
            </w:r>
            <w:r>
              <w:rPr>
                <w:sz w:val="16"/>
              </w:rPr>
              <w:tab/>
            </w:r>
            <w:r>
              <w:rPr>
                <w:spacing w:val="-2"/>
                <w:sz w:val="16"/>
              </w:rPr>
              <w:t>False</w:t>
            </w:r>
          </w:p>
          <w:p>
            <w:pPr>
              <w:pStyle w:val="TableParagraph"/>
              <w:tabs>
                <w:tab w:pos="2701" w:val="left" w:leader="none"/>
              </w:tabs>
              <w:spacing w:line="181" w:lineRule="exact" w:before="2"/>
              <w:ind w:left="92"/>
              <w:jc w:val="both"/>
              <w:rPr>
                <w:sz w:val="16"/>
              </w:rPr>
            </w:pPr>
            <w:r>
              <w:rPr>
                <w:spacing w:val="-2"/>
                <w:sz w:val="16"/>
              </w:rPr>
              <w:t>minItems:</w:t>
            </w:r>
            <w:r>
              <w:rPr>
                <w:sz w:val="16"/>
              </w:rPr>
              <w:tab/>
            </w:r>
            <w:r>
              <w:rPr>
                <w:spacing w:val="-10"/>
                <w:sz w:val="16"/>
              </w:rPr>
              <w:t>0</w:t>
            </w:r>
          </w:p>
          <w:p>
            <w:pPr>
              <w:pStyle w:val="TableParagraph"/>
              <w:tabs>
                <w:tab w:pos="2701" w:val="left" w:leader="none"/>
              </w:tabs>
              <w:ind w:left="92" w:right="1404"/>
              <w:jc w:val="both"/>
              <w:rPr>
                <w:sz w:val="16"/>
              </w:rPr>
            </w:pPr>
            <w:r>
              <w:rPr>
                <w:spacing w:val="-2"/>
                <w:sz w:val="16"/>
              </w:rPr>
              <w:t>uniqueItems:</w:t>
            </w:r>
            <w:r>
              <w:rPr>
                <w:sz w:val="16"/>
              </w:rPr>
              <w:tab/>
            </w:r>
            <w:r>
              <w:rPr>
                <w:spacing w:val="-4"/>
                <w:sz w:val="16"/>
              </w:rPr>
              <w:t>True </w:t>
            </w:r>
            <w:r>
              <w:rPr>
                <w:spacing w:val="-2"/>
                <w:sz w:val="16"/>
              </w:rPr>
              <w:t>items:</w:t>
            </w:r>
          </w:p>
          <w:p>
            <w:pPr>
              <w:pStyle w:val="TableParagraph"/>
              <w:ind w:left="2701" w:right="133" w:firstLine="1167"/>
              <w:rPr>
                <w:sz w:val="16"/>
              </w:rPr>
            </w:pPr>
            <w:r>
              <w:rPr>
                <w:spacing w:val="-2"/>
                <w:sz w:val="16"/>
              </w:rPr>
              <w:t>Attri buteValuePair</w:t>
            </w:r>
          </w:p>
        </w:tc>
      </w:tr>
    </w:tbl>
    <w:p>
      <w:pPr>
        <w:pStyle w:val="BodyText"/>
        <w:rPr>
          <w:rFonts w:ascii="Arial"/>
          <w:b/>
        </w:rPr>
      </w:pPr>
    </w:p>
    <w:p>
      <w:pPr>
        <w:pStyle w:val="BodyText"/>
        <w:spacing w:before="63"/>
        <w:rPr>
          <w:rFonts w:ascii="Arial"/>
          <w:b/>
        </w:rPr>
      </w:pPr>
    </w:p>
    <w:p>
      <w:pPr>
        <w:pStyle w:val="ListParagraph"/>
        <w:numPr>
          <w:ilvl w:val="5"/>
          <w:numId w:val="3"/>
        </w:numPr>
        <w:tabs>
          <w:tab w:pos="2377" w:val="left" w:leader="none"/>
        </w:tabs>
        <w:spacing w:line="240" w:lineRule="auto" w:before="0" w:after="0"/>
        <w:ind w:left="2377" w:right="0" w:hanging="1985"/>
        <w:jc w:val="left"/>
        <w:rPr>
          <w:sz w:val="22"/>
        </w:rPr>
      </w:pPr>
      <w:r>
        <w:rPr>
          <w:sz w:val="22"/>
        </w:rPr>
        <w:t>Attribute</w:t>
      </w:r>
      <w:r>
        <w:rPr>
          <w:spacing w:val="-8"/>
          <w:sz w:val="22"/>
        </w:rPr>
        <w:t> </w:t>
      </w:r>
      <w:r>
        <w:rPr>
          <w:spacing w:val="-2"/>
          <w:sz w:val="22"/>
        </w:rPr>
        <w:t>constraints</w:t>
      </w:r>
    </w:p>
    <w:p>
      <w:pPr>
        <w:pStyle w:val="BodyText"/>
        <w:spacing w:before="181"/>
        <w:ind w:left="392"/>
        <w:rPr>
          <w:i/>
        </w:rPr>
      </w:pPr>
      <w:r>
        <w:rPr>
          <w:spacing w:val="-2"/>
        </w:rPr>
        <w:t>None</w:t>
      </w:r>
      <w:r>
        <w:rPr>
          <w:i/>
          <w:color w:val="FF0000"/>
          <w:spacing w:val="-2"/>
        </w:rPr>
        <w:t>.</w:t>
      </w:r>
    </w:p>
    <w:p>
      <w:pPr>
        <w:pStyle w:val="BodyText"/>
        <w:spacing w:before="29"/>
        <w:rPr>
          <w:i/>
        </w:rPr>
      </w:pPr>
    </w:p>
    <w:p>
      <w:pPr>
        <w:pStyle w:val="ListParagraph"/>
        <w:numPr>
          <w:ilvl w:val="5"/>
          <w:numId w:val="3"/>
        </w:numPr>
        <w:tabs>
          <w:tab w:pos="2409" w:val="left" w:leader="none"/>
        </w:tabs>
        <w:spacing w:line="240" w:lineRule="auto" w:before="1" w:after="0"/>
        <w:ind w:left="2409" w:right="0" w:hanging="2017"/>
        <w:jc w:val="left"/>
        <w:rPr>
          <w:sz w:val="22"/>
        </w:rPr>
      </w:pPr>
      <w:r>
        <w:rPr>
          <w:sz w:val="22"/>
        </w:rPr>
        <w:t>State</w:t>
      </w:r>
      <w:r>
        <w:rPr>
          <w:spacing w:val="-2"/>
          <w:sz w:val="22"/>
        </w:rPr>
        <w:t> diagram</w:t>
      </w:r>
    </w:p>
    <w:p>
      <w:pPr>
        <w:pStyle w:val="BodyText"/>
        <w:spacing w:before="178"/>
        <w:ind w:left="392"/>
        <w:rPr>
          <w:i/>
        </w:rPr>
      </w:pPr>
      <w:r>
        <w:rPr>
          <w:spacing w:val="-2"/>
        </w:rPr>
        <w:t>None</w:t>
      </w:r>
      <w:r>
        <w:rPr>
          <w:i/>
          <w:color w:val="FF0000"/>
          <w:spacing w:val="-2"/>
        </w:rPr>
        <w:t>.</w:t>
      </w:r>
    </w:p>
    <w:p>
      <w:pPr>
        <w:pStyle w:val="BodyText"/>
        <w:spacing w:before="30"/>
        <w:rPr>
          <w:i/>
        </w:rPr>
      </w:pPr>
    </w:p>
    <w:p>
      <w:pPr>
        <w:pStyle w:val="ListParagraph"/>
        <w:numPr>
          <w:ilvl w:val="4"/>
          <w:numId w:val="3"/>
        </w:numPr>
        <w:tabs>
          <w:tab w:pos="2094" w:val="left" w:leader="none"/>
        </w:tabs>
        <w:spacing w:line="240" w:lineRule="auto" w:before="0" w:after="0"/>
        <w:ind w:left="2094" w:right="0" w:hanging="1702"/>
        <w:jc w:val="left"/>
        <w:rPr>
          <w:sz w:val="22"/>
        </w:rPr>
      </w:pPr>
      <w:r>
        <w:rPr>
          <w:spacing w:val="-2"/>
          <w:sz w:val="22"/>
        </w:rPr>
        <w:t>ArtifactResource</w:t>
      </w:r>
    </w:p>
    <w:p>
      <w:pPr>
        <w:pStyle w:val="BodyText"/>
        <w:spacing w:before="48"/>
        <w:rPr>
          <w:rFonts w:ascii="Arial"/>
        </w:rPr>
      </w:pPr>
    </w:p>
    <w:p>
      <w:pPr>
        <w:pStyle w:val="ListParagraph"/>
        <w:numPr>
          <w:ilvl w:val="5"/>
          <w:numId w:val="3"/>
        </w:numPr>
        <w:tabs>
          <w:tab w:pos="2377" w:val="left" w:leader="none"/>
        </w:tabs>
        <w:spacing w:line="240" w:lineRule="auto" w:before="0" w:after="0"/>
        <w:ind w:left="2377" w:right="0" w:hanging="1985"/>
        <w:jc w:val="left"/>
        <w:rPr>
          <w:sz w:val="22"/>
        </w:rPr>
      </w:pPr>
      <w:r>
        <w:rPr>
          <w:spacing w:val="-2"/>
          <w:sz w:val="22"/>
        </w:rPr>
        <w:t>Definition</w:t>
      </w:r>
    </w:p>
    <w:p>
      <w:pPr>
        <w:pStyle w:val="BodyText"/>
        <w:spacing w:before="179"/>
        <w:ind w:left="392"/>
      </w:pPr>
      <w:r>
        <w:rPr/>
        <w:t>The</w:t>
      </w:r>
      <w:r>
        <w:rPr>
          <w:spacing w:val="-9"/>
        </w:rPr>
        <w:t> </w:t>
      </w:r>
      <w:r>
        <w:rPr/>
        <w:t>ArtifactResource</w:t>
      </w:r>
      <w:r>
        <w:rPr>
          <w:spacing w:val="-11"/>
        </w:rPr>
        <w:t> </w:t>
      </w:r>
      <w:r>
        <w:rPr/>
        <w:t>represents</w:t>
      </w:r>
      <w:r>
        <w:rPr>
          <w:spacing w:val="-8"/>
        </w:rPr>
        <w:t> </w:t>
      </w:r>
      <w:r>
        <w:rPr/>
        <w:t>a</w:t>
      </w:r>
      <w:r>
        <w:rPr>
          <w:spacing w:val="-9"/>
        </w:rPr>
        <w:t> </w:t>
      </w:r>
      <w:r>
        <w:rPr/>
        <w:t>stored</w:t>
      </w:r>
      <w:r>
        <w:rPr>
          <w:spacing w:val="-9"/>
        </w:rPr>
        <w:t> </w:t>
      </w:r>
      <w:r>
        <w:rPr/>
        <w:t>artifact</w:t>
      </w:r>
      <w:r>
        <w:rPr>
          <w:spacing w:val="-9"/>
        </w:rPr>
        <w:t> </w:t>
      </w:r>
      <w:r>
        <w:rPr/>
        <w:t>resource</w:t>
      </w:r>
      <w:r>
        <w:rPr>
          <w:spacing w:val="-8"/>
        </w:rPr>
        <w:t> </w:t>
      </w:r>
      <w:r>
        <w:rPr/>
        <w:t>in</w:t>
      </w:r>
      <w:r>
        <w:rPr>
          <w:spacing w:val="-10"/>
        </w:rPr>
        <w:t> </w:t>
      </w:r>
      <w:r>
        <w:rPr/>
        <w:t>an</w:t>
      </w:r>
      <w:r>
        <w:rPr>
          <w:spacing w:val="-11"/>
        </w:rPr>
        <w:t> </w:t>
      </w:r>
      <w:r>
        <w:rPr/>
        <w:t>O-</w:t>
      </w:r>
      <w:r>
        <w:rPr>
          <w:spacing w:val="-2"/>
        </w:rPr>
        <w:t>Cloud.</w:t>
      </w:r>
    </w:p>
    <w:p>
      <w:pPr>
        <w:pStyle w:val="BodyText"/>
        <w:spacing w:line="259" w:lineRule="auto" w:before="180"/>
        <w:ind w:left="392"/>
      </w:pPr>
      <w:r>
        <w:rPr/>
        <w:t>ArtifactResource</w:t>
      </w:r>
      <w:r>
        <w:rPr>
          <w:spacing w:val="-5"/>
        </w:rPr>
        <w:t> </w:t>
      </w:r>
      <w:r>
        <w:rPr/>
        <w:t>provides</w:t>
      </w:r>
      <w:r>
        <w:rPr>
          <w:spacing w:val="-5"/>
        </w:rPr>
        <w:t> </w:t>
      </w:r>
      <w:r>
        <w:rPr/>
        <w:t>the</w:t>
      </w:r>
      <w:r>
        <w:rPr>
          <w:spacing w:val="-6"/>
        </w:rPr>
        <w:t> </w:t>
      </w:r>
      <w:r>
        <w:rPr/>
        <w:t>ability</w:t>
      </w:r>
      <w:r>
        <w:rPr>
          <w:spacing w:val="-8"/>
        </w:rPr>
        <w:t> </w:t>
      </w:r>
      <w:r>
        <w:rPr/>
        <w:t>to</w:t>
      </w:r>
      <w:r>
        <w:rPr>
          <w:spacing w:val="-5"/>
        </w:rPr>
        <w:t> </w:t>
      </w:r>
      <w:r>
        <w:rPr/>
        <w:t>expose</w:t>
      </w:r>
      <w:r>
        <w:rPr>
          <w:spacing w:val="-6"/>
        </w:rPr>
        <w:t> </w:t>
      </w:r>
      <w:r>
        <w:rPr/>
        <w:t>information</w:t>
      </w:r>
      <w:r>
        <w:rPr>
          <w:spacing w:val="-6"/>
        </w:rPr>
        <w:t> </w:t>
      </w:r>
      <w:r>
        <w:rPr/>
        <w:t>about</w:t>
      </w:r>
      <w:r>
        <w:rPr>
          <w:spacing w:val="-8"/>
        </w:rPr>
        <w:t> </w:t>
      </w:r>
      <w:r>
        <w:rPr/>
        <w:t>the</w:t>
      </w:r>
      <w:r>
        <w:rPr>
          <w:spacing w:val="-6"/>
        </w:rPr>
        <w:t> </w:t>
      </w:r>
      <w:r>
        <w:rPr/>
        <w:t>artifact</w:t>
      </w:r>
      <w:r>
        <w:rPr>
          <w:spacing w:val="-6"/>
        </w:rPr>
        <w:t> </w:t>
      </w:r>
      <w:r>
        <w:rPr/>
        <w:t>that</w:t>
      </w:r>
      <w:r>
        <w:rPr>
          <w:spacing w:val="-6"/>
        </w:rPr>
        <w:t> </w:t>
      </w:r>
      <w:r>
        <w:rPr/>
        <w:t>is</w:t>
      </w:r>
      <w:r>
        <w:rPr>
          <w:spacing w:val="-6"/>
        </w:rPr>
        <w:t> </w:t>
      </w:r>
      <w:r>
        <w:rPr/>
        <w:t>needed</w:t>
      </w:r>
      <w:r>
        <w:rPr>
          <w:spacing w:val="-6"/>
        </w:rPr>
        <w:t> </w:t>
      </w:r>
      <w:r>
        <w:rPr/>
        <w:t>by</w:t>
      </w:r>
      <w:r>
        <w:rPr>
          <w:spacing w:val="-6"/>
        </w:rPr>
        <w:t> </w:t>
      </w:r>
      <w:r>
        <w:rPr/>
        <w:t>consumers without the need of parsing the artifact itself by the consumer. The O-Cloud provides a mechanism to</w:t>
      </w:r>
    </w:p>
    <w:p>
      <w:pPr>
        <w:pStyle w:val="BodyText"/>
        <w:spacing w:before="1"/>
        <w:ind w:left="392"/>
      </w:pPr>
      <w:r>
        <w:rPr/>
        <w:t>discover</w:t>
      </w:r>
      <w:r>
        <w:rPr>
          <w:spacing w:val="-9"/>
        </w:rPr>
        <w:t> </w:t>
      </w:r>
      <w:r>
        <w:rPr/>
        <w:t>new</w:t>
      </w:r>
      <w:r>
        <w:rPr>
          <w:spacing w:val="-10"/>
        </w:rPr>
        <w:t> </w:t>
      </w:r>
      <w:r>
        <w:rPr/>
        <w:t>artifacts</w:t>
      </w:r>
      <w:r>
        <w:rPr>
          <w:spacing w:val="-11"/>
        </w:rPr>
        <w:t> </w:t>
      </w:r>
      <w:r>
        <w:rPr/>
        <w:t>with</w:t>
      </w:r>
      <w:r>
        <w:rPr>
          <w:spacing w:val="-11"/>
        </w:rPr>
        <w:t> </w:t>
      </w:r>
      <w:r>
        <w:rPr/>
        <w:t>respective</w:t>
      </w:r>
      <w:r>
        <w:rPr>
          <w:spacing w:val="-10"/>
        </w:rPr>
        <w:t> </w:t>
      </w:r>
      <w:r>
        <w:rPr/>
        <w:t>operations</w:t>
      </w:r>
      <w:r>
        <w:rPr>
          <w:spacing w:val="-10"/>
        </w:rPr>
        <w:t> </w:t>
      </w:r>
      <w:r>
        <w:rPr/>
        <w:t>on</w:t>
      </w:r>
      <w:r>
        <w:rPr>
          <w:spacing w:val="-10"/>
        </w:rPr>
        <w:t> </w:t>
      </w:r>
      <w:r>
        <w:rPr/>
        <w:t>artifact</w:t>
      </w:r>
      <w:r>
        <w:rPr>
          <w:spacing w:val="-8"/>
        </w:rPr>
        <w:t> </w:t>
      </w:r>
      <w:r>
        <w:rPr>
          <w:spacing w:val="-2"/>
        </w:rPr>
        <w:t>resources.</w:t>
      </w:r>
    </w:p>
    <w:p>
      <w:pPr>
        <w:pStyle w:val="BodyText"/>
        <w:spacing w:line="259" w:lineRule="auto" w:before="180"/>
        <w:ind w:left="392"/>
      </w:pPr>
      <w:r>
        <w:rPr/>
        <w:t>The</w:t>
      </w:r>
      <w:r>
        <w:rPr>
          <w:spacing w:val="-5"/>
        </w:rPr>
        <w:t> </w:t>
      </w:r>
      <w:r>
        <w:rPr/>
        <w:t>ArtifactResource</w:t>
      </w:r>
      <w:r>
        <w:rPr>
          <w:spacing w:val="-5"/>
        </w:rPr>
        <w:t> </w:t>
      </w:r>
      <w:r>
        <w:rPr/>
        <w:t>is</w:t>
      </w:r>
      <w:r>
        <w:rPr>
          <w:spacing w:val="-8"/>
        </w:rPr>
        <w:t> </w:t>
      </w:r>
      <w:r>
        <w:rPr/>
        <w:t>a</w:t>
      </w:r>
      <w:r>
        <w:rPr>
          <w:spacing w:val="-6"/>
        </w:rPr>
        <w:t> </w:t>
      </w:r>
      <w:r>
        <w:rPr/>
        <w:t>Specialized</w:t>
      </w:r>
      <w:r>
        <w:rPr>
          <w:spacing w:val="-6"/>
        </w:rPr>
        <w:t> </w:t>
      </w:r>
      <w:r>
        <w:rPr/>
        <w:t>Object</w:t>
      </w:r>
      <w:r>
        <w:rPr>
          <w:spacing w:val="-5"/>
        </w:rPr>
        <w:t> </w:t>
      </w:r>
      <w:r>
        <w:rPr/>
        <w:t>that</w:t>
      </w:r>
      <w:r>
        <w:rPr>
          <w:spacing w:val="-6"/>
        </w:rPr>
        <w:t> </w:t>
      </w:r>
      <w:r>
        <w:rPr/>
        <w:t>derives</w:t>
      </w:r>
      <w:r>
        <w:rPr>
          <w:spacing w:val="-5"/>
        </w:rPr>
        <w:t> </w:t>
      </w:r>
      <w:r>
        <w:rPr/>
        <w:t>from</w:t>
      </w:r>
      <w:r>
        <w:rPr>
          <w:spacing w:val="-7"/>
        </w:rPr>
        <w:t> </w:t>
      </w:r>
      <w:r>
        <w:rPr/>
        <w:t>a</w:t>
      </w:r>
      <w:r>
        <w:rPr>
          <w:spacing w:val="-7"/>
        </w:rPr>
        <w:t> </w:t>
      </w:r>
      <w:r>
        <w:rPr/>
        <w:t>Generalized</w:t>
      </w:r>
      <w:r>
        <w:rPr>
          <w:spacing w:val="-8"/>
        </w:rPr>
        <w:t> </w:t>
      </w:r>
      <w:r>
        <w:rPr/>
        <w:t>Object,</w:t>
      </w:r>
      <w:r>
        <w:rPr>
          <w:spacing w:val="-5"/>
        </w:rPr>
        <w:t> </w:t>
      </w:r>
      <w:r>
        <w:rPr/>
        <w:t>the InfrastructureInventoryObject. The ArtifactResource inherits the attributes from the</w:t>
      </w:r>
    </w:p>
    <w:p>
      <w:pPr>
        <w:pStyle w:val="BodyText"/>
        <w:spacing w:line="259" w:lineRule="auto" w:before="1"/>
        <w:ind w:left="392"/>
      </w:pPr>
      <w:r>
        <w:rPr/>
        <w:t>InfrastructureInventoryObject</w:t>
      </w:r>
      <w:r>
        <w:rPr>
          <w:spacing w:val="-2"/>
        </w:rPr>
        <w:t> </w:t>
      </w:r>
      <w:r>
        <w:rPr/>
        <w:t>and</w:t>
      </w:r>
      <w:r>
        <w:rPr>
          <w:spacing w:val="-5"/>
        </w:rPr>
        <w:t> </w:t>
      </w:r>
      <w:r>
        <w:rPr/>
        <w:t>allows</w:t>
      </w:r>
      <w:r>
        <w:rPr>
          <w:spacing w:val="-4"/>
        </w:rPr>
        <w:t> </w:t>
      </w:r>
      <w:r>
        <w:rPr/>
        <w:t>it</w:t>
      </w:r>
      <w:r>
        <w:rPr>
          <w:spacing w:val="-6"/>
        </w:rPr>
        <w:t> </w:t>
      </w:r>
      <w:r>
        <w:rPr/>
        <w:t>and</w:t>
      </w:r>
      <w:r>
        <w:rPr>
          <w:spacing w:val="-5"/>
        </w:rPr>
        <w:t> </w:t>
      </w:r>
      <w:r>
        <w:rPr/>
        <w:t>all</w:t>
      </w:r>
      <w:r>
        <w:rPr>
          <w:spacing w:val="-4"/>
        </w:rPr>
        <w:t> </w:t>
      </w:r>
      <w:r>
        <w:rPr/>
        <w:t>specializations</w:t>
      </w:r>
      <w:r>
        <w:rPr>
          <w:spacing w:val="-6"/>
        </w:rPr>
        <w:t> </w:t>
      </w:r>
      <w:r>
        <w:rPr/>
        <w:t>of</w:t>
      </w:r>
      <w:r>
        <w:rPr>
          <w:spacing w:val="-6"/>
        </w:rPr>
        <w:t> </w:t>
      </w:r>
      <w:r>
        <w:rPr/>
        <w:t>this</w:t>
      </w:r>
      <w:r>
        <w:rPr>
          <w:spacing w:val="-4"/>
        </w:rPr>
        <w:t> </w:t>
      </w:r>
      <w:r>
        <w:rPr/>
        <w:t>class</w:t>
      </w:r>
      <w:r>
        <w:rPr>
          <w:spacing w:val="-7"/>
        </w:rPr>
        <w:t> </w:t>
      </w:r>
      <w:r>
        <w:rPr/>
        <w:t>to</w:t>
      </w:r>
      <w:r>
        <w:rPr>
          <w:spacing w:val="-7"/>
        </w:rPr>
        <w:t> </w:t>
      </w:r>
      <w:r>
        <w:rPr/>
        <w:t>be</w:t>
      </w:r>
      <w:r>
        <w:rPr>
          <w:spacing w:val="-4"/>
        </w:rPr>
        <w:t> </w:t>
      </w:r>
      <w:r>
        <w:rPr/>
        <w:t>included</w:t>
      </w:r>
      <w:r>
        <w:rPr>
          <w:spacing w:val="-4"/>
        </w:rPr>
        <w:t> </w:t>
      </w:r>
      <w:r>
        <w:rPr/>
        <w:t>in</w:t>
      </w:r>
      <w:r>
        <w:rPr>
          <w:spacing w:val="-5"/>
        </w:rPr>
        <w:t> </w:t>
      </w:r>
      <w:r>
        <w:rPr/>
        <w:t>a</w:t>
      </w:r>
      <w:r>
        <w:rPr>
          <w:spacing w:val="-4"/>
        </w:rPr>
        <w:t> </w:t>
      </w:r>
      <w:r>
        <w:rPr/>
        <w:t>change </w:t>
      </w:r>
      <w:r>
        <w:rPr>
          <w:spacing w:val="-2"/>
        </w:rPr>
        <w:t>notification.</w:t>
      </w:r>
    </w:p>
    <w:p>
      <w:pPr>
        <w:spacing w:after="0" w:line="259" w:lineRule="auto"/>
        <w:sectPr>
          <w:pgSz w:w="11910" w:h="16850"/>
          <w:pgMar w:header="864" w:footer="279" w:top="1520" w:bottom="460" w:left="740" w:right="680"/>
        </w:sectPr>
      </w:pPr>
    </w:p>
    <w:p>
      <w:pPr>
        <w:pStyle w:val="ListParagraph"/>
        <w:numPr>
          <w:ilvl w:val="5"/>
          <w:numId w:val="3"/>
        </w:numPr>
        <w:tabs>
          <w:tab w:pos="2377" w:val="left" w:leader="none"/>
        </w:tabs>
        <w:spacing w:line="240" w:lineRule="auto" w:before="53" w:after="0"/>
        <w:ind w:left="2377" w:right="0" w:hanging="1985"/>
        <w:jc w:val="left"/>
        <w:rPr>
          <w:sz w:val="22"/>
        </w:rPr>
      </w:pPr>
      <w:r>
        <w:rPr>
          <w:spacing w:val="-2"/>
          <w:sz w:val="22"/>
        </w:rPr>
        <w:t>Attributes</w:t>
      </w:r>
    </w:p>
    <w:p>
      <w:pPr>
        <w:spacing w:before="239"/>
        <w:ind w:left="280" w:right="333" w:firstLine="0"/>
        <w:jc w:val="center"/>
        <w:rPr>
          <w:rFonts w:ascii="Arial"/>
          <w:b/>
          <w:sz w:val="22"/>
        </w:rPr>
      </w:pPr>
      <w:r>
        <w:rPr>
          <w:rFonts w:ascii="Arial"/>
          <w:b/>
          <w:sz w:val="22"/>
        </w:rPr>
        <w:t>Table</w:t>
      </w:r>
      <w:r>
        <w:rPr>
          <w:rFonts w:ascii="Arial"/>
          <w:b/>
          <w:spacing w:val="-18"/>
          <w:sz w:val="22"/>
        </w:rPr>
        <w:t> </w:t>
      </w:r>
      <w:r>
        <w:rPr>
          <w:rFonts w:ascii="Arial"/>
          <w:b/>
          <w:sz w:val="22"/>
        </w:rPr>
        <w:t>4.2.2.4.2.2-1</w:t>
      </w:r>
      <w:r>
        <w:rPr>
          <w:rFonts w:ascii="Arial"/>
          <w:b/>
          <w:spacing w:val="-15"/>
          <w:sz w:val="22"/>
        </w:rPr>
        <w:t> </w:t>
      </w:r>
      <w:r>
        <w:rPr>
          <w:rFonts w:ascii="Arial"/>
          <w:b/>
          <w:sz w:val="22"/>
        </w:rPr>
        <w:t>Attributes</w:t>
      </w:r>
      <w:r>
        <w:rPr>
          <w:rFonts w:ascii="Arial"/>
          <w:b/>
          <w:spacing w:val="-11"/>
          <w:sz w:val="22"/>
        </w:rPr>
        <w:t> </w:t>
      </w:r>
      <w:r>
        <w:rPr>
          <w:rFonts w:ascii="Arial"/>
          <w:b/>
          <w:sz w:val="22"/>
        </w:rPr>
        <w:t>Properties</w:t>
      </w:r>
      <w:r>
        <w:rPr>
          <w:rFonts w:ascii="Arial"/>
          <w:b/>
          <w:spacing w:val="-12"/>
          <w:sz w:val="22"/>
        </w:rPr>
        <w:t> </w:t>
      </w:r>
      <w:r>
        <w:rPr>
          <w:rFonts w:ascii="Arial"/>
          <w:b/>
          <w:sz w:val="22"/>
        </w:rPr>
        <w:t>for</w:t>
      </w:r>
      <w:r>
        <w:rPr>
          <w:rFonts w:ascii="Arial"/>
          <w:b/>
          <w:spacing w:val="-15"/>
          <w:sz w:val="22"/>
        </w:rPr>
        <w:t> </w:t>
      </w:r>
      <w:r>
        <w:rPr>
          <w:rFonts w:ascii="Arial"/>
          <w:b/>
          <w:spacing w:val="-2"/>
          <w:sz w:val="22"/>
        </w:rPr>
        <w:t>ArtifactResource</w:t>
      </w:r>
    </w:p>
    <w:p>
      <w:pPr>
        <w:pStyle w:val="BodyText"/>
        <w:spacing w:before="6"/>
        <w:rPr>
          <w:rFonts w:ascii="Arial"/>
          <w:b/>
          <w:sz w:val="15"/>
        </w:r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72"/>
        <w:gridCol w:w="2790"/>
        <w:gridCol w:w="4502"/>
      </w:tblGrid>
      <w:tr>
        <w:trPr>
          <w:trHeight w:val="215" w:hRule="atLeast"/>
        </w:trPr>
        <w:tc>
          <w:tcPr>
            <w:tcW w:w="2072" w:type="dxa"/>
            <w:shd w:val="clear" w:color="auto" w:fill="C0C0C0"/>
          </w:tcPr>
          <w:p>
            <w:pPr>
              <w:pStyle w:val="TableParagraph"/>
              <w:spacing w:line="194" w:lineRule="exact" w:before="1"/>
              <w:ind w:left="360"/>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0" w:type="dxa"/>
            <w:shd w:val="clear" w:color="auto" w:fill="C0C0C0"/>
          </w:tcPr>
          <w:p>
            <w:pPr>
              <w:pStyle w:val="TableParagraph"/>
              <w:spacing w:line="194" w:lineRule="exact" w:before="1"/>
              <w:ind w:left="409"/>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4502" w:type="dxa"/>
            <w:shd w:val="clear" w:color="auto" w:fill="C0C0C0"/>
          </w:tcPr>
          <w:p>
            <w:pPr>
              <w:pStyle w:val="TableParagraph"/>
              <w:spacing w:line="194" w:lineRule="exact" w:before="1"/>
              <w:ind w:left="0" w:right="72"/>
              <w:jc w:val="center"/>
              <w:rPr>
                <w:rFonts w:ascii="Arial"/>
                <w:b/>
                <w:sz w:val="18"/>
              </w:rPr>
            </w:pPr>
            <w:r>
              <w:rPr>
                <w:rFonts w:ascii="Arial"/>
                <w:b/>
                <w:spacing w:val="-2"/>
                <w:sz w:val="18"/>
              </w:rPr>
              <w:t>Properties</w:t>
            </w:r>
          </w:p>
        </w:tc>
      </w:tr>
      <w:tr>
        <w:trPr>
          <w:trHeight w:val="1564" w:hRule="atLeast"/>
        </w:trPr>
        <w:tc>
          <w:tcPr>
            <w:tcW w:w="2072" w:type="dxa"/>
          </w:tcPr>
          <w:p>
            <w:pPr>
              <w:pStyle w:val="TableParagraph"/>
              <w:spacing w:before="1"/>
              <w:ind w:left="28"/>
              <w:rPr>
                <w:rFonts w:ascii="Arial"/>
                <w:sz w:val="18"/>
              </w:rPr>
            </w:pPr>
            <w:r>
              <w:rPr>
                <w:rFonts w:ascii="Arial"/>
                <w:spacing w:val="-2"/>
                <w:sz w:val="18"/>
              </w:rPr>
              <w:t>artifactResourceId</w:t>
            </w:r>
          </w:p>
        </w:tc>
        <w:tc>
          <w:tcPr>
            <w:tcW w:w="2790" w:type="dxa"/>
          </w:tcPr>
          <w:p>
            <w:pPr>
              <w:pStyle w:val="TableParagraph"/>
              <w:spacing w:line="268" w:lineRule="exact"/>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8"/>
                <w:sz w:val="22"/>
              </w:rPr>
              <w:t> </w:t>
            </w:r>
            <w:r>
              <w:rPr>
                <w:rFonts w:ascii="Calibri"/>
                <w:spacing w:val="-2"/>
                <w:sz w:val="22"/>
              </w:rPr>
              <w:t>string</w:t>
            </w:r>
          </w:p>
          <w:p>
            <w:pPr>
              <w:pStyle w:val="TableParagraph"/>
              <w:spacing w:line="256" w:lineRule="auto" w:before="178"/>
              <w:ind w:left="25"/>
              <w:rPr>
                <w:rFonts w:ascii="Calibri"/>
                <w:sz w:val="22"/>
              </w:rPr>
            </w:pPr>
            <w:r>
              <w:rPr>
                <w:rFonts w:ascii="Calibri"/>
                <w:b/>
                <w:sz w:val="22"/>
              </w:rPr>
              <w:t>Description:</w:t>
            </w:r>
            <w:r>
              <w:rPr>
                <w:rFonts w:ascii="Calibri"/>
                <w:b/>
                <w:spacing w:val="-13"/>
                <w:sz w:val="22"/>
              </w:rPr>
              <w:t> </w:t>
            </w:r>
            <w:r>
              <w:rPr>
                <w:rFonts w:ascii="Calibri"/>
                <w:sz w:val="22"/>
              </w:rPr>
              <w:t>O-Cloud</w:t>
            </w:r>
            <w:r>
              <w:rPr>
                <w:rFonts w:ascii="Calibri"/>
                <w:spacing w:val="-12"/>
                <w:sz w:val="22"/>
              </w:rPr>
              <w:t> </w:t>
            </w:r>
            <w:r>
              <w:rPr>
                <w:rFonts w:ascii="Calibri"/>
                <w:sz w:val="22"/>
              </w:rPr>
              <w:t>unique identifier for the artifact.</w:t>
            </w:r>
          </w:p>
        </w:tc>
        <w:tc>
          <w:tcPr>
            <w:tcW w:w="4502" w:type="dxa"/>
            <w:shd w:val="clear" w:color="auto" w:fill="FFF1CC"/>
          </w:tcPr>
          <w:p>
            <w:pPr>
              <w:pStyle w:val="TableParagraph"/>
              <w:spacing w:before="13"/>
              <w:ind w:left="0"/>
              <w:rPr>
                <w:rFonts w:ascii="Arial"/>
                <w:b/>
                <w:sz w:val="16"/>
              </w:rPr>
            </w:pPr>
          </w:p>
          <w:p>
            <w:pPr>
              <w:pStyle w:val="TableParagraph"/>
              <w:tabs>
                <w:tab w:pos="2701" w:val="left" w:leader="none"/>
              </w:tabs>
              <w:spacing w:before="1"/>
              <w:ind w:left="92"/>
              <w:rPr>
                <w:sz w:val="16"/>
              </w:rPr>
            </w:pPr>
            <w:r>
              <w:rPr>
                <w:spacing w:val="-2"/>
                <w:sz w:val="16"/>
              </w:rPr>
              <w:t>x-support-qualifier:</w:t>
            </w:r>
            <w:r>
              <w:rPr>
                <w:sz w:val="16"/>
              </w:rPr>
              <w:tab/>
            </w:r>
            <w:r>
              <w:rPr>
                <w:spacing w:val="-10"/>
                <w:sz w:val="16"/>
              </w:rPr>
              <w:t>M</w:t>
            </w:r>
          </w:p>
          <w:p>
            <w:pPr>
              <w:pStyle w:val="TableParagraph"/>
              <w:tabs>
                <w:tab w:pos="2701" w:val="left" w:leader="none"/>
              </w:tabs>
              <w:spacing w:line="259" w:lineRule="auto" w:before="13"/>
              <w:ind w:left="92" w:right="1308"/>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1" w:val="left" w:leader="none"/>
              </w:tabs>
              <w:spacing w:line="181" w:lineRule="exact"/>
              <w:ind w:left="92"/>
              <w:rPr>
                <w:sz w:val="16"/>
              </w:rPr>
            </w:pPr>
            <w:r>
              <w:rPr>
                <w:spacing w:val="-2"/>
                <w:sz w:val="16"/>
              </w:rPr>
              <w:t>format:</w:t>
            </w:r>
            <w:r>
              <w:rPr>
                <w:sz w:val="16"/>
              </w:rPr>
              <w:tab/>
            </w:r>
            <w:r>
              <w:rPr>
                <w:spacing w:val="-4"/>
                <w:sz w:val="16"/>
              </w:rPr>
              <w:t>uuid</w:t>
            </w:r>
          </w:p>
        </w:tc>
      </w:tr>
      <w:tr>
        <w:trPr>
          <w:trHeight w:val="1370" w:hRule="atLeast"/>
        </w:trPr>
        <w:tc>
          <w:tcPr>
            <w:tcW w:w="2072" w:type="dxa"/>
          </w:tcPr>
          <w:p>
            <w:pPr>
              <w:pStyle w:val="TableParagraph"/>
              <w:spacing w:before="3"/>
              <w:ind w:left="28"/>
              <w:rPr>
                <w:rFonts w:ascii="Arial"/>
                <w:sz w:val="18"/>
              </w:rPr>
            </w:pPr>
            <w:r>
              <w:rPr>
                <w:rFonts w:ascii="Arial"/>
                <w:spacing w:val="-4"/>
                <w:sz w:val="18"/>
              </w:rPr>
              <w:t>name</w:t>
            </w:r>
          </w:p>
        </w:tc>
        <w:tc>
          <w:tcPr>
            <w:tcW w:w="2790" w:type="dxa"/>
          </w:tcPr>
          <w:p>
            <w:pPr>
              <w:pStyle w:val="TableParagraph"/>
              <w:spacing w:before="1"/>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8"/>
                <w:sz w:val="22"/>
              </w:rPr>
              <w:t> </w:t>
            </w:r>
            <w:r>
              <w:rPr>
                <w:rFonts w:ascii="Calibri"/>
                <w:spacing w:val="-2"/>
                <w:sz w:val="22"/>
              </w:rPr>
              <w:t>string</w:t>
            </w:r>
          </w:p>
          <w:p>
            <w:pPr>
              <w:pStyle w:val="TableParagraph"/>
              <w:spacing w:line="256" w:lineRule="auto" w:before="178"/>
              <w:ind w:left="25"/>
              <w:rPr>
                <w:rFonts w:ascii="Calibri"/>
                <w:sz w:val="22"/>
              </w:rPr>
            </w:pPr>
            <w:r>
              <w:rPr>
                <w:rFonts w:ascii="Calibri"/>
                <w:b/>
                <w:sz w:val="22"/>
              </w:rPr>
              <w:t>Description:</w:t>
            </w:r>
            <w:r>
              <w:rPr>
                <w:rFonts w:ascii="Calibri"/>
                <w:b/>
                <w:spacing w:val="-13"/>
                <w:sz w:val="22"/>
              </w:rPr>
              <w:t> </w:t>
            </w:r>
            <w:r>
              <w:rPr>
                <w:rFonts w:ascii="Calibri"/>
                <w:sz w:val="22"/>
              </w:rPr>
              <w:t>Human</w:t>
            </w:r>
            <w:r>
              <w:rPr>
                <w:rFonts w:ascii="Calibri"/>
                <w:spacing w:val="-12"/>
                <w:sz w:val="22"/>
              </w:rPr>
              <w:t> </w:t>
            </w:r>
            <w:r>
              <w:rPr>
                <w:rFonts w:ascii="Calibri"/>
                <w:sz w:val="22"/>
              </w:rPr>
              <w:t>readable name of the artifact.</w:t>
            </w:r>
          </w:p>
        </w:tc>
        <w:tc>
          <w:tcPr>
            <w:tcW w:w="4502" w:type="dxa"/>
            <w:shd w:val="clear" w:color="auto" w:fill="FFF1CC"/>
          </w:tcPr>
          <w:p>
            <w:pPr>
              <w:pStyle w:val="TableParagraph"/>
              <w:spacing w:before="13"/>
              <w:ind w:left="0"/>
              <w:rPr>
                <w:rFonts w:ascii="Arial"/>
                <w:b/>
                <w:sz w:val="16"/>
              </w:rPr>
            </w:pPr>
          </w:p>
          <w:p>
            <w:pPr>
              <w:pStyle w:val="TableParagraph"/>
              <w:tabs>
                <w:tab w:pos="2701" w:val="left" w:leader="none"/>
              </w:tabs>
              <w:spacing w:before="1"/>
              <w:ind w:left="92"/>
              <w:rPr>
                <w:sz w:val="16"/>
              </w:rPr>
            </w:pPr>
            <w:r>
              <w:rPr>
                <w:spacing w:val="-2"/>
                <w:sz w:val="16"/>
              </w:rPr>
              <w:t>x-support-qualifier:</w:t>
            </w:r>
            <w:r>
              <w:rPr>
                <w:sz w:val="16"/>
              </w:rPr>
              <w:tab/>
            </w:r>
            <w:r>
              <w:rPr>
                <w:spacing w:val="-10"/>
                <w:sz w:val="16"/>
              </w:rPr>
              <w:t>M</w:t>
            </w:r>
          </w:p>
          <w:p>
            <w:pPr>
              <w:pStyle w:val="TableParagraph"/>
              <w:tabs>
                <w:tab w:pos="2701" w:val="left" w:leader="none"/>
              </w:tabs>
              <w:spacing w:line="259" w:lineRule="auto" w:before="15"/>
              <w:ind w:left="92" w:right="1308"/>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370" w:hRule="atLeast"/>
        </w:trPr>
        <w:tc>
          <w:tcPr>
            <w:tcW w:w="2072" w:type="dxa"/>
          </w:tcPr>
          <w:p>
            <w:pPr>
              <w:pStyle w:val="TableParagraph"/>
              <w:spacing w:before="1"/>
              <w:ind w:left="28"/>
              <w:rPr>
                <w:rFonts w:ascii="Arial"/>
                <w:sz w:val="18"/>
              </w:rPr>
            </w:pPr>
            <w:r>
              <w:rPr>
                <w:rFonts w:ascii="Arial"/>
                <w:spacing w:val="-2"/>
                <w:sz w:val="18"/>
              </w:rPr>
              <w:t>version</w:t>
            </w:r>
          </w:p>
        </w:tc>
        <w:tc>
          <w:tcPr>
            <w:tcW w:w="2790" w:type="dxa"/>
          </w:tcPr>
          <w:p>
            <w:pPr>
              <w:pStyle w:val="TableParagraph"/>
              <w:spacing w:line="268" w:lineRule="exact"/>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6" w:lineRule="auto" w:before="178"/>
              <w:ind w:left="25"/>
              <w:rPr>
                <w:rFonts w:ascii="Calibri"/>
                <w:sz w:val="22"/>
              </w:rPr>
            </w:pPr>
            <w:r>
              <w:rPr>
                <w:rFonts w:ascii="Calibri"/>
                <w:b/>
                <w:sz w:val="22"/>
              </w:rPr>
              <w:t>Description:</w:t>
            </w:r>
            <w:r>
              <w:rPr>
                <w:rFonts w:ascii="Calibri"/>
                <w:b/>
                <w:spacing w:val="-13"/>
                <w:sz w:val="22"/>
              </w:rPr>
              <w:t> </w:t>
            </w:r>
            <w:r>
              <w:rPr>
                <w:rFonts w:ascii="Calibri"/>
                <w:sz w:val="22"/>
              </w:rPr>
              <w:t>Version</w:t>
            </w:r>
            <w:r>
              <w:rPr>
                <w:rFonts w:ascii="Calibri"/>
                <w:spacing w:val="-12"/>
                <w:sz w:val="22"/>
              </w:rPr>
              <w:t> </w:t>
            </w:r>
            <w:r>
              <w:rPr>
                <w:rFonts w:ascii="Calibri"/>
                <w:sz w:val="22"/>
              </w:rPr>
              <w:t>of</w:t>
            </w:r>
            <w:r>
              <w:rPr>
                <w:rFonts w:ascii="Calibri"/>
                <w:spacing w:val="-13"/>
                <w:sz w:val="22"/>
              </w:rPr>
              <w:t> </w:t>
            </w:r>
            <w:r>
              <w:rPr>
                <w:rFonts w:ascii="Calibri"/>
                <w:sz w:val="22"/>
              </w:rPr>
              <w:t>the </w:t>
            </w:r>
            <w:r>
              <w:rPr>
                <w:rFonts w:ascii="Calibri"/>
                <w:spacing w:val="-2"/>
                <w:sz w:val="22"/>
              </w:rPr>
              <w:t>artifact.</w:t>
            </w:r>
          </w:p>
        </w:tc>
        <w:tc>
          <w:tcPr>
            <w:tcW w:w="4502" w:type="dxa"/>
            <w:shd w:val="clear" w:color="auto" w:fill="FFF1CC"/>
          </w:tcPr>
          <w:p>
            <w:pPr>
              <w:pStyle w:val="TableParagraph"/>
              <w:spacing w:before="13"/>
              <w:ind w:left="0"/>
              <w:rPr>
                <w:rFonts w:ascii="Arial"/>
                <w:b/>
                <w:sz w:val="16"/>
              </w:rPr>
            </w:pPr>
          </w:p>
          <w:p>
            <w:pPr>
              <w:pStyle w:val="TableParagraph"/>
              <w:tabs>
                <w:tab w:pos="2701" w:val="left" w:leader="none"/>
              </w:tabs>
              <w:spacing w:before="1"/>
              <w:ind w:left="92"/>
              <w:rPr>
                <w:sz w:val="16"/>
              </w:rPr>
            </w:pPr>
            <w:r>
              <w:rPr>
                <w:spacing w:val="-2"/>
                <w:sz w:val="16"/>
              </w:rPr>
              <w:t>x-support-qualifier:</w:t>
            </w:r>
            <w:r>
              <w:rPr>
                <w:sz w:val="16"/>
              </w:rPr>
              <w:tab/>
            </w:r>
            <w:r>
              <w:rPr>
                <w:spacing w:val="-10"/>
                <w:sz w:val="16"/>
              </w:rPr>
              <w:t>M</w:t>
            </w:r>
          </w:p>
          <w:p>
            <w:pPr>
              <w:pStyle w:val="TableParagraph"/>
              <w:tabs>
                <w:tab w:pos="2701" w:val="left" w:leader="none"/>
              </w:tabs>
              <w:spacing w:line="259" w:lineRule="auto" w:before="13"/>
              <w:ind w:left="92" w:right="1308"/>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368" w:hRule="atLeast"/>
        </w:trPr>
        <w:tc>
          <w:tcPr>
            <w:tcW w:w="2072" w:type="dxa"/>
          </w:tcPr>
          <w:p>
            <w:pPr>
              <w:pStyle w:val="TableParagraph"/>
              <w:spacing w:before="1"/>
              <w:ind w:left="28"/>
              <w:rPr>
                <w:rFonts w:ascii="Arial"/>
                <w:sz w:val="18"/>
              </w:rPr>
            </w:pPr>
            <w:r>
              <w:rPr>
                <w:rFonts w:ascii="Arial"/>
                <w:spacing w:val="-2"/>
                <w:sz w:val="18"/>
              </w:rPr>
              <w:t>description</w:t>
            </w:r>
          </w:p>
        </w:tc>
        <w:tc>
          <w:tcPr>
            <w:tcW w:w="2790" w:type="dxa"/>
          </w:tcPr>
          <w:p>
            <w:pPr>
              <w:pStyle w:val="TableParagraph"/>
              <w:spacing w:line="268" w:lineRule="exact"/>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4" w:lineRule="auto" w:before="178"/>
              <w:ind w:left="25" w:right="272"/>
              <w:rPr>
                <w:rFonts w:ascii="Calibri"/>
                <w:sz w:val="22"/>
              </w:rPr>
            </w:pPr>
            <w:r>
              <w:rPr>
                <w:rFonts w:ascii="Calibri"/>
                <w:b/>
                <w:sz w:val="22"/>
              </w:rPr>
              <w:t>Description:</w:t>
            </w:r>
            <w:r>
              <w:rPr>
                <w:rFonts w:ascii="Calibri"/>
                <w:b/>
                <w:spacing w:val="-13"/>
                <w:sz w:val="22"/>
              </w:rPr>
              <w:t> </w:t>
            </w:r>
            <w:r>
              <w:rPr>
                <w:rFonts w:ascii="Calibri"/>
                <w:sz w:val="22"/>
              </w:rPr>
              <w:t>Description</w:t>
            </w:r>
            <w:r>
              <w:rPr>
                <w:rFonts w:ascii="Calibri"/>
                <w:spacing w:val="-12"/>
                <w:sz w:val="22"/>
              </w:rPr>
              <w:t> </w:t>
            </w:r>
            <w:r>
              <w:rPr>
                <w:rFonts w:ascii="Calibri"/>
                <w:sz w:val="22"/>
              </w:rPr>
              <w:t>of the artifact.</w:t>
            </w:r>
          </w:p>
        </w:tc>
        <w:tc>
          <w:tcPr>
            <w:tcW w:w="4502" w:type="dxa"/>
            <w:shd w:val="clear" w:color="auto" w:fill="FFF1CC"/>
          </w:tcPr>
          <w:p>
            <w:pPr>
              <w:pStyle w:val="TableParagraph"/>
              <w:spacing w:before="11"/>
              <w:ind w:left="0"/>
              <w:rPr>
                <w:rFonts w:ascii="Arial"/>
                <w:b/>
                <w:sz w:val="16"/>
              </w:rPr>
            </w:pPr>
          </w:p>
          <w:p>
            <w:pPr>
              <w:pStyle w:val="TableParagraph"/>
              <w:tabs>
                <w:tab w:pos="2701" w:val="left" w:leader="none"/>
              </w:tabs>
              <w:ind w:left="92"/>
              <w:rPr>
                <w:sz w:val="16"/>
              </w:rPr>
            </w:pPr>
            <w:r>
              <w:rPr>
                <w:spacing w:val="-2"/>
                <w:sz w:val="16"/>
              </w:rPr>
              <w:t>x-support-qualifier:</w:t>
            </w:r>
            <w:r>
              <w:rPr>
                <w:sz w:val="16"/>
              </w:rPr>
              <w:tab/>
            </w:r>
            <w:r>
              <w:rPr>
                <w:spacing w:val="-10"/>
                <w:sz w:val="16"/>
              </w:rPr>
              <w:t>M</w:t>
            </w:r>
          </w:p>
          <w:p>
            <w:pPr>
              <w:pStyle w:val="TableParagraph"/>
              <w:tabs>
                <w:tab w:pos="2701" w:val="left" w:leader="none"/>
              </w:tabs>
              <w:spacing w:line="259" w:lineRule="auto" w:before="16"/>
              <w:ind w:left="92" w:right="1308"/>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4"/>
                <w:sz w:val="16"/>
              </w:rPr>
              <w:t>True</w:t>
            </w:r>
          </w:p>
        </w:tc>
      </w:tr>
      <w:tr>
        <w:trPr>
          <w:trHeight w:val="2553" w:hRule="atLeast"/>
        </w:trPr>
        <w:tc>
          <w:tcPr>
            <w:tcW w:w="2072" w:type="dxa"/>
          </w:tcPr>
          <w:p>
            <w:pPr>
              <w:pStyle w:val="TableParagraph"/>
              <w:spacing w:before="3"/>
              <w:ind w:left="28"/>
              <w:rPr>
                <w:rFonts w:ascii="Arial"/>
                <w:sz w:val="18"/>
              </w:rPr>
            </w:pPr>
            <w:r>
              <w:rPr>
                <w:rFonts w:ascii="Arial"/>
                <w:spacing w:val="-2"/>
                <w:sz w:val="18"/>
              </w:rPr>
              <w:t>parameterSchema</w:t>
            </w:r>
          </w:p>
        </w:tc>
        <w:tc>
          <w:tcPr>
            <w:tcW w:w="2790" w:type="dxa"/>
          </w:tcPr>
          <w:p>
            <w:pPr>
              <w:pStyle w:val="TableParagraph"/>
              <w:spacing w:before="1"/>
              <w:ind w:left="25"/>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6" w:lineRule="auto" w:before="180"/>
              <w:ind w:left="25" w:right="97"/>
              <w:rPr>
                <w:rFonts w:ascii="Calibri"/>
                <w:sz w:val="22"/>
              </w:rPr>
            </w:pPr>
            <w:r>
              <w:rPr>
                <w:rFonts w:ascii="Calibri"/>
                <w:b/>
                <w:sz w:val="22"/>
              </w:rPr>
              <w:t>Description:</w:t>
            </w:r>
            <w:r>
              <w:rPr>
                <w:rFonts w:ascii="Calibri"/>
                <w:b/>
                <w:spacing w:val="-13"/>
                <w:sz w:val="22"/>
              </w:rPr>
              <w:t> </w:t>
            </w:r>
            <w:r>
              <w:rPr>
                <w:rFonts w:ascii="Calibri"/>
                <w:sz w:val="22"/>
              </w:rPr>
              <w:t>Properties</w:t>
            </w:r>
            <w:r>
              <w:rPr>
                <w:rFonts w:ascii="Calibri"/>
                <w:spacing w:val="-12"/>
                <w:sz w:val="22"/>
              </w:rPr>
              <w:t> </w:t>
            </w:r>
            <w:r>
              <w:rPr>
                <w:rFonts w:ascii="Calibri"/>
                <w:sz w:val="22"/>
              </w:rPr>
              <w:t>(keys) which are tailored by the artifact composition when it is to be used as a</w:t>
            </w:r>
          </w:p>
          <w:p>
            <w:pPr>
              <w:pStyle w:val="TableParagraph"/>
              <w:spacing w:line="256" w:lineRule="auto"/>
              <w:ind w:left="25"/>
              <w:rPr>
                <w:rFonts w:ascii="Calibri"/>
                <w:sz w:val="22"/>
              </w:rPr>
            </w:pPr>
            <w:r>
              <w:rPr>
                <w:rFonts w:ascii="Calibri"/>
                <w:spacing w:val="-2"/>
                <w:sz w:val="22"/>
              </w:rPr>
              <w:t>parameterized template.</w:t>
            </w:r>
            <w:r>
              <w:rPr>
                <w:rFonts w:ascii="Calibri"/>
                <w:spacing w:val="-5"/>
                <w:sz w:val="22"/>
              </w:rPr>
              <w:t> </w:t>
            </w:r>
            <w:r>
              <w:rPr>
                <w:rFonts w:ascii="Calibri"/>
                <w:spacing w:val="-2"/>
                <w:sz w:val="22"/>
              </w:rPr>
              <w:t>See </w:t>
            </w:r>
            <w:r>
              <w:rPr>
                <w:rFonts w:ascii="Calibri"/>
                <w:spacing w:val="-4"/>
                <w:sz w:val="22"/>
              </w:rPr>
              <w:t>NOTE.</w:t>
            </w:r>
          </w:p>
        </w:tc>
        <w:tc>
          <w:tcPr>
            <w:tcW w:w="4502" w:type="dxa"/>
            <w:shd w:val="clear" w:color="auto" w:fill="FFF1CC"/>
          </w:tcPr>
          <w:p>
            <w:pPr>
              <w:pStyle w:val="TableParagraph"/>
              <w:spacing w:line="181" w:lineRule="exact" w:before="183"/>
              <w:ind w:left="92"/>
              <w:jc w:val="both"/>
              <w:rPr>
                <w:sz w:val="16"/>
              </w:rPr>
            </w:pPr>
            <w:r>
              <w:rPr>
                <w:sz w:val="16"/>
              </w:rPr>
              <w:t>x-support-qualifier:</w:t>
            </w:r>
            <w:r>
              <w:rPr>
                <w:spacing w:val="78"/>
                <w:w w:val="150"/>
                <w:sz w:val="16"/>
              </w:rPr>
              <w:t>   </w:t>
            </w:r>
            <w:r>
              <w:rPr>
                <w:spacing w:val="-10"/>
                <w:sz w:val="16"/>
              </w:rPr>
              <w:t>M</w:t>
            </w:r>
          </w:p>
          <w:p>
            <w:pPr>
              <w:pStyle w:val="TableParagraph"/>
              <w:tabs>
                <w:tab w:pos="2701" w:val="left" w:leader="none"/>
              </w:tabs>
              <w:spacing w:line="181" w:lineRule="exact"/>
              <w:ind w:left="92"/>
              <w:jc w:val="both"/>
              <w:rPr>
                <w:sz w:val="16"/>
              </w:rPr>
            </w:pPr>
            <w:r>
              <w:rPr>
                <w:spacing w:val="-2"/>
                <w:sz w:val="16"/>
              </w:rPr>
              <w:t>readOnly:</w:t>
            </w:r>
            <w:r>
              <w:rPr>
                <w:sz w:val="16"/>
              </w:rPr>
              <w:tab/>
            </w:r>
            <w:r>
              <w:rPr>
                <w:spacing w:val="-4"/>
                <w:sz w:val="16"/>
              </w:rPr>
              <w:t>True</w:t>
            </w:r>
          </w:p>
          <w:p>
            <w:pPr>
              <w:pStyle w:val="TableParagraph"/>
              <w:tabs>
                <w:tab w:pos="2701" w:val="left" w:leader="none"/>
              </w:tabs>
              <w:spacing w:before="1"/>
              <w:ind w:left="92" w:right="1308"/>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1" w:val="left" w:leader="none"/>
              </w:tabs>
              <w:spacing w:line="180" w:lineRule="exact"/>
              <w:ind w:left="92"/>
              <w:jc w:val="both"/>
              <w:rPr>
                <w:sz w:val="16"/>
              </w:rPr>
            </w:pPr>
            <w:r>
              <w:rPr>
                <w:spacing w:val="-2"/>
                <w:sz w:val="16"/>
              </w:rPr>
              <w:t>x-isOrdered:</w:t>
            </w:r>
            <w:r>
              <w:rPr>
                <w:sz w:val="16"/>
              </w:rPr>
              <w:tab/>
            </w:r>
            <w:r>
              <w:rPr>
                <w:spacing w:val="-2"/>
                <w:sz w:val="16"/>
              </w:rPr>
              <w:t>False</w:t>
            </w:r>
          </w:p>
          <w:p>
            <w:pPr>
              <w:pStyle w:val="TableParagraph"/>
              <w:tabs>
                <w:tab w:pos="2701" w:val="left" w:leader="none"/>
              </w:tabs>
              <w:spacing w:line="181" w:lineRule="exact"/>
              <w:ind w:left="92"/>
              <w:jc w:val="both"/>
              <w:rPr>
                <w:sz w:val="16"/>
              </w:rPr>
            </w:pPr>
            <w:r>
              <w:rPr>
                <w:spacing w:val="-2"/>
                <w:sz w:val="16"/>
              </w:rPr>
              <w:t>minItems:</w:t>
            </w:r>
            <w:r>
              <w:rPr>
                <w:sz w:val="16"/>
              </w:rPr>
              <w:tab/>
            </w:r>
            <w:r>
              <w:rPr>
                <w:spacing w:val="-10"/>
                <w:sz w:val="16"/>
              </w:rPr>
              <w:t>0</w:t>
            </w:r>
          </w:p>
          <w:p>
            <w:pPr>
              <w:pStyle w:val="TableParagraph"/>
              <w:tabs>
                <w:tab w:pos="2701" w:val="left" w:leader="none"/>
              </w:tabs>
              <w:spacing w:before="1"/>
              <w:ind w:left="92" w:right="1404"/>
              <w:jc w:val="both"/>
              <w:rPr>
                <w:sz w:val="16"/>
              </w:rPr>
            </w:pPr>
            <w:r>
              <w:rPr>
                <w:spacing w:val="-2"/>
                <w:sz w:val="16"/>
              </w:rPr>
              <w:t>uniqueItems:</w:t>
            </w:r>
            <w:r>
              <w:rPr>
                <w:sz w:val="16"/>
              </w:rPr>
              <w:tab/>
            </w:r>
            <w:r>
              <w:rPr>
                <w:spacing w:val="-4"/>
                <w:sz w:val="16"/>
              </w:rPr>
              <w:t>True </w:t>
            </w:r>
            <w:r>
              <w:rPr>
                <w:spacing w:val="-2"/>
                <w:sz w:val="16"/>
              </w:rPr>
              <w:t>items:</w:t>
            </w:r>
          </w:p>
          <w:p>
            <w:pPr>
              <w:pStyle w:val="TableParagraph"/>
              <w:ind w:left="2701" w:right="133" w:firstLine="1167"/>
              <w:rPr>
                <w:sz w:val="16"/>
              </w:rPr>
            </w:pPr>
            <w:r>
              <w:rPr>
                <w:spacing w:val="-2"/>
                <w:sz w:val="16"/>
              </w:rPr>
              <w:t>Attri buteValuePair</w:t>
            </w:r>
          </w:p>
        </w:tc>
      </w:tr>
      <w:tr>
        <w:trPr>
          <w:trHeight w:val="460" w:hRule="atLeast"/>
        </w:trPr>
        <w:tc>
          <w:tcPr>
            <w:tcW w:w="9364" w:type="dxa"/>
            <w:gridSpan w:val="3"/>
          </w:tcPr>
          <w:p>
            <w:pPr>
              <w:pStyle w:val="TableParagraph"/>
              <w:spacing w:line="230" w:lineRule="atLeast"/>
              <w:ind w:left="720" w:right="364" w:hanging="627"/>
              <w:rPr>
                <w:rFonts w:ascii="Times New Roman"/>
                <w:sz w:val="20"/>
              </w:rPr>
            </w:pPr>
            <w:r>
              <w:rPr>
                <w:rFonts w:ascii="Times New Roman"/>
                <w:sz w:val="20"/>
              </w:rPr>
              <w:t>NOTE:</w:t>
            </w:r>
            <w:r>
              <w:rPr>
                <w:rFonts w:ascii="Times New Roman"/>
                <w:spacing w:val="-4"/>
                <w:sz w:val="20"/>
              </w:rPr>
              <w:t> </w:t>
            </w:r>
            <w:r>
              <w:rPr>
                <w:rFonts w:ascii="Times New Roman"/>
                <w:sz w:val="20"/>
              </w:rPr>
              <w:t>Since</w:t>
            </w:r>
            <w:r>
              <w:rPr>
                <w:rFonts w:ascii="Times New Roman"/>
                <w:spacing w:val="-3"/>
                <w:sz w:val="20"/>
              </w:rPr>
              <w:t> </w:t>
            </w:r>
            <w:r>
              <w:rPr>
                <w:rFonts w:ascii="Times New Roman"/>
                <w:sz w:val="20"/>
              </w:rPr>
              <w:t>the</w:t>
            </w:r>
            <w:r>
              <w:rPr>
                <w:rFonts w:ascii="Times New Roman"/>
                <w:spacing w:val="-3"/>
                <w:sz w:val="20"/>
              </w:rPr>
              <w:t> </w:t>
            </w:r>
            <w:r>
              <w:rPr>
                <w:rFonts w:ascii="Times New Roman"/>
                <w:sz w:val="20"/>
              </w:rPr>
              <w:t>ArtifactResource</w:t>
            </w:r>
            <w:r>
              <w:rPr>
                <w:rFonts w:ascii="Times New Roman"/>
                <w:spacing w:val="-3"/>
                <w:sz w:val="20"/>
              </w:rPr>
              <w:t> </w:t>
            </w:r>
            <w:r>
              <w:rPr>
                <w:rFonts w:ascii="Times New Roman"/>
                <w:sz w:val="20"/>
              </w:rPr>
              <w:t>is</w:t>
            </w:r>
            <w:r>
              <w:rPr>
                <w:rFonts w:ascii="Times New Roman"/>
                <w:spacing w:val="-4"/>
                <w:sz w:val="20"/>
              </w:rPr>
              <w:t> </w:t>
            </w:r>
            <w:r>
              <w:rPr>
                <w:rFonts w:ascii="Times New Roman"/>
                <w:sz w:val="20"/>
              </w:rPr>
              <w:t>generic</w:t>
            </w:r>
            <w:r>
              <w:rPr>
                <w:rFonts w:ascii="Times New Roman"/>
                <w:spacing w:val="-5"/>
                <w:sz w:val="20"/>
              </w:rPr>
              <w:t> </w:t>
            </w:r>
            <w:r>
              <w:rPr>
                <w:rFonts w:ascii="Times New Roman"/>
                <w:sz w:val="20"/>
              </w:rPr>
              <w:t>for</w:t>
            </w:r>
            <w:r>
              <w:rPr>
                <w:rFonts w:ascii="Times New Roman"/>
                <w:spacing w:val="-3"/>
                <w:sz w:val="20"/>
              </w:rPr>
              <w:t> </w:t>
            </w:r>
            <w:r>
              <w:rPr>
                <w:rFonts w:ascii="Times New Roman"/>
                <w:sz w:val="20"/>
              </w:rPr>
              <w:t>any</w:t>
            </w:r>
            <w:r>
              <w:rPr>
                <w:rFonts w:ascii="Times New Roman"/>
                <w:spacing w:val="-2"/>
                <w:sz w:val="20"/>
              </w:rPr>
              <w:t> </w:t>
            </w:r>
            <w:r>
              <w:rPr>
                <w:rFonts w:ascii="Times New Roman"/>
                <w:sz w:val="20"/>
              </w:rPr>
              <w:t>kind</w:t>
            </w:r>
            <w:r>
              <w:rPr>
                <w:rFonts w:ascii="Times New Roman"/>
                <w:spacing w:val="-2"/>
                <w:sz w:val="20"/>
              </w:rPr>
              <w:t> </w:t>
            </w:r>
            <w:r>
              <w:rPr>
                <w:rFonts w:ascii="Times New Roman"/>
                <w:sz w:val="20"/>
              </w:rPr>
              <w:t>of</w:t>
            </w:r>
            <w:r>
              <w:rPr>
                <w:rFonts w:ascii="Times New Roman"/>
                <w:spacing w:val="-5"/>
                <w:sz w:val="20"/>
              </w:rPr>
              <w:t> </w:t>
            </w:r>
            <w:r>
              <w:rPr>
                <w:rFonts w:ascii="Times New Roman"/>
                <w:sz w:val="20"/>
              </w:rPr>
              <w:t>artifact</w:t>
            </w:r>
            <w:r>
              <w:rPr>
                <w:rFonts w:ascii="Times New Roman"/>
                <w:spacing w:val="-3"/>
                <w:sz w:val="20"/>
              </w:rPr>
              <w:t> </w:t>
            </w:r>
            <w:r>
              <w:rPr>
                <w:rFonts w:ascii="Times New Roman"/>
                <w:sz w:val="20"/>
              </w:rPr>
              <w:t>at</w:t>
            </w:r>
            <w:r>
              <w:rPr>
                <w:rFonts w:ascii="Times New Roman"/>
                <w:spacing w:val="-3"/>
                <w:sz w:val="20"/>
              </w:rPr>
              <w:t> </w:t>
            </w:r>
            <w:r>
              <w:rPr>
                <w:rFonts w:ascii="Times New Roman"/>
                <w:sz w:val="20"/>
              </w:rPr>
              <w:t>an</w:t>
            </w:r>
            <w:r>
              <w:rPr>
                <w:rFonts w:ascii="Times New Roman"/>
                <w:spacing w:val="-2"/>
                <w:sz w:val="20"/>
              </w:rPr>
              <w:t> </w:t>
            </w:r>
            <w:r>
              <w:rPr>
                <w:rFonts w:ascii="Times New Roman"/>
                <w:sz w:val="20"/>
              </w:rPr>
              <w:t>information</w:t>
            </w:r>
            <w:r>
              <w:rPr>
                <w:rFonts w:ascii="Times New Roman"/>
                <w:spacing w:val="-4"/>
                <w:sz w:val="20"/>
              </w:rPr>
              <w:t> </w:t>
            </w:r>
            <w:r>
              <w:rPr>
                <w:rFonts w:ascii="Times New Roman"/>
                <w:sz w:val="20"/>
              </w:rPr>
              <w:t>model</w:t>
            </w:r>
            <w:r>
              <w:rPr>
                <w:rFonts w:ascii="Times New Roman"/>
                <w:spacing w:val="-3"/>
                <w:sz w:val="20"/>
              </w:rPr>
              <w:t> </w:t>
            </w:r>
            <w:r>
              <w:rPr>
                <w:rFonts w:ascii="Times New Roman"/>
                <w:sz w:val="20"/>
              </w:rPr>
              <w:t>level,</w:t>
            </w:r>
            <w:r>
              <w:rPr>
                <w:rFonts w:ascii="Times New Roman"/>
                <w:spacing w:val="-3"/>
                <w:sz w:val="20"/>
              </w:rPr>
              <w:t> </w:t>
            </w:r>
            <w:r>
              <w:rPr>
                <w:rFonts w:ascii="Times New Roman"/>
                <w:sz w:val="20"/>
              </w:rPr>
              <w:t>no</w:t>
            </w:r>
            <w:r>
              <w:rPr>
                <w:rFonts w:ascii="Times New Roman"/>
                <w:spacing w:val="-4"/>
                <w:sz w:val="20"/>
              </w:rPr>
              <w:t> </w:t>
            </w:r>
            <w:r>
              <w:rPr>
                <w:rFonts w:ascii="Times New Roman"/>
                <w:sz w:val="20"/>
              </w:rPr>
              <w:t>keys</w:t>
            </w:r>
            <w:r>
              <w:rPr>
                <w:rFonts w:ascii="Times New Roman"/>
                <w:spacing w:val="-4"/>
                <w:sz w:val="20"/>
              </w:rPr>
              <w:t> </w:t>
            </w:r>
            <w:r>
              <w:rPr>
                <w:rFonts w:ascii="Times New Roman"/>
                <w:sz w:val="20"/>
              </w:rPr>
              <w:t>are specified since this would have dependency on the kind of resource to which the artifact applies.</w:t>
            </w:r>
          </w:p>
        </w:tc>
      </w:tr>
    </w:tbl>
    <w:p>
      <w:pPr>
        <w:pStyle w:val="BodyText"/>
        <w:rPr>
          <w:rFonts w:ascii="Arial"/>
          <w:b/>
        </w:rPr>
      </w:pPr>
    </w:p>
    <w:p>
      <w:pPr>
        <w:pStyle w:val="BodyText"/>
        <w:spacing w:before="62"/>
        <w:rPr>
          <w:rFonts w:ascii="Arial"/>
          <w:b/>
        </w:rPr>
      </w:pPr>
    </w:p>
    <w:p>
      <w:pPr>
        <w:pStyle w:val="ListParagraph"/>
        <w:numPr>
          <w:ilvl w:val="5"/>
          <w:numId w:val="3"/>
        </w:numPr>
        <w:tabs>
          <w:tab w:pos="2377" w:val="left" w:leader="none"/>
        </w:tabs>
        <w:spacing w:line="240" w:lineRule="auto" w:before="1" w:after="0"/>
        <w:ind w:left="2377" w:right="0" w:hanging="1985"/>
        <w:jc w:val="left"/>
        <w:rPr>
          <w:sz w:val="22"/>
        </w:rPr>
      </w:pPr>
      <w:r>
        <w:rPr>
          <w:sz w:val="22"/>
        </w:rPr>
        <w:t>Attribute</w:t>
      </w:r>
      <w:r>
        <w:rPr>
          <w:spacing w:val="-8"/>
          <w:sz w:val="22"/>
        </w:rPr>
        <w:t> </w:t>
      </w:r>
      <w:r>
        <w:rPr>
          <w:spacing w:val="-2"/>
          <w:sz w:val="22"/>
        </w:rPr>
        <w:t>constraints</w:t>
      </w:r>
    </w:p>
    <w:p>
      <w:pPr>
        <w:pStyle w:val="BodyText"/>
        <w:spacing w:before="178"/>
        <w:ind w:left="392"/>
        <w:rPr>
          <w:i/>
        </w:rPr>
      </w:pPr>
      <w:r>
        <w:rPr>
          <w:spacing w:val="-2"/>
        </w:rPr>
        <w:t>None</w:t>
      </w:r>
      <w:r>
        <w:rPr>
          <w:i/>
          <w:color w:val="FF0000"/>
          <w:spacing w:val="-2"/>
        </w:rPr>
        <w:t>.</w:t>
      </w:r>
    </w:p>
    <w:p>
      <w:pPr>
        <w:pStyle w:val="BodyText"/>
        <w:spacing w:before="30"/>
        <w:rPr>
          <w:i/>
        </w:rPr>
      </w:pPr>
    </w:p>
    <w:p>
      <w:pPr>
        <w:pStyle w:val="ListParagraph"/>
        <w:numPr>
          <w:ilvl w:val="5"/>
          <w:numId w:val="3"/>
        </w:numPr>
        <w:tabs>
          <w:tab w:pos="2409" w:val="left" w:leader="none"/>
        </w:tabs>
        <w:spacing w:line="240" w:lineRule="auto" w:before="0" w:after="0"/>
        <w:ind w:left="2409" w:right="0" w:hanging="2017"/>
        <w:jc w:val="left"/>
        <w:rPr>
          <w:sz w:val="22"/>
        </w:rPr>
      </w:pPr>
      <w:r>
        <w:rPr>
          <w:sz w:val="22"/>
        </w:rPr>
        <w:t>State</w:t>
      </w:r>
      <w:r>
        <w:rPr>
          <w:spacing w:val="-2"/>
          <w:sz w:val="22"/>
        </w:rPr>
        <w:t> diagram</w:t>
      </w:r>
    </w:p>
    <w:p>
      <w:pPr>
        <w:pStyle w:val="BodyText"/>
        <w:spacing w:before="181"/>
        <w:ind w:left="392"/>
        <w:rPr>
          <w:i/>
        </w:rPr>
      </w:pPr>
      <w:r>
        <w:rPr>
          <w:spacing w:val="-2"/>
        </w:rPr>
        <w:t>None</w:t>
      </w:r>
      <w:r>
        <w:rPr>
          <w:i/>
          <w:color w:val="FF0000"/>
          <w:spacing w:val="-2"/>
        </w:rPr>
        <w:t>.</w:t>
      </w:r>
    </w:p>
    <w:p>
      <w:pPr>
        <w:pStyle w:val="BodyText"/>
        <w:spacing w:before="31"/>
        <w:rPr>
          <w:i/>
        </w:rPr>
      </w:pPr>
    </w:p>
    <w:p>
      <w:pPr>
        <w:pStyle w:val="ListParagraph"/>
        <w:numPr>
          <w:ilvl w:val="2"/>
          <w:numId w:val="3"/>
        </w:numPr>
        <w:tabs>
          <w:tab w:pos="1090" w:val="left" w:leader="none"/>
        </w:tabs>
        <w:spacing w:line="240" w:lineRule="auto" w:before="0" w:after="0"/>
        <w:ind w:left="1090" w:right="0" w:hanging="698"/>
        <w:jc w:val="left"/>
        <w:rPr>
          <w:sz w:val="28"/>
        </w:rPr>
      </w:pPr>
      <w:r>
        <w:rPr>
          <w:sz w:val="28"/>
        </w:rPr>
        <w:t>Namespace:</w:t>
      </w:r>
      <w:r>
        <w:rPr>
          <w:spacing w:val="-10"/>
          <w:sz w:val="28"/>
        </w:rPr>
        <w:t> </w:t>
      </w:r>
      <w:r>
        <w:rPr>
          <w:spacing w:val="-2"/>
          <w:sz w:val="28"/>
        </w:rPr>
        <w:t>ORAN.O2ims.Cluster</w:t>
      </w:r>
    </w:p>
    <w:p>
      <w:pPr>
        <w:pStyle w:val="ListParagraph"/>
        <w:numPr>
          <w:ilvl w:val="3"/>
          <w:numId w:val="3"/>
        </w:numPr>
        <w:tabs>
          <w:tab w:pos="1811" w:val="left" w:leader="none"/>
        </w:tabs>
        <w:spacing w:line="240" w:lineRule="auto" w:before="301" w:after="0"/>
        <w:ind w:left="1811" w:right="0" w:hanging="1419"/>
        <w:jc w:val="left"/>
        <w:rPr>
          <w:sz w:val="24"/>
        </w:rPr>
      </w:pPr>
      <w:r>
        <w:rPr>
          <w:sz w:val="24"/>
        </w:rPr>
        <w:t>Namespace</w:t>
      </w:r>
      <w:r>
        <w:rPr>
          <w:spacing w:val="-5"/>
          <w:sz w:val="24"/>
        </w:rPr>
        <w:t> </w:t>
      </w:r>
      <w:r>
        <w:rPr>
          <w:spacing w:val="-2"/>
          <w:sz w:val="24"/>
        </w:rPr>
        <w:t>Overview</w:t>
      </w:r>
    </w:p>
    <w:p>
      <w:pPr>
        <w:pStyle w:val="BodyText"/>
        <w:spacing w:line="259" w:lineRule="auto" w:before="179"/>
        <w:ind w:left="392" w:right="471"/>
      </w:pPr>
      <w:r>
        <w:rPr/>
        <w:t>The</w:t>
      </w:r>
      <w:r>
        <w:rPr>
          <w:spacing w:val="-4"/>
        </w:rPr>
        <w:t> </w:t>
      </w:r>
      <w:r>
        <w:rPr/>
        <w:t>O-RAN</w:t>
      </w:r>
      <w:r>
        <w:rPr>
          <w:spacing w:val="-8"/>
        </w:rPr>
        <w:t> </w:t>
      </w:r>
      <w:r>
        <w:rPr/>
        <w:t>O2ims</w:t>
      </w:r>
      <w:r>
        <w:rPr>
          <w:spacing w:val="-4"/>
        </w:rPr>
        <w:t> </w:t>
      </w:r>
      <w:r>
        <w:rPr/>
        <w:t>Cluster</w:t>
      </w:r>
      <w:r>
        <w:rPr>
          <w:spacing w:val="-4"/>
        </w:rPr>
        <w:t> </w:t>
      </w:r>
      <w:r>
        <w:rPr/>
        <w:t>namespace</w:t>
      </w:r>
      <w:r>
        <w:rPr>
          <w:spacing w:val="-4"/>
        </w:rPr>
        <w:t> </w:t>
      </w:r>
      <w:r>
        <w:rPr/>
        <w:t>defines</w:t>
      </w:r>
      <w:r>
        <w:rPr>
          <w:spacing w:val="-6"/>
        </w:rPr>
        <w:t> </w:t>
      </w:r>
      <w:r>
        <w:rPr/>
        <w:t>the</w:t>
      </w:r>
      <w:r>
        <w:rPr>
          <w:spacing w:val="-4"/>
        </w:rPr>
        <w:t> </w:t>
      </w:r>
      <w:r>
        <w:rPr/>
        <w:t>classes</w:t>
      </w:r>
      <w:r>
        <w:rPr>
          <w:spacing w:val="-3"/>
        </w:rPr>
        <w:t> </w:t>
      </w:r>
      <w:r>
        <w:rPr/>
        <w:t>and</w:t>
      </w:r>
      <w:r>
        <w:rPr>
          <w:spacing w:val="-5"/>
        </w:rPr>
        <w:t> </w:t>
      </w:r>
      <w:r>
        <w:rPr/>
        <w:t>their</w:t>
      </w:r>
      <w:r>
        <w:rPr>
          <w:spacing w:val="-7"/>
        </w:rPr>
        <w:t> </w:t>
      </w:r>
      <w:r>
        <w:rPr/>
        <w:t>attributes</w:t>
      </w:r>
      <w:r>
        <w:rPr>
          <w:spacing w:val="-6"/>
        </w:rPr>
        <w:t> </w:t>
      </w:r>
      <w:r>
        <w:rPr/>
        <w:t>which</w:t>
      </w:r>
      <w:r>
        <w:rPr>
          <w:spacing w:val="-5"/>
        </w:rPr>
        <w:t> </w:t>
      </w:r>
      <w:r>
        <w:rPr/>
        <w:t>are</w:t>
      </w:r>
      <w:r>
        <w:rPr>
          <w:spacing w:val="-4"/>
        </w:rPr>
        <w:t> </w:t>
      </w:r>
      <w:r>
        <w:rPr/>
        <w:t>directly</w:t>
      </w:r>
      <w:r>
        <w:rPr>
          <w:spacing w:val="-4"/>
        </w:rPr>
        <w:t> </w:t>
      </w:r>
      <w:r>
        <w:rPr/>
        <w:t>exposed</w:t>
      </w:r>
      <w:r>
        <w:rPr>
          <w:spacing w:val="-4"/>
        </w:rPr>
        <w:t> </w:t>
      </w:r>
      <w:r>
        <w:rPr/>
        <w:t>to the consumer (SMO) via its O2 IMS Interface.</w:t>
      </w:r>
    </w:p>
    <w:p>
      <w:pPr>
        <w:spacing w:after="0" w:line="259" w:lineRule="auto"/>
        <w:sectPr>
          <w:pgSz w:w="11910" w:h="16850"/>
          <w:pgMar w:header="864" w:footer="279" w:top="1520" w:bottom="460" w:left="740" w:right="680"/>
        </w:sectPr>
      </w:pPr>
    </w:p>
    <w:p>
      <w:pPr>
        <w:pStyle w:val="BodyText"/>
        <w:spacing w:line="259" w:lineRule="auto" w:before="52"/>
        <w:ind w:left="392" w:right="471"/>
      </w:pPr>
      <w:r>
        <w:rPr/>
        <w:t>This namespace is used for the provisioned O-Cloud Node Clusters with status and metrics as well as its internal</w:t>
      </w:r>
      <w:r>
        <w:rPr>
          <w:spacing w:val="-4"/>
        </w:rPr>
        <w:t> </w:t>
      </w:r>
      <w:r>
        <w:rPr/>
        <w:t>topologies.</w:t>
      </w:r>
      <w:r>
        <w:rPr>
          <w:spacing w:val="-4"/>
        </w:rPr>
        <w:t> </w:t>
      </w:r>
      <w:r>
        <w:rPr/>
        <w:t>The</w:t>
      </w:r>
      <w:r>
        <w:rPr>
          <w:spacing w:val="-6"/>
        </w:rPr>
        <w:t> </w:t>
      </w:r>
      <w:r>
        <w:rPr/>
        <w:t>O-Coud</w:t>
      </w:r>
      <w:r>
        <w:rPr>
          <w:spacing w:val="-5"/>
        </w:rPr>
        <w:t> </w:t>
      </w:r>
      <w:r>
        <w:rPr/>
        <w:t>Node</w:t>
      </w:r>
      <w:r>
        <w:rPr>
          <w:spacing w:val="-6"/>
        </w:rPr>
        <w:t> </w:t>
      </w:r>
      <w:r>
        <w:rPr/>
        <w:t>Clusters</w:t>
      </w:r>
      <w:r>
        <w:rPr>
          <w:spacing w:val="-6"/>
        </w:rPr>
        <w:t> </w:t>
      </w:r>
      <w:r>
        <w:rPr/>
        <w:t>are</w:t>
      </w:r>
      <w:r>
        <w:rPr>
          <w:spacing w:val="-6"/>
        </w:rPr>
        <w:t> </w:t>
      </w:r>
      <w:r>
        <w:rPr/>
        <w:t>assembled</w:t>
      </w:r>
      <w:r>
        <w:rPr>
          <w:spacing w:val="-5"/>
        </w:rPr>
        <w:t> </w:t>
      </w:r>
      <w:r>
        <w:rPr/>
        <w:t>based</w:t>
      </w:r>
      <w:r>
        <w:rPr>
          <w:spacing w:val="-7"/>
        </w:rPr>
        <w:t> </w:t>
      </w:r>
      <w:r>
        <w:rPr/>
        <w:t>on</w:t>
      </w:r>
      <w:r>
        <w:rPr>
          <w:spacing w:val="-5"/>
        </w:rPr>
        <w:t> </w:t>
      </w:r>
      <w:r>
        <w:rPr/>
        <w:t>the</w:t>
      </w:r>
      <w:r>
        <w:rPr>
          <w:spacing w:val="-6"/>
        </w:rPr>
        <w:t> </w:t>
      </w:r>
      <w:r>
        <w:rPr/>
        <w:t>ORAN.O2ims.Inventory</w:t>
      </w:r>
      <w:r>
        <w:rPr>
          <w:spacing w:val="-6"/>
        </w:rPr>
        <w:t> </w:t>
      </w:r>
      <w:r>
        <w:rPr/>
        <w:t>objects and configured through ORAN.O2ims.Artifacts.</w:t>
      </w:r>
    </w:p>
    <w:p>
      <w:pPr>
        <w:pStyle w:val="BodyText"/>
        <w:spacing w:before="12"/>
      </w:pPr>
    </w:p>
    <w:p>
      <w:pPr>
        <w:pStyle w:val="ListParagraph"/>
        <w:numPr>
          <w:ilvl w:val="3"/>
          <w:numId w:val="3"/>
        </w:numPr>
        <w:tabs>
          <w:tab w:pos="1811" w:val="left" w:leader="none"/>
        </w:tabs>
        <w:spacing w:line="240" w:lineRule="auto" w:before="0" w:after="0"/>
        <w:ind w:left="1811" w:right="0" w:hanging="1419"/>
        <w:jc w:val="left"/>
        <w:rPr>
          <w:sz w:val="24"/>
        </w:rPr>
      </w:pPr>
      <w:r>
        <w:rPr>
          <w:sz w:val="24"/>
        </w:rPr>
        <w:t>Imported</w:t>
      </w:r>
      <w:r>
        <w:rPr>
          <w:spacing w:val="-6"/>
          <w:sz w:val="24"/>
        </w:rPr>
        <w:t> </w:t>
      </w:r>
      <w:r>
        <w:rPr>
          <w:sz w:val="24"/>
        </w:rPr>
        <w:t>and</w:t>
      </w:r>
      <w:r>
        <w:rPr>
          <w:spacing w:val="-4"/>
          <w:sz w:val="24"/>
        </w:rPr>
        <w:t> </w:t>
      </w:r>
      <w:r>
        <w:rPr>
          <w:sz w:val="24"/>
        </w:rPr>
        <w:t>associated</w:t>
      </w:r>
      <w:r>
        <w:rPr>
          <w:spacing w:val="-4"/>
          <w:sz w:val="24"/>
        </w:rPr>
        <w:t> </w:t>
      </w:r>
      <w:r>
        <w:rPr>
          <w:sz w:val="24"/>
        </w:rPr>
        <w:t>information</w:t>
      </w:r>
      <w:r>
        <w:rPr>
          <w:spacing w:val="-5"/>
          <w:sz w:val="24"/>
        </w:rPr>
        <w:t> </w:t>
      </w:r>
      <w:r>
        <w:rPr>
          <w:spacing w:val="-2"/>
          <w:sz w:val="24"/>
        </w:rPr>
        <w:t>entities</w:t>
      </w:r>
    </w:p>
    <w:p>
      <w:pPr>
        <w:pStyle w:val="BodyText"/>
        <w:spacing w:before="23"/>
        <w:rPr>
          <w:rFonts w:ascii="Arial"/>
          <w:sz w:val="24"/>
        </w:rPr>
      </w:pPr>
    </w:p>
    <w:p>
      <w:pPr>
        <w:pStyle w:val="ListParagraph"/>
        <w:numPr>
          <w:ilvl w:val="4"/>
          <w:numId w:val="3"/>
        </w:numPr>
        <w:tabs>
          <w:tab w:pos="2094" w:val="left" w:leader="none"/>
        </w:tabs>
        <w:spacing w:line="240" w:lineRule="auto" w:before="1" w:after="0"/>
        <w:ind w:left="2094" w:right="0" w:hanging="1702"/>
        <w:jc w:val="left"/>
        <w:rPr>
          <w:sz w:val="22"/>
        </w:rPr>
      </w:pPr>
      <w:r>
        <w:rPr>
          <w:sz w:val="22"/>
        </w:rPr>
        <w:t>Imported</w:t>
      </w:r>
      <w:r>
        <w:rPr>
          <w:spacing w:val="-8"/>
          <w:sz w:val="22"/>
        </w:rPr>
        <w:t> </w:t>
      </w:r>
      <w:r>
        <w:rPr>
          <w:sz w:val="22"/>
        </w:rPr>
        <w:t>information</w:t>
      </w:r>
      <w:r>
        <w:rPr>
          <w:spacing w:val="-6"/>
          <w:sz w:val="22"/>
        </w:rPr>
        <w:t> </w:t>
      </w:r>
      <w:r>
        <w:rPr>
          <w:sz w:val="22"/>
        </w:rPr>
        <w:t>entities</w:t>
      </w:r>
      <w:r>
        <w:rPr>
          <w:spacing w:val="-6"/>
          <w:sz w:val="22"/>
        </w:rPr>
        <w:t> </w:t>
      </w:r>
      <w:r>
        <w:rPr>
          <w:sz w:val="22"/>
        </w:rPr>
        <w:t>and</w:t>
      </w:r>
      <w:r>
        <w:rPr>
          <w:spacing w:val="-7"/>
          <w:sz w:val="22"/>
        </w:rPr>
        <w:t> </w:t>
      </w:r>
      <w:r>
        <w:rPr>
          <w:sz w:val="22"/>
        </w:rPr>
        <w:t>local</w:t>
      </w:r>
      <w:r>
        <w:rPr>
          <w:spacing w:val="-6"/>
          <w:sz w:val="22"/>
        </w:rPr>
        <w:t> </w:t>
      </w:r>
      <w:r>
        <w:rPr>
          <w:spacing w:val="-2"/>
          <w:sz w:val="22"/>
        </w:rPr>
        <w:t>labels</w:t>
      </w:r>
    </w:p>
    <w:p>
      <w:pPr>
        <w:pStyle w:val="BodyText"/>
        <w:spacing w:line="259" w:lineRule="auto" w:before="178"/>
        <w:ind w:left="392" w:right="656"/>
      </w:pPr>
      <w:r>
        <w:rPr/>
        <w:t>Information</w:t>
      </w:r>
      <w:r>
        <w:rPr>
          <w:spacing w:val="-7"/>
        </w:rPr>
        <w:t> </w:t>
      </w:r>
      <w:r>
        <w:rPr/>
        <w:t>entities</w:t>
      </w:r>
      <w:r>
        <w:rPr>
          <w:spacing w:val="-4"/>
        </w:rPr>
        <w:t> </w:t>
      </w:r>
      <w:r>
        <w:rPr/>
        <w:t>imported</w:t>
      </w:r>
      <w:r>
        <w:rPr>
          <w:spacing w:val="-5"/>
        </w:rPr>
        <w:t> </w:t>
      </w:r>
      <w:r>
        <w:rPr/>
        <w:t>into</w:t>
      </w:r>
      <w:r>
        <w:rPr>
          <w:spacing w:val="-6"/>
        </w:rPr>
        <w:t> </w:t>
      </w:r>
      <w:r>
        <w:rPr/>
        <w:t>the</w:t>
      </w:r>
      <w:r>
        <w:rPr>
          <w:spacing w:val="-5"/>
        </w:rPr>
        <w:t> </w:t>
      </w:r>
      <w:r>
        <w:rPr/>
        <w:t>model</w:t>
      </w:r>
      <w:r>
        <w:rPr>
          <w:spacing w:val="-5"/>
        </w:rPr>
        <w:t> </w:t>
      </w:r>
      <w:r>
        <w:rPr/>
        <w:t>are</w:t>
      </w:r>
      <w:r>
        <w:rPr>
          <w:spacing w:val="-5"/>
        </w:rPr>
        <w:t> </w:t>
      </w:r>
      <w:r>
        <w:rPr/>
        <w:t>also</w:t>
      </w:r>
      <w:r>
        <w:rPr>
          <w:spacing w:val="-6"/>
        </w:rPr>
        <w:t> </w:t>
      </w:r>
      <w:r>
        <w:rPr/>
        <w:t>elements</w:t>
      </w:r>
      <w:r>
        <w:rPr>
          <w:spacing w:val="-7"/>
        </w:rPr>
        <w:t> </w:t>
      </w:r>
      <w:r>
        <w:rPr/>
        <w:t>of</w:t>
      </w:r>
      <w:r>
        <w:rPr>
          <w:spacing w:val="-7"/>
        </w:rPr>
        <w:t> </w:t>
      </w:r>
      <w:r>
        <w:rPr/>
        <w:t>the</w:t>
      </w:r>
      <w:r>
        <w:rPr>
          <w:spacing w:val="-5"/>
        </w:rPr>
        <w:t> </w:t>
      </w:r>
      <w:r>
        <w:rPr/>
        <w:t>namespace</w:t>
      </w:r>
      <w:r>
        <w:rPr>
          <w:spacing w:val="-5"/>
        </w:rPr>
        <w:t> </w:t>
      </w:r>
      <w:r>
        <w:rPr/>
        <w:t>and</w:t>
      </w:r>
      <w:r>
        <w:rPr>
          <w:spacing w:val="-6"/>
        </w:rPr>
        <w:t> </w:t>
      </w:r>
      <w:r>
        <w:rPr/>
        <w:t>therefore</w:t>
      </w:r>
      <w:r>
        <w:rPr>
          <w:spacing w:val="-5"/>
        </w:rPr>
        <w:t> </w:t>
      </w:r>
      <w:r>
        <w:rPr/>
        <w:t>shall remain unique within the namespace.</w:t>
      </w:r>
    </w:p>
    <w:p>
      <w:pPr>
        <w:pStyle w:val="Heading1"/>
        <w:spacing w:before="222"/>
      </w:pPr>
      <w:bookmarkStart w:name="_bookmark67" w:id="68"/>
      <w:bookmarkEnd w:id="68"/>
      <w:r>
        <w:rPr>
          <w:b w:val="0"/>
        </w:rPr>
      </w:r>
      <w:r>
        <w:rPr/>
        <w:t>Table</w:t>
      </w:r>
      <w:r>
        <w:rPr>
          <w:spacing w:val="-13"/>
        </w:rPr>
        <w:t> </w:t>
      </w:r>
      <w:r>
        <w:rPr/>
        <w:t>4.2.3.2.1-1</w:t>
      </w:r>
      <w:r>
        <w:rPr>
          <w:spacing w:val="-13"/>
        </w:rPr>
        <w:t> </w:t>
      </w:r>
      <w:r>
        <w:rPr/>
        <w:t>Imported</w:t>
      </w:r>
      <w:r>
        <w:rPr>
          <w:spacing w:val="-12"/>
        </w:rPr>
        <w:t> </w:t>
      </w:r>
      <w:r>
        <w:rPr>
          <w:spacing w:val="-2"/>
        </w:rPr>
        <w:t>Entities</w:t>
      </w:r>
    </w:p>
    <w:p>
      <w:pPr>
        <w:pStyle w:val="BodyText"/>
        <w:spacing w:before="6" w:after="1"/>
        <w:rPr>
          <w:rFonts w:ascii="Arial"/>
          <w:b/>
          <w:sz w:val="15"/>
        </w:rPr>
      </w:pPr>
    </w:p>
    <w:tbl>
      <w:tblPr>
        <w:tblW w:w="0" w:type="auto"/>
        <w:jc w:val="left"/>
        <w:tblInd w:w="9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71"/>
        <w:gridCol w:w="4251"/>
      </w:tblGrid>
      <w:tr>
        <w:trPr>
          <w:trHeight w:val="223" w:hRule="atLeast"/>
        </w:trPr>
        <w:tc>
          <w:tcPr>
            <w:tcW w:w="4371" w:type="dxa"/>
            <w:tcBorders>
              <w:bottom w:val="single" w:sz="6" w:space="0" w:color="000000"/>
              <w:right w:val="single" w:sz="6" w:space="0" w:color="000000"/>
            </w:tcBorders>
            <w:shd w:val="clear" w:color="auto" w:fill="CCCCCC"/>
          </w:tcPr>
          <w:p>
            <w:pPr>
              <w:pStyle w:val="TableParagraph"/>
              <w:spacing w:line="203" w:lineRule="exact"/>
              <w:ind w:left="0" w:right="26"/>
              <w:jc w:val="center"/>
              <w:rPr>
                <w:rFonts w:ascii="Arial"/>
                <w:b/>
                <w:sz w:val="18"/>
              </w:rPr>
            </w:pPr>
            <w:r>
              <w:rPr>
                <w:rFonts w:ascii="Arial"/>
                <w:b/>
                <w:sz w:val="18"/>
              </w:rPr>
              <w:t>Label</w:t>
            </w:r>
            <w:r>
              <w:rPr>
                <w:rFonts w:ascii="Arial"/>
                <w:b/>
                <w:spacing w:val="-2"/>
                <w:sz w:val="18"/>
              </w:rPr>
              <w:t> reference</w:t>
            </w:r>
          </w:p>
        </w:tc>
        <w:tc>
          <w:tcPr>
            <w:tcW w:w="4251" w:type="dxa"/>
            <w:tcBorders>
              <w:left w:val="single" w:sz="6" w:space="0" w:color="000000"/>
              <w:bottom w:val="single" w:sz="6" w:space="0" w:color="000000"/>
            </w:tcBorders>
            <w:shd w:val="clear" w:color="auto" w:fill="CCCCCC"/>
          </w:tcPr>
          <w:p>
            <w:pPr>
              <w:pStyle w:val="TableParagraph"/>
              <w:spacing w:line="203" w:lineRule="exact"/>
              <w:ind w:left="0" w:right="30"/>
              <w:jc w:val="center"/>
              <w:rPr>
                <w:rFonts w:ascii="Arial"/>
                <w:b/>
                <w:sz w:val="18"/>
              </w:rPr>
            </w:pPr>
            <w:r>
              <w:rPr>
                <w:rFonts w:ascii="Arial"/>
                <w:b/>
                <w:sz w:val="18"/>
              </w:rPr>
              <w:t>Local </w:t>
            </w:r>
            <w:r>
              <w:rPr>
                <w:rFonts w:ascii="Arial"/>
                <w:b/>
                <w:spacing w:val="-2"/>
                <w:sz w:val="18"/>
              </w:rPr>
              <w:t>label</w:t>
            </w:r>
          </w:p>
        </w:tc>
      </w:tr>
      <w:tr>
        <w:trPr>
          <w:trHeight w:val="222" w:hRule="atLeast"/>
        </w:trPr>
        <w:tc>
          <w:tcPr>
            <w:tcW w:w="4371" w:type="dxa"/>
            <w:tcBorders>
              <w:top w:val="single" w:sz="6" w:space="0" w:color="000000"/>
              <w:bottom w:val="single" w:sz="6" w:space="0" w:color="000000"/>
              <w:right w:val="single" w:sz="6" w:space="0" w:color="000000"/>
            </w:tcBorders>
          </w:tcPr>
          <w:p>
            <w:pPr>
              <w:pStyle w:val="TableParagraph"/>
              <w:ind w:left="0"/>
              <w:rPr>
                <w:rFonts w:ascii="Times New Roman"/>
                <w:sz w:val="14"/>
              </w:rPr>
            </w:pPr>
          </w:p>
        </w:tc>
        <w:tc>
          <w:tcPr>
            <w:tcW w:w="4251" w:type="dxa"/>
            <w:tcBorders>
              <w:top w:val="single" w:sz="6" w:space="0" w:color="000000"/>
              <w:left w:val="single" w:sz="6" w:space="0" w:color="000000"/>
              <w:bottom w:val="single" w:sz="6" w:space="0" w:color="000000"/>
            </w:tcBorders>
          </w:tcPr>
          <w:p>
            <w:pPr>
              <w:pStyle w:val="TableParagraph"/>
              <w:ind w:left="0"/>
              <w:rPr>
                <w:rFonts w:ascii="Times New Roman"/>
                <w:sz w:val="14"/>
              </w:rPr>
            </w:pPr>
          </w:p>
        </w:tc>
      </w:tr>
      <w:tr>
        <w:trPr>
          <w:trHeight w:val="225" w:hRule="atLeast"/>
        </w:trPr>
        <w:tc>
          <w:tcPr>
            <w:tcW w:w="4371" w:type="dxa"/>
            <w:tcBorders>
              <w:top w:val="single" w:sz="6" w:space="0" w:color="000000"/>
              <w:right w:val="single" w:sz="6" w:space="0" w:color="000000"/>
            </w:tcBorders>
          </w:tcPr>
          <w:p>
            <w:pPr>
              <w:pStyle w:val="TableParagraph"/>
              <w:ind w:left="0"/>
              <w:rPr>
                <w:rFonts w:ascii="Times New Roman"/>
                <w:sz w:val="16"/>
              </w:rPr>
            </w:pPr>
          </w:p>
        </w:tc>
        <w:tc>
          <w:tcPr>
            <w:tcW w:w="4251" w:type="dxa"/>
            <w:tcBorders>
              <w:top w:val="single" w:sz="6" w:space="0" w:color="000000"/>
              <w:left w:val="single" w:sz="6" w:space="0" w:color="000000"/>
            </w:tcBorders>
          </w:tcPr>
          <w:p>
            <w:pPr>
              <w:pStyle w:val="TableParagraph"/>
              <w:ind w:left="0"/>
              <w:rPr>
                <w:rFonts w:ascii="Times New Roman"/>
                <w:sz w:val="16"/>
              </w:rPr>
            </w:pPr>
          </w:p>
        </w:tc>
      </w:tr>
    </w:tbl>
    <w:p>
      <w:pPr>
        <w:pStyle w:val="BodyText"/>
        <w:rPr>
          <w:rFonts w:ascii="Arial"/>
          <w:b/>
        </w:rPr>
      </w:pPr>
    </w:p>
    <w:p>
      <w:pPr>
        <w:pStyle w:val="BodyText"/>
        <w:spacing w:before="121"/>
        <w:rPr>
          <w:rFonts w:ascii="Arial"/>
          <w:b/>
        </w:rPr>
      </w:pPr>
    </w:p>
    <w:p>
      <w:pPr>
        <w:pStyle w:val="ListParagraph"/>
        <w:numPr>
          <w:ilvl w:val="4"/>
          <w:numId w:val="3"/>
        </w:numPr>
        <w:tabs>
          <w:tab w:pos="2094" w:val="left" w:leader="none"/>
        </w:tabs>
        <w:spacing w:line="240" w:lineRule="auto" w:before="0" w:after="0"/>
        <w:ind w:left="2094" w:right="0" w:hanging="1702"/>
        <w:jc w:val="left"/>
        <w:rPr>
          <w:sz w:val="22"/>
        </w:rPr>
      </w:pPr>
      <w:r>
        <w:rPr>
          <w:sz w:val="22"/>
        </w:rPr>
        <w:t>Associated</w:t>
      </w:r>
      <w:r>
        <w:rPr>
          <w:spacing w:val="-8"/>
          <w:sz w:val="22"/>
        </w:rPr>
        <w:t> </w:t>
      </w:r>
      <w:r>
        <w:rPr>
          <w:sz w:val="22"/>
        </w:rPr>
        <w:t>information</w:t>
      </w:r>
      <w:r>
        <w:rPr>
          <w:spacing w:val="-8"/>
          <w:sz w:val="22"/>
        </w:rPr>
        <w:t> </w:t>
      </w:r>
      <w:r>
        <w:rPr>
          <w:sz w:val="22"/>
        </w:rPr>
        <w:t>entities</w:t>
      </w:r>
      <w:r>
        <w:rPr>
          <w:spacing w:val="-7"/>
          <w:sz w:val="22"/>
        </w:rPr>
        <w:t> </w:t>
      </w:r>
      <w:r>
        <w:rPr>
          <w:sz w:val="22"/>
        </w:rPr>
        <w:t>and</w:t>
      </w:r>
      <w:r>
        <w:rPr>
          <w:spacing w:val="-10"/>
          <w:sz w:val="22"/>
        </w:rPr>
        <w:t> </w:t>
      </w:r>
      <w:r>
        <w:rPr>
          <w:sz w:val="22"/>
        </w:rPr>
        <w:t>local</w:t>
      </w:r>
      <w:r>
        <w:rPr>
          <w:spacing w:val="-7"/>
          <w:sz w:val="22"/>
        </w:rPr>
        <w:t> </w:t>
      </w:r>
      <w:r>
        <w:rPr>
          <w:spacing w:val="-2"/>
          <w:sz w:val="22"/>
        </w:rPr>
        <w:t>labels</w:t>
      </w:r>
    </w:p>
    <w:p>
      <w:pPr>
        <w:pStyle w:val="BodyText"/>
        <w:spacing w:before="180"/>
        <w:ind w:left="392"/>
      </w:pPr>
      <w:r>
        <w:rPr/>
        <w:t>Information</w:t>
      </w:r>
      <w:r>
        <w:rPr>
          <w:spacing w:val="-10"/>
        </w:rPr>
        <w:t> </w:t>
      </w:r>
      <w:r>
        <w:rPr/>
        <w:t>entities</w:t>
      </w:r>
      <w:r>
        <w:rPr>
          <w:spacing w:val="-7"/>
        </w:rPr>
        <w:t> </w:t>
      </w:r>
      <w:r>
        <w:rPr/>
        <w:t>referenced</w:t>
      </w:r>
      <w:r>
        <w:rPr>
          <w:spacing w:val="-8"/>
        </w:rPr>
        <w:t> </w:t>
      </w:r>
      <w:r>
        <w:rPr/>
        <w:t>in</w:t>
      </w:r>
      <w:r>
        <w:rPr>
          <w:spacing w:val="-9"/>
        </w:rPr>
        <w:t> </w:t>
      </w:r>
      <w:r>
        <w:rPr/>
        <w:t>the</w:t>
      </w:r>
      <w:r>
        <w:rPr>
          <w:spacing w:val="-8"/>
        </w:rPr>
        <w:t> </w:t>
      </w:r>
      <w:r>
        <w:rPr/>
        <w:t>model</w:t>
      </w:r>
      <w:r>
        <w:rPr>
          <w:spacing w:val="-10"/>
        </w:rPr>
        <w:t> </w:t>
      </w:r>
      <w:r>
        <w:rPr/>
        <w:t>through</w:t>
      </w:r>
      <w:r>
        <w:rPr>
          <w:spacing w:val="-9"/>
        </w:rPr>
        <w:t> </w:t>
      </w:r>
      <w:r>
        <w:rPr/>
        <w:t>an</w:t>
      </w:r>
      <w:r>
        <w:rPr>
          <w:spacing w:val="-8"/>
        </w:rPr>
        <w:t> </w:t>
      </w:r>
      <w:r>
        <w:rPr/>
        <w:t>association</w:t>
      </w:r>
      <w:r>
        <w:rPr>
          <w:spacing w:val="-10"/>
        </w:rPr>
        <w:t> </w:t>
      </w:r>
      <w:r>
        <w:rPr/>
        <w:t>which</w:t>
      </w:r>
      <w:r>
        <w:rPr>
          <w:spacing w:val="-10"/>
        </w:rPr>
        <w:t> </w:t>
      </w:r>
      <w:r>
        <w:rPr/>
        <w:t>may</w:t>
      </w:r>
      <w:r>
        <w:rPr>
          <w:spacing w:val="-8"/>
        </w:rPr>
        <w:t> </w:t>
      </w:r>
      <w:r>
        <w:rPr/>
        <w:t>be</w:t>
      </w:r>
      <w:r>
        <w:rPr>
          <w:spacing w:val="-8"/>
        </w:rPr>
        <w:t> </w:t>
      </w:r>
      <w:r>
        <w:rPr/>
        <w:t>extended</w:t>
      </w:r>
      <w:r>
        <w:rPr>
          <w:spacing w:val="-8"/>
        </w:rPr>
        <w:t> </w:t>
      </w:r>
      <w:r>
        <w:rPr>
          <w:spacing w:val="-5"/>
        </w:rPr>
        <w:t>and</w:t>
      </w:r>
    </w:p>
    <w:p>
      <w:pPr>
        <w:pStyle w:val="BodyText"/>
        <w:spacing w:line="256" w:lineRule="auto" w:before="22"/>
        <w:ind w:left="392" w:right="471"/>
      </w:pPr>
      <w:r>
        <w:rPr/>
        <w:t>overloaded</w:t>
      </w:r>
      <w:r>
        <w:rPr>
          <w:spacing w:val="-4"/>
        </w:rPr>
        <w:t> </w:t>
      </w:r>
      <w:r>
        <w:rPr/>
        <w:t>with</w:t>
      </w:r>
      <w:r>
        <w:rPr>
          <w:spacing w:val="-4"/>
        </w:rPr>
        <w:t> </w:t>
      </w:r>
      <w:r>
        <w:rPr/>
        <w:t>a</w:t>
      </w:r>
      <w:r>
        <w:rPr>
          <w:spacing w:val="-4"/>
        </w:rPr>
        <w:t> </w:t>
      </w:r>
      <w:r>
        <w:rPr/>
        <w:t>new</w:t>
      </w:r>
      <w:r>
        <w:rPr>
          <w:spacing w:val="-5"/>
        </w:rPr>
        <w:t> </w:t>
      </w:r>
      <w:r>
        <w:rPr/>
        <w:t>entity</w:t>
      </w:r>
      <w:r>
        <w:rPr>
          <w:spacing w:val="-5"/>
        </w:rPr>
        <w:t> </w:t>
      </w:r>
      <w:r>
        <w:rPr/>
        <w:t>of</w:t>
      </w:r>
      <w:r>
        <w:rPr>
          <w:spacing w:val="-4"/>
        </w:rPr>
        <w:t> </w:t>
      </w:r>
      <w:r>
        <w:rPr/>
        <w:t>the</w:t>
      </w:r>
      <w:r>
        <w:rPr>
          <w:spacing w:val="-4"/>
        </w:rPr>
        <w:t> </w:t>
      </w:r>
      <w:r>
        <w:rPr/>
        <w:t>same</w:t>
      </w:r>
      <w:r>
        <w:rPr>
          <w:spacing w:val="-4"/>
        </w:rPr>
        <w:t> </w:t>
      </w:r>
      <w:r>
        <w:rPr/>
        <w:t>name</w:t>
      </w:r>
      <w:r>
        <w:rPr>
          <w:spacing w:val="-4"/>
        </w:rPr>
        <w:t> </w:t>
      </w:r>
      <w:r>
        <w:rPr/>
        <w:t>within</w:t>
      </w:r>
      <w:r>
        <w:rPr>
          <w:spacing w:val="-5"/>
        </w:rPr>
        <w:t> </w:t>
      </w:r>
      <w:r>
        <w:rPr/>
        <w:t>the</w:t>
      </w:r>
      <w:r>
        <w:rPr>
          <w:spacing w:val="-4"/>
        </w:rPr>
        <w:t> </w:t>
      </w:r>
      <w:r>
        <w:rPr/>
        <w:t>namespace</w:t>
      </w:r>
      <w:r>
        <w:rPr>
          <w:spacing w:val="-4"/>
        </w:rPr>
        <w:t> </w:t>
      </w:r>
      <w:r>
        <w:rPr/>
        <w:t>are</w:t>
      </w:r>
      <w:r>
        <w:rPr>
          <w:spacing w:val="-4"/>
        </w:rPr>
        <w:t> </w:t>
      </w:r>
      <w:r>
        <w:rPr/>
        <w:t>listed</w:t>
      </w:r>
      <w:r>
        <w:rPr>
          <w:spacing w:val="-4"/>
        </w:rPr>
        <w:t> </w:t>
      </w:r>
      <w:r>
        <w:rPr/>
        <w:t>in</w:t>
      </w:r>
      <w:r>
        <w:rPr>
          <w:spacing w:val="-5"/>
        </w:rPr>
        <w:t> </w:t>
      </w:r>
      <w:r>
        <w:rPr/>
        <w:t>the</w:t>
      </w:r>
      <w:r>
        <w:rPr>
          <w:spacing w:val="-4"/>
        </w:rPr>
        <w:t> </w:t>
      </w:r>
      <w:r>
        <w:rPr/>
        <w:t>associated</w:t>
      </w:r>
      <w:r>
        <w:rPr>
          <w:spacing w:val="-4"/>
        </w:rPr>
        <w:t> </w:t>
      </w:r>
      <w:r>
        <w:rPr/>
        <w:t>entities </w:t>
      </w:r>
      <w:r>
        <w:rPr>
          <w:spacing w:val="-2"/>
        </w:rPr>
        <w:t>table.</w:t>
      </w:r>
    </w:p>
    <w:p>
      <w:pPr>
        <w:pStyle w:val="Heading1"/>
        <w:spacing w:before="226"/>
        <w:ind w:left="278"/>
      </w:pPr>
      <w:bookmarkStart w:name="_bookmark68" w:id="69"/>
      <w:bookmarkEnd w:id="69"/>
      <w:r>
        <w:rPr>
          <w:b w:val="0"/>
        </w:rPr>
      </w:r>
      <w:r>
        <w:rPr/>
        <w:t>Table</w:t>
      </w:r>
      <w:r>
        <w:rPr>
          <w:spacing w:val="-16"/>
        </w:rPr>
        <w:t> </w:t>
      </w:r>
      <w:r>
        <w:rPr/>
        <w:t>4.2.3.2.2-1</w:t>
      </w:r>
      <w:r>
        <w:rPr>
          <w:spacing w:val="-15"/>
        </w:rPr>
        <w:t> </w:t>
      </w:r>
      <w:r>
        <w:rPr/>
        <w:t>Associated</w:t>
      </w:r>
      <w:r>
        <w:rPr>
          <w:spacing w:val="-14"/>
        </w:rPr>
        <w:t> </w:t>
      </w:r>
      <w:r>
        <w:rPr>
          <w:spacing w:val="-2"/>
        </w:rPr>
        <w:t>Entities</w:t>
      </w:r>
    </w:p>
    <w:p>
      <w:pPr>
        <w:pStyle w:val="BodyText"/>
        <w:spacing w:before="3" w:after="1"/>
        <w:rPr>
          <w:rFonts w:ascii="Arial"/>
          <w:b/>
          <w:sz w:val="15"/>
        </w:rPr>
      </w:pPr>
    </w:p>
    <w:tbl>
      <w:tblPr>
        <w:tblW w:w="0" w:type="auto"/>
        <w:jc w:val="left"/>
        <w:tblInd w:w="9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71"/>
        <w:gridCol w:w="4251"/>
      </w:tblGrid>
      <w:tr>
        <w:trPr>
          <w:trHeight w:val="223" w:hRule="atLeast"/>
        </w:trPr>
        <w:tc>
          <w:tcPr>
            <w:tcW w:w="4371" w:type="dxa"/>
            <w:tcBorders>
              <w:bottom w:val="single" w:sz="6" w:space="0" w:color="000000"/>
              <w:right w:val="single" w:sz="6" w:space="0" w:color="000000"/>
            </w:tcBorders>
            <w:shd w:val="clear" w:color="auto" w:fill="CCCCCC"/>
          </w:tcPr>
          <w:p>
            <w:pPr>
              <w:pStyle w:val="TableParagraph"/>
              <w:spacing w:line="203" w:lineRule="exact"/>
              <w:ind w:left="0" w:right="26"/>
              <w:jc w:val="center"/>
              <w:rPr>
                <w:rFonts w:ascii="Arial"/>
                <w:b/>
                <w:sz w:val="18"/>
              </w:rPr>
            </w:pPr>
            <w:r>
              <w:rPr>
                <w:rFonts w:ascii="Arial"/>
                <w:b/>
                <w:sz w:val="18"/>
              </w:rPr>
              <w:t>Label</w:t>
            </w:r>
            <w:r>
              <w:rPr>
                <w:rFonts w:ascii="Arial"/>
                <w:b/>
                <w:spacing w:val="-2"/>
                <w:sz w:val="18"/>
              </w:rPr>
              <w:t> reference</w:t>
            </w:r>
          </w:p>
        </w:tc>
        <w:tc>
          <w:tcPr>
            <w:tcW w:w="4251" w:type="dxa"/>
            <w:tcBorders>
              <w:left w:val="single" w:sz="6" w:space="0" w:color="000000"/>
              <w:bottom w:val="single" w:sz="6" w:space="0" w:color="000000"/>
            </w:tcBorders>
            <w:shd w:val="clear" w:color="auto" w:fill="CCCCCC"/>
          </w:tcPr>
          <w:p>
            <w:pPr>
              <w:pStyle w:val="TableParagraph"/>
              <w:spacing w:line="203" w:lineRule="exact"/>
              <w:ind w:left="0" w:right="1667"/>
              <w:jc w:val="right"/>
              <w:rPr>
                <w:rFonts w:ascii="Arial"/>
                <w:b/>
                <w:sz w:val="18"/>
              </w:rPr>
            </w:pPr>
            <w:r>
              <w:rPr>
                <w:rFonts w:ascii="Arial"/>
                <w:b/>
                <w:sz w:val="18"/>
              </w:rPr>
              <w:t>Local </w:t>
            </w:r>
            <w:r>
              <w:rPr>
                <w:rFonts w:ascii="Arial"/>
                <w:b/>
                <w:spacing w:val="-2"/>
                <w:sz w:val="18"/>
              </w:rPr>
              <w:t>label</w:t>
            </w:r>
          </w:p>
        </w:tc>
      </w:tr>
      <w:tr>
        <w:trPr>
          <w:trHeight w:val="249" w:hRule="atLeast"/>
        </w:trPr>
        <w:tc>
          <w:tcPr>
            <w:tcW w:w="4371" w:type="dxa"/>
            <w:tcBorders>
              <w:top w:val="single" w:sz="6" w:space="0" w:color="000000"/>
              <w:bottom w:val="single" w:sz="6" w:space="0" w:color="000000"/>
              <w:right w:val="single" w:sz="6" w:space="0" w:color="000000"/>
            </w:tcBorders>
          </w:tcPr>
          <w:p>
            <w:pPr>
              <w:pStyle w:val="TableParagraph"/>
              <w:spacing w:line="226" w:lineRule="exact" w:before="2"/>
              <w:ind w:left="28"/>
              <w:rPr>
                <w:rFonts w:ascii="Times New Roman"/>
                <w:i/>
                <w:sz w:val="20"/>
              </w:rPr>
            </w:pPr>
            <w:r>
              <w:rPr>
                <w:rFonts w:ascii="Times New Roman"/>
                <w:sz w:val="20"/>
              </w:rPr>
              <w:t>4.2.1.4.7</w:t>
            </w:r>
            <w:r>
              <w:rPr>
                <w:rFonts w:ascii="Times New Roman"/>
                <w:spacing w:val="-5"/>
                <w:sz w:val="20"/>
              </w:rPr>
              <w:t> </w:t>
            </w:r>
            <w:r>
              <w:rPr>
                <w:rFonts w:ascii="Times New Roman"/>
                <w:i/>
                <w:spacing w:val="-2"/>
                <w:sz w:val="20"/>
              </w:rPr>
              <w:t>InfrastructureInventoryObject_</w:t>
            </w:r>
          </w:p>
        </w:tc>
        <w:tc>
          <w:tcPr>
            <w:tcW w:w="4251" w:type="dxa"/>
            <w:tcBorders>
              <w:top w:val="single" w:sz="6" w:space="0" w:color="000000"/>
              <w:left w:val="single" w:sz="6" w:space="0" w:color="000000"/>
              <w:bottom w:val="single" w:sz="6" w:space="0" w:color="000000"/>
            </w:tcBorders>
          </w:tcPr>
          <w:p>
            <w:pPr>
              <w:pStyle w:val="TableParagraph"/>
              <w:spacing w:line="226" w:lineRule="exact" w:before="2"/>
              <w:ind w:left="0" w:right="1699"/>
              <w:jc w:val="right"/>
              <w:rPr>
                <w:rFonts w:ascii="Times New Roman"/>
                <w:i/>
                <w:sz w:val="20"/>
              </w:rPr>
            </w:pPr>
            <w:r>
              <w:rPr>
                <w:rFonts w:ascii="Times New Roman"/>
                <w:i/>
                <w:spacing w:val="-2"/>
                <w:sz w:val="20"/>
              </w:rPr>
              <w:t>InfrastructureInventoryObject_</w:t>
            </w:r>
          </w:p>
        </w:tc>
      </w:tr>
      <w:tr>
        <w:trPr>
          <w:trHeight w:val="225" w:hRule="atLeast"/>
        </w:trPr>
        <w:tc>
          <w:tcPr>
            <w:tcW w:w="4371" w:type="dxa"/>
            <w:tcBorders>
              <w:top w:val="single" w:sz="6" w:space="0" w:color="000000"/>
              <w:bottom w:val="single" w:sz="6" w:space="0" w:color="000000"/>
              <w:right w:val="single" w:sz="6" w:space="0" w:color="000000"/>
            </w:tcBorders>
          </w:tcPr>
          <w:p>
            <w:pPr>
              <w:pStyle w:val="TableParagraph"/>
              <w:ind w:left="0"/>
              <w:rPr>
                <w:rFonts w:ascii="Times New Roman"/>
                <w:sz w:val="16"/>
              </w:rPr>
            </w:pPr>
          </w:p>
        </w:tc>
        <w:tc>
          <w:tcPr>
            <w:tcW w:w="4251" w:type="dxa"/>
            <w:tcBorders>
              <w:top w:val="single" w:sz="6" w:space="0" w:color="000000"/>
              <w:left w:val="single" w:sz="6" w:space="0" w:color="000000"/>
              <w:bottom w:val="single" w:sz="6" w:space="0" w:color="000000"/>
            </w:tcBorders>
          </w:tcPr>
          <w:p>
            <w:pPr>
              <w:pStyle w:val="TableParagraph"/>
              <w:ind w:left="0"/>
              <w:rPr>
                <w:rFonts w:ascii="Times New Roman"/>
                <w:sz w:val="16"/>
              </w:rPr>
            </w:pPr>
          </w:p>
        </w:tc>
      </w:tr>
    </w:tbl>
    <w:p>
      <w:pPr>
        <w:pStyle w:val="BodyText"/>
        <w:rPr>
          <w:rFonts w:ascii="Arial"/>
          <w:b/>
        </w:rPr>
      </w:pPr>
    </w:p>
    <w:p>
      <w:pPr>
        <w:pStyle w:val="BodyText"/>
        <w:spacing w:before="38"/>
        <w:rPr>
          <w:rFonts w:ascii="Arial"/>
          <w:b/>
        </w:rPr>
      </w:pPr>
    </w:p>
    <w:p>
      <w:pPr>
        <w:pStyle w:val="ListParagraph"/>
        <w:numPr>
          <w:ilvl w:val="3"/>
          <w:numId w:val="3"/>
        </w:numPr>
        <w:tabs>
          <w:tab w:pos="1811" w:val="left" w:leader="none"/>
        </w:tabs>
        <w:spacing w:line="240" w:lineRule="auto" w:before="1" w:after="0"/>
        <w:ind w:left="1811" w:right="0" w:hanging="1419"/>
        <w:jc w:val="left"/>
        <w:rPr>
          <w:sz w:val="24"/>
        </w:rPr>
      </w:pPr>
      <w:r>
        <w:rPr>
          <w:sz w:val="24"/>
        </w:rPr>
        <w:t>Class</w:t>
      </w:r>
      <w:r>
        <w:rPr>
          <w:spacing w:val="-5"/>
          <w:sz w:val="24"/>
        </w:rPr>
        <w:t> </w:t>
      </w:r>
      <w:r>
        <w:rPr>
          <w:spacing w:val="-2"/>
          <w:sz w:val="24"/>
        </w:rPr>
        <w:t>Diagram</w:t>
      </w:r>
    </w:p>
    <w:p>
      <w:pPr>
        <w:pStyle w:val="BodyText"/>
        <w:spacing w:before="23"/>
        <w:rPr>
          <w:rFonts w:ascii="Arial"/>
          <w:sz w:val="24"/>
        </w:rPr>
      </w:pPr>
    </w:p>
    <w:p>
      <w:pPr>
        <w:pStyle w:val="ListParagraph"/>
        <w:numPr>
          <w:ilvl w:val="4"/>
          <w:numId w:val="3"/>
        </w:numPr>
        <w:tabs>
          <w:tab w:pos="2094" w:val="left" w:leader="none"/>
        </w:tabs>
        <w:spacing w:line="240" w:lineRule="auto" w:before="0" w:after="0"/>
        <w:ind w:left="2094" w:right="0" w:hanging="1702"/>
        <w:jc w:val="left"/>
        <w:rPr>
          <w:sz w:val="22"/>
        </w:rPr>
      </w:pPr>
      <w:r>
        <w:rPr>
          <w:spacing w:val="-2"/>
          <w:sz w:val="22"/>
        </w:rPr>
        <w:t>Relationships</w:t>
      </w:r>
    </w:p>
    <w:p>
      <w:pPr>
        <w:pStyle w:val="BodyText"/>
        <w:spacing w:before="46"/>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Description</w:t>
      </w:r>
    </w:p>
    <w:p>
      <w:pPr>
        <w:pStyle w:val="BodyText"/>
        <w:spacing w:line="259" w:lineRule="auto" w:before="180"/>
        <w:ind w:left="392" w:right="471"/>
      </w:pPr>
      <w:r>
        <w:rPr/>
        <w:t>This clause depicts the set of classes (e.g. IOCs)</w:t>
      </w:r>
      <w:r>
        <w:rPr>
          <w:spacing w:val="-1"/>
        </w:rPr>
        <w:t> </w:t>
      </w:r>
      <w:r>
        <w:rPr/>
        <w:t>that encapsulates the information relevant for</w:t>
      </w:r>
      <w:r>
        <w:rPr>
          <w:spacing w:val="-1"/>
        </w:rPr>
        <w:t> </w:t>
      </w:r>
      <w:r>
        <w:rPr/>
        <w:t>the O-RAN Cloud (O-Cloud). This clause provides an overview of the relationships between relevant classes in UML. Subsequent</w:t>
      </w:r>
      <w:r>
        <w:rPr>
          <w:spacing w:val="-4"/>
        </w:rPr>
        <w:t> </w:t>
      </w:r>
      <w:r>
        <w:rPr/>
        <w:t>clauses</w:t>
      </w:r>
      <w:r>
        <w:rPr>
          <w:spacing w:val="-4"/>
        </w:rPr>
        <w:t> </w:t>
      </w:r>
      <w:r>
        <w:rPr/>
        <w:t>provide</w:t>
      </w:r>
      <w:r>
        <w:rPr>
          <w:spacing w:val="-4"/>
        </w:rPr>
        <w:t> </w:t>
      </w:r>
      <w:r>
        <w:rPr/>
        <w:t>more</w:t>
      </w:r>
      <w:r>
        <w:rPr>
          <w:spacing w:val="-4"/>
        </w:rPr>
        <w:t> </w:t>
      </w:r>
      <w:r>
        <w:rPr/>
        <w:t>detailed</w:t>
      </w:r>
      <w:r>
        <w:rPr>
          <w:spacing w:val="-4"/>
        </w:rPr>
        <w:t> </w:t>
      </w:r>
      <w:r>
        <w:rPr/>
        <w:t>specification</w:t>
      </w:r>
      <w:r>
        <w:rPr>
          <w:spacing w:val="-5"/>
        </w:rPr>
        <w:t> </w:t>
      </w:r>
      <w:r>
        <w:rPr/>
        <w:t>of</w:t>
      </w:r>
      <w:r>
        <w:rPr>
          <w:spacing w:val="-7"/>
        </w:rPr>
        <w:t> </w:t>
      </w:r>
      <w:r>
        <w:rPr/>
        <w:t>various</w:t>
      </w:r>
      <w:r>
        <w:rPr>
          <w:spacing w:val="-7"/>
        </w:rPr>
        <w:t> </w:t>
      </w:r>
      <w:r>
        <w:rPr/>
        <w:t>aspects</w:t>
      </w:r>
      <w:r>
        <w:rPr>
          <w:spacing w:val="-6"/>
        </w:rPr>
        <w:t> </w:t>
      </w:r>
      <w:r>
        <w:rPr/>
        <w:t>of</w:t>
      </w:r>
      <w:r>
        <w:rPr>
          <w:spacing w:val="-4"/>
        </w:rPr>
        <w:t> </w:t>
      </w:r>
      <w:r>
        <w:rPr/>
        <w:t>these</w:t>
      </w:r>
      <w:r>
        <w:rPr>
          <w:spacing w:val="-4"/>
        </w:rPr>
        <w:t> </w:t>
      </w:r>
      <w:r>
        <w:rPr/>
        <w:t>classes.</w:t>
      </w:r>
      <w:r>
        <w:rPr>
          <w:spacing w:val="-3"/>
        </w:rPr>
        <w:t> </w:t>
      </w:r>
      <w:r>
        <w:rPr/>
        <w:t>The</w:t>
      </w:r>
      <w:r>
        <w:rPr>
          <w:spacing w:val="-4"/>
        </w:rPr>
        <w:t> </w:t>
      </w:r>
      <w:r>
        <w:rPr/>
        <w:t>UML</w:t>
      </w:r>
      <w:r>
        <w:rPr>
          <w:spacing w:val="-4"/>
        </w:rPr>
        <w:t> </w:t>
      </w:r>
      <w:r>
        <w:rPr/>
        <w:t>Class diagram depicts a view of the namespace maintaining a defined focus so as not to overcrowd a single</w:t>
      </w:r>
    </w:p>
    <w:p>
      <w:pPr>
        <w:pStyle w:val="BodyText"/>
        <w:spacing w:line="268" w:lineRule="exact"/>
        <w:ind w:left="392"/>
      </w:pPr>
      <w:r>
        <w:rPr/>
        <w:t>diagram</w:t>
      </w:r>
      <w:r>
        <w:rPr>
          <w:spacing w:val="-7"/>
        </w:rPr>
        <w:t> </w:t>
      </w:r>
      <w:r>
        <w:rPr/>
        <w:t>trying</w:t>
      </w:r>
      <w:r>
        <w:rPr>
          <w:spacing w:val="-5"/>
        </w:rPr>
        <w:t> </w:t>
      </w:r>
      <w:r>
        <w:rPr/>
        <w:t>to</w:t>
      </w:r>
      <w:r>
        <w:rPr>
          <w:spacing w:val="-4"/>
        </w:rPr>
        <w:t> </w:t>
      </w:r>
      <w:r>
        <w:rPr/>
        <w:t>depict</w:t>
      </w:r>
      <w:r>
        <w:rPr>
          <w:spacing w:val="-5"/>
        </w:rPr>
        <w:t> </w:t>
      </w:r>
      <w:r>
        <w:rPr/>
        <w:t>all</w:t>
      </w:r>
      <w:r>
        <w:rPr>
          <w:spacing w:val="-7"/>
        </w:rPr>
        <w:t> </w:t>
      </w:r>
      <w:r>
        <w:rPr/>
        <w:t>relationships</w:t>
      </w:r>
      <w:r>
        <w:rPr>
          <w:spacing w:val="-8"/>
        </w:rPr>
        <w:t> </w:t>
      </w:r>
      <w:r>
        <w:rPr/>
        <w:t>within</w:t>
      </w:r>
      <w:r>
        <w:rPr>
          <w:spacing w:val="-8"/>
        </w:rPr>
        <w:t> </w:t>
      </w:r>
      <w:r>
        <w:rPr/>
        <w:t>the</w:t>
      </w:r>
      <w:r>
        <w:rPr>
          <w:spacing w:val="-4"/>
        </w:rPr>
        <w:t> </w:t>
      </w:r>
      <w:r>
        <w:rPr>
          <w:spacing w:val="-2"/>
        </w:rPr>
        <w:t>namespace.</w:t>
      </w:r>
    </w:p>
    <w:p>
      <w:pPr>
        <w:spacing w:after="0" w:line="268" w:lineRule="exact"/>
        <w:sectPr>
          <w:pgSz w:w="11910" w:h="16850"/>
          <w:pgMar w:header="864" w:footer="279" w:top="1520" w:bottom="460" w:left="740" w:right="680"/>
        </w:sectPr>
      </w:pPr>
    </w:p>
    <w:p>
      <w:pPr>
        <w:pStyle w:val="ListParagraph"/>
        <w:numPr>
          <w:ilvl w:val="5"/>
          <w:numId w:val="3"/>
        </w:numPr>
        <w:tabs>
          <w:tab w:pos="1387" w:val="left" w:leader="none"/>
        </w:tabs>
        <w:spacing w:line="240" w:lineRule="auto" w:before="52" w:after="0"/>
        <w:ind w:left="1387" w:right="0" w:hanging="995"/>
        <w:jc w:val="left"/>
        <w:rPr>
          <w:sz w:val="20"/>
        </w:rPr>
      </w:pPr>
      <w:r>
        <w:rPr>
          <w:spacing w:val="-2"/>
          <w:sz w:val="20"/>
        </w:rPr>
        <w:t>ORAN.O2ims.Cluster</w:t>
      </w:r>
      <w:r>
        <w:rPr>
          <w:spacing w:val="16"/>
          <w:sz w:val="20"/>
        </w:rPr>
        <w:t> </w:t>
      </w:r>
      <w:r>
        <w:rPr>
          <w:spacing w:val="-2"/>
          <w:sz w:val="20"/>
        </w:rPr>
        <w:t>Intra-Namespace</w:t>
      </w:r>
      <w:r>
        <w:rPr>
          <w:spacing w:val="16"/>
          <w:sz w:val="20"/>
        </w:rPr>
        <w:t> </w:t>
      </w:r>
      <w:r>
        <w:rPr>
          <w:spacing w:val="-2"/>
          <w:sz w:val="20"/>
        </w:rPr>
        <w:t>Relationships</w:t>
      </w:r>
    </w:p>
    <w:p>
      <w:pPr>
        <w:pStyle w:val="BodyText"/>
        <w:rPr>
          <w:rFonts w:ascii="Arial"/>
          <w:sz w:val="20"/>
        </w:rPr>
      </w:pPr>
    </w:p>
    <w:p>
      <w:pPr>
        <w:pStyle w:val="BodyText"/>
        <w:spacing w:before="1"/>
        <w:rPr>
          <w:rFonts w:ascii="Arial"/>
          <w:sz w:val="20"/>
        </w:rPr>
      </w:pPr>
      <w:r>
        <w:rPr/>
        <w:drawing>
          <wp:anchor distT="0" distB="0" distL="0" distR="0" allowOverlap="1" layoutInCell="1" locked="0" behindDoc="1" simplePos="0" relativeHeight="487601664">
            <wp:simplePos x="0" y="0"/>
            <wp:positionH relativeFrom="page">
              <wp:posOffset>853940</wp:posOffset>
            </wp:positionH>
            <wp:positionV relativeFrom="paragraph">
              <wp:posOffset>162109</wp:posOffset>
            </wp:positionV>
            <wp:extent cx="5666644" cy="2807970"/>
            <wp:effectExtent l="0" t="0" r="0" b="0"/>
            <wp:wrapTopAndBottom/>
            <wp:docPr id="73" name="Image 73" descr="Generated by PlantUML"/>
            <wp:cNvGraphicFramePr>
              <a:graphicFrameLocks/>
            </wp:cNvGraphicFramePr>
            <a:graphic>
              <a:graphicData uri="http://schemas.openxmlformats.org/drawingml/2006/picture">
                <pic:pic>
                  <pic:nvPicPr>
                    <pic:cNvPr id="73" name="Image 73" descr="Generated by PlantUML"/>
                    <pic:cNvPicPr/>
                  </pic:nvPicPr>
                  <pic:blipFill>
                    <a:blip r:embed="rId30" cstate="print"/>
                    <a:stretch>
                      <a:fillRect/>
                    </a:stretch>
                  </pic:blipFill>
                  <pic:spPr>
                    <a:xfrm>
                      <a:off x="0" y="0"/>
                      <a:ext cx="5666644" cy="2807970"/>
                    </a:xfrm>
                    <a:prstGeom prst="rect">
                      <a:avLst/>
                    </a:prstGeom>
                  </pic:spPr>
                </pic:pic>
              </a:graphicData>
            </a:graphic>
          </wp:anchor>
        </w:drawing>
      </w:r>
    </w:p>
    <w:p>
      <w:pPr>
        <w:pStyle w:val="BodyText"/>
        <w:spacing w:before="31"/>
        <w:rPr>
          <w:rFonts w:ascii="Arial"/>
          <w:sz w:val="20"/>
        </w:rPr>
      </w:pPr>
    </w:p>
    <w:p>
      <w:pPr>
        <w:spacing w:before="1"/>
        <w:ind w:left="280" w:right="333" w:firstLine="0"/>
        <w:jc w:val="center"/>
        <w:rPr>
          <w:rFonts w:ascii="Arial"/>
          <w:b/>
          <w:sz w:val="22"/>
        </w:rPr>
      </w:pPr>
      <w:bookmarkStart w:name="_bookmark69" w:id="70"/>
      <w:bookmarkEnd w:id="70"/>
      <w:r>
        <w:rPr/>
      </w:r>
      <w:r>
        <w:rPr>
          <w:rFonts w:ascii="Arial"/>
          <w:b/>
          <w:spacing w:val="-2"/>
          <w:sz w:val="22"/>
        </w:rPr>
        <w:t>4.2.3.3.1.2-1</w:t>
      </w:r>
      <w:r>
        <w:rPr>
          <w:rFonts w:ascii="Arial"/>
          <w:b/>
          <w:spacing w:val="12"/>
          <w:sz w:val="22"/>
        </w:rPr>
        <w:t> </w:t>
      </w:r>
      <w:r>
        <w:rPr>
          <w:rFonts w:ascii="Arial"/>
          <w:b/>
          <w:spacing w:val="-2"/>
          <w:sz w:val="22"/>
        </w:rPr>
        <w:t>ORAN.O2ims.Cluster</w:t>
      </w:r>
      <w:r>
        <w:rPr>
          <w:rFonts w:ascii="Arial"/>
          <w:b/>
          <w:spacing w:val="14"/>
          <w:sz w:val="22"/>
        </w:rPr>
        <w:t> </w:t>
      </w:r>
      <w:r>
        <w:rPr>
          <w:rFonts w:ascii="Arial"/>
          <w:b/>
          <w:spacing w:val="-2"/>
          <w:sz w:val="22"/>
        </w:rPr>
        <w:t>Intra-Namespace</w:t>
      </w:r>
      <w:r>
        <w:rPr>
          <w:rFonts w:ascii="Arial"/>
          <w:b/>
          <w:spacing w:val="18"/>
          <w:sz w:val="22"/>
        </w:rPr>
        <w:t> </w:t>
      </w:r>
      <w:r>
        <w:rPr>
          <w:rFonts w:ascii="Arial"/>
          <w:b/>
          <w:spacing w:val="-2"/>
          <w:sz w:val="22"/>
        </w:rPr>
        <w:t>Relationships</w:t>
      </w:r>
    </w:p>
    <w:p>
      <w:pPr>
        <w:pStyle w:val="BodyText"/>
        <w:spacing w:before="124"/>
        <w:rPr>
          <w:rFonts w:ascii="Arial"/>
          <w:b/>
        </w:rPr>
      </w:pPr>
    </w:p>
    <w:p>
      <w:pPr>
        <w:pStyle w:val="ListParagraph"/>
        <w:numPr>
          <w:ilvl w:val="5"/>
          <w:numId w:val="3"/>
        </w:numPr>
        <w:tabs>
          <w:tab w:pos="1387" w:val="left" w:leader="none"/>
        </w:tabs>
        <w:spacing w:line="240" w:lineRule="auto" w:before="0" w:after="0"/>
        <w:ind w:left="1387" w:right="0" w:hanging="995"/>
        <w:jc w:val="left"/>
        <w:rPr>
          <w:sz w:val="20"/>
        </w:rPr>
      </w:pPr>
      <w:r>
        <w:rPr>
          <w:spacing w:val="-2"/>
          <w:sz w:val="20"/>
        </w:rPr>
        <w:t>ORAN.O2ims.Cluster</w:t>
      </w:r>
      <w:r>
        <w:rPr>
          <w:spacing w:val="16"/>
          <w:sz w:val="20"/>
        </w:rPr>
        <w:t> </w:t>
      </w:r>
      <w:r>
        <w:rPr>
          <w:spacing w:val="-2"/>
          <w:sz w:val="20"/>
        </w:rPr>
        <w:t>Inter-Namespace</w:t>
      </w:r>
      <w:r>
        <w:rPr>
          <w:spacing w:val="16"/>
          <w:sz w:val="20"/>
        </w:rPr>
        <w:t> </w:t>
      </w:r>
      <w:r>
        <w:rPr>
          <w:spacing w:val="-2"/>
          <w:sz w:val="20"/>
        </w:rPr>
        <w:t>Relationships</w:t>
      </w:r>
    </w:p>
    <w:p>
      <w:pPr>
        <w:pStyle w:val="BodyText"/>
        <w:spacing w:before="207"/>
        <w:rPr>
          <w:rFonts w:ascii="Arial"/>
          <w:sz w:val="20"/>
        </w:rPr>
      </w:pPr>
      <w:r>
        <w:rPr/>
        <w:drawing>
          <wp:anchor distT="0" distB="0" distL="0" distR="0" allowOverlap="1" layoutInCell="1" locked="0" behindDoc="1" simplePos="0" relativeHeight="487602176">
            <wp:simplePos x="0" y="0"/>
            <wp:positionH relativeFrom="page">
              <wp:posOffset>882187</wp:posOffset>
            </wp:positionH>
            <wp:positionV relativeFrom="paragraph">
              <wp:posOffset>292820</wp:posOffset>
            </wp:positionV>
            <wp:extent cx="5639880" cy="3502723"/>
            <wp:effectExtent l="0" t="0" r="0" b="0"/>
            <wp:wrapTopAndBottom/>
            <wp:docPr id="74" name="Image 74" descr="Generated by PlantUML"/>
            <wp:cNvGraphicFramePr>
              <a:graphicFrameLocks/>
            </wp:cNvGraphicFramePr>
            <a:graphic>
              <a:graphicData uri="http://schemas.openxmlformats.org/drawingml/2006/picture">
                <pic:pic>
                  <pic:nvPicPr>
                    <pic:cNvPr id="74" name="Image 74" descr="Generated by PlantUML"/>
                    <pic:cNvPicPr/>
                  </pic:nvPicPr>
                  <pic:blipFill>
                    <a:blip r:embed="rId31" cstate="print"/>
                    <a:stretch>
                      <a:fillRect/>
                    </a:stretch>
                  </pic:blipFill>
                  <pic:spPr>
                    <a:xfrm>
                      <a:off x="0" y="0"/>
                      <a:ext cx="5639880" cy="3502723"/>
                    </a:xfrm>
                    <a:prstGeom prst="rect">
                      <a:avLst/>
                    </a:prstGeom>
                  </pic:spPr>
                </pic:pic>
              </a:graphicData>
            </a:graphic>
          </wp:anchor>
        </w:drawing>
      </w:r>
    </w:p>
    <w:p>
      <w:pPr>
        <w:pStyle w:val="BodyText"/>
        <w:spacing w:before="40"/>
        <w:rPr>
          <w:rFonts w:ascii="Arial"/>
          <w:sz w:val="20"/>
        </w:rPr>
      </w:pPr>
    </w:p>
    <w:p>
      <w:pPr>
        <w:spacing w:before="0"/>
        <w:ind w:left="280" w:right="333" w:firstLine="0"/>
        <w:jc w:val="center"/>
        <w:rPr>
          <w:rFonts w:ascii="Arial"/>
          <w:b/>
          <w:sz w:val="22"/>
        </w:rPr>
      </w:pPr>
      <w:bookmarkStart w:name="_bookmark70" w:id="71"/>
      <w:bookmarkEnd w:id="71"/>
      <w:r>
        <w:rPr/>
      </w:r>
      <w:r>
        <w:rPr>
          <w:rFonts w:ascii="Arial"/>
          <w:b/>
          <w:sz w:val="22"/>
        </w:rPr>
        <w:t>Figure</w:t>
      </w:r>
      <w:r>
        <w:rPr>
          <w:rFonts w:ascii="Arial"/>
          <w:b/>
          <w:spacing w:val="-12"/>
          <w:sz w:val="22"/>
        </w:rPr>
        <w:t> </w:t>
      </w:r>
      <w:r>
        <w:rPr>
          <w:rFonts w:ascii="Arial"/>
          <w:b/>
          <w:sz w:val="22"/>
        </w:rPr>
        <w:t>4.2.3.3.1.3-1</w:t>
      </w:r>
      <w:r>
        <w:rPr>
          <w:rFonts w:ascii="Arial"/>
          <w:b/>
          <w:spacing w:val="-14"/>
          <w:sz w:val="22"/>
        </w:rPr>
        <w:t> </w:t>
      </w:r>
      <w:r>
        <w:rPr>
          <w:rFonts w:ascii="Arial"/>
          <w:b/>
          <w:sz w:val="22"/>
        </w:rPr>
        <w:t>ORAN.O2ims.Cluster</w:t>
      </w:r>
      <w:r>
        <w:rPr>
          <w:rFonts w:ascii="Arial"/>
          <w:b/>
          <w:spacing w:val="-13"/>
          <w:sz w:val="22"/>
        </w:rPr>
        <w:t> </w:t>
      </w:r>
      <w:r>
        <w:rPr>
          <w:rFonts w:ascii="Arial"/>
          <w:b/>
          <w:sz w:val="22"/>
        </w:rPr>
        <w:t>Inter-Namespace</w:t>
      </w:r>
      <w:r>
        <w:rPr>
          <w:rFonts w:ascii="Arial"/>
          <w:b/>
          <w:spacing w:val="-11"/>
          <w:sz w:val="22"/>
        </w:rPr>
        <w:t> </w:t>
      </w:r>
      <w:r>
        <w:rPr>
          <w:rFonts w:ascii="Arial"/>
          <w:b/>
          <w:spacing w:val="-2"/>
          <w:sz w:val="22"/>
        </w:rPr>
        <w:t>Relationships</w:t>
      </w:r>
    </w:p>
    <w:p>
      <w:pPr>
        <w:spacing w:after="0"/>
        <w:jc w:val="center"/>
        <w:rPr>
          <w:rFonts w:ascii="Arial"/>
          <w:sz w:val="22"/>
        </w:rPr>
        <w:sectPr>
          <w:pgSz w:w="11910" w:h="16850"/>
          <w:pgMar w:header="864" w:footer="279" w:top="1520" w:bottom="460" w:left="740" w:right="680"/>
        </w:sectPr>
      </w:pPr>
    </w:p>
    <w:p>
      <w:pPr>
        <w:pStyle w:val="ListParagraph"/>
        <w:numPr>
          <w:ilvl w:val="4"/>
          <w:numId w:val="3"/>
        </w:numPr>
        <w:tabs>
          <w:tab w:pos="2094" w:val="left" w:leader="none"/>
        </w:tabs>
        <w:spacing w:line="240" w:lineRule="auto" w:before="53" w:after="0"/>
        <w:ind w:left="2094" w:right="0" w:hanging="1702"/>
        <w:jc w:val="left"/>
        <w:rPr>
          <w:sz w:val="22"/>
        </w:rPr>
      </w:pPr>
      <w:r>
        <w:rPr>
          <w:spacing w:val="-2"/>
          <w:sz w:val="22"/>
        </w:rPr>
        <w:t>Inheritance</w:t>
      </w:r>
    </w:p>
    <w:p>
      <w:pPr>
        <w:pStyle w:val="BodyText"/>
        <w:spacing w:before="45"/>
        <w:rPr>
          <w:rFonts w:ascii="Arial"/>
        </w:rPr>
      </w:pPr>
    </w:p>
    <w:p>
      <w:pPr>
        <w:pStyle w:val="ListParagraph"/>
        <w:numPr>
          <w:ilvl w:val="5"/>
          <w:numId w:val="3"/>
        </w:numPr>
        <w:tabs>
          <w:tab w:pos="1387" w:val="left" w:leader="none"/>
        </w:tabs>
        <w:spacing w:line="240" w:lineRule="auto" w:before="0" w:after="0"/>
        <w:ind w:left="1387" w:right="0" w:hanging="995"/>
        <w:jc w:val="left"/>
        <w:rPr>
          <w:sz w:val="20"/>
        </w:rPr>
      </w:pPr>
      <w:r>
        <w:rPr>
          <w:spacing w:val="-2"/>
          <w:sz w:val="20"/>
        </w:rPr>
        <w:t>ORAN.O2ims.Cluster</w:t>
      </w:r>
      <w:r>
        <w:rPr>
          <w:spacing w:val="14"/>
          <w:sz w:val="20"/>
        </w:rPr>
        <w:t> </w:t>
      </w:r>
      <w:r>
        <w:rPr>
          <w:spacing w:val="-2"/>
          <w:sz w:val="20"/>
        </w:rPr>
        <w:t>Inheritance</w:t>
      </w:r>
    </w:p>
    <w:p>
      <w:pPr>
        <w:pStyle w:val="BodyText"/>
        <w:spacing w:before="162"/>
        <w:rPr>
          <w:rFonts w:ascii="Arial"/>
          <w:sz w:val="20"/>
        </w:rPr>
      </w:pPr>
      <w:r>
        <w:rPr/>
        <w:drawing>
          <wp:anchor distT="0" distB="0" distL="0" distR="0" allowOverlap="1" layoutInCell="1" locked="0" behindDoc="1" simplePos="0" relativeHeight="487602688">
            <wp:simplePos x="0" y="0"/>
            <wp:positionH relativeFrom="page">
              <wp:posOffset>855486</wp:posOffset>
            </wp:positionH>
            <wp:positionV relativeFrom="paragraph">
              <wp:posOffset>264234</wp:posOffset>
            </wp:positionV>
            <wp:extent cx="5861622" cy="2014347"/>
            <wp:effectExtent l="0" t="0" r="0" b="0"/>
            <wp:wrapTopAndBottom/>
            <wp:docPr id="75" name="Image 75" descr="Generated by PlantUML"/>
            <wp:cNvGraphicFramePr>
              <a:graphicFrameLocks/>
            </wp:cNvGraphicFramePr>
            <a:graphic>
              <a:graphicData uri="http://schemas.openxmlformats.org/drawingml/2006/picture">
                <pic:pic>
                  <pic:nvPicPr>
                    <pic:cNvPr id="75" name="Image 75" descr="Generated by PlantUML"/>
                    <pic:cNvPicPr/>
                  </pic:nvPicPr>
                  <pic:blipFill>
                    <a:blip r:embed="rId32" cstate="print"/>
                    <a:stretch>
                      <a:fillRect/>
                    </a:stretch>
                  </pic:blipFill>
                  <pic:spPr>
                    <a:xfrm>
                      <a:off x="0" y="0"/>
                      <a:ext cx="5861622" cy="2014347"/>
                    </a:xfrm>
                    <a:prstGeom prst="rect">
                      <a:avLst/>
                    </a:prstGeom>
                  </pic:spPr>
                </pic:pic>
              </a:graphicData>
            </a:graphic>
          </wp:anchor>
        </w:drawing>
      </w:r>
    </w:p>
    <w:p>
      <w:pPr>
        <w:pStyle w:val="BodyText"/>
        <w:spacing w:before="57"/>
        <w:rPr>
          <w:rFonts w:ascii="Arial"/>
          <w:sz w:val="20"/>
        </w:rPr>
      </w:pPr>
    </w:p>
    <w:p>
      <w:pPr>
        <w:spacing w:before="0"/>
        <w:ind w:left="278" w:right="333" w:firstLine="0"/>
        <w:jc w:val="center"/>
        <w:rPr>
          <w:rFonts w:ascii="Arial"/>
          <w:b/>
          <w:sz w:val="22"/>
        </w:rPr>
      </w:pPr>
      <w:bookmarkStart w:name="_bookmark71" w:id="72"/>
      <w:bookmarkEnd w:id="72"/>
      <w:r>
        <w:rPr/>
      </w:r>
      <w:r>
        <w:rPr>
          <w:rFonts w:ascii="Arial"/>
          <w:b/>
          <w:sz w:val="22"/>
        </w:rPr>
        <w:t>Figure</w:t>
      </w:r>
      <w:r>
        <w:rPr>
          <w:rFonts w:ascii="Arial"/>
          <w:b/>
          <w:spacing w:val="-13"/>
          <w:sz w:val="22"/>
        </w:rPr>
        <w:t> </w:t>
      </w:r>
      <w:r>
        <w:rPr>
          <w:rFonts w:ascii="Arial"/>
          <w:b/>
          <w:sz w:val="22"/>
        </w:rPr>
        <w:t>4.3.2.2.2.1-1</w:t>
      </w:r>
      <w:r>
        <w:rPr>
          <w:rFonts w:ascii="Arial"/>
          <w:b/>
          <w:spacing w:val="-14"/>
          <w:sz w:val="22"/>
        </w:rPr>
        <w:t> </w:t>
      </w:r>
      <w:r>
        <w:rPr>
          <w:rFonts w:ascii="Arial"/>
          <w:b/>
          <w:sz w:val="22"/>
        </w:rPr>
        <w:t>ORAN.O2ims.Cluster</w:t>
      </w:r>
      <w:r>
        <w:rPr>
          <w:rFonts w:ascii="Arial"/>
          <w:b/>
          <w:spacing w:val="-13"/>
          <w:sz w:val="22"/>
        </w:rPr>
        <w:t> </w:t>
      </w:r>
      <w:r>
        <w:rPr>
          <w:rFonts w:ascii="Arial"/>
          <w:b/>
          <w:spacing w:val="-2"/>
          <w:sz w:val="22"/>
        </w:rPr>
        <w:t>Inheritance</w:t>
      </w:r>
    </w:p>
    <w:p>
      <w:pPr>
        <w:pStyle w:val="BodyText"/>
        <w:rPr>
          <w:rFonts w:ascii="Arial"/>
          <w:b/>
        </w:rPr>
      </w:pPr>
    </w:p>
    <w:p>
      <w:pPr>
        <w:pStyle w:val="BodyText"/>
        <w:rPr>
          <w:rFonts w:ascii="Arial"/>
          <w:b/>
        </w:rPr>
      </w:pPr>
    </w:p>
    <w:p>
      <w:pPr>
        <w:pStyle w:val="BodyText"/>
        <w:spacing w:before="68"/>
        <w:rPr>
          <w:rFonts w:ascii="Arial"/>
          <w:b/>
        </w:rPr>
      </w:pPr>
    </w:p>
    <w:p>
      <w:pPr>
        <w:pStyle w:val="ListParagraph"/>
        <w:numPr>
          <w:ilvl w:val="3"/>
          <w:numId w:val="3"/>
        </w:numPr>
        <w:tabs>
          <w:tab w:pos="1194" w:val="left" w:leader="none"/>
        </w:tabs>
        <w:spacing w:line="240" w:lineRule="auto" w:before="0" w:after="0"/>
        <w:ind w:left="1194" w:right="0" w:hanging="802"/>
        <w:jc w:val="left"/>
        <w:rPr>
          <w:sz w:val="24"/>
        </w:rPr>
      </w:pPr>
      <w:r>
        <w:rPr>
          <w:sz w:val="24"/>
        </w:rPr>
        <w:t>Class</w:t>
      </w:r>
      <w:r>
        <w:rPr>
          <w:spacing w:val="-8"/>
          <w:sz w:val="24"/>
        </w:rPr>
        <w:t> </w:t>
      </w:r>
      <w:r>
        <w:rPr>
          <w:spacing w:val="-2"/>
          <w:sz w:val="24"/>
        </w:rPr>
        <w:t>Definitions</w:t>
      </w:r>
    </w:p>
    <w:p>
      <w:pPr>
        <w:pStyle w:val="BodyText"/>
        <w:spacing w:before="24"/>
        <w:rPr>
          <w:rFonts w:ascii="Arial"/>
          <w:sz w:val="24"/>
        </w:rPr>
      </w:pPr>
    </w:p>
    <w:p>
      <w:pPr>
        <w:pStyle w:val="ListParagraph"/>
        <w:numPr>
          <w:ilvl w:val="4"/>
          <w:numId w:val="3"/>
        </w:numPr>
        <w:tabs>
          <w:tab w:pos="2094" w:val="left" w:leader="none"/>
        </w:tabs>
        <w:spacing w:line="240" w:lineRule="auto" w:before="0" w:after="0"/>
        <w:ind w:left="2094" w:right="0" w:hanging="1702"/>
        <w:jc w:val="left"/>
        <w:rPr>
          <w:sz w:val="22"/>
        </w:rPr>
      </w:pPr>
      <w:r>
        <w:rPr>
          <w:spacing w:val="-2"/>
          <w:sz w:val="22"/>
        </w:rPr>
        <w:t>NodeClusterType</w:t>
      </w:r>
    </w:p>
    <w:p>
      <w:pPr>
        <w:pStyle w:val="BodyText"/>
        <w:spacing w:before="48"/>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Definition</w:t>
      </w:r>
    </w:p>
    <w:p>
      <w:pPr>
        <w:pStyle w:val="BodyText"/>
        <w:spacing w:before="181"/>
        <w:ind w:left="392"/>
      </w:pPr>
      <w:r>
        <w:rPr/>
        <w:t>The</w:t>
      </w:r>
      <w:r>
        <w:rPr>
          <w:spacing w:val="-10"/>
        </w:rPr>
        <w:t> </w:t>
      </w:r>
      <w:r>
        <w:rPr/>
        <w:t>NodeClusterType</w:t>
      </w:r>
      <w:r>
        <w:rPr>
          <w:spacing w:val="-7"/>
        </w:rPr>
        <w:t> </w:t>
      </w:r>
      <w:r>
        <w:rPr/>
        <w:t>represents</w:t>
      </w:r>
      <w:r>
        <w:rPr>
          <w:spacing w:val="-6"/>
        </w:rPr>
        <w:t> </w:t>
      </w:r>
      <w:r>
        <w:rPr/>
        <w:t>a</w:t>
      </w:r>
      <w:r>
        <w:rPr>
          <w:spacing w:val="-9"/>
        </w:rPr>
        <w:t> </w:t>
      </w:r>
      <w:r>
        <w:rPr/>
        <w:t>resource</w:t>
      </w:r>
      <w:r>
        <w:rPr>
          <w:spacing w:val="-8"/>
        </w:rPr>
        <w:t> </w:t>
      </w:r>
      <w:r>
        <w:rPr/>
        <w:t>type</w:t>
      </w:r>
      <w:r>
        <w:rPr>
          <w:spacing w:val="-7"/>
        </w:rPr>
        <w:t> </w:t>
      </w:r>
      <w:r>
        <w:rPr/>
        <w:t>for</w:t>
      </w:r>
      <w:r>
        <w:rPr>
          <w:spacing w:val="-7"/>
        </w:rPr>
        <w:t> </w:t>
      </w:r>
      <w:r>
        <w:rPr/>
        <w:t>a</w:t>
      </w:r>
      <w:r>
        <w:rPr>
          <w:spacing w:val="-9"/>
        </w:rPr>
        <w:t> </w:t>
      </w:r>
      <w:r>
        <w:rPr/>
        <w:t>NodeCluster</w:t>
      </w:r>
      <w:r>
        <w:rPr>
          <w:spacing w:val="-9"/>
        </w:rPr>
        <w:t> </w:t>
      </w:r>
      <w:r>
        <w:rPr/>
        <w:t>in</w:t>
      </w:r>
      <w:r>
        <w:rPr>
          <w:spacing w:val="-7"/>
        </w:rPr>
        <w:t> </w:t>
      </w:r>
      <w:r>
        <w:rPr/>
        <w:t>an</w:t>
      </w:r>
      <w:r>
        <w:rPr>
          <w:spacing w:val="-8"/>
        </w:rPr>
        <w:t> </w:t>
      </w:r>
      <w:r>
        <w:rPr/>
        <w:t>O-</w:t>
      </w:r>
      <w:r>
        <w:rPr>
          <w:spacing w:val="-2"/>
        </w:rPr>
        <w:t>Cloud.</w:t>
      </w:r>
    </w:p>
    <w:p>
      <w:pPr>
        <w:pStyle w:val="BodyText"/>
        <w:spacing w:line="259" w:lineRule="auto" w:before="180"/>
        <w:ind w:left="392" w:right="613"/>
      </w:pPr>
      <w:r>
        <w:rPr/>
        <w:t>Node</w:t>
      </w:r>
      <w:r>
        <w:rPr>
          <w:spacing w:val="-6"/>
        </w:rPr>
        <w:t> </w:t>
      </w:r>
      <w:r>
        <w:rPr/>
        <w:t>cluster</w:t>
      </w:r>
      <w:r>
        <w:rPr>
          <w:spacing w:val="-6"/>
        </w:rPr>
        <w:t> </w:t>
      </w:r>
      <w:r>
        <w:rPr/>
        <w:t>types</w:t>
      </w:r>
      <w:r>
        <w:rPr>
          <w:spacing w:val="-8"/>
        </w:rPr>
        <w:t> </w:t>
      </w:r>
      <w:r>
        <w:rPr/>
        <w:t>provide</w:t>
      </w:r>
      <w:r>
        <w:rPr>
          <w:spacing w:val="-8"/>
        </w:rPr>
        <w:t> </w:t>
      </w:r>
      <w:r>
        <w:rPr/>
        <w:t>the</w:t>
      </w:r>
      <w:r>
        <w:rPr>
          <w:spacing w:val="-6"/>
        </w:rPr>
        <w:t> </w:t>
      </w:r>
      <w:r>
        <w:rPr/>
        <w:t>categorization</w:t>
      </w:r>
      <w:r>
        <w:rPr>
          <w:spacing w:val="-8"/>
        </w:rPr>
        <w:t> </w:t>
      </w:r>
      <w:r>
        <w:rPr/>
        <w:t>of</w:t>
      </w:r>
      <w:r>
        <w:rPr>
          <w:spacing w:val="-8"/>
        </w:rPr>
        <w:t> </w:t>
      </w:r>
      <w:r>
        <w:rPr/>
        <w:t>O-Cloud</w:t>
      </w:r>
      <w:r>
        <w:rPr>
          <w:spacing w:val="-7"/>
        </w:rPr>
        <w:t> </w:t>
      </w:r>
      <w:r>
        <w:rPr/>
        <w:t>resource</w:t>
      </w:r>
      <w:r>
        <w:rPr>
          <w:spacing w:val="-8"/>
        </w:rPr>
        <w:t> </w:t>
      </w:r>
      <w:r>
        <w:rPr/>
        <w:t>types</w:t>
      </w:r>
      <w:r>
        <w:rPr>
          <w:spacing w:val="-5"/>
        </w:rPr>
        <w:t> </w:t>
      </w:r>
      <w:r>
        <w:rPr/>
        <w:t>used</w:t>
      </w:r>
      <w:r>
        <w:rPr>
          <w:spacing w:val="-8"/>
        </w:rPr>
        <w:t> </w:t>
      </w:r>
      <w:r>
        <w:rPr/>
        <w:t>to</w:t>
      </w:r>
      <w:r>
        <w:rPr>
          <w:spacing w:val="-8"/>
        </w:rPr>
        <w:t> </w:t>
      </w:r>
      <w:r>
        <w:rPr/>
        <w:t>create</w:t>
      </w:r>
      <w:r>
        <w:rPr>
          <w:spacing w:val="-8"/>
        </w:rPr>
        <w:t> </w:t>
      </w:r>
      <w:r>
        <w:rPr/>
        <w:t>a</w:t>
      </w:r>
      <w:r>
        <w:rPr>
          <w:spacing w:val="-6"/>
        </w:rPr>
        <w:t> </w:t>
      </w:r>
      <w:r>
        <w:rPr/>
        <w:t>node</w:t>
      </w:r>
      <w:r>
        <w:rPr>
          <w:spacing w:val="-6"/>
        </w:rPr>
        <w:t> </w:t>
      </w:r>
      <w:r>
        <w:rPr/>
        <w:t>cluster.</w:t>
      </w:r>
      <w:r>
        <w:rPr>
          <w:spacing w:val="-6"/>
        </w:rPr>
        <w:t> </w:t>
      </w:r>
      <w:r>
        <w:rPr/>
        <w:t>The O-Cloud provides a mechanism to discover the node cluster types with respective operations on node cluster types.</w:t>
      </w:r>
    </w:p>
    <w:p>
      <w:pPr>
        <w:pStyle w:val="BodyText"/>
        <w:spacing w:line="259" w:lineRule="auto" w:before="159"/>
        <w:ind w:left="392"/>
      </w:pPr>
      <w:r>
        <w:rPr/>
        <w:t>The</w:t>
      </w:r>
      <w:r>
        <w:rPr>
          <w:spacing w:val="-5"/>
        </w:rPr>
        <w:t> </w:t>
      </w:r>
      <w:r>
        <w:rPr/>
        <w:t>NodeClusterType</w:t>
      </w:r>
      <w:r>
        <w:rPr>
          <w:spacing w:val="-5"/>
        </w:rPr>
        <w:t> </w:t>
      </w:r>
      <w:r>
        <w:rPr/>
        <w:t>is</w:t>
      </w:r>
      <w:r>
        <w:rPr>
          <w:spacing w:val="-6"/>
        </w:rPr>
        <w:t> </w:t>
      </w:r>
      <w:r>
        <w:rPr/>
        <w:t>a</w:t>
      </w:r>
      <w:r>
        <w:rPr>
          <w:spacing w:val="-8"/>
        </w:rPr>
        <w:t> </w:t>
      </w:r>
      <w:r>
        <w:rPr/>
        <w:t>Specialized</w:t>
      </w:r>
      <w:r>
        <w:rPr>
          <w:spacing w:val="-6"/>
        </w:rPr>
        <w:t> </w:t>
      </w:r>
      <w:r>
        <w:rPr/>
        <w:t>Object</w:t>
      </w:r>
      <w:r>
        <w:rPr>
          <w:spacing w:val="-5"/>
        </w:rPr>
        <w:t> </w:t>
      </w:r>
      <w:r>
        <w:rPr/>
        <w:t>that</w:t>
      </w:r>
      <w:r>
        <w:rPr>
          <w:spacing w:val="-6"/>
        </w:rPr>
        <w:t> </w:t>
      </w:r>
      <w:r>
        <w:rPr/>
        <w:t>derives</w:t>
      </w:r>
      <w:r>
        <w:rPr>
          <w:spacing w:val="-5"/>
        </w:rPr>
        <w:t> </w:t>
      </w:r>
      <w:r>
        <w:rPr/>
        <w:t>from</w:t>
      </w:r>
      <w:r>
        <w:rPr>
          <w:spacing w:val="-7"/>
        </w:rPr>
        <w:t> </w:t>
      </w:r>
      <w:r>
        <w:rPr/>
        <w:t>a</w:t>
      </w:r>
      <w:r>
        <w:rPr>
          <w:spacing w:val="-7"/>
        </w:rPr>
        <w:t> </w:t>
      </w:r>
      <w:r>
        <w:rPr/>
        <w:t>Generalized</w:t>
      </w:r>
      <w:r>
        <w:rPr>
          <w:spacing w:val="-8"/>
        </w:rPr>
        <w:t> </w:t>
      </w:r>
      <w:r>
        <w:rPr/>
        <w:t>Object,</w:t>
      </w:r>
      <w:r>
        <w:rPr>
          <w:spacing w:val="-5"/>
        </w:rPr>
        <w:t> </w:t>
      </w:r>
      <w:r>
        <w:rPr/>
        <w:t>the InfrastructureInventoryObject. The NodeClusterType inherits the attributes from the</w:t>
      </w:r>
    </w:p>
    <w:p>
      <w:pPr>
        <w:pStyle w:val="BodyText"/>
        <w:spacing w:line="256" w:lineRule="auto" w:before="1"/>
        <w:ind w:left="392"/>
      </w:pPr>
      <w:r>
        <w:rPr/>
        <w:t>InfrastructureInventoryObject</w:t>
      </w:r>
      <w:r>
        <w:rPr>
          <w:spacing w:val="-2"/>
        </w:rPr>
        <w:t> </w:t>
      </w:r>
      <w:r>
        <w:rPr/>
        <w:t>and</w:t>
      </w:r>
      <w:r>
        <w:rPr>
          <w:spacing w:val="-5"/>
        </w:rPr>
        <w:t> </w:t>
      </w:r>
      <w:r>
        <w:rPr/>
        <w:t>allows</w:t>
      </w:r>
      <w:r>
        <w:rPr>
          <w:spacing w:val="-4"/>
        </w:rPr>
        <w:t> </w:t>
      </w:r>
      <w:r>
        <w:rPr/>
        <w:t>it</w:t>
      </w:r>
      <w:r>
        <w:rPr>
          <w:spacing w:val="-6"/>
        </w:rPr>
        <w:t> </w:t>
      </w:r>
      <w:r>
        <w:rPr/>
        <w:t>and</w:t>
      </w:r>
      <w:r>
        <w:rPr>
          <w:spacing w:val="-5"/>
        </w:rPr>
        <w:t> </w:t>
      </w:r>
      <w:r>
        <w:rPr/>
        <w:t>all</w:t>
      </w:r>
      <w:r>
        <w:rPr>
          <w:spacing w:val="-4"/>
        </w:rPr>
        <w:t> </w:t>
      </w:r>
      <w:r>
        <w:rPr/>
        <w:t>specializations</w:t>
      </w:r>
      <w:r>
        <w:rPr>
          <w:spacing w:val="-6"/>
        </w:rPr>
        <w:t> </w:t>
      </w:r>
      <w:r>
        <w:rPr/>
        <w:t>of</w:t>
      </w:r>
      <w:r>
        <w:rPr>
          <w:spacing w:val="-6"/>
        </w:rPr>
        <w:t> </w:t>
      </w:r>
      <w:r>
        <w:rPr/>
        <w:t>this</w:t>
      </w:r>
      <w:r>
        <w:rPr>
          <w:spacing w:val="-4"/>
        </w:rPr>
        <w:t> </w:t>
      </w:r>
      <w:r>
        <w:rPr/>
        <w:t>class</w:t>
      </w:r>
      <w:r>
        <w:rPr>
          <w:spacing w:val="-7"/>
        </w:rPr>
        <w:t> </w:t>
      </w:r>
      <w:r>
        <w:rPr/>
        <w:t>to</w:t>
      </w:r>
      <w:r>
        <w:rPr>
          <w:spacing w:val="-7"/>
        </w:rPr>
        <w:t> </w:t>
      </w:r>
      <w:r>
        <w:rPr/>
        <w:t>be</w:t>
      </w:r>
      <w:r>
        <w:rPr>
          <w:spacing w:val="-4"/>
        </w:rPr>
        <w:t> </w:t>
      </w:r>
      <w:r>
        <w:rPr/>
        <w:t>included</w:t>
      </w:r>
      <w:r>
        <w:rPr>
          <w:spacing w:val="-4"/>
        </w:rPr>
        <w:t> </w:t>
      </w:r>
      <w:r>
        <w:rPr/>
        <w:t>in</w:t>
      </w:r>
      <w:r>
        <w:rPr>
          <w:spacing w:val="-5"/>
        </w:rPr>
        <w:t> </w:t>
      </w:r>
      <w:r>
        <w:rPr/>
        <w:t>a</w:t>
      </w:r>
      <w:r>
        <w:rPr>
          <w:spacing w:val="-4"/>
        </w:rPr>
        <w:t> </w:t>
      </w:r>
      <w:r>
        <w:rPr/>
        <w:t>change </w:t>
      </w:r>
      <w:r>
        <w:rPr>
          <w:spacing w:val="-2"/>
        </w:rPr>
        <w:t>notification.</w:t>
      </w:r>
    </w:p>
    <w:p>
      <w:pPr>
        <w:pStyle w:val="BodyText"/>
        <w:spacing w:before="17"/>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Attributes</w:t>
      </w:r>
    </w:p>
    <w:p>
      <w:pPr>
        <w:pStyle w:val="BodyText"/>
        <w:spacing w:before="11"/>
        <w:rPr>
          <w:rFonts w:ascii="Arial"/>
          <w:sz w:val="20"/>
        </w:rPr>
      </w:pPr>
    </w:p>
    <w:p>
      <w:pPr>
        <w:pStyle w:val="Heading1"/>
        <w:ind w:left="275"/>
      </w:pPr>
      <w:bookmarkStart w:name="_bookmark72" w:id="73"/>
      <w:bookmarkEnd w:id="73"/>
      <w:r>
        <w:rPr>
          <w:b w:val="0"/>
        </w:rPr>
      </w:r>
      <w:r>
        <w:rPr/>
        <w:t>Table</w:t>
      </w:r>
      <w:r>
        <w:rPr>
          <w:spacing w:val="-16"/>
        </w:rPr>
        <w:t> </w:t>
      </w:r>
      <w:r>
        <w:rPr/>
        <w:t>4.2.3.4.1.2-1</w:t>
      </w:r>
      <w:r>
        <w:rPr>
          <w:spacing w:val="-15"/>
        </w:rPr>
        <w:t> </w:t>
      </w:r>
      <w:r>
        <w:rPr/>
        <w:t>Attributes</w:t>
      </w:r>
      <w:r>
        <w:rPr>
          <w:spacing w:val="-11"/>
        </w:rPr>
        <w:t> </w:t>
      </w:r>
      <w:r>
        <w:rPr/>
        <w:t>Properties</w:t>
      </w:r>
      <w:r>
        <w:rPr>
          <w:spacing w:val="-13"/>
        </w:rPr>
        <w:t> </w:t>
      </w:r>
      <w:r>
        <w:rPr/>
        <w:t>for</w:t>
      </w:r>
      <w:r>
        <w:rPr>
          <w:spacing w:val="-9"/>
        </w:rPr>
        <w:t> </w:t>
      </w:r>
      <w:r>
        <w:rPr>
          <w:spacing w:val="-2"/>
        </w:rPr>
        <w:t>NodeClusterType</w:t>
      </w:r>
    </w:p>
    <w:p>
      <w:pPr>
        <w:pStyle w:val="BodyText"/>
        <w:spacing w:before="6"/>
        <w:rPr>
          <w:rFonts w:ascii="Arial"/>
          <w:b/>
          <w:sz w:val="15"/>
        </w:r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9"/>
        <w:gridCol w:w="2792"/>
        <w:gridCol w:w="3872"/>
      </w:tblGrid>
      <w:tr>
        <w:trPr>
          <w:trHeight w:val="217" w:hRule="atLeast"/>
        </w:trPr>
        <w:tc>
          <w:tcPr>
            <w:tcW w:w="1889" w:type="dxa"/>
            <w:shd w:val="clear" w:color="auto" w:fill="C0C0C0"/>
          </w:tcPr>
          <w:p>
            <w:pPr>
              <w:pStyle w:val="TableParagraph"/>
              <w:spacing w:line="197" w:lineRule="exact" w:before="1"/>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7" w:lineRule="exact" w:before="1"/>
              <w:ind w:left="412"/>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2" w:type="dxa"/>
            <w:shd w:val="clear" w:color="auto" w:fill="C0C0C0"/>
          </w:tcPr>
          <w:p>
            <w:pPr>
              <w:pStyle w:val="TableParagraph"/>
              <w:spacing w:line="197" w:lineRule="exact" w:before="1"/>
              <w:ind w:left="0" w:right="68"/>
              <w:jc w:val="center"/>
              <w:rPr>
                <w:rFonts w:ascii="Arial"/>
                <w:b/>
                <w:sz w:val="18"/>
              </w:rPr>
            </w:pPr>
            <w:r>
              <w:rPr>
                <w:rFonts w:ascii="Arial"/>
                <w:b/>
                <w:spacing w:val="-2"/>
                <w:sz w:val="18"/>
              </w:rPr>
              <w:t>Properties</w:t>
            </w:r>
          </w:p>
        </w:tc>
      </w:tr>
      <w:tr>
        <w:trPr>
          <w:trHeight w:val="1478" w:hRule="atLeast"/>
        </w:trPr>
        <w:tc>
          <w:tcPr>
            <w:tcW w:w="1889" w:type="dxa"/>
          </w:tcPr>
          <w:p>
            <w:pPr>
              <w:pStyle w:val="TableParagraph"/>
              <w:spacing w:before="1"/>
              <w:ind w:left="28"/>
              <w:rPr>
                <w:rFonts w:ascii="Arial"/>
                <w:sz w:val="18"/>
              </w:rPr>
            </w:pPr>
            <w:r>
              <w:rPr>
                <w:rFonts w:ascii="Arial"/>
                <w:spacing w:val="-2"/>
                <w:sz w:val="18"/>
              </w:rPr>
              <w:t>NodeClusterTypeId</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8" w:right="942"/>
              <w:rPr>
                <w:rFonts w:ascii="Calibri"/>
                <w:sz w:val="22"/>
              </w:rPr>
            </w:pPr>
            <w:r>
              <w:rPr>
                <w:rFonts w:ascii="Calibri"/>
                <w:b/>
                <w:sz w:val="22"/>
              </w:rPr>
              <w:t>Description:</w:t>
            </w:r>
            <w:r>
              <w:rPr>
                <w:rFonts w:ascii="Calibri"/>
                <w:b/>
                <w:spacing w:val="-13"/>
                <w:sz w:val="22"/>
              </w:rPr>
              <w:t> </w:t>
            </w:r>
            <w:r>
              <w:rPr>
                <w:rFonts w:ascii="Calibri"/>
                <w:sz w:val="22"/>
              </w:rPr>
              <w:t>Unique identifier for the</w:t>
            </w:r>
          </w:p>
          <w:p>
            <w:pPr>
              <w:pStyle w:val="TableParagraph"/>
              <w:spacing w:before="1"/>
              <w:ind w:left="28"/>
              <w:rPr>
                <w:rFonts w:ascii="Calibri"/>
                <w:sz w:val="22"/>
              </w:rPr>
            </w:pPr>
            <w:r>
              <w:rPr>
                <w:rFonts w:ascii="Calibri"/>
                <w:spacing w:val="-2"/>
                <w:sz w:val="22"/>
              </w:rPr>
              <w:t>NodeClusterType</w:t>
            </w:r>
            <w:r>
              <w:rPr>
                <w:rFonts w:ascii="Calibri"/>
                <w:spacing w:val="5"/>
                <w:sz w:val="22"/>
              </w:rPr>
              <w:t> </w:t>
            </w:r>
            <w:r>
              <w:rPr>
                <w:rFonts w:ascii="Calibri"/>
                <w:spacing w:val="-2"/>
                <w:sz w:val="22"/>
              </w:rPr>
              <w:t>instance.</w:t>
            </w:r>
          </w:p>
        </w:tc>
        <w:tc>
          <w:tcPr>
            <w:tcW w:w="3872" w:type="dxa"/>
            <w:shd w:val="clear" w:color="auto" w:fill="FFF1CC"/>
          </w:tcPr>
          <w:p>
            <w:pPr>
              <w:pStyle w:val="TableParagraph"/>
              <w:tabs>
                <w:tab w:pos="2702" w:val="left" w:leader="none"/>
              </w:tabs>
              <w:spacing w:line="181" w:lineRule="exact" w:before="181"/>
              <w:rPr>
                <w:sz w:val="16"/>
              </w:rPr>
            </w:pPr>
            <w:r>
              <w:rPr>
                <w:spacing w:val="-2"/>
                <w:sz w:val="16"/>
              </w:rPr>
              <w:t>x-support-qualifier:</w:t>
            </w:r>
            <w:r>
              <w:rPr>
                <w:sz w:val="16"/>
              </w:rPr>
              <w:tab/>
            </w:r>
            <w:r>
              <w:rPr>
                <w:spacing w:val="-10"/>
                <w:sz w:val="16"/>
              </w:rPr>
              <w:t>M</w:t>
            </w:r>
          </w:p>
          <w:p>
            <w:pPr>
              <w:pStyle w:val="TableParagraph"/>
              <w:tabs>
                <w:tab w:pos="2702" w:val="left" w:leader="none"/>
              </w:tabs>
              <w:ind w:right="677"/>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rPr>
                <w:sz w:val="16"/>
              </w:rPr>
            </w:pPr>
            <w:r>
              <w:rPr>
                <w:spacing w:val="-2"/>
                <w:sz w:val="16"/>
              </w:rPr>
              <w:t>format:</w:t>
            </w:r>
            <w:r>
              <w:rPr>
                <w:sz w:val="16"/>
              </w:rPr>
              <w:tab/>
            </w:r>
            <w:r>
              <w:rPr>
                <w:spacing w:val="-4"/>
                <w:sz w:val="16"/>
              </w:rPr>
              <w:t>uuid</w:t>
            </w:r>
          </w:p>
        </w:tc>
      </w:tr>
      <w:tr>
        <w:trPr>
          <w:trHeight w:val="1269" w:hRule="atLeast"/>
        </w:trPr>
        <w:tc>
          <w:tcPr>
            <w:tcW w:w="1889" w:type="dxa"/>
          </w:tcPr>
          <w:p>
            <w:pPr>
              <w:pStyle w:val="TableParagraph"/>
              <w:spacing w:line="268" w:lineRule="exact"/>
              <w:ind w:left="28"/>
              <w:rPr>
                <w:rFonts w:ascii="Calibri"/>
                <w:sz w:val="22"/>
              </w:rPr>
            </w:pPr>
            <w:r>
              <w:rPr>
                <w:rFonts w:ascii="Calibri"/>
                <w:spacing w:val="-4"/>
                <w:sz w:val="22"/>
              </w:rPr>
              <w:t>name</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8" w:right="182"/>
              <w:rPr>
                <w:rFonts w:ascii="Calibri"/>
                <w:sz w:val="22"/>
              </w:rPr>
            </w:pPr>
            <w:r>
              <w:rPr>
                <w:rFonts w:ascii="Calibri"/>
                <w:b/>
                <w:sz w:val="22"/>
              </w:rPr>
              <w:t>Description:</w:t>
            </w:r>
            <w:r>
              <w:rPr>
                <w:rFonts w:ascii="Calibri"/>
                <w:b/>
                <w:spacing w:val="-13"/>
                <w:sz w:val="22"/>
              </w:rPr>
              <w:t> </w:t>
            </w:r>
            <w:r>
              <w:rPr>
                <w:rFonts w:ascii="Calibri"/>
                <w:sz w:val="22"/>
              </w:rPr>
              <w:t>Name</w:t>
            </w:r>
            <w:r>
              <w:rPr>
                <w:rFonts w:ascii="Calibri"/>
                <w:spacing w:val="-12"/>
                <w:sz w:val="22"/>
              </w:rPr>
              <w:t> </w:t>
            </w:r>
            <w:r>
              <w:rPr>
                <w:rFonts w:ascii="Calibri"/>
                <w:sz w:val="22"/>
              </w:rPr>
              <w:t>of</w:t>
            </w:r>
            <w:r>
              <w:rPr>
                <w:rFonts w:ascii="Calibri"/>
                <w:spacing w:val="-12"/>
                <w:sz w:val="22"/>
              </w:rPr>
              <w:t> </w:t>
            </w:r>
            <w:r>
              <w:rPr>
                <w:rFonts w:ascii="Calibri"/>
                <w:sz w:val="22"/>
              </w:rPr>
              <w:t>the Node Cluster Type.</w:t>
            </w:r>
          </w:p>
        </w:tc>
        <w:tc>
          <w:tcPr>
            <w:tcW w:w="3872"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2" w:val="left" w:leader="none"/>
              </w:tabs>
              <w:spacing w:before="1"/>
              <w:ind w:right="677"/>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bl>
    <w:p>
      <w:pPr>
        <w:spacing w:after="0"/>
        <w:rPr>
          <w:sz w:val="16"/>
        </w:rPr>
        <w:sectPr>
          <w:pgSz w:w="11910" w:h="16850"/>
          <w:pgMar w:header="864" w:footer="279" w:top="1520" w:bottom="460" w:left="740" w:right="680"/>
        </w:sectPr>
      </w:pPr>
    </w:p>
    <w:p>
      <w:pPr>
        <w:pStyle w:val="BodyText"/>
        <w:spacing w:before="6"/>
        <w:rPr>
          <w:rFonts w:ascii="Arial"/>
          <w:b/>
          <w:sz w:val="4"/>
        </w:r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9"/>
        <w:gridCol w:w="2792"/>
        <w:gridCol w:w="3872"/>
      </w:tblGrid>
      <w:tr>
        <w:trPr>
          <w:trHeight w:val="218" w:hRule="atLeast"/>
        </w:trPr>
        <w:tc>
          <w:tcPr>
            <w:tcW w:w="1889" w:type="dxa"/>
            <w:shd w:val="clear" w:color="auto" w:fill="C0C0C0"/>
          </w:tcPr>
          <w:p>
            <w:pPr>
              <w:pStyle w:val="TableParagraph"/>
              <w:spacing w:line="197" w:lineRule="exact" w:before="1"/>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7" w:lineRule="exact" w:before="1"/>
              <w:ind w:left="412"/>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2" w:type="dxa"/>
            <w:shd w:val="clear" w:color="auto" w:fill="C0C0C0"/>
          </w:tcPr>
          <w:p>
            <w:pPr>
              <w:pStyle w:val="TableParagraph"/>
              <w:spacing w:line="197" w:lineRule="exact" w:before="1"/>
              <w:ind w:left="0" w:right="68"/>
              <w:jc w:val="center"/>
              <w:rPr>
                <w:rFonts w:ascii="Arial"/>
                <w:b/>
                <w:sz w:val="18"/>
              </w:rPr>
            </w:pPr>
            <w:r>
              <w:rPr>
                <w:rFonts w:ascii="Arial"/>
                <w:b/>
                <w:spacing w:val="-2"/>
                <w:sz w:val="18"/>
              </w:rPr>
              <w:t>Properties</w:t>
            </w:r>
          </w:p>
        </w:tc>
      </w:tr>
      <w:tr>
        <w:trPr>
          <w:trHeight w:val="1478" w:hRule="atLeast"/>
        </w:trPr>
        <w:tc>
          <w:tcPr>
            <w:tcW w:w="1889" w:type="dxa"/>
          </w:tcPr>
          <w:p>
            <w:pPr>
              <w:pStyle w:val="TableParagraph"/>
              <w:spacing w:before="1"/>
              <w:ind w:left="28"/>
              <w:rPr>
                <w:rFonts w:ascii="Arial"/>
                <w:sz w:val="18"/>
              </w:rPr>
            </w:pPr>
            <w:r>
              <w:rPr>
                <w:rFonts w:ascii="Arial"/>
                <w:spacing w:val="-2"/>
                <w:sz w:val="18"/>
              </w:rPr>
              <w:t>description</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8" w:right="105"/>
              <w:rPr>
                <w:rFonts w:ascii="Calibri"/>
                <w:sz w:val="22"/>
              </w:rPr>
            </w:pPr>
            <w:r>
              <w:rPr>
                <w:rFonts w:ascii="Calibri"/>
                <w:b/>
                <w:sz w:val="22"/>
              </w:rPr>
              <w:t>Description:</w:t>
            </w:r>
            <w:r>
              <w:rPr>
                <w:rFonts w:ascii="Calibri"/>
                <w:b/>
                <w:spacing w:val="-13"/>
                <w:sz w:val="22"/>
              </w:rPr>
              <w:t> </w:t>
            </w:r>
            <w:r>
              <w:rPr>
                <w:rFonts w:ascii="Calibri"/>
                <w:sz w:val="22"/>
              </w:rPr>
              <w:t>Human</w:t>
            </w:r>
            <w:r>
              <w:rPr>
                <w:rFonts w:ascii="Calibri"/>
                <w:spacing w:val="-12"/>
                <w:sz w:val="22"/>
              </w:rPr>
              <w:t> </w:t>
            </w:r>
            <w:r>
              <w:rPr>
                <w:rFonts w:ascii="Calibri"/>
                <w:sz w:val="22"/>
              </w:rPr>
              <w:t>readable description of the Node Cluster Type.</w:t>
            </w:r>
          </w:p>
        </w:tc>
        <w:tc>
          <w:tcPr>
            <w:tcW w:w="3872" w:type="dxa"/>
            <w:shd w:val="clear" w:color="auto" w:fill="FFF1CC"/>
          </w:tcPr>
          <w:p>
            <w:pPr>
              <w:pStyle w:val="TableParagraph"/>
              <w:tabs>
                <w:tab w:pos="2702" w:val="left" w:leader="none"/>
              </w:tabs>
              <w:spacing w:line="181" w:lineRule="exact" w:before="181"/>
              <w:rPr>
                <w:sz w:val="16"/>
              </w:rPr>
            </w:pPr>
            <w:r>
              <w:rPr>
                <w:spacing w:val="-2"/>
                <w:sz w:val="16"/>
              </w:rPr>
              <w:t>x-support-qualifier:</w:t>
            </w:r>
            <w:r>
              <w:rPr>
                <w:sz w:val="16"/>
              </w:rPr>
              <w:tab/>
            </w:r>
            <w:r>
              <w:rPr>
                <w:spacing w:val="-10"/>
                <w:sz w:val="16"/>
              </w:rPr>
              <w:t>M</w:t>
            </w:r>
          </w:p>
          <w:p>
            <w:pPr>
              <w:pStyle w:val="TableParagraph"/>
              <w:tabs>
                <w:tab w:pos="2702" w:val="left" w:leader="none"/>
              </w:tabs>
              <w:ind w:right="677"/>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2640" w:hRule="atLeast"/>
        </w:trPr>
        <w:tc>
          <w:tcPr>
            <w:tcW w:w="1889" w:type="dxa"/>
          </w:tcPr>
          <w:p>
            <w:pPr>
              <w:pStyle w:val="TableParagraph"/>
              <w:spacing w:before="1"/>
              <w:ind w:left="28"/>
              <w:rPr>
                <w:rFonts w:ascii="Arial"/>
                <w:sz w:val="18"/>
              </w:rPr>
            </w:pPr>
            <w:r>
              <w:rPr>
                <w:rFonts w:ascii="Arial"/>
                <w:spacing w:val="-2"/>
                <w:sz w:val="18"/>
              </w:rPr>
              <w:t>extensions</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2"/>
              <w:ind w:left="28"/>
              <w:rPr>
                <w:rFonts w:ascii="Calibri"/>
                <w:sz w:val="22"/>
              </w:rPr>
            </w:pPr>
            <w:r>
              <w:rPr>
                <w:rFonts w:ascii="Calibri"/>
                <w:b/>
                <w:sz w:val="22"/>
              </w:rPr>
              <w:t>Description:</w:t>
            </w:r>
            <w:r>
              <w:rPr>
                <w:rFonts w:ascii="Calibri"/>
                <w:b/>
                <w:spacing w:val="-13"/>
                <w:sz w:val="22"/>
              </w:rPr>
              <w:t> </w:t>
            </w:r>
            <w:r>
              <w:rPr>
                <w:rFonts w:ascii="Calibri"/>
                <w:sz w:val="22"/>
              </w:rPr>
              <w:t>These</w:t>
            </w:r>
            <w:r>
              <w:rPr>
                <w:rFonts w:ascii="Calibri"/>
                <w:spacing w:val="-12"/>
                <w:sz w:val="22"/>
              </w:rPr>
              <w:t> </w:t>
            </w:r>
            <w:r>
              <w:rPr>
                <w:rFonts w:ascii="Calibri"/>
                <w:sz w:val="22"/>
              </w:rPr>
              <w:t>are unspecified (not</w:t>
            </w:r>
          </w:p>
          <w:p>
            <w:pPr>
              <w:pStyle w:val="TableParagraph"/>
              <w:spacing w:line="259" w:lineRule="auto"/>
              <w:ind w:left="28" w:right="182"/>
              <w:rPr>
                <w:rFonts w:ascii="Calibri"/>
                <w:sz w:val="22"/>
              </w:rPr>
            </w:pPr>
            <w:r>
              <w:rPr>
                <w:rFonts w:ascii="Calibri"/>
                <w:sz w:val="22"/>
              </w:rPr>
              <w:t>standardized) properties (keys) which are tailored extend the information provided</w:t>
            </w:r>
            <w:r>
              <w:rPr>
                <w:rFonts w:ascii="Calibri"/>
                <w:spacing w:val="-13"/>
                <w:sz w:val="22"/>
              </w:rPr>
              <w:t> </w:t>
            </w:r>
            <w:r>
              <w:rPr>
                <w:rFonts w:ascii="Calibri"/>
                <w:sz w:val="22"/>
              </w:rPr>
              <w:t>about</w:t>
            </w:r>
            <w:r>
              <w:rPr>
                <w:rFonts w:ascii="Calibri"/>
                <w:spacing w:val="-12"/>
                <w:sz w:val="22"/>
              </w:rPr>
              <w:t> </w:t>
            </w:r>
            <w:r>
              <w:rPr>
                <w:rFonts w:ascii="Calibri"/>
                <w:sz w:val="22"/>
              </w:rPr>
              <w:t>the</w:t>
            </w:r>
            <w:r>
              <w:rPr>
                <w:rFonts w:ascii="Calibri"/>
                <w:spacing w:val="-13"/>
                <w:sz w:val="22"/>
              </w:rPr>
              <w:t> </w:t>
            </w:r>
            <w:r>
              <w:rPr>
                <w:rFonts w:ascii="Calibri"/>
                <w:sz w:val="22"/>
              </w:rPr>
              <w:t>Node Cluster Type.</w:t>
            </w:r>
          </w:p>
        </w:tc>
        <w:tc>
          <w:tcPr>
            <w:tcW w:w="3872" w:type="dxa"/>
            <w:shd w:val="clear" w:color="auto" w:fill="FFF1CC"/>
          </w:tcPr>
          <w:p>
            <w:pPr>
              <w:pStyle w:val="TableParagraph"/>
              <w:spacing w:before="18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before="1"/>
              <w:ind w:right="677"/>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line="181" w:lineRule="exact"/>
              <w:jc w:val="both"/>
              <w:rPr>
                <w:sz w:val="16"/>
              </w:rPr>
            </w:pPr>
            <w:r>
              <w:rPr>
                <w:spacing w:val="-2"/>
                <w:sz w:val="16"/>
              </w:rPr>
              <w:t>x-isOrdered:</w:t>
            </w:r>
            <w:r>
              <w:rPr>
                <w:sz w:val="16"/>
              </w:rPr>
              <w:tab/>
            </w:r>
            <w:r>
              <w:rPr>
                <w:spacing w:val="-2"/>
                <w:sz w:val="16"/>
              </w:rPr>
              <w:t>False</w:t>
            </w:r>
          </w:p>
          <w:p>
            <w:pPr>
              <w:pStyle w:val="TableParagraph"/>
              <w:tabs>
                <w:tab w:pos="2702" w:val="left" w:leader="none"/>
              </w:tabs>
              <w:spacing w:line="181" w:lineRule="exact" w:before="1"/>
              <w:jc w:val="both"/>
              <w:rPr>
                <w:sz w:val="16"/>
              </w:rPr>
            </w:pPr>
            <w:r>
              <w:rPr>
                <w:spacing w:val="-2"/>
                <w:sz w:val="16"/>
              </w:rPr>
              <w:t>minItems:</w:t>
            </w:r>
            <w:r>
              <w:rPr>
                <w:sz w:val="16"/>
              </w:rPr>
              <w:tab/>
            </w:r>
            <w:r>
              <w:rPr>
                <w:spacing w:val="-10"/>
                <w:sz w:val="16"/>
              </w:rPr>
              <w:t>0</w:t>
            </w:r>
          </w:p>
          <w:p>
            <w:pPr>
              <w:pStyle w:val="TableParagraph"/>
              <w:tabs>
                <w:tab w:pos="2702" w:val="left" w:leader="none"/>
              </w:tabs>
              <w:ind w:right="773"/>
              <w:jc w:val="both"/>
              <w:rPr>
                <w:sz w:val="16"/>
              </w:rPr>
            </w:pPr>
            <w:r>
              <w:rPr>
                <w:spacing w:val="-2"/>
                <w:sz w:val="16"/>
              </w:rPr>
              <w:t>uniqueItems:</w:t>
            </w:r>
            <w:r>
              <w:rPr>
                <w:sz w:val="16"/>
              </w:rPr>
              <w:tab/>
            </w:r>
            <w:r>
              <w:rPr>
                <w:spacing w:val="-4"/>
                <w:sz w:val="16"/>
              </w:rPr>
              <w:t>True </w:t>
            </w:r>
            <w:r>
              <w:rPr>
                <w:spacing w:val="-2"/>
                <w:sz w:val="16"/>
              </w:rPr>
              <w:t>items:</w:t>
            </w:r>
          </w:p>
          <w:p>
            <w:pPr>
              <w:pStyle w:val="TableParagraph"/>
              <w:spacing w:before="182"/>
              <w:ind w:left="2702"/>
              <w:rPr>
                <w:sz w:val="16"/>
              </w:rPr>
            </w:pPr>
            <w:r>
              <w:rPr>
                <w:spacing w:val="-2"/>
                <w:sz w:val="16"/>
              </w:rPr>
              <w:t>AttributeVa luePair</w:t>
            </w:r>
          </w:p>
        </w:tc>
      </w:tr>
    </w:tbl>
    <w:p>
      <w:pPr>
        <w:pStyle w:val="BodyText"/>
        <w:rPr>
          <w:rFonts w:ascii="Arial"/>
          <w:b/>
          <w:sz w:val="20"/>
        </w:rPr>
      </w:pPr>
    </w:p>
    <w:p>
      <w:pPr>
        <w:pStyle w:val="BodyText"/>
        <w:spacing w:before="109"/>
        <w:rPr>
          <w:rFonts w:ascii="Arial"/>
          <w:b/>
          <w:sz w:val="20"/>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0"/>
        <w:ind w:left="392"/>
        <w:rPr>
          <w:i/>
        </w:rPr>
      </w:pPr>
      <w:r>
        <w:rPr>
          <w:spacing w:val="-2"/>
        </w:rPr>
        <w:t>None</w:t>
      </w:r>
      <w:r>
        <w:rPr>
          <w:i/>
          <w:color w:val="FF0000"/>
          <w:spacing w:val="-2"/>
        </w:rPr>
        <w:t>.</w:t>
      </w:r>
    </w:p>
    <w:p>
      <w:pPr>
        <w:pStyle w:val="BodyText"/>
        <w:spacing w:before="34"/>
        <w:rPr>
          <w:i/>
        </w:rPr>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78"/>
        <w:ind w:left="392"/>
        <w:rPr>
          <w:i/>
        </w:rPr>
      </w:pPr>
      <w:r>
        <w:rPr>
          <w:spacing w:val="-2"/>
        </w:rPr>
        <w:t>None</w:t>
      </w:r>
      <w:r>
        <w:rPr>
          <w:i/>
          <w:color w:val="FF0000"/>
          <w:spacing w:val="-2"/>
        </w:rPr>
        <w:t>.</w:t>
      </w:r>
    </w:p>
    <w:p>
      <w:pPr>
        <w:pStyle w:val="BodyText"/>
        <w:spacing w:before="35"/>
        <w:rPr>
          <w:i/>
        </w:rPr>
      </w:pPr>
    </w:p>
    <w:p>
      <w:pPr>
        <w:pStyle w:val="ListParagraph"/>
        <w:numPr>
          <w:ilvl w:val="4"/>
          <w:numId w:val="3"/>
        </w:numPr>
        <w:tabs>
          <w:tab w:pos="2094" w:val="left" w:leader="none"/>
        </w:tabs>
        <w:spacing w:line="240" w:lineRule="auto" w:before="0" w:after="0"/>
        <w:ind w:left="2094" w:right="0" w:hanging="1702"/>
        <w:jc w:val="left"/>
        <w:rPr>
          <w:sz w:val="22"/>
        </w:rPr>
      </w:pPr>
      <w:r>
        <w:rPr>
          <w:spacing w:val="-2"/>
          <w:sz w:val="22"/>
        </w:rPr>
        <w:t>NodeCluster</w:t>
      </w:r>
    </w:p>
    <w:p>
      <w:pPr>
        <w:pStyle w:val="BodyText"/>
        <w:spacing w:before="46"/>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Definition</w:t>
      </w:r>
    </w:p>
    <w:p>
      <w:pPr>
        <w:pStyle w:val="BodyText"/>
        <w:spacing w:before="180"/>
        <w:ind w:left="392"/>
      </w:pPr>
      <w:r>
        <w:rPr/>
        <w:t>The</w:t>
      </w:r>
      <w:r>
        <w:rPr>
          <w:spacing w:val="-8"/>
        </w:rPr>
        <w:t> </w:t>
      </w:r>
      <w:r>
        <w:rPr/>
        <w:t>NodeCluster</w:t>
      </w:r>
      <w:r>
        <w:rPr>
          <w:spacing w:val="-6"/>
        </w:rPr>
        <w:t> </w:t>
      </w:r>
      <w:r>
        <w:rPr/>
        <w:t>represents</w:t>
      </w:r>
      <w:r>
        <w:rPr>
          <w:spacing w:val="-5"/>
        </w:rPr>
        <w:t> </w:t>
      </w:r>
      <w:r>
        <w:rPr/>
        <w:t>a</w:t>
      </w:r>
      <w:r>
        <w:rPr>
          <w:spacing w:val="-6"/>
        </w:rPr>
        <w:t> </w:t>
      </w:r>
      <w:r>
        <w:rPr/>
        <w:t>set</w:t>
      </w:r>
      <w:r>
        <w:rPr>
          <w:spacing w:val="-5"/>
        </w:rPr>
        <w:t> </w:t>
      </w:r>
      <w:r>
        <w:rPr/>
        <w:t>if</w:t>
      </w:r>
      <w:r>
        <w:rPr>
          <w:spacing w:val="-7"/>
        </w:rPr>
        <w:t> </w:t>
      </w:r>
      <w:r>
        <w:rPr/>
        <w:t>resource</w:t>
      </w:r>
      <w:r>
        <w:rPr>
          <w:spacing w:val="-4"/>
        </w:rPr>
        <w:t> </w:t>
      </w:r>
      <w:r>
        <w:rPr/>
        <w:t>used</w:t>
      </w:r>
      <w:r>
        <w:rPr>
          <w:spacing w:val="-6"/>
        </w:rPr>
        <w:t> </w:t>
      </w:r>
      <w:r>
        <w:rPr/>
        <w:t>to</w:t>
      </w:r>
      <w:r>
        <w:rPr>
          <w:spacing w:val="-4"/>
        </w:rPr>
        <w:t> </w:t>
      </w:r>
      <w:r>
        <w:rPr/>
        <w:t>deploy</w:t>
      </w:r>
      <w:r>
        <w:rPr>
          <w:spacing w:val="-5"/>
        </w:rPr>
        <w:t> </w:t>
      </w:r>
      <w:r>
        <w:rPr/>
        <w:t>workloads</w:t>
      </w:r>
      <w:r>
        <w:rPr>
          <w:spacing w:val="-5"/>
        </w:rPr>
        <w:t> </w:t>
      </w:r>
      <w:r>
        <w:rPr/>
        <w:t>in</w:t>
      </w:r>
      <w:r>
        <w:rPr>
          <w:spacing w:val="-8"/>
        </w:rPr>
        <w:t> </w:t>
      </w:r>
      <w:r>
        <w:rPr/>
        <w:t>an</w:t>
      </w:r>
      <w:r>
        <w:rPr>
          <w:spacing w:val="-5"/>
        </w:rPr>
        <w:t> </w:t>
      </w:r>
      <w:r>
        <w:rPr/>
        <w:t>O-</w:t>
      </w:r>
      <w:r>
        <w:rPr>
          <w:spacing w:val="-2"/>
        </w:rPr>
        <w:t>Cloud.</w:t>
      </w:r>
    </w:p>
    <w:p>
      <w:pPr>
        <w:pStyle w:val="BodyText"/>
        <w:spacing w:line="256" w:lineRule="auto" w:before="183"/>
        <w:ind w:left="392" w:right="471"/>
      </w:pPr>
      <w:r>
        <w:rPr/>
        <w:t>Node</w:t>
      </w:r>
      <w:r>
        <w:rPr>
          <w:spacing w:val="-5"/>
        </w:rPr>
        <w:t> </w:t>
      </w:r>
      <w:r>
        <w:rPr/>
        <w:t>cluster</w:t>
      </w:r>
      <w:r>
        <w:rPr>
          <w:spacing w:val="-5"/>
        </w:rPr>
        <w:t> </w:t>
      </w:r>
      <w:r>
        <w:rPr/>
        <w:t>provides</w:t>
      </w:r>
      <w:r>
        <w:rPr>
          <w:spacing w:val="-5"/>
        </w:rPr>
        <w:t> </w:t>
      </w:r>
      <w:r>
        <w:rPr/>
        <w:t>inventory</w:t>
      </w:r>
      <w:r>
        <w:rPr>
          <w:spacing w:val="-7"/>
        </w:rPr>
        <w:t> </w:t>
      </w:r>
      <w:r>
        <w:rPr/>
        <w:t>of</w:t>
      </w:r>
      <w:r>
        <w:rPr>
          <w:spacing w:val="-5"/>
        </w:rPr>
        <w:t> </w:t>
      </w:r>
      <w:r>
        <w:rPr/>
        <w:t>the</w:t>
      </w:r>
      <w:r>
        <w:rPr>
          <w:spacing w:val="-7"/>
        </w:rPr>
        <w:t> </w:t>
      </w:r>
      <w:r>
        <w:rPr/>
        <w:t>resources</w:t>
      </w:r>
      <w:r>
        <w:rPr>
          <w:spacing w:val="-5"/>
        </w:rPr>
        <w:t> </w:t>
      </w:r>
      <w:r>
        <w:rPr/>
        <w:t>used</w:t>
      </w:r>
      <w:r>
        <w:rPr>
          <w:spacing w:val="-8"/>
        </w:rPr>
        <w:t> </w:t>
      </w:r>
      <w:r>
        <w:rPr/>
        <w:t>in</w:t>
      </w:r>
      <w:r>
        <w:rPr>
          <w:spacing w:val="-5"/>
        </w:rPr>
        <w:t> </w:t>
      </w:r>
      <w:r>
        <w:rPr/>
        <w:t>a</w:t>
      </w:r>
      <w:r>
        <w:rPr>
          <w:spacing w:val="-5"/>
        </w:rPr>
        <w:t> </w:t>
      </w:r>
      <w:r>
        <w:rPr/>
        <w:t>NodeCluster.</w:t>
      </w:r>
      <w:r>
        <w:rPr>
          <w:spacing w:val="-8"/>
        </w:rPr>
        <w:t> </w:t>
      </w:r>
      <w:r>
        <w:rPr/>
        <w:t>The</w:t>
      </w:r>
      <w:r>
        <w:rPr>
          <w:spacing w:val="-7"/>
        </w:rPr>
        <w:t> </w:t>
      </w:r>
      <w:r>
        <w:rPr/>
        <w:t>O-Cloud</w:t>
      </w:r>
      <w:r>
        <w:rPr>
          <w:spacing w:val="-6"/>
        </w:rPr>
        <w:t> </w:t>
      </w:r>
      <w:r>
        <w:rPr/>
        <w:t>provides</w:t>
      </w:r>
      <w:r>
        <w:rPr>
          <w:spacing w:val="-4"/>
        </w:rPr>
        <w:t> </w:t>
      </w:r>
      <w:r>
        <w:rPr/>
        <w:t>a</w:t>
      </w:r>
      <w:r>
        <w:rPr>
          <w:spacing w:val="-8"/>
        </w:rPr>
        <w:t> </w:t>
      </w:r>
      <w:r>
        <w:rPr/>
        <w:t>mechanism to discover the node cluster with respective operations on node clusters.</w:t>
      </w:r>
    </w:p>
    <w:p>
      <w:pPr>
        <w:pStyle w:val="BodyText"/>
        <w:spacing w:line="256" w:lineRule="auto" w:before="164"/>
        <w:ind w:left="392" w:right="1234"/>
      </w:pPr>
      <w:r>
        <w:rPr/>
        <w:t>The</w:t>
      </w:r>
      <w:r>
        <w:rPr>
          <w:spacing w:val="-4"/>
        </w:rPr>
        <w:t> </w:t>
      </w:r>
      <w:r>
        <w:rPr/>
        <w:t>NodeCluster</w:t>
      </w:r>
      <w:r>
        <w:rPr>
          <w:spacing w:val="-6"/>
        </w:rPr>
        <w:t> </w:t>
      </w:r>
      <w:r>
        <w:rPr/>
        <w:t>is</w:t>
      </w:r>
      <w:r>
        <w:rPr>
          <w:spacing w:val="-5"/>
        </w:rPr>
        <w:t> </w:t>
      </w:r>
      <w:r>
        <w:rPr/>
        <w:t>a</w:t>
      </w:r>
      <w:r>
        <w:rPr>
          <w:spacing w:val="-5"/>
        </w:rPr>
        <w:t> </w:t>
      </w:r>
      <w:r>
        <w:rPr/>
        <w:t>Specialized</w:t>
      </w:r>
      <w:r>
        <w:rPr>
          <w:spacing w:val="-5"/>
        </w:rPr>
        <w:t> </w:t>
      </w:r>
      <w:r>
        <w:rPr/>
        <w:t>Object</w:t>
      </w:r>
      <w:r>
        <w:rPr>
          <w:spacing w:val="-7"/>
        </w:rPr>
        <w:t> </w:t>
      </w:r>
      <w:r>
        <w:rPr/>
        <w:t>that</w:t>
      </w:r>
      <w:r>
        <w:rPr>
          <w:spacing w:val="-5"/>
        </w:rPr>
        <w:t> </w:t>
      </w:r>
      <w:r>
        <w:rPr/>
        <w:t>derives</w:t>
      </w:r>
      <w:r>
        <w:rPr>
          <w:spacing w:val="-5"/>
        </w:rPr>
        <w:t> </w:t>
      </w:r>
      <w:r>
        <w:rPr/>
        <w:t>from</w:t>
      </w:r>
      <w:r>
        <w:rPr>
          <w:spacing w:val="-7"/>
        </w:rPr>
        <w:t> </w:t>
      </w:r>
      <w:r>
        <w:rPr/>
        <w:t>a</w:t>
      </w:r>
      <w:r>
        <w:rPr>
          <w:spacing w:val="-5"/>
        </w:rPr>
        <w:t> </w:t>
      </w:r>
      <w:r>
        <w:rPr/>
        <w:t>Generalized</w:t>
      </w:r>
      <w:r>
        <w:rPr>
          <w:spacing w:val="-5"/>
        </w:rPr>
        <w:t> </w:t>
      </w:r>
      <w:r>
        <w:rPr/>
        <w:t>Object,</w:t>
      </w:r>
      <w:r>
        <w:rPr>
          <w:spacing w:val="-8"/>
        </w:rPr>
        <w:t> </w:t>
      </w:r>
      <w:r>
        <w:rPr/>
        <w:t>the InfrastructureInventoryObject. The NodeCluster inherits the attributes from the</w:t>
      </w:r>
    </w:p>
    <w:p>
      <w:pPr>
        <w:pStyle w:val="BodyText"/>
        <w:spacing w:line="259" w:lineRule="auto" w:before="4"/>
        <w:ind w:left="392"/>
      </w:pPr>
      <w:r>
        <w:rPr/>
        <w:t>InfrastructureInventoryObject</w:t>
      </w:r>
      <w:r>
        <w:rPr>
          <w:spacing w:val="-2"/>
        </w:rPr>
        <w:t> </w:t>
      </w:r>
      <w:r>
        <w:rPr/>
        <w:t>and</w:t>
      </w:r>
      <w:r>
        <w:rPr>
          <w:spacing w:val="-5"/>
        </w:rPr>
        <w:t> </w:t>
      </w:r>
      <w:r>
        <w:rPr/>
        <w:t>allows</w:t>
      </w:r>
      <w:r>
        <w:rPr>
          <w:spacing w:val="-4"/>
        </w:rPr>
        <w:t> </w:t>
      </w:r>
      <w:r>
        <w:rPr/>
        <w:t>it</w:t>
      </w:r>
      <w:r>
        <w:rPr>
          <w:spacing w:val="-6"/>
        </w:rPr>
        <w:t> </w:t>
      </w:r>
      <w:r>
        <w:rPr/>
        <w:t>and</w:t>
      </w:r>
      <w:r>
        <w:rPr>
          <w:spacing w:val="-5"/>
        </w:rPr>
        <w:t> </w:t>
      </w:r>
      <w:r>
        <w:rPr/>
        <w:t>all</w:t>
      </w:r>
      <w:r>
        <w:rPr>
          <w:spacing w:val="-4"/>
        </w:rPr>
        <w:t> </w:t>
      </w:r>
      <w:r>
        <w:rPr/>
        <w:t>specializations</w:t>
      </w:r>
      <w:r>
        <w:rPr>
          <w:spacing w:val="-6"/>
        </w:rPr>
        <w:t> </w:t>
      </w:r>
      <w:r>
        <w:rPr/>
        <w:t>of</w:t>
      </w:r>
      <w:r>
        <w:rPr>
          <w:spacing w:val="-6"/>
        </w:rPr>
        <w:t> </w:t>
      </w:r>
      <w:r>
        <w:rPr/>
        <w:t>this</w:t>
      </w:r>
      <w:r>
        <w:rPr>
          <w:spacing w:val="-4"/>
        </w:rPr>
        <w:t> </w:t>
      </w:r>
      <w:r>
        <w:rPr/>
        <w:t>class</w:t>
      </w:r>
      <w:r>
        <w:rPr>
          <w:spacing w:val="-7"/>
        </w:rPr>
        <w:t> </w:t>
      </w:r>
      <w:r>
        <w:rPr/>
        <w:t>to</w:t>
      </w:r>
      <w:r>
        <w:rPr>
          <w:spacing w:val="-7"/>
        </w:rPr>
        <w:t> </w:t>
      </w:r>
      <w:r>
        <w:rPr/>
        <w:t>be</w:t>
      </w:r>
      <w:r>
        <w:rPr>
          <w:spacing w:val="-4"/>
        </w:rPr>
        <w:t> </w:t>
      </w:r>
      <w:r>
        <w:rPr/>
        <w:t>included</w:t>
      </w:r>
      <w:r>
        <w:rPr>
          <w:spacing w:val="-4"/>
        </w:rPr>
        <w:t> </w:t>
      </w:r>
      <w:r>
        <w:rPr/>
        <w:t>in</w:t>
      </w:r>
      <w:r>
        <w:rPr>
          <w:spacing w:val="-5"/>
        </w:rPr>
        <w:t> </w:t>
      </w:r>
      <w:r>
        <w:rPr/>
        <w:t>a</w:t>
      </w:r>
      <w:r>
        <w:rPr>
          <w:spacing w:val="-4"/>
        </w:rPr>
        <w:t> </w:t>
      </w:r>
      <w:r>
        <w:rPr/>
        <w:t>change </w:t>
      </w:r>
      <w:r>
        <w:rPr>
          <w:spacing w:val="-2"/>
        </w:rPr>
        <w:t>notification.</w:t>
      </w:r>
    </w:p>
    <w:p>
      <w:pPr>
        <w:pStyle w:val="BodyText"/>
        <w:spacing w:before="11"/>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Attributes</w:t>
      </w:r>
    </w:p>
    <w:p>
      <w:pPr>
        <w:pStyle w:val="BodyText"/>
        <w:spacing w:before="11"/>
        <w:rPr>
          <w:rFonts w:ascii="Arial"/>
          <w:sz w:val="20"/>
        </w:rPr>
      </w:pPr>
    </w:p>
    <w:p>
      <w:pPr>
        <w:pStyle w:val="Heading1"/>
        <w:ind w:left="277"/>
      </w:pPr>
      <w:bookmarkStart w:name="_bookmark73" w:id="74"/>
      <w:bookmarkEnd w:id="74"/>
      <w:r>
        <w:rPr>
          <w:b w:val="0"/>
        </w:rPr>
      </w:r>
      <w:r>
        <w:rPr/>
        <w:t>Table</w:t>
      </w:r>
      <w:r>
        <w:rPr>
          <w:spacing w:val="-16"/>
        </w:rPr>
        <w:t> </w:t>
      </w:r>
      <w:r>
        <w:rPr/>
        <w:t>4.2.3.4.1.2-1</w:t>
      </w:r>
      <w:r>
        <w:rPr>
          <w:spacing w:val="-15"/>
        </w:rPr>
        <w:t> </w:t>
      </w:r>
      <w:r>
        <w:rPr/>
        <w:t>Attributes</w:t>
      </w:r>
      <w:r>
        <w:rPr>
          <w:spacing w:val="-11"/>
        </w:rPr>
        <w:t> </w:t>
      </w:r>
      <w:r>
        <w:rPr/>
        <w:t>Properties</w:t>
      </w:r>
      <w:r>
        <w:rPr>
          <w:spacing w:val="-13"/>
        </w:rPr>
        <w:t> </w:t>
      </w:r>
      <w:r>
        <w:rPr/>
        <w:t>for</w:t>
      </w:r>
      <w:r>
        <w:rPr>
          <w:spacing w:val="-9"/>
        </w:rPr>
        <w:t> </w:t>
      </w:r>
      <w:r>
        <w:rPr>
          <w:spacing w:val="-2"/>
        </w:rPr>
        <w:t>NodeCluster</w:t>
      </w:r>
    </w:p>
    <w:p>
      <w:pPr>
        <w:pStyle w:val="BodyText"/>
        <w:spacing w:before="9"/>
        <w:rPr>
          <w:rFonts w:ascii="Arial"/>
          <w:b/>
          <w:sz w:val="15"/>
        </w:r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9"/>
        <w:gridCol w:w="2792"/>
        <w:gridCol w:w="3872"/>
      </w:tblGrid>
      <w:tr>
        <w:trPr>
          <w:trHeight w:val="215" w:hRule="atLeast"/>
        </w:trPr>
        <w:tc>
          <w:tcPr>
            <w:tcW w:w="1889" w:type="dxa"/>
            <w:shd w:val="clear" w:color="auto" w:fill="C0C0C0"/>
          </w:tcPr>
          <w:p>
            <w:pPr>
              <w:pStyle w:val="TableParagraph"/>
              <w:spacing w:line="194" w:lineRule="exact" w:before="1"/>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4" w:lineRule="exact" w:before="1"/>
              <w:ind w:left="412"/>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2" w:type="dxa"/>
            <w:shd w:val="clear" w:color="auto" w:fill="C0C0C0"/>
          </w:tcPr>
          <w:p>
            <w:pPr>
              <w:pStyle w:val="TableParagraph"/>
              <w:spacing w:line="194" w:lineRule="exact" w:before="1"/>
              <w:ind w:left="0" w:right="68"/>
              <w:jc w:val="center"/>
              <w:rPr>
                <w:rFonts w:ascii="Arial"/>
                <w:b/>
                <w:sz w:val="18"/>
              </w:rPr>
            </w:pPr>
            <w:r>
              <w:rPr>
                <w:rFonts w:ascii="Arial"/>
                <w:b/>
                <w:spacing w:val="-2"/>
                <w:sz w:val="18"/>
              </w:rPr>
              <w:t>Properties</w:t>
            </w:r>
          </w:p>
        </w:tc>
      </w:tr>
      <w:tr>
        <w:trPr>
          <w:trHeight w:val="1770" w:hRule="atLeast"/>
        </w:trPr>
        <w:tc>
          <w:tcPr>
            <w:tcW w:w="1889" w:type="dxa"/>
          </w:tcPr>
          <w:p>
            <w:pPr>
              <w:pStyle w:val="TableParagraph"/>
              <w:spacing w:before="3"/>
              <w:ind w:left="28"/>
              <w:rPr>
                <w:rFonts w:ascii="Arial"/>
                <w:sz w:val="18"/>
              </w:rPr>
            </w:pPr>
            <w:r>
              <w:rPr>
                <w:rFonts w:ascii="Arial"/>
                <w:spacing w:val="-2"/>
                <w:sz w:val="18"/>
              </w:rPr>
              <w:t>nodeClusterId</w:t>
            </w:r>
          </w:p>
        </w:tc>
        <w:tc>
          <w:tcPr>
            <w:tcW w:w="2792" w:type="dxa"/>
          </w:tcPr>
          <w:p>
            <w:pPr>
              <w:pStyle w:val="TableParagraph"/>
              <w:spacing w:before="1"/>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before="180"/>
              <w:ind w:left="28"/>
              <w:rPr>
                <w:rFonts w:ascii="Calibri"/>
                <w:sz w:val="22"/>
              </w:rPr>
            </w:pPr>
            <w:r>
              <w:rPr>
                <w:rFonts w:ascii="Calibri"/>
                <w:b/>
                <w:spacing w:val="-2"/>
                <w:sz w:val="22"/>
              </w:rPr>
              <w:t>Description:</w:t>
            </w:r>
            <w:r>
              <w:rPr>
                <w:rFonts w:ascii="Calibri"/>
                <w:b/>
                <w:spacing w:val="11"/>
                <w:sz w:val="22"/>
              </w:rPr>
              <w:t> </w:t>
            </w:r>
            <w:r>
              <w:rPr>
                <w:rFonts w:ascii="Calibri"/>
                <w:spacing w:val="-2"/>
                <w:sz w:val="22"/>
              </w:rPr>
              <w:t>Unique</w:t>
            </w:r>
          </w:p>
          <w:p>
            <w:pPr>
              <w:pStyle w:val="TableParagraph"/>
              <w:spacing w:line="259" w:lineRule="auto" w:before="22"/>
              <w:ind w:left="28"/>
              <w:rPr>
                <w:rFonts w:ascii="Calibri"/>
                <w:sz w:val="22"/>
              </w:rPr>
            </w:pPr>
            <w:r>
              <w:rPr>
                <w:rFonts w:ascii="Calibri"/>
                <w:sz w:val="22"/>
              </w:rPr>
              <w:t>identifier</w:t>
            </w:r>
            <w:r>
              <w:rPr>
                <w:rFonts w:ascii="Calibri"/>
                <w:spacing w:val="-13"/>
                <w:sz w:val="22"/>
              </w:rPr>
              <w:t> </w:t>
            </w:r>
            <w:r>
              <w:rPr>
                <w:rFonts w:ascii="Calibri"/>
                <w:sz w:val="22"/>
              </w:rPr>
              <w:t>for</w:t>
            </w:r>
            <w:r>
              <w:rPr>
                <w:rFonts w:ascii="Calibri"/>
                <w:spacing w:val="-12"/>
                <w:sz w:val="22"/>
              </w:rPr>
              <w:t> </w:t>
            </w:r>
            <w:r>
              <w:rPr>
                <w:rFonts w:ascii="Calibri"/>
                <w:sz w:val="22"/>
              </w:rPr>
              <w:t>the</w:t>
            </w:r>
            <w:r>
              <w:rPr>
                <w:rFonts w:ascii="Calibri"/>
                <w:spacing w:val="-13"/>
                <w:sz w:val="22"/>
              </w:rPr>
              <w:t> </w:t>
            </w:r>
            <w:r>
              <w:rPr>
                <w:rFonts w:ascii="Calibri"/>
                <w:sz w:val="22"/>
              </w:rPr>
              <w:t>NodeCluster instance assigned by the O- </w:t>
            </w:r>
            <w:r>
              <w:rPr>
                <w:rFonts w:ascii="Calibri"/>
                <w:spacing w:val="-2"/>
                <w:sz w:val="22"/>
              </w:rPr>
              <w:t>Cloud.</w:t>
            </w:r>
          </w:p>
        </w:tc>
        <w:tc>
          <w:tcPr>
            <w:tcW w:w="3872" w:type="dxa"/>
            <w:shd w:val="clear" w:color="auto" w:fill="FFF1CC"/>
          </w:tcPr>
          <w:p>
            <w:pPr>
              <w:pStyle w:val="TableParagraph"/>
              <w:tabs>
                <w:tab w:pos="2702" w:val="left" w:leader="none"/>
              </w:tabs>
              <w:spacing w:line="181" w:lineRule="exact" w:before="183"/>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77"/>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rPr>
                <w:sz w:val="16"/>
              </w:rPr>
            </w:pPr>
            <w:r>
              <w:rPr>
                <w:spacing w:val="-2"/>
                <w:sz w:val="16"/>
              </w:rPr>
              <w:t>format:</w:t>
            </w:r>
            <w:r>
              <w:rPr>
                <w:sz w:val="16"/>
              </w:rPr>
              <w:tab/>
            </w:r>
            <w:r>
              <w:rPr>
                <w:spacing w:val="-4"/>
                <w:sz w:val="16"/>
              </w:rPr>
              <w:t>uuid</w:t>
            </w:r>
          </w:p>
        </w:tc>
      </w:tr>
      <w:tr>
        <w:trPr>
          <w:trHeight w:val="544" w:hRule="atLeast"/>
        </w:trPr>
        <w:tc>
          <w:tcPr>
            <w:tcW w:w="1889" w:type="dxa"/>
          </w:tcPr>
          <w:p>
            <w:pPr>
              <w:pStyle w:val="TableParagraph"/>
              <w:spacing w:before="2"/>
              <w:ind w:left="28"/>
              <w:rPr>
                <w:rFonts w:ascii="Arial"/>
                <w:sz w:val="18"/>
              </w:rPr>
            </w:pPr>
            <w:r>
              <w:rPr>
                <w:rFonts w:ascii="Arial"/>
                <w:spacing w:val="-2"/>
                <w:sz w:val="18"/>
              </w:rPr>
              <w:t>clientNodeClusterId</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tc>
        <w:tc>
          <w:tcPr>
            <w:tcW w:w="3872" w:type="dxa"/>
            <w:shd w:val="clear" w:color="auto" w:fill="FFF1CC"/>
          </w:tcPr>
          <w:p>
            <w:pPr>
              <w:pStyle w:val="TableParagraph"/>
              <w:tabs>
                <w:tab w:pos="2702" w:val="left" w:leader="none"/>
              </w:tabs>
              <w:spacing w:line="181" w:lineRule="exact"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63" w:lineRule="exact"/>
              <w:rPr>
                <w:sz w:val="16"/>
              </w:rPr>
            </w:pPr>
            <w:r>
              <w:rPr>
                <w:spacing w:val="-2"/>
                <w:sz w:val="16"/>
              </w:rPr>
              <w:t>x-isInvariant:</w:t>
            </w:r>
            <w:r>
              <w:rPr>
                <w:sz w:val="16"/>
              </w:rPr>
              <w:tab/>
            </w:r>
            <w:r>
              <w:rPr>
                <w:spacing w:val="-4"/>
                <w:sz w:val="16"/>
              </w:rPr>
              <w:t>True</w:t>
            </w:r>
          </w:p>
        </w:tc>
      </w:tr>
    </w:tbl>
    <w:p>
      <w:pPr>
        <w:spacing w:after="0" w:line="163" w:lineRule="exact"/>
        <w:rPr>
          <w:sz w:val="16"/>
        </w:rPr>
        <w:sectPr>
          <w:pgSz w:w="11910" w:h="16850"/>
          <w:pgMar w:header="864" w:footer="279" w:top="1520" w:bottom="1197" w:left="740" w:right="680"/>
        </w:sect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9"/>
        <w:gridCol w:w="2792"/>
        <w:gridCol w:w="3872"/>
      </w:tblGrid>
      <w:tr>
        <w:trPr>
          <w:trHeight w:val="218" w:hRule="atLeast"/>
        </w:trPr>
        <w:tc>
          <w:tcPr>
            <w:tcW w:w="1889" w:type="dxa"/>
            <w:shd w:val="clear" w:color="auto" w:fill="C0C0C0"/>
          </w:tcPr>
          <w:p>
            <w:pPr>
              <w:pStyle w:val="TableParagraph"/>
              <w:spacing w:line="198"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8" w:lineRule="exact"/>
              <w:ind w:left="412"/>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2" w:type="dxa"/>
            <w:shd w:val="clear" w:color="auto" w:fill="C0C0C0"/>
          </w:tcPr>
          <w:p>
            <w:pPr>
              <w:pStyle w:val="TableParagraph"/>
              <w:spacing w:line="198" w:lineRule="exact"/>
              <w:ind w:left="0" w:right="68"/>
              <w:jc w:val="center"/>
              <w:rPr>
                <w:rFonts w:ascii="Arial"/>
                <w:b/>
                <w:sz w:val="18"/>
              </w:rPr>
            </w:pPr>
            <w:r>
              <w:rPr>
                <w:rFonts w:ascii="Arial"/>
                <w:b/>
                <w:spacing w:val="-2"/>
                <w:sz w:val="18"/>
              </w:rPr>
              <w:t>Properties</w:t>
            </w:r>
          </w:p>
        </w:tc>
      </w:tr>
      <w:tr>
        <w:trPr>
          <w:trHeight w:val="1607" w:hRule="atLeast"/>
        </w:trPr>
        <w:tc>
          <w:tcPr>
            <w:tcW w:w="1889" w:type="dxa"/>
          </w:tcPr>
          <w:p>
            <w:pPr>
              <w:pStyle w:val="TableParagraph"/>
              <w:ind w:left="0"/>
              <w:rPr>
                <w:rFonts w:ascii="Times New Roman"/>
                <w:sz w:val="18"/>
              </w:rPr>
            </w:pPr>
          </w:p>
        </w:tc>
        <w:tc>
          <w:tcPr>
            <w:tcW w:w="2792" w:type="dxa"/>
          </w:tcPr>
          <w:p>
            <w:pPr>
              <w:pStyle w:val="TableParagraph"/>
              <w:spacing w:line="258" w:lineRule="exact"/>
              <w:ind w:left="28"/>
              <w:rPr>
                <w:rFonts w:ascii="Calibri"/>
                <w:sz w:val="22"/>
              </w:rPr>
            </w:pPr>
            <w:r>
              <w:rPr>
                <w:rFonts w:ascii="Calibri"/>
                <w:b/>
                <w:spacing w:val="-2"/>
                <w:sz w:val="22"/>
              </w:rPr>
              <w:t>Description:</w:t>
            </w:r>
            <w:r>
              <w:rPr>
                <w:rFonts w:ascii="Calibri"/>
                <w:b/>
                <w:spacing w:val="11"/>
                <w:sz w:val="22"/>
              </w:rPr>
              <w:t> </w:t>
            </w:r>
            <w:r>
              <w:rPr>
                <w:rFonts w:ascii="Calibri"/>
                <w:spacing w:val="-2"/>
                <w:sz w:val="22"/>
              </w:rPr>
              <w:t>Unique</w:t>
            </w:r>
          </w:p>
          <w:p>
            <w:pPr>
              <w:pStyle w:val="TableParagraph"/>
              <w:spacing w:line="259" w:lineRule="auto" w:before="22"/>
              <w:ind w:left="28"/>
              <w:rPr>
                <w:rFonts w:ascii="Calibri"/>
                <w:sz w:val="22"/>
              </w:rPr>
            </w:pPr>
            <w:r>
              <w:rPr>
                <w:rFonts w:ascii="Calibri"/>
                <w:sz w:val="22"/>
              </w:rPr>
              <w:t>identifier</w:t>
            </w:r>
            <w:r>
              <w:rPr>
                <w:rFonts w:ascii="Calibri"/>
                <w:spacing w:val="-13"/>
                <w:sz w:val="22"/>
              </w:rPr>
              <w:t> </w:t>
            </w:r>
            <w:r>
              <w:rPr>
                <w:rFonts w:ascii="Calibri"/>
                <w:sz w:val="22"/>
              </w:rPr>
              <w:t>for</w:t>
            </w:r>
            <w:r>
              <w:rPr>
                <w:rFonts w:ascii="Calibri"/>
                <w:spacing w:val="-12"/>
                <w:sz w:val="22"/>
              </w:rPr>
              <w:t> </w:t>
            </w:r>
            <w:r>
              <w:rPr>
                <w:rFonts w:ascii="Calibri"/>
                <w:sz w:val="22"/>
              </w:rPr>
              <w:t>the</w:t>
            </w:r>
            <w:r>
              <w:rPr>
                <w:rFonts w:ascii="Calibri"/>
                <w:spacing w:val="-13"/>
                <w:sz w:val="22"/>
              </w:rPr>
              <w:t> </w:t>
            </w:r>
            <w:r>
              <w:rPr>
                <w:rFonts w:ascii="Calibri"/>
                <w:sz w:val="22"/>
              </w:rPr>
              <w:t>NodeCluster instance assigned by the consumer who requested its </w:t>
            </w:r>
            <w:r>
              <w:rPr>
                <w:rFonts w:ascii="Calibri"/>
                <w:spacing w:val="-2"/>
                <w:sz w:val="22"/>
              </w:rPr>
              <w:t>creation.</w:t>
            </w:r>
          </w:p>
        </w:tc>
        <w:tc>
          <w:tcPr>
            <w:tcW w:w="3872" w:type="dxa"/>
            <w:shd w:val="clear" w:color="auto" w:fill="FFF1CC"/>
          </w:tcPr>
          <w:p>
            <w:pPr>
              <w:pStyle w:val="TableParagraph"/>
              <w:tabs>
                <w:tab w:pos="2702" w:val="left" w:leader="none"/>
              </w:tabs>
              <w:spacing w:line="170" w:lineRule="exact"/>
              <w:rPr>
                <w:sz w:val="16"/>
              </w:rPr>
            </w:pPr>
            <w:r>
              <w:rPr>
                <w:spacing w:val="-2"/>
                <w:sz w:val="16"/>
              </w:rPr>
              <w:t>x-inventoryNotification:</w:t>
            </w:r>
            <w:r>
              <w:rPr>
                <w:sz w:val="16"/>
              </w:rPr>
              <w:tab/>
            </w:r>
            <w:r>
              <w:rPr>
                <w:spacing w:val="-4"/>
                <w:sz w:val="16"/>
              </w:rPr>
              <w:t>True</w:t>
            </w:r>
          </w:p>
          <w:p>
            <w:pPr>
              <w:pStyle w:val="TableParagraph"/>
              <w:tabs>
                <w:tab w:pos="2702" w:val="left" w:leader="none"/>
              </w:tabs>
              <w:spacing w:before="1"/>
              <w:ind w:right="677"/>
              <w:rPr>
                <w:sz w:val="16"/>
              </w:rPr>
            </w:pP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rPr>
                <w:sz w:val="16"/>
              </w:rPr>
            </w:pPr>
            <w:r>
              <w:rPr>
                <w:spacing w:val="-2"/>
                <w:sz w:val="16"/>
              </w:rPr>
              <w:t>format:</w:t>
            </w:r>
            <w:r>
              <w:rPr>
                <w:sz w:val="16"/>
              </w:rPr>
              <w:tab/>
            </w:r>
            <w:r>
              <w:rPr>
                <w:spacing w:val="-4"/>
                <w:sz w:val="16"/>
              </w:rPr>
              <w:t>uuid</w:t>
            </w:r>
          </w:p>
        </w:tc>
      </w:tr>
      <w:tr>
        <w:trPr>
          <w:trHeight w:val="1269" w:hRule="atLeast"/>
        </w:trPr>
        <w:tc>
          <w:tcPr>
            <w:tcW w:w="1889" w:type="dxa"/>
          </w:tcPr>
          <w:p>
            <w:pPr>
              <w:pStyle w:val="TableParagraph"/>
              <w:spacing w:line="261" w:lineRule="exact"/>
              <w:ind w:left="28"/>
              <w:rPr>
                <w:rFonts w:ascii="Calibri"/>
                <w:sz w:val="22"/>
              </w:rPr>
            </w:pPr>
            <w:r>
              <w:rPr>
                <w:rFonts w:ascii="Calibri"/>
                <w:spacing w:val="-4"/>
                <w:sz w:val="22"/>
              </w:rPr>
              <w:t>name</w:t>
            </w:r>
          </w:p>
        </w:tc>
        <w:tc>
          <w:tcPr>
            <w:tcW w:w="2792" w:type="dxa"/>
          </w:tcPr>
          <w:p>
            <w:pPr>
              <w:pStyle w:val="TableParagraph"/>
              <w:spacing w:line="261"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8"/>
              <w:rPr>
                <w:rFonts w:ascii="Calibri"/>
                <w:sz w:val="22"/>
              </w:rPr>
            </w:pPr>
            <w:r>
              <w:rPr>
                <w:rFonts w:ascii="Calibri"/>
                <w:b/>
                <w:sz w:val="22"/>
              </w:rPr>
              <w:t>Description:</w:t>
            </w:r>
            <w:r>
              <w:rPr>
                <w:rFonts w:ascii="Calibri"/>
                <w:b/>
                <w:spacing w:val="-13"/>
                <w:sz w:val="22"/>
              </w:rPr>
              <w:t> </w:t>
            </w:r>
            <w:r>
              <w:rPr>
                <w:rFonts w:ascii="Calibri"/>
                <w:sz w:val="22"/>
              </w:rPr>
              <w:t>Name</w:t>
            </w:r>
            <w:r>
              <w:rPr>
                <w:rFonts w:ascii="Calibri"/>
                <w:spacing w:val="-12"/>
                <w:sz w:val="22"/>
              </w:rPr>
              <w:t> </w:t>
            </w:r>
            <w:r>
              <w:rPr>
                <w:rFonts w:ascii="Calibri"/>
                <w:sz w:val="22"/>
              </w:rPr>
              <w:t>of</w:t>
            </w:r>
            <w:r>
              <w:rPr>
                <w:rFonts w:ascii="Calibri"/>
                <w:spacing w:val="-12"/>
                <w:sz w:val="22"/>
              </w:rPr>
              <w:t> </w:t>
            </w:r>
            <w:r>
              <w:rPr>
                <w:rFonts w:ascii="Calibri"/>
                <w:sz w:val="22"/>
              </w:rPr>
              <w:t>the </w:t>
            </w:r>
            <w:r>
              <w:rPr>
                <w:rFonts w:ascii="Calibri"/>
                <w:spacing w:val="-2"/>
                <w:sz w:val="22"/>
              </w:rPr>
              <w:t>NodeCluster.</w:t>
            </w:r>
          </w:p>
        </w:tc>
        <w:tc>
          <w:tcPr>
            <w:tcW w:w="3872" w:type="dxa"/>
            <w:shd w:val="clear" w:color="auto" w:fill="FFF1CC"/>
          </w:tcPr>
          <w:p>
            <w:pPr>
              <w:pStyle w:val="TableParagraph"/>
              <w:tabs>
                <w:tab w:pos="2702" w:val="left" w:leader="none"/>
              </w:tabs>
              <w:spacing w:line="181" w:lineRule="exact" w:before="174"/>
              <w:rPr>
                <w:sz w:val="16"/>
              </w:rPr>
            </w:pPr>
            <w:r>
              <w:rPr>
                <w:spacing w:val="-2"/>
                <w:sz w:val="16"/>
              </w:rPr>
              <w:t>x-support-qualifier:</w:t>
            </w:r>
            <w:r>
              <w:rPr>
                <w:sz w:val="16"/>
              </w:rPr>
              <w:tab/>
            </w:r>
            <w:r>
              <w:rPr>
                <w:spacing w:val="-10"/>
                <w:sz w:val="16"/>
              </w:rPr>
              <w:t>M</w:t>
            </w:r>
          </w:p>
          <w:p>
            <w:pPr>
              <w:pStyle w:val="TableParagraph"/>
              <w:tabs>
                <w:tab w:pos="2702" w:val="left" w:leader="none"/>
              </w:tabs>
              <w:ind w:right="677"/>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480" w:hRule="atLeast"/>
        </w:trPr>
        <w:tc>
          <w:tcPr>
            <w:tcW w:w="1889" w:type="dxa"/>
          </w:tcPr>
          <w:p>
            <w:pPr>
              <w:pStyle w:val="TableParagraph"/>
              <w:spacing w:line="199" w:lineRule="exact"/>
              <w:ind w:left="28"/>
              <w:rPr>
                <w:rFonts w:ascii="Arial"/>
                <w:sz w:val="18"/>
              </w:rPr>
            </w:pPr>
            <w:r>
              <w:rPr>
                <w:rFonts w:ascii="Arial"/>
                <w:spacing w:val="-2"/>
                <w:sz w:val="18"/>
              </w:rPr>
              <w:t>description</w:t>
            </w:r>
          </w:p>
        </w:tc>
        <w:tc>
          <w:tcPr>
            <w:tcW w:w="2792" w:type="dxa"/>
          </w:tcPr>
          <w:p>
            <w:pPr>
              <w:pStyle w:val="TableParagraph"/>
              <w:spacing w:line="25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3"/>
              <w:ind w:left="28" w:right="105"/>
              <w:rPr>
                <w:rFonts w:ascii="Calibri"/>
                <w:sz w:val="22"/>
              </w:rPr>
            </w:pPr>
            <w:r>
              <w:rPr>
                <w:rFonts w:ascii="Calibri"/>
                <w:b/>
                <w:sz w:val="22"/>
              </w:rPr>
              <w:t>Description:</w:t>
            </w:r>
            <w:r>
              <w:rPr>
                <w:rFonts w:ascii="Calibri"/>
                <w:b/>
                <w:spacing w:val="-13"/>
                <w:sz w:val="22"/>
              </w:rPr>
              <w:t> </w:t>
            </w:r>
            <w:r>
              <w:rPr>
                <w:rFonts w:ascii="Calibri"/>
                <w:sz w:val="22"/>
              </w:rPr>
              <w:t>Human</w:t>
            </w:r>
            <w:r>
              <w:rPr>
                <w:rFonts w:ascii="Calibri"/>
                <w:spacing w:val="-12"/>
                <w:sz w:val="22"/>
              </w:rPr>
              <w:t> </w:t>
            </w:r>
            <w:r>
              <w:rPr>
                <w:rFonts w:ascii="Calibri"/>
                <w:sz w:val="22"/>
              </w:rPr>
              <w:t>readable description of the </w:t>
            </w:r>
            <w:r>
              <w:rPr>
                <w:rFonts w:ascii="Calibri"/>
                <w:spacing w:val="-2"/>
                <w:sz w:val="22"/>
              </w:rPr>
              <w:t>NodeCluster.</w:t>
            </w:r>
          </w:p>
        </w:tc>
        <w:tc>
          <w:tcPr>
            <w:tcW w:w="3872" w:type="dxa"/>
            <w:shd w:val="clear" w:color="auto" w:fill="FFF1CC"/>
          </w:tcPr>
          <w:p>
            <w:pPr>
              <w:pStyle w:val="TableParagraph"/>
              <w:spacing w:before="17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before="2"/>
              <w:ind w:right="677"/>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2637" w:hRule="atLeast"/>
        </w:trPr>
        <w:tc>
          <w:tcPr>
            <w:tcW w:w="1889" w:type="dxa"/>
          </w:tcPr>
          <w:p>
            <w:pPr>
              <w:pStyle w:val="TableParagraph"/>
              <w:spacing w:line="199" w:lineRule="exact"/>
              <w:ind w:left="28"/>
              <w:rPr>
                <w:rFonts w:ascii="Arial"/>
                <w:sz w:val="18"/>
              </w:rPr>
            </w:pPr>
            <w:r>
              <w:rPr>
                <w:rFonts w:ascii="Arial"/>
                <w:spacing w:val="-2"/>
                <w:sz w:val="18"/>
              </w:rPr>
              <w:t>extensions</w:t>
            </w:r>
          </w:p>
        </w:tc>
        <w:tc>
          <w:tcPr>
            <w:tcW w:w="2792" w:type="dxa"/>
          </w:tcPr>
          <w:p>
            <w:pPr>
              <w:pStyle w:val="TableParagraph"/>
              <w:spacing w:line="25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8"/>
              <w:rPr>
                <w:rFonts w:ascii="Calibri"/>
                <w:sz w:val="22"/>
              </w:rPr>
            </w:pPr>
            <w:r>
              <w:rPr>
                <w:rFonts w:ascii="Calibri"/>
                <w:b/>
                <w:sz w:val="22"/>
              </w:rPr>
              <w:t>Description:</w:t>
            </w:r>
            <w:r>
              <w:rPr>
                <w:rFonts w:ascii="Calibri"/>
                <w:b/>
                <w:spacing w:val="-13"/>
                <w:sz w:val="22"/>
              </w:rPr>
              <w:t> </w:t>
            </w:r>
            <w:r>
              <w:rPr>
                <w:rFonts w:ascii="Calibri"/>
                <w:sz w:val="22"/>
              </w:rPr>
              <w:t>These</w:t>
            </w:r>
            <w:r>
              <w:rPr>
                <w:rFonts w:ascii="Calibri"/>
                <w:spacing w:val="-12"/>
                <w:sz w:val="22"/>
              </w:rPr>
              <w:t> </w:t>
            </w:r>
            <w:r>
              <w:rPr>
                <w:rFonts w:ascii="Calibri"/>
                <w:sz w:val="22"/>
              </w:rPr>
              <w:t>are unspecified (not</w:t>
            </w:r>
          </w:p>
          <w:p>
            <w:pPr>
              <w:pStyle w:val="TableParagraph"/>
              <w:spacing w:line="259" w:lineRule="auto" w:before="1"/>
              <w:ind w:left="28" w:right="182"/>
              <w:rPr>
                <w:rFonts w:ascii="Calibri"/>
                <w:sz w:val="22"/>
              </w:rPr>
            </w:pPr>
            <w:r>
              <w:rPr>
                <w:rFonts w:ascii="Calibri"/>
                <w:spacing w:val="-2"/>
                <w:sz w:val="22"/>
              </w:rPr>
              <w:t>standardized)</w:t>
            </w:r>
            <w:r>
              <w:rPr>
                <w:rFonts w:ascii="Calibri"/>
                <w:spacing w:val="-8"/>
                <w:sz w:val="22"/>
              </w:rPr>
              <w:t> </w:t>
            </w:r>
            <w:r>
              <w:rPr>
                <w:rFonts w:ascii="Calibri"/>
                <w:spacing w:val="-2"/>
                <w:sz w:val="22"/>
              </w:rPr>
              <w:t>properties </w:t>
            </w:r>
            <w:r>
              <w:rPr>
                <w:rFonts w:ascii="Calibri"/>
                <w:sz w:val="22"/>
              </w:rPr>
              <w:t>(keys)</w:t>
            </w:r>
            <w:r>
              <w:rPr>
                <w:rFonts w:ascii="Calibri"/>
                <w:spacing w:val="-13"/>
                <w:sz w:val="22"/>
              </w:rPr>
              <w:t> </w:t>
            </w:r>
            <w:r>
              <w:rPr>
                <w:rFonts w:ascii="Calibri"/>
                <w:sz w:val="22"/>
              </w:rPr>
              <w:t>which</w:t>
            </w:r>
            <w:r>
              <w:rPr>
                <w:rFonts w:ascii="Calibri"/>
                <w:spacing w:val="-12"/>
                <w:sz w:val="22"/>
              </w:rPr>
              <w:t> </w:t>
            </w:r>
            <w:r>
              <w:rPr>
                <w:rFonts w:ascii="Calibri"/>
                <w:sz w:val="22"/>
              </w:rPr>
              <w:t>are</w:t>
            </w:r>
            <w:r>
              <w:rPr>
                <w:rFonts w:ascii="Calibri"/>
                <w:spacing w:val="-13"/>
                <w:sz w:val="22"/>
              </w:rPr>
              <w:t> </w:t>
            </w:r>
            <w:r>
              <w:rPr>
                <w:rFonts w:ascii="Calibri"/>
                <w:sz w:val="22"/>
              </w:rPr>
              <w:t>tailored extend the information provided about the </w:t>
            </w:r>
            <w:r>
              <w:rPr>
                <w:rFonts w:ascii="Calibri"/>
                <w:spacing w:val="-2"/>
                <w:sz w:val="22"/>
              </w:rPr>
              <w:t>NodeCluster.</w:t>
            </w:r>
          </w:p>
        </w:tc>
        <w:tc>
          <w:tcPr>
            <w:tcW w:w="3872" w:type="dxa"/>
            <w:shd w:val="clear" w:color="auto" w:fill="FFF1CC"/>
          </w:tcPr>
          <w:p>
            <w:pPr>
              <w:pStyle w:val="TableParagraph"/>
              <w:spacing w:line="181" w:lineRule="exact" w:before="17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ind w:right="677"/>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line="181" w:lineRule="exact"/>
              <w:jc w:val="both"/>
              <w:rPr>
                <w:sz w:val="16"/>
              </w:rPr>
            </w:pPr>
            <w:r>
              <w:rPr>
                <w:spacing w:val="-2"/>
                <w:sz w:val="16"/>
              </w:rPr>
              <w:t>x-isOrdered:</w:t>
            </w:r>
            <w:r>
              <w:rPr>
                <w:sz w:val="16"/>
              </w:rPr>
              <w:tab/>
            </w:r>
            <w:r>
              <w:rPr>
                <w:spacing w:val="-2"/>
                <w:sz w:val="16"/>
              </w:rPr>
              <w:t>False</w:t>
            </w:r>
          </w:p>
          <w:p>
            <w:pPr>
              <w:pStyle w:val="TableParagraph"/>
              <w:tabs>
                <w:tab w:pos="2702" w:val="left" w:leader="none"/>
              </w:tabs>
              <w:spacing w:before="1"/>
              <w:jc w:val="both"/>
              <w:rPr>
                <w:sz w:val="16"/>
              </w:rPr>
            </w:pPr>
            <w:r>
              <w:rPr>
                <w:spacing w:val="-2"/>
                <w:sz w:val="16"/>
              </w:rPr>
              <w:t>minItems:</w:t>
            </w:r>
            <w:r>
              <w:rPr>
                <w:sz w:val="16"/>
              </w:rPr>
              <w:tab/>
            </w:r>
            <w:r>
              <w:rPr>
                <w:spacing w:val="-10"/>
                <w:sz w:val="16"/>
              </w:rPr>
              <w:t>0</w:t>
            </w:r>
          </w:p>
          <w:p>
            <w:pPr>
              <w:pStyle w:val="TableParagraph"/>
              <w:tabs>
                <w:tab w:pos="2702" w:val="left" w:leader="none"/>
              </w:tabs>
              <w:spacing w:before="1"/>
              <w:ind w:right="773"/>
              <w:jc w:val="both"/>
              <w:rPr>
                <w:sz w:val="16"/>
              </w:rPr>
            </w:pPr>
            <w:r>
              <w:rPr>
                <w:spacing w:val="-2"/>
                <w:sz w:val="16"/>
              </w:rPr>
              <w:t>uniqueItems:</w:t>
            </w:r>
            <w:r>
              <w:rPr>
                <w:sz w:val="16"/>
              </w:rPr>
              <w:tab/>
            </w:r>
            <w:r>
              <w:rPr>
                <w:spacing w:val="-4"/>
                <w:sz w:val="16"/>
              </w:rPr>
              <w:t>True </w:t>
            </w:r>
            <w:r>
              <w:rPr>
                <w:spacing w:val="-2"/>
                <w:sz w:val="16"/>
              </w:rPr>
              <w:t>items:</w:t>
            </w:r>
          </w:p>
          <w:p>
            <w:pPr>
              <w:pStyle w:val="TableParagraph"/>
              <w:spacing w:before="180"/>
              <w:ind w:left="2702"/>
              <w:rPr>
                <w:sz w:val="16"/>
              </w:rPr>
            </w:pPr>
            <w:r>
              <w:rPr>
                <w:spacing w:val="-2"/>
                <w:sz w:val="16"/>
              </w:rPr>
              <w:t>AttributeVa luePair</w:t>
            </w:r>
          </w:p>
        </w:tc>
      </w:tr>
      <w:tr>
        <w:trPr>
          <w:trHeight w:val="2058" w:hRule="atLeast"/>
        </w:trPr>
        <w:tc>
          <w:tcPr>
            <w:tcW w:w="1889" w:type="dxa"/>
          </w:tcPr>
          <w:p>
            <w:pPr>
              <w:pStyle w:val="TableParagraph"/>
              <w:spacing w:line="254" w:lineRule="auto"/>
              <w:ind w:left="28"/>
              <w:rPr>
                <w:rFonts w:ascii="Arial"/>
                <w:sz w:val="18"/>
              </w:rPr>
            </w:pPr>
            <w:r>
              <w:rPr>
                <w:rFonts w:ascii="Arial"/>
                <w:spacing w:val="-2"/>
                <w:sz w:val="18"/>
              </w:rPr>
              <w:t>clusterDistributionDes cription</w:t>
            </w:r>
          </w:p>
        </w:tc>
        <w:tc>
          <w:tcPr>
            <w:tcW w:w="2792" w:type="dxa"/>
          </w:tcPr>
          <w:p>
            <w:pPr>
              <w:pStyle w:val="TableParagraph"/>
              <w:spacing w:line="25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8" w:right="111"/>
              <w:rPr>
                <w:rFonts w:ascii="Calibri"/>
                <w:sz w:val="22"/>
              </w:rPr>
            </w:pPr>
            <w:r>
              <w:rPr>
                <w:rFonts w:ascii="Calibri"/>
                <w:b/>
                <w:sz w:val="22"/>
              </w:rPr>
              <w:t>Description:</w:t>
            </w:r>
            <w:r>
              <w:rPr>
                <w:rFonts w:ascii="Calibri"/>
                <w:b/>
                <w:spacing w:val="-13"/>
                <w:sz w:val="22"/>
              </w:rPr>
              <w:t> </w:t>
            </w:r>
            <w:r>
              <w:rPr>
                <w:rFonts w:ascii="Calibri"/>
                <w:sz w:val="22"/>
              </w:rPr>
              <w:t>Human</w:t>
            </w:r>
            <w:r>
              <w:rPr>
                <w:rFonts w:ascii="Calibri"/>
                <w:spacing w:val="-12"/>
                <w:sz w:val="22"/>
              </w:rPr>
              <w:t> </w:t>
            </w:r>
            <w:r>
              <w:rPr>
                <w:rFonts w:ascii="Calibri"/>
                <w:sz w:val="22"/>
              </w:rPr>
              <w:t>readable text identifying the method of distribution of</w:t>
            </w:r>
          </w:p>
          <w:p>
            <w:pPr>
              <w:pStyle w:val="TableParagraph"/>
              <w:spacing w:line="259" w:lineRule="auto"/>
              <w:ind w:left="28" w:right="503"/>
              <w:rPr>
                <w:rFonts w:ascii="Calibri"/>
                <w:sz w:val="22"/>
              </w:rPr>
            </w:pPr>
            <w:r>
              <w:rPr>
                <w:rFonts w:ascii="Calibri"/>
                <w:sz w:val="22"/>
              </w:rPr>
              <w:t>ClusterResources</w:t>
            </w:r>
            <w:r>
              <w:rPr>
                <w:rFonts w:ascii="Calibri"/>
                <w:spacing w:val="-13"/>
                <w:sz w:val="22"/>
              </w:rPr>
              <w:t> </w:t>
            </w:r>
            <w:r>
              <w:rPr>
                <w:rFonts w:ascii="Calibri"/>
                <w:sz w:val="22"/>
              </w:rPr>
              <w:t>over</w:t>
            </w:r>
            <w:r>
              <w:rPr>
                <w:rFonts w:ascii="Calibri"/>
                <w:spacing w:val="-12"/>
                <w:sz w:val="22"/>
              </w:rPr>
              <w:t> </w:t>
            </w:r>
            <w:r>
              <w:rPr>
                <w:rFonts w:ascii="Calibri"/>
                <w:sz w:val="22"/>
              </w:rPr>
              <w:t>O- Cloud Sites.</w:t>
            </w:r>
          </w:p>
        </w:tc>
        <w:tc>
          <w:tcPr>
            <w:tcW w:w="3872" w:type="dxa"/>
            <w:shd w:val="clear" w:color="auto" w:fill="FFF1CC"/>
          </w:tcPr>
          <w:p>
            <w:pPr>
              <w:pStyle w:val="TableParagraph"/>
              <w:tabs>
                <w:tab w:pos="2702" w:val="left" w:leader="none"/>
              </w:tabs>
              <w:spacing w:before="17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77"/>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480" w:hRule="atLeast"/>
        </w:trPr>
        <w:tc>
          <w:tcPr>
            <w:tcW w:w="1889" w:type="dxa"/>
          </w:tcPr>
          <w:p>
            <w:pPr>
              <w:pStyle w:val="TableParagraph"/>
              <w:spacing w:line="199" w:lineRule="exact"/>
              <w:ind w:left="28"/>
              <w:rPr>
                <w:rFonts w:ascii="Arial"/>
                <w:sz w:val="18"/>
              </w:rPr>
            </w:pPr>
            <w:r>
              <w:rPr>
                <w:rFonts w:ascii="Arial"/>
                <w:spacing w:val="-2"/>
                <w:sz w:val="18"/>
              </w:rPr>
              <w:t>NodeClusterTypeId</w:t>
            </w:r>
          </w:p>
        </w:tc>
        <w:tc>
          <w:tcPr>
            <w:tcW w:w="2792" w:type="dxa"/>
          </w:tcPr>
          <w:p>
            <w:pPr>
              <w:pStyle w:val="TableParagraph"/>
              <w:spacing w:line="25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8"/>
              <w:rPr>
                <w:rFonts w:ascii="Calibri"/>
                <w:sz w:val="22"/>
              </w:rPr>
            </w:pPr>
            <w:r>
              <w:rPr>
                <w:rFonts w:ascii="Calibri"/>
                <w:b/>
                <w:sz w:val="22"/>
              </w:rPr>
              <w:t>Description:</w:t>
            </w:r>
            <w:r>
              <w:rPr>
                <w:rFonts w:ascii="Calibri"/>
                <w:b/>
                <w:spacing w:val="-13"/>
                <w:sz w:val="22"/>
              </w:rPr>
              <w:t> </w:t>
            </w:r>
            <w:r>
              <w:rPr>
                <w:rFonts w:ascii="Calibri"/>
                <w:sz w:val="22"/>
              </w:rPr>
              <w:t>Identifier</w:t>
            </w:r>
            <w:r>
              <w:rPr>
                <w:rFonts w:ascii="Calibri"/>
                <w:spacing w:val="-12"/>
                <w:sz w:val="22"/>
              </w:rPr>
              <w:t> </w:t>
            </w:r>
            <w:r>
              <w:rPr>
                <w:rFonts w:ascii="Calibri"/>
                <w:sz w:val="22"/>
              </w:rPr>
              <w:t>for</w:t>
            </w:r>
            <w:r>
              <w:rPr>
                <w:rFonts w:ascii="Calibri"/>
                <w:spacing w:val="-13"/>
                <w:sz w:val="22"/>
              </w:rPr>
              <w:t> </w:t>
            </w:r>
            <w:r>
              <w:rPr>
                <w:rFonts w:ascii="Calibri"/>
                <w:sz w:val="22"/>
              </w:rPr>
              <w:t>the NodeClusterType that this NodeCluster is.</w:t>
            </w:r>
          </w:p>
        </w:tc>
        <w:tc>
          <w:tcPr>
            <w:tcW w:w="3872" w:type="dxa"/>
            <w:shd w:val="clear" w:color="auto" w:fill="FFF1CC"/>
          </w:tcPr>
          <w:p>
            <w:pPr>
              <w:pStyle w:val="TableParagraph"/>
              <w:tabs>
                <w:tab w:pos="2702" w:val="left" w:leader="none"/>
              </w:tabs>
              <w:spacing w:before="171"/>
              <w:rPr>
                <w:sz w:val="16"/>
              </w:rPr>
            </w:pPr>
            <w:r>
              <w:rPr>
                <w:spacing w:val="-2"/>
                <w:sz w:val="16"/>
              </w:rPr>
              <w:t>x-support-qualifier:</w:t>
            </w:r>
            <w:r>
              <w:rPr>
                <w:sz w:val="16"/>
              </w:rPr>
              <w:tab/>
            </w:r>
            <w:r>
              <w:rPr>
                <w:spacing w:val="-10"/>
                <w:sz w:val="16"/>
              </w:rPr>
              <w:t>M</w:t>
            </w:r>
          </w:p>
          <w:p>
            <w:pPr>
              <w:pStyle w:val="TableParagraph"/>
              <w:tabs>
                <w:tab w:pos="2702" w:val="left" w:leader="none"/>
              </w:tabs>
              <w:spacing w:before="1"/>
              <w:ind w:right="677"/>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before="1"/>
              <w:rPr>
                <w:sz w:val="16"/>
              </w:rPr>
            </w:pPr>
            <w:r>
              <w:rPr>
                <w:spacing w:val="-2"/>
                <w:sz w:val="16"/>
              </w:rPr>
              <w:t>format:</w:t>
            </w:r>
            <w:r>
              <w:rPr>
                <w:sz w:val="16"/>
              </w:rPr>
              <w:tab/>
            </w:r>
            <w:r>
              <w:rPr>
                <w:spacing w:val="-4"/>
                <w:sz w:val="16"/>
              </w:rPr>
              <w:t>uuid</w:t>
            </w:r>
          </w:p>
        </w:tc>
      </w:tr>
      <w:tr>
        <w:trPr>
          <w:trHeight w:val="1631" w:hRule="atLeast"/>
        </w:trPr>
        <w:tc>
          <w:tcPr>
            <w:tcW w:w="1889" w:type="dxa"/>
          </w:tcPr>
          <w:p>
            <w:pPr>
              <w:pStyle w:val="TableParagraph"/>
              <w:spacing w:line="199" w:lineRule="exact"/>
              <w:ind w:left="28"/>
              <w:rPr>
                <w:rFonts w:ascii="Arial"/>
                <w:sz w:val="18"/>
              </w:rPr>
            </w:pPr>
            <w:r>
              <w:rPr>
                <w:rFonts w:ascii="Arial"/>
                <w:spacing w:val="-2"/>
                <w:sz w:val="18"/>
              </w:rPr>
              <w:t>artifactResourceId</w:t>
            </w:r>
          </w:p>
        </w:tc>
        <w:tc>
          <w:tcPr>
            <w:tcW w:w="2792" w:type="dxa"/>
          </w:tcPr>
          <w:p>
            <w:pPr>
              <w:pStyle w:val="TableParagraph"/>
              <w:spacing w:line="25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8"/>
              <w:rPr>
                <w:rFonts w:ascii="Calibri"/>
                <w:sz w:val="22"/>
              </w:rPr>
            </w:pPr>
            <w:r>
              <w:rPr>
                <w:rFonts w:ascii="Calibri"/>
                <w:b/>
                <w:sz w:val="22"/>
              </w:rPr>
              <w:t>Description:</w:t>
            </w:r>
            <w:r>
              <w:rPr>
                <w:rFonts w:ascii="Calibri"/>
                <w:b/>
                <w:spacing w:val="-13"/>
                <w:sz w:val="22"/>
              </w:rPr>
              <w:t> </w:t>
            </w:r>
            <w:r>
              <w:rPr>
                <w:rFonts w:ascii="Calibri"/>
                <w:sz w:val="22"/>
              </w:rPr>
              <w:t>Identifier</w:t>
            </w:r>
            <w:r>
              <w:rPr>
                <w:rFonts w:ascii="Calibri"/>
                <w:spacing w:val="-12"/>
                <w:sz w:val="22"/>
              </w:rPr>
              <w:t> </w:t>
            </w:r>
            <w:r>
              <w:rPr>
                <w:rFonts w:ascii="Calibri"/>
                <w:sz w:val="22"/>
              </w:rPr>
              <w:t>for</w:t>
            </w:r>
            <w:r>
              <w:rPr>
                <w:rFonts w:ascii="Calibri"/>
                <w:spacing w:val="-13"/>
                <w:sz w:val="22"/>
              </w:rPr>
              <w:t> </w:t>
            </w:r>
            <w:r>
              <w:rPr>
                <w:rFonts w:ascii="Calibri"/>
                <w:sz w:val="22"/>
              </w:rPr>
              <w:t>the template artifact which this NodeCluster is based on.</w:t>
            </w:r>
          </w:p>
        </w:tc>
        <w:tc>
          <w:tcPr>
            <w:tcW w:w="3872" w:type="dxa"/>
            <w:shd w:val="clear" w:color="auto" w:fill="FFF1CC"/>
          </w:tcPr>
          <w:p>
            <w:pPr>
              <w:pStyle w:val="TableParagraph"/>
              <w:tabs>
                <w:tab w:pos="2702" w:val="left" w:leader="none"/>
              </w:tabs>
              <w:spacing w:before="17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77"/>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rPr>
                <w:sz w:val="16"/>
              </w:rPr>
            </w:pPr>
            <w:r>
              <w:rPr>
                <w:spacing w:val="-2"/>
                <w:sz w:val="16"/>
              </w:rPr>
              <w:t>format:</w:t>
            </w:r>
            <w:r>
              <w:rPr>
                <w:sz w:val="16"/>
              </w:rPr>
              <w:tab/>
            </w:r>
            <w:r>
              <w:rPr>
                <w:spacing w:val="-4"/>
                <w:sz w:val="16"/>
              </w:rPr>
              <w:t>uuid</w:t>
            </w:r>
          </w:p>
        </w:tc>
      </w:tr>
      <w:tr>
        <w:trPr>
          <w:trHeight w:val="1632" w:hRule="atLeast"/>
        </w:trPr>
        <w:tc>
          <w:tcPr>
            <w:tcW w:w="1889" w:type="dxa"/>
          </w:tcPr>
          <w:p>
            <w:pPr>
              <w:pStyle w:val="TableParagraph"/>
              <w:spacing w:line="199" w:lineRule="exact"/>
              <w:ind w:left="28"/>
              <w:rPr>
                <w:rFonts w:ascii="Arial"/>
                <w:sz w:val="18"/>
              </w:rPr>
            </w:pPr>
            <w:r>
              <w:rPr>
                <w:rFonts w:ascii="Arial"/>
                <w:spacing w:val="-2"/>
                <w:sz w:val="18"/>
              </w:rPr>
              <w:t>clusterResourceIds</w:t>
            </w:r>
          </w:p>
        </w:tc>
        <w:tc>
          <w:tcPr>
            <w:tcW w:w="2792" w:type="dxa"/>
          </w:tcPr>
          <w:p>
            <w:pPr>
              <w:pStyle w:val="TableParagraph"/>
              <w:spacing w:line="25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8" w:right="366"/>
              <w:rPr>
                <w:rFonts w:ascii="Calibri"/>
                <w:sz w:val="22"/>
              </w:rPr>
            </w:pPr>
            <w:r>
              <w:rPr>
                <w:rFonts w:ascii="Calibri"/>
                <w:b/>
                <w:sz w:val="22"/>
              </w:rPr>
              <w:t>Description: </w:t>
            </w:r>
            <w:r>
              <w:rPr>
                <w:rFonts w:ascii="Calibri"/>
                <w:sz w:val="22"/>
              </w:rPr>
              <w:t>The list of cluster</w:t>
            </w:r>
            <w:r>
              <w:rPr>
                <w:rFonts w:ascii="Calibri"/>
                <w:spacing w:val="-13"/>
                <w:sz w:val="22"/>
              </w:rPr>
              <w:t> </w:t>
            </w:r>
            <w:r>
              <w:rPr>
                <w:rFonts w:ascii="Calibri"/>
                <w:sz w:val="22"/>
              </w:rPr>
              <w:t>resource</w:t>
            </w:r>
            <w:r>
              <w:rPr>
                <w:rFonts w:ascii="Calibri"/>
                <w:spacing w:val="-12"/>
                <w:sz w:val="22"/>
              </w:rPr>
              <w:t> </w:t>
            </w:r>
            <w:r>
              <w:rPr>
                <w:rFonts w:ascii="Calibri"/>
                <w:sz w:val="22"/>
              </w:rPr>
              <w:t>identifiers that are used to construct</w:t>
            </w:r>
          </w:p>
        </w:tc>
        <w:tc>
          <w:tcPr>
            <w:tcW w:w="3872" w:type="dxa"/>
            <w:shd w:val="clear" w:color="auto" w:fill="FFF1CC"/>
          </w:tcPr>
          <w:p>
            <w:pPr>
              <w:pStyle w:val="TableParagraph"/>
              <w:tabs>
                <w:tab w:pos="2702" w:val="left" w:leader="none"/>
              </w:tabs>
              <w:spacing w:line="181" w:lineRule="exact" w:before="171"/>
              <w:rPr>
                <w:sz w:val="16"/>
              </w:rPr>
            </w:pPr>
            <w:r>
              <w:rPr>
                <w:spacing w:val="-2"/>
                <w:sz w:val="16"/>
              </w:rPr>
              <w:t>x-support-qualifier:</w:t>
            </w:r>
            <w:r>
              <w:rPr>
                <w:sz w:val="16"/>
              </w:rPr>
              <w:tab/>
            </w:r>
            <w:r>
              <w:rPr>
                <w:spacing w:val="-10"/>
                <w:sz w:val="16"/>
              </w:rPr>
              <w:t>M</w:t>
            </w:r>
          </w:p>
          <w:p>
            <w:pPr>
              <w:pStyle w:val="TableParagraph"/>
              <w:tabs>
                <w:tab w:pos="2702" w:val="left" w:leader="none"/>
              </w:tabs>
              <w:ind w:right="677"/>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rPr>
                <w:sz w:val="16"/>
              </w:rPr>
            </w:pPr>
            <w:r>
              <w:rPr>
                <w:spacing w:val="-2"/>
                <w:sz w:val="16"/>
              </w:rPr>
              <w:t>x-isOrdered:</w:t>
            </w:r>
            <w:r>
              <w:rPr>
                <w:sz w:val="16"/>
              </w:rPr>
              <w:tab/>
            </w:r>
            <w:r>
              <w:rPr>
                <w:spacing w:val="-2"/>
                <w:sz w:val="16"/>
              </w:rPr>
              <w:t>False</w:t>
            </w:r>
          </w:p>
          <w:p>
            <w:pPr>
              <w:pStyle w:val="TableParagraph"/>
              <w:tabs>
                <w:tab w:pos="2799" w:val="right" w:leader="none"/>
              </w:tabs>
              <w:spacing w:line="181" w:lineRule="exact" w:before="1"/>
              <w:rPr>
                <w:sz w:val="16"/>
              </w:rPr>
            </w:pPr>
            <w:r>
              <w:rPr>
                <w:spacing w:val="-2"/>
                <w:sz w:val="16"/>
              </w:rPr>
              <w:t>minItems:</w:t>
            </w:r>
            <w:r>
              <w:rPr>
                <w:sz w:val="16"/>
              </w:rPr>
              <w:tab/>
            </w:r>
            <w:r>
              <w:rPr>
                <w:spacing w:val="-10"/>
                <w:sz w:val="16"/>
              </w:rPr>
              <w:t>1</w:t>
            </w:r>
          </w:p>
          <w:p>
            <w:pPr>
              <w:pStyle w:val="TableParagraph"/>
              <w:tabs>
                <w:tab w:pos="2702" w:val="left" w:leader="none"/>
              </w:tabs>
              <w:spacing w:line="172" w:lineRule="exact"/>
              <w:rPr>
                <w:sz w:val="16"/>
              </w:rPr>
            </w:pPr>
            <w:r>
              <w:rPr>
                <w:spacing w:val="-2"/>
                <w:sz w:val="16"/>
              </w:rPr>
              <w:t>uniqueItems:</w:t>
            </w:r>
            <w:r>
              <w:rPr>
                <w:sz w:val="16"/>
              </w:rPr>
              <w:tab/>
            </w:r>
            <w:r>
              <w:rPr>
                <w:spacing w:val="-4"/>
                <w:sz w:val="16"/>
              </w:rPr>
              <w:t>True</w:t>
            </w:r>
          </w:p>
        </w:tc>
      </w:tr>
    </w:tbl>
    <w:p>
      <w:pPr>
        <w:spacing w:after="0" w:line="172" w:lineRule="exact"/>
        <w:rPr>
          <w:sz w:val="16"/>
        </w:rPr>
        <w:sectPr>
          <w:type w:val="continuous"/>
          <w:pgSz w:w="11910" w:h="16850"/>
          <w:pgMar w:header="864" w:footer="279" w:top="1580" w:bottom="460" w:left="740" w:right="680"/>
        </w:sectPr>
      </w:pPr>
    </w:p>
    <w:p>
      <w:pPr>
        <w:pStyle w:val="BodyText"/>
        <w:spacing w:before="6"/>
        <w:rPr>
          <w:rFonts w:ascii="Arial"/>
          <w:b/>
          <w:sz w:val="4"/>
        </w:r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9"/>
        <w:gridCol w:w="2792"/>
        <w:gridCol w:w="3872"/>
      </w:tblGrid>
      <w:tr>
        <w:trPr>
          <w:trHeight w:val="218" w:hRule="atLeast"/>
        </w:trPr>
        <w:tc>
          <w:tcPr>
            <w:tcW w:w="1889" w:type="dxa"/>
            <w:shd w:val="clear" w:color="auto" w:fill="C0C0C0"/>
          </w:tcPr>
          <w:p>
            <w:pPr>
              <w:pStyle w:val="TableParagraph"/>
              <w:spacing w:line="197" w:lineRule="exact" w:before="1"/>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7" w:lineRule="exact" w:before="1"/>
              <w:ind w:left="412"/>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2" w:type="dxa"/>
            <w:shd w:val="clear" w:color="auto" w:fill="C0C0C0"/>
          </w:tcPr>
          <w:p>
            <w:pPr>
              <w:pStyle w:val="TableParagraph"/>
              <w:spacing w:line="197" w:lineRule="exact" w:before="1"/>
              <w:ind w:left="0" w:right="68"/>
              <w:jc w:val="center"/>
              <w:rPr>
                <w:rFonts w:ascii="Arial"/>
                <w:b/>
                <w:sz w:val="18"/>
              </w:rPr>
            </w:pPr>
            <w:r>
              <w:rPr>
                <w:rFonts w:ascii="Arial"/>
                <w:b/>
                <w:spacing w:val="-2"/>
                <w:sz w:val="18"/>
              </w:rPr>
              <w:t>Properties</w:t>
            </w:r>
          </w:p>
        </w:tc>
      </w:tr>
      <w:tr>
        <w:trPr>
          <w:trHeight w:val="542" w:hRule="atLeast"/>
        </w:trPr>
        <w:tc>
          <w:tcPr>
            <w:tcW w:w="1889" w:type="dxa"/>
          </w:tcPr>
          <w:p>
            <w:pPr>
              <w:pStyle w:val="TableParagraph"/>
              <w:ind w:left="0"/>
              <w:rPr>
                <w:rFonts w:ascii="Times New Roman"/>
                <w:sz w:val="18"/>
              </w:rPr>
            </w:pPr>
          </w:p>
        </w:tc>
        <w:tc>
          <w:tcPr>
            <w:tcW w:w="2792" w:type="dxa"/>
          </w:tcPr>
          <w:p>
            <w:pPr>
              <w:pStyle w:val="TableParagraph"/>
              <w:spacing w:line="268" w:lineRule="exact"/>
              <w:ind w:left="28"/>
              <w:rPr>
                <w:rFonts w:ascii="Calibri"/>
                <w:sz w:val="22"/>
              </w:rPr>
            </w:pPr>
            <w:r>
              <w:rPr>
                <w:rFonts w:ascii="Calibri"/>
                <w:sz w:val="22"/>
              </w:rPr>
              <w:t>this</w:t>
            </w:r>
            <w:r>
              <w:rPr>
                <w:rFonts w:ascii="Calibri"/>
                <w:spacing w:val="-1"/>
                <w:sz w:val="22"/>
              </w:rPr>
              <w:t> </w:t>
            </w:r>
            <w:r>
              <w:rPr>
                <w:rFonts w:ascii="Calibri"/>
                <w:spacing w:val="-2"/>
                <w:sz w:val="22"/>
              </w:rPr>
              <w:t>NodeCluster.</w:t>
            </w:r>
          </w:p>
        </w:tc>
        <w:tc>
          <w:tcPr>
            <w:tcW w:w="3872" w:type="dxa"/>
            <w:shd w:val="clear" w:color="auto" w:fill="FFF1CC"/>
          </w:tcPr>
          <w:p>
            <w:pPr>
              <w:pStyle w:val="TableParagraph"/>
              <w:tabs>
                <w:tab w:pos="2702" w:val="left" w:leader="none"/>
              </w:tabs>
              <w:spacing w:line="180" w:lineRule="exact"/>
              <w:rPr>
                <w:sz w:val="16"/>
              </w:rPr>
            </w:pPr>
            <w:r>
              <w:rPr>
                <w:spacing w:val="-2"/>
                <w:sz w:val="16"/>
              </w:rPr>
              <w:t>items:</w:t>
            </w:r>
            <w:r>
              <w:rPr>
                <w:sz w:val="16"/>
              </w:rPr>
              <w:tab/>
            </w:r>
            <w:r>
              <w:rPr>
                <w:spacing w:val="-2"/>
                <w:sz w:val="16"/>
              </w:rPr>
              <w:t>string</w:t>
            </w:r>
          </w:p>
          <w:p>
            <w:pPr>
              <w:pStyle w:val="TableParagraph"/>
              <w:tabs>
                <w:tab w:pos="2702" w:val="left" w:leader="none"/>
              </w:tabs>
              <w:spacing w:before="1"/>
              <w:rPr>
                <w:sz w:val="16"/>
              </w:rPr>
            </w:pPr>
            <w:r>
              <w:rPr>
                <w:spacing w:val="-2"/>
                <w:sz w:val="16"/>
              </w:rPr>
              <w:t>format:</w:t>
            </w:r>
            <w:r>
              <w:rPr>
                <w:sz w:val="16"/>
              </w:rPr>
              <w:tab/>
            </w:r>
            <w:r>
              <w:rPr>
                <w:spacing w:val="-4"/>
                <w:sz w:val="16"/>
              </w:rPr>
              <w:t>uuid</w:t>
            </w:r>
          </w:p>
        </w:tc>
      </w:tr>
      <w:tr>
        <w:trPr>
          <w:trHeight w:val="2176" w:hRule="atLeast"/>
        </w:trPr>
        <w:tc>
          <w:tcPr>
            <w:tcW w:w="1889" w:type="dxa"/>
          </w:tcPr>
          <w:p>
            <w:pPr>
              <w:pStyle w:val="TableParagraph"/>
              <w:spacing w:line="249" w:lineRule="auto" w:before="3"/>
              <w:ind w:left="28" w:right="70"/>
              <w:rPr>
                <w:rFonts w:ascii="Arial"/>
                <w:sz w:val="18"/>
              </w:rPr>
            </w:pPr>
            <w:r>
              <w:rPr>
                <w:rFonts w:ascii="Arial"/>
                <w:spacing w:val="-2"/>
                <w:sz w:val="18"/>
              </w:rPr>
              <w:t>clusterResourceGrou </w:t>
            </w:r>
            <w:r>
              <w:rPr>
                <w:rFonts w:ascii="Arial"/>
                <w:spacing w:val="-6"/>
                <w:sz w:val="18"/>
              </w:rPr>
              <w:t>ps</w:t>
            </w:r>
          </w:p>
        </w:tc>
        <w:tc>
          <w:tcPr>
            <w:tcW w:w="2792" w:type="dxa"/>
          </w:tcPr>
          <w:p>
            <w:pPr>
              <w:pStyle w:val="TableParagraph"/>
              <w:spacing w:before="1"/>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8" w:right="182"/>
              <w:rPr>
                <w:rFonts w:ascii="Calibri"/>
                <w:sz w:val="22"/>
              </w:rPr>
            </w:pPr>
            <w:r>
              <w:rPr>
                <w:rFonts w:ascii="Calibri"/>
                <w:b/>
                <w:sz w:val="22"/>
              </w:rPr>
              <w:t>Description: </w:t>
            </w:r>
            <w:r>
              <w:rPr>
                <w:rFonts w:ascii="Calibri"/>
                <w:sz w:val="22"/>
              </w:rPr>
              <w:t>Optional list node groups</w:t>
            </w:r>
            <w:r>
              <w:rPr>
                <w:rFonts w:ascii="Calibri"/>
                <w:spacing w:val="-3"/>
                <w:sz w:val="22"/>
              </w:rPr>
              <w:t> </w:t>
            </w:r>
            <w:r>
              <w:rPr>
                <w:rFonts w:ascii="Calibri"/>
                <w:sz w:val="22"/>
              </w:rPr>
              <w:t>that comprise the</w:t>
            </w:r>
            <w:r>
              <w:rPr>
                <w:rFonts w:ascii="Calibri"/>
                <w:spacing w:val="-13"/>
                <w:sz w:val="22"/>
              </w:rPr>
              <w:t> </w:t>
            </w:r>
            <w:r>
              <w:rPr>
                <w:rFonts w:ascii="Calibri"/>
                <w:sz w:val="22"/>
              </w:rPr>
              <w:t>cluster</w:t>
            </w:r>
            <w:r>
              <w:rPr>
                <w:rFonts w:ascii="Calibri"/>
                <w:spacing w:val="-12"/>
                <w:sz w:val="22"/>
              </w:rPr>
              <w:t> </w:t>
            </w:r>
            <w:r>
              <w:rPr>
                <w:rFonts w:ascii="Calibri"/>
                <w:sz w:val="22"/>
              </w:rPr>
              <w:t>resources</w:t>
            </w:r>
            <w:r>
              <w:rPr>
                <w:rFonts w:ascii="Calibri"/>
                <w:spacing w:val="-13"/>
                <w:sz w:val="22"/>
              </w:rPr>
              <w:t> </w:t>
            </w:r>
            <w:r>
              <w:rPr>
                <w:rFonts w:ascii="Calibri"/>
                <w:sz w:val="22"/>
              </w:rPr>
              <w:t>which compose the NodeCluster.</w:t>
            </w:r>
          </w:p>
        </w:tc>
        <w:tc>
          <w:tcPr>
            <w:tcW w:w="3872" w:type="dxa"/>
            <w:shd w:val="clear" w:color="auto" w:fill="FFF1CC"/>
          </w:tcPr>
          <w:p>
            <w:pPr>
              <w:pStyle w:val="TableParagraph"/>
              <w:tabs>
                <w:tab w:pos="2702" w:val="left" w:leader="none"/>
              </w:tabs>
              <w:spacing w:line="181" w:lineRule="exact" w:before="183"/>
              <w:rPr>
                <w:sz w:val="16"/>
              </w:rPr>
            </w:pPr>
            <w:r>
              <w:rPr>
                <w:spacing w:val="-2"/>
                <w:sz w:val="16"/>
              </w:rPr>
              <w:t>x-support-qualifier:</w:t>
            </w:r>
            <w:r>
              <w:rPr>
                <w:sz w:val="16"/>
              </w:rPr>
              <w:tab/>
            </w:r>
            <w:r>
              <w:rPr>
                <w:spacing w:val="-10"/>
                <w:sz w:val="16"/>
              </w:rPr>
              <w:t>M</w:t>
            </w:r>
          </w:p>
          <w:p>
            <w:pPr>
              <w:pStyle w:val="TableParagraph"/>
              <w:tabs>
                <w:tab w:pos="2702" w:val="left" w:leader="none"/>
              </w:tabs>
              <w:ind w:right="677"/>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line="181" w:lineRule="exact"/>
              <w:rPr>
                <w:sz w:val="16"/>
              </w:rPr>
            </w:pPr>
            <w:r>
              <w:rPr>
                <w:spacing w:val="-2"/>
                <w:sz w:val="16"/>
              </w:rPr>
              <w:t>x-isOrdered:</w:t>
            </w:r>
            <w:r>
              <w:rPr>
                <w:sz w:val="16"/>
              </w:rPr>
              <w:tab/>
            </w:r>
            <w:r>
              <w:rPr>
                <w:spacing w:val="-2"/>
                <w:sz w:val="16"/>
              </w:rPr>
              <w:t>False</w:t>
            </w:r>
          </w:p>
          <w:p>
            <w:pPr>
              <w:pStyle w:val="TableParagraph"/>
              <w:tabs>
                <w:tab w:pos="2702" w:val="left" w:leader="none"/>
              </w:tabs>
              <w:spacing w:line="181" w:lineRule="exact" w:before="1"/>
              <w:rPr>
                <w:sz w:val="16"/>
              </w:rPr>
            </w:pPr>
            <w:r>
              <w:rPr>
                <w:spacing w:val="-2"/>
                <w:sz w:val="16"/>
              </w:rPr>
              <w:t>minItems:</w:t>
            </w:r>
            <w:r>
              <w:rPr>
                <w:sz w:val="16"/>
              </w:rPr>
              <w:tab/>
            </w:r>
            <w:r>
              <w:rPr>
                <w:spacing w:val="-10"/>
                <w:sz w:val="16"/>
              </w:rPr>
              <w:t>0</w:t>
            </w:r>
          </w:p>
          <w:p>
            <w:pPr>
              <w:pStyle w:val="TableParagraph"/>
              <w:tabs>
                <w:tab w:pos="2702" w:val="left" w:leader="none"/>
              </w:tabs>
              <w:spacing w:line="181" w:lineRule="exact"/>
              <w:rPr>
                <w:sz w:val="16"/>
              </w:rPr>
            </w:pPr>
            <w:r>
              <w:rPr>
                <w:spacing w:val="-2"/>
                <w:sz w:val="16"/>
              </w:rPr>
              <w:t>uniqueItems:</w:t>
            </w:r>
            <w:r>
              <w:rPr>
                <w:sz w:val="16"/>
              </w:rPr>
              <w:tab/>
            </w:r>
            <w:r>
              <w:rPr>
                <w:spacing w:val="-4"/>
                <w:sz w:val="16"/>
              </w:rPr>
              <w:t>True</w:t>
            </w:r>
          </w:p>
          <w:p>
            <w:pPr>
              <w:pStyle w:val="TableParagraph"/>
              <w:tabs>
                <w:tab w:pos="2702" w:val="left" w:leader="none"/>
              </w:tabs>
              <w:spacing w:line="181" w:lineRule="exact" w:before="1"/>
              <w:rPr>
                <w:sz w:val="16"/>
              </w:rPr>
            </w:pPr>
            <w:r>
              <w:rPr>
                <w:spacing w:val="-2"/>
                <w:sz w:val="16"/>
              </w:rPr>
              <w:t>items:</w:t>
            </w:r>
            <w:r>
              <w:rPr>
                <w:sz w:val="16"/>
              </w:rPr>
              <w:tab/>
            </w:r>
            <w:r>
              <w:rPr>
                <w:spacing w:val="-2"/>
                <w:sz w:val="16"/>
              </w:rPr>
              <w:t>string</w:t>
            </w:r>
          </w:p>
          <w:p>
            <w:pPr>
              <w:pStyle w:val="TableParagraph"/>
              <w:tabs>
                <w:tab w:pos="2702" w:val="left" w:leader="none"/>
              </w:tabs>
              <w:spacing w:line="181" w:lineRule="exact"/>
              <w:rPr>
                <w:sz w:val="16"/>
              </w:rPr>
            </w:pPr>
            <w:r>
              <w:rPr>
                <w:spacing w:val="-2"/>
                <w:sz w:val="16"/>
              </w:rPr>
              <w:t>format:</w:t>
            </w:r>
            <w:r>
              <w:rPr>
                <w:sz w:val="16"/>
              </w:rPr>
              <w:tab/>
            </w:r>
            <w:r>
              <w:rPr>
                <w:spacing w:val="-4"/>
                <w:sz w:val="16"/>
              </w:rPr>
              <w:t>uuid</w:t>
            </w:r>
          </w:p>
        </w:tc>
      </w:tr>
    </w:tbl>
    <w:p>
      <w:pPr>
        <w:pStyle w:val="BodyText"/>
        <w:rPr>
          <w:rFonts w:ascii="Arial"/>
          <w:b/>
          <w:sz w:val="20"/>
        </w:rPr>
      </w:pPr>
    </w:p>
    <w:p>
      <w:pPr>
        <w:pStyle w:val="BodyText"/>
        <w:spacing w:before="109"/>
        <w:rPr>
          <w:rFonts w:ascii="Arial"/>
          <w:b/>
          <w:sz w:val="20"/>
        </w:rPr>
      </w:pPr>
    </w:p>
    <w:p>
      <w:pPr>
        <w:pStyle w:val="ListParagraph"/>
        <w:numPr>
          <w:ilvl w:val="5"/>
          <w:numId w:val="3"/>
        </w:numPr>
        <w:tabs>
          <w:tab w:pos="2377" w:val="left" w:leader="none"/>
        </w:tabs>
        <w:spacing w:line="240" w:lineRule="auto" w:before="1"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0"/>
        <w:ind w:left="392"/>
        <w:rPr>
          <w:i/>
        </w:rPr>
      </w:pPr>
      <w:r>
        <w:rPr>
          <w:spacing w:val="-2"/>
        </w:rPr>
        <w:t>None</w:t>
      </w:r>
      <w:r>
        <w:rPr>
          <w:i/>
          <w:color w:val="FF0000"/>
          <w:spacing w:val="-2"/>
        </w:rPr>
        <w:t>.</w:t>
      </w:r>
    </w:p>
    <w:p>
      <w:pPr>
        <w:pStyle w:val="BodyText"/>
        <w:spacing w:before="34"/>
        <w:rPr>
          <w:i/>
        </w:rPr>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80"/>
        <w:ind w:left="392"/>
        <w:rPr>
          <w:i/>
        </w:rPr>
      </w:pPr>
      <w:r>
        <w:rPr>
          <w:spacing w:val="-2"/>
        </w:rPr>
        <w:t>None</w:t>
      </w:r>
      <w:r>
        <w:rPr>
          <w:i/>
          <w:color w:val="FF0000"/>
          <w:spacing w:val="-2"/>
        </w:rPr>
        <w:t>.</w:t>
      </w:r>
    </w:p>
    <w:p>
      <w:pPr>
        <w:pStyle w:val="BodyText"/>
        <w:spacing w:before="32"/>
        <w:rPr>
          <w:i/>
        </w:rPr>
      </w:pPr>
    </w:p>
    <w:p>
      <w:pPr>
        <w:pStyle w:val="ListParagraph"/>
        <w:numPr>
          <w:ilvl w:val="4"/>
          <w:numId w:val="3"/>
        </w:numPr>
        <w:tabs>
          <w:tab w:pos="2094" w:val="left" w:leader="none"/>
        </w:tabs>
        <w:spacing w:line="240" w:lineRule="auto" w:before="1" w:after="0"/>
        <w:ind w:left="2094" w:right="0" w:hanging="1702"/>
        <w:jc w:val="left"/>
        <w:rPr>
          <w:sz w:val="22"/>
        </w:rPr>
      </w:pPr>
      <w:r>
        <w:rPr>
          <w:spacing w:val="-2"/>
          <w:sz w:val="22"/>
        </w:rPr>
        <w:t>ClusterResourceType</w:t>
      </w:r>
    </w:p>
    <w:p>
      <w:pPr>
        <w:pStyle w:val="BodyText"/>
        <w:spacing w:before="45"/>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Definition</w:t>
      </w:r>
    </w:p>
    <w:p>
      <w:pPr>
        <w:pStyle w:val="BodyText"/>
        <w:spacing w:before="180"/>
        <w:ind w:left="392"/>
      </w:pPr>
      <w:r>
        <w:rPr/>
        <w:t>The</w:t>
      </w:r>
      <w:r>
        <w:rPr>
          <w:spacing w:val="-13"/>
        </w:rPr>
        <w:t> </w:t>
      </w:r>
      <w:r>
        <w:rPr/>
        <w:t>ClusterResourceType</w:t>
      </w:r>
      <w:r>
        <w:rPr>
          <w:spacing w:val="-9"/>
        </w:rPr>
        <w:t> </w:t>
      </w:r>
      <w:r>
        <w:rPr/>
        <w:t>represents</w:t>
      </w:r>
      <w:r>
        <w:rPr>
          <w:spacing w:val="-9"/>
        </w:rPr>
        <w:t> </w:t>
      </w:r>
      <w:r>
        <w:rPr/>
        <w:t>a</w:t>
      </w:r>
      <w:r>
        <w:rPr>
          <w:spacing w:val="-9"/>
        </w:rPr>
        <w:t> </w:t>
      </w:r>
      <w:r>
        <w:rPr/>
        <w:t>resource</w:t>
      </w:r>
      <w:r>
        <w:rPr>
          <w:spacing w:val="-11"/>
        </w:rPr>
        <w:t> </w:t>
      </w:r>
      <w:r>
        <w:rPr/>
        <w:t>type</w:t>
      </w:r>
      <w:r>
        <w:rPr>
          <w:spacing w:val="-9"/>
        </w:rPr>
        <w:t> </w:t>
      </w:r>
      <w:r>
        <w:rPr/>
        <w:t>for</w:t>
      </w:r>
      <w:r>
        <w:rPr>
          <w:spacing w:val="-10"/>
        </w:rPr>
        <w:t> </w:t>
      </w:r>
      <w:r>
        <w:rPr/>
        <w:t>a</w:t>
      </w:r>
      <w:r>
        <w:rPr>
          <w:spacing w:val="-9"/>
        </w:rPr>
        <w:t> </w:t>
      </w:r>
      <w:r>
        <w:rPr/>
        <w:t>ClusterResource</w:t>
      </w:r>
      <w:r>
        <w:rPr>
          <w:spacing w:val="-8"/>
        </w:rPr>
        <w:t> </w:t>
      </w:r>
      <w:r>
        <w:rPr/>
        <w:t>in</w:t>
      </w:r>
      <w:r>
        <w:rPr>
          <w:spacing w:val="-11"/>
        </w:rPr>
        <w:t> </w:t>
      </w:r>
      <w:r>
        <w:rPr/>
        <w:t>an</w:t>
      </w:r>
      <w:r>
        <w:rPr>
          <w:spacing w:val="-12"/>
        </w:rPr>
        <w:t> </w:t>
      </w:r>
      <w:r>
        <w:rPr/>
        <w:t>O-</w:t>
      </w:r>
      <w:r>
        <w:rPr>
          <w:spacing w:val="-2"/>
        </w:rPr>
        <w:t>Cloud.</w:t>
      </w:r>
    </w:p>
    <w:p>
      <w:pPr>
        <w:pStyle w:val="BodyText"/>
        <w:spacing w:line="259" w:lineRule="auto" w:before="183"/>
        <w:ind w:left="392" w:right="471"/>
      </w:pPr>
      <w:r>
        <w:rPr/>
        <w:t>Cluster</w:t>
      </w:r>
      <w:r>
        <w:rPr>
          <w:spacing w:val="-7"/>
        </w:rPr>
        <w:t> </w:t>
      </w:r>
      <w:r>
        <w:rPr/>
        <w:t>resource</w:t>
      </w:r>
      <w:r>
        <w:rPr>
          <w:spacing w:val="-8"/>
        </w:rPr>
        <w:t> </w:t>
      </w:r>
      <w:r>
        <w:rPr/>
        <w:t>types</w:t>
      </w:r>
      <w:r>
        <w:rPr>
          <w:spacing w:val="-6"/>
        </w:rPr>
        <w:t> </w:t>
      </w:r>
      <w:r>
        <w:rPr/>
        <w:t>provide</w:t>
      </w:r>
      <w:r>
        <w:rPr>
          <w:spacing w:val="-7"/>
        </w:rPr>
        <w:t> </w:t>
      </w:r>
      <w:r>
        <w:rPr/>
        <w:t>the</w:t>
      </w:r>
      <w:r>
        <w:rPr>
          <w:spacing w:val="-7"/>
        </w:rPr>
        <w:t> </w:t>
      </w:r>
      <w:r>
        <w:rPr/>
        <w:t>categorization</w:t>
      </w:r>
      <w:r>
        <w:rPr>
          <w:spacing w:val="-9"/>
        </w:rPr>
        <w:t> </w:t>
      </w:r>
      <w:r>
        <w:rPr/>
        <w:t>of</w:t>
      </w:r>
      <w:r>
        <w:rPr>
          <w:spacing w:val="-7"/>
        </w:rPr>
        <w:t> </w:t>
      </w:r>
      <w:r>
        <w:rPr/>
        <w:t>O-Cloud</w:t>
      </w:r>
      <w:r>
        <w:rPr>
          <w:spacing w:val="-8"/>
        </w:rPr>
        <w:t> </w:t>
      </w:r>
      <w:r>
        <w:rPr/>
        <w:t>resource</w:t>
      </w:r>
      <w:r>
        <w:rPr>
          <w:spacing w:val="-8"/>
        </w:rPr>
        <w:t> </w:t>
      </w:r>
      <w:r>
        <w:rPr/>
        <w:t>types</w:t>
      </w:r>
      <w:r>
        <w:rPr>
          <w:spacing w:val="-8"/>
        </w:rPr>
        <w:t> </w:t>
      </w:r>
      <w:r>
        <w:rPr/>
        <w:t>used</w:t>
      </w:r>
      <w:r>
        <w:rPr>
          <w:spacing w:val="-9"/>
        </w:rPr>
        <w:t> </w:t>
      </w:r>
      <w:r>
        <w:rPr/>
        <w:t>to</w:t>
      </w:r>
      <w:r>
        <w:rPr>
          <w:spacing w:val="-6"/>
        </w:rPr>
        <w:t> </w:t>
      </w:r>
      <w:r>
        <w:rPr/>
        <w:t>create</w:t>
      </w:r>
      <w:r>
        <w:rPr>
          <w:spacing w:val="-7"/>
        </w:rPr>
        <w:t> </w:t>
      </w:r>
      <w:r>
        <w:rPr/>
        <w:t>a</w:t>
      </w:r>
      <w:r>
        <w:rPr>
          <w:spacing w:val="-7"/>
        </w:rPr>
        <w:t> </w:t>
      </w:r>
      <w:r>
        <w:rPr/>
        <w:t>node</w:t>
      </w:r>
      <w:r>
        <w:rPr>
          <w:spacing w:val="-7"/>
        </w:rPr>
        <w:t> </w:t>
      </w:r>
      <w:r>
        <w:rPr/>
        <w:t>cluster. The O-Cloud provides a mechanism to discover the cluster resource types with respective operations on cluster resource types.</w:t>
      </w:r>
    </w:p>
    <w:p>
      <w:pPr>
        <w:pStyle w:val="BodyText"/>
        <w:spacing w:line="256" w:lineRule="auto" w:before="160"/>
        <w:ind w:left="392"/>
      </w:pPr>
      <w:r>
        <w:rPr/>
        <w:t>The</w:t>
      </w:r>
      <w:r>
        <w:rPr>
          <w:spacing w:val="-5"/>
        </w:rPr>
        <w:t> </w:t>
      </w:r>
      <w:r>
        <w:rPr/>
        <w:t>ClusterResourceType</w:t>
      </w:r>
      <w:r>
        <w:rPr>
          <w:spacing w:val="-5"/>
        </w:rPr>
        <w:t> </w:t>
      </w:r>
      <w:r>
        <w:rPr/>
        <w:t>is</w:t>
      </w:r>
      <w:r>
        <w:rPr>
          <w:spacing w:val="-8"/>
        </w:rPr>
        <w:t> </w:t>
      </w:r>
      <w:r>
        <w:rPr/>
        <w:t>a</w:t>
      </w:r>
      <w:r>
        <w:rPr>
          <w:spacing w:val="-5"/>
        </w:rPr>
        <w:t> </w:t>
      </w:r>
      <w:r>
        <w:rPr/>
        <w:t>Specialized</w:t>
      </w:r>
      <w:r>
        <w:rPr>
          <w:spacing w:val="-8"/>
        </w:rPr>
        <w:t> </w:t>
      </w:r>
      <w:r>
        <w:rPr/>
        <w:t>Object</w:t>
      </w:r>
      <w:r>
        <w:rPr>
          <w:spacing w:val="-7"/>
        </w:rPr>
        <w:t> </w:t>
      </w:r>
      <w:r>
        <w:rPr/>
        <w:t>that</w:t>
      </w:r>
      <w:r>
        <w:rPr>
          <w:spacing w:val="-5"/>
        </w:rPr>
        <w:t> </w:t>
      </w:r>
      <w:r>
        <w:rPr/>
        <w:t>derives</w:t>
      </w:r>
      <w:r>
        <w:rPr>
          <w:spacing w:val="-7"/>
        </w:rPr>
        <w:t> </w:t>
      </w:r>
      <w:r>
        <w:rPr/>
        <w:t>from</w:t>
      </w:r>
      <w:r>
        <w:rPr>
          <w:spacing w:val="-7"/>
        </w:rPr>
        <w:t> </w:t>
      </w:r>
      <w:r>
        <w:rPr/>
        <w:t>a</w:t>
      </w:r>
      <w:r>
        <w:rPr>
          <w:spacing w:val="-5"/>
        </w:rPr>
        <w:t> </w:t>
      </w:r>
      <w:r>
        <w:rPr/>
        <w:t>Generalized</w:t>
      </w:r>
      <w:r>
        <w:rPr>
          <w:spacing w:val="-8"/>
        </w:rPr>
        <w:t> </w:t>
      </w:r>
      <w:r>
        <w:rPr/>
        <w:t>Object,</w:t>
      </w:r>
      <w:r>
        <w:rPr>
          <w:spacing w:val="-7"/>
        </w:rPr>
        <w:t> </w:t>
      </w:r>
      <w:r>
        <w:rPr/>
        <w:t>the InfrastructureInventoryObject. The ClusterResourceType inherits the attributes from the</w:t>
      </w:r>
    </w:p>
    <w:p>
      <w:pPr>
        <w:pStyle w:val="BodyText"/>
        <w:spacing w:line="259" w:lineRule="auto" w:before="4"/>
        <w:ind w:left="392"/>
      </w:pPr>
      <w:r>
        <w:rPr/>
        <w:t>InfrastructureInventoryObject</w:t>
      </w:r>
      <w:r>
        <w:rPr>
          <w:spacing w:val="-2"/>
        </w:rPr>
        <w:t> </w:t>
      </w:r>
      <w:r>
        <w:rPr/>
        <w:t>and</w:t>
      </w:r>
      <w:r>
        <w:rPr>
          <w:spacing w:val="-5"/>
        </w:rPr>
        <w:t> </w:t>
      </w:r>
      <w:r>
        <w:rPr/>
        <w:t>allows</w:t>
      </w:r>
      <w:r>
        <w:rPr>
          <w:spacing w:val="-4"/>
        </w:rPr>
        <w:t> </w:t>
      </w:r>
      <w:r>
        <w:rPr/>
        <w:t>it</w:t>
      </w:r>
      <w:r>
        <w:rPr>
          <w:spacing w:val="-6"/>
        </w:rPr>
        <w:t> </w:t>
      </w:r>
      <w:r>
        <w:rPr/>
        <w:t>and</w:t>
      </w:r>
      <w:r>
        <w:rPr>
          <w:spacing w:val="-5"/>
        </w:rPr>
        <w:t> </w:t>
      </w:r>
      <w:r>
        <w:rPr/>
        <w:t>all</w:t>
      </w:r>
      <w:r>
        <w:rPr>
          <w:spacing w:val="-4"/>
        </w:rPr>
        <w:t> </w:t>
      </w:r>
      <w:r>
        <w:rPr/>
        <w:t>specializations</w:t>
      </w:r>
      <w:r>
        <w:rPr>
          <w:spacing w:val="-6"/>
        </w:rPr>
        <w:t> </w:t>
      </w:r>
      <w:r>
        <w:rPr/>
        <w:t>of</w:t>
      </w:r>
      <w:r>
        <w:rPr>
          <w:spacing w:val="-6"/>
        </w:rPr>
        <w:t> </w:t>
      </w:r>
      <w:r>
        <w:rPr/>
        <w:t>this</w:t>
      </w:r>
      <w:r>
        <w:rPr>
          <w:spacing w:val="-4"/>
        </w:rPr>
        <w:t> </w:t>
      </w:r>
      <w:r>
        <w:rPr/>
        <w:t>class</w:t>
      </w:r>
      <w:r>
        <w:rPr>
          <w:spacing w:val="-7"/>
        </w:rPr>
        <w:t> </w:t>
      </w:r>
      <w:r>
        <w:rPr/>
        <w:t>to</w:t>
      </w:r>
      <w:r>
        <w:rPr>
          <w:spacing w:val="-7"/>
        </w:rPr>
        <w:t> </w:t>
      </w:r>
      <w:r>
        <w:rPr/>
        <w:t>be</w:t>
      </w:r>
      <w:r>
        <w:rPr>
          <w:spacing w:val="-4"/>
        </w:rPr>
        <w:t> </w:t>
      </w:r>
      <w:r>
        <w:rPr/>
        <w:t>included</w:t>
      </w:r>
      <w:r>
        <w:rPr>
          <w:spacing w:val="-4"/>
        </w:rPr>
        <w:t> </w:t>
      </w:r>
      <w:r>
        <w:rPr/>
        <w:t>in</w:t>
      </w:r>
      <w:r>
        <w:rPr>
          <w:spacing w:val="-5"/>
        </w:rPr>
        <w:t> </w:t>
      </w:r>
      <w:r>
        <w:rPr/>
        <w:t>a</w:t>
      </w:r>
      <w:r>
        <w:rPr>
          <w:spacing w:val="-4"/>
        </w:rPr>
        <w:t> </w:t>
      </w:r>
      <w:r>
        <w:rPr/>
        <w:t>change </w:t>
      </w:r>
      <w:r>
        <w:rPr>
          <w:spacing w:val="-2"/>
        </w:rPr>
        <w:t>notification.</w:t>
      </w:r>
    </w:p>
    <w:p>
      <w:pPr>
        <w:pStyle w:val="BodyText"/>
        <w:spacing w:before="10"/>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Attributes</w:t>
      </w:r>
    </w:p>
    <w:p>
      <w:pPr>
        <w:pStyle w:val="BodyText"/>
        <w:spacing w:before="11"/>
        <w:rPr>
          <w:rFonts w:ascii="Arial"/>
          <w:sz w:val="20"/>
        </w:rPr>
      </w:pPr>
    </w:p>
    <w:p>
      <w:pPr>
        <w:pStyle w:val="Heading1"/>
        <w:ind w:left="276"/>
      </w:pPr>
      <w:bookmarkStart w:name="_bookmark74" w:id="75"/>
      <w:bookmarkEnd w:id="75"/>
      <w:r>
        <w:rPr>
          <w:b w:val="0"/>
        </w:rPr>
      </w:r>
      <w:r>
        <w:rPr/>
        <w:t>Table</w:t>
      </w:r>
      <w:r>
        <w:rPr>
          <w:spacing w:val="-16"/>
        </w:rPr>
        <w:t> </w:t>
      </w:r>
      <w:r>
        <w:rPr/>
        <w:t>4.2.3.4.3.2-1</w:t>
      </w:r>
      <w:r>
        <w:rPr>
          <w:spacing w:val="-15"/>
        </w:rPr>
        <w:t> </w:t>
      </w:r>
      <w:r>
        <w:rPr/>
        <w:t>Attributes</w:t>
      </w:r>
      <w:r>
        <w:rPr>
          <w:spacing w:val="-11"/>
        </w:rPr>
        <w:t> </w:t>
      </w:r>
      <w:r>
        <w:rPr/>
        <w:t>Properties</w:t>
      </w:r>
      <w:r>
        <w:rPr>
          <w:spacing w:val="-13"/>
        </w:rPr>
        <w:t> </w:t>
      </w:r>
      <w:r>
        <w:rPr/>
        <w:t>for</w:t>
      </w:r>
      <w:r>
        <w:rPr>
          <w:spacing w:val="-9"/>
        </w:rPr>
        <w:t> </w:t>
      </w:r>
      <w:r>
        <w:rPr>
          <w:spacing w:val="-2"/>
        </w:rPr>
        <w:t>ClusterResourceType</w:t>
      </w:r>
    </w:p>
    <w:p>
      <w:pPr>
        <w:pStyle w:val="BodyText"/>
        <w:spacing w:before="7"/>
        <w:rPr>
          <w:rFonts w:ascii="Arial"/>
          <w:b/>
          <w:sz w:val="15"/>
        </w:r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9"/>
        <w:gridCol w:w="2792"/>
        <w:gridCol w:w="3872"/>
      </w:tblGrid>
      <w:tr>
        <w:trPr>
          <w:trHeight w:val="217" w:hRule="atLeast"/>
        </w:trPr>
        <w:tc>
          <w:tcPr>
            <w:tcW w:w="1889" w:type="dxa"/>
            <w:shd w:val="clear" w:color="auto" w:fill="C0C0C0"/>
          </w:tcPr>
          <w:p>
            <w:pPr>
              <w:pStyle w:val="TableParagraph"/>
              <w:spacing w:line="194" w:lineRule="exact" w:before="3"/>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4" w:lineRule="exact" w:before="3"/>
              <w:ind w:left="412"/>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2" w:type="dxa"/>
            <w:shd w:val="clear" w:color="auto" w:fill="C0C0C0"/>
          </w:tcPr>
          <w:p>
            <w:pPr>
              <w:pStyle w:val="TableParagraph"/>
              <w:spacing w:line="194" w:lineRule="exact" w:before="3"/>
              <w:ind w:left="0" w:right="68"/>
              <w:jc w:val="center"/>
              <w:rPr>
                <w:rFonts w:ascii="Arial"/>
                <w:b/>
                <w:sz w:val="18"/>
              </w:rPr>
            </w:pPr>
            <w:r>
              <w:rPr>
                <w:rFonts w:ascii="Arial"/>
                <w:b/>
                <w:spacing w:val="-2"/>
                <w:sz w:val="18"/>
              </w:rPr>
              <w:t>Properties</w:t>
            </w:r>
          </w:p>
        </w:tc>
      </w:tr>
      <w:tr>
        <w:trPr>
          <w:trHeight w:val="1768" w:hRule="atLeast"/>
        </w:trPr>
        <w:tc>
          <w:tcPr>
            <w:tcW w:w="1889" w:type="dxa"/>
          </w:tcPr>
          <w:p>
            <w:pPr>
              <w:pStyle w:val="TableParagraph"/>
              <w:spacing w:line="254" w:lineRule="auto" w:before="1"/>
              <w:ind w:left="28" w:right="70"/>
              <w:rPr>
                <w:rFonts w:ascii="Arial"/>
                <w:sz w:val="18"/>
              </w:rPr>
            </w:pPr>
            <w:r>
              <w:rPr>
                <w:rFonts w:ascii="Arial"/>
                <w:spacing w:val="-2"/>
                <w:sz w:val="18"/>
              </w:rPr>
              <w:t>clusterResourceTypeI </w:t>
            </w:r>
            <w:r>
              <w:rPr>
                <w:rFonts w:ascii="Arial"/>
                <w:spacing w:val="-10"/>
                <w:sz w:val="18"/>
              </w:rPr>
              <w:t>d</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8" w:right="182"/>
              <w:rPr>
                <w:rFonts w:ascii="Calibri"/>
                <w:sz w:val="22"/>
              </w:rPr>
            </w:pPr>
            <w:r>
              <w:rPr>
                <w:rFonts w:ascii="Calibri"/>
                <w:b/>
                <w:sz w:val="22"/>
              </w:rPr>
              <w:t>Description: </w:t>
            </w:r>
            <w:r>
              <w:rPr>
                <w:rFonts w:ascii="Calibri"/>
                <w:sz w:val="22"/>
              </w:rPr>
              <w:t>Unique identifier for the </w:t>
            </w:r>
            <w:r>
              <w:rPr>
                <w:rFonts w:ascii="Calibri"/>
                <w:spacing w:val="-2"/>
                <w:sz w:val="22"/>
              </w:rPr>
              <w:t>ClusterResourceType instance.</w:t>
            </w:r>
          </w:p>
        </w:tc>
        <w:tc>
          <w:tcPr>
            <w:tcW w:w="3872"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2" w:val="left" w:leader="none"/>
              </w:tabs>
              <w:spacing w:before="1"/>
              <w:ind w:right="677"/>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rPr>
                <w:sz w:val="16"/>
              </w:rPr>
            </w:pPr>
            <w:r>
              <w:rPr>
                <w:spacing w:val="-2"/>
                <w:sz w:val="16"/>
              </w:rPr>
              <w:t>format:</w:t>
            </w:r>
            <w:r>
              <w:rPr>
                <w:sz w:val="16"/>
              </w:rPr>
              <w:tab/>
            </w:r>
            <w:r>
              <w:rPr>
                <w:spacing w:val="-4"/>
                <w:sz w:val="16"/>
              </w:rPr>
              <w:t>uuid</w:t>
            </w:r>
          </w:p>
        </w:tc>
      </w:tr>
      <w:tr>
        <w:trPr>
          <w:trHeight w:val="1269" w:hRule="atLeast"/>
        </w:trPr>
        <w:tc>
          <w:tcPr>
            <w:tcW w:w="1889" w:type="dxa"/>
          </w:tcPr>
          <w:p>
            <w:pPr>
              <w:pStyle w:val="TableParagraph"/>
              <w:spacing w:before="1"/>
              <w:ind w:left="28"/>
              <w:rPr>
                <w:rFonts w:ascii="Calibri"/>
                <w:sz w:val="22"/>
              </w:rPr>
            </w:pPr>
            <w:r>
              <w:rPr>
                <w:rFonts w:ascii="Calibri"/>
                <w:spacing w:val="-4"/>
                <w:sz w:val="22"/>
              </w:rPr>
              <w:t>name</w:t>
            </w:r>
          </w:p>
        </w:tc>
        <w:tc>
          <w:tcPr>
            <w:tcW w:w="2792" w:type="dxa"/>
          </w:tcPr>
          <w:p>
            <w:pPr>
              <w:pStyle w:val="TableParagraph"/>
              <w:spacing w:before="1"/>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8"/>
              <w:rPr>
                <w:rFonts w:ascii="Calibri"/>
                <w:sz w:val="22"/>
              </w:rPr>
            </w:pPr>
            <w:r>
              <w:rPr>
                <w:rFonts w:ascii="Calibri"/>
                <w:b/>
                <w:sz w:val="22"/>
              </w:rPr>
              <w:t>Description:</w:t>
            </w:r>
            <w:r>
              <w:rPr>
                <w:rFonts w:ascii="Calibri"/>
                <w:b/>
                <w:spacing w:val="-13"/>
                <w:sz w:val="22"/>
              </w:rPr>
              <w:t> </w:t>
            </w:r>
            <w:r>
              <w:rPr>
                <w:rFonts w:ascii="Calibri"/>
                <w:sz w:val="22"/>
              </w:rPr>
              <w:t>Name</w:t>
            </w:r>
            <w:r>
              <w:rPr>
                <w:rFonts w:ascii="Calibri"/>
                <w:spacing w:val="-12"/>
                <w:sz w:val="22"/>
              </w:rPr>
              <w:t> </w:t>
            </w:r>
            <w:r>
              <w:rPr>
                <w:rFonts w:ascii="Calibri"/>
                <w:sz w:val="22"/>
              </w:rPr>
              <w:t>of</w:t>
            </w:r>
            <w:r>
              <w:rPr>
                <w:rFonts w:ascii="Calibri"/>
                <w:spacing w:val="-12"/>
                <w:sz w:val="22"/>
              </w:rPr>
              <w:t> </w:t>
            </w:r>
            <w:r>
              <w:rPr>
                <w:rFonts w:ascii="Calibri"/>
                <w:sz w:val="22"/>
              </w:rPr>
              <w:t>the Cluster Resource Type.</w:t>
            </w:r>
          </w:p>
        </w:tc>
        <w:tc>
          <w:tcPr>
            <w:tcW w:w="3872" w:type="dxa"/>
            <w:shd w:val="clear" w:color="auto" w:fill="FFF1CC"/>
          </w:tcPr>
          <w:p>
            <w:pPr>
              <w:pStyle w:val="TableParagraph"/>
              <w:tabs>
                <w:tab w:pos="2702" w:val="left" w:leader="none"/>
              </w:tabs>
              <w:spacing w:line="181" w:lineRule="exact" w:before="183"/>
              <w:rPr>
                <w:sz w:val="16"/>
              </w:rPr>
            </w:pPr>
            <w:r>
              <w:rPr>
                <w:spacing w:val="-2"/>
                <w:sz w:val="16"/>
              </w:rPr>
              <w:t>x-support-qualifier:</w:t>
            </w:r>
            <w:r>
              <w:rPr>
                <w:sz w:val="16"/>
              </w:rPr>
              <w:tab/>
            </w:r>
            <w:r>
              <w:rPr>
                <w:spacing w:val="-10"/>
                <w:sz w:val="16"/>
              </w:rPr>
              <w:t>M</w:t>
            </w:r>
          </w:p>
          <w:p>
            <w:pPr>
              <w:pStyle w:val="TableParagraph"/>
              <w:tabs>
                <w:tab w:pos="2702" w:val="left" w:leader="none"/>
              </w:tabs>
              <w:ind w:right="677"/>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450" w:hRule="atLeast"/>
        </w:trPr>
        <w:tc>
          <w:tcPr>
            <w:tcW w:w="1889" w:type="dxa"/>
          </w:tcPr>
          <w:p>
            <w:pPr>
              <w:pStyle w:val="TableParagraph"/>
              <w:spacing w:before="1"/>
              <w:ind w:left="28"/>
              <w:rPr>
                <w:rFonts w:ascii="Arial"/>
                <w:sz w:val="18"/>
              </w:rPr>
            </w:pPr>
            <w:r>
              <w:rPr>
                <w:rFonts w:ascii="Arial"/>
                <w:spacing w:val="-2"/>
                <w:sz w:val="18"/>
              </w:rPr>
              <w:t>description</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tc>
        <w:tc>
          <w:tcPr>
            <w:tcW w:w="3872" w:type="dxa"/>
            <w:shd w:val="clear" w:color="auto" w:fill="FFF1CC"/>
          </w:tcPr>
          <w:p>
            <w:pPr>
              <w:pStyle w:val="TableParagraph"/>
              <w:tabs>
                <w:tab w:pos="2702" w:val="left" w:leader="none"/>
              </w:tabs>
              <w:spacing w:before="183"/>
              <w:rPr>
                <w:sz w:val="16"/>
              </w:rPr>
            </w:pPr>
            <w:r>
              <w:rPr>
                <w:spacing w:val="-2"/>
                <w:sz w:val="16"/>
              </w:rPr>
              <w:t>x-support-qualifier:</w:t>
            </w:r>
            <w:r>
              <w:rPr>
                <w:sz w:val="16"/>
              </w:rPr>
              <w:tab/>
            </w:r>
            <w:r>
              <w:rPr>
                <w:spacing w:val="-10"/>
                <w:sz w:val="16"/>
              </w:rPr>
              <w:t>M</w:t>
            </w:r>
          </w:p>
        </w:tc>
      </w:tr>
    </w:tbl>
    <w:p>
      <w:pPr>
        <w:spacing w:after="0"/>
        <w:rPr>
          <w:sz w:val="16"/>
        </w:rPr>
        <w:sectPr>
          <w:pgSz w:w="11910" w:h="16850"/>
          <w:pgMar w:header="864" w:footer="279" w:top="1520" w:bottom="460" w:left="740" w:right="680"/>
        </w:sectPr>
      </w:pPr>
    </w:p>
    <w:p>
      <w:pPr>
        <w:pStyle w:val="BodyText"/>
        <w:spacing w:before="6"/>
        <w:rPr>
          <w:rFonts w:ascii="Arial"/>
          <w:b/>
          <w:sz w:val="4"/>
        </w:r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9"/>
        <w:gridCol w:w="2792"/>
        <w:gridCol w:w="2647"/>
        <w:gridCol w:w="1226"/>
      </w:tblGrid>
      <w:tr>
        <w:trPr>
          <w:trHeight w:val="218" w:hRule="atLeast"/>
        </w:trPr>
        <w:tc>
          <w:tcPr>
            <w:tcW w:w="1889" w:type="dxa"/>
            <w:shd w:val="clear" w:color="auto" w:fill="C0C0C0"/>
          </w:tcPr>
          <w:p>
            <w:pPr>
              <w:pStyle w:val="TableParagraph"/>
              <w:spacing w:line="197" w:lineRule="exact" w:before="1"/>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7" w:lineRule="exact" w:before="1"/>
              <w:ind w:left="412"/>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3" w:type="dxa"/>
            <w:gridSpan w:val="2"/>
            <w:shd w:val="clear" w:color="auto" w:fill="C0C0C0"/>
          </w:tcPr>
          <w:p>
            <w:pPr>
              <w:pStyle w:val="TableParagraph"/>
              <w:spacing w:line="197" w:lineRule="exact" w:before="1"/>
              <w:ind w:left="0" w:right="69"/>
              <w:jc w:val="center"/>
              <w:rPr>
                <w:rFonts w:ascii="Arial"/>
                <w:b/>
                <w:sz w:val="18"/>
              </w:rPr>
            </w:pPr>
            <w:r>
              <w:rPr>
                <w:rFonts w:ascii="Arial"/>
                <w:b/>
                <w:spacing w:val="-2"/>
                <w:sz w:val="18"/>
              </w:rPr>
              <w:t>Properties</w:t>
            </w:r>
          </w:p>
        </w:tc>
      </w:tr>
      <w:tr>
        <w:trPr>
          <w:trHeight w:val="1029" w:hRule="atLeast"/>
        </w:trPr>
        <w:tc>
          <w:tcPr>
            <w:tcW w:w="1889" w:type="dxa"/>
          </w:tcPr>
          <w:p>
            <w:pPr>
              <w:pStyle w:val="TableParagraph"/>
              <w:ind w:left="0"/>
              <w:rPr>
                <w:rFonts w:ascii="Times New Roman"/>
                <w:sz w:val="18"/>
              </w:rPr>
            </w:pPr>
          </w:p>
        </w:tc>
        <w:tc>
          <w:tcPr>
            <w:tcW w:w="2792" w:type="dxa"/>
          </w:tcPr>
          <w:p>
            <w:pPr>
              <w:pStyle w:val="TableParagraph"/>
              <w:spacing w:line="259" w:lineRule="auto"/>
              <w:ind w:left="28"/>
              <w:rPr>
                <w:rFonts w:ascii="Calibri"/>
                <w:sz w:val="22"/>
              </w:rPr>
            </w:pPr>
            <w:r>
              <w:rPr>
                <w:rFonts w:ascii="Calibri"/>
                <w:b/>
                <w:sz w:val="22"/>
              </w:rPr>
              <w:t>Description:</w:t>
            </w:r>
            <w:r>
              <w:rPr>
                <w:rFonts w:ascii="Calibri"/>
                <w:b/>
                <w:spacing w:val="-13"/>
                <w:sz w:val="22"/>
              </w:rPr>
              <w:t> </w:t>
            </w:r>
            <w:r>
              <w:rPr>
                <w:rFonts w:ascii="Calibri"/>
                <w:sz w:val="22"/>
              </w:rPr>
              <w:t>Human</w:t>
            </w:r>
            <w:r>
              <w:rPr>
                <w:rFonts w:ascii="Calibri"/>
                <w:spacing w:val="-12"/>
                <w:sz w:val="22"/>
              </w:rPr>
              <w:t> </w:t>
            </w:r>
            <w:r>
              <w:rPr>
                <w:rFonts w:ascii="Calibri"/>
                <w:sz w:val="22"/>
              </w:rPr>
              <w:t>readable description of the Cluster Resource Type.</w:t>
            </w:r>
          </w:p>
        </w:tc>
        <w:tc>
          <w:tcPr>
            <w:tcW w:w="2647" w:type="dxa"/>
            <w:tcBorders>
              <w:right w:val="nil"/>
            </w:tcBorders>
            <w:shd w:val="clear" w:color="auto" w:fill="FFF1CC"/>
          </w:tcPr>
          <w:p>
            <w:pPr>
              <w:pStyle w:val="TableParagraph"/>
              <w:spacing w:line="180" w:lineRule="exact"/>
              <w:rPr>
                <w:sz w:val="16"/>
              </w:rPr>
            </w:pPr>
            <w:r>
              <w:rPr>
                <w:spacing w:val="-2"/>
                <w:sz w:val="16"/>
              </w:rPr>
              <w:t>x-isInvariant:</w:t>
            </w:r>
          </w:p>
          <w:p>
            <w:pPr>
              <w:pStyle w:val="TableParagraph"/>
              <w:spacing w:line="181" w:lineRule="exact" w:before="1"/>
              <w:rPr>
                <w:sz w:val="16"/>
              </w:rPr>
            </w:pPr>
            <w:r>
              <w:rPr>
                <w:spacing w:val="-2"/>
                <w:sz w:val="16"/>
              </w:rPr>
              <w:t>x-inventoryNotification:</w:t>
            </w:r>
          </w:p>
          <w:p>
            <w:pPr>
              <w:pStyle w:val="TableParagraph"/>
              <w:rPr>
                <w:sz w:val="16"/>
              </w:rPr>
            </w:pPr>
            <w:r>
              <w:rPr>
                <w:spacing w:val="-2"/>
                <w:sz w:val="16"/>
              </w:rPr>
              <w:t>x-stateChangeNotification: nullable:</w:t>
            </w:r>
          </w:p>
        </w:tc>
        <w:tc>
          <w:tcPr>
            <w:tcW w:w="1226" w:type="dxa"/>
            <w:tcBorders>
              <w:left w:val="nil"/>
            </w:tcBorders>
            <w:shd w:val="clear" w:color="auto" w:fill="FFF1CC"/>
          </w:tcPr>
          <w:p>
            <w:pPr>
              <w:pStyle w:val="TableParagraph"/>
              <w:ind w:left="60" w:right="670"/>
              <w:rPr>
                <w:sz w:val="16"/>
              </w:rPr>
            </w:pPr>
            <w:r>
              <w:rPr>
                <w:spacing w:val="-2"/>
                <w:sz w:val="16"/>
              </w:rPr>
              <w:t>False </w:t>
            </w:r>
            <w:r>
              <w:rPr>
                <w:spacing w:val="-4"/>
                <w:sz w:val="16"/>
              </w:rPr>
              <w:t>True </w:t>
            </w:r>
            <w:r>
              <w:rPr>
                <w:spacing w:val="-2"/>
                <w:sz w:val="16"/>
              </w:rPr>
              <w:t>False False</w:t>
            </w:r>
          </w:p>
        </w:tc>
      </w:tr>
      <w:tr>
        <w:trPr>
          <w:trHeight w:val="372" w:hRule="atLeast"/>
        </w:trPr>
        <w:tc>
          <w:tcPr>
            <w:tcW w:w="1889" w:type="dxa"/>
            <w:tcBorders>
              <w:bottom w:val="nil"/>
            </w:tcBorders>
          </w:tcPr>
          <w:p>
            <w:pPr>
              <w:pStyle w:val="TableParagraph"/>
              <w:spacing w:before="1"/>
              <w:ind w:left="28"/>
              <w:rPr>
                <w:rFonts w:ascii="Arial"/>
                <w:sz w:val="18"/>
              </w:rPr>
            </w:pPr>
            <w:r>
              <w:rPr>
                <w:rFonts w:ascii="Arial"/>
                <w:spacing w:val="-2"/>
                <w:sz w:val="18"/>
              </w:rPr>
              <w:t>extensions</w:t>
            </w:r>
          </w:p>
        </w:tc>
        <w:tc>
          <w:tcPr>
            <w:tcW w:w="2792" w:type="dxa"/>
            <w:tcBorders>
              <w:bottom w:val="nil"/>
            </w:tcBorders>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tc>
        <w:tc>
          <w:tcPr>
            <w:tcW w:w="2647" w:type="dxa"/>
            <w:vMerge w:val="restart"/>
            <w:tcBorders>
              <w:right w:val="nil"/>
            </w:tcBorders>
            <w:shd w:val="clear" w:color="auto" w:fill="FFF1CC"/>
          </w:tcPr>
          <w:p>
            <w:pPr>
              <w:pStyle w:val="TableParagraph"/>
              <w:spacing w:before="181"/>
              <w:ind w:right="626"/>
              <w:rPr>
                <w:sz w:val="16"/>
              </w:rPr>
            </w:pPr>
            <w:r>
              <w:rPr>
                <w:spacing w:val="-2"/>
                <w:sz w:val="16"/>
              </w:rPr>
              <w:t>x-support-qualifier: x-isInvariant:</w:t>
            </w:r>
          </w:p>
          <w:p>
            <w:pPr>
              <w:pStyle w:val="TableParagraph"/>
              <w:rPr>
                <w:sz w:val="16"/>
              </w:rPr>
            </w:pPr>
            <w:r>
              <w:rPr>
                <w:spacing w:val="-2"/>
                <w:sz w:val="16"/>
              </w:rPr>
              <w:t>x-inventoryNotification:</w:t>
            </w:r>
          </w:p>
          <w:p>
            <w:pPr>
              <w:pStyle w:val="TableParagraph"/>
              <w:spacing w:before="1"/>
              <w:rPr>
                <w:sz w:val="16"/>
              </w:rPr>
            </w:pPr>
            <w:r>
              <w:rPr>
                <w:spacing w:val="-2"/>
                <w:sz w:val="16"/>
              </w:rPr>
              <w:t>x-stateChangeNotification: nullable:</w:t>
            </w:r>
          </w:p>
          <w:p>
            <w:pPr>
              <w:pStyle w:val="TableParagraph"/>
              <w:ind w:right="876"/>
              <w:rPr>
                <w:sz w:val="16"/>
              </w:rPr>
            </w:pPr>
            <w:r>
              <w:rPr>
                <w:spacing w:val="-2"/>
                <w:sz w:val="16"/>
              </w:rPr>
              <w:t>x-isOrdered: minItems: uniqueItems: items:</w:t>
            </w:r>
          </w:p>
        </w:tc>
        <w:tc>
          <w:tcPr>
            <w:tcW w:w="1226" w:type="dxa"/>
            <w:vMerge w:val="restart"/>
            <w:tcBorders>
              <w:left w:val="nil"/>
            </w:tcBorders>
            <w:shd w:val="clear" w:color="auto" w:fill="FFF1CC"/>
          </w:tcPr>
          <w:p>
            <w:pPr>
              <w:pStyle w:val="TableParagraph"/>
              <w:spacing w:before="181"/>
              <w:ind w:left="60"/>
              <w:rPr>
                <w:sz w:val="16"/>
              </w:rPr>
            </w:pPr>
            <w:r>
              <w:rPr>
                <w:spacing w:val="-10"/>
                <w:sz w:val="16"/>
              </w:rPr>
              <w:t>M</w:t>
            </w:r>
          </w:p>
          <w:p>
            <w:pPr>
              <w:pStyle w:val="TableParagraph"/>
              <w:spacing w:before="1"/>
              <w:ind w:left="60" w:right="670"/>
              <w:rPr>
                <w:sz w:val="16"/>
              </w:rPr>
            </w:pPr>
            <w:r>
              <w:rPr>
                <w:spacing w:val="-2"/>
                <w:sz w:val="16"/>
              </w:rPr>
              <w:t>False False False </w:t>
            </w:r>
            <w:r>
              <w:rPr>
                <w:spacing w:val="-4"/>
                <w:sz w:val="16"/>
              </w:rPr>
              <w:t>True </w:t>
            </w:r>
            <w:r>
              <w:rPr>
                <w:spacing w:val="-2"/>
                <w:sz w:val="16"/>
              </w:rPr>
              <w:t>False </w:t>
            </w:r>
            <w:r>
              <w:rPr>
                <w:spacing w:val="-10"/>
                <w:sz w:val="16"/>
              </w:rPr>
              <w:t>0</w:t>
            </w:r>
          </w:p>
          <w:p>
            <w:pPr>
              <w:pStyle w:val="TableParagraph"/>
              <w:spacing w:line="181" w:lineRule="exact"/>
              <w:ind w:left="60"/>
              <w:rPr>
                <w:sz w:val="16"/>
              </w:rPr>
            </w:pPr>
            <w:r>
              <w:rPr>
                <w:spacing w:val="-4"/>
                <w:sz w:val="16"/>
              </w:rPr>
              <w:t>True</w:t>
            </w:r>
          </w:p>
          <w:p>
            <w:pPr>
              <w:pStyle w:val="TableParagraph"/>
              <w:spacing w:before="177"/>
              <w:ind w:left="0"/>
              <w:rPr>
                <w:rFonts w:ascii="Arial"/>
                <w:b/>
                <w:sz w:val="16"/>
              </w:rPr>
            </w:pPr>
          </w:p>
          <w:p>
            <w:pPr>
              <w:pStyle w:val="TableParagraph"/>
              <w:ind w:left="60"/>
              <w:rPr>
                <w:sz w:val="16"/>
              </w:rPr>
            </w:pPr>
            <w:r>
              <w:rPr>
                <w:spacing w:val="-2"/>
                <w:sz w:val="16"/>
              </w:rPr>
              <w:t>AttributeVa luePair</w:t>
            </w:r>
          </w:p>
        </w:tc>
      </w:tr>
      <w:tr>
        <w:trPr>
          <w:trHeight w:val="359" w:hRule="atLeast"/>
        </w:trPr>
        <w:tc>
          <w:tcPr>
            <w:tcW w:w="1889" w:type="dxa"/>
            <w:tcBorders>
              <w:top w:val="nil"/>
              <w:bottom w:val="nil"/>
            </w:tcBorders>
          </w:tcPr>
          <w:p>
            <w:pPr>
              <w:pStyle w:val="TableParagraph"/>
              <w:ind w:left="0"/>
              <w:rPr>
                <w:rFonts w:ascii="Times New Roman"/>
                <w:sz w:val="18"/>
              </w:rPr>
            </w:pPr>
          </w:p>
        </w:tc>
        <w:tc>
          <w:tcPr>
            <w:tcW w:w="2792" w:type="dxa"/>
            <w:tcBorders>
              <w:top w:val="nil"/>
              <w:bottom w:val="nil"/>
            </w:tcBorders>
          </w:tcPr>
          <w:p>
            <w:pPr>
              <w:pStyle w:val="TableParagraph"/>
              <w:spacing w:before="65"/>
              <w:ind w:left="28"/>
              <w:rPr>
                <w:rFonts w:ascii="Calibri"/>
                <w:sz w:val="22"/>
              </w:rPr>
            </w:pPr>
            <w:r>
              <w:rPr>
                <w:rFonts w:ascii="Calibri"/>
                <w:b/>
                <w:sz w:val="22"/>
              </w:rPr>
              <w:t>Description:</w:t>
            </w:r>
            <w:r>
              <w:rPr>
                <w:rFonts w:ascii="Calibri"/>
                <w:b/>
                <w:spacing w:val="-7"/>
                <w:sz w:val="22"/>
              </w:rPr>
              <w:t> </w:t>
            </w:r>
            <w:r>
              <w:rPr>
                <w:rFonts w:ascii="Calibri"/>
                <w:sz w:val="22"/>
              </w:rPr>
              <w:t>These</w:t>
            </w:r>
            <w:r>
              <w:rPr>
                <w:rFonts w:ascii="Calibri"/>
                <w:spacing w:val="-6"/>
                <w:sz w:val="22"/>
              </w:rPr>
              <w:t> </w:t>
            </w:r>
            <w:r>
              <w:rPr>
                <w:rFonts w:ascii="Calibri"/>
                <w:spacing w:val="-5"/>
                <w:sz w:val="22"/>
              </w:rPr>
              <w:t>are</w:t>
            </w:r>
          </w:p>
        </w:tc>
        <w:tc>
          <w:tcPr>
            <w:tcW w:w="2647" w:type="dxa"/>
            <w:vMerge/>
            <w:tcBorders>
              <w:top w:val="nil"/>
              <w:right w:val="nil"/>
            </w:tcBorders>
            <w:shd w:val="clear" w:color="auto" w:fill="FFF1CC"/>
          </w:tcPr>
          <w:p>
            <w:pPr>
              <w:rPr>
                <w:sz w:val="2"/>
                <w:szCs w:val="2"/>
              </w:rPr>
            </w:pPr>
          </w:p>
        </w:tc>
        <w:tc>
          <w:tcPr>
            <w:tcW w:w="1226" w:type="dxa"/>
            <w:vMerge/>
            <w:tcBorders>
              <w:top w:val="nil"/>
              <w:left w:val="nil"/>
            </w:tcBorders>
            <w:shd w:val="clear" w:color="auto" w:fill="FFF1CC"/>
          </w:tcPr>
          <w:p>
            <w:pPr>
              <w:rPr>
                <w:sz w:val="2"/>
                <w:szCs w:val="2"/>
              </w:rPr>
            </w:pPr>
          </w:p>
        </w:tc>
      </w:tr>
      <w:tr>
        <w:trPr>
          <w:trHeight w:val="280" w:hRule="atLeast"/>
        </w:trPr>
        <w:tc>
          <w:tcPr>
            <w:tcW w:w="1889" w:type="dxa"/>
            <w:tcBorders>
              <w:top w:val="nil"/>
              <w:bottom w:val="nil"/>
            </w:tcBorders>
          </w:tcPr>
          <w:p>
            <w:pPr>
              <w:pStyle w:val="TableParagraph"/>
              <w:ind w:left="0"/>
              <w:rPr>
                <w:rFonts w:ascii="Times New Roman"/>
                <w:sz w:val="18"/>
              </w:rPr>
            </w:pPr>
          </w:p>
        </w:tc>
        <w:tc>
          <w:tcPr>
            <w:tcW w:w="2792" w:type="dxa"/>
            <w:tcBorders>
              <w:top w:val="nil"/>
              <w:bottom w:val="nil"/>
            </w:tcBorders>
          </w:tcPr>
          <w:p>
            <w:pPr>
              <w:pStyle w:val="TableParagraph"/>
              <w:spacing w:line="254" w:lineRule="exact"/>
              <w:ind w:left="28"/>
              <w:rPr>
                <w:rFonts w:ascii="Calibri"/>
                <w:sz w:val="22"/>
              </w:rPr>
            </w:pPr>
            <w:r>
              <w:rPr>
                <w:rFonts w:ascii="Calibri"/>
                <w:sz w:val="22"/>
              </w:rPr>
              <w:t>unspecified</w:t>
            </w:r>
            <w:r>
              <w:rPr>
                <w:rFonts w:ascii="Calibri"/>
                <w:spacing w:val="-5"/>
                <w:sz w:val="22"/>
              </w:rPr>
              <w:t> </w:t>
            </w:r>
            <w:r>
              <w:rPr>
                <w:rFonts w:ascii="Calibri"/>
                <w:spacing w:val="-4"/>
                <w:sz w:val="22"/>
              </w:rPr>
              <w:t>(not</w:t>
            </w:r>
          </w:p>
        </w:tc>
        <w:tc>
          <w:tcPr>
            <w:tcW w:w="2647" w:type="dxa"/>
            <w:vMerge/>
            <w:tcBorders>
              <w:top w:val="nil"/>
              <w:right w:val="nil"/>
            </w:tcBorders>
            <w:shd w:val="clear" w:color="auto" w:fill="FFF1CC"/>
          </w:tcPr>
          <w:p>
            <w:pPr>
              <w:rPr>
                <w:sz w:val="2"/>
                <w:szCs w:val="2"/>
              </w:rPr>
            </w:pPr>
          </w:p>
        </w:tc>
        <w:tc>
          <w:tcPr>
            <w:tcW w:w="1226" w:type="dxa"/>
            <w:vMerge/>
            <w:tcBorders>
              <w:top w:val="nil"/>
              <w:left w:val="nil"/>
            </w:tcBorders>
            <w:shd w:val="clear" w:color="auto" w:fill="FFF1CC"/>
          </w:tcPr>
          <w:p>
            <w:pPr>
              <w:rPr>
                <w:sz w:val="2"/>
                <w:szCs w:val="2"/>
              </w:rPr>
            </w:pPr>
          </w:p>
        </w:tc>
      </w:tr>
      <w:tr>
        <w:trPr>
          <w:trHeight w:val="280" w:hRule="atLeast"/>
        </w:trPr>
        <w:tc>
          <w:tcPr>
            <w:tcW w:w="1889" w:type="dxa"/>
            <w:tcBorders>
              <w:top w:val="nil"/>
              <w:bottom w:val="nil"/>
            </w:tcBorders>
          </w:tcPr>
          <w:p>
            <w:pPr>
              <w:pStyle w:val="TableParagraph"/>
              <w:ind w:left="0"/>
              <w:rPr>
                <w:rFonts w:ascii="Times New Roman"/>
                <w:sz w:val="18"/>
              </w:rPr>
            </w:pPr>
          </w:p>
        </w:tc>
        <w:tc>
          <w:tcPr>
            <w:tcW w:w="2792" w:type="dxa"/>
            <w:tcBorders>
              <w:top w:val="nil"/>
              <w:bottom w:val="nil"/>
            </w:tcBorders>
          </w:tcPr>
          <w:p>
            <w:pPr>
              <w:pStyle w:val="TableParagraph"/>
              <w:spacing w:line="254" w:lineRule="exact"/>
              <w:ind w:left="28"/>
              <w:rPr>
                <w:rFonts w:ascii="Calibri"/>
                <w:sz w:val="22"/>
              </w:rPr>
            </w:pPr>
            <w:r>
              <w:rPr>
                <w:rFonts w:ascii="Calibri"/>
                <w:spacing w:val="-2"/>
                <w:sz w:val="22"/>
              </w:rPr>
              <w:t>standardized)</w:t>
            </w:r>
            <w:r>
              <w:rPr>
                <w:rFonts w:ascii="Calibri"/>
                <w:spacing w:val="6"/>
                <w:sz w:val="22"/>
              </w:rPr>
              <w:t> </w:t>
            </w:r>
            <w:r>
              <w:rPr>
                <w:rFonts w:ascii="Calibri"/>
                <w:spacing w:val="-2"/>
                <w:sz w:val="22"/>
              </w:rPr>
              <w:t>properties</w:t>
            </w:r>
          </w:p>
        </w:tc>
        <w:tc>
          <w:tcPr>
            <w:tcW w:w="2647" w:type="dxa"/>
            <w:vMerge/>
            <w:tcBorders>
              <w:top w:val="nil"/>
              <w:right w:val="nil"/>
            </w:tcBorders>
            <w:shd w:val="clear" w:color="auto" w:fill="FFF1CC"/>
          </w:tcPr>
          <w:p>
            <w:pPr>
              <w:rPr>
                <w:sz w:val="2"/>
                <w:szCs w:val="2"/>
              </w:rPr>
            </w:pPr>
          </w:p>
        </w:tc>
        <w:tc>
          <w:tcPr>
            <w:tcW w:w="1226" w:type="dxa"/>
            <w:vMerge/>
            <w:tcBorders>
              <w:top w:val="nil"/>
              <w:left w:val="nil"/>
            </w:tcBorders>
            <w:shd w:val="clear" w:color="auto" w:fill="FFF1CC"/>
          </w:tcPr>
          <w:p>
            <w:pPr>
              <w:rPr>
                <w:sz w:val="2"/>
                <w:szCs w:val="2"/>
              </w:rPr>
            </w:pPr>
          </w:p>
        </w:tc>
      </w:tr>
      <w:tr>
        <w:trPr>
          <w:trHeight w:val="279" w:hRule="atLeast"/>
        </w:trPr>
        <w:tc>
          <w:tcPr>
            <w:tcW w:w="1889" w:type="dxa"/>
            <w:tcBorders>
              <w:top w:val="nil"/>
              <w:bottom w:val="nil"/>
            </w:tcBorders>
          </w:tcPr>
          <w:p>
            <w:pPr>
              <w:pStyle w:val="TableParagraph"/>
              <w:ind w:left="0"/>
              <w:rPr>
                <w:rFonts w:ascii="Times New Roman"/>
                <w:sz w:val="18"/>
              </w:rPr>
            </w:pPr>
          </w:p>
        </w:tc>
        <w:tc>
          <w:tcPr>
            <w:tcW w:w="2792" w:type="dxa"/>
            <w:tcBorders>
              <w:top w:val="nil"/>
              <w:bottom w:val="nil"/>
            </w:tcBorders>
          </w:tcPr>
          <w:p>
            <w:pPr>
              <w:pStyle w:val="TableParagraph"/>
              <w:spacing w:line="254" w:lineRule="exact"/>
              <w:ind w:left="28"/>
              <w:rPr>
                <w:rFonts w:ascii="Calibri"/>
                <w:sz w:val="22"/>
              </w:rPr>
            </w:pPr>
            <w:r>
              <w:rPr>
                <w:rFonts w:ascii="Calibri"/>
                <w:sz w:val="22"/>
              </w:rPr>
              <w:t>(keys)</w:t>
            </w:r>
            <w:r>
              <w:rPr>
                <w:rFonts w:ascii="Calibri"/>
                <w:spacing w:val="-9"/>
                <w:sz w:val="22"/>
              </w:rPr>
              <w:t> </w:t>
            </w:r>
            <w:r>
              <w:rPr>
                <w:rFonts w:ascii="Calibri"/>
                <w:sz w:val="22"/>
              </w:rPr>
              <w:t>which</w:t>
            </w:r>
            <w:r>
              <w:rPr>
                <w:rFonts w:ascii="Calibri"/>
                <w:spacing w:val="-9"/>
                <w:sz w:val="22"/>
              </w:rPr>
              <w:t> </w:t>
            </w:r>
            <w:r>
              <w:rPr>
                <w:rFonts w:ascii="Calibri"/>
                <w:sz w:val="22"/>
              </w:rPr>
              <w:t>are</w:t>
            </w:r>
            <w:r>
              <w:rPr>
                <w:rFonts w:ascii="Calibri"/>
                <w:spacing w:val="-7"/>
                <w:sz w:val="22"/>
              </w:rPr>
              <w:t> </w:t>
            </w:r>
            <w:r>
              <w:rPr>
                <w:rFonts w:ascii="Calibri"/>
                <w:spacing w:val="-2"/>
                <w:sz w:val="22"/>
              </w:rPr>
              <w:t>tailored</w:t>
            </w:r>
          </w:p>
        </w:tc>
        <w:tc>
          <w:tcPr>
            <w:tcW w:w="2647" w:type="dxa"/>
            <w:vMerge/>
            <w:tcBorders>
              <w:top w:val="nil"/>
              <w:right w:val="nil"/>
            </w:tcBorders>
            <w:shd w:val="clear" w:color="auto" w:fill="FFF1CC"/>
          </w:tcPr>
          <w:p>
            <w:pPr>
              <w:rPr>
                <w:sz w:val="2"/>
                <w:szCs w:val="2"/>
              </w:rPr>
            </w:pPr>
          </w:p>
        </w:tc>
        <w:tc>
          <w:tcPr>
            <w:tcW w:w="1226" w:type="dxa"/>
            <w:vMerge/>
            <w:tcBorders>
              <w:top w:val="nil"/>
              <w:left w:val="nil"/>
            </w:tcBorders>
            <w:shd w:val="clear" w:color="auto" w:fill="FFF1CC"/>
          </w:tcPr>
          <w:p>
            <w:pPr>
              <w:rPr>
                <w:sz w:val="2"/>
                <w:szCs w:val="2"/>
              </w:rPr>
            </w:pPr>
          </w:p>
        </w:tc>
      </w:tr>
      <w:tr>
        <w:trPr>
          <w:trHeight w:val="279" w:hRule="atLeast"/>
        </w:trPr>
        <w:tc>
          <w:tcPr>
            <w:tcW w:w="1889" w:type="dxa"/>
            <w:tcBorders>
              <w:top w:val="nil"/>
              <w:bottom w:val="nil"/>
            </w:tcBorders>
          </w:tcPr>
          <w:p>
            <w:pPr>
              <w:pStyle w:val="TableParagraph"/>
              <w:ind w:left="0"/>
              <w:rPr>
                <w:rFonts w:ascii="Times New Roman"/>
                <w:sz w:val="18"/>
              </w:rPr>
            </w:pPr>
          </w:p>
        </w:tc>
        <w:tc>
          <w:tcPr>
            <w:tcW w:w="2792" w:type="dxa"/>
            <w:tcBorders>
              <w:top w:val="nil"/>
              <w:bottom w:val="nil"/>
            </w:tcBorders>
          </w:tcPr>
          <w:p>
            <w:pPr>
              <w:pStyle w:val="TableParagraph"/>
              <w:spacing w:line="253" w:lineRule="exact"/>
              <w:ind w:left="28"/>
              <w:rPr>
                <w:rFonts w:ascii="Calibri"/>
                <w:sz w:val="22"/>
              </w:rPr>
            </w:pPr>
            <w:r>
              <w:rPr>
                <w:rFonts w:ascii="Calibri"/>
                <w:sz w:val="22"/>
              </w:rPr>
              <w:t>extend</w:t>
            </w:r>
            <w:r>
              <w:rPr>
                <w:rFonts w:ascii="Calibri"/>
                <w:spacing w:val="-7"/>
                <w:sz w:val="22"/>
              </w:rPr>
              <w:t> </w:t>
            </w:r>
            <w:r>
              <w:rPr>
                <w:rFonts w:ascii="Calibri"/>
                <w:sz w:val="22"/>
              </w:rPr>
              <w:t>the</w:t>
            </w:r>
            <w:r>
              <w:rPr>
                <w:rFonts w:ascii="Calibri"/>
                <w:spacing w:val="-5"/>
                <w:sz w:val="22"/>
              </w:rPr>
              <w:t> </w:t>
            </w:r>
            <w:r>
              <w:rPr>
                <w:rFonts w:ascii="Calibri"/>
                <w:spacing w:val="-2"/>
                <w:sz w:val="22"/>
              </w:rPr>
              <w:t>information</w:t>
            </w:r>
          </w:p>
        </w:tc>
        <w:tc>
          <w:tcPr>
            <w:tcW w:w="2647" w:type="dxa"/>
            <w:vMerge/>
            <w:tcBorders>
              <w:top w:val="nil"/>
              <w:right w:val="nil"/>
            </w:tcBorders>
            <w:shd w:val="clear" w:color="auto" w:fill="FFF1CC"/>
          </w:tcPr>
          <w:p>
            <w:pPr>
              <w:rPr>
                <w:sz w:val="2"/>
                <w:szCs w:val="2"/>
              </w:rPr>
            </w:pPr>
          </w:p>
        </w:tc>
        <w:tc>
          <w:tcPr>
            <w:tcW w:w="1226" w:type="dxa"/>
            <w:vMerge/>
            <w:tcBorders>
              <w:top w:val="nil"/>
              <w:left w:val="nil"/>
            </w:tcBorders>
            <w:shd w:val="clear" w:color="auto" w:fill="FFF1CC"/>
          </w:tcPr>
          <w:p>
            <w:pPr>
              <w:rPr>
                <w:sz w:val="2"/>
                <w:szCs w:val="2"/>
              </w:rPr>
            </w:pPr>
          </w:p>
        </w:tc>
      </w:tr>
      <w:tr>
        <w:trPr>
          <w:trHeight w:val="280" w:hRule="atLeast"/>
        </w:trPr>
        <w:tc>
          <w:tcPr>
            <w:tcW w:w="1889" w:type="dxa"/>
            <w:tcBorders>
              <w:top w:val="nil"/>
              <w:bottom w:val="nil"/>
            </w:tcBorders>
          </w:tcPr>
          <w:p>
            <w:pPr>
              <w:pStyle w:val="TableParagraph"/>
              <w:ind w:left="0"/>
              <w:rPr>
                <w:rFonts w:ascii="Times New Roman"/>
                <w:sz w:val="18"/>
              </w:rPr>
            </w:pPr>
          </w:p>
        </w:tc>
        <w:tc>
          <w:tcPr>
            <w:tcW w:w="2792" w:type="dxa"/>
            <w:tcBorders>
              <w:top w:val="nil"/>
              <w:bottom w:val="nil"/>
            </w:tcBorders>
          </w:tcPr>
          <w:p>
            <w:pPr>
              <w:pStyle w:val="TableParagraph"/>
              <w:spacing w:line="254" w:lineRule="exact"/>
              <w:ind w:left="28"/>
              <w:rPr>
                <w:rFonts w:ascii="Calibri"/>
                <w:sz w:val="22"/>
              </w:rPr>
            </w:pPr>
            <w:r>
              <w:rPr>
                <w:rFonts w:ascii="Calibri"/>
                <w:sz w:val="22"/>
              </w:rPr>
              <w:t>provided</w:t>
            </w:r>
            <w:r>
              <w:rPr>
                <w:rFonts w:ascii="Calibri"/>
                <w:spacing w:val="-6"/>
                <w:sz w:val="22"/>
              </w:rPr>
              <w:t> </w:t>
            </w:r>
            <w:r>
              <w:rPr>
                <w:rFonts w:ascii="Calibri"/>
                <w:sz w:val="22"/>
              </w:rPr>
              <w:t>about</w:t>
            </w:r>
            <w:r>
              <w:rPr>
                <w:rFonts w:ascii="Calibri"/>
                <w:spacing w:val="-6"/>
                <w:sz w:val="22"/>
              </w:rPr>
              <w:t> </w:t>
            </w:r>
            <w:r>
              <w:rPr>
                <w:rFonts w:ascii="Calibri"/>
                <w:sz w:val="22"/>
              </w:rPr>
              <w:t>the</w:t>
            </w:r>
            <w:r>
              <w:rPr>
                <w:rFonts w:ascii="Calibri"/>
                <w:spacing w:val="-5"/>
                <w:sz w:val="22"/>
              </w:rPr>
              <w:t> </w:t>
            </w:r>
            <w:r>
              <w:rPr>
                <w:rFonts w:ascii="Calibri"/>
                <w:spacing w:val="-2"/>
                <w:sz w:val="22"/>
              </w:rPr>
              <w:t>Cluster</w:t>
            </w:r>
          </w:p>
        </w:tc>
        <w:tc>
          <w:tcPr>
            <w:tcW w:w="2647" w:type="dxa"/>
            <w:vMerge/>
            <w:tcBorders>
              <w:top w:val="nil"/>
              <w:right w:val="nil"/>
            </w:tcBorders>
            <w:shd w:val="clear" w:color="auto" w:fill="FFF1CC"/>
          </w:tcPr>
          <w:p>
            <w:pPr>
              <w:rPr>
                <w:sz w:val="2"/>
                <w:szCs w:val="2"/>
              </w:rPr>
            </w:pPr>
          </w:p>
        </w:tc>
        <w:tc>
          <w:tcPr>
            <w:tcW w:w="1226" w:type="dxa"/>
            <w:vMerge/>
            <w:tcBorders>
              <w:top w:val="nil"/>
              <w:left w:val="nil"/>
            </w:tcBorders>
            <w:shd w:val="clear" w:color="auto" w:fill="FFF1CC"/>
          </w:tcPr>
          <w:p>
            <w:pPr>
              <w:rPr>
                <w:sz w:val="2"/>
                <w:szCs w:val="2"/>
              </w:rPr>
            </w:pPr>
          </w:p>
        </w:tc>
      </w:tr>
      <w:tr>
        <w:trPr>
          <w:trHeight w:val="437" w:hRule="atLeast"/>
        </w:trPr>
        <w:tc>
          <w:tcPr>
            <w:tcW w:w="1889" w:type="dxa"/>
            <w:tcBorders>
              <w:top w:val="nil"/>
            </w:tcBorders>
          </w:tcPr>
          <w:p>
            <w:pPr>
              <w:pStyle w:val="TableParagraph"/>
              <w:ind w:left="0"/>
              <w:rPr>
                <w:rFonts w:ascii="Times New Roman"/>
                <w:sz w:val="18"/>
              </w:rPr>
            </w:pPr>
          </w:p>
        </w:tc>
        <w:tc>
          <w:tcPr>
            <w:tcW w:w="2792" w:type="dxa"/>
            <w:tcBorders>
              <w:top w:val="nil"/>
            </w:tcBorders>
          </w:tcPr>
          <w:p>
            <w:pPr>
              <w:pStyle w:val="TableParagraph"/>
              <w:spacing w:line="255" w:lineRule="exact"/>
              <w:ind w:left="28"/>
              <w:rPr>
                <w:rFonts w:ascii="Calibri"/>
                <w:sz w:val="22"/>
              </w:rPr>
            </w:pPr>
            <w:r>
              <w:rPr>
                <w:rFonts w:ascii="Calibri"/>
                <w:spacing w:val="-2"/>
                <w:sz w:val="22"/>
              </w:rPr>
              <w:t>Resource</w:t>
            </w:r>
            <w:r>
              <w:rPr>
                <w:rFonts w:ascii="Calibri"/>
                <w:spacing w:val="1"/>
                <w:sz w:val="22"/>
              </w:rPr>
              <w:t> </w:t>
            </w:r>
            <w:r>
              <w:rPr>
                <w:rFonts w:ascii="Calibri"/>
                <w:spacing w:val="-2"/>
                <w:sz w:val="22"/>
              </w:rPr>
              <w:t>Type.</w:t>
            </w:r>
          </w:p>
        </w:tc>
        <w:tc>
          <w:tcPr>
            <w:tcW w:w="2647" w:type="dxa"/>
            <w:vMerge/>
            <w:tcBorders>
              <w:top w:val="nil"/>
              <w:right w:val="nil"/>
            </w:tcBorders>
            <w:shd w:val="clear" w:color="auto" w:fill="FFF1CC"/>
          </w:tcPr>
          <w:p>
            <w:pPr>
              <w:rPr>
                <w:sz w:val="2"/>
                <w:szCs w:val="2"/>
              </w:rPr>
            </w:pPr>
          </w:p>
        </w:tc>
        <w:tc>
          <w:tcPr>
            <w:tcW w:w="1226" w:type="dxa"/>
            <w:vMerge/>
            <w:tcBorders>
              <w:top w:val="nil"/>
              <w:left w:val="nil"/>
            </w:tcBorders>
            <w:shd w:val="clear" w:color="auto" w:fill="FFF1CC"/>
          </w:tcPr>
          <w:p>
            <w:pPr>
              <w:rPr>
                <w:sz w:val="2"/>
                <w:szCs w:val="2"/>
              </w:rPr>
            </w:pPr>
          </w:p>
        </w:tc>
      </w:tr>
    </w:tbl>
    <w:p>
      <w:pPr>
        <w:pStyle w:val="BodyText"/>
        <w:rPr>
          <w:rFonts w:ascii="Arial"/>
          <w:b/>
          <w:sz w:val="20"/>
        </w:rPr>
      </w:pPr>
    </w:p>
    <w:p>
      <w:pPr>
        <w:pStyle w:val="BodyText"/>
        <w:spacing w:before="113"/>
        <w:rPr>
          <w:rFonts w:ascii="Arial"/>
          <w:b/>
          <w:sz w:val="20"/>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0"/>
        <w:ind w:left="392"/>
        <w:rPr>
          <w:i/>
        </w:rPr>
      </w:pPr>
      <w:r>
        <w:rPr>
          <w:spacing w:val="-2"/>
        </w:rPr>
        <w:t>None</w:t>
      </w:r>
      <w:r>
        <w:rPr>
          <w:i/>
          <w:color w:val="FF0000"/>
          <w:spacing w:val="-2"/>
        </w:rPr>
        <w:t>.</w:t>
      </w:r>
    </w:p>
    <w:p>
      <w:pPr>
        <w:pStyle w:val="BodyText"/>
        <w:spacing w:before="32"/>
        <w:rPr>
          <w:i/>
        </w:rPr>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80"/>
        <w:ind w:left="392"/>
        <w:rPr>
          <w:i/>
        </w:rPr>
      </w:pPr>
      <w:r>
        <w:rPr>
          <w:spacing w:val="-2"/>
        </w:rPr>
        <w:t>None</w:t>
      </w:r>
      <w:r>
        <w:rPr>
          <w:i/>
          <w:color w:val="FF0000"/>
          <w:spacing w:val="-2"/>
        </w:rPr>
        <w:t>.</w:t>
      </w:r>
    </w:p>
    <w:p>
      <w:pPr>
        <w:pStyle w:val="BodyText"/>
        <w:spacing w:before="32"/>
        <w:rPr>
          <w:i/>
        </w:rPr>
      </w:pPr>
    </w:p>
    <w:p>
      <w:pPr>
        <w:pStyle w:val="ListParagraph"/>
        <w:numPr>
          <w:ilvl w:val="4"/>
          <w:numId w:val="3"/>
        </w:numPr>
        <w:tabs>
          <w:tab w:pos="2094" w:val="left" w:leader="none"/>
        </w:tabs>
        <w:spacing w:line="240" w:lineRule="auto" w:before="1" w:after="0"/>
        <w:ind w:left="2094" w:right="0" w:hanging="1702"/>
        <w:jc w:val="left"/>
        <w:rPr>
          <w:sz w:val="22"/>
        </w:rPr>
      </w:pPr>
      <w:r>
        <w:rPr>
          <w:spacing w:val="-2"/>
          <w:sz w:val="22"/>
        </w:rPr>
        <w:t>ClusterResource</w:t>
      </w:r>
    </w:p>
    <w:p>
      <w:pPr>
        <w:pStyle w:val="BodyText"/>
        <w:spacing w:before="48"/>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Definition</w:t>
      </w:r>
    </w:p>
    <w:p>
      <w:pPr>
        <w:pStyle w:val="BodyText"/>
        <w:spacing w:before="180"/>
        <w:ind w:left="392"/>
      </w:pPr>
      <w:r>
        <w:rPr/>
        <w:t>The</w:t>
      </w:r>
      <w:r>
        <w:rPr>
          <w:spacing w:val="-10"/>
        </w:rPr>
        <w:t> </w:t>
      </w:r>
      <w:r>
        <w:rPr/>
        <w:t>ClusterResource</w:t>
      </w:r>
      <w:r>
        <w:rPr>
          <w:spacing w:val="-9"/>
        </w:rPr>
        <w:t> </w:t>
      </w:r>
      <w:r>
        <w:rPr/>
        <w:t>represents</w:t>
      </w:r>
      <w:r>
        <w:rPr>
          <w:spacing w:val="-6"/>
        </w:rPr>
        <w:t> </w:t>
      </w:r>
      <w:r>
        <w:rPr/>
        <w:t>a</w:t>
      </w:r>
      <w:r>
        <w:rPr>
          <w:spacing w:val="-7"/>
        </w:rPr>
        <w:t> </w:t>
      </w:r>
      <w:r>
        <w:rPr/>
        <w:t>resource</w:t>
      </w:r>
      <w:r>
        <w:rPr>
          <w:spacing w:val="-9"/>
        </w:rPr>
        <w:t> </w:t>
      </w:r>
      <w:r>
        <w:rPr/>
        <w:t>used</w:t>
      </w:r>
      <w:r>
        <w:rPr>
          <w:spacing w:val="-7"/>
        </w:rPr>
        <w:t> </w:t>
      </w:r>
      <w:r>
        <w:rPr/>
        <w:t>to</w:t>
      </w:r>
      <w:r>
        <w:rPr>
          <w:spacing w:val="-7"/>
        </w:rPr>
        <w:t> </w:t>
      </w:r>
      <w:r>
        <w:rPr/>
        <w:t>construct</w:t>
      </w:r>
      <w:r>
        <w:rPr>
          <w:spacing w:val="-7"/>
        </w:rPr>
        <w:t> </w:t>
      </w:r>
      <w:r>
        <w:rPr/>
        <w:t>a</w:t>
      </w:r>
      <w:r>
        <w:rPr>
          <w:spacing w:val="-9"/>
        </w:rPr>
        <w:t> </w:t>
      </w:r>
      <w:r>
        <w:rPr/>
        <w:t>NodeCluster</w:t>
      </w:r>
      <w:r>
        <w:rPr>
          <w:spacing w:val="-7"/>
        </w:rPr>
        <w:t> </w:t>
      </w:r>
      <w:r>
        <w:rPr/>
        <w:t>in</w:t>
      </w:r>
      <w:r>
        <w:rPr>
          <w:spacing w:val="-9"/>
        </w:rPr>
        <w:t> </w:t>
      </w:r>
      <w:r>
        <w:rPr/>
        <w:t>an</w:t>
      </w:r>
      <w:r>
        <w:rPr>
          <w:spacing w:val="-11"/>
        </w:rPr>
        <w:t> </w:t>
      </w:r>
      <w:r>
        <w:rPr/>
        <w:t>O-</w:t>
      </w:r>
      <w:r>
        <w:rPr>
          <w:spacing w:val="-2"/>
        </w:rPr>
        <w:t>Cloud.</w:t>
      </w:r>
    </w:p>
    <w:p>
      <w:pPr>
        <w:pStyle w:val="BodyText"/>
        <w:spacing w:line="259" w:lineRule="auto" w:before="180"/>
        <w:ind w:left="392"/>
      </w:pPr>
      <w:r>
        <w:rPr/>
        <w:t>Node</w:t>
      </w:r>
      <w:r>
        <w:rPr>
          <w:spacing w:val="-6"/>
        </w:rPr>
        <w:t> </w:t>
      </w:r>
      <w:r>
        <w:rPr/>
        <w:t>cluster</w:t>
      </w:r>
      <w:r>
        <w:rPr>
          <w:spacing w:val="-6"/>
        </w:rPr>
        <w:t> </w:t>
      </w:r>
      <w:r>
        <w:rPr/>
        <w:t>resource</w:t>
      </w:r>
      <w:r>
        <w:rPr>
          <w:spacing w:val="-8"/>
        </w:rPr>
        <w:t> </w:t>
      </w:r>
      <w:r>
        <w:rPr/>
        <w:t>provides</w:t>
      </w:r>
      <w:r>
        <w:rPr>
          <w:spacing w:val="-5"/>
        </w:rPr>
        <w:t> </w:t>
      </w:r>
      <w:r>
        <w:rPr/>
        <w:t>inventory</w:t>
      </w:r>
      <w:r>
        <w:rPr>
          <w:spacing w:val="-8"/>
        </w:rPr>
        <w:t> </w:t>
      </w:r>
      <w:r>
        <w:rPr/>
        <w:t>of</w:t>
      </w:r>
      <w:r>
        <w:rPr>
          <w:spacing w:val="-9"/>
        </w:rPr>
        <w:t> </w:t>
      </w:r>
      <w:r>
        <w:rPr/>
        <w:t>the</w:t>
      </w:r>
      <w:r>
        <w:rPr>
          <w:spacing w:val="-8"/>
        </w:rPr>
        <w:t> </w:t>
      </w:r>
      <w:r>
        <w:rPr/>
        <w:t>resources</w:t>
      </w:r>
      <w:r>
        <w:rPr>
          <w:spacing w:val="-6"/>
        </w:rPr>
        <w:t> </w:t>
      </w:r>
      <w:r>
        <w:rPr/>
        <w:t>used</w:t>
      </w:r>
      <w:r>
        <w:rPr>
          <w:spacing w:val="-6"/>
        </w:rPr>
        <w:t> </w:t>
      </w:r>
      <w:r>
        <w:rPr/>
        <w:t>in</w:t>
      </w:r>
      <w:r>
        <w:rPr>
          <w:spacing w:val="-7"/>
        </w:rPr>
        <w:t> </w:t>
      </w:r>
      <w:r>
        <w:rPr/>
        <w:t>a</w:t>
      </w:r>
      <w:r>
        <w:rPr>
          <w:spacing w:val="-1"/>
        </w:rPr>
        <w:t> </w:t>
      </w:r>
      <w:r>
        <w:rPr/>
        <w:t>NodeCluster.</w:t>
      </w:r>
      <w:r>
        <w:rPr>
          <w:spacing w:val="-9"/>
        </w:rPr>
        <w:t> </w:t>
      </w:r>
      <w:r>
        <w:rPr/>
        <w:t>The</w:t>
      </w:r>
      <w:r>
        <w:rPr>
          <w:spacing w:val="-6"/>
        </w:rPr>
        <w:t> </w:t>
      </w:r>
      <w:r>
        <w:rPr/>
        <w:t>O-Cloud</w:t>
      </w:r>
      <w:r>
        <w:rPr>
          <w:spacing w:val="-7"/>
        </w:rPr>
        <w:t> </w:t>
      </w:r>
      <w:r>
        <w:rPr/>
        <w:t>provides</w:t>
      </w:r>
      <w:r>
        <w:rPr>
          <w:spacing w:val="-5"/>
        </w:rPr>
        <w:t> </w:t>
      </w:r>
      <w:r>
        <w:rPr/>
        <w:t>a mechanism</w:t>
      </w:r>
      <w:r>
        <w:rPr>
          <w:spacing w:val="-4"/>
        </w:rPr>
        <w:t> </w:t>
      </w:r>
      <w:r>
        <w:rPr/>
        <w:t>to</w:t>
      </w:r>
      <w:r>
        <w:rPr>
          <w:spacing w:val="-1"/>
        </w:rPr>
        <w:t> </w:t>
      </w:r>
      <w:r>
        <w:rPr/>
        <w:t>discover</w:t>
      </w:r>
      <w:r>
        <w:rPr>
          <w:spacing w:val="-4"/>
        </w:rPr>
        <w:t> </w:t>
      </w:r>
      <w:r>
        <w:rPr/>
        <w:t>the</w:t>
      </w:r>
      <w:r>
        <w:rPr>
          <w:spacing w:val="-4"/>
        </w:rPr>
        <w:t> </w:t>
      </w:r>
      <w:r>
        <w:rPr/>
        <w:t>node</w:t>
      </w:r>
      <w:r>
        <w:rPr>
          <w:spacing w:val="-2"/>
        </w:rPr>
        <w:t> </w:t>
      </w:r>
      <w:r>
        <w:rPr/>
        <w:t>cluster</w:t>
      </w:r>
      <w:r>
        <w:rPr>
          <w:spacing w:val="-2"/>
        </w:rPr>
        <w:t> </w:t>
      </w:r>
      <w:r>
        <w:rPr/>
        <w:t>resources</w:t>
      </w:r>
      <w:r>
        <w:rPr>
          <w:spacing w:val="-2"/>
        </w:rPr>
        <w:t> </w:t>
      </w:r>
      <w:r>
        <w:rPr/>
        <w:t>with</w:t>
      </w:r>
      <w:r>
        <w:rPr>
          <w:spacing w:val="-3"/>
        </w:rPr>
        <w:t> </w:t>
      </w:r>
      <w:r>
        <w:rPr/>
        <w:t>respective</w:t>
      </w:r>
      <w:r>
        <w:rPr>
          <w:spacing w:val="-4"/>
        </w:rPr>
        <w:t> </w:t>
      </w:r>
      <w:r>
        <w:rPr/>
        <w:t>operations</w:t>
      </w:r>
      <w:r>
        <w:rPr>
          <w:spacing w:val="-4"/>
        </w:rPr>
        <w:t> </w:t>
      </w:r>
      <w:r>
        <w:rPr/>
        <w:t>on</w:t>
      </w:r>
      <w:r>
        <w:rPr>
          <w:spacing w:val="-5"/>
        </w:rPr>
        <w:t> </w:t>
      </w:r>
      <w:r>
        <w:rPr/>
        <w:t>node</w:t>
      </w:r>
      <w:r>
        <w:rPr>
          <w:spacing w:val="-2"/>
        </w:rPr>
        <w:t> </w:t>
      </w:r>
      <w:r>
        <w:rPr/>
        <w:t>cluster</w:t>
      </w:r>
      <w:r>
        <w:rPr>
          <w:spacing w:val="-2"/>
        </w:rPr>
        <w:t> </w:t>
      </w:r>
      <w:r>
        <w:rPr/>
        <w:t>resources.</w:t>
      </w:r>
    </w:p>
    <w:p>
      <w:pPr>
        <w:pStyle w:val="BodyText"/>
        <w:spacing w:line="259" w:lineRule="auto" w:before="160"/>
        <w:ind w:left="392"/>
      </w:pPr>
      <w:r>
        <w:rPr/>
        <w:t>The</w:t>
      </w:r>
      <w:r>
        <w:rPr>
          <w:spacing w:val="-4"/>
        </w:rPr>
        <w:t> </w:t>
      </w:r>
      <w:r>
        <w:rPr/>
        <w:t>ClusterResource</w:t>
      </w:r>
      <w:r>
        <w:rPr>
          <w:spacing w:val="-6"/>
        </w:rPr>
        <w:t> </w:t>
      </w:r>
      <w:r>
        <w:rPr/>
        <w:t>is</w:t>
      </w:r>
      <w:r>
        <w:rPr>
          <w:spacing w:val="-5"/>
        </w:rPr>
        <w:t> </w:t>
      </w:r>
      <w:r>
        <w:rPr/>
        <w:t>a</w:t>
      </w:r>
      <w:r>
        <w:rPr>
          <w:spacing w:val="-8"/>
        </w:rPr>
        <w:t> </w:t>
      </w:r>
      <w:r>
        <w:rPr/>
        <w:t>Specialized</w:t>
      </w:r>
      <w:r>
        <w:rPr>
          <w:spacing w:val="-5"/>
        </w:rPr>
        <w:t> </w:t>
      </w:r>
      <w:r>
        <w:rPr/>
        <w:t>Object</w:t>
      </w:r>
      <w:r>
        <w:rPr>
          <w:spacing w:val="-6"/>
        </w:rPr>
        <w:t> </w:t>
      </w:r>
      <w:r>
        <w:rPr/>
        <w:t>that</w:t>
      </w:r>
      <w:r>
        <w:rPr>
          <w:spacing w:val="-5"/>
        </w:rPr>
        <w:t> </w:t>
      </w:r>
      <w:r>
        <w:rPr/>
        <w:t>derives</w:t>
      </w:r>
      <w:r>
        <w:rPr>
          <w:spacing w:val="-5"/>
        </w:rPr>
        <w:t> </w:t>
      </w:r>
      <w:r>
        <w:rPr/>
        <w:t>from</w:t>
      </w:r>
      <w:r>
        <w:rPr>
          <w:spacing w:val="-7"/>
        </w:rPr>
        <w:t> </w:t>
      </w:r>
      <w:r>
        <w:rPr/>
        <w:t>a</w:t>
      </w:r>
      <w:r>
        <w:rPr>
          <w:spacing w:val="-5"/>
        </w:rPr>
        <w:t> </w:t>
      </w:r>
      <w:r>
        <w:rPr/>
        <w:t>Generalized</w:t>
      </w:r>
      <w:r>
        <w:rPr>
          <w:spacing w:val="-5"/>
        </w:rPr>
        <w:t> </w:t>
      </w:r>
      <w:r>
        <w:rPr/>
        <w:t>Object,</w:t>
      </w:r>
      <w:r>
        <w:rPr>
          <w:spacing w:val="-5"/>
        </w:rPr>
        <w:t> </w:t>
      </w:r>
      <w:r>
        <w:rPr/>
        <w:t>the InfrastructureInventoryObject. The ClusterResource inherits the attributes from the</w:t>
      </w:r>
    </w:p>
    <w:p>
      <w:pPr>
        <w:pStyle w:val="BodyText"/>
        <w:spacing w:line="259" w:lineRule="auto"/>
        <w:ind w:left="392"/>
      </w:pPr>
      <w:r>
        <w:rPr/>
        <w:t>InfrastructureInventoryObject</w:t>
      </w:r>
      <w:r>
        <w:rPr>
          <w:spacing w:val="-2"/>
        </w:rPr>
        <w:t> </w:t>
      </w:r>
      <w:r>
        <w:rPr/>
        <w:t>and</w:t>
      </w:r>
      <w:r>
        <w:rPr>
          <w:spacing w:val="-5"/>
        </w:rPr>
        <w:t> </w:t>
      </w:r>
      <w:r>
        <w:rPr/>
        <w:t>allows</w:t>
      </w:r>
      <w:r>
        <w:rPr>
          <w:spacing w:val="-4"/>
        </w:rPr>
        <w:t> </w:t>
      </w:r>
      <w:r>
        <w:rPr/>
        <w:t>it</w:t>
      </w:r>
      <w:r>
        <w:rPr>
          <w:spacing w:val="-6"/>
        </w:rPr>
        <w:t> </w:t>
      </w:r>
      <w:r>
        <w:rPr/>
        <w:t>and</w:t>
      </w:r>
      <w:r>
        <w:rPr>
          <w:spacing w:val="-5"/>
        </w:rPr>
        <w:t> </w:t>
      </w:r>
      <w:r>
        <w:rPr/>
        <w:t>all</w:t>
      </w:r>
      <w:r>
        <w:rPr>
          <w:spacing w:val="-4"/>
        </w:rPr>
        <w:t> </w:t>
      </w:r>
      <w:r>
        <w:rPr/>
        <w:t>specializations</w:t>
      </w:r>
      <w:r>
        <w:rPr>
          <w:spacing w:val="-6"/>
        </w:rPr>
        <w:t> </w:t>
      </w:r>
      <w:r>
        <w:rPr/>
        <w:t>of</w:t>
      </w:r>
      <w:r>
        <w:rPr>
          <w:spacing w:val="-6"/>
        </w:rPr>
        <w:t> </w:t>
      </w:r>
      <w:r>
        <w:rPr/>
        <w:t>this</w:t>
      </w:r>
      <w:r>
        <w:rPr>
          <w:spacing w:val="-4"/>
        </w:rPr>
        <w:t> </w:t>
      </w:r>
      <w:r>
        <w:rPr/>
        <w:t>class</w:t>
      </w:r>
      <w:r>
        <w:rPr>
          <w:spacing w:val="-7"/>
        </w:rPr>
        <w:t> </w:t>
      </w:r>
      <w:r>
        <w:rPr/>
        <w:t>to</w:t>
      </w:r>
      <w:r>
        <w:rPr>
          <w:spacing w:val="-7"/>
        </w:rPr>
        <w:t> </w:t>
      </w:r>
      <w:r>
        <w:rPr/>
        <w:t>be</w:t>
      </w:r>
      <w:r>
        <w:rPr>
          <w:spacing w:val="-4"/>
        </w:rPr>
        <w:t> </w:t>
      </w:r>
      <w:r>
        <w:rPr/>
        <w:t>included</w:t>
      </w:r>
      <w:r>
        <w:rPr>
          <w:spacing w:val="-4"/>
        </w:rPr>
        <w:t> </w:t>
      </w:r>
      <w:r>
        <w:rPr/>
        <w:t>in</w:t>
      </w:r>
      <w:r>
        <w:rPr>
          <w:spacing w:val="-5"/>
        </w:rPr>
        <w:t> </w:t>
      </w:r>
      <w:r>
        <w:rPr/>
        <w:t>a</w:t>
      </w:r>
      <w:r>
        <w:rPr>
          <w:spacing w:val="-4"/>
        </w:rPr>
        <w:t> </w:t>
      </w:r>
      <w:r>
        <w:rPr/>
        <w:t>change </w:t>
      </w:r>
      <w:r>
        <w:rPr>
          <w:spacing w:val="-2"/>
        </w:rPr>
        <w:t>notification.</w:t>
      </w:r>
    </w:p>
    <w:p>
      <w:pPr>
        <w:pStyle w:val="BodyText"/>
        <w:spacing w:before="12"/>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Attributes</w:t>
      </w:r>
    </w:p>
    <w:p>
      <w:pPr>
        <w:pStyle w:val="BodyText"/>
        <w:spacing w:before="10"/>
        <w:rPr>
          <w:rFonts w:ascii="Arial"/>
          <w:sz w:val="20"/>
        </w:rPr>
      </w:pPr>
    </w:p>
    <w:p>
      <w:pPr>
        <w:pStyle w:val="Heading1"/>
        <w:spacing w:before="1"/>
        <w:ind w:left="278"/>
      </w:pPr>
      <w:bookmarkStart w:name="_bookmark75" w:id="76"/>
      <w:bookmarkEnd w:id="76"/>
      <w:r>
        <w:rPr>
          <w:b w:val="0"/>
        </w:rPr>
      </w:r>
      <w:r>
        <w:rPr/>
        <w:t>Table</w:t>
      </w:r>
      <w:r>
        <w:rPr>
          <w:spacing w:val="-14"/>
        </w:rPr>
        <w:t> </w:t>
      </w:r>
      <w:r>
        <w:rPr/>
        <w:t>4.2.3.4.4.2-1</w:t>
      </w:r>
      <w:r>
        <w:rPr>
          <w:spacing w:val="-15"/>
        </w:rPr>
        <w:t> </w:t>
      </w:r>
      <w:r>
        <w:rPr/>
        <w:t>Attributes</w:t>
      </w:r>
      <w:r>
        <w:rPr>
          <w:spacing w:val="-11"/>
        </w:rPr>
        <w:t> </w:t>
      </w:r>
      <w:r>
        <w:rPr/>
        <w:t>Properties</w:t>
      </w:r>
      <w:r>
        <w:rPr>
          <w:spacing w:val="-13"/>
        </w:rPr>
        <w:t> </w:t>
      </w:r>
      <w:r>
        <w:rPr/>
        <w:t>for</w:t>
      </w:r>
      <w:r>
        <w:rPr>
          <w:spacing w:val="-9"/>
        </w:rPr>
        <w:t> </w:t>
      </w:r>
      <w:r>
        <w:rPr>
          <w:spacing w:val="-2"/>
        </w:rPr>
        <w:t>ClusterResource</w:t>
      </w:r>
    </w:p>
    <w:p>
      <w:pPr>
        <w:pStyle w:val="BodyText"/>
        <w:spacing w:before="6"/>
        <w:rPr>
          <w:rFonts w:ascii="Arial"/>
          <w:b/>
          <w:sz w:val="15"/>
        </w:r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9"/>
        <w:gridCol w:w="2792"/>
        <w:gridCol w:w="3872"/>
      </w:tblGrid>
      <w:tr>
        <w:trPr>
          <w:trHeight w:val="217" w:hRule="atLeast"/>
        </w:trPr>
        <w:tc>
          <w:tcPr>
            <w:tcW w:w="1889" w:type="dxa"/>
            <w:shd w:val="clear" w:color="auto" w:fill="C0C0C0"/>
          </w:tcPr>
          <w:p>
            <w:pPr>
              <w:pStyle w:val="TableParagraph"/>
              <w:spacing w:line="197" w:lineRule="exact" w:before="1"/>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7" w:lineRule="exact" w:before="1"/>
              <w:ind w:left="412"/>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2" w:type="dxa"/>
            <w:shd w:val="clear" w:color="auto" w:fill="C0C0C0"/>
          </w:tcPr>
          <w:p>
            <w:pPr>
              <w:pStyle w:val="TableParagraph"/>
              <w:spacing w:line="197" w:lineRule="exact" w:before="1"/>
              <w:ind w:left="0" w:right="68"/>
              <w:jc w:val="center"/>
              <w:rPr>
                <w:rFonts w:ascii="Arial"/>
                <w:b/>
                <w:sz w:val="18"/>
              </w:rPr>
            </w:pPr>
            <w:r>
              <w:rPr>
                <w:rFonts w:ascii="Arial"/>
                <w:b/>
                <w:spacing w:val="-2"/>
                <w:sz w:val="18"/>
              </w:rPr>
              <w:t>Properties</w:t>
            </w:r>
          </w:p>
        </w:tc>
      </w:tr>
      <w:tr>
        <w:trPr>
          <w:trHeight w:val="1478" w:hRule="atLeast"/>
        </w:trPr>
        <w:tc>
          <w:tcPr>
            <w:tcW w:w="1889" w:type="dxa"/>
          </w:tcPr>
          <w:p>
            <w:pPr>
              <w:pStyle w:val="TableParagraph"/>
              <w:spacing w:before="1"/>
              <w:ind w:left="28"/>
              <w:rPr>
                <w:rFonts w:ascii="Arial"/>
                <w:sz w:val="18"/>
              </w:rPr>
            </w:pPr>
            <w:r>
              <w:rPr>
                <w:rFonts w:ascii="Arial"/>
                <w:spacing w:val="-2"/>
                <w:sz w:val="18"/>
              </w:rPr>
              <w:t>clusterResourceId</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6" w:lineRule="auto" w:before="182"/>
              <w:ind w:left="28" w:right="942"/>
              <w:rPr>
                <w:rFonts w:ascii="Calibri"/>
                <w:sz w:val="22"/>
              </w:rPr>
            </w:pPr>
            <w:r>
              <w:rPr>
                <w:rFonts w:ascii="Calibri"/>
                <w:b/>
                <w:sz w:val="22"/>
              </w:rPr>
              <w:t>Description:</w:t>
            </w:r>
            <w:r>
              <w:rPr>
                <w:rFonts w:ascii="Calibri"/>
                <w:b/>
                <w:spacing w:val="-13"/>
                <w:sz w:val="22"/>
              </w:rPr>
              <w:t> </w:t>
            </w:r>
            <w:r>
              <w:rPr>
                <w:rFonts w:ascii="Calibri"/>
                <w:sz w:val="22"/>
              </w:rPr>
              <w:t>Unique identifier for the</w:t>
            </w:r>
          </w:p>
          <w:p>
            <w:pPr>
              <w:pStyle w:val="TableParagraph"/>
              <w:spacing w:before="4"/>
              <w:ind w:left="28"/>
              <w:rPr>
                <w:rFonts w:ascii="Calibri"/>
                <w:sz w:val="22"/>
              </w:rPr>
            </w:pPr>
            <w:r>
              <w:rPr>
                <w:rFonts w:ascii="Calibri"/>
                <w:spacing w:val="-2"/>
                <w:sz w:val="22"/>
              </w:rPr>
              <w:t>ClusterResource</w:t>
            </w:r>
            <w:r>
              <w:rPr>
                <w:rFonts w:ascii="Calibri"/>
                <w:spacing w:val="6"/>
                <w:sz w:val="22"/>
              </w:rPr>
              <w:t> </w:t>
            </w:r>
            <w:r>
              <w:rPr>
                <w:rFonts w:ascii="Calibri"/>
                <w:spacing w:val="-2"/>
                <w:sz w:val="22"/>
              </w:rPr>
              <w:t>instance.</w:t>
            </w:r>
          </w:p>
        </w:tc>
        <w:tc>
          <w:tcPr>
            <w:tcW w:w="3872"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2" w:val="left" w:leader="none"/>
              </w:tabs>
              <w:spacing w:before="1"/>
              <w:ind w:right="677"/>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rPr>
                <w:sz w:val="16"/>
              </w:rPr>
            </w:pPr>
            <w:r>
              <w:rPr>
                <w:spacing w:val="-2"/>
                <w:sz w:val="16"/>
              </w:rPr>
              <w:t>format:</w:t>
            </w:r>
            <w:r>
              <w:rPr>
                <w:sz w:val="16"/>
              </w:rPr>
              <w:tab/>
            </w:r>
            <w:r>
              <w:rPr>
                <w:spacing w:val="-4"/>
                <w:sz w:val="16"/>
              </w:rPr>
              <w:t>uuid</w:t>
            </w:r>
          </w:p>
        </w:tc>
      </w:tr>
      <w:tr>
        <w:trPr>
          <w:trHeight w:val="1269" w:hRule="atLeast"/>
        </w:trPr>
        <w:tc>
          <w:tcPr>
            <w:tcW w:w="1889" w:type="dxa"/>
          </w:tcPr>
          <w:p>
            <w:pPr>
              <w:pStyle w:val="TableParagraph"/>
              <w:spacing w:before="1"/>
              <w:ind w:left="28"/>
              <w:rPr>
                <w:rFonts w:ascii="Calibri"/>
                <w:sz w:val="22"/>
              </w:rPr>
            </w:pPr>
            <w:r>
              <w:rPr>
                <w:rFonts w:ascii="Calibri"/>
                <w:spacing w:val="-4"/>
                <w:sz w:val="22"/>
              </w:rPr>
              <w:t>name</w:t>
            </w:r>
          </w:p>
        </w:tc>
        <w:tc>
          <w:tcPr>
            <w:tcW w:w="2792" w:type="dxa"/>
          </w:tcPr>
          <w:p>
            <w:pPr>
              <w:pStyle w:val="TableParagraph"/>
              <w:spacing w:before="1"/>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8"/>
              <w:rPr>
                <w:rFonts w:ascii="Calibri"/>
                <w:sz w:val="22"/>
              </w:rPr>
            </w:pPr>
            <w:r>
              <w:rPr>
                <w:rFonts w:ascii="Calibri"/>
                <w:b/>
                <w:sz w:val="22"/>
              </w:rPr>
              <w:t>Description:</w:t>
            </w:r>
            <w:r>
              <w:rPr>
                <w:rFonts w:ascii="Calibri"/>
                <w:b/>
                <w:spacing w:val="-13"/>
                <w:sz w:val="22"/>
              </w:rPr>
              <w:t> </w:t>
            </w:r>
            <w:r>
              <w:rPr>
                <w:rFonts w:ascii="Calibri"/>
                <w:sz w:val="22"/>
              </w:rPr>
              <w:t>Name</w:t>
            </w:r>
            <w:r>
              <w:rPr>
                <w:rFonts w:ascii="Calibri"/>
                <w:spacing w:val="-12"/>
                <w:sz w:val="22"/>
              </w:rPr>
              <w:t> </w:t>
            </w:r>
            <w:r>
              <w:rPr>
                <w:rFonts w:ascii="Calibri"/>
                <w:sz w:val="22"/>
              </w:rPr>
              <w:t>of</w:t>
            </w:r>
            <w:r>
              <w:rPr>
                <w:rFonts w:ascii="Calibri"/>
                <w:spacing w:val="-12"/>
                <w:sz w:val="22"/>
              </w:rPr>
              <w:t> </w:t>
            </w:r>
            <w:r>
              <w:rPr>
                <w:rFonts w:ascii="Calibri"/>
                <w:sz w:val="22"/>
              </w:rPr>
              <w:t>the cluster resource.</w:t>
            </w:r>
          </w:p>
        </w:tc>
        <w:tc>
          <w:tcPr>
            <w:tcW w:w="3872" w:type="dxa"/>
            <w:shd w:val="clear" w:color="auto" w:fill="FFF1CC"/>
          </w:tcPr>
          <w:p>
            <w:pPr>
              <w:pStyle w:val="TableParagraph"/>
              <w:tabs>
                <w:tab w:pos="2702" w:val="left" w:leader="none"/>
              </w:tabs>
              <w:spacing w:line="181" w:lineRule="exact" w:before="183"/>
              <w:rPr>
                <w:sz w:val="16"/>
              </w:rPr>
            </w:pPr>
            <w:r>
              <w:rPr>
                <w:spacing w:val="-2"/>
                <w:sz w:val="16"/>
              </w:rPr>
              <w:t>x-support-qualifier:</w:t>
            </w:r>
            <w:r>
              <w:rPr>
                <w:sz w:val="16"/>
              </w:rPr>
              <w:tab/>
            </w:r>
            <w:r>
              <w:rPr>
                <w:spacing w:val="-10"/>
                <w:sz w:val="16"/>
              </w:rPr>
              <w:t>M</w:t>
            </w:r>
          </w:p>
          <w:p>
            <w:pPr>
              <w:pStyle w:val="TableParagraph"/>
              <w:tabs>
                <w:tab w:pos="2702" w:val="left" w:leader="none"/>
              </w:tabs>
              <w:ind w:right="677"/>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bl>
    <w:p>
      <w:pPr>
        <w:spacing w:after="0"/>
        <w:rPr>
          <w:sz w:val="16"/>
        </w:rPr>
        <w:sectPr>
          <w:pgSz w:w="11910" w:h="16850"/>
          <w:pgMar w:header="864" w:footer="279" w:top="1520" w:bottom="1213" w:left="740" w:right="680"/>
        </w:sect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9"/>
        <w:gridCol w:w="2792"/>
        <w:gridCol w:w="3872"/>
      </w:tblGrid>
      <w:tr>
        <w:trPr>
          <w:trHeight w:val="218" w:hRule="atLeast"/>
        </w:trPr>
        <w:tc>
          <w:tcPr>
            <w:tcW w:w="1889" w:type="dxa"/>
            <w:shd w:val="clear" w:color="auto" w:fill="C0C0C0"/>
          </w:tcPr>
          <w:p>
            <w:pPr>
              <w:pStyle w:val="TableParagraph"/>
              <w:spacing w:line="198"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8" w:lineRule="exact"/>
              <w:ind w:left="412"/>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2" w:type="dxa"/>
            <w:shd w:val="clear" w:color="auto" w:fill="C0C0C0"/>
          </w:tcPr>
          <w:p>
            <w:pPr>
              <w:pStyle w:val="TableParagraph"/>
              <w:spacing w:line="198" w:lineRule="exact"/>
              <w:ind w:left="0" w:right="68"/>
              <w:jc w:val="center"/>
              <w:rPr>
                <w:rFonts w:ascii="Arial"/>
                <w:b/>
                <w:sz w:val="18"/>
              </w:rPr>
            </w:pPr>
            <w:r>
              <w:rPr>
                <w:rFonts w:ascii="Arial"/>
                <w:b/>
                <w:spacing w:val="-2"/>
                <w:sz w:val="18"/>
              </w:rPr>
              <w:t>Properties</w:t>
            </w:r>
          </w:p>
        </w:tc>
      </w:tr>
      <w:tr>
        <w:trPr>
          <w:trHeight w:val="1478" w:hRule="atLeast"/>
        </w:trPr>
        <w:tc>
          <w:tcPr>
            <w:tcW w:w="1889" w:type="dxa"/>
          </w:tcPr>
          <w:p>
            <w:pPr>
              <w:pStyle w:val="TableParagraph"/>
              <w:spacing w:line="199" w:lineRule="exact"/>
              <w:ind w:left="28"/>
              <w:rPr>
                <w:rFonts w:ascii="Arial"/>
                <w:sz w:val="18"/>
              </w:rPr>
            </w:pPr>
            <w:r>
              <w:rPr>
                <w:rFonts w:ascii="Arial"/>
                <w:spacing w:val="-2"/>
                <w:sz w:val="18"/>
              </w:rPr>
              <w:t>description</w:t>
            </w:r>
          </w:p>
        </w:tc>
        <w:tc>
          <w:tcPr>
            <w:tcW w:w="2792" w:type="dxa"/>
          </w:tcPr>
          <w:p>
            <w:pPr>
              <w:pStyle w:val="TableParagraph"/>
              <w:spacing w:line="25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8"/>
              <w:rPr>
                <w:rFonts w:ascii="Calibri"/>
                <w:sz w:val="22"/>
              </w:rPr>
            </w:pPr>
            <w:r>
              <w:rPr>
                <w:rFonts w:ascii="Calibri"/>
                <w:b/>
                <w:sz w:val="22"/>
              </w:rPr>
              <w:t>Description:</w:t>
            </w:r>
            <w:r>
              <w:rPr>
                <w:rFonts w:ascii="Calibri"/>
                <w:b/>
                <w:spacing w:val="-13"/>
                <w:sz w:val="22"/>
              </w:rPr>
              <w:t> </w:t>
            </w:r>
            <w:r>
              <w:rPr>
                <w:rFonts w:ascii="Calibri"/>
                <w:sz w:val="22"/>
              </w:rPr>
              <w:t>Human</w:t>
            </w:r>
            <w:r>
              <w:rPr>
                <w:rFonts w:ascii="Calibri"/>
                <w:spacing w:val="-12"/>
                <w:sz w:val="22"/>
              </w:rPr>
              <w:t> </w:t>
            </w:r>
            <w:r>
              <w:rPr>
                <w:rFonts w:ascii="Calibri"/>
                <w:sz w:val="22"/>
              </w:rPr>
              <w:t>readable description of the cluster </w:t>
            </w:r>
            <w:r>
              <w:rPr>
                <w:rFonts w:ascii="Calibri"/>
                <w:spacing w:val="-2"/>
                <w:sz w:val="22"/>
              </w:rPr>
              <w:t>resource.</w:t>
            </w:r>
          </w:p>
        </w:tc>
        <w:tc>
          <w:tcPr>
            <w:tcW w:w="3872" w:type="dxa"/>
            <w:shd w:val="clear" w:color="auto" w:fill="FFF1CC"/>
          </w:tcPr>
          <w:p>
            <w:pPr>
              <w:pStyle w:val="TableParagraph"/>
              <w:tabs>
                <w:tab w:pos="2702" w:val="left" w:leader="none"/>
              </w:tabs>
              <w:spacing w:line="181" w:lineRule="exact" w:before="171"/>
              <w:rPr>
                <w:sz w:val="16"/>
              </w:rPr>
            </w:pPr>
            <w:r>
              <w:rPr>
                <w:spacing w:val="-2"/>
                <w:sz w:val="16"/>
              </w:rPr>
              <w:t>x-support-qualifier:</w:t>
            </w:r>
            <w:r>
              <w:rPr>
                <w:sz w:val="16"/>
              </w:rPr>
              <w:tab/>
            </w:r>
            <w:r>
              <w:rPr>
                <w:spacing w:val="-10"/>
                <w:sz w:val="16"/>
              </w:rPr>
              <w:t>M</w:t>
            </w:r>
          </w:p>
          <w:p>
            <w:pPr>
              <w:pStyle w:val="TableParagraph"/>
              <w:tabs>
                <w:tab w:pos="2702" w:val="left" w:leader="none"/>
              </w:tabs>
              <w:ind w:right="677"/>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2640" w:hRule="atLeast"/>
        </w:trPr>
        <w:tc>
          <w:tcPr>
            <w:tcW w:w="1889" w:type="dxa"/>
          </w:tcPr>
          <w:p>
            <w:pPr>
              <w:pStyle w:val="TableParagraph"/>
              <w:spacing w:line="199" w:lineRule="exact"/>
              <w:ind w:left="28"/>
              <w:rPr>
                <w:rFonts w:ascii="Arial"/>
                <w:sz w:val="18"/>
              </w:rPr>
            </w:pPr>
            <w:r>
              <w:rPr>
                <w:rFonts w:ascii="Arial"/>
                <w:spacing w:val="-2"/>
                <w:sz w:val="18"/>
              </w:rPr>
              <w:t>extensions</w:t>
            </w:r>
          </w:p>
        </w:tc>
        <w:tc>
          <w:tcPr>
            <w:tcW w:w="2792" w:type="dxa"/>
          </w:tcPr>
          <w:p>
            <w:pPr>
              <w:pStyle w:val="TableParagraph"/>
              <w:spacing w:line="258" w:lineRule="exact"/>
              <w:ind w:left="28"/>
              <w:jc w:val="both"/>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2"/>
              <w:ind w:left="28" w:right="727"/>
              <w:jc w:val="both"/>
              <w:rPr>
                <w:rFonts w:ascii="Calibri"/>
                <w:sz w:val="22"/>
              </w:rPr>
            </w:pPr>
            <w:r>
              <w:rPr>
                <w:rFonts w:ascii="Calibri"/>
                <w:b/>
                <w:sz w:val="22"/>
              </w:rPr>
              <w:t>Description:</w:t>
            </w:r>
            <w:r>
              <w:rPr>
                <w:rFonts w:ascii="Calibri"/>
                <w:b/>
                <w:spacing w:val="-13"/>
                <w:sz w:val="22"/>
              </w:rPr>
              <w:t> </w:t>
            </w:r>
            <w:r>
              <w:rPr>
                <w:rFonts w:ascii="Calibri"/>
                <w:sz w:val="22"/>
              </w:rPr>
              <w:t>These</w:t>
            </w:r>
            <w:r>
              <w:rPr>
                <w:rFonts w:ascii="Calibri"/>
                <w:spacing w:val="-12"/>
                <w:sz w:val="22"/>
              </w:rPr>
              <w:t> </w:t>
            </w:r>
            <w:r>
              <w:rPr>
                <w:rFonts w:ascii="Calibri"/>
                <w:sz w:val="22"/>
              </w:rPr>
              <w:t>are unspecified (not</w:t>
            </w:r>
          </w:p>
          <w:p>
            <w:pPr>
              <w:pStyle w:val="TableParagraph"/>
              <w:spacing w:line="259" w:lineRule="auto"/>
              <w:ind w:left="28" w:right="565"/>
              <w:jc w:val="both"/>
              <w:rPr>
                <w:rFonts w:ascii="Calibri"/>
                <w:sz w:val="22"/>
              </w:rPr>
            </w:pPr>
            <w:r>
              <w:rPr>
                <w:rFonts w:ascii="Calibri"/>
                <w:spacing w:val="-2"/>
                <w:sz w:val="22"/>
              </w:rPr>
              <w:t>standardized)</w:t>
            </w:r>
            <w:r>
              <w:rPr>
                <w:rFonts w:ascii="Calibri"/>
                <w:spacing w:val="-8"/>
                <w:sz w:val="22"/>
              </w:rPr>
              <w:t> </w:t>
            </w:r>
            <w:r>
              <w:rPr>
                <w:rFonts w:ascii="Calibri"/>
                <w:spacing w:val="-2"/>
                <w:sz w:val="22"/>
              </w:rPr>
              <w:t>properties </w:t>
            </w:r>
            <w:r>
              <w:rPr>
                <w:rFonts w:ascii="Calibri"/>
                <w:sz w:val="22"/>
              </w:rPr>
              <w:t>(keys)</w:t>
            </w:r>
            <w:r>
              <w:rPr>
                <w:rFonts w:ascii="Calibri"/>
                <w:spacing w:val="-13"/>
                <w:sz w:val="22"/>
              </w:rPr>
              <w:t> </w:t>
            </w:r>
            <w:r>
              <w:rPr>
                <w:rFonts w:ascii="Calibri"/>
                <w:sz w:val="22"/>
              </w:rPr>
              <w:t>which</w:t>
            </w:r>
            <w:r>
              <w:rPr>
                <w:rFonts w:ascii="Calibri"/>
                <w:spacing w:val="-12"/>
                <w:sz w:val="22"/>
              </w:rPr>
              <w:t> </w:t>
            </w:r>
            <w:r>
              <w:rPr>
                <w:rFonts w:ascii="Calibri"/>
                <w:sz w:val="22"/>
              </w:rPr>
              <w:t>are</w:t>
            </w:r>
            <w:r>
              <w:rPr>
                <w:rFonts w:ascii="Calibri"/>
                <w:spacing w:val="-13"/>
                <w:sz w:val="22"/>
              </w:rPr>
              <w:t> </w:t>
            </w:r>
            <w:r>
              <w:rPr>
                <w:rFonts w:ascii="Calibri"/>
                <w:sz w:val="22"/>
              </w:rPr>
              <w:t>tailored extend the information</w:t>
            </w:r>
          </w:p>
          <w:p>
            <w:pPr>
              <w:pStyle w:val="TableParagraph"/>
              <w:spacing w:line="256" w:lineRule="auto"/>
              <w:ind w:left="28" w:right="356"/>
              <w:jc w:val="both"/>
              <w:rPr>
                <w:rFonts w:ascii="Calibri"/>
                <w:sz w:val="22"/>
              </w:rPr>
            </w:pPr>
            <w:r>
              <w:rPr>
                <w:rFonts w:ascii="Calibri"/>
                <w:sz w:val="22"/>
              </w:rPr>
              <w:t>provided</w:t>
            </w:r>
            <w:r>
              <w:rPr>
                <w:rFonts w:ascii="Calibri"/>
                <w:spacing w:val="-13"/>
                <w:sz w:val="22"/>
              </w:rPr>
              <w:t> </w:t>
            </w:r>
            <w:r>
              <w:rPr>
                <w:rFonts w:ascii="Calibri"/>
                <w:sz w:val="22"/>
              </w:rPr>
              <w:t>about</w:t>
            </w:r>
            <w:r>
              <w:rPr>
                <w:rFonts w:ascii="Calibri"/>
                <w:spacing w:val="-12"/>
                <w:sz w:val="22"/>
              </w:rPr>
              <w:t> </w:t>
            </w:r>
            <w:r>
              <w:rPr>
                <w:rFonts w:ascii="Calibri"/>
                <w:sz w:val="22"/>
              </w:rPr>
              <w:t>the</w:t>
            </w:r>
            <w:r>
              <w:rPr>
                <w:rFonts w:ascii="Calibri"/>
                <w:spacing w:val="-13"/>
                <w:sz w:val="22"/>
              </w:rPr>
              <w:t> </w:t>
            </w:r>
            <w:r>
              <w:rPr>
                <w:rFonts w:ascii="Calibri"/>
                <w:sz w:val="22"/>
              </w:rPr>
              <w:t>Cluster </w:t>
            </w:r>
            <w:r>
              <w:rPr>
                <w:rFonts w:ascii="Calibri"/>
                <w:spacing w:val="-2"/>
                <w:sz w:val="22"/>
              </w:rPr>
              <w:t>Resource.</w:t>
            </w:r>
          </w:p>
        </w:tc>
        <w:tc>
          <w:tcPr>
            <w:tcW w:w="3872" w:type="dxa"/>
            <w:shd w:val="clear" w:color="auto" w:fill="FFF1CC"/>
          </w:tcPr>
          <w:p>
            <w:pPr>
              <w:pStyle w:val="TableParagraph"/>
              <w:spacing w:before="17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before="1"/>
              <w:ind w:right="677"/>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line="181" w:lineRule="exact"/>
              <w:jc w:val="both"/>
              <w:rPr>
                <w:sz w:val="16"/>
              </w:rPr>
            </w:pPr>
            <w:r>
              <w:rPr>
                <w:spacing w:val="-2"/>
                <w:sz w:val="16"/>
              </w:rPr>
              <w:t>x-isOrdered:</w:t>
            </w:r>
            <w:r>
              <w:rPr>
                <w:sz w:val="16"/>
              </w:rPr>
              <w:tab/>
            </w:r>
            <w:r>
              <w:rPr>
                <w:spacing w:val="-2"/>
                <w:sz w:val="16"/>
              </w:rPr>
              <w:t>False</w:t>
            </w:r>
          </w:p>
          <w:p>
            <w:pPr>
              <w:pStyle w:val="TableParagraph"/>
              <w:tabs>
                <w:tab w:pos="2702" w:val="left" w:leader="none"/>
              </w:tabs>
              <w:spacing w:line="181" w:lineRule="exact" w:before="1"/>
              <w:jc w:val="both"/>
              <w:rPr>
                <w:sz w:val="16"/>
              </w:rPr>
            </w:pPr>
            <w:r>
              <w:rPr>
                <w:spacing w:val="-2"/>
                <w:sz w:val="16"/>
              </w:rPr>
              <w:t>minItems:</w:t>
            </w:r>
            <w:r>
              <w:rPr>
                <w:sz w:val="16"/>
              </w:rPr>
              <w:tab/>
            </w:r>
            <w:r>
              <w:rPr>
                <w:spacing w:val="-10"/>
                <w:sz w:val="16"/>
              </w:rPr>
              <w:t>0</w:t>
            </w:r>
          </w:p>
          <w:p>
            <w:pPr>
              <w:pStyle w:val="TableParagraph"/>
              <w:tabs>
                <w:tab w:pos="2702" w:val="left" w:leader="none"/>
              </w:tabs>
              <w:ind w:right="773"/>
              <w:jc w:val="both"/>
              <w:rPr>
                <w:sz w:val="16"/>
              </w:rPr>
            </w:pPr>
            <w:r>
              <w:rPr>
                <w:spacing w:val="-2"/>
                <w:sz w:val="16"/>
              </w:rPr>
              <w:t>uniqueItems:</w:t>
            </w:r>
            <w:r>
              <w:rPr>
                <w:sz w:val="16"/>
              </w:rPr>
              <w:tab/>
            </w:r>
            <w:r>
              <w:rPr>
                <w:spacing w:val="-4"/>
                <w:sz w:val="16"/>
              </w:rPr>
              <w:t>True </w:t>
            </w:r>
            <w:r>
              <w:rPr>
                <w:spacing w:val="-2"/>
                <w:sz w:val="16"/>
              </w:rPr>
              <w:t>items:</w:t>
            </w:r>
          </w:p>
          <w:p>
            <w:pPr>
              <w:pStyle w:val="TableParagraph"/>
              <w:spacing w:before="183"/>
              <w:ind w:left="2702"/>
              <w:rPr>
                <w:sz w:val="16"/>
              </w:rPr>
            </w:pPr>
            <w:r>
              <w:rPr>
                <w:spacing w:val="-2"/>
                <w:sz w:val="16"/>
              </w:rPr>
              <w:t>AttributeVa luePair</w:t>
            </w:r>
          </w:p>
        </w:tc>
      </w:tr>
      <w:tr>
        <w:trPr>
          <w:trHeight w:val="1631" w:hRule="atLeast"/>
        </w:trPr>
        <w:tc>
          <w:tcPr>
            <w:tcW w:w="1889" w:type="dxa"/>
          </w:tcPr>
          <w:p>
            <w:pPr>
              <w:pStyle w:val="TableParagraph"/>
              <w:spacing w:line="254" w:lineRule="auto"/>
              <w:ind w:left="28" w:right="70"/>
              <w:rPr>
                <w:rFonts w:ascii="Arial"/>
                <w:sz w:val="18"/>
              </w:rPr>
            </w:pPr>
            <w:r>
              <w:rPr>
                <w:rFonts w:ascii="Arial"/>
                <w:spacing w:val="-2"/>
                <w:sz w:val="18"/>
              </w:rPr>
              <w:t>clusterResourceTypeI </w:t>
            </w:r>
            <w:r>
              <w:rPr>
                <w:rFonts w:ascii="Arial"/>
                <w:spacing w:val="-10"/>
                <w:sz w:val="18"/>
              </w:rPr>
              <w:t>d</w:t>
            </w:r>
          </w:p>
        </w:tc>
        <w:tc>
          <w:tcPr>
            <w:tcW w:w="2792" w:type="dxa"/>
          </w:tcPr>
          <w:p>
            <w:pPr>
              <w:pStyle w:val="TableParagraph"/>
              <w:spacing w:line="25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8"/>
              <w:rPr>
                <w:rFonts w:ascii="Calibri"/>
                <w:sz w:val="22"/>
              </w:rPr>
            </w:pPr>
            <w:r>
              <w:rPr>
                <w:rFonts w:ascii="Calibri"/>
                <w:b/>
                <w:sz w:val="22"/>
              </w:rPr>
              <w:t>Description:</w:t>
            </w:r>
            <w:r>
              <w:rPr>
                <w:rFonts w:ascii="Calibri"/>
                <w:b/>
                <w:spacing w:val="-13"/>
                <w:sz w:val="22"/>
              </w:rPr>
              <w:t> </w:t>
            </w:r>
            <w:r>
              <w:rPr>
                <w:rFonts w:ascii="Calibri"/>
                <w:sz w:val="22"/>
              </w:rPr>
              <w:t>Identifier</w:t>
            </w:r>
            <w:r>
              <w:rPr>
                <w:rFonts w:ascii="Calibri"/>
                <w:spacing w:val="-12"/>
                <w:sz w:val="22"/>
              </w:rPr>
              <w:t> </w:t>
            </w:r>
            <w:r>
              <w:rPr>
                <w:rFonts w:ascii="Calibri"/>
                <w:sz w:val="22"/>
              </w:rPr>
              <w:t>for</w:t>
            </w:r>
            <w:r>
              <w:rPr>
                <w:rFonts w:ascii="Calibri"/>
                <w:spacing w:val="-13"/>
                <w:sz w:val="22"/>
              </w:rPr>
              <w:t> </w:t>
            </w:r>
            <w:r>
              <w:rPr>
                <w:rFonts w:ascii="Calibri"/>
                <w:sz w:val="22"/>
              </w:rPr>
              <w:t>the ClusterResourceType for this </w:t>
            </w:r>
            <w:r>
              <w:rPr>
                <w:rFonts w:ascii="Calibri"/>
                <w:spacing w:val="-2"/>
                <w:sz w:val="22"/>
              </w:rPr>
              <w:t>resource.</w:t>
            </w:r>
          </w:p>
        </w:tc>
        <w:tc>
          <w:tcPr>
            <w:tcW w:w="3872" w:type="dxa"/>
            <w:shd w:val="clear" w:color="auto" w:fill="FFF1CC"/>
          </w:tcPr>
          <w:p>
            <w:pPr>
              <w:pStyle w:val="TableParagraph"/>
              <w:tabs>
                <w:tab w:pos="2702" w:val="left" w:leader="none"/>
              </w:tabs>
              <w:spacing w:before="17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77"/>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rPr>
                <w:sz w:val="16"/>
              </w:rPr>
            </w:pPr>
            <w:r>
              <w:rPr>
                <w:spacing w:val="-2"/>
                <w:sz w:val="16"/>
              </w:rPr>
              <w:t>format:</w:t>
            </w:r>
            <w:r>
              <w:rPr>
                <w:sz w:val="16"/>
              </w:rPr>
              <w:tab/>
            </w:r>
            <w:r>
              <w:rPr>
                <w:spacing w:val="-4"/>
                <w:sz w:val="16"/>
              </w:rPr>
              <w:t>uuid</w:t>
            </w:r>
          </w:p>
        </w:tc>
      </w:tr>
      <w:tr>
        <w:trPr>
          <w:trHeight w:val="2174" w:hRule="atLeast"/>
        </w:trPr>
        <w:tc>
          <w:tcPr>
            <w:tcW w:w="1889" w:type="dxa"/>
          </w:tcPr>
          <w:p>
            <w:pPr>
              <w:pStyle w:val="TableParagraph"/>
              <w:spacing w:line="199" w:lineRule="exact"/>
              <w:ind w:left="28"/>
              <w:rPr>
                <w:rFonts w:ascii="Arial"/>
                <w:sz w:val="18"/>
              </w:rPr>
            </w:pPr>
            <w:r>
              <w:rPr>
                <w:rFonts w:ascii="Arial"/>
                <w:spacing w:val="-2"/>
                <w:sz w:val="18"/>
              </w:rPr>
              <w:t>memberOf</w:t>
            </w:r>
          </w:p>
        </w:tc>
        <w:tc>
          <w:tcPr>
            <w:tcW w:w="2792" w:type="dxa"/>
          </w:tcPr>
          <w:p>
            <w:pPr>
              <w:pStyle w:val="TableParagraph"/>
              <w:spacing w:line="25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8" w:right="294"/>
              <w:rPr>
                <w:rFonts w:ascii="Calibri"/>
                <w:sz w:val="22"/>
              </w:rPr>
            </w:pPr>
            <w:r>
              <w:rPr>
                <w:rFonts w:ascii="Calibri"/>
                <w:b/>
                <w:sz w:val="22"/>
              </w:rPr>
              <w:t>Description: </w:t>
            </w:r>
            <w:r>
              <w:rPr>
                <w:rFonts w:ascii="Calibri"/>
                <w:sz w:val="22"/>
              </w:rPr>
              <w:t>list of other ClusterResources</w:t>
            </w:r>
            <w:r>
              <w:rPr>
                <w:rFonts w:ascii="Calibri"/>
                <w:spacing w:val="-13"/>
                <w:sz w:val="22"/>
              </w:rPr>
              <w:t> </w:t>
            </w:r>
            <w:r>
              <w:rPr>
                <w:rFonts w:ascii="Calibri"/>
                <w:sz w:val="22"/>
              </w:rPr>
              <w:t>which</w:t>
            </w:r>
            <w:r>
              <w:rPr>
                <w:rFonts w:ascii="Calibri"/>
                <w:spacing w:val="-12"/>
                <w:sz w:val="22"/>
              </w:rPr>
              <w:t> </w:t>
            </w:r>
            <w:r>
              <w:rPr>
                <w:rFonts w:ascii="Calibri"/>
                <w:sz w:val="22"/>
              </w:rPr>
              <w:t>are linked together.</w:t>
            </w:r>
          </w:p>
        </w:tc>
        <w:tc>
          <w:tcPr>
            <w:tcW w:w="3872" w:type="dxa"/>
            <w:shd w:val="clear" w:color="auto" w:fill="FFF1CC"/>
          </w:tcPr>
          <w:p>
            <w:pPr>
              <w:pStyle w:val="TableParagraph"/>
              <w:spacing w:line="181" w:lineRule="exact" w:before="17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line="181" w:lineRule="exact"/>
              <w:jc w:val="both"/>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77"/>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before="1"/>
              <w:jc w:val="both"/>
              <w:rPr>
                <w:sz w:val="16"/>
              </w:rPr>
            </w:pPr>
            <w:r>
              <w:rPr>
                <w:spacing w:val="-2"/>
                <w:sz w:val="16"/>
              </w:rPr>
              <w:t>x-isOrdered:</w:t>
            </w:r>
            <w:r>
              <w:rPr>
                <w:sz w:val="16"/>
              </w:rPr>
              <w:tab/>
            </w:r>
            <w:r>
              <w:rPr>
                <w:spacing w:val="-2"/>
                <w:sz w:val="16"/>
              </w:rPr>
              <w:t>False</w:t>
            </w:r>
          </w:p>
          <w:p>
            <w:pPr>
              <w:pStyle w:val="TableParagraph"/>
              <w:tabs>
                <w:tab w:pos="2702" w:val="left" w:leader="none"/>
              </w:tabs>
              <w:spacing w:line="181" w:lineRule="exact" w:before="1"/>
              <w:rPr>
                <w:sz w:val="16"/>
              </w:rPr>
            </w:pPr>
            <w:r>
              <w:rPr>
                <w:spacing w:val="-2"/>
                <w:sz w:val="16"/>
              </w:rPr>
              <w:t>minItems:</w:t>
            </w:r>
            <w:r>
              <w:rPr>
                <w:sz w:val="16"/>
              </w:rPr>
              <w:tab/>
            </w:r>
            <w:r>
              <w:rPr>
                <w:spacing w:val="-10"/>
                <w:sz w:val="16"/>
              </w:rPr>
              <w:t>0</w:t>
            </w:r>
          </w:p>
          <w:p>
            <w:pPr>
              <w:pStyle w:val="TableParagraph"/>
              <w:tabs>
                <w:tab w:pos="2702" w:val="left" w:leader="none"/>
              </w:tabs>
              <w:spacing w:line="181" w:lineRule="exact"/>
              <w:rPr>
                <w:sz w:val="16"/>
              </w:rPr>
            </w:pPr>
            <w:r>
              <w:rPr>
                <w:spacing w:val="-2"/>
                <w:sz w:val="16"/>
              </w:rPr>
              <w:t>uniqueItems:</w:t>
            </w:r>
            <w:r>
              <w:rPr>
                <w:sz w:val="16"/>
              </w:rPr>
              <w:tab/>
            </w:r>
            <w:r>
              <w:rPr>
                <w:spacing w:val="-4"/>
                <w:sz w:val="16"/>
              </w:rPr>
              <w:t>True</w:t>
            </w:r>
          </w:p>
          <w:p>
            <w:pPr>
              <w:pStyle w:val="TableParagraph"/>
              <w:tabs>
                <w:tab w:pos="2702" w:val="left" w:leader="none"/>
              </w:tabs>
              <w:spacing w:before="1"/>
              <w:rPr>
                <w:sz w:val="16"/>
              </w:rPr>
            </w:pPr>
            <w:r>
              <w:rPr>
                <w:spacing w:val="-2"/>
                <w:sz w:val="16"/>
              </w:rPr>
              <w:t>items:</w:t>
            </w:r>
            <w:r>
              <w:rPr>
                <w:sz w:val="16"/>
              </w:rPr>
              <w:tab/>
            </w:r>
            <w:r>
              <w:rPr>
                <w:spacing w:val="-2"/>
                <w:sz w:val="16"/>
              </w:rPr>
              <w:t>string</w:t>
            </w:r>
          </w:p>
        </w:tc>
      </w:tr>
      <w:tr>
        <w:trPr>
          <w:trHeight w:val="2357" w:hRule="atLeast"/>
        </w:trPr>
        <w:tc>
          <w:tcPr>
            <w:tcW w:w="1889" w:type="dxa"/>
          </w:tcPr>
          <w:p>
            <w:pPr>
              <w:pStyle w:val="TableParagraph"/>
              <w:spacing w:line="199" w:lineRule="exact"/>
              <w:ind w:left="28"/>
              <w:rPr>
                <w:rFonts w:ascii="Arial"/>
                <w:sz w:val="18"/>
              </w:rPr>
            </w:pPr>
            <w:r>
              <w:rPr>
                <w:rFonts w:ascii="Arial"/>
                <w:spacing w:val="-2"/>
                <w:sz w:val="18"/>
              </w:rPr>
              <w:t>artifactResourceIds</w:t>
            </w:r>
          </w:p>
        </w:tc>
        <w:tc>
          <w:tcPr>
            <w:tcW w:w="2792" w:type="dxa"/>
          </w:tcPr>
          <w:p>
            <w:pPr>
              <w:pStyle w:val="TableParagraph"/>
              <w:spacing w:line="25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2"/>
              <w:ind w:left="28" w:right="382"/>
              <w:rPr>
                <w:rFonts w:ascii="Calibri"/>
                <w:sz w:val="22"/>
              </w:rPr>
            </w:pPr>
            <w:r>
              <w:rPr>
                <w:rFonts w:ascii="Calibri"/>
                <w:b/>
                <w:sz w:val="22"/>
              </w:rPr>
              <w:t>Description:</w:t>
            </w:r>
            <w:r>
              <w:rPr>
                <w:rFonts w:ascii="Calibri"/>
                <w:b/>
                <w:spacing w:val="-13"/>
                <w:sz w:val="22"/>
              </w:rPr>
              <w:t> </w:t>
            </w:r>
            <w:r>
              <w:rPr>
                <w:rFonts w:ascii="Calibri"/>
                <w:sz w:val="22"/>
              </w:rPr>
              <w:t>Identifiers</w:t>
            </w:r>
            <w:r>
              <w:rPr>
                <w:rFonts w:ascii="Calibri"/>
                <w:spacing w:val="-12"/>
                <w:sz w:val="22"/>
              </w:rPr>
              <w:t> </w:t>
            </w:r>
            <w:r>
              <w:rPr>
                <w:rFonts w:ascii="Calibri"/>
                <w:sz w:val="22"/>
              </w:rPr>
              <w:t>for the artifact(s) which this resource is based on.</w:t>
            </w:r>
          </w:p>
        </w:tc>
        <w:tc>
          <w:tcPr>
            <w:tcW w:w="3872" w:type="dxa"/>
            <w:shd w:val="clear" w:color="auto" w:fill="FFF1CC"/>
          </w:tcPr>
          <w:p>
            <w:pPr>
              <w:pStyle w:val="TableParagraph"/>
              <w:spacing w:before="17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before="1"/>
              <w:ind w:right="677"/>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line="180" w:lineRule="exact"/>
              <w:rPr>
                <w:sz w:val="16"/>
              </w:rPr>
            </w:pPr>
            <w:r>
              <w:rPr>
                <w:spacing w:val="-2"/>
                <w:sz w:val="16"/>
              </w:rPr>
              <w:t>x-isOrdered:</w:t>
            </w:r>
            <w:r>
              <w:rPr>
                <w:sz w:val="16"/>
              </w:rPr>
              <w:tab/>
            </w:r>
            <w:r>
              <w:rPr>
                <w:spacing w:val="-2"/>
                <w:sz w:val="16"/>
              </w:rPr>
              <w:t>False</w:t>
            </w:r>
          </w:p>
          <w:p>
            <w:pPr>
              <w:pStyle w:val="TableParagraph"/>
              <w:tabs>
                <w:tab w:pos="2702" w:val="left" w:leader="none"/>
              </w:tabs>
              <w:spacing w:line="181" w:lineRule="exact"/>
              <w:rPr>
                <w:sz w:val="16"/>
              </w:rPr>
            </w:pPr>
            <w:r>
              <w:rPr>
                <w:spacing w:val="-2"/>
                <w:sz w:val="16"/>
              </w:rPr>
              <w:t>minItems:</w:t>
            </w:r>
            <w:r>
              <w:rPr>
                <w:sz w:val="16"/>
              </w:rPr>
              <w:tab/>
            </w:r>
            <w:r>
              <w:rPr>
                <w:spacing w:val="-10"/>
                <w:sz w:val="16"/>
              </w:rPr>
              <w:t>0</w:t>
            </w:r>
          </w:p>
          <w:p>
            <w:pPr>
              <w:pStyle w:val="TableParagraph"/>
              <w:tabs>
                <w:tab w:pos="2702" w:val="left" w:leader="none"/>
              </w:tabs>
              <w:spacing w:line="181" w:lineRule="exact" w:before="1"/>
              <w:rPr>
                <w:sz w:val="16"/>
              </w:rPr>
            </w:pPr>
            <w:r>
              <w:rPr>
                <w:spacing w:val="-2"/>
                <w:sz w:val="16"/>
              </w:rPr>
              <w:t>uniqueItems:</w:t>
            </w:r>
            <w:r>
              <w:rPr>
                <w:sz w:val="16"/>
              </w:rPr>
              <w:tab/>
            </w:r>
            <w:r>
              <w:rPr>
                <w:spacing w:val="-4"/>
                <w:sz w:val="16"/>
              </w:rPr>
              <w:t>True</w:t>
            </w:r>
          </w:p>
          <w:p>
            <w:pPr>
              <w:pStyle w:val="TableParagraph"/>
              <w:tabs>
                <w:tab w:pos="2702" w:val="left" w:leader="none"/>
              </w:tabs>
              <w:spacing w:line="181" w:lineRule="exact"/>
              <w:rPr>
                <w:sz w:val="16"/>
              </w:rPr>
            </w:pPr>
            <w:r>
              <w:rPr>
                <w:spacing w:val="-2"/>
                <w:sz w:val="16"/>
              </w:rPr>
              <w:t>items:</w:t>
            </w:r>
            <w:r>
              <w:rPr>
                <w:sz w:val="16"/>
              </w:rPr>
              <w:tab/>
            </w:r>
            <w:r>
              <w:rPr>
                <w:spacing w:val="-2"/>
                <w:sz w:val="16"/>
              </w:rPr>
              <w:t>string</w:t>
            </w:r>
          </w:p>
          <w:p>
            <w:pPr>
              <w:pStyle w:val="TableParagraph"/>
              <w:tabs>
                <w:tab w:pos="2702" w:val="left" w:leader="none"/>
              </w:tabs>
              <w:spacing w:before="2"/>
              <w:rPr>
                <w:sz w:val="16"/>
              </w:rPr>
            </w:pPr>
            <w:r>
              <w:rPr>
                <w:spacing w:val="-2"/>
                <w:sz w:val="16"/>
              </w:rPr>
              <w:t>format:</w:t>
            </w:r>
            <w:r>
              <w:rPr>
                <w:sz w:val="16"/>
              </w:rPr>
              <w:tab/>
            </w:r>
            <w:r>
              <w:rPr>
                <w:spacing w:val="-4"/>
                <w:sz w:val="16"/>
              </w:rPr>
              <w:t>uuid</w:t>
            </w:r>
          </w:p>
        </w:tc>
      </w:tr>
      <w:tr>
        <w:trPr>
          <w:trHeight w:val="1631" w:hRule="atLeast"/>
        </w:trPr>
        <w:tc>
          <w:tcPr>
            <w:tcW w:w="1889" w:type="dxa"/>
          </w:tcPr>
          <w:p>
            <w:pPr>
              <w:pStyle w:val="TableParagraph"/>
              <w:spacing w:line="199" w:lineRule="exact"/>
              <w:ind w:left="28"/>
              <w:rPr>
                <w:rFonts w:ascii="Arial"/>
                <w:sz w:val="18"/>
              </w:rPr>
            </w:pPr>
            <w:r>
              <w:rPr>
                <w:rFonts w:ascii="Arial"/>
                <w:spacing w:val="-2"/>
                <w:sz w:val="18"/>
              </w:rPr>
              <w:t>resourceId</w:t>
            </w:r>
          </w:p>
        </w:tc>
        <w:tc>
          <w:tcPr>
            <w:tcW w:w="2792" w:type="dxa"/>
          </w:tcPr>
          <w:p>
            <w:pPr>
              <w:pStyle w:val="TableParagraph"/>
              <w:spacing w:line="258" w:lineRule="exact"/>
              <w:ind w:left="28"/>
              <w:jc w:val="both"/>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8" w:right="121"/>
              <w:jc w:val="both"/>
              <w:rPr>
                <w:rFonts w:ascii="Calibri"/>
                <w:sz w:val="22"/>
              </w:rPr>
            </w:pPr>
            <w:r>
              <w:rPr>
                <w:rFonts w:ascii="Calibri"/>
                <w:b/>
                <w:sz w:val="22"/>
              </w:rPr>
              <w:t>Description:</w:t>
            </w:r>
            <w:r>
              <w:rPr>
                <w:rFonts w:ascii="Calibri"/>
                <w:b/>
                <w:spacing w:val="-13"/>
                <w:sz w:val="22"/>
              </w:rPr>
              <w:t> </w:t>
            </w:r>
            <w:r>
              <w:rPr>
                <w:rFonts w:ascii="Calibri"/>
                <w:sz w:val="22"/>
              </w:rPr>
              <w:t>Identifier</w:t>
            </w:r>
            <w:r>
              <w:rPr>
                <w:rFonts w:ascii="Calibri"/>
                <w:spacing w:val="-12"/>
                <w:sz w:val="22"/>
              </w:rPr>
              <w:t> </w:t>
            </w:r>
            <w:r>
              <w:rPr>
                <w:rFonts w:ascii="Calibri"/>
                <w:sz w:val="22"/>
              </w:rPr>
              <w:t>for</w:t>
            </w:r>
            <w:r>
              <w:rPr>
                <w:rFonts w:ascii="Calibri"/>
                <w:spacing w:val="-13"/>
                <w:sz w:val="22"/>
              </w:rPr>
              <w:t> </w:t>
            </w:r>
            <w:r>
              <w:rPr>
                <w:rFonts w:ascii="Calibri"/>
                <w:sz w:val="22"/>
              </w:rPr>
              <w:t>the inventory</w:t>
            </w:r>
            <w:r>
              <w:rPr>
                <w:rFonts w:ascii="Calibri"/>
                <w:spacing w:val="-13"/>
                <w:sz w:val="22"/>
              </w:rPr>
              <w:t> </w:t>
            </w:r>
            <w:r>
              <w:rPr>
                <w:rFonts w:ascii="Calibri"/>
                <w:sz w:val="22"/>
              </w:rPr>
              <w:t>resource</w:t>
            </w:r>
            <w:r>
              <w:rPr>
                <w:rFonts w:ascii="Calibri"/>
                <w:spacing w:val="-12"/>
                <w:sz w:val="22"/>
              </w:rPr>
              <w:t> </w:t>
            </w:r>
            <w:r>
              <w:rPr>
                <w:rFonts w:ascii="Calibri"/>
                <w:sz w:val="22"/>
              </w:rPr>
              <w:t>which</w:t>
            </w:r>
            <w:r>
              <w:rPr>
                <w:rFonts w:ascii="Calibri"/>
                <w:spacing w:val="-13"/>
                <w:sz w:val="22"/>
              </w:rPr>
              <w:t> </w:t>
            </w:r>
            <w:r>
              <w:rPr>
                <w:rFonts w:ascii="Calibri"/>
                <w:sz w:val="22"/>
              </w:rPr>
              <w:t>this resource is mapped to.</w:t>
            </w:r>
          </w:p>
        </w:tc>
        <w:tc>
          <w:tcPr>
            <w:tcW w:w="3872" w:type="dxa"/>
            <w:shd w:val="clear" w:color="auto" w:fill="FFF1CC"/>
          </w:tcPr>
          <w:p>
            <w:pPr>
              <w:pStyle w:val="TableParagraph"/>
              <w:tabs>
                <w:tab w:pos="2702" w:val="left" w:leader="none"/>
              </w:tabs>
              <w:spacing w:before="17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77"/>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rPr>
                <w:sz w:val="16"/>
              </w:rPr>
            </w:pPr>
            <w:r>
              <w:rPr>
                <w:spacing w:val="-2"/>
                <w:sz w:val="16"/>
              </w:rPr>
              <w:t>format:</w:t>
            </w:r>
            <w:r>
              <w:rPr>
                <w:sz w:val="16"/>
              </w:rPr>
              <w:tab/>
            </w:r>
            <w:r>
              <w:rPr>
                <w:spacing w:val="-4"/>
                <w:sz w:val="16"/>
              </w:rPr>
              <w:t>uuid</w:t>
            </w:r>
          </w:p>
        </w:tc>
      </w:tr>
    </w:tbl>
    <w:p>
      <w:pPr>
        <w:pStyle w:val="BodyText"/>
        <w:rPr>
          <w:rFonts w:ascii="Arial"/>
          <w:b/>
          <w:sz w:val="20"/>
        </w:rPr>
      </w:pPr>
    </w:p>
    <w:p>
      <w:pPr>
        <w:pStyle w:val="BodyText"/>
        <w:spacing w:before="100"/>
        <w:rPr>
          <w:rFonts w:ascii="Arial"/>
          <w:b/>
          <w:sz w:val="20"/>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0"/>
        <w:ind w:left="392"/>
        <w:rPr>
          <w:i/>
        </w:rPr>
      </w:pPr>
      <w:r>
        <w:rPr>
          <w:spacing w:val="-2"/>
        </w:rPr>
        <w:t>None</w:t>
      </w:r>
      <w:r>
        <w:rPr>
          <w:i/>
          <w:color w:val="FF0000"/>
          <w:spacing w:val="-2"/>
        </w:rPr>
        <w:t>.</w:t>
      </w:r>
    </w:p>
    <w:p>
      <w:pPr>
        <w:spacing w:after="0"/>
        <w:sectPr>
          <w:type w:val="continuous"/>
          <w:pgSz w:w="11910" w:h="16850"/>
          <w:pgMar w:header="864" w:footer="279" w:top="1580" w:bottom="460" w:left="740" w:right="680"/>
        </w:sectPr>
      </w:pPr>
    </w:p>
    <w:p>
      <w:pPr>
        <w:pStyle w:val="ListParagraph"/>
        <w:numPr>
          <w:ilvl w:val="5"/>
          <w:numId w:val="3"/>
        </w:numPr>
        <w:tabs>
          <w:tab w:pos="2409" w:val="left" w:leader="none"/>
        </w:tabs>
        <w:spacing w:line="240" w:lineRule="auto" w:before="52" w:after="0"/>
        <w:ind w:left="2409" w:right="0" w:hanging="2017"/>
        <w:jc w:val="left"/>
        <w:rPr>
          <w:sz w:val="20"/>
        </w:rPr>
      </w:pPr>
      <w:r>
        <w:rPr>
          <w:sz w:val="20"/>
        </w:rPr>
        <w:t>State</w:t>
      </w:r>
      <w:r>
        <w:rPr>
          <w:spacing w:val="-6"/>
          <w:sz w:val="20"/>
        </w:rPr>
        <w:t> </w:t>
      </w:r>
      <w:r>
        <w:rPr>
          <w:spacing w:val="-2"/>
          <w:sz w:val="20"/>
        </w:rPr>
        <w:t>diagram</w:t>
      </w:r>
    </w:p>
    <w:p>
      <w:pPr>
        <w:pStyle w:val="BodyText"/>
        <w:spacing w:before="180"/>
        <w:ind w:left="392"/>
        <w:rPr>
          <w:i/>
        </w:rPr>
      </w:pPr>
      <w:r>
        <w:rPr>
          <w:spacing w:val="-2"/>
        </w:rPr>
        <w:t>None</w:t>
      </w:r>
      <w:r>
        <w:rPr>
          <w:i/>
          <w:color w:val="FF0000"/>
          <w:spacing w:val="-2"/>
        </w:rPr>
        <w:t>.</w:t>
      </w:r>
    </w:p>
    <w:p>
      <w:pPr>
        <w:pStyle w:val="BodyText"/>
        <w:spacing w:before="32"/>
        <w:rPr>
          <w:i/>
        </w:rPr>
      </w:pPr>
    </w:p>
    <w:p>
      <w:pPr>
        <w:pStyle w:val="ListParagraph"/>
        <w:numPr>
          <w:ilvl w:val="4"/>
          <w:numId w:val="3"/>
        </w:numPr>
        <w:tabs>
          <w:tab w:pos="2094" w:val="left" w:leader="none"/>
        </w:tabs>
        <w:spacing w:line="240" w:lineRule="auto" w:before="1" w:after="0"/>
        <w:ind w:left="2094" w:right="0" w:hanging="1702"/>
        <w:jc w:val="left"/>
        <w:rPr>
          <w:sz w:val="22"/>
        </w:rPr>
      </w:pPr>
      <w:r>
        <w:rPr>
          <w:spacing w:val="-2"/>
          <w:sz w:val="22"/>
        </w:rPr>
        <w:t>ClusterResourceGroup</w:t>
      </w:r>
    </w:p>
    <w:p>
      <w:pPr>
        <w:pStyle w:val="BodyText"/>
        <w:spacing w:before="47"/>
        <w:rPr>
          <w:rFonts w:ascii="Arial"/>
        </w:rPr>
      </w:pPr>
    </w:p>
    <w:p>
      <w:pPr>
        <w:pStyle w:val="ListParagraph"/>
        <w:numPr>
          <w:ilvl w:val="5"/>
          <w:numId w:val="3"/>
        </w:numPr>
        <w:tabs>
          <w:tab w:pos="2377" w:val="left" w:leader="none"/>
        </w:tabs>
        <w:spacing w:line="240" w:lineRule="auto" w:before="1" w:after="0"/>
        <w:ind w:left="2377" w:right="0" w:hanging="1985"/>
        <w:jc w:val="left"/>
        <w:rPr>
          <w:sz w:val="20"/>
        </w:rPr>
      </w:pPr>
      <w:r>
        <w:rPr>
          <w:spacing w:val="-2"/>
          <w:sz w:val="20"/>
        </w:rPr>
        <w:t>Definition</w:t>
      </w:r>
    </w:p>
    <w:p>
      <w:pPr>
        <w:pStyle w:val="BodyText"/>
        <w:spacing w:before="177"/>
        <w:ind w:left="392"/>
      </w:pPr>
      <w:r>
        <w:rPr/>
        <w:t>The</w:t>
      </w:r>
      <w:r>
        <w:rPr>
          <w:spacing w:val="-10"/>
        </w:rPr>
        <w:t> </w:t>
      </w:r>
      <w:r>
        <w:rPr/>
        <w:t>ClusterResourceGroup</w:t>
      </w:r>
      <w:r>
        <w:rPr>
          <w:spacing w:val="-11"/>
        </w:rPr>
        <w:t> </w:t>
      </w:r>
      <w:r>
        <w:rPr/>
        <w:t>represents</w:t>
      </w:r>
      <w:r>
        <w:rPr>
          <w:spacing w:val="-9"/>
        </w:rPr>
        <w:t> </w:t>
      </w:r>
      <w:r>
        <w:rPr/>
        <w:t>a</w:t>
      </w:r>
      <w:r>
        <w:rPr>
          <w:spacing w:val="-9"/>
        </w:rPr>
        <w:t> </w:t>
      </w:r>
      <w:r>
        <w:rPr/>
        <w:t>collection</w:t>
      </w:r>
      <w:r>
        <w:rPr>
          <w:spacing w:val="-11"/>
        </w:rPr>
        <w:t> </w:t>
      </w:r>
      <w:r>
        <w:rPr/>
        <w:t>of</w:t>
      </w:r>
      <w:r>
        <w:rPr>
          <w:spacing w:val="-10"/>
        </w:rPr>
        <w:t> </w:t>
      </w:r>
      <w:r>
        <w:rPr/>
        <w:t>ClusterResources</w:t>
      </w:r>
      <w:r>
        <w:rPr>
          <w:spacing w:val="-8"/>
        </w:rPr>
        <w:t> </w:t>
      </w:r>
      <w:r>
        <w:rPr/>
        <w:t>as</w:t>
      </w:r>
      <w:r>
        <w:rPr>
          <w:spacing w:val="-11"/>
        </w:rPr>
        <w:t> </w:t>
      </w:r>
      <w:r>
        <w:rPr/>
        <w:t>a</w:t>
      </w:r>
      <w:r>
        <w:rPr>
          <w:spacing w:val="-9"/>
        </w:rPr>
        <w:t> </w:t>
      </w:r>
      <w:r>
        <w:rPr/>
        <w:t>named</w:t>
      </w:r>
      <w:r>
        <w:rPr>
          <w:spacing w:val="-10"/>
        </w:rPr>
        <w:t> </w:t>
      </w:r>
      <w:r>
        <w:rPr>
          <w:spacing w:val="-4"/>
        </w:rPr>
        <w:t>set.</w:t>
      </w:r>
    </w:p>
    <w:p>
      <w:pPr>
        <w:pStyle w:val="BodyText"/>
        <w:spacing w:before="35"/>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Attributes</w:t>
      </w:r>
    </w:p>
    <w:p>
      <w:pPr>
        <w:pStyle w:val="BodyText"/>
        <w:spacing w:before="10"/>
        <w:rPr>
          <w:rFonts w:ascii="Arial"/>
          <w:sz w:val="20"/>
        </w:rPr>
      </w:pPr>
    </w:p>
    <w:p>
      <w:pPr>
        <w:pStyle w:val="Heading1"/>
        <w:spacing w:before="1"/>
        <w:ind w:left="276"/>
      </w:pPr>
      <w:bookmarkStart w:name="_bookmark76" w:id="77"/>
      <w:bookmarkEnd w:id="77"/>
      <w:r>
        <w:rPr>
          <w:b w:val="0"/>
        </w:rPr>
      </w:r>
      <w:r>
        <w:rPr/>
        <w:t>Table</w:t>
      </w:r>
      <w:r>
        <w:rPr>
          <w:spacing w:val="-14"/>
        </w:rPr>
        <w:t> </w:t>
      </w:r>
      <w:r>
        <w:rPr/>
        <w:t>4.2.3.4.5.2-1</w:t>
      </w:r>
      <w:r>
        <w:rPr>
          <w:spacing w:val="-15"/>
        </w:rPr>
        <w:t> </w:t>
      </w:r>
      <w:r>
        <w:rPr/>
        <w:t>Attributes</w:t>
      </w:r>
      <w:r>
        <w:rPr>
          <w:spacing w:val="-11"/>
        </w:rPr>
        <w:t> </w:t>
      </w:r>
      <w:r>
        <w:rPr/>
        <w:t>Properties</w:t>
      </w:r>
      <w:r>
        <w:rPr>
          <w:spacing w:val="-13"/>
        </w:rPr>
        <w:t> </w:t>
      </w:r>
      <w:r>
        <w:rPr/>
        <w:t>for</w:t>
      </w:r>
      <w:r>
        <w:rPr>
          <w:spacing w:val="-9"/>
        </w:rPr>
        <w:t> </w:t>
      </w:r>
      <w:r>
        <w:rPr>
          <w:spacing w:val="-2"/>
        </w:rPr>
        <w:t>ClusterResourceGroup</w:t>
      </w:r>
    </w:p>
    <w:p>
      <w:pPr>
        <w:pStyle w:val="BodyText"/>
        <w:spacing w:before="6"/>
        <w:rPr>
          <w:rFonts w:ascii="Arial"/>
          <w:b/>
          <w:sz w:val="15"/>
        </w:r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9"/>
        <w:gridCol w:w="2792"/>
        <w:gridCol w:w="3872"/>
      </w:tblGrid>
      <w:tr>
        <w:trPr>
          <w:trHeight w:val="218" w:hRule="atLeast"/>
        </w:trPr>
        <w:tc>
          <w:tcPr>
            <w:tcW w:w="1889" w:type="dxa"/>
            <w:shd w:val="clear" w:color="auto" w:fill="C0C0C0"/>
          </w:tcPr>
          <w:p>
            <w:pPr>
              <w:pStyle w:val="TableParagraph"/>
              <w:spacing w:line="197" w:lineRule="exact" w:before="2"/>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7" w:lineRule="exact" w:before="2"/>
              <w:ind w:left="412"/>
              <w:rPr>
                <w:rFonts w:ascii="Arial"/>
                <w:b/>
                <w:sz w:val="18"/>
              </w:rPr>
            </w:pPr>
            <w:r>
              <w:rPr>
                <w:rFonts w:ascii="Arial"/>
                <w:b/>
                <w:sz w:val="18"/>
              </w:rPr>
              <w:t>Data</w:t>
            </w:r>
            <w:r>
              <w:rPr>
                <w:rFonts w:ascii="Arial"/>
                <w:b/>
                <w:spacing w:val="-1"/>
                <w:sz w:val="18"/>
              </w:rPr>
              <w:t> </w:t>
            </w:r>
            <w:r>
              <w:rPr>
                <w:rFonts w:ascii="Arial"/>
                <w:b/>
                <w:spacing w:val="-2"/>
                <w:sz w:val="18"/>
              </w:rPr>
              <w:t>Type/Description</w:t>
            </w:r>
          </w:p>
        </w:tc>
        <w:tc>
          <w:tcPr>
            <w:tcW w:w="3872" w:type="dxa"/>
            <w:shd w:val="clear" w:color="auto" w:fill="C0C0C0"/>
          </w:tcPr>
          <w:p>
            <w:pPr>
              <w:pStyle w:val="TableParagraph"/>
              <w:spacing w:line="197" w:lineRule="exact" w:before="2"/>
              <w:ind w:left="0" w:right="68"/>
              <w:jc w:val="center"/>
              <w:rPr>
                <w:rFonts w:ascii="Arial"/>
                <w:b/>
                <w:sz w:val="18"/>
              </w:rPr>
            </w:pPr>
            <w:r>
              <w:rPr>
                <w:rFonts w:ascii="Arial"/>
                <w:b/>
                <w:spacing w:val="-2"/>
                <w:sz w:val="18"/>
              </w:rPr>
              <w:t>Properties</w:t>
            </w:r>
          </w:p>
        </w:tc>
      </w:tr>
      <w:tr>
        <w:trPr>
          <w:trHeight w:val="1478" w:hRule="atLeast"/>
        </w:trPr>
        <w:tc>
          <w:tcPr>
            <w:tcW w:w="1889" w:type="dxa"/>
          </w:tcPr>
          <w:p>
            <w:pPr>
              <w:pStyle w:val="TableParagraph"/>
              <w:spacing w:line="254" w:lineRule="auto" w:before="1"/>
              <w:ind w:left="28"/>
              <w:rPr>
                <w:rFonts w:ascii="Arial"/>
                <w:sz w:val="18"/>
              </w:rPr>
            </w:pPr>
            <w:r>
              <w:rPr>
                <w:rFonts w:ascii="Arial"/>
                <w:spacing w:val="-2"/>
                <w:sz w:val="18"/>
              </w:rPr>
              <w:t>clusterResourceGrou </w:t>
            </w:r>
            <w:r>
              <w:rPr>
                <w:rFonts w:ascii="Arial"/>
                <w:spacing w:val="-4"/>
                <w:sz w:val="18"/>
              </w:rPr>
              <w:t>pId</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8" w:right="182"/>
              <w:rPr>
                <w:rFonts w:ascii="Calibri"/>
                <w:sz w:val="22"/>
              </w:rPr>
            </w:pPr>
            <w:r>
              <w:rPr>
                <w:rFonts w:ascii="Calibri"/>
                <w:b/>
                <w:sz w:val="22"/>
              </w:rPr>
              <w:t>Description: </w:t>
            </w:r>
            <w:r>
              <w:rPr>
                <w:rFonts w:ascii="Calibri"/>
                <w:sz w:val="22"/>
              </w:rPr>
              <w:t>Unique identifier for the </w:t>
            </w:r>
            <w:r>
              <w:rPr>
                <w:rFonts w:ascii="Calibri"/>
                <w:spacing w:val="-2"/>
                <w:sz w:val="22"/>
              </w:rPr>
              <w:t>ClusterResourceGroup.</w:t>
            </w:r>
          </w:p>
        </w:tc>
        <w:tc>
          <w:tcPr>
            <w:tcW w:w="3872"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2" w:val="left" w:leader="none"/>
              </w:tabs>
              <w:spacing w:before="1"/>
              <w:ind w:right="677"/>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rPr>
                <w:sz w:val="16"/>
              </w:rPr>
            </w:pPr>
            <w:r>
              <w:rPr>
                <w:spacing w:val="-2"/>
                <w:sz w:val="16"/>
              </w:rPr>
              <w:t>format:</w:t>
            </w:r>
            <w:r>
              <w:rPr>
                <w:sz w:val="16"/>
              </w:rPr>
              <w:tab/>
            </w:r>
            <w:r>
              <w:rPr>
                <w:spacing w:val="-4"/>
                <w:sz w:val="16"/>
              </w:rPr>
              <w:t>uuid</w:t>
            </w:r>
          </w:p>
        </w:tc>
      </w:tr>
      <w:tr>
        <w:trPr>
          <w:trHeight w:val="1269" w:hRule="atLeast"/>
        </w:trPr>
        <w:tc>
          <w:tcPr>
            <w:tcW w:w="1889" w:type="dxa"/>
          </w:tcPr>
          <w:p>
            <w:pPr>
              <w:pStyle w:val="TableParagraph"/>
              <w:spacing w:before="1"/>
              <w:ind w:left="28"/>
              <w:rPr>
                <w:rFonts w:ascii="Calibri"/>
                <w:sz w:val="22"/>
              </w:rPr>
            </w:pPr>
            <w:r>
              <w:rPr>
                <w:rFonts w:ascii="Calibri"/>
                <w:spacing w:val="-4"/>
                <w:sz w:val="22"/>
              </w:rPr>
              <w:t>name</w:t>
            </w:r>
          </w:p>
        </w:tc>
        <w:tc>
          <w:tcPr>
            <w:tcW w:w="2792" w:type="dxa"/>
          </w:tcPr>
          <w:p>
            <w:pPr>
              <w:pStyle w:val="TableParagraph"/>
              <w:spacing w:before="1"/>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8" w:right="182"/>
              <w:rPr>
                <w:rFonts w:ascii="Calibri"/>
                <w:sz w:val="22"/>
              </w:rPr>
            </w:pPr>
            <w:r>
              <w:rPr>
                <w:rFonts w:ascii="Calibri"/>
                <w:b/>
                <w:sz w:val="22"/>
              </w:rPr>
              <w:t>Description:</w:t>
            </w:r>
            <w:r>
              <w:rPr>
                <w:rFonts w:ascii="Calibri"/>
                <w:b/>
                <w:spacing w:val="-13"/>
                <w:sz w:val="22"/>
              </w:rPr>
              <w:t> </w:t>
            </w:r>
            <w:r>
              <w:rPr>
                <w:rFonts w:ascii="Calibri"/>
                <w:sz w:val="22"/>
              </w:rPr>
              <w:t>Name</w:t>
            </w:r>
            <w:r>
              <w:rPr>
                <w:rFonts w:ascii="Calibri"/>
                <w:spacing w:val="-12"/>
                <w:sz w:val="22"/>
              </w:rPr>
              <w:t> </w:t>
            </w:r>
            <w:r>
              <w:rPr>
                <w:rFonts w:ascii="Calibri"/>
                <w:sz w:val="22"/>
              </w:rPr>
              <w:t>of</w:t>
            </w:r>
            <w:r>
              <w:rPr>
                <w:rFonts w:ascii="Calibri"/>
                <w:spacing w:val="-12"/>
                <w:sz w:val="22"/>
              </w:rPr>
              <w:t> </w:t>
            </w:r>
            <w:r>
              <w:rPr>
                <w:rFonts w:ascii="Calibri"/>
                <w:sz w:val="22"/>
              </w:rPr>
              <w:t>the Node Group.</w:t>
            </w:r>
          </w:p>
        </w:tc>
        <w:tc>
          <w:tcPr>
            <w:tcW w:w="3872" w:type="dxa"/>
            <w:shd w:val="clear" w:color="auto" w:fill="FFF1CC"/>
          </w:tcPr>
          <w:p>
            <w:pPr>
              <w:pStyle w:val="TableParagraph"/>
              <w:tabs>
                <w:tab w:pos="2702" w:val="left" w:leader="none"/>
              </w:tabs>
              <w:spacing w:line="181" w:lineRule="exact" w:before="183"/>
              <w:rPr>
                <w:sz w:val="16"/>
              </w:rPr>
            </w:pPr>
            <w:r>
              <w:rPr>
                <w:spacing w:val="-2"/>
                <w:sz w:val="16"/>
              </w:rPr>
              <w:t>x-support-qualifier:</w:t>
            </w:r>
            <w:r>
              <w:rPr>
                <w:sz w:val="16"/>
              </w:rPr>
              <w:tab/>
            </w:r>
            <w:r>
              <w:rPr>
                <w:spacing w:val="-10"/>
                <w:sz w:val="16"/>
              </w:rPr>
              <w:t>M</w:t>
            </w:r>
          </w:p>
          <w:p>
            <w:pPr>
              <w:pStyle w:val="TableParagraph"/>
              <w:tabs>
                <w:tab w:pos="2702" w:val="left" w:leader="none"/>
              </w:tabs>
              <w:ind w:right="677"/>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480" w:hRule="atLeast"/>
        </w:trPr>
        <w:tc>
          <w:tcPr>
            <w:tcW w:w="1889" w:type="dxa"/>
          </w:tcPr>
          <w:p>
            <w:pPr>
              <w:pStyle w:val="TableParagraph"/>
              <w:spacing w:before="1"/>
              <w:ind w:left="28"/>
              <w:rPr>
                <w:rFonts w:ascii="Arial"/>
                <w:sz w:val="18"/>
              </w:rPr>
            </w:pPr>
            <w:r>
              <w:rPr>
                <w:rFonts w:ascii="Arial"/>
                <w:spacing w:val="-2"/>
                <w:sz w:val="18"/>
              </w:rPr>
              <w:t>description</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3"/>
              <w:ind w:left="28"/>
              <w:rPr>
                <w:rFonts w:ascii="Calibri"/>
                <w:sz w:val="22"/>
              </w:rPr>
            </w:pPr>
            <w:r>
              <w:rPr>
                <w:rFonts w:ascii="Calibri"/>
                <w:b/>
                <w:sz w:val="22"/>
              </w:rPr>
              <w:t>Description:</w:t>
            </w:r>
            <w:r>
              <w:rPr>
                <w:rFonts w:ascii="Calibri"/>
                <w:b/>
                <w:spacing w:val="-13"/>
                <w:sz w:val="22"/>
              </w:rPr>
              <w:t> </w:t>
            </w:r>
            <w:r>
              <w:rPr>
                <w:rFonts w:ascii="Calibri"/>
                <w:sz w:val="22"/>
              </w:rPr>
              <w:t>Human</w:t>
            </w:r>
            <w:r>
              <w:rPr>
                <w:rFonts w:ascii="Calibri"/>
                <w:spacing w:val="-12"/>
                <w:sz w:val="22"/>
              </w:rPr>
              <w:t> </w:t>
            </w:r>
            <w:r>
              <w:rPr>
                <w:rFonts w:ascii="Calibri"/>
                <w:sz w:val="22"/>
              </w:rPr>
              <w:t>readable description of the</w:t>
            </w:r>
          </w:p>
          <w:p>
            <w:pPr>
              <w:pStyle w:val="TableParagraph"/>
              <w:spacing w:line="267" w:lineRule="exact"/>
              <w:ind w:left="28"/>
              <w:rPr>
                <w:rFonts w:ascii="Calibri"/>
                <w:sz w:val="22"/>
              </w:rPr>
            </w:pPr>
            <w:r>
              <w:rPr>
                <w:rFonts w:ascii="Calibri"/>
                <w:spacing w:val="-2"/>
                <w:sz w:val="22"/>
              </w:rPr>
              <w:t>ClusterResourceGroup.</w:t>
            </w:r>
          </w:p>
        </w:tc>
        <w:tc>
          <w:tcPr>
            <w:tcW w:w="3872"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2" w:val="left" w:leader="none"/>
              </w:tabs>
              <w:spacing w:before="1"/>
              <w:ind w:right="677"/>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2637" w:hRule="atLeast"/>
        </w:trPr>
        <w:tc>
          <w:tcPr>
            <w:tcW w:w="1889" w:type="dxa"/>
          </w:tcPr>
          <w:p>
            <w:pPr>
              <w:pStyle w:val="TableParagraph"/>
              <w:spacing w:before="1"/>
              <w:ind w:left="28"/>
              <w:rPr>
                <w:rFonts w:ascii="Arial"/>
                <w:sz w:val="18"/>
              </w:rPr>
            </w:pPr>
            <w:r>
              <w:rPr>
                <w:rFonts w:ascii="Arial"/>
                <w:spacing w:val="-2"/>
                <w:sz w:val="18"/>
              </w:rPr>
              <w:t>extensions</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8"/>
              <w:rPr>
                <w:rFonts w:ascii="Calibri"/>
                <w:sz w:val="22"/>
              </w:rPr>
            </w:pPr>
            <w:r>
              <w:rPr>
                <w:rFonts w:ascii="Calibri"/>
                <w:b/>
                <w:sz w:val="22"/>
              </w:rPr>
              <w:t>Description:</w:t>
            </w:r>
            <w:r>
              <w:rPr>
                <w:rFonts w:ascii="Calibri"/>
                <w:b/>
                <w:spacing w:val="-13"/>
                <w:sz w:val="22"/>
              </w:rPr>
              <w:t> </w:t>
            </w:r>
            <w:r>
              <w:rPr>
                <w:rFonts w:ascii="Calibri"/>
                <w:sz w:val="22"/>
              </w:rPr>
              <w:t>These</w:t>
            </w:r>
            <w:r>
              <w:rPr>
                <w:rFonts w:ascii="Calibri"/>
                <w:spacing w:val="-12"/>
                <w:sz w:val="22"/>
              </w:rPr>
              <w:t> </w:t>
            </w:r>
            <w:r>
              <w:rPr>
                <w:rFonts w:ascii="Calibri"/>
                <w:sz w:val="22"/>
              </w:rPr>
              <w:t>are unspecified (not</w:t>
            </w:r>
          </w:p>
          <w:p>
            <w:pPr>
              <w:pStyle w:val="TableParagraph"/>
              <w:spacing w:line="259" w:lineRule="auto" w:before="1"/>
              <w:ind w:left="28" w:right="182"/>
              <w:rPr>
                <w:rFonts w:ascii="Calibri"/>
                <w:sz w:val="22"/>
              </w:rPr>
            </w:pPr>
            <w:r>
              <w:rPr>
                <w:rFonts w:ascii="Calibri"/>
                <w:spacing w:val="-2"/>
                <w:sz w:val="22"/>
              </w:rPr>
              <w:t>standardized)</w:t>
            </w:r>
            <w:r>
              <w:rPr>
                <w:rFonts w:ascii="Calibri"/>
                <w:spacing w:val="-8"/>
                <w:sz w:val="22"/>
              </w:rPr>
              <w:t> </w:t>
            </w:r>
            <w:r>
              <w:rPr>
                <w:rFonts w:ascii="Calibri"/>
                <w:spacing w:val="-2"/>
                <w:sz w:val="22"/>
              </w:rPr>
              <w:t>properties </w:t>
            </w:r>
            <w:r>
              <w:rPr>
                <w:rFonts w:ascii="Calibri"/>
                <w:sz w:val="22"/>
              </w:rPr>
              <w:t>(keys)</w:t>
            </w:r>
            <w:r>
              <w:rPr>
                <w:rFonts w:ascii="Calibri"/>
                <w:spacing w:val="-13"/>
                <w:sz w:val="22"/>
              </w:rPr>
              <w:t> </w:t>
            </w:r>
            <w:r>
              <w:rPr>
                <w:rFonts w:ascii="Calibri"/>
                <w:sz w:val="22"/>
              </w:rPr>
              <w:t>which</w:t>
            </w:r>
            <w:r>
              <w:rPr>
                <w:rFonts w:ascii="Calibri"/>
                <w:spacing w:val="-12"/>
                <w:sz w:val="22"/>
              </w:rPr>
              <w:t> </w:t>
            </w:r>
            <w:r>
              <w:rPr>
                <w:rFonts w:ascii="Calibri"/>
                <w:sz w:val="22"/>
              </w:rPr>
              <w:t>are</w:t>
            </w:r>
            <w:r>
              <w:rPr>
                <w:rFonts w:ascii="Calibri"/>
                <w:spacing w:val="-13"/>
                <w:sz w:val="22"/>
              </w:rPr>
              <w:t> </w:t>
            </w:r>
            <w:r>
              <w:rPr>
                <w:rFonts w:ascii="Calibri"/>
                <w:sz w:val="22"/>
              </w:rPr>
              <w:t>tailored extend the information provided about the </w:t>
            </w:r>
            <w:r>
              <w:rPr>
                <w:rFonts w:ascii="Calibri"/>
                <w:spacing w:val="-2"/>
                <w:sz w:val="22"/>
              </w:rPr>
              <w:t>ClusterResourceGroup.</w:t>
            </w:r>
          </w:p>
        </w:tc>
        <w:tc>
          <w:tcPr>
            <w:tcW w:w="3872" w:type="dxa"/>
            <w:shd w:val="clear" w:color="auto" w:fill="FFF1CC"/>
          </w:tcPr>
          <w:p>
            <w:pPr>
              <w:pStyle w:val="TableParagraph"/>
              <w:spacing w:line="181" w:lineRule="exact" w:before="18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ind w:right="677"/>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line="181" w:lineRule="exact" w:before="1"/>
              <w:jc w:val="both"/>
              <w:rPr>
                <w:sz w:val="16"/>
              </w:rPr>
            </w:pPr>
            <w:r>
              <w:rPr>
                <w:spacing w:val="-2"/>
                <w:sz w:val="16"/>
              </w:rPr>
              <w:t>x-isOrdered:</w:t>
            </w:r>
            <w:r>
              <w:rPr>
                <w:sz w:val="16"/>
              </w:rPr>
              <w:tab/>
            </w:r>
            <w:r>
              <w:rPr>
                <w:spacing w:val="-2"/>
                <w:sz w:val="16"/>
              </w:rPr>
              <w:t>False</w:t>
            </w:r>
          </w:p>
          <w:p>
            <w:pPr>
              <w:pStyle w:val="TableParagraph"/>
              <w:tabs>
                <w:tab w:pos="2702" w:val="left" w:leader="none"/>
              </w:tabs>
              <w:spacing w:line="181" w:lineRule="exact"/>
              <w:jc w:val="both"/>
              <w:rPr>
                <w:sz w:val="16"/>
              </w:rPr>
            </w:pPr>
            <w:r>
              <w:rPr>
                <w:spacing w:val="-2"/>
                <w:sz w:val="16"/>
              </w:rPr>
              <w:t>minItems:</w:t>
            </w:r>
            <w:r>
              <w:rPr>
                <w:sz w:val="16"/>
              </w:rPr>
              <w:tab/>
            </w:r>
            <w:r>
              <w:rPr>
                <w:spacing w:val="-10"/>
                <w:sz w:val="16"/>
              </w:rPr>
              <w:t>0</w:t>
            </w:r>
          </w:p>
          <w:p>
            <w:pPr>
              <w:pStyle w:val="TableParagraph"/>
              <w:tabs>
                <w:tab w:pos="2702" w:val="left" w:leader="none"/>
              </w:tabs>
              <w:spacing w:before="1"/>
              <w:ind w:right="773"/>
              <w:jc w:val="both"/>
              <w:rPr>
                <w:sz w:val="16"/>
              </w:rPr>
            </w:pPr>
            <w:r>
              <w:rPr>
                <w:spacing w:val="-2"/>
                <w:sz w:val="16"/>
              </w:rPr>
              <w:t>uniqueItems:</w:t>
            </w:r>
            <w:r>
              <w:rPr>
                <w:sz w:val="16"/>
              </w:rPr>
              <w:tab/>
            </w:r>
            <w:r>
              <w:rPr>
                <w:spacing w:val="-4"/>
                <w:sz w:val="16"/>
              </w:rPr>
              <w:t>True </w:t>
            </w:r>
            <w:r>
              <w:rPr>
                <w:spacing w:val="-2"/>
                <w:sz w:val="16"/>
              </w:rPr>
              <w:t>items:</w:t>
            </w:r>
          </w:p>
          <w:p>
            <w:pPr>
              <w:pStyle w:val="TableParagraph"/>
              <w:spacing w:before="180"/>
              <w:ind w:left="2702"/>
              <w:rPr>
                <w:sz w:val="16"/>
              </w:rPr>
            </w:pPr>
            <w:r>
              <w:rPr>
                <w:spacing w:val="-2"/>
                <w:sz w:val="16"/>
              </w:rPr>
              <w:t>AttributeVa luePair</w:t>
            </w:r>
          </w:p>
        </w:tc>
      </w:tr>
      <w:tr>
        <w:trPr>
          <w:trHeight w:val="2176" w:hRule="atLeast"/>
        </w:trPr>
        <w:tc>
          <w:tcPr>
            <w:tcW w:w="1889" w:type="dxa"/>
          </w:tcPr>
          <w:p>
            <w:pPr>
              <w:pStyle w:val="TableParagraph"/>
              <w:spacing w:before="1"/>
              <w:ind w:left="28"/>
              <w:rPr>
                <w:rFonts w:ascii="Arial"/>
                <w:sz w:val="18"/>
              </w:rPr>
            </w:pPr>
            <w:r>
              <w:rPr>
                <w:rFonts w:ascii="Arial"/>
                <w:spacing w:val="-2"/>
                <w:sz w:val="18"/>
              </w:rPr>
              <w:t>clusterResources</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2"/>
              <w:ind w:left="28" w:right="238"/>
              <w:rPr>
                <w:rFonts w:ascii="Calibri"/>
                <w:sz w:val="22"/>
              </w:rPr>
            </w:pPr>
            <w:r>
              <w:rPr>
                <w:rFonts w:ascii="Calibri"/>
                <w:b/>
                <w:sz w:val="22"/>
              </w:rPr>
              <w:t>Description: </w:t>
            </w:r>
            <w:r>
              <w:rPr>
                <w:rFonts w:ascii="Calibri"/>
                <w:sz w:val="22"/>
              </w:rPr>
              <w:t>The list of Cluster</w:t>
            </w:r>
            <w:r>
              <w:rPr>
                <w:rFonts w:ascii="Calibri"/>
                <w:spacing w:val="-13"/>
                <w:sz w:val="22"/>
              </w:rPr>
              <w:t> </w:t>
            </w:r>
            <w:r>
              <w:rPr>
                <w:rFonts w:ascii="Calibri"/>
                <w:sz w:val="22"/>
              </w:rPr>
              <w:t>Resources</w:t>
            </w:r>
            <w:r>
              <w:rPr>
                <w:rFonts w:ascii="Calibri"/>
                <w:spacing w:val="-12"/>
                <w:sz w:val="22"/>
              </w:rPr>
              <w:t> </w:t>
            </w:r>
            <w:r>
              <w:rPr>
                <w:rFonts w:ascii="Calibri"/>
                <w:sz w:val="22"/>
              </w:rPr>
              <w:t>belonging to this</w:t>
            </w:r>
          </w:p>
          <w:p>
            <w:pPr>
              <w:pStyle w:val="TableParagraph"/>
              <w:spacing w:line="267" w:lineRule="exact"/>
              <w:ind w:left="28"/>
              <w:rPr>
                <w:rFonts w:ascii="Calibri"/>
                <w:sz w:val="22"/>
              </w:rPr>
            </w:pPr>
            <w:r>
              <w:rPr>
                <w:rFonts w:ascii="Calibri"/>
                <w:spacing w:val="-2"/>
                <w:sz w:val="22"/>
              </w:rPr>
              <w:t>ClusterResourceGroup.</w:t>
            </w:r>
          </w:p>
        </w:tc>
        <w:tc>
          <w:tcPr>
            <w:tcW w:w="3872" w:type="dxa"/>
            <w:shd w:val="clear" w:color="auto" w:fill="FFF1CC"/>
          </w:tcPr>
          <w:p>
            <w:pPr>
              <w:pStyle w:val="TableParagraph"/>
              <w:spacing w:before="18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before="1"/>
              <w:jc w:val="both"/>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77"/>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x-isOrdered:</w:t>
            </w:r>
            <w:r>
              <w:rPr>
                <w:sz w:val="16"/>
              </w:rPr>
              <w:tab/>
            </w:r>
            <w:r>
              <w:rPr>
                <w:spacing w:val="-2"/>
                <w:sz w:val="16"/>
              </w:rPr>
              <w:t>Fals</w:t>
            </w:r>
            <w:r>
              <w:rPr>
                <w:spacing w:val="-2"/>
                <w:sz w:val="16"/>
              </w:rPr>
              <w:t>e</w:t>
            </w:r>
          </w:p>
          <w:p>
            <w:pPr>
              <w:pStyle w:val="TableParagraph"/>
              <w:tabs>
                <w:tab w:pos="2799" w:val="right" w:leader="none"/>
              </w:tabs>
              <w:spacing w:line="180" w:lineRule="exact"/>
              <w:rPr>
                <w:sz w:val="16"/>
              </w:rPr>
            </w:pPr>
            <w:r>
              <w:rPr>
                <w:spacing w:val="-2"/>
                <w:sz w:val="16"/>
              </w:rPr>
              <w:t>minItems:</w:t>
            </w:r>
            <w:r>
              <w:rPr>
                <w:sz w:val="16"/>
              </w:rPr>
              <w:tab/>
            </w:r>
            <w:r>
              <w:rPr>
                <w:spacing w:val="-10"/>
                <w:sz w:val="16"/>
              </w:rPr>
              <w:t>1</w:t>
            </w:r>
          </w:p>
          <w:p>
            <w:pPr>
              <w:pStyle w:val="TableParagraph"/>
              <w:tabs>
                <w:tab w:pos="2702" w:val="left" w:leader="none"/>
              </w:tabs>
              <w:spacing w:line="181" w:lineRule="exact"/>
              <w:rPr>
                <w:sz w:val="16"/>
              </w:rPr>
            </w:pPr>
            <w:r>
              <w:rPr>
                <w:spacing w:val="-2"/>
                <w:sz w:val="16"/>
              </w:rPr>
              <w:t>uniqueItems:</w:t>
            </w:r>
            <w:r>
              <w:rPr>
                <w:sz w:val="16"/>
              </w:rPr>
              <w:tab/>
            </w:r>
            <w:r>
              <w:rPr>
                <w:spacing w:val="-4"/>
                <w:sz w:val="16"/>
              </w:rPr>
              <w:t>True</w:t>
            </w:r>
          </w:p>
          <w:p>
            <w:pPr>
              <w:pStyle w:val="TableParagraph"/>
              <w:tabs>
                <w:tab w:pos="2702" w:val="left" w:leader="none"/>
              </w:tabs>
              <w:spacing w:line="181" w:lineRule="exact" w:before="1"/>
              <w:rPr>
                <w:sz w:val="16"/>
              </w:rPr>
            </w:pPr>
            <w:r>
              <w:rPr>
                <w:spacing w:val="-2"/>
                <w:sz w:val="16"/>
              </w:rPr>
              <w:t>items:</w:t>
            </w:r>
            <w:r>
              <w:rPr>
                <w:sz w:val="16"/>
              </w:rPr>
              <w:tab/>
            </w:r>
            <w:r>
              <w:rPr>
                <w:spacing w:val="-2"/>
                <w:sz w:val="16"/>
              </w:rPr>
              <w:t>string</w:t>
            </w:r>
          </w:p>
          <w:p>
            <w:pPr>
              <w:pStyle w:val="TableParagraph"/>
              <w:tabs>
                <w:tab w:pos="2702" w:val="left" w:leader="none"/>
              </w:tabs>
              <w:spacing w:line="181" w:lineRule="exact"/>
              <w:rPr>
                <w:sz w:val="16"/>
              </w:rPr>
            </w:pPr>
            <w:r>
              <w:rPr>
                <w:spacing w:val="-2"/>
                <w:sz w:val="16"/>
              </w:rPr>
              <w:t>format:</w:t>
            </w:r>
            <w:r>
              <w:rPr>
                <w:sz w:val="16"/>
              </w:rPr>
              <w:tab/>
            </w:r>
            <w:r>
              <w:rPr>
                <w:spacing w:val="-4"/>
                <w:sz w:val="16"/>
              </w:rPr>
              <w:t>uuid</w:t>
            </w:r>
          </w:p>
        </w:tc>
      </w:tr>
    </w:tbl>
    <w:p>
      <w:pPr>
        <w:pStyle w:val="BodyText"/>
        <w:rPr>
          <w:rFonts w:ascii="Arial"/>
          <w:b/>
        </w:rPr>
      </w:pPr>
    </w:p>
    <w:p>
      <w:pPr>
        <w:pStyle w:val="BodyText"/>
        <w:spacing w:before="64"/>
        <w:rPr>
          <w:rFonts w:ascii="Arial"/>
          <w:b/>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1"/>
        <w:ind w:left="392"/>
        <w:rPr>
          <w:i/>
        </w:rPr>
      </w:pPr>
      <w:r>
        <w:rPr>
          <w:spacing w:val="-2"/>
        </w:rPr>
        <w:t>None</w:t>
      </w:r>
      <w:r>
        <w:rPr>
          <w:i/>
          <w:color w:val="FF0000"/>
          <w:spacing w:val="-2"/>
        </w:rPr>
        <w:t>.</w:t>
      </w:r>
    </w:p>
    <w:p>
      <w:pPr>
        <w:spacing w:after="0"/>
        <w:sectPr>
          <w:pgSz w:w="11910" w:h="16850"/>
          <w:pgMar w:header="864" w:footer="279" w:top="1520" w:bottom="460" w:left="740" w:right="680"/>
        </w:sectPr>
      </w:pPr>
    </w:p>
    <w:p>
      <w:pPr>
        <w:pStyle w:val="ListParagraph"/>
        <w:numPr>
          <w:ilvl w:val="5"/>
          <w:numId w:val="3"/>
        </w:numPr>
        <w:tabs>
          <w:tab w:pos="2409" w:val="left" w:leader="none"/>
        </w:tabs>
        <w:spacing w:line="240" w:lineRule="auto" w:before="52" w:after="0"/>
        <w:ind w:left="2409" w:right="0" w:hanging="2017"/>
        <w:jc w:val="left"/>
        <w:rPr>
          <w:sz w:val="20"/>
        </w:rPr>
      </w:pPr>
      <w:r>
        <w:rPr>
          <w:sz w:val="20"/>
        </w:rPr>
        <w:t>State</w:t>
      </w:r>
      <w:r>
        <w:rPr>
          <w:spacing w:val="-6"/>
          <w:sz w:val="20"/>
        </w:rPr>
        <w:t> </w:t>
      </w:r>
      <w:r>
        <w:rPr>
          <w:spacing w:val="-2"/>
          <w:sz w:val="20"/>
        </w:rPr>
        <w:t>diagram</w:t>
      </w:r>
    </w:p>
    <w:p>
      <w:pPr>
        <w:pStyle w:val="BodyText"/>
        <w:spacing w:before="180"/>
        <w:ind w:left="392"/>
        <w:rPr>
          <w:i/>
        </w:rPr>
      </w:pPr>
      <w:r>
        <w:rPr>
          <w:spacing w:val="-2"/>
        </w:rPr>
        <w:t>None</w:t>
      </w:r>
      <w:r>
        <w:rPr>
          <w:i/>
          <w:color w:val="FF0000"/>
          <w:spacing w:val="-2"/>
        </w:rPr>
        <w:t>.</w:t>
      </w:r>
    </w:p>
    <w:p>
      <w:pPr>
        <w:pStyle w:val="BodyText"/>
        <w:spacing w:before="31"/>
        <w:rPr>
          <w:i/>
        </w:rPr>
      </w:pPr>
    </w:p>
    <w:p>
      <w:pPr>
        <w:pStyle w:val="ListParagraph"/>
        <w:numPr>
          <w:ilvl w:val="2"/>
          <w:numId w:val="3"/>
        </w:numPr>
        <w:tabs>
          <w:tab w:pos="1090" w:val="left" w:leader="none"/>
        </w:tabs>
        <w:spacing w:line="240" w:lineRule="auto" w:before="1" w:after="0"/>
        <w:ind w:left="1090" w:right="0" w:hanging="698"/>
        <w:jc w:val="left"/>
        <w:rPr>
          <w:sz w:val="28"/>
        </w:rPr>
      </w:pPr>
      <w:r>
        <w:rPr>
          <w:sz w:val="28"/>
        </w:rPr>
        <w:t>Namespace:</w:t>
      </w:r>
      <w:r>
        <w:rPr>
          <w:spacing w:val="-10"/>
          <w:sz w:val="28"/>
        </w:rPr>
        <w:t> </w:t>
      </w:r>
      <w:r>
        <w:rPr>
          <w:spacing w:val="-2"/>
          <w:sz w:val="28"/>
        </w:rPr>
        <w:t>ORAN.O2ims.Provisioning</w:t>
      </w:r>
    </w:p>
    <w:p>
      <w:pPr>
        <w:pStyle w:val="ListParagraph"/>
        <w:numPr>
          <w:ilvl w:val="3"/>
          <w:numId w:val="3"/>
        </w:numPr>
        <w:tabs>
          <w:tab w:pos="1811" w:val="left" w:leader="none"/>
        </w:tabs>
        <w:spacing w:line="240" w:lineRule="auto" w:before="301" w:after="0"/>
        <w:ind w:left="1811" w:right="0" w:hanging="1419"/>
        <w:jc w:val="left"/>
        <w:rPr>
          <w:sz w:val="24"/>
        </w:rPr>
      </w:pPr>
      <w:r>
        <w:rPr>
          <w:sz w:val="24"/>
        </w:rPr>
        <w:t>Namespace</w:t>
      </w:r>
      <w:r>
        <w:rPr>
          <w:spacing w:val="-5"/>
          <w:sz w:val="24"/>
        </w:rPr>
        <w:t> </w:t>
      </w:r>
      <w:r>
        <w:rPr>
          <w:spacing w:val="-2"/>
          <w:sz w:val="24"/>
        </w:rPr>
        <w:t>Overview</w:t>
      </w:r>
    </w:p>
    <w:p>
      <w:pPr>
        <w:pStyle w:val="BodyText"/>
        <w:spacing w:line="259" w:lineRule="auto" w:before="179"/>
        <w:ind w:left="392" w:right="471"/>
      </w:pPr>
      <w:r>
        <w:rPr/>
        <w:t>The</w:t>
      </w:r>
      <w:r>
        <w:rPr>
          <w:spacing w:val="-5"/>
        </w:rPr>
        <w:t> </w:t>
      </w:r>
      <w:r>
        <w:rPr/>
        <w:t>O-RAN</w:t>
      </w:r>
      <w:r>
        <w:rPr>
          <w:spacing w:val="-8"/>
        </w:rPr>
        <w:t> </w:t>
      </w:r>
      <w:r>
        <w:rPr/>
        <w:t>O2ims</w:t>
      </w:r>
      <w:r>
        <w:rPr>
          <w:spacing w:val="-6"/>
        </w:rPr>
        <w:t> </w:t>
      </w:r>
      <w:r>
        <w:rPr/>
        <w:t>Provisioning</w:t>
      </w:r>
      <w:r>
        <w:rPr>
          <w:spacing w:val="-5"/>
        </w:rPr>
        <w:t> </w:t>
      </w:r>
      <w:r>
        <w:rPr/>
        <w:t>namespace</w:t>
      </w:r>
      <w:r>
        <w:rPr>
          <w:spacing w:val="-5"/>
        </w:rPr>
        <w:t> </w:t>
      </w:r>
      <w:r>
        <w:rPr/>
        <w:t>defines</w:t>
      </w:r>
      <w:r>
        <w:rPr>
          <w:spacing w:val="-4"/>
        </w:rPr>
        <w:t> </w:t>
      </w:r>
      <w:r>
        <w:rPr/>
        <w:t>the</w:t>
      </w:r>
      <w:r>
        <w:rPr>
          <w:spacing w:val="-5"/>
        </w:rPr>
        <w:t> </w:t>
      </w:r>
      <w:r>
        <w:rPr/>
        <w:t>classes</w:t>
      </w:r>
      <w:r>
        <w:rPr>
          <w:spacing w:val="-4"/>
        </w:rPr>
        <w:t> </w:t>
      </w:r>
      <w:r>
        <w:rPr/>
        <w:t>and</w:t>
      </w:r>
      <w:r>
        <w:rPr>
          <w:spacing w:val="-5"/>
        </w:rPr>
        <w:t> </w:t>
      </w:r>
      <w:r>
        <w:rPr/>
        <w:t>their</w:t>
      </w:r>
      <w:r>
        <w:rPr>
          <w:spacing w:val="-5"/>
        </w:rPr>
        <w:t> </w:t>
      </w:r>
      <w:r>
        <w:rPr/>
        <w:t>attributes</w:t>
      </w:r>
      <w:r>
        <w:rPr>
          <w:spacing w:val="-4"/>
        </w:rPr>
        <w:t> </w:t>
      </w:r>
      <w:r>
        <w:rPr/>
        <w:t>which</w:t>
      </w:r>
      <w:r>
        <w:rPr>
          <w:spacing w:val="-8"/>
        </w:rPr>
        <w:t> </w:t>
      </w:r>
      <w:r>
        <w:rPr/>
        <w:t>are directly exposed to the consumer (SMO) via its O2 IMS Interface.</w:t>
      </w:r>
    </w:p>
    <w:p>
      <w:pPr>
        <w:pStyle w:val="BodyText"/>
        <w:spacing w:line="256" w:lineRule="auto" w:before="161"/>
        <w:ind w:left="392" w:right="1234"/>
      </w:pPr>
      <w:r>
        <w:rPr/>
        <w:t>This</w:t>
      </w:r>
      <w:r>
        <w:rPr>
          <w:spacing w:val="-4"/>
        </w:rPr>
        <w:t> </w:t>
      </w:r>
      <w:r>
        <w:rPr/>
        <w:t>namespace</w:t>
      </w:r>
      <w:r>
        <w:rPr>
          <w:spacing w:val="-6"/>
        </w:rPr>
        <w:t> </w:t>
      </w:r>
      <w:r>
        <w:rPr/>
        <w:t>is</w:t>
      </w:r>
      <w:r>
        <w:rPr>
          <w:spacing w:val="-4"/>
        </w:rPr>
        <w:t> </w:t>
      </w:r>
      <w:r>
        <w:rPr/>
        <w:t>used</w:t>
      </w:r>
      <w:r>
        <w:rPr>
          <w:spacing w:val="-4"/>
        </w:rPr>
        <w:t> </w:t>
      </w:r>
      <w:r>
        <w:rPr/>
        <w:t>for</w:t>
      </w:r>
      <w:r>
        <w:rPr>
          <w:spacing w:val="-6"/>
        </w:rPr>
        <w:t> </w:t>
      </w:r>
      <w:r>
        <w:rPr/>
        <w:t>provisioning</w:t>
      </w:r>
      <w:r>
        <w:rPr>
          <w:spacing w:val="-5"/>
        </w:rPr>
        <w:t> </w:t>
      </w:r>
      <w:r>
        <w:rPr/>
        <w:t>requests</w:t>
      </w:r>
      <w:r>
        <w:rPr>
          <w:spacing w:val="-3"/>
        </w:rPr>
        <w:t> </w:t>
      </w:r>
      <w:r>
        <w:rPr/>
        <w:t>and</w:t>
      </w:r>
      <w:r>
        <w:rPr>
          <w:spacing w:val="-5"/>
        </w:rPr>
        <w:t> </w:t>
      </w:r>
      <w:r>
        <w:rPr/>
        <w:t>fulfillments,</w:t>
      </w:r>
      <w:r>
        <w:rPr>
          <w:spacing w:val="-3"/>
        </w:rPr>
        <w:t> </w:t>
      </w:r>
      <w:r>
        <w:rPr/>
        <w:t>e.g.</w:t>
      </w:r>
      <w:r>
        <w:rPr>
          <w:spacing w:val="-7"/>
        </w:rPr>
        <w:t> </w:t>
      </w:r>
      <w:r>
        <w:rPr/>
        <w:t>of</w:t>
      </w:r>
      <w:r>
        <w:rPr>
          <w:spacing w:val="-4"/>
        </w:rPr>
        <w:t> </w:t>
      </w:r>
      <w:r>
        <w:rPr/>
        <w:t>O-Cloud</w:t>
      </w:r>
      <w:r>
        <w:rPr>
          <w:spacing w:val="-7"/>
        </w:rPr>
        <w:t> </w:t>
      </w:r>
      <w:r>
        <w:rPr/>
        <w:t>Node</w:t>
      </w:r>
      <w:r>
        <w:rPr>
          <w:spacing w:val="-4"/>
        </w:rPr>
        <w:t> </w:t>
      </w:r>
      <w:r>
        <w:rPr/>
        <w:t>Clusters, representing the requested and agreed service levels and their current identifiers.</w:t>
      </w:r>
    </w:p>
    <w:p>
      <w:pPr>
        <w:pStyle w:val="BodyText"/>
        <w:spacing w:before="18"/>
      </w:pPr>
    </w:p>
    <w:p>
      <w:pPr>
        <w:pStyle w:val="ListParagraph"/>
        <w:numPr>
          <w:ilvl w:val="3"/>
          <w:numId w:val="3"/>
        </w:numPr>
        <w:tabs>
          <w:tab w:pos="1811" w:val="left" w:leader="none"/>
        </w:tabs>
        <w:spacing w:line="240" w:lineRule="auto" w:before="0" w:after="0"/>
        <w:ind w:left="1811" w:right="0" w:hanging="1419"/>
        <w:jc w:val="left"/>
        <w:rPr>
          <w:sz w:val="24"/>
        </w:rPr>
      </w:pPr>
      <w:r>
        <w:rPr>
          <w:sz w:val="24"/>
        </w:rPr>
        <w:t>Imported</w:t>
      </w:r>
      <w:r>
        <w:rPr>
          <w:spacing w:val="-6"/>
          <w:sz w:val="24"/>
        </w:rPr>
        <w:t> </w:t>
      </w:r>
      <w:r>
        <w:rPr>
          <w:sz w:val="24"/>
        </w:rPr>
        <w:t>and</w:t>
      </w:r>
      <w:r>
        <w:rPr>
          <w:spacing w:val="-4"/>
          <w:sz w:val="24"/>
        </w:rPr>
        <w:t> </w:t>
      </w:r>
      <w:r>
        <w:rPr>
          <w:sz w:val="24"/>
        </w:rPr>
        <w:t>associated</w:t>
      </w:r>
      <w:r>
        <w:rPr>
          <w:spacing w:val="-4"/>
          <w:sz w:val="24"/>
        </w:rPr>
        <w:t> </w:t>
      </w:r>
      <w:r>
        <w:rPr>
          <w:sz w:val="24"/>
        </w:rPr>
        <w:t>information</w:t>
      </w:r>
      <w:r>
        <w:rPr>
          <w:spacing w:val="-5"/>
          <w:sz w:val="24"/>
        </w:rPr>
        <w:t> </w:t>
      </w:r>
      <w:r>
        <w:rPr>
          <w:spacing w:val="-2"/>
          <w:sz w:val="24"/>
        </w:rPr>
        <w:t>entities</w:t>
      </w:r>
    </w:p>
    <w:p>
      <w:pPr>
        <w:pStyle w:val="BodyText"/>
        <w:spacing w:before="23"/>
        <w:rPr>
          <w:rFonts w:ascii="Arial"/>
          <w:sz w:val="24"/>
        </w:rPr>
      </w:pPr>
    </w:p>
    <w:p>
      <w:pPr>
        <w:pStyle w:val="ListParagraph"/>
        <w:numPr>
          <w:ilvl w:val="4"/>
          <w:numId w:val="3"/>
        </w:numPr>
        <w:tabs>
          <w:tab w:pos="2094" w:val="left" w:leader="none"/>
        </w:tabs>
        <w:spacing w:line="240" w:lineRule="auto" w:before="0" w:after="0"/>
        <w:ind w:left="2094" w:right="0" w:hanging="1702"/>
        <w:jc w:val="left"/>
        <w:rPr>
          <w:sz w:val="22"/>
        </w:rPr>
      </w:pPr>
      <w:r>
        <w:rPr>
          <w:sz w:val="22"/>
        </w:rPr>
        <w:t>Imported</w:t>
      </w:r>
      <w:r>
        <w:rPr>
          <w:spacing w:val="-8"/>
          <w:sz w:val="22"/>
        </w:rPr>
        <w:t> </w:t>
      </w:r>
      <w:r>
        <w:rPr>
          <w:sz w:val="22"/>
        </w:rPr>
        <w:t>information</w:t>
      </w:r>
      <w:r>
        <w:rPr>
          <w:spacing w:val="-6"/>
          <w:sz w:val="22"/>
        </w:rPr>
        <w:t> </w:t>
      </w:r>
      <w:r>
        <w:rPr>
          <w:sz w:val="22"/>
        </w:rPr>
        <w:t>entities</w:t>
      </w:r>
      <w:r>
        <w:rPr>
          <w:spacing w:val="-6"/>
          <w:sz w:val="22"/>
        </w:rPr>
        <w:t> </w:t>
      </w:r>
      <w:r>
        <w:rPr>
          <w:sz w:val="22"/>
        </w:rPr>
        <w:t>and</w:t>
      </w:r>
      <w:r>
        <w:rPr>
          <w:spacing w:val="-7"/>
          <w:sz w:val="22"/>
        </w:rPr>
        <w:t> </w:t>
      </w:r>
      <w:r>
        <w:rPr>
          <w:sz w:val="22"/>
        </w:rPr>
        <w:t>local</w:t>
      </w:r>
      <w:r>
        <w:rPr>
          <w:spacing w:val="-6"/>
          <w:sz w:val="22"/>
        </w:rPr>
        <w:t> </w:t>
      </w:r>
      <w:r>
        <w:rPr>
          <w:spacing w:val="-2"/>
          <w:sz w:val="22"/>
        </w:rPr>
        <w:t>labels</w:t>
      </w:r>
    </w:p>
    <w:p>
      <w:pPr>
        <w:pStyle w:val="BodyText"/>
        <w:spacing w:line="259" w:lineRule="auto" w:before="179"/>
        <w:ind w:left="392" w:right="656"/>
      </w:pPr>
      <w:r>
        <w:rPr/>
        <w:t>Information</w:t>
      </w:r>
      <w:r>
        <w:rPr>
          <w:spacing w:val="-7"/>
        </w:rPr>
        <w:t> </w:t>
      </w:r>
      <w:r>
        <w:rPr/>
        <w:t>entities</w:t>
      </w:r>
      <w:r>
        <w:rPr>
          <w:spacing w:val="-4"/>
        </w:rPr>
        <w:t> </w:t>
      </w:r>
      <w:r>
        <w:rPr/>
        <w:t>imported</w:t>
      </w:r>
      <w:r>
        <w:rPr>
          <w:spacing w:val="-5"/>
        </w:rPr>
        <w:t> </w:t>
      </w:r>
      <w:r>
        <w:rPr/>
        <w:t>into</w:t>
      </w:r>
      <w:r>
        <w:rPr>
          <w:spacing w:val="-6"/>
        </w:rPr>
        <w:t> </w:t>
      </w:r>
      <w:r>
        <w:rPr/>
        <w:t>the</w:t>
      </w:r>
      <w:r>
        <w:rPr>
          <w:spacing w:val="-5"/>
        </w:rPr>
        <w:t> </w:t>
      </w:r>
      <w:r>
        <w:rPr/>
        <w:t>model</w:t>
      </w:r>
      <w:r>
        <w:rPr>
          <w:spacing w:val="-5"/>
        </w:rPr>
        <w:t> </w:t>
      </w:r>
      <w:r>
        <w:rPr/>
        <w:t>are</w:t>
      </w:r>
      <w:r>
        <w:rPr>
          <w:spacing w:val="-5"/>
        </w:rPr>
        <w:t> </w:t>
      </w:r>
      <w:r>
        <w:rPr/>
        <w:t>also</w:t>
      </w:r>
      <w:r>
        <w:rPr>
          <w:spacing w:val="-6"/>
        </w:rPr>
        <w:t> </w:t>
      </w:r>
      <w:r>
        <w:rPr/>
        <w:t>elements</w:t>
      </w:r>
      <w:r>
        <w:rPr>
          <w:spacing w:val="-7"/>
        </w:rPr>
        <w:t> </w:t>
      </w:r>
      <w:r>
        <w:rPr/>
        <w:t>of</w:t>
      </w:r>
      <w:r>
        <w:rPr>
          <w:spacing w:val="-7"/>
        </w:rPr>
        <w:t> </w:t>
      </w:r>
      <w:r>
        <w:rPr/>
        <w:t>the</w:t>
      </w:r>
      <w:r>
        <w:rPr>
          <w:spacing w:val="-5"/>
        </w:rPr>
        <w:t> </w:t>
      </w:r>
      <w:r>
        <w:rPr/>
        <w:t>namespace</w:t>
      </w:r>
      <w:r>
        <w:rPr>
          <w:spacing w:val="-5"/>
        </w:rPr>
        <w:t> </w:t>
      </w:r>
      <w:r>
        <w:rPr/>
        <w:t>and</w:t>
      </w:r>
      <w:r>
        <w:rPr>
          <w:spacing w:val="-6"/>
        </w:rPr>
        <w:t> </w:t>
      </w:r>
      <w:r>
        <w:rPr/>
        <w:t>therefore</w:t>
      </w:r>
      <w:r>
        <w:rPr>
          <w:spacing w:val="-5"/>
        </w:rPr>
        <w:t> </w:t>
      </w:r>
      <w:r>
        <w:rPr/>
        <w:t>shall remain unique within the namespace.</w:t>
      </w:r>
    </w:p>
    <w:p>
      <w:pPr>
        <w:pStyle w:val="Heading1"/>
        <w:spacing w:before="220"/>
      </w:pPr>
      <w:bookmarkStart w:name="_bookmark77" w:id="78"/>
      <w:bookmarkEnd w:id="78"/>
      <w:r>
        <w:rPr>
          <w:b w:val="0"/>
        </w:rPr>
      </w:r>
      <w:r>
        <w:rPr/>
        <w:t>Table</w:t>
      </w:r>
      <w:r>
        <w:rPr>
          <w:spacing w:val="-13"/>
        </w:rPr>
        <w:t> </w:t>
      </w:r>
      <w:r>
        <w:rPr/>
        <w:t>4.2.4.2.1-1</w:t>
      </w:r>
      <w:r>
        <w:rPr>
          <w:spacing w:val="-13"/>
        </w:rPr>
        <w:t> </w:t>
      </w:r>
      <w:r>
        <w:rPr/>
        <w:t>Imported</w:t>
      </w:r>
      <w:r>
        <w:rPr>
          <w:spacing w:val="-12"/>
        </w:rPr>
        <w:t> </w:t>
      </w:r>
      <w:r>
        <w:rPr>
          <w:spacing w:val="-2"/>
        </w:rPr>
        <w:t>Entities</w:t>
      </w:r>
    </w:p>
    <w:p>
      <w:pPr>
        <w:pStyle w:val="BodyText"/>
        <w:spacing w:before="8"/>
        <w:rPr>
          <w:rFonts w:ascii="Arial"/>
          <w:b/>
          <w:sz w:val="15"/>
        </w:rPr>
      </w:pPr>
    </w:p>
    <w:tbl>
      <w:tblPr>
        <w:tblW w:w="0" w:type="auto"/>
        <w:jc w:val="left"/>
        <w:tblInd w:w="9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71"/>
        <w:gridCol w:w="4251"/>
      </w:tblGrid>
      <w:tr>
        <w:trPr>
          <w:trHeight w:val="222" w:hRule="atLeast"/>
        </w:trPr>
        <w:tc>
          <w:tcPr>
            <w:tcW w:w="4371" w:type="dxa"/>
            <w:tcBorders>
              <w:bottom w:val="single" w:sz="6" w:space="0" w:color="000000"/>
              <w:right w:val="single" w:sz="6" w:space="0" w:color="000000"/>
            </w:tcBorders>
            <w:shd w:val="clear" w:color="auto" w:fill="CCCCCC"/>
          </w:tcPr>
          <w:p>
            <w:pPr>
              <w:pStyle w:val="TableParagraph"/>
              <w:spacing w:line="203" w:lineRule="exact"/>
              <w:ind w:left="0" w:right="26"/>
              <w:jc w:val="center"/>
              <w:rPr>
                <w:rFonts w:ascii="Arial"/>
                <w:b/>
                <w:sz w:val="18"/>
              </w:rPr>
            </w:pPr>
            <w:r>
              <w:rPr>
                <w:rFonts w:ascii="Arial"/>
                <w:b/>
                <w:sz w:val="18"/>
              </w:rPr>
              <w:t>Label</w:t>
            </w:r>
            <w:r>
              <w:rPr>
                <w:rFonts w:ascii="Arial"/>
                <w:b/>
                <w:spacing w:val="-2"/>
                <w:sz w:val="18"/>
              </w:rPr>
              <w:t> reference</w:t>
            </w:r>
          </w:p>
        </w:tc>
        <w:tc>
          <w:tcPr>
            <w:tcW w:w="4251" w:type="dxa"/>
            <w:tcBorders>
              <w:left w:val="single" w:sz="6" w:space="0" w:color="000000"/>
              <w:bottom w:val="single" w:sz="6" w:space="0" w:color="000000"/>
            </w:tcBorders>
            <w:shd w:val="clear" w:color="auto" w:fill="CCCCCC"/>
          </w:tcPr>
          <w:p>
            <w:pPr>
              <w:pStyle w:val="TableParagraph"/>
              <w:spacing w:line="203" w:lineRule="exact"/>
              <w:ind w:left="0" w:right="30"/>
              <w:jc w:val="center"/>
              <w:rPr>
                <w:rFonts w:ascii="Arial"/>
                <w:b/>
                <w:sz w:val="18"/>
              </w:rPr>
            </w:pPr>
            <w:r>
              <w:rPr>
                <w:rFonts w:ascii="Arial"/>
                <w:b/>
                <w:sz w:val="18"/>
              </w:rPr>
              <w:t>Local </w:t>
            </w:r>
            <w:r>
              <w:rPr>
                <w:rFonts w:ascii="Arial"/>
                <w:b/>
                <w:spacing w:val="-2"/>
                <w:sz w:val="18"/>
              </w:rPr>
              <w:t>label</w:t>
            </w:r>
          </w:p>
        </w:tc>
      </w:tr>
      <w:tr>
        <w:trPr>
          <w:trHeight w:val="239" w:hRule="atLeast"/>
        </w:trPr>
        <w:tc>
          <w:tcPr>
            <w:tcW w:w="4371" w:type="dxa"/>
            <w:tcBorders>
              <w:top w:val="single" w:sz="6" w:space="0" w:color="000000"/>
              <w:bottom w:val="single" w:sz="6" w:space="0" w:color="000000"/>
              <w:right w:val="single" w:sz="6" w:space="0" w:color="000000"/>
            </w:tcBorders>
          </w:tcPr>
          <w:p>
            <w:pPr>
              <w:pStyle w:val="TableParagraph"/>
              <w:spacing w:line="219" w:lineRule="exact"/>
              <w:ind w:left="28"/>
              <w:rPr>
                <w:sz w:val="18"/>
              </w:rPr>
            </w:pPr>
            <w:r>
              <w:rPr>
                <w:rFonts w:ascii="Arial"/>
                <w:sz w:val="18"/>
              </w:rPr>
              <w:t>TS</w:t>
            </w:r>
            <w:r>
              <w:rPr>
                <w:rFonts w:ascii="Arial"/>
                <w:spacing w:val="-3"/>
                <w:sz w:val="18"/>
              </w:rPr>
              <w:t> </w:t>
            </w:r>
            <w:r>
              <w:rPr>
                <w:rFonts w:ascii="Arial"/>
                <w:sz w:val="18"/>
              </w:rPr>
              <w:t>28.622</w:t>
            </w:r>
            <w:r>
              <w:rPr>
                <w:rFonts w:ascii="Arial"/>
                <w:spacing w:val="-2"/>
                <w:sz w:val="18"/>
              </w:rPr>
              <w:t> </w:t>
            </w:r>
            <w:r>
              <w:rPr>
                <w:rFonts w:ascii="Arial"/>
                <w:sz w:val="18"/>
              </w:rPr>
              <w:t>[6],</w:t>
            </w:r>
            <w:r>
              <w:rPr>
                <w:rFonts w:ascii="Arial"/>
                <w:spacing w:val="-3"/>
                <w:sz w:val="18"/>
              </w:rPr>
              <w:t> </w:t>
            </w:r>
            <w:r>
              <w:rPr>
                <w:rFonts w:ascii="Arial"/>
                <w:sz w:val="18"/>
              </w:rPr>
              <w:t>information</w:t>
            </w:r>
            <w:r>
              <w:rPr>
                <w:rFonts w:ascii="Arial"/>
                <w:spacing w:val="-2"/>
                <w:sz w:val="18"/>
              </w:rPr>
              <w:t> </w:t>
            </w:r>
            <w:r>
              <w:rPr>
                <w:rFonts w:ascii="Arial"/>
                <w:sz w:val="18"/>
              </w:rPr>
              <w:t>object</w:t>
            </w:r>
            <w:r>
              <w:rPr>
                <w:rFonts w:ascii="Arial"/>
                <w:spacing w:val="-5"/>
                <w:sz w:val="18"/>
              </w:rPr>
              <w:t> </w:t>
            </w:r>
            <w:r>
              <w:rPr>
                <w:rFonts w:ascii="Arial"/>
                <w:sz w:val="18"/>
              </w:rPr>
              <w:t>class, </w:t>
            </w:r>
            <w:r>
              <w:rPr>
                <w:spacing w:val="-5"/>
                <w:sz w:val="18"/>
              </w:rPr>
              <w:t>Top</w:t>
            </w:r>
          </w:p>
        </w:tc>
        <w:tc>
          <w:tcPr>
            <w:tcW w:w="4251" w:type="dxa"/>
            <w:tcBorders>
              <w:top w:val="single" w:sz="6" w:space="0" w:color="000000"/>
              <w:left w:val="single" w:sz="6" w:space="0" w:color="000000"/>
              <w:bottom w:val="single" w:sz="6" w:space="0" w:color="000000"/>
            </w:tcBorders>
          </w:tcPr>
          <w:p>
            <w:pPr>
              <w:pStyle w:val="TableParagraph"/>
              <w:spacing w:line="203" w:lineRule="exact"/>
              <w:ind w:left="26"/>
              <w:rPr>
                <w:sz w:val="18"/>
              </w:rPr>
            </w:pPr>
            <w:r>
              <w:rPr>
                <w:spacing w:val="-5"/>
                <w:sz w:val="18"/>
              </w:rPr>
              <w:t>Top</w:t>
            </w:r>
          </w:p>
        </w:tc>
      </w:tr>
      <w:tr>
        <w:trPr>
          <w:trHeight w:val="222" w:hRule="atLeast"/>
        </w:trPr>
        <w:tc>
          <w:tcPr>
            <w:tcW w:w="4371" w:type="dxa"/>
            <w:tcBorders>
              <w:top w:val="single" w:sz="6" w:space="0" w:color="000000"/>
              <w:right w:val="single" w:sz="6" w:space="0" w:color="000000"/>
            </w:tcBorders>
          </w:tcPr>
          <w:p>
            <w:pPr>
              <w:pStyle w:val="TableParagraph"/>
              <w:ind w:left="0"/>
              <w:rPr>
                <w:rFonts w:ascii="Times New Roman"/>
                <w:sz w:val="14"/>
              </w:rPr>
            </w:pPr>
          </w:p>
        </w:tc>
        <w:tc>
          <w:tcPr>
            <w:tcW w:w="4251" w:type="dxa"/>
            <w:tcBorders>
              <w:top w:val="single" w:sz="6" w:space="0" w:color="000000"/>
              <w:left w:val="single" w:sz="6" w:space="0" w:color="000000"/>
            </w:tcBorders>
          </w:tcPr>
          <w:p>
            <w:pPr>
              <w:pStyle w:val="TableParagraph"/>
              <w:ind w:left="0"/>
              <w:rPr>
                <w:rFonts w:ascii="Times New Roman"/>
                <w:sz w:val="14"/>
              </w:rPr>
            </w:pPr>
          </w:p>
        </w:tc>
      </w:tr>
    </w:tbl>
    <w:p>
      <w:pPr>
        <w:pStyle w:val="BodyText"/>
        <w:rPr>
          <w:rFonts w:ascii="Arial"/>
          <w:b/>
        </w:rPr>
      </w:pPr>
    </w:p>
    <w:p>
      <w:pPr>
        <w:pStyle w:val="BodyText"/>
        <w:spacing w:before="124"/>
        <w:rPr>
          <w:rFonts w:ascii="Arial"/>
          <w:b/>
        </w:rPr>
      </w:pPr>
    </w:p>
    <w:p>
      <w:pPr>
        <w:pStyle w:val="ListParagraph"/>
        <w:numPr>
          <w:ilvl w:val="4"/>
          <w:numId w:val="3"/>
        </w:numPr>
        <w:tabs>
          <w:tab w:pos="2094" w:val="left" w:leader="none"/>
        </w:tabs>
        <w:spacing w:line="240" w:lineRule="auto" w:before="0" w:after="0"/>
        <w:ind w:left="2094" w:right="0" w:hanging="1702"/>
        <w:jc w:val="left"/>
        <w:rPr>
          <w:sz w:val="22"/>
        </w:rPr>
      </w:pPr>
      <w:r>
        <w:rPr>
          <w:sz w:val="22"/>
        </w:rPr>
        <w:t>Associated</w:t>
      </w:r>
      <w:r>
        <w:rPr>
          <w:spacing w:val="-8"/>
          <w:sz w:val="22"/>
        </w:rPr>
        <w:t> </w:t>
      </w:r>
      <w:r>
        <w:rPr>
          <w:sz w:val="22"/>
        </w:rPr>
        <w:t>information</w:t>
      </w:r>
      <w:r>
        <w:rPr>
          <w:spacing w:val="-8"/>
          <w:sz w:val="22"/>
        </w:rPr>
        <w:t> </w:t>
      </w:r>
      <w:r>
        <w:rPr>
          <w:sz w:val="22"/>
        </w:rPr>
        <w:t>entities</w:t>
      </w:r>
      <w:r>
        <w:rPr>
          <w:spacing w:val="-7"/>
          <w:sz w:val="22"/>
        </w:rPr>
        <w:t> </w:t>
      </w:r>
      <w:r>
        <w:rPr>
          <w:sz w:val="22"/>
        </w:rPr>
        <w:t>and</w:t>
      </w:r>
      <w:r>
        <w:rPr>
          <w:spacing w:val="-10"/>
          <w:sz w:val="22"/>
        </w:rPr>
        <w:t> </w:t>
      </w:r>
      <w:r>
        <w:rPr>
          <w:sz w:val="22"/>
        </w:rPr>
        <w:t>local</w:t>
      </w:r>
      <w:r>
        <w:rPr>
          <w:spacing w:val="-7"/>
          <w:sz w:val="22"/>
        </w:rPr>
        <w:t> </w:t>
      </w:r>
      <w:r>
        <w:rPr>
          <w:spacing w:val="-2"/>
          <w:sz w:val="22"/>
        </w:rPr>
        <w:t>labels</w:t>
      </w:r>
    </w:p>
    <w:p>
      <w:pPr>
        <w:pStyle w:val="BodyText"/>
        <w:spacing w:before="179"/>
        <w:ind w:left="392"/>
      </w:pPr>
      <w:r>
        <w:rPr/>
        <w:t>Information</w:t>
      </w:r>
      <w:r>
        <w:rPr>
          <w:spacing w:val="-10"/>
        </w:rPr>
        <w:t> </w:t>
      </w:r>
      <w:r>
        <w:rPr/>
        <w:t>entities</w:t>
      </w:r>
      <w:r>
        <w:rPr>
          <w:spacing w:val="-7"/>
        </w:rPr>
        <w:t> </w:t>
      </w:r>
      <w:r>
        <w:rPr/>
        <w:t>referenced</w:t>
      </w:r>
      <w:r>
        <w:rPr>
          <w:spacing w:val="-8"/>
        </w:rPr>
        <w:t> </w:t>
      </w:r>
      <w:r>
        <w:rPr/>
        <w:t>in</w:t>
      </w:r>
      <w:r>
        <w:rPr>
          <w:spacing w:val="-9"/>
        </w:rPr>
        <w:t> </w:t>
      </w:r>
      <w:r>
        <w:rPr/>
        <w:t>the</w:t>
      </w:r>
      <w:r>
        <w:rPr>
          <w:spacing w:val="-8"/>
        </w:rPr>
        <w:t> </w:t>
      </w:r>
      <w:r>
        <w:rPr/>
        <w:t>model</w:t>
      </w:r>
      <w:r>
        <w:rPr>
          <w:spacing w:val="-10"/>
        </w:rPr>
        <w:t> </w:t>
      </w:r>
      <w:r>
        <w:rPr/>
        <w:t>through</w:t>
      </w:r>
      <w:r>
        <w:rPr>
          <w:spacing w:val="-9"/>
        </w:rPr>
        <w:t> </w:t>
      </w:r>
      <w:r>
        <w:rPr/>
        <w:t>an</w:t>
      </w:r>
      <w:r>
        <w:rPr>
          <w:spacing w:val="-8"/>
        </w:rPr>
        <w:t> </w:t>
      </w:r>
      <w:r>
        <w:rPr/>
        <w:t>association</w:t>
      </w:r>
      <w:r>
        <w:rPr>
          <w:spacing w:val="-10"/>
        </w:rPr>
        <w:t> </w:t>
      </w:r>
      <w:r>
        <w:rPr/>
        <w:t>which</w:t>
      </w:r>
      <w:r>
        <w:rPr>
          <w:spacing w:val="-10"/>
        </w:rPr>
        <w:t> </w:t>
      </w:r>
      <w:r>
        <w:rPr/>
        <w:t>may</w:t>
      </w:r>
      <w:r>
        <w:rPr>
          <w:spacing w:val="-8"/>
        </w:rPr>
        <w:t> </w:t>
      </w:r>
      <w:r>
        <w:rPr/>
        <w:t>be</w:t>
      </w:r>
      <w:r>
        <w:rPr>
          <w:spacing w:val="-8"/>
        </w:rPr>
        <w:t> </w:t>
      </w:r>
      <w:r>
        <w:rPr/>
        <w:t>extended</w:t>
      </w:r>
      <w:r>
        <w:rPr>
          <w:spacing w:val="-8"/>
        </w:rPr>
        <w:t> </w:t>
      </w:r>
      <w:r>
        <w:rPr>
          <w:spacing w:val="-5"/>
        </w:rPr>
        <w:t>and</w:t>
      </w:r>
    </w:p>
    <w:p>
      <w:pPr>
        <w:pStyle w:val="BodyText"/>
        <w:spacing w:line="259" w:lineRule="auto" w:before="22"/>
        <w:ind w:left="392" w:right="471"/>
      </w:pPr>
      <w:r>
        <w:rPr/>
        <w:t>overloaded</w:t>
      </w:r>
      <w:r>
        <w:rPr>
          <w:spacing w:val="-4"/>
        </w:rPr>
        <w:t> </w:t>
      </w:r>
      <w:r>
        <w:rPr/>
        <w:t>with</w:t>
      </w:r>
      <w:r>
        <w:rPr>
          <w:spacing w:val="-4"/>
        </w:rPr>
        <w:t> </w:t>
      </w:r>
      <w:r>
        <w:rPr/>
        <w:t>a</w:t>
      </w:r>
      <w:r>
        <w:rPr>
          <w:spacing w:val="-4"/>
        </w:rPr>
        <w:t> </w:t>
      </w:r>
      <w:r>
        <w:rPr/>
        <w:t>new</w:t>
      </w:r>
      <w:r>
        <w:rPr>
          <w:spacing w:val="-6"/>
        </w:rPr>
        <w:t> </w:t>
      </w:r>
      <w:r>
        <w:rPr/>
        <w:t>entity</w:t>
      </w:r>
      <w:r>
        <w:rPr>
          <w:spacing w:val="-5"/>
        </w:rPr>
        <w:t> </w:t>
      </w:r>
      <w:r>
        <w:rPr/>
        <w:t>of</w:t>
      </w:r>
      <w:r>
        <w:rPr>
          <w:spacing w:val="-4"/>
        </w:rPr>
        <w:t> </w:t>
      </w:r>
      <w:r>
        <w:rPr/>
        <w:t>the</w:t>
      </w:r>
      <w:r>
        <w:rPr>
          <w:spacing w:val="-4"/>
        </w:rPr>
        <w:t> </w:t>
      </w:r>
      <w:r>
        <w:rPr/>
        <w:t>same</w:t>
      </w:r>
      <w:r>
        <w:rPr>
          <w:spacing w:val="-4"/>
        </w:rPr>
        <w:t> </w:t>
      </w:r>
      <w:r>
        <w:rPr/>
        <w:t>name</w:t>
      </w:r>
      <w:r>
        <w:rPr>
          <w:spacing w:val="-4"/>
        </w:rPr>
        <w:t> </w:t>
      </w:r>
      <w:r>
        <w:rPr/>
        <w:t>within</w:t>
      </w:r>
      <w:r>
        <w:rPr>
          <w:spacing w:val="-5"/>
        </w:rPr>
        <w:t> </w:t>
      </w:r>
      <w:r>
        <w:rPr/>
        <w:t>the</w:t>
      </w:r>
      <w:r>
        <w:rPr>
          <w:spacing w:val="-4"/>
        </w:rPr>
        <w:t> </w:t>
      </w:r>
      <w:r>
        <w:rPr/>
        <w:t>namespace</w:t>
      </w:r>
      <w:r>
        <w:rPr>
          <w:spacing w:val="-4"/>
        </w:rPr>
        <w:t> </w:t>
      </w:r>
      <w:r>
        <w:rPr/>
        <w:t>are</w:t>
      </w:r>
      <w:r>
        <w:rPr>
          <w:spacing w:val="-4"/>
        </w:rPr>
        <w:t> </w:t>
      </w:r>
      <w:r>
        <w:rPr/>
        <w:t>listed</w:t>
      </w:r>
      <w:r>
        <w:rPr>
          <w:spacing w:val="-4"/>
        </w:rPr>
        <w:t> </w:t>
      </w:r>
      <w:r>
        <w:rPr/>
        <w:t>in</w:t>
      </w:r>
      <w:r>
        <w:rPr>
          <w:spacing w:val="-5"/>
        </w:rPr>
        <w:t> </w:t>
      </w:r>
      <w:r>
        <w:rPr/>
        <w:t>the</w:t>
      </w:r>
      <w:r>
        <w:rPr>
          <w:spacing w:val="-4"/>
        </w:rPr>
        <w:t> </w:t>
      </w:r>
      <w:r>
        <w:rPr/>
        <w:t>associated</w:t>
      </w:r>
      <w:r>
        <w:rPr>
          <w:spacing w:val="-4"/>
        </w:rPr>
        <w:t> </w:t>
      </w:r>
      <w:r>
        <w:rPr/>
        <w:t>entities </w:t>
      </w:r>
      <w:r>
        <w:rPr>
          <w:spacing w:val="-2"/>
        </w:rPr>
        <w:t>table.</w:t>
      </w:r>
    </w:p>
    <w:p>
      <w:pPr>
        <w:pStyle w:val="Heading1"/>
        <w:spacing w:before="219"/>
        <w:ind w:left="278"/>
      </w:pPr>
      <w:bookmarkStart w:name="_bookmark78" w:id="79"/>
      <w:bookmarkEnd w:id="79"/>
      <w:r>
        <w:rPr>
          <w:b w:val="0"/>
        </w:rPr>
      </w:r>
      <w:r>
        <w:rPr/>
        <w:t>Table</w:t>
      </w:r>
      <w:r>
        <w:rPr>
          <w:spacing w:val="-16"/>
        </w:rPr>
        <w:t> </w:t>
      </w:r>
      <w:r>
        <w:rPr/>
        <w:t>4.2.4.2.2-1</w:t>
      </w:r>
      <w:r>
        <w:rPr>
          <w:spacing w:val="-15"/>
        </w:rPr>
        <w:t> </w:t>
      </w:r>
      <w:r>
        <w:rPr/>
        <w:t>Associated</w:t>
      </w:r>
      <w:r>
        <w:rPr>
          <w:spacing w:val="-14"/>
        </w:rPr>
        <w:t> </w:t>
      </w:r>
      <w:r>
        <w:rPr>
          <w:spacing w:val="-2"/>
        </w:rPr>
        <w:t>Entities</w:t>
      </w:r>
    </w:p>
    <w:p>
      <w:pPr>
        <w:pStyle w:val="BodyText"/>
        <w:spacing w:before="7"/>
        <w:rPr>
          <w:rFonts w:ascii="Arial"/>
          <w:b/>
          <w:sz w:val="15"/>
        </w:rPr>
      </w:pPr>
    </w:p>
    <w:tbl>
      <w:tblPr>
        <w:tblW w:w="0" w:type="auto"/>
        <w:jc w:val="left"/>
        <w:tblInd w:w="9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71"/>
        <w:gridCol w:w="4251"/>
      </w:tblGrid>
      <w:tr>
        <w:trPr>
          <w:trHeight w:val="222" w:hRule="atLeast"/>
        </w:trPr>
        <w:tc>
          <w:tcPr>
            <w:tcW w:w="4371" w:type="dxa"/>
            <w:tcBorders>
              <w:bottom w:val="single" w:sz="6" w:space="0" w:color="000000"/>
              <w:right w:val="single" w:sz="6" w:space="0" w:color="000000"/>
            </w:tcBorders>
            <w:shd w:val="clear" w:color="auto" w:fill="CCCCCC"/>
          </w:tcPr>
          <w:p>
            <w:pPr>
              <w:pStyle w:val="TableParagraph"/>
              <w:spacing w:line="203" w:lineRule="exact"/>
              <w:ind w:left="0" w:right="26"/>
              <w:jc w:val="center"/>
              <w:rPr>
                <w:rFonts w:ascii="Arial"/>
                <w:b/>
                <w:sz w:val="18"/>
              </w:rPr>
            </w:pPr>
            <w:r>
              <w:rPr>
                <w:rFonts w:ascii="Arial"/>
                <w:b/>
                <w:sz w:val="18"/>
              </w:rPr>
              <w:t>Label</w:t>
            </w:r>
            <w:r>
              <w:rPr>
                <w:rFonts w:ascii="Arial"/>
                <w:b/>
                <w:spacing w:val="-2"/>
                <w:sz w:val="18"/>
              </w:rPr>
              <w:t> reference</w:t>
            </w:r>
          </w:p>
        </w:tc>
        <w:tc>
          <w:tcPr>
            <w:tcW w:w="4251" w:type="dxa"/>
            <w:tcBorders>
              <w:left w:val="single" w:sz="6" w:space="0" w:color="000000"/>
              <w:bottom w:val="single" w:sz="6" w:space="0" w:color="000000"/>
            </w:tcBorders>
            <w:shd w:val="clear" w:color="auto" w:fill="CCCCCC"/>
          </w:tcPr>
          <w:p>
            <w:pPr>
              <w:pStyle w:val="TableParagraph"/>
              <w:spacing w:line="203" w:lineRule="exact"/>
              <w:ind w:left="0" w:right="30"/>
              <w:jc w:val="center"/>
              <w:rPr>
                <w:rFonts w:ascii="Arial"/>
                <w:b/>
                <w:sz w:val="18"/>
              </w:rPr>
            </w:pPr>
            <w:r>
              <w:rPr>
                <w:rFonts w:ascii="Arial"/>
                <w:b/>
                <w:sz w:val="18"/>
              </w:rPr>
              <w:t>Local </w:t>
            </w:r>
            <w:r>
              <w:rPr>
                <w:rFonts w:ascii="Arial"/>
                <w:b/>
                <w:spacing w:val="-2"/>
                <w:sz w:val="18"/>
              </w:rPr>
              <w:t>label</w:t>
            </w:r>
          </w:p>
        </w:tc>
      </w:tr>
      <w:tr>
        <w:trPr>
          <w:trHeight w:val="222" w:hRule="atLeast"/>
        </w:trPr>
        <w:tc>
          <w:tcPr>
            <w:tcW w:w="4371" w:type="dxa"/>
            <w:tcBorders>
              <w:top w:val="single" w:sz="6" w:space="0" w:color="000000"/>
              <w:bottom w:val="single" w:sz="6" w:space="0" w:color="000000"/>
              <w:right w:val="single" w:sz="6" w:space="0" w:color="000000"/>
            </w:tcBorders>
          </w:tcPr>
          <w:p>
            <w:pPr>
              <w:pStyle w:val="TableParagraph"/>
              <w:ind w:left="0"/>
              <w:rPr>
                <w:rFonts w:ascii="Times New Roman"/>
                <w:sz w:val="14"/>
              </w:rPr>
            </w:pPr>
          </w:p>
        </w:tc>
        <w:tc>
          <w:tcPr>
            <w:tcW w:w="4251" w:type="dxa"/>
            <w:tcBorders>
              <w:top w:val="single" w:sz="6" w:space="0" w:color="000000"/>
              <w:left w:val="single" w:sz="6" w:space="0" w:color="000000"/>
              <w:bottom w:val="single" w:sz="6" w:space="0" w:color="000000"/>
            </w:tcBorders>
          </w:tcPr>
          <w:p>
            <w:pPr>
              <w:pStyle w:val="TableParagraph"/>
              <w:ind w:left="0"/>
              <w:rPr>
                <w:rFonts w:ascii="Times New Roman"/>
                <w:sz w:val="14"/>
              </w:rPr>
            </w:pPr>
          </w:p>
        </w:tc>
      </w:tr>
      <w:tr>
        <w:trPr>
          <w:trHeight w:val="225" w:hRule="atLeast"/>
        </w:trPr>
        <w:tc>
          <w:tcPr>
            <w:tcW w:w="4371" w:type="dxa"/>
            <w:tcBorders>
              <w:top w:val="single" w:sz="6" w:space="0" w:color="000000"/>
              <w:bottom w:val="single" w:sz="6" w:space="0" w:color="000000"/>
              <w:right w:val="single" w:sz="6" w:space="0" w:color="000000"/>
            </w:tcBorders>
          </w:tcPr>
          <w:p>
            <w:pPr>
              <w:pStyle w:val="TableParagraph"/>
              <w:ind w:left="0"/>
              <w:rPr>
                <w:rFonts w:ascii="Times New Roman"/>
                <w:sz w:val="16"/>
              </w:rPr>
            </w:pPr>
          </w:p>
        </w:tc>
        <w:tc>
          <w:tcPr>
            <w:tcW w:w="4251" w:type="dxa"/>
            <w:tcBorders>
              <w:top w:val="single" w:sz="6" w:space="0" w:color="000000"/>
              <w:left w:val="single" w:sz="6" w:space="0" w:color="000000"/>
              <w:bottom w:val="single" w:sz="6" w:space="0" w:color="000000"/>
            </w:tcBorders>
          </w:tcPr>
          <w:p>
            <w:pPr>
              <w:pStyle w:val="TableParagraph"/>
              <w:ind w:left="0"/>
              <w:rPr>
                <w:rFonts w:ascii="Times New Roman"/>
                <w:sz w:val="16"/>
              </w:rPr>
            </w:pPr>
          </w:p>
        </w:tc>
      </w:tr>
    </w:tbl>
    <w:p>
      <w:pPr>
        <w:pStyle w:val="BodyText"/>
        <w:rPr>
          <w:rFonts w:ascii="Arial"/>
          <w:b/>
        </w:rPr>
      </w:pPr>
    </w:p>
    <w:p>
      <w:pPr>
        <w:pStyle w:val="BodyText"/>
        <w:spacing w:before="40"/>
        <w:rPr>
          <w:rFonts w:ascii="Arial"/>
          <w:b/>
        </w:rPr>
      </w:pPr>
    </w:p>
    <w:p>
      <w:pPr>
        <w:pStyle w:val="ListParagraph"/>
        <w:numPr>
          <w:ilvl w:val="3"/>
          <w:numId w:val="3"/>
        </w:numPr>
        <w:tabs>
          <w:tab w:pos="1811" w:val="left" w:leader="none"/>
        </w:tabs>
        <w:spacing w:line="240" w:lineRule="auto" w:before="0" w:after="0"/>
        <w:ind w:left="1811" w:right="0" w:hanging="1419"/>
        <w:jc w:val="left"/>
        <w:rPr>
          <w:sz w:val="24"/>
        </w:rPr>
      </w:pPr>
      <w:r>
        <w:rPr>
          <w:sz w:val="24"/>
        </w:rPr>
        <w:t>Class</w:t>
      </w:r>
      <w:r>
        <w:rPr>
          <w:spacing w:val="-5"/>
          <w:sz w:val="24"/>
        </w:rPr>
        <w:t> </w:t>
      </w:r>
      <w:r>
        <w:rPr>
          <w:spacing w:val="-2"/>
          <w:sz w:val="24"/>
        </w:rPr>
        <w:t>Diagram</w:t>
      </w:r>
    </w:p>
    <w:p>
      <w:pPr>
        <w:pStyle w:val="BodyText"/>
        <w:spacing w:before="24"/>
        <w:rPr>
          <w:rFonts w:ascii="Arial"/>
          <w:sz w:val="24"/>
        </w:rPr>
      </w:pPr>
    </w:p>
    <w:p>
      <w:pPr>
        <w:pStyle w:val="ListParagraph"/>
        <w:numPr>
          <w:ilvl w:val="4"/>
          <w:numId w:val="3"/>
        </w:numPr>
        <w:tabs>
          <w:tab w:pos="2094" w:val="left" w:leader="none"/>
        </w:tabs>
        <w:spacing w:line="240" w:lineRule="auto" w:before="0" w:after="0"/>
        <w:ind w:left="2094" w:right="0" w:hanging="1702"/>
        <w:jc w:val="left"/>
        <w:rPr>
          <w:sz w:val="22"/>
        </w:rPr>
      </w:pPr>
      <w:r>
        <w:rPr>
          <w:spacing w:val="-2"/>
          <w:sz w:val="22"/>
        </w:rPr>
        <w:t>Relationships</w:t>
      </w:r>
    </w:p>
    <w:p>
      <w:pPr>
        <w:pStyle w:val="BodyText"/>
        <w:spacing w:before="48"/>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Description</w:t>
      </w:r>
    </w:p>
    <w:p>
      <w:pPr>
        <w:pStyle w:val="BodyText"/>
        <w:spacing w:line="259" w:lineRule="auto" w:before="178"/>
        <w:ind w:left="392" w:right="471"/>
      </w:pPr>
      <w:r>
        <w:rPr/>
        <w:t>This clause depicts the set of classes (e.g. IOCs)</w:t>
      </w:r>
      <w:r>
        <w:rPr>
          <w:spacing w:val="-1"/>
        </w:rPr>
        <w:t> </w:t>
      </w:r>
      <w:r>
        <w:rPr/>
        <w:t>that encapsulates the information relevant for</w:t>
      </w:r>
      <w:r>
        <w:rPr>
          <w:spacing w:val="-1"/>
        </w:rPr>
        <w:t> </w:t>
      </w:r>
      <w:r>
        <w:rPr/>
        <w:t>the O-RAN Cloud (O-Cloud). This clause provides an overview of the relationships between relevant classes in UML. Subsequent</w:t>
      </w:r>
      <w:r>
        <w:rPr>
          <w:spacing w:val="-4"/>
        </w:rPr>
        <w:t> </w:t>
      </w:r>
      <w:r>
        <w:rPr/>
        <w:t>clauses</w:t>
      </w:r>
      <w:r>
        <w:rPr>
          <w:spacing w:val="-4"/>
        </w:rPr>
        <w:t> </w:t>
      </w:r>
      <w:r>
        <w:rPr/>
        <w:t>provide</w:t>
      </w:r>
      <w:r>
        <w:rPr>
          <w:spacing w:val="-4"/>
        </w:rPr>
        <w:t> </w:t>
      </w:r>
      <w:r>
        <w:rPr/>
        <w:t>more</w:t>
      </w:r>
      <w:r>
        <w:rPr>
          <w:spacing w:val="-4"/>
        </w:rPr>
        <w:t> </w:t>
      </w:r>
      <w:r>
        <w:rPr/>
        <w:t>detailed</w:t>
      </w:r>
      <w:r>
        <w:rPr>
          <w:spacing w:val="-4"/>
        </w:rPr>
        <w:t> </w:t>
      </w:r>
      <w:r>
        <w:rPr/>
        <w:t>specification</w:t>
      </w:r>
      <w:r>
        <w:rPr>
          <w:spacing w:val="-5"/>
        </w:rPr>
        <w:t> </w:t>
      </w:r>
      <w:r>
        <w:rPr/>
        <w:t>of</w:t>
      </w:r>
      <w:r>
        <w:rPr>
          <w:spacing w:val="-7"/>
        </w:rPr>
        <w:t> </w:t>
      </w:r>
      <w:r>
        <w:rPr/>
        <w:t>various</w:t>
      </w:r>
      <w:r>
        <w:rPr>
          <w:spacing w:val="-7"/>
        </w:rPr>
        <w:t> </w:t>
      </w:r>
      <w:r>
        <w:rPr/>
        <w:t>aspects</w:t>
      </w:r>
      <w:r>
        <w:rPr>
          <w:spacing w:val="-6"/>
        </w:rPr>
        <w:t> </w:t>
      </w:r>
      <w:r>
        <w:rPr/>
        <w:t>of</w:t>
      </w:r>
      <w:r>
        <w:rPr>
          <w:spacing w:val="-4"/>
        </w:rPr>
        <w:t> </w:t>
      </w:r>
      <w:r>
        <w:rPr/>
        <w:t>these</w:t>
      </w:r>
      <w:r>
        <w:rPr>
          <w:spacing w:val="-4"/>
        </w:rPr>
        <w:t> </w:t>
      </w:r>
      <w:r>
        <w:rPr/>
        <w:t>classes.</w:t>
      </w:r>
      <w:r>
        <w:rPr>
          <w:spacing w:val="-3"/>
        </w:rPr>
        <w:t> </w:t>
      </w:r>
      <w:r>
        <w:rPr/>
        <w:t>The</w:t>
      </w:r>
      <w:r>
        <w:rPr>
          <w:spacing w:val="-4"/>
        </w:rPr>
        <w:t> </w:t>
      </w:r>
      <w:r>
        <w:rPr/>
        <w:t>UML</w:t>
      </w:r>
      <w:r>
        <w:rPr>
          <w:spacing w:val="-4"/>
        </w:rPr>
        <w:t> </w:t>
      </w:r>
      <w:r>
        <w:rPr/>
        <w:t>Class diagram depicts a view of the namespace maintaining a defined focus so as not to overcrowd a single</w:t>
      </w:r>
    </w:p>
    <w:p>
      <w:pPr>
        <w:pStyle w:val="BodyText"/>
        <w:spacing w:line="268" w:lineRule="exact"/>
        <w:ind w:left="392"/>
      </w:pPr>
      <w:r>
        <w:rPr/>
        <w:t>diagram</w:t>
      </w:r>
      <w:r>
        <w:rPr>
          <w:spacing w:val="-7"/>
        </w:rPr>
        <w:t> </w:t>
      </w:r>
      <w:r>
        <w:rPr/>
        <w:t>trying</w:t>
      </w:r>
      <w:r>
        <w:rPr>
          <w:spacing w:val="-5"/>
        </w:rPr>
        <w:t> </w:t>
      </w:r>
      <w:r>
        <w:rPr/>
        <w:t>to</w:t>
      </w:r>
      <w:r>
        <w:rPr>
          <w:spacing w:val="-4"/>
        </w:rPr>
        <w:t> </w:t>
      </w:r>
      <w:r>
        <w:rPr/>
        <w:t>depict</w:t>
      </w:r>
      <w:r>
        <w:rPr>
          <w:spacing w:val="-5"/>
        </w:rPr>
        <w:t> </w:t>
      </w:r>
      <w:r>
        <w:rPr/>
        <w:t>all</w:t>
      </w:r>
      <w:r>
        <w:rPr>
          <w:spacing w:val="-7"/>
        </w:rPr>
        <w:t> </w:t>
      </w:r>
      <w:r>
        <w:rPr/>
        <w:t>relationships</w:t>
      </w:r>
      <w:r>
        <w:rPr>
          <w:spacing w:val="-8"/>
        </w:rPr>
        <w:t> </w:t>
      </w:r>
      <w:r>
        <w:rPr/>
        <w:t>within</w:t>
      </w:r>
      <w:r>
        <w:rPr>
          <w:spacing w:val="-8"/>
        </w:rPr>
        <w:t> </w:t>
      </w:r>
      <w:r>
        <w:rPr/>
        <w:t>the</w:t>
      </w:r>
      <w:r>
        <w:rPr>
          <w:spacing w:val="-4"/>
        </w:rPr>
        <w:t> </w:t>
      </w:r>
      <w:r>
        <w:rPr>
          <w:spacing w:val="-2"/>
        </w:rPr>
        <w:t>namespace.</w:t>
      </w:r>
    </w:p>
    <w:p>
      <w:pPr>
        <w:spacing w:after="0" w:line="268" w:lineRule="exact"/>
        <w:sectPr>
          <w:pgSz w:w="11910" w:h="16850"/>
          <w:pgMar w:header="864" w:footer="279" w:top="1520" w:bottom="460" w:left="740" w:right="680"/>
        </w:sectPr>
      </w:pPr>
    </w:p>
    <w:p>
      <w:pPr>
        <w:pStyle w:val="ListParagraph"/>
        <w:numPr>
          <w:ilvl w:val="5"/>
          <w:numId w:val="3"/>
        </w:numPr>
        <w:tabs>
          <w:tab w:pos="1387" w:val="left" w:leader="none"/>
        </w:tabs>
        <w:spacing w:line="240" w:lineRule="auto" w:before="52" w:after="0"/>
        <w:ind w:left="1387" w:right="0" w:hanging="995"/>
        <w:jc w:val="left"/>
        <w:rPr>
          <w:sz w:val="20"/>
        </w:rPr>
      </w:pPr>
      <w:r>
        <w:rPr>
          <w:spacing w:val="-2"/>
          <w:sz w:val="20"/>
        </w:rPr>
        <w:t>ORAN.O2ims.Provisioning</w:t>
      </w:r>
      <w:r>
        <w:rPr>
          <w:spacing w:val="19"/>
          <w:sz w:val="20"/>
        </w:rPr>
        <w:t> </w:t>
      </w:r>
      <w:r>
        <w:rPr>
          <w:spacing w:val="-2"/>
          <w:sz w:val="20"/>
        </w:rPr>
        <w:t>Intra-Namespace</w:t>
      </w:r>
      <w:r>
        <w:rPr>
          <w:spacing w:val="17"/>
          <w:sz w:val="20"/>
        </w:rPr>
        <w:t> </w:t>
      </w:r>
      <w:r>
        <w:rPr>
          <w:spacing w:val="-2"/>
          <w:sz w:val="20"/>
        </w:rPr>
        <w:t>Relationships</w:t>
      </w:r>
    </w:p>
    <w:p>
      <w:pPr>
        <w:pStyle w:val="BodyText"/>
        <w:rPr>
          <w:rFonts w:ascii="Arial"/>
          <w:sz w:val="20"/>
        </w:rPr>
      </w:pPr>
    </w:p>
    <w:p>
      <w:pPr>
        <w:pStyle w:val="BodyText"/>
        <w:spacing w:before="41"/>
        <w:rPr>
          <w:rFonts w:ascii="Arial"/>
          <w:sz w:val="20"/>
        </w:rPr>
      </w:pPr>
      <w:r>
        <w:rPr/>
        <w:drawing>
          <wp:anchor distT="0" distB="0" distL="0" distR="0" allowOverlap="1" layoutInCell="1" locked="0" behindDoc="1" simplePos="0" relativeHeight="487603200">
            <wp:simplePos x="0" y="0"/>
            <wp:positionH relativeFrom="page">
              <wp:posOffset>919480</wp:posOffset>
            </wp:positionH>
            <wp:positionV relativeFrom="paragraph">
              <wp:posOffset>187850</wp:posOffset>
            </wp:positionV>
            <wp:extent cx="4382008" cy="1924050"/>
            <wp:effectExtent l="0" t="0" r="0" b="0"/>
            <wp:wrapTopAndBottom/>
            <wp:docPr id="76" name="Image 76" descr="Generated by PlantUML"/>
            <wp:cNvGraphicFramePr>
              <a:graphicFrameLocks/>
            </wp:cNvGraphicFramePr>
            <a:graphic>
              <a:graphicData uri="http://schemas.openxmlformats.org/drawingml/2006/picture">
                <pic:pic>
                  <pic:nvPicPr>
                    <pic:cNvPr id="76" name="Image 76" descr="Generated by PlantUML"/>
                    <pic:cNvPicPr/>
                  </pic:nvPicPr>
                  <pic:blipFill>
                    <a:blip r:embed="rId33" cstate="print"/>
                    <a:stretch>
                      <a:fillRect/>
                    </a:stretch>
                  </pic:blipFill>
                  <pic:spPr>
                    <a:xfrm>
                      <a:off x="0" y="0"/>
                      <a:ext cx="4382008" cy="1924050"/>
                    </a:xfrm>
                    <a:prstGeom prst="rect">
                      <a:avLst/>
                    </a:prstGeom>
                  </pic:spPr>
                </pic:pic>
              </a:graphicData>
            </a:graphic>
          </wp:anchor>
        </w:drawing>
      </w:r>
    </w:p>
    <w:p>
      <w:pPr>
        <w:pStyle w:val="BodyText"/>
        <w:spacing w:before="29"/>
        <w:rPr>
          <w:rFonts w:ascii="Arial"/>
          <w:sz w:val="20"/>
        </w:rPr>
      </w:pPr>
    </w:p>
    <w:p>
      <w:pPr>
        <w:spacing w:before="0"/>
        <w:ind w:left="280" w:right="333" w:firstLine="0"/>
        <w:jc w:val="center"/>
        <w:rPr>
          <w:rFonts w:ascii="Arial"/>
          <w:b/>
          <w:sz w:val="22"/>
        </w:rPr>
      </w:pPr>
      <w:bookmarkStart w:name="_bookmark79" w:id="80"/>
      <w:bookmarkEnd w:id="80"/>
      <w:r>
        <w:rPr/>
      </w:r>
      <w:r>
        <w:rPr>
          <w:rFonts w:ascii="Arial"/>
          <w:b/>
          <w:sz w:val="22"/>
        </w:rPr>
        <w:t>Figure</w:t>
      </w:r>
      <w:r>
        <w:rPr>
          <w:rFonts w:ascii="Arial"/>
          <w:b/>
          <w:spacing w:val="-16"/>
          <w:sz w:val="22"/>
        </w:rPr>
        <w:t> </w:t>
      </w:r>
      <w:r>
        <w:rPr>
          <w:rFonts w:ascii="Arial"/>
          <w:b/>
          <w:sz w:val="22"/>
        </w:rPr>
        <w:t>4.2.4.3.1.2-1</w:t>
      </w:r>
      <w:r>
        <w:rPr>
          <w:rFonts w:ascii="Arial"/>
          <w:b/>
          <w:spacing w:val="-15"/>
          <w:sz w:val="22"/>
        </w:rPr>
        <w:t> </w:t>
      </w:r>
      <w:r>
        <w:rPr>
          <w:rFonts w:ascii="Arial"/>
          <w:b/>
          <w:sz w:val="22"/>
        </w:rPr>
        <w:t>ORAN.O2ims.Provisioning</w:t>
      </w:r>
      <w:r>
        <w:rPr>
          <w:rFonts w:ascii="Arial"/>
          <w:b/>
          <w:spacing w:val="-15"/>
          <w:sz w:val="22"/>
        </w:rPr>
        <w:t> </w:t>
      </w:r>
      <w:r>
        <w:rPr>
          <w:rFonts w:ascii="Arial"/>
          <w:b/>
          <w:sz w:val="22"/>
        </w:rPr>
        <w:t>Intra-Namespace</w:t>
      </w:r>
      <w:r>
        <w:rPr>
          <w:rFonts w:ascii="Arial"/>
          <w:b/>
          <w:spacing w:val="-13"/>
          <w:sz w:val="22"/>
        </w:rPr>
        <w:t> </w:t>
      </w:r>
      <w:r>
        <w:rPr>
          <w:rFonts w:ascii="Arial"/>
          <w:b/>
          <w:spacing w:val="-2"/>
          <w:sz w:val="22"/>
        </w:rPr>
        <w:t>Relationships</w:t>
      </w:r>
    </w:p>
    <w:p>
      <w:pPr>
        <w:pStyle w:val="BodyText"/>
        <w:spacing w:before="125"/>
        <w:rPr>
          <w:rFonts w:ascii="Arial"/>
          <w:b/>
        </w:rPr>
      </w:pPr>
    </w:p>
    <w:p>
      <w:pPr>
        <w:pStyle w:val="ListParagraph"/>
        <w:numPr>
          <w:ilvl w:val="5"/>
          <w:numId w:val="3"/>
        </w:numPr>
        <w:tabs>
          <w:tab w:pos="1387" w:val="left" w:leader="none"/>
        </w:tabs>
        <w:spacing w:line="240" w:lineRule="auto" w:before="0" w:after="0"/>
        <w:ind w:left="1387" w:right="0" w:hanging="995"/>
        <w:jc w:val="left"/>
        <w:rPr>
          <w:sz w:val="20"/>
        </w:rPr>
      </w:pPr>
      <w:r>
        <w:rPr>
          <w:spacing w:val="-2"/>
          <w:sz w:val="20"/>
        </w:rPr>
        <w:t>ORAN.O2ims.Provisioning</w:t>
      </w:r>
      <w:r>
        <w:rPr>
          <w:spacing w:val="18"/>
          <w:sz w:val="20"/>
        </w:rPr>
        <w:t> </w:t>
      </w:r>
      <w:r>
        <w:rPr>
          <w:spacing w:val="-2"/>
          <w:sz w:val="20"/>
        </w:rPr>
        <w:t>Inter-Namespace</w:t>
      </w:r>
      <w:r>
        <w:rPr>
          <w:spacing w:val="16"/>
          <w:sz w:val="20"/>
        </w:rPr>
        <w:t> </w:t>
      </w:r>
      <w:r>
        <w:rPr>
          <w:spacing w:val="-2"/>
          <w:sz w:val="20"/>
        </w:rPr>
        <w:t>Relationships</w:t>
      </w:r>
    </w:p>
    <w:p>
      <w:pPr>
        <w:pStyle w:val="BodyText"/>
        <w:spacing w:before="139"/>
        <w:rPr>
          <w:rFonts w:ascii="Arial"/>
          <w:sz w:val="20"/>
        </w:rPr>
      </w:pPr>
      <w:r>
        <w:rPr/>
        <w:drawing>
          <wp:anchor distT="0" distB="0" distL="0" distR="0" allowOverlap="1" layoutInCell="1" locked="0" behindDoc="1" simplePos="0" relativeHeight="487603712">
            <wp:simplePos x="0" y="0"/>
            <wp:positionH relativeFrom="page">
              <wp:posOffset>844119</wp:posOffset>
            </wp:positionH>
            <wp:positionV relativeFrom="paragraph">
              <wp:posOffset>250153</wp:posOffset>
            </wp:positionV>
            <wp:extent cx="5698775" cy="1860232"/>
            <wp:effectExtent l="0" t="0" r="0" b="0"/>
            <wp:wrapTopAndBottom/>
            <wp:docPr id="77" name="Image 77" descr="Generated by PlantUML"/>
            <wp:cNvGraphicFramePr>
              <a:graphicFrameLocks/>
            </wp:cNvGraphicFramePr>
            <a:graphic>
              <a:graphicData uri="http://schemas.openxmlformats.org/drawingml/2006/picture">
                <pic:pic>
                  <pic:nvPicPr>
                    <pic:cNvPr id="77" name="Image 77" descr="Generated by PlantUML"/>
                    <pic:cNvPicPr/>
                  </pic:nvPicPr>
                  <pic:blipFill>
                    <a:blip r:embed="rId34" cstate="print"/>
                    <a:stretch>
                      <a:fillRect/>
                    </a:stretch>
                  </pic:blipFill>
                  <pic:spPr>
                    <a:xfrm>
                      <a:off x="0" y="0"/>
                      <a:ext cx="5698775" cy="1860232"/>
                    </a:xfrm>
                    <a:prstGeom prst="rect">
                      <a:avLst/>
                    </a:prstGeom>
                  </pic:spPr>
                </pic:pic>
              </a:graphicData>
            </a:graphic>
          </wp:anchor>
        </w:drawing>
      </w:r>
    </w:p>
    <w:p>
      <w:pPr>
        <w:pStyle w:val="BodyText"/>
        <w:spacing w:before="55"/>
        <w:rPr>
          <w:rFonts w:ascii="Arial"/>
          <w:sz w:val="20"/>
        </w:rPr>
      </w:pPr>
    </w:p>
    <w:p>
      <w:pPr>
        <w:spacing w:before="0"/>
        <w:ind w:left="280" w:right="333" w:firstLine="0"/>
        <w:jc w:val="center"/>
        <w:rPr>
          <w:rFonts w:ascii="Arial"/>
          <w:b/>
          <w:sz w:val="22"/>
        </w:rPr>
      </w:pPr>
      <w:bookmarkStart w:name="_bookmark80" w:id="81"/>
      <w:bookmarkEnd w:id="81"/>
      <w:r>
        <w:rPr/>
      </w:r>
      <w:r>
        <w:rPr>
          <w:rFonts w:ascii="Arial"/>
          <w:b/>
          <w:sz w:val="22"/>
        </w:rPr>
        <w:t>Figure</w:t>
      </w:r>
      <w:r>
        <w:rPr>
          <w:rFonts w:ascii="Arial"/>
          <w:b/>
          <w:spacing w:val="-16"/>
          <w:sz w:val="22"/>
        </w:rPr>
        <w:t> </w:t>
      </w:r>
      <w:r>
        <w:rPr>
          <w:rFonts w:ascii="Arial"/>
          <w:b/>
          <w:sz w:val="22"/>
        </w:rPr>
        <w:t>4.2.4.3.1.3-1</w:t>
      </w:r>
      <w:r>
        <w:rPr>
          <w:rFonts w:ascii="Arial"/>
          <w:b/>
          <w:spacing w:val="-14"/>
          <w:sz w:val="22"/>
        </w:rPr>
        <w:t> </w:t>
      </w:r>
      <w:r>
        <w:rPr>
          <w:rFonts w:ascii="Arial"/>
          <w:b/>
          <w:sz w:val="22"/>
        </w:rPr>
        <w:t>ORAN.O2ims.Provisioning</w:t>
      </w:r>
      <w:r>
        <w:rPr>
          <w:rFonts w:ascii="Arial"/>
          <w:b/>
          <w:spacing w:val="-15"/>
          <w:sz w:val="22"/>
        </w:rPr>
        <w:t> </w:t>
      </w:r>
      <w:r>
        <w:rPr>
          <w:rFonts w:ascii="Arial"/>
          <w:b/>
          <w:sz w:val="22"/>
        </w:rPr>
        <w:t>Inter-Namespace</w:t>
      </w:r>
      <w:r>
        <w:rPr>
          <w:rFonts w:ascii="Arial"/>
          <w:b/>
          <w:spacing w:val="-13"/>
          <w:sz w:val="22"/>
        </w:rPr>
        <w:t> </w:t>
      </w:r>
      <w:r>
        <w:rPr>
          <w:rFonts w:ascii="Arial"/>
          <w:b/>
          <w:spacing w:val="-2"/>
          <w:sz w:val="22"/>
        </w:rPr>
        <w:t>Relationships</w:t>
      </w:r>
    </w:p>
    <w:p>
      <w:pPr>
        <w:pStyle w:val="BodyText"/>
        <w:spacing w:before="123"/>
        <w:rPr>
          <w:rFonts w:ascii="Arial"/>
          <w:b/>
        </w:rPr>
      </w:pPr>
    </w:p>
    <w:p>
      <w:pPr>
        <w:pStyle w:val="ListParagraph"/>
        <w:numPr>
          <w:ilvl w:val="4"/>
          <w:numId w:val="3"/>
        </w:numPr>
        <w:tabs>
          <w:tab w:pos="2094" w:val="left" w:leader="none"/>
        </w:tabs>
        <w:spacing w:line="240" w:lineRule="auto" w:before="0" w:after="0"/>
        <w:ind w:left="2094" w:right="0" w:hanging="1702"/>
        <w:jc w:val="left"/>
        <w:rPr>
          <w:sz w:val="22"/>
        </w:rPr>
      </w:pPr>
      <w:r>
        <w:rPr>
          <w:spacing w:val="-2"/>
          <w:sz w:val="22"/>
        </w:rPr>
        <w:t>Inheritance</w:t>
      </w:r>
    </w:p>
    <w:p>
      <w:pPr>
        <w:pStyle w:val="BodyText"/>
        <w:spacing w:before="48"/>
        <w:rPr>
          <w:rFonts w:ascii="Arial"/>
        </w:rPr>
      </w:pPr>
    </w:p>
    <w:p>
      <w:pPr>
        <w:pStyle w:val="ListParagraph"/>
        <w:numPr>
          <w:ilvl w:val="5"/>
          <w:numId w:val="3"/>
        </w:numPr>
        <w:tabs>
          <w:tab w:pos="1387" w:val="left" w:leader="none"/>
        </w:tabs>
        <w:spacing w:line="240" w:lineRule="auto" w:before="0" w:after="0"/>
        <w:ind w:left="1387" w:right="0" w:hanging="995"/>
        <w:jc w:val="left"/>
        <w:rPr>
          <w:sz w:val="20"/>
        </w:rPr>
      </w:pPr>
      <w:r>
        <w:rPr>
          <w:spacing w:val="-2"/>
          <w:sz w:val="20"/>
        </w:rPr>
        <w:t>ORAN.O2ims.Provisioning</w:t>
      </w:r>
      <w:r>
        <w:rPr>
          <w:spacing w:val="18"/>
          <w:sz w:val="20"/>
        </w:rPr>
        <w:t> </w:t>
      </w:r>
      <w:r>
        <w:rPr>
          <w:spacing w:val="-2"/>
          <w:sz w:val="20"/>
        </w:rPr>
        <w:t>Inheritance</w:t>
      </w:r>
    </w:p>
    <w:p>
      <w:pPr>
        <w:pStyle w:val="BodyText"/>
        <w:spacing w:before="30"/>
        <w:rPr>
          <w:rFonts w:ascii="Arial"/>
          <w:sz w:val="20"/>
        </w:rPr>
      </w:pPr>
      <w:r>
        <w:rPr/>
        <w:drawing>
          <wp:anchor distT="0" distB="0" distL="0" distR="0" allowOverlap="1" layoutInCell="1" locked="0" behindDoc="1" simplePos="0" relativeHeight="487604224">
            <wp:simplePos x="0" y="0"/>
            <wp:positionH relativeFrom="page">
              <wp:posOffset>3066033</wp:posOffset>
            </wp:positionH>
            <wp:positionV relativeFrom="paragraph">
              <wp:posOffset>180822</wp:posOffset>
            </wp:positionV>
            <wp:extent cx="1391237" cy="1362075"/>
            <wp:effectExtent l="0" t="0" r="0" b="0"/>
            <wp:wrapTopAndBottom/>
            <wp:docPr id="78" name="Image 78" descr="Generated by PlantUML"/>
            <wp:cNvGraphicFramePr>
              <a:graphicFrameLocks/>
            </wp:cNvGraphicFramePr>
            <a:graphic>
              <a:graphicData uri="http://schemas.openxmlformats.org/drawingml/2006/picture">
                <pic:pic>
                  <pic:nvPicPr>
                    <pic:cNvPr id="78" name="Image 78" descr="Generated by PlantUML"/>
                    <pic:cNvPicPr/>
                  </pic:nvPicPr>
                  <pic:blipFill>
                    <a:blip r:embed="rId35" cstate="print"/>
                    <a:stretch>
                      <a:fillRect/>
                    </a:stretch>
                  </pic:blipFill>
                  <pic:spPr>
                    <a:xfrm>
                      <a:off x="0" y="0"/>
                      <a:ext cx="1391237" cy="1362075"/>
                    </a:xfrm>
                    <a:prstGeom prst="rect">
                      <a:avLst/>
                    </a:prstGeom>
                  </pic:spPr>
                </pic:pic>
              </a:graphicData>
            </a:graphic>
          </wp:anchor>
        </w:drawing>
      </w:r>
    </w:p>
    <w:p>
      <w:pPr>
        <w:pStyle w:val="BodyText"/>
        <w:spacing w:before="75"/>
        <w:rPr>
          <w:rFonts w:ascii="Arial"/>
          <w:sz w:val="20"/>
        </w:rPr>
      </w:pPr>
    </w:p>
    <w:p>
      <w:pPr>
        <w:spacing w:before="0"/>
        <w:ind w:left="278" w:right="333" w:firstLine="0"/>
        <w:jc w:val="center"/>
        <w:rPr>
          <w:rFonts w:ascii="Arial"/>
          <w:b/>
          <w:sz w:val="22"/>
        </w:rPr>
      </w:pPr>
      <w:bookmarkStart w:name="_bookmark81" w:id="82"/>
      <w:bookmarkEnd w:id="82"/>
      <w:r>
        <w:rPr/>
      </w:r>
      <w:r>
        <w:rPr>
          <w:rFonts w:ascii="Arial"/>
          <w:b/>
          <w:spacing w:val="-2"/>
          <w:sz w:val="22"/>
        </w:rPr>
        <w:t>Figure</w:t>
      </w:r>
      <w:r>
        <w:rPr>
          <w:rFonts w:ascii="Arial"/>
          <w:b/>
          <w:spacing w:val="12"/>
          <w:sz w:val="22"/>
        </w:rPr>
        <w:t> </w:t>
      </w:r>
      <w:r>
        <w:rPr>
          <w:rFonts w:ascii="Arial"/>
          <w:b/>
          <w:spacing w:val="-2"/>
          <w:sz w:val="22"/>
        </w:rPr>
        <w:t>4.2.4.3.2.1-1</w:t>
      </w:r>
      <w:r>
        <w:rPr>
          <w:rFonts w:ascii="Arial"/>
          <w:b/>
          <w:spacing w:val="12"/>
          <w:sz w:val="22"/>
        </w:rPr>
        <w:t> </w:t>
      </w:r>
      <w:r>
        <w:rPr>
          <w:rFonts w:ascii="Arial"/>
          <w:b/>
          <w:spacing w:val="-2"/>
          <w:sz w:val="22"/>
        </w:rPr>
        <w:t>ORAN.O2ims.Provisioning</w:t>
      </w:r>
      <w:r>
        <w:rPr>
          <w:rFonts w:ascii="Arial"/>
          <w:b/>
          <w:spacing w:val="12"/>
          <w:sz w:val="22"/>
        </w:rPr>
        <w:t> </w:t>
      </w:r>
      <w:r>
        <w:rPr>
          <w:rFonts w:ascii="Arial"/>
          <w:b/>
          <w:spacing w:val="-2"/>
          <w:sz w:val="22"/>
        </w:rPr>
        <w:t>Inheritance</w:t>
      </w:r>
    </w:p>
    <w:p>
      <w:pPr>
        <w:spacing w:after="0"/>
        <w:jc w:val="center"/>
        <w:rPr>
          <w:rFonts w:ascii="Arial"/>
          <w:sz w:val="22"/>
        </w:rPr>
        <w:sectPr>
          <w:pgSz w:w="11910" w:h="16850"/>
          <w:pgMar w:header="864" w:footer="279" w:top="1520" w:bottom="460" w:left="740" w:right="680"/>
        </w:sectPr>
      </w:pPr>
    </w:p>
    <w:p>
      <w:pPr>
        <w:pStyle w:val="ListParagraph"/>
        <w:numPr>
          <w:ilvl w:val="3"/>
          <w:numId w:val="3"/>
        </w:numPr>
        <w:tabs>
          <w:tab w:pos="1192" w:val="left" w:leader="none"/>
        </w:tabs>
        <w:spacing w:line="240" w:lineRule="auto" w:before="53" w:after="0"/>
        <w:ind w:left="1192" w:right="0" w:hanging="800"/>
        <w:jc w:val="left"/>
        <w:rPr>
          <w:sz w:val="24"/>
        </w:rPr>
      </w:pPr>
      <w:r>
        <w:rPr>
          <w:sz w:val="24"/>
        </w:rPr>
        <w:t>Class</w:t>
      </w:r>
      <w:r>
        <w:rPr>
          <w:spacing w:val="-4"/>
          <w:sz w:val="24"/>
        </w:rPr>
        <w:t> </w:t>
      </w:r>
      <w:r>
        <w:rPr>
          <w:spacing w:val="-2"/>
          <w:sz w:val="24"/>
        </w:rPr>
        <w:t>Definitions</w:t>
      </w:r>
    </w:p>
    <w:p>
      <w:pPr>
        <w:pStyle w:val="BodyText"/>
        <w:spacing w:before="23"/>
        <w:rPr>
          <w:rFonts w:ascii="Arial"/>
          <w:sz w:val="24"/>
        </w:rPr>
      </w:pPr>
    </w:p>
    <w:p>
      <w:pPr>
        <w:pStyle w:val="ListParagraph"/>
        <w:numPr>
          <w:ilvl w:val="4"/>
          <w:numId w:val="3"/>
        </w:numPr>
        <w:tabs>
          <w:tab w:pos="1308" w:val="left" w:leader="none"/>
        </w:tabs>
        <w:spacing w:line="240" w:lineRule="auto" w:before="1" w:after="0"/>
        <w:ind w:left="1308" w:right="0" w:hanging="916"/>
        <w:jc w:val="left"/>
        <w:rPr>
          <w:sz w:val="22"/>
        </w:rPr>
      </w:pPr>
      <w:r>
        <w:rPr>
          <w:spacing w:val="-2"/>
          <w:sz w:val="22"/>
        </w:rPr>
        <w:t>ProvisioningRequest</w:t>
      </w:r>
    </w:p>
    <w:p>
      <w:pPr>
        <w:pStyle w:val="BodyText"/>
        <w:spacing w:before="45"/>
        <w:rPr>
          <w:rFonts w:ascii="Arial"/>
        </w:rPr>
      </w:pPr>
    </w:p>
    <w:p>
      <w:pPr>
        <w:pStyle w:val="ListParagraph"/>
        <w:numPr>
          <w:ilvl w:val="5"/>
          <w:numId w:val="3"/>
        </w:numPr>
        <w:tabs>
          <w:tab w:pos="1387" w:val="left" w:leader="none"/>
        </w:tabs>
        <w:spacing w:line="240" w:lineRule="auto" w:before="0" w:after="0"/>
        <w:ind w:left="1387" w:right="0" w:hanging="995"/>
        <w:jc w:val="left"/>
        <w:rPr>
          <w:sz w:val="20"/>
        </w:rPr>
      </w:pPr>
      <w:r>
        <w:rPr>
          <w:spacing w:val="-2"/>
          <w:sz w:val="20"/>
        </w:rPr>
        <w:t>Definition</w:t>
      </w:r>
    </w:p>
    <w:p>
      <w:pPr>
        <w:pStyle w:val="BodyText"/>
        <w:spacing w:line="259" w:lineRule="auto" w:before="180"/>
        <w:ind w:left="392" w:right="471"/>
      </w:pPr>
      <w:r>
        <w:rPr/>
        <w:t>The</w:t>
      </w:r>
      <w:r>
        <w:rPr>
          <w:spacing w:val="-4"/>
        </w:rPr>
        <w:t> </w:t>
      </w:r>
      <w:r>
        <w:rPr/>
        <w:t>ProvisioningRequest</w:t>
      </w:r>
      <w:r>
        <w:rPr>
          <w:spacing w:val="-5"/>
        </w:rPr>
        <w:t> </w:t>
      </w:r>
      <w:r>
        <w:rPr/>
        <w:t>represents</w:t>
      </w:r>
      <w:r>
        <w:rPr>
          <w:spacing w:val="-4"/>
        </w:rPr>
        <w:t> </w:t>
      </w:r>
      <w:r>
        <w:rPr/>
        <w:t>a</w:t>
      </w:r>
      <w:r>
        <w:rPr>
          <w:spacing w:val="-7"/>
        </w:rPr>
        <w:t> </w:t>
      </w:r>
      <w:r>
        <w:rPr/>
        <w:t>request</w:t>
      </w:r>
      <w:r>
        <w:rPr>
          <w:spacing w:val="-5"/>
        </w:rPr>
        <w:t> </w:t>
      </w:r>
      <w:r>
        <w:rPr/>
        <w:t>for</w:t>
      </w:r>
      <w:r>
        <w:rPr>
          <w:spacing w:val="-5"/>
        </w:rPr>
        <w:t> </w:t>
      </w:r>
      <w:r>
        <w:rPr/>
        <w:t>item(s)</w:t>
      </w:r>
      <w:r>
        <w:rPr>
          <w:spacing w:val="-5"/>
        </w:rPr>
        <w:t> </w:t>
      </w:r>
      <w:r>
        <w:rPr/>
        <w:t>to</w:t>
      </w:r>
      <w:r>
        <w:rPr>
          <w:spacing w:val="-4"/>
        </w:rPr>
        <w:t> </w:t>
      </w:r>
      <w:r>
        <w:rPr/>
        <w:t>be</w:t>
      </w:r>
      <w:r>
        <w:rPr>
          <w:spacing w:val="-5"/>
        </w:rPr>
        <w:t> </w:t>
      </w:r>
      <w:r>
        <w:rPr/>
        <w:t>provisioned</w:t>
      </w:r>
      <w:r>
        <w:rPr>
          <w:spacing w:val="-7"/>
        </w:rPr>
        <w:t> </w:t>
      </w:r>
      <w:r>
        <w:rPr/>
        <w:t>in</w:t>
      </w:r>
      <w:r>
        <w:rPr>
          <w:spacing w:val="-5"/>
        </w:rPr>
        <w:t> </w:t>
      </w:r>
      <w:r>
        <w:rPr/>
        <w:t>the</w:t>
      </w:r>
      <w:r>
        <w:rPr>
          <w:spacing w:val="-7"/>
        </w:rPr>
        <w:t> </w:t>
      </w:r>
      <w:r>
        <w:rPr/>
        <w:t>O-Cloud.</w:t>
      </w:r>
      <w:r>
        <w:rPr>
          <w:spacing w:val="-5"/>
        </w:rPr>
        <w:t> </w:t>
      </w:r>
      <w:r>
        <w:rPr/>
        <w:t>The</w:t>
      </w:r>
      <w:r>
        <w:rPr>
          <w:spacing w:val="-7"/>
        </w:rPr>
        <w:t> </w:t>
      </w:r>
      <w:r>
        <w:rPr/>
        <w:t>SMO</w:t>
      </w:r>
      <w:r>
        <w:rPr>
          <w:spacing w:val="-7"/>
        </w:rPr>
        <w:t> </w:t>
      </w:r>
      <w:r>
        <w:rPr/>
        <w:t>makes the declarative request to the O-Cloud through the O2ims.</w:t>
      </w:r>
    </w:p>
    <w:p>
      <w:pPr>
        <w:pStyle w:val="BodyText"/>
        <w:spacing w:before="11"/>
      </w:pPr>
    </w:p>
    <w:p>
      <w:pPr>
        <w:pStyle w:val="ListParagraph"/>
        <w:numPr>
          <w:ilvl w:val="5"/>
          <w:numId w:val="3"/>
        </w:numPr>
        <w:tabs>
          <w:tab w:pos="1389" w:val="left" w:leader="none"/>
        </w:tabs>
        <w:spacing w:line="240" w:lineRule="auto" w:before="0" w:after="0"/>
        <w:ind w:left="1389" w:right="0" w:hanging="997"/>
        <w:jc w:val="left"/>
        <w:rPr>
          <w:sz w:val="20"/>
        </w:rPr>
      </w:pPr>
      <w:r>
        <w:rPr>
          <w:spacing w:val="-2"/>
          <w:sz w:val="20"/>
        </w:rPr>
        <w:t>Attributes</w:t>
      </w:r>
    </w:p>
    <w:p>
      <w:pPr>
        <w:pStyle w:val="BodyText"/>
        <w:spacing w:before="11"/>
        <w:rPr>
          <w:rFonts w:ascii="Arial"/>
          <w:sz w:val="20"/>
        </w:rPr>
      </w:pPr>
    </w:p>
    <w:p>
      <w:pPr>
        <w:pStyle w:val="Heading1"/>
        <w:ind w:left="274"/>
      </w:pPr>
      <w:bookmarkStart w:name="_bookmark82" w:id="83"/>
      <w:bookmarkEnd w:id="83"/>
      <w:r>
        <w:rPr>
          <w:b w:val="0"/>
        </w:rPr>
      </w:r>
      <w:r>
        <w:rPr/>
        <w:t>Table</w:t>
      </w:r>
      <w:r>
        <w:rPr>
          <w:spacing w:val="-14"/>
        </w:rPr>
        <w:t> </w:t>
      </w:r>
      <w:r>
        <w:rPr/>
        <w:t>4.2.4.4.1.2-1</w:t>
      </w:r>
      <w:r>
        <w:rPr>
          <w:spacing w:val="-15"/>
        </w:rPr>
        <w:t> </w:t>
      </w:r>
      <w:r>
        <w:rPr/>
        <w:t>Attributes</w:t>
      </w:r>
      <w:r>
        <w:rPr>
          <w:spacing w:val="-11"/>
        </w:rPr>
        <w:t> </w:t>
      </w:r>
      <w:r>
        <w:rPr/>
        <w:t>Properties</w:t>
      </w:r>
      <w:r>
        <w:rPr>
          <w:spacing w:val="-13"/>
        </w:rPr>
        <w:t> </w:t>
      </w:r>
      <w:r>
        <w:rPr/>
        <w:t>for</w:t>
      </w:r>
      <w:r>
        <w:rPr>
          <w:spacing w:val="-9"/>
        </w:rPr>
        <w:t> </w:t>
      </w:r>
      <w:r>
        <w:rPr>
          <w:spacing w:val="-2"/>
        </w:rPr>
        <w:t>ProvisioningRequest</w:t>
      </w:r>
    </w:p>
    <w:p>
      <w:pPr>
        <w:pStyle w:val="BodyText"/>
        <w:spacing w:before="9"/>
        <w:rPr>
          <w:rFonts w:ascii="Arial"/>
          <w:b/>
          <w:sz w:val="15"/>
        </w:r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9"/>
        <w:gridCol w:w="2792"/>
        <w:gridCol w:w="4681"/>
      </w:tblGrid>
      <w:tr>
        <w:trPr>
          <w:trHeight w:val="216" w:hRule="atLeast"/>
        </w:trPr>
        <w:tc>
          <w:tcPr>
            <w:tcW w:w="1889" w:type="dxa"/>
            <w:shd w:val="clear" w:color="auto" w:fill="C0C0C0"/>
          </w:tcPr>
          <w:p>
            <w:pPr>
              <w:pStyle w:val="TableParagraph"/>
              <w:spacing w:line="194" w:lineRule="exact" w:before="2"/>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4" w:lineRule="exact" w:before="2"/>
              <w:ind w:left="412"/>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4681" w:type="dxa"/>
            <w:shd w:val="clear" w:color="auto" w:fill="C0C0C0"/>
          </w:tcPr>
          <w:p>
            <w:pPr>
              <w:pStyle w:val="TableParagraph"/>
              <w:spacing w:line="194" w:lineRule="exact" w:before="2"/>
              <w:ind w:left="0" w:right="66"/>
              <w:jc w:val="center"/>
              <w:rPr>
                <w:rFonts w:ascii="Arial"/>
                <w:b/>
                <w:sz w:val="18"/>
              </w:rPr>
            </w:pPr>
            <w:r>
              <w:rPr>
                <w:rFonts w:ascii="Arial"/>
                <w:b/>
                <w:spacing w:val="-2"/>
                <w:sz w:val="18"/>
              </w:rPr>
              <w:t>Properties</w:t>
            </w:r>
          </w:p>
        </w:tc>
      </w:tr>
      <w:tr>
        <w:trPr>
          <w:trHeight w:val="1631" w:hRule="atLeast"/>
        </w:trPr>
        <w:tc>
          <w:tcPr>
            <w:tcW w:w="1889" w:type="dxa"/>
          </w:tcPr>
          <w:p>
            <w:pPr>
              <w:pStyle w:val="TableParagraph"/>
              <w:spacing w:line="249" w:lineRule="auto" w:before="3"/>
              <w:ind w:left="28" w:right="139"/>
              <w:rPr>
                <w:rFonts w:ascii="Arial"/>
                <w:sz w:val="18"/>
              </w:rPr>
            </w:pPr>
            <w:r>
              <w:rPr>
                <w:rFonts w:ascii="Arial"/>
                <w:spacing w:val="-2"/>
                <w:sz w:val="18"/>
              </w:rPr>
              <w:t>provisioningRequestI </w:t>
            </w:r>
            <w:r>
              <w:rPr>
                <w:rFonts w:ascii="Arial"/>
                <w:spacing w:val="-10"/>
                <w:sz w:val="18"/>
              </w:rPr>
              <w:t>d</w:t>
            </w:r>
          </w:p>
        </w:tc>
        <w:tc>
          <w:tcPr>
            <w:tcW w:w="2792" w:type="dxa"/>
          </w:tcPr>
          <w:p>
            <w:pPr>
              <w:pStyle w:val="TableParagraph"/>
              <w:spacing w:before="1"/>
              <w:ind w:left="28"/>
              <w:jc w:val="both"/>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8" w:right="134"/>
              <w:jc w:val="both"/>
              <w:rPr>
                <w:rFonts w:ascii="Calibri"/>
                <w:sz w:val="22"/>
              </w:rPr>
            </w:pPr>
            <w:r>
              <w:rPr>
                <w:rFonts w:ascii="Calibri"/>
                <w:b/>
                <w:sz w:val="22"/>
              </w:rPr>
              <w:t>Description: </w:t>
            </w:r>
            <w:r>
              <w:rPr>
                <w:rFonts w:ascii="Calibri"/>
                <w:sz w:val="22"/>
              </w:rPr>
              <w:t>Identifier of the provisioning</w:t>
            </w:r>
            <w:r>
              <w:rPr>
                <w:rFonts w:ascii="Calibri"/>
                <w:spacing w:val="-13"/>
                <w:sz w:val="22"/>
              </w:rPr>
              <w:t> </w:t>
            </w:r>
            <w:r>
              <w:rPr>
                <w:rFonts w:ascii="Calibri"/>
                <w:sz w:val="22"/>
              </w:rPr>
              <w:t>request</w:t>
            </w:r>
            <w:r>
              <w:rPr>
                <w:rFonts w:ascii="Calibri"/>
                <w:spacing w:val="-12"/>
                <w:sz w:val="22"/>
              </w:rPr>
              <w:t> </w:t>
            </w:r>
            <w:r>
              <w:rPr>
                <w:rFonts w:ascii="Calibri"/>
                <w:sz w:val="22"/>
              </w:rPr>
              <w:t>instance assigned by the SMO.</w:t>
            </w:r>
          </w:p>
        </w:tc>
        <w:tc>
          <w:tcPr>
            <w:tcW w:w="4681" w:type="dxa"/>
            <w:shd w:val="clear" w:color="auto" w:fill="FFF1CC"/>
          </w:tcPr>
          <w:p>
            <w:pPr>
              <w:pStyle w:val="TableParagraph"/>
              <w:tabs>
                <w:tab w:pos="2702" w:val="left" w:leader="none"/>
              </w:tabs>
              <w:spacing w:line="181" w:lineRule="exact" w:before="183"/>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1486"/>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rPr>
                <w:sz w:val="16"/>
              </w:rPr>
            </w:pPr>
            <w:r>
              <w:rPr>
                <w:spacing w:val="-2"/>
                <w:sz w:val="16"/>
              </w:rPr>
              <w:t>format:</w:t>
            </w:r>
            <w:r>
              <w:rPr>
                <w:sz w:val="16"/>
              </w:rPr>
              <w:tab/>
            </w:r>
            <w:r>
              <w:rPr>
                <w:spacing w:val="-4"/>
                <w:sz w:val="16"/>
              </w:rPr>
              <w:t>uuid</w:t>
            </w:r>
          </w:p>
        </w:tc>
      </w:tr>
      <w:tr>
        <w:trPr>
          <w:trHeight w:val="1771" w:hRule="atLeast"/>
        </w:trPr>
        <w:tc>
          <w:tcPr>
            <w:tcW w:w="1889" w:type="dxa"/>
          </w:tcPr>
          <w:p>
            <w:pPr>
              <w:pStyle w:val="TableParagraph"/>
              <w:spacing w:before="1"/>
              <w:ind w:left="28"/>
              <w:rPr>
                <w:rFonts w:ascii="Arial"/>
                <w:sz w:val="18"/>
              </w:rPr>
            </w:pPr>
            <w:r>
              <w:rPr>
                <w:rFonts w:ascii="Arial"/>
                <w:spacing w:val="-4"/>
                <w:sz w:val="18"/>
              </w:rPr>
              <w:t>name</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8" w:right="105"/>
              <w:rPr>
                <w:rFonts w:ascii="Calibri"/>
                <w:sz w:val="22"/>
              </w:rPr>
            </w:pPr>
            <w:r>
              <w:rPr>
                <w:rFonts w:ascii="Calibri"/>
                <w:b/>
                <w:sz w:val="22"/>
              </w:rPr>
              <w:t>Description:</w:t>
            </w:r>
            <w:r>
              <w:rPr>
                <w:rFonts w:ascii="Calibri"/>
                <w:b/>
                <w:spacing w:val="-13"/>
                <w:sz w:val="22"/>
              </w:rPr>
              <w:t> </w:t>
            </w:r>
            <w:r>
              <w:rPr>
                <w:rFonts w:ascii="Calibri"/>
                <w:sz w:val="22"/>
              </w:rPr>
              <w:t>Human</w:t>
            </w:r>
            <w:r>
              <w:rPr>
                <w:rFonts w:ascii="Calibri"/>
                <w:spacing w:val="-12"/>
                <w:sz w:val="22"/>
              </w:rPr>
              <w:t> </w:t>
            </w:r>
            <w:r>
              <w:rPr>
                <w:rFonts w:ascii="Calibri"/>
                <w:sz w:val="22"/>
              </w:rPr>
              <w:t>readable name of the provisioning request instance as assigned by the SMO.</w:t>
            </w:r>
          </w:p>
        </w:tc>
        <w:tc>
          <w:tcPr>
            <w:tcW w:w="4681" w:type="dxa"/>
            <w:shd w:val="clear" w:color="auto" w:fill="FFF1CC"/>
          </w:tcPr>
          <w:p>
            <w:pPr>
              <w:pStyle w:val="TableParagraph"/>
              <w:spacing w:before="18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before="1"/>
              <w:ind w:right="1486"/>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768" w:hRule="atLeast"/>
        </w:trPr>
        <w:tc>
          <w:tcPr>
            <w:tcW w:w="1889" w:type="dxa"/>
          </w:tcPr>
          <w:p>
            <w:pPr>
              <w:pStyle w:val="TableParagraph"/>
              <w:spacing w:before="1"/>
              <w:ind w:left="28"/>
              <w:rPr>
                <w:rFonts w:ascii="Arial"/>
                <w:sz w:val="18"/>
              </w:rPr>
            </w:pPr>
            <w:r>
              <w:rPr>
                <w:rFonts w:ascii="Arial"/>
                <w:spacing w:val="-2"/>
                <w:sz w:val="18"/>
              </w:rPr>
              <w:t>description</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8"/>
              <w:rPr>
                <w:rFonts w:ascii="Calibri"/>
                <w:sz w:val="22"/>
              </w:rPr>
            </w:pPr>
            <w:r>
              <w:rPr>
                <w:rFonts w:ascii="Calibri"/>
                <w:b/>
                <w:sz w:val="22"/>
              </w:rPr>
              <w:t>Description:</w:t>
            </w:r>
            <w:r>
              <w:rPr>
                <w:rFonts w:ascii="Calibri"/>
                <w:b/>
                <w:spacing w:val="-13"/>
                <w:sz w:val="22"/>
              </w:rPr>
              <w:t> </w:t>
            </w:r>
            <w:r>
              <w:rPr>
                <w:rFonts w:ascii="Calibri"/>
                <w:sz w:val="22"/>
              </w:rPr>
              <w:t>Human</w:t>
            </w:r>
            <w:r>
              <w:rPr>
                <w:rFonts w:ascii="Calibri"/>
                <w:spacing w:val="-12"/>
                <w:sz w:val="22"/>
              </w:rPr>
              <w:t> </w:t>
            </w:r>
            <w:r>
              <w:rPr>
                <w:rFonts w:ascii="Calibri"/>
                <w:sz w:val="22"/>
              </w:rPr>
              <w:t>readable description of the</w:t>
            </w:r>
          </w:p>
          <w:p>
            <w:pPr>
              <w:pStyle w:val="TableParagraph"/>
              <w:spacing w:line="256" w:lineRule="auto" w:before="1"/>
              <w:ind w:left="28" w:right="127"/>
              <w:rPr>
                <w:rFonts w:ascii="Calibri"/>
                <w:sz w:val="22"/>
              </w:rPr>
            </w:pPr>
            <w:r>
              <w:rPr>
                <w:rFonts w:ascii="Calibri"/>
                <w:sz w:val="22"/>
              </w:rPr>
              <w:t>provisioning</w:t>
            </w:r>
            <w:r>
              <w:rPr>
                <w:rFonts w:ascii="Calibri"/>
                <w:spacing w:val="-13"/>
                <w:sz w:val="22"/>
              </w:rPr>
              <w:t> </w:t>
            </w:r>
            <w:r>
              <w:rPr>
                <w:rFonts w:ascii="Calibri"/>
                <w:sz w:val="22"/>
              </w:rPr>
              <w:t>request</w:t>
            </w:r>
            <w:r>
              <w:rPr>
                <w:rFonts w:ascii="Calibri"/>
                <w:spacing w:val="-12"/>
                <w:sz w:val="22"/>
              </w:rPr>
              <w:t> </w:t>
            </w:r>
            <w:r>
              <w:rPr>
                <w:rFonts w:ascii="Calibri"/>
                <w:sz w:val="22"/>
              </w:rPr>
              <w:t>instance as assigned by the SMO.</w:t>
            </w:r>
          </w:p>
        </w:tc>
        <w:tc>
          <w:tcPr>
            <w:tcW w:w="4681" w:type="dxa"/>
            <w:shd w:val="clear" w:color="auto" w:fill="FFF1CC"/>
          </w:tcPr>
          <w:p>
            <w:pPr>
              <w:pStyle w:val="TableParagraph"/>
              <w:spacing w:line="181" w:lineRule="exact" w:before="18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ind w:right="1486"/>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tc>
      </w:tr>
      <w:tr>
        <w:trPr>
          <w:trHeight w:val="4087" w:hRule="atLeast"/>
        </w:trPr>
        <w:tc>
          <w:tcPr>
            <w:tcW w:w="1889" w:type="dxa"/>
          </w:tcPr>
          <w:p>
            <w:pPr>
              <w:pStyle w:val="TableParagraph"/>
              <w:spacing w:before="1"/>
              <w:ind w:left="28"/>
              <w:rPr>
                <w:rFonts w:ascii="Arial"/>
                <w:sz w:val="18"/>
              </w:rPr>
            </w:pPr>
            <w:r>
              <w:rPr>
                <w:rFonts w:ascii="Arial"/>
                <w:spacing w:val="-2"/>
                <w:sz w:val="18"/>
              </w:rPr>
              <w:t>templateName</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8" w:right="182"/>
              <w:rPr>
                <w:rFonts w:ascii="Calibri"/>
                <w:sz w:val="22"/>
              </w:rPr>
            </w:pPr>
            <w:r>
              <w:rPr>
                <w:rFonts w:ascii="Calibri"/>
                <w:b/>
                <w:sz w:val="22"/>
              </w:rPr>
              <w:t>Description: </w:t>
            </w:r>
            <w:r>
              <w:rPr>
                <w:rFonts w:ascii="Calibri"/>
                <w:sz w:val="22"/>
              </w:rPr>
              <w:t>Name of the template</w:t>
            </w:r>
            <w:r>
              <w:rPr>
                <w:rFonts w:ascii="Calibri"/>
                <w:spacing w:val="-9"/>
                <w:sz w:val="22"/>
              </w:rPr>
              <w:t> </w:t>
            </w:r>
            <w:r>
              <w:rPr>
                <w:rFonts w:ascii="Calibri"/>
                <w:sz w:val="22"/>
              </w:rPr>
              <w:t>to</w:t>
            </w:r>
            <w:r>
              <w:rPr>
                <w:rFonts w:ascii="Calibri"/>
                <w:spacing w:val="-8"/>
                <w:sz w:val="22"/>
              </w:rPr>
              <w:t> </w:t>
            </w:r>
            <w:r>
              <w:rPr>
                <w:rFonts w:ascii="Calibri"/>
                <w:sz w:val="22"/>
              </w:rPr>
              <w:t>be</w:t>
            </w:r>
            <w:r>
              <w:rPr>
                <w:rFonts w:ascii="Calibri"/>
                <w:spacing w:val="-10"/>
                <w:sz w:val="22"/>
              </w:rPr>
              <w:t> </w:t>
            </w:r>
            <w:r>
              <w:rPr>
                <w:rFonts w:ascii="Calibri"/>
                <w:sz w:val="22"/>
              </w:rPr>
              <w:t>used</w:t>
            </w:r>
            <w:r>
              <w:rPr>
                <w:rFonts w:ascii="Calibri"/>
                <w:spacing w:val="-9"/>
                <w:sz w:val="22"/>
              </w:rPr>
              <w:t> </w:t>
            </w:r>
            <w:r>
              <w:rPr>
                <w:rFonts w:ascii="Calibri"/>
                <w:sz w:val="22"/>
              </w:rPr>
              <w:t>as</w:t>
            </w:r>
            <w:r>
              <w:rPr>
                <w:rFonts w:ascii="Calibri"/>
                <w:spacing w:val="-11"/>
                <w:sz w:val="22"/>
              </w:rPr>
              <w:t> </w:t>
            </w:r>
            <w:r>
              <w:rPr>
                <w:rFonts w:ascii="Calibri"/>
                <w:sz w:val="22"/>
              </w:rPr>
              <w:t>the basis for the declarative model</w:t>
            </w:r>
            <w:r>
              <w:rPr>
                <w:rFonts w:ascii="Calibri"/>
                <w:spacing w:val="-7"/>
                <w:sz w:val="22"/>
              </w:rPr>
              <w:t> </w:t>
            </w:r>
            <w:r>
              <w:rPr>
                <w:rFonts w:ascii="Calibri"/>
                <w:sz w:val="22"/>
              </w:rPr>
              <w:t>for</w:t>
            </w:r>
            <w:r>
              <w:rPr>
                <w:rFonts w:ascii="Calibri"/>
                <w:spacing w:val="-7"/>
                <w:sz w:val="22"/>
              </w:rPr>
              <w:t> </w:t>
            </w:r>
            <w:r>
              <w:rPr>
                <w:rFonts w:ascii="Calibri"/>
                <w:sz w:val="22"/>
              </w:rPr>
              <w:t>the</w:t>
            </w:r>
            <w:r>
              <w:rPr>
                <w:rFonts w:ascii="Calibri"/>
                <w:spacing w:val="-9"/>
                <w:sz w:val="22"/>
              </w:rPr>
              <w:t> </w:t>
            </w:r>
            <w:r>
              <w:rPr>
                <w:rFonts w:ascii="Calibri"/>
                <w:sz w:val="22"/>
              </w:rPr>
              <w:t>provisioning request instance. When combined with the</w:t>
            </w:r>
          </w:p>
          <w:p>
            <w:pPr>
              <w:pStyle w:val="TableParagraph"/>
              <w:spacing w:line="259" w:lineRule="auto"/>
              <w:ind w:left="28" w:right="182"/>
              <w:rPr>
                <w:rFonts w:ascii="Calibri"/>
                <w:sz w:val="22"/>
              </w:rPr>
            </w:pPr>
            <w:r>
              <w:rPr>
                <w:rFonts w:ascii="Calibri"/>
                <w:sz w:val="22"/>
              </w:rPr>
              <w:t>templateVersion it shall resolve</w:t>
            </w:r>
            <w:r>
              <w:rPr>
                <w:rFonts w:ascii="Calibri"/>
                <w:spacing w:val="-12"/>
                <w:sz w:val="22"/>
              </w:rPr>
              <w:t> </w:t>
            </w:r>
            <w:r>
              <w:rPr>
                <w:rFonts w:ascii="Calibri"/>
                <w:sz w:val="22"/>
              </w:rPr>
              <w:t>to</w:t>
            </w:r>
            <w:r>
              <w:rPr>
                <w:rFonts w:ascii="Calibri"/>
                <w:spacing w:val="-12"/>
                <w:sz w:val="22"/>
              </w:rPr>
              <w:t> </w:t>
            </w:r>
            <w:r>
              <w:rPr>
                <w:rFonts w:ascii="Calibri"/>
                <w:sz w:val="22"/>
              </w:rPr>
              <w:t>a</w:t>
            </w:r>
            <w:r>
              <w:rPr>
                <w:rFonts w:ascii="Calibri"/>
                <w:spacing w:val="-10"/>
                <w:sz w:val="22"/>
              </w:rPr>
              <w:t> </w:t>
            </w:r>
            <w:r>
              <w:rPr>
                <w:rFonts w:ascii="Calibri"/>
                <w:sz w:val="22"/>
              </w:rPr>
              <w:t>templateId.</w:t>
            </w:r>
            <w:r>
              <w:rPr>
                <w:rFonts w:ascii="Calibri"/>
                <w:spacing w:val="-10"/>
                <w:sz w:val="22"/>
              </w:rPr>
              <w:t> </w:t>
            </w:r>
            <w:r>
              <w:rPr>
                <w:rFonts w:ascii="Calibri"/>
                <w:sz w:val="22"/>
              </w:rPr>
              <w:t>It</w:t>
            </w:r>
            <w:r>
              <w:rPr>
                <w:rFonts w:ascii="Calibri"/>
                <w:spacing w:val="-10"/>
                <w:sz w:val="22"/>
              </w:rPr>
              <w:t> </w:t>
            </w:r>
            <w:r>
              <w:rPr>
                <w:rFonts w:ascii="Calibri"/>
                <w:sz w:val="22"/>
              </w:rPr>
              <w:t>is provided on the create request but cannot be</w:t>
            </w:r>
          </w:p>
          <w:p>
            <w:pPr>
              <w:pStyle w:val="TableParagraph"/>
              <w:spacing w:line="259" w:lineRule="auto"/>
              <w:ind w:left="28"/>
              <w:rPr>
                <w:rFonts w:ascii="Calibri"/>
                <w:sz w:val="22"/>
              </w:rPr>
            </w:pPr>
            <w:r>
              <w:rPr>
                <w:rFonts w:ascii="Calibri"/>
                <w:sz w:val="22"/>
              </w:rPr>
              <w:t>modified</w:t>
            </w:r>
            <w:r>
              <w:rPr>
                <w:rFonts w:ascii="Calibri"/>
                <w:spacing w:val="-13"/>
                <w:sz w:val="22"/>
              </w:rPr>
              <w:t> </w:t>
            </w:r>
            <w:r>
              <w:rPr>
                <w:rFonts w:ascii="Calibri"/>
                <w:sz w:val="22"/>
              </w:rPr>
              <w:t>with</w:t>
            </w:r>
            <w:r>
              <w:rPr>
                <w:rFonts w:ascii="Calibri"/>
                <w:spacing w:val="-12"/>
                <w:sz w:val="22"/>
              </w:rPr>
              <w:t> </w:t>
            </w:r>
            <w:r>
              <w:rPr>
                <w:rFonts w:ascii="Calibri"/>
                <w:sz w:val="22"/>
              </w:rPr>
              <w:t>a</w:t>
            </w:r>
            <w:r>
              <w:rPr>
                <w:rFonts w:ascii="Calibri"/>
                <w:spacing w:val="-12"/>
                <w:sz w:val="22"/>
              </w:rPr>
              <w:t> </w:t>
            </w:r>
            <w:r>
              <w:rPr>
                <w:rFonts w:ascii="Calibri"/>
                <w:sz w:val="22"/>
              </w:rPr>
              <w:t>later</w:t>
            </w:r>
            <w:r>
              <w:rPr>
                <w:rFonts w:ascii="Calibri"/>
                <w:spacing w:val="-10"/>
                <w:sz w:val="22"/>
              </w:rPr>
              <w:t> </w:t>
            </w:r>
            <w:r>
              <w:rPr>
                <w:rFonts w:ascii="Calibri"/>
                <w:sz w:val="22"/>
              </w:rPr>
              <w:t>update </w:t>
            </w:r>
            <w:r>
              <w:rPr>
                <w:rFonts w:ascii="Calibri"/>
                <w:spacing w:val="-2"/>
                <w:sz w:val="22"/>
              </w:rPr>
              <w:t>request.</w:t>
            </w:r>
          </w:p>
        </w:tc>
        <w:tc>
          <w:tcPr>
            <w:tcW w:w="4681" w:type="dxa"/>
            <w:shd w:val="clear" w:color="auto" w:fill="FFF1CC"/>
          </w:tcPr>
          <w:p>
            <w:pPr>
              <w:pStyle w:val="TableParagraph"/>
              <w:spacing w:before="11"/>
              <w:ind w:left="0"/>
              <w:rPr>
                <w:rFonts w:ascii="Arial"/>
                <w:b/>
                <w:sz w:val="16"/>
              </w:rPr>
            </w:pPr>
          </w:p>
          <w:p>
            <w:pPr>
              <w:pStyle w:val="TableParagraph"/>
              <w:tabs>
                <w:tab w:pos="2702" w:val="left" w:leader="none"/>
              </w:tabs>
              <w:rPr>
                <w:sz w:val="16"/>
              </w:rPr>
            </w:pPr>
            <w:r>
              <w:rPr>
                <w:spacing w:val="-2"/>
                <w:sz w:val="16"/>
              </w:rPr>
              <w:t>x-support-qualifier:</w:t>
            </w:r>
            <w:r>
              <w:rPr>
                <w:sz w:val="16"/>
              </w:rPr>
              <w:tab/>
            </w:r>
            <w:r>
              <w:rPr>
                <w:spacing w:val="-10"/>
                <w:sz w:val="16"/>
              </w:rPr>
              <w:t>M</w:t>
            </w:r>
          </w:p>
          <w:p>
            <w:pPr>
              <w:pStyle w:val="TableParagraph"/>
              <w:tabs>
                <w:tab w:pos="2702" w:val="left" w:leader="none"/>
              </w:tabs>
              <w:spacing w:before="11"/>
              <w:rPr>
                <w:sz w:val="16"/>
              </w:rPr>
            </w:pPr>
            <w:r>
              <w:rPr>
                <w:spacing w:val="-2"/>
                <w:sz w:val="16"/>
              </w:rPr>
              <w:t>readOnly:</w:t>
            </w:r>
            <w:r>
              <w:rPr>
                <w:sz w:val="16"/>
              </w:rPr>
              <w:tab/>
            </w:r>
            <w:r>
              <w:rPr>
                <w:spacing w:val="-4"/>
                <w:sz w:val="16"/>
              </w:rPr>
              <w:t>True</w:t>
            </w:r>
          </w:p>
          <w:p>
            <w:pPr>
              <w:pStyle w:val="TableParagraph"/>
              <w:tabs>
                <w:tab w:pos="2702" w:val="left" w:leader="none"/>
              </w:tabs>
              <w:spacing w:line="254" w:lineRule="auto" w:before="13"/>
              <w:ind w:right="1486"/>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161" w:hRule="atLeast"/>
        </w:trPr>
        <w:tc>
          <w:tcPr>
            <w:tcW w:w="1889" w:type="dxa"/>
          </w:tcPr>
          <w:p>
            <w:pPr>
              <w:pStyle w:val="TableParagraph"/>
              <w:spacing w:before="1"/>
              <w:ind w:left="28"/>
              <w:rPr>
                <w:rFonts w:ascii="Arial"/>
                <w:sz w:val="18"/>
              </w:rPr>
            </w:pPr>
            <w:r>
              <w:rPr>
                <w:rFonts w:ascii="Arial"/>
                <w:spacing w:val="-2"/>
                <w:sz w:val="18"/>
              </w:rPr>
              <w:t>templateVersion</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6" w:lineRule="auto" w:before="182"/>
              <w:ind w:left="28"/>
              <w:rPr>
                <w:rFonts w:ascii="Calibri"/>
                <w:sz w:val="22"/>
              </w:rPr>
            </w:pPr>
            <w:r>
              <w:rPr>
                <w:rFonts w:ascii="Calibri"/>
                <w:b/>
                <w:sz w:val="22"/>
              </w:rPr>
              <w:t>Description:</w:t>
            </w:r>
            <w:r>
              <w:rPr>
                <w:rFonts w:ascii="Calibri"/>
                <w:b/>
                <w:spacing w:val="-13"/>
                <w:sz w:val="22"/>
              </w:rPr>
              <w:t> </w:t>
            </w:r>
            <w:r>
              <w:rPr>
                <w:rFonts w:ascii="Calibri"/>
                <w:sz w:val="22"/>
              </w:rPr>
              <w:t>Version</w:t>
            </w:r>
            <w:r>
              <w:rPr>
                <w:rFonts w:ascii="Calibri"/>
                <w:spacing w:val="-12"/>
                <w:sz w:val="22"/>
              </w:rPr>
              <w:t> </w:t>
            </w:r>
            <w:r>
              <w:rPr>
                <w:rFonts w:ascii="Calibri"/>
                <w:sz w:val="22"/>
              </w:rPr>
              <w:t>of</w:t>
            </w:r>
            <w:r>
              <w:rPr>
                <w:rFonts w:ascii="Calibri"/>
                <w:spacing w:val="-13"/>
                <w:sz w:val="22"/>
              </w:rPr>
              <w:t> </w:t>
            </w:r>
            <w:r>
              <w:rPr>
                <w:rFonts w:ascii="Calibri"/>
                <w:sz w:val="22"/>
              </w:rPr>
              <w:t>the template</w:t>
            </w:r>
            <w:r>
              <w:rPr>
                <w:rFonts w:ascii="Calibri"/>
                <w:spacing w:val="-5"/>
                <w:sz w:val="22"/>
              </w:rPr>
              <w:t> </w:t>
            </w:r>
            <w:r>
              <w:rPr>
                <w:rFonts w:ascii="Calibri"/>
                <w:sz w:val="22"/>
              </w:rPr>
              <w:t>used</w:t>
            </w:r>
            <w:r>
              <w:rPr>
                <w:rFonts w:ascii="Calibri"/>
                <w:spacing w:val="-7"/>
                <w:sz w:val="22"/>
              </w:rPr>
              <w:t> </w:t>
            </w:r>
            <w:r>
              <w:rPr>
                <w:rFonts w:ascii="Calibri"/>
                <w:sz w:val="22"/>
              </w:rPr>
              <w:t>as</w:t>
            </w:r>
            <w:r>
              <w:rPr>
                <w:rFonts w:ascii="Calibri"/>
                <w:spacing w:val="-4"/>
                <w:sz w:val="22"/>
              </w:rPr>
              <w:t> </w:t>
            </w:r>
            <w:r>
              <w:rPr>
                <w:rFonts w:ascii="Calibri"/>
                <w:sz w:val="22"/>
              </w:rPr>
              <w:t>the</w:t>
            </w:r>
            <w:r>
              <w:rPr>
                <w:rFonts w:ascii="Calibri"/>
                <w:spacing w:val="-4"/>
                <w:sz w:val="22"/>
              </w:rPr>
              <w:t> basis</w:t>
            </w:r>
          </w:p>
        </w:tc>
        <w:tc>
          <w:tcPr>
            <w:tcW w:w="4681" w:type="dxa"/>
            <w:shd w:val="clear" w:color="auto" w:fill="FFF1CC"/>
          </w:tcPr>
          <w:p>
            <w:pPr>
              <w:pStyle w:val="TableParagraph"/>
              <w:spacing w:before="11"/>
              <w:ind w:left="0"/>
              <w:rPr>
                <w:rFonts w:ascii="Arial"/>
                <w:b/>
                <w:sz w:val="16"/>
              </w:rPr>
            </w:pPr>
          </w:p>
          <w:p>
            <w:pPr>
              <w:pStyle w:val="TableParagraph"/>
              <w:tabs>
                <w:tab w:pos="2702" w:val="left" w:leader="none"/>
              </w:tabs>
              <w:rPr>
                <w:sz w:val="16"/>
              </w:rPr>
            </w:pPr>
            <w:r>
              <w:rPr>
                <w:spacing w:val="-2"/>
                <w:sz w:val="16"/>
              </w:rPr>
              <w:t>x-support-qualifier:</w:t>
            </w:r>
            <w:r>
              <w:rPr>
                <w:sz w:val="16"/>
              </w:rPr>
              <w:tab/>
            </w:r>
            <w:r>
              <w:rPr>
                <w:spacing w:val="-10"/>
                <w:sz w:val="16"/>
              </w:rPr>
              <w:t>M</w:t>
            </w:r>
          </w:p>
          <w:p>
            <w:pPr>
              <w:pStyle w:val="TableParagraph"/>
              <w:tabs>
                <w:tab w:pos="2702" w:val="left" w:leader="none"/>
              </w:tabs>
              <w:spacing w:before="11"/>
              <w:rPr>
                <w:sz w:val="16"/>
              </w:rPr>
            </w:pPr>
            <w:r>
              <w:rPr>
                <w:spacing w:val="-2"/>
                <w:sz w:val="16"/>
              </w:rPr>
              <w:t>readOnly:</w:t>
            </w:r>
            <w:r>
              <w:rPr>
                <w:sz w:val="16"/>
              </w:rPr>
              <w:tab/>
            </w:r>
            <w:r>
              <w:rPr>
                <w:spacing w:val="-4"/>
                <w:sz w:val="16"/>
              </w:rPr>
              <w:t>True</w:t>
            </w:r>
          </w:p>
          <w:p>
            <w:pPr>
              <w:pStyle w:val="TableParagraph"/>
              <w:tabs>
                <w:tab w:pos="2702" w:val="left" w:leader="none"/>
              </w:tabs>
              <w:spacing w:before="13"/>
              <w:rPr>
                <w:sz w:val="16"/>
              </w:rPr>
            </w:pPr>
            <w:r>
              <w:rPr>
                <w:spacing w:val="-2"/>
                <w:sz w:val="16"/>
              </w:rPr>
              <w:t>x-isInvariant:</w:t>
            </w:r>
            <w:r>
              <w:rPr>
                <w:sz w:val="16"/>
              </w:rPr>
              <w:tab/>
            </w:r>
            <w:r>
              <w:rPr>
                <w:spacing w:val="-4"/>
                <w:sz w:val="16"/>
              </w:rPr>
              <w:t>True</w:t>
            </w:r>
          </w:p>
          <w:p>
            <w:pPr>
              <w:pStyle w:val="TableParagraph"/>
              <w:tabs>
                <w:tab w:pos="2702" w:val="left" w:leader="none"/>
              </w:tabs>
              <w:spacing w:line="190" w:lineRule="atLeast"/>
              <w:ind w:right="1486"/>
              <w:rPr>
                <w:sz w:val="16"/>
              </w:rPr>
            </w:pP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9"/>
                <w:sz w:val="16"/>
              </w:rPr>
              <w:t> </w:t>
            </w:r>
            <w:r>
              <w:rPr>
                <w:spacing w:val="-2"/>
                <w:sz w:val="16"/>
              </w:rPr>
              <w:t>False</w:t>
            </w:r>
          </w:p>
        </w:tc>
      </w:tr>
    </w:tbl>
    <w:p>
      <w:pPr>
        <w:spacing w:after="0" w:line="190" w:lineRule="atLeast"/>
        <w:rPr>
          <w:sz w:val="16"/>
        </w:rPr>
        <w:sectPr>
          <w:pgSz w:w="11910" w:h="16850"/>
          <w:pgMar w:header="864" w:footer="279" w:top="1520" w:bottom="1161" w:left="740" w:right="680"/>
        </w:sect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9"/>
        <w:gridCol w:w="2792"/>
        <w:gridCol w:w="4681"/>
      </w:tblGrid>
      <w:tr>
        <w:trPr>
          <w:trHeight w:val="218" w:hRule="atLeast"/>
        </w:trPr>
        <w:tc>
          <w:tcPr>
            <w:tcW w:w="1889" w:type="dxa"/>
            <w:shd w:val="clear" w:color="auto" w:fill="C0C0C0"/>
          </w:tcPr>
          <w:p>
            <w:pPr>
              <w:pStyle w:val="TableParagraph"/>
              <w:spacing w:line="198"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8" w:lineRule="exact"/>
              <w:ind w:left="412"/>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4681" w:type="dxa"/>
            <w:shd w:val="clear" w:color="auto" w:fill="C0C0C0"/>
          </w:tcPr>
          <w:p>
            <w:pPr>
              <w:pStyle w:val="TableParagraph"/>
              <w:spacing w:line="198" w:lineRule="exact"/>
              <w:ind w:left="0" w:right="66"/>
              <w:jc w:val="center"/>
              <w:rPr>
                <w:rFonts w:ascii="Arial"/>
                <w:b/>
                <w:sz w:val="18"/>
              </w:rPr>
            </w:pPr>
            <w:r>
              <w:rPr>
                <w:rFonts w:ascii="Arial"/>
                <w:b/>
                <w:spacing w:val="-2"/>
                <w:sz w:val="18"/>
              </w:rPr>
              <w:t>Properties</w:t>
            </w:r>
          </w:p>
        </w:tc>
      </w:tr>
      <w:tr>
        <w:trPr>
          <w:trHeight w:val="1607" w:hRule="atLeast"/>
        </w:trPr>
        <w:tc>
          <w:tcPr>
            <w:tcW w:w="1889" w:type="dxa"/>
          </w:tcPr>
          <w:p>
            <w:pPr>
              <w:pStyle w:val="TableParagraph"/>
              <w:ind w:left="0"/>
              <w:rPr>
                <w:rFonts w:ascii="Times New Roman"/>
                <w:sz w:val="18"/>
              </w:rPr>
            </w:pPr>
          </w:p>
        </w:tc>
        <w:tc>
          <w:tcPr>
            <w:tcW w:w="2792" w:type="dxa"/>
          </w:tcPr>
          <w:p>
            <w:pPr>
              <w:pStyle w:val="TableParagraph"/>
              <w:spacing w:line="259" w:lineRule="auto"/>
              <w:ind w:left="28" w:right="120"/>
              <w:rPr>
                <w:rFonts w:ascii="Calibri"/>
                <w:sz w:val="22"/>
              </w:rPr>
            </w:pPr>
            <w:r>
              <w:rPr>
                <w:rFonts w:ascii="Calibri"/>
                <w:sz w:val="22"/>
              </w:rPr>
              <w:t>for</w:t>
            </w:r>
            <w:r>
              <w:rPr>
                <w:rFonts w:ascii="Calibri"/>
                <w:spacing w:val="-9"/>
                <w:sz w:val="22"/>
              </w:rPr>
              <w:t> </w:t>
            </w:r>
            <w:r>
              <w:rPr>
                <w:rFonts w:ascii="Calibri"/>
                <w:sz w:val="22"/>
              </w:rPr>
              <w:t>the</w:t>
            </w:r>
            <w:r>
              <w:rPr>
                <w:rFonts w:ascii="Calibri"/>
                <w:spacing w:val="-11"/>
                <w:sz w:val="22"/>
              </w:rPr>
              <w:t> </w:t>
            </w:r>
            <w:r>
              <w:rPr>
                <w:rFonts w:ascii="Calibri"/>
                <w:sz w:val="22"/>
              </w:rPr>
              <w:t>declarative</w:t>
            </w:r>
            <w:r>
              <w:rPr>
                <w:rFonts w:ascii="Calibri"/>
                <w:spacing w:val="-9"/>
                <w:sz w:val="22"/>
              </w:rPr>
              <w:t> </w:t>
            </w:r>
            <w:r>
              <w:rPr>
                <w:rFonts w:ascii="Calibri"/>
                <w:sz w:val="22"/>
              </w:rPr>
              <w:t>model</w:t>
            </w:r>
            <w:r>
              <w:rPr>
                <w:rFonts w:ascii="Calibri"/>
                <w:spacing w:val="-9"/>
                <w:sz w:val="22"/>
              </w:rPr>
              <w:t> </w:t>
            </w:r>
            <w:r>
              <w:rPr>
                <w:rFonts w:ascii="Calibri"/>
                <w:sz w:val="22"/>
              </w:rPr>
              <w:t>for the provisioning request instance. When combined with the templateName it shall</w:t>
            </w:r>
            <w:r>
              <w:rPr>
                <w:rFonts w:ascii="Calibri"/>
                <w:spacing w:val="-13"/>
                <w:sz w:val="22"/>
              </w:rPr>
              <w:t> </w:t>
            </w:r>
            <w:r>
              <w:rPr>
                <w:rFonts w:ascii="Calibri"/>
                <w:sz w:val="22"/>
              </w:rPr>
              <w:t>resolve</w:t>
            </w:r>
            <w:r>
              <w:rPr>
                <w:rFonts w:ascii="Calibri"/>
                <w:spacing w:val="-12"/>
                <w:sz w:val="22"/>
              </w:rPr>
              <w:t> </w:t>
            </w:r>
            <w:r>
              <w:rPr>
                <w:rFonts w:ascii="Calibri"/>
                <w:sz w:val="22"/>
              </w:rPr>
              <w:t>to</w:t>
            </w:r>
            <w:r>
              <w:rPr>
                <w:rFonts w:ascii="Calibri"/>
                <w:spacing w:val="-13"/>
                <w:sz w:val="22"/>
              </w:rPr>
              <w:t> </w:t>
            </w:r>
            <w:r>
              <w:rPr>
                <w:rFonts w:ascii="Calibri"/>
                <w:sz w:val="22"/>
              </w:rPr>
              <w:t>a</w:t>
            </w:r>
            <w:r>
              <w:rPr>
                <w:rFonts w:ascii="Calibri"/>
                <w:spacing w:val="-12"/>
                <w:sz w:val="22"/>
              </w:rPr>
              <w:t> </w:t>
            </w:r>
            <w:r>
              <w:rPr>
                <w:rFonts w:ascii="Calibri"/>
                <w:sz w:val="22"/>
              </w:rPr>
              <w:t>templateId.</w:t>
            </w:r>
          </w:p>
        </w:tc>
        <w:tc>
          <w:tcPr>
            <w:tcW w:w="4681" w:type="dxa"/>
            <w:shd w:val="clear" w:color="auto" w:fill="FFF1CC"/>
          </w:tcPr>
          <w:p>
            <w:pPr>
              <w:pStyle w:val="TableParagraph"/>
              <w:tabs>
                <w:tab w:pos="2702" w:val="left" w:leader="none"/>
              </w:tabs>
              <w:spacing w:line="173" w:lineRule="exact"/>
              <w:rPr>
                <w:sz w:val="16"/>
              </w:rPr>
            </w:pPr>
            <w:r>
              <w:rPr>
                <w:spacing w:val="-2"/>
                <w:sz w:val="16"/>
              </w:rPr>
              <w:t>nullable:</w:t>
            </w:r>
            <w:r>
              <w:rPr>
                <w:sz w:val="16"/>
              </w:rPr>
              <w:tab/>
            </w:r>
            <w:r>
              <w:rPr>
                <w:spacing w:val="-2"/>
                <w:sz w:val="16"/>
              </w:rPr>
              <w:t>False</w:t>
            </w:r>
          </w:p>
        </w:tc>
      </w:tr>
      <w:tr>
        <w:trPr>
          <w:trHeight w:val="2059" w:hRule="atLeast"/>
        </w:trPr>
        <w:tc>
          <w:tcPr>
            <w:tcW w:w="1889" w:type="dxa"/>
          </w:tcPr>
          <w:p>
            <w:pPr>
              <w:pStyle w:val="TableParagraph"/>
              <w:spacing w:line="201" w:lineRule="exact"/>
              <w:ind w:left="28"/>
              <w:rPr>
                <w:rFonts w:ascii="Arial"/>
                <w:sz w:val="18"/>
              </w:rPr>
            </w:pPr>
            <w:r>
              <w:rPr>
                <w:rFonts w:ascii="Arial"/>
                <w:spacing w:val="-2"/>
                <w:sz w:val="18"/>
              </w:rPr>
              <w:t>templateParameters</w:t>
            </w:r>
          </w:p>
        </w:tc>
        <w:tc>
          <w:tcPr>
            <w:tcW w:w="2792" w:type="dxa"/>
          </w:tcPr>
          <w:p>
            <w:pPr>
              <w:pStyle w:val="TableParagraph"/>
              <w:spacing w:line="261"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before="180"/>
              <w:ind w:left="28"/>
              <w:rPr>
                <w:rFonts w:ascii="Calibri"/>
                <w:sz w:val="22"/>
              </w:rPr>
            </w:pPr>
            <w:r>
              <w:rPr>
                <w:rFonts w:ascii="Calibri"/>
                <w:b/>
                <w:sz w:val="22"/>
              </w:rPr>
              <w:t>Description:</w:t>
            </w:r>
            <w:r>
              <w:rPr>
                <w:rFonts w:ascii="Calibri"/>
                <w:b/>
                <w:spacing w:val="-9"/>
                <w:sz w:val="22"/>
              </w:rPr>
              <w:t> </w:t>
            </w:r>
            <w:r>
              <w:rPr>
                <w:rFonts w:ascii="Calibri"/>
                <w:sz w:val="22"/>
              </w:rPr>
              <w:t>List</w:t>
            </w:r>
            <w:r>
              <w:rPr>
                <w:rFonts w:ascii="Calibri"/>
                <w:spacing w:val="-10"/>
                <w:sz w:val="22"/>
              </w:rPr>
              <w:t> </w:t>
            </w:r>
            <w:r>
              <w:rPr>
                <w:rFonts w:ascii="Calibri"/>
                <w:spacing w:val="-5"/>
                <w:sz w:val="22"/>
              </w:rPr>
              <w:t>of</w:t>
            </w:r>
          </w:p>
          <w:p>
            <w:pPr>
              <w:pStyle w:val="TableParagraph"/>
              <w:spacing w:line="259" w:lineRule="auto" w:before="22"/>
              <w:ind w:left="28"/>
              <w:rPr>
                <w:rFonts w:ascii="Calibri"/>
                <w:sz w:val="22"/>
              </w:rPr>
            </w:pPr>
            <w:r>
              <w:rPr>
                <w:rFonts w:ascii="Calibri"/>
                <w:sz w:val="22"/>
              </w:rPr>
              <w:t>variables/value pairs used within</w:t>
            </w:r>
            <w:r>
              <w:rPr>
                <w:rFonts w:ascii="Calibri"/>
                <w:spacing w:val="-13"/>
                <w:sz w:val="22"/>
              </w:rPr>
              <w:t> </w:t>
            </w:r>
            <w:r>
              <w:rPr>
                <w:rFonts w:ascii="Calibri"/>
                <w:sz w:val="22"/>
              </w:rPr>
              <w:t>the</w:t>
            </w:r>
            <w:r>
              <w:rPr>
                <w:rFonts w:ascii="Calibri"/>
                <w:spacing w:val="-12"/>
                <w:sz w:val="22"/>
              </w:rPr>
              <w:t> </w:t>
            </w:r>
            <w:r>
              <w:rPr>
                <w:rFonts w:ascii="Calibri"/>
                <w:sz w:val="22"/>
              </w:rPr>
              <w:t>template</w:t>
            </w:r>
            <w:r>
              <w:rPr>
                <w:rFonts w:ascii="Calibri"/>
                <w:spacing w:val="-13"/>
                <w:sz w:val="22"/>
              </w:rPr>
              <w:t> </w:t>
            </w:r>
            <w:r>
              <w:rPr>
                <w:rFonts w:ascii="Calibri"/>
                <w:sz w:val="22"/>
              </w:rPr>
              <w:t>to</w:t>
            </w:r>
            <w:r>
              <w:rPr>
                <w:rFonts w:ascii="Calibri"/>
                <w:spacing w:val="-12"/>
                <w:sz w:val="22"/>
              </w:rPr>
              <w:t> </w:t>
            </w:r>
            <w:r>
              <w:rPr>
                <w:rFonts w:ascii="Calibri"/>
                <w:sz w:val="22"/>
              </w:rPr>
              <w:t>tailor the</w:t>
            </w:r>
            <w:r>
              <w:rPr>
                <w:rFonts w:ascii="Calibri"/>
                <w:spacing w:val="-7"/>
                <w:sz w:val="22"/>
              </w:rPr>
              <w:t> </w:t>
            </w:r>
            <w:r>
              <w:rPr>
                <w:rFonts w:ascii="Calibri"/>
                <w:sz w:val="22"/>
              </w:rPr>
              <w:t>template</w:t>
            </w:r>
            <w:r>
              <w:rPr>
                <w:rFonts w:ascii="Calibri"/>
                <w:spacing w:val="-7"/>
                <w:sz w:val="22"/>
              </w:rPr>
              <w:t> </w:t>
            </w:r>
            <w:r>
              <w:rPr>
                <w:rFonts w:ascii="Calibri"/>
                <w:sz w:val="22"/>
              </w:rPr>
              <w:t>to</w:t>
            </w:r>
            <w:r>
              <w:rPr>
                <w:rFonts w:ascii="Calibri"/>
                <w:spacing w:val="-6"/>
                <w:sz w:val="22"/>
              </w:rPr>
              <w:t> </w:t>
            </w:r>
            <w:r>
              <w:rPr>
                <w:rFonts w:ascii="Calibri"/>
                <w:sz w:val="22"/>
              </w:rPr>
              <w:t>this</w:t>
            </w:r>
            <w:r>
              <w:rPr>
                <w:rFonts w:ascii="Calibri"/>
                <w:spacing w:val="-9"/>
                <w:sz w:val="22"/>
              </w:rPr>
              <w:t> </w:t>
            </w:r>
            <w:r>
              <w:rPr>
                <w:rFonts w:ascii="Calibri"/>
                <w:sz w:val="22"/>
              </w:rPr>
              <w:t>request </w:t>
            </w:r>
            <w:r>
              <w:rPr>
                <w:rFonts w:ascii="Calibri"/>
                <w:spacing w:val="-2"/>
                <w:sz w:val="22"/>
              </w:rPr>
              <w:t>instance.</w:t>
            </w:r>
          </w:p>
        </w:tc>
        <w:tc>
          <w:tcPr>
            <w:tcW w:w="4681" w:type="dxa"/>
            <w:shd w:val="clear" w:color="auto" w:fill="FFF1CC"/>
          </w:tcPr>
          <w:p>
            <w:pPr>
              <w:pStyle w:val="TableParagraph"/>
              <w:spacing w:line="181" w:lineRule="exact" w:before="174"/>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ind w:right="1486"/>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line="181" w:lineRule="exact"/>
              <w:rPr>
                <w:sz w:val="16"/>
              </w:rPr>
            </w:pPr>
            <w:r>
              <w:rPr>
                <w:spacing w:val="-2"/>
                <w:sz w:val="16"/>
              </w:rPr>
              <w:t>x-isOrdered:</w:t>
            </w:r>
            <w:r>
              <w:rPr>
                <w:sz w:val="16"/>
              </w:rPr>
              <w:tab/>
            </w:r>
            <w:r>
              <w:rPr>
                <w:spacing w:val="-2"/>
                <w:sz w:val="16"/>
              </w:rPr>
              <w:t>False</w:t>
            </w:r>
          </w:p>
          <w:p>
            <w:pPr>
              <w:pStyle w:val="TableParagraph"/>
              <w:tabs>
                <w:tab w:pos="2702" w:val="left" w:leader="none"/>
              </w:tabs>
              <w:spacing w:line="181" w:lineRule="exact"/>
              <w:rPr>
                <w:sz w:val="16"/>
              </w:rPr>
            </w:pPr>
            <w:r>
              <w:rPr>
                <w:spacing w:val="-2"/>
                <w:sz w:val="16"/>
              </w:rPr>
              <w:t>minItems:</w:t>
            </w:r>
            <w:r>
              <w:rPr>
                <w:sz w:val="16"/>
              </w:rPr>
              <w:tab/>
            </w:r>
            <w:r>
              <w:rPr>
                <w:spacing w:val="-10"/>
                <w:sz w:val="16"/>
              </w:rPr>
              <w:t>0</w:t>
            </w:r>
          </w:p>
          <w:p>
            <w:pPr>
              <w:pStyle w:val="TableParagraph"/>
              <w:tabs>
                <w:tab w:pos="2702" w:val="left" w:leader="none"/>
              </w:tabs>
              <w:spacing w:line="181" w:lineRule="exact"/>
              <w:rPr>
                <w:sz w:val="16"/>
              </w:rPr>
            </w:pPr>
            <w:r>
              <w:rPr>
                <w:spacing w:val="-2"/>
                <w:sz w:val="16"/>
              </w:rPr>
              <w:t>uniqueItems:</w:t>
            </w:r>
            <w:r>
              <w:rPr>
                <w:sz w:val="16"/>
              </w:rPr>
              <w:tab/>
            </w:r>
            <w:r>
              <w:rPr>
                <w:spacing w:val="-4"/>
                <w:sz w:val="16"/>
              </w:rPr>
              <w:t>True</w:t>
            </w:r>
          </w:p>
          <w:p>
            <w:pPr>
              <w:pStyle w:val="TableParagraph"/>
              <w:tabs>
                <w:tab w:pos="2702" w:val="left" w:leader="none"/>
              </w:tabs>
              <w:spacing w:before="2"/>
              <w:rPr>
                <w:sz w:val="16"/>
              </w:rPr>
            </w:pPr>
            <w:r>
              <w:rPr>
                <w:spacing w:val="-2"/>
                <w:sz w:val="16"/>
              </w:rPr>
              <w:t>items:</w:t>
            </w:r>
            <w:r>
              <w:rPr>
                <w:sz w:val="16"/>
              </w:rPr>
              <w:tab/>
            </w:r>
            <w:r>
              <w:rPr>
                <w:spacing w:val="-2"/>
                <w:sz w:val="16"/>
              </w:rPr>
              <w:t>AttributeValuePair</w:t>
            </w:r>
          </w:p>
        </w:tc>
      </w:tr>
      <w:tr>
        <w:trPr>
          <w:trHeight w:val="2058" w:hRule="atLeast"/>
        </w:trPr>
        <w:tc>
          <w:tcPr>
            <w:tcW w:w="1889" w:type="dxa"/>
          </w:tcPr>
          <w:p>
            <w:pPr>
              <w:pStyle w:val="TableParagraph"/>
              <w:spacing w:line="201" w:lineRule="exact"/>
              <w:ind w:left="28"/>
              <w:rPr>
                <w:rFonts w:ascii="Arial"/>
                <w:sz w:val="18"/>
              </w:rPr>
            </w:pPr>
            <w:r>
              <w:rPr>
                <w:rFonts w:ascii="Arial"/>
                <w:spacing w:val="-2"/>
                <w:sz w:val="18"/>
              </w:rPr>
              <w:t>status</w:t>
            </w:r>
          </w:p>
        </w:tc>
        <w:tc>
          <w:tcPr>
            <w:tcW w:w="2792" w:type="dxa"/>
          </w:tcPr>
          <w:p>
            <w:pPr>
              <w:pStyle w:val="TableParagraph"/>
              <w:spacing w:line="261" w:lineRule="exact"/>
              <w:ind w:left="28"/>
              <w:rPr>
                <w:rFonts w:ascii="Calibri"/>
                <w:b/>
                <w:sz w:val="22"/>
              </w:rPr>
            </w:pPr>
            <w:r>
              <w:rPr>
                <w:rFonts w:ascii="Calibri"/>
                <w:b/>
                <w:sz w:val="22"/>
              </w:rPr>
              <w:t>Data</w:t>
            </w:r>
            <w:r>
              <w:rPr>
                <w:rFonts w:ascii="Calibri"/>
                <w:b/>
                <w:spacing w:val="-7"/>
                <w:sz w:val="22"/>
              </w:rPr>
              <w:t> </w:t>
            </w:r>
            <w:r>
              <w:rPr>
                <w:rFonts w:ascii="Calibri"/>
                <w:b/>
                <w:spacing w:val="-2"/>
                <w:sz w:val="22"/>
              </w:rPr>
              <w:t>Type:</w:t>
            </w:r>
          </w:p>
          <w:p>
            <w:pPr>
              <w:pStyle w:val="TableParagraph"/>
              <w:spacing w:before="19"/>
              <w:ind w:left="28"/>
              <w:rPr>
                <w:rFonts w:ascii="Calibri"/>
                <w:sz w:val="22"/>
              </w:rPr>
            </w:pPr>
            <w:r>
              <w:rPr>
                <w:rFonts w:ascii="Calibri"/>
                <w:spacing w:val="-2"/>
                <w:sz w:val="22"/>
              </w:rPr>
              <w:t>ProvisioningStatus</w:t>
            </w:r>
          </w:p>
          <w:p>
            <w:pPr>
              <w:pStyle w:val="TableParagraph"/>
              <w:spacing w:line="259" w:lineRule="auto" w:before="183"/>
              <w:ind w:left="28"/>
              <w:rPr>
                <w:rFonts w:ascii="Calibri"/>
                <w:sz w:val="22"/>
              </w:rPr>
            </w:pPr>
            <w:r>
              <w:rPr>
                <w:rFonts w:ascii="Calibri"/>
                <w:b/>
                <w:sz w:val="22"/>
              </w:rPr>
              <w:t>Description: </w:t>
            </w:r>
            <w:r>
              <w:rPr>
                <w:rFonts w:ascii="Calibri"/>
                <w:sz w:val="22"/>
              </w:rPr>
              <w:t>The time of the last</w:t>
            </w:r>
            <w:r>
              <w:rPr>
                <w:rFonts w:ascii="Calibri"/>
                <w:spacing w:val="-12"/>
                <w:sz w:val="22"/>
              </w:rPr>
              <w:t> </w:t>
            </w:r>
            <w:r>
              <w:rPr>
                <w:rFonts w:ascii="Calibri"/>
                <w:sz w:val="22"/>
              </w:rPr>
              <w:t>message</w:t>
            </w:r>
            <w:r>
              <w:rPr>
                <w:rFonts w:ascii="Calibri"/>
                <w:spacing w:val="-12"/>
                <w:sz w:val="22"/>
              </w:rPr>
              <w:t> </w:t>
            </w:r>
            <w:r>
              <w:rPr>
                <w:rFonts w:ascii="Calibri"/>
                <w:sz w:val="22"/>
              </w:rPr>
              <w:t>and</w:t>
            </w:r>
            <w:r>
              <w:rPr>
                <w:rFonts w:ascii="Calibri"/>
                <w:spacing w:val="-13"/>
                <w:sz w:val="22"/>
              </w:rPr>
              <w:t> </w:t>
            </w:r>
            <w:r>
              <w:rPr>
                <w:rFonts w:ascii="Calibri"/>
                <w:sz w:val="22"/>
              </w:rPr>
              <w:t>the</w:t>
            </w:r>
            <w:r>
              <w:rPr>
                <w:rFonts w:ascii="Calibri"/>
                <w:spacing w:val="-12"/>
                <w:sz w:val="22"/>
              </w:rPr>
              <w:t> </w:t>
            </w:r>
            <w:r>
              <w:rPr>
                <w:rFonts w:ascii="Calibri"/>
                <w:sz w:val="22"/>
              </w:rPr>
              <w:t>current ProvisioningPhase of the </w:t>
            </w:r>
            <w:r>
              <w:rPr>
                <w:rFonts w:ascii="Calibri"/>
                <w:spacing w:val="-2"/>
                <w:sz w:val="22"/>
              </w:rPr>
              <w:t>ProvisioningRequest.</w:t>
            </w:r>
          </w:p>
        </w:tc>
        <w:tc>
          <w:tcPr>
            <w:tcW w:w="4681" w:type="dxa"/>
            <w:shd w:val="clear" w:color="auto" w:fill="FFF1CC"/>
          </w:tcPr>
          <w:p>
            <w:pPr>
              <w:pStyle w:val="TableParagraph"/>
              <w:tabs>
                <w:tab w:pos="2702" w:val="left" w:leader="none"/>
              </w:tabs>
              <w:spacing w:line="181" w:lineRule="exact" w:before="174"/>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1486"/>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2"/>
                <w:sz w:val="16"/>
              </w:rPr>
              <w:t>Fals</w:t>
            </w:r>
            <w:r>
              <w:rPr>
                <w:spacing w:val="-2"/>
                <w:sz w:val="16"/>
              </w:rPr>
              <w:t>e</w:t>
            </w:r>
            <w:r>
              <w:rPr>
                <w:spacing w:val="-2"/>
                <w:sz w:val="16"/>
              </w:rPr>
              <w:t> </w:t>
            </w:r>
            <w:r>
              <w:rPr>
                <w:sz w:val="16"/>
              </w:rPr>
              <w:t>x-stateChangeNotification: True </w:t>
            </w:r>
            <w:r>
              <w:rPr>
                <w:spacing w:val="-2"/>
                <w:sz w:val="16"/>
              </w:rPr>
              <w:t>nullable:</w:t>
            </w:r>
            <w:r>
              <w:rPr>
                <w:sz w:val="16"/>
              </w:rPr>
              <w:tab/>
            </w:r>
            <w:r>
              <w:rPr>
                <w:spacing w:val="-2"/>
                <w:sz w:val="16"/>
              </w:rPr>
              <w:t>Fals</w:t>
            </w:r>
            <w:r>
              <w:rPr>
                <w:spacing w:val="-2"/>
                <w:sz w:val="16"/>
              </w:rPr>
              <w:t>e</w:t>
            </w:r>
          </w:p>
        </w:tc>
      </w:tr>
      <w:tr>
        <w:trPr>
          <w:trHeight w:val="1631" w:hRule="atLeast"/>
        </w:trPr>
        <w:tc>
          <w:tcPr>
            <w:tcW w:w="1889" w:type="dxa"/>
          </w:tcPr>
          <w:p>
            <w:pPr>
              <w:pStyle w:val="TableParagraph"/>
              <w:spacing w:line="201" w:lineRule="exact"/>
              <w:ind w:left="28"/>
              <w:rPr>
                <w:rFonts w:ascii="Arial"/>
                <w:sz w:val="18"/>
              </w:rPr>
            </w:pPr>
            <w:r>
              <w:rPr>
                <w:rFonts w:ascii="Arial"/>
                <w:spacing w:val="-2"/>
                <w:sz w:val="18"/>
              </w:rPr>
              <w:t>nodeClusterId</w:t>
            </w:r>
          </w:p>
        </w:tc>
        <w:tc>
          <w:tcPr>
            <w:tcW w:w="2792" w:type="dxa"/>
          </w:tcPr>
          <w:p>
            <w:pPr>
              <w:pStyle w:val="TableParagraph"/>
              <w:spacing w:line="261"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8"/>
              <w:rPr>
                <w:rFonts w:ascii="Calibri"/>
                <w:sz w:val="22"/>
              </w:rPr>
            </w:pPr>
            <w:r>
              <w:rPr>
                <w:rFonts w:ascii="Calibri"/>
                <w:b/>
                <w:sz w:val="22"/>
              </w:rPr>
              <w:t>Description: </w:t>
            </w:r>
            <w:r>
              <w:rPr>
                <w:rFonts w:ascii="Calibri"/>
                <w:sz w:val="22"/>
              </w:rPr>
              <w:t>If the request is fulfilled</w:t>
            </w:r>
            <w:r>
              <w:rPr>
                <w:rFonts w:ascii="Calibri"/>
                <w:spacing w:val="-12"/>
                <w:sz w:val="22"/>
              </w:rPr>
              <w:t> </w:t>
            </w:r>
            <w:r>
              <w:rPr>
                <w:rFonts w:ascii="Calibri"/>
                <w:sz w:val="22"/>
              </w:rPr>
              <w:t>by</w:t>
            </w:r>
            <w:r>
              <w:rPr>
                <w:rFonts w:ascii="Calibri"/>
                <w:spacing w:val="-12"/>
                <w:sz w:val="22"/>
              </w:rPr>
              <w:t> </w:t>
            </w:r>
            <w:r>
              <w:rPr>
                <w:rFonts w:ascii="Calibri"/>
                <w:sz w:val="22"/>
              </w:rPr>
              <w:t>a</w:t>
            </w:r>
            <w:r>
              <w:rPr>
                <w:rFonts w:ascii="Calibri"/>
                <w:spacing w:val="-12"/>
                <w:sz w:val="22"/>
              </w:rPr>
              <w:t> </w:t>
            </w:r>
            <w:r>
              <w:rPr>
                <w:rFonts w:ascii="Calibri"/>
                <w:sz w:val="22"/>
              </w:rPr>
              <w:t>NodeCluster</w:t>
            </w:r>
            <w:r>
              <w:rPr>
                <w:rFonts w:ascii="Calibri"/>
                <w:spacing w:val="-12"/>
                <w:sz w:val="22"/>
              </w:rPr>
              <w:t> </w:t>
            </w:r>
            <w:r>
              <w:rPr>
                <w:rFonts w:ascii="Calibri"/>
                <w:sz w:val="22"/>
              </w:rPr>
              <w:t>this field will contain its Id.</w:t>
            </w:r>
          </w:p>
        </w:tc>
        <w:tc>
          <w:tcPr>
            <w:tcW w:w="4681" w:type="dxa"/>
            <w:shd w:val="clear" w:color="auto" w:fill="FFF1CC"/>
          </w:tcPr>
          <w:p>
            <w:pPr>
              <w:pStyle w:val="TableParagraph"/>
              <w:tabs>
                <w:tab w:pos="2702" w:val="left" w:leader="none"/>
              </w:tabs>
              <w:spacing w:line="181" w:lineRule="exact" w:before="174"/>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1486"/>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rPr>
                <w:sz w:val="16"/>
              </w:rPr>
            </w:pPr>
            <w:r>
              <w:rPr>
                <w:spacing w:val="-2"/>
                <w:sz w:val="16"/>
              </w:rPr>
              <w:t>format:</w:t>
            </w:r>
            <w:r>
              <w:rPr>
                <w:sz w:val="16"/>
              </w:rPr>
              <w:tab/>
            </w:r>
            <w:r>
              <w:rPr>
                <w:spacing w:val="-4"/>
                <w:sz w:val="16"/>
              </w:rPr>
              <w:t>uuid</w:t>
            </w:r>
          </w:p>
        </w:tc>
      </w:tr>
      <w:tr>
        <w:trPr>
          <w:trHeight w:val="2176" w:hRule="atLeast"/>
        </w:trPr>
        <w:tc>
          <w:tcPr>
            <w:tcW w:w="1889" w:type="dxa"/>
          </w:tcPr>
          <w:p>
            <w:pPr>
              <w:pStyle w:val="TableParagraph"/>
              <w:spacing w:line="254" w:lineRule="auto"/>
              <w:ind w:left="28"/>
              <w:rPr>
                <w:rFonts w:ascii="Arial"/>
                <w:sz w:val="18"/>
              </w:rPr>
            </w:pPr>
            <w:r>
              <w:rPr>
                <w:rFonts w:ascii="Arial"/>
                <w:spacing w:val="-2"/>
                <w:sz w:val="18"/>
              </w:rPr>
              <w:t>infrastructureResourc </w:t>
            </w:r>
            <w:r>
              <w:rPr>
                <w:rFonts w:ascii="Arial"/>
                <w:spacing w:val="-4"/>
                <w:sz w:val="18"/>
              </w:rPr>
              <w:t>eIds</w:t>
            </w:r>
          </w:p>
        </w:tc>
        <w:tc>
          <w:tcPr>
            <w:tcW w:w="2792" w:type="dxa"/>
          </w:tcPr>
          <w:p>
            <w:pPr>
              <w:pStyle w:val="TableParagraph"/>
              <w:spacing w:line="258" w:lineRule="exact"/>
              <w:ind w:left="28"/>
              <w:jc w:val="both"/>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2"/>
              <w:ind w:left="28" w:right="206"/>
              <w:jc w:val="both"/>
              <w:rPr>
                <w:rFonts w:ascii="Calibri"/>
                <w:sz w:val="22"/>
              </w:rPr>
            </w:pPr>
            <w:r>
              <w:rPr>
                <w:rFonts w:ascii="Calibri"/>
                <w:b/>
                <w:sz w:val="22"/>
              </w:rPr>
              <w:t>Description:</w:t>
            </w:r>
            <w:r>
              <w:rPr>
                <w:rFonts w:ascii="Calibri"/>
                <w:b/>
                <w:spacing w:val="-11"/>
                <w:sz w:val="22"/>
              </w:rPr>
              <w:t> </w:t>
            </w:r>
            <w:r>
              <w:rPr>
                <w:rFonts w:ascii="Calibri"/>
                <w:sz w:val="22"/>
              </w:rPr>
              <w:t>If</w:t>
            </w:r>
            <w:r>
              <w:rPr>
                <w:rFonts w:ascii="Calibri"/>
                <w:spacing w:val="-11"/>
                <w:sz w:val="22"/>
              </w:rPr>
              <w:t> </w:t>
            </w:r>
            <w:r>
              <w:rPr>
                <w:rFonts w:ascii="Calibri"/>
                <w:sz w:val="22"/>
              </w:rPr>
              <w:t>the</w:t>
            </w:r>
            <w:r>
              <w:rPr>
                <w:rFonts w:ascii="Calibri"/>
                <w:spacing w:val="-11"/>
                <w:sz w:val="22"/>
              </w:rPr>
              <w:t> </w:t>
            </w:r>
            <w:r>
              <w:rPr>
                <w:rFonts w:ascii="Calibri"/>
                <w:sz w:val="22"/>
              </w:rPr>
              <w:t>request</w:t>
            </w:r>
            <w:r>
              <w:rPr>
                <w:rFonts w:ascii="Calibri"/>
                <w:spacing w:val="-12"/>
                <w:sz w:val="22"/>
              </w:rPr>
              <w:t> </w:t>
            </w:r>
            <w:r>
              <w:rPr>
                <w:rFonts w:ascii="Calibri"/>
                <w:sz w:val="22"/>
              </w:rPr>
              <w:t>is fulfilled by</w:t>
            </w:r>
          </w:p>
          <w:p>
            <w:pPr>
              <w:pStyle w:val="TableParagraph"/>
              <w:spacing w:line="259" w:lineRule="auto"/>
              <w:ind w:left="28" w:right="108"/>
              <w:jc w:val="both"/>
              <w:rPr>
                <w:rFonts w:ascii="Calibri"/>
                <w:sz w:val="22"/>
              </w:rPr>
            </w:pPr>
            <w:r>
              <w:rPr>
                <w:rFonts w:ascii="Calibri"/>
                <w:spacing w:val="-2"/>
                <w:sz w:val="22"/>
              </w:rPr>
              <w:t>InfrastructureResource(s) this </w:t>
            </w:r>
            <w:r>
              <w:rPr>
                <w:rFonts w:ascii="Calibri"/>
                <w:sz w:val="22"/>
              </w:rPr>
              <w:t>list will</w:t>
            </w:r>
            <w:r>
              <w:rPr>
                <w:rFonts w:ascii="Calibri"/>
                <w:spacing w:val="-1"/>
                <w:sz w:val="22"/>
              </w:rPr>
              <w:t> </w:t>
            </w:r>
            <w:r>
              <w:rPr>
                <w:rFonts w:ascii="Calibri"/>
                <w:sz w:val="22"/>
              </w:rPr>
              <w:t>contain</w:t>
            </w:r>
            <w:r>
              <w:rPr>
                <w:rFonts w:ascii="Calibri"/>
                <w:spacing w:val="-3"/>
                <w:sz w:val="22"/>
              </w:rPr>
              <w:t> </w:t>
            </w:r>
            <w:r>
              <w:rPr>
                <w:rFonts w:ascii="Calibri"/>
                <w:sz w:val="22"/>
              </w:rPr>
              <w:t>the</w:t>
            </w:r>
            <w:r>
              <w:rPr>
                <w:rFonts w:ascii="Calibri"/>
                <w:spacing w:val="-1"/>
                <w:sz w:val="22"/>
              </w:rPr>
              <w:t> </w:t>
            </w:r>
            <w:r>
              <w:rPr>
                <w:rFonts w:ascii="Calibri"/>
                <w:sz w:val="22"/>
              </w:rPr>
              <w:t>Id(s)</w:t>
            </w:r>
            <w:r>
              <w:rPr>
                <w:rFonts w:ascii="Calibri"/>
                <w:spacing w:val="-3"/>
                <w:sz w:val="22"/>
              </w:rPr>
              <w:t> </w:t>
            </w:r>
            <w:r>
              <w:rPr>
                <w:rFonts w:ascii="Calibri"/>
                <w:sz w:val="22"/>
              </w:rPr>
              <w:t>of</w:t>
            </w:r>
            <w:r>
              <w:rPr>
                <w:rFonts w:ascii="Calibri"/>
                <w:spacing w:val="-6"/>
                <w:sz w:val="22"/>
              </w:rPr>
              <w:t> </w:t>
            </w:r>
            <w:r>
              <w:rPr>
                <w:rFonts w:ascii="Calibri"/>
                <w:sz w:val="22"/>
              </w:rPr>
              <w:t>all resources used to fulfil it.</w:t>
            </w:r>
          </w:p>
        </w:tc>
        <w:tc>
          <w:tcPr>
            <w:tcW w:w="4681" w:type="dxa"/>
            <w:shd w:val="clear" w:color="auto" w:fill="FFF1CC"/>
          </w:tcPr>
          <w:p>
            <w:pPr>
              <w:pStyle w:val="TableParagraph"/>
              <w:tabs>
                <w:tab w:pos="2702" w:val="left" w:leader="none"/>
              </w:tabs>
              <w:spacing w:before="171"/>
              <w:rPr>
                <w:sz w:val="16"/>
              </w:rPr>
            </w:pPr>
            <w:r>
              <w:rPr>
                <w:spacing w:val="-2"/>
                <w:sz w:val="16"/>
              </w:rPr>
              <w:t>x-support-qualifier:</w:t>
            </w:r>
            <w:r>
              <w:rPr>
                <w:sz w:val="16"/>
              </w:rPr>
              <w:tab/>
            </w:r>
            <w:r>
              <w:rPr>
                <w:spacing w:val="-10"/>
                <w:sz w:val="16"/>
              </w:rPr>
              <w:t>M</w:t>
            </w:r>
          </w:p>
          <w:p>
            <w:pPr>
              <w:pStyle w:val="TableParagraph"/>
              <w:tabs>
                <w:tab w:pos="2702" w:val="left" w:leader="none"/>
              </w:tabs>
              <w:spacing w:before="1"/>
              <w:rPr>
                <w:sz w:val="16"/>
              </w:rPr>
            </w:pPr>
            <w:r>
              <w:rPr>
                <w:spacing w:val="-2"/>
                <w:sz w:val="16"/>
              </w:rPr>
              <w:t>readOnly:</w:t>
            </w:r>
            <w:r>
              <w:rPr>
                <w:sz w:val="16"/>
              </w:rPr>
              <w:tab/>
            </w:r>
            <w:r>
              <w:rPr>
                <w:spacing w:val="-4"/>
                <w:sz w:val="16"/>
              </w:rPr>
              <w:t>True</w:t>
            </w:r>
          </w:p>
          <w:p>
            <w:pPr>
              <w:pStyle w:val="TableParagraph"/>
              <w:tabs>
                <w:tab w:pos="2702" w:val="left" w:leader="none"/>
              </w:tabs>
              <w:spacing w:before="1"/>
              <w:ind w:right="1486"/>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line="180" w:lineRule="exact"/>
              <w:rPr>
                <w:sz w:val="16"/>
              </w:rPr>
            </w:pPr>
            <w:r>
              <w:rPr>
                <w:spacing w:val="-2"/>
                <w:sz w:val="16"/>
              </w:rPr>
              <w:t>x-isOrdered:</w:t>
            </w:r>
            <w:r>
              <w:rPr>
                <w:sz w:val="16"/>
              </w:rPr>
              <w:tab/>
            </w:r>
            <w:r>
              <w:rPr>
                <w:spacing w:val="-2"/>
                <w:sz w:val="16"/>
              </w:rPr>
              <w:t>False</w:t>
            </w:r>
          </w:p>
          <w:p>
            <w:pPr>
              <w:pStyle w:val="TableParagraph"/>
              <w:tabs>
                <w:tab w:pos="2702" w:val="left" w:leader="none"/>
              </w:tabs>
              <w:spacing w:line="181" w:lineRule="exact"/>
              <w:rPr>
                <w:sz w:val="16"/>
              </w:rPr>
            </w:pPr>
            <w:r>
              <w:rPr>
                <w:spacing w:val="-2"/>
                <w:sz w:val="16"/>
              </w:rPr>
              <w:t>minItems:</w:t>
            </w:r>
            <w:r>
              <w:rPr>
                <w:sz w:val="16"/>
              </w:rPr>
              <w:tab/>
            </w:r>
            <w:r>
              <w:rPr>
                <w:spacing w:val="-10"/>
                <w:sz w:val="16"/>
              </w:rPr>
              <w:t>0</w:t>
            </w:r>
          </w:p>
          <w:p>
            <w:pPr>
              <w:pStyle w:val="TableParagraph"/>
              <w:tabs>
                <w:tab w:pos="2702" w:val="left" w:leader="none"/>
              </w:tabs>
              <w:spacing w:line="181" w:lineRule="exact" w:before="2"/>
              <w:rPr>
                <w:sz w:val="16"/>
              </w:rPr>
            </w:pPr>
            <w:r>
              <w:rPr>
                <w:spacing w:val="-2"/>
                <w:sz w:val="16"/>
              </w:rPr>
              <w:t>uniqueItems:</w:t>
            </w:r>
            <w:r>
              <w:rPr>
                <w:sz w:val="16"/>
              </w:rPr>
              <w:tab/>
            </w:r>
            <w:r>
              <w:rPr>
                <w:spacing w:val="-4"/>
                <w:sz w:val="16"/>
              </w:rPr>
              <w:t>True</w:t>
            </w:r>
          </w:p>
          <w:p>
            <w:pPr>
              <w:pStyle w:val="TableParagraph"/>
              <w:tabs>
                <w:tab w:pos="2702" w:val="left" w:leader="none"/>
              </w:tabs>
              <w:spacing w:line="181" w:lineRule="exact"/>
              <w:rPr>
                <w:sz w:val="16"/>
              </w:rPr>
            </w:pPr>
            <w:r>
              <w:rPr>
                <w:spacing w:val="-2"/>
                <w:sz w:val="16"/>
              </w:rPr>
              <w:t>items:</w:t>
            </w:r>
            <w:r>
              <w:rPr>
                <w:sz w:val="16"/>
              </w:rPr>
              <w:tab/>
            </w:r>
            <w:r>
              <w:rPr>
                <w:spacing w:val="-2"/>
                <w:sz w:val="16"/>
              </w:rPr>
              <w:t>string</w:t>
            </w:r>
          </w:p>
        </w:tc>
      </w:tr>
    </w:tbl>
    <w:p>
      <w:pPr>
        <w:pStyle w:val="BodyText"/>
        <w:rPr>
          <w:rFonts w:ascii="Arial"/>
          <w:b/>
          <w:sz w:val="20"/>
        </w:rPr>
      </w:pPr>
    </w:p>
    <w:p>
      <w:pPr>
        <w:pStyle w:val="BodyText"/>
        <w:spacing w:before="102"/>
        <w:rPr>
          <w:rFonts w:ascii="Arial"/>
          <w:b/>
          <w:sz w:val="20"/>
        </w:rPr>
      </w:pPr>
    </w:p>
    <w:p>
      <w:pPr>
        <w:pStyle w:val="ListParagraph"/>
        <w:numPr>
          <w:ilvl w:val="5"/>
          <w:numId w:val="3"/>
        </w:numPr>
        <w:tabs>
          <w:tab w:pos="1389" w:val="left" w:leader="none"/>
        </w:tabs>
        <w:spacing w:line="240" w:lineRule="auto" w:before="0" w:after="0"/>
        <w:ind w:left="1389" w:right="0" w:hanging="997"/>
        <w:jc w:val="left"/>
        <w:rPr>
          <w:sz w:val="20"/>
        </w:rPr>
      </w:pPr>
      <w:r>
        <w:rPr>
          <w:sz w:val="20"/>
        </w:rPr>
        <w:t>Attribute</w:t>
      </w:r>
      <w:r>
        <w:rPr>
          <w:spacing w:val="-13"/>
          <w:sz w:val="20"/>
        </w:rPr>
        <w:t> </w:t>
      </w:r>
      <w:r>
        <w:rPr>
          <w:spacing w:val="-2"/>
          <w:sz w:val="20"/>
        </w:rPr>
        <w:t>constraints</w:t>
      </w:r>
    </w:p>
    <w:p>
      <w:pPr>
        <w:pStyle w:val="BodyText"/>
        <w:spacing w:before="11"/>
        <w:rPr>
          <w:rFonts w:ascii="Arial"/>
          <w:sz w:val="20"/>
        </w:rPr>
      </w:pPr>
    </w:p>
    <w:p>
      <w:pPr>
        <w:spacing w:before="0"/>
        <w:ind w:left="277" w:right="333" w:firstLine="0"/>
        <w:jc w:val="center"/>
        <w:rPr>
          <w:rFonts w:ascii="Arial"/>
          <w:b/>
          <w:sz w:val="22"/>
        </w:rPr>
      </w:pPr>
      <w:bookmarkStart w:name="_bookmark83" w:id="84"/>
      <w:bookmarkEnd w:id="84"/>
      <w:r>
        <w:rPr/>
      </w:r>
      <w:r>
        <w:rPr>
          <w:rFonts w:ascii="Arial"/>
          <w:b/>
          <w:sz w:val="22"/>
        </w:rPr>
        <w:t>Table</w:t>
      </w:r>
      <w:r>
        <w:rPr>
          <w:rFonts w:ascii="Arial"/>
          <w:b/>
          <w:spacing w:val="-16"/>
          <w:sz w:val="22"/>
        </w:rPr>
        <w:t> </w:t>
      </w:r>
      <w:r>
        <w:rPr>
          <w:rFonts w:ascii="Arial"/>
          <w:b/>
          <w:sz w:val="22"/>
        </w:rPr>
        <w:t>4.2.4.4.1.3-3</w:t>
      </w:r>
      <w:r>
        <w:rPr>
          <w:rFonts w:ascii="Arial"/>
          <w:b/>
          <w:spacing w:val="-15"/>
          <w:sz w:val="22"/>
        </w:rPr>
        <w:t> </w:t>
      </w:r>
      <w:r>
        <w:rPr>
          <w:rFonts w:ascii="Arial"/>
          <w:b/>
          <w:sz w:val="22"/>
        </w:rPr>
        <w:t>Attributes</w:t>
      </w:r>
      <w:r>
        <w:rPr>
          <w:rFonts w:ascii="Arial"/>
          <w:b/>
          <w:spacing w:val="-10"/>
          <w:sz w:val="22"/>
        </w:rPr>
        <w:t> </w:t>
      </w:r>
      <w:r>
        <w:rPr>
          <w:rFonts w:ascii="Arial"/>
          <w:b/>
          <w:sz w:val="22"/>
        </w:rPr>
        <w:t>Constraints</w:t>
      </w:r>
      <w:r>
        <w:rPr>
          <w:rFonts w:ascii="Arial"/>
          <w:b/>
          <w:spacing w:val="-12"/>
          <w:sz w:val="22"/>
        </w:rPr>
        <w:t> </w:t>
      </w:r>
      <w:r>
        <w:rPr>
          <w:rFonts w:ascii="Arial"/>
          <w:b/>
          <w:sz w:val="22"/>
        </w:rPr>
        <w:t>for</w:t>
      </w:r>
      <w:r>
        <w:rPr>
          <w:rFonts w:ascii="Arial"/>
          <w:b/>
          <w:spacing w:val="-12"/>
          <w:sz w:val="22"/>
        </w:rPr>
        <w:t> </w:t>
      </w:r>
      <w:r>
        <w:rPr>
          <w:rFonts w:ascii="Arial"/>
          <w:b/>
          <w:spacing w:val="-2"/>
          <w:sz w:val="22"/>
        </w:rPr>
        <w:t>ProvisioningRequest</w:t>
      </w:r>
    </w:p>
    <w:p>
      <w:pPr>
        <w:pStyle w:val="BodyText"/>
        <w:spacing w:before="7"/>
        <w:rPr>
          <w:rFonts w:ascii="Arial"/>
          <w:b/>
          <w:sz w:val="15"/>
        </w:rPr>
      </w:pPr>
    </w:p>
    <w:tbl>
      <w:tblPr>
        <w:tblW w:w="0" w:type="auto"/>
        <w:jc w:val="left"/>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60"/>
        <w:gridCol w:w="5531"/>
      </w:tblGrid>
      <w:tr>
        <w:trPr>
          <w:trHeight w:val="222" w:hRule="atLeast"/>
        </w:trPr>
        <w:tc>
          <w:tcPr>
            <w:tcW w:w="3260" w:type="dxa"/>
            <w:tcBorders>
              <w:bottom w:val="single" w:sz="6" w:space="0" w:color="000000"/>
              <w:right w:val="single" w:sz="6" w:space="0" w:color="000000"/>
            </w:tcBorders>
            <w:shd w:val="clear" w:color="auto" w:fill="D9D9D9"/>
          </w:tcPr>
          <w:p>
            <w:pPr>
              <w:pStyle w:val="TableParagraph"/>
              <w:spacing w:line="203" w:lineRule="exact"/>
              <w:ind w:left="0" w:right="68"/>
              <w:jc w:val="center"/>
              <w:rPr>
                <w:rFonts w:ascii="Arial"/>
                <w:b/>
                <w:sz w:val="18"/>
              </w:rPr>
            </w:pPr>
            <w:r>
              <w:rPr>
                <w:rFonts w:ascii="Arial"/>
                <w:b/>
                <w:spacing w:val="-4"/>
                <w:sz w:val="18"/>
              </w:rPr>
              <w:t>Name</w:t>
            </w:r>
          </w:p>
        </w:tc>
        <w:tc>
          <w:tcPr>
            <w:tcW w:w="5531" w:type="dxa"/>
            <w:tcBorders>
              <w:left w:val="single" w:sz="6" w:space="0" w:color="000000"/>
              <w:bottom w:val="single" w:sz="6" w:space="0" w:color="000000"/>
            </w:tcBorders>
            <w:shd w:val="clear" w:color="auto" w:fill="D9D9D9"/>
          </w:tcPr>
          <w:p>
            <w:pPr>
              <w:pStyle w:val="TableParagraph"/>
              <w:spacing w:line="203" w:lineRule="exact"/>
              <w:ind w:left="0" w:right="72"/>
              <w:jc w:val="center"/>
              <w:rPr>
                <w:rFonts w:ascii="Arial"/>
                <w:b/>
                <w:sz w:val="18"/>
              </w:rPr>
            </w:pPr>
            <w:r>
              <w:rPr>
                <w:rFonts w:ascii="Arial"/>
                <w:b/>
                <w:spacing w:val="-2"/>
                <w:sz w:val="18"/>
              </w:rPr>
              <w:t>Definition</w:t>
            </w:r>
          </w:p>
        </w:tc>
      </w:tr>
      <w:tr>
        <w:trPr>
          <w:trHeight w:val="668" w:hRule="atLeast"/>
        </w:trPr>
        <w:tc>
          <w:tcPr>
            <w:tcW w:w="3260" w:type="dxa"/>
            <w:tcBorders>
              <w:top w:val="single" w:sz="6" w:space="0" w:color="000000"/>
              <w:bottom w:val="single" w:sz="6" w:space="0" w:color="000000"/>
              <w:right w:val="single" w:sz="6" w:space="0" w:color="000000"/>
            </w:tcBorders>
          </w:tcPr>
          <w:p>
            <w:pPr>
              <w:pStyle w:val="TableParagraph"/>
              <w:spacing w:line="206" w:lineRule="exact"/>
              <w:ind w:left="26"/>
              <w:rPr>
                <w:rFonts w:ascii="Arial"/>
                <w:sz w:val="18"/>
              </w:rPr>
            </w:pPr>
            <w:r>
              <w:rPr>
                <w:rFonts w:ascii="Arial"/>
                <w:spacing w:val="-2"/>
                <w:sz w:val="18"/>
              </w:rPr>
              <w:t>ReadOnlyAfterCreate</w:t>
            </w:r>
          </w:p>
        </w:tc>
        <w:tc>
          <w:tcPr>
            <w:tcW w:w="5531" w:type="dxa"/>
            <w:tcBorders>
              <w:top w:val="single" w:sz="6" w:space="0" w:color="000000"/>
              <w:left w:val="single" w:sz="6" w:space="0" w:color="000000"/>
              <w:bottom w:val="single" w:sz="6" w:space="0" w:color="000000"/>
            </w:tcBorders>
          </w:tcPr>
          <w:p>
            <w:pPr>
              <w:pStyle w:val="TableParagraph"/>
              <w:spacing w:line="259" w:lineRule="auto"/>
              <w:ind w:left="25"/>
              <w:rPr>
                <w:rFonts w:ascii="Arial"/>
                <w:sz w:val="18"/>
              </w:rPr>
            </w:pPr>
            <w:r>
              <w:rPr>
                <w:rFonts w:ascii="Arial"/>
                <w:sz w:val="18"/>
              </w:rPr>
              <w:t>The</w:t>
            </w:r>
            <w:r>
              <w:rPr>
                <w:rFonts w:ascii="Arial"/>
                <w:spacing w:val="-4"/>
                <w:sz w:val="18"/>
              </w:rPr>
              <w:t> </w:t>
            </w:r>
            <w:r>
              <w:rPr>
                <w:rFonts w:ascii="Arial"/>
                <w:sz w:val="18"/>
              </w:rPr>
              <w:t>following</w:t>
            </w:r>
            <w:r>
              <w:rPr>
                <w:rFonts w:ascii="Arial"/>
                <w:spacing w:val="-6"/>
                <w:sz w:val="18"/>
              </w:rPr>
              <w:t> </w:t>
            </w:r>
            <w:r>
              <w:rPr>
                <w:rFonts w:ascii="Arial"/>
                <w:sz w:val="18"/>
              </w:rPr>
              <w:t>attributes</w:t>
            </w:r>
            <w:r>
              <w:rPr>
                <w:rFonts w:ascii="Arial"/>
                <w:spacing w:val="-3"/>
                <w:sz w:val="18"/>
              </w:rPr>
              <w:t> </w:t>
            </w:r>
            <w:r>
              <w:rPr>
                <w:rFonts w:ascii="Arial"/>
                <w:sz w:val="18"/>
              </w:rPr>
              <w:t>are</w:t>
            </w:r>
            <w:r>
              <w:rPr>
                <w:rFonts w:ascii="Arial"/>
                <w:spacing w:val="-6"/>
                <w:sz w:val="18"/>
              </w:rPr>
              <w:t> </w:t>
            </w:r>
            <w:r>
              <w:rPr>
                <w:rFonts w:ascii="Arial"/>
                <w:sz w:val="18"/>
              </w:rPr>
              <w:t>provided</w:t>
            </w:r>
            <w:r>
              <w:rPr>
                <w:rFonts w:ascii="Arial"/>
                <w:spacing w:val="-4"/>
                <w:sz w:val="18"/>
              </w:rPr>
              <w:t> </w:t>
            </w:r>
            <w:r>
              <w:rPr>
                <w:rFonts w:ascii="Arial"/>
                <w:sz w:val="18"/>
              </w:rPr>
              <w:t>by</w:t>
            </w:r>
            <w:r>
              <w:rPr>
                <w:rFonts w:ascii="Arial"/>
                <w:spacing w:val="-3"/>
                <w:sz w:val="18"/>
              </w:rPr>
              <w:t> </w:t>
            </w:r>
            <w:r>
              <w:rPr>
                <w:rFonts w:ascii="Arial"/>
                <w:sz w:val="18"/>
              </w:rPr>
              <w:t>the</w:t>
            </w:r>
            <w:r>
              <w:rPr>
                <w:rFonts w:ascii="Arial"/>
                <w:spacing w:val="-4"/>
                <w:sz w:val="18"/>
              </w:rPr>
              <w:t> </w:t>
            </w:r>
            <w:r>
              <w:rPr>
                <w:rFonts w:ascii="Arial"/>
                <w:sz w:val="18"/>
              </w:rPr>
              <w:t>SMO</w:t>
            </w:r>
            <w:r>
              <w:rPr>
                <w:rFonts w:ascii="Arial"/>
                <w:spacing w:val="-5"/>
                <w:sz w:val="18"/>
              </w:rPr>
              <w:t> </w:t>
            </w:r>
            <w:r>
              <w:rPr>
                <w:rFonts w:ascii="Arial"/>
                <w:sz w:val="18"/>
              </w:rPr>
              <w:t>on</w:t>
            </w:r>
            <w:r>
              <w:rPr>
                <w:rFonts w:ascii="Arial"/>
                <w:spacing w:val="-4"/>
                <w:sz w:val="18"/>
              </w:rPr>
              <w:t> </w:t>
            </w:r>
            <w:r>
              <w:rPr>
                <w:rFonts w:ascii="Arial"/>
                <w:sz w:val="18"/>
              </w:rPr>
              <w:t>the</w:t>
            </w:r>
            <w:r>
              <w:rPr>
                <w:rFonts w:ascii="Arial"/>
                <w:spacing w:val="-4"/>
                <w:sz w:val="18"/>
              </w:rPr>
              <w:t> </w:t>
            </w:r>
            <w:r>
              <w:rPr>
                <w:rFonts w:ascii="Arial"/>
                <w:sz w:val="18"/>
              </w:rPr>
              <w:t>create request but are readOnly aftwards: ProvisioningRequestId,</w:t>
            </w:r>
          </w:p>
          <w:p>
            <w:pPr>
              <w:pStyle w:val="TableParagraph"/>
              <w:spacing w:line="203" w:lineRule="exact"/>
              <w:ind w:left="25"/>
              <w:rPr>
                <w:rFonts w:ascii="Arial"/>
                <w:sz w:val="18"/>
              </w:rPr>
            </w:pPr>
            <w:r>
              <w:rPr>
                <w:rFonts w:ascii="Arial"/>
                <w:sz w:val="18"/>
              </w:rPr>
              <w:t>templateName,</w:t>
            </w:r>
            <w:r>
              <w:rPr>
                <w:rFonts w:ascii="Arial"/>
                <w:spacing w:val="-7"/>
                <w:sz w:val="18"/>
              </w:rPr>
              <w:t> </w:t>
            </w:r>
            <w:r>
              <w:rPr>
                <w:rFonts w:ascii="Arial"/>
                <w:spacing w:val="-2"/>
                <w:sz w:val="18"/>
              </w:rPr>
              <w:t>templateVersion</w:t>
            </w:r>
          </w:p>
        </w:tc>
      </w:tr>
    </w:tbl>
    <w:p>
      <w:pPr>
        <w:pStyle w:val="BodyText"/>
        <w:rPr>
          <w:rFonts w:ascii="Arial"/>
          <w:b/>
        </w:rPr>
      </w:pPr>
    </w:p>
    <w:p>
      <w:pPr>
        <w:pStyle w:val="BodyText"/>
        <w:spacing w:before="68"/>
        <w:rPr>
          <w:rFonts w:ascii="Arial"/>
          <w:b/>
        </w:rPr>
      </w:pPr>
    </w:p>
    <w:p>
      <w:pPr>
        <w:pStyle w:val="ListParagraph"/>
        <w:numPr>
          <w:ilvl w:val="5"/>
          <w:numId w:val="3"/>
        </w:numPr>
        <w:tabs>
          <w:tab w:pos="1389" w:val="left" w:leader="none"/>
        </w:tabs>
        <w:spacing w:line="240" w:lineRule="auto" w:before="0" w:after="0"/>
        <w:ind w:left="1389" w:right="0" w:hanging="997"/>
        <w:jc w:val="left"/>
        <w:rPr>
          <w:sz w:val="20"/>
        </w:rPr>
      </w:pPr>
      <w:r>
        <w:rPr>
          <w:sz w:val="20"/>
        </w:rPr>
        <w:t>State</w:t>
      </w:r>
      <w:r>
        <w:rPr>
          <w:spacing w:val="-6"/>
          <w:sz w:val="20"/>
        </w:rPr>
        <w:t> </w:t>
      </w:r>
      <w:r>
        <w:rPr>
          <w:spacing w:val="-2"/>
          <w:sz w:val="20"/>
        </w:rPr>
        <w:t>diagram</w:t>
      </w:r>
    </w:p>
    <w:p>
      <w:pPr>
        <w:pStyle w:val="BodyText"/>
        <w:spacing w:before="180"/>
        <w:ind w:left="392"/>
      </w:pPr>
      <w:r>
        <w:rPr>
          <w:color w:val="008000"/>
          <w:spacing w:val="-2"/>
        </w:rPr>
        <w:t>None.</w:t>
      </w:r>
    </w:p>
    <w:p>
      <w:pPr>
        <w:spacing w:after="0"/>
        <w:sectPr>
          <w:type w:val="continuous"/>
          <w:pgSz w:w="11910" w:h="16850"/>
          <w:pgMar w:header="864" w:footer="279" w:top="1580" w:bottom="460" w:left="740" w:right="680"/>
        </w:sectPr>
      </w:pPr>
    </w:p>
    <w:p>
      <w:pPr>
        <w:pStyle w:val="ListParagraph"/>
        <w:numPr>
          <w:ilvl w:val="4"/>
          <w:numId w:val="3"/>
        </w:numPr>
        <w:tabs>
          <w:tab w:pos="1308" w:val="left" w:leader="none"/>
        </w:tabs>
        <w:spacing w:line="240" w:lineRule="auto" w:before="53" w:after="0"/>
        <w:ind w:left="1308" w:right="0" w:hanging="916"/>
        <w:jc w:val="left"/>
        <w:rPr>
          <w:sz w:val="22"/>
        </w:rPr>
      </w:pPr>
      <w:r>
        <w:rPr>
          <w:spacing w:val="-2"/>
          <w:sz w:val="22"/>
        </w:rPr>
        <w:t>ProvisioningStatus</w:t>
      </w:r>
      <w:r>
        <w:rPr>
          <w:spacing w:val="16"/>
          <w:sz w:val="22"/>
        </w:rPr>
        <w:t> </w:t>
      </w:r>
      <w:r>
        <w:rPr>
          <w:spacing w:val="-2"/>
          <w:sz w:val="22"/>
        </w:rPr>
        <w:t>&lt;&lt;dataType&gt;&gt;</w:t>
      </w:r>
    </w:p>
    <w:p>
      <w:pPr>
        <w:pStyle w:val="BodyText"/>
        <w:spacing w:before="45"/>
        <w:rPr>
          <w:rFonts w:ascii="Arial"/>
        </w:rPr>
      </w:pPr>
    </w:p>
    <w:p>
      <w:pPr>
        <w:pStyle w:val="ListParagraph"/>
        <w:numPr>
          <w:ilvl w:val="5"/>
          <w:numId w:val="3"/>
        </w:numPr>
        <w:tabs>
          <w:tab w:pos="1387" w:val="left" w:leader="none"/>
        </w:tabs>
        <w:spacing w:line="240" w:lineRule="auto" w:before="0" w:after="0"/>
        <w:ind w:left="1387" w:right="0" w:hanging="995"/>
        <w:jc w:val="left"/>
        <w:rPr>
          <w:sz w:val="20"/>
        </w:rPr>
      </w:pPr>
      <w:r>
        <w:rPr>
          <w:spacing w:val="-2"/>
          <w:sz w:val="20"/>
        </w:rPr>
        <w:t>Definition</w:t>
      </w:r>
    </w:p>
    <w:p>
      <w:pPr>
        <w:pStyle w:val="BodyText"/>
        <w:spacing w:line="259" w:lineRule="auto" w:before="180"/>
        <w:ind w:left="392" w:right="1102"/>
      </w:pPr>
      <w:r>
        <w:rPr/>
        <w:t>The</w:t>
      </w:r>
      <w:r>
        <w:rPr>
          <w:spacing w:val="-5"/>
        </w:rPr>
        <w:t> </w:t>
      </w:r>
      <w:r>
        <w:rPr/>
        <w:t>ProvisioningStatus</w:t>
      </w:r>
      <w:r>
        <w:rPr>
          <w:spacing w:val="-8"/>
        </w:rPr>
        <w:t> </w:t>
      </w:r>
      <w:r>
        <w:rPr/>
        <w:t>represents</w:t>
      </w:r>
      <w:r>
        <w:rPr>
          <w:spacing w:val="-7"/>
        </w:rPr>
        <w:t> </w:t>
      </w:r>
      <w:r>
        <w:rPr/>
        <w:t>the</w:t>
      </w:r>
      <w:r>
        <w:rPr>
          <w:spacing w:val="-5"/>
        </w:rPr>
        <w:t> </w:t>
      </w:r>
      <w:r>
        <w:rPr/>
        <w:t>status</w:t>
      </w:r>
      <w:r>
        <w:rPr>
          <w:spacing w:val="-8"/>
        </w:rPr>
        <w:t> </w:t>
      </w:r>
      <w:r>
        <w:rPr/>
        <w:t>of</w:t>
      </w:r>
      <w:r>
        <w:rPr>
          <w:spacing w:val="-5"/>
        </w:rPr>
        <w:t> </w:t>
      </w:r>
      <w:r>
        <w:rPr/>
        <w:t>a</w:t>
      </w:r>
      <w:r>
        <w:rPr>
          <w:spacing w:val="-7"/>
        </w:rPr>
        <w:t> </w:t>
      </w:r>
      <w:r>
        <w:rPr/>
        <w:t>ProvisioningRequest</w:t>
      </w:r>
      <w:r>
        <w:rPr>
          <w:spacing w:val="-5"/>
        </w:rPr>
        <w:t> </w:t>
      </w:r>
      <w:r>
        <w:rPr/>
        <w:t>indicating</w:t>
      </w:r>
      <w:r>
        <w:rPr>
          <w:spacing w:val="-6"/>
        </w:rPr>
        <w:t> </w:t>
      </w:r>
      <w:r>
        <w:rPr/>
        <w:t>the</w:t>
      </w:r>
      <w:r>
        <w:rPr>
          <w:spacing w:val="-5"/>
        </w:rPr>
        <w:t> </w:t>
      </w:r>
      <w:r>
        <w:rPr/>
        <w:t>time</w:t>
      </w:r>
      <w:r>
        <w:rPr>
          <w:spacing w:val="-7"/>
        </w:rPr>
        <w:t> </w:t>
      </w:r>
      <w:r>
        <w:rPr/>
        <w:t>of</w:t>
      </w:r>
      <w:r>
        <w:rPr>
          <w:spacing w:val="-5"/>
        </w:rPr>
        <w:t> </w:t>
      </w:r>
      <w:r>
        <w:rPr/>
        <w:t>the</w:t>
      </w:r>
      <w:r>
        <w:rPr>
          <w:spacing w:val="-7"/>
        </w:rPr>
        <w:t> </w:t>
      </w:r>
      <w:r>
        <w:rPr/>
        <w:t>last message and the current ProvisioningPhase.</w:t>
      </w:r>
    </w:p>
    <w:p>
      <w:pPr>
        <w:pStyle w:val="BodyText"/>
        <w:spacing w:before="11"/>
      </w:pPr>
    </w:p>
    <w:p>
      <w:pPr>
        <w:pStyle w:val="ListParagraph"/>
        <w:numPr>
          <w:ilvl w:val="5"/>
          <w:numId w:val="3"/>
        </w:numPr>
        <w:tabs>
          <w:tab w:pos="1389" w:val="left" w:leader="none"/>
        </w:tabs>
        <w:spacing w:line="240" w:lineRule="auto" w:before="0" w:after="0"/>
        <w:ind w:left="1389" w:right="0" w:hanging="997"/>
        <w:jc w:val="left"/>
        <w:rPr>
          <w:sz w:val="20"/>
        </w:rPr>
      </w:pPr>
      <w:r>
        <w:rPr>
          <w:spacing w:val="-2"/>
          <w:sz w:val="20"/>
        </w:rPr>
        <w:t>Attributes</w:t>
      </w:r>
    </w:p>
    <w:p>
      <w:pPr>
        <w:pStyle w:val="BodyText"/>
        <w:spacing w:before="11"/>
        <w:rPr>
          <w:rFonts w:ascii="Arial"/>
          <w:sz w:val="20"/>
        </w:rPr>
      </w:pPr>
    </w:p>
    <w:p>
      <w:pPr>
        <w:pStyle w:val="Heading1"/>
        <w:ind w:left="277"/>
      </w:pPr>
      <w:bookmarkStart w:name="_bookmark84" w:id="85"/>
      <w:bookmarkEnd w:id="85"/>
      <w:r>
        <w:rPr>
          <w:b w:val="0"/>
        </w:rPr>
      </w:r>
      <w:r>
        <w:rPr/>
        <w:t>Table</w:t>
      </w:r>
      <w:r>
        <w:rPr>
          <w:spacing w:val="-14"/>
        </w:rPr>
        <w:t> </w:t>
      </w:r>
      <w:r>
        <w:rPr/>
        <w:t>4.2.4.4.2.2-1</w:t>
      </w:r>
      <w:r>
        <w:rPr>
          <w:spacing w:val="-15"/>
        </w:rPr>
        <w:t> </w:t>
      </w:r>
      <w:r>
        <w:rPr/>
        <w:t>Attributes</w:t>
      </w:r>
      <w:r>
        <w:rPr>
          <w:spacing w:val="-11"/>
        </w:rPr>
        <w:t> </w:t>
      </w:r>
      <w:r>
        <w:rPr/>
        <w:t>Properties</w:t>
      </w:r>
      <w:r>
        <w:rPr>
          <w:spacing w:val="-13"/>
        </w:rPr>
        <w:t> </w:t>
      </w:r>
      <w:r>
        <w:rPr/>
        <w:t>for</w:t>
      </w:r>
      <w:r>
        <w:rPr>
          <w:spacing w:val="-9"/>
        </w:rPr>
        <w:t> </w:t>
      </w:r>
      <w:r>
        <w:rPr>
          <w:spacing w:val="-2"/>
        </w:rPr>
        <w:t>ProvisioningStatus</w:t>
      </w:r>
    </w:p>
    <w:p>
      <w:pPr>
        <w:pStyle w:val="BodyText"/>
        <w:spacing w:before="9"/>
        <w:rPr>
          <w:rFonts w:ascii="Arial"/>
          <w:b/>
          <w:sz w:val="15"/>
        </w:r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9"/>
        <w:gridCol w:w="2792"/>
        <w:gridCol w:w="4681"/>
      </w:tblGrid>
      <w:tr>
        <w:trPr>
          <w:trHeight w:val="215" w:hRule="atLeast"/>
        </w:trPr>
        <w:tc>
          <w:tcPr>
            <w:tcW w:w="1889" w:type="dxa"/>
            <w:shd w:val="clear" w:color="auto" w:fill="C0C0C0"/>
          </w:tcPr>
          <w:p>
            <w:pPr>
              <w:pStyle w:val="TableParagraph"/>
              <w:spacing w:line="194" w:lineRule="exact" w:before="1"/>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4" w:lineRule="exact" w:before="1"/>
              <w:ind w:left="412"/>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4681" w:type="dxa"/>
            <w:shd w:val="clear" w:color="auto" w:fill="C0C0C0"/>
          </w:tcPr>
          <w:p>
            <w:pPr>
              <w:pStyle w:val="TableParagraph"/>
              <w:spacing w:line="194" w:lineRule="exact" w:before="1"/>
              <w:ind w:left="0" w:right="66"/>
              <w:jc w:val="center"/>
              <w:rPr>
                <w:rFonts w:ascii="Arial"/>
                <w:b/>
                <w:sz w:val="18"/>
              </w:rPr>
            </w:pPr>
            <w:r>
              <w:rPr>
                <w:rFonts w:ascii="Arial"/>
                <w:b/>
                <w:spacing w:val="-2"/>
                <w:sz w:val="18"/>
              </w:rPr>
              <w:t>Properties</w:t>
            </w:r>
          </w:p>
        </w:tc>
      </w:tr>
      <w:tr>
        <w:trPr>
          <w:trHeight w:val="1771" w:hRule="atLeast"/>
        </w:trPr>
        <w:tc>
          <w:tcPr>
            <w:tcW w:w="1889" w:type="dxa"/>
          </w:tcPr>
          <w:p>
            <w:pPr>
              <w:pStyle w:val="TableParagraph"/>
              <w:spacing w:before="3"/>
              <w:ind w:left="28"/>
              <w:rPr>
                <w:rFonts w:ascii="Arial"/>
                <w:sz w:val="18"/>
              </w:rPr>
            </w:pPr>
            <w:r>
              <w:rPr>
                <w:rFonts w:ascii="Arial"/>
                <w:spacing w:val="-2"/>
                <w:sz w:val="18"/>
              </w:rPr>
              <w:t>updateTime</w:t>
            </w:r>
          </w:p>
        </w:tc>
        <w:tc>
          <w:tcPr>
            <w:tcW w:w="2792" w:type="dxa"/>
          </w:tcPr>
          <w:p>
            <w:pPr>
              <w:pStyle w:val="TableParagraph"/>
              <w:spacing w:before="1"/>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1"/>
              <w:ind w:left="28" w:right="182"/>
              <w:rPr>
                <w:rFonts w:ascii="Calibri"/>
                <w:sz w:val="22"/>
              </w:rPr>
            </w:pPr>
            <w:r>
              <w:rPr>
                <w:rFonts w:ascii="Calibri"/>
                <w:b/>
                <w:sz w:val="22"/>
              </w:rPr>
              <w:t>Description:</w:t>
            </w:r>
            <w:r>
              <w:rPr>
                <w:rFonts w:ascii="Calibri"/>
                <w:b/>
                <w:spacing w:val="-13"/>
                <w:sz w:val="22"/>
              </w:rPr>
              <w:t> </w:t>
            </w:r>
            <w:r>
              <w:rPr>
                <w:rFonts w:ascii="Calibri"/>
                <w:sz w:val="22"/>
              </w:rPr>
              <w:t>The</w:t>
            </w:r>
            <w:r>
              <w:rPr>
                <w:rFonts w:ascii="Calibri"/>
                <w:spacing w:val="-12"/>
                <w:sz w:val="22"/>
              </w:rPr>
              <w:t> </w:t>
            </w:r>
            <w:r>
              <w:rPr>
                <w:rFonts w:ascii="Calibri"/>
                <w:sz w:val="22"/>
              </w:rPr>
              <w:t>last</w:t>
            </w:r>
            <w:r>
              <w:rPr>
                <w:rFonts w:ascii="Calibri"/>
                <w:spacing w:val="-13"/>
                <w:sz w:val="22"/>
              </w:rPr>
              <w:t> </w:t>
            </w:r>
            <w:r>
              <w:rPr>
                <w:rFonts w:ascii="Calibri"/>
                <w:sz w:val="22"/>
              </w:rPr>
              <w:t>date and time that the</w:t>
            </w:r>
          </w:p>
          <w:p>
            <w:pPr>
              <w:pStyle w:val="TableParagraph"/>
              <w:spacing w:line="259" w:lineRule="auto"/>
              <w:ind w:left="28" w:right="182"/>
              <w:rPr>
                <w:rFonts w:ascii="Calibri"/>
                <w:sz w:val="22"/>
              </w:rPr>
            </w:pPr>
            <w:r>
              <w:rPr>
                <w:rFonts w:ascii="Calibri"/>
                <w:spacing w:val="-2"/>
                <w:sz w:val="22"/>
              </w:rPr>
              <w:t>provisioningPhase attribute </w:t>
            </w:r>
            <w:r>
              <w:rPr>
                <w:rFonts w:ascii="Calibri"/>
                <w:sz w:val="22"/>
              </w:rPr>
              <w:t>was modified.</w:t>
            </w:r>
          </w:p>
        </w:tc>
        <w:tc>
          <w:tcPr>
            <w:tcW w:w="4681" w:type="dxa"/>
            <w:shd w:val="clear" w:color="auto" w:fill="FFF1CC"/>
          </w:tcPr>
          <w:p>
            <w:pPr>
              <w:pStyle w:val="TableParagraph"/>
              <w:tabs>
                <w:tab w:pos="2702" w:val="left" w:leader="none"/>
              </w:tabs>
              <w:spacing w:line="181" w:lineRule="exact" w:before="183"/>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2"/>
              <w:ind w:right="1486"/>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2"/>
                <w:sz w:val="16"/>
              </w:rPr>
              <w:t>Fals</w:t>
            </w:r>
            <w:r>
              <w:rPr>
                <w:spacing w:val="-2"/>
                <w:sz w:val="16"/>
              </w:rPr>
              <w:t>e</w:t>
            </w:r>
            <w:r>
              <w:rPr>
                <w:spacing w:val="-2"/>
                <w:sz w:val="16"/>
              </w:rPr>
              <w:t> </w:t>
            </w:r>
            <w:r>
              <w:rPr>
                <w:sz w:val="16"/>
              </w:rPr>
              <w:t>x-stateChangeNotification: True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rPr>
                <w:sz w:val="16"/>
              </w:rPr>
            </w:pPr>
            <w:r>
              <w:rPr>
                <w:spacing w:val="-2"/>
                <w:sz w:val="16"/>
              </w:rPr>
              <w:t>format:</w:t>
            </w:r>
            <w:r>
              <w:rPr>
                <w:sz w:val="16"/>
              </w:rPr>
              <w:tab/>
            </w:r>
            <w:r>
              <w:rPr>
                <w:spacing w:val="-2"/>
                <w:sz w:val="16"/>
              </w:rPr>
              <w:t>date-</w:t>
            </w:r>
            <w:r>
              <w:rPr>
                <w:spacing w:val="-4"/>
                <w:sz w:val="16"/>
              </w:rPr>
              <w:t>time</w:t>
            </w:r>
          </w:p>
        </w:tc>
      </w:tr>
      <w:tr>
        <w:trPr>
          <w:trHeight w:val="1768" w:hRule="atLeast"/>
        </w:trPr>
        <w:tc>
          <w:tcPr>
            <w:tcW w:w="1889" w:type="dxa"/>
          </w:tcPr>
          <w:p>
            <w:pPr>
              <w:pStyle w:val="TableParagraph"/>
              <w:spacing w:before="1"/>
              <w:ind w:left="28"/>
              <w:rPr>
                <w:rFonts w:ascii="Arial"/>
                <w:sz w:val="18"/>
              </w:rPr>
            </w:pPr>
            <w:r>
              <w:rPr>
                <w:rFonts w:ascii="Arial"/>
                <w:spacing w:val="-2"/>
                <w:sz w:val="18"/>
              </w:rPr>
              <w:t>message</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8"/>
              <w:rPr>
                <w:rFonts w:ascii="Calibri"/>
                <w:sz w:val="22"/>
              </w:rPr>
            </w:pPr>
            <w:r>
              <w:rPr>
                <w:rFonts w:ascii="Calibri"/>
                <w:b/>
                <w:sz w:val="22"/>
              </w:rPr>
              <w:t>Description:</w:t>
            </w:r>
            <w:r>
              <w:rPr>
                <w:rFonts w:ascii="Calibri"/>
                <w:b/>
                <w:spacing w:val="-13"/>
                <w:sz w:val="22"/>
              </w:rPr>
              <w:t> </w:t>
            </w:r>
            <w:r>
              <w:rPr>
                <w:rFonts w:ascii="Calibri"/>
                <w:sz w:val="22"/>
              </w:rPr>
              <w:t>Human</w:t>
            </w:r>
            <w:r>
              <w:rPr>
                <w:rFonts w:ascii="Calibri"/>
                <w:spacing w:val="-12"/>
                <w:sz w:val="22"/>
              </w:rPr>
              <w:t> </w:t>
            </w:r>
            <w:r>
              <w:rPr>
                <w:rFonts w:ascii="Calibri"/>
                <w:sz w:val="22"/>
              </w:rPr>
              <w:t>readable text about the</w:t>
            </w:r>
          </w:p>
          <w:p>
            <w:pPr>
              <w:pStyle w:val="TableParagraph"/>
              <w:spacing w:line="259" w:lineRule="auto" w:before="1"/>
              <w:ind w:left="28"/>
              <w:rPr>
                <w:rFonts w:ascii="Calibri"/>
                <w:sz w:val="22"/>
              </w:rPr>
            </w:pPr>
            <w:r>
              <w:rPr>
                <w:rFonts w:ascii="Calibri"/>
                <w:sz w:val="22"/>
              </w:rPr>
              <w:t>provisioningPhase</w:t>
            </w:r>
            <w:r>
              <w:rPr>
                <w:rFonts w:ascii="Calibri"/>
                <w:spacing w:val="-13"/>
                <w:sz w:val="22"/>
              </w:rPr>
              <w:t> </w:t>
            </w:r>
            <w:r>
              <w:rPr>
                <w:rFonts w:ascii="Calibri"/>
                <w:sz w:val="22"/>
              </w:rPr>
              <w:t>at</w:t>
            </w:r>
            <w:r>
              <w:rPr>
                <w:rFonts w:ascii="Calibri"/>
                <w:spacing w:val="-12"/>
                <w:sz w:val="22"/>
              </w:rPr>
              <w:t> </w:t>
            </w:r>
            <w:r>
              <w:rPr>
                <w:rFonts w:ascii="Calibri"/>
                <w:sz w:val="22"/>
              </w:rPr>
              <w:t>the</w:t>
            </w:r>
            <w:r>
              <w:rPr>
                <w:rFonts w:ascii="Calibri"/>
                <w:spacing w:val="-13"/>
                <w:sz w:val="22"/>
              </w:rPr>
              <w:t> </w:t>
            </w:r>
            <w:r>
              <w:rPr>
                <w:rFonts w:ascii="Calibri"/>
                <w:sz w:val="22"/>
              </w:rPr>
              <w:t>last </w:t>
            </w:r>
            <w:r>
              <w:rPr>
                <w:rFonts w:ascii="Calibri"/>
                <w:spacing w:val="-2"/>
                <w:sz w:val="22"/>
              </w:rPr>
              <w:t>updateTime.</w:t>
            </w:r>
          </w:p>
        </w:tc>
        <w:tc>
          <w:tcPr>
            <w:tcW w:w="4681" w:type="dxa"/>
            <w:shd w:val="clear" w:color="auto" w:fill="FFF1CC"/>
          </w:tcPr>
          <w:p>
            <w:pPr>
              <w:pStyle w:val="TableParagraph"/>
              <w:tabs>
                <w:tab w:pos="2702" w:val="left" w:leader="none"/>
              </w:tabs>
              <w:spacing w:line="181" w:lineRule="exact"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1486"/>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2"/>
                <w:sz w:val="16"/>
              </w:rPr>
              <w:t>Fals</w:t>
            </w:r>
            <w:r>
              <w:rPr>
                <w:spacing w:val="-2"/>
                <w:sz w:val="16"/>
              </w:rPr>
              <w:t>e</w:t>
            </w:r>
            <w:r>
              <w:rPr>
                <w:spacing w:val="-2"/>
                <w:sz w:val="16"/>
              </w:rPr>
              <w:t> </w:t>
            </w:r>
            <w:r>
              <w:rPr>
                <w:sz w:val="16"/>
              </w:rPr>
              <w:t>x-stateChangeNotification: True </w:t>
            </w:r>
            <w:r>
              <w:rPr>
                <w:spacing w:val="-2"/>
                <w:sz w:val="16"/>
              </w:rPr>
              <w:t>nullable:</w:t>
            </w:r>
            <w:r>
              <w:rPr>
                <w:sz w:val="16"/>
              </w:rPr>
              <w:tab/>
            </w:r>
            <w:r>
              <w:rPr>
                <w:spacing w:val="-2"/>
                <w:sz w:val="16"/>
              </w:rPr>
              <w:t>Fals</w:t>
            </w:r>
            <w:r>
              <w:rPr>
                <w:spacing w:val="-2"/>
                <w:sz w:val="16"/>
              </w:rPr>
              <w:t>e</w:t>
            </w:r>
          </w:p>
        </w:tc>
      </w:tr>
      <w:tr>
        <w:trPr>
          <w:trHeight w:val="1449" w:hRule="atLeast"/>
        </w:trPr>
        <w:tc>
          <w:tcPr>
            <w:tcW w:w="1889" w:type="dxa"/>
          </w:tcPr>
          <w:p>
            <w:pPr>
              <w:pStyle w:val="TableParagraph"/>
              <w:spacing w:before="1"/>
              <w:ind w:left="28"/>
              <w:rPr>
                <w:rFonts w:ascii="Arial"/>
                <w:sz w:val="18"/>
              </w:rPr>
            </w:pPr>
            <w:r>
              <w:rPr>
                <w:rFonts w:ascii="Arial"/>
                <w:spacing w:val="-2"/>
                <w:sz w:val="18"/>
              </w:rPr>
              <w:t>provisioningPhase</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ProvisioningPhase</w:t>
            </w:r>
          </w:p>
          <w:p>
            <w:pPr>
              <w:pStyle w:val="TableParagraph"/>
              <w:spacing w:line="256" w:lineRule="auto" w:before="183"/>
              <w:ind w:left="28"/>
              <w:rPr>
                <w:rFonts w:ascii="Calibri"/>
                <w:sz w:val="22"/>
              </w:rPr>
            </w:pPr>
            <w:r>
              <w:rPr>
                <w:rFonts w:ascii="Calibri"/>
                <w:b/>
                <w:sz w:val="22"/>
              </w:rPr>
              <w:t>Description:</w:t>
            </w:r>
            <w:r>
              <w:rPr>
                <w:rFonts w:ascii="Calibri"/>
                <w:b/>
                <w:spacing w:val="-13"/>
                <w:sz w:val="22"/>
              </w:rPr>
              <w:t> </w:t>
            </w:r>
            <w:r>
              <w:rPr>
                <w:rFonts w:ascii="Calibri"/>
                <w:sz w:val="22"/>
              </w:rPr>
              <w:t>Current</w:t>
            </w:r>
            <w:r>
              <w:rPr>
                <w:rFonts w:ascii="Calibri"/>
                <w:spacing w:val="-12"/>
                <w:sz w:val="22"/>
              </w:rPr>
              <w:t> </w:t>
            </w:r>
            <w:r>
              <w:rPr>
                <w:rFonts w:ascii="Calibri"/>
                <w:sz w:val="22"/>
              </w:rPr>
              <w:t>phase</w:t>
            </w:r>
            <w:r>
              <w:rPr>
                <w:rFonts w:ascii="Calibri"/>
                <w:spacing w:val="-13"/>
                <w:sz w:val="22"/>
              </w:rPr>
              <w:t> </w:t>
            </w:r>
            <w:r>
              <w:rPr>
                <w:rFonts w:ascii="Calibri"/>
                <w:sz w:val="22"/>
              </w:rPr>
              <w:t>of the provisioning request.</w:t>
            </w:r>
          </w:p>
        </w:tc>
        <w:tc>
          <w:tcPr>
            <w:tcW w:w="4681"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1486"/>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2"/>
                <w:sz w:val="16"/>
              </w:rPr>
              <w:t>Fals</w:t>
            </w:r>
            <w:r>
              <w:rPr>
                <w:spacing w:val="-2"/>
                <w:sz w:val="16"/>
              </w:rPr>
              <w:t>e</w:t>
            </w:r>
            <w:r>
              <w:rPr>
                <w:spacing w:val="-2"/>
                <w:sz w:val="16"/>
              </w:rPr>
              <w:t> </w:t>
            </w:r>
            <w:r>
              <w:rPr>
                <w:sz w:val="16"/>
              </w:rPr>
              <w:t>x-stateChangeNotification: True </w:t>
            </w:r>
            <w:r>
              <w:rPr>
                <w:spacing w:val="-2"/>
                <w:sz w:val="16"/>
              </w:rPr>
              <w:t>nullable:</w:t>
            </w:r>
            <w:r>
              <w:rPr>
                <w:sz w:val="16"/>
              </w:rPr>
              <w:tab/>
            </w:r>
            <w:r>
              <w:rPr>
                <w:spacing w:val="-2"/>
                <w:sz w:val="16"/>
              </w:rPr>
              <w:t>Fals</w:t>
            </w:r>
            <w:r>
              <w:rPr>
                <w:spacing w:val="-2"/>
                <w:sz w:val="16"/>
              </w:rPr>
              <w:t>e</w:t>
            </w:r>
          </w:p>
        </w:tc>
      </w:tr>
    </w:tbl>
    <w:p>
      <w:pPr>
        <w:pStyle w:val="BodyText"/>
        <w:rPr>
          <w:rFonts w:ascii="Arial"/>
          <w:b/>
        </w:rPr>
      </w:pPr>
    </w:p>
    <w:p>
      <w:pPr>
        <w:pStyle w:val="BodyText"/>
        <w:spacing w:before="66"/>
        <w:rPr>
          <w:rFonts w:ascii="Arial"/>
          <w:b/>
        </w:rPr>
      </w:pPr>
    </w:p>
    <w:p>
      <w:pPr>
        <w:pStyle w:val="ListParagraph"/>
        <w:numPr>
          <w:ilvl w:val="5"/>
          <w:numId w:val="3"/>
        </w:numPr>
        <w:tabs>
          <w:tab w:pos="1389" w:val="left" w:leader="none"/>
        </w:tabs>
        <w:spacing w:line="240" w:lineRule="auto" w:before="0" w:after="0"/>
        <w:ind w:left="1389" w:right="0" w:hanging="997"/>
        <w:jc w:val="left"/>
        <w:rPr>
          <w:sz w:val="20"/>
        </w:rPr>
      </w:pPr>
      <w:r>
        <w:rPr>
          <w:sz w:val="20"/>
        </w:rPr>
        <w:t>Attribute</w:t>
      </w:r>
      <w:r>
        <w:rPr>
          <w:spacing w:val="-13"/>
          <w:sz w:val="20"/>
        </w:rPr>
        <w:t> </w:t>
      </w:r>
      <w:r>
        <w:rPr>
          <w:spacing w:val="-2"/>
          <w:sz w:val="20"/>
        </w:rPr>
        <w:t>constraints</w:t>
      </w:r>
    </w:p>
    <w:p>
      <w:pPr>
        <w:pStyle w:val="BodyText"/>
        <w:spacing w:before="180"/>
        <w:ind w:left="392"/>
      </w:pPr>
      <w:r>
        <w:rPr>
          <w:color w:val="008000"/>
          <w:spacing w:val="-2"/>
        </w:rPr>
        <w:t>None.</w:t>
      </w:r>
    </w:p>
    <w:p>
      <w:pPr>
        <w:pStyle w:val="BodyText"/>
        <w:spacing w:before="32"/>
      </w:pPr>
    </w:p>
    <w:p>
      <w:pPr>
        <w:pStyle w:val="ListParagraph"/>
        <w:numPr>
          <w:ilvl w:val="5"/>
          <w:numId w:val="3"/>
        </w:numPr>
        <w:tabs>
          <w:tab w:pos="1389" w:val="left" w:leader="none"/>
        </w:tabs>
        <w:spacing w:line="240" w:lineRule="auto" w:before="0" w:after="0"/>
        <w:ind w:left="1389" w:right="0" w:hanging="997"/>
        <w:jc w:val="left"/>
        <w:rPr>
          <w:sz w:val="20"/>
        </w:rPr>
      </w:pPr>
      <w:r>
        <w:rPr>
          <w:sz w:val="20"/>
        </w:rPr>
        <w:t>State</w:t>
      </w:r>
      <w:r>
        <w:rPr>
          <w:spacing w:val="-5"/>
          <w:sz w:val="20"/>
        </w:rPr>
        <w:t> </w:t>
      </w:r>
      <w:r>
        <w:rPr>
          <w:spacing w:val="-2"/>
          <w:sz w:val="20"/>
        </w:rPr>
        <w:t>diagram</w:t>
      </w:r>
    </w:p>
    <w:p>
      <w:pPr>
        <w:pStyle w:val="BodyText"/>
        <w:spacing w:before="180"/>
        <w:ind w:left="392"/>
      </w:pPr>
      <w:r>
        <w:rPr>
          <w:color w:val="008000"/>
          <w:spacing w:val="-2"/>
        </w:rPr>
        <w:t>None.</w:t>
      </w:r>
    </w:p>
    <w:p>
      <w:pPr>
        <w:pStyle w:val="BodyText"/>
      </w:pPr>
    </w:p>
    <w:p>
      <w:pPr>
        <w:pStyle w:val="BodyText"/>
        <w:spacing w:before="215"/>
      </w:pPr>
    </w:p>
    <w:p>
      <w:pPr>
        <w:pStyle w:val="ListParagraph"/>
        <w:numPr>
          <w:ilvl w:val="2"/>
          <w:numId w:val="3"/>
        </w:numPr>
        <w:tabs>
          <w:tab w:pos="1090" w:val="left" w:leader="none"/>
        </w:tabs>
        <w:spacing w:line="240" w:lineRule="auto" w:before="0" w:after="0"/>
        <w:ind w:left="1090" w:right="0" w:hanging="698"/>
        <w:jc w:val="left"/>
        <w:rPr>
          <w:sz w:val="28"/>
        </w:rPr>
      </w:pPr>
      <w:r>
        <w:rPr>
          <w:sz w:val="28"/>
        </w:rPr>
        <w:t>Namespace:</w:t>
      </w:r>
      <w:r>
        <w:rPr>
          <w:spacing w:val="-10"/>
          <w:sz w:val="28"/>
        </w:rPr>
        <w:t> </w:t>
      </w:r>
      <w:r>
        <w:rPr>
          <w:spacing w:val="-2"/>
          <w:sz w:val="28"/>
        </w:rPr>
        <w:t>ORAN.O2ims.Infrastructure</w:t>
      </w:r>
    </w:p>
    <w:p>
      <w:pPr>
        <w:pStyle w:val="ListParagraph"/>
        <w:numPr>
          <w:ilvl w:val="3"/>
          <w:numId w:val="3"/>
        </w:numPr>
        <w:tabs>
          <w:tab w:pos="1811" w:val="left" w:leader="none"/>
        </w:tabs>
        <w:spacing w:line="240" w:lineRule="auto" w:before="301" w:after="0"/>
        <w:ind w:left="1811" w:right="0" w:hanging="1419"/>
        <w:jc w:val="left"/>
        <w:rPr>
          <w:sz w:val="24"/>
        </w:rPr>
      </w:pPr>
      <w:r>
        <w:rPr>
          <w:sz w:val="24"/>
        </w:rPr>
        <w:t>Namespace</w:t>
      </w:r>
      <w:r>
        <w:rPr>
          <w:spacing w:val="-5"/>
          <w:sz w:val="24"/>
        </w:rPr>
        <w:t> </w:t>
      </w:r>
      <w:r>
        <w:rPr>
          <w:spacing w:val="-2"/>
          <w:sz w:val="24"/>
        </w:rPr>
        <w:t>Overview</w:t>
      </w:r>
    </w:p>
    <w:p>
      <w:pPr>
        <w:pStyle w:val="BodyText"/>
        <w:spacing w:line="259" w:lineRule="auto" w:before="179"/>
        <w:ind w:left="392" w:right="471"/>
      </w:pPr>
      <w:r>
        <w:rPr/>
        <w:t>The</w:t>
      </w:r>
      <w:r>
        <w:rPr>
          <w:spacing w:val="-4"/>
        </w:rPr>
        <w:t> </w:t>
      </w:r>
      <w:r>
        <w:rPr/>
        <w:t>O-RAN</w:t>
      </w:r>
      <w:r>
        <w:rPr>
          <w:spacing w:val="-8"/>
        </w:rPr>
        <w:t> </w:t>
      </w:r>
      <w:r>
        <w:rPr/>
        <w:t>O2ims</w:t>
      </w:r>
      <w:r>
        <w:rPr>
          <w:spacing w:val="-4"/>
        </w:rPr>
        <w:t> </w:t>
      </w:r>
      <w:r>
        <w:rPr/>
        <w:t>Infrastructure</w:t>
      </w:r>
      <w:r>
        <w:rPr>
          <w:spacing w:val="-4"/>
        </w:rPr>
        <w:t> </w:t>
      </w:r>
      <w:r>
        <w:rPr/>
        <w:t>namespace</w:t>
      </w:r>
      <w:r>
        <w:rPr>
          <w:spacing w:val="-3"/>
        </w:rPr>
        <w:t> </w:t>
      </w:r>
      <w:r>
        <w:rPr/>
        <w:t>defines</w:t>
      </w:r>
      <w:r>
        <w:rPr>
          <w:spacing w:val="-6"/>
        </w:rPr>
        <w:t> </w:t>
      </w:r>
      <w:r>
        <w:rPr/>
        <w:t>the</w:t>
      </w:r>
      <w:r>
        <w:rPr>
          <w:spacing w:val="-4"/>
        </w:rPr>
        <w:t> </w:t>
      </w:r>
      <w:r>
        <w:rPr/>
        <w:t>classes</w:t>
      </w:r>
      <w:r>
        <w:rPr>
          <w:spacing w:val="-4"/>
        </w:rPr>
        <w:t> </w:t>
      </w:r>
      <w:r>
        <w:rPr/>
        <w:t>and</w:t>
      </w:r>
      <w:r>
        <w:rPr>
          <w:spacing w:val="-6"/>
        </w:rPr>
        <w:t> </w:t>
      </w:r>
      <w:r>
        <w:rPr/>
        <w:t>their</w:t>
      </w:r>
      <w:r>
        <w:rPr>
          <w:spacing w:val="-7"/>
        </w:rPr>
        <w:t> </w:t>
      </w:r>
      <w:r>
        <w:rPr/>
        <w:t>attributes</w:t>
      </w:r>
      <w:r>
        <w:rPr>
          <w:spacing w:val="-6"/>
        </w:rPr>
        <w:t> </w:t>
      </w:r>
      <w:r>
        <w:rPr/>
        <w:t>which</w:t>
      </w:r>
      <w:r>
        <w:rPr>
          <w:spacing w:val="-6"/>
        </w:rPr>
        <w:t> </w:t>
      </w:r>
      <w:r>
        <w:rPr/>
        <w:t>are</w:t>
      </w:r>
      <w:r>
        <w:rPr>
          <w:spacing w:val="-6"/>
        </w:rPr>
        <w:t> </w:t>
      </w:r>
      <w:r>
        <w:rPr/>
        <w:t>directly exposed to the consumer (SMO) via its O2 IMS Interface.</w:t>
      </w:r>
    </w:p>
    <w:p>
      <w:pPr>
        <w:pStyle w:val="BodyText"/>
        <w:spacing w:line="259" w:lineRule="auto" w:before="159"/>
        <w:ind w:left="392"/>
      </w:pPr>
      <w:r>
        <w:rPr/>
        <w:t>This</w:t>
      </w:r>
      <w:r>
        <w:rPr>
          <w:spacing w:val="-5"/>
        </w:rPr>
        <w:t> </w:t>
      </w:r>
      <w:r>
        <w:rPr/>
        <w:t>namespace</w:t>
      </w:r>
      <w:r>
        <w:rPr>
          <w:spacing w:val="-7"/>
        </w:rPr>
        <w:t> </w:t>
      </w:r>
      <w:r>
        <w:rPr/>
        <w:t>is</w:t>
      </w:r>
      <w:r>
        <w:rPr>
          <w:spacing w:val="-5"/>
        </w:rPr>
        <w:t> </w:t>
      </w:r>
      <w:r>
        <w:rPr/>
        <w:t>used</w:t>
      </w:r>
      <w:r>
        <w:rPr>
          <w:spacing w:val="-5"/>
        </w:rPr>
        <w:t> </w:t>
      </w:r>
      <w:r>
        <w:rPr/>
        <w:t>for</w:t>
      </w:r>
      <w:r>
        <w:rPr>
          <w:spacing w:val="-7"/>
        </w:rPr>
        <w:t> </w:t>
      </w:r>
      <w:r>
        <w:rPr/>
        <w:t>fulfillment</w:t>
      </w:r>
      <w:r>
        <w:rPr>
          <w:spacing w:val="-5"/>
        </w:rPr>
        <w:t> </w:t>
      </w:r>
      <w:r>
        <w:rPr/>
        <w:t>of</w:t>
      </w:r>
      <w:r>
        <w:rPr>
          <w:spacing w:val="-7"/>
        </w:rPr>
        <w:t> </w:t>
      </w:r>
      <w:r>
        <w:rPr/>
        <w:t>provisioning</w:t>
      </w:r>
      <w:r>
        <w:rPr>
          <w:spacing w:val="-6"/>
        </w:rPr>
        <w:t> </w:t>
      </w:r>
      <w:r>
        <w:rPr/>
        <w:t>requests</w:t>
      </w:r>
      <w:r>
        <w:rPr>
          <w:spacing w:val="-7"/>
        </w:rPr>
        <w:t> </w:t>
      </w:r>
      <w:r>
        <w:rPr/>
        <w:t>which</w:t>
      </w:r>
      <w:r>
        <w:rPr>
          <w:spacing w:val="-7"/>
        </w:rPr>
        <w:t> </w:t>
      </w:r>
      <w:r>
        <w:rPr/>
        <w:t>produce</w:t>
      </w:r>
      <w:r>
        <w:rPr>
          <w:spacing w:val="-7"/>
        </w:rPr>
        <w:t> </w:t>
      </w:r>
      <w:r>
        <w:rPr/>
        <w:t>configured</w:t>
      </w:r>
      <w:r>
        <w:rPr>
          <w:spacing w:val="-5"/>
        </w:rPr>
        <w:t> </w:t>
      </w:r>
      <w:r>
        <w:rPr/>
        <w:t>resources</w:t>
      </w:r>
      <w:r>
        <w:rPr>
          <w:spacing w:val="-7"/>
        </w:rPr>
        <w:t> </w:t>
      </w:r>
      <w:r>
        <w:rPr/>
        <w:t>for</w:t>
      </w:r>
      <w:r>
        <w:rPr>
          <w:spacing w:val="-7"/>
        </w:rPr>
        <w:t> </w:t>
      </w:r>
      <w:r>
        <w:rPr/>
        <w:t>later provisioning requests.</w:t>
      </w:r>
    </w:p>
    <w:p>
      <w:pPr>
        <w:spacing w:after="0" w:line="259" w:lineRule="auto"/>
        <w:sectPr>
          <w:pgSz w:w="11910" w:h="16850"/>
          <w:pgMar w:header="864" w:footer="279" w:top="1520" w:bottom="460" w:left="740" w:right="680"/>
        </w:sectPr>
      </w:pPr>
    </w:p>
    <w:p>
      <w:pPr>
        <w:pStyle w:val="ListParagraph"/>
        <w:numPr>
          <w:ilvl w:val="3"/>
          <w:numId w:val="3"/>
        </w:numPr>
        <w:tabs>
          <w:tab w:pos="1811" w:val="left" w:leader="none"/>
        </w:tabs>
        <w:spacing w:line="240" w:lineRule="auto" w:before="53" w:after="0"/>
        <w:ind w:left="1811" w:right="0" w:hanging="1419"/>
        <w:jc w:val="left"/>
        <w:rPr>
          <w:sz w:val="24"/>
        </w:rPr>
      </w:pPr>
      <w:r>
        <w:rPr>
          <w:sz w:val="24"/>
        </w:rPr>
        <w:t>Imported</w:t>
      </w:r>
      <w:r>
        <w:rPr>
          <w:spacing w:val="-6"/>
          <w:sz w:val="24"/>
        </w:rPr>
        <w:t> </w:t>
      </w:r>
      <w:r>
        <w:rPr>
          <w:sz w:val="24"/>
        </w:rPr>
        <w:t>and</w:t>
      </w:r>
      <w:r>
        <w:rPr>
          <w:spacing w:val="-4"/>
          <w:sz w:val="24"/>
        </w:rPr>
        <w:t> </w:t>
      </w:r>
      <w:r>
        <w:rPr>
          <w:sz w:val="24"/>
        </w:rPr>
        <w:t>associated</w:t>
      </w:r>
      <w:r>
        <w:rPr>
          <w:spacing w:val="-4"/>
          <w:sz w:val="24"/>
        </w:rPr>
        <w:t> </w:t>
      </w:r>
      <w:r>
        <w:rPr>
          <w:sz w:val="24"/>
        </w:rPr>
        <w:t>information</w:t>
      </w:r>
      <w:r>
        <w:rPr>
          <w:spacing w:val="-5"/>
          <w:sz w:val="24"/>
        </w:rPr>
        <w:t> </w:t>
      </w:r>
      <w:r>
        <w:rPr>
          <w:spacing w:val="-2"/>
          <w:sz w:val="24"/>
        </w:rPr>
        <w:t>entities</w:t>
      </w:r>
    </w:p>
    <w:p>
      <w:pPr>
        <w:pStyle w:val="BodyText"/>
        <w:spacing w:before="23"/>
        <w:rPr>
          <w:rFonts w:ascii="Arial"/>
          <w:sz w:val="24"/>
        </w:rPr>
      </w:pPr>
    </w:p>
    <w:p>
      <w:pPr>
        <w:pStyle w:val="ListParagraph"/>
        <w:numPr>
          <w:ilvl w:val="4"/>
          <w:numId w:val="3"/>
        </w:numPr>
        <w:tabs>
          <w:tab w:pos="2094" w:val="left" w:leader="none"/>
        </w:tabs>
        <w:spacing w:line="240" w:lineRule="auto" w:before="1" w:after="0"/>
        <w:ind w:left="2094" w:right="0" w:hanging="1702"/>
        <w:jc w:val="left"/>
        <w:rPr>
          <w:sz w:val="22"/>
        </w:rPr>
      </w:pPr>
      <w:r>
        <w:rPr>
          <w:sz w:val="22"/>
        </w:rPr>
        <w:t>Imported</w:t>
      </w:r>
      <w:r>
        <w:rPr>
          <w:spacing w:val="-8"/>
          <w:sz w:val="22"/>
        </w:rPr>
        <w:t> </w:t>
      </w:r>
      <w:r>
        <w:rPr>
          <w:sz w:val="22"/>
        </w:rPr>
        <w:t>information</w:t>
      </w:r>
      <w:r>
        <w:rPr>
          <w:spacing w:val="-6"/>
          <w:sz w:val="22"/>
        </w:rPr>
        <w:t> </w:t>
      </w:r>
      <w:r>
        <w:rPr>
          <w:sz w:val="22"/>
        </w:rPr>
        <w:t>entities</w:t>
      </w:r>
      <w:r>
        <w:rPr>
          <w:spacing w:val="-6"/>
          <w:sz w:val="22"/>
        </w:rPr>
        <w:t> </w:t>
      </w:r>
      <w:r>
        <w:rPr>
          <w:sz w:val="22"/>
        </w:rPr>
        <w:t>and</w:t>
      </w:r>
      <w:r>
        <w:rPr>
          <w:spacing w:val="-7"/>
          <w:sz w:val="22"/>
        </w:rPr>
        <w:t> </w:t>
      </w:r>
      <w:r>
        <w:rPr>
          <w:sz w:val="22"/>
        </w:rPr>
        <w:t>local</w:t>
      </w:r>
      <w:r>
        <w:rPr>
          <w:spacing w:val="-6"/>
          <w:sz w:val="22"/>
        </w:rPr>
        <w:t> </w:t>
      </w:r>
      <w:r>
        <w:rPr>
          <w:spacing w:val="-2"/>
          <w:sz w:val="22"/>
        </w:rPr>
        <w:t>labels</w:t>
      </w:r>
    </w:p>
    <w:p>
      <w:pPr>
        <w:pStyle w:val="BodyText"/>
        <w:spacing w:line="259" w:lineRule="auto" w:before="178"/>
        <w:ind w:left="392" w:right="656"/>
      </w:pPr>
      <w:r>
        <w:rPr/>
        <w:t>Information</w:t>
      </w:r>
      <w:r>
        <w:rPr>
          <w:spacing w:val="-7"/>
        </w:rPr>
        <w:t> </w:t>
      </w:r>
      <w:r>
        <w:rPr/>
        <w:t>entities</w:t>
      </w:r>
      <w:r>
        <w:rPr>
          <w:spacing w:val="-4"/>
        </w:rPr>
        <w:t> </w:t>
      </w:r>
      <w:r>
        <w:rPr/>
        <w:t>imported</w:t>
      </w:r>
      <w:r>
        <w:rPr>
          <w:spacing w:val="-5"/>
        </w:rPr>
        <w:t> </w:t>
      </w:r>
      <w:r>
        <w:rPr/>
        <w:t>into</w:t>
      </w:r>
      <w:r>
        <w:rPr>
          <w:spacing w:val="-6"/>
        </w:rPr>
        <w:t> </w:t>
      </w:r>
      <w:r>
        <w:rPr/>
        <w:t>the</w:t>
      </w:r>
      <w:r>
        <w:rPr>
          <w:spacing w:val="-5"/>
        </w:rPr>
        <w:t> </w:t>
      </w:r>
      <w:r>
        <w:rPr/>
        <w:t>model</w:t>
      </w:r>
      <w:r>
        <w:rPr>
          <w:spacing w:val="-5"/>
        </w:rPr>
        <w:t> </w:t>
      </w:r>
      <w:r>
        <w:rPr/>
        <w:t>are</w:t>
      </w:r>
      <w:r>
        <w:rPr>
          <w:spacing w:val="-5"/>
        </w:rPr>
        <w:t> </w:t>
      </w:r>
      <w:r>
        <w:rPr/>
        <w:t>also</w:t>
      </w:r>
      <w:r>
        <w:rPr>
          <w:spacing w:val="-6"/>
        </w:rPr>
        <w:t> </w:t>
      </w:r>
      <w:r>
        <w:rPr/>
        <w:t>elements</w:t>
      </w:r>
      <w:r>
        <w:rPr>
          <w:spacing w:val="-7"/>
        </w:rPr>
        <w:t> </w:t>
      </w:r>
      <w:r>
        <w:rPr/>
        <w:t>of</w:t>
      </w:r>
      <w:r>
        <w:rPr>
          <w:spacing w:val="-7"/>
        </w:rPr>
        <w:t> </w:t>
      </w:r>
      <w:r>
        <w:rPr/>
        <w:t>the</w:t>
      </w:r>
      <w:r>
        <w:rPr>
          <w:spacing w:val="-5"/>
        </w:rPr>
        <w:t> </w:t>
      </w:r>
      <w:r>
        <w:rPr/>
        <w:t>namespace</w:t>
      </w:r>
      <w:r>
        <w:rPr>
          <w:spacing w:val="-5"/>
        </w:rPr>
        <w:t> </w:t>
      </w:r>
      <w:r>
        <w:rPr/>
        <w:t>and</w:t>
      </w:r>
      <w:r>
        <w:rPr>
          <w:spacing w:val="-6"/>
        </w:rPr>
        <w:t> </w:t>
      </w:r>
      <w:r>
        <w:rPr/>
        <w:t>therefore</w:t>
      </w:r>
      <w:r>
        <w:rPr>
          <w:spacing w:val="-5"/>
        </w:rPr>
        <w:t> </w:t>
      </w:r>
      <w:r>
        <w:rPr/>
        <w:t>shall remain unique within the namespace.</w:t>
      </w:r>
    </w:p>
    <w:p>
      <w:pPr>
        <w:pStyle w:val="Heading1"/>
        <w:spacing w:before="222"/>
      </w:pPr>
      <w:bookmarkStart w:name="_bookmark85" w:id="86"/>
      <w:bookmarkEnd w:id="86"/>
      <w:r>
        <w:rPr>
          <w:b w:val="0"/>
        </w:rPr>
      </w:r>
      <w:r>
        <w:rPr/>
        <w:t>Table</w:t>
      </w:r>
      <w:r>
        <w:rPr>
          <w:spacing w:val="-13"/>
        </w:rPr>
        <w:t> </w:t>
      </w:r>
      <w:r>
        <w:rPr/>
        <w:t>4.2.5.2.1-1</w:t>
      </w:r>
      <w:r>
        <w:rPr>
          <w:spacing w:val="-13"/>
        </w:rPr>
        <w:t> </w:t>
      </w:r>
      <w:r>
        <w:rPr/>
        <w:t>Imported</w:t>
      </w:r>
      <w:r>
        <w:rPr>
          <w:spacing w:val="-12"/>
        </w:rPr>
        <w:t> </w:t>
      </w:r>
      <w:r>
        <w:rPr>
          <w:spacing w:val="-2"/>
        </w:rPr>
        <w:t>Entities</w:t>
      </w:r>
    </w:p>
    <w:p>
      <w:pPr>
        <w:pStyle w:val="BodyText"/>
        <w:spacing w:before="6" w:after="1"/>
        <w:rPr>
          <w:rFonts w:ascii="Arial"/>
          <w:b/>
          <w:sz w:val="15"/>
        </w:rPr>
      </w:pPr>
    </w:p>
    <w:tbl>
      <w:tblPr>
        <w:tblW w:w="0" w:type="auto"/>
        <w:jc w:val="left"/>
        <w:tblInd w:w="9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71"/>
        <w:gridCol w:w="4251"/>
      </w:tblGrid>
      <w:tr>
        <w:trPr>
          <w:trHeight w:val="222" w:hRule="atLeast"/>
        </w:trPr>
        <w:tc>
          <w:tcPr>
            <w:tcW w:w="4371" w:type="dxa"/>
            <w:tcBorders>
              <w:bottom w:val="single" w:sz="6" w:space="0" w:color="000000"/>
              <w:right w:val="single" w:sz="6" w:space="0" w:color="000000"/>
            </w:tcBorders>
            <w:shd w:val="clear" w:color="auto" w:fill="CCCCCC"/>
          </w:tcPr>
          <w:p>
            <w:pPr>
              <w:pStyle w:val="TableParagraph"/>
              <w:spacing w:line="203" w:lineRule="exact"/>
              <w:ind w:left="0" w:right="26"/>
              <w:jc w:val="center"/>
              <w:rPr>
                <w:rFonts w:ascii="Arial"/>
                <w:b/>
                <w:sz w:val="18"/>
              </w:rPr>
            </w:pPr>
            <w:r>
              <w:rPr>
                <w:rFonts w:ascii="Arial"/>
                <w:b/>
                <w:sz w:val="18"/>
              </w:rPr>
              <w:t>Label</w:t>
            </w:r>
            <w:r>
              <w:rPr>
                <w:rFonts w:ascii="Arial"/>
                <w:b/>
                <w:spacing w:val="-2"/>
                <w:sz w:val="18"/>
              </w:rPr>
              <w:t> reference</w:t>
            </w:r>
          </w:p>
        </w:tc>
        <w:tc>
          <w:tcPr>
            <w:tcW w:w="4251" w:type="dxa"/>
            <w:tcBorders>
              <w:left w:val="single" w:sz="6" w:space="0" w:color="000000"/>
              <w:bottom w:val="single" w:sz="6" w:space="0" w:color="000000"/>
            </w:tcBorders>
            <w:shd w:val="clear" w:color="auto" w:fill="CCCCCC"/>
          </w:tcPr>
          <w:p>
            <w:pPr>
              <w:pStyle w:val="TableParagraph"/>
              <w:spacing w:line="203" w:lineRule="exact"/>
              <w:ind w:left="0" w:right="30"/>
              <w:jc w:val="center"/>
              <w:rPr>
                <w:rFonts w:ascii="Arial"/>
                <w:b/>
                <w:sz w:val="18"/>
              </w:rPr>
            </w:pPr>
            <w:r>
              <w:rPr>
                <w:rFonts w:ascii="Arial"/>
                <w:b/>
                <w:sz w:val="18"/>
              </w:rPr>
              <w:t>Local </w:t>
            </w:r>
            <w:r>
              <w:rPr>
                <w:rFonts w:ascii="Arial"/>
                <w:b/>
                <w:spacing w:val="-2"/>
                <w:sz w:val="18"/>
              </w:rPr>
              <w:t>label</w:t>
            </w:r>
          </w:p>
        </w:tc>
      </w:tr>
      <w:tr>
        <w:trPr>
          <w:trHeight w:val="225" w:hRule="atLeast"/>
        </w:trPr>
        <w:tc>
          <w:tcPr>
            <w:tcW w:w="4371" w:type="dxa"/>
            <w:tcBorders>
              <w:top w:val="single" w:sz="6" w:space="0" w:color="000000"/>
              <w:bottom w:val="single" w:sz="6" w:space="0" w:color="000000"/>
              <w:right w:val="single" w:sz="6" w:space="0" w:color="000000"/>
            </w:tcBorders>
          </w:tcPr>
          <w:p>
            <w:pPr>
              <w:pStyle w:val="TableParagraph"/>
              <w:ind w:left="0"/>
              <w:rPr>
                <w:rFonts w:ascii="Times New Roman"/>
                <w:sz w:val="16"/>
              </w:rPr>
            </w:pPr>
          </w:p>
        </w:tc>
        <w:tc>
          <w:tcPr>
            <w:tcW w:w="4251" w:type="dxa"/>
            <w:tcBorders>
              <w:top w:val="single" w:sz="6" w:space="0" w:color="000000"/>
              <w:left w:val="single" w:sz="6" w:space="0" w:color="000000"/>
              <w:bottom w:val="single" w:sz="6" w:space="0" w:color="000000"/>
            </w:tcBorders>
          </w:tcPr>
          <w:p>
            <w:pPr>
              <w:pStyle w:val="TableParagraph"/>
              <w:ind w:left="0"/>
              <w:rPr>
                <w:rFonts w:ascii="Times New Roman"/>
                <w:sz w:val="16"/>
              </w:rPr>
            </w:pPr>
          </w:p>
        </w:tc>
      </w:tr>
      <w:tr>
        <w:trPr>
          <w:trHeight w:val="222" w:hRule="atLeast"/>
        </w:trPr>
        <w:tc>
          <w:tcPr>
            <w:tcW w:w="4371" w:type="dxa"/>
            <w:tcBorders>
              <w:top w:val="single" w:sz="6" w:space="0" w:color="000000"/>
              <w:right w:val="single" w:sz="6" w:space="0" w:color="000000"/>
            </w:tcBorders>
          </w:tcPr>
          <w:p>
            <w:pPr>
              <w:pStyle w:val="TableParagraph"/>
              <w:ind w:left="0"/>
              <w:rPr>
                <w:rFonts w:ascii="Times New Roman"/>
                <w:sz w:val="14"/>
              </w:rPr>
            </w:pPr>
          </w:p>
        </w:tc>
        <w:tc>
          <w:tcPr>
            <w:tcW w:w="4251" w:type="dxa"/>
            <w:tcBorders>
              <w:top w:val="single" w:sz="6" w:space="0" w:color="000000"/>
              <w:left w:val="single" w:sz="6" w:space="0" w:color="000000"/>
            </w:tcBorders>
          </w:tcPr>
          <w:p>
            <w:pPr>
              <w:pStyle w:val="TableParagraph"/>
              <w:ind w:left="0"/>
              <w:rPr>
                <w:rFonts w:ascii="Times New Roman"/>
                <w:sz w:val="14"/>
              </w:rPr>
            </w:pPr>
          </w:p>
        </w:tc>
      </w:tr>
    </w:tbl>
    <w:p>
      <w:pPr>
        <w:pStyle w:val="BodyText"/>
        <w:rPr>
          <w:rFonts w:ascii="Arial"/>
          <w:b/>
        </w:rPr>
      </w:pPr>
    </w:p>
    <w:p>
      <w:pPr>
        <w:pStyle w:val="BodyText"/>
        <w:spacing w:before="122"/>
        <w:rPr>
          <w:rFonts w:ascii="Arial"/>
          <w:b/>
        </w:rPr>
      </w:pPr>
    </w:p>
    <w:p>
      <w:pPr>
        <w:pStyle w:val="ListParagraph"/>
        <w:numPr>
          <w:ilvl w:val="4"/>
          <w:numId w:val="3"/>
        </w:numPr>
        <w:tabs>
          <w:tab w:pos="2094" w:val="left" w:leader="none"/>
        </w:tabs>
        <w:spacing w:line="240" w:lineRule="auto" w:before="0" w:after="0"/>
        <w:ind w:left="2094" w:right="0" w:hanging="1702"/>
        <w:jc w:val="left"/>
        <w:rPr>
          <w:sz w:val="22"/>
        </w:rPr>
      </w:pPr>
      <w:r>
        <w:rPr>
          <w:sz w:val="22"/>
        </w:rPr>
        <w:t>Associated</w:t>
      </w:r>
      <w:r>
        <w:rPr>
          <w:spacing w:val="-8"/>
          <w:sz w:val="22"/>
        </w:rPr>
        <w:t> </w:t>
      </w:r>
      <w:r>
        <w:rPr>
          <w:sz w:val="22"/>
        </w:rPr>
        <w:t>information</w:t>
      </w:r>
      <w:r>
        <w:rPr>
          <w:spacing w:val="-6"/>
          <w:sz w:val="22"/>
        </w:rPr>
        <w:t> </w:t>
      </w:r>
      <w:r>
        <w:rPr>
          <w:sz w:val="22"/>
        </w:rPr>
        <w:t>entities</w:t>
      </w:r>
      <w:r>
        <w:rPr>
          <w:spacing w:val="-7"/>
          <w:sz w:val="22"/>
        </w:rPr>
        <w:t> </w:t>
      </w:r>
      <w:r>
        <w:rPr>
          <w:sz w:val="22"/>
        </w:rPr>
        <w:t>and</w:t>
      </w:r>
      <w:r>
        <w:rPr>
          <w:spacing w:val="-10"/>
          <w:sz w:val="22"/>
        </w:rPr>
        <w:t> </w:t>
      </w:r>
      <w:r>
        <w:rPr>
          <w:sz w:val="22"/>
        </w:rPr>
        <w:t>local</w:t>
      </w:r>
      <w:r>
        <w:rPr>
          <w:spacing w:val="-7"/>
          <w:sz w:val="22"/>
        </w:rPr>
        <w:t> </w:t>
      </w:r>
      <w:r>
        <w:rPr>
          <w:spacing w:val="-2"/>
          <w:sz w:val="22"/>
        </w:rPr>
        <w:t>labels</w:t>
      </w:r>
    </w:p>
    <w:p>
      <w:pPr>
        <w:pStyle w:val="BodyText"/>
        <w:spacing w:before="180"/>
        <w:ind w:left="392"/>
      </w:pPr>
      <w:r>
        <w:rPr/>
        <w:t>Information</w:t>
      </w:r>
      <w:r>
        <w:rPr>
          <w:spacing w:val="-10"/>
        </w:rPr>
        <w:t> </w:t>
      </w:r>
      <w:r>
        <w:rPr/>
        <w:t>entities</w:t>
      </w:r>
      <w:r>
        <w:rPr>
          <w:spacing w:val="-7"/>
        </w:rPr>
        <w:t> </w:t>
      </w:r>
      <w:r>
        <w:rPr/>
        <w:t>referenced</w:t>
      </w:r>
      <w:r>
        <w:rPr>
          <w:spacing w:val="-8"/>
        </w:rPr>
        <w:t> </w:t>
      </w:r>
      <w:r>
        <w:rPr/>
        <w:t>in</w:t>
      </w:r>
      <w:r>
        <w:rPr>
          <w:spacing w:val="-9"/>
        </w:rPr>
        <w:t> </w:t>
      </w:r>
      <w:r>
        <w:rPr/>
        <w:t>the</w:t>
      </w:r>
      <w:r>
        <w:rPr>
          <w:spacing w:val="-8"/>
        </w:rPr>
        <w:t> </w:t>
      </w:r>
      <w:r>
        <w:rPr/>
        <w:t>model</w:t>
      </w:r>
      <w:r>
        <w:rPr>
          <w:spacing w:val="-10"/>
        </w:rPr>
        <w:t> </w:t>
      </w:r>
      <w:r>
        <w:rPr/>
        <w:t>through</w:t>
      </w:r>
      <w:r>
        <w:rPr>
          <w:spacing w:val="-9"/>
        </w:rPr>
        <w:t> </w:t>
      </w:r>
      <w:r>
        <w:rPr/>
        <w:t>an</w:t>
      </w:r>
      <w:r>
        <w:rPr>
          <w:spacing w:val="-8"/>
        </w:rPr>
        <w:t> </w:t>
      </w:r>
      <w:r>
        <w:rPr/>
        <w:t>association</w:t>
      </w:r>
      <w:r>
        <w:rPr>
          <w:spacing w:val="-10"/>
        </w:rPr>
        <w:t> </w:t>
      </w:r>
      <w:r>
        <w:rPr/>
        <w:t>which</w:t>
      </w:r>
      <w:r>
        <w:rPr>
          <w:spacing w:val="-10"/>
        </w:rPr>
        <w:t> </w:t>
      </w:r>
      <w:r>
        <w:rPr/>
        <w:t>may</w:t>
      </w:r>
      <w:r>
        <w:rPr>
          <w:spacing w:val="-8"/>
        </w:rPr>
        <w:t> </w:t>
      </w:r>
      <w:r>
        <w:rPr/>
        <w:t>be</w:t>
      </w:r>
      <w:r>
        <w:rPr>
          <w:spacing w:val="-8"/>
        </w:rPr>
        <w:t> </w:t>
      </w:r>
      <w:r>
        <w:rPr/>
        <w:t>extended</w:t>
      </w:r>
      <w:r>
        <w:rPr>
          <w:spacing w:val="-8"/>
        </w:rPr>
        <w:t> </w:t>
      </w:r>
      <w:r>
        <w:rPr>
          <w:spacing w:val="-5"/>
        </w:rPr>
        <w:t>and</w:t>
      </w:r>
    </w:p>
    <w:p>
      <w:pPr>
        <w:pStyle w:val="BodyText"/>
        <w:spacing w:line="256" w:lineRule="auto" w:before="22"/>
        <w:ind w:left="392" w:right="471"/>
      </w:pPr>
      <w:r>
        <w:rPr/>
        <w:t>overloaded</w:t>
      </w:r>
      <w:r>
        <w:rPr>
          <w:spacing w:val="-4"/>
        </w:rPr>
        <w:t> </w:t>
      </w:r>
      <w:r>
        <w:rPr/>
        <w:t>with</w:t>
      </w:r>
      <w:r>
        <w:rPr>
          <w:spacing w:val="-4"/>
        </w:rPr>
        <w:t> </w:t>
      </w:r>
      <w:r>
        <w:rPr/>
        <w:t>a</w:t>
      </w:r>
      <w:r>
        <w:rPr>
          <w:spacing w:val="-4"/>
        </w:rPr>
        <w:t> </w:t>
      </w:r>
      <w:r>
        <w:rPr/>
        <w:t>new</w:t>
      </w:r>
      <w:r>
        <w:rPr>
          <w:spacing w:val="-6"/>
        </w:rPr>
        <w:t> </w:t>
      </w:r>
      <w:r>
        <w:rPr/>
        <w:t>entity</w:t>
      </w:r>
      <w:r>
        <w:rPr>
          <w:spacing w:val="-5"/>
        </w:rPr>
        <w:t> </w:t>
      </w:r>
      <w:r>
        <w:rPr/>
        <w:t>of</w:t>
      </w:r>
      <w:r>
        <w:rPr>
          <w:spacing w:val="-4"/>
        </w:rPr>
        <w:t> </w:t>
      </w:r>
      <w:r>
        <w:rPr/>
        <w:t>the</w:t>
      </w:r>
      <w:r>
        <w:rPr>
          <w:spacing w:val="-4"/>
        </w:rPr>
        <w:t> </w:t>
      </w:r>
      <w:r>
        <w:rPr/>
        <w:t>same</w:t>
      </w:r>
      <w:r>
        <w:rPr>
          <w:spacing w:val="-4"/>
        </w:rPr>
        <w:t> </w:t>
      </w:r>
      <w:r>
        <w:rPr/>
        <w:t>name</w:t>
      </w:r>
      <w:r>
        <w:rPr>
          <w:spacing w:val="-4"/>
        </w:rPr>
        <w:t> </w:t>
      </w:r>
      <w:r>
        <w:rPr/>
        <w:t>within</w:t>
      </w:r>
      <w:r>
        <w:rPr>
          <w:spacing w:val="-5"/>
        </w:rPr>
        <w:t> </w:t>
      </w:r>
      <w:r>
        <w:rPr/>
        <w:t>the</w:t>
      </w:r>
      <w:r>
        <w:rPr>
          <w:spacing w:val="-4"/>
        </w:rPr>
        <w:t> </w:t>
      </w:r>
      <w:r>
        <w:rPr/>
        <w:t>namespace</w:t>
      </w:r>
      <w:r>
        <w:rPr>
          <w:spacing w:val="-4"/>
        </w:rPr>
        <w:t> </w:t>
      </w:r>
      <w:r>
        <w:rPr/>
        <w:t>are</w:t>
      </w:r>
      <w:r>
        <w:rPr>
          <w:spacing w:val="-4"/>
        </w:rPr>
        <w:t> </w:t>
      </w:r>
      <w:r>
        <w:rPr/>
        <w:t>listed</w:t>
      </w:r>
      <w:r>
        <w:rPr>
          <w:spacing w:val="-4"/>
        </w:rPr>
        <w:t> </w:t>
      </w:r>
      <w:r>
        <w:rPr/>
        <w:t>in</w:t>
      </w:r>
      <w:r>
        <w:rPr>
          <w:spacing w:val="-5"/>
        </w:rPr>
        <w:t> </w:t>
      </w:r>
      <w:r>
        <w:rPr/>
        <w:t>the</w:t>
      </w:r>
      <w:r>
        <w:rPr>
          <w:spacing w:val="-4"/>
        </w:rPr>
        <w:t> </w:t>
      </w:r>
      <w:r>
        <w:rPr/>
        <w:t>associated</w:t>
      </w:r>
      <w:r>
        <w:rPr>
          <w:spacing w:val="-4"/>
        </w:rPr>
        <w:t> </w:t>
      </w:r>
      <w:r>
        <w:rPr/>
        <w:t>entities </w:t>
      </w:r>
      <w:r>
        <w:rPr>
          <w:spacing w:val="-2"/>
        </w:rPr>
        <w:t>table.</w:t>
      </w:r>
    </w:p>
    <w:p>
      <w:pPr>
        <w:pStyle w:val="Heading1"/>
        <w:spacing w:before="226"/>
        <w:ind w:left="278"/>
      </w:pPr>
      <w:bookmarkStart w:name="_bookmark86" w:id="87"/>
      <w:bookmarkEnd w:id="87"/>
      <w:r>
        <w:rPr>
          <w:b w:val="0"/>
        </w:rPr>
      </w:r>
      <w:r>
        <w:rPr/>
        <w:t>Table</w:t>
      </w:r>
      <w:r>
        <w:rPr>
          <w:spacing w:val="-16"/>
        </w:rPr>
        <w:t> </w:t>
      </w:r>
      <w:r>
        <w:rPr/>
        <w:t>4.2.5.2.2-1</w:t>
      </w:r>
      <w:r>
        <w:rPr>
          <w:spacing w:val="-15"/>
        </w:rPr>
        <w:t> </w:t>
      </w:r>
      <w:r>
        <w:rPr/>
        <w:t>Associated</w:t>
      </w:r>
      <w:r>
        <w:rPr>
          <w:spacing w:val="-14"/>
        </w:rPr>
        <w:t> </w:t>
      </w:r>
      <w:r>
        <w:rPr>
          <w:spacing w:val="-2"/>
        </w:rPr>
        <w:t>Entities</w:t>
      </w:r>
    </w:p>
    <w:p>
      <w:pPr>
        <w:pStyle w:val="BodyText"/>
        <w:spacing w:before="3" w:after="1"/>
        <w:rPr>
          <w:rFonts w:ascii="Arial"/>
          <w:b/>
          <w:sz w:val="15"/>
        </w:rPr>
      </w:pPr>
    </w:p>
    <w:tbl>
      <w:tblPr>
        <w:tblW w:w="0" w:type="auto"/>
        <w:jc w:val="left"/>
        <w:tblInd w:w="9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71"/>
        <w:gridCol w:w="4251"/>
      </w:tblGrid>
      <w:tr>
        <w:trPr>
          <w:trHeight w:val="222" w:hRule="atLeast"/>
        </w:trPr>
        <w:tc>
          <w:tcPr>
            <w:tcW w:w="4371" w:type="dxa"/>
            <w:tcBorders>
              <w:bottom w:val="single" w:sz="6" w:space="0" w:color="000000"/>
              <w:right w:val="single" w:sz="6" w:space="0" w:color="000000"/>
            </w:tcBorders>
            <w:shd w:val="clear" w:color="auto" w:fill="CCCCCC"/>
          </w:tcPr>
          <w:p>
            <w:pPr>
              <w:pStyle w:val="TableParagraph"/>
              <w:spacing w:line="203" w:lineRule="exact"/>
              <w:ind w:left="0" w:right="26"/>
              <w:jc w:val="center"/>
              <w:rPr>
                <w:rFonts w:ascii="Arial"/>
                <w:b/>
                <w:sz w:val="18"/>
              </w:rPr>
            </w:pPr>
            <w:r>
              <w:rPr>
                <w:rFonts w:ascii="Arial"/>
                <w:b/>
                <w:sz w:val="18"/>
              </w:rPr>
              <w:t>Label</w:t>
            </w:r>
            <w:r>
              <w:rPr>
                <w:rFonts w:ascii="Arial"/>
                <w:b/>
                <w:spacing w:val="-2"/>
                <w:sz w:val="18"/>
              </w:rPr>
              <w:t> reference</w:t>
            </w:r>
          </w:p>
        </w:tc>
        <w:tc>
          <w:tcPr>
            <w:tcW w:w="4251" w:type="dxa"/>
            <w:tcBorders>
              <w:left w:val="single" w:sz="6" w:space="0" w:color="000000"/>
              <w:bottom w:val="single" w:sz="6" w:space="0" w:color="000000"/>
            </w:tcBorders>
            <w:shd w:val="clear" w:color="auto" w:fill="CCCCCC"/>
          </w:tcPr>
          <w:p>
            <w:pPr>
              <w:pStyle w:val="TableParagraph"/>
              <w:spacing w:line="203" w:lineRule="exact"/>
              <w:ind w:left="0" w:right="30"/>
              <w:jc w:val="center"/>
              <w:rPr>
                <w:rFonts w:ascii="Arial"/>
                <w:b/>
                <w:sz w:val="18"/>
              </w:rPr>
            </w:pPr>
            <w:r>
              <w:rPr>
                <w:rFonts w:ascii="Arial"/>
                <w:b/>
                <w:sz w:val="18"/>
              </w:rPr>
              <w:t>Local </w:t>
            </w:r>
            <w:r>
              <w:rPr>
                <w:rFonts w:ascii="Arial"/>
                <w:b/>
                <w:spacing w:val="-2"/>
                <w:sz w:val="18"/>
              </w:rPr>
              <w:t>label</w:t>
            </w:r>
          </w:p>
        </w:tc>
      </w:tr>
      <w:tr>
        <w:trPr>
          <w:trHeight w:val="225" w:hRule="atLeast"/>
        </w:trPr>
        <w:tc>
          <w:tcPr>
            <w:tcW w:w="4371" w:type="dxa"/>
            <w:tcBorders>
              <w:top w:val="single" w:sz="6" w:space="0" w:color="000000"/>
              <w:bottom w:val="single" w:sz="6" w:space="0" w:color="000000"/>
              <w:right w:val="single" w:sz="6" w:space="0" w:color="000000"/>
            </w:tcBorders>
          </w:tcPr>
          <w:p>
            <w:pPr>
              <w:pStyle w:val="TableParagraph"/>
              <w:spacing w:line="204" w:lineRule="exact" w:before="1"/>
              <w:ind w:left="28"/>
              <w:rPr>
                <w:rFonts w:ascii="Arial"/>
                <w:i/>
                <w:sz w:val="18"/>
              </w:rPr>
            </w:pPr>
            <w:r>
              <w:rPr>
                <w:rFonts w:ascii="Arial"/>
                <w:sz w:val="18"/>
              </w:rPr>
              <w:t>4.2.1.4.7,</w:t>
            </w:r>
            <w:r>
              <w:rPr>
                <w:rFonts w:ascii="Arial"/>
                <w:spacing w:val="-6"/>
                <w:sz w:val="18"/>
              </w:rPr>
              <w:t> </w:t>
            </w:r>
            <w:r>
              <w:rPr>
                <w:rFonts w:ascii="Arial"/>
                <w:i/>
                <w:spacing w:val="-2"/>
                <w:sz w:val="18"/>
              </w:rPr>
              <w:t>InfrastructureInventoryObject_</w:t>
            </w:r>
          </w:p>
        </w:tc>
        <w:tc>
          <w:tcPr>
            <w:tcW w:w="4251" w:type="dxa"/>
            <w:tcBorders>
              <w:top w:val="single" w:sz="6" w:space="0" w:color="000000"/>
              <w:left w:val="single" w:sz="6" w:space="0" w:color="000000"/>
              <w:bottom w:val="single" w:sz="6" w:space="0" w:color="000000"/>
            </w:tcBorders>
          </w:tcPr>
          <w:p>
            <w:pPr>
              <w:pStyle w:val="TableParagraph"/>
              <w:spacing w:line="204" w:lineRule="exact" w:before="1"/>
              <w:ind w:left="26"/>
              <w:rPr>
                <w:rFonts w:ascii="Arial"/>
                <w:i/>
                <w:sz w:val="18"/>
              </w:rPr>
            </w:pPr>
            <w:r>
              <w:rPr>
                <w:rFonts w:ascii="Arial"/>
                <w:i/>
                <w:spacing w:val="-2"/>
                <w:sz w:val="18"/>
              </w:rPr>
              <w:t>InfrastructureInventoryObject_</w:t>
            </w:r>
          </w:p>
        </w:tc>
      </w:tr>
      <w:tr>
        <w:trPr>
          <w:trHeight w:val="222" w:hRule="atLeast"/>
        </w:trPr>
        <w:tc>
          <w:tcPr>
            <w:tcW w:w="4371" w:type="dxa"/>
            <w:tcBorders>
              <w:top w:val="single" w:sz="6" w:space="0" w:color="000000"/>
              <w:bottom w:val="single" w:sz="6" w:space="0" w:color="000000"/>
              <w:right w:val="single" w:sz="6" w:space="0" w:color="000000"/>
            </w:tcBorders>
          </w:tcPr>
          <w:p>
            <w:pPr>
              <w:pStyle w:val="TableParagraph"/>
              <w:ind w:left="0"/>
              <w:rPr>
                <w:rFonts w:ascii="Times New Roman"/>
                <w:sz w:val="14"/>
              </w:rPr>
            </w:pPr>
          </w:p>
        </w:tc>
        <w:tc>
          <w:tcPr>
            <w:tcW w:w="4251" w:type="dxa"/>
            <w:tcBorders>
              <w:top w:val="single" w:sz="6" w:space="0" w:color="000000"/>
              <w:left w:val="single" w:sz="6" w:space="0" w:color="000000"/>
              <w:bottom w:val="single" w:sz="6" w:space="0" w:color="000000"/>
            </w:tcBorders>
          </w:tcPr>
          <w:p>
            <w:pPr>
              <w:pStyle w:val="TableParagraph"/>
              <w:ind w:left="0"/>
              <w:rPr>
                <w:rFonts w:ascii="Times New Roman"/>
                <w:sz w:val="14"/>
              </w:rPr>
            </w:pPr>
          </w:p>
        </w:tc>
      </w:tr>
    </w:tbl>
    <w:p>
      <w:pPr>
        <w:pStyle w:val="BodyText"/>
        <w:rPr>
          <w:rFonts w:ascii="Arial"/>
          <w:b/>
        </w:rPr>
      </w:pPr>
    </w:p>
    <w:p>
      <w:pPr>
        <w:pStyle w:val="BodyText"/>
        <w:spacing w:before="42"/>
        <w:rPr>
          <w:rFonts w:ascii="Arial"/>
          <w:b/>
        </w:rPr>
      </w:pPr>
    </w:p>
    <w:p>
      <w:pPr>
        <w:pStyle w:val="ListParagraph"/>
        <w:numPr>
          <w:ilvl w:val="3"/>
          <w:numId w:val="3"/>
        </w:numPr>
        <w:tabs>
          <w:tab w:pos="1811" w:val="left" w:leader="none"/>
        </w:tabs>
        <w:spacing w:line="240" w:lineRule="auto" w:before="1" w:after="0"/>
        <w:ind w:left="1811" w:right="0" w:hanging="1419"/>
        <w:jc w:val="left"/>
        <w:rPr>
          <w:sz w:val="24"/>
        </w:rPr>
      </w:pPr>
      <w:r>
        <w:rPr>
          <w:sz w:val="24"/>
        </w:rPr>
        <w:t>Class</w:t>
      </w:r>
      <w:r>
        <w:rPr>
          <w:spacing w:val="-5"/>
          <w:sz w:val="24"/>
        </w:rPr>
        <w:t> </w:t>
      </w:r>
      <w:r>
        <w:rPr>
          <w:spacing w:val="-2"/>
          <w:sz w:val="24"/>
        </w:rPr>
        <w:t>Diagram</w:t>
      </w:r>
    </w:p>
    <w:p>
      <w:pPr>
        <w:pStyle w:val="BodyText"/>
        <w:spacing w:before="23"/>
        <w:rPr>
          <w:rFonts w:ascii="Arial"/>
          <w:sz w:val="24"/>
        </w:rPr>
      </w:pPr>
    </w:p>
    <w:p>
      <w:pPr>
        <w:pStyle w:val="ListParagraph"/>
        <w:numPr>
          <w:ilvl w:val="4"/>
          <w:numId w:val="3"/>
        </w:numPr>
        <w:tabs>
          <w:tab w:pos="2094" w:val="left" w:leader="none"/>
        </w:tabs>
        <w:spacing w:line="240" w:lineRule="auto" w:before="0" w:after="0"/>
        <w:ind w:left="2094" w:right="0" w:hanging="1702"/>
        <w:jc w:val="left"/>
        <w:rPr>
          <w:sz w:val="22"/>
        </w:rPr>
      </w:pPr>
      <w:r>
        <w:rPr>
          <w:spacing w:val="-2"/>
          <w:sz w:val="22"/>
        </w:rPr>
        <w:t>Relationships</w:t>
      </w:r>
    </w:p>
    <w:p>
      <w:pPr>
        <w:pStyle w:val="BodyText"/>
        <w:spacing w:before="46"/>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Description</w:t>
      </w:r>
    </w:p>
    <w:p>
      <w:pPr>
        <w:pStyle w:val="BodyText"/>
        <w:spacing w:line="259" w:lineRule="auto" w:before="180"/>
        <w:ind w:left="392" w:right="471"/>
      </w:pPr>
      <w:r>
        <w:rPr/>
        <w:t>This clause depicts the set of classes (e.g. IOCs)</w:t>
      </w:r>
      <w:r>
        <w:rPr>
          <w:spacing w:val="-1"/>
        </w:rPr>
        <w:t> </w:t>
      </w:r>
      <w:r>
        <w:rPr/>
        <w:t>that encapsulates the information relevant for</w:t>
      </w:r>
      <w:r>
        <w:rPr>
          <w:spacing w:val="-1"/>
        </w:rPr>
        <w:t> </w:t>
      </w:r>
      <w:r>
        <w:rPr/>
        <w:t>the O-RAN Cloud (O-Cloud). This clause provides an overview of the relationships between relevant classes in UML. Subsequent</w:t>
      </w:r>
      <w:r>
        <w:rPr>
          <w:spacing w:val="-4"/>
        </w:rPr>
        <w:t> </w:t>
      </w:r>
      <w:r>
        <w:rPr/>
        <w:t>clauses</w:t>
      </w:r>
      <w:r>
        <w:rPr>
          <w:spacing w:val="-4"/>
        </w:rPr>
        <w:t> </w:t>
      </w:r>
      <w:r>
        <w:rPr/>
        <w:t>provide</w:t>
      </w:r>
      <w:r>
        <w:rPr>
          <w:spacing w:val="-4"/>
        </w:rPr>
        <w:t> </w:t>
      </w:r>
      <w:r>
        <w:rPr/>
        <w:t>more</w:t>
      </w:r>
      <w:r>
        <w:rPr>
          <w:spacing w:val="-4"/>
        </w:rPr>
        <w:t> </w:t>
      </w:r>
      <w:r>
        <w:rPr/>
        <w:t>detailed</w:t>
      </w:r>
      <w:r>
        <w:rPr>
          <w:spacing w:val="-4"/>
        </w:rPr>
        <w:t> </w:t>
      </w:r>
      <w:r>
        <w:rPr/>
        <w:t>specification</w:t>
      </w:r>
      <w:r>
        <w:rPr>
          <w:spacing w:val="-5"/>
        </w:rPr>
        <w:t> </w:t>
      </w:r>
      <w:r>
        <w:rPr/>
        <w:t>of</w:t>
      </w:r>
      <w:r>
        <w:rPr>
          <w:spacing w:val="-7"/>
        </w:rPr>
        <w:t> </w:t>
      </w:r>
      <w:r>
        <w:rPr/>
        <w:t>various</w:t>
      </w:r>
      <w:r>
        <w:rPr>
          <w:spacing w:val="-7"/>
        </w:rPr>
        <w:t> </w:t>
      </w:r>
      <w:r>
        <w:rPr/>
        <w:t>aspects</w:t>
      </w:r>
      <w:r>
        <w:rPr>
          <w:spacing w:val="-6"/>
        </w:rPr>
        <w:t> </w:t>
      </w:r>
      <w:r>
        <w:rPr/>
        <w:t>of</w:t>
      </w:r>
      <w:r>
        <w:rPr>
          <w:spacing w:val="-4"/>
        </w:rPr>
        <w:t> </w:t>
      </w:r>
      <w:r>
        <w:rPr/>
        <w:t>these</w:t>
      </w:r>
      <w:r>
        <w:rPr>
          <w:spacing w:val="-4"/>
        </w:rPr>
        <w:t> </w:t>
      </w:r>
      <w:r>
        <w:rPr/>
        <w:t>classes.</w:t>
      </w:r>
      <w:r>
        <w:rPr>
          <w:spacing w:val="-3"/>
        </w:rPr>
        <w:t> </w:t>
      </w:r>
      <w:r>
        <w:rPr/>
        <w:t>The</w:t>
      </w:r>
      <w:r>
        <w:rPr>
          <w:spacing w:val="-4"/>
        </w:rPr>
        <w:t> </w:t>
      </w:r>
      <w:r>
        <w:rPr/>
        <w:t>UML</w:t>
      </w:r>
      <w:r>
        <w:rPr>
          <w:spacing w:val="-4"/>
        </w:rPr>
        <w:t> </w:t>
      </w:r>
      <w:r>
        <w:rPr/>
        <w:t>Class diagram depicts a view of the namespace maintaining a defined focus so as not to overcrowd a single</w:t>
      </w:r>
    </w:p>
    <w:p>
      <w:pPr>
        <w:pStyle w:val="BodyText"/>
        <w:spacing w:line="268" w:lineRule="exact"/>
        <w:ind w:left="392"/>
      </w:pPr>
      <w:r>
        <w:rPr/>
        <w:t>diagram</w:t>
      </w:r>
      <w:r>
        <w:rPr>
          <w:spacing w:val="-7"/>
        </w:rPr>
        <w:t> </w:t>
      </w:r>
      <w:r>
        <w:rPr/>
        <w:t>trying</w:t>
      </w:r>
      <w:r>
        <w:rPr>
          <w:spacing w:val="-5"/>
        </w:rPr>
        <w:t> </w:t>
      </w:r>
      <w:r>
        <w:rPr/>
        <w:t>to</w:t>
      </w:r>
      <w:r>
        <w:rPr>
          <w:spacing w:val="-4"/>
        </w:rPr>
        <w:t> </w:t>
      </w:r>
      <w:r>
        <w:rPr/>
        <w:t>depict</w:t>
      </w:r>
      <w:r>
        <w:rPr>
          <w:spacing w:val="-5"/>
        </w:rPr>
        <w:t> </w:t>
      </w:r>
      <w:r>
        <w:rPr/>
        <w:t>all</w:t>
      </w:r>
      <w:r>
        <w:rPr>
          <w:spacing w:val="-7"/>
        </w:rPr>
        <w:t> </w:t>
      </w:r>
      <w:r>
        <w:rPr/>
        <w:t>relationships</w:t>
      </w:r>
      <w:r>
        <w:rPr>
          <w:spacing w:val="-8"/>
        </w:rPr>
        <w:t> </w:t>
      </w:r>
      <w:r>
        <w:rPr/>
        <w:t>within</w:t>
      </w:r>
      <w:r>
        <w:rPr>
          <w:spacing w:val="-8"/>
        </w:rPr>
        <w:t> </w:t>
      </w:r>
      <w:r>
        <w:rPr/>
        <w:t>the</w:t>
      </w:r>
      <w:r>
        <w:rPr>
          <w:spacing w:val="-4"/>
        </w:rPr>
        <w:t> </w:t>
      </w:r>
      <w:r>
        <w:rPr>
          <w:spacing w:val="-2"/>
        </w:rPr>
        <w:t>namespace.</w:t>
      </w:r>
    </w:p>
    <w:p>
      <w:pPr>
        <w:pStyle w:val="BodyText"/>
        <w:spacing w:before="32"/>
      </w:pPr>
    </w:p>
    <w:p>
      <w:pPr>
        <w:pStyle w:val="ListParagraph"/>
        <w:numPr>
          <w:ilvl w:val="5"/>
          <w:numId w:val="3"/>
        </w:numPr>
        <w:tabs>
          <w:tab w:pos="1388" w:val="left" w:leader="none"/>
        </w:tabs>
        <w:spacing w:line="240" w:lineRule="auto" w:before="1" w:after="0"/>
        <w:ind w:left="1388" w:right="0" w:hanging="996"/>
        <w:jc w:val="left"/>
        <w:rPr>
          <w:sz w:val="20"/>
        </w:rPr>
      </w:pPr>
      <w:r>
        <w:rPr>
          <w:spacing w:val="-2"/>
          <w:sz w:val="20"/>
        </w:rPr>
        <w:t>ORAN.O2ims.Infrastructure</w:t>
      </w:r>
      <w:r>
        <w:rPr>
          <w:spacing w:val="19"/>
          <w:sz w:val="20"/>
        </w:rPr>
        <w:t> </w:t>
      </w:r>
      <w:r>
        <w:rPr>
          <w:spacing w:val="-2"/>
          <w:sz w:val="20"/>
        </w:rPr>
        <w:t>Intra-Namespace</w:t>
      </w:r>
      <w:r>
        <w:rPr>
          <w:spacing w:val="20"/>
          <w:sz w:val="20"/>
        </w:rPr>
        <w:t> </w:t>
      </w:r>
      <w:r>
        <w:rPr>
          <w:spacing w:val="-2"/>
          <w:sz w:val="20"/>
        </w:rPr>
        <w:t>Relationships</w:t>
      </w:r>
    </w:p>
    <w:p>
      <w:pPr>
        <w:pStyle w:val="BodyText"/>
        <w:spacing w:line="259" w:lineRule="auto" w:before="180"/>
        <w:ind w:left="392" w:right="712"/>
        <w:jc w:val="both"/>
      </w:pPr>
      <w:r>
        <w:rPr/>
        <w:t>The O-Cloud</w:t>
      </w:r>
      <w:r>
        <w:rPr>
          <w:spacing w:val="-1"/>
        </w:rPr>
        <w:t> </w:t>
      </w:r>
      <w:r>
        <w:rPr/>
        <w:t>Networking</w:t>
      </w:r>
      <w:r>
        <w:rPr>
          <w:spacing w:val="-1"/>
        </w:rPr>
        <w:t> </w:t>
      </w:r>
      <w:r>
        <w:rPr/>
        <w:t>consists</w:t>
      </w:r>
      <w:r>
        <w:rPr>
          <w:spacing w:val="-2"/>
        </w:rPr>
        <w:t> </w:t>
      </w:r>
      <w:r>
        <w:rPr/>
        <w:t>of both intra-</w:t>
      </w:r>
      <w:r>
        <w:rPr>
          <w:spacing w:val="-3"/>
        </w:rPr>
        <w:t> </w:t>
      </w:r>
      <w:r>
        <w:rPr/>
        <w:t>and</w:t>
      </w:r>
      <w:r>
        <w:rPr>
          <w:spacing w:val="-1"/>
        </w:rPr>
        <w:t> </w:t>
      </w:r>
      <w:r>
        <w:rPr/>
        <w:t>inter-namespace</w:t>
      </w:r>
      <w:r>
        <w:rPr>
          <w:spacing w:val="-2"/>
        </w:rPr>
        <w:t> </w:t>
      </w:r>
      <w:r>
        <w:rPr/>
        <w:t>relationships, which</w:t>
      </w:r>
      <w:r>
        <w:rPr>
          <w:spacing w:val="-1"/>
        </w:rPr>
        <w:t> </w:t>
      </w:r>
      <w:r>
        <w:rPr/>
        <w:t>are complex in nature. The</w:t>
      </w:r>
      <w:r>
        <w:rPr>
          <w:spacing w:val="-1"/>
        </w:rPr>
        <w:t> </w:t>
      </w:r>
      <w:r>
        <w:rPr/>
        <w:t>overview</w:t>
      </w:r>
      <w:r>
        <w:rPr>
          <w:spacing w:val="-1"/>
        </w:rPr>
        <w:t> </w:t>
      </w:r>
      <w:r>
        <w:rPr/>
        <w:t>diagram</w:t>
      </w:r>
      <w:r>
        <w:rPr>
          <w:spacing w:val="-1"/>
        </w:rPr>
        <w:t> </w:t>
      </w:r>
      <w:r>
        <w:rPr/>
        <w:t>(Figure 4.2.5.3.1.2-1)</w:t>
      </w:r>
      <w:r>
        <w:rPr>
          <w:spacing w:val="-1"/>
        </w:rPr>
        <w:t> </w:t>
      </w:r>
      <w:r>
        <w:rPr/>
        <w:t>which simplifies the relationships has been</w:t>
      </w:r>
      <w:r>
        <w:rPr>
          <w:spacing w:val="-2"/>
        </w:rPr>
        <w:t> </w:t>
      </w:r>
      <w:r>
        <w:rPr/>
        <w:t>drawn to help</w:t>
      </w:r>
      <w:r>
        <w:rPr>
          <w:spacing w:val="-1"/>
        </w:rPr>
        <w:t> </w:t>
      </w:r>
      <w:r>
        <w:rPr/>
        <w:t>build</w:t>
      </w:r>
      <w:r>
        <w:rPr>
          <w:spacing w:val="-1"/>
        </w:rPr>
        <w:t> </w:t>
      </w:r>
      <w:r>
        <w:rPr/>
        <w:t>a high-level understanding</w:t>
      </w:r>
      <w:r>
        <w:rPr>
          <w:spacing w:val="-1"/>
        </w:rPr>
        <w:t> </w:t>
      </w:r>
      <w:r>
        <w:rPr/>
        <w:t>of</w:t>
      </w:r>
      <w:r>
        <w:rPr>
          <w:spacing w:val="-2"/>
        </w:rPr>
        <w:t> </w:t>
      </w:r>
      <w:r>
        <w:rPr/>
        <w:t>the various</w:t>
      </w:r>
      <w:r>
        <w:rPr>
          <w:spacing w:val="-2"/>
        </w:rPr>
        <w:t> </w:t>
      </w:r>
      <w:r>
        <w:rPr/>
        <w:t>object classes</w:t>
      </w:r>
      <w:r>
        <w:rPr>
          <w:spacing w:val="-2"/>
        </w:rPr>
        <w:t> </w:t>
      </w:r>
      <w:r>
        <w:rPr/>
        <w:t>and</w:t>
      </w:r>
      <w:r>
        <w:rPr>
          <w:spacing w:val="-1"/>
        </w:rPr>
        <w:t> </w:t>
      </w:r>
      <w:r>
        <w:rPr/>
        <w:t>their</w:t>
      </w:r>
      <w:r>
        <w:rPr>
          <w:spacing w:val="-2"/>
        </w:rPr>
        <w:t> </w:t>
      </w:r>
      <w:r>
        <w:rPr/>
        <w:t>relationships. For example, a “Node” of</w:t>
      </w:r>
      <w:r>
        <w:rPr>
          <w:spacing w:val="-2"/>
        </w:rPr>
        <w:t> </w:t>
      </w:r>
      <w:r>
        <w:rPr/>
        <w:t>type</w:t>
      </w:r>
      <w:r>
        <w:rPr>
          <w:spacing w:val="-2"/>
        </w:rPr>
        <w:t> </w:t>
      </w:r>
      <w:r>
        <w:rPr/>
        <w:t>VM,</w:t>
      </w:r>
      <w:r>
        <w:rPr>
          <w:spacing w:val="40"/>
        </w:rPr>
        <w:t> </w:t>
      </w:r>
      <w:r>
        <w:rPr/>
        <w:t>areMetal, and/or</w:t>
      </w:r>
      <w:r>
        <w:rPr>
          <w:spacing w:val="-3"/>
        </w:rPr>
        <w:t> </w:t>
      </w:r>
      <w:r>
        <w:rPr/>
        <w:t>IaaS, which</w:t>
      </w:r>
      <w:r>
        <w:rPr>
          <w:spacing w:val="-4"/>
        </w:rPr>
        <w:t> </w:t>
      </w:r>
      <w:r>
        <w:rPr/>
        <w:t>is a</w:t>
      </w:r>
      <w:r>
        <w:rPr>
          <w:spacing w:val="-3"/>
        </w:rPr>
        <w:t> </w:t>
      </w:r>
      <w:r>
        <w:rPr/>
        <w:t>cluster</w:t>
      </w:r>
      <w:r>
        <w:rPr>
          <w:spacing w:val="-2"/>
        </w:rPr>
        <w:t> </w:t>
      </w:r>
      <w:r>
        <w:rPr/>
        <w:t>resource type,</w:t>
      </w:r>
      <w:r>
        <w:rPr>
          <w:spacing w:val="-2"/>
        </w:rPr>
        <w:t> </w:t>
      </w:r>
      <w:r>
        <w:rPr/>
        <w:t>terminates one</w:t>
      </w:r>
      <w:r>
        <w:rPr>
          <w:spacing w:val="-2"/>
        </w:rPr>
        <w:t> </w:t>
      </w:r>
      <w:r>
        <w:rPr/>
        <w:t>or</w:t>
      </w:r>
      <w:r>
        <w:rPr>
          <w:spacing w:val="-3"/>
        </w:rPr>
        <w:t> </w:t>
      </w:r>
      <w:r>
        <w:rPr/>
        <w:t>more site networks, which is an infrastructure resource type. Similarly, a gateway can terminate one or more site</w:t>
      </w:r>
    </w:p>
    <w:p>
      <w:pPr>
        <w:pStyle w:val="BodyText"/>
        <w:spacing w:line="259" w:lineRule="auto"/>
        <w:ind w:left="392" w:right="539"/>
        <w:jc w:val="both"/>
      </w:pPr>
      <w:r>
        <w:rPr/>
        <w:t>networks,</w:t>
      </w:r>
      <w:r>
        <w:rPr>
          <w:spacing w:val="-8"/>
        </w:rPr>
        <w:t> </w:t>
      </w:r>
      <w:r>
        <w:rPr/>
        <w:t>forming</w:t>
      </w:r>
      <w:r>
        <w:rPr>
          <w:spacing w:val="-7"/>
        </w:rPr>
        <w:t> </w:t>
      </w:r>
      <w:r>
        <w:rPr/>
        <w:t>an</w:t>
      </w:r>
      <w:r>
        <w:rPr>
          <w:spacing w:val="-6"/>
        </w:rPr>
        <w:t> </w:t>
      </w:r>
      <w:r>
        <w:rPr/>
        <w:t>intra-namespace</w:t>
      </w:r>
      <w:r>
        <w:rPr>
          <w:spacing w:val="-6"/>
        </w:rPr>
        <w:t> </w:t>
      </w:r>
      <w:r>
        <w:rPr/>
        <w:t>relationship</w:t>
      </w:r>
      <w:r>
        <w:rPr>
          <w:spacing w:val="-8"/>
        </w:rPr>
        <w:t> </w:t>
      </w:r>
      <w:r>
        <w:rPr/>
        <w:t>since</w:t>
      </w:r>
      <w:r>
        <w:rPr>
          <w:spacing w:val="-5"/>
        </w:rPr>
        <w:t> </w:t>
      </w:r>
      <w:r>
        <w:rPr/>
        <w:t>both</w:t>
      </w:r>
      <w:r>
        <w:rPr>
          <w:spacing w:val="-6"/>
        </w:rPr>
        <w:t> </w:t>
      </w:r>
      <w:r>
        <w:rPr/>
        <w:t>the</w:t>
      </w:r>
      <w:r>
        <w:rPr>
          <w:spacing w:val="-8"/>
        </w:rPr>
        <w:t> </w:t>
      </w:r>
      <w:r>
        <w:rPr/>
        <w:t>gateway</w:t>
      </w:r>
      <w:r>
        <w:rPr>
          <w:spacing w:val="-6"/>
        </w:rPr>
        <w:t> </w:t>
      </w:r>
      <w:r>
        <w:rPr/>
        <w:t>and</w:t>
      </w:r>
      <w:r>
        <w:rPr>
          <w:spacing w:val="-8"/>
        </w:rPr>
        <w:t> </w:t>
      </w:r>
      <w:r>
        <w:rPr/>
        <w:t>site</w:t>
      </w:r>
      <w:r>
        <w:rPr>
          <w:spacing w:val="-6"/>
        </w:rPr>
        <w:t> </w:t>
      </w:r>
      <w:r>
        <w:rPr/>
        <w:t>networks</w:t>
      </w:r>
      <w:r>
        <w:rPr>
          <w:spacing w:val="-6"/>
        </w:rPr>
        <w:t> </w:t>
      </w:r>
      <w:r>
        <w:rPr/>
        <w:t>belong</w:t>
      </w:r>
      <w:r>
        <w:rPr>
          <w:spacing w:val="-7"/>
        </w:rPr>
        <w:t> </w:t>
      </w:r>
      <w:r>
        <w:rPr/>
        <w:t>to</w:t>
      </w:r>
      <w:r>
        <w:rPr>
          <w:spacing w:val="-5"/>
        </w:rPr>
        <w:t> </w:t>
      </w:r>
      <w:r>
        <w:rPr/>
        <w:t>the infrastructure namespace.</w:t>
      </w:r>
    </w:p>
    <w:p>
      <w:pPr>
        <w:spacing w:after="0" w:line="259" w:lineRule="auto"/>
        <w:jc w:val="both"/>
        <w:sectPr>
          <w:pgSz w:w="11910" w:h="16850"/>
          <w:pgMar w:header="864" w:footer="279" w:top="1520" w:bottom="460" w:left="740" w:right="680"/>
        </w:sectPr>
      </w:pPr>
    </w:p>
    <w:p>
      <w:pPr>
        <w:pStyle w:val="BodyText"/>
        <w:spacing w:before="3"/>
        <w:rPr>
          <w:sz w:val="4"/>
        </w:rPr>
      </w:pPr>
    </w:p>
    <w:p>
      <w:pPr>
        <w:pStyle w:val="BodyText"/>
        <w:ind w:left="1206"/>
        <w:rPr>
          <w:sz w:val="20"/>
        </w:rPr>
      </w:pPr>
      <w:r>
        <w:rPr>
          <w:sz w:val="20"/>
        </w:rPr>
        <w:drawing>
          <wp:inline distT="0" distB="0" distL="0" distR="0">
            <wp:extent cx="5124347" cy="4019550"/>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36" cstate="print"/>
                    <a:stretch>
                      <a:fillRect/>
                    </a:stretch>
                  </pic:blipFill>
                  <pic:spPr>
                    <a:xfrm>
                      <a:off x="0" y="0"/>
                      <a:ext cx="5124347" cy="4019550"/>
                    </a:xfrm>
                    <a:prstGeom prst="rect">
                      <a:avLst/>
                    </a:prstGeom>
                  </pic:spPr>
                </pic:pic>
              </a:graphicData>
            </a:graphic>
          </wp:inline>
        </w:drawing>
      </w:r>
      <w:r>
        <w:rPr>
          <w:sz w:val="20"/>
        </w:rPr>
      </w:r>
    </w:p>
    <w:p>
      <w:pPr>
        <w:spacing w:before="156"/>
        <w:ind w:left="278" w:right="333" w:firstLine="0"/>
        <w:jc w:val="center"/>
        <w:rPr>
          <w:rFonts w:ascii="Arial"/>
          <w:b/>
          <w:sz w:val="22"/>
        </w:rPr>
      </w:pPr>
      <w:bookmarkStart w:name="_bookmark87" w:id="88"/>
      <w:bookmarkEnd w:id="88"/>
      <w:r>
        <w:rPr/>
      </w:r>
      <w:r>
        <w:rPr>
          <w:rFonts w:ascii="Arial"/>
          <w:b/>
          <w:sz w:val="22"/>
        </w:rPr>
        <w:t>Figure</w:t>
      </w:r>
      <w:r>
        <w:rPr>
          <w:rFonts w:ascii="Arial"/>
          <w:b/>
          <w:spacing w:val="-9"/>
          <w:sz w:val="22"/>
        </w:rPr>
        <w:t> </w:t>
      </w:r>
      <w:r>
        <w:rPr>
          <w:rFonts w:ascii="Arial"/>
          <w:b/>
          <w:sz w:val="22"/>
        </w:rPr>
        <w:t>4.2.5.3.1.2-1</w:t>
      </w:r>
      <w:r>
        <w:rPr>
          <w:rFonts w:ascii="Arial"/>
          <w:b/>
          <w:spacing w:val="-10"/>
          <w:sz w:val="22"/>
        </w:rPr>
        <w:t> </w:t>
      </w:r>
      <w:r>
        <w:rPr>
          <w:rFonts w:ascii="Arial"/>
          <w:b/>
          <w:sz w:val="22"/>
        </w:rPr>
        <w:t>O-Cloud</w:t>
      </w:r>
      <w:r>
        <w:rPr>
          <w:rFonts w:ascii="Arial"/>
          <w:b/>
          <w:spacing w:val="-8"/>
          <w:sz w:val="22"/>
        </w:rPr>
        <w:t> </w:t>
      </w:r>
      <w:r>
        <w:rPr>
          <w:rFonts w:ascii="Arial"/>
          <w:b/>
          <w:sz w:val="22"/>
        </w:rPr>
        <w:t>Networking</w:t>
      </w:r>
      <w:r>
        <w:rPr>
          <w:rFonts w:ascii="Arial"/>
          <w:b/>
          <w:spacing w:val="-10"/>
          <w:sz w:val="22"/>
        </w:rPr>
        <w:t> </w:t>
      </w:r>
      <w:r>
        <w:rPr>
          <w:rFonts w:ascii="Arial"/>
          <w:b/>
          <w:spacing w:val="-2"/>
          <w:sz w:val="22"/>
        </w:rPr>
        <w:t>Overview</w:t>
      </w:r>
    </w:p>
    <w:p>
      <w:pPr>
        <w:pStyle w:val="BodyText"/>
        <w:spacing w:before="2"/>
        <w:rPr>
          <w:rFonts w:ascii="Arial"/>
          <w:b/>
        </w:rPr>
      </w:pPr>
    </w:p>
    <w:p>
      <w:pPr>
        <w:pStyle w:val="BodyText"/>
        <w:spacing w:before="1"/>
        <w:ind w:left="392"/>
      </w:pPr>
      <w:r>
        <w:rPr/>
        <w:t>These</w:t>
      </w:r>
      <w:r>
        <w:rPr>
          <w:spacing w:val="-13"/>
        </w:rPr>
        <w:t> </w:t>
      </w:r>
      <w:r>
        <w:rPr/>
        <w:t>relationships,</w:t>
      </w:r>
      <w:r>
        <w:rPr>
          <w:spacing w:val="-12"/>
        </w:rPr>
        <w:t> </w:t>
      </w:r>
      <w:r>
        <w:rPr/>
        <w:t>however,</w:t>
      </w:r>
      <w:r>
        <w:rPr>
          <w:spacing w:val="-11"/>
        </w:rPr>
        <w:t> </w:t>
      </w:r>
      <w:r>
        <w:rPr/>
        <w:t>involve</w:t>
      </w:r>
      <w:r>
        <w:rPr>
          <w:spacing w:val="-11"/>
        </w:rPr>
        <w:t> </w:t>
      </w:r>
      <w:r>
        <w:rPr/>
        <w:t>various</w:t>
      </w:r>
      <w:r>
        <w:rPr>
          <w:spacing w:val="-12"/>
        </w:rPr>
        <w:t> </w:t>
      </w:r>
      <w:r>
        <w:rPr/>
        <w:t>elements</w:t>
      </w:r>
      <w:r>
        <w:rPr>
          <w:spacing w:val="-11"/>
        </w:rPr>
        <w:t> </w:t>
      </w:r>
      <w:r>
        <w:rPr/>
        <w:t>and</w:t>
      </w:r>
      <w:r>
        <w:rPr>
          <w:spacing w:val="-13"/>
        </w:rPr>
        <w:t> </w:t>
      </w:r>
      <w:r>
        <w:rPr/>
        <w:t>endpoints</w:t>
      </w:r>
      <w:r>
        <w:rPr>
          <w:spacing w:val="-12"/>
        </w:rPr>
        <w:t> </w:t>
      </w:r>
      <w:r>
        <w:rPr/>
        <w:t>to</w:t>
      </w:r>
      <w:r>
        <w:rPr>
          <w:spacing w:val="-12"/>
        </w:rPr>
        <w:t> </w:t>
      </w:r>
      <w:r>
        <w:rPr/>
        <w:t>support</w:t>
      </w:r>
      <w:r>
        <w:rPr>
          <w:spacing w:val="-12"/>
        </w:rPr>
        <w:t> </w:t>
      </w:r>
      <w:r>
        <w:rPr/>
        <w:t>multiplicity,</w:t>
      </w:r>
      <w:r>
        <w:rPr>
          <w:spacing w:val="-11"/>
        </w:rPr>
        <w:t> </w:t>
      </w:r>
      <w:r>
        <w:rPr>
          <w:spacing w:val="-2"/>
        </w:rPr>
        <w:t>which</w:t>
      </w:r>
    </w:p>
    <w:p>
      <w:pPr>
        <w:pStyle w:val="BodyText"/>
        <w:spacing w:line="259" w:lineRule="auto" w:before="22"/>
        <w:ind w:left="392" w:right="471"/>
      </w:pPr>
      <w:r>
        <w:rPr/>
        <w:t>introduces</w:t>
      </w:r>
      <w:r>
        <w:rPr>
          <w:spacing w:val="-6"/>
        </w:rPr>
        <w:t> </w:t>
      </w:r>
      <w:r>
        <w:rPr/>
        <w:t>several</w:t>
      </w:r>
      <w:r>
        <w:rPr>
          <w:spacing w:val="-6"/>
        </w:rPr>
        <w:t> </w:t>
      </w:r>
      <w:r>
        <w:rPr/>
        <w:t>implicit</w:t>
      </w:r>
      <w:r>
        <w:rPr>
          <w:spacing w:val="-7"/>
        </w:rPr>
        <w:t> </w:t>
      </w:r>
      <w:r>
        <w:rPr/>
        <w:t>data</w:t>
      </w:r>
      <w:r>
        <w:rPr>
          <w:spacing w:val="-6"/>
        </w:rPr>
        <w:t> </w:t>
      </w:r>
      <w:r>
        <w:rPr/>
        <w:t>types</w:t>
      </w:r>
      <w:r>
        <w:rPr>
          <w:spacing w:val="-5"/>
        </w:rPr>
        <w:t> </w:t>
      </w:r>
      <w:r>
        <w:rPr/>
        <w:t>such</w:t>
      </w:r>
      <w:r>
        <w:rPr>
          <w:spacing w:val="-7"/>
        </w:rPr>
        <w:t> </w:t>
      </w:r>
      <w:r>
        <w:rPr/>
        <w:t>as</w:t>
      </w:r>
      <w:r>
        <w:rPr>
          <w:spacing w:val="-4"/>
        </w:rPr>
        <w:t> </w:t>
      </w:r>
      <w:r>
        <w:rPr>
          <w:b/>
        </w:rPr>
        <w:t>Port</w:t>
      </w:r>
      <w:r>
        <w:rPr/>
        <w:t>,</w:t>
      </w:r>
      <w:r>
        <w:rPr>
          <w:spacing w:val="-7"/>
        </w:rPr>
        <w:t> </w:t>
      </w:r>
      <w:r>
        <w:rPr>
          <w:b/>
        </w:rPr>
        <w:t>NetworkAddress</w:t>
      </w:r>
      <w:r>
        <w:rPr/>
        <w:t>,</w:t>
      </w:r>
      <w:r>
        <w:rPr>
          <w:spacing w:val="-6"/>
        </w:rPr>
        <w:t> </w:t>
      </w:r>
      <w:r>
        <w:rPr/>
        <w:t>and</w:t>
      </w:r>
      <w:r>
        <w:rPr>
          <w:spacing w:val="-7"/>
        </w:rPr>
        <w:t> </w:t>
      </w:r>
      <w:r>
        <w:rPr>
          <w:b/>
        </w:rPr>
        <w:t>SegmentationElement</w:t>
      </w:r>
      <w:r>
        <w:rPr/>
        <w:t>.</w:t>
      </w:r>
      <w:r>
        <w:rPr>
          <w:spacing w:val="-6"/>
        </w:rPr>
        <w:t> </w:t>
      </w:r>
      <w:r>
        <w:rPr/>
        <w:t>Each</w:t>
      </w:r>
      <w:r>
        <w:rPr>
          <w:spacing w:val="-8"/>
        </w:rPr>
        <w:t> </w:t>
      </w:r>
      <w:r>
        <w:rPr/>
        <w:t>of these elements can include multiple endpoints representing a termination or an external connectivity</w:t>
      </w:r>
    </w:p>
    <w:p>
      <w:pPr>
        <w:pStyle w:val="BodyText"/>
        <w:spacing w:line="256" w:lineRule="auto"/>
        <w:ind w:left="392" w:right="471"/>
      </w:pPr>
      <w:r>
        <w:rPr/>
        <w:t>attachment.</w:t>
      </w:r>
      <w:r>
        <w:rPr>
          <w:spacing w:val="-5"/>
        </w:rPr>
        <w:t> </w:t>
      </w:r>
      <w:r>
        <w:rPr/>
        <w:t>These</w:t>
      </w:r>
      <w:r>
        <w:rPr>
          <w:spacing w:val="-7"/>
        </w:rPr>
        <w:t> </w:t>
      </w:r>
      <w:r>
        <w:rPr/>
        <w:t>implicit</w:t>
      </w:r>
      <w:r>
        <w:rPr>
          <w:spacing w:val="-7"/>
        </w:rPr>
        <w:t> </w:t>
      </w:r>
      <w:r>
        <w:rPr/>
        <w:t>data</w:t>
      </w:r>
      <w:r>
        <w:rPr>
          <w:spacing w:val="-5"/>
        </w:rPr>
        <w:t> </w:t>
      </w:r>
      <w:r>
        <w:rPr/>
        <w:t>types</w:t>
      </w:r>
      <w:r>
        <w:rPr>
          <w:spacing w:val="-4"/>
        </w:rPr>
        <w:t> </w:t>
      </w:r>
      <w:r>
        <w:rPr/>
        <w:t>and</w:t>
      </w:r>
      <w:r>
        <w:rPr>
          <w:spacing w:val="-6"/>
        </w:rPr>
        <w:t> </w:t>
      </w:r>
      <w:r>
        <w:rPr/>
        <w:t>their</w:t>
      </w:r>
      <w:r>
        <w:rPr>
          <w:spacing w:val="-5"/>
        </w:rPr>
        <w:t> </w:t>
      </w:r>
      <w:r>
        <w:rPr/>
        <w:t>relationships</w:t>
      </w:r>
      <w:r>
        <w:rPr>
          <w:spacing w:val="-5"/>
        </w:rPr>
        <w:t> </w:t>
      </w:r>
      <w:r>
        <w:rPr/>
        <w:t>with</w:t>
      </w:r>
      <w:r>
        <w:rPr>
          <w:spacing w:val="-8"/>
        </w:rPr>
        <w:t> </w:t>
      </w:r>
      <w:r>
        <w:rPr/>
        <w:t>O-Cloud</w:t>
      </w:r>
      <w:r>
        <w:rPr>
          <w:spacing w:val="-6"/>
        </w:rPr>
        <w:t> </w:t>
      </w:r>
      <w:r>
        <w:rPr/>
        <w:t>Networking</w:t>
      </w:r>
      <w:r>
        <w:rPr>
          <w:spacing w:val="-6"/>
        </w:rPr>
        <w:t> </w:t>
      </w:r>
      <w:r>
        <w:rPr/>
        <w:t>objects</w:t>
      </w:r>
      <w:r>
        <w:rPr>
          <w:spacing w:val="-4"/>
        </w:rPr>
        <w:t> </w:t>
      </w:r>
      <w:r>
        <w:rPr/>
        <w:t>are</w:t>
      </w:r>
      <w:r>
        <w:rPr>
          <w:spacing w:val="-5"/>
        </w:rPr>
        <w:t> </w:t>
      </w:r>
      <w:r>
        <w:rPr/>
        <w:t>captured in Figure 4.2.5.3.1.2-2, which illustrates the intra-namespace relationships between specialized</w:t>
      </w:r>
    </w:p>
    <w:p>
      <w:pPr>
        <w:pStyle w:val="BodyText"/>
        <w:spacing w:before="4"/>
        <w:ind w:left="392"/>
      </w:pPr>
      <w:r>
        <w:rPr>
          <w:spacing w:val="-2"/>
        </w:rPr>
        <w:t>infrastructure</w:t>
      </w:r>
      <w:r>
        <w:rPr>
          <w:spacing w:val="9"/>
        </w:rPr>
        <w:t> </w:t>
      </w:r>
      <w:r>
        <w:rPr>
          <w:spacing w:val="-2"/>
        </w:rPr>
        <w:t>namespace</w:t>
      </w:r>
      <w:r>
        <w:rPr>
          <w:spacing w:val="9"/>
        </w:rPr>
        <w:t> </w:t>
      </w:r>
      <w:r>
        <w:rPr>
          <w:spacing w:val="-2"/>
        </w:rPr>
        <w:t>objects.</w:t>
      </w:r>
    </w:p>
    <w:p>
      <w:pPr>
        <w:pStyle w:val="BodyText"/>
        <w:spacing w:line="259" w:lineRule="auto" w:before="180"/>
        <w:ind w:left="392" w:right="471"/>
      </w:pPr>
      <w:r>
        <w:rPr/>
        <w:t>There is a relationship between “Port” and “AttachmentCircuit” to represent the endpoint connectivity provided</w:t>
      </w:r>
      <w:r>
        <w:rPr>
          <w:spacing w:val="-8"/>
        </w:rPr>
        <w:t> </w:t>
      </w:r>
      <w:r>
        <w:rPr/>
        <w:t>by</w:t>
      </w:r>
      <w:r>
        <w:rPr>
          <w:spacing w:val="-5"/>
        </w:rPr>
        <w:t> </w:t>
      </w:r>
      <w:r>
        <w:rPr/>
        <w:t>“Port”</w:t>
      </w:r>
      <w:r>
        <w:rPr>
          <w:spacing w:val="-7"/>
        </w:rPr>
        <w:t> </w:t>
      </w:r>
      <w:r>
        <w:rPr/>
        <w:t>for</w:t>
      </w:r>
      <w:r>
        <w:rPr>
          <w:spacing w:val="-5"/>
        </w:rPr>
        <w:t> </w:t>
      </w:r>
      <w:r>
        <w:rPr/>
        <w:t>O-Cloud</w:t>
      </w:r>
      <w:r>
        <w:rPr>
          <w:spacing w:val="-6"/>
        </w:rPr>
        <w:t> </w:t>
      </w:r>
      <w:r>
        <w:rPr/>
        <w:t>Site</w:t>
      </w:r>
      <w:r>
        <w:rPr>
          <w:spacing w:val="-5"/>
        </w:rPr>
        <w:t> </w:t>
      </w:r>
      <w:r>
        <w:rPr/>
        <w:t>connectivity,</w:t>
      </w:r>
      <w:r>
        <w:rPr>
          <w:spacing w:val="-8"/>
        </w:rPr>
        <w:t> </w:t>
      </w:r>
      <w:r>
        <w:rPr/>
        <w:t>using</w:t>
      </w:r>
      <w:r>
        <w:rPr>
          <w:spacing w:val="-6"/>
        </w:rPr>
        <w:t> </w:t>
      </w:r>
      <w:r>
        <w:rPr/>
        <w:t>two</w:t>
      </w:r>
      <w:r>
        <w:rPr>
          <w:spacing w:val="-4"/>
        </w:rPr>
        <w:t> </w:t>
      </w:r>
      <w:r>
        <w:rPr/>
        <w:t>possible</w:t>
      </w:r>
      <w:r>
        <w:rPr>
          <w:spacing w:val="-5"/>
        </w:rPr>
        <w:t> </w:t>
      </w:r>
      <w:r>
        <w:rPr/>
        <w:t>associations</w:t>
      </w:r>
      <w:r>
        <w:rPr>
          <w:spacing w:val="-5"/>
        </w:rPr>
        <w:t> </w:t>
      </w:r>
      <w:r>
        <w:rPr/>
        <w:t>to</w:t>
      </w:r>
      <w:r>
        <w:rPr>
          <w:spacing w:val="-4"/>
        </w:rPr>
        <w:t> </w:t>
      </w:r>
      <w:r>
        <w:rPr/>
        <w:t>the</w:t>
      </w:r>
      <w:r>
        <w:rPr>
          <w:spacing w:val="-7"/>
        </w:rPr>
        <w:t> </w:t>
      </w:r>
      <w:r>
        <w:rPr/>
        <w:t>transport</w:t>
      </w:r>
      <w:r>
        <w:rPr>
          <w:spacing w:val="-5"/>
        </w:rPr>
        <w:t> </w:t>
      </w:r>
      <w:r>
        <w:rPr/>
        <w:t>network described in Clause 4.2.1.3.1.4.1.</w:t>
      </w:r>
    </w:p>
    <w:p>
      <w:pPr>
        <w:pStyle w:val="BodyText"/>
        <w:spacing w:line="259" w:lineRule="auto" w:before="160"/>
        <w:ind w:left="1528" w:hanging="852"/>
      </w:pPr>
      <w:r>
        <w:rPr/>
        <w:t>Note:</w:t>
      </w:r>
      <w:r>
        <w:rPr>
          <w:spacing w:val="-5"/>
        </w:rPr>
        <w:t> </w:t>
      </w:r>
      <w:r>
        <w:rPr/>
        <w:t>This</w:t>
      </w:r>
      <w:r>
        <w:rPr>
          <w:spacing w:val="-5"/>
        </w:rPr>
        <w:t> </w:t>
      </w:r>
      <w:r>
        <w:rPr/>
        <w:t>document</w:t>
      </w:r>
      <w:r>
        <w:rPr>
          <w:spacing w:val="-7"/>
        </w:rPr>
        <w:t> </w:t>
      </w:r>
      <w:r>
        <w:rPr/>
        <w:t>version</w:t>
      </w:r>
      <w:r>
        <w:rPr>
          <w:spacing w:val="-6"/>
        </w:rPr>
        <w:t> </w:t>
      </w:r>
      <w:r>
        <w:rPr/>
        <w:t>represents</w:t>
      </w:r>
      <w:r>
        <w:rPr>
          <w:spacing w:val="-4"/>
        </w:rPr>
        <w:t> </w:t>
      </w:r>
      <w:r>
        <w:rPr/>
        <w:t>the</w:t>
      </w:r>
      <w:r>
        <w:rPr>
          <w:spacing w:val="-5"/>
        </w:rPr>
        <w:t> </w:t>
      </w:r>
      <w:r>
        <w:rPr/>
        <w:t>relationship</w:t>
      </w:r>
      <w:r>
        <w:rPr>
          <w:spacing w:val="-7"/>
        </w:rPr>
        <w:t> </w:t>
      </w:r>
      <w:r>
        <w:rPr/>
        <w:t>with</w:t>
      </w:r>
      <w:r>
        <w:rPr>
          <w:spacing w:val="-6"/>
        </w:rPr>
        <w:t> </w:t>
      </w:r>
      <w:r>
        <w:rPr/>
        <w:t>a</w:t>
      </w:r>
      <w:r>
        <w:rPr>
          <w:spacing w:val="-5"/>
        </w:rPr>
        <w:t> </w:t>
      </w:r>
      <w:r>
        <w:rPr/>
        <w:t>dotted</w:t>
      </w:r>
      <w:r>
        <w:rPr>
          <w:spacing w:val="-5"/>
        </w:rPr>
        <w:t> </w:t>
      </w:r>
      <w:r>
        <w:rPr/>
        <w:t>line,</w:t>
      </w:r>
      <w:r>
        <w:rPr>
          <w:spacing w:val="-7"/>
        </w:rPr>
        <w:t> </w:t>
      </w:r>
      <w:r>
        <w:rPr/>
        <w:t>as</w:t>
      </w:r>
      <w:r>
        <w:rPr>
          <w:spacing w:val="-5"/>
        </w:rPr>
        <w:t> </w:t>
      </w:r>
      <w:r>
        <w:rPr/>
        <w:t>the</w:t>
      </w:r>
      <w:r>
        <w:rPr>
          <w:spacing w:val="-7"/>
        </w:rPr>
        <w:t> </w:t>
      </w:r>
      <w:r>
        <w:rPr/>
        <w:t>O-Cloud</w:t>
      </w:r>
      <w:r>
        <w:rPr>
          <w:spacing w:val="-6"/>
        </w:rPr>
        <w:t> </w:t>
      </w:r>
      <w:r>
        <w:rPr/>
        <w:t>Networking Information Model is still in development.</w:t>
      </w:r>
    </w:p>
    <w:p>
      <w:pPr>
        <w:spacing w:after="0" w:line="259" w:lineRule="auto"/>
        <w:sectPr>
          <w:pgSz w:w="11910" w:h="16850"/>
          <w:pgMar w:header="864" w:footer="279" w:top="1520" w:bottom="460" w:left="740" w:right="680"/>
        </w:sectPr>
      </w:pPr>
    </w:p>
    <w:p>
      <w:pPr>
        <w:pStyle w:val="BodyText"/>
        <w:spacing w:before="63"/>
        <w:rPr>
          <w:sz w:val="20"/>
        </w:rPr>
      </w:pPr>
    </w:p>
    <w:p>
      <w:pPr>
        <w:pStyle w:val="BodyText"/>
        <w:ind w:left="625"/>
        <w:rPr>
          <w:sz w:val="20"/>
        </w:rPr>
      </w:pPr>
      <w:r>
        <w:rPr>
          <w:sz w:val="20"/>
        </w:rPr>
        <w:drawing>
          <wp:inline distT="0" distB="0" distL="0" distR="0">
            <wp:extent cx="5695197" cy="2586799"/>
            <wp:effectExtent l="0" t="0" r="0" b="0"/>
            <wp:docPr id="80" name="Image 80" descr="Generated by PlantUML"/>
            <wp:cNvGraphicFramePr>
              <a:graphicFrameLocks/>
            </wp:cNvGraphicFramePr>
            <a:graphic>
              <a:graphicData uri="http://schemas.openxmlformats.org/drawingml/2006/picture">
                <pic:pic>
                  <pic:nvPicPr>
                    <pic:cNvPr id="80" name="Image 80" descr="Generated by PlantUML"/>
                    <pic:cNvPicPr/>
                  </pic:nvPicPr>
                  <pic:blipFill>
                    <a:blip r:embed="rId37" cstate="print"/>
                    <a:stretch>
                      <a:fillRect/>
                    </a:stretch>
                  </pic:blipFill>
                  <pic:spPr>
                    <a:xfrm>
                      <a:off x="0" y="0"/>
                      <a:ext cx="5695197" cy="2586799"/>
                    </a:xfrm>
                    <a:prstGeom prst="rect">
                      <a:avLst/>
                    </a:prstGeom>
                  </pic:spPr>
                </pic:pic>
              </a:graphicData>
            </a:graphic>
          </wp:inline>
        </w:drawing>
      </w:r>
      <w:r>
        <w:rPr>
          <w:sz w:val="20"/>
        </w:rPr>
      </w:r>
    </w:p>
    <w:p>
      <w:pPr>
        <w:spacing w:before="237"/>
        <w:ind w:left="1094" w:right="0" w:firstLine="0"/>
        <w:jc w:val="left"/>
        <w:rPr>
          <w:rFonts w:ascii="Arial"/>
          <w:b/>
          <w:sz w:val="22"/>
        </w:rPr>
      </w:pPr>
      <w:bookmarkStart w:name="_bookmark88" w:id="89"/>
      <w:bookmarkEnd w:id="89"/>
      <w:r>
        <w:rPr/>
      </w:r>
      <w:r>
        <w:rPr>
          <w:rFonts w:ascii="Arial"/>
          <w:b/>
          <w:sz w:val="22"/>
        </w:rPr>
        <w:t>Figure</w:t>
      </w:r>
      <w:r>
        <w:rPr>
          <w:rFonts w:ascii="Arial"/>
          <w:b/>
          <w:spacing w:val="-16"/>
          <w:sz w:val="22"/>
        </w:rPr>
        <w:t> </w:t>
      </w:r>
      <w:r>
        <w:rPr>
          <w:rFonts w:ascii="Arial"/>
          <w:b/>
          <w:sz w:val="22"/>
        </w:rPr>
        <w:t>4.2.5.3.1.2-2</w:t>
      </w:r>
      <w:r>
        <w:rPr>
          <w:rFonts w:ascii="Arial"/>
          <w:b/>
          <w:spacing w:val="-14"/>
          <w:sz w:val="22"/>
        </w:rPr>
        <w:t> </w:t>
      </w:r>
      <w:r>
        <w:rPr>
          <w:rFonts w:ascii="Arial"/>
          <w:b/>
          <w:sz w:val="22"/>
        </w:rPr>
        <w:t>ORAN.O2ims.Infrastructure</w:t>
      </w:r>
      <w:r>
        <w:rPr>
          <w:rFonts w:ascii="Arial"/>
          <w:b/>
          <w:spacing w:val="-13"/>
          <w:sz w:val="22"/>
        </w:rPr>
        <w:t> </w:t>
      </w:r>
      <w:r>
        <w:rPr>
          <w:rFonts w:ascii="Arial"/>
          <w:b/>
          <w:sz w:val="22"/>
        </w:rPr>
        <w:t>Intra-Namespace</w:t>
      </w:r>
      <w:r>
        <w:rPr>
          <w:rFonts w:ascii="Arial"/>
          <w:b/>
          <w:spacing w:val="-13"/>
          <w:sz w:val="22"/>
        </w:rPr>
        <w:t> </w:t>
      </w:r>
      <w:r>
        <w:rPr>
          <w:rFonts w:ascii="Arial"/>
          <w:b/>
          <w:spacing w:val="-2"/>
          <w:sz w:val="22"/>
        </w:rPr>
        <w:t>Relationships</w:t>
      </w:r>
    </w:p>
    <w:p>
      <w:pPr>
        <w:pStyle w:val="BodyText"/>
        <w:spacing w:before="122"/>
        <w:rPr>
          <w:rFonts w:ascii="Arial"/>
          <w:b/>
        </w:rPr>
      </w:pPr>
    </w:p>
    <w:p>
      <w:pPr>
        <w:pStyle w:val="ListParagraph"/>
        <w:numPr>
          <w:ilvl w:val="5"/>
          <w:numId w:val="3"/>
        </w:numPr>
        <w:tabs>
          <w:tab w:pos="1387" w:val="left" w:leader="none"/>
        </w:tabs>
        <w:spacing w:line="240" w:lineRule="auto" w:before="0" w:after="0"/>
        <w:ind w:left="1387" w:right="0" w:hanging="995"/>
        <w:jc w:val="left"/>
        <w:rPr>
          <w:sz w:val="20"/>
        </w:rPr>
      </w:pPr>
      <w:r>
        <w:rPr>
          <w:spacing w:val="-2"/>
          <w:sz w:val="20"/>
        </w:rPr>
        <w:t>ORAN.O2ims.Infrastructure</w:t>
      </w:r>
      <w:r>
        <w:rPr>
          <w:spacing w:val="19"/>
          <w:sz w:val="20"/>
        </w:rPr>
        <w:t> </w:t>
      </w:r>
      <w:r>
        <w:rPr>
          <w:spacing w:val="-2"/>
          <w:sz w:val="20"/>
        </w:rPr>
        <w:t>Inter-Namespace</w:t>
      </w:r>
      <w:r>
        <w:rPr>
          <w:spacing w:val="20"/>
          <w:sz w:val="20"/>
        </w:rPr>
        <w:t> </w:t>
      </w:r>
      <w:r>
        <w:rPr>
          <w:spacing w:val="-2"/>
          <w:sz w:val="20"/>
        </w:rPr>
        <w:t>Relationships</w:t>
      </w:r>
    </w:p>
    <w:p>
      <w:pPr>
        <w:pStyle w:val="BodyText"/>
        <w:spacing w:before="163"/>
        <w:rPr>
          <w:rFonts w:ascii="Arial"/>
          <w:sz w:val="20"/>
        </w:rPr>
      </w:pPr>
      <w:r>
        <w:rPr/>
        <w:drawing>
          <wp:anchor distT="0" distB="0" distL="0" distR="0" allowOverlap="1" layoutInCell="1" locked="0" behindDoc="1" simplePos="0" relativeHeight="487604736">
            <wp:simplePos x="0" y="0"/>
            <wp:positionH relativeFrom="page">
              <wp:posOffset>857045</wp:posOffset>
            </wp:positionH>
            <wp:positionV relativeFrom="paragraph">
              <wp:posOffset>265135</wp:posOffset>
            </wp:positionV>
            <wp:extent cx="5724468" cy="1945386"/>
            <wp:effectExtent l="0" t="0" r="0" b="0"/>
            <wp:wrapTopAndBottom/>
            <wp:docPr id="81" name="Image 81" descr="Generated by PlantUML"/>
            <wp:cNvGraphicFramePr>
              <a:graphicFrameLocks/>
            </wp:cNvGraphicFramePr>
            <a:graphic>
              <a:graphicData uri="http://schemas.openxmlformats.org/drawingml/2006/picture">
                <pic:pic>
                  <pic:nvPicPr>
                    <pic:cNvPr id="81" name="Image 81" descr="Generated by PlantUML"/>
                    <pic:cNvPicPr/>
                  </pic:nvPicPr>
                  <pic:blipFill>
                    <a:blip r:embed="rId38" cstate="print"/>
                    <a:stretch>
                      <a:fillRect/>
                    </a:stretch>
                  </pic:blipFill>
                  <pic:spPr>
                    <a:xfrm>
                      <a:off x="0" y="0"/>
                      <a:ext cx="5724468" cy="1945386"/>
                    </a:xfrm>
                    <a:prstGeom prst="rect">
                      <a:avLst/>
                    </a:prstGeom>
                  </pic:spPr>
                </pic:pic>
              </a:graphicData>
            </a:graphic>
          </wp:anchor>
        </w:drawing>
      </w:r>
    </w:p>
    <w:p>
      <w:pPr>
        <w:spacing w:before="228"/>
        <w:ind w:left="1094" w:right="0" w:firstLine="0"/>
        <w:jc w:val="left"/>
        <w:rPr>
          <w:rFonts w:ascii="Arial"/>
          <w:b/>
          <w:sz w:val="22"/>
        </w:rPr>
      </w:pPr>
      <w:bookmarkStart w:name="_bookmark89" w:id="90"/>
      <w:bookmarkEnd w:id="90"/>
      <w:r>
        <w:rPr/>
      </w:r>
      <w:r>
        <w:rPr>
          <w:rFonts w:ascii="Arial"/>
          <w:b/>
          <w:sz w:val="22"/>
        </w:rPr>
        <w:t>Figure</w:t>
      </w:r>
      <w:r>
        <w:rPr>
          <w:rFonts w:ascii="Arial"/>
          <w:b/>
          <w:spacing w:val="-16"/>
          <w:sz w:val="22"/>
        </w:rPr>
        <w:t> </w:t>
      </w:r>
      <w:r>
        <w:rPr>
          <w:rFonts w:ascii="Arial"/>
          <w:b/>
          <w:sz w:val="22"/>
        </w:rPr>
        <w:t>4.2.5.3.1.3-1</w:t>
      </w:r>
      <w:r>
        <w:rPr>
          <w:rFonts w:ascii="Arial"/>
          <w:b/>
          <w:spacing w:val="-14"/>
          <w:sz w:val="22"/>
        </w:rPr>
        <w:t> </w:t>
      </w:r>
      <w:r>
        <w:rPr>
          <w:rFonts w:ascii="Arial"/>
          <w:b/>
          <w:sz w:val="22"/>
        </w:rPr>
        <w:t>ORAN.O2ims.Infrastructure</w:t>
      </w:r>
      <w:r>
        <w:rPr>
          <w:rFonts w:ascii="Arial"/>
          <w:b/>
          <w:spacing w:val="-13"/>
          <w:sz w:val="22"/>
        </w:rPr>
        <w:t> </w:t>
      </w:r>
      <w:r>
        <w:rPr>
          <w:rFonts w:ascii="Arial"/>
          <w:b/>
          <w:sz w:val="22"/>
        </w:rPr>
        <w:t>Inter-Namespace</w:t>
      </w:r>
      <w:r>
        <w:rPr>
          <w:rFonts w:ascii="Arial"/>
          <w:b/>
          <w:spacing w:val="-13"/>
          <w:sz w:val="22"/>
        </w:rPr>
        <w:t> </w:t>
      </w:r>
      <w:r>
        <w:rPr>
          <w:rFonts w:ascii="Arial"/>
          <w:b/>
          <w:spacing w:val="-2"/>
          <w:sz w:val="22"/>
        </w:rPr>
        <w:t>Relationships</w:t>
      </w:r>
    </w:p>
    <w:p>
      <w:pPr>
        <w:spacing w:after="0"/>
        <w:jc w:val="left"/>
        <w:rPr>
          <w:rFonts w:ascii="Arial"/>
          <w:sz w:val="22"/>
        </w:rPr>
        <w:sectPr>
          <w:pgSz w:w="11910" w:h="16850"/>
          <w:pgMar w:header="864" w:footer="279" w:top="1520" w:bottom="460" w:left="740" w:right="680"/>
        </w:sectPr>
      </w:pPr>
    </w:p>
    <w:p>
      <w:pPr>
        <w:pStyle w:val="ListParagraph"/>
        <w:numPr>
          <w:ilvl w:val="4"/>
          <w:numId w:val="3"/>
        </w:numPr>
        <w:tabs>
          <w:tab w:pos="2094" w:val="left" w:leader="none"/>
        </w:tabs>
        <w:spacing w:line="240" w:lineRule="auto" w:before="53" w:after="0"/>
        <w:ind w:left="2094" w:right="0" w:hanging="1702"/>
        <w:jc w:val="left"/>
        <w:rPr>
          <w:sz w:val="22"/>
        </w:rPr>
      </w:pPr>
      <w:r>
        <w:rPr>
          <w:spacing w:val="-2"/>
          <w:sz w:val="22"/>
        </w:rPr>
        <w:t>Inheritance</w:t>
      </w:r>
    </w:p>
    <w:p>
      <w:pPr>
        <w:pStyle w:val="BodyText"/>
        <w:spacing w:before="45"/>
        <w:rPr>
          <w:rFonts w:ascii="Arial"/>
        </w:rPr>
      </w:pPr>
    </w:p>
    <w:p>
      <w:pPr>
        <w:pStyle w:val="ListParagraph"/>
        <w:numPr>
          <w:ilvl w:val="5"/>
          <w:numId w:val="3"/>
        </w:numPr>
        <w:tabs>
          <w:tab w:pos="1387" w:val="left" w:leader="none"/>
        </w:tabs>
        <w:spacing w:line="240" w:lineRule="auto" w:before="0" w:after="0"/>
        <w:ind w:left="1387" w:right="0" w:hanging="995"/>
        <w:jc w:val="left"/>
        <w:rPr>
          <w:sz w:val="20"/>
        </w:rPr>
      </w:pPr>
      <w:r>
        <w:rPr>
          <w:spacing w:val="-2"/>
          <w:sz w:val="20"/>
        </w:rPr>
        <w:t>ORAN.O2ims.Infrastructure</w:t>
      </w:r>
      <w:r>
        <w:rPr>
          <w:spacing w:val="20"/>
          <w:sz w:val="20"/>
        </w:rPr>
        <w:t> </w:t>
      </w:r>
      <w:r>
        <w:rPr>
          <w:spacing w:val="-2"/>
          <w:sz w:val="20"/>
        </w:rPr>
        <w:t>Inheritance</w:t>
      </w:r>
    </w:p>
    <w:p>
      <w:pPr>
        <w:pStyle w:val="BodyText"/>
        <w:rPr>
          <w:rFonts w:ascii="Arial"/>
          <w:sz w:val="20"/>
        </w:rPr>
      </w:pPr>
    </w:p>
    <w:p>
      <w:pPr>
        <w:pStyle w:val="BodyText"/>
        <w:spacing w:before="42"/>
        <w:rPr>
          <w:rFonts w:ascii="Arial"/>
          <w:sz w:val="20"/>
        </w:rPr>
      </w:pPr>
      <w:r>
        <w:rPr/>
        <w:drawing>
          <wp:anchor distT="0" distB="0" distL="0" distR="0" allowOverlap="1" layoutInCell="1" locked="0" behindDoc="1" simplePos="0" relativeHeight="487605248">
            <wp:simplePos x="0" y="0"/>
            <wp:positionH relativeFrom="page">
              <wp:posOffset>919480</wp:posOffset>
            </wp:positionH>
            <wp:positionV relativeFrom="paragraph">
              <wp:posOffset>188284</wp:posOffset>
            </wp:positionV>
            <wp:extent cx="3562350" cy="2009775"/>
            <wp:effectExtent l="0" t="0" r="0" b="0"/>
            <wp:wrapTopAndBottom/>
            <wp:docPr id="82" name="Image 82" descr="Generated by PlantUML"/>
            <wp:cNvGraphicFramePr>
              <a:graphicFrameLocks/>
            </wp:cNvGraphicFramePr>
            <a:graphic>
              <a:graphicData uri="http://schemas.openxmlformats.org/drawingml/2006/picture">
                <pic:pic>
                  <pic:nvPicPr>
                    <pic:cNvPr id="82" name="Image 82" descr="Generated by PlantUML"/>
                    <pic:cNvPicPr/>
                  </pic:nvPicPr>
                  <pic:blipFill>
                    <a:blip r:embed="rId39" cstate="print"/>
                    <a:stretch>
                      <a:fillRect/>
                    </a:stretch>
                  </pic:blipFill>
                  <pic:spPr>
                    <a:xfrm>
                      <a:off x="0" y="0"/>
                      <a:ext cx="3562350" cy="2009775"/>
                    </a:xfrm>
                    <a:prstGeom prst="rect">
                      <a:avLst/>
                    </a:prstGeom>
                  </pic:spPr>
                </pic:pic>
              </a:graphicData>
            </a:graphic>
          </wp:anchor>
        </w:drawing>
      </w:r>
    </w:p>
    <w:p>
      <w:pPr>
        <w:pStyle w:val="BodyText"/>
        <w:spacing w:before="105"/>
        <w:rPr>
          <w:rFonts w:ascii="Arial"/>
          <w:sz w:val="20"/>
        </w:rPr>
      </w:pPr>
    </w:p>
    <w:p>
      <w:pPr>
        <w:spacing w:before="0"/>
        <w:ind w:left="276" w:right="333" w:firstLine="0"/>
        <w:jc w:val="center"/>
        <w:rPr>
          <w:rFonts w:ascii="Arial"/>
          <w:b/>
          <w:sz w:val="22"/>
        </w:rPr>
      </w:pPr>
      <w:bookmarkStart w:name="_bookmark90" w:id="91"/>
      <w:bookmarkEnd w:id="91"/>
      <w:r>
        <w:rPr/>
      </w:r>
      <w:r>
        <w:rPr>
          <w:rFonts w:ascii="Arial"/>
          <w:b/>
          <w:sz w:val="22"/>
        </w:rPr>
        <w:t>Figure</w:t>
      </w:r>
      <w:r>
        <w:rPr>
          <w:rFonts w:ascii="Arial"/>
          <w:b/>
          <w:spacing w:val="-17"/>
          <w:sz w:val="22"/>
        </w:rPr>
        <w:t> </w:t>
      </w:r>
      <w:r>
        <w:rPr>
          <w:rFonts w:ascii="Arial"/>
          <w:b/>
          <w:sz w:val="22"/>
        </w:rPr>
        <w:t>4.2.5.3.2.1-1</w:t>
      </w:r>
      <w:r>
        <w:rPr>
          <w:rFonts w:ascii="Arial"/>
          <w:b/>
          <w:spacing w:val="-15"/>
          <w:sz w:val="22"/>
        </w:rPr>
        <w:t> </w:t>
      </w:r>
      <w:r>
        <w:rPr>
          <w:rFonts w:ascii="Arial"/>
          <w:b/>
          <w:sz w:val="22"/>
        </w:rPr>
        <w:t>ORAN.O2ims.Infrastructure</w:t>
      </w:r>
      <w:r>
        <w:rPr>
          <w:rFonts w:ascii="Arial"/>
          <w:b/>
          <w:spacing w:val="-14"/>
          <w:sz w:val="22"/>
        </w:rPr>
        <w:t> </w:t>
      </w:r>
      <w:r>
        <w:rPr>
          <w:rFonts w:ascii="Arial"/>
          <w:b/>
          <w:spacing w:val="-2"/>
          <w:sz w:val="22"/>
        </w:rPr>
        <w:t>Inheritance</w:t>
      </w:r>
    </w:p>
    <w:p>
      <w:pPr>
        <w:pStyle w:val="BodyText"/>
        <w:spacing w:before="125"/>
        <w:rPr>
          <w:rFonts w:ascii="Arial"/>
          <w:b/>
        </w:rPr>
      </w:pPr>
    </w:p>
    <w:p>
      <w:pPr>
        <w:pStyle w:val="ListParagraph"/>
        <w:numPr>
          <w:ilvl w:val="3"/>
          <w:numId w:val="3"/>
        </w:numPr>
        <w:tabs>
          <w:tab w:pos="1194" w:val="left" w:leader="none"/>
        </w:tabs>
        <w:spacing w:line="240" w:lineRule="auto" w:before="1" w:after="0"/>
        <w:ind w:left="1194" w:right="0" w:hanging="802"/>
        <w:jc w:val="left"/>
        <w:rPr>
          <w:sz w:val="24"/>
        </w:rPr>
      </w:pPr>
      <w:r>
        <w:rPr>
          <w:sz w:val="24"/>
        </w:rPr>
        <w:t>Class</w:t>
      </w:r>
      <w:r>
        <w:rPr>
          <w:spacing w:val="-8"/>
          <w:sz w:val="24"/>
        </w:rPr>
        <w:t> </w:t>
      </w:r>
      <w:r>
        <w:rPr>
          <w:spacing w:val="-2"/>
          <w:sz w:val="24"/>
        </w:rPr>
        <w:t>Definitions</w:t>
      </w:r>
    </w:p>
    <w:p>
      <w:pPr>
        <w:pStyle w:val="BodyText"/>
        <w:spacing w:before="23"/>
        <w:rPr>
          <w:rFonts w:ascii="Arial"/>
          <w:sz w:val="24"/>
        </w:rPr>
      </w:pPr>
    </w:p>
    <w:p>
      <w:pPr>
        <w:pStyle w:val="ListParagraph"/>
        <w:numPr>
          <w:ilvl w:val="4"/>
          <w:numId w:val="3"/>
        </w:numPr>
        <w:tabs>
          <w:tab w:pos="2094" w:val="left" w:leader="none"/>
        </w:tabs>
        <w:spacing w:line="240" w:lineRule="auto" w:before="0" w:after="0"/>
        <w:ind w:left="2094" w:right="0" w:hanging="1702"/>
        <w:jc w:val="left"/>
        <w:rPr>
          <w:sz w:val="22"/>
        </w:rPr>
      </w:pPr>
      <w:r>
        <w:rPr>
          <w:spacing w:val="-2"/>
          <w:sz w:val="22"/>
        </w:rPr>
        <w:t>InfrastructureResourceType</w:t>
      </w:r>
    </w:p>
    <w:p>
      <w:pPr>
        <w:pStyle w:val="BodyText"/>
        <w:spacing w:before="46"/>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Definition</w:t>
      </w:r>
    </w:p>
    <w:p>
      <w:pPr>
        <w:pStyle w:val="BodyText"/>
        <w:spacing w:before="180"/>
        <w:ind w:left="392"/>
        <w:jc w:val="both"/>
      </w:pPr>
      <w:r>
        <w:rPr/>
        <w:t>The</w:t>
      </w:r>
      <w:r>
        <w:rPr>
          <w:spacing w:val="-12"/>
        </w:rPr>
        <w:t> </w:t>
      </w:r>
      <w:r>
        <w:rPr/>
        <w:t>InfrastructureResourceType</w:t>
      </w:r>
      <w:r>
        <w:rPr>
          <w:spacing w:val="-12"/>
        </w:rPr>
        <w:t> </w:t>
      </w:r>
      <w:r>
        <w:rPr/>
        <w:t>represents</w:t>
      </w:r>
      <w:r>
        <w:rPr>
          <w:spacing w:val="-12"/>
        </w:rPr>
        <w:t> </w:t>
      </w:r>
      <w:r>
        <w:rPr/>
        <w:t>a</w:t>
      </w:r>
      <w:r>
        <w:rPr>
          <w:spacing w:val="-9"/>
        </w:rPr>
        <w:t> </w:t>
      </w:r>
      <w:r>
        <w:rPr/>
        <w:t>resource</w:t>
      </w:r>
      <w:r>
        <w:rPr>
          <w:spacing w:val="-12"/>
        </w:rPr>
        <w:t> </w:t>
      </w:r>
      <w:r>
        <w:rPr/>
        <w:t>type</w:t>
      </w:r>
      <w:r>
        <w:rPr>
          <w:spacing w:val="-10"/>
        </w:rPr>
        <w:t> </w:t>
      </w:r>
      <w:r>
        <w:rPr/>
        <w:t>in</w:t>
      </w:r>
      <w:r>
        <w:rPr>
          <w:spacing w:val="-12"/>
        </w:rPr>
        <w:t> </w:t>
      </w:r>
      <w:r>
        <w:rPr/>
        <w:t>an</w:t>
      </w:r>
      <w:r>
        <w:rPr>
          <w:spacing w:val="-9"/>
        </w:rPr>
        <w:t> </w:t>
      </w:r>
      <w:r>
        <w:rPr/>
        <w:t>O-</w:t>
      </w:r>
      <w:r>
        <w:rPr>
          <w:spacing w:val="-2"/>
        </w:rPr>
        <w:t>Cloud.</w:t>
      </w:r>
    </w:p>
    <w:p>
      <w:pPr>
        <w:pStyle w:val="BodyText"/>
        <w:spacing w:line="259" w:lineRule="auto" w:before="181"/>
        <w:ind w:left="392" w:right="572"/>
        <w:jc w:val="both"/>
      </w:pPr>
      <w:r>
        <w:rPr/>
        <w:t>Infrastructure</w:t>
      </w:r>
      <w:r>
        <w:rPr>
          <w:spacing w:val="-5"/>
        </w:rPr>
        <w:t> </w:t>
      </w:r>
      <w:r>
        <w:rPr/>
        <w:t>resource</w:t>
      </w:r>
      <w:r>
        <w:rPr>
          <w:spacing w:val="-7"/>
        </w:rPr>
        <w:t> </w:t>
      </w:r>
      <w:r>
        <w:rPr/>
        <w:t>types</w:t>
      </w:r>
      <w:r>
        <w:rPr>
          <w:spacing w:val="-4"/>
        </w:rPr>
        <w:t> </w:t>
      </w:r>
      <w:r>
        <w:rPr/>
        <w:t>provide</w:t>
      </w:r>
      <w:r>
        <w:rPr>
          <w:spacing w:val="-7"/>
        </w:rPr>
        <w:t> </w:t>
      </w:r>
      <w:r>
        <w:rPr/>
        <w:t>the</w:t>
      </w:r>
      <w:r>
        <w:rPr>
          <w:spacing w:val="-5"/>
        </w:rPr>
        <w:t> </w:t>
      </w:r>
      <w:r>
        <w:rPr/>
        <w:t>categorization</w:t>
      </w:r>
      <w:r>
        <w:rPr>
          <w:spacing w:val="-6"/>
        </w:rPr>
        <w:t> </w:t>
      </w:r>
      <w:r>
        <w:rPr/>
        <w:t>of</w:t>
      </w:r>
      <w:r>
        <w:rPr>
          <w:spacing w:val="-8"/>
        </w:rPr>
        <w:t> </w:t>
      </w:r>
      <w:r>
        <w:rPr/>
        <w:t>O-Cloud</w:t>
      </w:r>
      <w:r>
        <w:rPr>
          <w:spacing w:val="-6"/>
        </w:rPr>
        <w:t> </w:t>
      </w:r>
      <w:r>
        <w:rPr/>
        <w:t>resources</w:t>
      </w:r>
      <w:r>
        <w:rPr>
          <w:spacing w:val="-5"/>
        </w:rPr>
        <w:t> </w:t>
      </w:r>
      <w:r>
        <w:rPr/>
        <w:t>used</w:t>
      </w:r>
      <w:r>
        <w:rPr>
          <w:spacing w:val="-5"/>
        </w:rPr>
        <w:t> </w:t>
      </w:r>
      <w:r>
        <w:rPr/>
        <w:t>to</w:t>
      </w:r>
      <w:r>
        <w:rPr>
          <w:spacing w:val="-7"/>
        </w:rPr>
        <w:t> </w:t>
      </w:r>
      <w:r>
        <w:rPr/>
        <w:t>connect</w:t>
      </w:r>
      <w:r>
        <w:rPr>
          <w:spacing w:val="-4"/>
        </w:rPr>
        <w:t> </w:t>
      </w:r>
      <w:r>
        <w:rPr/>
        <w:t>the</w:t>
      </w:r>
      <w:r>
        <w:rPr>
          <w:spacing w:val="-5"/>
        </w:rPr>
        <w:t> </w:t>
      </w:r>
      <w:r>
        <w:rPr/>
        <w:t>O-Cloud resources</w:t>
      </w:r>
      <w:r>
        <w:rPr>
          <w:spacing w:val="-1"/>
        </w:rPr>
        <w:t> </w:t>
      </w:r>
      <w:r>
        <w:rPr/>
        <w:t>and</w:t>
      </w:r>
      <w:r>
        <w:rPr>
          <w:spacing w:val="-1"/>
        </w:rPr>
        <w:t> </w:t>
      </w:r>
      <w:r>
        <w:rPr/>
        <w:t>to build components</w:t>
      </w:r>
      <w:r>
        <w:rPr>
          <w:spacing w:val="-1"/>
        </w:rPr>
        <w:t> </w:t>
      </w:r>
      <w:r>
        <w:rPr/>
        <w:t>of the Cluster namespace.</w:t>
      </w:r>
      <w:r>
        <w:rPr>
          <w:spacing w:val="-1"/>
        </w:rPr>
        <w:t> </w:t>
      </w:r>
      <w:r>
        <w:rPr/>
        <w:t>The values</w:t>
      </w:r>
      <w:r>
        <w:rPr>
          <w:spacing w:val="-1"/>
        </w:rPr>
        <w:t> </w:t>
      </w:r>
      <w:r>
        <w:rPr/>
        <w:t>for</w:t>
      </w:r>
      <w:r>
        <w:rPr>
          <w:spacing w:val="-2"/>
        </w:rPr>
        <w:t> </w:t>
      </w:r>
      <w:r>
        <w:rPr/>
        <w:t>these types are used</w:t>
      </w:r>
      <w:r>
        <w:rPr>
          <w:spacing w:val="-2"/>
        </w:rPr>
        <w:t> </w:t>
      </w:r>
      <w:r>
        <w:rPr/>
        <w:t>to</w:t>
      </w:r>
      <w:r>
        <w:rPr>
          <w:spacing w:val="-1"/>
        </w:rPr>
        <w:t> </w:t>
      </w:r>
      <w:r>
        <w:rPr/>
        <w:t>build the</w:t>
      </w:r>
      <w:r>
        <w:rPr>
          <w:spacing w:val="-6"/>
        </w:rPr>
        <w:t> </w:t>
      </w:r>
      <w:r>
        <w:rPr/>
        <w:t>configured</w:t>
      </w:r>
      <w:r>
        <w:rPr>
          <w:spacing w:val="-6"/>
        </w:rPr>
        <w:t> </w:t>
      </w:r>
      <w:r>
        <w:rPr/>
        <w:t>inventory</w:t>
      </w:r>
      <w:r>
        <w:rPr>
          <w:spacing w:val="-6"/>
        </w:rPr>
        <w:t> </w:t>
      </w:r>
      <w:r>
        <w:rPr/>
        <w:t>and</w:t>
      </w:r>
      <w:r>
        <w:rPr>
          <w:spacing w:val="-7"/>
        </w:rPr>
        <w:t> </w:t>
      </w:r>
      <w:r>
        <w:rPr/>
        <w:t>enable</w:t>
      </w:r>
      <w:r>
        <w:rPr>
          <w:spacing w:val="-6"/>
        </w:rPr>
        <w:t> </w:t>
      </w:r>
      <w:r>
        <w:rPr/>
        <w:t>an</w:t>
      </w:r>
      <w:r>
        <w:rPr>
          <w:spacing w:val="-6"/>
        </w:rPr>
        <w:t> </w:t>
      </w:r>
      <w:r>
        <w:rPr/>
        <w:t>authorized</w:t>
      </w:r>
      <w:r>
        <w:rPr>
          <w:spacing w:val="-6"/>
        </w:rPr>
        <w:t> </w:t>
      </w:r>
      <w:r>
        <w:rPr/>
        <w:t>consumer</w:t>
      </w:r>
      <w:r>
        <w:rPr>
          <w:spacing w:val="-6"/>
        </w:rPr>
        <w:t> </w:t>
      </w:r>
      <w:r>
        <w:rPr/>
        <w:t>to</w:t>
      </w:r>
      <w:r>
        <w:rPr>
          <w:spacing w:val="-7"/>
        </w:rPr>
        <w:t> </w:t>
      </w:r>
      <w:r>
        <w:rPr/>
        <w:t>track</w:t>
      </w:r>
      <w:r>
        <w:rPr>
          <w:spacing w:val="-8"/>
        </w:rPr>
        <w:t> </w:t>
      </w:r>
      <w:r>
        <w:rPr/>
        <w:t>infrastructure</w:t>
      </w:r>
      <w:r>
        <w:rPr>
          <w:spacing w:val="-6"/>
        </w:rPr>
        <w:t> </w:t>
      </w:r>
      <w:r>
        <w:rPr/>
        <w:t>resource</w:t>
      </w:r>
      <w:r>
        <w:rPr>
          <w:spacing w:val="-8"/>
        </w:rPr>
        <w:t> </w:t>
      </w:r>
      <w:r>
        <w:rPr/>
        <w:t>changes</w:t>
      </w:r>
      <w:r>
        <w:rPr>
          <w:spacing w:val="-8"/>
        </w:rPr>
        <w:t> </w:t>
      </w:r>
      <w:r>
        <w:rPr/>
        <w:t>over time. The O-Cloud provides a mechanism to discover the infrastructure resource types with respective</w:t>
      </w:r>
    </w:p>
    <w:p>
      <w:pPr>
        <w:pStyle w:val="BodyText"/>
        <w:spacing w:line="268" w:lineRule="exact"/>
        <w:ind w:left="392"/>
        <w:jc w:val="both"/>
      </w:pPr>
      <w:r>
        <w:rPr>
          <w:spacing w:val="-2"/>
        </w:rPr>
        <w:t>operations</w:t>
      </w:r>
      <w:r>
        <w:rPr/>
        <w:t> </w:t>
      </w:r>
      <w:r>
        <w:rPr>
          <w:spacing w:val="-2"/>
        </w:rPr>
        <w:t>on</w:t>
      </w:r>
      <w:r>
        <w:rPr>
          <w:spacing w:val="4"/>
        </w:rPr>
        <w:t> </w:t>
      </w:r>
      <w:r>
        <w:rPr>
          <w:spacing w:val="-2"/>
        </w:rPr>
        <w:t>infrastructure</w:t>
      </w:r>
      <w:r>
        <w:rPr>
          <w:spacing w:val="4"/>
        </w:rPr>
        <w:t> </w:t>
      </w:r>
      <w:r>
        <w:rPr>
          <w:spacing w:val="-2"/>
        </w:rPr>
        <w:t>resource</w:t>
      </w:r>
      <w:r>
        <w:rPr>
          <w:spacing w:val="3"/>
        </w:rPr>
        <w:t> </w:t>
      </w:r>
      <w:r>
        <w:rPr>
          <w:spacing w:val="-2"/>
        </w:rPr>
        <w:t>types.</w:t>
      </w:r>
    </w:p>
    <w:p>
      <w:pPr>
        <w:pStyle w:val="BodyText"/>
        <w:spacing w:line="256" w:lineRule="auto" w:before="182"/>
        <w:ind w:left="392"/>
      </w:pPr>
      <w:r>
        <w:rPr/>
        <w:t>The</w:t>
      </w:r>
      <w:r>
        <w:rPr>
          <w:spacing w:val="-7"/>
        </w:rPr>
        <w:t> </w:t>
      </w:r>
      <w:r>
        <w:rPr/>
        <w:t>InfrastructureResourceType</w:t>
      </w:r>
      <w:r>
        <w:rPr>
          <w:spacing w:val="-6"/>
        </w:rPr>
        <w:t> </w:t>
      </w:r>
      <w:r>
        <w:rPr/>
        <w:t>is</w:t>
      </w:r>
      <w:r>
        <w:rPr>
          <w:spacing w:val="-7"/>
        </w:rPr>
        <w:t> </w:t>
      </w:r>
      <w:r>
        <w:rPr/>
        <w:t>a</w:t>
      </w:r>
      <w:r>
        <w:rPr>
          <w:spacing w:val="-7"/>
        </w:rPr>
        <w:t> </w:t>
      </w:r>
      <w:r>
        <w:rPr/>
        <w:t>Specialized</w:t>
      </w:r>
      <w:r>
        <w:rPr>
          <w:spacing w:val="-7"/>
        </w:rPr>
        <w:t> </w:t>
      </w:r>
      <w:r>
        <w:rPr/>
        <w:t>Object</w:t>
      </w:r>
      <w:r>
        <w:rPr>
          <w:spacing w:val="-9"/>
        </w:rPr>
        <w:t> </w:t>
      </w:r>
      <w:r>
        <w:rPr/>
        <w:t>that</w:t>
      </w:r>
      <w:r>
        <w:rPr>
          <w:spacing w:val="-7"/>
        </w:rPr>
        <w:t> </w:t>
      </w:r>
      <w:r>
        <w:rPr/>
        <w:t>derives</w:t>
      </w:r>
      <w:r>
        <w:rPr>
          <w:spacing w:val="-6"/>
        </w:rPr>
        <w:t> </w:t>
      </w:r>
      <w:r>
        <w:rPr/>
        <w:t>from</w:t>
      </w:r>
      <w:r>
        <w:rPr>
          <w:spacing w:val="-9"/>
        </w:rPr>
        <w:t> </w:t>
      </w:r>
      <w:r>
        <w:rPr/>
        <w:t>a</w:t>
      </w:r>
      <w:r>
        <w:rPr>
          <w:spacing w:val="-7"/>
        </w:rPr>
        <w:t> </w:t>
      </w:r>
      <w:r>
        <w:rPr/>
        <w:t>Generalized</w:t>
      </w:r>
      <w:r>
        <w:rPr>
          <w:spacing w:val="-7"/>
        </w:rPr>
        <w:t> </w:t>
      </w:r>
      <w:r>
        <w:rPr/>
        <w:t>Object,</w:t>
      </w:r>
      <w:r>
        <w:rPr>
          <w:spacing w:val="-7"/>
        </w:rPr>
        <w:t> </w:t>
      </w:r>
      <w:r>
        <w:rPr/>
        <w:t>the InfrastructureInventoryObject. The InfrastructureResourceType inherits the attributes from the</w:t>
      </w:r>
    </w:p>
    <w:p>
      <w:pPr>
        <w:spacing w:line="259" w:lineRule="auto" w:before="4"/>
        <w:ind w:left="392" w:right="0" w:firstLine="0"/>
        <w:jc w:val="left"/>
        <w:rPr>
          <w:sz w:val="22"/>
        </w:rPr>
      </w:pPr>
      <w:r>
        <w:rPr>
          <w:i/>
          <w:sz w:val="22"/>
        </w:rPr>
        <w:t>InfrastructureInventoryObject_</w:t>
      </w:r>
      <w:r>
        <w:rPr>
          <w:i/>
          <w:spacing w:val="-1"/>
          <w:sz w:val="22"/>
        </w:rPr>
        <w:t> </w:t>
      </w:r>
      <w:r>
        <w:rPr>
          <w:sz w:val="22"/>
        </w:rPr>
        <w:t>and</w:t>
      </w:r>
      <w:r>
        <w:rPr>
          <w:spacing w:val="-4"/>
          <w:sz w:val="22"/>
        </w:rPr>
        <w:t> </w:t>
      </w:r>
      <w:r>
        <w:rPr>
          <w:sz w:val="22"/>
        </w:rPr>
        <w:t>allows</w:t>
      </w:r>
      <w:r>
        <w:rPr>
          <w:spacing w:val="-6"/>
          <w:sz w:val="22"/>
        </w:rPr>
        <w:t> </w:t>
      </w:r>
      <w:r>
        <w:rPr>
          <w:sz w:val="22"/>
        </w:rPr>
        <w:t>it</w:t>
      </w:r>
      <w:r>
        <w:rPr>
          <w:spacing w:val="-3"/>
          <w:sz w:val="22"/>
        </w:rPr>
        <w:t> </w:t>
      </w:r>
      <w:r>
        <w:rPr>
          <w:sz w:val="22"/>
        </w:rPr>
        <w:t>and</w:t>
      </w:r>
      <w:r>
        <w:rPr>
          <w:spacing w:val="-4"/>
          <w:sz w:val="22"/>
        </w:rPr>
        <w:t> </w:t>
      </w:r>
      <w:r>
        <w:rPr>
          <w:sz w:val="22"/>
        </w:rPr>
        <w:t>all</w:t>
      </w:r>
      <w:r>
        <w:rPr>
          <w:spacing w:val="-6"/>
          <w:sz w:val="22"/>
        </w:rPr>
        <w:t> </w:t>
      </w:r>
      <w:r>
        <w:rPr>
          <w:sz w:val="22"/>
        </w:rPr>
        <w:t>specializations</w:t>
      </w:r>
      <w:r>
        <w:rPr>
          <w:spacing w:val="-7"/>
          <w:sz w:val="22"/>
        </w:rPr>
        <w:t> </w:t>
      </w:r>
      <w:r>
        <w:rPr>
          <w:sz w:val="22"/>
        </w:rPr>
        <w:t>of</w:t>
      </w:r>
      <w:r>
        <w:rPr>
          <w:spacing w:val="-6"/>
          <w:sz w:val="22"/>
        </w:rPr>
        <w:t> </w:t>
      </w:r>
      <w:r>
        <w:rPr>
          <w:sz w:val="22"/>
        </w:rPr>
        <w:t>this</w:t>
      </w:r>
      <w:r>
        <w:rPr>
          <w:spacing w:val="-3"/>
          <w:sz w:val="22"/>
        </w:rPr>
        <w:t> </w:t>
      </w:r>
      <w:r>
        <w:rPr>
          <w:sz w:val="22"/>
        </w:rPr>
        <w:t>class</w:t>
      </w:r>
      <w:r>
        <w:rPr>
          <w:spacing w:val="-3"/>
          <w:sz w:val="22"/>
        </w:rPr>
        <w:t> </w:t>
      </w:r>
      <w:r>
        <w:rPr>
          <w:sz w:val="22"/>
        </w:rPr>
        <w:t>to</w:t>
      </w:r>
      <w:r>
        <w:rPr>
          <w:spacing w:val="-4"/>
          <w:sz w:val="22"/>
        </w:rPr>
        <w:t> </w:t>
      </w:r>
      <w:r>
        <w:rPr>
          <w:sz w:val="22"/>
        </w:rPr>
        <w:t>be</w:t>
      </w:r>
      <w:r>
        <w:rPr>
          <w:spacing w:val="-3"/>
          <w:sz w:val="22"/>
        </w:rPr>
        <w:t> </w:t>
      </w:r>
      <w:r>
        <w:rPr>
          <w:sz w:val="22"/>
        </w:rPr>
        <w:t>included</w:t>
      </w:r>
      <w:r>
        <w:rPr>
          <w:spacing w:val="-3"/>
          <w:sz w:val="22"/>
        </w:rPr>
        <w:t> </w:t>
      </w:r>
      <w:r>
        <w:rPr>
          <w:sz w:val="22"/>
        </w:rPr>
        <w:t>in</w:t>
      </w:r>
      <w:r>
        <w:rPr>
          <w:spacing w:val="-4"/>
          <w:sz w:val="22"/>
        </w:rPr>
        <w:t> </w:t>
      </w:r>
      <w:r>
        <w:rPr>
          <w:sz w:val="22"/>
        </w:rPr>
        <w:t>a</w:t>
      </w:r>
      <w:r>
        <w:rPr>
          <w:spacing w:val="-3"/>
          <w:sz w:val="22"/>
        </w:rPr>
        <w:t> </w:t>
      </w:r>
      <w:r>
        <w:rPr>
          <w:sz w:val="22"/>
        </w:rPr>
        <w:t>change </w:t>
      </w:r>
      <w:r>
        <w:rPr>
          <w:spacing w:val="-2"/>
          <w:sz w:val="22"/>
        </w:rPr>
        <w:t>notification.</w:t>
      </w:r>
    </w:p>
    <w:p>
      <w:pPr>
        <w:pStyle w:val="BodyText"/>
        <w:spacing w:before="11"/>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Attributes</w:t>
      </w:r>
    </w:p>
    <w:p>
      <w:pPr>
        <w:pStyle w:val="BodyText"/>
        <w:spacing w:before="11"/>
        <w:rPr>
          <w:rFonts w:ascii="Arial"/>
          <w:sz w:val="20"/>
        </w:rPr>
      </w:pPr>
    </w:p>
    <w:p>
      <w:pPr>
        <w:pStyle w:val="Heading1"/>
        <w:ind w:left="276"/>
      </w:pPr>
      <w:bookmarkStart w:name="_bookmark91" w:id="92"/>
      <w:bookmarkEnd w:id="92"/>
      <w:r>
        <w:rPr>
          <w:b w:val="0"/>
        </w:rPr>
      </w:r>
      <w:r>
        <w:rPr/>
        <w:t>Table</w:t>
      </w:r>
      <w:r>
        <w:rPr>
          <w:spacing w:val="-16"/>
        </w:rPr>
        <w:t> </w:t>
      </w:r>
      <w:r>
        <w:rPr/>
        <w:t>4.2.5.4.1.2-1</w:t>
      </w:r>
      <w:r>
        <w:rPr>
          <w:spacing w:val="-16"/>
        </w:rPr>
        <w:t> </w:t>
      </w:r>
      <w:r>
        <w:rPr/>
        <w:t>Attributes</w:t>
      </w:r>
      <w:r>
        <w:rPr>
          <w:spacing w:val="-10"/>
        </w:rPr>
        <w:t> </w:t>
      </w:r>
      <w:r>
        <w:rPr/>
        <w:t>Properties</w:t>
      </w:r>
      <w:r>
        <w:rPr>
          <w:spacing w:val="-13"/>
        </w:rPr>
        <w:t> </w:t>
      </w:r>
      <w:r>
        <w:rPr/>
        <w:t>for</w:t>
      </w:r>
      <w:r>
        <w:rPr>
          <w:spacing w:val="-12"/>
        </w:rPr>
        <w:t> </w:t>
      </w:r>
      <w:r>
        <w:rPr>
          <w:spacing w:val="-2"/>
        </w:rPr>
        <w:t>InfrastructureResourceType</w:t>
      </w:r>
    </w:p>
    <w:p>
      <w:pPr>
        <w:pStyle w:val="BodyText"/>
        <w:spacing w:before="9"/>
        <w:rPr>
          <w:rFonts w:ascii="Arial"/>
          <w:b/>
          <w:sz w:val="15"/>
        </w:r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9"/>
        <w:gridCol w:w="2792"/>
        <w:gridCol w:w="3872"/>
      </w:tblGrid>
      <w:tr>
        <w:trPr>
          <w:trHeight w:val="215" w:hRule="atLeast"/>
        </w:trPr>
        <w:tc>
          <w:tcPr>
            <w:tcW w:w="1889" w:type="dxa"/>
            <w:shd w:val="clear" w:color="auto" w:fill="C0C0C0"/>
          </w:tcPr>
          <w:p>
            <w:pPr>
              <w:pStyle w:val="TableParagraph"/>
              <w:spacing w:line="194" w:lineRule="exact" w:before="1"/>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4" w:lineRule="exact" w:before="1"/>
              <w:ind w:left="412"/>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2" w:type="dxa"/>
            <w:shd w:val="clear" w:color="auto" w:fill="C0C0C0"/>
          </w:tcPr>
          <w:p>
            <w:pPr>
              <w:pStyle w:val="TableParagraph"/>
              <w:spacing w:line="194" w:lineRule="exact" w:before="1"/>
              <w:ind w:left="0" w:right="68"/>
              <w:jc w:val="center"/>
              <w:rPr>
                <w:rFonts w:ascii="Arial"/>
                <w:b/>
                <w:sz w:val="18"/>
              </w:rPr>
            </w:pPr>
            <w:r>
              <w:rPr>
                <w:rFonts w:ascii="Arial"/>
                <w:b/>
                <w:spacing w:val="-2"/>
                <w:sz w:val="18"/>
              </w:rPr>
              <w:t>Properties</w:t>
            </w:r>
          </w:p>
        </w:tc>
      </w:tr>
      <w:tr>
        <w:trPr>
          <w:trHeight w:val="1631" w:hRule="atLeast"/>
        </w:trPr>
        <w:tc>
          <w:tcPr>
            <w:tcW w:w="1889" w:type="dxa"/>
          </w:tcPr>
          <w:p>
            <w:pPr>
              <w:pStyle w:val="TableParagraph"/>
              <w:spacing w:line="254" w:lineRule="auto" w:before="1"/>
              <w:ind w:left="28"/>
              <w:rPr>
                <w:rFonts w:ascii="Arial"/>
                <w:sz w:val="18"/>
              </w:rPr>
            </w:pPr>
            <w:r>
              <w:rPr>
                <w:rFonts w:ascii="Arial"/>
                <w:spacing w:val="-2"/>
                <w:sz w:val="18"/>
              </w:rPr>
              <w:t>infrastructureResourc eTypeId</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8"/>
              <w:rPr>
                <w:rFonts w:ascii="Calibri"/>
                <w:sz w:val="22"/>
              </w:rPr>
            </w:pPr>
            <w:r>
              <w:rPr>
                <w:rFonts w:ascii="Calibri"/>
                <w:b/>
                <w:sz w:val="22"/>
              </w:rPr>
              <w:t>Description:</w:t>
            </w:r>
            <w:r>
              <w:rPr>
                <w:rFonts w:ascii="Calibri"/>
                <w:b/>
                <w:spacing w:val="-13"/>
                <w:sz w:val="22"/>
              </w:rPr>
              <w:t> </w:t>
            </w:r>
            <w:r>
              <w:rPr>
                <w:rFonts w:ascii="Calibri"/>
                <w:sz w:val="22"/>
              </w:rPr>
              <w:t>Identifier</w:t>
            </w:r>
            <w:r>
              <w:rPr>
                <w:rFonts w:ascii="Calibri"/>
                <w:spacing w:val="-12"/>
                <w:sz w:val="22"/>
              </w:rPr>
              <w:t> </w:t>
            </w:r>
            <w:r>
              <w:rPr>
                <w:rFonts w:ascii="Calibri"/>
                <w:sz w:val="22"/>
              </w:rPr>
              <w:t>of</w:t>
            </w:r>
            <w:r>
              <w:rPr>
                <w:rFonts w:ascii="Calibri"/>
                <w:spacing w:val="-13"/>
                <w:sz w:val="22"/>
              </w:rPr>
              <w:t> </w:t>
            </w:r>
            <w:r>
              <w:rPr>
                <w:rFonts w:ascii="Calibri"/>
                <w:sz w:val="22"/>
              </w:rPr>
              <w:t>the </w:t>
            </w:r>
            <w:r>
              <w:rPr>
                <w:rFonts w:ascii="Calibri"/>
                <w:spacing w:val="-2"/>
                <w:sz w:val="22"/>
              </w:rPr>
              <w:t>infrastructure</w:t>
            </w:r>
            <w:r>
              <w:rPr>
                <w:rFonts w:ascii="Calibri"/>
                <w:spacing w:val="5"/>
                <w:sz w:val="22"/>
              </w:rPr>
              <w:t> </w:t>
            </w:r>
            <w:r>
              <w:rPr>
                <w:rFonts w:ascii="Calibri"/>
                <w:spacing w:val="-2"/>
                <w:sz w:val="22"/>
              </w:rPr>
              <w:t>resource</w:t>
            </w:r>
            <w:r>
              <w:rPr>
                <w:rFonts w:ascii="Calibri"/>
                <w:spacing w:val="4"/>
                <w:sz w:val="22"/>
              </w:rPr>
              <w:t> </w:t>
            </w:r>
            <w:r>
              <w:rPr>
                <w:rFonts w:ascii="Calibri"/>
                <w:spacing w:val="-4"/>
                <w:sz w:val="22"/>
              </w:rPr>
              <w:t>type.</w:t>
            </w:r>
          </w:p>
        </w:tc>
        <w:tc>
          <w:tcPr>
            <w:tcW w:w="3872"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2" w:val="left" w:leader="none"/>
              </w:tabs>
              <w:spacing w:before="1"/>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77"/>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rPr>
                <w:sz w:val="16"/>
              </w:rPr>
            </w:pPr>
            <w:r>
              <w:rPr>
                <w:spacing w:val="-2"/>
                <w:sz w:val="16"/>
              </w:rPr>
              <w:t>format:</w:t>
            </w:r>
            <w:r>
              <w:rPr>
                <w:sz w:val="16"/>
              </w:rPr>
              <w:tab/>
            </w:r>
            <w:r>
              <w:rPr>
                <w:spacing w:val="-4"/>
                <w:sz w:val="16"/>
              </w:rPr>
              <w:t>uuid</w:t>
            </w:r>
          </w:p>
        </w:tc>
      </w:tr>
      <w:tr>
        <w:trPr>
          <w:trHeight w:val="741" w:hRule="atLeast"/>
        </w:trPr>
        <w:tc>
          <w:tcPr>
            <w:tcW w:w="1889" w:type="dxa"/>
          </w:tcPr>
          <w:p>
            <w:pPr>
              <w:pStyle w:val="TableParagraph"/>
              <w:spacing w:line="268" w:lineRule="exact"/>
              <w:ind w:left="28"/>
              <w:rPr>
                <w:rFonts w:ascii="Calibri"/>
                <w:sz w:val="22"/>
              </w:rPr>
            </w:pPr>
            <w:r>
              <w:rPr>
                <w:rFonts w:ascii="Calibri"/>
                <w:spacing w:val="-4"/>
                <w:sz w:val="22"/>
              </w:rPr>
              <w:t>name</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before="183"/>
              <w:ind w:left="28"/>
              <w:rPr>
                <w:rFonts w:ascii="Calibri"/>
                <w:sz w:val="22"/>
              </w:rPr>
            </w:pPr>
            <w:r>
              <w:rPr>
                <w:rFonts w:ascii="Calibri"/>
                <w:b/>
                <w:sz w:val="22"/>
              </w:rPr>
              <w:t>Description:</w:t>
            </w:r>
            <w:r>
              <w:rPr>
                <w:rFonts w:ascii="Calibri"/>
                <w:b/>
                <w:spacing w:val="-5"/>
                <w:sz w:val="22"/>
              </w:rPr>
              <w:t> </w:t>
            </w:r>
            <w:r>
              <w:rPr>
                <w:rFonts w:ascii="Calibri"/>
                <w:sz w:val="22"/>
              </w:rPr>
              <w:t>Name</w:t>
            </w:r>
            <w:r>
              <w:rPr>
                <w:rFonts w:ascii="Calibri"/>
                <w:spacing w:val="-5"/>
                <w:sz w:val="22"/>
              </w:rPr>
              <w:t> </w:t>
            </w:r>
            <w:r>
              <w:rPr>
                <w:rFonts w:ascii="Calibri"/>
                <w:sz w:val="22"/>
              </w:rPr>
              <w:t>of</w:t>
            </w:r>
            <w:r>
              <w:rPr>
                <w:rFonts w:ascii="Calibri"/>
                <w:spacing w:val="-7"/>
                <w:sz w:val="22"/>
              </w:rPr>
              <w:t> </w:t>
            </w:r>
            <w:r>
              <w:rPr>
                <w:rFonts w:ascii="Calibri"/>
                <w:spacing w:val="-5"/>
                <w:sz w:val="22"/>
              </w:rPr>
              <w:t>the</w:t>
            </w:r>
          </w:p>
        </w:tc>
        <w:tc>
          <w:tcPr>
            <w:tcW w:w="3872"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spacing w:line="177" w:lineRule="exact"/>
              <w:rPr>
                <w:sz w:val="16"/>
              </w:rPr>
            </w:pPr>
            <w:r>
              <w:rPr>
                <w:spacing w:val="-2"/>
                <w:sz w:val="16"/>
              </w:rPr>
              <w:t>x-isInvariant:</w:t>
            </w:r>
            <w:r>
              <w:rPr>
                <w:sz w:val="16"/>
              </w:rPr>
              <w:tab/>
            </w:r>
            <w:r>
              <w:rPr>
                <w:spacing w:val="-2"/>
                <w:sz w:val="16"/>
              </w:rPr>
              <w:t>False</w:t>
            </w:r>
          </w:p>
        </w:tc>
      </w:tr>
    </w:tbl>
    <w:p>
      <w:pPr>
        <w:spacing w:after="0" w:line="177" w:lineRule="exact"/>
        <w:rPr>
          <w:sz w:val="16"/>
        </w:rPr>
        <w:sectPr>
          <w:pgSz w:w="11910" w:h="16850"/>
          <w:pgMar w:header="864" w:footer="279" w:top="1520" w:bottom="460" w:left="740" w:right="680"/>
        </w:sectPr>
      </w:pPr>
    </w:p>
    <w:p>
      <w:pPr>
        <w:pStyle w:val="BodyText"/>
        <w:spacing w:before="6"/>
        <w:rPr>
          <w:rFonts w:ascii="Arial"/>
          <w:b/>
          <w:sz w:val="4"/>
        </w:r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9"/>
        <w:gridCol w:w="2792"/>
        <w:gridCol w:w="3872"/>
      </w:tblGrid>
      <w:tr>
        <w:trPr>
          <w:trHeight w:val="218" w:hRule="atLeast"/>
        </w:trPr>
        <w:tc>
          <w:tcPr>
            <w:tcW w:w="1889" w:type="dxa"/>
            <w:shd w:val="clear" w:color="auto" w:fill="C0C0C0"/>
          </w:tcPr>
          <w:p>
            <w:pPr>
              <w:pStyle w:val="TableParagraph"/>
              <w:spacing w:line="197" w:lineRule="exact" w:before="1"/>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7" w:lineRule="exact" w:before="1"/>
              <w:ind w:left="412"/>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2" w:type="dxa"/>
            <w:shd w:val="clear" w:color="auto" w:fill="C0C0C0"/>
          </w:tcPr>
          <w:p>
            <w:pPr>
              <w:pStyle w:val="TableParagraph"/>
              <w:spacing w:line="197" w:lineRule="exact" w:before="1"/>
              <w:ind w:left="0" w:right="68"/>
              <w:jc w:val="center"/>
              <w:rPr>
                <w:rFonts w:ascii="Arial"/>
                <w:b/>
                <w:sz w:val="18"/>
              </w:rPr>
            </w:pPr>
            <w:r>
              <w:rPr>
                <w:rFonts w:ascii="Arial"/>
                <w:b/>
                <w:spacing w:val="-2"/>
                <w:sz w:val="18"/>
              </w:rPr>
              <w:t>Properties</w:t>
            </w:r>
          </w:p>
        </w:tc>
      </w:tr>
      <w:tr>
        <w:trPr>
          <w:trHeight w:val="1029" w:hRule="atLeast"/>
        </w:trPr>
        <w:tc>
          <w:tcPr>
            <w:tcW w:w="1889" w:type="dxa"/>
          </w:tcPr>
          <w:p>
            <w:pPr>
              <w:pStyle w:val="TableParagraph"/>
              <w:ind w:left="0"/>
              <w:rPr>
                <w:rFonts w:ascii="Times New Roman"/>
                <w:sz w:val="18"/>
              </w:rPr>
            </w:pPr>
          </w:p>
        </w:tc>
        <w:tc>
          <w:tcPr>
            <w:tcW w:w="2792" w:type="dxa"/>
          </w:tcPr>
          <w:p>
            <w:pPr>
              <w:pStyle w:val="TableParagraph"/>
              <w:spacing w:line="259" w:lineRule="auto"/>
              <w:ind w:left="28" w:right="242"/>
              <w:rPr>
                <w:rFonts w:ascii="Calibri"/>
                <w:sz w:val="22"/>
              </w:rPr>
            </w:pPr>
            <w:r>
              <w:rPr>
                <w:rFonts w:ascii="Calibri"/>
                <w:sz w:val="22"/>
              </w:rPr>
              <w:t>infrastructure</w:t>
            </w:r>
            <w:r>
              <w:rPr>
                <w:rFonts w:ascii="Calibri"/>
                <w:spacing w:val="-13"/>
                <w:sz w:val="22"/>
              </w:rPr>
              <w:t> </w:t>
            </w:r>
            <w:r>
              <w:rPr>
                <w:rFonts w:ascii="Calibri"/>
                <w:sz w:val="22"/>
              </w:rPr>
              <w:t>resource</w:t>
            </w:r>
            <w:r>
              <w:rPr>
                <w:rFonts w:ascii="Calibri"/>
                <w:spacing w:val="-12"/>
                <w:sz w:val="22"/>
              </w:rPr>
              <w:t> </w:t>
            </w:r>
            <w:r>
              <w:rPr>
                <w:rFonts w:ascii="Calibri"/>
                <w:sz w:val="22"/>
              </w:rPr>
              <w:t>type as identified by the cloud </w:t>
            </w:r>
            <w:r>
              <w:rPr>
                <w:rFonts w:ascii="Calibri"/>
                <w:spacing w:val="-2"/>
                <w:sz w:val="22"/>
              </w:rPr>
              <w:t>provider.</w:t>
            </w:r>
          </w:p>
        </w:tc>
        <w:tc>
          <w:tcPr>
            <w:tcW w:w="3872" w:type="dxa"/>
            <w:shd w:val="clear" w:color="auto" w:fill="FFF1CC"/>
          </w:tcPr>
          <w:p>
            <w:pPr>
              <w:pStyle w:val="TableParagraph"/>
              <w:tabs>
                <w:tab w:pos="2702" w:val="left" w:leader="none"/>
              </w:tabs>
              <w:ind w:right="677"/>
              <w:rPr>
                <w:sz w:val="16"/>
              </w:rPr>
            </w:pPr>
            <w:r>
              <w:rPr>
                <w:spacing w:val="-2"/>
                <w:sz w:val="16"/>
              </w:rPr>
              <w:t>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477" w:hRule="atLeast"/>
        </w:trPr>
        <w:tc>
          <w:tcPr>
            <w:tcW w:w="1889" w:type="dxa"/>
          </w:tcPr>
          <w:p>
            <w:pPr>
              <w:pStyle w:val="TableParagraph"/>
              <w:spacing w:before="1"/>
              <w:ind w:left="28"/>
              <w:rPr>
                <w:rFonts w:ascii="Arial"/>
                <w:sz w:val="18"/>
              </w:rPr>
            </w:pPr>
            <w:r>
              <w:rPr>
                <w:rFonts w:ascii="Arial"/>
                <w:spacing w:val="-2"/>
                <w:sz w:val="18"/>
              </w:rPr>
              <w:t>description</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8"/>
              <w:rPr>
                <w:rFonts w:ascii="Calibri"/>
                <w:sz w:val="22"/>
              </w:rPr>
            </w:pPr>
            <w:r>
              <w:rPr>
                <w:rFonts w:ascii="Calibri"/>
                <w:b/>
                <w:sz w:val="22"/>
              </w:rPr>
              <w:t>Description:</w:t>
            </w:r>
            <w:r>
              <w:rPr>
                <w:rFonts w:ascii="Calibri"/>
                <w:b/>
                <w:spacing w:val="-13"/>
                <w:sz w:val="22"/>
              </w:rPr>
              <w:t> </w:t>
            </w:r>
            <w:r>
              <w:rPr>
                <w:rFonts w:ascii="Calibri"/>
                <w:sz w:val="22"/>
              </w:rPr>
              <w:t>Human</w:t>
            </w:r>
            <w:r>
              <w:rPr>
                <w:rFonts w:ascii="Calibri"/>
                <w:spacing w:val="-12"/>
                <w:sz w:val="22"/>
              </w:rPr>
              <w:t> </w:t>
            </w:r>
            <w:r>
              <w:rPr>
                <w:rFonts w:ascii="Calibri"/>
                <w:sz w:val="22"/>
              </w:rPr>
              <w:t>readable description of the</w:t>
            </w:r>
          </w:p>
          <w:p>
            <w:pPr>
              <w:pStyle w:val="TableParagraph"/>
              <w:spacing w:before="1"/>
              <w:ind w:left="28"/>
              <w:rPr>
                <w:rFonts w:ascii="Calibri"/>
                <w:sz w:val="22"/>
              </w:rPr>
            </w:pPr>
            <w:r>
              <w:rPr>
                <w:rFonts w:ascii="Calibri"/>
                <w:spacing w:val="-2"/>
                <w:sz w:val="22"/>
              </w:rPr>
              <w:t>infrastructure</w:t>
            </w:r>
            <w:r>
              <w:rPr>
                <w:rFonts w:ascii="Calibri"/>
                <w:spacing w:val="6"/>
                <w:sz w:val="22"/>
              </w:rPr>
              <w:t> </w:t>
            </w:r>
            <w:r>
              <w:rPr>
                <w:rFonts w:ascii="Calibri"/>
                <w:spacing w:val="-2"/>
                <w:sz w:val="22"/>
              </w:rPr>
              <w:t>resource</w:t>
            </w:r>
            <w:r>
              <w:rPr>
                <w:rFonts w:ascii="Calibri"/>
                <w:spacing w:val="4"/>
                <w:sz w:val="22"/>
              </w:rPr>
              <w:t> </w:t>
            </w:r>
            <w:r>
              <w:rPr>
                <w:rFonts w:ascii="Calibri"/>
                <w:spacing w:val="-2"/>
                <w:sz w:val="22"/>
              </w:rPr>
              <w:t>type.</w:t>
            </w:r>
          </w:p>
        </w:tc>
        <w:tc>
          <w:tcPr>
            <w:tcW w:w="3872"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9"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77"/>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2930" w:hRule="atLeast"/>
        </w:trPr>
        <w:tc>
          <w:tcPr>
            <w:tcW w:w="1889" w:type="dxa"/>
          </w:tcPr>
          <w:p>
            <w:pPr>
              <w:pStyle w:val="TableParagraph"/>
              <w:spacing w:before="3"/>
              <w:ind w:left="28"/>
              <w:rPr>
                <w:rFonts w:ascii="Arial"/>
                <w:sz w:val="18"/>
              </w:rPr>
            </w:pPr>
            <w:r>
              <w:rPr>
                <w:rFonts w:ascii="Arial"/>
                <w:spacing w:val="-2"/>
                <w:sz w:val="18"/>
              </w:rPr>
              <w:t>extensions</w:t>
            </w:r>
          </w:p>
        </w:tc>
        <w:tc>
          <w:tcPr>
            <w:tcW w:w="2792" w:type="dxa"/>
          </w:tcPr>
          <w:p>
            <w:pPr>
              <w:pStyle w:val="TableParagraph"/>
              <w:spacing w:before="1"/>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8"/>
              <w:rPr>
                <w:rFonts w:ascii="Calibri"/>
                <w:sz w:val="22"/>
              </w:rPr>
            </w:pPr>
            <w:r>
              <w:rPr>
                <w:rFonts w:ascii="Calibri"/>
                <w:b/>
                <w:sz w:val="22"/>
              </w:rPr>
              <w:t>Description:</w:t>
            </w:r>
            <w:r>
              <w:rPr>
                <w:rFonts w:ascii="Calibri"/>
                <w:b/>
                <w:spacing w:val="-13"/>
                <w:sz w:val="22"/>
              </w:rPr>
              <w:t> </w:t>
            </w:r>
            <w:r>
              <w:rPr>
                <w:rFonts w:ascii="Calibri"/>
                <w:sz w:val="22"/>
              </w:rPr>
              <w:t>These</w:t>
            </w:r>
            <w:r>
              <w:rPr>
                <w:rFonts w:ascii="Calibri"/>
                <w:spacing w:val="-12"/>
                <w:sz w:val="22"/>
              </w:rPr>
              <w:t> </w:t>
            </w:r>
            <w:r>
              <w:rPr>
                <w:rFonts w:ascii="Calibri"/>
                <w:sz w:val="22"/>
              </w:rPr>
              <w:t>are unspecified (not</w:t>
            </w:r>
          </w:p>
          <w:p>
            <w:pPr>
              <w:pStyle w:val="TableParagraph"/>
              <w:spacing w:line="267" w:lineRule="exact"/>
              <w:ind w:left="28"/>
              <w:rPr>
                <w:rFonts w:ascii="Calibri"/>
                <w:sz w:val="22"/>
              </w:rPr>
            </w:pPr>
            <w:r>
              <w:rPr>
                <w:rFonts w:ascii="Calibri"/>
                <w:spacing w:val="-2"/>
                <w:sz w:val="22"/>
              </w:rPr>
              <w:t>standardized)</w:t>
            </w:r>
            <w:r>
              <w:rPr>
                <w:rFonts w:ascii="Calibri"/>
                <w:spacing w:val="6"/>
                <w:sz w:val="22"/>
              </w:rPr>
              <w:t> </w:t>
            </w:r>
            <w:r>
              <w:rPr>
                <w:rFonts w:ascii="Calibri"/>
                <w:spacing w:val="-2"/>
                <w:sz w:val="22"/>
              </w:rPr>
              <w:t>properties</w:t>
            </w:r>
          </w:p>
          <w:p>
            <w:pPr>
              <w:pStyle w:val="TableParagraph"/>
              <w:spacing w:line="259" w:lineRule="auto" w:before="22"/>
              <w:ind w:left="28" w:right="271"/>
              <w:rPr>
                <w:rFonts w:ascii="Calibri"/>
                <w:sz w:val="22"/>
              </w:rPr>
            </w:pPr>
            <w:r>
              <w:rPr>
                <w:rFonts w:ascii="Calibri"/>
                <w:sz w:val="22"/>
              </w:rPr>
              <w:t>(keys)</w:t>
            </w:r>
            <w:r>
              <w:rPr>
                <w:rFonts w:ascii="Calibri"/>
                <w:spacing w:val="-8"/>
                <w:sz w:val="22"/>
              </w:rPr>
              <w:t> </w:t>
            </w:r>
            <w:r>
              <w:rPr>
                <w:rFonts w:ascii="Calibri"/>
                <w:sz w:val="22"/>
              </w:rPr>
              <w:t>which</w:t>
            </w:r>
            <w:r>
              <w:rPr>
                <w:rFonts w:ascii="Calibri"/>
                <w:spacing w:val="-8"/>
                <w:sz w:val="22"/>
              </w:rPr>
              <w:t> </w:t>
            </w:r>
            <w:r>
              <w:rPr>
                <w:rFonts w:ascii="Calibri"/>
                <w:sz w:val="22"/>
              </w:rPr>
              <w:t>are</w:t>
            </w:r>
            <w:r>
              <w:rPr>
                <w:rFonts w:ascii="Calibri"/>
                <w:spacing w:val="-7"/>
                <w:sz w:val="22"/>
              </w:rPr>
              <w:t> </w:t>
            </w:r>
            <w:r>
              <w:rPr>
                <w:rFonts w:ascii="Calibri"/>
                <w:sz w:val="22"/>
              </w:rPr>
              <w:t>tailored</w:t>
            </w:r>
            <w:r>
              <w:rPr>
                <w:rFonts w:ascii="Calibri"/>
                <w:spacing w:val="-7"/>
                <w:sz w:val="22"/>
              </w:rPr>
              <w:t> </w:t>
            </w:r>
            <w:r>
              <w:rPr>
                <w:rFonts w:ascii="Calibri"/>
                <w:sz w:val="22"/>
              </w:rPr>
              <w:t>by the vendor to extend the information</w:t>
            </w:r>
            <w:r>
              <w:rPr>
                <w:rFonts w:ascii="Calibri"/>
                <w:spacing w:val="-13"/>
                <w:sz w:val="22"/>
              </w:rPr>
              <w:t> </w:t>
            </w:r>
            <w:r>
              <w:rPr>
                <w:rFonts w:ascii="Calibri"/>
                <w:sz w:val="22"/>
              </w:rPr>
              <w:t>provided</w:t>
            </w:r>
            <w:r>
              <w:rPr>
                <w:rFonts w:ascii="Calibri"/>
                <w:spacing w:val="-12"/>
                <w:sz w:val="22"/>
              </w:rPr>
              <w:t> </w:t>
            </w:r>
            <w:r>
              <w:rPr>
                <w:rFonts w:ascii="Calibri"/>
                <w:sz w:val="22"/>
              </w:rPr>
              <w:t>about the</w:t>
            </w:r>
            <w:r>
              <w:rPr>
                <w:rFonts w:ascii="Calibri"/>
                <w:spacing w:val="-13"/>
                <w:sz w:val="22"/>
              </w:rPr>
              <w:t> </w:t>
            </w:r>
            <w:r>
              <w:rPr>
                <w:rFonts w:ascii="Calibri"/>
                <w:sz w:val="22"/>
              </w:rPr>
              <w:t>Infrastructure</w:t>
            </w:r>
            <w:r>
              <w:rPr>
                <w:rFonts w:ascii="Calibri"/>
                <w:spacing w:val="-12"/>
                <w:sz w:val="22"/>
              </w:rPr>
              <w:t> </w:t>
            </w:r>
            <w:r>
              <w:rPr>
                <w:rFonts w:ascii="Calibri"/>
                <w:sz w:val="22"/>
              </w:rPr>
              <w:t>Resource </w:t>
            </w:r>
            <w:r>
              <w:rPr>
                <w:rFonts w:ascii="Calibri"/>
                <w:spacing w:val="-2"/>
                <w:sz w:val="22"/>
              </w:rPr>
              <w:t>Type.</w:t>
            </w:r>
          </w:p>
        </w:tc>
        <w:tc>
          <w:tcPr>
            <w:tcW w:w="3872" w:type="dxa"/>
            <w:shd w:val="clear" w:color="auto" w:fill="FFF1CC"/>
          </w:tcPr>
          <w:p>
            <w:pPr>
              <w:pStyle w:val="TableParagraph"/>
              <w:tabs>
                <w:tab w:pos="2702" w:val="left" w:leader="none"/>
              </w:tabs>
              <w:spacing w:line="181" w:lineRule="exact" w:before="183"/>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77"/>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2"/>
                <w:sz w:val="16"/>
              </w:rPr>
              <w:t>Fals</w:t>
            </w:r>
            <w:r>
              <w:rPr>
                <w:spacing w:val="-2"/>
                <w:sz w:val="16"/>
              </w:rPr>
              <w:t>e</w:t>
            </w:r>
            <w:r>
              <w:rPr>
                <w:spacing w:val="-2"/>
                <w:sz w:val="16"/>
              </w:rPr>
              <w:t> </w:t>
            </w:r>
            <w:r>
              <w:rPr>
                <w:sz w:val="16"/>
              </w:rPr>
              <w:t>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line="181" w:lineRule="exact" w:before="1"/>
              <w:rPr>
                <w:sz w:val="16"/>
              </w:rPr>
            </w:pPr>
            <w:r>
              <w:rPr>
                <w:spacing w:val="-2"/>
                <w:sz w:val="16"/>
              </w:rPr>
              <w:t>x-isOrdered:</w:t>
            </w:r>
            <w:r>
              <w:rPr>
                <w:sz w:val="16"/>
              </w:rPr>
              <w:tab/>
            </w:r>
            <w:r>
              <w:rPr>
                <w:spacing w:val="-2"/>
                <w:sz w:val="16"/>
              </w:rPr>
              <w:t>False</w:t>
            </w:r>
          </w:p>
          <w:p>
            <w:pPr>
              <w:pStyle w:val="TableParagraph"/>
              <w:tabs>
                <w:tab w:pos="2702" w:val="left" w:leader="none"/>
              </w:tabs>
              <w:spacing w:line="181" w:lineRule="exact"/>
              <w:rPr>
                <w:sz w:val="16"/>
              </w:rPr>
            </w:pPr>
            <w:r>
              <w:rPr>
                <w:spacing w:val="-2"/>
                <w:sz w:val="16"/>
              </w:rPr>
              <w:t>minItems:</w:t>
            </w:r>
            <w:r>
              <w:rPr>
                <w:sz w:val="16"/>
              </w:rPr>
              <w:tab/>
            </w:r>
            <w:r>
              <w:rPr>
                <w:spacing w:val="-10"/>
                <w:sz w:val="16"/>
              </w:rPr>
              <w:t>0</w:t>
            </w:r>
          </w:p>
          <w:p>
            <w:pPr>
              <w:pStyle w:val="TableParagraph"/>
              <w:tabs>
                <w:tab w:pos="2702" w:val="left" w:leader="none"/>
              </w:tabs>
              <w:spacing w:before="1"/>
              <w:ind w:right="773"/>
              <w:rPr>
                <w:sz w:val="16"/>
              </w:rPr>
            </w:pPr>
            <w:r>
              <w:rPr>
                <w:spacing w:val="-2"/>
                <w:sz w:val="16"/>
              </w:rPr>
              <w:t>uniqueItems:</w:t>
            </w:r>
            <w:r>
              <w:rPr>
                <w:sz w:val="16"/>
              </w:rPr>
              <w:tab/>
            </w:r>
            <w:r>
              <w:rPr>
                <w:spacing w:val="-4"/>
                <w:sz w:val="16"/>
              </w:rPr>
              <w:t>True </w:t>
            </w:r>
            <w:r>
              <w:rPr>
                <w:spacing w:val="-2"/>
                <w:sz w:val="16"/>
              </w:rPr>
              <w:t>items:</w:t>
            </w:r>
          </w:p>
          <w:p>
            <w:pPr>
              <w:pStyle w:val="TableParagraph"/>
              <w:spacing w:before="180"/>
              <w:ind w:left="2702"/>
              <w:rPr>
                <w:sz w:val="16"/>
              </w:rPr>
            </w:pPr>
            <w:r>
              <w:rPr>
                <w:spacing w:val="-2"/>
                <w:sz w:val="16"/>
              </w:rPr>
              <w:t>AttributeVa luePair</w:t>
            </w:r>
          </w:p>
        </w:tc>
      </w:tr>
    </w:tbl>
    <w:p>
      <w:pPr>
        <w:pStyle w:val="BodyText"/>
        <w:rPr>
          <w:rFonts w:ascii="Arial"/>
          <w:b/>
          <w:sz w:val="20"/>
        </w:rPr>
      </w:pPr>
    </w:p>
    <w:p>
      <w:pPr>
        <w:pStyle w:val="BodyText"/>
        <w:spacing w:before="110"/>
        <w:rPr>
          <w:rFonts w:ascii="Arial"/>
          <w:b/>
          <w:sz w:val="20"/>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1"/>
        <w:ind w:left="392"/>
        <w:rPr>
          <w:i/>
        </w:rPr>
      </w:pPr>
      <w:r>
        <w:rPr>
          <w:spacing w:val="-2"/>
        </w:rPr>
        <w:t>None</w:t>
      </w:r>
      <w:r>
        <w:rPr>
          <w:i/>
          <w:color w:val="FF0000"/>
          <w:spacing w:val="-2"/>
        </w:rPr>
        <w:t>.</w:t>
      </w:r>
    </w:p>
    <w:p>
      <w:pPr>
        <w:pStyle w:val="BodyText"/>
        <w:spacing w:before="32"/>
        <w:rPr>
          <w:i/>
        </w:rPr>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80"/>
        <w:ind w:left="392"/>
        <w:rPr>
          <w:i/>
        </w:rPr>
      </w:pPr>
      <w:r>
        <w:rPr>
          <w:spacing w:val="-2"/>
        </w:rPr>
        <w:t>None</w:t>
      </w:r>
      <w:r>
        <w:rPr>
          <w:i/>
          <w:color w:val="FF0000"/>
          <w:spacing w:val="-2"/>
        </w:rPr>
        <w:t>.</w:t>
      </w:r>
    </w:p>
    <w:p>
      <w:pPr>
        <w:pStyle w:val="BodyText"/>
        <w:spacing w:before="35"/>
        <w:rPr>
          <w:i/>
        </w:rPr>
      </w:pPr>
    </w:p>
    <w:p>
      <w:pPr>
        <w:pStyle w:val="ListParagraph"/>
        <w:numPr>
          <w:ilvl w:val="4"/>
          <w:numId w:val="3"/>
        </w:numPr>
        <w:tabs>
          <w:tab w:pos="2094" w:val="left" w:leader="none"/>
        </w:tabs>
        <w:spacing w:line="240" w:lineRule="auto" w:before="0" w:after="0"/>
        <w:ind w:left="2094" w:right="0" w:hanging="1702"/>
        <w:jc w:val="left"/>
        <w:rPr>
          <w:sz w:val="22"/>
        </w:rPr>
      </w:pPr>
      <w:r>
        <w:rPr>
          <w:spacing w:val="-2"/>
          <w:sz w:val="22"/>
        </w:rPr>
        <w:t>InfrastructureResource</w:t>
      </w:r>
    </w:p>
    <w:p>
      <w:pPr>
        <w:pStyle w:val="BodyText"/>
        <w:spacing w:before="45"/>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Definition</w:t>
      </w:r>
    </w:p>
    <w:p>
      <w:pPr>
        <w:pStyle w:val="BodyText"/>
        <w:spacing w:before="181"/>
        <w:ind w:left="392"/>
      </w:pPr>
      <w:r>
        <w:rPr/>
        <w:t>The</w:t>
      </w:r>
      <w:r>
        <w:rPr>
          <w:spacing w:val="-9"/>
        </w:rPr>
        <w:t> </w:t>
      </w:r>
      <w:r>
        <w:rPr/>
        <w:t>InfrastructureResource</w:t>
      </w:r>
      <w:r>
        <w:rPr>
          <w:spacing w:val="-8"/>
        </w:rPr>
        <w:t> </w:t>
      </w:r>
      <w:r>
        <w:rPr/>
        <w:t>is</w:t>
      </w:r>
      <w:r>
        <w:rPr>
          <w:spacing w:val="-7"/>
        </w:rPr>
        <w:t> </w:t>
      </w:r>
      <w:r>
        <w:rPr/>
        <w:t>a</w:t>
      </w:r>
      <w:r>
        <w:rPr>
          <w:spacing w:val="-6"/>
        </w:rPr>
        <w:t> </w:t>
      </w:r>
      <w:r>
        <w:rPr/>
        <w:t>Specialized</w:t>
      </w:r>
      <w:r>
        <w:rPr>
          <w:spacing w:val="-6"/>
        </w:rPr>
        <w:t> </w:t>
      </w:r>
      <w:r>
        <w:rPr/>
        <w:t>Object</w:t>
      </w:r>
      <w:r>
        <w:rPr>
          <w:spacing w:val="-7"/>
        </w:rPr>
        <w:t> </w:t>
      </w:r>
      <w:r>
        <w:rPr/>
        <w:t>that</w:t>
      </w:r>
      <w:r>
        <w:rPr>
          <w:spacing w:val="-8"/>
        </w:rPr>
        <w:t> </w:t>
      </w:r>
      <w:r>
        <w:rPr/>
        <w:t>derives</w:t>
      </w:r>
      <w:r>
        <w:rPr>
          <w:spacing w:val="-7"/>
        </w:rPr>
        <w:t> </w:t>
      </w:r>
      <w:r>
        <w:rPr/>
        <w:t>from</w:t>
      </w:r>
      <w:r>
        <w:rPr>
          <w:spacing w:val="-8"/>
        </w:rPr>
        <w:t> </w:t>
      </w:r>
      <w:r>
        <w:rPr/>
        <w:t>a</w:t>
      </w:r>
      <w:r>
        <w:rPr>
          <w:spacing w:val="-8"/>
        </w:rPr>
        <w:t> </w:t>
      </w:r>
      <w:r>
        <w:rPr/>
        <w:t>Generalized</w:t>
      </w:r>
      <w:r>
        <w:rPr>
          <w:spacing w:val="-9"/>
        </w:rPr>
        <w:t> </w:t>
      </w:r>
      <w:r>
        <w:rPr/>
        <w:t>Object,</w:t>
      </w:r>
      <w:r>
        <w:rPr>
          <w:spacing w:val="-6"/>
        </w:rPr>
        <w:t> </w:t>
      </w:r>
      <w:r>
        <w:rPr>
          <w:spacing w:val="-5"/>
        </w:rPr>
        <w:t>the</w:t>
      </w:r>
    </w:p>
    <w:p>
      <w:pPr>
        <w:spacing w:before="21"/>
        <w:ind w:left="392" w:right="0" w:firstLine="0"/>
        <w:jc w:val="left"/>
        <w:rPr>
          <w:sz w:val="22"/>
        </w:rPr>
      </w:pPr>
      <w:r>
        <w:rPr>
          <w:i/>
          <w:spacing w:val="-2"/>
          <w:sz w:val="22"/>
        </w:rPr>
        <w:t>InfrastructureInventoryObject_.</w:t>
      </w:r>
      <w:r>
        <w:rPr>
          <w:i/>
          <w:spacing w:val="8"/>
          <w:sz w:val="22"/>
        </w:rPr>
        <w:t> </w:t>
      </w:r>
      <w:r>
        <w:rPr>
          <w:spacing w:val="-2"/>
          <w:sz w:val="22"/>
        </w:rPr>
        <w:t>The</w:t>
      </w:r>
      <w:r>
        <w:rPr>
          <w:spacing w:val="7"/>
          <w:sz w:val="22"/>
        </w:rPr>
        <w:t> </w:t>
      </w:r>
      <w:r>
        <w:rPr>
          <w:spacing w:val="-2"/>
          <w:sz w:val="22"/>
        </w:rPr>
        <w:t>InfrastructureResource</w:t>
      </w:r>
      <w:r>
        <w:rPr>
          <w:spacing w:val="6"/>
          <w:sz w:val="22"/>
        </w:rPr>
        <w:t> </w:t>
      </w:r>
      <w:r>
        <w:rPr>
          <w:spacing w:val="-2"/>
          <w:sz w:val="22"/>
        </w:rPr>
        <w:t>inherits</w:t>
      </w:r>
      <w:r>
        <w:rPr>
          <w:spacing w:val="6"/>
          <w:sz w:val="22"/>
        </w:rPr>
        <w:t> </w:t>
      </w:r>
      <w:r>
        <w:rPr>
          <w:spacing w:val="-2"/>
          <w:sz w:val="22"/>
        </w:rPr>
        <w:t>the</w:t>
      </w:r>
      <w:r>
        <w:rPr>
          <w:spacing w:val="9"/>
          <w:sz w:val="22"/>
        </w:rPr>
        <w:t> </w:t>
      </w:r>
      <w:r>
        <w:rPr>
          <w:spacing w:val="-2"/>
          <w:sz w:val="22"/>
        </w:rPr>
        <w:t>attributes</w:t>
      </w:r>
      <w:r>
        <w:rPr>
          <w:spacing w:val="9"/>
          <w:sz w:val="22"/>
        </w:rPr>
        <w:t> </w:t>
      </w:r>
      <w:r>
        <w:rPr>
          <w:spacing w:val="-2"/>
          <w:sz w:val="22"/>
        </w:rPr>
        <w:t>from</w:t>
      </w:r>
      <w:r>
        <w:rPr>
          <w:spacing w:val="6"/>
          <w:sz w:val="22"/>
        </w:rPr>
        <w:t> </w:t>
      </w:r>
      <w:r>
        <w:rPr>
          <w:spacing w:val="-5"/>
          <w:sz w:val="22"/>
        </w:rPr>
        <w:t>the</w:t>
      </w:r>
    </w:p>
    <w:p>
      <w:pPr>
        <w:spacing w:line="259" w:lineRule="auto" w:before="20"/>
        <w:ind w:left="392" w:right="0" w:firstLine="0"/>
        <w:jc w:val="left"/>
        <w:rPr>
          <w:sz w:val="22"/>
        </w:rPr>
      </w:pPr>
      <w:r>
        <w:rPr>
          <w:i/>
          <w:sz w:val="22"/>
        </w:rPr>
        <w:t>InfrastructureInventoryObject_</w:t>
      </w:r>
      <w:r>
        <w:rPr>
          <w:i/>
          <w:spacing w:val="-1"/>
          <w:sz w:val="22"/>
        </w:rPr>
        <w:t> </w:t>
      </w:r>
      <w:r>
        <w:rPr>
          <w:sz w:val="22"/>
        </w:rPr>
        <w:t>and</w:t>
      </w:r>
      <w:r>
        <w:rPr>
          <w:spacing w:val="-4"/>
          <w:sz w:val="22"/>
        </w:rPr>
        <w:t> </w:t>
      </w:r>
      <w:r>
        <w:rPr>
          <w:sz w:val="22"/>
        </w:rPr>
        <w:t>allows</w:t>
      </w:r>
      <w:r>
        <w:rPr>
          <w:spacing w:val="-6"/>
          <w:sz w:val="22"/>
        </w:rPr>
        <w:t> </w:t>
      </w:r>
      <w:r>
        <w:rPr>
          <w:sz w:val="22"/>
        </w:rPr>
        <w:t>it</w:t>
      </w:r>
      <w:r>
        <w:rPr>
          <w:spacing w:val="-3"/>
          <w:sz w:val="22"/>
        </w:rPr>
        <w:t> </w:t>
      </w:r>
      <w:r>
        <w:rPr>
          <w:sz w:val="22"/>
        </w:rPr>
        <w:t>and</w:t>
      </w:r>
      <w:r>
        <w:rPr>
          <w:spacing w:val="-4"/>
          <w:sz w:val="22"/>
        </w:rPr>
        <w:t> </w:t>
      </w:r>
      <w:r>
        <w:rPr>
          <w:sz w:val="22"/>
        </w:rPr>
        <w:t>all</w:t>
      </w:r>
      <w:r>
        <w:rPr>
          <w:spacing w:val="-6"/>
          <w:sz w:val="22"/>
        </w:rPr>
        <w:t> </w:t>
      </w:r>
      <w:r>
        <w:rPr>
          <w:sz w:val="22"/>
        </w:rPr>
        <w:t>specializations</w:t>
      </w:r>
      <w:r>
        <w:rPr>
          <w:spacing w:val="-7"/>
          <w:sz w:val="22"/>
        </w:rPr>
        <w:t> </w:t>
      </w:r>
      <w:r>
        <w:rPr>
          <w:sz w:val="22"/>
        </w:rPr>
        <w:t>of</w:t>
      </w:r>
      <w:r>
        <w:rPr>
          <w:spacing w:val="-6"/>
          <w:sz w:val="22"/>
        </w:rPr>
        <w:t> </w:t>
      </w:r>
      <w:r>
        <w:rPr>
          <w:sz w:val="22"/>
        </w:rPr>
        <w:t>this</w:t>
      </w:r>
      <w:r>
        <w:rPr>
          <w:spacing w:val="-3"/>
          <w:sz w:val="22"/>
        </w:rPr>
        <w:t> </w:t>
      </w:r>
      <w:r>
        <w:rPr>
          <w:sz w:val="22"/>
        </w:rPr>
        <w:t>class</w:t>
      </w:r>
      <w:r>
        <w:rPr>
          <w:spacing w:val="-3"/>
          <w:sz w:val="22"/>
        </w:rPr>
        <w:t> </w:t>
      </w:r>
      <w:r>
        <w:rPr>
          <w:sz w:val="22"/>
        </w:rPr>
        <w:t>to</w:t>
      </w:r>
      <w:r>
        <w:rPr>
          <w:spacing w:val="-4"/>
          <w:sz w:val="22"/>
        </w:rPr>
        <w:t> </w:t>
      </w:r>
      <w:r>
        <w:rPr>
          <w:sz w:val="22"/>
        </w:rPr>
        <w:t>be</w:t>
      </w:r>
      <w:r>
        <w:rPr>
          <w:spacing w:val="-3"/>
          <w:sz w:val="22"/>
        </w:rPr>
        <w:t> </w:t>
      </w:r>
      <w:r>
        <w:rPr>
          <w:sz w:val="22"/>
        </w:rPr>
        <w:t>included</w:t>
      </w:r>
      <w:r>
        <w:rPr>
          <w:spacing w:val="-3"/>
          <w:sz w:val="22"/>
        </w:rPr>
        <w:t> </w:t>
      </w:r>
      <w:r>
        <w:rPr>
          <w:sz w:val="22"/>
        </w:rPr>
        <w:t>in</w:t>
      </w:r>
      <w:r>
        <w:rPr>
          <w:spacing w:val="-4"/>
          <w:sz w:val="22"/>
        </w:rPr>
        <w:t> </w:t>
      </w:r>
      <w:r>
        <w:rPr>
          <w:sz w:val="22"/>
        </w:rPr>
        <w:t>a</w:t>
      </w:r>
      <w:r>
        <w:rPr>
          <w:spacing w:val="-3"/>
          <w:sz w:val="22"/>
        </w:rPr>
        <w:t> </w:t>
      </w:r>
      <w:r>
        <w:rPr>
          <w:sz w:val="22"/>
        </w:rPr>
        <w:t>change </w:t>
      </w:r>
      <w:r>
        <w:rPr>
          <w:spacing w:val="-2"/>
          <w:sz w:val="22"/>
        </w:rPr>
        <w:t>notification.</w:t>
      </w:r>
    </w:p>
    <w:p>
      <w:pPr>
        <w:pStyle w:val="BodyText"/>
        <w:spacing w:before="14"/>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Attributes</w:t>
      </w:r>
    </w:p>
    <w:p>
      <w:pPr>
        <w:pStyle w:val="BodyText"/>
        <w:spacing w:before="8"/>
        <w:rPr>
          <w:rFonts w:ascii="Arial"/>
          <w:sz w:val="20"/>
        </w:rPr>
      </w:pPr>
    </w:p>
    <w:p>
      <w:pPr>
        <w:pStyle w:val="Heading1"/>
        <w:ind w:left="275"/>
      </w:pPr>
      <w:bookmarkStart w:name="_bookmark92" w:id="93"/>
      <w:bookmarkEnd w:id="93"/>
      <w:r>
        <w:rPr>
          <w:b w:val="0"/>
        </w:rPr>
      </w:r>
      <w:r>
        <w:rPr/>
        <w:t>Table</w:t>
      </w:r>
      <w:r>
        <w:rPr>
          <w:spacing w:val="-16"/>
        </w:rPr>
        <w:t> </w:t>
      </w:r>
      <w:r>
        <w:rPr/>
        <w:t>4.2.5.4.1.2-1</w:t>
      </w:r>
      <w:r>
        <w:rPr>
          <w:spacing w:val="-16"/>
        </w:rPr>
        <w:t> </w:t>
      </w:r>
      <w:r>
        <w:rPr/>
        <w:t>Attributes</w:t>
      </w:r>
      <w:r>
        <w:rPr>
          <w:spacing w:val="-10"/>
        </w:rPr>
        <w:t> </w:t>
      </w:r>
      <w:r>
        <w:rPr/>
        <w:t>Properties</w:t>
      </w:r>
      <w:r>
        <w:rPr>
          <w:spacing w:val="-13"/>
        </w:rPr>
        <w:t> </w:t>
      </w:r>
      <w:r>
        <w:rPr/>
        <w:t>for</w:t>
      </w:r>
      <w:r>
        <w:rPr>
          <w:spacing w:val="-12"/>
        </w:rPr>
        <w:t> </w:t>
      </w:r>
      <w:r>
        <w:rPr>
          <w:spacing w:val="-2"/>
        </w:rPr>
        <w:t>InfrastructureResource</w:t>
      </w:r>
    </w:p>
    <w:p>
      <w:pPr>
        <w:pStyle w:val="BodyText"/>
        <w:spacing w:before="9"/>
        <w:rPr>
          <w:rFonts w:ascii="Arial"/>
          <w:b/>
          <w:sz w:val="15"/>
        </w:r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9"/>
        <w:gridCol w:w="2792"/>
        <w:gridCol w:w="3872"/>
      </w:tblGrid>
      <w:tr>
        <w:trPr>
          <w:trHeight w:val="218" w:hRule="atLeast"/>
        </w:trPr>
        <w:tc>
          <w:tcPr>
            <w:tcW w:w="1889" w:type="dxa"/>
            <w:shd w:val="clear" w:color="auto" w:fill="C0C0C0"/>
          </w:tcPr>
          <w:p>
            <w:pPr>
              <w:pStyle w:val="TableParagraph"/>
              <w:spacing w:line="197" w:lineRule="exact" w:before="1"/>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7" w:lineRule="exact" w:before="1"/>
              <w:ind w:left="412"/>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2" w:type="dxa"/>
            <w:shd w:val="clear" w:color="auto" w:fill="C0C0C0"/>
          </w:tcPr>
          <w:p>
            <w:pPr>
              <w:pStyle w:val="TableParagraph"/>
              <w:spacing w:line="197" w:lineRule="exact" w:before="1"/>
              <w:ind w:left="0" w:right="68"/>
              <w:jc w:val="center"/>
              <w:rPr>
                <w:rFonts w:ascii="Arial"/>
                <w:b/>
                <w:sz w:val="18"/>
              </w:rPr>
            </w:pPr>
            <w:r>
              <w:rPr>
                <w:rFonts w:ascii="Arial"/>
                <w:b/>
                <w:spacing w:val="-2"/>
                <w:sz w:val="18"/>
              </w:rPr>
              <w:t>Properties</w:t>
            </w:r>
          </w:p>
        </w:tc>
      </w:tr>
      <w:tr>
        <w:trPr>
          <w:trHeight w:val="1768" w:hRule="atLeast"/>
        </w:trPr>
        <w:tc>
          <w:tcPr>
            <w:tcW w:w="1889" w:type="dxa"/>
          </w:tcPr>
          <w:p>
            <w:pPr>
              <w:pStyle w:val="TableParagraph"/>
              <w:spacing w:line="252" w:lineRule="auto"/>
              <w:ind w:left="28"/>
              <w:rPr>
                <w:rFonts w:ascii="Calibri"/>
                <w:sz w:val="22"/>
              </w:rPr>
            </w:pPr>
            <w:r>
              <w:rPr>
                <w:rFonts w:ascii="Calibri"/>
                <w:spacing w:val="-2"/>
                <w:sz w:val="22"/>
              </w:rPr>
              <w:t>infrastructureReso urceId</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8" w:right="182"/>
              <w:rPr>
                <w:rFonts w:ascii="Calibri"/>
                <w:sz w:val="22"/>
              </w:rPr>
            </w:pPr>
            <w:r>
              <w:rPr>
                <w:rFonts w:ascii="Calibri"/>
                <w:b/>
                <w:sz w:val="22"/>
              </w:rPr>
              <w:t>Description:</w:t>
            </w:r>
            <w:r>
              <w:rPr>
                <w:rFonts w:ascii="Calibri"/>
                <w:b/>
                <w:spacing w:val="-13"/>
                <w:sz w:val="22"/>
              </w:rPr>
              <w:t> </w:t>
            </w:r>
            <w:r>
              <w:rPr>
                <w:rFonts w:ascii="Calibri"/>
                <w:sz w:val="22"/>
              </w:rPr>
              <w:t>Identifier</w:t>
            </w:r>
            <w:r>
              <w:rPr>
                <w:rFonts w:ascii="Calibri"/>
                <w:spacing w:val="-12"/>
                <w:sz w:val="22"/>
              </w:rPr>
              <w:t> </w:t>
            </w:r>
            <w:r>
              <w:rPr>
                <w:rFonts w:ascii="Calibri"/>
                <w:sz w:val="22"/>
              </w:rPr>
              <w:t>of</w:t>
            </w:r>
            <w:r>
              <w:rPr>
                <w:rFonts w:ascii="Calibri"/>
                <w:spacing w:val="-13"/>
                <w:sz w:val="22"/>
              </w:rPr>
              <w:t> </w:t>
            </w:r>
            <w:r>
              <w:rPr>
                <w:rFonts w:ascii="Calibri"/>
                <w:sz w:val="22"/>
              </w:rPr>
              <w:t>the resource. Locally unique within the scope of an O- Cloud instance.</w:t>
            </w:r>
          </w:p>
        </w:tc>
        <w:tc>
          <w:tcPr>
            <w:tcW w:w="3872" w:type="dxa"/>
            <w:shd w:val="clear" w:color="auto" w:fill="FFF1CC"/>
          </w:tcPr>
          <w:p>
            <w:pPr>
              <w:pStyle w:val="TableParagraph"/>
              <w:tabs>
                <w:tab w:pos="2702" w:val="left" w:leader="none"/>
              </w:tabs>
              <w:spacing w:line="181" w:lineRule="exact"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77"/>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spacing w:line="181" w:lineRule="exact"/>
              <w:rPr>
                <w:sz w:val="16"/>
              </w:rPr>
            </w:pPr>
            <w:r>
              <w:rPr>
                <w:spacing w:val="-2"/>
                <w:sz w:val="16"/>
              </w:rPr>
              <w:t>format:</w:t>
            </w:r>
            <w:r>
              <w:rPr>
                <w:sz w:val="16"/>
              </w:rPr>
              <w:tab/>
            </w:r>
            <w:r>
              <w:rPr>
                <w:spacing w:val="-4"/>
                <w:sz w:val="16"/>
              </w:rPr>
              <w:t>uuid</w:t>
            </w:r>
          </w:p>
        </w:tc>
      </w:tr>
      <w:tr>
        <w:trPr>
          <w:trHeight w:val="544" w:hRule="atLeast"/>
        </w:trPr>
        <w:tc>
          <w:tcPr>
            <w:tcW w:w="1889" w:type="dxa"/>
          </w:tcPr>
          <w:p>
            <w:pPr>
              <w:pStyle w:val="TableParagraph"/>
              <w:spacing w:line="268" w:lineRule="exact"/>
              <w:ind w:left="28"/>
              <w:rPr>
                <w:rFonts w:ascii="Calibri"/>
                <w:sz w:val="22"/>
              </w:rPr>
            </w:pPr>
            <w:r>
              <w:rPr>
                <w:rFonts w:ascii="Calibri"/>
                <w:spacing w:val="-4"/>
                <w:sz w:val="22"/>
              </w:rPr>
              <w:t>name</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tc>
        <w:tc>
          <w:tcPr>
            <w:tcW w:w="3872"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61" w:lineRule="exact" w:before="1"/>
              <w:rPr>
                <w:sz w:val="16"/>
              </w:rPr>
            </w:pPr>
            <w:r>
              <w:rPr>
                <w:spacing w:val="-2"/>
                <w:sz w:val="16"/>
              </w:rPr>
              <w:t>readOnly:</w:t>
            </w:r>
            <w:r>
              <w:rPr>
                <w:sz w:val="16"/>
              </w:rPr>
              <w:tab/>
            </w:r>
            <w:r>
              <w:rPr>
                <w:spacing w:val="-4"/>
                <w:sz w:val="16"/>
              </w:rPr>
              <w:t>True</w:t>
            </w:r>
          </w:p>
        </w:tc>
      </w:tr>
    </w:tbl>
    <w:p>
      <w:pPr>
        <w:spacing w:after="0" w:line="161" w:lineRule="exact"/>
        <w:rPr>
          <w:sz w:val="16"/>
        </w:rPr>
        <w:sectPr>
          <w:pgSz w:w="11910" w:h="16850"/>
          <w:pgMar w:header="864" w:footer="279" w:top="1520" w:bottom="1057" w:left="740" w:right="680"/>
        </w:sect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9"/>
        <w:gridCol w:w="2792"/>
        <w:gridCol w:w="3872"/>
      </w:tblGrid>
      <w:tr>
        <w:trPr>
          <w:trHeight w:val="218" w:hRule="atLeast"/>
        </w:trPr>
        <w:tc>
          <w:tcPr>
            <w:tcW w:w="1889" w:type="dxa"/>
            <w:shd w:val="clear" w:color="auto" w:fill="C0C0C0"/>
          </w:tcPr>
          <w:p>
            <w:pPr>
              <w:pStyle w:val="TableParagraph"/>
              <w:spacing w:line="198"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8" w:lineRule="exact"/>
              <w:ind w:left="412"/>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2" w:type="dxa"/>
            <w:shd w:val="clear" w:color="auto" w:fill="C0C0C0"/>
          </w:tcPr>
          <w:p>
            <w:pPr>
              <w:pStyle w:val="TableParagraph"/>
              <w:spacing w:line="198" w:lineRule="exact"/>
              <w:ind w:left="0" w:right="68"/>
              <w:jc w:val="center"/>
              <w:rPr>
                <w:rFonts w:ascii="Arial"/>
                <w:b/>
                <w:sz w:val="18"/>
              </w:rPr>
            </w:pPr>
            <w:r>
              <w:rPr>
                <w:rFonts w:ascii="Arial"/>
                <w:b/>
                <w:spacing w:val="-2"/>
                <w:sz w:val="18"/>
              </w:rPr>
              <w:t>Properties</w:t>
            </w:r>
          </w:p>
        </w:tc>
      </w:tr>
      <w:tr>
        <w:trPr>
          <w:trHeight w:val="1029" w:hRule="atLeast"/>
        </w:trPr>
        <w:tc>
          <w:tcPr>
            <w:tcW w:w="1889" w:type="dxa"/>
          </w:tcPr>
          <w:p>
            <w:pPr>
              <w:pStyle w:val="TableParagraph"/>
              <w:ind w:left="0"/>
              <w:rPr>
                <w:rFonts w:ascii="Times New Roman"/>
                <w:sz w:val="18"/>
              </w:rPr>
            </w:pPr>
          </w:p>
        </w:tc>
        <w:tc>
          <w:tcPr>
            <w:tcW w:w="2792" w:type="dxa"/>
          </w:tcPr>
          <w:p>
            <w:pPr>
              <w:pStyle w:val="TableParagraph"/>
              <w:spacing w:line="259" w:lineRule="auto"/>
              <w:ind w:left="28"/>
              <w:rPr>
                <w:rFonts w:ascii="Calibri"/>
                <w:sz w:val="22"/>
              </w:rPr>
            </w:pPr>
            <w:r>
              <w:rPr>
                <w:rFonts w:ascii="Calibri"/>
                <w:b/>
                <w:sz w:val="22"/>
              </w:rPr>
              <w:t>Description:</w:t>
            </w:r>
            <w:r>
              <w:rPr>
                <w:rFonts w:ascii="Calibri"/>
                <w:b/>
                <w:spacing w:val="-13"/>
                <w:sz w:val="22"/>
              </w:rPr>
              <w:t> </w:t>
            </w:r>
            <w:r>
              <w:rPr>
                <w:rFonts w:ascii="Calibri"/>
                <w:sz w:val="22"/>
              </w:rPr>
              <w:t>Human</w:t>
            </w:r>
            <w:r>
              <w:rPr>
                <w:rFonts w:ascii="Calibri"/>
                <w:spacing w:val="-12"/>
                <w:sz w:val="22"/>
              </w:rPr>
              <w:t> </w:t>
            </w:r>
            <w:r>
              <w:rPr>
                <w:rFonts w:ascii="Calibri"/>
                <w:sz w:val="22"/>
              </w:rPr>
              <w:t>readable name of the infrastructure resource instance.</w:t>
            </w:r>
          </w:p>
        </w:tc>
        <w:tc>
          <w:tcPr>
            <w:tcW w:w="3872" w:type="dxa"/>
            <w:shd w:val="clear" w:color="auto" w:fill="FFF1CC"/>
          </w:tcPr>
          <w:p>
            <w:pPr>
              <w:pStyle w:val="TableParagraph"/>
              <w:tabs>
                <w:tab w:pos="2702" w:val="left" w:leader="none"/>
              </w:tabs>
              <w:spacing w:line="170" w:lineRule="exact"/>
              <w:rPr>
                <w:sz w:val="16"/>
              </w:rPr>
            </w:pPr>
            <w:r>
              <w:rPr>
                <w:spacing w:val="-2"/>
                <w:sz w:val="16"/>
              </w:rPr>
              <w:t>x-isInvariant:</w:t>
            </w:r>
            <w:r>
              <w:rPr>
                <w:sz w:val="16"/>
              </w:rPr>
              <w:tab/>
            </w:r>
            <w:r>
              <w:rPr>
                <w:spacing w:val="-2"/>
                <w:sz w:val="16"/>
              </w:rPr>
              <w:t>False</w:t>
            </w:r>
          </w:p>
          <w:p>
            <w:pPr>
              <w:pStyle w:val="TableParagraph"/>
              <w:tabs>
                <w:tab w:pos="2702" w:val="left" w:leader="none"/>
              </w:tabs>
              <w:spacing w:before="1"/>
              <w:ind w:right="677"/>
              <w:rPr>
                <w:sz w:val="16"/>
              </w:rPr>
            </w:pPr>
            <w:r>
              <w:rPr>
                <w:spacing w:val="-2"/>
                <w:sz w:val="16"/>
              </w:rPr>
              <w:t>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477" w:hRule="atLeast"/>
        </w:trPr>
        <w:tc>
          <w:tcPr>
            <w:tcW w:w="1889" w:type="dxa"/>
          </w:tcPr>
          <w:p>
            <w:pPr>
              <w:pStyle w:val="TableParagraph"/>
              <w:spacing w:line="258" w:lineRule="exact"/>
              <w:ind w:left="28"/>
              <w:rPr>
                <w:rFonts w:ascii="Calibri"/>
                <w:sz w:val="22"/>
              </w:rPr>
            </w:pPr>
            <w:r>
              <w:rPr>
                <w:rFonts w:ascii="Calibri"/>
                <w:spacing w:val="-2"/>
                <w:sz w:val="22"/>
              </w:rPr>
              <w:t>description</w:t>
            </w:r>
          </w:p>
        </w:tc>
        <w:tc>
          <w:tcPr>
            <w:tcW w:w="2792" w:type="dxa"/>
          </w:tcPr>
          <w:p>
            <w:pPr>
              <w:pStyle w:val="TableParagraph"/>
              <w:spacing w:line="25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8"/>
              <w:rPr>
                <w:rFonts w:ascii="Calibri"/>
                <w:sz w:val="22"/>
              </w:rPr>
            </w:pPr>
            <w:r>
              <w:rPr>
                <w:rFonts w:ascii="Calibri"/>
                <w:b/>
                <w:sz w:val="22"/>
              </w:rPr>
              <w:t>Description:</w:t>
            </w:r>
            <w:r>
              <w:rPr>
                <w:rFonts w:ascii="Calibri"/>
                <w:b/>
                <w:spacing w:val="-13"/>
                <w:sz w:val="22"/>
              </w:rPr>
              <w:t> </w:t>
            </w:r>
            <w:r>
              <w:rPr>
                <w:rFonts w:ascii="Calibri"/>
                <w:sz w:val="22"/>
              </w:rPr>
              <w:t>Human</w:t>
            </w:r>
            <w:r>
              <w:rPr>
                <w:rFonts w:ascii="Calibri"/>
                <w:spacing w:val="-12"/>
                <w:sz w:val="22"/>
              </w:rPr>
              <w:t> </w:t>
            </w:r>
            <w:r>
              <w:rPr>
                <w:rFonts w:ascii="Calibri"/>
                <w:sz w:val="22"/>
              </w:rPr>
              <w:t>readable description of the resource </w:t>
            </w:r>
            <w:r>
              <w:rPr>
                <w:rFonts w:ascii="Calibri"/>
                <w:spacing w:val="-4"/>
                <w:sz w:val="22"/>
              </w:rPr>
              <w:t>pool.</w:t>
            </w:r>
          </w:p>
        </w:tc>
        <w:tc>
          <w:tcPr>
            <w:tcW w:w="3872" w:type="dxa"/>
            <w:shd w:val="clear" w:color="auto" w:fill="FFF1CC"/>
          </w:tcPr>
          <w:p>
            <w:pPr>
              <w:pStyle w:val="TableParagraph"/>
              <w:tabs>
                <w:tab w:pos="2702" w:val="left" w:leader="none"/>
              </w:tabs>
              <w:spacing w:before="17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77"/>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632" w:hRule="atLeast"/>
        </w:trPr>
        <w:tc>
          <w:tcPr>
            <w:tcW w:w="1889" w:type="dxa"/>
          </w:tcPr>
          <w:p>
            <w:pPr>
              <w:pStyle w:val="TableParagraph"/>
              <w:spacing w:line="252" w:lineRule="auto"/>
              <w:ind w:left="28"/>
              <w:rPr>
                <w:rFonts w:ascii="Calibri"/>
                <w:sz w:val="22"/>
              </w:rPr>
            </w:pPr>
            <w:r>
              <w:rPr>
                <w:rFonts w:ascii="Calibri"/>
                <w:spacing w:val="-2"/>
                <w:sz w:val="22"/>
              </w:rPr>
              <w:t>infrastructureReso urceTypeId</w:t>
            </w:r>
          </w:p>
        </w:tc>
        <w:tc>
          <w:tcPr>
            <w:tcW w:w="2792" w:type="dxa"/>
          </w:tcPr>
          <w:p>
            <w:pPr>
              <w:pStyle w:val="TableParagraph"/>
              <w:spacing w:line="261"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before="180"/>
              <w:ind w:left="28"/>
              <w:rPr>
                <w:rFonts w:ascii="Calibri"/>
                <w:sz w:val="22"/>
              </w:rPr>
            </w:pPr>
            <w:r>
              <w:rPr>
                <w:rFonts w:ascii="Calibri"/>
                <w:b/>
                <w:spacing w:val="-2"/>
                <w:sz w:val="22"/>
              </w:rPr>
              <w:t>Description:</w:t>
            </w:r>
            <w:r>
              <w:rPr>
                <w:rFonts w:ascii="Calibri"/>
                <w:b/>
                <w:spacing w:val="10"/>
                <w:sz w:val="22"/>
              </w:rPr>
              <w:t> </w:t>
            </w:r>
            <w:r>
              <w:rPr>
                <w:rFonts w:ascii="Calibri"/>
                <w:spacing w:val="-2"/>
                <w:sz w:val="22"/>
              </w:rPr>
              <w:t>Identifier</w:t>
            </w:r>
            <w:r>
              <w:rPr>
                <w:rFonts w:ascii="Calibri"/>
                <w:spacing w:val="8"/>
                <w:sz w:val="22"/>
              </w:rPr>
              <w:t> </w:t>
            </w:r>
            <w:r>
              <w:rPr>
                <w:rFonts w:ascii="Calibri"/>
                <w:spacing w:val="-5"/>
                <w:sz w:val="22"/>
              </w:rPr>
              <w:t>of</w:t>
            </w:r>
          </w:p>
          <w:p>
            <w:pPr>
              <w:pStyle w:val="TableParagraph"/>
              <w:spacing w:line="256" w:lineRule="auto" w:before="22"/>
              <w:ind w:left="28"/>
              <w:rPr>
                <w:rFonts w:ascii="Calibri"/>
                <w:sz w:val="22"/>
              </w:rPr>
            </w:pPr>
            <w:r>
              <w:rPr>
                <w:rFonts w:ascii="Calibri"/>
                <w:sz w:val="22"/>
              </w:rPr>
              <w:t>infrastructure resource type that</w:t>
            </w:r>
            <w:r>
              <w:rPr>
                <w:rFonts w:ascii="Calibri"/>
                <w:spacing w:val="-9"/>
                <w:sz w:val="22"/>
              </w:rPr>
              <w:t> </w:t>
            </w:r>
            <w:r>
              <w:rPr>
                <w:rFonts w:ascii="Calibri"/>
                <w:sz w:val="22"/>
              </w:rPr>
              <w:t>this</w:t>
            </w:r>
            <w:r>
              <w:rPr>
                <w:rFonts w:ascii="Calibri"/>
                <w:spacing w:val="-9"/>
                <w:sz w:val="22"/>
              </w:rPr>
              <w:t> </w:t>
            </w:r>
            <w:r>
              <w:rPr>
                <w:rFonts w:ascii="Calibri"/>
                <w:sz w:val="22"/>
              </w:rPr>
              <w:t>instance</w:t>
            </w:r>
            <w:r>
              <w:rPr>
                <w:rFonts w:ascii="Calibri"/>
                <w:spacing w:val="-8"/>
                <w:sz w:val="22"/>
              </w:rPr>
              <w:t> </w:t>
            </w:r>
            <w:r>
              <w:rPr>
                <w:rFonts w:ascii="Calibri"/>
                <w:sz w:val="22"/>
              </w:rPr>
              <w:t>is</w:t>
            </w:r>
            <w:r>
              <w:rPr>
                <w:rFonts w:ascii="Calibri"/>
                <w:spacing w:val="-12"/>
                <w:sz w:val="22"/>
              </w:rPr>
              <w:t> </w:t>
            </w:r>
            <w:r>
              <w:rPr>
                <w:rFonts w:ascii="Calibri"/>
                <w:sz w:val="22"/>
              </w:rPr>
              <w:t>a</w:t>
            </w:r>
            <w:r>
              <w:rPr>
                <w:rFonts w:ascii="Calibri"/>
                <w:spacing w:val="-9"/>
                <w:sz w:val="22"/>
              </w:rPr>
              <w:t> </w:t>
            </w:r>
            <w:r>
              <w:rPr>
                <w:rFonts w:ascii="Calibri"/>
                <w:sz w:val="22"/>
              </w:rPr>
              <w:t>type</w:t>
            </w:r>
            <w:r>
              <w:rPr>
                <w:rFonts w:ascii="Calibri"/>
                <w:spacing w:val="-11"/>
                <w:sz w:val="22"/>
              </w:rPr>
              <w:t> </w:t>
            </w:r>
            <w:r>
              <w:rPr>
                <w:rFonts w:ascii="Calibri"/>
                <w:sz w:val="22"/>
              </w:rPr>
              <w:t>of.</w:t>
            </w:r>
          </w:p>
        </w:tc>
        <w:tc>
          <w:tcPr>
            <w:tcW w:w="3872" w:type="dxa"/>
            <w:shd w:val="clear" w:color="auto" w:fill="FFF1CC"/>
          </w:tcPr>
          <w:p>
            <w:pPr>
              <w:pStyle w:val="TableParagraph"/>
              <w:tabs>
                <w:tab w:pos="2702" w:val="left" w:leader="none"/>
              </w:tabs>
              <w:spacing w:line="181" w:lineRule="exact" w:before="174"/>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77"/>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rPr>
                <w:sz w:val="16"/>
              </w:rPr>
            </w:pPr>
            <w:r>
              <w:rPr>
                <w:spacing w:val="-2"/>
                <w:sz w:val="16"/>
              </w:rPr>
              <w:t>format:</w:t>
            </w:r>
            <w:r>
              <w:rPr>
                <w:sz w:val="16"/>
              </w:rPr>
              <w:tab/>
            </w:r>
            <w:r>
              <w:rPr>
                <w:spacing w:val="-4"/>
                <w:sz w:val="16"/>
              </w:rPr>
              <w:t>uuid</w:t>
            </w:r>
          </w:p>
        </w:tc>
      </w:tr>
      <w:tr>
        <w:trPr>
          <w:trHeight w:val="2356" w:hRule="atLeast"/>
        </w:trPr>
        <w:tc>
          <w:tcPr>
            <w:tcW w:w="1889" w:type="dxa"/>
          </w:tcPr>
          <w:p>
            <w:pPr>
              <w:pStyle w:val="TableParagraph"/>
              <w:spacing w:line="252" w:lineRule="auto"/>
              <w:ind w:left="28"/>
              <w:rPr>
                <w:rFonts w:ascii="Calibri"/>
                <w:sz w:val="22"/>
              </w:rPr>
            </w:pPr>
            <w:r>
              <w:rPr>
                <w:rFonts w:ascii="Calibri"/>
                <w:spacing w:val="-2"/>
                <w:sz w:val="22"/>
              </w:rPr>
              <w:t>linkedInfrastructur eResourceIds</w:t>
            </w:r>
          </w:p>
        </w:tc>
        <w:tc>
          <w:tcPr>
            <w:tcW w:w="2792" w:type="dxa"/>
          </w:tcPr>
          <w:p>
            <w:pPr>
              <w:pStyle w:val="TableParagraph"/>
              <w:spacing w:line="25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before="182"/>
              <w:ind w:left="28"/>
              <w:rPr>
                <w:rFonts w:ascii="Calibri"/>
                <w:sz w:val="22"/>
              </w:rPr>
            </w:pPr>
            <w:r>
              <w:rPr>
                <w:rFonts w:ascii="Calibri"/>
                <w:b/>
                <w:sz w:val="22"/>
              </w:rPr>
              <w:t>Description:</w:t>
            </w:r>
            <w:r>
              <w:rPr>
                <w:rFonts w:ascii="Calibri"/>
                <w:b/>
                <w:spacing w:val="-9"/>
                <w:sz w:val="22"/>
              </w:rPr>
              <w:t> </w:t>
            </w:r>
            <w:r>
              <w:rPr>
                <w:rFonts w:ascii="Calibri"/>
                <w:sz w:val="22"/>
              </w:rPr>
              <w:t>List</w:t>
            </w:r>
            <w:r>
              <w:rPr>
                <w:rFonts w:ascii="Calibri"/>
                <w:spacing w:val="-10"/>
                <w:sz w:val="22"/>
              </w:rPr>
              <w:t> </w:t>
            </w:r>
            <w:r>
              <w:rPr>
                <w:rFonts w:ascii="Calibri"/>
                <w:spacing w:val="-5"/>
                <w:sz w:val="22"/>
              </w:rPr>
              <w:t>of</w:t>
            </w:r>
          </w:p>
          <w:p>
            <w:pPr>
              <w:pStyle w:val="TableParagraph"/>
              <w:spacing w:line="259" w:lineRule="auto" w:before="22"/>
              <w:ind w:left="28" w:right="182"/>
              <w:rPr>
                <w:rFonts w:ascii="Calibri"/>
                <w:sz w:val="22"/>
              </w:rPr>
            </w:pPr>
            <w:r>
              <w:rPr>
                <w:rFonts w:ascii="Calibri"/>
                <w:sz w:val="22"/>
              </w:rPr>
              <w:t>infrastructure</w:t>
            </w:r>
            <w:r>
              <w:rPr>
                <w:rFonts w:ascii="Calibri"/>
                <w:spacing w:val="-3"/>
                <w:sz w:val="22"/>
              </w:rPr>
              <w:t> </w:t>
            </w:r>
            <w:r>
              <w:rPr>
                <w:rFonts w:ascii="Calibri"/>
                <w:sz w:val="22"/>
              </w:rPr>
              <w:t>resource</w:t>
            </w:r>
            <w:r>
              <w:rPr>
                <w:rFonts w:ascii="Calibri"/>
                <w:spacing w:val="-5"/>
                <w:sz w:val="22"/>
              </w:rPr>
              <w:t> </w:t>
            </w:r>
            <w:r>
              <w:rPr>
                <w:rFonts w:ascii="Calibri"/>
                <w:sz w:val="22"/>
              </w:rPr>
              <w:t>IDs that</w:t>
            </w:r>
            <w:r>
              <w:rPr>
                <w:rFonts w:ascii="Calibri"/>
                <w:spacing w:val="-10"/>
                <w:sz w:val="22"/>
              </w:rPr>
              <w:t> </w:t>
            </w:r>
            <w:r>
              <w:rPr>
                <w:rFonts w:ascii="Calibri"/>
                <w:sz w:val="22"/>
              </w:rPr>
              <w:t>are</w:t>
            </w:r>
            <w:r>
              <w:rPr>
                <w:rFonts w:ascii="Calibri"/>
                <w:spacing w:val="-12"/>
                <w:sz w:val="22"/>
              </w:rPr>
              <w:t> </w:t>
            </w:r>
            <w:r>
              <w:rPr>
                <w:rFonts w:ascii="Calibri"/>
                <w:sz w:val="22"/>
              </w:rPr>
              <w:t>used</w:t>
            </w:r>
            <w:r>
              <w:rPr>
                <w:rFonts w:ascii="Calibri"/>
                <w:spacing w:val="-10"/>
                <w:sz w:val="22"/>
              </w:rPr>
              <w:t> </w:t>
            </w:r>
            <w:r>
              <w:rPr>
                <w:rFonts w:ascii="Calibri"/>
                <w:sz w:val="22"/>
              </w:rPr>
              <w:t>to</w:t>
            </w:r>
            <w:r>
              <w:rPr>
                <w:rFonts w:ascii="Calibri"/>
                <w:spacing w:val="-9"/>
                <w:sz w:val="22"/>
              </w:rPr>
              <w:t> </w:t>
            </w:r>
            <w:r>
              <w:rPr>
                <w:rFonts w:ascii="Calibri"/>
                <w:sz w:val="22"/>
              </w:rPr>
              <w:t>realize</w:t>
            </w:r>
            <w:r>
              <w:rPr>
                <w:rFonts w:ascii="Calibri"/>
                <w:spacing w:val="-12"/>
                <w:sz w:val="22"/>
              </w:rPr>
              <w:t> </w:t>
            </w:r>
            <w:r>
              <w:rPr>
                <w:rFonts w:ascii="Calibri"/>
                <w:sz w:val="22"/>
              </w:rPr>
              <w:t>this infrastructure resource </w:t>
            </w:r>
            <w:r>
              <w:rPr>
                <w:rFonts w:ascii="Calibri"/>
                <w:spacing w:val="-2"/>
                <w:sz w:val="22"/>
              </w:rPr>
              <w:t>instance.</w:t>
            </w:r>
          </w:p>
        </w:tc>
        <w:tc>
          <w:tcPr>
            <w:tcW w:w="3872" w:type="dxa"/>
            <w:shd w:val="clear" w:color="auto" w:fill="FFF1CC"/>
          </w:tcPr>
          <w:p>
            <w:pPr>
              <w:pStyle w:val="TableParagraph"/>
              <w:tabs>
                <w:tab w:pos="2702" w:val="left" w:leader="none"/>
              </w:tabs>
              <w:spacing w:before="17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77"/>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line="181" w:lineRule="exact" w:before="2"/>
              <w:rPr>
                <w:sz w:val="16"/>
              </w:rPr>
            </w:pPr>
            <w:r>
              <w:rPr>
                <w:spacing w:val="-2"/>
                <w:sz w:val="16"/>
              </w:rPr>
              <w:t>x-isOrdered:</w:t>
            </w:r>
            <w:r>
              <w:rPr>
                <w:sz w:val="16"/>
              </w:rPr>
              <w:tab/>
            </w:r>
            <w:r>
              <w:rPr>
                <w:spacing w:val="-2"/>
                <w:sz w:val="16"/>
              </w:rPr>
              <w:t>False</w:t>
            </w:r>
          </w:p>
          <w:p>
            <w:pPr>
              <w:pStyle w:val="TableParagraph"/>
              <w:tabs>
                <w:tab w:pos="2702" w:val="left" w:leader="none"/>
              </w:tabs>
              <w:spacing w:line="181" w:lineRule="exact"/>
              <w:rPr>
                <w:sz w:val="16"/>
              </w:rPr>
            </w:pPr>
            <w:r>
              <w:rPr>
                <w:spacing w:val="-2"/>
                <w:sz w:val="16"/>
              </w:rPr>
              <w:t>minItems:</w:t>
            </w:r>
            <w:r>
              <w:rPr>
                <w:sz w:val="16"/>
              </w:rPr>
              <w:tab/>
            </w:r>
            <w:r>
              <w:rPr>
                <w:spacing w:val="-10"/>
                <w:sz w:val="16"/>
              </w:rPr>
              <w:t>0</w:t>
            </w:r>
          </w:p>
          <w:p>
            <w:pPr>
              <w:pStyle w:val="TableParagraph"/>
              <w:tabs>
                <w:tab w:pos="2702" w:val="left" w:leader="none"/>
              </w:tabs>
              <w:spacing w:line="181" w:lineRule="exact" w:before="1"/>
              <w:rPr>
                <w:sz w:val="16"/>
              </w:rPr>
            </w:pPr>
            <w:r>
              <w:rPr>
                <w:spacing w:val="-2"/>
                <w:sz w:val="16"/>
              </w:rPr>
              <w:t>uniqueItems:</w:t>
            </w:r>
            <w:r>
              <w:rPr>
                <w:sz w:val="16"/>
              </w:rPr>
              <w:tab/>
            </w:r>
            <w:r>
              <w:rPr>
                <w:spacing w:val="-4"/>
                <w:sz w:val="16"/>
              </w:rPr>
              <w:t>True</w:t>
            </w:r>
          </w:p>
          <w:p>
            <w:pPr>
              <w:pStyle w:val="TableParagraph"/>
              <w:tabs>
                <w:tab w:pos="2702" w:val="left" w:leader="none"/>
              </w:tabs>
              <w:spacing w:line="181" w:lineRule="exact"/>
              <w:rPr>
                <w:sz w:val="16"/>
              </w:rPr>
            </w:pPr>
            <w:r>
              <w:rPr>
                <w:spacing w:val="-2"/>
                <w:sz w:val="16"/>
              </w:rPr>
              <w:t>items:</w:t>
            </w:r>
            <w:r>
              <w:rPr>
                <w:sz w:val="16"/>
              </w:rPr>
              <w:tab/>
            </w:r>
            <w:r>
              <w:rPr>
                <w:spacing w:val="-2"/>
                <w:sz w:val="16"/>
              </w:rPr>
              <w:t>string</w:t>
            </w:r>
          </w:p>
        </w:tc>
      </w:tr>
      <w:tr>
        <w:trPr>
          <w:trHeight w:val="2356" w:hRule="atLeast"/>
        </w:trPr>
        <w:tc>
          <w:tcPr>
            <w:tcW w:w="1889" w:type="dxa"/>
          </w:tcPr>
          <w:p>
            <w:pPr>
              <w:pStyle w:val="TableParagraph"/>
              <w:spacing w:line="252" w:lineRule="auto"/>
              <w:ind w:left="28"/>
              <w:rPr>
                <w:rFonts w:ascii="Calibri"/>
                <w:sz w:val="22"/>
              </w:rPr>
            </w:pPr>
            <w:r>
              <w:rPr>
                <w:rFonts w:ascii="Calibri"/>
                <w:spacing w:val="-2"/>
                <w:sz w:val="22"/>
              </w:rPr>
              <w:t>inventoryResourceI </w:t>
            </w:r>
            <w:r>
              <w:rPr>
                <w:rFonts w:ascii="Calibri"/>
                <w:spacing w:val="-6"/>
                <w:sz w:val="22"/>
              </w:rPr>
              <w:t>ds</w:t>
            </w:r>
          </w:p>
        </w:tc>
        <w:tc>
          <w:tcPr>
            <w:tcW w:w="2792" w:type="dxa"/>
          </w:tcPr>
          <w:p>
            <w:pPr>
              <w:pStyle w:val="TableParagraph"/>
              <w:spacing w:line="259"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2"/>
              <w:ind w:left="28"/>
              <w:rPr>
                <w:rFonts w:ascii="Calibri"/>
                <w:sz w:val="22"/>
              </w:rPr>
            </w:pPr>
            <w:r>
              <w:rPr>
                <w:rFonts w:ascii="Calibri"/>
                <w:b/>
                <w:sz w:val="22"/>
              </w:rPr>
              <w:t>Description:</w:t>
            </w:r>
            <w:r>
              <w:rPr>
                <w:rFonts w:ascii="Calibri"/>
                <w:b/>
                <w:spacing w:val="-13"/>
                <w:sz w:val="22"/>
              </w:rPr>
              <w:t> </w:t>
            </w:r>
            <w:r>
              <w:rPr>
                <w:rFonts w:ascii="Calibri"/>
                <w:sz w:val="22"/>
              </w:rPr>
              <w:t>List</w:t>
            </w:r>
            <w:r>
              <w:rPr>
                <w:rFonts w:ascii="Calibri"/>
                <w:spacing w:val="-12"/>
                <w:sz w:val="22"/>
              </w:rPr>
              <w:t> </w:t>
            </w:r>
            <w:r>
              <w:rPr>
                <w:rFonts w:ascii="Calibri"/>
                <w:sz w:val="22"/>
              </w:rPr>
              <w:t>of</w:t>
            </w:r>
            <w:r>
              <w:rPr>
                <w:rFonts w:ascii="Calibri"/>
                <w:spacing w:val="-13"/>
                <w:sz w:val="22"/>
              </w:rPr>
              <w:t> </w:t>
            </w:r>
            <w:r>
              <w:rPr>
                <w:rFonts w:ascii="Calibri"/>
                <w:sz w:val="22"/>
              </w:rPr>
              <w:t>inventory resource</w:t>
            </w:r>
            <w:r>
              <w:rPr>
                <w:rFonts w:ascii="Calibri"/>
                <w:spacing w:val="-8"/>
                <w:sz w:val="22"/>
              </w:rPr>
              <w:t> </w:t>
            </w:r>
            <w:r>
              <w:rPr>
                <w:rFonts w:ascii="Calibri"/>
                <w:sz w:val="22"/>
              </w:rPr>
              <w:t>IDs</w:t>
            </w:r>
            <w:r>
              <w:rPr>
                <w:rFonts w:ascii="Calibri"/>
                <w:spacing w:val="-8"/>
                <w:sz w:val="22"/>
              </w:rPr>
              <w:t> </w:t>
            </w:r>
            <w:r>
              <w:rPr>
                <w:rFonts w:ascii="Calibri"/>
                <w:sz w:val="22"/>
              </w:rPr>
              <w:t>that</w:t>
            </w:r>
            <w:r>
              <w:rPr>
                <w:rFonts w:ascii="Calibri"/>
                <w:spacing w:val="-6"/>
                <w:sz w:val="22"/>
              </w:rPr>
              <w:t> </w:t>
            </w:r>
            <w:r>
              <w:rPr>
                <w:rFonts w:ascii="Calibri"/>
                <w:sz w:val="22"/>
              </w:rPr>
              <w:t>are</w:t>
            </w:r>
            <w:r>
              <w:rPr>
                <w:rFonts w:ascii="Calibri"/>
                <w:spacing w:val="-6"/>
                <w:sz w:val="22"/>
              </w:rPr>
              <w:t> </w:t>
            </w:r>
            <w:r>
              <w:rPr>
                <w:rFonts w:ascii="Calibri"/>
                <w:sz w:val="22"/>
              </w:rPr>
              <w:t>used</w:t>
            </w:r>
            <w:r>
              <w:rPr>
                <w:rFonts w:ascii="Calibri"/>
                <w:spacing w:val="-9"/>
                <w:sz w:val="22"/>
              </w:rPr>
              <w:t> </w:t>
            </w:r>
            <w:r>
              <w:rPr>
                <w:rFonts w:ascii="Calibri"/>
                <w:sz w:val="22"/>
              </w:rPr>
              <w:t>to realize this infrastructure resource instance.</w:t>
            </w:r>
          </w:p>
        </w:tc>
        <w:tc>
          <w:tcPr>
            <w:tcW w:w="3872" w:type="dxa"/>
            <w:shd w:val="clear" w:color="auto" w:fill="FFF1CC"/>
          </w:tcPr>
          <w:p>
            <w:pPr>
              <w:pStyle w:val="TableParagraph"/>
              <w:tabs>
                <w:tab w:pos="2702" w:val="left" w:leader="none"/>
              </w:tabs>
              <w:spacing w:before="172"/>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77"/>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rPr>
                <w:sz w:val="16"/>
              </w:rPr>
            </w:pPr>
            <w:r>
              <w:rPr>
                <w:spacing w:val="-2"/>
                <w:sz w:val="16"/>
              </w:rPr>
              <w:t>x-isOrdered:</w:t>
            </w:r>
            <w:r>
              <w:rPr>
                <w:sz w:val="16"/>
              </w:rPr>
              <w:tab/>
            </w:r>
            <w:r>
              <w:rPr>
                <w:spacing w:val="-2"/>
                <w:sz w:val="16"/>
              </w:rPr>
              <w:t>False</w:t>
            </w:r>
          </w:p>
          <w:p>
            <w:pPr>
              <w:pStyle w:val="TableParagraph"/>
              <w:tabs>
                <w:tab w:pos="2799" w:val="right" w:leader="none"/>
              </w:tabs>
              <w:rPr>
                <w:sz w:val="16"/>
              </w:rPr>
            </w:pPr>
            <w:r>
              <w:rPr>
                <w:spacing w:val="-2"/>
                <w:sz w:val="16"/>
              </w:rPr>
              <w:t>minItems:</w:t>
            </w:r>
            <w:r>
              <w:rPr>
                <w:sz w:val="16"/>
              </w:rPr>
              <w:tab/>
            </w:r>
            <w:r>
              <w:rPr>
                <w:spacing w:val="-10"/>
                <w:sz w:val="16"/>
              </w:rPr>
              <w:t>1</w:t>
            </w:r>
          </w:p>
          <w:p>
            <w:pPr>
              <w:pStyle w:val="TableParagraph"/>
              <w:tabs>
                <w:tab w:pos="2702" w:val="left" w:leader="none"/>
              </w:tabs>
              <w:spacing w:line="181" w:lineRule="exact" w:before="1"/>
              <w:rPr>
                <w:sz w:val="16"/>
              </w:rPr>
            </w:pPr>
            <w:r>
              <w:rPr>
                <w:spacing w:val="-2"/>
                <w:sz w:val="16"/>
              </w:rPr>
              <w:t>uniqueItems:</w:t>
            </w:r>
            <w:r>
              <w:rPr>
                <w:sz w:val="16"/>
              </w:rPr>
              <w:tab/>
            </w:r>
            <w:r>
              <w:rPr>
                <w:spacing w:val="-4"/>
                <w:sz w:val="16"/>
              </w:rPr>
              <w:t>True</w:t>
            </w:r>
          </w:p>
          <w:p>
            <w:pPr>
              <w:pStyle w:val="TableParagraph"/>
              <w:tabs>
                <w:tab w:pos="2702" w:val="left" w:leader="none"/>
              </w:tabs>
              <w:spacing w:line="181" w:lineRule="exact"/>
              <w:rPr>
                <w:sz w:val="16"/>
              </w:rPr>
            </w:pPr>
            <w:r>
              <w:rPr>
                <w:spacing w:val="-2"/>
                <w:sz w:val="16"/>
              </w:rPr>
              <w:t>items:</w:t>
            </w:r>
            <w:r>
              <w:rPr>
                <w:sz w:val="16"/>
              </w:rPr>
              <w:tab/>
            </w:r>
            <w:r>
              <w:rPr>
                <w:spacing w:val="-2"/>
                <w:sz w:val="16"/>
              </w:rPr>
              <w:t>string</w:t>
            </w:r>
          </w:p>
        </w:tc>
      </w:tr>
      <w:tr>
        <w:trPr>
          <w:trHeight w:val="1632" w:hRule="atLeast"/>
        </w:trPr>
        <w:tc>
          <w:tcPr>
            <w:tcW w:w="1889" w:type="dxa"/>
          </w:tcPr>
          <w:p>
            <w:pPr>
              <w:pStyle w:val="TableParagraph"/>
              <w:spacing w:line="258" w:lineRule="exact"/>
              <w:ind w:left="28"/>
              <w:rPr>
                <w:rFonts w:ascii="Calibri"/>
                <w:sz w:val="22"/>
              </w:rPr>
            </w:pPr>
            <w:r>
              <w:rPr>
                <w:rFonts w:ascii="Calibri"/>
                <w:spacing w:val="-2"/>
                <w:sz w:val="22"/>
              </w:rPr>
              <w:t>artifactResourceId</w:t>
            </w:r>
          </w:p>
        </w:tc>
        <w:tc>
          <w:tcPr>
            <w:tcW w:w="2792" w:type="dxa"/>
          </w:tcPr>
          <w:p>
            <w:pPr>
              <w:pStyle w:val="TableParagraph"/>
              <w:spacing w:line="25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8"/>
              <w:rPr>
                <w:rFonts w:ascii="Calibri"/>
                <w:sz w:val="22"/>
              </w:rPr>
            </w:pPr>
            <w:r>
              <w:rPr>
                <w:rFonts w:ascii="Calibri"/>
                <w:b/>
                <w:sz w:val="22"/>
              </w:rPr>
              <w:t>Description: </w:t>
            </w:r>
            <w:r>
              <w:rPr>
                <w:rFonts w:ascii="Calibri"/>
                <w:sz w:val="22"/>
              </w:rPr>
              <w:t>Identifier of artifact resource Id that the instance</w:t>
            </w:r>
            <w:r>
              <w:rPr>
                <w:rFonts w:ascii="Calibri"/>
                <w:spacing w:val="-13"/>
                <w:sz w:val="22"/>
              </w:rPr>
              <w:t> </w:t>
            </w:r>
            <w:r>
              <w:rPr>
                <w:rFonts w:ascii="Calibri"/>
                <w:sz w:val="22"/>
              </w:rPr>
              <w:t>was</w:t>
            </w:r>
            <w:r>
              <w:rPr>
                <w:rFonts w:ascii="Calibri"/>
                <w:spacing w:val="-12"/>
                <w:sz w:val="22"/>
              </w:rPr>
              <w:t> </w:t>
            </w:r>
            <w:r>
              <w:rPr>
                <w:rFonts w:ascii="Calibri"/>
                <w:sz w:val="22"/>
              </w:rPr>
              <w:t>configured</w:t>
            </w:r>
            <w:r>
              <w:rPr>
                <w:rFonts w:ascii="Calibri"/>
                <w:spacing w:val="-13"/>
                <w:sz w:val="22"/>
              </w:rPr>
              <w:t> </w:t>
            </w:r>
            <w:r>
              <w:rPr>
                <w:rFonts w:ascii="Calibri"/>
                <w:sz w:val="22"/>
              </w:rPr>
              <w:t>with.</w:t>
            </w:r>
          </w:p>
        </w:tc>
        <w:tc>
          <w:tcPr>
            <w:tcW w:w="3872" w:type="dxa"/>
            <w:shd w:val="clear" w:color="auto" w:fill="FFF1CC"/>
          </w:tcPr>
          <w:p>
            <w:pPr>
              <w:pStyle w:val="TableParagraph"/>
              <w:tabs>
                <w:tab w:pos="2702" w:val="left" w:leader="none"/>
              </w:tabs>
              <w:spacing w:before="17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77"/>
              <w:rPr>
                <w:sz w:val="16"/>
              </w:rPr>
            </w:pPr>
            <w:r>
              <w:rPr>
                <w:spacing w:val="-2"/>
                <w:sz w:val="16"/>
              </w:rPr>
              <w:t>x-isInvariant:</w:t>
            </w:r>
            <w:r>
              <w:rPr>
                <w:sz w:val="16"/>
              </w:rPr>
              <w:tab/>
            </w:r>
            <w:r>
              <w:rPr>
                <w:spacing w:val="-4"/>
                <w:sz w:val="16"/>
              </w:rPr>
              <w:t>True </w:t>
            </w:r>
            <w:r>
              <w:rPr>
                <w:spacing w:val="-2"/>
                <w:sz w:val="16"/>
              </w:rPr>
              <w:t>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02" w:val="left" w:leader="none"/>
              </w:tabs>
              <w:rPr>
                <w:sz w:val="16"/>
              </w:rPr>
            </w:pPr>
            <w:r>
              <w:rPr>
                <w:spacing w:val="-2"/>
                <w:sz w:val="16"/>
              </w:rPr>
              <w:t>format:</w:t>
            </w:r>
            <w:r>
              <w:rPr>
                <w:sz w:val="16"/>
              </w:rPr>
              <w:tab/>
            </w:r>
            <w:r>
              <w:rPr>
                <w:spacing w:val="-4"/>
                <w:sz w:val="16"/>
              </w:rPr>
              <w:t>uuid</w:t>
            </w:r>
          </w:p>
        </w:tc>
      </w:tr>
      <w:tr>
        <w:trPr>
          <w:trHeight w:val="2718" w:hRule="atLeast"/>
        </w:trPr>
        <w:tc>
          <w:tcPr>
            <w:tcW w:w="1889" w:type="dxa"/>
          </w:tcPr>
          <w:p>
            <w:pPr>
              <w:pStyle w:val="TableParagraph"/>
              <w:spacing w:line="258" w:lineRule="exact"/>
              <w:ind w:left="28"/>
              <w:rPr>
                <w:rFonts w:ascii="Calibri"/>
                <w:sz w:val="22"/>
              </w:rPr>
            </w:pPr>
            <w:r>
              <w:rPr>
                <w:rFonts w:ascii="Calibri"/>
                <w:spacing w:val="-2"/>
                <w:sz w:val="22"/>
              </w:rPr>
              <w:t>extensions</w:t>
            </w:r>
          </w:p>
        </w:tc>
        <w:tc>
          <w:tcPr>
            <w:tcW w:w="2792" w:type="dxa"/>
          </w:tcPr>
          <w:p>
            <w:pPr>
              <w:pStyle w:val="TableParagraph"/>
              <w:spacing w:line="25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6" w:lineRule="auto" w:before="182"/>
              <w:ind w:left="28"/>
              <w:rPr>
                <w:rFonts w:ascii="Calibri"/>
                <w:sz w:val="22"/>
              </w:rPr>
            </w:pPr>
            <w:r>
              <w:rPr>
                <w:rFonts w:ascii="Calibri"/>
                <w:b/>
                <w:sz w:val="22"/>
              </w:rPr>
              <w:t>Description:</w:t>
            </w:r>
            <w:r>
              <w:rPr>
                <w:rFonts w:ascii="Calibri"/>
                <w:b/>
                <w:spacing w:val="-13"/>
                <w:sz w:val="22"/>
              </w:rPr>
              <w:t> </w:t>
            </w:r>
            <w:r>
              <w:rPr>
                <w:rFonts w:ascii="Calibri"/>
                <w:sz w:val="22"/>
              </w:rPr>
              <w:t>These</w:t>
            </w:r>
            <w:r>
              <w:rPr>
                <w:rFonts w:ascii="Calibri"/>
                <w:spacing w:val="-12"/>
                <w:sz w:val="22"/>
              </w:rPr>
              <w:t> </w:t>
            </w:r>
            <w:r>
              <w:rPr>
                <w:rFonts w:ascii="Calibri"/>
                <w:sz w:val="22"/>
              </w:rPr>
              <w:t>are unspecified (not</w:t>
            </w:r>
          </w:p>
          <w:p>
            <w:pPr>
              <w:pStyle w:val="TableParagraph"/>
              <w:spacing w:before="4"/>
              <w:ind w:left="28"/>
              <w:rPr>
                <w:rFonts w:ascii="Calibri"/>
                <w:sz w:val="22"/>
              </w:rPr>
            </w:pPr>
            <w:r>
              <w:rPr>
                <w:rFonts w:ascii="Calibri"/>
                <w:spacing w:val="-2"/>
                <w:sz w:val="22"/>
              </w:rPr>
              <w:t>standardized)</w:t>
            </w:r>
            <w:r>
              <w:rPr>
                <w:rFonts w:ascii="Calibri"/>
                <w:spacing w:val="6"/>
                <w:sz w:val="22"/>
              </w:rPr>
              <w:t> </w:t>
            </w:r>
            <w:r>
              <w:rPr>
                <w:rFonts w:ascii="Calibri"/>
                <w:spacing w:val="-2"/>
                <w:sz w:val="22"/>
              </w:rPr>
              <w:t>properties</w:t>
            </w:r>
          </w:p>
          <w:p>
            <w:pPr>
              <w:pStyle w:val="TableParagraph"/>
              <w:spacing w:line="259" w:lineRule="auto" w:before="22"/>
              <w:ind w:left="28" w:right="271"/>
              <w:rPr>
                <w:rFonts w:ascii="Calibri"/>
                <w:sz w:val="22"/>
              </w:rPr>
            </w:pPr>
            <w:r>
              <w:rPr>
                <w:rFonts w:ascii="Calibri"/>
                <w:sz w:val="22"/>
              </w:rPr>
              <w:t>(keys)</w:t>
            </w:r>
            <w:r>
              <w:rPr>
                <w:rFonts w:ascii="Calibri"/>
                <w:spacing w:val="-8"/>
                <w:sz w:val="22"/>
              </w:rPr>
              <w:t> </w:t>
            </w:r>
            <w:r>
              <w:rPr>
                <w:rFonts w:ascii="Calibri"/>
                <w:sz w:val="22"/>
              </w:rPr>
              <w:t>which</w:t>
            </w:r>
            <w:r>
              <w:rPr>
                <w:rFonts w:ascii="Calibri"/>
                <w:spacing w:val="-8"/>
                <w:sz w:val="22"/>
              </w:rPr>
              <w:t> </w:t>
            </w:r>
            <w:r>
              <w:rPr>
                <w:rFonts w:ascii="Calibri"/>
                <w:sz w:val="22"/>
              </w:rPr>
              <w:t>are</w:t>
            </w:r>
            <w:r>
              <w:rPr>
                <w:rFonts w:ascii="Calibri"/>
                <w:spacing w:val="-7"/>
                <w:sz w:val="22"/>
              </w:rPr>
              <w:t> </w:t>
            </w:r>
            <w:r>
              <w:rPr>
                <w:rFonts w:ascii="Calibri"/>
                <w:sz w:val="22"/>
              </w:rPr>
              <w:t>tailored</w:t>
            </w:r>
            <w:r>
              <w:rPr>
                <w:rFonts w:ascii="Calibri"/>
                <w:spacing w:val="-7"/>
                <w:sz w:val="22"/>
              </w:rPr>
              <w:t> </w:t>
            </w:r>
            <w:r>
              <w:rPr>
                <w:rFonts w:ascii="Calibri"/>
                <w:sz w:val="22"/>
              </w:rPr>
              <w:t>by the vendor to extend the information</w:t>
            </w:r>
            <w:r>
              <w:rPr>
                <w:rFonts w:ascii="Calibri"/>
                <w:spacing w:val="-13"/>
                <w:sz w:val="22"/>
              </w:rPr>
              <w:t> </w:t>
            </w:r>
            <w:r>
              <w:rPr>
                <w:rFonts w:ascii="Calibri"/>
                <w:sz w:val="22"/>
              </w:rPr>
              <w:t>provided</w:t>
            </w:r>
            <w:r>
              <w:rPr>
                <w:rFonts w:ascii="Calibri"/>
                <w:spacing w:val="-12"/>
                <w:sz w:val="22"/>
              </w:rPr>
              <w:t> </w:t>
            </w:r>
            <w:r>
              <w:rPr>
                <w:rFonts w:ascii="Calibri"/>
                <w:sz w:val="22"/>
              </w:rPr>
              <w:t>about the Resource Pool.</w:t>
            </w:r>
          </w:p>
        </w:tc>
        <w:tc>
          <w:tcPr>
            <w:tcW w:w="3872" w:type="dxa"/>
            <w:shd w:val="clear" w:color="auto" w:fill="FFF1CC"/>
          </w:tcPr>
          <w:p>
            <w:pPr>
              <w:pStyle w:val="TableParagraph"/>
              <w:spacing w:before="171"/>
              <w:jc w:val="both"/>
              <w:rPr>
                <w:sz w:val="16"/>
              </w:rPr>
            </w:pPr>
            <w:r>
              <w:rPr>
                <w:sz w:val="16"/>
              </w:rPr>
              <w:t>x-support-qualifier:</w:t>
            </w:r>
            <w:r>
              <w:rPr>
                <w:spacing w:val="78"/>
                <w:w w:val="150"/>
                <w:sz w:val="16"/>
              </w:rPr>
              <w:t>   </w:t>
            </w:r>
            <w:r>
              <w:rPr>
                <w:spacing w:val="-10"/>
                <w:sz w:val="16"/>
              </w:rPr>
              <w:t>M</w:t>
            </w:r>
          </w:p>
          <w:p>
            <w:pPr>
              <w:pStyle w:val="TableParagraph"/>
              <w:tabs>
                <w:tab w:pos="2709" w:val="left" w:leader="none"/>
              </w:tabs>
              <w:spacing w:line="181" w:lineRule="exact" w:before="1"/>
              <w:jc w:val="both"/>
              <w:rPr>
                <w:sz w:val="16"/>
              </w:rPr>
            </w:pPr>
            <w:r>
              <w:rPr>
                <w:spacing w:val="-2"/>
                <w:sz w:val="16"/>
              </w:rPr>
              <w:t>readOnly:</w:t>
            </w:r>
            <w:r>
              <w:rPr>
                <w:sz w:val="16"/>
              </w:rPr>
              <w:tab/>
            </w:r>
            <w:r>
              <w:rPr>
                <w:spacing w:val="-4"/>
                <w:sz w:val="16"/>
              </w:rPr>
              <w:t>True</w:t>
            </w:r>
          </w:p>
          <w:p>
            <w:pPr>
              <w:pStyle w:val="TableParagraph"/>
              <w:tabs>
                <w:tab w:pos="2702" w:val="left" w:leader="none"/>
              </w:tabs>
              <w:ind w:right="677"/>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jc w:val="both"/>
              <w:rPr>
                <w:sz w:val="16"/>
              </w:rPr>
            </w:pPr>
            <w:r>
              <w:rPr>
                <w:spacing w:val="-2"/>
                <w:sz w:val="16"/>
              </w:rPr>
              <w:t>x-isOrdered:</w:t>
            </w:r>
            <w:r>
              <w:rPr>
                <w:sz w:val="16"/>
              </w:rPr>
              <w:tab/>
            </w:r>
            <w:r>
              <w:rPr>
                <w:spacing w:val="-2"/>
                <w:sz w:val="16"/>
              </w:rPr>
              <w:t>False</w:t>
            </w:r>
          </w:p>
          <w:p>
            <w:pPr>
              <w:pStyle w:val="TableParagraph"/>
              <w:tabs>
                <w:tab w:pos="2702" w:val="left" w:leader="none"/>
              </w:tabs>
              <w:spacing w:line="181" w:lineRule="exact" w:before="1"/>
              <w:jc w:val="both"/>
              <w:rPr>
                <w:sz w:val="16"/>
              </w:rPr>
            </w:pPr>
            <w:r>
              <w:rPr>
                <w:spacing w:val="-2"/>
                <w:sz w:val="16"/>
              </w:rPr>
              <w:t>minItems:</w:t>
            </w:r>
            <w:r>
              <w:rPr>
                <w:sz w:val="16"/>
              </w:rPr>
              <w:tab/>
            </w:r>
            <w:r>
              <w:rPr>
                <w:spacing w:val="-10"/>
                <w:sz w:val="16"/>
              </w:rPr>
              <w:t>0</w:t>
            </w:r>
          </w:p>
          <w:p>
            <w:pPr>
              <w:pStyle w:val="TableParagraph"/>
              <w:tabs>
                <w:tab w:pos="2702" w:val="left" w:leader="none"/>
              </w:tabs>
              <w:ind w:right="773"/>
              <w:jc w:val="both"/>
              <w:rPr>
                <w:sz w:val="16"/>
              </w:rPr>
            </w:pPr>
            <w:r>
              <w:rPr>
                <w:spacing w:val="-2"/>
                <w:sz w:val="16"/>
              </w:rPr>
              <w:t>uniqueItems:</w:t>
            </w:r>
            <w:r>
              <w:rPr>
                <w:sz w:val="16"/>
              </w:rPr>
              <w:tab/>
            </w:r>
            <w:r>
              <w:rPr>
                <w:spacing w:val="-4"/>
                <w:sz w:val="16"/>
              </w:rPr>
              <w:t>True </w:t>
            </w:r>
            <w:r>
              <w:rPr>
                <w:spacing w:val="-2"/>
                <w:sz w:val="16"/>
              </w:rPr>
              <w:t>items:</w:t>
            </w:r>
          </w:p>
          <w:p>
            <w:pPr>
              <w:pStyle w:val="TableParagraph"/>
              <w:spacing w:before="181"/>
              <w:ind w:left="2702"/>
              <w:rPr>
                <w:sz w:val="16"/>
              </w:rPr>
            </w:pPr>
            <w:r>
              <w:rPr>
                <w:spacing w:val="-2"/>
                <w:sz w:val="16"/>
              </w:rPr>
              <w:t>AttributeVa luePair</w:t>
            </w:r>
          </w:p>
        </w:tc>
      </w:tr>
    </w:tbl>
    <w:p>
      <w:pPr>
        <w:spacing w:after="0"/>
        <w:rPr>
          <w:sz w:val="16"/>
        </w:rPr>
        <w:sectPr>
          <w:type w:val="continuous"/>
          <w:pgSz w:w="11910" w:h="16850"/>
          <w:pgMar w:header="864" w:footer="279" w:top="1580" w:bottom="460" w:left="740" w:right="680"/>
        </w:sectPr>
      </w:pPr>
    </w:p>
    <w:p>
      <w:pPr>
        <w:pStyle w:val="ListParagraph"/>
        <w:numPr>
          <w:ilvl w:val="5"/>
          <w:numId w:val="3"/>
        </w:numPr>
        <w:tabs>
          <w:tab w:pos="2377" w:val="left" w:leader="none"/>
        </w:tabs>
        <w:spacing w:line="240" w:lineRule="auto" w:before="52"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0"/>
        <w:ind w:left="392"/>
        <w:rPr>
          <w:i/>
        </w:rPr>
      </w:pPr>
      <w:r>
        <w:rPr>
          <w:spacing w:val="-2"/>
        </w:rPr>
        <w:t>None</w:t>
      </w:r>
      <w:r>
        <w:rPr>
          <w:i/>
          <w:color w:val="FF0000"/>
          <w:spacing w:val="-2"/>
        </w:rPr>
        <w:t>.</w:t>
      </w:r>
    </w:p>
    <w:p>
      <w:pPr>
        <w:pStyle w:val="BodyText"/>
        <w:spacing w:before="32"/>
        <w:rPr>
          <w:i/>
        </w:rPr>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80"/>
        <w:ind w:left="392"/>
        <w:rPr>
          <w:i/>
        </w:rPr>
      </w:pPr>
      <w:r>
        <w:rPr>
          <w:spacing w:val="-2"/>
        </w:rPr>
        <w:t>None</w:t>
      </w:r>
      <w:r>
        <w:rPr>
          <w:i/>
          <w:color w:val="FF0000"/>
          <w:spacing w:val="-2"/>
        </w:rPr>
        <w:t>.</w:t>
      </w:r>
    </w:p>
    <w:p>
      <w:pPr>
        <w:pStyle w:val="BodyText"/>
        <w:spacing w:before="33"/>
        <w:rPr>
          <w:i/>
        </w:rPr>
      </w:pPr>
    </w:p>
    <w:p>
      <w:pPr>
        <w:pStyle w:val="ListParagraph"/>
        <w:numPr>
          <w:ilvl w:val="4"/>
          <w:numId w:val="3"/>
        </w:numPr>
        <w:tabs>
          <w:tab w:pos="2094" w:val="left" w:leader="none"/>
        </w:tabs>
        <w:spacing w:line="240" w:lineRule="auto" w:before="0" w:after="0"/>
        <w:ind w:left="2094" w:right="0" w:hanging="1702"/>
        <w:jc w:val="left"/>
        <w:rPr>
          <w:sz w:val="22"/>
        </w:rPr>
      </w:pPr>
      <w:r>
        <w:rPr>
          <w:spacing w:val="-2"/>
          <w:sz w:val="22"/>
        </w:rPr>
        <w:t>Gateway</w:t>
      </w:r>
    </w:p>
    <w:p>
      <w:pPr>
        <w:pStyle w:val="BodyText"/>
        <w:spacing w:before="48"/>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Definition</w:t>
      </w:r>
    </w:p>
    <w:p>
      <w:pPr>
        <w:pStyle w:val="BodyText"/>
        <w:spacing w:line="256" w:lineRule="auto" w:before="180"/>
        <w:ind w:left="392" w:right="471"/>
      </w:pPr>
      <w:r>
        <w:rPr/>
        <w:t>The</w:t>
      </w:r>
      <w:r>
        <w:rPr>
          <w:spacing w:val="-5"/>
        </w:rPr>
        <w:t> </w:t>
      </w:r>
      <w:r>
        <w:rPr/>
        <w:t>Gateway</w:t>
      </w:r>
      <w:r>
        <w:rPr>
          <w:spacing w:val="-6"/>
        </w:rPr>
        <w:t> </w:t>
      </w:r>
      <w:r>
        <w:rPr/>
        <w:t>infrastructure</w:t>
      </w:r>
      <w:r>
        <w:rPr>
          <w:spacing w:val="-8"/>
        </w:rPr>
        <w:t> </w:t>
      </w:r>
      <w:r>
        <w:rPr/>
        <w:t>resource</w:t>
      </w:r>
      <w:r>
        <w:rPr>
          <w:spacing w:val="-6"/>
        </w:rPr>
        <w:t> </w:t>
      </w:r>
      <w:r>
        <w:rPr/>
        <w:t>is</w:t>
      </w:r>
      <w:r>
        <w:rPr>
          <w:spacing w:val="-6"/>
        </w:rPr>
        <w:t> </w:t>
      </w:r>
      <w:r>
        <w:rPr/>
        <w:t>a</w:t>
      </w:r>
      <w:r>
        <w:rPr>
          <w:spacing w:val="-9"/>
        </w:rPr>
        <w:t> </w:t>
      </w:r>
      <w:r>
        <w:rPr/>
        <w:t>specialization</w:t>
      </w:r>
      <w:r>
        <w:rPr>
          <w:spacing w:val="-10"/>
        </w:rPr>
        <w:t> </w:t>
      </w:r>
      <w:r>
        <w:rPr/>
        <w:t>of</w:t>
      </w:r>
      <w:r>
        <w:rPr>
          <w:spacing w:val="-8"/>
        </w:rPr>
        <w:t> </w:t>
      </w:r>
      <w:r>
        <w:rPr/>
        <w:t>the</w:t>
      </w:r>
      <w:r>
        <w:rPr>
          <w:spacing w:val="-6"/>
        </w:rPr>
        <w:t> </w:t>
      </w:r>
      <w:r>
        <w:rPr/>
        <w:t>InfrastructureResource.</w:t>
      </w:r>
      <w:r>
        <w:rPr>
          <w:spacing w:val="-6"/>
        </w:rPr>
        <w:t> </w:t>
      </w:r>
      <w:r>
        <w:rPr/>
        <w:t>As</w:t>
      </w:r>
      <w:r>
        <w:rPr>
          <w:spacing w:val="-9"/>
        </w:rPr>
        <w:t> </w:t>
      </w:r>
      <w:r>
        <w:rPr/>
        <w:t>such</w:t>
      </w:r>
      <w:r>
        <w:rPr>
          <w:spacing w:val="-7"/>
        </w:rPr>
        <w:t> </w:t>
      </w:r>
      <w:r>
        <w:rPr/>
        <w:t>in</w:t>
      </w:r>
      <w:r>
        <w:rPr>
          <w:spacing w:val="-6"/>
        </w:rPr>
        <w:t> </w:t>
      </w:r>
      <w:r>
        <w:rPr/>
        <w:t>addition</w:t>
      </w:r>
      <w:r>
        <w:rPr>
          <w:spacing w:val="-9"/>
        </w:rPr>
        <w:t> </w:t>
      </w:r>
      <w:r>
        <w:rPr/>
        <w:t>to the attributes below, all attributes of the InfrastructureResource are also a member of this class.</w:t>
      </w:r>
    </w:p>
    <w:p>
      <w:pPr>
        <w:pStyle w:val="BodyText"/>
        <w:spacing w:before="165"/>
        <w:ind w:left="676"/>
      </w:pPr>
      <w:r>
        <w:rPr/>
        <w:t>NOTE</w:t>
      </w:r>
      <w:r>
        <w:rPr>
          <w:spacing w:val="-6"/>
        </w:rPr>
        <w:t> </w:t>
      </w:r>
      <w:r>
        <w:rPr/>
        <w:t>1:</w:t>
      </w:r>
      <w:r>
        <w:rPr>
          <w:spacing w:val="-7"/>
        </w:rPr>
        <w:t> </w:t>
      </w:r>
      <w:r>
        <w:rPr/>
        <w:t>The</w:t>
      </w:r>
      <w:r>
        <w:rPr>
          <w:spacing w:val="-8"/>
        </w:rPr>
        <w:t> </w:t>
      </w:r>
      <w:r>
        <w:rPr/>
        <w:t>present</w:t>
      </w:r>
      <w:r>
        <w:rPr>
          <w:spacing w:val="-6"/>
        </w:rPr>
        <w:t> </w:t>
      </w:r>
      <w:r>
        <w:rPr/>
        <w:t>document</w:t>
      </w:r>
      <w:r>
        <w:rPr>
          <w:spacing w:val="-6"/>
        </w:rPr>
        <w:t> </w:t>
      </w:r>
      <w:r>
        <w:rPr/>
        <w:t>version</w:t>
      </w:r>
      <w:r>
        <w:rPr>
          <w:spacing w:val="-7"/>
        </w:rPr>
        <w:t> </w:t>
      </w:r>
      <w:r>
        <w:rPr/>
        <w:t>does</w:t>
      </w:r>
      <w:r>
        <w:rPr>
          <w:spacing w:val="-5"/>
        </w:rPr>
        <w:t> </w:t>
      </w:r>
      <w:r>
        <w:rPr/>
        <w:t>not</w:t>
      </w:r>
      <w:r>
        <w:rPr>
          <w:spacing w:val="-6"/>
        </w:rPr>
        <w:t> </w:t>
      </w:r>
      <w:r>
        <w:rPr/>
        <w:t>specify</w:t>
      </w:r>
      <w:r>
        <w:rPr>
          <w:spacing w:val="-8"/>
        </w:rPr>
        <w:t> </w:t>
      </w:r>
      <w:r>
        <w:rPr/>
        <w:t>QoS</w:t>
      </w:r>
      <w:r>
        <w:rPr>
          <w:spacing w:val="-8"/>
        </w:rPr>
        <w:t> </w:t>
      </w:r>
      <w:r>
        <w:rPr/>
        <w:t>related</w:t>
      </w:r>
      <w:r>
        <w:rPr>
          <w:spacing w:val="-6"/>
        </w:rPr>
        <w:t> </w:t>
      </w:r>
      <w:r>
        <w:rPr>
          <w:spacing w:val="-2"/>
        </w:rPr>
        <w:t>attributes/classes.</w:t>
      </w:r>
    </w:p>
    <w:p>
      <w:pPr>
        <w:pStyle w:val="BodyText"/>
        <w:spacing w:line="259" w:lineRule="auto" w:before="180"/>
        <w:ind w:left="1528" w:right="471" w:hanging="852"/>
      </w:pPr>
      <w:r>
        <w:rPr/>
        <w:t>NOTE</w:t>
      </w:r>
      <w:r>
        <w:rPr>
          <w:spacing w:val="-6"/>
        </w:rPr>
        <w:t> </w:t>
      </w:r>
      <w:r>
        <w:rPr/>
        <w:t>2:</w:t>
      </w:r>
      <w:r>
        <w:rPr>
          <w:spacing w:val="-8"/>
        </w:rPr>
        <w:t> </w:t>
      </w:r>
      <w:r>
        <w:rPr/>
        <w:t>The</w:t>
      </w:r>
      <w:r>
        <w:rPr>
          <w:spacing w:val="-8"/>
        </w:rPr>
        <w:t> </w:t>
      </w:r>
      <w:r>
        <w:rPr/>
        <w:t>present</w:t>
      </w:r>
      <w:r>
        <w:rPr>
          <w:spacing w:val="-7"/>
        </w:rPr>
        <w:t> </w:t>
      </w:r>
      <w:r>
        <w:rPr/>
        <w:t>document</w:t>
      </w:r>
      <w:r>
        <w:rPr>
          <w:spacing w:val="-7"/>
        </w:rPr>
        <w:t> </w:t>
      </w:r>
      <w:r>
        <w:rPr/>
        <w:t>version</w:t>
      </w:r>
      <w:r>
        <w:rPr>
          <w:spacing w:val="-8"/>
        </w:rPr>
        <w:t> </w:t>
      </w:r>
      <w:r>
        <w:rPr/>
        <w:t>does</w:t>
      </w:r>
      <w:r>
        <w:rPr>
          <w:spacing w:val="-6"/>
        </w:rPr>
        <w:t> </w:t>
      </w:r>
      <w:r>
        <w:rPr/>
        <w:t>not</w:t>
      </w:r>
      <w:r>
        <w:rPr>
          <w:spacing w:val="-7"/>
        </w:rPr>
        <w:t> </w:t>
      </w:r>
      <w:r>
        <w:rPr/>
        <w:t>specify</w:t>
      </w:r>
      <w:r>
        <w:rPr>
          <w:spacing w:val="-7"/>
        </w:rPr>
        <w:t> </w:t>
      </w:r>
      <w:r>
        <w:rPr/>
        <w:t>complete</w:t>
      </w:r>
      <w:r>
        <w:rPr>
          <w:spacing w:val="-8"/>
        </w:rPr>
        <w:t> </w:t>
      </w:r>
      <w:r>
        <w:rPr/>
        <w:t>L2/L3</w:t>
      </w:r>
      <w:r>
        <w:rPr>
          <w:spacing w:val="-7"/>
        </w:rPr>
        <w:t> </w:t>
      </w:r>
      <w:r>
        <w:rPr/>
        <w:t>related</w:t>
      </w:r>
      <w:r>
        <w:rPr>
          <w:spacing w:val="-11"/>
        </w:rPr>
        <w:t> </w:t>
      </w:r>
      <w:r>
        <w:rPr/>
        <w:t>attributes/classes associated to the Gateway.</w:t>
      </w:r>
    </w:p>
    <w:p>
      <w:pPr>
        <w:pStyle w:val="BodyText"/>
        <w:spacing w:line="256" w:lineRule="auto" w:before="162"/>
        <w:ind w:left="392"/>
      </w:pPr>
      <w:r>
        <w:rPr/>
        <w:t>The</w:t>
      </w:r>
      <w:r>
        <w:rPr>
          <w:spacing w:val="-4"/>
        </w:rPr>
        <w:t> </w:t>
      </w:r>
      <w:r>
        <w:rPr/>
        <w:t>Gateway</w:t>
      </w:r>
      <w:r>
        <w:rPr>
          <w:spacing w:val="-4"/>
        </w:rPr>
        <w:t> </w:t>
      </w:r>
      <w:r>
        <w:rPr/>
        <w:t>is</w:t>
      </w:r>
      <w:r>
        <w:rPr>
          <w:spacing w:val="-8"/>
        </w:rPr>
        <w:t> </w:t>
      </w:r>
      <w:r>
        <w:rPr/>
        <w:t>a</w:t>
      </w:r>
      <w:r>
        <w:rPr>
          <w:spacing w:val="-5"/>
        </w:rPr>
        <w:t> </w:t>
      </w:r>
      <w:r>
        <w:rPr/>
        <w:t>Specialized</w:t>
      </w:r>
      <w:r>
        <w:rPr>
          <w:spacing w:val="-6"/>
        </w:rPr>
        <w:t> </w:t>
      </w:r>
      <w:r>
        <w:rPr/>
        <w:t>Object</w:t>
      </w:r>
      <w:r>
        <w:rPr>
          <w:spacing w:val="-7"/>
        </w:rPr>
        <w:t> </w:t>
      </w:r>
      <w:r>
        <w:rPr/>
        <w:t>that</w:t>
      </w:r>
      <w:r>
        <w:rPr>
          <w:spacing w:val="-5"/>
        </w:rPr>
        <w:t> </w:t>
      </w:r>
      <w:r>
        <w:rPr/>
        <w:t>derives</w:t>
      </w:r>
      <w:r>
        <w:rPr>
          <w:spacing w:val="-7"/>
        </w:rPr>
        <w:t> </w:t>
      </w:r>
      <w:r>
        <w:rPr/>
        <w:t>from</w:t>
      </w:r>
      <w:r>
        <w:rPr>
          <w:spacing w:val="-9"/>
        </w:rPr>
        <w:t> </w:t>
      </w:r>
      <w:r>
        <w:rPr/>
        <w:t>a</w:t>
      </w:r>
      <w:r>
        <w:rPr>
          <w:spacing w:val="-5"/>
        </w:rPr>
        <w:t> </w:t>
      </w:r>
      <w:r>
        <w:rPr/>
        <w:t>Generalized</w:t>
      </w:r>
      <w:r>
        <w:rPr>
          <w:spacing w:val="-8"/>
        </w:rPr>
        <w:t> </w:t>
      </w:r>
      <w:r>
        <w:rPr/>
        <w:t>Object,</w:t>
      </w:r>
      <w:r>
        <w:rPr>
          <w:spacing w:val="-5"/>
        </w:rPr>
        <w:t> </w:t>
      </w:r>
      <w:r>
        <w:rPr/>
        <w:t>the</w:t>
      </w:r>
      <w:r>
        <w:rPr>
          <w:spacing w:val="-7"/>
        </w:rPr>
        <w:t> </w:t>
      </w:r>
      <w:r>
        <w:rPr/>
        <w:t>InfrastructureResource.</w:t>
      </w:r>
      <w:r>
        <w:rPr>
          <w:spacing w:val="-5"/>
        </w:rPr>
        <w:t> </w:t>
      </w:r>
      <w:r>
        <w:rPr/>
        <w:t>The Gateway inherits the attributes from the InfrastructureResource.</w:t>
      </w:r>
    </w:p>
    <w:p>
      <w:pPr>
        <w:pStyle w:val="BodyText"/>
        <w:spacing w:before="16"/>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Attributes</w:t>
      </w:r>
    </w:p>
    <w:p>
      <w:pPr>
        <w:pStyle w:val="BodyText"/>
        <w:spacing w:before="11"/>
        <w:rPr>
          <w:rFonts w:ascii="Arial"/>
          <w:sz w:val="20"/>
        </w:rPr>
      </w:pPr>
    </w:p>
    <w:p>
      <w:pPr>
        <w:pStyle w:val="Heading1"/>
        <w:ind w:left="278"/>
      </w:pPr>
      <w:bookmarkStart w:name="_bookmark93" w:id="94"/>
      <w:bookmarkEnd w:id="94"/>
      <w:r>
        <w:rPr>
          <w:b w:val="0"/>
        </w:rPr>
      </w:r>
      <w:r>
        <w:rPr/>
        <w:t>Table</w:t>
      </w:r>
      <w:r>
        <w:rPr>
          <w:spacing w:val="-14"/>
        </w:rPr>
        <w:t> </w:t>
      </w:r>
      <w:r>
        <w:rPr/>
        <w:t>4.2.5.4.3.2-1</w:t>
      </w:r>
      <w:r>
        <w:rPr>
          <w:spacing w:val="-16"/>
        </w:rPr>
        <w:t> </w:t>
      </w:r>
      <w:r>
        <w:rPr/>
        <w:t>Attributes</w:t>
      </w:r>
      <w:r>
        <w:rPr>
          <w:spacing w:val="-10"/>
        </w:rPr>
        <w:t> </w:t>
      </w:r>
      <w:r>
        <w:rPr/>
        <w:t>Properties</w:t>
      </w:r>
      <w:r>
        <w:rPr>
          <w:spacing w:val="-13"/>
        </w:rPr>
        <w:t> </w:t>
      </w:r>
      <w:r>
        <w:rPr/>
        <w:t>for</w:t>
      </w:r>
      <w:r>
        <w:rPr>
          <w:spacing w:val="-12"/>
        </w:rPr>
        <w:t> </w:t>
      </w:r>
      <w:r>
        <w:rPr>
          <w:spacing w:val="-2"/>
        </w:rPr>
        <w:t>Gateway</w:t>
      </w:r>
    </w:p>
    <w:p>
      <w:pPr>
        <w:pStyle w:val="BodyText"/>
        <w:spacing w:before="6"/>
        <w:rPr>
          <w:rFonts w:ascii="Arial"/>
          <w:b/>
          <w:sz w:val="15"/>
        </w:r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9"/>
        <w:gridCol w:w="2792"/>
        <w:gridCol w:w="3872"/>
      </w:tblGrid>
      <w:tr>
        <w:trPr>
          <w:trHeight w:val="218" w:hRule="atLeast"/>
        </w:trPr>
        <w:tc>
          <w:tcPr>
            <w:tcW w:w="1889" w:type="dxa"/>
            <w:shd w:val="clear" w:color="auto" w:fill="C0C0C0"/>
          </w:tcPr>
          <w:p>
            <w:pPr>
              <w:pStyle w:val="TableParagraph"/>
              <w:spacing w:line="197" w:lineRule="exact" w:before="1"/>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7" w:lineRule="exact" w:before="1"/>
              <w:ind w:left="412"/>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2" w:type="dxa"/>
            <w:shd w:val="clear" w:color="auto" w:fill="C0C0C0"/>
          </w:tcPr>
          <w:p>
            <w:pPr>
              <w:pStyle w:val="TableParagraph"/>
              <w:spacing w:line="197" w:lineRule="exact" w:before="1"/>
              <w:ind w:left="0" w:right="68"/>
              <w:jc w:val="center"/>
              <w:rPr>
                <w:rFonts w:ascii="Arial"/>
                <w:b/>
                <w:sz w:val="18"/>
              </w:rPr>
            </w:pPr>
            <w:r>
              <w:rPr>
                <w:rFonts w:ascii="Arial"/>
                <w:b/>
                <w:spacing w:val="-2"/>
                <w:sz w:val="18"/>
              </w:rPr>
              <w:t>Properties</w:t>
            </w:r>
          </w:p>
        </w:tc>
      </w:tr>
      <w:tr>
        <w:trPr>
          <w:trHeight w:val="2173" w:hRule="atLeast"/>
        </w:trPr>
        <w:tc>
          <w:tcPr>
            <w:tcW w:w="1889" w:type="dxa"/>
          </w:tcPr>
          <w:p>
            <w:pPr>
              <w:pStyle w:val="TableParagraph"/>
              <w:spacing w:before="1"/>
              <w:ind w:left="28"/>
              <w:rPr>
                <w:rFonts w:ascii="Arial"/>
                <w:sz w:val="18"/>
              </w:rPr>
            </w:pPr>
            <w:r>
              <w:rPr>
                <w:rFonts w:ascii="Arial"/>
                <w:spacing w:val="-4"/>
                <w:sz w:val="18"/>
              </w:rPr>
              <w:t>tags</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before="180"/>
              <w:ind w:left="28"/>
              <w:rPr>
                <w:rFonts w:ascii="Calibri"/>
                <w:sz w:val="22"/>
              </w:rPr>
            </w:pPr>
            <w:r>
              <w:rPr>
                <w:rFonts w:ascii="Calibri"/>
                <w:b/>
                <w:sz w:val="22"/>
              </w:rPr>
              <w:t>Description:</w:t>
            </w:r>
            <w:r>
              <w:rPr>
                <w:rFonts w:ascii="Calibri"/>
                <w:b/>
                <w:spacing w:val="-6"/>
                <w:sz w:val="22"/>
              </w:rPr>
              <w:t> </w:t>
            </w:r>
            <w:r>
              <w:rPr>
                <w:rFonts w:ascii="Calibri"/>
                <w:sz w:val="22"/>
              </w:rPr>
              <w:t>The</w:t>
            </w:r>
            <w:r>
              <w:rPr>
                <w:rFonts w:ascii="Calibri"/>
                <w:spacing w:val="-6"/>
                <w:sz w:val="22"/>
              </w:rPr>
              <w:t> </w:t>
            </w:r>
            <w:r>
              <w:rPr>
                <w:rFonts w:ascii="Calibri"/>
                <w:sz w:val="22"/>
              </w:rPr>
              <w:t>list</w:t>
            </w:r>
            <w:r>
              <w:rPr>
                <w:rFonts w:ascii="Calibri"/>
                <w:spacing w:val="-7"/>
                <w:sz w:val="22"/>
              </w:rPr>
              <w:t> </w:t>
            </w:r>
            <w:r>
              <w:rPr>
                <w:rFonts w:ascii="Calibri"/>
                <w:spacing w:val="-5"/>
                <w:sz w:val="22"/>
              </w:rPr>
              <w:t>of</w:t>
            </w:r>
          </w:p>
          <w:p>
            <w:pPr>
              <w:pStyle w:val="TableParagraph"/>
              <w:spacing w:line="259" w:lineRule="auto" w:before="22"/>
              <w:ind w:left="28"/>
              <w:rPr>
                <w:rFonts w:ascii="Calibri"/>
                <w:sz w:val="22"/>
              </w:rPr>
            </w:pPr>
            <w:r>
              <w:rPr>
                <w:rFonts w:ascii="Calibri"/>
                <w:sz w:val="22"/>
              </w:rPr>
              <w:t>tags/labels</w:t>
            </w:r>
            <w:r>
              <w:rPr>
                <w:rFonts w:ascii="Calibri"/>
                <w:spacing w:val="-13"/>
                <w:sz w:val="22"/>
              </w:rPr>
              <w:t> </w:t>
            </w:r>
            <w:r>
              <w:rPr>
                <w:rFonts w:ascii="Calibri"/>
                <w:sz w:val="22"/>
              </w:rPr>
              <w:t>on</w:t>
            </w:r>
            <w:r>
              <w:rPr>
                <w:rFonts w:ascii="Calibri"/>
                <w:spacing w:val="-12"/>
                <w:sz w:val="22"/>
              </w:rPr>
              <w:t> </w:t>
            </w:r>
            <w:r>
              <w:rPr>
                <w:rFonts w:ascii="Calibri"/>
                <w:sz w:val="22"/>
              </w:rPr>
              <w:t>the</w:t>
            </w:r>
            <w:r>
              <w:rPr>
                <w:rFonts w:ascii="Calibri"/>
                <w:spacing w:val="-13"/>
                <w:sz w:val="22"/>
              </w:rPr>
              <w:t> </w:t>
            </w:r>
            <w:r>
              <w:rPr>
                <w:rFonts w:ascii="Calibri"/>
                <w:sz w:val="22"/>
              </w:rPr>
              <w:t>Gateway </w:t>
            </w:r>
            <w:r>
              <w:rPr>
                <w:rFonts w:ascii="Calibri"/>
                <w:spacing w:val="-2"/>
                <w:sz w:val="22"/>
              </w:rPr>
              <w:t>resource.</w:t>
            </w:r>
          </w:p>
        </w:tc>
        <w:tc>
          <w:tcPr>
            <w:tcW w:w="3872" w:type="dxa"/>
            <w:shd w:val="clear" w:color="auto" w:fill="FFF1CC"/>
          </w:tcPr>
          <w:p>
            <w:pPr>
              <w:pStyle w:val="TableParagraph"/>
              <w:tabs>
                <w:tab w:pos="2702" w:val="left" w:leader="none"/>
              </w:tabs>
              <w:spacing w:line="181" w:lineRule="exact"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77"/>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2"/>
                <w:sz w:val="16"/>
              </w:rPr>
              <w:t>Fals</w:t>
            </w:r>
            <w:r>
              <w:rPr>
                <w:spacing w:val="-2"/>
                <w:sz w:val="16"/>
              </w:rPr>
              <w:t>e</w:t>
            </w:r>
            <w:r>
              <w:rPr>
                <w:spacing w:val="-2"/>
                <w:sz w:val="16"/>
              </w:rPr>
              <w:t> </w:t>
            </w:r>
            <w:r>
              <w:rPr>
                <w:sz w:val="16"/>
              </w:rPr>
              <w:t>x-stateChangeNotification: True </w:t>
            </w:r>
            <w:r>
              <w:rPr>
                <w:spacing w:val="-2"/>
                <w:sz w:val="16"/>
              </w:rPr>
              <w:t>nullable:</w:t>
            </w:r>
            <w:r>
              <w:rPr>
                <w:sz w:val="16"/>
              </w:rPr>
              <w:tab/>
            </w:r>
            <w:r>
              <w:rPr>
                <w:spacing w:val="-4"/>
                <w:sz w:val="16"/>
              </w:rPr>
              <w:t>True</w:t>
            </w:r>
          </w:p>
          <w:p>
            <w:pPr>
              <w:pStyle w:val="TableParagraph"/>
              <w:spacing w:line="181" w:lineRule="exact"/>
              <w:rPr>
                <w:sz w:val="16"/>
              </w:rPr>
            </w:pPr>
            <w:r>
              <w:rPr>
                <w:spacing w:val="-2"/>
                <w:sz w:val="16"/>
              </w:rPr>
              <w:t>items:</w:t>
            </w:r>
          </w:p>
          <w:p>
            <w:pPr>
              <w:pStyle w:val="TableParagraph"/>
              <w:spacing w:before="181"/>
              <w:ind w:left="2702"/>
              <w:rPr>
                <w:sz w:val="16"/>
              </w:rPr>
            </w:pPr>
            <w:r>
              <w:rPr>
                <w:spacing w:val="-2"/>
                <w:sz w:val="16"/>
              </w:rPr>
              <w:t>AttributeVa luePair</w:t>
            </w:r>
          </w:p>
        </w:tc>
      </w:tr>
      <w:tr>
        <w:trPr>
          <w:trHeight w:val="1929" w:hRule="atLeast"/>
        </w:trPr>
        <w:tc>
          <w:tcPr>
            <w:tcW w:w="1889" w:type="dxa"/>
          </w:tcPr>
          <w:p>
            <w:pPr>
              <w:pStyle w:val="TableParagraph"/>
              <w:spacing w:before="1"/>
              <w:ind w:left="28"/>
              <w:rPr>
                <w:rFonts w:ascii="Arial"/>
                <w:sz w:val="18"/>
              </w:rPr>
            </w:pPr>
            <w:r>
              <w:rPr>
                <w:rFonts w:ascii="Arial"/>
                <w:spacing w:val="-2"/>
                <w:sz w:val="18"/>
              </w:rPr>
              <w:t>status</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8"/>
              <w:rPr>
                <w:rFonts w:ascii="Calibri"/>
                <w:sz w:val="22"/>
              </w:rPr>
            </w:pPr>
            <w:r>
              <w:rPr>
                <w:rFonts w:ascii="Calibri"/>
                <w:b/>
                <w:sz w:val="22"/>
              </w:rPr>
              <w:t>Description: </w:t>
            </w:r>
            <w:r>
              <w:rPr>
                <w:rFonts w:ascii="Calibri"/>
                <w:sz w:val="22"/>
              </w:rPr>
              <w:t>The Gateway status.</w:t>
            </w:r>
            <w:r>
              <w:rPr>
                <w:rFonts w:ascii="Calibri"/>
                <w:spacing w:val="-13"/>
                <w:sz w:val="22"/>
              </w:rPr>
              <w:t> </w:t>
            </w:r>
            <w:r>
              <w:rPr>
                <w:rFonts w:ascii="Calibri"/>
                <w:sz w:val="22"/>
              </w:rPr>
              <w:t>For</w:t>
            </w:r>
            <w:r>
              <w:rPr>
                <w:rFonts w:ascii="Calibri"/>
                <w:spacing w:val="-12"/>
                <w:sz w:val="22"/>
              </w:rPr>
              <w:t> </w:t>
            </w:r>
            <w:r>
              <w:rPr>
                <w:rFonts w:ascii="Calibri"/>
                <w:sz w:val="22"/>
              </w:rPr>
              <w:t>instance,</w:t>
            </w:r>
            <w:r>
              <w:rPr>
                <w:rFonts w:ascii="Calibri"/>
                <w:spacing w:val="-13"/>
                <w:sz w:val="22"/>
              </w:rPr>
              <w:t> </w:t>
            </w:r>
            <w:r>
              <w:rPr>
                <w:rFonts w:ascii="Calibri"/>
                <w:sz w:val="22"/>
              </w:rPr>
              <w:t>ACTIVE, DOWN,</w:t>
            </w:r>
            <w:r>
              <w:rPr>
                <w:rFonts w:ascii="Calibri"/>
                <w:spacing w:val="40"/>
                <w:sz w:val="22"/>
              </w:rPr>
              <w:t> </w:t>
            </w:r>
            <w:r>
              <w:rPr>
                <w:rFonts w:ascii="Calibri"/>
                <w:sz w:val="22"/>
              </w:rPr>
              <w:t>UILD or ERROR.</w:t>
            </w:r>
          </w:p>
        </w:tc>
        <w:tc>
          <w:tcPr>
            <w:tcW w:w="3872"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77"/>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2"/>
                <w:sz w:val="16"/>
              </w:rPr>
              <w:t>Fals</w:t>
            </w:r>
            <w:r>
              <w:rPr>
                <w:spacing w:val="-2"/>
                <w:sz w:val="16"/>
              </w:rPr>
              <w:t>e</w:t>
            </w:r>
            <w:r>
              <w:rPr>
                <w:spacing w:val="-2"/>
                <w:sz w:val="16"/>
              </w:rPr>
              <w:t> </w:t>
            </w:r>
            <w:r>
              <w:rPr>
                <w:sz w:val="16"/>
              </w:rPr>
              <w:t>x-stateChangeNotification: True </w:t>
            </w:r>
            <w:r>
              <w:rPr>
                <w:spacing w:val="-2"/>
                <w:sz w:val="16"/>
              </w:rPr>
              <w:t>nullable:</w:t>
            </w:r>
            <w:r>
              <w:rPr>
                <w:sz w:val="16"/>
              </w:rPr>
              <w:tab/>
            </w:r>
            <w:r>
              <w:rPr>
                <w:spacing w:val="-2"/>
                <w:sz w:val="16"/>
              </w:rPr>
              <w:t>Fals</w:t>
            </w:r>
            <w:r>
              <w:rPr>
                <w:spacing w:val="-2"/>
                <w:sz w:val="16"/>
              </w:rPr>
              <w:t>e</w:t>
            </w:r>
          </w:p>
        </w:tc>
      </w:tr>
      <w:tr>
        <w:trPr>
          <w:trHeight w:val="2640" w:hRule="atLeast"/>
        </w:trPr>
        <w:tc>
          <w:tcPr>
            <w:tcW w:w="1889" w:type="dxa"/>
          </w:tcPr>
          <w:p>
            <w:pPr>
              <w:pStyle w:val="TableParagraph"/>
              <w:spacing w:before="1"/>
              <w:ind w:left="28"/>
              <w:rPr>
                <w:rFonts w:ascii="Arial"/>
                <w:sz w:val="18"/>
              </w:rPr>
            </w:pPr>
            <w:r>
              <w:rPr>
                <w:rFonts w:ascii="Arial"/>
                <w:spacing w:val="-2"/>
                <w:sz w:val="18"/>
              </w:rPr>
              <w:t>connectedNetworks</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2"/>
              <w:ind w:left="28" w:right="182"/>
              <w:rPr>
                <w:rFonts w:ascii="Calibri"/>
                <w:sz w:val="22"/>
              </w:rPr>
            </w:pPr>
            <w:r>
              <w:rPr>
                <w:rFonts w:ascii="Calibri"/>
                <w:b/>
                <w:sz w:val="22"/>
              </w:rPr>
              <w:t>Description: </w:t>
            </w:r>
            <w:r>
              <w:rPr>
                <w:rFonts w:ascii="Calibri"/>
                <w:sz w:val="22"/>
              </w:rPr>
              <w:t>The list of port(s)</w:t>
            </w:r>
            <w:r>
              <w:rPr>
                <w:rFonts w:ascii="Calibri"/>
                <w:spacing w:val="-10"/>
                <w:sz w:val="22"/>
              </w:rPr>
              <w:t> </w:t>
            </w:r>
            <w:r>
              <w:rPr>
                <w:rFonts w:ascii="Calibri"/>
                <w:sz w:val="22"/>
              </w:rPr>
              <w:t>to</w:t>
            </w:r>
            <w:r>
              <w:rPr>
                <w:rFonts w:ascii="Calibri"/>
                <w:spacing w:val="-10"/>
                <w:sz w:val="22"/>
              </w:rPr>
              <w:t> </w:t>
            </w:r>
            <w:r>
              <w:rPr>
                <w:rFonts w:ascii="Calibri"/>
                <w:sz w:val="22"/>
              </w:rPr>
              <w:t>support</w:t>
            </w:r>
            <w:r>
              <w:rPr>
                <w:rFonts w:ascii="Calibri"/>
                <w:spacing w:val="-10"/>
                <w:sz w:val="22"/>
              </w:rPr>
              <w:t> </w:t>
            </w:r>
            <w:r>
              <w:rPr>
                <w:rFonts w:ascii="Calibri"/>
                <w:sz w:val="22"/>
              </w:rPr>
              <w:t>one</w:t>
            </w:r>
            <w:r>
              <w:rPr>
                <w:rFonts w:ascii="Calibri"/>
                <w:spacing w:val="-9"/>
                <w:sz w:val="22"/>
              </w:rPr>
              <w:t> </w:t>
            </w:r>
            <w:r>
              <w:rPr>
                <w:rFonts w:ascii="Calibri"/>
                <w:sz w:val="22"/>
              </w:rPr>
              <w:t>or multiple Site Networks</w:t>
            </w:r>
          </w:p>
          <w:p>
            <w:pPr>
              <w:pStyle w:val="TableParagraph"/>
              <w:spacing w:line="259" w:lineRule="auto"/>
              <w:ind w:left="28"/>
              <w:rPr>
                <w:rFonts w:ascii="Calibri"/>
                <w:sz w:val="22"/>
              </w:rPr>
            </w:pPr>
            <w:r>
              <w:rPr>
                <w:rFonts w:ascii="Calibri"/>
                <w:sz w:val="22"/>
              </w:rPr>
              <w:t>termination.</w:t>
            </w:r>
            <w:r>
              <w:rPr>
                <w:rFonts w:ascii="Calibri"/>
                <w:spacing w:val="-7"/>
                <w:sz w:val="22"/>
              </w:rPr>
              <w:t> </w:t>
            </w:r>
            <w:r>
              <w:rPr>
                <w:rFonts w:ascii="Calibri"/>
                <w:sz w:val="22"/>
              </w:rPr>
              <w:t>A</w:t>
            </w:r>
            <w:r>
              <w:rPr>
                <w:rFonts w:ascii="Calibri"/>
                <w:spacing w:val="-7"/>
                <w:sz w:val="22"/>
              </w:rPr>
              <w:t> </w:t>
            </w:r>
            <w:r>
              <w:rPr>
                <w:rFonts w:ascii="Calibri"/>
                <w:sz w:val="22"/>
              </w:rPr>
              <w:t>port</w:t>
            </w:r>
            <w:r>
              <w:rPr>
                <w:rFonts w:ascii="Calibri"/>
                <w:spacing w:val="-7"/>
                <w:sz w:val="22"/>
              </w:rPr>
              <w:t> </w:t>
            </w:r>
            <w:r>
              <w:rPr>
                <w:rFonts w:ascii="Calibri"/>
                <w:sz w:val="22"/>
              </w:rPr>
              <w:t>is</w:t>
            </w:r>
            <w:r>
              <w:rPr>
                <w:rFonts w:ascii="Calibri"/>
                <w:spacing w:val="-9"/>
                <w:sz w:val="22"/>
              </w:rPr>
              <w:t> </w:t>
            </w:r>
            <w:r>
              <w:rPr>
                <w:rFonts w:ascii="Calibri"/>
                <w:sz w:val="22"/>
              </w:rPr>
              <w:t>a</w:t>
            </w:r>
            <w:r>
              <w:rPr>
                <w:rFonts w:ascii="Calibri"/>
                <w:spacing w:val="-7"/>
                <w:sz w:val="22"/>
              </w:rPr>
              <w:t> </w:t>
            </w:r>
            <w:r>
              <w:rPr>
                <w:rFonts w:ascii="Calibri"/>
                <w:sz w:val="22"/>
              </w:rPr>
              <w:t>list</w:t>
            </w:r>
            <w:r>
              <w:rPr>
                <w:rFonts w:ascii="Calibri"/>
                <w:spacing w:val="-9"/>
                <w:sz w:val="22"/>
              </w:rPr>
              <w:t> </w:t>
            </w:r>
            <w:r>
              <w:rPr>
                <w:rFonts w:ascii="Calibri"/>
                <w:sz w:val="22"/>
              </w:rPr>
              <w:t>of Gateway interfaceIPs e.g.</w:t>
            </w:r>
          </w:p>
          <w:p>
            <w:pPr>
              <w:pStyle w:val="TableParagraph"/>
              <w:spacing w:line="259" w:lineRule="auto"/>
              <w:ind w:left="28"/>
              <w:rPr>
                <w:rFonts w:ascii="Calibri"/>
                <w:sz w:val="22"/>
              </w:rPr>
            </w:pPr>
            <w:r>
              <w:rPr>
                <w:rFonts w:ascii="Calibri"/>
                <w:sz w:val="22"/>
              </w:rPr>
              <w:t>IPv4</w:t>
            </w:r>
            <w:r>
              <w:rPr>
                <w:rFonts w:ascii="Calibri"/>
                <w:spacing w:val="-9"/>
                <w:sz w:val="22"/>
              </w:rPr>
              <w:t> </w:t>
            </w:r>
            <w:r>
              <w:rPr>
                <w:rFonts w:ascii="Calibri"/>
                <w:sz w:val="22"/>
              </w:rPr>
              <w:t>and</w:t>
            </w:r>
            <w:r>
              <w:rPr>
                <w:rFonts w:ascii="Calibri"/>
                <w:spacing w:val="-10"/>
                <w:sz w:val="22"/>
              </w:rPr>
              <w:t> </w:t>
            </w:r>
            <w:r>
              <w:rPr>
                <w:rFonts w:ascii="Calibri"/>
                <w:sz w:val="22"/>
              </w:rPr>
              <w:t>IPv6</w:t>
            </w:r>
            <w:r>
              <w:rPr>
                <w:rFonts w:ascii="Calibri"/>
                <w:spacing w:val="-9"/>
                <w:sz w:val="22"/>
              </w:rPr>
              <w:t> </w:t>
            </w:r>
            <w:r>
              <w:rPr>
                <w:rFonts w:ascii="Calibri"/>
                <w:sz w:val="22"/>
              </w:rPr>
              <w:t>for</w:t>
            </w:r>
            <w:r>
              <w:rPr>
                <w:rFonts w:ascii="Calibri"/>
                <w:spacing w:val="-9"/>
                <w:sz w:val="22"/>
              </w:rPr>
              <w:t> </w:t>
            </w:r>
            <w:r>
              <w:rPr>
                <w:rFonts w:ascii="Calibri"/>
                <w:sz w:val="22"/>
              </w:rPr>
              <w:t>a</w:t>
            </w:r>
            <w:r>
              <w:rPr>
                <w:rFonts w:ascii="Calibri"/>
                <w:spacing w:val="-9"/>
                <w:sz w:val="22"/>
              </w:rPr>
              <w:t> </w:t>
            </w:r>
            <w:r>
              <w:rPr>
                <w:rFonts w:ascii="Calibri"/>
                <w:sz w:val="22"/>
              </w:rPr>
              <w:t>Site </w:t>
            </w:r>
            <w:r>
              <w:rPr>
                <w:rFonts w:ascii="Calibri"/>
                <w:spacing w:val="-2"/>
                <w:sz w:val="22"/>
              </w:rPr>
              <w:t>Network.</w:t>
            </w:r>
          </w:p>
        </w:tc>
        <w:tc>
          <w:tcPr>
            <w:tcW w:w="3872"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77"/>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2"/>
                <w:sz w:val="16"/>
              </w:rPr>
              <w:t>Fals</w:t>
            </w:r>
            <w:r>
              <w:rPr>
                <w:spacing w:val="-2"/>
                <w:sz w:val="16"/>
              </w:rPr>
              <w:t>e</w:t>
            </w:r>
            <w:r>
              <w:rPr>
                <w:spacing w:val="-2"/>
                <w:sz w:val="16"/>
              </w:rPr>
              <w:t> </w:t>
            </w:r>
            <w:r>
              <w:rPr>
                <w:sz w:val="16"/>
              </w:rPr>
              <w:t>x-stateChangeNotification: True </w:t>
            </w:r>
            <w:r>
              <w:rPr>
                <w:spacing w:val="-2"/>
                <w:sz w:val="16"/>
              </w:rPr>
              <w:t>nullable:</w:t>
            </w:r>
            <w:r>
              <w:rPr>
                <w:sz w:val="16"/>
              </w:rPr>
              <w:tab/>
            </w:r>
            <w:r>
              <w:rPr>
                <w:spacing w:val="-4"/>
                <w:sz w:val="16"/>
              </w:rPr>
              <w:t>True</w:t>
            </w:r>
          </w:p>
          <w:p>
            <w:pPr>
              <w:pStyle w:val="TableParagraph"/>
              <w:tabs>
                <w:tab w:pos="2702" w:val="left" w:leader="none"/>
              </w:tabs>
              <w:rPr>
                <w:sz w:val="16"/>
              </w:rPr>
            </w:pPr>
            <w:r>
              <w:rPr>
                <w:spacing w:val="-2"/>
                <w:sz w:val="16"/>
              </w:rPr>
              <w:t>items:</w:t>
            </w:r>
            <w:r>
              <w:rPr>
                <w:sz w:val="16"/>
              </w:rPr>
              <w:tab/>
            </w:r>
            <w:r>
              <w:rPr>
                <w:spacing w:val="-4"/>
                <w:sz w:val="16"/>
              </w:rPr>
              <w:t>Port</w:t>
            </w:r>
          </w:p>
        </w:tc>
      </w:tr>
      <w:tr>
        <w:trPr>
          <w:trHeight w:val="448" w:hRule="atLeast"/>
        </w:trPr>
        <w:tc>
          <w:tcPr>
            <w:tcW w:w="1889" w:type="dxa"/>
          </w:tcPr>
          <w:p>
            <w:pPr>
              <w:pStyle w:val="TableParagraph"/>
              <w:spacing w:before="1"/>
              <w:ind w:left="28"/>
              <w:rPr>
                <w:rFonts w:ascii="Arial"/>
                <w:sz w:val="18"/>
              </w:rPr>
            </w:pPr>
            <w:r>
              <w:rPr>
                <w:rFonts w:ascii="Arial"/>
                <w:spacing w:val="-2"/>
                <w:sz w:val="18"/>
              </w:rPr>
              <w:t>realizedBy</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tc>
        <w:tc>
          <w:tcPr>
            <w:tcW w:w="3872"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tc>
      </w:tr>
    </w:tbl>
    <w:p>
      <w:pPr>
        <w:spacing w:after="0"/>
        <w:rPr>
          <w:sz w:val="16"/>
        </w:rPr>
        <w:sectPr>
          <w:pgSz w:w="11910" w:h="16850"/>
          <w:pgMar w:header="864" w:footer="279" w:top="1520" w:bottom="460" w:left="740" w:right="680"/>
        </w:sectPr>
      </w:pPr>
    </w:p>
    <w:p>
      <w:pPr>
        <w:pStyle w:val="BodyText"/>
        <w:spacing w:before="6"/>
        <w:rPr>
          <w:rFonts w:ascii="Arial"/>
          <w:b/>
          <w:sz w:val="4"/>
        </w:r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9"/>
        <w:gridCol w:w="2792"/>
        <w:gridCol w:w="2647"/>
        <w:gridCol w:w="1226"/>
      </w:tblGrid>
      <w:tr>
        <w:trPr>
          <w:trHeight w:val="218" w:hRule="atLeast"/>
        </w:trPr>
        <w:tc>
          <w:tcPr>
            <w:tcW w:w="1889" w:type="dxa"/>
            <w:shd w:val="clear" w:color="auto" w:fill="C0C0C0"/>
          </w:tcPr>
          <w:p>
            <w:pPr>
              <w:pStyle w:val="TableParagraph"/>
              <w:spacing w:line="197" w:lineRule="exact" w:before="1"/>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7" w:lineRule="exact" w:before="1"/>
              <w:ind w:left="412"/>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3" w:type="dxa"/>
            <w:gridSpan w:val="2"/>
            <w:shd w:val="clear" w:color="auto" w:fill="C0C0C0"/>
          </w:tcPr>
          <w:p>
            <w:pPr>
              <w:pStyle w:val="TableParagraph"/>
              <w:spacing w:line="197" w:lineRule="exact" w:before="1"/>
              <w:ind w:left="0" w:right="69"/>
              <w:jc w:val="center"/>
              <w:rPr>
                <w:rFonts w:ascii="Arial"/>
                <w:b/>
                <w:sz w:val="18"/>
              </w:rPr>
            </w:pPr>
            <w:r>
              <w:rPr>
                <w:rFonts w:ascii="Arial"/>
                <w:b/>
                <w:spacing w:val="-2"/>
                <w:sz w:val="18"/>
              </w:rPr>
              <w:t>Properties</w:t>
            </w:r>
          </w:p>
        </w:tc>
      </w:tr>
      <w:tr>
        <w:trPr>
          <w:trHeight w:val="903" w:hRule="atLeast"/>
        </w:trPr>
        <w:tc>
          <w:tcPr>
            <w:tcW w:w="1889" w:type="dxa"/>
            <w:vMerge w:val="restart"/>
          </w:tcPr>
          <w:p>
            <w:pPr>
              <w:pStyle w:val="TableParagraph"/>
              <w:ind w:left="0"/>
              <w:rPr>
                <w:rFonts w:ascii="Times New Roman"/>
                <w:sz w:val="18"/>
              </w:rPr>
            </w:pPr>
          </w:p>
        </w:tc>
        <w:tc>
          <w:tcPr>
            <w:tcW w:w="2792" w:type="dxa"/>
            <w:tcBorders>
              <w:bottom w:val="nil"/>
            </w:tcBorders>
          </w:tcPr>
          <w:p>
            <w:pPr>
              <w:pStyle w:val="TableParagraph"/>
              <w:spacing w:line="259" w:lineRule="auto"/>
              <w:ind w:left="28"/>
              <w:rPr>
                <w:rFonts w:ascii="Calibri"/>
                <w:sz w:val="22"/>
              </w:rPr>
            </w:pPr>
            <w:r>
              <w:rPr>
                <w:rFonts w:ascii="Calibri"/>
                <w:b/>
                <w:sz w:val="22"/>
              </w:rPr>
              <w:t>Description:</w:t>
            </w:r>
            <w:r>
              <w:rPr>
                <w:rFonts w:ascii="Calibri"/>
                <w:b/>
                <w:spacing w:val="-13"/>
                <w:sz w:val="22"/>
              </w:rPr>
              <w:t> </w:t>
            </w:r>
            <w:r>
              <w:rPr>
                <w:rFonts w:ascii="Calibri"/>
                <w:sz w:val="22"/>
              </w:rPr>
              <w:t>Where</w:t>
            </w:r>
            <w:r>
              <w:rPr>
                <w:rFonts w:ascii="Calibri"/>
                <w:spacing w:val="-12"/>
                <w:sz w:val="22"/>
              </w:rPr>
              <w:t> </w:t>
            </w:r>
            <w:r>
              <w:rPr>
                <w:rFonts w:ascii="Calibri"/>
                <w:sz w:val="22"/>
              </w:rPr>
              <w:t>this gateway is</w:t>
            </w:r>
          </w:p>
          <w:p>
            <w:pPr>
              <w:pStyle w:val="TableParagraph"/>
              <w:spacing w:line="267" w:lineRule="exact"/>
              <w:ind w:left="28"/>
              <w:rPr>
                <w:rFonts w:ascii="Calibri"/>
                <w:sz w:val="22"/>
              </w:rPr>
            </w:pPr>
            <w:r>
              <w:rPr>
                <w:rFonts w:ascii="Calibri"/>
                <w:spacing w:val="-2"/>
                <w:sz w:val="22"/>
              </w:rPr>
              <w:t>implemented/realized</w:t>
            </w:r>
            <w:r>
              <w:rPr>
                <w:rFonts w:ascii="Calibri"/>
                <w:spacing w:val="12"/>
                <w:sz w:val="22"/>
              </w:rPr>
              <w:t> </w:t>
            </w:r>
            <w:r>
              <w:rPr>
                <w:rFonts w:ascii="Calibri"/>
                <w:spacing w:val="-4"/>
                <w:sz w:val="22"/>
              </w:rPr>
              <w:t>(e.g.</w:t>
            </w:r>
          </w:p>
        </w:tc>
        <w:tc>
          <w:tcPr>
            <w:tcW w:w="2647" w:type="dxa"/>
            <w:tcBorders>
              <w:bottom w:val="nil"/>
              <w:right w:val="nil"/>
            </w:tcBorders>
            <w:shd w:val="clear" w:color="auto" w:fill="FFF1CC"/>
          </w:tcPr>
          <w:p>
            <w:pPr>
              <w:pStyle w:val="TableParagraph"/>
              <w:spacing w:line="180" w:lineRule="exact"/>
              <w:rPr>
                <w:sz w:val="16"/>
              </w:rPr>
            </w:pPr>
            <w:r>
              <w:rPr>
                <w:spacing w:val="-2"/>
                <w:sz w:val="16"/>
              </w:rPr>
              <w:t>readOnly:</w:t>
            </w:r>
          </w:p>
          <w:p>
            <w:pPr>
              <w:pStyle w:val="TableParagraph"/>
              <w:spacing w:line="181" w:lineRule="exact" w:before="1"/>
              <w:rPr>
                <w:sz w:val="16"/>
              </w:rPr>
            </w:pPr>
            <w:r>
              <w:rPr>
                <w:spacing w:val="-2"/>
                <w:sz w:val="16"/>
              </w:rPr>
              <w:t>x-isInvariant:</w:t>
            </w:r>
          </w:p>
          <w:p>
            <w:pPr>
              <w:pStyle w:val="TableParagraph"/>
              <w:spacing w:line="181" w:lineRule="exact"/>
              <w:rPr>
                <w:sz w:val="16"/>
              </w:rPr>
            </w:pPr>
            <w:r>
              <w:rPr>
                <w:spacing w:val="-2"/>
                <w:sz w:val="16"/>
              </w:rPr>
              <w:t>x-inventoryNotification:</w:t>
            </w:r>
          </w:p>
          <w:p>
            <w:pPr>
              <w:pStyle w:val="TableParagraph"/>
              <w:spacing w:line="181" w:lineRule="exact" w:before="1"/>
              <w:rPr>
                <w:sz w:val="16"/>
              </w:rPr>
            </w:pPr>
            <w:r>
              <w:rPr>
                <w:spacing w:val="-2"/>
                <w:sz w:val="16"/>
              </w:rPr>
              <w:t>x-stateChangeNotification:</w:t>
            </w:r>
          </w:p>
          <w:p>
            <w:pPr>
              <w:pStyle w:val="TableParagraph"/>
              <w:spacing w:line="159" w:lineRule="exact"/>
              <w:rPr>
                <w:sz w:val="16"/>
              </w:rPr>
            </w:pPr>
            <w:r>
              <w:rPr>
                <w:spacing w:val="-2"/>
                <w:sz w:val="16"/>
              </w:rPr>
              <w:t>format:</w:t>
            </w:r>
          </w:p>
        </w:tc>
        <w:tc>
          <w:tcPr>
            <w:tcW w:w="1226" w:type="dxa"/>
            <w:tcBorders>
              <w:left w:val="nil"/>
              <w:bottom w:val="nil"/>
            </w:tcBorders>
            <w:shd w:val="clear" w:color="auto" w:fill="FFF1CC"/>
          </w:tcPr>
          <w:p>
            <w:pPr>
              <w:pStyle w:val="TableParagraph"/>
              <w:ind w:left="60" w:right="670"/>
              <w:rPr>
                <w:sz w:val="16"/>
              </w:rPr>
            </w:pPr>
            <w:r>
              <w:rPr>
                <w:spacing w:val="-4"/>
                <w:sz w:val="16"/>
              </w:rPr>
              <w:t>True True True </w:t>
            </w:r>
            <w:r>
              <w:rPr>
                <w:spacing w:val="-2"/>
                <w:sz w:val="16"/>
              </w:rPr>
              <w:t>False</w:t>
            </w:r>
          </w:p>
          <w:p>
            <w:pPr>
              <w:pStyle w:val="TableParagraph"/>
              <w:spacing w:line="160" w:lineRule="exact"/>
              <w:ind w:left="60"/>
              <w:rPr>
                <w:sz w:val="16"/>
              </w:rPr>
            </w:pPr>
            <w:r>
              <w:rPr>
                <w:spacing w:val="-4"/>
                <w:sz w:val="16"/>
              </w:rPr>
              <w:t>UUID</w:t>
            </w:r>
          </w:p>
        </w:tc>
      </w:tr>
      <w:tr>
        <w:trPr>
          <w:trHeight w:val="406" w:hRule="atLeast"/>
        </w:trPr>
        <w:tc>
          <w:tcPr>
            <w:tcW w:w="1889" w:type="dxa"/>
            <w:vMerge/>
            <w:tcBorders>
              <w:top w:val="nil"/>
            </w:tcBorders>
          </w:tcPr>
          <w:p>
            <w:pPr>
              <w:rPr>
                <w:sz w:val="2"/>
                <w:szCs w:val="2"/>
              </w:rPr>
            </w:pPr>
          </w:p>
        </w:tc>
        <w:tc>
          <w:tcPr>
            <w:tcW w:w="2792" w:type="dxa"/>
            <w:tcBorders>
              <w:top w:val="nil"/>
            </w:tcBorders>
          </w:tcPr>
          <w:p>
            <w:pPr>
              <w:pStyle w:val="TableParagraph"/>
              <w:spacing w:line="223" w:lineRule="exact"/>
              <w:ind w:left="28"/>
              <w:rPr>
                <w:rFonts w:ascii="Calibri"/>
                <w:sz w:val="22"/>
              </w:rPr>
            </w:pPr>
            <w:r>
              <w:rPr>
                <w:rFonts w:ascii="Calibri"/>
                <w:spacing w:val="-2"/>
                <w:sz w:val="22"/>
              </w:rPr>
              <w:t>SiteGW).</w:t>
            </w:r>
          </w:p>
        </w:tc>
        <w:tc>
          <w:tcPr>
            <w:tcW w:w="2647" w:type="dxa"/>
            <w:tcBorders>
              <w:top w:val="nil"/>
              <w:right w:val="nil"/>
            </w:tcBorders>
            <w:shd w:val="clear" w:color="auto" w:fill="FFF1CC"/>
          </w:tcPr>
          <w:p>
            <w:pPr>
              <w:pStyle w:val="TableParagraph"/>
              <w:ind w:left="0"/>
              <w:rPr>
                <w:rFonts w:ascii="Times New Roman"/>
                <w:sz w:val="18"/>
              </w:rPr>
            </w:pPr>
          </w:p>
        </w:tc>
        <w:tc>
          <w:tcPr>
            <w:tcW w:w="1226" w:type="dxa"/>
            <w:tcBorders>
              <w:top w:val="nil"/>
              <w:left w:val="nil"/>
            </w:tcBorders>
            <w:shd w:val="clear" w:color="auto" w:fill="FFF1CC"/>
          </w:tcPr>
          <w:p>
            <w:pPr>
              <w:pStyle w:val="TableParagraph"/>
              <w:ind w:left="0"/>
              <w:rPr>
                <w:rFonts w:ascii="Times New Roman"/>
                <w:sz w:val="18"/>
              </w:rPr>
            </w:pPr>
          </w:p>
        </w:tc>
      </w:tr>
      <w:tr>
        <w:trPr>
          <w:trHeight w:val="372" w:hRule="atLeast"/>
        </w:trPr>
        <w:tc>
          <w:tcPr>
            <w:tcW w:w="1889" w:type="dxa"/>
            <w:tcBorders>
              <w:bottom w:val="nil"/>
            </w:tcBorders>
          </w:tcPr>
          <w:p>
            <w:pPr>
              <w:pStyle w:val="TableParagraph"/>
              <w:spacing w:before="1"/>
              <w:ind w:left="28"/>
              <w:rPr>
                <w:rFonts w:ascii="Arial"/>
                <w:sz w:val="18"/>
              </w:rPr>
            </w:pPr>
            <w:r>
              <w:rPr>
                <w:rFonts w:ascii="Arial"/>
                <w:spacing w:val="-2"/>
                <w:sz w:val="18"/>
              </w:rPr>
              <w:t>attachedTo</w:t>
            </w:r>
          </w:p>
        </w:tc>
        <w:tc>
          <w:tcPr>
            <w:tcW w:w="2792" w:type="dxa"/>
            <w:tcBorders>
              <w:bottom w:val="nil"/>
            </w:tcBorders>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tc>
        <w:tc>
          <w:tcPr>
            <w:tcW w:w="2647" w:type="dxa"/>
            <w:vMerge w:val="restart"/>
            <w:tcBorders>
              <w:right w:val="nil"/>
            </w:tcBorders>
            <w:shd w:val="clear" w:color="auto" w:fill="FFF1CC"/>
          </w:tcPr>
          <w:p>
            <w:pPr>
              <w:pStyle w:val="TableParagraph"/>
              <w:spacing w:before="181"/>
              <w:rPr>
                <w:sz w:val="16"/>
              </w:rPr>
            </w:pPr>
            <w:r>
              <w:rPr>
                <w:spacing w:val="-2"/>
                <w:sz w:val="16"/>
              </w:rPr>
              <w:t>x-support-qualifier: readOnly:</w:t>
            </w:r>
          </w:p>
          <w:p>
            <w:pPr>
              <w:pStyle w:val="TableParagraph"/>
              <w:spacing w:line="181" w:lineRule="exact"/>
              <w:rPr>
                <w:sz w:val="16"/>
              </w:rPr>
            </w:pPr>
            <w:r>
              <w:rPr>
                <w:spacing w:val="-2"/>
                <w:sz w:val="16"/>
              </w:rPr>
              <w:t>x-isInvariant:</w:t>
            </w:r>
          </w:p>
          <w:p>
            <w:pPr>
              <w:pStyle w:val="TableParagraph"/>
              <w:spacing w:line="181" w:lineRule="exact"/>
              <w:rPr>
                <w:sz w:val="16"/>
              </w:rPr>
            </w:pPr>
            <w:r>
              <w:rPr>
                <w:spacing w:val="-2"/>
                <w:sz w:val="16"/>
              </w:rPr>
              <w:t>x-inventoryNotification:</w:t>
            </w:r>
          </w:p>
          <w:p>
            <w:pPr>
              <w:pStyle w:val="TableParagraph"/>
              <w:spacing w:before="1"/>
              <w:rPr>
                <w:sz w:val="16"/>
              </w:rPr>
            </w:pPr>
            <w:r>
              <w:rPr>
                <w:spacing w:val="-2"/>
                <w:sz w:val="16"/>
              </w:rPr>
              <w:t>x-stateChangeNotification: nullable:</w:t>
            </w:r>
          </w:p>
          <w:p>
            <w:pPr>
              <w:pStyle w:val="TableParagraph"/>
              <w:rPr>
                <w:sz w:val="16"/>
              </w:rPr>
            </w:pPr>
            <w:r>
              <w:rPr>
                <w:spacing w:val="-2"/>
                <w:sz w:val="16"/>
              </w:rPr>
              <w:t>items:</w:t>
            </w:r>
          </w:p>
        </w:tc>
        <w:tc>
          <w:tcPr>
            <w:tcW w:w="1226" w:type="dxa"/>
            <w:vMerge w:val="restart"/>
            <w:tcBorders>
              <w:left w:val="nil"/>
            </w:tcBorders>
            <w:shd w:val="clear" w:color="auto" w:fill="FFF1CC"/>
          </w:tcPr>
          <w:p>
            <w:pPr>
              <w:pStyle w:val="TableParagraph"/>
              <w:spacing w:line="181" w:lineRule="exact" w:before="181"/>
              <w:ind w:left="60"/>
              <w:rPr>
                <w:sz w:val="16"/>
              </w:rPr>
            </w:pPr>
            <w:r>
              <w:rPr>
                <w:spacing w:val="-10"/>
                <w:sz w:val="16"/>
              </w:rPr>
              <w:t>M</w:t>
            </w:r>
          </w:p>
          <w:p>
            <w:pPr>
              <w:pStyle w:val="TableParagraph"/>
              <w:ind w:left="60" w:right="670"/>
              <w:rPr>
                <w:sz w:val="16"/>
              </w:rPr>
            </w:pPr>
            <w:r>
              <w:rPr>
                <w:spacing w:val="-4"/>
                <w:sz w:val="16"/>
              </w:rPr>
              <w:t>True </w:t>
            </w:r>
            <w:r>
              <w:rPr>
                <w:spacing w:val="-2"/>
                <w:sz w:val="16"/>
              </w:rPr>
              <w:t>False False </w:t>
            </w:r>
            <w:r>
              <w:rPr>
                <w:spacing w:val="-4"/>
                <w:sz w:val="16"/>
              </w:rPr>
              <w:t>True True Port</w:t>
            </w:r>
          </w:p>
        </w:tc>
      </w:tr>
      <w:tr>
        <w:trPr>
          <w:trHeight w:val="359" w:hRule="atLeast"/>
        </w:trPr>
        <w:tc>
          <w:tcPr>
            <w:tcW w:w="1889" w:type="dxa"/>
            <w:tcBorders>
              <w:top w:val="nil"/>
              <w:bottom w:val="nil"/>
            </w:tcBorders>
          </w:tcPr>
          <w:p>
            <w:pPr>
              <w:pStyle w:val="TableParagraph"/>
              <w:ind w:left="0"/>
              <w:rPr>
                <w:rFonts w:ascii="Times New Roman"/>
                <w:sz w:val="18"/>
              </w:rPr>
            </w:pPr>
          </w:p>
        </w:tc>
        <w:tc>
          <w:tcPr>
            <w:tcW w:w="2792" w:type="dxa"/>
            <w:tcBorders>
              <w:top w:val="nil"/>
              <w:bottom w:val="nil"/>
            </w:tcBorders>
          </w:tcPr>
          <w:p>
            <w:pPr>
              <w:pStyle w:val="TableParagraph"/>
              <w:spacing w:before="65"/>
              <w:ind w:left="28"/>
              <w:rPr>
                <w:rFonts w:ascii="Calibri"/>
                <w:sz w:val="22"/>
              </w:rPr>
            </w:pPr>
            <w:r>
              <w:rPr>
                <w:rFonts w:ascii="Calibri"/>
                <w:b/>
                <w:sz w:val="22"/>
              </w:rPr>
              <w:t>Description:</w:t>
            </w:r>
            <w:r>
              <w:rPr>
                <w:rFonts w:ascii="Calibri"/>
                <w:b/>
                <w:spacing w:val="-6"/>
                <w:sz w:val="22"/>
              </w:rPr>
              <w:t> </w:t>
            </w:r>
            <w:r>
              <w:rPr>
                <w:rFonts w:ascii="Calibri"/>
                <w:sz w:val="22"/>
              </w:rPr>
              <w:t>The</w:t>
            </w:r>
            <w:r>
              <w:rPr>
                <w:rFonts w:ascii="Calibri"/>
                <w:spacing w:val="-6"/>
                <w:sz w:val="22"/>
              </w:rPr>
              <w:t> </w:t>
            </w:r>
            <w:r>
              <w:rPr>
                <w:rFonts w:ascii="Calibri"/>
                <w:sz w:val="22"/>
              </w:rPr>
              <w:t>list</w:t>
            </w:r>
            <w:r>
              <w:rPr>
                <w:rFonts w:ascii="Calibri"/>
                <w:spacing w:val="-7"/>
                <w:sz w:val="22"/>
              </w:rPr>
              <w:t> </w:t>
            </w:r>
            <w:r>
              <w:rPr>
                <w:rFonts w:ascii="Calibri"/>
                <w:spacing w:val="-5"/>
                <w:sz w:val="22"/>
              </w:rPr>
              <w:t>of</w:t>
            </w:r>
          </w:p>
        </w:tc>
        <w:tc>
          <w:tcPr>
            <w:tcW w:w="2647" w:type="dxa"/>
            <w:vMerge/>
            <w:tcBorders>
              <w:top w:val="nil"/>
              <w:right w:val="nil"/>
            </w:tcBorders>
            <w:shd w:val="clear" w:color="auto" w:fill="FFF1CC"/>
          </w:tcPr>
          <w:p>
            <w:pPr>
              <w:rPr>
                <w:sz w:val="2"/>
                <w:szCs w:val="2"/>
              </w:rPr>
            </w:pPr>
          </w:p>
        </w:tc>
        <w:tc>
          <w:tcPr>
            <w:tcW w:w="1226" w:type="dxa"/>
            <w:vMerge/>
            <w:tcBorders>
              <w:top w:val="nil"/>
              <w:left w:val="nil"/>
            </w:tcBorders>
            <w:shd w:val="clear" w:color="auto" w:fill="FFF1CC"/>
          </w:tcPr>
          <w:p>
            <w:pPr>
              <w:rPr>
                <w:sz w:val="2"/>
                <w:szCs w:val="2"/>
              </w:rPr>
            </w:pPr>
          </w:p>
        </w:tc>
      </w:tr>
      <w:tr>
        <w:trPr>
          <w:trHeight w:val="280" w:hRule="atLeast"/>
        </w:trPr>
        <w:tc>
          <w:tcPr>
            <w:tcW w:w="1889" w:type="dxa"/>
            <w:tcBorders>
              <w:top w:val="nil"/>
              <w:bottom w:val="nil"/>
            </w:tcBorders>
          </w:tcPr>
          <w:p>
            <w:pPr>
              <w:pStyle w:val="TableParagraph"/>
              <w:ind w:left="0"/>
              <w:rPr>
                <w:rFonts w:ascii="Times New Roman"/>
                <w:sz w:val="18"/>
              </w:rPr>
            </w:pPr>
          </w:p>
        </w:tc>
        <w:tc>
          <w:tcPr>
            <w:tcW w:w="2792" w:type="dxa"/>
            <w:tcBorders>
              <w:top w:val="nil"/>
              <w:bottom w:val="nil"/>
            </w:tcBorders>
          </w:tcPr>
          <w:p>
            <w:pPr>
              <w:pStyle w:val="TableParagraph"/>
              <w:spacing w:line="254" w:lineRule="exact"/>
              <w:ind w:left="28"/>
              <w:rPr>
                <w:rFonts w:ascii="Calibri"/>
                <w:sz w:val="22"/>
              </w:rPr>
            </w:pPr>
            <w:r>
              <w:rPr>
                <w:rFonts w:ascii="Calibri"/>
                <w:sz w:val="22"/>
              </w:rPr>
              <w:t>port(s)</w:t>
            </w:r>
            <w:r>
              <w:rPr>
                <w:rFonts w:ascii="Calibri"/>
                <w:spacing w:val="-7"/>
                <w:sz w:val="22"/>
              </w:rPr>
              <w:t> </w:t>
            </w:r>
            <w:r>
              <w:rPr>
                <w:rFonts w:ascii="Calibri"/>
                <w:sz w:val="22"/>
              </w:rPr>
              <w:t>to</w:t>
            </w:r>
            <w:r>
              <w:rPr>
                <w:rFonts w:ascii="Calibri"/>
                <w:spacing w:val="-4"/>
                <w:sz w:val="22"/>
              </w:rPr>
              <w:t> </w:t>
            </w:r>
            <w:r>
              <w:rPr>
                <w:rFonts w:ascii="Calibri"/>
                <w:sz w:val="22"/>
              </w:rPr>
              <w:t>support</w:t>
            </w:r>
            <w:r>
              <w:rPr>
                <w:rFonts w:ascii="Calibri"/>
                <w:spacing w:val="-6"/>
                <w:sz w:val="22"/>
              </w:rPr>
              <w:t> </w:t>
            </w:r>
            <w:r>
              <w:rPr>
                <w:rFonts w:ascii="Calibri"/>
                <w:sz w:val="22"/>
              </w:rPr>
              <w:t>one</w:t>
            </w:r>
            <w:r>
              <w:rPr>
                <w:rFonts w:ascii="Calibri"/>
                <w:spacing w:val="-2"/>
                <w:sz w:val="22"/>
              </w:rPr>
              <w:t> </w:t>
            </w:r>
            <w:r>
              <w:rPr>
                <w:rFonts w:ascii="Calibri"/>
                <w:spacing w:val="-5"/>
                <w:sz w:val="22"/>
              </w:rPr>
              <w:t>or</w:t>
            </w:r>
          </w:p>
        </w:tc>
        <w:tc>
          <w:tcPr>
            <w:tcW w:w="2647" w:type="dxa"/>
            <w:vMerge/>
            <w:tcBorders>
              <w:top w:val="nil"/>
              <w:right w:val="nil"/>
            </w:tcBorders>
            <w:shd w:val="clear" w:color="auto" w:fill="FFF1CC"/>
          </w:tcPr>
          <w:p>
            <w:pPr>
              <w:rPr>
                <w:sz w:val="2"/>
                <w:szCs w:val="2"/>
              </w:rPr>
            </w:pPr>
          </w:p>
        </w:tc>
        <w:tc>
          <w:tcPr>
            <w:tcW w:w="1226" w:type="dxa"/>
            <w:vMerge/>
            <w:tcBorders>
              <w:top w:val="nil"/>
              <w:left w:val="nil"/>
            </w:tcBorders>
            <w:shd w:val="clear" w:color="auto" w:fill="FFF1CC"/>
          </w:tcPr>
          <w:p>
            <w:pPr>
              <w:rPr>
                <w:sz w:val="2"/>
                <w:szCs w:val="2"/>
              </w:rPr>
            </w:pPr>
          </w:p>
        </w:tc>
      </w:tr>
      <w:tr>
        <w:trPr>
          <w:trHeight w:val="279" w:hRule="atLeast"/>
        </w:trPr>
        <w:tc>
          <w:tcPr>
            <w:tcW w:w="1889" w:type="dxa"/>
            <w:tcBorders>
              <w:top w:val="nil"/>
              <w:bottom w:val="nil"/>
            </w:tcBorders>
          </w:tcPr>
          <w:p>
            <w:pPr>
              <w:pStyle w:val="TableParagraph"/>
              <w:ind w:left="0"/>
              <w:rPr>
                <w:rFonts w:ascii="Times New Roman"/>
                <w:sz w:val="18"/>
              </w:rPr>
            </w:pPr>
          </w:p>
        </w:tc>
        <w:tc>
          <w:tcPr>
            <w:tcW w:w="2792" w:type="dxa"/>
            <w:tcBorders>
              <w:top w:val="nil"/>
              <w:bottom w:val="nil"/>
            </w:tcBorders>
          </w:tcPr>
          <w:p>
            <w:pPr>
              <w:pStyle w:val="TableParagraph"/>
              <w:spacing w:line="254" w:lineRule="exact"/>
              <w:ind w:left="28"/>
              <w:rPr>
                <w:rFonts w:ascii="Calibri"/>
                <w:sz w:val="22"/>
              </w:rPr>
            </w:pPr>
            <w:r>
              <w:rPr>
                <w:rFonts w:ascii="Calibri"/>
                <w:spacing w:val="-2"/>
                <w:sz w:val="22"/>
              </w:rPr>
              <w:t>multiple</w:t>
            </w:r>
            <w:r>
              <w:rPr>
                <w:rFonts w:ascii="Calibri"/>
                <w:sz w:val="22"/>
              </w:rPr>
              <w:t> </w:t>
            </w:r>
            <w:r>
              <w:rPr>
                <w:rFonts w:ascii="Calibri"/>
                <w:spacing w:val="-2"/>
                <w:sz w:val="22"/>
              </w:rPr>
              <w:t>Attachment</w:t>
            </w:r>
            <w:r>
              <w:rPr>
                <w:rFonts w:ascii="Calibri"/>
                <w:spacing w:val="1"/>
                <w:sz w:val="22"/>
              </w:rPr>
              <w:t> </w:t>
            </w:r>
            <w:r>
              <w:rPr>
                <w:rFonts w:ascii="Calibri"/>
                <w:spacing w:val="-2"/>
                <w:sz w:val="22"/>
              </w:rPr>
              <w:t>Circuits.</w:t>
            </w:r>
          </w:p>
        </w:tc>
        <w:tc>
          <w:tcPr>
            <w:tcW w:w="2647" w:type="dxa"/>
            <w:vMerge/>
            <w:tcBorders>
              <w:top w:val="nil"/>
              <w:right w:val="nil"/>
            </w:tcBorders>
            <w:shd w:val="clear" w:color="auto" w:fill="FFF1CC"/>
          </w:tcPr>
          <w:p>
            <w:pPr>
              <w:rPr>
                <w:sz w:val="2"/>
                <w:szCs w:val="2"/>
              </w:rPr>
            </w:pPr>
          </w:p>
        </w:tc>
        <w:tc>
          <w:tcPr>
            <w:tcW w:w="1226" w:type="dxa"/>
            <w:vMerge/>
            <w:tcBorders>
              <w:top w:val="nil"/>
              <w:left w:val="nil"/>
            </w:tcBorders>
            <w:shd w:val="clear" w:color="auto" w:fill="FFF1CC"/>
          </w:tcPr>
          <w:p>
            <w:pPr>
              <w:rPr>
                <w:sz w:val="2"/>
                <w:szCs w:val="2"/>
              </w:rPr>
            </w:pPr>
          </w:p>
        </w:tc>
      </w:tr>
      <w:tr>
        <w:trPr>
          <w:trHeight w:val="279" w:hRule="atLeast"/>
        </w:trPr>
        <w:tc>
          <w:tcPr>
            <w:tcW w:w="1889" w:type="dxa"/>
            <w:tcBorders>
              <w:top w:val="nil"/>
              <w:bottom w:val="nil"/>
            </w:tcBorders>
          </w:tcPr>
          <w:p>
            <w:pPr>
              <w:pStyle w:val="TableParagraph"/>
              <w:ind w:left="0"/>
              <w:rPr>
                <w:rFonts w:ascii="Times New Roman"/>
                <w:sz w:val="18"/>
              </w:rPr>
            </w:pPr>
          </w:p>
        </w:tc>
        <w:tc>
          <w:tcPr>
            <w:tcW w:w="2792" w:type="dxa"/>
            <w:tcBorders>
              <w:top w:val="nil"/>
              <w:bottom w:val="nil"/>
            </w:tcBorders>
          </w:tcPr>
          <w:p>
            <w:pPr>
              <w:pStyle w:val="TableParagraph"/>
              <w:spacing w:line="253" w:lineRule="exact"/>
              <w:ind w:left="28"/>
              <w:rPr>
                <w:rFonts w:ascii="Calibri"/>
                <w:sz w:val="22"/>
              </w:rPr>
            </w:pPr>
            <w:r>
              <w:rPr>
                <w:rFonts w:ascii="Calibri"/>
                <w:sz w:val="22"/>
              </w:rPr>
              <w:t>A</w:t>
            </w:r>
            <w:r>
              <w:rPr>
                <w:rFonts w:ascii="Calibri"/>
                <w:spacing w:val="-1"/>
                <w:sz w:val="22"/>
              </w:rPr>
              <w:t> </w:t>
            </w:r>
            <w:r>
              <w:rPr>
                <w:rFonts w:ascii="Calibri"/>
                <w:sz w:val="22"/>
              </w:rPr>
              <w:t>port is</w:t>
            </w:r>
            <w:r>
              <w:rPr>
                <w:rFonts w:ascii="Calibri"/>
                <w:spacing w:val="-4"/>
                <w:sz w:val="22"/>
              </w:rPr>
              <w:t> </w:t>
            </w:r>
            <w:r>
              <w:rPr>
                <w:rFonts w:ascii="Calibri"/>
                <w:sz w:val="22"/>
              </w:rPr>
              <w:t>a list</w:t>
            </w:r>
            <w:r>
              <w:rPr>
                <w:rFonts w:ascii="Calibri"/>
                <w:spacing w:val="-3"/>
                <w:sz w:val="22"/>
              </w:rPr>
              <w:t> </w:t>
            </w:r>
            <w:r>
              <w:rPr>
                <w:rFonts w:ascii="Calibri"/>
                <w:sz w:val="22"/>
              </w:rPr>
              <w:t>of</w:t>
            </w:r>
            <w:r>
              <w:rPr>
                <w:rFonts w:ascii="Calibri"/>
                <w:spacing w:val="-3"/>
                <w:sz w:val="22"/>
              </w:rPr>
              <w:t> </w:t>
            </w:r>
            <w:r>
              <w:rPr>
                <w:rFonts w:ascii="Calibri"/>
                <w:spacing w:val="-2"/>
                <w:sz w:val="22"/>
              </w:rPr>
              <w:t>Gateway</w:t>
            </w:r>
          </w:p>
        </w:tc>
        <w:tc>
          <w:tcPr>
            <w:tcW w:w="2647" w:type="dxa"/>
            <w:vMerge/>
            <w:tcBorders>
              <w:top w:val="nil"/>
              <w:right w:val="nil"/>
            </w:tcBorders>
            <w:shd w:val="clear" w:color="auto" w:fill="FFF1CC"/>
          </w:tcPr>
          <w:p>
            <w:pPr>
              <w:rPr>
                <w:sz w:val="2"/>
                <w:szCs w:val="2"/>
              </w:rPr>
            </w:pPr>
          </w:p>
        </w:tc>
        <w:tc>
          <w:tcPr>
            <w:tcW w:w="1226" w:type="dxa"/>
            <w:vMerge/>
            <w:tcBorders>
              <w:top w:val="nil"/>
              <w:left w:val="nil"/>
            </w:tcBorders>
            <w:shd w:val="clear" w:color="auto" w:fill="FFF1CC"/>
          </w:tcPr>
          <w:p>
            <w:pPr>
              <w:rPr>
                <w:sz w:val="2"/>
                <w:szCs w:val="2"/>
              </w:rPr>
            </w:pPr>
          </w:p>
        </w:tc>
      </w:tr>
      <w:tr>
        <w:trPr>
          <w:trHeight w:val="280" w:hRule="atLeast"/>
        </w:trPr>
        <w:tc>
          <w:tcPr>
            <w:tcW w:w="1889" w:type="dxa"/>
            <w:tcBorders>
              <w:top w:val="nil"/>
              <w:bottom w:val="nil"/>
            </w:tcBorders>
          </w:tcPr>
          <w:p>
            <w:pPr>
              <w:pStyle w:val="TableParagraph"/>
              <w:ind w:left="0"/>
              <w:rPr>
                <w:rFonts w:ascii="Times New Roman"/>
                <w:sz w:val="18"/>
              </w:rPr>
            </w:pPr>
          </w:p>
        </w:tc>
        <w:tc>
          <w:tcPr>
            <w:tcW w:w="2792" w:type="dxa"/>
            <w:tcBorders>
              <w:top w:val="nil"/>
              <w:bottom w:val="nil"/>
            </w:tcBorders>
          </w:tcPr>
          <w:p>
            <w:pPr>
              <w:pStyle w:val="TableParagraph"/>
              <w:spacing w:line="254" w:lineRule="exact"/>
              <w:ind w:left="28"/>
              <w:rPr>
                <w:rFonts w:ascii="Calibri"/>
                <w:sz w:val="22"/>
              </w:rPr>
            </w:pPr>
            <w:r>
              <w:rPr>
                <w:rFonts w:ascii="Calibri"/>
                <w:sz w:val="22"/>
              </w:rPr>
              <w:t>interfaceIPs</w:t>
            </w:r>
            <w:r>
              <w:rPr>
                <w:rFonts w:ascii="Calibri"/>
                <w:spacing w:val="-9"/>
                <w:sz w:val="22"/>
              </w:rPr>
              <w:t> </w:t>
            </w:r>
            <w:r>
              <w:rPr>
                <w:rFonts w:ascii="Calibri"/>
                <w:sz w:val="22"/>
              </w:rPr>
              <w:t>e.g.</w:t>
            </w:r>
            <w:r>
              <w:rPr>
                <w:rFonts w:ascii="Calibri"/>
                <w:spacing w:val="-7"/>
                <w:sz w:val="22"/>
              </w:rPr>
              <w:t> </w:t>
            </w:r>
            <w:r>
              <w:rPr>
                <w:rFonts w:ascii="Calibri"/>
                <w:sz w:val="22"/>
              </w:rPr>
              <w:t>IPv4</w:t>
            </w:r>
            <w:r>
              <w:rPr>
                <w:rFonts w:ascii="Calibri"/>
                <w:spacing w:val="-8"/>
                <w:sz w:val="22"/>
              </w:rPr>
              <w:t> </w:t>
            </w:r>
            <w:r>
              <w:rPr>
                <w:rFonts w:ascii="Calibri"/>
                <w:spacing w:val="-5"/>
                <w:sz w:val="22"/>
              </w:rPr>
              <w:t>and</w:t>
            </w:r>
          </w:p>
        </w:tc>
        <w:tc>
          <w:tcPr>
            <w:tcW w:w="2647" w:type="dxa"/>
            <w:vMerge/>
            <w:tcBorders>
              <w:top w:val="nil"/>
              <w:right w:val="nil"/>
            </w:tcBorders>
            <w:shd w:val="clear" w:color="auto" w:fill="FFF1CC"/>
          </w:tcPr>
          <w:p>
            <w:pPr>
              <w:rPr>
                <w:sz w:val="2"/>
                <w:szCs w:val="2"/>
              </w:rPr>
            </w:pPr>
          </w:p>
        </w:tc>
        <w:tc>
          <w:tcPr>
            <w:tcW w:w="1226" w:type="dxa"/>
            <w:vMerge/>
            <w:tcBorders>
              <w:top w:val="nil"/>
              <w:left w:val="nil"/>
            </w:tcBorders>
            <w:shd w:val="clear" w:color="auto" w:fill="FFF1CC"/>
          </w:tcPr>
          <w:p>
            <w:pPr>
              <w:rPr>
                <w:sz w:val="2"/>
                <w:szCs w:val="2"/>
              </w:rPr>
            </w:pPr>
          </w:p>
        </w:tc>
      </w:tr>
      <w:tr>
        <w:trPr>
          <w:trHeight w:val="280" w:hRule="atLeast"/>
        </w:trPr>
        <w:tc>
          <w:tcPr>
            <w:tcW w:w="1889" w:type="dxa"/>
            <w:tcBorders>
              <w:top w:val="nil"/>
              <w:bottom w:val="nil"/>
            </w:tcBorders>
          </w:tcPr>
          <w:p>
            <w:pPr>
              <w:pStyle w:val="TableParagraph"/>
              <w:ind w:left="0"/>
              <w:rPr>
                <w:rFonts w:ascii="Times New Roman"/>
                <w:sz w:val="18"/>
              </w:rPr>
            </w:pPr>
          </w:p>
        </w:tc>
        <w:tc>
          <w:tcPr>
            <w:tcW w:w="2792" w:type="dxa"/>
            <w:tcBorders>
              <w:top w:val="nil"/>
              <w:bottom w:val="nil"/>
            </w:tcBorders>
          </w:tcPr>
          <w:p>
            <w:pPr>
              <w:pStyle w:val="TableParagraph"/>
              <w:spacing w:line="255" w:lineRule="exact"/>
              <w:ind w:left="28"/>
              <w:rPr>
                <w:rFonts w:ascii="Calibri"/>
                <w:sz w:val="22"/>
              </w:rPr>
            </w:pPr>
            <w:r>
              <w:rPr>
                <w:rFonts w:ascii="Calibri"/>
                <w:sz w:val="22"/>
              </w:rPr>
              <w:t>IPv6</w:t>
            </w:r>
            <w:r>
              <w:rPr>
                <w:rFonts w:ascii="Calibri"/>
                <w:spacing w:val="-3"/>
                <w:sz w:val="22"/>
              </w:rPr>
              <w:t> </w:t>
            </w:r>
            <w:r>
              <w:rPr>
                <w:rFonts w:ascii="Calibri"/>
                <w:sz w:val="22"/>
              </w:rPr>
              <w:t>for</w:t>
            </w:r>
            <w:r>
              <w:rPr>
                <w:rFonts w:ascii="Calibri"/>
                <w:spacing w:val="-3"/>
                <w:sz w:val="22"/>
              </w:rPr>
              <w:t> </w:t>
            </w:r>
            <w:r>
              <w:rPr>
                <w:rFonts w:ascii="Calibri"/>
                <w:sz w:val="22"/>
              </w:rPr>
              <w:t>an</w:t>
            </w:r>
            <w:r>
              <w:rPr>
                <w:rFonts w:ascii="Calibri"/>
                <w:spacing w:val="-2"/>
                <w:sz w:val="22"/>
              </w:rPr>
              <w:t> Attachment</w:t>
            </w:r>
          </w:p>
        </w:tc>
        <w:tc>
          <w:tcPr>
            <w:tcW w:w="2647" w:type="dxa"/>
            <w:vMerge/>
            <w:tcBorders>
              <w:top w:val="nil"/>
              <w:right w:val="nil"/>
            </w:tcBorders>
            <w:shd w:val="clear" w:color="auto" w:fill="FFF1CC"/>
          </w:tcPr>
          <w:p>
            <w:pPr>
              <w:rPr>
                <w:sz w:val="2"/>
                <w:szCs w:val="2"/>
              </w:rPr>
            </w:pPr>
          </w:p>
        </w:tc>
        <w:tc>
          <w:tcPr>
            <w:tcW w:w="1226" w:type="dxa"/>
            <w:vMerge/>
            <w:tcBorders>
              <w:top w:val="nil"/>
              <w:left w:val="nil"/>
            </w:tcBorders>
            <w:shd w:val="clear" w:color="auto" w:fill="FFF1CC"/>
          </w:tcPr>
          <w:p>
            <w:pPr>
              <w:rPr>
                <w:sz w:val="2"/>
                <w:szCs w:val="2"/>
              </w:rPr>
            </w:pPr>
          </w:p>
        </w:tc>
      </w:tr>
      <w:tr>
        <w:trPr>
          <w:trHeight w:val="435" w:hRule="atLeast"/>
        </w:trPr>
        <w:tc>
          <w:tcPr>
            <w:tcW w:w="1889" w:type="dxa"/>
            <w:tcBorders>
              <w:top w:val="nil"/>
            </w:tcBorders>
          </w:tcPr>
          <w:p>
            <w:pPr>
              <w:pStyle w:val="TableParagraph"/>
              <w:ind w:left="0"/>
              <w:rPr>
                <w:rFonts w:ascii="Times New Roman"/>
                <w:sz w:val="18"/>
              </w:rPr>
            </w:pPr>
          </w:p>
        </w:tc>
        <w:tc>
          <w:tcPr>
            <w:tcW w:w="2792" w:type="dxa"/>
            <w:tcBorders>
              <w:top w:val="nil"/>
            </w:tcBorders>
          </w:tcPr>
          <w:p>
            <w:pPr>
              <w:pStyle w:val="TableParagraph"/>
              <w:spacing w:line="254" w:lineRule="exact"/>
              <w:ind w:left="28"/>
              <w:rPr>
                <w:rFonts w:ascii="Calibri"/>
                <w:sz w:val="22"/>
              </w:rPr>
            </w:pPr>
            <w:r>
              <w:rPr>
                <w:rFonts w:ascii="Calibri"/>
                <w:spacing w:val="-2"/>
                <w:sz w:val="22"/>
              </w:rPr>
              <w:t>Circuit.</w:t>
            </w:r>
          </w:p>
        </w:tc>
        <w:tc>
          <w:tcPr>
            <w:tcW w:w="2647" w:type="dxa"/>
            <w:vMerge/>
            <w:tcBorders>
              <w:top w:val="nil"/>
              <w:right w:val="nil"/>
            </w:tcBorders>
            <w:shd w:val="clear" w:color="auto" w:fill="FFF1CC"/>
          </w:tcPr>
          <w:p>
            <w:pPr>
              <w:rPr>
                <w:sz w:val="2"/>
                <w:szCs w:val="2"/>
              </w:rPr>
            </w:pPr>
          </w:p>
        </w:tc>
        <w:tc>
          <w:tcPr>
            <w:tcW w:w="1226" w:type="dxa"/>
            <w:vMerge/>
            <w:tcBorders>
              <w:top w:val="nil"/>
              <w:left w:val="nil"/>
            </w:tcBorders>
            <w:shd w:val="clear" w:color="auto" w:fill="FFF1CC"/>
          </w:tcPr>
          <w:p>
            <w:pPr>
              <w:rPr>
                <w:sz w:val="2"/>
                <w:szCs w:val="2"/>
              </w:rPr>
            </w:pPr>
          </w:p>
        </w:tc>
      </w:tr>
    </w:tbl>
    <w:p>
      <w:pPr>
        <w:pStyle w:val="BodyText"/>
        <w:rPr>
          <w:rFonts w:ascii="Arial"/>
          <w:b/>
          <w:sz w:val="20"/>
        </w:rPr>
      </w:pPr>
    </w:p>
    <w:p>
      <w:pPr>
        <w:pStyle w:val="BodyText"/>
        <w:spacing w:before="115"/>
        <w:rPr>
          <w:rFonts w:ascii="Arial"/>
          <w:b/>
          <w:sz w:val="20"/>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1"/>
        <w:ind w:left="392"/>
        <w:rPr>
          <w:i/>
        </w:rPr>
      </w:pPr>
      <w:r>
        <w:rPr>
          <w:spacing w:val="-2"/>
        </w:rPr>
        <w:t>None</w:t>
      </w:r>
      <w:r>
        <w:rPr>
          <w:i/>
          <w:color w:val="FF0000"/>
          <w:spacing w:val="-2"/>
        </w:rPr>
        <w:t>.</w:t>
      </w:r>
    </w:p>
    <w:p>
      <w:pPr>
        <w:pStyle w:val="BodyText"/>
        <w:spacing w:before="31"/>
        <w:rPr>
          <w:i/>
        </w:rPr>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81"/>
        <w:ind w:left="392"/>
        <w:rPr>
          <w:i/>
        </w:rPr>
      </w:pPr>
      <w:r>
        <w:rPr>
          <w:spacing w:val="-2"/>
        </w:rPr>
        <w:t>None</w:t>
      </w:r>
      <w:r>
        <w:rPr>
          <w:i/>
          <w:color w:val="FF0000"/>
          <w:spacing w:val="-2"/>
        </w:rPr>
        <w:t>.</w:t>
      </w:r>
    </w:p>
    <w:p>
      <w:pPr>
        <w:pStyle w:val="BodyText"/>
        <w:spacing w:before="32"/>
        <w:rPr>
          <w:i/>
        </w:rPr>
      </w:pPr>
    </w:p>
    <w:p>
      <w:pPr>
        <w:pStyle w:val="ListParagraph"/>
        <w:numPr>
          <w:ilvl w:val="4"/>
          <w:numId w:val="3"/>
        </w:numPr>
        <w:tabs>
          <w:tab w:pos="2094" w:val="left" w:leader="none"/>
        </w:tabs>
        <w:spacing w:line="240" w:lineRule="auto" w:before="0" w:after="0"/>
        <w:ind w:left="2094" w:right="0" w:hanging="1702"/>
        <w:jc w:val="left"/>
        <w:rPr>
          <w:sz w:val="22"/>
        </w:rPr>
      </w:pPr>
      <w:r>
        <w:rPr>
          <w:spacing w:val="-2"/>
          <w:sz w:val="22"/>
        </w:rPr>
        <w:t>SiteNetwork</w:t>
      </w:r>
    </w:p>
    <w:p>
      <w:pPr>
        <w:pStyle w:val="BodyText"/>
        <w:spacing w:before="48"/>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Definition</w:t>
      </w:r>
    </w:p>
    <w:p>
      <w:pPr>
        <w:pStyle w:val="BodyText"/>
        <w:spacing w:line="259" w:lineRule="auto" w:before="178"/>
        <w:ind w:left="392" w:right="472"/>
      </w:pPr>
      <w:r>
        <w:rPr/>
        <w:t>The SiteNetwork infrastructure resource is a specialization of the InfrastructureResource. As such in addition</w:t>
      </w:r>
      <w:r>
        <w:rPr>
          <w:spacing w:val="-7"/>
        </w:rPr>
        <w:t> </w:t>
      </w:r>
      <w:r>
        <w:rPr/>
        <w:t>to</w:t>
      </w:r>
      <w:r>
        <w:rPr>
          <w:spacing w:val="-8"/>
        </w:rPr>
        <w:t> </w:t>
      </w:r>
      <w:r>
        <w:rPr/>
        <w:t>the</w:t>
      </w:r>
      <w:r>
        <w:rPr>
          <w:spacing w:val="-6"/>
        </w:rPr>
        <w:t> </w:t>
      </w:r>
      <w:r>
        <w:rPr/>
        <w:t>attributes</w:t>
      </w:r>
      <w:r>
        <w:rPr>
          <w:spacing w:val="-6"/>
        </w:rPr>
        <w:t> </w:t>
      </w:r>
      <w:r>
        <w:rPr/>
        <w:t>below,</w:t>
      </w:r>
      <w:r>
        <w:rPr>
          <w:spacing w:val="-6"/>
        </w:rPr>
        <w:t> </w:t>
      </w:r>
      <w:r>
        <w:rPr/>
        <w:t>all</w:t>
      </w:r>
      <w:r>
        <w:rPr>
          <w:spacing w:val="-6"/>
        </w:rPr>
        <w:t> </w:t>
      </w:r>
      <w:r>
        <w:rPr/>
        <w:t>attributes</w:t>
      </w:r>
      <w:r>
        <w:rPr>
          <w:spacing w:val="-8"/>
        </w:rPr>
        <w:t> </w:t>
      </w:r>
      <w:r>
        <w:rPr/>
        <w:t>of</w:t>
      </w:r>
      <w:r>
        <w:rPr>
          <w:spacing w:val="-6"/>
        </w:rPr>
        <w:t> </w:t>
      </w:r>
      <w:r>
        <w:rPr/>
        <w:t>the</w:t>
      </w:r>
      <w:r>
        <w:rPr>
          <w:spacing w:val="-8"/>
        </w:rPr>
        <w:t> </w:t>
      </w:r>
      <w:r>
        <w:rPr/>
        <w:t>InfrastructureResource</w:t>
      </w:r>
      <w:r>
        <w:rPr>
          <w:spacing w:val="-8"/>
        </w:rPr>
        <w:t> </w:t>
      </w:r>
      <w:r>
        <w:rPr/>
        <w:t>are</w:t>
      </w:r>
      <w:r>
        <w:rPr>
          <w:spacing w:val="-8"/>
        </w:rPr>
        <w:t> </w:t>
      </w:r>
      <w:r>
        <w:rPr/>
        <w:t>also</w:t>
      </w:r>
      <w:r>
        <w:rPr>
          <w:spacing w:val="-5"/>
        </w:rPr>
        <w:t> </w:t>
      </w:r>
      <w:r>
        <w:rPr/>
        <w:t>a</w:t>
      </w:r>
      <w:r>
        <w:rPr>
          <w:spacing w:val="-6"/>
        </w:rPr>
        <w:t> </w:t>
      </w:r>
      <w:r>
        <w:rPr/>
        <w:t>member</w:t>
      </w:r>
      <w:r>
        <w:rPr>
          <w:spacing w:val="-8"/>
        </w:rPr>
        <w:t> </w:t>
      </w:r>
      <w:r>
        <w:rPr/>
        <w:t>of</w:t>
      </w:r>
      <w:r>
        <w:rPr>
          <w:spacing w:val="-6"/>
        </w:rPr>
        <w:t> </w:t>
      </w:r>
      <w:r>
        <w:rPr/>
        <w:t>this</w:t>
      </w:r>
      <w:r>
        <w:rPr>
          <w:spacing w:val="-9"/>
        </w:rPr>
        <w:t> </w:t>
      </w:r>
      <w:r>
        <w:rPr/>
        <w:t>class.</w:t>
      </w:r>
    </w:p>
    <w:p>
      <w:pPr>
        <w:pStyle w:val="BodyText"/>
        <w:spacing w:before="162"/>
        <w:ind w:left="676"/>
      </w:pPr>
      <w:r>
        <w:rPr/>
        <w:t>NOTE:</w:t>
      </w:r>
      <w:r>
        <w:rPr>
          <w:spacing w:val="-9"/>
        </w:rPr>
        <w:t> </w:t>
      </w:r>
      <w:r>
        <w:rPr/>
        <w:t>The</w:t>
      </w:r>
      <w:r>
        <w:rPr>
          <w:spacing w:val="-8"/>
        </w:rPr>
        <w:t> </w:t>
      </w:r>
      <w:r>
        <w:rPr/>
        <w:t>present</w:t>
      </w:r>
      <w:r>
        <w:rPr>
          <w:spacing w:val="-6"/>
        </w:rPr>
        <w:t> </w:t>
      </w:r>
      <w:r>
        <w:rPr/>
        <w:t>document</w:t>
      </w:r>
      <w:r>
        <w:rPr>
          <w:spacing w:val="-6"/>
        </w:rPr>
        <w:t> </w:t>
      </w:r>
      <w:r>
        <w:rPr/>
        <w:t>version</w:t>
      </w:r>
      <w:r>
        <w:rPr>
          <w:spacing w:val="-10"/>
        </w:rPr>
        <w:t> </w:t>
      </w:r>
      <w:r>
        <w:rPr/>
        <w:t>does</w:t>
      </w:r>
      <w:r>
        <w:rPr>
          <w:spacing w:val="-7"/>
        </w:rPr>
        <w:t> </w:t>
      </w:r>
      <w:r>
        <w:rPr/>
        <w:t>not</w:t>
      </w:r>
      <w:r>
        <w:rPr>
          <w:spacing w:val="-6"/>
        </w:rPr>
        <w:t> </w:t>
      </w:r>
      <w:r>
        <w:rPr/>
        <w:t>specify</w:t>
      </w:r>
      <w:r>
        <w:rPr>
          <w:spacing w:val="-8"/>
        </w:rPr>
        <w:t> </w:t>
      </w:r>
      <w:r>
        <w:rPr/>
        <w:t>QoS</w:t>
      </w:r>
      <w:r>
        <w:rPr>
          <w:spacing w:val="-6"/>
        </w:rPr>
        <w:t> </w:t>
      </w:r>
      <w:r>
        <w:rPr/>
        <w:t>related</w:t>
      </w:r>
      <w:r>
        <w:rPr>
          <w:spacing w:val="-6"/>
        </w:rPr>
        <w:t> </w:t>
      </w:r>
      <w:r>
        <w:rPr>
          <w:spacing w:val="-2"/>
        </w:rPr>
        <w:t>attributes/classes.</w:t>
      </w:r>
    </w:p>
    <w:p>
      <w:pPr>
        <w:pStyle w:val="BodyText"/>
        <w:spacing w:line="259" w:lineRule="auto" w:before="180"/>
        <w:ind w:left="392" w:right="471"/>
      </w:pPr>
      <w:r>
        <w:rPr/>
        <w:t>The</w:t>
      </w:r>
      <w:r>
        <w:rPr>
          <w:spacing w:val="-5"/>
        </w:rPr>
        <w:t> </w:t>
      </w:r>
      <w:r>
        <w:rPr/>
        <w:t>SiteNetwork</w:t>
      </w:r>
      <w:r>
        <w:rPr>
          <w:spacing w:val="-6"/>
        </w:rPr>
        <w:t> </w:t>
      </w:r>
      <w:r>
        <w:rPr/>
        <w:t>is</w:t>
      </w:r>
      <w:r>
        <w:rPr>
          <w:spacing w:val="-6"/>
        </w:rPr>
        <w:t> </w:t>
      </w:r>
      <w:r>
        <w:rPr/>
        <w:t>a</w:t>
      </w:r>
      <w:r>
        <w:rPr>
          <w:spacing w:val="-8"/>
        </w:rPr>
        <w:t> </w:t>
      </w:r>
      <w:r>
        <w:rPr/>
        <w:t>Specialized</w:t>
      </w:r>
      <w:r>
        <w:rPr>
          <w:spacing w:val="-6"/>
        </w:rPr>
        <w:t> </w:t>
      </w:r>
      <w:r>
        <w:rPr/>
        <w:t>Object</w:t>
      </w:r>
      <w:r>
        <w:rPr>
          <w:spacing w:val="-7"/>
        </w:rPr>
        <w:t> </w:t>
      </w:r>
      <w:r>
        <w:rPr/>
        <w:t>that</w:t>
      </w:r>
      <w:r>
        <w:rPr>
          <w:spacing w:val="-6"/>
        </w:rPr>
        <w:t> </w:t>
      </w:r>
      <w:r>
        <w:rPr/>
        <w:t>derives</w:t>
      </w:r>
      <w:r>
        <w:rPr>
          <w:spacing w:val="-6"/>
        </w:rPr>
        <w:t> </w:t>
      </w:r>
      <w:r>
        <w:rPr/>
        <w:t>from</w:t>
      </w:r>
      <w:r>
        <w:rPr>
          <w:spacing w:val="-7"/>
        </w:rPr>
        <w:t> </w:t>
      </w:r>
      <w:r>
        <w:rPr/>
        <w:t>a</w:t>
      </w:r>
      <w:r>
        <w:rPr>
          <w:spacing w:val="-6"/>
        </w:rPr>
        <w:t> </w:t>
      </w:r>
      <w:r>
        <w:rPr/>
        <w:t>Generalized</w:t>
      </w:r>
      <w:r>
        <w:rPr>
          <w:spacing w:val="-6"/>
        </w:rPr>
        <w:t> </w:t>
      </w:r>
      <w:r>
        <w:rPr/>
        <w:t>Object,</w:t>
      </w:r>
      <w:r>
        <w:rPr>
          <w:spacing w:val="-8"/>
        </w:rPr>
        <w:t> </w:t>
      </w:r>
      <w:r>
        <w:rPr/>
        <w:t>the</w:t>
      </w:r>
      <w:r>
        <w:rPr>
          <w:spacing w:val="-6"/>
        </w:rPr>
        <w:t> </w:t>
      </w:r>
      <w:r>
        <w:rPr/>
        <w:t>InfrastructureResource. The SiteNetwork inherits the attributes from the InfrastructureResource.</w:t>
      </w:r>
    </w:p>
    <w:p>
      <w:pPr>
        <w:pStyle w:val="BodyText"/>
        <w:spacing w:before="11"/>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Attributes</w:t>
      </w:r>
    </w:p>
    <w:p>
      <w:pPr>
        <w:pStyle w:val="BodyText"/>
        <w:spacing w:before="11"/>
        <w:rPr>
          <w:rFonts w:ascii="Arial"/>
          <w:sz w:val="20"/>
        </w:rPr>
      </w:pPr>
    </w:p>
    <w:p>
      <w:pPr>
        <w:pStyle w:val="Heading1"/>
        <w:ind w:left="275"/>
      </w:pPr>
      <w:bookmarkStart w:name="_bookmark94" w:id="95"/>
      <w:bookmarkEnd w:id="95"/>
      <w:r>
        <w:rPr>
          <w:b w:val="0"/>
        </w:rPr>
      </w:r>
      <w:r>
        <w:rPr/>
        <w:t>Table</w:t>
      </w:r>
      <w:r>
        <w:rPr>
          <w:spacing w:val="-16"/>
        </w:rPr>
        <w:t> </w:t>
      </w:r>
      <w:r>
        <w:rPr/>
        <w:t>4.2.5.4.4.2-1</w:t>
      </w:r>
      <w:r>
        <w:rPr>
          <w:spacing w:val="-15"/>
        </w:rPr>
        <w:t> </w:t>
      </w:r>
      <w:r>
        <w:rPr/>
        <w:t>Attributes</w:t>
      </w:r>
      <w:r>
        <w:rPr>
          <w:spacing w:val="-11"/>
        </w:rPr>
        <w:t> </w:t>
      </w:r>
      <w:r>
        <w:rPr/>
        <w:t>Properties</w:t>
      </w:r>
      <w:r>
        <w:rPr>
          <w:spacing w:val="-13"/>
        </w:rPr>
        <w:t> </w:t>
      </w:r>
      <w:r>
        <w:rPr/>
        <w:t>for</w:t>
      </w:r>
      <w:r>
        <w:rPr>
          <w:spacing w:val="-9"/>
        </w:rPr>
        <w:t> </w:t>
      </w:r>
      <w:r>
        <w:rPr>
          <w:spacing w:val="-2"/>
        </w:rPr>
        <w:t>SiteNetwork</w:t>
      </w:r>
    </w:p>
    <w:p>
      <w:pPr>
        <w:pStyle w:val="BodyText"/>
        <w:spacing w:before="7"/>
        <w:rPr>
          <w:rFonts w:ascii="Arial"/>
          <w:b/>
          <w:sz w:val="15"/>
        </w:r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9"/>
        <w:gridCol w:w="2792"/>
        <w:gridCol w:w="3872"/>
      </w:tblGrid>
      <w:tr>
        <w:trPr>
          <w:trHeight w:val="218" w:hRule="atLeast"/>
        </w:trPr>
        <w:tc>
          <w:tcPr>
            <w:tcW w:w="1889" w:type="dxa"/>
            <w:shd w:val="clear" w:color="auto" w:fill="C0C0C0"/>
          </w:tcPr>
          <w:p>
            <w:pPr>
              <w:pStyle w:val="TableParagraph"/>
              <w:spacing w:line="194" w:lineRule="exact" w:before="3"/>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4" w:lineRule="exact" w:before="3"/>
              <w:ind w:left="412"/>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2" w:type="dxa"/>
            <w:shd w:val="clear" w:color="auto" w:fill="C0C0C0"/>
          </w:tcPr>
          <w:p>
            <w:pPr>
              <w:pStyle w:val="TableParagraph"/>
              <w:spacing w:line="194" w:lineRule="exact" w:before="3"/>
              <w:ind w:left="0" w:right="68"/>
              <w:jc w:val="center"/>
              <w:rPr>
                <w:rFonts w:ascii="Arial"/>
                <w:b/>
                <w:sz w:val="18"/>
              </w:rPr>
            </w:pPr>
            <w:r>
              <w:rPr>
                <w:rFonts w:ascii="Arial"/>
                <w:b/>
                <w:spacing w:val="-2"/>
                <w:sz w:val="18"/>
              </w:rPr>
              <w:t>Properties</w:t>
            </w:r>
          </w:p>
        </w:tc>
      </w:tr>
      <w:tr>
        <w:trPr>
          <w:trHeight w:val="2176" w:hRule="atLeast"/>
        </w:trPr>
        <w:tc>
          <w:tcPr>
            <w:tcW w:w="1889" w:type="dxa"/>
          </w:tcPr>
          <w:p>
            <w:pPr>
              <w:pStyle w:val="TableParagraph"/>
              <w:spacing w:before="1"/>
              <w:ind w:left="28"/>
              <w:rPr>
                <w:rFonts w:ascii="Arial"/>
                <w:sz w:val="18"/>
              </w:rPr>
            </w:pPr>
            <w:r>
              <w:rPr>
                <w:rFonts w:ascii="Arial"/>
                <w:spacing w:val="-4"/>
                <w:sz w:val="18"/>
              </w:rPr>
              <w:t>tags</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2"/>
              <w:ind w:left="28"/>
              <w:rPr>
                <w:rFonts w:ascii="Calibri"/>
                <w:sz w:val="22"/>
              </w:rPr>
            </w:pPr>
            <w:r>
              <w:rPr>
                <w:rFonts w:ascii="Calibri"/>
                <w:b/>
                <w:sz w:val="22"/>
              </w:rPr>
              <w:t>Description:</w:t>
            </w:r>
            <w:r>
              <w:rPr>
                <w:rFonts w:ascii="Calibri"/>
                <w:b/>
                <w:spacing w:val="-13"/>
                <w:sz w:val="22"/>
              </w:rPr>
              <w:t> </w:t>
            </w:r>
            <w:r>
              <w:rPr>
                <w:rFonts w:ascii="Calibri"/>
                <w:sz w:val="22"/>
              </w:rPr>
              <w:t>The</w:t>
            </w:r>
            <w:r>
              <w:rPr>
                <w:rFonts w:ascii="Calibri"/>
                <w:spacing w:val="-12"/>
                <w:sz w:val="22"/>
              </w:rPr>
              <w:t> </w:t>
            </w:r>
            <w:r>
              <w:rPr>
                <w:rFonts w:ascii="Calibri"/>
                <w:sz w:val="22"/>
              </w:rPr>
              <w:t>list</w:t>
            </w:r>
            <w:r>
              <w:rPr>
                <w:rFonts w:ascii="Calibri"/>
                <w:spacing w:val="-13"/>
                <w:sz w:val="22"/>
              </w:rPr>
              <w:t> </w:t>
            </w:r>
            <w:r>
              <w:rPr>
                <w:rFonts w:ascii="Calibri"/>
                <w:sz w:val="22"/>
              </w:rPr>
              <w:t>of tags/labels on the</w:t>
            </w:r>
          </w:p>
          <w:p>
            <w:pPr>
              <w:pStyle w:val="TableParagraph"/>
              <w:spacing w:line="267" w:lineRule="exact"/>
              <w:ind w:left="28"/>
              <w:rPr>
                <w:rFonts w:ascii="Calibri"/>
                <w:sz w:val="22"/>
              </w:rPr>
            </w:pPr>
            <w:r>
              <w:rPr>
                <w:rFonts w:ascii="Calibri"/>
                <w:sz w:val="22"/>
              </w:rPr>
              <w:t>SiteNetwork</w:t>
            </w:r>
            <w:r>
              <w:rPr>
                <w:rFonts w:ascii="Calibri"/>
                <w:spacing w:val="-9"/>
                <w:sz w:val="22"/>
              </w:rPr>
              <w:t> </w:t>
            </w:r>
            <w:r>
              <w:rPr>
                <w:rFonts w:ascii="Calibri"/>
                <w:spacing w:val="-2"/>
                <w:sz w:val="22"/>
              </w:rPr>
              <w:t>resource.</w:t>
            </w:r>
          </w:p>
        </w:tc>
        <w:tc>
          <w:tcPr>
            <w:tcW w:w="3872"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77"/>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spacing w:before="1"/>
              <w:rPr>
                <w:sz w:val="16"/>
              </w:rPr>
            </w:pPr>
            <w:r>
              <w:rPr>
                <w:spacing w:val="-2"/>
                <w:sz w:val="16"/>
              </w:rPr>
              <w:t>items:</w:t>
            </w:r>
          </w:p>
          <w:p>
            <w:pPr>
              <w:pStyle w:val="TableParagraph"/>
              <w:spacing w:before="182"/>
              <w:ind w:left="2702"/>
              <w:rPr>
                <w:sz w:val="16"/>
              </w:rPr>
            </w:pPr>
            <w:r>
              <w:rPr>
                <w:spacing w:val="-2"/>
                <w:sz w:val="16"/>
              </w:rPr>
              <w:t>AttributeVa luePair</w:t>
            </w:r>
          </w:p>
        </w:tc>
      </w:tr>
      <w:tr>
        <w:trPr>
          <w:trHeight w:val="1029" w:hRule="atLeast"/>
        </w:trPr>
        <w:tc>
          <w:tcPr>
            <w:tcW w:w="1889" w:type="dxa"/>
          </w:tcPr>
          <w:p>
            <w:pPr>
              <w:pStyle w:val="TableParagraph"/>
              <w:spacing w:before="1"/>
              <w:ind w:left="28"/>
              <w:rPr>
                <w:rFonts w:ascii="Arial"/>
                <w:sz w:val="18"/>
              </w:rPr>
            </w:pPr>
            <w:r>
              <w:rPr>
                <w:rFonts w:ascii="Arial"/>
                <w:spacing w:val="-5"/>
                <w:sz w:val="18"/>
              </w:rPr>
              <w:t>mtu</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10"/>
                <w:sz w:val="22"/>
              </w:rPr>
              <w:t> </w:t>
            </w:r>
            <w:r>
              <w:rPr>
                <w:rFonts w:ascii="Calibri"/>
                <w:b/>
                <w:sz w:val="22"/>
              </w:rPr>
              <w:t>Type:</w:t>
            </w:r>
            <w:r>
              <w:rPr>
                <w:rFonts w:ascii="Calibri"/>
                <w:b/>
                <w:spacing w:val="-7"/>
                <w:sz w:val="22"/>
              </w:rPr>
              <w:t> </w:t>
            </w:r>
            <w:r>
              <w:rPr>
                <w:rFonts w:ascii="Calibri"/>
                <w:spacing w:val="-2"/>
                <w:sz w:val="22"/>
              </w:rPr>
              <w:t>integer</w:t>
            </w:r>
          </w:p>
          <w:p>
            <w:pPr>
              <w:pStyle w:val="TableParagraph"/>
              <w:spacing w:line="290" w:lineRule="atLeast" w:before="159"/>
              <w:ind w:left="28"/>
              <w:rPr>
                <w:rFonts w:ascii="Calibri"/>
                <w:sz w:val="22"/>
              </w:rPr>
            </w:pPr>
            <w:r>
              <w:rPr>
                <w:rFonts w:ascii="Calibri"/>
                <w:b/>
                <w:sz w:val="22"/>
              </w:rPr>
              <w:t>Description:</w:t>
            </w:r>
            <w:r>
              <w:rPr>
                <w:rFonts w:ascii="Calibri"/>
                <w:b/>
                <w:spacing w:val="-13"/>
                <w:sz w:val="22"/>
              </w:rPr>
              <w:t> </w:t>
            </w:r>
            <w:r>
              <w:rPr>
                <w:rFonts w:ascii="Calibri"/>
                <w:sz w:val="22"/>
              </w:rPr>
              <w:t>The</w:t>
            </w:r>
            <w:r>
              <w:rPr>
                <w:rFonts w:ascii="Calibri"/>
                <w:spacing w:val="-12"/>
                <w:sz w:val="22"/>
              </w:rPr>
              <w:t> </w:t>
            </w:r>
            <w:r>
              <w:rPr>
                <w:rFonts w:ascii="Calibri"/>
                <w:sz w:val="22"/>
              </w:rPr>
              <w:t>maximum transmission unit (MTU)</w:t>
            </w:r>
          </w:p>
        </w:tc>
        <w:tc>
          <w:tcPr>
            <w:tcW w:w="3872" w:type="dxa"/>
            <w:shd w:val="clear" w:color="auto" w:fill="FFF1CC"/>
          </w:tcPr>
          <w:p>
            <w:pPr>
              <w:pStyle w:val="TableParagraph"/>
              <w:tabs>
                <w:tab w:pos="2702" w:val="left" w:leader="none"/>
              </w:tabs>
              <w:spacing w:line="181" w:lineRule="exact"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77"/>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w:t>
            </w:r>
          </w:p>
        </w:tc>
      </w:tr>
    </w:tbl>
    <w:p>
      <w:pPr>
        <w:spacing w:after="0"/>
        <w:rPr>
          <w:sz w:val="16"/>
        </w:rPr>
        <w:sectPr>
          <w:pgSz w:w="11910" w:h="16850"/>
          <w:pgMar w:header="864" w:footer="279" w:top="1520" w:bottom="1045" w:left="740" w:right="680"/>
        </w:sect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9"/>
        <w:gridCol w:w="2792"/>
        <w:gridCol w:w="3872"/>
      </w:tblGrid>
      <w:tr>
        <w:trPr>
          <w:trHeight w:val="218" w:hRule="atLeast"/>
        </w:trPr>
        <w:tc>
          <w:tcPr>
            <w:tcW w:w="1889" w:type="dxa"/>
            <w:shd w:val="clear" w:color="auto" w:fill="C0C0C0"/>
          </w:tcPr>
          <w:p>
            <w:pPr>
              <w:pStyle w:val="TableParagraph"/>
              <w:spacing w:line="198" w:lineRule="exact"/>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8" w:lineRule="exact"/>
              <w:ind w:left="412"/>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2" w:type="dxa"/>
            <w:shd w:val="clear" w:color="auto" w:fill="C0C0C0"/>
          </w:tcPr>
          <w:p>
            <w:pPr>
              <w:pStyle w:val="TableParagraph"/>
              <w:spacing w:line="198" w:lineRule="exact"/>
              <w:ind w:left="0" w:right="68"/>
              <w:jc w:val="center"/>
              <w:rPr>
                <w:rFonts w:ascii="Arial"/>
                <w:b/>
                <w:sz w:val="18"/>
              </w:rPr>
            </w:pPr>
            <w:r>
              <w:rPr>
                <w:rFonts w:ascii="Arial"/>
                <w:b/>
                <w:spacing w:val="-2"/>
                <w:sz w:val="18"/>
              </w:rPr>
              <w:t>Properties</w:t>
            </w:r>
          </w:p>
        </w:tc>
      </w:tr>
      <w:tr>
        <w:trPr>
          <w:trHeight w:val="1319" w:hRule="atLeast"/>
        </w:trPr>
        <w:tc>
          <w:tcPr>
            <w:tcW w:w="1889" w:type="dxa"/>
          </w:tcPr>
          <w:p>
            <w:pPr>
              <w:pStyle w:val="TableParagraph"/>
              <w:ind w:left="0"/>
              <w:rPr>
                <w:rFonts w:ascii="Times New Roman"/>
                <w:sz w:val="18"/>
              </w:rPr>
            </w:pPr>
          </w:p>
        </w:tc>
        <w:tc>
          <w:tcPr>
            <w:tcW w:w="2792" w:type="dxa"/>
          </w:tcPr>
          <w:p>
            <w:pPr>
              <w:pStyle w:val="TableParagraph"/>
              <w:spacing w:line="258" w:lineRule="exact"/>
              <w:ind w:left="28"/>
              <w:rPr>
                <w:rFonts w:ascii="Calibri"/>
                <w:sz w:val="22"/>
              </w:rPr>
            </w:pPr>
            <w:r>
              <w:rPr>
                <w:rFonts w:ascii="Calibri"/>
                <w:sz w:val="22"/>
              </w:rPr>
              <w:t>value</w:t>
            </w:r>
            <w:r>
              <w:rPr>
                <w:rFonts w:ascii="Calibri"/>
                <w:spacing w:val="-8"/>
                <w:sz w:val="22"/>
              </w:rPr>
              <w:t> </w:t>
            </w:r>
            <w:r>
              <w:rPr>
                <w:rFonts w:ascii="Calibri"/>
                <w:sz w:val="22"/>
              </w:rPr>
              <w:t>to</w:t>
            </w:r>
            <w:r>
              <w:rPr>
                <w:rFonts w:ascii="Calibri"/>
                <w:spacing w:val="-6"/>
                <w:sz w:val="22"/>
              </w:rPr>
              <w:t> </w:t>
            </w:r>
            <w:r>
              <w:rPr>
                <w:rFonts w:ascii="Calibri"/>
                <w:spacing w:val="-2"/>
                <w:sz w:val="22"/>
              </w:rPr>
              <w:t>address</w:t>
            </w:r>
          </w:p>
          <w:p>
            <w:pPr>
              <w:pStyle w:val="TableParagraph"/>
              <w:spacing w:line="259" w:lineRule="auto" w:before="22"/>
              <w:ind w:left="28" w:right="120"/>
              <w:rPr>
                <w:rFonts w:ascii="Calibri"/>
                <w:sz w:val="22"/>
              </w:rPr>
            </w:pPr>
            <w:r>
              <w:rPr>
                <w:rFonts w:ascii="Calibri"/>
                <w:sz w:val="22"/>
              </w:rPr>
              <w:t>fragmentation. Minimum value</w:t>
            </w:r>
            <w:r>
              <w:rPr>
                <w:rFonts w:ascii="Calibri"/>
                <w:spacing w:val="-7"/>
                <w:sz w:val="22"/>
              </w:rPr>
              <w:t> </w:t>
            </w:r>
            <w:r>
              <w:rPr>
                <w:rFonts w:ascii="Calibri"/>
                <w:sz w:val="22"/>
              </w:rPr>
              <w:t>is</w:t>
            </w:r>
            <w:r>
              <w:rPr>
                <w:rFonts w:ascii="Calibri"/>
                <w:spacing w:val="-7"/>
                <w:sz w:val="22"/>
              </w:rPr>
              <w:t> </w:t>
            </w:r>
            <w:r>
              <w:rPr>
                <w:rFonts w:ascii="Calibri"/>
                <w:sz w:val="22"/>
              </w:rPr>
              <w:t>68</w:t>
            </w:r>
            <w:r>
              <w:rPr>
                <w:rFonts w:ascii="Calibri"/>
                <w:spacing w:val="-7"/>
                <w:sz w:val="22"/>
              </w:rPr>
              <w:t> </w:t>
            </w:r>
            <w:r>
              <w:rPr>
                <w:rFonts w:ascii="Calibri"/>
                <w:sz w:val="22"/>
              </w:rPr>
              <w:t>for</w:t>
            </w:r>
            <w:r>
              <w:rPr>
                <w:rFonts w:ascii="Calibri"/>
                <w:spacing w:val="-7"/>
                <w:sz w:val="22"/>
              </w:rPr>
              <w:t> </w:t>
            </w:r>
            <w:r>
              <w:rPr>
                <w:rFonts w:ascii="Calibri"/>
                <w:sz w:val="22"/>
              </w:rPr>
              <w:t>IPv4,</w:t>
            </w:r>
            <w:r>
              <w:rPr>
                <w:rFonts w:ascii="Calibri"/>
                <w:spacing w:val="-7"/>
                <w:sz w:val="22"/>
              </w:rPr>
              <w:t> </w:t>
            </w:r>
            <w:r>
              <w:rPr>
                <w:rFonts w:ascii="Calibri"/>
                <w:sz w:val="22"/>
              </w:rPr>
              <w:t>and</w:t>
            </w:r>
            <w:r>
              <w:rPr>
                <w:rFonts w:ascii="Calibri"/>
                <w:spacing w:val="-11"/>
                <w:sz w:val="22"/>
              </w:rPr>
              <w:t> </w:t>
            </w:r>
            <w:r>
              <w:rPr>
                <w:rFonts w:ascii="Calibri"/>
                <w:sz w:val="22"/>
              </w:rPr>
              <w:t>1280 for IPv6.</w:t>
            </w:r>
          </w:p>
        </w:tc>
        <w:tc>
          <w:tcPr>
            <w:tcW w:w="3872" w:type="dxa"/>
            <w:shd w:val="clear" w:color="auto" w:fill="FFF1CC"/>
          </w:tcPr>
          <w:p>
            <w:pPr>
              <w:pStyle w:val="TableParagraph"/>
              <w:spacing w:line="170" w:lineRule="exact"/>
              <w:rPr>
                <w:sz w:val="16"/>
              </w:rPr>
            </w:pPr>
            <w:r>
              <w:rPr>
                <w:sz w:val="16"/>
              </w:rPr>
              <w:t>x-stateChangeNotification:</w:t>
            </w:r>
            <w:r>
              <w:rPr>
                <w:spacing w:val="-9"/>
                <w:sz w:val="16"/>
              </w:rPr>
              <w:t> </w:t>
            </w:r>
            <w:r>
              <w:rPr>
                <w:spacing w:val="-2"/>
                <w:sz w:val="16"/>
              </w:rPr>
              <w:t>False</w:t>
            </w:r>
          </w:p>
          <w:p>
            <w:pPr>
              <w:pStyle w:val="TableParagraph"/>
              <w:tabs>
                <w:tab w:pos="2702" w:val="left" w:leader="none"/>
              </w:tabs>
              <w:spacing w:before="1"/>
              <w:rPr>
                <w:sz w:val="16"/>
              </w:rPr>
            </w:pPr>
            <w:r>
              <w:rPr>
                <w:spacing w:val="-2"/>
                <w:sz w:val="16"/>
              </w:rPr>
              <w:t>nullable:</w:t>
            </w:r>
            <w:r>
              <w:rPr>
                <w:sz w:val="16"/>
              </w:rPr>
              <w:tab/>
            </w:r>
            <w:r>
              <w:rPr>
                <w:spacing w:val="-4"/>
                <w:sz w:val="16"/>
              </w:rPr>
              <w:t>True</w:t>
            </w:r>
          </w:p>
        </w:tc>
      </w:tr>
      <w:tr>
        <w:trPr>
          <w:trHeight w:val="2928" w:hRule="atLeast"/>
        </w:trPr>
        <w:tc>
          <w:tcPr>
            <w:tcW w:w="1889" w:type="dxa"/>
          </w:tcPr>
          <w:p>
            <w:pPr>
              <w:pStyle w:val="TableParagraph"/>
              <w:spacing w:line="258" w:lineRule="exact"/>
              <w:ind w:left="28"/>
              <w:rPr>
                <w:rFonts w:ascii="Calibri"/>
                <w:sz w:val="22"/>
              </w:rPr>
            </w:pPr>
            <w:r>
              <w:rPr>
                <w:rFonts w:ascii="Calibri"/>
                <w:spacing w:val="-2"/>
                <w:sz w:val="22"/>
              </w:rPr>
              <w:t>segmentation</w:t>
            </w:r>
          </w:p>
        </w:tc>
        <w:tc>
          <w:tcPr>
            <w:tcW w:w="2792" w:type="dxa"/>
          </w:tcPr>
          <w:p>
            <w:pPr>
              <w:pStyle w:val="TableParagraph"/>
              <w:spacing w:line="25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before="180"/>
              <w:ind w:left="28"/>
              <w:rPr>
                <w:rFonts w:ascii="Calibri"/>
                <w:sz w:val="22"/>
              </w:rPr>
            </w:pPr>
            <w:r>
              <w:rPr>
                <w:rFonts w:ascii="Calibri"/>
                <w:b/>
                <w:sz w:val="22"/>
              </w:rPr>
              <w:t>Description:</w:t>
            </w:r>
            <w:r>
              <w:rPr>
                <w:rFonts w:ascii="Calibri"/>
                <w:b/>
                <w:spacing w:val="-6"/>
                <w:sz w:val="22"/>
              </w:rPr>
              <w:t> </w:t>
            </w:r>
            <w:r>
              <w:rPr>
                <w:rFonts w:ascii="Calibri"/>
                <w:sz w:val="22"/>
              </w:rPr>
              <w:t>The</w:t>
            </w:r>
            <w:r>
              <w:rPr>
                <w:rFonts w:ascii="Calibri"/>
                <w:spacing w:val="-6"/>
                <w:sz w:val="22"/>
              </w:rPr>
              <w:t> </w:t>
            </w:r>
            <w:r>
              <w:rPr>
                <w:rFonts w:ascii="Calibri"/>
                <w:sz w:val="22"/>
              </w:rPr>
              <w:t>list</w:t>
            </w:r>
            <w:r>
              <w:rPr>
                <w:rFonts w:ascii="Calibri"/>
                <w:spacing w:val="-7"/>
                <w:sz w:val="22"/>
              </w:rPr>
              <w:t> </w:t>
            </w:r>
            <w:r>
              <w:rPr>
                <w:rFonts w:ascii="Calibri"/>
                <w:spacing w:val="-5"/>
                <w:sz w:val="22"/>
              </w:rPr>
              <w:t>of</w:t>
            </w:r>
          </w:p>
          <w:p>
            <w:pPr>
              <w:pStyle w:val="TableParagraph"/>
              <w:spacing w:line="259" w:lineRule="auto" w:before="22"/>
              <w:ind w:left="28"/>
              <w:rPr>
                <w:rFonts w:ascii="Calibri"/>
                <w:sz w:val="22"/>
              </w:rPr>
            </w:pPr>
            <w:r>
              <w:rPr>
                <w:rFonts w:ascii="Calibri"/>
                <w:spacing w:val="-2"/>
                <w:sz w:val="22"/>
              </w:rPr>
              <w:t>segmentationElement(s) to </w:t>
            </w:r>
            <w:r>
              <w:rPr>
                <w:rFonts w:ascii="Calibri"/>
                <w:sz w:val="22"/>
              </w:rPr>
              <w:t>support one or multiple</w:t>
            </w:r>
          </w:p>
          <w:p>
            <w:pPr>
              <w:pStyle w:val="TableParagraph"/>
              <w:spacing w:line="267" w:lineRule="exact"/>
              <w:ind w:left="28"/>
              <w:rPr>
                <w:rFonts w:ascii="Calibri"/>
                <w:sz w:val="22"/>
              </w:rPr>
            </w:pPr>
            <w:r>
              <w:rPr>
                <w:rFonts w:ascii="Calibri"/>
                <w:sz w:val="22"/>
              </w:rPr>
              <w:t>segments</w:t>
            </w:r>
            <w:r>
              <w:rPr>
                <w:rFonts w:ascii="Calibri"/>
                <w:spacing w:val="-7"/>
                <w:sz w:val="22"/>
              </w:rPr>
              <w:t> </w:t>
            </w:r>
            <w:r>
              <w:rPr>
                <w:rFonts w:ascii="Calibri"/>
                <w:sz w:val="22"/>
              </w:rPr>
              <w:t>where,</w:t>
            </w:r>
            <w:r>
              <w:rPr>
                <w:rFonts w:ascii="Calibri"/>
                <w:spacing w:val="-8"/>
                <w:sz w:val="22"/>
              </w:rPr>
              <w:t> </w:t>
            </w:r>
            <w:r>
              <w:rPr>
                <w:rFonts w:ascii="Calibri"/>
                <w:spacing w:val="-10"/>
                <w:sz w:val="22"/>
              </w:rPr>
              <w:t>a</w:t>
            </w:r>
          </w:p>
          <w:p>
            <w:pPr>
              <w:pStyle w:val="TableParagraph"/>
              <w:spacing w:line="259" w:lineRule="auto" w:before="22"/>
              <w:ind w:left="28" w:right="120"/>
              <w:rPr>
                <w:rFonts w:ascii="Calibri"/>
                <w:sz w:val="22"/>
              </w:rPr>
            </w:pPr>
            <w:r>
              <w:rPr>
                <w:rFonts w:ascii="Calibri"/>
                <w:sz w:val="22"/>
              </w:rPr>
              <w:t>segmentationElement</w:t>
            </w:r>
            <w:r>
              <w:rPr>
                <w:rFonts w:ascii="Calibri"/>
                <w:spacing w:val="-13"/>
                <w:sz w:val="22"/>
              </w:rPr>
              <w:t> </w:t>
            </w:r>
            <w:r>
              <w:rPr>
                <w:rFonts w:ascii="Calibri"/>
                <w:sz w:val="22"/>
              </w:rPr>
              <w:t>is</w:t>
            </w:r>
            <w:r>
              <w:rPr>
                <w:rFonts w:ascii="Calibri"/>
                <w:spacing w:val="-12"/>
                <w:sz w:val="22"/>
              </w:rPr>
              <w:t> </w:t>
            </w:r>
            <w:r>
              <w:rPr>
                <w:rFonts w:ascii="Calibri"/>
                <w:sz w:val="22"/>
              </w:rPr>
              <w:t>a</w:t>
            </w:r>
            <w:r>
              <w:rPr>
                <w:rFonts w:ascii="Calibri"/>
                <w:spacing w:val="-13"/>
                <w:sz w:val="22"/>
              </w:rPr>
              <w:t> </w:t>
            </w:r>
            <w:r>
              <w:rPr>
                <w:rFonts w:ascii="Calibri"/>
                <w:sz w:val="22"/>
              </w:rPr>
              <w:t>list of segmentationID (e.g. 100, 200) and segmentationType</w:t>
            </w:r>
          </w:p>
          <w:p>
            <w:pPr>
              <w:pStyle w:val="TableParagraph"/>
              <w:spacing w:line="268" w:lineRule="exact"/>
              <w:ind w:left="28"/>
              <w:rPr>
                <w:rFonts w:ascii="Calibri"/>
                <w:sz w:val="22"/>
              </w:rPr>
            </w:pPr>
            <w:r>
              <w:rPr>
                <w:rFonts w:ascii="Calibri"/>
                <w:sz w:val="22"/>
              </w:rPr>
              <w:t>(e.g.</w:t>
            </w:r>
            <w:r>
              <w:rPr>
                <w:rFonts w:ascii="Calibri"/>
                <w:spacing w:val="-3"/>
                <w:sz w:val="22"/>
              </w:rPr>
              <w:t> </w:t>
            </w:r>
            <w:r>
              <w:rPr>
                <w:rFonts w:ascii="Calibri"/>
                <w:sz w:val="22"/>
              </w:rPr>
              <w:t>flat,</w:t>
            </w:r>
            <w:r>
              <w:rPr>
                <w:rFonts w:ascii="Calibri"/>
                <w:spacing w:val="-4"/>
                <w:sz w:val="22"/>
              </w:rPr>
              <w:t> </w:t>
            </w:r>
            <w:r>
              <w:rPr>
                <w:rFonts w:ascii="Calibri"/>
                <w:sz w:val="22"/>
              </w:rPr>
              <w:t>vlan,</w:t>
            </w:r>
            <w:r>
              <w:rPr>
                <w:rFonts w:ascii="Calibri"/>
                <w:spacing w:val="-4"/>
                <w:sz w:val="22"/>
              </w:rPr>
              <w:t> </w:t>
            </w:r>
            <w:r>
              <w:rPr>
                <w:rFonts w:ascii="Calibri"/>
                <w:sz w:val="22"/>
              </w:rPr>
              <w:t>vxlan,</w:t>
            </w:r>
            <w:r>
              <w:rPr>
                <w:rFonts w:ascii="Calibri"/>
                <w:spacing w:val="-5"/>
                <w:sz w:val="22"/>
              </w:rPr>
              <w:t> </w:t>
            </w:r>
            <w:r>
              <w:rPr>
                <w:rFonts w:ascii="Calibri"/>
                <w:sz w:val="22"/>
              </w:rPr>
              <w:t>or</w:t>
            </w:r>
            <w:r>
              <w:rPr>
                <w:rFonts w:ascii="Calibri"/>
                <w:spacing w:val="-5"/>
                <w:sz w:val="22"/>
              </w:rPr>
              <w:t> </w:t>
            </w:r>
            <w:r>
              <w:rPr>
                <w:rFonts w:ascii="Calibri"/>
                <w:spacing w:val="-4"/>
                <w:sz w:val="22"/>
              </w:rPr>
              <w:t>gre)</w:t>
            </w:r>
          </w:p>
        </w:tc>
        <w:tc>
          <w:tcPr>
            <w:tcW w:w="3872" w:type="dxa"/>
            <w:shd w:val="clear" w:color="auto" w:fill="FFF1CC"/>
          </w:tcPr>
          <w:p>
            <w:pPr>
              <w:pStyle w:val="TableParagraph"/>
              <w:tabs>
                <w:tab w:pos="2702" w:val="left" w:leader="none"/>
              </w:tabs>
              <w:spacing w:line="181" w:lineRule="exact" w:before="17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77"/>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99" w:val="right" w:leader="none"/>
              </w:tabs>
              <w:spacing w:line="180" w:lineRule="exact"/>
              <w:rPr>
                <w:sz w:val="16"/>
              </w:rPr>
            </w:pPr>
            <w:r>
              <w:rPr>
                <w:spacing w:val="-2"/>
                <w:sz w:val="16"/>
              </w:rPr>
              <w:t>minItems:</w:t>
            </w:r>
            <w:r>
              <w:rPr>
                <w:sz w:val="16"/>
              </w:rPr>
              <w:tab/>
            </w:r>
            <w:r>
              <w:rPr>
                <w:spacing w:val="-10"/>
                <w:sz w:val="16"/>
              </w:rPr>
              <w:t>1</w:t>
            </w:r>
          </w:p>
          <w:p>
            <w:pPr>
              <w:pStyle w:val="TableParagraph"/>
              <w:spacing w:line="181" w:lineRule="exact"/>
              <w:rPr>
                <w:sz w:val="16"/>
              </w:rPr>
            </w:pPr>
            <w:r>
              <w:rPr>
                <w:spacing w:val="-2"/>
                <w:sz w:val="16"/>
              </w:rPr>
              <w:t>items:</w:t>
            </w:r>
          </w:p>
          <w:p>
            <w:pPr>
              <w:pStyle w:val="TableParagraph"/>
              <w:spacing w:before="182"/>
              <w:ind w:left="2702"/>
              <w:rPr>
                <w:sz w:val="16"/>
              </w:rPr>
            </w:pPr>
            <w:r>
              <w:rPr>
                <w:spacing w:val="-2"/>
                <w:sz w:val="16"/>
              </w:rPr>
              <w:t>Segmentatio nElement</w:t>
            </w:r>
          </w:p>
        </w:tc>
      </w:tr>
      <w:tr>
        <w:trPr>
          <w:trHeight w:val="1768" w:hRule="atLeast"/>
        </w:trPr>
        <w:tc>
          <w:tcPr>
            <w:tcW w:w="1889" w:type="dxa"/>
          </w:tcPr>
          <w:p>
            <w:pPr>
              <w:pStyle w:val="TableParagraph"/>
              <w:spacing w:line="258" w:lineRule="exact"/>
              <w:ind w:left="28"/>
              <w:rPr>
                <w:rFonts w:ascii="Calibri"/>
                <w:sz w:val="22"/>
              </w:rPr>
            </w:pPr>
            <w:r>
              <w:rPr>
                <w:rFonts w:ascii="Calibri"/>
                <w:w w:val="105"/>
                <w:sz w:val="22"/>
              </w:rPr>
              <w:t>realized</w:t>
            </w:r>
            <w:r>
              <w:rPr>
                <w:rFonts w:ascii="Calibri"/>
                <w:spacing w:val="17"/>
                <w:w w:val="105"/>
                <w:sz w:val="22"/>
              </w:rPr>
              <w:t> </w:t>
            </w:r>
            <w:r>
              <w:rPr>
                <w:rFonts w:ascii="Calibri"/>
                <w:spacing w:val="-10"/>
                <w:w w:val="105"/>
                <w:sz w:val="22"/>
              </w:rPr>
              <w:t>y</w:t>
            </w:r>
          </w:p>
        </w:tc>
        <w:tc>
          <w:tcPr>
            <w:tcW w:w="2792" w:type="dxa"/>
          </w:tcPr>
          <w:p>
            <w:pPr>
              <w:pStyle w:val="TableParagraph"/>
              <w:spacing w:line="25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8"/>
              <w:rPr>
                <w:rFonts w:ascii="Calibri"/>
                <w:sz w:val="22"/>
              </w:rPr>
            </w:pPr>
            <w:r>
              <w:rPr>
                <w:rFonts w:ascii="Calibri"/>
                <w:b/>
                <w:sz w:val="22"/>
              </w:rPr>
              <w:t>Description:</w:t>
            </w:r>
            <w:r>
              <w:rPr>
                <w:rFonts w:ascii="Calibri"/>
                <w:b/>
                <w:spacing w:val="-13"/>
                <w:sz w:val="22"/>
              </w:rPr>
              <w:t> </w:t>
            </w:r>
            <w:r>
              <w:rPr>
                <w:rFonts w:ascii="Calibri"/>
                <w:sz w:val="22"/>
              </w:rPr>
              <w:t>Where</w:t>
            </w:r>
            <w:r>
              <w:rPr>
                <w:rFonts w:ascii="Calibri"/>
                <w:spacing w:val="-12"/>
                <w:sz w:val="22"/>
              </w:rPr>
              <w:t> </w:t>
            </w:r>
            <w:r>
              <w:rPr>
                <w:rFonts w:ascii="Calibri"/>
                <w:sz w:val="22"/>
              </w:rPr>
              <w:t>this network/segment is</w:t>
            </w:r>
          </w:p>
          <w:p>
            <w:pPr>
              <w:pStyle w:val="TableParagraph"/>
              <w:spacing w:line="259" w:lineRule="auto" w:before="1"/>
              <w:ind w:left="28"/>
              <w:rPr>
                <w:rFonts w:ascii="Calibri"/>
                <w:sz w:val="22"/>
              </w:rPr>
            </w:pPr>
            <w:r>
              <w:rPr>
                <w:rFonts w:ascii="Calibri"/>
                <w:spacing w:val="-2"/>
                <w:sz w:val="22"/>
              </w:rPr>
              <w:t>implemented/realized (e.g. SiteNWFabric).</w:t>
            </w:r>
          </w:p>
        </w:tc>
        <w:tc>
          <w:tcPr>
            <w:tcW w:w="3872" w:type="dxa"/>
            <w:shd w:val="clear" w:color="auto" w:fill="FFF1CC"/>
          </w:tcPr>
          <w:p>
            <w:pPr>
              <w:pStyle w:val="TableParagraph"/>
              <w:tabs>
                <w:tab w:pos="2702" w:val="left" w:leader="none"/>
              </w:tabs>
              <w:spacing w:before="17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77"/>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449" w:hRule="atLeast"/>
        </w:trPr>
        <w:tc>
          <w:tcPr>
            <w:tcW w:w="1889" w:type="dxa"/>
          </w:tcPr>
          <w:p>
            <w:pPr>
              <w:pStyle w:val="TableParagraph"/>
              <w:spacing w:line="258" w:lineRule="exact"/>
              <w:ind w:left="28"/>
              <w:rPr>
                <w:rFonts w:ascii="Calibri"/>
                <w:sz w:val="22"/>
              </w:rPr>
            </w:pPr>
            <w:r>
              <w:rPr>
                <w:rFonts w:ascii="Calibri"/>
                <w:spacing w:val="-2"/>
                <w:sz w:val="22"/>
              </w:rPr>
              <w:t>shared</w:t>
            </w:r>
          </w:p>
        </w:tc>
        <w:tc>
          <w:tcPr>
            <w:tcW w:w="2792" w:type="dxa"/>
          </w:tcPr>
          <w:p>
            <w:pPr>
              <w:pStyle w:val="TableParagraph"/>
              <w:spacing w:line="258" w:lineRule="exact"/>
              <w:ind w:left="28"/>
              <w:rPr>
                <w:rFonts w:ascii="Calibri"/>
                <w:sz w:val="22"/>
              </w:rPr>
            </w:pPr>
            <w:r>
              <w:rPr>
                <w:rFonts w:ascii="Calibri"/>
                <w:b/>
                <w:sz w:val="22"/>
              </w:rPr>
              <w:t>Data</w:t>
            </w:r>
            <w:r>
              <w:rPr>
                <w:rFonts w:ascii="Calibri"/>
                <w:b/>
                <w:spacing w:val="-6"/>
                <w:sz w:val="22"/>
              </w:rPr>
              <w:t> </w:t>
            </w:r>
            <w:r>
              <w:rPr>
                <w:rFonts w:ascii="Calibri"/>
                <w:b/>
                <w:sz w:val="22"/>
              </w:rPr>
              <w:t>Type:</w:t>
            </w:r>
            <w:r>
              <w:rPr>
                <w:rFonts w:ascii="Calibri"/>
                <w:spacing w:val="59"/>
                <w:sz w:val="22"/>
              </w:rPr>
              <w:t> </w:t>
            </w:r>
            <w:r>
              <w:rPr>
                <w:rFonts w:ascii="Calibri"/>
                <w:spacing w:val="-2"/>
                <w:sz w:val="22"/>
              </w:rPr>
              <w:t>oolean</w:t>
            </w:r>
          </w:p>
          <w:p>
            <w:pPr>
              <w:pStyle w:val="TableParagraph"/>
              <w:spacing w:line="259" w:lineRule="auto" w:before="183"/>
              <w:ind w:left="28"/>
              <w:rPr>
                <w:rFonts w:ascii="Calibri"/>
                <w:sz w:val="22"/>
              </w:rPr>
            </w:pPr>
            <w:r>
              <w:rPr>
                <w:rFonts w:ascii="Calibri"/>
                <w:b/>
                <w:sz w:val="22"/>
              </w:rPr>
              <w:t>Description:</w:t>
            </w:r>
            <w:r>
              <w:rPr>
                <w:rFonts w:ascii="Calibri"/>
                <w:b/>
                <w:spacing w:val="-13"/>
                <w:sz w:val="22"/>
              </w:rPr>
              <w:t> </w:t>
            </w:r>
            <w:r>
              <w:rPr>
                <w:rFonts w:ascii="Calibri"/>
                <w:sz w:val="22"/>
              </w:rPr>
              <w:t>Indicates</w:t>
            </w:r>
            <w:r>
              <w:rPr>
                <w:rFonts w:ascii="Calibri"/>
                <w:spacing w:val="-12"/>
                <w:sz w:val="22"/>
              </w:rPr>
              <w:t> </w:t>
            </w:r>
            <w:r>
              <w:rPr>
                <w:rFonts w:ascii="Calibri"/>
                <w:sz w:val="22"/>
              </w:rPr>
              <w:t>if</w:t>
            </w:r>
            <w:r>
              <w:rPr>
                <w:rFonts w:ascii="Calibri"/>
                <w:spacing w:val="-13"/>
                <w:sz w:val="22"/>
              </w:rPr>
              <w:t> </w:t>
            </w:r>
            <w:r>
              <w:rPr>
                <w:rFonts w:ascii="Calibri"/>
                <w:sz w:val="22"/>
              </w:rPr>
              <w:t>the network is shared (True).</w:t>
            </w:r>
          </w:p>
        </w:tc>
        <w:tc>
          <w:tcPr>
            <w:tcW w:w="3872" w:type="dxa"/>
            <w:shd w:val="clear" w:color="auto" w:fill="FFF1CC"/>
          </w:tcPr>
          <w:p>
            <w:pPr>
              <w:pStyle w:val="TableParagraph"/>
              <w:tabs>
                <w:tab w:pos="2702" w:val="left" w:leader="none"/>
              </w:tabs>
              <w:spacing w:before="17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77"/>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929" w:hRule="atLeast"/>
        </w:trPr>
        <w:tc>
          <w:tcPr>
            <w:tcW w:w="1889" w:type="dxa"/>
          </w:tcPr>
          <w:p>
            <w:pPr>
              <w:pStyle w:val="TableParagraph"/>
              <w:spacing w:line="261" w:lineRule="exact"/>
              <w:ind w:left="28"/>
              <w:rPr>
                <w:rFonts w:ascii="Calibri"/>
                <w:sz w:val="22"/>
              </w:rPr>
            </w:pPr>
            <w:r>
              <w:rPr>
                <w:rFonts w:ascii="Calibri"/>
                <w:spacing w:val="-2"/>
                <w:sz w:val="22"/>
              </w:rPr>
              <w:t>status</w:t>
            </w:r>
          </w:p>
        </w:tc>
        <w:tc>
          <w:tcPr>
            <w:tcW w:w="2792" w:type="dxa"/>
          </w:tcPr>
          <w:p>
            <w:pPr>
              <w:pStyle w:val="TableParagraph"/>
              <w:spacing w:line="261"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0"/>
              <w:ind w:left="28"/>
              <w:rPr>
                <w:rFonts w:ascii="Calibri"/>
                <w:sz w:val="22"/>
              </w:rPr>
            </w:pPr>
            <w:r>
              <w:rPr>
                <w:rFonts w:ascii="Calibri"/>
                <w:b/>
                <w:sz w:val="22"/>
              </w:rPr>
              <w:t>Description:</w:t>
            </w:r>
            <w:r>
              <w:rPr>
                <w:rFonts w:ascii="Calibri"/>
                <w:b/>
                <w:spacing w:val="-13"/>
                <w:sz w:val="22"/>
              </w:rPr>
              <w:t> </w:t>
            </w:r>
            <w:r>
              <w:rPr>
                <w:rFonts w:ascii="Calibri"/>
                <w:sz w:val="22"/>
              </w:rPr>
              <w:t>The</w:t>
            </w:r>
            <w:r>
              <w:rPr>
                <w:rFonts w:ascii="Calibri"/>
                <w:spacing w:val="-12"/>
                <w:sz w:val="22"/>
              </w:rPr>
              <w:t> </w:t>
            </w:r>
            <w:r>
              <w:rPr>
                <w:rFonts w:ascii="Calibri"/>
                <w:sz w:val="22"/>
              </w:rPr>
              <w:t>SiteNetwork status. For instance, ACTIVE, DOWN,</w:t>
            </w:r>
            <w:r>
              <w:rPr>
                <w:rFonts w:ascii="Calibri"/>
                <w:spacing w:val="40"/>
                <w:sz w:val="22"/>
              </w:rPr>
              <w:t> </w:t>
            </w:r>
            <w:r>
              <w:rPr>
                <w:rFonts w:ascii="Calibri"/>
                <w:sz w:val="22"/>
              </w:rPr>
              <w:t>UILD or ERROR.</w:t>
            </w:r>
          </w:p>
        </w:tc>
        <w:tc>
          <w:tcPr>
            <w:tcW w:w="3872" w:type="dxa"/>
            <w:shd w:val="clear" w:color="auto" w:fill="FFF1CC"/>
          </w:tcPr>
          <w:p>
            <w:pPr>
              <w:pStyle w:val="TableParagraph"/>
              <w:tabs>
                <w:tab w:pos="2702" w:val="left" w:leader="none"/>
              </w:tabs>
              <w:spacing w:line="181" w:lineRule="exact" w:before="174"/>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77"/>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2"/>
                <w:sz w:val="16"/>
              </w:rPr>
              <w:t>Fals</w:t>
            </w:r>
            <w:r>
              <w:rPr>
                <w:spacing w:val="-2"/>
                <w:sz w:val="16"/>
              </w:rPr>
              <w:t>e</w:t>
            </w:r>
            <w:r>
              <w:rPr>
                <w:spacing w:val="-2"/>
                <w:sz w:val="16"/>
              </w:rPr>
              <w:t> </w:t>
            </w:r>
            <w:r>
              <w:rPr>
                <w:sz w:val="16"/>
              </w:rPr>
              <w:t>x-stateChangeNotification: True </w:t>
            </w:r>
            <w:r>
              <w:rPr>
                <w:spacing w:val="-2"/>
                <w:sz w:val="16"/>
              </w:rPr>
              <w:t>nullable:</w:t>
            </w:r>
            <w:r>
              <w:rPr>
                <w:sz w:val="16"/>
              </w:rPr>
              <w:tab/>
            </w:r>
            <w:r>
              <w:rPr>
                <w:spacing w:val="-2"/>
                <w:sz w:val="16"/>
              </w:rPr>
              <w:t>Fals</w:t>
            </w:r>
            <w:r>
              <w:rPr>
                <w:spacing w:val="-2"/>
                <w:sz w:val="16"/>
              </w:rPr>
              <w:t>e</w:t>
            </w:r>
          </w:p>
        </w:tc>
      </w:tr>
      <w:tr>
        <w:trPr>
          <w:trHeight w:val="2356" w:hRule="atLeast"/>
        </w:trPr>
        <w:tc>
          <w:tcPr>
            <w:tcW w:w="1889" w:type="dxa"/>
          </w:tcPr>
          <w:p>
            <w:pPr>
              <w:pStyle w:val="TableParagraph"/>
              <w:spacing w:line="261" w:lineRule="exact"/>
              <w:ind w:left="28"/>
              <w:rPr>
                <w:rFonts w:ascii="Calibri"/>
                <w:sz w:val="22"/>
              </w:rPr>
            </w:pPr>
            <w:r>
              <w:rPr>
                <w:rFonts w:ascii="Calibri"/>
                <w:spacing w:val="-2"/>
                <w:sz w:val="22"/>
              </w:rPr>
              <w:t>subnets</w:t>
            </w:r>
          </w:p>
        </w:tc>
        <w:tc>
          <w:tcPr>
            <w:tcW w:w="2792" w:type="dxa"/>
          </w:tcPr>
          <w:p>
            <w:pPr>
              <w:pStyle w:val="TableParagraph"/>
              <w:spacing w:line="261"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1"/>
              <w:ind w:left="28"/>
              <w:rPr>
                <w:rFonts w:ascii="Calibri"/>
                <w:sz w:val="22"/>
              </w:rPr>
            </w:pPr>
            <w:r>
              <w:rPr>
                <w:rFonts w:ascii="Calibri"/>
                <w:b/>
                <w:sz w:val="22"/>
              </w:rPr>
              <w:t>Description:</w:t>
            </w:r>
            <w:r>
              <w:rPr>
                <w:rFonts w:ascii="Calibri"/>
                <w:b/>
                <w:spacing w:val="-13"/>
                <w:sz w:val="22"/>
              </w:rPr>
              <w:t> </w:t>
            </w:r>
            <w:r>
              <w:rPr>
                <w:rFonts w:ascii="Calibri"/>
                <w:sz w:val="22"/>
              </w:rPr>
              <w:t>The</w:t>
            </w:r>
            <w:r>
              <w:rPr>
                <w:rFonts w:ascii="Calibri"/>
                <w:spacing w:val="-12"/>
                <w:sz w:val="22"/>
              </w:rPr>
              <w:t> </w:t>
            </w:r>
            <w:r>
              <w:rPr>
                <w:rFonts w:ascii="Calibri"/>
                <w:sz w:val="22"/>
              </w:rPr>
              <w:t>list</w:t>
            </w:r>
            <w:r>
              <w:rPr>
                <w:rFonts w:ascii="Calibri"/>
                <w:spacing w:val="-13"/>
                <w:sz w:val="22"/>
              </w:rPr>
              <w:t> </w:t>
            </w:r>
            <w:r>
              <w:rPr>
                <w:rFonts w:ascii="Calibri"/>
                <w:sz w:val="22"/>
              </w:rPr>
              <w:t>of associated subnets.</w:t>
            </w:r>
          </w:p>
        </w:tc>
        <w:tc>
          <w:tcPr>
            <w:tcW w:w="3872" w:type="dxa"/>
            <w:shd w:val="clear" w:color="auto" w:fill="FFF1CC"/>
          </w:tcPr>
          <w:p>
            <w:pPr>
              <w:pStyle w:val="TableParagraph"/>
              <w:tabs>
                <w:tab w:pos="2702" w:val="left" w:leader="none"/>
              </w:tabs>
              <w:spacing w:line="181" w:lineRule="exact" w:before="174"/>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77"/>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99" w:val="right" w:leader="none"/>
              </w:tabs>
              <w:spacing w:line="180" w:lineRule="exact"/>
              <w:rPr>
                <w:sz w:val="16"/>
              </w:rPr>
            </w:pPr>
            <w:r>
              <w:rPr>
                <w:spacing w:val="-2"/>
                <w:sz w:val="16"/>
              </w:rPr>
              <w:t>minItems:</w:t>
            </w:r>
            <w:r>
              <w:rPr>
                <w:sz w:val="16"/>
              </w:rPr>
              <w:tab/>
            </w:r>
            <w:r>
              <w:rPr>
                <w:spacing w:val="-10"/>
                <w:sz w:val="16"/>
              </w:rPr>
              <w:t>1</w:t>
            </w:r>
          </w:p>
          <w:p>
            <w:pPr>
              <w:pStyle w:val="TableParagraph"/>
              <w:spacing w:line="181" w:lineRule="exact"/>
              <w:rPr>
                <w:sz w:val="16"/>
              </w:rPr>
            </w:pPr>
            <w:r>
              <w:rPr>
                <w:spacing w:val="-2"/>
                <w:sz w:val="16"/>
              </w:rPr>
              <w:t>items:</w:t>
            </w:r>
          </w:p>
          <w:p>
            <w:pPr>
              <w:pStyle w:val="TableParagraph"/>
              <w:spacing w:before="181"/>
              <w:ind w:left="2702" w:right="59"/>
              <w:rPr>
                <w:sz w:val="16"/>
              </w:rPr>
            </w:pPr>
            <w:r>
              <w:rPr>
                <w:spacing w:val="-2"/>
                <w:sz w:val="16"/>
              </w:rPr>
              <w:t>KeyValuePai </w:t>
            </w:r>
            <w:r>
              <w:rPr>
                <w:spacing w:val="-10"/>
                <w:sz w:val="16"/>
              </w:rPr>
              <w:t>r</w:t>
            </w:r>
          </w:p>
        </w:tc>
      </w:tr>
      <w:tr>
        <w:trPr>
          <w:trHeight w:val="1771" w:hRule="atLeast"/>
        </w:trPr>
        <w:tc>
          <w:tcPr>
            <w:tcW w:w="1889" w:type="dxa"/>
          </w:tcPr>
          <w:p>
            <w:pPr>
              <w:pStyle w:val="TableParagraph"/>
              <w:spacing w:line="261" w:lineRule="exact"/>
              <w:ind w:left="28"/>
              <w:rPr>
                <w:rFonts w:ascii="Calibri"/>
                <w:sz w:val="22"/>
              </w:rPr>
            </w:pPr>
            <w:r>
              <w:rPr>
                <w:rFonts w:ascii="Calibri"/>
                <w:spacing w:val="-2"/>
                <w:sz w:val="22"/>
              </w:rPr>
              <w:t>externalSiteNW</w:t>
            </w:r>
          </w:p>
        </w:tc>
        <w:tc>
          <w:tcPr>
            <w:tcW w:w="2792" w:type="dxa"/>
          </w:tcPr>
          <w:p>
            <w:pPr>
              <w:pStyle w:val="TableParagraph"/>
              <w:spacing w:line="261" w:lineRule="exact"/>
              <w:ind w:left="28"/>
              <w:rPr>
                <w:rFonts w:ascii="Calibri"/>
                <w:sz w:val="22"/>
              </w:rPr>
            </w:pPr>
            <w:r>
              <w:rPr>
                <w:rFonts w:ascii="Calibri"/>
                <w:b/>
                <w:sz w:val="22"/>
              </w:rPr>
              <w:t>Data</w:t>
            </w:r>
            <w:r>
              <w:rPr>
                <w:rFonts w:ascii="Calibri"/>
                <w:b/>
                <w:spacing w:val="-6"/>
                <w:sz w:val="22"/>
              </w:rPr>
              <w:t> </w:t>
            </w:r>
            <w:r>
              <w:rPr>
                <w:rFonts w:ascii="Calibri"/>
                <w:b/>
                <w:sz w:val="22"/>
              </w:rPr>
              <w:t>Type:</w:t>
            </w:r>
            <w:r>
              <w:rPr>
                <w:rFonts w:ascii="Calibri"/>
                <w:spacing w:val="59"/>
                <w:sz w:val="22"/>
              </w:rPr>
              <w:t> </w:t>
            </w:r>
            <w:r>
              <w:rPr>
                <w:rFonts w:ascii="Calibri"/>
                <w:spacing w:val="-2"/>
                <w:sz w:val="22"/>
              </w:rPr>
              <w:t>oolean</w:t>
            </w:r>
          </w:p>
          <w:p>
            <w:pPr>
              <w:pStyle w:val="TableParagraph"/>
              <w:spacing w:line="259" w:lineRule="auto" w:before="180"/>
              <w:ind w:left="28" w:right="120"/>
              <w:rPr>
                <w:rFonts w:ascii="Calibri"/>
                <w:sz w:val="22"/>
              </w:rPr>
            </w:pPr>
            <w:r>
              <w:rPr>
                <w:rFonts w:ascii="Calibri"/>
                <w:b/>
                <w:sz w:val="22"/>
              </w:rPr>
              <w:t>Description: </w:t>
            </w:r>
            <w:r>
              <w:rPr>
                <w:rFonts w:ascii="Calibri"/>
                <w:sz w:val="22"/>
              </w:rPr>
              <w:t>Indicates if the network is also external (True)</w:t>
            </w:r>
            <w:r>
              <w:rPr>
                <w:rFonts w:ascii="Calibri"/>
                <w:spacing w:val="-10"/>
                <w:sz w:val="22"/>
              </w:rPr>
              <w:t> </w:t>
            </w:r>
            <w:r>
              <w:rPr>
                <w:rFonts w:ascii="Calibri"/>
                <w:sz w:val="22"/>
              </w:rPr>
              <w:t>or</w:t>
            </w:r>
            <w:r>
              <w:rPr>
                <w:rFonts w:ascii="Calibri"/>
                <w:spacing w:val="-8"/>
                <w:sz w:val="22"/>
              </w:rPr>
              <w:t> </w:t>
            </w:r>
            <w:r>
              <w:rPr>
                <w:rFonts w:ascii="Calibri"/>
                <w:sz w:val="22"/>
              </w:rPr>
              <w:t>not</w:t>
            </w:r>
            <w:r>
              <w:rPr>
                <w:rFonts w:ascii="Calibri"/>
                <w:spacing w:val="-8"/>
                <w:sz w:val="22"/>
              </w:rPr>
              <w:t> </w:t>
            </w:r>
            <w:r>
              <w:rPr>
                <w:rFonts w:ascii="Calibri"/>
                <w:sz w:val="22"/>
              </w:rPr>
              <w:t>(False)</w:t>
            </w:r>
            <w:r>
              <w:rPr>
                <w:rFonts w:ascii="Calibri"/>
                <w:spacing w:val="-11"/>
                <w:sz w:val="22"/>
              </w:rPr>
              <w:t> </w:t>
            </w:r>
            <w:r>
              <w:rPr>
                <w:rFonts w:ascii="Calibri"/>
                <w:sz w:val="22"/>
              </w:rPr>
              <w:t>to</w:t>
            </w:r>
            <w:r>
              <w:rPr>
                <w:rFonts w:ascii="Calibri"/>
                <w:spacing w:val="-10"/>
                <w:sz w:val="22"/>
              </w:rPr>
              <w:t> </w:t>
            </w:r>
            <w:r>
              <w:rPr>
                <w:rFonts w:ascii="Calibri"/>
                <w:sz w:val="22"/>
              </w:rPr>
              <w:t>the</w:t>
            </w:r>
            <w:r>
              <w:rPr>
                <w:rFonts w:ascii="Calibri"/>
                <w:spacing w:val="-10"/>
                <w:sz w:val="22"/>
              </w:rPr>
              <w:t> </w:t>
            </w:r>
            <w:r>
              <w:rPr>
                <w:rFonts w:ascii="Calibri"/>
                <w:sz w:val="22"/>
              </w:rPr>
              <w:t>O- Cloud Site.</w:t>
            </w:r>
          </w:p>
        </w:tc>
        <w:tc>
          <w:tcPr>
            <w:tcW w:w="3872" w:type="dxa"/>
            <w:shd w:val="clear" w:color="auto" w:fill="FFF1CC"/>
          </w:tcPr>
          <w:p>
            <w:pPr>
              <w:pStyle w:val="TableParagraph"/>
              <w:tabs>
                <w:tab w:pos="2702" w:val="left" w:leader="none"/>
              </w:tabs>
              <w:spacing w:line="181" w:lineRule="exact" w:before="174"/>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77"/>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tabs>
                <w:tab w:pos="2702" w:val="left" w:leader="none"/>
              </w:tabs>
              <w:spacing w:line="181" w:lineRule="exact"/>
              <w:rPr>
                <w:sz w:val="16"/>
              </w:rPr>
            </w:pPr>
            <w:r>
              <w:rPr>
                <w:spacing w:val="-2"/>
                <w:sz w:val="16"/>
              </w:rPr>
              <w:t>default:</w:t>
            </w:r>
            <w:r>
              <w:rPr>
                <w:sz w:val="16"/>
              </w:rPr>
              <w:tab/>
            </w:r>
            <w:r>
              <w:rPr>
                <w:spacing w:val="-2"/>
                <w:sz w:val="16"/>
              </w:rPr>
              <w:t>False</w:t>
            </w:r>
          </w:p>
        </w:tc>
      </w:tr>
    </w:tbl>
    <w:p>
      <w:pPr>
        <w:spacing w:after="0" w:line="181" w:lineRule="exact"/>
        <w:rPr>
          <w:sz w:val="16"/>
        </w:rPr>
        <w:sectPr>
          <w:type w:val="continuous"/>
          <w:pgSz w:w="11910" w:h="16850"/>
          <w:pgMar w:header="864" w:footer="279" w:top="1580" w:bottom="460" w:left="740" w:right="680"/>
        </w:sectPr>
      </w:pPr>
    </w:p>
    <w:p>
      <w:pPr>
        <w:pStyle w:val="BodyText"/>
        <w:spacing w:before="6"/>
        <w:rPr>
          <w:rFonts w:ascii="Arial"/>
          <w:b/>
          <w:sz w:val="4"/>
        </w:r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9"/>
        <w:gridCol w:w="2792"/>
        <w:gridCol w:w="3872"/>
      </w:tblGrid>
      <w:tr>
        <w:trPr>
          <w:trHeight w:val="218" w:hRule="atLeast"/>
        </w:trPr>
        <w:tc>
          <w:tcPr>
            <w:tcW w:w="1889" w:type="dxa"/>
            <w:shd w:val="clear" w:color="auto" w:fill="C0C0C0"/>
          </w:tcPr>
          <w:p>
            <w:pPr>
              <w:pStyle w:val="TableParagraph"/>
              <w:spacing w:line="197" w:lineRule="exact" w:before="1"/>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7" w:lineRule="exact" w:before="1"/>
              <w:ind w:left="412"/>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2" w:type="dxa"/>
            <w:shd w:val="clear" w:color="auto" w:fill="C0C0C0"/>
          </w:tcPr>
          <w:p>
            <w:pPr>
              <w:pStyle w:val="TableParagraph"/>
              <w:spacing w:line="197" w:lineRule="exact" w:before="1"/>
              <w:ind w:left="0" w:right="68"/>
              <w:jc w:val="center"/>
              <w:rPr>
                <w:rFonts w:ascii="Arial"/>
                <w:b/>
                <w:sz w:val="18"/>
              </w:rPr>
            </w:pPr>
            <w:r>
              <w:rPr>
                <w:rFonts w:ascii="Arial"/>
                <w:b/>
                <w:spacing w:val="-2"/>
                <w:sz w:val="18"/>
              </w:rPr>
              <w:t>Properties</w:t>
            </w:r>
          </w:p>
        </w:tc>
      </w:tr>
      <w:tr>
        <w:trPr>
          <w:trHeight w:val="2349" w:hRule="atLeast"/>
        </w:trPr>
        <w:tc>
          <w:tcPr>
            <w:tcW w:w="1889" w:type="dxa"/>
          </w:tcPr>
          <w:p>
            <w:pPr>
              <w:pStyle w:val="TableParagraph"/>
              <w:spacing w:before="1"/>
              <w:ind w:left="28"/>
              <w:rPr>
                <w:rFonts w:ascii="Arial"/>
                <w:sz w:val="18"/>
              </w:rPr>
            </w:pPr>
            <w:r>
              <w:rPr>
                <w:rFonts w:ascii="Arial"/>
                <w:spacing w:val="-2"/>
                <w:sz w:val="18"/>
              </w:rPr>
              <w:t>attachedTo</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8" w:right="182"/>
              <w:rPr>
                <w:rFonts w:ascii="Calibri"/>
                <w:sz w:val="22"/>
              </w:rPr>
            </w:pPr>
            <w:r>
              <w:rPr>
                <w:rFonts w:ascii="Calibri"/>
                <w:b/>
                <w:sz w:val="22"/>
              </w:rPr>
              <w:t>Description: </w:t>
            </w:r>
            <w:r>
              <w:rPr>
                <w:rFonts w:ascii="Calibri"/>
                <w:sz w:val="22"/>
              </w:rPr>
              <w:t>The list of port(s)</w:t>
            </w:r>
            <w:r>
              <w:rPr>
                <w:rFonts w:ascii="Calibri"/>
                <w:spacing w:val="-10"/>
                <w:sz w:val="22"/>
              </w:rPr>
              <w:t> </w:t>
            </w:r>
            <w:r>
              <w:rPr>
                <w:rFonts w:ascii="Calibri"/>
                <w:sz w:val="22"/>
              </w:rPr>
              <w:t>to</w:t>
            </w:r>
            <w:r>
              <w:rPr>
                <w:rFonts w:ascii="Calibri"/>
                <w:spacing w:val="-10"/>
                <w:sz w:val="22"/>
              </w:rPr>
              <w:t> </w:t>
            </w:r>
            <w:r>
              <w:rPr>
                <w:rFonts w:ascii="Calibri"/>
                <w:sz w:val="22"/>
              </w:rPr>
              <w:t>support</w:t>
            </w:r>
            <w:r>
              <w:rPr>
                <w:rFonts w:ascii="Calibri"/>
                <w:spacing w:val="-11"/>
                <w:sz w:val="22"/>
              </w:rPr>
              <w:t> </w:t>
            </w:r>
            <w:r>
              <w:rPr>
                <w:rFonts w:ascii="Calibri"/>
                <w:sz w:val="22"/>
              </w:rPr>
              <w:t>one</w:t>
            </w:r>
            <w:r>
              <w:rPr>
                <w:rFonts w:ascii="Calibri"/>
                <w:spacing w:val="-9"/>
                <w:sz w:val="22"/>
              </w:rPr>
              <w:t> </w:t>
            </w:r>
            <w:r>
              <w:rPr>
                <w:rFonts w:ascii="Calibri"/>
                <w:sz w:val="22"/>
              </w:rPr>
              <w:t>or</w:t>
            </w:r>
          </w:p>
          <w:p>
            <w:pPr>
              <w:pStyle w:val="TableParagraph"/>
              <w:spacing w:line="259" w:lineRule="auto" w:before="1"/>
              <w:ind w:left="28" w:right="120"/>
              <w:rPr>
                <w:rFonts w:ascii="Calibri"/>
                <w:sz w:val="22"/>
              </w:rPr>
            </w:pPr>
            <w:r>
              <w:rPr>
                <w:rFonts w:ascii="Calibri"/>
                <w:spacing w:val="-2"/>
                <w:sz w:val="22"/>
              </w:rPr>
              <w:t>multiple</w:t>
            </w:r>
            <w:r>
              <w:rPr>
                <w:rFonts w:ascii="Calibri"/>
                <w:spacing w:val="-3"/>
                <w:sz w:val="22"/>
              </w:rPr>
              <w:t> </w:t>
            </w:r>
            <w:r>
              <w:rPr>
                <w:rFonts w:ascii="Calibri"/>
                <w:spacing w:val="-2"/>
                <w:sz w:val="22"/>
              </w:rPr>
              <w:t>Attachment</w:t>
            </w:r>
            <w:r>
              <w:rPr>
                <w:rFonts w:ascii="Calibri"/>
                <w:spacing w:val="-3"/>
                <w:sz w:val="22"/>
              </w:rPr>
              <w:t> </w:t>
            </w:r>
            <w:r>
              <w:rPr>
                <w:rFonts w:ascii="Calibri"/>
                <w:spacing w:val="-2"/>
                <w:sz w:val="22"/>
              </w:rPr>
              <w:t>Circuits. </w:t>
            </w:r>
            <w:r>
              <w:rPr>
                <w:rFonts w:ascii="Calibri"/>
                <w:sz w:val="22"/>
              </w:rPr>
              <w:t>A port is a list of interfaceIPs</w:t>
            </w:r>
          </w:p>
          <w:p>
            <w:pPr>
              <w:pStyle w:val="TableParagraph"/>
              <w:spacing w:line="259" w:lineRule="auto"/>
              <w:ind w:left="28"/>
              <w:rPr>
                <w:rFonts w:ascii="Calibri"/>
                <w:sz w:val="22"/>
              </w:rPr>
            </w:pPr>
            <w:r>
              <w:rPr>
                <w:rFonts w:ascii="Calibri"/>
                <w:sz w:val="22"/>
              </w:rPr>
              <w:t>e.g.</w:t>
            </w:r>
            <w:r>
              <w:rPr>
                <w:rFonts w:ascii="Calibri"/>
                <w:spacing w:val="-8"/>
                <w:sz w:val="22"/>
              </w:rPr>
              <w:t> </w:t>
            </w:r>
            <w:r>
              <w:rPr>
                <w:rFonts w:ascii="Calibri"/>
                <w:sz w:val="22"/>
              </w:rPr>
              <w:t>IPv4</w:t>
            </w:r>
            <w:r>
              <w:rPr>
                <w:rFonts w:ascii="Calibri"/>
                <w:spacing w:val="-8"/>
                <w:sz w:val="22"/>
              </w:rPr>
              <w:t> </w:t>
            </w:r>
            <w:r>
              <w:rPr>
                <w:rFonts w:ascii="Calibri"/>
                <w:sz w:val="22"/>
              </w:rPr>
              <w:t>and</w:t>
            </w:r>
            <w:r>
              <w:rPr>
                <w:rFonts w:ascii="Calibri"/>
                <w:spacing w:val="-9"/>
                <w:sz w:val="22"/>
              </w:rPr>
              <w:t> </w:t>
            </w:r>
            <w:r>
              <w:rPr>
                <w:rFonts w:ascii="Calibri"/>
                <w:sz w:val="22"/>
              </w:rPr>
              <w:t>IPv6</w:t>
            </w:r>
            <w:r>
              <w:rPr>
                <w:rFonts w:ascii="Calibri"/>
                <w:spacing w:val="-8"/>
                <w:sz w:val="22"/>
              </w:rPr>
              <w:t> </w:t>
            </w:r>
            <w:r>
              <w:rPr>
                <w:rFonts w:ascii="Calibri"/>
                <w:sz w:val="22"/>
              </w:rPr>
              <w:t>for</w:t>
            </w:r>
            <w:r>
              <w:rPr>
                <w:rFonts w:ascii="Calibri"/>
                <w:spacing w:val="-8"/>
                <w:sz w:val="22"/>
              </w:rPr>
              <w:t> </w:t>
            </w:r>
            <w:r>
              <w:rPr>
                <w:rFonts w:ascii="Calibri"/>
                <w:sz w:val="22"/>
              </w:rPr>
              <w:t>an Attachment Circuit.</w:t>
            </w:r>
          </w:p>
        </w:tc>
        <w:tc>
          <w:tcPr>
            <w:tcW w:w="3872" w:type="dxa"/>
            <w:shd w:val="clear" w:color="auto" w:fill="FFF1CC"/>
          </w:tcPr>
          <w:p>
            <w:pPr>
              <w:pStyle w:val="TableParagraph"/>
              <w:tabs>
                <w:tab w:pos="2702" w:val="left" w:leader="none"/>
              </w:tabs>
              <w:spacing w:line="181" w:lineRule="exact"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77"/>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2"/>
                <w:sz w:val="16"/>
              </w:rPr>
              <w:t>Fals</w:t>
            </w:r>
            <w:r>
              <w:rPr>
                <w:spacing w:val="-2"/>
                <w:sz w:val="16"/>
              </w:rPr>
              <w:t>e</w:t>
            </w:r>
            <w:r>
              <w:rPr>
                <w:spacing w:val="-2"/>
                <w:sz w:val="16"/>
              </w:rPr>
              <w:t> </w:t>
            </w:r>
            <w:r>
              <w:rPr>
                <w:sz w:val="16"/>
              </w:rPr>
              <w:t>x-stateChangeNotification: True </w:t>
            </w:r>
            <w:r>
              <w:rPr>
                <w:spacing w:val="-2"/>
                <w:sz w:val="16"/>
              </w:rPr>
              <w:t>nullable:</w:t>
            </w:r>
            <w:r>
              <w:rPr>
                <w:sz w:val="16"/>
              </w:rPr>
              <w:tab/>
            </w:r>
            <w:r>
              <w:rPr>
                <w:spacing w:val="-4"/>
                <w:sz w:val="16"/>
              </w:rPr>
              <w:t>True</w:t>
            </w:r>
          </w:p>
          <w:p>
            <w:pPr>
              <w:pStyle w:val="TableParagraph"/>
              <w:tabs>
                <w:tab w:pos="2702" w:val="left" w:leader="none"/>
              </w:tabs>
              <w:spacing w:line="181" w:lineRule="exact"/>
              <w:rPr>
                <w:sz w:val="16"/>
              </w:rPr>
            </w:pPr>
            <w:r>
              <w:rPr>
                <w:spacing w:val="-2"/>
                <w:sz w:val="16"/>
              </w:rPr>
              <w:t>items:</w:t>
            </w:r>
            <w:r>
              <w:rPr>
                <w:sz w:val="16"/>
              </w:rPr>
              <w:tab/>
            </w:r>
            <w:r>
              <w:rPr>
                <w:spacing w:val="-4"/>
                <w:sz w:val="16"/>
              </w:rPr>
              <w:t>Port</w:t>
            </w:r>
          </w:p>
        </w:tc>
      </w:tr>
    </w:tbl>
    <w:p>
      <w:pPr>
        <w:pStyle w:val="BodyText"/>
        <w:rPr>
          <w:rFonts w:ascii="Arial"/>
          <w:b/>
          <w:sz w:val="20"/>
        </w:rPr>
      </w:pPr>
    </w:p>
    <w:p>
      <w:pPr>
        <w:pStyle w:val="BodyText"/>
        <w:spacing w:before="109"/>
        <w:rPr>
          <w:rFonts w:ascii="Arial"/>
          <w:b/>
          <w:sz w:val="20"/>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2"/>
          <w:sz w:val="20"/>
        </w:rPr>
        <w:t> </w:t>
      </w:r>
      <w:r>
        <w:rPr>
          <w:spacing w:val="-2"/>
          <w:sz w:val="20"/>
        </w:rPr>
        <w:t>constraints</w:t>
      </w:r>
    </w:p>
    <w:p>
      <w:pPr>
        <w:pStyle w:val="BodyText"/>
        <w:spacing w:before="181"/>
        <w:ind w:left="392"/>
        <w:rPr>
          <w:i/>
        </w:rPr>
      </w:pPr>
      <w:r>
        <w:rPr>
          <w:spacing w:val="-2"/>
        </w:rPr>
        <w:t>None</w:t>
      </w:r>
      <w:r>
        <w:rPr>
          <w:i/>
          <w:color w:val="FF0000"/>
          <w:spacing w:val="-2"/>
        </w:rPr>
        <w:t>.</w:t>
      </w:r>
    </w:p>
    <w:p>
      <w:pPr>
        <w:pStyle w:val="BodyText"/>
        <w:spacing w:before="31"/>
        <w:rPr>
          <w:i/>
        </w:rPr>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81"/>
        <w:ind w:left="392"/>
        <w:rPr>
          <w:i/>
        </w:rPr>
      </w:pPr>
      <w:r>
        <w:rPr>
          <w:spacing w:val="-2"/>
        </w:rPr>
        <w:t>None</w:t>
      </w:r>
      <w:r>
        <w:rPr>
          <w:i/>
          <w:color w:val="FF0000"/>
          <w:spacing w:val="-2"/>
        </w:rPr>
        <w:t>.</w:t>
      </w:r>
    </w:p>
    <w:p>
      <w:pPr>
        <w:pStyle w:val="BodyText"/>
        <w:spacing w:before="34"/>
        <w:rPr>
          <w:i/>
        </w:rPr>
      </w:pPr>
    </w:p>
    <w:p>
      <w:pPr>
        <w:pStyle w:val="ListParagraph"/>
        <w:numPr>
          <w:ilvl w:val="4"/>
          <w:numId w:val="3"/>
        </w:numPr>
        <w:tabs>
          <w:tab w:pos="2094" w:val="left" w:leader="none"/>
        </w:tabs>
        <w:spacing w:line="240" w:lineRule="auto" w:before="0" w:after="0"/>
        <w:ind w:left="2094" w:right="0" w:hanging="1702"/>
        <w:jc w:val="left"/>
        <w:rPr>
          <w:sz w:val="22"/>
        </w:rPr>
      </w:pPr>
      <w:r>
        <w:rPr>
          <w:spacing w:val="-2"/>
          <w:sz w:val="22"/>
        </w:rPr>
        <w:t>AttachmentCircuit</w:t>
      </w:r>
    </w:p>
    <w:p>
      <w:pPr>
        <w:pStyle w:val="BodyText"/>
        <w:spacing w:before="46"/>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Definition</w:t>
      </w:r>
    </w:p>
    <w:p>
      <w:pPr>
        <w:pStyle w:val="BodyText"/>
        <w:spacing w:line="259" w:lineRule="auto" w:before="180"/>
        <w:ind w:left="392"/>
      </w:pPr>
      <w:r>
        <w:rPr/>
        <w:t>The AttachmentCircuit infrastructure resource is a specialization of the InfrastructureResource. As such in addition</w:t>
      </w:r>
      <w:r>
        <w:rPr>
          <w:spacing w:val="-7"/>
        </w:rPr>
        <w:t> </w:t>
      </w:r>
      <w:r>
        <w:rPr/>
        <w:t>to</w:t>
      </w:r>
      <w:r>
        <w:rPr>
          <w:spacing w:val="-8"/>
        </w:rPr>
        <w:t> </w:t>
      </w:r>
      <w:r>
        <w:rPr/>
        <w:t>the</w:t>
      </w:r>
      <w:r>
        <w:rPr>
          <w:spacing w:val="-6"/>
        </w:rPr>
        <w:t> </w:t>
      </w:r>
      <w:r>
        <w:rPr/>
        <w:t>attributes</w:t>
      </w:r>
      <w:r>
        <w:rPr>
          <w:spacing w:val="-6"/>
        </w:rPr>
        <w:t> </w:t>
      </w:r>
      <w:r>
        <w:rPr/>
        <w:t>below,</w:t>
      </w:r>
      <w:r>
        <w:rPr>
          <w:spacing w:val="-6"/>
        </w:rPr>
        <w:t> </w:t>
      </w:r>
      <w:r>
        <w:rPr/>
        <w:t>all</w:t>
      </w:r>
      <w:r>
        <w:rPr>
          <w:spacing w:val="-4"/>
        </w:rPr>
        <w:t> </w:t>
      </w:r>
      <w:r>
        <w:rPr/>
        <w:t>attributes</w:t>
      </w:r>
      <w:r>
        <w:rPr>
          <w:spacing w:val="-8"/>
        </w:rPr>
        <w:t> </w:t>
      </w:r>
      <w:r>
        <w:rPr/>
        <w:t>of</w:t>
      </w:r>
      <w:r>
        <w:rPr>
          <w:spacing w:val="-6"/>
        </w:rPr>
        <w:t> </w:t>
      </w:r>
      <w:r>
        <w:rPr/>
        <w:t>the</w:t>
      </w:r>
      <w:r>
        <w:rPr>
          <w:spacing w:val="-8"/>
        </w:rPr>
        <w:t> </w:t>
      </w:r>
      <w:r>
        <w:rPr/>
        <w:t>InfrastructureResource</w:t>
      </w:r>
      <w:r>
        <w:rPr>
          <w:spacing w:val="-8"/>
        </w:rPr>
        <w:t> </w:t>
      </w:r>
      <w:r>
        <w:rPr/>
        <w:t>are</w:t>
      </w:r>
      <w:r>
        <w:rPr>
          <w:spacing w:val="-8"/>
        </w:rPr>
        <w:t> </w:t>
      </w:r>
      <w:r>
        <w:rPr/>
        <w:t>also</w:t>
      </w:r>
      <w:r>
        <w:rPr>
          <w:spacing w:val="-5"/>
        </w:rPr>
        <w:t> </w:t>
      </w:r>
      <w:r>
        <w:rPr/>
        <w:t>a</w:t>
      </w:r>
      <w:r>
        <w:rPr>
          <w:spacing w:val="-6"/>
        </w:rPr>
        <w:t> </w:t>
      </w:r>
      <w:r>
        <w:rPr/>
        <w:t>member</w:t>
      </w:r>
      <w:r>
        <w:rPr>
          <w:spacing w:val="-8"/>
        </w:rPr>
        <w:t> </w:t>
      </w:r>
      <w:r>
        <w:rPr/>
        <w:t>of</w:t>
      </w:r>
      <w:r>
        <w:rPr>
          <w:spacing w:val="-6"/>
        </w:rPr>
        <w:t> </w:t>
      </w:r>
      <w:r>
        <w:rPr/>
        <w:t>this</w:t>
      </w:r>
      <w:r>
        <w:rPr>
          <w:spacing w:val="-9"/>
        </w:rPr>
        <w:t> </w:t>
      </w:r>
      <w:r>
        <w:rPr/>
        <w:t>class.</w:t>
      </w:r>
    </w:p>
    <w:p>
      <w:pPr>
        <w:pStyle w:val="BodyText"/>
        <w:spacing w:line="448" w:lineRule="exact" w:before="11"/>
        <w:ind w:left="392" w:right="2064" w:firstLine="283"/>
      </w:pPr>
      <w:r>
        <w:rPr/>
        <w:t>NOTE:</w:t>
      </w:r>
      <w:r>
        <w:rPr>
          <w:spacing w:val="-4"/>
        </w:rPr>
        <w:t> </w:t>
      </w:r>
      <w:r>
        <w:rPr/>
        <w:t>The</w:t>
      </w:r>
      <w:r>
        <w:rPr>
          <w:spacing w:val="-6"/>
        </w:rPr>
        <w:t> </w:t>
      </w:r>
      <w:r>
        <w:rPr/>
        <w:t>present</w:t>
      </w:r>
      <w:r>
        <w:rPr>
          <w:spacing w:val="-4"/>
        </w:rPr>
        <w:t> </w:t>
      </w:r>
      <w:r>
        <w:rPr/>
        <w:t>document</w:t>
      </w:r>
      <w:r>
        <w:rPr>
          <w:spacing w:val="-4"/>
        </w:rPr>
        <w:t> </w:t>
      </w:r>
      <w:r>
        <w:rPr/>
        <w:t>version</w:t>
      </w:r>
      <w:r>
        <w:rPr>
          <w:spacing w:val="-8"/>
        </w:rPr>
        <w:t> </w:t>
      </w:r>
      <w:r>
        <w:rPr/>
        <w:t>does</w:t>
      </w:r>
      <w:r>
        <w:rPr>
          <w:spacing w:val="-4"/>
        </w:rPr>
        <w:t> </w:t>
      </w:r>
      <w:r>
        <w:rPr/>
        <w:t>not</w:t>
      </w:r>
      <w:r>
        <w:rPr>
          <w:spacing w:val="-4"/>
        </w:rPr>
        <w:t> </w:t>
      </w:r>
      <w:r>
        <w:rPr/>
        <w:t>specify</w:t>
      </w:r>
      <w:r>
        <w:rPr>
          <w:spacing w:val="-6"/>
        </w:rPr>
        <w:t> </w:t>
      </w:r>
      <w:r>
        <w:rPr/>
        <w:t>QoS</w:t>
      </w:r>
      <w:r>
        <w:rPr>
          <w:spacing w:val="-4"/>
        </w:rPr>
        <w:t> </w:t>
      </w:r>
      <w:r>
        <w:rPr/>
        <w:t>related</w:t>
      </w:r>
      <w:r>
        <w:rPr>
          <w:spacing w:val="-4"/>
        </w:rPr>
        <w:t> </w:t>
      </w:r>
      <w:r>
        <w:rPr/>
        <w:t>attributes/classes. The</w:t>
      </w:r>
      <w:r>
        <w:rPr>
          <w:spacing w:val="-5"/>
        </w:rPr>
        <w:t> </w:t>
      </w:r>
      <w:r>
        <w:rPr/>
        <w:t>AttachmentCircuit</w:t>
      </w:r>
      <w:r>
        <w:rPr>
          <w:spacing w:val="-6"/>
        </w:rPr>
        <w:t> </w:t>
      </w:r>
      <w:r>
        <w:rPr/>
        <w:t>is</w:t>
      </w:r>
      <w:r>
        <w:rPr>
          <w:spacing w:val="-6"/>
        </w:rPr>
        <w:t> </w:t>
      </w:r>
      <w:r>
        <w:rPr/>
        <w:t>a</w:t>
      </w:r>
      <w:r>
        <w:rPr>
          <w:spacing w:val="-8"/>
        </w:rPr>
        <w:t> </w:t>
      </w:r>
      <w:r>
        <w:rPr/>
        <w:t>Specialized</w:t>
      </w:r>
      <w:r>
        <w:rPr>
          <w:spacing w:val="-6"/>
        </w:rPr>
        <w:t> </w:t>
      </w:r>
      <w:r>
        <w:rPr/>
        <w:t>Object</w:t>
      </w:r>
      <w:r>
        <w:rPr>
          <w:spacing w:val="-6"/>
        </w:rPr>
        <w:t> </w:t>
      </w:r>
      <w:r>
        <w:rPr/>
        <w:t>that</w:t>
      </w:r>
      <w:r>
        <w:rPr>
          <w:spacing w:val="-8"/>
        </w:rPr>
        <w:t> </w:t>
      </w:r>
      <w:r>
        <w:rPr/>
        <w:t>derives</w:t>
      </w:r>
      <w:r>
        <w:rPr>
          <w:spacing w:val="-5"/>
        </w:rPr>
        <w:t> </w:t>
      </w:r>
      <w:r>
        <w:rPr/>
        <w:t>from</w:t>
      </w:r>
      <w:r>
        <w:rPr>
          <w:spacing w:val="-10"/>
        </w:rPr>
        <w:t> </w:t>
      </w:r>
      <w:r>
        <w:rPr/>
        <w:t>a</w:t>
      </w:r>
      <w:r>
        <w:rPr>
          <w:spacing w:val="-6"/>
        </w:rPr>
        <w:t> </w:t>
      </w:r>
      <w:r>
        <w:rPr/>
        <w:t>Generalized</w:t>
      </w:r>
      <w:r>
        <w:rPr>
          <w:spacing w:val="-6"/>
        </w:rPr>
        <w:t> </w:t>
      </w:r>
      <w:r>
        <w:rPr/>
        <w:t>Object,</w:t>
      </w:r>
      <w:r>
        <w:rPr>
          <w:spacing w:val="-8"/>
        </w:rPr>
        <w:t> </w:t>
      </w:r>
      <w:r>
        <w:rPr/>
        <w:t>the</w:t>
      </w:r>
    </w:p>
    <w:p>
      <w:pPr>
        <w:pStyle w:val="BodyText"/>
        <w:spacing w:line="261" w:lineRule="exact"/>
        <w:ind w:left="392"/>
      </w:pPr>
      <w:r>
        <w:rPr>
          <w:spacing w:val="-2"/>
        </w:rPr>
        <w:t>InfrastructureResource.</w:t>
      </w:r>
      <w:r>
        <w:rPr>
          <w:spacing w:val="4"/>
        </w:rPr>
        <w:t> </w:t>
      </w:r>
      <w:r>
        <w:rPr>
          <w:spacing w:val="-2"/>
        </w:rPr>
        <w:t>The</w:t>
      </w:r>
      <w:r>
        <w:rPr>
          <w:spacing w:val="5"/>
        </w:rPr>
        <w:t> </w:t>
      </w:r>
      <w:r>
        <w:rPr>
          <w:spacing w:val="-2"/>
        </w:rPr>
        <w:t>AttachmentCircuit</w:t>
      </w:r>
      <w:r>
        <w:rPr>
          <w:spacing w:val="5"/>
        </w:rPr>
        <w:t> </w:t>
      </w:r>
      <w:r>
        <w:rPr>
          <w:spacing w:val="-2"/>
        </w:rPr>
        <w:t>inherits</w:t>
      </w:r>
      <w:r>
        <w:rPr>
          <w:spacing w:val="4"/>
        </w:rPr>
        <w:t> </w:t>
      </w:r>
      <w:r>
        <w:rPr>
          <w:spacing w:val="-2"/>
        </w:rPr>
        <w:t>the</w:t>
      </w:r>
      <w:r>
        <w:rPr>
          <w:spacing w:val="5"/>
        </w:rPr>
        <w:t> </w:t>
      </w:r>
      <w:r>
        <w:rPr>
          <w:spacing w:val="-2"/>
        </w:rPr>
        <w:t>attributes</w:t>
      </w:r>
      <w:r>
        <w:rPr>
          <w:spacing w:val="2"/>
        </w:rPr>
        <w:t> </w:t>
      </w:r>
      <w:r>
        <w:rPr>
          <w:spacing w:val="-2"/>
        </w:rPr>
        <w:t>from</w:t>
      </w:r>
      <w:r>
        <w:rPr>
          <w:spacing w:val="2"/>
        </w:rPr>
        <w:t> </w:t>
      </w:r>
      <w:r>
        <w:rPr>
          <w:spacing w:val="-2"/>
        </w:rPr>
        <w:t>the</w:t>
      </w:r>
      <w:r>
        <w:rPr>
          <w:spacing w:val="4"/>
        </w:rPr>
        <w:t> </w:t>
      </w:r>
      <w:r>
        <w:rPr>
          <w:spacing w:val="-2"/>
        </w:rPr>
        <w:t>InfrastructureResource.</w:t>
      </w:r>
    </w:p>
    <w:p>
      <w:pPr>
        <w:pStyle w:val="BodyText"/>
        <w:spacing w:before="34"/>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Attributes</w:t>
      </w:r>
    </w:p>
    <w:p>
      <w:pPr>
        <w:pStyle w:val="BodyText"/>
        <w:spacing w:before="8"/>
        <w:rPr>
          <w:rFonts w:ascii="Arial"/>
          <w:sz w:val="20"/>
        </w:rPr>
      </w:pPr>
    </w:p>
    <w:p>
      <w:pPr>
        <w:pStyle w:val="Heading1"/>
        <w:spacing w:before="1"/>
        <w:ind w:left="275"/>
      </w:pPr>
      <w:bookmarkStart w:name="_bookmark95" w:id="96"/>
      <w:bookmarkEnd w:id="96"/>
      <w:r>
        <w:rPr>
          <w:b w:val="0"/>
        </w:rPr>
      </w:r>
      <w:r>
        <w:rPr/>
        <w:t>Table</w:t>
      </w:r>
      <w:r>
        <w:rPr>
          <w:spacing w:val="-18"/>
        </w:rPr>
        <w:t> </w:t>
      </w:r>
      <w:r>
        <w:rPr/>
        <w:t>4.2.5.4.5.2-1</w:t>
      </w:r>
      <w:r>
        <w:rPr>
          <w:spacing w:val="-15"/>
        </w:rPr>
        <w:t> </w:t>
      </w:r>
      <w:r>
        <w:rPr/>
        <w:t>Attributes</w:t>
      </w:r>
      <w:r>
        <w:rPr>
          <w:spacing w:val="-13"/>
        </w:rPr>
        <w:t> </w:t>
      </w:r>
      <w:r>
        <w:rPr/>
        <w:t>Properties</w:t>
      </w:r>
      <w:r>
        <w:rPr>
          <w:spacing w:val="-13"/>
        </w:rPr>
        <w:t> </w:t>
      </w:r>
      <w:r>
        <w:rPr/>
        <w:t>for</w:t>
      </w:r>
      <w:r>
        <w:rPr>
          <w:spacing w:val="-15"/>
        </w:rPr>
        <w:t> </w:t>
      </w:r>
      <w:r>
        <w:rPr>
          <w:spacing w:val="-2"/>
        </w:rPr>
        <w:t>AttachmentCircuit</w:t>
      </w:r>
    </w:p>
    <w:p>
      <w:pPr>
        <w:pStyle w:val="BodyText"/>
        <w:spacing w:before="8" w:after="1"/>
        <w:rPr>
          <w:rFonts w:ascii="Arial"/>
          <w:b/>
          <w:sz w:val="15"/>
        </w:r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9"/>
        <w:gridCol w:w="2792"/>
        <w:gridCol w:w="3872"/>
      </w:tblGrid>
      <w:tr>
        <w:trPr>
          <w:trHeight w:val="217" w:hRule="atLeast"/>
        </w:trPr>
        <w:tc>
          <w:tcPr>
            <w:tcW w:w="1889" w:type="dxa"/>
            <w:shd w:val="clear" w:color="auto" w:fill="C0C0C0"/>
          </w:tcPr>
          <w:p>
            <w:pPr>
              <w:pStyle w:val="TableParagraph"/>
              <w:spacing w:line="197" w:lineRule="exact" w:before="1"/>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7" w:lineRule="exact" w:before="1"/>
              <w:ind w:left="412"/>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2" w:type="dxa"/>
            <w:shd w:val="clear" w:color="auto" w:fill="C0C0C0"/>
          </w:tcPr>
          <w:p>
            <w:pPr>
              <w:pStyle w:val="TableParagraph"/>
              <w:spacing w:line="197" w:lineRule="exact" w:before="1"/>
              <w:ind w:left="0" w:right="68"/>
              <w:jc w:val="center"/>
              <w:rPr>
                <w:rFonts w:ascii="Arial"/>
                <w:b/>
                <w:sz w:val="18"/>
              </w:rPr>
            </w:pPr>
            <w:r>
              <w:rPr>
                <w:rFonts w:ascii="Arial"/>
                <w:b/>
                <w:spacing w:val="-2"/>
                <w:sz w:val="18"/>
              </w:rPr>
              <w:t>Properties</w:t>
            </w:r>
          </w:p>
        </w:tc>
      </w:tr>
      <w:tr>
        <w:trPr>
          <w:trHeight w:val="2174" w:hRule="atLeast"/>
        </w:trPr>
        <w:tc>
          <w:tcPr>
            <w:tcW w:w="1889" w:type="dxa"/>
          </w:tcPr>
          <w:p>
            <w:pPr>
              <w:pStyle w:val="TableParagraph"/>
              <w:spacing w:before="1"/>
              <w:ind w:left="28"/>
              <w:rPr>
                <w:rFonts w:ascii="Arial"/>
                <w:sz w:val="18"/>
              </w:rPr>
            </w:pPr>
            <w:r>
              <w:rPr>
                <w:rFonts w:ascii="Arial"/>
                <w:spacing w:val="-4"/>
                <w:sz w:val="18"/>
              </w:rPr>
              <w:t>tags</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before="180"/>
              <w:ind w:left="28"/>
              <w:rPr>
                <w:rFonts w:ascii="Calibri"/>
                <w:sz w:val="22"/>
              </w:rPr>
            </w:pPr>
            <w:r>
              <w:rPr>
                <w:rFonts w:ascii="Calibri"/>
                <w:b/>
                <w:sz w:val="22"/>
              </w:rPr>
              <w:t>Description:</w:t>
            </w:r>
            <w:r>
              <w:rPr>
                <w:rFonts w:ascii="Calibri"/>
                <w:b/>
                <w:spacing w:val="-6"/>
                <w:sz w:val="22"/>
              </w:rPr>
              <w:t> </w:t>
            </w:r>
            <w:r>
              <w:rPr>
                <w:rFonts w:ascii="Calibri"/>
                <w:sz w:val="22"/>
              </w:rPr>
              <w:t>The</w:t>
            </w:r>
            <w:r>
              <w:rPr>
                <w:rFonts w:ascii="Calibri"/>
                <w:spacing w:val="-6"/>
                <w:sz w:val="22"/>
              </w:rPr>
              <w:t> </w:t>
            </w:r>
            <w:r>
              <w:rPr>
                <w:rFonts w:ascii="Calibri"/>
                <w:sz w:val="22"/>
              </w:rPr>
              <w:t>list</w:t>
            </w:r>
            <w:r>
              <w:rPr>
                <w:rFonts w:ascii="Calibri"/>
                <w:spacing w:val="-7"/>
                <w:sz w:val="22"/>
              </w:rPr>
              <w:t> </w:t>
            </w:r>
            <w:r>
              <w:rPr>
                <w:rFonts w:ascii="Calibri"/>
                <w:spacing w:val="-5"/>
                <w:sz w:val="22"/>
              </w:rPr>
              <w:t>of</w:t>
            </w:r>
          </w:p>
          <w:p>
            <w:pPr>
              <w:pStyle w:val="TableParagraph"/>
              <w:spacing w:line="259" w:lineRule="auto" w:before="22"/>
              <w:ind w:left="28"/>
              <w:rPr>
                <w:rFonts w:ascii="Calibri"/>
                <w:sz w:val="22"/>
              </w:rPr>
            </w:pPr>
            <w:r>
              <w:rPr>
                <w:rFonts w:ascii="Calibri"/>
                <w:sz w:val="22"/>
              </w:rPr>
              <w:t>tags/labels</w:t>
            </w:r>
            <w:r>
              <w:rPr>
                <w:rFonts w:ascii="Calibri"/>
                <w:spacing w:val="-13"/>
                <w:sz w:val="22"/>
              </w:rPr>
              <w:t> </w:t>
            </w:r>
            <w:r>
              <w:rPr>
                <w:rFonts w:ascii="Calibri"/>
                <w:sz w:val="22"/>
              </w:rPr>
              <w:t>on</w:t>
            </w:r>
            <w:r>
              <w:rPr>
                <w:rFonts w:ascii="Calibri"/>
                <w:spacing w:val="-12"/>
                <w:sz w:val="22"/>
              </w:rPr>
              <w:t> </w:t>
            </w:r>
            <w:r>
              <w:rPr>
                <w:rFonts w:ascii="Calibri"/>
                <w:sz w:val="22"/>
              </w:rPr>
              <w:t>the</w:t>
            </w:r>
            <w:r>
              <w:rPr>
                <w:rFonts w:ascii="Calibri"/>
                <w:spacing w:val="-13"/>
                <w:sz w:val="22"/>
              </w:rPr>
              <w:t> </w:t>
            </w:r>
            <w:r>
              <w:rPr>
                <w:rFonts w:ascii="Calibri"/>
                <w:sz w:val="22"/>
              </w:rPr>
              <w:t>Gateway </w:t>
            </w:r>
            <w:r>
              <w:rPr>
                <w:rFonts w:ascii="Calibri"/>
                <w:spacing w:val="-2"/>
                <w:sz w:val="22"/>
              </w:rPr>
              <w:t>resource.</w:t>
            </w:r>
          </w:p>
        </w:tc>
        <w:tc>
          <w:tcPr>
            <w:tcW w:w="3872" w:type="dxa"/>
            <w:shd w:val="clear" w:color="auto" w:fill="FFF1CC"/>
          </w:tcPr>
          <w:p>
            <w:pPr>
              <w:pStyle w:val="TableParagraph"/>
              <w:tabs>
                <w:tab w:pos="2702" w:val="left" w:leader="none"/>
              </w:tabs>
              <w:spacing w:line="181" w:lineRule="exact"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77"/>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4"/>
                <w:sz w:val="16"/>
              </w:rPr>
              <w:t>True</w:t>
            </w:r>
          </w:p>
          <w:p>
            <w:pPr>
              <w:pStyle w:val="TableParagraph"/>
              <w:rPr>
                <w:sz w:val="16"/>
              </w:rPr>
            </w:pPr>
            <w:r>
              <w:rPr>
                <w:spacing w:val="-2"/>
                <w:sz w:val="16"/>
              </w:rPr>
              <w:t>items:</w:t>
            </w:r>
          </w:p>
          <w:p>
            <w:pPr>
              <w:pStyle w:val="TableParagraph"/>
              <w:spacing w:before="181"/>
              <w:ind w:left="2702"/>
              <w:rPr>
                <w:sz w:val="16"/>
              </w:rPr>
            </w:pPr>
            <w:r>
              <w:rPr>
                <w:spacing w:val="-2"/>
                <w:sz w:val="16"/>
              </w:rPr>
              <w:t>AttributeVa luePair</w:t>
            </w:r>
          </w:p>
        </w:tc>
      </w:tr>
      <w:tr>
        <w:trPr>
          <w:trHeight w:val="2479" w:hRule="atLeast"/>
        </w:trPr>
        <w:tc>
          <w:tcPr>
            <w:tcW w:w="1889" w:type="dxa"/>
          </w:tcPr>
          <w:p>
            <w:pPr>
              <w:pStyle w:val="TableParagraph"/>
              <w:spacing w:line="268" w:lineRule="exact"/>
              <w:ind w:left="28"/>
              <w:rPr>
                <w:rFonts w:ascii="Calibri"/>
                <w:sz w:val="22"/>
              </w:rPr>
            </w:pPr>
            <w:r>
              <w:rPr>
                <w:rFonts w:ascii="Calibri"/>
                <w:spacing w:val="-2"/>
                <w:sz w:val="22"/>
              </w:rPr>
              <w:t>segmentation</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before="182"/>
              <w:ind w:left="28"/>
              <w:rPr>
                <w:rFonts w:ascii="Calibri"/>
                <w:sz w:val="22"/>
              </w:rPr>
            </w:pPr>
            <w:r>
              <w:rPr>
                <w:rFonts w:ascii="Calibri"/>
                <w:b/>
                <w:sz w:val="22"/>
              </w:rPr>
              <w:t>Description:</w:t>
            </w:r>
            <w:r>
              <w:rPr>
                <w:rFonts w:ascii="Calibri"/>
                <w:b/>
                <w:spacing w:val="-6"/>
                <w:sz w:val="22"/>
              </w:rPr>
              <w:t> </w:t>
            </w:r>
            <w:r>
              <w:rPr>
                <w:rFonts w:ascii="Calibri"/>
                <w:sz w:val="22"/>
              </w:rPr>
              <w:t>The</w:t>
            </w:r>
            <w:r>
              <w:rPr>
                <w:rFonts w:ascii="Calibri"/>
                <w:spacing w:val="-6"/>
                <w:sz w:val="22"/>
              </w:rPr>
              <w:t> </w:t>
            </w:r>
            <w:r>
              <w:rPr>
                <w:rFonts w:ascii="Calibri"/>
                <w:sz w:val="22"/>
              </w:rPr>
              <w:t>list</w:t>
            </w:r>
            <w:r>
              <w:rPr>
                <w:rFonts w:ascii="Calibri"/>
                <w:spacing w:val="-7"/>
                <w:sz w:val="22"/>
              </w:rPr>
              <w:t> </w:t>
            </w:r>
            <w:r>
              <w:rPr>
                <w:rFonts w:ascii="Calibri"/>
                <w:spacing w:val="-5"/>
                <w:sz w:val="22"/>
              </w:rPr>
              <w:t>of</w:t>
            </w:r>
          </w:p>
          <w:p>
            <w:pPr>
              <w:pStyle w:val="TableParagraph"/>
              <w:spacing w:line="259" w:lineRule="auto" w:before="20"/>
              <w:ind w:left="28"/>
              <w:rPr>
                <w:rFonts w:ascii="Calibri"/>
                <w:sz w:val="22"/>
              </w:rPr>
            </w:pPr>
            <w:r>
              <w:rPr>
                <w:rFonts w:ascii="Calibri"/>
                <w:spacing w:val="-2"/>
                <w:sz w:val="22"/>
              </w:rPr>
              <w:t>segmentationElement(s) to </w:t>
            </w:r>
            <w:r>
              <w:rPr>
                <w:rFonts w:ascii="Calibri"/>
                <w:sz w:val="22"/>
              </w:rPr>
              <w:t>support one or multiple</w:t>
            </w:r>
          </w:p>
          <w:p>
            <w:pPr>
              <w:pStyle w:val="TableParagraph"/>
              <w:spacing w:before="1"/>
              <w:ind w:left="28"/>
              <w:rPr>
                <w:rFonts w:ascii="Calibri"/>
                <w:sz w:val="22"/>
              </w:rPr>
            </w:pPr>
            <w:r>
              <w:rPr>
                <w:rFonts w:ascii="Calibri"/>
                <w:sz w:val="22"/>
              </w:rPr>
              <w:t>segments</w:t>
            </w:r>
            <w:r>
              <w:rPr>
                <w:rFonts w:ascii="Calibri"/>
                <w:spacing w:val="-7"/>
                <w:sz w:val="22"/>
              </w:rPr>
              <w:t> </w:t>
            </w:r>
            <w:r>
              <w:rPr>
                <w:rFonts w:ascii="Calibri"/>
                <w:sz w:val="22"/>
              </w:rPr>
              <w:t>where,</w:t>
            </w:r>
            <w:r>
              <w:rPr>
                <w:rFonts w:ascii="Calibri"/>
                <w:spacing w:val="-8"/>
                <w:sz w:val="22"/>
              </w:rPr>
              <w:t> </w:t>
            </w:r>
            <w:r>
              <w:rPr>
                <w:rFonts w:ascii="Calibri"/>
                <w:spacing w:val="-10"/>
                <w:sz w:val="22"/>
              </w:rPr>
              <w:t>a</w:t>
            </w:r>
          </w:p>
          <w:p>
            <w:pPr>
              <w:pStyle w:val="TableParagraph"/>
              <w:spacing w:line="256" w:lineRule="auto" w:before="21"/>
              <w:ind w:left="28" w:right="120"/>
              <w:rPr>
                <w:rFonts w:ascii="Calibri"/>
                <w:sz w:val="22"/>
              </w:rPr>
            </w:pPr>
            <w:r>
              <w:rPr>
                <w:rFonts w:ascii="Calibri"/>
                <w:sz w:val="22"/>
              </w:rPr>
              <w:t>segmentationElement</w:t>
            </w:r>
            <w:r>
              <w:rPr>
                <w:rFonts w:ascii="Calibri"/>
                <w:spacing w:val="-13"/>
                <w:sz w:val="22"/>
              </w:rPr>
              <w:t> </w:t>
            </w:r>
            <w:r>
              <w:rPr>
                <w:rFonts w:ascii="Calibri"/>
                <w:sz w:val="22"/>
              </w:rPr>
              <w:t>is</w:t>
            </w:r>
            <w:r>
              <w:rPr>
                <w:rFonts w:ascii="Calibri"/>
                <w:spacing w:val="-12"/>
                <w:sz w:val="22"/>
              </w:rPr>
              <w:t> </w:t>
            </w:r>
            <w:r>
              <w:rPr>
                <w:rFonts w:ascii="Calibri"/>
                <w:sz w:val="22"/>
              </w:rPr>
              <w:t>a</w:t>
            </w:r>
            <w:r>
              <w:rPr>
                <w:rFonts w:ascii="Calibri"/>
                <w:spacing w:val="-13"/>
                <w:sz w:val="22"/>
              </w:rPr>
              <w:t> </w:t>
            </w:r>
            <w:r>
              <w:rPr>
                <w:rFonts w:ascii="Calibri"/>
                <w:sz w:val="22"/>
              </w:rPr>
              <w:t>list of segmentationID (e.g. 100,</w:t>
            </w:r>
          </w:p>
          <w:p>
            <w:pPr>
              <w:pStyle w:val="TableParagraph"/>
              <w:spacing w:before="4"/>
              <w:ind w:left="28"/>
              <w:rPr>
                <w:rFonts w:ascii="Calibri"/>
                <w:sz w:val="22"/>
              </w:rPr>
            </w:pPr>
            <w:r>
              <w:rPr>
                <w:rFonts w:ascii="Calibri"/>
                <w:sz w:val="22"/>
              </w:rPr>
              <w:t>200)</w:t>
            </w:r>
            <w:r>
              <w:rPr>
                <w:rFonts w:ascii="Calibri"/>
                <w:spacing w:val="-3"/>
                <w:sz w:val="22"/>
              </w:rPr>
              <w:t> </w:t>
            </w:r>
            <w:r>
              <w:rPr>
                <w:rFonts w:ascii="Calibri"/>
                <w:sz w:val="22"/>
              </w:rPr>
              <w:t>and</w:t>
            </w:r>
            <w:r>
              <w:rPr>
                <w:rFonts w:ascii="Calibri"/>
                <w:spacing w:val="-2"/>
                <w:sz w:val="22"/>
              </w:rPr>
              <w:t> segmentationType</w:t>
            </w:r>
          </w:p>
        </w:tc>
        <w:tc>
          <w:tcPr>
            <w:tcW w:w="3872" w:type="dxa"/>
            <w:shd w:val="clear" w:color="auto" w:fill="FFF1CC"/>
          </w:tcPr>
          <w:p>
            <w:pPr>
              <w:pStyle w:val="TableParagraph"/>
              <w:tabs>
                <w:tab w:pos="2702" w:val="left" w:leader="none"/>
              </w:tabs>
              <w:spacing w:before="181"/>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before="1"/>
              <w:rPr>
                <w:sz w:val="16"/>
              </w:rPr>
            </w:pPr>
            <w:r>
              <w:rPr>
                <w:spacing w:val="-2"/>
                <w:sz w:val="16"/>
              </w:rPr>
              <w:t>readOnly:</w:t>
            </w:r>
            <w:r>
              <w:rPr>
                <w:sz w:val="16"/>
              </w:rPr>
              <w:tab/>
            </w:r>
            <w:r>
              <w:rPr>
                <w:spacing w:val="-4"/>
                <w:sz w:val="16"/>
              </w:rPr>
              <w:t>True</w:t>
            </w:r>
          </w:p>
          <w:p>
            <w:pPr>
              <w:pStyle w:val="TableParagraph"/>
              <w:tabs>
                <w:tab w:pos="2702" w:val="left" w:leader="none"/>
              </w:tabs>
              <w:ind w:right="677"/>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99" w:val="right" w:leader="none"/>
              </w:tabs>
              <w:spacing w:line="181" w:lineRule="exact"/>
              <w:rPr>
                <w:sz w:val="16"/>
              </w:rPr>
            </w:pPr>
            <w:r>
              <w:rPr>
                <w:spacing w:val="-2"/>
                <w:sz w:val="16"/>
              </w:rPr>
              <w:t>minItems:</w:t>
            </w:r>
            <w:r>
              <w:rPr>
                <w:sz w:val="16"/>
              </w:rPr>
              <w:tab/>
            </w:r>
            <w:r>
              <w:rPr>
                <w:spacing w:val="-10"/>
                <w:sz w:val="16"/>
              </w:rPr>
              <w:t>1</w:t>
            </w:r>
          </w:p>
          <w:p>
            <w:pPr>
              <w:pStyle w:val="TableParagraph"/>
              <w:rPr>
                <w:sz w:val="16"/>
              </w:rPr>
            </w:pPr>
            <w:r>
              <w:rPr>
                <w:spacing w:val="-2"/>
                <w:sz w:val="16"/>
              </w:rPr>
              <w:t>items:</w:t>
            </w:r>
          </w:p>
          <w:p>
            <w:pPr>
              <w:pStyle w:val="TableParagraph"/>
              <w:spacing w:before="181"/>
              <w:ind w:left="2702"/>
              <w:rPr>
                <w:sz w:val="16"/>
              </w:rPr>
            </w:pPr>
            <w:r>
              <w:rPr>
                <w:spacing w:val="-2"/>
                <w:sz w:val="16"/>
              </w:rPr>
              <w:t>Segmentatio nElement</w:t>
            </w:r>
          </w:p>
        </w:tc>
      </w:tr>
    </w:tbl>
    <w:p>
      <w:pPr>
        <w:spacing w:after="0"/>
        <w:rPr>
          <w:sz w:val="16"/>
        </w:rPr>
        <w:sectPr>
          <w:pgSz w:w="11910" w:h="16850"/>
          <w:pgMar w:header="864" w:footer="279" w:top="1520" w:bottom="460" w:left="740" w:right="680"/>
        </w:sectPr>
      </w:pPr>
    </w:p>
    <w:p>
      <w:pPr>
        <w:pStyle w:val="BodyText"/>
        <w:spacing w:before="6"/>
        <w:rPr>
          <w:rFonts w:ascii="Arial"/>
          <w:b/>
          <w:sz w:val="4"/>
        </w:r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9"/>
        <w:gridCol w:w="2792"/>
        <w:gridCol w:w="3872"/>
      </w:tblGrid>
      <w:tr>
        <w:trPr>
          <w:trHeight w:val="218" w:hRule="atLeast"/>
        </w:trPr>
        <w:tc>
          <w:tcPr>
            <w:tcW w:w="1889" w:type="dxa"/>
            <w:shd w:val="clear" w:color="auto" w:fill="C0C0C0"/>
          </w:tcPr>
          <w:p>
            <w:pPr>
              <w:pStyle w:val="TableParagraph"/>
              <w:spacing w:line="197" w:lineRule="exact" w:before="1"/>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7" w:lineRule="exact" w:before="1"/>
              <w:ind w:left="412"/>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2" w:type="dxa"/>
            <w:shd w:val="clear" w:color="auto" w:fill="C0C0C0"/>
          </w:tcPr>
          <w:p>
            <w:pPr>
              <w:pStyle w:val="TableParagraph"/>
              <w:spacing w:line="197" w:lineRule="exact" w:before="1"/>
              <w:ind w:left="0" w:right="68"/>
              <w:jc w:val="center"/>
              <w:rPr>
                <w:rFonts w:ascii="Arial"/>
                <w:b/>
                <w:sz w:val="18"/>
              </w:rPr>
            </w:pPr>
            <w:r>
              <w:rPr>
                <w:rFonts w:ascii="Arial"/>
                <w:b/>
                <w:spacing w:val="-2"/>
                <w:sz w:val="18"/>
              </w:rPr>
              <w:t>Properties</w:t>
            </w:r>
          </w:p>
        </w:tc>
      </w:tr>
      <w:tr>
        <w:trPr>
          <w:trHeight w:val="448" w:hRule="atLeast"/>
        </w:trPr>
        <w:tc>
          <w:tcPr>
            <w:tcW w:w="1889" w:type="dxa"/>
          </w:tcPr>
          <w:p>
            <w:pPr>
              <w:pStyle w:val="TableParagraph"/>
              <w:ind w:left="0"/>
              <w:rPr>
                <w:rFonts w:ascii="Times New Roman"/>
                <w:sz w:val="18"/>
              </w:rPr>
            </w:pPr>
          </w:p>
        </w:tc>
        <w:tc>
          <w:tcPr>
            <w:tcW w:w="2792" w:type="dxa"/>
          </w:tcPr>
          <w:p>
            <w:pPr>
              <w:pStyle w:val="TableParagraph"/>
              <w:spacing w:line="268" w:lineRule="exact"/>
              <w:ind w:left="28"/>
              <w:rPr>
                <w:rFonts w:ascii="Calibri"/>
                <w:sz w:val="22"/>
              </w:rPr>
            </w:pPr>
            <w:r>
              <w:rPr>
                <w:rFonts w:ascii="Calibri"/>
                <w:sz w:val="22"/>
              </w:rPr>
              <w:t>(e.g.</w:t>
            </w:r>
            <w:r>
              <w:rPr>
                <w:rFonts w:ascii="Calibri"/>
                <w:spacing w:val="-3"/>
                <w:sz w:val="22"/>
              </w:rPr>
              <w:t> </w:t>
            </w:r>
            <w:r>
              <w:rPr>
                <w:rFonts w:ascii="Calibri"/>
                <w:sz w:val="22"/>
              </w:rPr>
              <w:t>flat,</w:t>
            </w:r>
            <w:r>
              <w:rPr>
                <w:rFonts w:ascii="Calibri"/>
                <w:spacing w:val="-4"/>
                <w:sz w:val="22"/>
              </w:rPr>
              <w:t> </w:t>
            </w:r>
            <w:r>
              <w:rPr>
                <w:rFonts w:ascii="Calibri"/>
                <w:sz w:val="22"/>
              </w:rPr>
              <w:t>vlan,</w:t>
            </w:r>
            <w:r>
              <w:rPr>
                <w:rFonts w:ascii="Calibri"/>
                <w:spacing w:val="-4"/>
                <w:sz w:val="22"/>
              </w:rPr>
              <w:t> </w:t>
            </w:r>
            <w:r>
              <w:rPr>
                <w:rFonts w:ascii="Calibri"/>
                <w:sz w:val="22"/>
              </w:rPr>
              <w:t>vxlan,</w:t>
            </w:r>
            <w:r>
              <w:rPr>
                <w:rFonts w:ascii="Calibri"/>
                <w:spacing w:val="-5"/>
                <w:sz w:val="22"/>
              </w:rPr>
              <w:t> </w:t>
            </w:r>
            <w:r>
              <w:rPr>
                <w:rFonts w:ascii="Calibri"/>
                <w:sz w:val="22"/>
              </w:rPr>
              <w:t>or</w:t>
            </w:r>
            <w:r>
              <w:rPr>
                <w:rFonts w:ascii="Calibri"/>
                <w:spacing w:val="-5"/>
                <w:sz w:val="22"/>
              </w:rPr>
              <w:t> </w:t>
            </w:r>
            <w:r>
              <w:rPr>
                <w:rFonts w:ascii="Calibri"/>
                <w:spacing w:val="-4"/>
                <w:sz w:val="22"/>
              </w:rPr>
              <w:t>gre)</w:t>
            </w:r>
          </w:p>
        </w:tc>
        <w:tc>
          <w:tcPr>
            <w:tcW w:w="3872" w:type="dxa"/>
            <w:shd w:val="clear" w:color="auto" w:fill="FFF1CC"/>
          </w:tcPr>
          <w:p>
            <w:pPr>
              <w:pStyle w:val="TableParagraph"/>
              <w:ind w:left="0"/>
              <w:rPr>
                <w:rFonts w:ascii="Times New Roman"/>
                <w:sz w:val="18"/>
              </w:rPr>
            </w:pPr>
          </w:p>
        </w:tc>
      </w:tr>
      <w:tr>
        <w:trPr>
          <w:trHeight w:val="2510" w:hRule="atLeast"/>
        </w:trPr>
        <w:tc>
          <w:tcPr>
            <w:tcW w:w="1889" w:type="dxa"/>
          </w:tcPr>
          <w:p>
            <w:pPr>
              <w:pStyle w:val="TableParagraph"/>
              <w:spacing w:line="268" w:lineRule="exact"/>
              <w:ind w:left="28"/>
              <w:rPr>
                <w:rFonts w:ascii="Calibri"/>
                <w:sz w:val="22"/>
              </w:rPr>
            </w:pPr>
            <w:r>
              <w:rPr>
                <w:rFonts w:ascii="Calibri"/>
                <w:spacing w:val="-2"/>
                <w:sz w:val="22"/>
              </w:rPr>
              <w:t>bearer</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2"/>
              <w:ind w:left="28"/>
              <w:rPr>
                <w:rFonts w:ascii="Calibri"/>
                <w:sz w:val="22"/>
              </w:rPr>
            </w:pPr>
            <w:r>
              <w:rPr>
                <w:rFonts w:ascii="Calibri"/>
                <w:b/>
                <w:sz w:val="22"/>
              </w:rPr>
              <w:t>Description: </w:t>
            </w:r>
            <w:r>
              <w:rPr>
                <w:rFonts w:ascii="Calibri"/>
                <w:sz w:val="22"/>
              </w:rPr>
              <w:t>A physical or logical link that establishes connectivity</w:t>
            </w:r>
            <w:r>
              <w:rPr>
                <w:rFonts w:ascii="Calibri"/>
                <w:spacing w:val="-13"/>
                <w:sz w:val="22"/>
              </w:rPr>
              <w:t> </w:t>
            </w:r>
            <w:r>
              <w:rPr>
                <w:rFonts w:ascii="Calibri"/>
                <w:sz w:val="22"/>
              </w:rPr>
              <w:t>between</w:t>
            </w:r>
            <w:r>
              <w:rPr>
                <w:rFonts w:ascii="Calibri"/>
                <w:spacing w:val="-12"/>
                <w:sz w:val="22"/>
              </w:rPr>
              <w:t> </w:t>
            </w:r>
            <w:r>
              <w:rPr>
                <w:rFonts w:ascii="Calibri"/>
                <w:sz w:val="22"/>
              </w:rPr>
              <w:t>the</w:t>
            </w:r>
            <w:r>
              <w:rPr>
                <w:rFonts w:ascii="Calibri"/>
                <w:spacing w:val="-13"/>
                <w:sz w:val="22"/>
              </w:rPr>
              <w:t> </w:t>
            </w:r>
            <w:r>
              <w:rPr>
                <w:rFonts w:ascii="Calibri"/>
                <w:sz w:val="22"/>
              </w:rPr>
              <w:t>O-</w:t>
            </w:r>
          </w:p>
          <w:p>
            <w:pPr>
              <w:pStyle w:val="TableParagraph"/>
              <w:spacing w:line="259" w:lineRule="auto"/>
              <w:ind w:left="28"/>
              <w:rPr>
                <w:rFonts w:ascii="Calibri"/>
                <w:sz w:val="22"/>
              </w:rPr>
            </w:pPr>
            <w:r>
              <w:rPr>
                <w:rFonts w:ascii="Calibri"/>
                <w:sz w:val="22"/>
              </w:rPr>
              <w:t>Cloud</w:t>
            </w:r>
            <w:r>
              <w:rPr>
                <w:rFonts w:ascii="Calibri"/>
                <w:spacing w:val="-13"/>
                <w:sz w:val="22"/>
              </w:rPr>
              <w:t> </w:t>
            </w:r>
            <w:r>
              <w:rPr>
                <w:rFonts w:ascii="Calibri"/>
                <w:sz w:val="22"/>
              </w:rPr>
              <w:t>Site</w:t>
            </w:r>
            <w:r>
              <w:rPr>
                <w:rFonts w:ascii="Calibri"/>
                <w:spacing w:val="-12"/>
                <w:sz w:val="22"/>
              </w:rPr>
              <w:t> </w:t>
            </w:r>
            <w:r>
              <w:rPr>
                <w:rFonts w:ascii="Calibri"/>
                <w:sz w:val="22"/>
              </w:rPr>
              <w:t>and</w:t>
            </w:r>
            <w:r>
              <w:rPr>
                <w:rFonts w:ascii="Calibri"/>
                <w:spacing w:val="-13"/>
                <w:sz w:val="22"/>
              </w:rPr>
              <w:t> </w:t>
            </w:r>
            <w:r>
              <w:rPr>
                <w:rFonts w:ascii="Calibri"/>
                <w:sz w:val="22"/>
              </w:rPr>
              <w:t>external </w:t>
            </w:r>
            <w:r>
              <w:rPr>
                <w:rFonts w:ascii="Calibri"/>
                <w:spacing w:val="-2"/>
                <w:sz w:val="22"/>
              </w:rPr>
              <w:t>networks.</w:t>
            </w:r>
          </w:p>
        </w:tc>
        <w:tc>
          <w:tcPr>
            <w:tcW w:w="3872" w:type="dxa"/>
            <w:shd w:val="clear" w:color="auto" w:fill="FFF1CC"/>
          </w:tcPr>
          <w:p>
            <w:pPr>
              <w:pStyle w:val="TableParagraph"/>
              <w:tabs>
                <w:tab w:pos="2702" w:val="left" w:leader="none"/>
              </w:tabs>
              <w:spacing w:line="181" w:lineRule="exact" w:before="183"/>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77"/>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bl>
    <w:p>
      <w:pPr>
        <w:pStyle w:val="BodyText"/>
        <w:rPr>
          <w:rFonts w:ascii="Arial"/>
          <w:b/>
          <w:sz w:val="20"/>
        </w:rPr>
      </w:pPr>
    </w:p>
    <w:p>
      <w:pPr>
        <w:pStyle w:val="BodyText"/>
        <w:spacing w:before="109"/>
        <w:rPr>
          <w:rFonts w:ascii="Arial"/>
          <w:b/>
          <w:sz w:val="20"/>
        </w:rPr>
      </w:pPr>
    </w:p>
    <w:p>
      <w:pPr>
        <w:pStyle w:val="ListParagraph"/>
        <w:numPr>
          <w:ilvl w:val="5"/>
          <w:numId w:val="3"/>
        </w:numPr>
        <w:tabs>
          <w:tab w:pos="2377" w:val="left" w:leader="none"/>
        </w:tabs>
        <w:spacing w:line="240" w:lineRule="auto" w:before="1" w:after="0"/>
        <w:ind w:left="2377" w:right="0" w:hanging="1985"/>
        <w:jc w:val="left"/>
        <w:rPr>
          <w:sz w:val="20"/>
        </w:rPr>
      </w:pPr>
      <w:r>
        <w:rPr>
          <w:sz w:val="20"/>
        </w:rPr>
        <w:t>Attribute</w:t>
      </w:r>
      <w:r>
        <w:rPr>
          <w:spacing w:val="-12"/>
          <w:sz w:val="20"/>
        </w:rPr>
        <w:t> </w:t>
      </w:r>
      <w:r>
        <w:rPr>
          <w:spacing w:val="-2"/>
          <w:sz w:val="20"/>
        </w:rPr>
        <w:t>constraints</w:t>
      </w:r>
    </w:p>
    <w:p>
      <w:pPr>
        <w:pStyle w:val="BodyText"/>
        <w:spacing w:before="180"/>
        <w:ind w:left="392"/>
        <w:rPr>
          <w:i/>
        </w:rPr>
      </w:pPr>
      <w:r>
        <w:rPr>
          <w:spacing w:val="-2"/>
        </w:rPr>
        <w:t>None</w:t>
      </w:r>
      <w:r>
        <w:rPr>
          <w:i/>
          <w:color w:val="FF0000"/>
          <w:spacing w:val="-2"/>
        </w:rPr>
        <w:t>.</w:t>
      </w:r>
    </w:p>
    <w:p>
      <w:pPr>
        <w:pStyle w:val="BodyText"/>
        <w:spacing w:before="34"/>
        <w:rPr>
          <w:i/>
        </w:rPr>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78"/>
        <w:ind w:left="392"/>
        <w:rPr>
          <w:i/>
        </w:rPr>
      </w:pPr>
      <w:r>
        <w:rPr>
          <w:spacing w:val="-2"/>
        </w:rPr>
        <w:t>None</w:t>
      </w:r>
      <w:r>
        <w:rPr>
          <w:i/>
          <w:color w:val="FF0000"/>
          <w:spacing w:val="-2"/>
        </w:rPr>
        <w:t>.</w:t>
      </w:r>
    </w:p>
    <w:p>
      <w:pPr>
        <w:pStyle w:val="BodyText"/>
        <w:spacing w:before="34"/>
        <w:rPr>
          <w:i/>
        </w:rPr>
      </w:pPr>
    </w:p>
    <w:p>
      <w:pPr>
        <w:pStyle w:val="ListParagraph"/>
        <w:numPr>
          <w:ilvl w:val="4"/>
          <w:numId w:val="3"/>
        </w:numPr>
        <w:tabs>
          <w:tab w:pos="2094" w:val="left" w:leader="none"/>
        </w:tabs>
        <w:spacing w:line="240" w:lineRule="auto" w:before="1" w:after="0"/>
        <w:ind w:left="2094" w:right="0" w:hanging="1702"/>
        <w:jc w:val="left"/>
        <w:rPr>
          <w:sz w:val="22"/>
        </w:rPr>
      </w:pPr>
      <w:r>
        <w:rPr>
          <w:sz w:val="22"/>
        </w:rPr>
        <w:t>Port</w:t>
      </w:r>
      <w:r>
        <w:rPr>
          <w:spacing w:val="-1"/>
          <w:sz w:val="22"/>
        </w:rPr>
        <w:t> </w:t>
      </w:r>
      <w:r>
        <w:rPr>
          <w:spacing w:val="-2"/>
          <w:sz w:val="22"/>
        </w:rPr>
        <w:t>&lt;&lt;dataType&gt;&gt;</w:t>
      </w:r>
    </w:p>
    <w:p>
      <w:pPr>
        <w:pStyle w:val="BodyText"/>
        <w:spacing w:before="45"/>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Definition</w:t>
      </w:r>
    </w:p>
    <w:p>
      <w:pPr>
        <w:pStyle w:val="BodyText"/>
        <w:spacing w:before="181"/>
        <w:ind w:left="392"/>
      </w:pPr>
      <w:r>
        <w:rPr/>
        <w:t>The</w:t>
      </w:r>
      <w:r>
        <w:rPr>
          <w:spacing w:val="-6"/>
        </w:rPr>
        <w:t> </w:t>
      </w:r>
      <w:r>
        <w:rPr/>
        <w:t>Port</w:t>
      </w:r>
      <w:r>
        <w:rPr>
          <w:spacing w:val="-7"/>
        </w:rPr>
        <w:t> </w:t>
      </w:r>
      <w:r>
        <w:rPr/>
        <w:t>is</w:t>
      </w:r>
      <w:r>
        <w:rPr>
          <w:spacing w:val="-4"/>
        </w:rPr>
        <w:t> </w:t>
      </w:r>
      <w:r>
        <w:rPr/>
        <w:t>a</w:t>
      </w:r>
      <w:r>
        <w:rPr>
          <w:spacing w:val="-4"/>
        </w:rPr>
        <w:t> </w:t>
      </w:r>
      <w:r>
        <w:rPr/>
        <w:t>list</w:t>
      </w:r>
      <w:r>
        <w:rPr>
          <w:spacing w:val="-5"/>
        </w:rPr>
        <w:t> </w:t>
      </w:r>
      <w:r>
        <w:rPr/>
        <w:t>of</w:t>
      </w:r>
      <w:r>
        <w:rPr>
          <w:spacing w:val="-4"/>
        </w:rPr>
        <w:t> </w:t>
      </w:r>
      <w:r>
        <w:rPr/>
        <w:t>network</w:t>
      </w:r>
      <w:r>
        <w:rPr>
          <w:spacing w:val="-7"/>
        </w:rPr>
        <w:t> </w:t>
      </w:r>
      <w:r>
        <w:rPr/>
        <w:t>addresses</w:t>
      </w:r>
      <w:r>
        <w:rPr>
          <w:spacing w:val="-6"/>
        </w:rPr>
        <w:t> </w:t>
      </w:r>
      <w:r>
        <w:rPr/>
        <w:t>(IPv4,</w:t>
      </w:r>
      <w:r>
        <w:rPr>
          <w:spacing w:val="-4"/>
        </w:rPr>
        <w:t> </w:t>
      </w:r>
      <w:r>
        <w:rPr/>
        <w:t>IPv6,</w:t>
      </w:r>
      <w:r>
        <w:rPr>
          <w:spacing w:val="-6"/>
        </w:rPr>
        <w:t> </w:t>
      </w:r>
      <w:r>
        <w:rPr/>
        <w:t>or</w:t>
      </w:r>
      <w:r>
        <w:rPr>
          <w:spacing w:val="-4"/>
        </w:rPr>
        <w:t> </w:t>
      </w:r>
      <w:r>
        <w:rPr/>
        <w:t>IPv4</w:t>
      </w:r>
      <w:r>
        <w:rPr>
          <w:spacing w:val="-4"/>
        </w:rPr>
        <w:t> </w:t>
      </w:r>
      <w:r>
        <w:rPr/>
        <w:t>and</w:t>
      </w:r>
      <w:r>
        <w:rPr>
          <w:spacing w:val="-5"/>
        </w:rPr>
        <w:t> </w:t>
      </w:r>
      <w:r>
        <w:rPr/>
        <w:t>IPv6)</w:t>
      </w:r>
      <w:r>
        <w:rPr>
          <w:spacing w:val="-7"/>
        </w:rPr>
        <w:t> </w:t>
      </w:r>
      <w:r>
        <w:rPr/>
        <w:t>which</w:t>
      </w:r>
      <w:r>
        <w:rPr>
          <w:spacing w:val="-5"/>
        </w:rPr>
        <w:t> </w:t>
      </w:r>
      <w:r>
        <w:rPr/>
        <w:t>a</w:t>
      </w:r>
      <w:r>
        <w:rPr>
          <w:spacing w:val="-5"/>
        </w:rPr>
        <w:t> </w:t>
      </w:r>
      <w:r>
        <w:rPr/>
        <w:t>network</w:t>
      </w:r>
      <w:r>
        <w:rPr>
          <w:spacing w:val="-4"/>
        </w:rPr>
        <w:t> </w:t>
      </w:r>
      <w:r>
        <w:rPr/>
        <w:t>device</w:t>
      </w:r>
      <w:r>
        <w:rPr>
          <w:spacing w:val="-6"/>
        </w:rPr>
        <w:t> </w:t>
      </w:r>
      <w:r>
        <w:rPr/>
        <w:t>is</w:t>
      </w:r>
      <w:r>
        <w:rPr>
          <w:spacing w:val="-4"/>
        </w:rPr>
        <w:t> </w:t>
      </w:r>
      <w:r>
        <w:rPr/>
        <w:t>connected</w:t>
      </w:r>
      <w:r>
        <w:rPr>
          <w:spacing w:val="-3"/>
        </w:rPr>
        <w:t> </w:t>
      </w:r>
      <w:r>
        <w:rPr>
          <w:spacing w:val="-5"/>
        </w:rPr>
        <w:t>to.</w:t>
      </w:r>
    </w:p>
    <w:p>
      <w:pPr>
        <w:pStyle w:val="BodyText"/>
        <w:spacing w:before="34"/>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Attributes</w:t>
      </w:r>
    </w:p>
    <w:p>
      <w:pPr>
        <w:pStyle w:val="BodyText"/>
        <w:spacing w:before="8"/>
        <w:rPr>
          <w:rFonts w:ascii="Arial"/>
          <w:sz w:val="20"/>
        </w:rPr>
      </w:pPr>
    </w:p>
    <w:p>
      <w:pPr>
        <w:pStyle w:val="Heading1"/>
        <w:spacing w:before="1"/>
        <w:ind w:left="276"/>
      </w:pPr>
      <w:bookmarkStart w:name="_bookmark96" w:id="97"/>
      <w:bookmarkEnd w:id="97"/>
      <w:r>
        <w:rPr>
          <w:b w:val="0"/>
        </w:rPr>
      </w:r>
      <w:r>
        <w:rPr/>
        <w:t>Table</w:t>
      </w:r>
      <w:r>
        <w:rPr>
          <w:spacing w:val="-14"/>
        </w:rPr>
        <w:t> </w:t>
      </w:r>
      <w:r>
        <w:rPr/>
        <w:t>4.2.5.4.6.2-1</w:t>
      </w:r>
      <w:r>
        <w:rPr>
          <w:spacing w:val="-15"/>
        </w:rPr>
        <w:t> </w:t>
      </w:r>
      <w:r>
        <w:rPr/>
        <w:t>Attributes</w:t>
      </w:r>
      <w:r>
        <w:rPr>
          <w:spacing w:val="-11"/>
        </w:rPr>
        <w:t> </w:t>
      </w:r>
      <w:r>
        <w:rPr/>
        <w:t>Properties</w:t>
      </w:r>
      <w:r>
        <w:rPr>
          <w:spacing w:val="-13"/>
        </w:rPr>
        <w:t> </w:t>
      </w:r>
      <w:r>
        <w:rPr/>
        <w:t>for</w:t>
      </w:r>
      <w:r>
        <w:rPr>
          <w:spacing w:val="-9"/>
        </w:rPr>
        <w:t> </w:t>
      </w:r>
      <w:r>
        <w:rPr>
          <w:spacing w:val="-4"/>
        </w:rPr>
        <w:t>Port</w:t>
      </w:r>
    </w:p>
    <w:p>
      <w:pPr>
        <w:pStyle w:val="BodyText"/>
        <w:spacing w:before="8" w:after="1"/>
        <w:rPr>
          <w:rFonts w:ascii="Arial"/>
          <w:b/>
          <w:sz w:val="15"/>
        </w:r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9"/>
        <w:gridCol w:w="2792"/>
        <w:gridCol w:w="3872"/>
      </w:tblGrid>
      <w:tr>
        <w:trPr>
          <w:trHeight w:val="215" w:hRule="atLeast"/>
        </w:trPr>
        <w:tc>
          <w:tcPr>
            <w:tcW w:w="1889" w:type="dxa"/>
            <w:shd w:val="clear" w:color="auto" w:fill="C0C0C0"/>
          </w:tcPr>
          <w:p>
            <w:pPr>
              <w:pStyle w:val="TableParagraph"/>
              <w:spacing w:line="194" w:lineRule="exact" w:before="1"/>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4" w:lineRule="exact" w:before="1"/>
              <w:ind w:left="412"/>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2" w:type="dxa"/>
            <w:shd w:val="clear" w:color="auto" w:fill="C0C0C0"/>
          </w:tcPr>
          <w:p>
            <w:pPr>
              <w:pStyle w:val="TableParagraph"/>
              <w:spacing w:line="194" w:lineRule="exact" w:before="1"/>
              <w:ind w:left="0" w:right="68"/>
              <w:jc w:val="center"/>
              <w:rPr>
                <w:rFonts w:ascii="Arial"/>
                <w:b/>
                <w:sz w:val="18"/>
              </w:rPr>
            </w:pPr>
            <w:r>
              <w:rPr>
                <w:rFonts w:ascii="Arial"/>
                <w:b/>
                <w:spacing w:val="-2"/>
                <w:sz w:val="18"/>
              </w:rPr>
              <w:t>Properties</w:t>
            </w:r>
          </w:p>
        </w:tc>
      </w:tr>
      <w:tr>
        <w:trPr>
          <w:trHeight w:val="2359" w:hRule="atLeast"/>
        </w:trPr>
        <w:tc>
          <w:tcPr>
            <w:tcW w:w="1889" w:type="dxa"/>
          </w:tcPr>
          <w:p>
            <w:pPr>
              <w:pStyle w:val="TableParagraph"/>
              <w:spacing w:before="3"/>
              <w:ind w:left="28"/>
              <w:rPr>
                <w:rFonts w:ascii="Arial"/>
                <w:sz w:val="18"/>
              </w:rPr>
            </w:pPr>
            <w:r>
              <w:rPr>
                <w:rFonts w:ascii="Arial"/>
                <w:spacing w:val="-2"/>
                <w:sz w:val="18"/>
              </w:rPr>
              <w:t>endPoints</w:t>
            </w:r>
          </w:p>
        </w:tc>
        <w:tc>
          <w:tcPr>
            <w:tcW w:w="2792" w:type="dxa"/>
          </w:tcPr>
          <w:p>
            <w:pPr>
              <w:pStyle w:val="TableParagraph"/>
              <w:spacing w:before="1"/>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line="259" w:lineRule="auto" w:before="180"/>
              <w:ind w:left="28" w:right="182"/>
              <w:rPr>
                <w:rFonts w:ascii="Calibri"/>
                <w:sz w:val="22"/>
              </w:rPr>
            </w:pPr>
            <w:r>
              <w:rPr>
                <w:rFonts w:ascii="Calibri"/>
                <w:b/>
                <w:sz w:val="22"/>
              </w:rPr>
              <w:t>Description: </w:t>
            </w:r>
            <w:r>
              <w:rPr>
                <w:rFonts w:ascii="Calibri"/>
                <w:sz w:val="22"/>
              </w:rPr>
              <w:t>The list of addresses</w:t>
            </w:r>
            <w:r>
              <w:rPr>
                <w:rFonts w:ascii="Calibri"/>
                <w:spacing w:val="-10"/>
                <w:sz w:val="22"/>
              </w:rPr>
              <w:t> </w:t>
            </w:r>
            <w:r>
              <w:rPr>
                <w:rFonts w:ascii="Calibri"/>
                <w:sz w:val="22"/>
              </w:rPr>
              <w:t>to</w:t>
            </w:r>
            <w:r>
              <w:rPr>
                <w:rFonts w:ascii="Calibri"/>
                <w:spacing w:val="-10"/>
                <w:sz w:val="22"/>
              </w:rPr>
              <w:t> </w:t>
            </w:r>
            <w:r>
              <w:rPr>
                <w:rFonts w:ascii="Calibri"/>
                <w:sz w:val="22"/>
              </w:rPr>
              <w:t>support</w:t>
            </w:r>
            <w:r>
              <w:rPr>
                <w:rFonts w:ascii="Calibri"/>
                <w:spacing w:val="-11"/>
                <w:sz w:val="22"/>
              </w:rPr>
              <w:t> </w:t>
            </w:r>
            <w:r>
              <w:rPr>
                <w:rFonts w:ascii="Calibri"/>
                <w:sz w:val="22"/>
              </w:rPr>
              <w:t>one</w:t>
            </w:r>
            <w:r>
              <w:rPr>
                <w:rFonts w:ascii="Calibri"/>
                <w:spacing w:val="-10"/>
                <w:sz w:val="22"/>
              </w:rPr>
              <w:t> </w:t>
            </w:r>
            <w:r>
              <w:rPr>
                <w:rFonts w:ascii="Calibri"/>
                <w:sz w:val="22"/>
              </w:rPr>
              <w:t>or multiple network </w:t>
            </w:r>
            <w:r>
              <w:rPr>
                <w:rFonts w:ascii="Calibri"/>
                <w:spacing w:val="-2"/>
                <w:sz w:val="22"/>
              </w:rPr>
              <w:t>connections.</w:t>
            </w:r>
          </w:p>
        </w:tc>
        <w:tc>
          <w:tcPr>
            <w:tcW w:w="3872" w:type="dxa"/>
            <w:shd w:val="clear" w:color="auto" w:fill="FFF1CC"/>
          </w:tcPr>
          <w:p>
            <w:pPr>
              <w:pStyle w:val="TableParagraph"/>
              <w:tabs>
                <w:tab w:pos="2702" w:val="left" w:leader="none"/>
              </w:tabs>
              <w:spacing w:line="181" w:lineRule="exact" w:before="183"/>
              <w:rPr>
                <w:sz w:val="16"/>
              </w:rPr>
            </w:pPr>
            <w:r>
              <w:rPr>
                <w:spacing w:val="-2"/>
                <w:sz w:val="16"/>
              </w:rPr>
              <w:t>x-support-qualifier:</w:t>
            </w:r>
            <w:r>
              <w:rPr>
                <w:sz w:val="16"/>
              </w:rPr>
              <w:tab/>
            </w:r>
            <w:r>
              <w:rPr>
                <w:spacing w:val="-10"/>
                <w:sz w:val="16"/>
              </w:rPr>
              <w:t>M</w:t>
            </w:r>
          </w:p>
          <w:p>
            <w:pPr>
              <w:pStyle w:val="TableParagraph"/>
              <w:tabs>
                <w:tab w:pos="2702" w:val="left" w:leader="none"/>
              </w:tabs>
              <w:spacing w:line="181" w:lineRule="exact"/>
              <w:rPr>
                <w:sz w:val="16"/>
              </w:rPr>
            </w:pPr>
            <w:r>
              <w:rPr>
                <w:spacing w:val="-2"/>
                <w:sz w:val="16"/>
              </w:rPr>
              <w:t>readOnly:</w:t>
            </w:r>
            <w:r>
              <w:rPr>
                <w:sz w:val="16"/>
              </w:rPr>
              <w:tab/>
            </w:r>
            <w:r>
              <w:rPr>
                <w:spacing w:val="-4"/>
                <w:sz w:val="16"/>
              </w:rPr>
              <w:t>True</w:t>
            </w:r>
          </w:p>
          <w:p>
            <w:pPr>
              <w:pStyle w:val="TableParagraph"/>
              <w:tabs>
                <w:tab w:pos="2702" w:val="left" w:leader="none"/>
              </w:tabs>
              <w:spacing w:before="1"/>
              <w:ind w:right="677"/>
              <w:rPr>
                <w:sz w:val="16"/>
              </w:rPr>
            </w:pPr>
            <w:r>
              <w:rPr>
                <w:spacing w:val="-2"/>
                <w:sz w:val="16"/>
              </w:rPr>
              <w:t>x-isInvariant:</w:t>
            </w:r>
            <w:r>
              <w:rPr>
                <w:sz w:val="16"/>
              </w:rPr>
              <w:tab/>
            </w:r>
            <w:r>
              <w:rPr>
                <w:spacing w:val="-2"/>
                <w:sz w:val="16"/>
              </w:rPr>
              <w:t>Fals</w:t>
            </w:r>
            <w:r>
              <w:rPr>
                <w:spacing w:val="-2"/>
                <w:sz w:val="16"/>
              </w:rPr>
              <w:t>e</w:t>
            </w:r>
            <w:r>
              <w:rPr>
                <w:spacing w:val="-2"/>
                <w:sz w:val="16"/>
              </w:rPr>
              <w:t> x-inventoryNotification:</w:t>
            </w:r>
            <w:r>
              <w:rPr>
                <w:sz w:val="16"/>
              </w:rPr>
              <w:tab/>
            </w:r>
            <w:r>
              <w:rPr>
                <w:spacing w:val="-4"/>
                <w:sz w:val="16"/>
              </w:rPr>
              <w:t>True </w:t>
            </w:r>
            <w:r>
              <w:rPr>
                <w:sz w:val="16"/>
              </w:rPr>
              <w:t>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99" w:val="right" w:leader="none"/>
              </w:tabs>
              <w:spacing w:line="180" w:lineRule="exact"/>
              <w:rPr>
                <w:sz w:val="16"/>
              </w:rPr>
            </w:pPr>
            <w:r>
              <w:rPr>
                <w:spacing w:val="-2"/>
                <w:sz w:val="16"/>
              </w:rPr>
              <w:t>minItems:</w:t>
            </w:r>
            <w:r>
              <w:rPr>
                <w:sz w:val="16"/>
              </w:rPr>
              <w:tab/>
            </w:r>
            <w:r>
              <w:rPr>
                <w:spacing w:val="-10"/>
                <w:sz w:val="16"/>
              </w:rPr>
              <w:t>1</w:t>
            </w:r>
          </w:p>
          <w:p>
            <w:pPr>
              <w:pStyle w:val="TableParagraph"/>
              <w:spacing w:line="181" w:lineRule="exact"/>
              <w:rPr>
                <w:sz w:val="16"/>
              </w:rPr>
            </w:pPr>
            <w:r>
              <w:rPr>
                <w:spacing w:val="-2"/>
                <w:sz w:val="16"/>
              </w:rPr>
              <w:t>items:</w:t>
            </w:r>
          </w:p>
          <w:p>
            <w:pPr>
              <w:pStyle w:val="TableParagraph"/>
              <w:spacing w:before="182"/>
              <w:ind w:left="2702"/>
              <w:rPr>
                <w:sz w:val="16"/>
              </w:rPr>
            </w:pPr>
            <w:r>
              <w:rPr>
                <w:spacing w:val="-2"/>
                <w:sz w:val="16"/>
              </w:rPr>
              <w:t>NetworkAddr </w:t>
            </w:r>
            <w:r>
              <w:rPr>
                <w:spacing w:val="-4"/>
                <w:sz w:val="16"/>
              </w:rPr>
              <w:t>ess</w:t>
            </w:r>
          </w:p>
        </w:tc>
      </w:tr>
    </w:tbl>
    <w:p>
      <w:pPr>
        <w:pStyle w:val="BodyText"/>
        <w:rPr>
          <w:rFonts w:ascii="Arial"/>
          <w:b/>
        </w:rPr>
      </w:pPr>
    </w:p>
    <w:p>
      <w:pPr>
        <w:pStyle w:val="BodyText"/>
        <w:spacing w:before="63"/>
        <w:rPr>
          <w:rFonts w:ascii="Arial"/>
          <w:b/>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80"/>
        <w:ind w:left="392"/>
      </w:pPr>
      <w:r>
        <w:rPr>
          <w:spacing w:val="-2"/>
        </w:rPr>
        <w:t>None.</w:t>
      </w:r>
    </w:p>
    <w:p>
      <w:pPr>
        <w:pStyle w:val="BodyText"/>
        <w:spacing w:before="32"/>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80"/>
        <w:ind w:left="392"/>
      </w:pPr>
      <w:r>
        <w:rPr>
          <w:spacing w:val="-2"/>
        </w:rPr>
        <w:t>None.</w:t>
      </w:r>
    </w:p>
    <w:p>
      <w:pPr>
        <w:spacing w:after="0"/>
        <w:sectPr>
          <w:pgSz w:w="11910" w:h="16850"/>
          <w:pgMar w:header="864" w:footer="279" w:top="1520" w:bottom="460" w:left="740" w:right="680"/>
        </w:sectPr>
      </w:pPr>
    </w:p>
    <w:p>
      <w:pPr>
        <w:pStyle w:val="ListParagraph"/>
        <w:numPr>
          <w:ilvl w:val="4"/>
          <w:numId w:val="3"/>
        </w:numPr>
        <w:tabs>
          <w:tab w:pos="2094" w:val="left" w:leader="none"/>
        </w:tabs>
        <w:spacing w:line="240" w:lineRule="auto" w:before="53" w:after="0"/>
        <w:ind w:left="2094" w:right="0" w:hanging="1702"/>
        <w:jc w:val="left"/>
        <w:rPr>
          <w:sz w:val="22"/>
        </w:rPr>
      </w:pPr>
      <w:r>
        <w:rPr>
          <w:spacing w:val="-2"/>
          <w:sz w:val="22"/>
        </w:rPr>
        <w:t>SegmentationElement</w:t>
      </w:r>
      <w:r>
        <w:rPr>
          <w:spacing w:val="22"/>
          <w:sz w:val="22"/>
        </w:rPr>
        <w:t> </w:t>
      </w:r>
      <w:r>
        <w:rPr>
          <w:spacing w:val="-2"/>
          <w:sz w:val="22"/>
        </w:rPr>
        <w:t>&lt;&lt;dataType&gt;&gt;</w:t>
      </w:r>
    </w:p>
    <w:p>
      <w:pPr>
        <w:pStyle w:val="BodyText"/>
        <w:spacing w:before="45"/>
        <w:rPr>
          <w:rFonts w:ascii="Arial"/>
        </w:rPr>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Definition</w:t>
      </w:r>
    </w:p>
    <w:p>
      <w:pPr>
        <w:pStyle w:val="BodyText"/>
        <w:spacing w:line="259" w:lineRule="auto" w:before="180"/>
        <w:ind w:left="392" w:right="471"/>
      </w:pPr>
      <w:r>
        <w:rPr/>
        <w:t>The</w:t>
      </w:r>
      <w:r>
        <w:rPr>
          <w:spacing w:val="-5"/>
        </w:rPr>
        <w:t> </w:t>
      </w:r>
      <w:r>
        <w:rPr/>
        <w:t>SegmentationElement</w:t>
      </w:r>
      <w:r>
        <w:rPr>
          <w:spacing w:val="-9"/>
        </w:rPr>
        <w:t> </w:t>
      </w:r>
      <w:r>
        <w:rPr/>
        <w:t>represents</w:t>
      </w:r>
      <w:r>
        <w:rPr>
          <w:spacing w:val="-7"/>
        </w:rPr>
        <w:t> </w:t>
      </w:r>
      <w:r>
        <w:rPr/>
        <w:t>one</w:t>
      </w:r>
      <w:r>
        <w:rPr>
          <w:spacing w:val="-5"/>
        </w:rPr>
        <w:t> </w:t>
      </w:r>
      <w:r>
        <w:rPr/>
        <w:t>segment</w:t>
      </w:r>
      <w:r>
        <w:rPr>
          <w:spacing w:val="-7"/>
        </w:rPr>
        <w:t> </w:t>
      </w:r>
      <w:r>
        <w:rPr/>
        <w:t>of</w:t>
      </w:r>
      <w:r>
        <w:rPr>
          <w:spacing w:val="-7"/>
        </w:rPr>
        <w:t> </w:t>
      </w:r>
      <w:r>
        <w:rPr/>
        <w:t>a</w:t>
      </w:r>
      <w:r>
        <w:rPr>
          <w:spacing w:val="-5"/>
        </w:rPr>
        <w:t> </w:t>
      </w:r>
      <w:r>
        <w:rPr/>
        <w:t>SiteNetwork.</w:t>
      </w:r>
      <w:r>
        <w:rPr>
          <w:spacing w:val="-5"/>
        </w:rPr>
        <w:t> </w:t>
      </w:r>
      <w:r>
        <w:rPr/>
        <w:t>A</w:t>
      </w:r>
      <w:r>
        <w:rPr>
          <w:spacing w:val="-8"/>
        </w:rPr>
        <w:t> </w:t>
      </w:r>
      <w:r>
        <w:rPr/>
        <w:t>SiteNetwork</w:t>
      </w:r>
      <w:r>
        <w:rPr>
          <w:spacing w:val="-5"/>
        </w:rPr>
        <w:t> </w:t>
      </w:r>
      <w:r>
        <w:rPr/>
        <w:t>may</w:t>
      </w:r>
      <w:r>
        <w:rPr>
          <w:spacing w:val="-7"/>
        </w:rPr>
        <w:t> </w:t>
      </w:r>
      <w:r>
        <w:rPr/>
        <w:t>have</w:t>
      </w:r>
      <w:r>
        <w:rPr>
          <w:spacing w:val="-5"/>
        </w:rPr>
        <w:t> </w:t>
      </w:r>
      <w:r>
        <w:rPr/>
        <w:t>more</w:t>
      </w:r>
      <w:r>
        <w:rPr>
          <w:spacing w:val="-7"/>
        </w:rPr>
        <w:t> </w:t>
      </w:r>
      <w:r>
        <w:rPr/>
        <w:t>than one segment.</w:t>
      </w:r>
    </w:p>
    <w:p>
      <w:pPr>
        <w:pStyle w:val="BodyText"/>
        <w:spacing w:before="11"/>
      </w:pPr>
    </w:p>
    <w:p>
      <w:pPr>
        <w:pStyle w:val="ListParagraph"/>
        <w:numPr>
          <w:ilvl w:val="5"/>
          <w:numId w:val="3"/>
        </w:numPr>
        <w:tabs>
          <w:tab w:pos="2377" w:val="left" w:leader="none"/>
        </w:tabs>
        <w:spacing w:line="240" w:lineRule="auto" w:before="0" w:after="0"/>
        <w:ind w:left="2377" w:right="0" w:hanging="1985"/>
        <w:jc w:val="left"/>
        <w:rPr>
          <w:sz w:val="20"/>
        </w:rPr>
      </w:pPr>
      <w:r>
        <w:rPr>
          <w:spacing w:val="-2"/>
          <w:sz w:val="20"/>
        </w:rPr>
        <w:t>Attributes</w:t>
      </w:r>
    </w:p>
    <w:p>
      <w:pPr>
        <w:pStyle w:val="BodyText"/>
        <w:spacing w:before="11"/>
        <w:rPr>
          <w:rFonts w:ascii="Arial"/>
          <w:sz w:val="20"/>
        </w:rPr>
      </w:pPr>
    </w:p>
    <w:p>
      <w:pPr>
        <w:pStyle w:val="Heading1"/>
        <w:ind w:left="277"/>
      </w:pPr>
      <w:bookmarkStart w:name="_bookmark97" w:id="98"/>
      <w:bookmarkEnd w:id="98"/>
      <w:r>
        <w:rPr>
          <w:b w:val="0"/>
        </w:rPr>
      </w:r>
      <w:r>
        <w:rPr/>
        <w:t>Table</w:t>
      </w:r>
      <w:r>
        <w:rPr>
          <w:spacing w:val="-16"/>
        </w:rPr>
        <w:t> </w:t>
      </w:r>
      <w:r>
        <w:rPr/>
        <w:t>4.2.5.4.7.2-1</w:t>
      </w:r>
      <w:r>
        <w:rPr>
          <w:spacing w:val="-15"/>
        </w:rPr>
        <w:t> </w:t>
      </w:r>
      <w:r>
        <w:rPr/>
        <w:t>Attributes</w:t>
      </w:r>
      <w:r>
        <w:rPr>
          <w:spacing w:val="-11"/>
        </w:rPr>
        <w:t> </w:t>
      </w:r>
      <w:r>
        <w:rPr/>
        <w:t>Properties</w:t>
      </w:r>
      <w:r>
        <w:rPr>
          <w:spacing w:val="-13"/>
        </w:rPr>
        <w:t> </w:t>
      </w:r>
      <w:r>
        <w:rPr/>
        <w:t>for</w:t>
      </w:r>
      <w:r>
        <w:rPr>
          <w:spacing w:val="-9"/>
        </w:rPr>
        <w:t> </w:t>
      </w:r>
      <w:r>
        <w:rPr>
          <w:spacing w:val="-2"/>
        </w:rPr>
        <w:t>SegmentationElement</w:t>
      </w:r>
    </w:p>
    <w:p>
      <w:pPr>
        <w:pStyle w:val="BodyText"/>
        <w:spacing w:before="9"/>
        <w:rPr>
          <w:rFonts w:ascii="Arial"/>
          <w:b/>
          <w:sz w:val="15"/>
        </w:r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9"/>
        <w:gridCol w:w="2792"/>
        <w:gridCol w:w="3872"/>
      </w:tblGrid>
      <w:tr>
        <w:trPr>
          <w:trHeight w:val="215" w:hRule="atLeast"/>
        </w:trPr>
        <w:tc>
          <w:tcPr>
            <w:tcW w:w="1889" w:type="dxa"/>
            <w:shd w:val="clear" w:color="auto" w:fill="C0C0C0"/>
          </w:tcPr>
          <w:p>
            <w:pPr>
              <w:pStyle w:val="TableParagraph"/>
              <w:spacing w:line="194" w:lineRule="exact" w:before="1"/>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4" w:lineRule="exact" w:before="1"/>
              <w:ind w:left="412"/>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2" w:type="dxa"/>
            <w:shd w:val="clear" w:color="auto" w:fill="C0C0C0"/>
          </w:tcPr>
          <w:p>
            <w:pPr>
              <w:pStyle w:val="TableParagraph"/>
              <w:spacing w:line="194" w:lineRule="exact" w:before="1"/>
              <w:ind w:left="0" w:right="68"/>
              <w:jc w:val="center"/>
              <w:rPr>
                <w:rFonts w:ascii="Arial"/>
                <w:b/>
                <w:sz w:val="18"/>
              </w:rPr>
            </w:pPr>
            <w:r>
              <w:rPr>
                <w:rFonts w:ascii="Arial"/>
                <w:b/>
                <w:spacing w:val="-2"/>
                <w:sz w:val="18"/>
              </w:rPr>
              <w:t>Properties</w:t>
            </w:r>
          </w:p>
        </w:tc>
      </w:tr>
      <w:tr>
        <w:trPr>
          <w:trHeight w:val="1269" w:hRule="atLeast"/>
        </w:trPr>
        <w:tc>
          <w:tcPr>
            <w:tcW w:w="1889" w:type="dxa"/>
          </w:tcPr>
          <w:p>
            <w:pPr>
              <w:pStyle w:val="TableParagraph"/>
              <w:spacing w:before="3"/>
              <w:ind w:left="28"/>
              <w:rPr>
                <w:rFonts w:ascii="Arial"/>
                <w:sz w:val="18"/>
              </w:rPr>
            </w:pPr>
            <w:r>
              <w:rPr>
                <w:rFonts w:ascii="Arial"/>
                <w:spacing w:val="-2"/>
                <w:sz w:val="18"/>
              </w:rPr>
              <w:t>segmentationType</w:t>
            </w:r>
          </w:p>
        </w:tc>
        <w:tc>
          <w:tcPr>
            <w:tcW w:w="2792" w:type="dxa"/>
          </w:tcPr>
          <w:p>
            <w:pPr>
              <w:pStyle w:val="TableParagraph"/>
              <w:spacing w:before="1"/>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string</w:t>
            </w:r>
          </w:p>
          <w:p>
            <w:pPr>
              <w:pStyle w:val="TableParagraph"/>
              <w:spacing w:line="259" w:lineRule="auto" w:before="181"/>
              <w:ind w:left="28" w:right="182"/>
              <w:rPr>
                <w:rFonts w:ascii="Calibri"/>
                <w:sz w:val="22"/>
              </w:rPr>
            </w:pPr>
            <w:r>
              <w:rPr>
                <w:rFonts w:ascii="Calibri"/>
                <w:b/>
                <w:sz w:val="22"/>
              </w:rPr>
              <w:t>Description:</w:t>
            </w:r>
            <w:r>
              <w:rPr>
                <w:rFonts w:ascii="Calibri"/>
                <w:b/>
                <w:spacing w:val="-13"/>
                <w:sz w:val="22"/>
              </w:rPr>
              <w:t> </w:t>
            </w:r>
            <w:r>
              <w:rPr>
                <w:rFonts w:ascii="Calibri"/>
                <w:sz w:val="22"/>
              </w:rPr>
              <w:t>The</w:t>
            </w:r>
            <w:r>
              <w:rPr>
                <w:rFonts w:ascii="Calibri"/>
                <w:spacing w:val="-12"/>
                <w:sz w:val="22"/>
              </w:rPr>
              <w:t> </w:t>
            </w:r>
            <w:r>
              <w:rPr>
                <w:rFonts w:ascii="Calibri"/>
                <w:sz w:val="22"/>
              </w:rPr>
              <w:t>description of</w:t>
            </w:r>
            <w:r>
              <w:rPr>
                <w:rFonts w:ascii="Calibri"/>
                <w:spacing w:val="-1"/>
                <w:sz w:val="22"/>
              </w:rPr>
              <w:t> </w:t>
            </w:r>
            <w:r>
              <w:rPr>
                <w:rFonts w:ascii="Calibri"/>
                <w:sz w:val="22"/>
              </w:rPr>
              <w:t>the</w:t>
            </w:r>
            <w:r>
              <w:rPr>
                <w:rFonts w:ascii="Calibri"/>
                <w:spacing w:val="-2"/>
                <w:sz w:val="22"/>
              </w:rPr>
              <w:t> </w:t>
            </w:r>
            <w:r>
              <w:rPr>
                <w:rFonts w:ascii="Calibri"/>
                <w:sz w:val="22"/>
              </w:rPr>
              <w:t>type</w:t>
            </w:r>
            <w:r>
              <w:rPr>
                <w:rFonts w:ascii="Calibri"/>
                <w:spacing w:val="-3"/>
                <w:sz w:val="22"/>
              </w:rPr>
              <w:t> </w:t>
            </w:r>
            <w:r>
              <w:rPr>
                <w:rFonts w:ascii="Calibri"/>
                <w:sz w:val="22"/>
              </w:rPr>
              <w:t>of </w:t>
            </w:r>
            <w:r>
              <w:rPr>
                <w:rFonts w:ascii="Calibri"/>
                <w:spacing w:val="-2"/>
                <w:sz w:val="22"/>
              </w:rPr>
              <w:t>segmentation.</w:t>
            </w:r>
          </w:p>
        </w:tc>
        <w:tc>
          <w:tcPr>
            <w:tcW w:w="3872" w:type="dxa"/>
            <w:shd w:val="clear" w:color="auto" w:fill="FFF1CC"/>
          </w:tcPr>
          <w:p>
            <w:pPr>
              <w:pStyle w:val="TableParagraph"/>
              <w:spacing w:line="181" w:lineRule="exact" w:before="183"/>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ind w:right="677"/>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tc>
      </w:tr>
      <w:tr>
        <w:trPr>
          <w:trHeight w:val="1631" w:hRule="atLeast"/>
        </w:trPr>
        <w:tc>
          <w:tcPr>
            <w:tcW w:w="1889" w:type="dxa"/>
          </w:tcPr>
          <w:p>
            <w:pPr>
              <w:pStyle w:val="TableParagraph"/>
              <w:spacing w:line="268" w:lineRule="exact"/>
              <w:ind w:left="28"/>
              <w:rPr>
                <w:rFonts w:ascii="Calibri"/>
                <w:sz w:val="22"/>
              </w:rPr>
            </w:pPr>
            <w:r>
              <w:rPr>
                <w:rFonts w:ascii="Calibri"/>
                <w:spacing w:val="-2"/>
                <w:sz w:val="22"/>
              </w:rPr>
              <w:t>Segments</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array</w:t>
            </w:r>
          </w:p>
          <w:p>
            <w:pPr>
              <w:pStyle w:val="TableParagraph"/>
              <w:spacing w:before="182"/>
              <w:ind w:left="28"/>
              <w:rPr>
                <w:rFonts w:ascii="Calibri"/>
                <w:sz w:val="22"/>
              </w:rPr>
            </w:pPr>
            <w:r>
              <w:rPr>
                <w:rFonts w:ascii="Calibri"/>
                <w:b/>
                <w:sz w:val="22"/>
              </w:rPr>
              <w:t>Description:</w:t>
            </w:r>
            <w:r>
              <w:rPr>
                <w:rFonts w:ascii="Calibri"/>
                <w:b/>
                <w:spacing w:val="-9"/>
                <w:sz w:val="22"/>
              </w:rPr>
              <w:t> </w:t>
            </w:r>
            <w:r>
              <w:rPr>
                <w:rFonts w:ascii="Calibri"/>
                <w:sz w:val="22"/>
              </w:rPr>
              <w:t>list</w:t>
            </w:r>
            <w:r>
              <w:rPr>
                <w:rFonts w:ascii="Calibri"/>
                <w:spacing w:val="-8"/>
                <w:sz w:val="22"/>
              </w:rPr>
              <w:t> </w:t>
            </w:r>
            <w:r>
              <w:rPr>
                <w:rFonts w:ascii="Calibri"/>
                <w:spacing w:val="-5"/>
                <w:sz w:val="22"/>
              </w:rPr>
              <w:t>of</w:t>
            </w:r>
          </w:p>
          <w:p>
            <w:pPr>
              <w:pStyle w:val="TableParagraph"/>
              <w:spacing w:line="256" w:lineRule="auto" w:before="22"/>
              <w:ind w:left="28"/>
              <w:rPr>
                <w:rFonts w:ascii="Calibri"/>
                <w:sz w:val="22"/>
              </w:rPr>
            </w:pPr>
            <w:r>
              <w:rPr>
                <w:rFonts w:ascii="Calibri"/>
                <w:sz w:val="22"/>
              </w:rPr>
              <w:t>segmentIds</w:t>
            </w:r>
            <w:r>
              <w:rPr>
                <w:rFonts w:ascii="Calibri"/>
                <w:spacing w:val="-13"/>
                <w:sz w:val="22"/>
              </w:rPr>
              <w:t> </w:t>
            </w:r>
            <w:r>
              <w:rPr>
                <w:rFonts w:ascii="Calibri"/>
                <w:sz w:val="22"/>
              </w:rPr>
              <w:t>for</w:t>
            </w:r>
            <w:r>
              <w:rPr>
                <w:rFonts w:ascii="Calibri"/>
                <w:spacing w:val="-12"/>
                <w:sz w:val="22"/>
              </w:rPr>
              <w:t> </w:t>
            </w:r>
            <w:r>
              <w:rPr>
                <w:rFonts w:ascii="Calibri"/>
                <w:sz w:val="22"/>
              </w:rPr>
              <w:t>a</w:t>
            </w:r>
            <w:r>
              <w:rPr>
                <w:rFonts w:ascii="Calibri"/>
                <w:spacing w:val="-13"/>
                <w:sz w:val="22"/>
              </w:rPr>
              <w:t> </w:t>
            </w:r>
            <w:r>
              <w:rPr>
                <w:rFonts w:ascii="Calibri"/>
                <w:sz w:val="22"/>
              </w:rPr>
              <w:t>given SiteNetwork</w:t>
            </w:r>
            <w:r>
              <w:rPr>
                <w:rFonts w:ascii="Calibri"/>
                <w:spacing w:val="-10"/>
                <w:sz w:val="22"/>
              </w:rPr>
              <w:t> </w:t>
            </w:r>
            <w:r>
              <w:rPr>
                <w:rFonts w:ascii="Calibri"/>
                <w:spacing w:val="-2"/>
                <w:sz w:val="22"/>
              </w:rPr>
              <w:t>segment.</w:t>
            </w:r>
          </w:p>
        </w:tc>
        <w:tc>
          <w:tcPr>
            <w:tcW w:w="3872" w:type="dxa"/>
            <w:shd w:val="clear" w:color="auto" w:fill="FFF1CC"/>
          </w:tcPr>
          <w:p>
            <w:pPr>
              <w:pStyle w:val="TableParagraph"/>
              <w:spacing w:before="18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spacing w:before="1"/>
              <w:ind w:right="677"/>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2"/>
                <w:sz w:val="16"/>
              </w:rPr>
              <w:t>Fals</w:t>
            </w:r>
            <w:r>
              <w:rPr>
                <w:spacing w:val="-2"/>
                <w:sz w:val="16"/>
              </w:rPr>
              <w:t>e</w:t>
            </w:r>
          </w:p>
          <w:p>
            <w:pPr>
              <w:pStyle w:val="TableParagraph"/>
              <w:tabs>
                <w:tab w:pos="2799" w:val="right" w:leader="none"/>
              </w:tabs>
              <w:spacing w:line="181" w:lineRule="exact"/>
              <w:jc w:val="both"/>
              <w:rPr>
                <w:sz w:val="16"/>
              </w:rPr>
            </w:pPr>
            <w:r>
              <w:rPr>
                <w:spacing w:val="-2"/>
                <w:sz w:val="16"/>
              </w:rPr>
              <w:t>minItems:</w:t>
            </w:r>
            <w:r>
              <w:rPr>
                <w:sz w:val="16"/>
              </w:rPr>
              <w:tab/>
            </w:r>
            <w:r>
              <w:rPr>
                <w:spacing w:val="-10"/>
                <w:sz w:val="16"/>
              </w:rPr>
              <w:t>1</w:t>
            </w:r>
          </w:p>
          <w:p>
            <w:pPr>
              <w:pStyle w:val="TableParagraph"/>
              <w:tabs>
                <w:tab w:pos="2702" w:val="left" w:leader="none"/>
              </w:tabs>
              <w:spacing w:before="1"/>
              <w:jc w:val="both"/>
              <w:rPr>
                <w:sz w:val="16"/>
              </w:rPr>
            </w:pPr>
            <w:r>
              <w:rPr>
                <w:spacing w:val="-2"/>
                <w:sz w:val="16"/>
              </w:rPr>
              <w:t>items:</w:t>
            </w:r>
            <w:r>
              <w:rPr>
                <w:sz w:val="16"/>
              </w:rPr>
              <w:tab/>
            </w:r>
            <w:r>
              <w:rPr>
                <w:spacing w:val="-2"/>
                <w:sz w:val="16"/>
              </w:rPr>
              <w:t>string</w:t>
            </w:r>
          </w:p>
        </w:tc>
      </w:tr>
    </w:tbl>
    <w:p>
      <w:pPr>
        <w:pStyle w:val="BodyText"/>
        <w:rPr>
          <w:rFonts w:ascii="Arial"/>
          <w:b/>
        </w:rPr>
      </w:pPr>
    </w:p>
    <w:p>
      <w:pPr>
        <w:pStyle w:val="BodyText"/>
        <w:spacing w:before="66"/>
        <w:rPr>
          <w:rFonts w:ascii="Arial"/>
          <w:b/>
        </w:rPr>
      </w:pPr>
    </w:p>
    <w:p>
      <w:pPr>
        <w:pStyle w:val="ListParagraph"/>
        <w:numPr>
          <w:ilvl w:val="5"/>
          <w:numId w:val="3"/>
        </w:numPr>
        <w:tabs>
          <w:tab w:pos="2377" w:val="left" w:leader="none"/>
        </w:tabs>
        <w:spacing w:line="240" w:lineRule="auto" w:before="0"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78"/>
        <w:ind w:left="392"/>
        <w:rPr>
          <w:i/>
        </w:rPr>
      </w:pPr>
      <w:r>
        <w:rPr>
          <w:spacing w:val="-2"/>
        </w:rPr>
        <w:t>None</w:t>
      </w:r>
      <w:r>
        <w:rPr>
          <w:i/>
          <w:color w:val="FF0000"/>
          <w:spacing w:val="-2"/>
        </w:rPr>
        <w:t>.</w:t>
      </w:r>
    </w:p>
    <w:p>
      <w:pPr>
        <w:pStyle w:val="BodyText"/>
        <w:spacing w:before="34"/>
        <w:rPr>
          <w:i/>
        </w:rPr>
      </w:pPr>
    </w:p>
    <w:p>
      <w:pPr>
        <w:pStyle w:val="ListParagraph"/>
        <w:numPr>
          <w:ilvl w:val="5"/>
          <w:numId w:val="3"/>
        </w:numPr>
        <w:tabs>
          <w:tab w:pos="2409" w:val="left" w:leader="none"/>
        </w:tabs>
        <w:spacing w:line="240" w:lineRule="auto" w:before="1" w:after="0"/>
        <w:ind w:left="2409" w:right="0" w:hanging="2017"/>
        <w:jc w:val="left"/>
        <w:rPr>
          <w:sz w:val="20"/>
        </w:rPr>
      </w:pPr>
      <w:r>
        <w:rPr>
          <w:sz w:val="20"/>
        </w:rPr>
        <w:t>State</w:t>
      </w:r>
      <w:r>
        <w:rPr>
          <w:spacing w:val="-6"/>
          <w:sz w:val="20"/>
        </w:rPr>
        <w:t> </w:t>
      </w:r>
      <w:r>
        <w:rPr>
          <w:spacing w:val="-2"/>
          <w:sz w:val="20"/>
        </w:rPr>
        <w:t>diagram</w:t>
      </w:r>
    </w:p>
    <w:p>
      <w:pPr>
        <w:pStyle w:val="BodyText"/>
        <w:spacing w:before="180"/>
        <w:ind w:left="392"/>
        <w:rPr>
          <w:i/>
        </w:rPr>
      </w:pPr>
      <w:r>
        <w:rPr>
          <w:spacing w:val="-2"/>
        </w:rPr>
        <w:t>None</w:t>
      </w:r>
      <w:r>
        <w:rPr>
          <w:i/>
          <w:color w:val="FF0000"/>
          <w:spacing w:val="-2"/>
        </w:rPr>
        <w:t>.</w:t>
      </w:r>
    </w:p>
    <w:p>
      <w:pPr>
        <w:pStyle w:val="BodyText"/>
        <w:spacing w:before="32"/>
        <w:rPr>
          <w:i/>
        </w:rPr>
      </w:pPr>
    </w:p>
    <w:p>
      <w:pPr>
        <w:pStyle w:val="ListParagraph"/>
        <w:numPr>
          <w:ilvl w:val="4"/>
          <w:numId w:val="3"/>
        </w:numPr>
        <w:tabs>
          <w:tab w:pos="1308" w:val="left" w:leader="none"/>
        </w:tabs>
        <w:spacing w:line="240" w:lineRule="auto" w:before="0" w:after="0"/>
        <w:ind w:left="1308" w:right="0" w:hanging="916"/>
        <w:jc w:val="left"/>
        <w:rPr>
          <w:sz w:val="22"/>
        </w:rPr>
      </w:pPr>
      <w:r>
        <w:rPr>
          <w:sz w:val="22"/>
        </w:rPr>
        <w:t>NetworkAddress</w:t>
      </w:r>
      <w:r>
        <w:rPr>
          <w:spacing w:val="-13"/>
          <w:sz w:val="22"/>
        </w:rPr>
        <w:t> </w:t>
      </w:r>
      <w:r>
        <w:rPr>
          <w:spacing w:val="-2"/>
          <w:sz w:val="22"/>
        </w:rPr>
        <w:t>&lt;&lt;dataType&gt;&gt;</w:t>
      </w:r>
    </w:p>
    <w:p>
      <w:pPr>
        <w:pStyle w:val="BodyText"/>
        <w:spacing w:before="48"/>
        <w:rPr>
          <w:rFonts w:ascii="Arial"/>
        </w:rPr>
      </w:pPr>
    </w:p>
    <w:p>
      <w:pPr>
        <w:pStyle w:val="ListParagraph"/>
        <w:numPr>
          <w:ilvl w:val="5"/>
          <w:numId w:val="3"/>
        </w:numPr>
        <w:tabs>
          <w:tab w:pos="1387" w:val="left" w:leader="none"/>
        </w:tabs>
        <w:spacing w:line="240" w:lineRule="auto" w:before="0" w:after="0"/>
        <w:ind w:left="1387" w:right="0" w:hanging="995"/>
        <w:jc w:val="left"/>
        <w:rPr>
          <w:sz w:val="20"/>
        </w:rPr>
      </w:pPr>
      <w:r>
        <w:rPr>
          <w:spacing w:val="-2"/>
          <w:sz w:val="20"/>
        </w:rPr>
        <w:t>Definition</w:t>
      </w:r>
    </w:p>
    <w:p>
      <w:pPr>
        <w:pStyle w:val="BodyText"/>
        <w:spacing w:before="178"/>
        <w:ind w:left="392"/>
      </w:pPr>
      <w:r>
        <w:rPr/>
        <w:t>The</w:t>
      </w:r>
      <w:r>
        <w:rPr>
          <w:spacing w:val="-5"/>
        </w:rPr>
        <w:t> </w:t>
      </w:r>
      <w:r>
        <w:rPr/>
        <w:t>NetworkAddress</w:t>
      </w:r>
      <w:r>
        <w:rPr>
          <w:spacing w:val="-5"/>
        </w:rPr>
        <w:t> </w:t>
      </w:r>
      <w:r>
        <w:rPr/>
        <w:t>is</w:t>
      </w:r>
      <w:r>
        <w:rPr>
          <w:spacing w:val="-4"/>
        </w:rPr>
        <w:t> </w:t>
      </w:r>
      <w:r>
        <w:rPr/>
        <w:t>an</w:t>
      </w:r>
      <w:r>
        <w:rPr>
          <w:spacing w:val="-8"/>
        </w:rPr>
        <w:t> </w:t>
      </w:r>
      <w:r>
        <w:rPr/>
        <w:t>IP</w:t>
      </w:r>
      <w:r>
        <w:rPr>
          <w:spacing w:val="-4"/>
        </w:rPr>
        <w:t> </w:t>
      </w:r>
      <w:r>
        <w:rPr/>
        <w:t>address</w:t>
      </w:r>
      <w:r>
        <w:rPr>
          <w:spacing w:val="-2"/>
        </w:rPr>
        <w:t> </w:t>
      </w:r>
      <w:r>
        <w:rPr/>
        <w:t>(IPv4,</w:t>
      </w:r>
      <w:r>
        <w:rPr>
          <w:spacing w:val="-4"/>
        </w:rPr>
        <w:t> </w:t>
      </w:r>
      <w:r>
        <w:rPr/>
        <w:t>IPv6,</w:t>
      </w:r>
      <w:r>
        <w:rPr>
          <w:spacing w:val="-6"/>
        </w:rPr>
        <w:t> </w:t>
      </w:r>
      <w:r>
        <w:rPr/>
        <w:t>or</w:t>
      </w:r>
      <w:r>
        <w:rPr>
          <w:spacing w:val="-5"/>
        </w:rPr>
        <w:t> </w:t>
      </w:r>
      <w:r>
        <w:rPr/>
        <w:t>IPv4</w:t>
      </w:r>
      <w:r>
        <w:rPr>
          <w:spacing w:val="-5"/>
        </w:rPr>
        <w:t> </w:t>
      </w:r>
      <w:r>
        <w:rPr/>
        <w:t>&amp;</w:t>
      </w:r>
      <w:r>
        <w:rPr>
          <w:spacing w:val="-6"/>
        </w:rPr>
        <w:t> </w:t>
      </w:r>
      <w:r>
        <w:rPr/>
        <w:t>IPv6)</w:t>
      </w:r>
      <w:r>
        <w:rPr>
          <w:spacing w:val="-7"/>
        </w:rPr>
        <w:t> </w:t>
      </w:r>
      <w:r>
        <w:rPr/>
        <w:t>which</w:t>
      </w:r>
      <w:r>
        <w:rPr>
          <w:spacing w:val="-6"/>
        </w:rPr>
        <w:t> </w:t>
      </w:r>
      <w:r>
        <w:rPr/>
        <w:t>identifies</w:t>
      </w:r>
      <w:r>
        <w:rPr>
          <w:spacing w:val="-3"/>
        </w:rPr>
        <w:t> </w:t>
      </w:r>
      <w:r>
        <w:rPr/>
        <w:t>a</w:t>
      </w:r>
      <w:r>
        <w:rPr>
          <w:spacing w:val="-7"/>
        </w:rPr>
        <w:t> </w:t>
      </w:r>
      <w:r>
        <w:rPr/>
        <w:t>network</w:t>
      </w:r>
      <w:r>
        <w:rPr>
          <w:spacing w:val="-5"/>
        </w:rPr>
        <w:t> </w:t>
      </w:r>
      <w:r>
        <w:rPr>
          <w:spacing w:val="-2"/>
        </w:rPr>
        <w:t>address.</w:t>
      </w:r>
    </w:p>
    <w:p>
      <w:pPr>
        <w:pStyle w:val="BodyText"/>
        <w:spacing w:before="34"/>
      </w:pPr>
    </w:p>
    <w:p>
      <w:pPr>
        <w:pStyle w:val="ListParagraph"/>
        <w:numPr>
          <w:ilvl w:val="5"/>
          <w:numId w:val="3"/>
        </w:numPr>
        <w:tabs>
          <w:tab w:pos="1389" w:val="left" w:leader="none"/>
        </w:tabs>
        <w:spacing w:line="240" w:lineRule="auto" w:before="0" w:after="0"/>
        <w:ind w:left="1389" w:right="0" w:hanging="997"/>
        <w:jc w:val="left"/>
        <w:rPr>
          <w:sz w:val="20"/>
        </w:rPr>
      </w:pPr>
      <w:r>
        <w:rPr>
          <w:spacing w:val="-2"/>
          <w:sz w:val="20"/>
        </w:rPr>
        <w:t>Attributes</w:t>
      </w:r>
    </w:p>
    <w:p>
      <w:pPr>
        <w:pStyle w:val="BodyText"/>
        <w:spacing w:before="12"/>
        <w:rPr>
          <w:rFonts w:ascii="Arial"/>
          <w:sz w:val="20"/>
        </w:rPr>
      </w:pPr>
    </w:p>
    <w:p>
      <w:pPr>
        <w:pStyle w:val="Heading1"/>
        <w:ind w:left="275"/>
      </w:pPr>
      <w:bookmarkStart w:name="_bookmark98" w:id="99"/>
      <w:bookmarkEnd w:id="99"/>
      <w:r>
        <w:rPr>
          <w:b w:val="0"/>
        </w:rPr>
      </w:r>
      <w:r>
        <w:rPr/>
        <w:t>Table</w:t>
      </w:r>
      <w:r>
        <w:rPr>
          <w:spacing w:val="-14"/>
        </w:rPr>
        <w:t> </w:t>
      </w:r>
      <w:r>
        <w:rPr/>
        <w:t>4.2.5.4.8.2-1</w:t>
      </w:r>
      <w:r>
        <w:rPr>
          <w:spacing w:val="-15"/>
        </w:rPr>
        <w:t> </w:t>
      </w:r>
      <w:r>
        <w:rPr/>
        <w:t>Attributes</w:t>
      </w:r>
      <w:r>
        <w:rPr>
          <w:spacing w:val="-11"/>
        </w:rPr>
        <w:t> </w:t>
      </w:r>
      <w:r>
        <w:rPr/>
        <w:t>Properties</w:t>
      </w:r>
      <w:r>
        <w:rPr>
          <w:spacing w:val="-13"/>
        </w:rPr>
        <w:t> </w:t>
      </w:r>
      <w:r>
        <w:rPr/>
        <w:t>for</w:t>
      </w:r>
      <w:r>
        <w:rPr>
          <w:spacing w:val="-9"/>
        </w:rPr>
        <w:t> </w:t>
      </w:r>
      <w:r>
        <w:rPr>
          <w:spacing w:val="-2"/>
        </w:rPr>
        <w:t>NetworkAddress</w:t>
      </w:r>
    </w:p>
    <w:p>
      <w:pPr>
        <w:pStyle w:val="BodyText"/>
        <w:spacing w:before="6"/>
        <w:rPr>
          <w:rFonts w:ascii="Arial"/>
          <w:b/>
          <w:sz w:val="15"/>
        </w:rPr>
      </w:pPr>
    </w:p>
    <w:tbl>
      <w:tblPr>
        <w:tblW w:w="0" w:type="auto"/>
        <w:jc w:val="left"/>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9"/>
        <w:gridCol w:w="2792"/>
        <w:gridCol w:w="3872"/>
      </w:tblGrid>
      <w:tr>
        <w:trPr>
          <w:trHeight w:val="218" w:hRule="atLeast"/>
        </w:trPr>
        <w:tc>
          <w:tcPr>
            <w:tcW w:w="1889" w:type="dxa"/>
            <w:shd w:val="clear" w:color="auto" w:fill="C0C0C0"/>
          </w:tcPr>
          <w:p>
            <w:pPr>
              <w:pStyle w:val="TableParagraph"/>
              <w:spacing w:line="197" w:lineRule="exact" w:before="1"/>
              <w:ind w:left="269"/>
              <w:rPr>
                <w:rFonts w:ascii="Arial"/>
                <w:b/>
                <w:sz w:val="18"/>
              </w:rPr>
            </w:pPr>
            <w:r>
              <w:rPr>
                <w:rFonts w:ascii="Arial"/>
                <w:b/>
                <w:sz w:val="18"/>
              </w:rPr>
              <w:t>Attribute</w:t>
            </w:r>
            <w:r>
              <w:rPr>
                <w:rFonts w:ascii="Arial"/>
                <w:b/>
                <w:spacing w:val="-7"/>
                <w:sz w:val="18"/>
              </w:rPr>
              <w:t> </w:t>
            </w:r>
            <w:r>
              <w:rPr>
                <w:rFonts w:ascii="Arial"/>
                <w:b/>
                <w:spacing w:val="-4"/>
                <w:sz w:val="18"/>
              </w:rPr>
              <w:t>name</w:t>
            </w:r>
          </w:p>
        </w:tc>
        <w:tc>
          <w:tcPr>
            <w:tcW w:w="2792" w:type="dxa"/>
            <w:shd w:val="clear" w:color="auto" w:fill="C0C0C0"/>
          </w:tcPr>
          <w:p>
            <w:pPr>
              <w:pStyle w:val="TableParagraph"/>
              <w:spacing w:line="197" w:lineRule="exact" w:before="1"/>
              <w:ind w:left="412"/>
              <w:rPr>
                <w:rFonts w:ascii="Arial"/>
                <w:b/>
                <w:sz w:val="18"/>
              </w:rPr>
            </w:pPr>
            <w:r>
              <w:rPr>
                <w:rFonts w:ascii="Arial"/>
                <w:b/>
                <w:sz w:val="18"/>
              </w:rPr>
              <w:t>Data</w:t>
            </w:r>
            <w:r>
              <w:rPr>
                <w:rFonts w:ascii="Arial"/>
                <w:b/>
                <w:spacing w:val="-3"/>
                <w:sz w:val="18"/>
              </w:rPr>
              <w:t> </w:t>
            </w:r>
            <w:r>
              <w:rPr>
                <w:rFonts w:ascii="Arial"/>
                <w:b/>
                <w:spacing w:val="-2"/>
                <w:sz w:val="18"/>
              </w:rPr>
              <w:t>Type/Description</w:t>
            </w:r>
          </w:p>
        </w:tc>
        <w:tc>
          <w:tcPr>
            <w:tcW w:w="3872" w:type="dxa"/>
            <w:shd w:val="clear" w:color="auto" w:fill="C0C0C0"/>
          </w:tcPr>
          <w:p>
            <w:pPr>
              <w:pStyle w:val="TableParagraph"/>
              <w:spacing w:line="197" w:lineRule="exact" w:before="1"/>
              <w:ind w:left="0" w:right="68"/>
              <w:jc w:val="center"/>
              <w:rPr>
                <w:rFonts w:ascii="Arial"/>
                <w:b/>
                <w:sz w:val="18"/>
              </w:rPr>
            </w:pPr>
            <w:r>
              <w:rPr>
                <w:rFonts w:ascii="Arial"/>
                <w:b/>
                <w:spacing w:val="-2"/>
                <w:sz w:val="18"/>
              </w:rPr>
              <w:t>Properties</w:t>
            </w:r>
          </w:p>
        </w:tc>
      </w:tr>
      <w:tr>
        <w:trPr>
          <w:trHeight w:val="1269" w:hRule="atLeast"/>
        </w:trPr>
        <w:tc>
          <w:tcPr>
            <w:tcW w:w="1889" w:type="dxa"/>
          </w:tcPr>
          <w:p>
            <w:pPr>
              <w:pStyle w:val="TableParagraph"/>
              <w:spacing w:before="1"/>
              <w:ind w:left="28"/>
              <w:rPr>
                <w:rFonts w:ascii="Arial"/>
                <w:sz w:val="18"/>
              </w:rPr>
            </w:pPr>
            <w:r>
              <w:rPr>
                <w:rFonts w:ascii="Arial"/>
                <w:spacing w:val="-2"/>
                <w:sz w:val="18"/>
              </w:rPr>
              <w:t>ipv4Addr</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Ipv4Addr</w:t>
            </w:r>
          </w:p>
          <w:p>
            <w:pPr>
              <w:pStyle w:val="TableParagraph"/>
              <w:spacing w:line="259" w:lineRule="auto" w:before="180"/>
              <w:ind w:left="28"/>
              <w:rPr>
                <w:rFonts w:ascii="Calibri"/>
                <w:sz w:val="22"/>
              </w:rPr>
            </w:pPr>
            <w:r>
              <w:rPr>
                <w:rFonts w:ascii="Calibri"/>
                <w:b/>
                <w:sz w:val="22"/>
              </w:rPr>
              <w:t>Description:</w:t>
            </w:r>
            <w:r>
              <w:rPr>
                <w:rFonts w:ascii="Calibri"/>
                <w:b/>
                <w:spacing w:val="-13"/>
                <w:sz w:val="22"/>
              </w:rPr>
              <w:t> </w:t>
            </w:r>
            <w:r>
              <w:rPr>
                <w:rFonts w:ascii="Calibri"/>
                <w:sz w:val="22"/>
              </w:rPr>
              <w:t>IPv4</w:t>
            </w:r>
            <w:r>
              <w:rPr>
                <w:rFonts w:ascii="Calibri"/>
                <w:spacing w:val="-12"/>
                <w:sz w:val="22"/>
              </w:rPr>
              <w:t> </w:t>
            </w:r>
            <w:r>
              <w:rPr>
                <w:rFonts w:ascii="Calibri"/>
                <w:sz w:val="22"/>
              </w:rPr>
              <w:t>address</w:t>
            </w:r>
            <w:r>
              <w:rPr>
                <w:rFonts w:ascii="Calibri"/>
                <w:spacing w:val="-13"/>
                <w:sz w:val="22"/>
              </w:rPr>
              <w:t> </w:t>
            </w:r>
            <w:r>
              <w:rPr>
                <w:rFonts w:ascii="Calibri"/>
                <w:sz w:val="22"/>
              </w:rPr>
              <w:t>as defined in 3GPP TS 28.623</w:t>
            </w:r>
          </w:p>
        </w:tc>
        <w:tc>
          <w:tcPr>
            <w:tcW w:w="3872" w:type="dxa"/>
            <w:shd w:val="clear" w:color="auto" w:fill="FFF1CC"/>
          </w:tcPr>
          <w:p>
            <w:pPr>
              <w:pStyle w:val="TableParagraph"/>
              <w:spacing w:line="181" w:lineRule="exact" w:before="18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ind w:right="677"/>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tc>
      </w:tr>
      <w:tr>
        <w:trPr>
          <w:trHeight w:val="1269" w:hRule="atLeast"/>
        </w:trPr>
        <w:tc>
          <w:tcPr>
            <w:tcW w:w="1889" w:type="dxa"/>
          </w:tcPr>
          <w:p>
            <w:pPr>
              <w:pStyle w:val="TableParagraph"/>
              <w:spacing w:line="268" w:lineRule="exact"/>
              <w:ind w:left="28"/>
              <w:rPr>
                <w:rFonts w:ascii="Calibri"/>
                <w:sz w:val="22"/>
              </w:rPr>
            </w:pPr>
            <w:r>
              <w:rPr>
                <w:rFonts w:ascii="Calibri"/>
                <w:spacing w:val="-2"/>
                <w:sz w:val="22"/>
              </w:rPr>
              <w:t>ipv6Addr</w:t>
            </w:r>
          </w:p>
        </w:tc>
        <w:tc>
          <w:tcPr>
            <w:tcW w:w="2792" w:type="dxa"/>
          </w:tcPr>
          <w:p>
            <w:pPr>
              <w:pStyle w:val="TableParagraph"/>
              <w:spacing w:line="268" w:lineRule="exact"/>
              <w:ind w:left="28"/>
              <w:rPr>
                <w:rFonts w:ascii="Calibri"/>
                <w:sz w:val="22"/>
              </w:rPr>
            </w:pPr>
            <w:r>
              <w:rPr>
                <w:rFonts w:ascii="Calibri"/>
                <w:b/>
                <w:sz w:val="22"/>
              </w:rPr>
              <w:t>Data</w:t>
            </w:r>
            <w:r>
              <w:rPr>
                <w:rFonts w:ascii="Calibri"/>
                <w:b/>
                <w:spacing w:val="-8"/>
                <w:sz w:val="22"/>
              </w:rPr>
              <w:t> </w:t>
            </w:r>
            <w:r>
              <w:rPr>
                <w:rFonts w:ascii="Calibri"/>
                <w:b/>
                <w:sz w:val="22"/>
              </w:rPr>
              <w:t>Type:</w:t>
            </w:r>
            <w:r>
              <w:rPr>
                <w:rFonts w:ascii="Calibri"/>
                <w:b/>
                <w:spacing w:val="-7"/>
                <w:sz w:val="22"/>
              </w:rPr>
              <w:t> </w:t>
            </w:r>
            <w:r>
              <w:rPr>
                <w:rFonts w:ascii="Calibri"/>
                <w:spacing w:val="-2"/>
                <w:sz w:val="22"/>
              </w:rPr>
              <w:t>Ipv6Addr</w:t>
            </w:r>
          </w:p>
          <w:p>
            <w:pPr>
              <w:pStyle w:val="TableParagraph"/>
              <w:spacing w:line="259" w:lineRule="auto" w:before="180"/>
              <w:ind w:left="28"/>
              <w:rPr>
                <w:rFonts w:ascii="Calibri"/>
                <w:sz w:val="22"/>
              </w:rPr>
            </w:pPr>
            <w:r>
              <w:rPr>
                <w:rFonts w:ascii="Calibri"/>
                <w:b/>
                <w:sz w:val="22"/>
              </w:rPr>
              <w:t>Description:</w:t>
            </w:r>
            <w:r>
              <w:rPr>
                <w:rFonts w:ascii="Calibri"/>
                <w:b/>
                <w:spacing w:val="-13"/>
                <w:sz w:val="22"/>
              </w:rPr>
              <w:t> </w:t>
            </w:r>
            <w:r>
              <w:rPr>
                <w:rFonts w:ascii="Calibri"/>
                <w:sz w:val="22"/>
              </w:rPr>
              <w:t>IPv6</w:t>
            </w:r>
            <w:r>
              <w:rPr>
                <w:rFonts w:ascii="Calibri"/>
                <w:spacing w:val="-12"/>
                <w:sz w:val="22"/>
              </w:rPr>
              <w:t> </w:t>
            </w:r>
            <w:r>
              <w:rPr>
                <w:rFonts w:ascii="Calibri"/>
                <w:sz w:val="22"/>
              </w:rPr>
              <w:t>address</w:t>
            </w:r>
            <w:r>
              <w:rPr>
                <w:rFonts w:ascii="Calibri"/>
                <w:spacing w:val="-13"/>
                <w:sz w:val="22"/>
              </w:rPr>
              <w:t> </w:t>
            </w:r>
            <w:r>
              <w:rPr>
                <w:rFonts w:ascii="Calibri"/>
                <w:sz w:val="22"/>
              </w:rPr>
              <w:t>as defined in 3GPP TS 28.623</w:t>
            </w:r>
          </w:p>
        </w:tc>
        <w:tc>
          <w:tcPr>
            <w:tcW w:w="3872" w:type="dxa"/>
            <w:shd w:val="clear" w:color="auto" w:fill="FFF1CC"/>
          </w:tcPr>
          <w:p>
            <w:pPr>
              <w:pStyle w:val="TableParagraph"/>
              <w:spacing w:line="181" w:lineRule="exact" w:before="181"/>
              <w:jc w:val="both"/>
              <w:rPr>
                <w:sz w:val="16"/>
              </w:rPr>
            </w:pPr>
            <w:r>
              <w:rPr>
                <w:sz w:val="16"/>
              </w:rPr>
              <w:t>x-support-qualifier:</w:t>
            </w:r>
            <w:r>
              <w:rPr>
                <w:spacing w:val="78"/>
                <w:w w:val="150"/>
                <w:sz w:val="16"/>
              </w:rPr>
              <w:t>   </w:t>
            </w:r>
            <w:r>
              <w:rPr>
                <w:spacing w:val="-10"/>
                <w:sz w:val="16"/>
              </w:rPr>
              <w:t>M</w:t>
            </w:r>
          </w:p>
          <w:p>
            <w:pPr>
              <w:pStyle w:val="TableParagraph"/>
              <w:tabs>
                <w:tab w:pos="2702" w:val="left" w:leader="none"/>
              </w:tabs>
              <w:ind w:right="677"/>
              <w:jc w:val="both"/>
              <w:rPr>
                <w:sz w:val="16"/>
              </w:rPr>
            </w:pPr>
            <w:r>
              <w:rPr>
                <w:spacing w:val="-2"/>
                <w:sz w:val="16"/>
              </w:rPr>
              <w:t>x-isInvariant:</w:t>
            </w:r>
            <w:r>
              <w:rPr>
                <w:sz w:val="16"/>
              </w:rPr>
              <w:tab/>
            </w:r>
            <w:r>
              <w:rPr>
                <w:spacing w:val="-2"/>
                <w:sz w:val="16"/>
              </w:rPr>
              <w:t>Fals</w:t>
            </w:r>
            <w:r>
              <w:rPr>
                <w:spacing w:val="-2"/>
                <w:sz w:val="16"/>
              </w:rPr>
              <w:t>e</w:t>
            </w:r>
            <w:r>
              <w:rPr>
                <w:spacing w:val="-2"/>
                <w:sz w:val="16"/>
              </w:rPr>
              <w:t> </w:t>
            </w:r>
            <w:r>
              <w:rPr>
                <w:sz w:val="16"/>
              </w:rPr>
              <w:t>x-inventoryNotification: False x-stateChangeNotification:</w:t>
            </w:r>
            <w:r>
              <w:rPr>
                <w:spacing w:val="-21"/>
                <w:sz w:val="16"/>
              </w:rPr>
              <w:t> </w:t>
            </w:r>
            <w:r>
              <w:rPr>
                <w:sz w:val="16"/>
              </w:rPr>
              <w:t>False </w:t>
            </w:r>
            <w:r>
              <w:rPr>
                <w:spacing w:val="-2"/>
                <w:sz w:val="16"/>
              </w:rPr>
              <w:t>nullable:</w:t>
            </w:r>
            <w:r>
              <w:rPr>
                <w:sz w:val="16"/>
              </w:rPr>
              <w:tab/>
            </w:r>
            <w:r>
              <w:rPr>
                <w:spacing w:val="-4"/>
                <w:sz w:val="16"/>
              </w:rPr>
              <w:t>True</w:t>
            </w:r>
          </w:p>
        </w:tc>
      </w:tr>
    </w:tbl>
    <w:p>
      <w:pPr>
        <w:spacing w:after="0"/>
        <w:jc w:val="both"/>
        <w:rPr>
          <w:sz w:val="16"/>
        </w:rPr>
        <w:sectPr>
          <w:pgSz w:w="11910" w:h="16850"/>
          <w:pgMar w:header="864" w:footer="279" w:top="1520" w:bottom="460" w:left="740" w:right="680"/>
        </w:sectPr>
      </w:pPr>
    </w:p>
    <w:p>
      <w:pPr>
        <w:pStyle w:val="ListParagraph"/>
        <w:numPr>
          <w:ilvl w:val="5"/>
          <w:numId w:val="3"/>
        </w:numPr>
        <w:tabs>
          <w:tab w:pos="2377" w:val="left" w:leader="none"/>
        </w:tabs>
        <w:spacing w:line="240" w:lineRule="auto" w:before="52" w:after="0"/>
        <w:ind w:left="2377" w:right="0" w:hanging="1985"/>
        <w:jc w:val="left"/>
        <w:rPr>
          <w:sz w:val="20"/>
        </w:rPr>
      </w:pPr>
      <w:r>
        <w:rPr>
          <w:sz w:val="20"/>
        </w:rPr>
        <w:t>Attribute</w:t>
      </w:r>
      <w:r>
        <w:rPr>
          <w:spacing w:val="-13"/>
          <w:sz w:val="20"/>
        </w:rPr>
        <w:t> </w:t>
      </w:r>
      <w:r>
        <w:rPr>
          <w:spacing w:val="-2"/>
          <w:sz w:val="20"/>
        </w:rPr>
        <w:t>constraints</w:t>
      </w:r>
    </w:p>
    <w:p>
      <w:pPr>
        <w:pStyle w:val="BodyText"/>
        <w:spacing w:before="11"/>
        <w:rPr>
          <w:rFonts w:ascii="Arial"/>
          <w:sz w:val="20"/>
        </w:rPr>
      </w:pPr>
    </w:p>
    <w:p>
      <w:pPr>
        <w:pStyle w:val="Heading1"/>
        <w:ind w:left="274"/>
      </w:pPr>
      <w:bookmarkStart w:name="_bookmark99" w:id="100"/>
      <w:bookmarkEnd w:id="100"/>
      <w:r>
        <w:rPr>
          <w:b w:val="0"/>
        </w:rPr>
      </w:r>
      <w:r>
        <w:rPr/>
        <w:t>Table</w:t>
      </w:r>
      <w:r>
        <w:rPr>
          <w:spacing w:val="-14"/>
        </w:rPr>
        <w:t> </w:t>
      </w:r>
      <w:r>
        <w:rPr/>
        <w:t>4.2.5.4.8.3-1</w:t>
      </w:r>
      <w:r>
        <w:rPr>
          <w:spacing w:val="-15"/>
        </w:rPr>
        <w:t> </w:t>
      </w:r>
      <w:r>
        <w:rPr/>
        <w:t>Attributes</w:t>
      </w:r>
      <w:r>
        <w:rPr>
          <w:spacing w:val="-10"/>
        </w:rPr>
        <w:t> </w:t>
      </w:r>
      <w:r>
        <w:rPr/>
        <w:t>Constraints</w:t>
      </w:r>
      <w:r>
        <w:rPr>
          <w:spacing w:val="-12"/>
        </w:rPr>
        <w:t> </w:t>
      </w:r>
      <w:r>
        <w:rPr/>
        <w:t>for</w:t>
      </w:r>
      <w:r>
        <w:rPr>
          <w:spacing w:val="-12"/>
        </w:rPr>
        <w:t> </w:t>
      </w:r>
      <w:r>
        <w:rPr>
          <w:spacing w:val="-2"/>
        </w:rPr>
        <w:t>EndPoint</w:t>
      </w:r>
    </w:p>
    <w:p>
      <w:pPr>
        <w:pStyle w:val="BodyText"/>
        <w:spacing w:before="4"/>
        <w:rPr>
          <w:rFonts w:ascii="Arial"/>
          <w:b/>
          <w:sz w:val="15"/>
        </w:rPr>
      </w:pPr>
    </w:p>
    <w:tbl>
      <w:tblPr>
        <w:tblW w:w="0" w:type="auto"/>
        <w:jc w:val="left"/>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60"/>
        <w:gridCol w:w="5531"/>
      </w:tblGrid>
      <w:tr>
        <w:trPr>
          <w:trHeight w:val="277" w:hRule="atLeast"/>
        </w:trPr>
        <w:tc>
          <w:tcPr>
            <w:tcW w:w="3260" w:type="dxa"/>
            <w:tcBorders>
              <w:bottom w:val="single" w:sz="6" w:space="0" w:color="000000"/>
              <w:right w:val="single" w:sz="6" w:space="0" w:color="000000"/>
            </w:tcBorders>
            <w:shd w:val="clear" w:color="auto" w:fill="D9D9D9"/>
          </w:tcPr>
          <w:p>
            <w:pPr>
              <w:pStyle w:val="TableParagraph"/>
              <w:spacing w:line="206" w:lineRule="exact"/>
              <w:ind w:left="0" w:right="68"/>
              <w:jc w:val="center"/>
              <w:rPr>
                <w:rFonts w:ascii="Arial"/>
                <w:b/>
                <w:sz w:val="18"/>
              </w:rPr>
            </w:pPr>
            <w:r>
              <w:rPr>
                <w:rFonts w:ascii="Arial"/>
                <w:b/>
                <w:spacing w:val="-4"/>
                <w:sz w:val="18"/>
              </w:rPr>
              <w:t>Name</w:t>
            </w:r>
          </w:p>
        </w:tc>
        <w:tc>
          <w:tcPr>
            <w:tcW w:w="5531" w:type="dxa"/>
            <w:tcBorders>
              <w:left w:val="single" w:sz="6" w:space="0" w:color="000000"/>
              <w:bottom w:val="single" w:sz="6" w:space="0" w:color="000000"/>
            </w:tcBorders>
            <w:shd w:val="clear" w:color="auto" w:fill="D9D9D9"/>
          </w:tcPr>
          <w:p>
            <w:pPr>
              <w:pStyle w:val="TableParagraph"/>
              <w:spacing w:line="206" w:lineRule="exact"/>
              <w:ind w:left="0" w:right="72"/>
              <w:jc w:val="center"/>
              <w:rPr>
                <w:rFonts w:ascii="Arial"/>
                <w:b/>
                <w:sz w:val="18"/>
              </w:rPr>
            </w:pPr>
            <w:r>
              <w:rPr>
                <w:rFonts w:ascii="Arial"/>
                <w:b/>
                <w:spacing w:val="-2"/>
                <w:sz w:val="18"/>
              </w:rPr>
              <w:t>Definition</w:t>
            </w:r>
          </w:p>
        </w:tc>
      </w:tr>
      <w:tr>
        <w:trPr>
          <w:trHeight w:val="448" w:hRule="atLeast"/>
        </w:trPr>
        <w:tc>
          <w:tcPr>
            <w:tcW w:w="3260" w:type="dxa"/>
            <w:tcBorders>
              <w:top w:val="single" w:sz="6" w:space="0" w:color="000000"/>
              <w:bottom w:val="single" w:sz="6" w:space="0" w:color="000000"/>
              <w:right w:val="single" w:sz="6" w:space="0" w:color="000000"/>
            </w:tcBorders>
          </w:tcPr>
          <w:p>
            <w:pPr>
              <w:pStyle w:val="TableParagraph"/>
              <w:spacing w:line="206" w:lineRule="exact"/>
              <w:ind w:left="0" w:right="206"/>
              <w:jc w:val="center"/>
              <w:rPr>
                <w:rFonts w:ascii="Arial"/>
                <w:sz w:val="18"/>
              </w:rPr>
            </w:pPr>
            <w:r>
              <w:rPr>
                <w:rFonts w:ascii="Arial"/>
                <w:spacing w:val="-2"/>
                <w:sz w:val="18"/>
              </w:rPr>
              <w:t>ATLEAST_ONE_ADDRESS_EXISTS</w:t>
            </w:r>
          </w:p>
        </w:tc>
        <w:tc>
          <w:tcPr>
            <w:tcW w:w="5531" w:type="dxa"/>
            <w:tcBorders>
              <w:top w:val="single" w:sz="6" w:space="0" w:color="000000"/>
              <w:left w:val="single" w:sz="6" w:space="0" w:color="000000"/>
              <w:bottom w:val="single" w:sz="6" w:space="0" w:color="000000"/>
            </w:tcBorders>
          </w:tcPr>
          <w:p>
            <w:pPr>
              <w:pStyle w:val="TableParagraph"/>
              <w:spacing w:line="206" w:lineRule="exact"/>
              <w:ind w:left="25"/>
              <w:rPr>
                <w:rFonts w:ascii="Arial"/>
                <w:sz w:val="18"/>
              </w:rPr>
            </w:pPr>
            <w:r>
              <w:rPr>
                <w:rFonts w:ascii="Arial"/>
                <w:sz w:val="18"/>
              </w:rPr>
              <w:t>Condition:</w:t>
            </w:r>
            <w:r>
              <w:rPr>
                <w:rFonts w:ascii="Arial"/>
                <w:spacing w:val="-5"/>
                <w:sz w:val="18"/>
              </w:rPr>
              <w:t> </w:t>
            </w:r>
            <w:r>
              <w:rPr>
                <w:rFonts w:ascii="Arial"/>
                <w:sz w:val="18"/>
              </w:rPr>
              <w:t>if</w:t>
            </w:r>
            <w:r>
              <w:rPr>
                <w:rFonts w:ascii="Arial"/>
                <w:spacing w:val="-3"/>
                <w:sz w:val="18"/>
              </w:rPr>
              <w:t> </w:t>
            </w:r>
            <w:r>
              <w:rPr>
                <w:rFonts w:ascii="Arial"/>
                <w:sz w:val="18"/>
              </w:rPr>
              <w:t>ipv4Addr</w:t>
            </w:r>
            <w:r>
              <w:rPr>
                <w:rFonts w:ascii="Arial"/>
                <w:spacing w:val="-3"/>
                <w:sz w:val="18"/>
              </w:rPr>
              <w:t> </w:t>
            </w:r>
            <w:r>
              <w:rPr>
                <w:rFonts w:ascii="Arial"/>
                <w:sz w:val="18"/>
              </w:rPr>
              <w:t>exists</w:t>
            </w:r>
            <w:r>
              <w:rPr>
                <w:rFonts w:ascii="Arial"/>
                <w:spacing w:val="-4"/>
                <w:sz w:val="18"/>
              </w:rPr>
              <w:t> </w:t>
            </w:r>
            <w:r>
              <w:rPr>
                <w:rFonts w:ascii="Arial"/>
                <w:sz w:val="18"/>
              </w:rPr>
              <w:t>then</w:t>
            </w:r>
            <w:r>
              <w:rPr>
                <w:rFonts w:ascii="Arial"/>
                <w:spacing w:val="-2"/>
                <w:sz w:val="18"/>
              </w:rPr>
              <w:t> </w:t>
            </w:r>
            <w:r>
              <w:rPr>
                <w:rFonts w:ascii="Arial"/>
                <w:sz w:val="18"/>
              </w:rPr>
              <w:t>ipv6Addr</w:t>
            </w:r>
            <w:r>
              <w:rPr>
                <w:rFonts w:ascii="Arial"/>
                <w:spacing w:val="-3"/>
                <w:sz w:val="18"/>
              </w:rPr>
              <w:t> </w:t>
            </w:r>
            <w:r>
              <w:rPr>
                <w:rFonts w:ascii="Arial"/>
                <w:sz w:val="18"/>
              </w:rPr>
              <w:t>is</w:t>
            </w:r>
            <w:r>
              <w:rPr>
                <w:rFonts w:ascii="Arial"/>
                <w:spacing w:val="-2"/>
                <w:sz w:val="18"/>
              </w:rPr>
              <w:t> </w:t>
            </w:r>
            <w:r>
              <w:rPr>
                <w:rFonts w:ascii="Arial"/>
                <w:sz w:val="18"/>
              </w:rPr>
              <w:t>optional.</w:t>
            </w:r>
            <w:r>
              <w:rPr>
                <w:rFonts w:ascii="Arial"/>
                <w:spacing w:val="-5"/>
                <w:sz w:val="18"/>
              </w:rPr>
              <w:t> </w:t>
            </w:r>
            <w:r>
              <w:rPr>
                <w:rFonts w:ascii="Arial"/>
                <w:sz w:val="18"/>
              </w:rPr>
              <w:t>Likewise,</w:t>
            </w:r>
            <w:r>
              <w:rPr>
                <w:rFonts w:ascii="Arial"/>
                <w:spacing w:val="-2"/>
                <w:sz w:val="18"/>
              </w:rPr>
              <w:t> </w:t>
            </w:r>
            <w:r>
              <w:rPr>
                <w:rFonts w:ascii="Arial"/>
                <w:spacing w:val="-5"/>
                <w:sz w:val="18"/>
              </w:rPr>
              <w:t>if</w:t>
            </w:r>
          </w:p>
          <w:p>
            <w:pPr>
              <w:pStyle w:val="TableParagraph"/>
              <w:spacing w:line="204" w:lineRule="exact" w:before="18"/>
              <w:ind w:left="25"/>
              <w:rPr>
                <w:rFonts w:ascii="Arial"/>
                <w:sz w:val="18"/>
              </w:rPr>
            </w:pPr>
            <w:r>
              <w:rPr>
                <w:rFonts w:ascii="Arial"/>
                <w:sz w:val="18"/>
              </w:rPr>
              <w:t>ipv6Addr</w:t>
            </w:r>
            <w:r>
              <w:rPr>
                <w:rFonts w:ascii="Arial"/>
                <w:spacing w:val="-2"/>
                <w:sz w:val="18"/>
              </w:rPr>
              <w:t> </w:t>
            </w:r>
            <w:r>
              <w:rPr>
                <w:rFonts w:ascii="Arial"/>
                <w:sz w:val="18"/>
              </w:rPr>
              <w:t>exists</w:t>
            </w:r>
            <w:r>
              <w:rPr>
                <w:rFonts w:ascii="Arial"/>
                <w:spacing w:val="-3"/>
                <w:sz w:val="18"/>
              </w:rPr>
              <w:t> </w:t>
            </w:r>
            <w:r>
              <w:rPr>
                <w:rFonts w:ascii="Arial"/>
                <w:sz w:val="18"/>
              </w:rPr>
              <w:t>then</w:t>
            </w:r>
            <w:r>
              <w:rPr>
                <w:rFonts w:ascii="Arial"/>
                <w:spacing w:val="-2"/>
                <w:sz w:val="18"/>
              </w:rPr>
              <w:t> </w:t>
            </w:r>
            <w:r>
              <w:rPr>
                <w:rFonts w:ascii="Arial"/>
                <w:sz w:val="18"/>
              </w:rPr>
              <w:t>ipv4Addr</w:t>
            </w:r>
            <w:r>
              <w:rPr>
                <w:rFonts w:ascii="Arial"/>
                <w:spacing w:val="-4"/>
                <w:sz w:val="18"/>
              </w:rPr>
              <w:t> </w:t>
            </w:r>
            <w:r>
              <w:rPr>
                <w:rFonts w:ascii="Arial"/>
                <w:sz w:val="18"/>
              </w:rPr>
              <w:t>is </w:t>
            </w:r>
            <w:r>
              <w:rPr>
                <w:rFonts w:ascii="Arial"/>
                <w:spacing w:val="-2"/>
                <w:sz w:val="18"/>
              </w:rPr>
              <w:t>optional.</w:t>
            </w:r>
          </w:p>
        </w:tc>
      </w:tr>
    </w:tbl>
    <w:p>
      <w:pPr>
        <w:pStyle w:val="BodyText"/>
        <w:rPr>
          <w:rFonts w:ascii="Arial"/>
          <w:b/>
        </w:rPr>
      </w:pPr>
    </w:p>
    <w:p>
      <w:pPr>
        <w:pStyle w:val="BodyText"/>
        <w:spacing w:before="65"/>
        <w:rPr>
          <w:rFonts w:ascii="Arial"/>
          <w:b/>
        </w:rPr>
      </w:pPr>
    </w:p>
    <w:p>
      <w:pPr>
        <w:pStyle w:val="ListParagraph"/>
        <w:numPr>
          <w:ilvl w:val="5"/>
          <w:numId w:val="3"/>
        </w:numPr>
        <w:tabs>
          <w:tab w:pos="2409" w:val="left" w:leader="none"/>
        </w:tabs>
        <w:spacing w:line="240" w:lineRule="auto" w:before="0" w:after="0"/>
        <w:ind w:left="2409" w:right="0" w:hanging="2017"/>
        <w:jc w:val="left"/>
        <w:rPr>
          <w:sz w:val="20"/>
        </w:rPr>
      </w:pPr>
      <w:r>
        <w:rPr>
          <w:sz w:val="20"/>
        </w:rPr>
        <w:t>State</w:t>
      </w:r>
      <w:r>
        <w:rPr>
          <w:spacing w:val="-6"/>
          <w:sz w:val="20"/>
        </w:rPr>
        <w:t> </w:t>
      </w:r>
      <w:r>
        <w:rPr>
          <w:spacing w:val="-2"/>
          <w:sz w:val="20"/>
        </w:rPr>
        <w:t>diagram</w:t>
      </w:r>
    </w:p>
    <w:p>
      <w:pPr>
        <w:pStyle w:val="BodyText"/>
        <w:spacing w:before="180"/>
        <w:ind w:left="392"/>
        <w:rPr>
          <w:i/>
        </w:rPr>
      </w:pPr>
      <w:r>
        <w:rPr>
          <w:spacing w:val="-2"/>
        </w:rPr>
        <w:t>None</w:t>
      </w:r>
      <w:r>
        <w:rPr>
          <w:i/>
          <w:color w:val="FF0000"/>
          <w:spacing w:val="-2"/>
        </w:rPr>
        <w:t>.</w:t>
      </w:r>
    </w:p>
    <w:p>
      <w:pPr>
        <w:spacing w:after="0"/>
        <w:sectPr>
          <w:pgSz w:w="11910" w:h="16850"/>
          <w:pgMar w:header="864" w:footer="279" w:top="1520" w:bottom="460" w:left="740" w:right="680"/>
        </w:sectPr>
      </w:pPr>
    </w:p>
    <w:p>
      <w:pPr>
        <w:pStyle w:val="BodyText"/>
        <w:spacing w:before="3"/>
        <w:rPr>
          <w:i/>
          <w:sz w:val="4"/>
        </w:rPr>
      </w:pPr>
    </w:p>
    <w:p>
      <w:pPr>
        <w:pStyle w:val="BodyText"/>
        <w:spacing w:line="28" w:lineRule="exact"/>
        <w:ind w:left="364"/>
        <w:rPr>
          <w:sz w:val="2"/>
        </w:rPr>
      </w:pPr>
      <w:r>
        <w:rPr>
          <w:position w:val="0"/>
          <w:sz w:val="2"/>
        </w:rPr>
        <mc:AlternateContent>
          <mc:Choice Requires="wps">
            <w:drawing>
              <wp:inline distT="0" distB="0" distL="0" distR="0">
                <wp:extent cx="6160135" cy="18415"/>
                <wp:effectExtent l="0" t="0" r="0" b="0"/>
                <wp:docPr id="83" name="Group 83"/>
                <wp:cNvGraphicFramePr>
                  <a:graphicFrameLocks/>
                </wp:cNvGraphicFramePr>
                <a:graphic>
                  <a:graphicData uri="http://schemas.microsoft.com/office/word/2010/wordprocessingGroup">
                    <wpg:wgp>
                      <wpg:cNvPr id="83" name="Group 83"/>
                      <wpg:cNvGrpSpPr/>
                      <wpg:grpSpPr>
                        <a:xfrm>
                          <a:off x="0" y="0"/>
                          <a:ext cx="6160135" cy="18415"/>
                          <a:chExt cx="6160135" cy="18415"/>
                        </a:xfrm>
                      </wpg:grpSpPr>
                      <wps:wsp>
                        <wps:cNvPr id="84" name="Graphic 84"/>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51" coordorigin="0,0" coordsize="9701,29">
                <v:rect style="position:absolute;left:0;top:0;width:9701;height:29" id="docshape52" filled="true" fillcolor="#000000" stroked="false">
                  <v:fill type="solid"/>
                </v:rect>
              </v:group>
            </w:pict>
          </mc:Fallback>
        </mc:AlternateContent>
      </w:r>
      <w:r>
        <w:rPr>
          <w:position w:val="0"/>
          <w:sz w:val="2"/>
        </w:rPr>
      </w:r>
    </w:p>
    <w:p>
      <w:pPr>
        <w:spacing w:before="62"/>
        <w:ind w:left="392" w:right="0" w:firstLine="0"/>
        <w:jc w:val="left"/>
        <w:rPr>
          <w:rFonts w:ascii="Arial"/>
          <w:sz w:val="36"/>
        </w:rPr>
      </w:pPr>
      <w:r>
        <w:rPr>
          <w:rFonts w:ascii="Arial"/>
          <w:sz w:val="36"/>
        </w:rPr>
        <w:t>Annex</w:t>
      </w:r>
      <w:r>
        <w:rPr>
          <w:rFonts w:ascii="Arial"/>
          <w:spacing w:val="-6"/>
          <w:sz w:val="36"/>
        </w:rPr>
        <w:t> </w:t>
      </w:r>
      <w:r>
        <w:rPr>
          <w:rFonts w:ascii="Arial"/>
          <w:spacing w:val="-2"/>
          <w:sz w:val="36"/>
        </w:rPr>
        <w:t>(informative):</w:t>
      </w:r>
    </w:p>
    <w:p>
      <w:pPr>
        <w:spacing w:before="1"/>
        <w:ind w:left="1526" w:right="0" w:firstLine="0"/>
        <w:jc w:val="left"/>
        <w:rPr>
          <w:rFonts w:ascii="Arial"/>
          <w:sz w:val="36"/>
        </w:rPr>
      </w:pPr>
      <w:r>
        <w:rPr>
          <w:rFonts w:ascii="Arial"/>
          <w:sz w:val="36"/>
        </w:rPr>
        <w:t>Change</w:t>
      </w:r>
      <w:r>
        <w:rPr>
          <w:rFonts w:ascii="Arial"/>
          <w:spacing w:val="-10"/>
          <w:sz w:val="36"/>
        </w:rPr>
        <w:t> </w:t>
      </w:r>
      <w:r>
        <w:rPr>
          <w:rFonts w:ascii="Arial"/>
          <w:spacing w:val="-2"/>
          <w:sz w:val="36"/>
        </w:rPr>
        <w:t>History</w:t>
      </w:r>
    </w:p>
    <w:p>
      <w:pPr>
        <w:spacing w:after="0"/>
        <w:jc w:val="left"/>
        <w:rPr>
          <w:rFonts w:ascii="Arial"/>
          <w:sz w:val="36"/>
        </w:rPr>
        <w:sectPr>
          <w:pgSz w:w="11910" w:h="16850"/>
          <w:pgMar w:header="864" w:footer="279" w:top="1520" w:bottom="460" w:left="740" w:right="680"/>
        </w:sect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6"/>
        <w:gridCol w:w="1075"/>
        <w:gridCol w:w="7374"/>
      </w:tblGrid>
      <w:tr>
        <w:trPr>
          <w:trHeight w:val="223" w:hRule="atLeast"/>
        </w:trPr>
        <w:tc>
          <w:tcPr>
            <w:tcW w:w="1186" w:type="dxa"/>
          </w:tcPr>
          <w:p>
            <w:pPr>
              <w:pStyle w:val="TableParagraph"/>
              <w:spacing w:line="203" w:lineRule="exact"/>
              <w:ind w:left="75" w:right="69"/>
              <w:jc w:val="center"/>
              <w:rPr>
                <w:rFonts w:ascii="Arial"/>
                <w:b/>
                <w:sz w:val="18"/>
              </w:rPr>
            </w:pPr>
            <w:r>
              <w:rPr>
                <w:rFonts w:ascii="Arial"/>
                <w:b/>
                <w:spacing w:val="-4"/>
                <w:sz w:val="18"/>
              </w:rPr>
              <w:t>Date</w:t>
            </w:r>
          </w:p>
        </w:tc>
        <w:tc>
          <w:tcPr>
            <w:tcW w:w="1075" w:type="dxa"/>
          </w:tcPr>
          <w:p>
            <w:pPr>
              <w:pStyle w:val="TableParagraph"/>
              <w:spacing w:line="203" w:lineRule="exact"/>
              <w:ind w:left="160"/>
              <w:rPr>
                <w:rFonts w:ascii="Arial"/>
                <w:b/>
                <w:sz w:val="18"/>
              </w:rPr>
            </w:pPr>
            <w:r>
              <w:rPr>
                <w:rFonts w:ascii="Arial"/>
                <w:b/>
                <w:spacing w:val="-2"/>
                <w:sz w:val="18"/>
              </w:rPr>
              <w:t>Revision</w:t>
            </w:r>
          </w:p>
        </w:tc>
        <w:tc>
          <w:tcPr>
            <w:tcW w:w="7374" w:type="dxa"/>
          </w:tcPr>
          <w:p>
            <w:pPr>
              <w:pStyle w:val="TableParagraph"/>
              <w:spacing w:line="203" w:lineRule="exact"/>
              <w:ind w:left="9"/>
              <w:jc w:val="center"/>
              <w:rPr>
                <w:rFonts w:ascii="Arial"/>
                <w:b/>
                <w:sz w:val="18"/>
              </w:rPr>
            </w:pPr>
            <w:r>
              <w:rPr>
                <w:rFonts w:ascii="Arial"/>
                <w:b/>
                <w:spacing w:val="-2"/>
                <w:sz w:val="18"/>
              </w:rPr>
              <w:t>Description</w:t>
            </w:r>
          </w:p>
        </w:tc>
      </w:tr>
      <w:tr>
        <w:trPr>
          <w:trHeight w:val="222" w:hRule="atLeast"/>
        </w:trPr>
        <w:tc>
          <w:tcPr>
            <w:tcW w:w="1186" w:type="dxa"/>
          </w:tcPr>
          <w:p>
            <w:pPr>
              <w:pStyle w:val="TableParagraph"/>
              <w:spacing w:line="203" w:lineRule="exact"/>
              <w:ind w:left="12" w:right="69"/>
              <w:jc w:val="center"/>
              <w:rPr>
                <w:rFonts w:ascii="Arial"/>
                <w:sz w:val="18"/>
              </w:rPr>
            </w:pPr>
            <w:r>
              <w:rPr>
                <w:rFonts w:ascii="Arial"/>
                <w:spacing w:val="-2"/>
                <w:sz w:val="18"/>
              </w:rPr>
              <w:t>2023.03.21</w:t>
            </w:r>
          </w:p>
        </w:tc>
        <w:tc>
          <w:tcPr>
            <w:tcW w:w="1075" w:type="dxa"/>
          </w:tcPr>
          <w:p>
            <w:pPr>
              <w:pStyle w:val="TableParagraph"/>
              <w:spacing w:line="203" w:lineRule="exact"/>
              <w:ind w:left="107"/>
              <w:rPr>
                <w:rFonts w:ascii="Arial"/>
                <w:sz w:val="18"/>
              </w:rPr>
            </w:pPr>
            <w:r>
              <w:rPr>
                <w:rFonts w:ascii="Arial"/>
                <w:spacing w:val="-2"/>
                <w:sz w:val="18"/>
              </w:rPr>
              <w:t>00.01.00</w:t>
            </w:r>
          </w:p>
        </w:tc>
        <w:tc>
          <w:tcPr>
            <w:tcW w:w="7374" w:type="dxa"/>
          </w:tcPr>
          <w:p>
            <w:pPr>
              <w:pStyle w:val="TableParagraph"/>
              <w:spacing w:line="203" w:lineRule="exact"/>
              <w:ind w:left="108"/>
              <w:rPr>
                <w:rFonts w:ascii="Arial"/>
                <w:sz w:val="18"/>
              </w:rPr>
            </w:pPr>
            <w:r>
              <w:rPr>
                <w:rFonts w:ascii="Arial"/>
                <w:sz w:val="18"/>
              </w:rPr>
              <w:t>Create</w:t>
            </w:r>
            <w:r>
              <w:rPr>
                <w:rFonts w:ascii="Arial"/>
                <w:spacing w:val="-6"/>
                <w:sz w:val="18"/>
              </w:rPr>
              <w:t> </w:t>
            </w:r>
            <w:r>
              <w:rPr>
                <w:rFonts w:ascii="Arial"/>
                <w:sz w:val="18"/>
              </w:rPr>
              <w:t>initial</w:t>
            </w:r>
            <w:r>
              <w:rPr>
                <w:rFonts w:ascii="Arial"/>
                <w:spacing w:val="-3"/>
                <w:sz w:val="18"/>
              </w:rPr>
              <w:t> </w:t>
            </w:r>
            <w:r>
              <w:rPr>
                <w:rFonts w:ascii="Arial"/>
                <w:sz w:val="18"/>
              </w:rPr>
              <w:t>O-RAN</w:t>
            </w:r>
            <w:r>
              <w:rPr>
                <w:rFonts w:ascii="Arial"/>
                <w:spacing w:val="-4"/>
                <w:sz w:val="18"/>
              </w:rPr>
              <w:t> </w:t>
            </w:r>
            <w:r>
              <w:rPr>
                <w:rFonts w:ascii="Arial"/>
                <w:sz w:val="18"/>
              </w:rPr>
              <w:t>version,</w:t>
            </w:r>
            <w:r>
              <w:rPr>
                <w:rFonts w:ascii="Arial"/>
                <w:spacing w:val="-3"/>
                <w:sz w:val="18"/>
              </w:rPr>
              <w:t> </w:t>
            </w:r>
            <w:r>
              <w:rPr>
                <w:rFonts w:ascii="Arial"/>
                <w:sz w:val="18"/>
              </w:rPr>
              <w:t>from</w:t>
            </w:r>
            <w:r>
              <w:rPr>
                <w:rFonts w:ascii="Arial"/>
                <w:spacing w:val="-5"/>
                <w:sz w:val="18"/>
              </w:rPr>
              <w:t> </w:t>
            </w:r>
            <w:r>
              <w:rPr>
                <w:rFonts w:ascii="Arial"/>
                <w:sz w:val="18"/>
              </w:rPr>
              <w:t>template</w:t>
            </w:r>
            <w:r>
              <w:rPr>
                <w:rFonts w:ascii="Arial"/>
                <w:spacing w:val="-3"/>
                <w:sz w:val="18"/>
              </w:rPr>
              <w:t> </w:t>
            </w:r>
            <w:r>
              <w:rPr>
                <w:rFonts w:ascii="Arial"/>
                <w:sz w:val="18"/>
              </w:rPr>
              <w:t>with</w:t>
            </w:r>
            <w:r>
              <w:rPr>
                <w:rFonts w:ascii="Arial"/>
                <w:spacing w:val="-3"/>
                <w:sz w:val="18"/>
              </w:rPr>
              <w:t> </w:t>
            </w:r>
            <w:r>
              <w:rPr>
                <w:rFonts w:ascii="Arial"/>
                <w:sz w:val="18"/>
              </w:rPr>
              <w:t>modifications</w:t>
            </w:r>
            <w:r>
              <w:rPr>
                <w:rFonts w:ascii="Arial"/>
                <w:spacing w:val="-2"/>
                <w:sz w:val="18"/>
              </w:rPr>
              <w:t> </w:t>
            </w:r>
            <w:r>
              <w:rPr>
                <w:rFonts w:ascii="Arial"/>
                <w:sz w:val="18"/>
              </w:rPr>
              <w:t>for</w:t>
            </w:r>
            <w:r>
              <w:rPr>
                <w:rFonts w:ascii="Arial"/>
                <w:spacing w:val="-5"/>
                <w:sz w:val="18"/>
              </w:rPr>
              <w:t> </w:t>
            </w:r>
            <w:r>
              <w:rPr>
                <w:rFonts w:ascii="Arial"/>
                <w:sz w:val="18"/>
              </w:rPr>
              <w:t>3GPP</w:t>
            </w:r>
            <w:r>
              <w:rPr>
                <w:rFonts w:ascii="Arial"/>
                <w:spacing w:val="-9"/>
                <w:sz w:val="18"/>
              </w:rPr>
              <w:t> </w:t>
            </w:r>
            <w:r>
              <w:rPr>
                <w:rFonts w:ascii="Arial"/>
                <w:sz w:val="18"/>
              </w:rPr>
              <w:t>TS</w:t>
            </w:r>
            <w:r>
              <w:rPr>
                <w:rFonts w:ascii="Arial"/>
                <w:spacing w:val="-3"/>
                <w:sz w:val="18"/>
              </w:rPr>
              <w:t> </w:t>
            </w:r>
            <w:r>
              <w:rPr>
                <w:rFonts w:ascii="Arial"/>
                <w:spacing w:val="-2"/>
                <w:sz w:val="18"/>
              </w:rPr>
              <w:t>32.160</w:t>
            </w:r>
          </w:p>
        </w:tc>
      </w:tr>
      <w:tr>
        <w:trPr>
          <w:trHeight w:val="448" w:hRule="atLeast"/>
        </w:trPr>
        <w:tc>
          <w:tcPr>
            <w:tcW w:w="1186" w:type="dxa"/>
          </w:tcPr>
          <w:p>
            <w:pPr>
              <w:pStyle w:val="TableParagraph"/>
              <w:spacing w:before="1"/>
              <w:ind w:left="12" w:right="69"/>
              <w:jc w:val="center"/>
              <w:rPr>
                <w:rFonts w:ascii="Arial"/>
                <w:sz w:val="18"/>
              </w:rPr>
            </w:pPr>
            <w:r>
              <w:rPr>
                <w:rFonts w:ascii="Arial"/>
                <w:spacing w:val="-2"/>
                <w:sz w:val="18"/>
              </w:rPr>
              <w:t>2023.04.28</w:t>
            </w:r>
          </w:p>
        </w:tc>
        <w:tc>
          <w:tcPr>
            <w:tcW w:w="1075" w:type="dxa"/>
          </w:tcPr>
          <w:p>
            <w:pPr>
              <w:pStyle w:val="TableParagraph"/>
              <w:spacing w:before="1"/>
              <w:ind w:left="107"/>
              <w:rPr>
                <w:rFonts w:ascii="Arial"/>
                <w:sz w:val="18"/>
              </w:rPr>
            </w:pPr>
            <w:r>
              <w:rPr>
                <w:rFonts w:ascii="Arial"/>
                <w:spacing w:val="-2"/>
                <w:sz w:val="18"/>
              </w:rPr>
              <w:t>00.01.01</w:t>
            </w:r>
          </w:p>
        </w:tc>
        <w:tc>
          <w:tcPr>
            <w:tcW w:w="7374" w:type="dxa"/>
          </w:tcPr>
          <w:p>
            <w:pPr>
              <w:pStyle w:val="TableParagraph"/>
              <w:spacing w:before="1"/>
              <w:ind w:left="108"/>
              <w:rPr>
                <w:rFonts w:ascii="Arial"/>
                <w:sz w:val="18"/>
              </w:rPr>
            </w:pPr>
            <w:r>
              <w:rPr>
                <w:rFonts w:ascii="Arial"/>
                <w:sz w:val="18"/>
              </w:rPr>
              <w:t>Modified</w:t>
            </w:r>
            <w:r>
              <w:rPr>
                <w:rFonts w:ascii="Arial"/>
                <w:spacing w:val="-14"/>
                <w:sz w:val="18"/>
              </w:rPr>
              <w:t> </w:t>
            </w:r>
            <w:r>
              <w:rPr>
                <w:rFonts w:ascii="Arial"/>
                <w:sz w:val="18"/>
              </w:rPr>
              <w:t>Scope,</w:t>
            </w:r>
            <w:r>
              <w:rPr>
                <w:rFonts w:ascii="Arial"/>
                <w:spacing w:val="-6"/>
                <w:sz w:val="18"/>
              </w:rPr>
              <w:t> </w:t>
            </w:r>
            <w:r>
              <w:rPr>
                <w:rFonts w:ascii="Arial"/>
                <w:sz w:val="18"/>
              </w:rPr>
              <w:t>Introduction,</w:t>
            </w:r>
            <w:r>
              <w:rPr>
                <w:rFonts w:ascii="Arial"/>
                <w:spacing w:val="-7"/>
                <w:sz w:val="18"/>
              </w:rPr>
              <w:t> </w:t>
            </w:r>
            <w:r>
              <w:rPr>
                <w:rFonts w:ascii="Arial"/>
                <w:sz w:val="18"/>
              </w:rPr>
              <w:t>References,</w:t>
            </w:r>
            <w:r>
              <w:rPr>
                <w:rFonts w:ascii="Arial"/>
                <w:spacing w:val="-6"/>
                <w:sz w:val="18"/>
              </w:rPr>
              <w:t> </w:t>
            </w:r>
            <w:r>
              <w:rPr>
                <w:rFonts w:ascii="Arial"/>
                <w:sz w:val="18"/>
              </w:rPr>
              <w:t>and</w:t>
            </w:r>
            <w:r>
              <w:rPr>
                <w:rFonts w:ascii="Arial"/>
                <w:spacing w:val="-13"/>
                <w:sz w:val="18"/>
              </w:rPr>
              <w:t> </w:t>
            </w:r>
            <w:r>
              <w:rPr>
                <w:rFonts w:ascii="Arial"/>
                <w:sz w:val="18"/>
              </w:rPr>
              <w:t>Annex</w:t>
            </w:r>
            <w:r>
              <w:rPr>
                <w:rFonts w:ascii="Arial"/>
                <w:spacing w:val="-6"/>
                <w:sz w:val="18"/>
              </w:rPr>
              <w:t> </w:t>
            </w:r>
            <w:r>
              <w:rPr>
                <w:rFonts w:ascii="Arial"/>
                <w:sz w:val="18"/>
              </w:rPr>
              <w:t>Formatinng</w:t>
            </w:r>
            <w:r>
              <w:rPr>
                <w:rFonts w:ascii="Arial"/>
                <w:spacing w:val="-8"/>
                <w:sz w:val="18"/>
              </w:rPr>
              <w:t> </w:t>
            </w:r>
            <w:r>
              <w:rPr>
                <w:rFonts w:ascii="Arial"/>
                <w:sz w:val="18"/>
              </w:rPr>
              <w:t>CR:</w:t>
            </w:r>
            <w:r>
              <w:rPr>
                <w:rFonts w:ascii="Arial"/>
                <w:spacing w:val="-12"/>
                <w:sz w:val="18"/>
              </w:rPr>
              <w:t> </w:t>
            </w:r>
            <w:r>
              <w:rPr>
                <w:rFonts w:ascii="Arial"/>
                <w:sz w:val="18"/>
              </w:rPr>
              <w:t>ATT-</w:t>
            </w:r>
            <w:r>
              <w:rPr>
                <w:rFonts w:ascii="Arial"/>
                <w:spacing w:val="-2"/>
                <w:sz w:val="18"/>
              </w:rPr>
              <w:t>2023.03.15-</w:t>
            </w:r>
          </w:p>
          <w:p>
            <w:pPr>
              <w:pStyle w:val="TableParagraph"/>
              <w:spacing w:line="204" w:lineRule="exact" w:before="16"/>
              <w:ind w:left="108"/>
              <w:rPr>
                <w:rFonts w:ascii="Arial"/>
                <w:sz w:val="18"/>
              </w:rPr>
            </w:pPr>
            <w:r>
              <w:rPr>
                <w:rFonts w:ascii="Arial"/>
                <w:sz w:val="18"/>
              </w:rPr>
              <w:t>WG6-CR-001-O2IM</w:t>
            </w:r>
            <w:r>
              <w:rPr>
                <w:rFonts w:ascii="Arial"/>
                <w:spacing w:val="-5"/>
                <w:sz w:val="18"/>
              </w:rPr>
              <w:t> </w:t>
            </w:r>
            <w:r>
              <w:rPr>
                <w:rFonts w:ascii="Arial"/>
                <w:sz w:val="18"/>
              </w:rPr>
              <w:t>Introduction</w:t>
            </w:r>
            <w:r>
              <w:rPr>
                <w:rFonts w:ascii="Arial"/>
                <w:spacing w:val="-3"/>
                <w:sz w:val="18"/>
              </w:rPr>
              <w:t> </w:t>
            </w:r>
            <w:r>
              <w:rPr>
                <w:rFonts w:ascii="Arial"/>
                <w:sz w:val="18"/>
              </w:rPr>
              <w:t>and</w:t>
            </w:r>
            <w:r>
              <w:rPr>
                <w:rFonts w:ascii="Arial"/>
                <w:spacing w:val="-3"/>
                <w:sz w:val="18"/>
              </w:rPr>
              <w:t> </w:t>
            </w:r>
            <w:r>
              <w:rPr>
                <w:rFonts w:ascii="Arial"/>
                <w:sz w:val="18"/>
              </w:rPr>
              <w:t>Scope</w:t>
            </w:r>
            <w:r>
              <w:rPr>
                <w:rFonts w:ascii="Arial"/>
                <w:spacing w:val="-4"/>
                <w:sz w:val="18"/>
              </w:rPr>
              <w:t> </w:t>
            </w:r>
            <w:r>
              <w:rPr>
                <w:rFonts w:ascii="Arial"/>
                <w:sz w:val="18"/>
              </w:rPr>
              <w:t>Changes</w:t>
            </w:r>
            <w:r>
              <w:rPr>
                <w:rFonts w:ascii="Arial"/>
                <w:spacing w:val="1"/>
                <w:sz w:val="18"/>
              </w:rPr>
              <w:t> </w:t>
            </w:r>
            <w:r>
              <w:rPr>
                <w:rFonts w:ascii="Arial"/>
                <w:sz w:val="18"/>
              </w:rPr>
              <w:t>-</w:t>
            </w:r>
            <w:r>
              <w:rPr>
                <w:rFonts w:ascii="Arial"/>
                <w:spacing w:val="-5"/>
                <w:sz w:val="18"/>
              </w:rPr>
              <w:t> </w:t>
            </w:r>
            <w:r>
              <w:rPr>
                <w:rFonts w:ascii="Arial"/>
                <w:spacing w:val="-4"/>
                <w:sz w:val="18"/>
              </w:rPr>
              <w:t>v02.</w:t>
            </w:r>
          </w:p>
        </w:tc>
      </w:tr>
      <w:tr>
        <w:trPr>
          <w:trHeight w:val="445" w:hRule="atLeast"/>
        </w:trPr>
        <w:tc>
          <w:tcPr>
            <w:tcW w:w="1186" w:type="dxa"/>
          </w:tcPr>
          <w:p>
            <w:pPr>
              <w:pStyle w:val="TableParagraph"/>
              <w:spacing w:line="206" w:lineRule="exact"/>
              <w:ind w:left="12" w:right="69"/>
              <w:jc w:val="center"/>
              <w:rPr>
                <w:rFonts w:ascii="Arial"/>
                <w:sz w:val="18"/>
              </w:rPr>
            </w:pPr>
            <w:r>
              <w:rPr>
                <w:rFonts w:ascii="Arial"/>
                <w:spacing w:val="-2"/>
                <w:sz w:val="18"/>
              </w:rPr>
              <w:t>2023.04.28</w:t>
            </w:r>
          </w:p>
        </w:tc>
        <w:tc>
          <w:tcPr>
            <w:tcW w:w="1075" w:type="dxa"/>
          </w:tcPr>
          <w:p>
            <w:pPr>
              <w:pStyle w:val="TableParagraph"/>
              <w:spacing w:line="206" w:lineRule="exact"/>
              <w:ind w:left="107"/>
              <w:rPr>
                <w:rFonts w:ascii="Arial"/>
                <w:sz w:val="18"/>
              </w:rPr>
            </w:pPr>
            <w:r>
              <w:rPr>
                <w:rFonts w:ascii="Arial"/>
                <w:spacing w:val="-2"/>
                <w:sz w:val="18"/>
              </w:rPr>
              <w:t>00.01.02</w:t>
            </w:r>
          </w:p>
        </w:tc>
        <w:tc>
          <w:tcPr>
            <w:tcW w:w="7374" w:type="dxa"/>
          </w:tcPr>
          <w:p>
            <w:pPr>
              <w:pStyle w:val="TableParagraph"/>
              <w:spacing w:line="206" w:lineRule="exact"/>
              <w:ind w:left="108"/>
              <w:rPr>
                <w:rFonts w:ascii="Arial"/>
                <w:sz w:val="18"/>
              </w:rPr>
            </w:pPr>
            <w:r>
              <w:rPr>
                <w:rFonts w:ascii="Arial"/>
                <w:sz w:val="18"/>
              </w:rPr>
              <w:t>Modified</w:t>
            </w:r>
            <w:r>
              <w:rPr>
                <w:rFonts w:ascii="Arial"/>
                <w:spacing w:val="-10"/>
                <w:sz w:val="18"/>
              </w:rPr>
              <w:t> </w:t>
            </w:r>
            <w:r>
              <w:rPr>
                <w:rFonts w:ascii="Arial"/>
                <w:sz w:val="18"/>
              </w:rPr>
              <w:t>Section</w:t>
            </w:r>
            <w:r>
              <w:rPr>
                <w:rFonts w:ascii="Arial"/>
                <w:spacing w:val="-7"/>
                <w:sz w:val="18"/>
              </w:rPr>
              <w:t> </w:t>
            </w:r>
            <w:r>
              <w:rPr>
                <w:rFonts w:ascii="Arial"/>
                <w:sz w:val="18"/>
              </w:rPr>
              <w:t>4</w:t>
            </w:r>
            <w:r>
              <w:rPr>
                <w:rFonts w:ascii="Arial"/>
                <w:spacing w:val="-5"/>
                <w:sz w:val="18"/>
              </w:rPr>
              <w:t> </w:t>
            </w:r>
            <w:r>
              <w:rPr>
                <w:rFonts w:ascii="Arial"/>
                <w:sz w:val="18"/>
              </w:rPr>
              <w:t>Outline</w:t>
            </w:r>
            <w:r>
              <w:rPr>
                <w:rFonts w:ascii="Arial"/>
                <w:spacing w:val="-8"/>
                <w:sz w:val="18"/>
              </w:rPr>
              <w:t> </w:t>
            </w:r>
            <w:r>
              <w:rPr>
                <w:rFonts w:ascii="Arial"/>
                <w:sz w:val="18"/>
              </w:rPr>
              <w:t>with</w:t>
            </w:r>
            <w:r>
              <w:rPr>
                <w:rFonts w:ascii="Arial"/>
                <w:spacing w:val="-5"/>
                <w:sz w:val="18"/>
              </w:rPr>
              <w:t> </w:t>
            </w:r>
            <w:r>
              <w:rPr>
                <w:rFonts w:ascii="Arial"/>
                <w:sz w:val="18"/>
              </w:rPr>
              <w:t>examples</w:t>
            </w:r>
            <w:r>
              <w:rPr>
                <w:rFonts w:ascii="Arial"/>
                <w:spacing w:val="-7"/>
                <w:sz w:val="18"/>
              </w:rPr>
              <w:t> </w:t>
            </w:r>
            <w:r>
              <w:rPr>
                <w:rFonts w:ascii="Arial"/>
                <w:sz w:val="18"/>
              </w:rPr>
              <w:t>CR:</w:t>
            </w:r>
            <w:r>
              <w:rPr>
                <w:rFonts w:ascii="Arial"/>
                <w:spacing w:val="-13"/>
                <w:sz w:val="18"/>
              </w:rPr>
              <w:t> </w:t>
            </w:r>
            <w:r>
              <w:rPr>
                <w:rFonts w:ascii="Arial"/>
                <w:sz w:val="18"/>
              </w:rPr>
              <w:t>ATT-2023.04.04-CR-003-02IM</w:t>
            </w:r>
            <w:r>
              <w:rPr>
                <w:rFonts w:ascii="Arial"/>
                <w:spacing w:val="-6"/>
                <w:sz w:val="18"/>
              </w:rPr>
              <w:t> </w:t>
            </w:r>
            <w:r>
              <w:rPr>
                <w:rFonts w:ascii="Arial"/>
                <w:sz w:val="18"/>
              </w:rPr>
              <w:t>Section</w:t>
            </w:r>
            <w:r>
              <w:rPr>
                <w:rFonts w:ascii="Arial"/>
                <w:spacing w:val="-7"/>
                <w:sz w:val="18"/>
              </w:rPr>
              <w:t> </w:t>
            </w:r>
            <w:r>
              <w:rPr>
                <w:rFonts w:ascii="Arial"/>
                <w:spacing w:val="-10"/>
                <w:sz w:val="18"/>
              </w:rPr>
              <w:t>4</w:t>
            </w:r>
          </w:p>
          <w:p>
            <w:pPr>
              <w:pStyle w:val="TableParagraph"/>
              <w:spacing w:line="204" w:lineRule="exact" w:before="16"/>
              <w:ind w:left="108"/>
              <w:rPr>
                <w:rFonts w:ascii="Arial"/>
                <w:sz w:val="18"/>
              </w:rPr>
            </w:pPr>
            <w:r>
              <w:rPr>
                <w:rFonts w:ascii="Arial"/>
                <w:sz w:val="18"/>
              </w:rPr>
              <w:t>new</w:t>
            </w:r>
            <w:r>
              <w:rPr>
                <w:rFonts w:ascii="Arial"/>
                <w:spacing w:val="-3"/>
                <w:sz w:val="18"/>
              </w:rPr>
              <w:t> </w:t>
            </w:r>
            <w:r>
              <w:rPr>
                <w:rFonts w:ascii="Arial"/>
                <w:sz w:val="18"/>
              </w:rPr>
              <w:t>Outline-</w:t>
            </w:r>
            <w:r>
              <w:rPr>
                <w:rFonts w:ascii="Arial"/>
                <w:spacing w:val="-4"/>
                <w:sz w:val="18"/>
              </w:rPr>
              <w:t>v04.</w:t>
            </w:r>
          </w:p>
        </w:tc>
      </w:tr>
      <w:tr>
        <w:trPr>
          <w:trHeight w:val="1117" w:hRule="atLeast"/>
        </w:trPr>
        <w:tc>
          <w:tcPr>
            <w:tcW w:w="1186" w:type="dxa"/>
          </w:tcPr>
          <w:p>
            <w:pPr>
              <w:pStyle w:val="TableParagraph"/>
              <w:spacing w:line="206" w:lineRule="exact"/>
              <w:ind w:left="12" w:right="69"/>
              <w:jc w:val="center"/>
              <w:rPr>
                <w:rFonts w:ascii="Arial"/>
                <w:sz w:val="18"/>
              </w:rPr>
            </w:pPr>
            <w:r>
              <w:rPr>
                <w:rFonts w:ascii="Arial"/>
                <w:spacing w:val="-2"/>
                <w:sz w:val="18"/>
              </w:rPr>
              <w:t>2023.06.02</w:t>
            </w:r>
          </w:p>
        </w:tc>
        <w:tc>
          <w:tcPr>
            <w:tcW w:w="1075" w:type="dxa"/>
          </w:tcPr>
          <w:p>
            <w:pPr>
              <w:pStyle w:val="TableParagraph"/>
              <w:spacing w:line="206" w:lineRule="exact"/>
              <w:ind w:left="107"/>
              <w:rPr>
                <w:rFonts w:ascii="Arial"/>
                <w:sz w:val="18"/>
              </w:rPr>
            </w:pPr>
            <w:r>
              <w:rPr>
                <w:rFonts w:ascii="Arial"/>
                <w:spacing w:val="-2"/>
                <w:sz w:val="18"/>
              </w:rPr>
              <w:t>00.01.03</w:t>
            </w:r>
          </w:p>
        </w:tc>
        <w:tc>
          <w:tcPr>
            <w:tcW w:w="7374" w:type="dxa"/>
          </w:tcPr>
          <w:p>
            <w:pPr>
              <w:pStyle w:val="TableParagraph"/>
              <w:spacing w:line="206" w:lineRule="exact"/>
              <w:ind w:left="108"/>
              <w:rPr>
                <w:rFonts w:ascii="Arial"/>
                <w:sz w:val="18"/>
              </w:rPr>
            </w:pPr>
            <w:r>
              <w:rPr>
                <w:rFonts w:ascii="Arial"/>
                <w:sz w:val="18"/>
              </w:rPr>
              <w:t>Incorporated</w:t>
            </w:r>
            <w:r>
              <w:rPr>
                <w:rFonts w:ascii="Arial"/>
                <w:spacing w:val="-7"/>
                <w:sz w:val="18"/>
              </w:rPr>
              <w:t> </w:t>
            </w:r>
            <w:r>
              <w:rPr>
                <w:rFonts w:ascii="Arial"/>
                <w:sz w:val="18"/>
              </w:rPr>
              <w:t>the</w:t>
            </w:r>
            <w:r>
              <w:rPr>
                <w:rFonts w:ascii="Arial"/>
                <w:spacing w:val="-5"/>
                <w:sz w:val="18"/>
              </w:rPr>
              <w:t> </w:t>
            </w:r>
            <w:r>
              <w:rPr>
                <w:rFonts w:ascii="Arial"/>
                <w:sz w:val="18"/>
              </w:rPr>
              <w:t>following</w:t>
            </w:r>
            <w:r>
              <w:rPr>
                <w:rFonts w:ascii="Arial"/>
                <w:spacing w:val="-4"/>
                <w:sz w:val="18"/>
              </w:rPr>
              <w:t> CRs:</w:t>
            </w:r>
          </w:p>
          <w:p>
            <w:pPr>
              <w:pStyle w:val="TableParagraph"/>
              <w:spacing w:line="259" w:lineRule="auto" w:before="16"/>
              <w:ind w:left="300" w:right="2257"/>
              <w:rPr>
                <w:rFonts w:ascii="Arial"/>
                <w:sz w:val="18"/>
              </w:rPr>
            </w:pPr>
            <w:r>
              <w:rPr>
                <w:rFonts w:ascii="Arial"/>
                <w:spacing w:val="-2"/>
                <w:sz w:val="18"/>
              </w:rPr>
              <w:t>ATT-2023.05.02-WG6-CR-004-ORIM Template Cleanup-v01 </w:t>
            </w:r>
            <w:r>
              <w:rPr>
                <w:rFonts w:ascii="Arial"/>
                <w:sz w:val="18"/>
              </w:rPr>
              <w:t>ATT-2023.05.03-WG6-CR-005-O2IM IMS Diagrams-v03</w:t>
            </w:r>
          </w:p>
          <w:p>
            <w:pPr>
              <w:pStyle w:val="TableParagraph"/>
              <w:spacing w:line="206" w:lineRule="exact"/>
              <w:ind w:left="249"/>
              <w:rPr>
                <w:rFonts w:ascii="Arial"/>
                <w:sz w:val="18"/>
              </w:rPr>
            </w:pPr>
            <w:r>
              <w:rPr>
                <w:rFonts w:ascii="Arial"/>
                <w:spacing w:val="-2"/>
                <w:sz w:val="18"/>
              </w:rPr>
              <w:t>ATT-2023.05.23-WG6-CR-006-O2IM</w:t>
            </w:r>
            <w:r>
              <w:rPr>
                <w:rFonts w:ascii="Arial"/>
                <w:spacing w:val="16"/>
                <w:sz w:val="18"/>
              </w:rPr>
              <w:t> </w:t>
            </w:r>
            <w:r>
              <w:rPr>
                <w:rFonts w:ascii="Arial"/>
                <w:spacing w:val="-2"/>
                <w:sz w:val="18"/>
              </w:rPr>
              <w:t>Imported</w:t>
            </w:r>
            <w:r>
              <w:rPr>
                <w:rFonts w:ascii="Arial"/>
                <w:spacing w:val="16"/>
                <w:sz w:val="18"/>
              </w:rPr>
              <w:t> </w:t>
            </w:r>
            <w:r>
              <w:rPr>
                <w:rFonts w:ascii="Arial"/>
                <w:spacing w:val="-2"/>
                <w:sz w:val="18"/>
              </w:rPr>
              <w:t>and</w:t>
            </w:r>
            <w:r>
              <w:rPr>
                <w:rFonts w:ascii="Arial"/>
                <w:spacing w:val="3"/>
                <w:sz w:val="18"/>
              </w:rPr>
              <w:t> </w:t>
            </w:r>
            <w:r>
              <w:rPr>
                <w:rFonts w:ascii="Arial"/>
                <w:spacing w:val="-2"/>
                <w:sz w:val="18"/>
              </w:rPr>
              <w:t>Associated</w:t>
            </w:r>
            <w:r>
              <w:rPr>
                <w:rFonts w:ascii="Arial"/>
                <w:spacing w:val="19"/>
                <w:sz w:val="18"/>
              </w:rPr>
              <w:t> </w:t>
            </w:r>
            <w:r>
              <w:rPr>
                <w:rFonts w:ascii="Arial"/>
                <w:spacing w:val="-2"/>
                <w:sz w:val="18"/>
              </w:rPr>
              <w:t>Entities-</w:t>
            </w:r>
            <w:r>
              <w:rPr>
                <w:rFonts w:ascii="Arial"/>
                <w:spacing w:val="-5"/>
                <w:sz w:val="18"/>
              </w:rPr>
              <w:t>v03</w:t>
            </w:r>
          </w:p>
          <w:p>
            <w:pPr>
              <w:pStyle w:val="TableParagraph"/>
              <w:spacing w:line="204" w:lineRule="exact" w:before="19"/>
              <w:ind w:left="249"/>
              <w:rPr>
                <w:rFonts w:ascii="Arial"/>
                <w:sz w:val="18"/>
              </w:rPr>
            </w:pPr>
            <w:r>
              <w:rPr>
                <w:rFonts w:ascii="Arial"/>
                <w:spacing w:val="-2"/>
                <w:sz w:val="18"/>
              </w:rPr>
              <w:t>ATT-2023.05.23-WG6-CR-007-O2IM</w:t>
            </w:r>
            <w:r>
              <w:rPr>
                <w:rFonts w:ascii="Arial"/>
                <w:spacing w:val="22"/>
                <w:sz w:val="18"/>
              </w:rPr>
              <w:t> </w:t>
            </w:r>
            <w:r>
              <w:rPr>
                <w:rFonts w:ascii="Arial"/>
                <w:spacing w:val="-2"/>
                <w:sz w:val="18"/>
              </w:rPr>
              <w:t>Fault</w:t>
            </w:r>
            <w:r>
              <w:rPr>
                <w:rFonts w:ascii="Arial"/>
                <w:spacing w:val="25"/>
                <w:sz w:val="18"/>
              </w:rPr>
              <w:t> </w:t>
            </w:r>
            <w:r>
              <w:rPr>
                <w:rFonts w:ascii="Arial"/>
                <w:spacing w:val="-2"/>
                <w:sz w:val="18"/>
              </w:rPr>
              <w:t>Monitoring-</w:t>
            </w:r>
            <w:r>
              <w:rPr>
                <w:rFonts w:ascii="Arial"/>
                <w:spacing w:val="-5"/>
                <w:sz w:val="18"/>
              </w:rPr>
              <w:t>v04</w:t>
            </w:r>
          </w:p>
        </w:tc>
      </w:tr>
      <w:tr>
        <w:trPr>
          <w:trHeight w:val="2008" w:hRule="atLeast"/>
        </w:trPr>
        <w:tc>
          <w:tcPr>
            <w:tcW w:w="1186" w:type="dxa"/>
          </w:tcPr>
          <w:p>
            <w:pPr>
              <w:pStyle w:val="TableParagraph"/>
              <w:spacing w:line="206" w:lineRule="exact"/>
              <w:ind w:left="12" w:right="69"/>
              <w:jc w:val="center"/>
              <w:rPr>
                <w:rFonts w:ascii="Arial"/>
                <w:sz w:val="18"/>
              </w:rPr>
            </w:pPr>
            <w:r>
              <w:rPr>
                <w:rFonts w:ascii="Arial"/>
                <w:spacing w:val="-2"/>
                <w:sz w:val="18"/>
              </w:rPr>
              <w:t>2023.07.10</w:t>
            </w:r>
          </w:p>
        </w:tc>
        <w:tc>
          <w:tcPr>
            <w:tcW w:w="1075" w:type="dxa"/>
          </w:tcPr>
          <w:p>
            <w:pPr>
              <w:pStyle w:val="TableParagraph"/>
              <w:spacing w:line="206" w:lineRule="exact"/>
              <w:ind w:left="107"/>
              <w:rPr>
                <w:rFonts w:ascii="Arial"/>
                <w:sz w:val="18"/>
              </w:rPr>
            </w:pPr>
            <w:r>
              <w:rPr>
                <w:rFonts w:ascii="Arial"/>
                <w:spacing w:val="-2"/>
                <w:sz w:val="18"/>
              </w:rPr>
              <w:t>00.02.00</w:t>
            </w:r>
          </w:p>
        </w:tc>
        <w:tc>
          <w:tcPr>
            <w:tcW w:w="7374" w:type="dxa"/>
          </w:tcPr>
          <w:p>
            <w:pPr>
              <w:pStyle w:val="TableParagraph"/>
              <w:spacing w:line="206" w:lineRule="exact"/>
              <w:ind w:left="108"/>
              <w:rPr>
                <w:rFonts w:ascii="Arial"/>
                <w:sz w:val="18"/>
              </w:rPr>
            </w:pPr>
            <w:r>
              <w:rPr>
                <w:rFonts w:ascii="Arial"/>
                <w:sz w:val="18"/>
              </w:rPr>
              <w:t>Initial</w:t>
            </w:r>
            <w:r>
              <w:rPr>
                <w:rFonts w:ascii="Arial"/>
                <w:spacing w:val="-3"/>
                <w:sz w:val="18"/>
              </w:rPr>
              <w:t> </w:t>
            </w:r>
            <w:r>
              <w:rPr>
                <w:rFonts w:ascii="Arial"/>
                <w:sz w:val="18"/>
              </w:rPr>
              <w:t>internal</w:t>
            </w:r>
            <w:r>
              <w:rPr>
                <w:rFonts w:ascii="Arial"/>
                <w:spacing w:val="-3"/>
                <w:sz w:val="18"/>
              </w:rPr>
              <w:t> </w:t>
            </w:r>
            <w:r>
              <w:rPr>
                <w:rFonts w:ascii="Arial"/>
                <w:sz w:val="18"/>
              </w:rPr>
              <w:t>release</w:t>
            </w:r>
            <w:r>
              <w:rPr>
                <w:rFonts w:ascii="Arial"/>
                <w:spacing w:val="-5"/>
                <w:sz w:val="18"/>
              </w:rPr>
              <w:t> </w:t>
            </w:r>
            <w:r>
              <w:rPr>
                <w:rFonts w:ascii="Arial"/>
                <w:sz w:val="18"/>
              </w:rPr>
              <w:t>based</w:t>
            </w:r>
            <w:r>
              <w:rPr>
                <w:rFonts w:ascii="Arial"/>
                <w:spacing w:val="-2"/>
                <w:sz w:val="18"/>
              </w:rPr>
              <w:t> </w:t>
            </w:r>
            <w:r>
              <w:rPr>
                <w:rFonts w:ascii="Arial"/>
                <w:sz w:val="18"/>
              </w:rPr>
              <w:t>on</w:t>
            </w:r>
            <w:r>
              <w:rPr>
                <w:rFonts w:ascii="Arial"/>
                <w:spacing w:val="-3"/>
                <w:sz w:val="18"/>
              </w:rPr>
              <w:t> </w:t>
            </w:r>
            <w:r>
              <w:rPr>
                <w:rFonts w:ascii="Arial"/>
                <w:sz w:val="18"/>
              </w:rPr>
              <w:t>the</w:t>
            </w:r>
            <w:r>
              <w:rPr>
                <w:rFonts w:ascii="Arial"/>
                <w:spacing w:val="-5"/>
                <w:sz w:val="18"/>
              </w:rPr>
              <w:t> </w:t>
            </w:r>
            <w:r>
              <w:rPr>
                <w:rFonts w:ascii="Arial"/>
                <w:sz w:val="18"/>
              </w:rPr>
              <w:t>current</w:t>
            </w:r>
            <w:r>
              <w:rPr>
                <w:rFonts w:ascii="Arial"/>
                <w:spacing w:val="-3"/>
                <w:sz w:val="18"/>
              </w:rPr>
              <w:t> </w:t>
            </w:r>
            <w:r>
              <w:rPr>
                <w:rFonts w:ascii="Arial"/>
                <w:sz w:val="18"/>
              </w:rPr>
              <w:t>O2IMS</w:t>
            </w:r>
            <w:r>
              <w:rPr>
                <w:rFonts w:ascii="Arial"/>
                <w:spacing w:val="-2"/>
                <w:sz w:val="18"/>
              </w:rPr>
              <w:t> Specification.</w:t>
            </w:r>
          </w:p>
          <w:p>
            <w:pPr>
              <w:pStyle w:val="TableParagraph"/>
              <w:spacing w:before="32"/>
              <w:ind w:left="0"/>
              <w:rPr>
                <w:rFonts w:ascii="Arial"/>
                <w:sz w:val="18"/>
              </w:rPr>
            </w:pPr>
          </w:p>
          <w:p>
            <w:pPr>
              <w:pStyle w:val="TableParagraph"/>
              <w:ind w:left="108"/>
              <w:rPr>
                <w:rFonts w:ascii="Arial"/>
                <w:sz w:val="18"/>
              </w:rPr>
            </w:pPr>
            <w:r>
              <w:rPr>
                <w:rFonts w:ascii="Arial"/>
                <w:sz w:val="18"/>
              </w:rPr>
              <w:t>Incorporated</w:t>
            </w:r>
            <w:r>
              <w:rPr>
                <w:rFonts w:ascii="Arial"/>
                <w:spacing w:val="-7"/>
                <w:sz w:val="18"/>
              </w:rPr>
              <w:t> </w:t>
            </w:r>
            <w:r>
              <w:rPr>
                <w:rFonts w:ascii="Arial"/>
                <w:sz w:val="18"/>
              </w:rPr>
              <w:t>the</w:t>
            </w:r>
            <w:r>
              <w:rPr>
                <w:rFonts w:ascii="Arial"/>
                <w:spacing w:val="-5"/>
                <w:sz w:val="18"/>
              </w:rPr>
              <w:t> </w:t>
            </w:r>
            <w:r>
              <w:rPr>
                <w:rFonts w:ascii="Arial"/>
                <w:sz w:val="18"/>
              </w:rPr>
              <w:t>following</w:t>
            </w:r>
            <w:r>
              <w:rPr>
                <w:rFonts w:ascii="Arial"/>
                <w:spacing w:val="-4"/>
                <w:sz w:val="18"/>
              </w:rPr>
              <w:t> CRs:</w:t>
            </w:r>
          </w:p>
          <w:p>
            <w:pPr>
              <w:pStyle w:val="TableParagraph"/>
              <w:spacing w:line="259" w:lineRule="auto" w:before="16"/>
              <w:ind w:left="249" w:right="1932"/>
              <w:rPr>
                <w:rFonts w:ascii="Arial"/>
                <w:sz w:val="18"/>
              </w:rPr>
            </w:pPr>
            <w:r>
              <w:rPr>
                <w:rFonts w:ascii="Arial"/>
                <w:spacing w:val="-2"/>
                <w:sz w:val="18"/>
              </w:rPr>
              <w:t>ATT-2023.05.30-WG6-CR-008-O2IM Infrastructure Inventory-v05 </w:t>
            </w:r>
            <w:r>
              <w:rPr>
                <w:rFonts w:ascii="Arial"/>
                <w:sz w:val="18"/>
              </w:rPr>
              <w:t>ATT-2023.05.23-WG6-CR-009-O2IM LCM-v03</w:t>
            </w:r>
          </w:p>
          <w:p>
            <w:pPr>
              <w:pStyle w:val="TableParagraph"/>
              <w:spacing w:line="259" w:lineRule="auto"/>
              <w:ind w:left="249" w:right="2271"/>
              <w:rPr>
                <w:rFonts w:ascii="Arial"/>
                <w:sz w:val="18"/>
              </w:rPr>
            </w:pPr>
            <w:r>
              <w:rPr>
                <w:rFonts w:ascii="Arial"/>
                <w:spacing w:val="-2"/>
                <w:sz w:val="18"/>
              </w:rPr>
              <w:t>ATT-2023.05.31-WG6-CR-010-O2IM Performance Store-v03 </w:t>
            </w:r>
            <w:r>
              <w:rPr>
                <w:rFonts w:ascii="Arial"/>
                <w:sz w:val="18"/>
              </w:rPr>
              <w:t>ATT-2023.05.31-WG6-CR-011-O2IM Performance Job-v04</w:t>
            </w:r>
          </w:p>
          <w:p>
            <w:pPr>
              <w:pStyle w:val="TableParagraph"/>
              <w:spacing w:line="206" w:lineRule="exact"/>
              <w:ind w:left="249"/>
              <w:rPr>
                <w:rFonts w:ascii="Arial"/>
                <w:sz w:val="18"/>
              </w:rPr>
            </w:pPr>
            <w:r>
              <w:rPr>
                <w:rFonts w:ascii="Arial"/>
                <w:spacing w:val="-2"/>
                <w:sz w:val="18"/>
              </w:rPr>
              <w:t>ATT-2023.06.01-WG6-CR-012-O2IM</w:t>
            </w:r>
            <w:r>
              <w:rPr>
                <w:rFonts w:ascii="Arial"/>
                <w:spacing w:val="27"/>
                <w:sz w:val="18"/>
              </w:rPr>
              <w:t> </w:t>
            </w:r>
            <w:r>
              <w:rPr>
                <w:rFonts w:ascii="Arial"/>
                <w:spacing w:val="-2"/>
                <w:sz w:val="18"/>
              </w:rPr>
              <w:t>Performance</w:t>
            </w:r>
            <w:r>
              <w:rPr>
                <w:rFonts w:ascii="Arial"/>
                <w:spacing w:val="30"/>
                <w:sz w:val="18"/>
              </w:rPr>
              <w:t> </w:t>
            </w:r>
            <w:r>
              <w:rPr>
                <w:rFonts w:ascii="Arial"/>
                <w:spacing w:val="-2"/>
                <w:sz w:val="18"/>
              </w:rPr>
              <w:t>Subscription-</w:t>
            </w:r>
            <w:r>
              <w:rPr>
                <w:rFonts w:ascii="Arial"/>
                <w:spacing w:val="-5"/>
                <w:sz w:val="18"/>
              </w:rPr>
              <w:t>v04</w:t>
            </w:r>
          </w:p>
          <w:p>
            <w:pPr>
              <w:pStyle w:val="TableParagraph"/>
              <w:spacing w:line="204" w:lineRule="exact" w:before="16"/>
              <w:ind w:left="249"/>
              <w:rPr>
                <w:rFonts w:ascii="Arial"/>
                <w:sz w:val="18"/>
              </w:rPr>
            </w:pPr>
            <w:r>
              <w:rPr>
                <w:rFonts w:ascii="Arial"/>
                <w:spacing w:val="-2"/>
                <w:sz w:val="18"/>
              </w:rPr>
              <w:t>ATT-2023.06.01-WG6-CR-013-O2IM</w:t>
            </w:r>
            <w:r>
              <w:rPr>
                <w:rFonts w:ascii="Arial"/>
                <w:spacing w:val="21"/>
                <w:sz w:val="18"/>
              </w:rPr>
              <w:t> </w:t>
            </w:r>
            <w:r>
              <w:rPr>
                <w:rFonts w:ascii="Arial"/>
                <w:spacing w:val="-2"/>
                <w:sz w:val="18"/>
              </w:rPr>
              <w:t>Performance</w:t>
            </w:r>
            <w:r>
              <w:rPr>
                <w:rFonts w:ascii="Arial"/>
                <w:spacing w:val="25"/>
                <w:sz w:val="18"/>
              </w:rPr>
              <w:t> </w:t>
            </w:r>
            <w:r>
              <w:rPr>
                <w:rFonts w:ascii="Arial"/>
                <w:spacing w:val="-2"/>
                <w:sz w:val="18"/>
              </w:rPr>
              <w:t>Report-</w:t>
            </w:r>
            <w:r>
              <w:rPr>
                <w:rFonts w:ascii="Arial"/>
                <w:spacing w:val="-5"/>
                <w:sz w:val="18"/>
              </w:rPr>
              <w:t>v03</w:t>
            </w:r>
          </w:p>
        </w:tc>
      </w:tr>
      <w:tr>
        <w:trPr>
          <w:trHeight w:val="2904" w:hRule="atLeast"/>
        </w:trPr>
        <w:tc>
          <w:tcPr>
            <w:tcW w:w="1186" w:type="dxa"/>
          </w:tcPr>
          <w:p>
            <w:pPr>
              <w:pStyle w:val="TableParagraph"/>
              <w:spacing w:before="1"/>
              <w:ind w:left="13" w:right="69"/>
              <w:jc w:val="center"/>
              <w:rPr>
                <w:rFonts w:ascii="Arial"/>
                <w:sz w:val="18"/>
              </w:rPr>
            </w:pPr>
            <w:r>
              <w:rPr>
                <w:rFonts w:ascii="Arial"/>
                <w:spacing w:val="-2"/>
                <w:sz w:val="18"/>
              </w:rPr>
              <w:t>2024.03.12</w:t>
            </w:r>
          </w:p>
        </w:tc>
        <w:tc>
          <w:tcPr>
            <w:tcW w:w="1075" w:type="dxa"/>
          </w:tcPr>
          <w:p>
            <w:pPr>
              <w:pStyle w:val="TableParagraph"/>
              <w:spacing w:before="1"/>
              <w:ind w:left="107"/>
              <w:rPr>
                <w:rFonts w:ascii="Arial"/>
                <w:sz w:val="18"/>
              </w:rPr>
            </w:pPr>
            <w:r>
              <w:rPr>
                <w:rFonts w:ascii="Arial"/>
                <w:spacing w:val="-2"/>
                <w:sz w:val="18"/>
              </w:rPr>
              <w:t>01.00.00</w:t>
            </w:r>
          </w:p>
        </w:tc>
        <w:tc>
          <w:tcPr>
            <w:tcW w:w="7374" w:type="dxa"/>
          </w:tcPr>
          <w:p>
            <w:pPr>
              <w:pStyle w:val="TableParagraph"/>
              <w:spacing w:before="1"/>
              <w:ind w:left="108"/>
              <w:rPr>
                <w:rFonts w:ascii="Arial"/>
                <w:sz w:val="18"/>
              </w:rPr>
            </w:pPr>
            <w:r>
              <w:rPr>
                <w:rFonts w:ascii="Arial"/>
                <w:sz w:val="18"/>
              </w:rPr>
              <w:t>Initial</w:t>
            </w:r>
            <w:r>
              <w:rPr>
                <w:rFonts w:ascii="Arial"/>
                <w:spacing w:val="-6"/>
                <w:sz w:val="18"/>
              </w:rPr>
              <w:t> </w:t>
            </w:r>
            <w:r>
              <w:rPr>
                <w:rFonts w:ascii="Arial"/>
                <w:spacing w:val="-2"/>
                <w:sz w:val="18"/>
              </w:rPr>
              <w:t>release</w:t>
            </w:r>
          </w:p>
          <w:p>
            <w:pPr>
              <w:pStyle w:val="TableParagraph"/>
              <w:spacing w:before="32"/>
              <w:ind w:left="0"/>
              <w:rPr>
                <w:rFonts w:ascii="Arial"/>
                <w:sz w:val="18"/>
              </w:rPr>
            </w:pPr>
          </w:p>
          <w:p>
            <w:pPr>
              <w:pStyle w:val="TableParagraph"/>
              <w:ind w:left="108"/>
              <w:rPr>
                <w:rFonts w:ascii="Arial"/>
                <w:sz w:val="18"/>
              </w:rPr>
            </w:pPr>
            <w:r>
              <w:rPr>
                <w:rFonts w:ascii="Arial"/>
                <w:sz w:val="18"/>
              </w:rPr>
              <w:t>Incorporated</w:t>
            </w:r>
            <w:r>
              <w:rPr>
                <w:rFonts w:ascii="Arial"/>
                <w:spacing w:val="-4"/>
                <w:sz w:val="18"/>
              </w:rPr>
              <w:t> </w:t>
            </w:r>
            <w:r>
              <w:rPr>
                <w:rFonts w:ascii="Arial"/>
                <w:sz w:val="18"/>
              </w:rPr>
              <w:t>the</w:t>
            </w:r>
            <w:r>
              <w:rPr>
                <w:rFonts w:ascii="Arial"/>
                <w:spacing w:val="-4"/>
                <w:sz w:val="18"/>
              </w:rPr>
              <w:t> </w:t>
            </w:r>
            <w:r>
              <w:rPr>
                <w:rFonts w:ascii="Arial"/>
                <w:sz w:val="18"/>
              </w:rPr>
              <w:t>following</w:t>
            </w:r>
            <w:r>
              <w:rPr>
                <w:rFonts w:ascii="Arial"/>
                <w:spacing w:val="-3"/>
                <w:sz w:val="18"/>
              </w:rPr>
              <w:t> </w:t>
            </w:r>
            <w:r>
              <w:rPr>
                <w:rFonts w:ascii="Arial"/>
                <w:spacing w:val="-4"/>
                <w:sz w:val="18"/>
              </w:rPr>
              <w:t>CRs:</w:t>
            </w:r>
          </w:p>
          <w:p>
            <w:pPr>
              <w:pStyle w:val="TableParagraph"/>
              <w:spacing w:line="259" w:lineRule="auto" w:before="17"/>
              <w:ind w:left="259" w:right="1992" w:hanging="10"/>
              <w:rPr>
                <w:rFonts w:ascii="Arial"/>
                <w:sz w:val="18"/>
              </w:rPr>
            </w:pPr>
            <w:r>
              <w:rPr>
                <w:rFonts w:ascii="Arial"/>
                <w:sz w:val="18"/>
              </w:rPr>
              <w:t>ATT-2024.03.01-WG6-CR-019-O2IM</w:t>
            </w:r>
            <w:r>
              <w:rPr>
                <w:rFonts w:ascii="Arial"/>
                <w:spacing w:val="-13"/>
                <w:sz w:val="18"/>
              </w:rPr>
              <w:t> </w:t>
            </w:r>
            <w:r>
              <w:rPr>
                <w:rFonts w:ascii="Arial"/>
                <w:sz w:val="18"/>
              </w:rPr>
              <w:t>CR</w:t>
            </w:r>
            <w:r>
              <w:rPr>
                <w:rFonts w:ascii="Arial"/>
                <w:spacing w:val="-12"/>
                <w:sz w:val="18"/>
              </w:rPr>
              <w:t> </w:t>
            </w:r>
            <w:r>
              <w:rPr>
                <w:rFonts w:ascii="Arial"/>
                <w:sz w:val="18"/>
              </w:rPr>
              <w:t>Merge</w:t>
            </w:r>
            <w:r>
              <w:rPr>
                <w:rFonts w:ascii="Arial"/>
                <w:spacing w:val="-13"/>
                <w:sz w:val="18"/>
              </w:rPr>
              <w:t> </w:t>
            </w:r>
            <w:r>
              <w:rPr>
                <w:rFonts w:ascii="Arial"/>
                <w:sz w:val="18"/>
              </w:rPr>
              <w:t>Corrections-v03 </w:t>
            </w:r>
            <w:r>
              <w:rPr>
                <w:rFonts w:ascii="Arial"/>
                <w:spacing w:val="-2"/>
                <w:sz w:val="18"/>
              </w:rPr>
              <w:t>DELL.AO-2023.09.26-WG6-CR-0002-O2IM_Site_v07</w:t>
            </w:r>
          </w:p>
          <w:p>
            <w:pPr>
              <w:pStyle w:val="TableParagraph"/>
              <w:spacing w:line="206" w:lineRule="exact"/>
              <w:ind w:left="249"/>
              <w:rPr>
                <w:rFonts w:ascii="Arial"/>
                <w:sz w:val="18"/>
              </w:rPr>
            </w:pPr>
            <w:r>
              <w:rPr>
                <w:rFonts w:ascii="Arial"/>
                <w:spacing w:val="-2"/>
                <w:sz w:val="18"/>
              </w:rPr>
              <w:t>ATT-2024.01.26-WG6-CR-017-O2IM</w:t>
            </w:r>
            <w:r>
              <w:rPr>
                <w:rFonts w:ascii="Arial"/>
                <w:spacing w:val="26"/>
                <w:sz w:val="18"/>
              </w:rPr>
              <w:t> </w:t>
            </w:r>
            <w:r>
              <w:rPr>
                <w:rFonts w:ascii="Arial"/>
                <w:spacing w:val="-2"/>
                <w:sz w:val="18"/>
              </w:rPr>
              <w:t>Namespace</w:t>
            </w:r>
            <w:r>
              <w:rPr>
                <w:rFonts w:ascii="Arial"/>
                <w:spacing w:val="25"/>
                <w:sz w:val="18"/>
              </w:rPr>
              <w:t> </w:t>
            </w:r>
            <w:r>
              <w:rPr>
                <w:rFonts w:ascii="Arial"/>
                <w:spacing w:val="-2"/>
                <w:sz w:val="18"/>
              </w:rPr>
              <w:t>alignment-</w:t>
            </w:r>
            <w:r>
              <w:rPr>
                <w:rFonts w:ascii="Arial"/>
                <w:spacing w:val="-5"/>
                <w:sz w:val="18"/>
              </w:rPr>
              <w:t>V02</w:t>
            </w:r>
          </w:p>
          <w:p>
            <w:pPr>
              <w:pStyle w:val="TableParagraph"/>
              <w:spacing w:line="259" w:lineRule="auto" w:before="16"/>
              <w:ind w:left="249" w:right="1250"/>
              <w:rPr>
                <w:rFonts w:ascii="Arial"/>
                <w:sz w:val="18"/>
              </w:rPr>
            </w:pPr>
            <w:r>
              <w:rPr>
                <w:rFonts w:ascii="Arial"/>
                <w:sz w:val="18"/>
              </w:rPr>
              <w:t>ATT-2024.01.26-WG6-CR-018-O2IM Measurement Job Corrections-V04 ATT-2023.09.15-WG6-CR-016-O2IM</w:t>
            </w:r>
            <w:r>
              <w:rPr>
                <w:rFonts w:ascii="Arial"/>
                <w:spacing w:val="-13"/>
                <w:sz w:val="18"/>
              </w:rPr>
              <w:t> </w:t>
            </w:r>
            <w:r>
              <w:rPr>
                <w:rFonts w:ascii="Arial"/>
                <w:sz w:val="18"/>
              </w:rPr>
              <w:t>Deferred</w:t>
            </w:r>
            <w:r>
              <w:rPr>
                <w:rFonts w:ascii="Arial"/>
                <w:spacing w:val="-12"/>
                <w:sz w:val="18"/>
              </w:rPr>
              <w:t> </w:t>
            </w:r>
            <w:r>
              <w:rPr>
                <w:rFonts w:ascii="Arial"/>
                <w:sz w:val="18"/>
              </w:rPr>
              <w:t>Comment</w:t>
            </w:r>
            <w:r>
              <w:rPr>
                <w:rFonts w:ascii="Arial"/>
                <w:spacing w:val="-13"/>
                <w:sz w:val="18"/>
              </w:rPr>
              <w:t> </w:t>
            </w:r>
            <w:r>
              <w:rPr>
                <w:rFonts w:ascii="Arial"/>
                <w:sz w:val="18"/>
              </w:rPr>
              <w:t>Corrections-V04</w:t>
            </w:r>
          </w:p>
          <w:p>
            <w:pPr>
              <w:pStyle w:val="TableParagraph"/>
              <w:spacing w:line="259" w:lineRule="auto"/>
              <w:ind w:left="108" w:firstLine="151"/>
              <w:rPr>
                <w:rFonts w:ascii="Arial"/>
                <w:sz w:val="18"/>
              </w:rPr>
            </w:pPr>
            <w:r>
              <w:rPr>
                <w:rFonts w:ascii="Arial"/>
                <w:sz w:val="18"/>
              </w:rPr>
              <w:t>DELL.AO-2023.02.21-WG6-CR-0001-O2IM</w:t>
            </w:r>
            <w:r>
              <w:rPr>
                <w:rFonts w:ascii="Arial"/>
                <w:spacing w:val="-7"/>
                <w:sz w:val="18"/>
              </w:rPr>
              <w:t> </w:t>
            </w:r>
            <w:r>
              <w:rPr>
                <w:rFonts w:ascii="Arial"/>
                <w:sz w:val="18"/>
              </w:rPr>
              <w:t>Extensions</w:t>
            </w:r>
            <w:r>
              <w:rPr>
                <w:rFonts w:ascii="Arial"/>
                <w:spacing w:val="-6"/>
                <w:sz w:val="18"/>
              </w:rPr>
              <w:t> </w:t>
            </w:r>
            <w:r>
              <w:rPr>
                <w:rFonts w:ascii="Arial"/>
                <w:sz w:val="18"/>
              </w:rPr>
              <w:t>to</w:t>
            </w:r>
            <w:r>
              <w:rPr>
                <w:rFonts w:ascii="Arial"/>
                <w:spacing w:val="-8"/>
                <w:sz w:val="18"/>
              </w:rPr>
              <w:t> </w:t>
            </w:r>
            <w:r>
              <w:rPr>
                <w:rFonts w:ascii="Arial"/>
                <w:sz w:val="18"/>
              </w:rPr>
              <w:t>infrastructure</w:t>
            </w:r>
            <w:r>
              <w:rPr>
                <w:rFonts w:ascii="Arial"/>
                <w:spacing w:val="-8"/>
                <w:sz w:val="18"/>
              </w:rPr>
              <w:t> </w:t>
            </w:r>
            <w:r>
              <w:rPr>
                <w:rFonts w:ascii="Arial"/>
                <w:sz w:val="18"/>
              </w:rPr>
              <w:t>service</w:t>
            </w:r>
            <w:r>
              <w:rPr>
                <w:rFonts w:ascii="Arial"/>
                <w:spacing w:val="-6"/>
                <w:sz w:val="18"/>
              </w:rPr>
              <w:t> </w:t>
            </w:r>
            <w:r>
              <w:rPr>
                <w:rFonts w:ascii="Arial"/>
                <w:sz w:val="18"/>
              </w:rPr>
              <w:t>objects- </w:t>
            </w:r>
            <w:r>
              <w:rPr>
                <w:rFonts w:ascii="Arial"/>
                <w:spacing w:val="-4"/>
                <w:sz w:val="18"/>
              </w:rPr>
              <w:t>v03</w:t>
            </w:r>
          </w:p>
          <w:p>
            <w:pPr>
              <w:pStyle w:val="TableParagraph"/>
              <w:spacing w:line="207" w:lineRule="exact"/>
              <w:ind w:left="249"/>
              <w:rPr>
                <w:rFonts w:ascii="Arial"/>
                <w:sz w:val="18"/>
              </w:rPr>
            </w:pPr>
            <w:r>
              <w:rPr>
                <w:rFonts w:ascii="Arial"/>
                <w:sz w:val="18"/>
              </w:rPr>
              <w:t>ATT-2023.08.25-WG6-CR-015-O2IM</w:t>
            </w:r>
            <w:r>
              <w:rPr>
                <w:rFonts w:ascii="Arial"/>
                <w:spacing w:val="-10"/>
                <w:sz w:val="18"/>
              </w:rPr>
              <w:t> </w:t>
            </w:r>
            <w:r>
              <w:rPr>
                <w:rFonts w:ascii="Arial"/>
                <w:sz w:val="18"/>
              </w:rPr>
              <w:t>New</w:t>
            </w:r>
            <w:r>
              <w:rPr>
                <w:rFonts w:ascii="Arial"/>
                <w:spacing w:val="-8"/>
                <w:sz w:val="18"/>
              </w:rPr>
              <w:t> </w:t>
            </w:r>
            <w:r>
              <w:rPr>
                <w:rFonts w:ascii="Arial"/>
                <w:sz w:val="18"/>
              </w:rPr>
              <w:t>PM</w:t>
            </w:r>
            <w:r>
              <w:rPr>
                <w:rFonts w:ascii="Arial"/>
                <w:spacing w:val="-10"/>
                <w:sz w:val="18"/>
              </w:rPr>
              <w:t> </w:t>
            </w:r>
            <w:r>
              <w:rPr>
                <w:rFonts w:ascii="Arial"/>
                <w:sz w:val="18"/>
              </w:rPr>
              <w:t>Use</w:t>
            </w:r>
            <w:r>
              <w:rPr>
                <w:rFonts w:ascii="Arial"/>
                <w:spacing w:val="-9"/>
                <w:sz w:val="18"/>
              </w:rPr>
              <w:t> </w:t>
            </w:r>
            <w:r>
              <w:rPr>
                <w:rFonts w:ascii="Arial"/>
                <w:sz w:val="18"/>
              </w:rPr>
              <w:t>Case</w:t>
            </w:r>
            <w:r>
              <w:rPr>
                <w:rFonts w:ascii="Arial"/>
                <w:spacing w:val="-8"/>
                <w:sz w:val="18"/>
              </w:rPr>
              <w:t> </w:t>
            </w:r>
            <w:r>
              <w:rPr>
                <w:rFonts w:ascii="Arial"/>
                <w:sz w:val="18"/>
              </w:rPr>
              <w:t>Support-</w:t>
            </w:r>
            <w:r>
              <w:rPr>
                <w:rFonts w:ascii="Arial"/>
                <w:spacing w:val="-5"/>
                <w:sz w:val="18"/>
              </w:rPr>
              <w:t>v03</w:t>
            </w:r>
          </w:p>
          <w:p>
            <w:pPr>
              <w:pStyle w:val="TableParagraph"/>
              <w:spacing w:line="220" w:lineRule="atLeast" w:before="2"/>
              <w:ind w:left="259" w:right="1250" w:hanging="10"/>
              <w:rPr>
                <w:rFonts w:ascii="Arial"/>
                <w:sz w:val="18"/>
              </w:rPr>
            </w:pPr>
            <w:r>
              <w:rPr>
                <w:rFonts w:ascii="Arial"/>
                <w:sz w:val="18"/>
              </w:rPr>
              <w:t>ATT-2023.06.01-WG6-CR-014-O2IM</w:t>
            </w:r>
            <w:r>
              <w:rPr>
                <w:rFonts w:ascii="Arial"/>
                <w:spacing w:val="-13"/>
                <w:sz w:val="18"/>
              </w:rPr>
              <w:t> </w:t>
            </w:r>
            <w:r>
              <w:rPr>
                <w:rFonts w:ascii="Arial"/>
                <w:sz w:val="18"/>
              </w:rPr>
              <w:t>New</w:t>
            </w:r>
            <w:r>
              <w:rPr>
                <w:rFonts w:ascii="Arial"/>
                <w:spacing w:val="-12"/>
                <w:sz w:val="18"/>
              </w:rPr>
              <w:t> </w:t>
            </w:r>
            <w:r>
              <w:rPr>
                <w:rFonts w:ascii="Arial"/>
                <w:sz w:val="18"/>
              </w:rPr>
              <w:t>Alarm</w:t>
            </w:r>
            <w:r>
              <w:rPr>
                <w:rFonts w:ascii="Arial"/>
                <w:spacing w:val="-13"/>
                <w:sz w:val="18"/>
              </w:rPr>
              <w:t> </w:t>
            </w:r>
            <w:r>
              <w:rPr>
                <w:rFonts w:ascii="Arial"/>
                <w:sz w:val="18"/>
              </w:rPr>
              <w:t>Use</w:t>
            </w:r>
            <w:r>
              <w:rPr>
                <w:rFonts w:ascii="Arial"/>
                <w:spacing w:val="-12"/>
                <w:sz w:val="18"/>
              </w:rPr>
              <w:t> </w:t>
            </w:r>
            <w:r>
              <w:rPr>
                <w:rFonts w:ascii="Arial"/>
                <w:sz w:val="18"/>
              </w:rPr>
              <w:t>Case</w:t>
            </w:r>
            <w:r>
              <w:rPr>
                <w:rFonts w:ascii="Arial"/>
                <w:spacing w:val="-13"/>
                <w:sz w:val="18"/>
              </w:rPr>
              <w:t> </w:t>
            </w:r>
            <w:r>
              <w:rPr>
                <w:rFonts w:ascii="Arial"/>
                <w:sz w:val="18"/>
              </w:rPr>
              <w:t>Support-v06 Editorial, missing clauses for new section 4.3.3.5.3, 4.3.3.5.4</w:t>
            </w:r>
          </w:p>
        </w:tc>
      </w:tr>
      <w:tr>
        <w:trPr>
          <w:trHeight w:val="1341" w:hRule="atLeast"/>
        </w:trPr>
        <w:tc>
          <w:tcPr>
            <w:tcW w:w="1186" w:type="dxa"/>
          </w:tcPr>
          <w:p>
            <w:pPr>
              <w:pStyle w:val="TableParagraph"/>
              <w:spacing w:before="1"/>
              <w:ind w:left="13" w:right="69"/>
              <w:jc w:val="center"/>
              <w:rPr>
                <w:rFonts w:ascii="Arial"/>
                <w:sz w:val="18"/>
              </w:rPr>
            </w:pPr>
            <w:r>
              <w:rPr>
                <w:rFonts w:ascii="Arial"/>
                <w:spacing w:val="-2"/>
                <w:sz w:val="18"/>
              </w:rPr>
              <w:t>2024.07.01</w:t>
            </w:r>
          </w:p>
        </w:tc>
        <w:tc>
          <w:tcPr>
            <w:tcW w:w="1075" w:type="dxa"/>
          </w:tcPr>
          <w:p>
            <w:pPr>
              <w:pStyle w:val="TableParagraph"/>
              <w:spacing w:before="1"/>
              <w:ind w:left="107"/>
              <w:rPr>
                <w:rFonts w:ascii="Arial"/>
                <w:sz w:val="18"/>
              </w:rPr>
            </w:pPr>
            <w:r>
              <w:rPr>
                <w:rFonts w:ascii="Arial"/>
                <w:spacing w:val="-2"/>
                <w:sz w:val="18"/>
              </w:rPr>
              <w:t>01.00.04</w:t>
            </w:r>
          </w:p>
        </w:tc>
        <w:tc>
          <w:tcPr>
            <w:tcW w:w="7374" w:type="dxa"/>
          </w:tcPr>
          <w:p>
            <w:pPr>
              <w:pStyle w:val="TableParagraph"/>
              <w:spacing w:before="1"/>
              <w:ind w:left="108"/>
              <w:rPr>
                <w:rFonts w:ascii="Arial"/>
                <w:sz w:val="18"/>
              </w:rPr>
            </w:pPr>
            <w:r>
              <w:rPr>
                <w:rFonts w:ascii="Arial"/>
                <w:sz w:val="18"/>
              </w:rPr>
              <w:t>Incorporated</w:t>
            </w:r>
            <w:r>
              <w:rPr>
                <w:rFonts w:ascii="Arial"/>
                <w:spacing w:val="-4"/>
                <w:sz w:val="18"/>
              </w:rPr>
              <w:t> </w:t>
            </w:r>
            <w:r>
              <w:rPr>
                <w:rFonts w:ascii="Arial"/>
                <w:sz w:val="18"/>
              </w:rPr>
              <w:t>the</w:t>
            </w:r>
            <w:r>
              <w:rPr>
                <w:rFonts w:ascii="Arial"/>
                <w:spacing w:val="-4"/>
                <w:sz w:val="18"/>
              </w:rPr>
              <w:t> </w:t>
            </w:r>
            <w:r>
              <w:rPr>
                <w:rFonts w:ascii="Arial"/>
                <w:sz w:val="18"/>
              </w:rPr>
              <w:t>following</w:t>
            </w:r>
            <w:r>
              <w:rPr>
                <w:rFonts w:ascii="Arial"/>
                <w:spacing w:val="-3"/>
                <w:sz w:val="18"/>
              </w:rPr>
              <w:t> </w:t>
            </w:r>
            <w:r>
              <w:rPr>
                <w:rFonts w:ascii="Arial"/>
                <w:spacing w:val="-4"/>
                <w:sz w:val="18"/>
              </w:rPr>
              <w:t>CRs:</w:t>
            </w:r>
          </w:p>
          <w:p>
            <w:pPr>
              <w:pStyle w:val="TableParagraph"/>
              <w:spacing w:before="16"/>
              <w:ind w:left="259"/>
              <w:rPr>
                <w:rFonts w:ascii="Arial"/>
                <w:sz w:val="18"/>
              </w:rPr>
            </w:pPr>
            <w:r>
              <w:rPr>
                <w:rFonts w:ascii="Arial"/>
                <w:spacing w:val="-2"/>
                <w:sz w:val="18"/>
              </w:rPr>
              <w:t>ERI.AO-2024.04.09-WG6-CR-0029-Namespace-Updates-</w:t>
            </w:r>
            <w:r>
              <w:rPr>
                <w:rFonts w:ascii="Arial"/>
                <w:spacing w:val="-5"/>
                <w:sz w:val="18"/>
              </w:rPr>
              <w:t>v03</w:t>
            </w:r>
          </w:p>
          <w:p>
            <w:pPr>
              <w:pStyle w:val="TableParagraph"/>
              <w:spacing w:before="16"/>
              <w:ind w:left="249"/>
              <w:rPr>
                <w:rFonts w:ascii="Arial"/>
                <w:sz w:val="18"/>
              </w:rPr>
            </w:pPr>
            <w:r>
              <w:rPr>
                <w:rFonts w:ascii="Arial"/>
                <w:spacing w:val="-2"/>
                <w:sz w:val="18"/>
              </w:rPr>
              <w:t>ATT-2024.04.15-WG6-CR-0020-New</w:t>
            </w:r>
            <w:r>
              <w:rPr>
                <w:rFonts w:ascii="Arial"/>
                <w:spacing w:val="25"/>
                <w:sz w:val="18"/>
              </w:rPr>
              <w:t> </w:t>
            </w:r>
            <w:r>
              <w:rPr>
                <w:rFonts w:ascii="Arial"/>
                <w:spacing w:val="-2"/>
                <w:sz w:val="18"/>
              </w:rPr>
              <w:t>Namespace</w:t>
            </w:r>
            <w:r>
              <w:rPr>
                <w:rFonts w:ascii="Arial"/>
                <w:spacing w:val="26"/>
                <w:sz w:val="18"/>
              </w:rPr>
              <w:t> </w:t>
            </w:r>
            <w:r>
              <w:rPr>
                <w:rFonts w:ascii="Arial"/>
                <w:spacing w:val="-2"/>
                <w:sz w:val="18"/>
              </w:rPr>
              <w:t>Skeletons-</w:t>
            </w:r>
            <w:r>
              <w:rPr>
                <w:rFonts w:ascii="Arial"/>
                <w:spacing w:val="-5"/>
                <w:sz w:val="18"/>
              </w:rPr>
              <w:t>v03</w:t>
            </w:r>
          </w:p>
          <w:p>
            <w:pPr>
              <w:pStyle w:val="TableParagraph"/>
              <w:spacing w:line="259" w:lineRule="auto" w:before="17"/>
              <w:ind w:left="259" w:right="667" w:hanging="10"/>
              <w:rPr>
                <w:rFonts w:ascii="Arial"/>
                <w:sz w:val="18"/>
              </w:rPr>
            </w:pPr>
            <w:r>
              <w:rPr>
                <w:rFonts w:ascii="Arial"/>
                <w:sz w:val="18"/>
              </w:rPr>
              <w:t>ATT-2024.04.23-CR-021-Remove Performance Measurement Subscription-v01 </w:t>
            </w:r>
            <w:r>
              <w:rPr>
                <w:rFonts w:ascii="Arial"/>
                <w:spacing w:val="-2"/>
                <w:sz w:val="18"/>
              </w:rPr>
              <w:t>ERI.AO-2023.07.25-WG6-CR-0024-OCloud_Networking_Information_Model-v21</w:t>
            </w:r>
          </w:p>
        </w:tc>
      </w:tr>
      <w:tr>
        <w:trPr>
          <w:trHeight w:val="894" w:hRule="atLeast"/>
        </w:trPr>
        <w:tc>
          <w:tcPr>
            <w:tcW w:w="1186" w:type="dxa"/>
          </w:tcPr>
          <w:p>
            <w:pPr>
              <w:pStyle w:val="TableParagraph"/>
              <w:spacing w:line="206" w:lineRule="exact"/>
              <w:ind w:left="12" w:right="69"/>
              <w:jc w:val="center"/>
              <w:rPr>
                <w:rFonts w:ascii="Arial"/>
                <w:sz w:val="18"/>
              </w:rPr>
            </w:pPr>
            <w:r>
              <w:rPr>
                <w:rFonts w:ascii="Arial"/>
                <w:spacing w:val="-2"/>
                <w:sz w:val="18"/>
              </w:rPr>
              <w:t>2024.07.05</w:t>
            </w:r>
          </w:p>
        </w:tc>
        <w:tc>
          <w:tcPr>
            <w:tcW w:w="1075" w:type="dxa"/>
          </w:tcPr>
          <w:p>
            <w:pPr>
              <w:pStyle w:val="TableParagraph"/>
              <w:spacing w:line="206" w:lineRule="exact"/>
              <w:ind w:left="107"/>
              <w:rPr>
                <w:rFonts w:ascii="Arial"/>
                <w:sz w:val="18"/>
              </w:rPr>
            </w:pPr>
            <w:r>
              <w:rPr>
                <w:rFonts w:ascii="Arial"/>
                <w:spacing w:val="-2"/>
                <w:sz w:val="18"/>
              </w:rPr>
              <w:t>01.00.05</w:t>
            </w:r>
          </w:p>
        </w:tc>
        <w:tc>
          <w:tcPr>
            <w:tcW w:w="7374" w:type="dxa"/>
          </w:tcPr>
          <w:p>
            <w:pPr>
              <w:pStyle w:val="TableParagraph"/>
              <w:spacing w:line="206" w:lineRule="exact"/>
              <w:ind w:left="108"/>
              <w:rPr>
                <w:rFonts w:ascii="Arial"/>
                <w:sz w:val="18"/>
              </w:rPr>
            </w:pPr>
            <w:r>
              <w:rPr>
                <w:rFonts w:ascii="Arial"/>
                <w:sz w:val="18"/>
              </w:rPr>
              <w:t>Incorporated</w:t>
            </w:r>
            <w:r>
              <w:rPr>
                <w:rFonts w:ascii="Arial"/>
                <w:spacing w:val="-4"/>
                <w:sz w:val="18"/>
              </w:rPr>
              <w:t> </w:t>
            </w:r>
            <w:r>
              <w:rPr>
                <w:rFonts w:ascii="Arial"/>
                <w:sz w:val="18"/>
              </w:rPr>
              <w:t>the</w:t>
            </w:r>
            <w:r>
              <w:rPr>
                <w:rFonts w:ascii="Arial"/>
                <w:spacing w:val="-4"/>
                <w:sz w:val="18"/>
              </w:rPr>
              <w:t> </w:t>
            </w:r>
            <w:r>
              <w:rPr>
                <w:rFonts w:ascii="Arial"/>
                <w:sz w:val="18"/>
              </w:rPr>
              <w:t>following</w:t>
            </w:r>
            <w:r>
              <w:rPr>
                <w:rFonts w:ascii="Arial"/>
                <w:spacing w:val="-3"/>
                <w:sz w:val="18"/>
              </w:rPr>
              <w:t> </w:t>
            </w:r>
            <w:r>
              <w:rPr>
                <w:rFonts w:ascii="Arial"/>
                <w:spacing w:val="-4"/>
                <w:sz w:val="18"/>
              </w:rPr>
              <w:t>CRs:</w:t>
            </w:r>
          </w:p>
          <w:p>
            <w:pPr>
              <w:pStyle w:val="TableParagraph"/>
              <w:spacing w:line="259" w:lineRule="auto" w:before="16"/>
              <w:ind w:left="249" w:right="1219"/>
              <w:rPr>
                <w:rFonts w:ascii="Arial"/>
                <w:sz w:val="18"/>
              </w:rPr>
            </w:pPr>
            <w:r>
              <w:rPr>
                <w:rFonts w:ascii="Arial"/>
                <w:spacing w:val="-2"/>
                <w:sz w:val="18"/>
              </w:rPr>
              <w:t>ATT-2024.05.28-WG6-CR-0022-Performance Subscription Correction-v02 </w:t>
            </w:r>
            <w:r>
              <w:rPr>
                <w:rFonts w:ascii="Arial"/>
                <w:sz w:val="18"/>
              </w:rPr>
              <w:t>ATT-2024.05.28-WG6-CR-0023-log Query Enhancements-v05</w:t>
            </w:r>
          </w:p>
        </w:tc>
      </w:tr>
      <w:tr>
        <w:trPr>
          <w:trHeight w:val="446" w:hRule="atLeast"/>
        </w:trPr>
        <w:tc>
          <w:tcPr>
            <w:tcW w:w="1186" w:type="dxa"/>
          </w:tcPr>
          <w:p>
            <w:pPr>
              <w:pStyle w:val="TableParagraph"/>
              <w:spacing w:line="206" w:lineRule="exact"/>
              <w:ind w:left="12" w:right="69"/>
              <w:jc w:val="center"/>
              <w:rPr>
                <w:rFonts w:ascii="Arial"/>
                <w:sz w:val="18"/>
              </w:rPr>
            </w:pPr>
            <w:r>
              <w:rPr>
                <w:rFonts w:ascii="Arial"/>
                <w:spacing w:val="-2"/>
                <w:sz w:val="18"/>
              </w:rPr>
              <w:t>2024.07.19</w:t>
            </w:r>
          </w:p>
        </w:tc>
        <w:tc>
          <w:tcPr>
            <w:tcW w:w="1075" w:type="dxa"/>
          </w:tcPr>
          <w:p>
            <w:pPr>
              <w:pStyle w:val="TableParagraph"/>
              <w:spacing w:line="206" w:lineRule="exact"/>
              <w:ind w:left="107"/>
              <w:rPr>
                <w:rFonts w:ascii="Arial"/>
                <w:sz w:val="18"/>
              </w:rPr>
            </w:pPr>
            <w:r>
              <w:rPr>
                <w:rFonts w:ascii="Arial"/>
                <w:spacing w:val="-2"/>
                <w:sz w:val="18"/>
              </w:rPr>
              <w:t>02.00.00</w:t>
            </w:r>
          </w:p>
        </w:tc>
        <w:tc>
          <w:tcPr>
            <w:tcW w:w="7374" w:type="dxa"/>
          </w:tcPr>
          <w:p>
            <w:pPr>
              <w:pStyle w:val="TableParagraph"/>
              <w:spacing w:line="206" w:lineRule="exact"/>
              <w:ind w:left="108"/>
              <w:rPr>
                <w:rFonts w:ascii="Arial"/>
                <w:sz w:val="18"/>
              </w:rPr>
            </w:pPr>
            <w:r>
              <w:rPr>
                <w:rFonts w:ascii="Arial"/>
                <w:sz w:val="18"/>
              </w:rPr>
              <w:t>Incorporated</w:t>
            </w:r>
            <w:r>
              <w:rPr>
                <w:rFonts w:ascii="Arial"/>
                <w:spacing w:val="-5"/>
                <w:sz w:val="18"/>
              </w:rPr>
              <w:t> </w:t>
            </w:r>
            <w:r>
              <w:rPr>
                <w:rFonts w:ascii="Arial"/>
                <w:sz w:val="18"/>
              </w:rPr>
              <w:t>Release</w:t>
            </w:r>
            <w:r>
              <w:rPr>
                <w:rFonts w:ascii="Arial"/>
                <w:spacing w:val="-4"/>
                <w:sz w:val="18"/>
              </w:rPr>
              <w:t> </w:t>
            </w:r>
            <w:r>
              <w:rPr>
                <w:rFonts w:ascii="Arial"/>
                <w:sz w:val="18"/>
              </w:rPr>
              <w:t>review</w:t>
            </w:r>
            <w:r>
              <w:rPr>
                <w:rFonts w:ascii="Arial"/>
                <w:spacing w:val="-6"/>
                <w:sz w:val="18"/>
              </w:rPr>
              <w:t> </w:t>
            </w:r>
            <w:r>
              <w:rPr>
                <w:rFonts w:ascii="Arial"/>
                <w:spacing w:val="-2"/>
                <w:sz w:val="18"/>
              </w:rPr>
              <w:t>Comments</w:t>
            </w:r>
          </w:p>
        </w:tc>
      </w:tr>
      <w:tr>
        <w:trPr>
          <w:trHeight w:val="3574" w:hRule="atLeast"/>
        </w:trPr>
        <w:tc>
          <w:tcPr>
            <w:tcW w:w="1186" w:type="dxa"/>
          </w:tcPr>
          <w:p>
            <w:pPr>
              <w:pStyle w:val="TableParagraph"/>
              <w:spacing w:line="207" w:lineRule="exact"/>
              <w:ind w:left="6" w:right="75"/>
              <w:jc w:val="center"/>
              <w:rPr>
                <w:rFonts w:ascii="Arial"/>
                <w:sz w:val="18"/>
              </w:rPr>
            </w:pPr>
            <w:r>
              <w:rPr>
                <w:rFonts w:ascii="Arial"/>
                <w:spacing w:val="-2"/>
                <w:sz w:val="18"/>
              </w:rPr>
              <w:t>2024.11.12</w:t>
            </w:r>
          </w:p>
        </w:tc>
        <w:tc>
          <w:tcPr>
            <w:tcW w:w="1075" w:type="dxa"/>
          </w:tcPr>
          <w:p>
            <w:pPr>
              <w:pStyle w:val="TableParagraph"/>
              <w:spacing w:line="207" w:lineRule="exact"/>
              <w:ind w:left="107"/>
              <w:rPr>
                <w:rFonts w:ascii="Arial"/>
                <w:sz w:val="18"/>
              </w:rPr>
            </w:pPr>
            <w:r>
              <w:rPr>
                <w:rFonts w:ascii="Arial"/>
                <w:spacing w:val="-2"/>
                <w:sz w:val="18"/>
              </w:rPr>
              <w:t>03.00.00</w:t>
            </w:r>
          </w:p>
        </w:tc>
        <w:tc>
          <w:tcPr>
            <w:tcW w:w="7374" w:type="dxa"/>
          </w:tcPr>
          <w:p>
            <w:pPr>
              <w:pStyle w:val="TableParagraph"/>
              <w:spacing w:line="207" w:lineRule="exact"/>
              <w:ind w:left="108"/>
              <w:rPr>
                <w:rFonts w:ascii="Arial"/>
                <w:sz w:val="18"/>
              </w:rPr>
            </w:pPr>
            <w:r>
              <w:rPr>
                <w:rFonts w:ascii="Arial"/>
                <w:sz w:val="18"/>
              </w:rPr>
              <w:t>Incorporated</w:t>
            </w:r>
            <w:r>
              <w:rPr>
                <w:rFonts w:ascii="Arial"/>
                <w:spacing w:val="-7"/>
                <w:sz w:val="18"/>
              </w:rPr>
              <w:t> </w:t>
            </w:r>
            <w:r>
              <w:rPr>
                <w:rFonts w:ascii="Arial"/>
                <w:sz w:val="18"/>
              </w:rPr>
              <w:t>the</w:t>
            </w:r>
            <w:r>
              <w:rPr>
                <w:rFonts w:ascii="Arial"/>
                <w:spacing w:val="-5"/>
                <w:sz w:val="18"/>
              </w:rPr>
              <w:t> </w:t>
            </w:r>
            <w:r>
              <w:rPr>
                <w:rFonts w:ascii="Arial"/>
                <w:sz w:val="18"/>
              </w:rPr>
              <w:t>following</w:t>
            </w:r>
            <w:r>
              <w:rPr>
                <w:rFonts w:ascii="Arial"/>
                <w:spacing w:val="-4"/>
                <w:sz w:val="18"/>
              </w:rPr>
              <w:t> CRs:</w:t>
            </w:r>
          </w:p>
          <w:p>
            <w:pPr>
              <w:pStyle w:val="TableParagraph"/>
              <w:spacing w:before="16"/>
              <w:ind w:left="340"/>
              <w:rPr>
                <w:rFonts w:ascii="Arial"/>
                <w:sz w:val="18"/>
              </w:rPr>
            </w:pPr>
            <w:r>
              <w:rPr>
                <w:rFonts w:ascii="Arial"/>
                <w:spacing w:val="-2"/>
                <w:sz w:val="18"/>
              </w:rPr>
              <w:t>DELL.AO-2024.08.27-WG6-CR-0010-O2IM_DictionaryId_v01</w:t>
            </w:r>
          </w:p>
          <w:p>
            <w:pPr>
              <w:pStyle w:val="TableParagraph"/>
              <w:spacing w:line="259" w:lineRule="auto" w:before="16"/>
              <w:ind w:left="340" w:right="1057"/>
              <w:rPr>
                <w:rFonts w:ascii="Arial"/>
                <w:sz w:val="18"/>
              </w:rPr>
            </w:pPr>
            <w:r>
              <w:rPr>
                <w:rFonts w:ascii="Arial"/>
                <w:spacing w:val="-2"/>
                <w:sz w:val="18"/>
              </w:rPr>
              <w:t>NOK.AO-2024.09.10-WG6-CR0131-GenSpclResource_Guidelines_v01.01 </w:t>
            </w:r>
            <w:r>
              <w:rPr>
                <w:rFonts w:ascii="Arial"/>
                <w:sz w:val="18"/>
              </w:rPr>
              <w:t>ATT-2024.07.30-WG6-CR-0024-Provisioning Relationship Modeling-v06</w:t>
            </w:r>
          </w:p>
          <w:p>
            <w:pPr>
              <w:pStyle w:val="TableParagraph"/>
              <w:spacing w:line="259" w:lineRule="auto"/>
              <w:ind w:left="340" w:right="919"/>
              <w:rPr>
                <w:rFonts w:ascii="Arial"/>
                <w:sz w:val="18"/>
              </w:rPr>
            </w:pPr>
            <w:r>
              <w:rPr>
                <w:rFonts w:ascii="Arial"/>
                <w:spacing w:val="-2"/>
                <w:sz w:val="18"/>
              </w:rPr>
              <w:t>ATT.AO-2024.07.31-WG6-CR-0025-Networking Infrastructure Attribution-v09 </w:t>
            </w:r>
            <w:r>
              <w:rPr>
                <w:rFonts w:ascii="Arial"/>
                <w:sz w:val="18"/>
              </w:rPr>
              <w:t>ATT.AO-2024.09.11-WG6-CR-0026-Infrastructure Specialized Classes-v09 ATT-2024.09.11-WG6-CR-0027-PM Job Writeable Extensions-v02</w:t>
            </w:r>
          </w:p>
          <w:p>
            <w:pPr>
              <w:pStyle w:val="TableParagraph"/>
              <w:spacing w:line="261" w:lineRule="auto"/>
              <w:ind w:left="340" w:right="362"/>
              <w:rPr>
                <w:rFonts w:ascii="Arial"/>
                <w:sz w:val="18"/>
              </w:rPr>
            </w:pPr>
            <w:r>
              <w:rPr>
                <w:rFonts w:ascii="Arial"/>
                <w:spacing w:val="-2"/>
                <w:sz w:val="18"/>
              </w:rPr>
              <w:t>ATT-2024.09.11-WG6-CR-0028-InfrastructureInventoryObject Name Correction-v03 </w:t>
            </w:r>
            <w:r>
              <w:rPr>
                <w:rFonts w:ascii="Arial"/>
                <w:sz w:val="18"/>
              </w:rPr>
              <w:t>ATT-2024.10.02-WG6-CR-0030-Cluster Classes and Attribution-v05</w:t>
            </w:r>
          </w:p>
          <w:p>
            <w:pPr>
              <w:pStyle w:val="TableParagraph"/>
              <w:spacing w:line="205" w:lineRule="exact"/>
              <w:ind w:left="340"/>
              <w:rPr>
                <w:rFonts w:ascii="Arial"/>
                <w:sz w:val="18"/>
              </w:rPr>
            </w:pPr>
            <w:r>
              <w:rPr>
                <w:rFonts w:ascii="Arial"/>
                <w:spacing w:val="-2"/>
                <w:sz w:val="18"/>
              </w:rPr>
              <w:t>ATT-2024.10.02-WG6-CR-0031-Artifact</w:t>
            </w:r>
            <w:r>
              <w:rPr>
                <w:rFonts w:ascii="Arial"/>
                <w:spacing w:val="24"/>
                <w:sz w:val="18"/>
              </w:rPr>
              <w:t> </w:t>
            </w:r>
            <w:r>
              <w:rPr>
                <w:rFonts w:ascii="Arial"/>
                <w:spacing w:val="-2"/>
                <w:sz w:val="18"/>
              </w:rPr>
              <w:t>Classes</w:t>
            </w:r>
            <w:r>
              <w:rPr>
                <w:rFonts w:ascii="Arial"/>
                <w:spacing w:val="23"/>
                <w:sz w:val="18"/>
              </w:rPr>
              <w:t> </w:t>
            </w:r>
            <w:r>
              <w:rPr>
                <w:rFonts w:ascii="Arial"/>
                <w:spacing w:val="-2"/>
                <w:sz w:val="18"/>
              </w:rPr>
              <w:t>and</w:t>
            </w:r>
            <w:r>
              <w:rPr>
                <w:rFonts w:ascii="Arial"/>
                <w:spacing w:val="9"/>
                <w:sz w:val="18"/>
              </w:rPr>
              <w:t> </w:t>
            </w:r>
            <w:r>
              <w:rPr>
                <w:rFonts w:ascii="Arial"/>
                <w:spacing w:val="-2"/>
                <w:sz w:val="18"/>
              </w:rPr>
              <w:t>Attribution-</w:t>
            </w:r>
            <w:r>
              <w:rPr>
                <w:rFonts w:ascii="Arial"/>
                <w:spacing w:val="-5"/>
                <w:sz w:val="18"/>
              </w:rPr>
              <w:t>v04</w:t>
            </w:r>
          </w:p>
          <w:p>
            <w:pPr>
              <w:pStyle w:val="TableParagraph"/>
              <w:spacing w:line="259" w:lineRule="auto" w:before="15"/>
              <w:ind w:left="340" w:right="1207"/>
              <w:rPr>
                <w:rFonts w:ascii="Arial"/>
                <w:sz w:val="18"/>
              </w:rPr>
            </w:pPr>
            <w:r>
              <w:rPr>
                <w:rFonts w:ascii="Arial"/>
                <w:sz w:val="18"/>
              </w:rPr>
              <w:t>ATT-2024.10.02-WG6-CR-0032-Provisioning</w:t>
            </w:r>
            <w:r>
              <w:rPr>
                <w:rFonts w:ascii="Arial"/>
                <w:spacing w:val="-13"/>
                <w:sz w:val="18"/>
              </w:rPr>
              <w:t> </w:t>
            </w:r>
            <w:r>
              <w:rPr>
                <w:rFonts w:ascii="Arial"/>
                <w:sz w:val="18"/>
              </w:rPr>
              <w:t>Classes</w:t>
            </w:r>
            <w:r>
              <w:rPr>
                <w:rFonts w:ascii="Arial"/>
                <w:spacing w:val="-12"/>
                <w:sz w:val="18"/>
              </w:rPr>
              <w:t> </w:t>
            </w:r>
            <w:r>
              <w:rPr>
                <w:rFonts w:ascii="Arial"/>
                <w:sz w:val="18"/>
              </w:rPr>
              <w:t>and</w:t>
            </w:r>
            <w:r>
              <w:rPr>
                <w:rFonts w:ascii="Arial"/>
                <w:spacing w:val="-13"/>
                <w:sz w:val="18"/>
              </w:rPr>
              <w:t> </w:t>
            </w:r>
            <w:r>
              <w:rPr>
                <w:rFonts w:ascii="Arial"/>
                <w:sz w:val="18"/>
              </w:rPr>
              <w:t>Attribution-v08 ATT.AO-2024.10.15-WG6-CR-0033-3GPP</w:t>
            </w:r>
            <w:r>
              <w:rPr>
                <w:rFonts w:ascii="Arial"/>
                <w:spacing w:val="-9"/>
                <w:sz w:val="18"/>
              </w:rPr>
              <w:t> </w:t>
            </w:r>
            <w:r>
              <w:rPr>
                <w:rFonts w:ascii="Arial"/>
                <w:sz w:val="18"/>
              </w:rPr>
              <w:t>Alignment to Release 18-v02</w:t>
            </w:r>
          </w:p>
          <w:p>
            <w:pPr>
              <w:pStyle w:val="TableParagraph"/>
              <w:spacing w:line="206" w:lineRule="exact"/>
              <w:ind w:left="108"/>
              <w:rPr>
                <w:rFonts w:ascii="Arial"/>
                <w:sz w:val="18"/>
              </w:rPr>
            </w:pPr>
            <w:r>
              <w:rPr>
                <w:rFonts w:ascii="Arial"/>
                <w:sz w:val="18"/>
              </w:rPr>
              <w:t>The</w:t>
            </w:r>
            <w:r>
              <w:rPr>
                <w:rFonts w:ascii="Arial"/>
                <w:spacing w:val="-6"/>
                <w:sz w:val="18"/>
              </w:rPr>
              <w:t> </w:t>
            </w:r>
            <w:r>
              <w:rPr>
                <w:rFonts w:ascii="Arial"/>
                <w:sz w:val="18"/>
              </w:rPr>
              <w:t>following</w:t>
            </w:r>
            <w:r>
              <w:rPr>
                <w:rFonts w:ascii="Arial"/>
                <w:spacing w:val="-3"/>
                <w:sz w:val="18"/>
              </w:rPr>
              <w:t> </w:t>
            </w:r>
            <w:r>
              <w:rPr>
                <w:rFonts w:ascii="Arial"/>
                <w:sz w:val="18"/>
              </w:rPr>
              <w:t>Editorial</w:t>
            </w:r>
            <w:r>
              <w:rPr>
                <w:rFonts w:ascii="Arial"/>
                <w:spacing w:val="-5"/>
                <w:sz w:val="18"/>
              </w:rPr>
              <w:t> </w:t>
            </w:r>
            <w:r>
              <w:rPr>
                <w:rFonts w:ascii="Arial"/>
                <w:sz w:val="18"/>
              </w:rPr>
              <w:t>changes</w:t>
            </w:r>
            <w:r>
              <w:rPr>
                <w:rFonts w:ascii="Arial"/>
                <w:spacing w:val="-3"/>
                <w:sz w:val="18"/>
              </w:rPr>
              <w:t> </w:t>
            </w:r>
            <w:r>
              <w:rPr>
                <w:rFonts w:ascii="Arial"/>
                <w:sz w:val="18"/>
              </w:rPr>
              <w:t>were</w:t>
            </w:r>
            <w:r>
              <w:rPr>
                <w:rFonts w:ascii="Arial"/>
                <w:spacing w:val="-3"/>
                <w:sz w:val="18"/>
              </w:rPr>
              <w:t> </w:t>
            </w:r>
            <w:r>
              <w:rPr>
                <w:rFonts w:ascii="Arial"/>
                <w:sz w:val="18"/>
              </w:rPr>
              <w:t>made</w:t>
            </w:r>
            <w:r>
              <w:rPr>
                <w:rFonts w:ascii="Arial"/>
                <w:spacing w:val="-3"/>
                <w:sz w:val="18"/>
              </w:rPr>
              <w:t> </w:t>
            </w:r>
            <w:r>
              <w:rPr>
                <w:rFonts w:ascii="Arial"/>
                <w:sz w:val="18"/>
              </w:rPr>
              <w:t>to</w:t>
            </w:r>
            <w:r>
              <w:rPr>
                <w:rFonts w:ascii="Arial"/>
                <w:spacing w:val="1"/>
                <w:sz w:val="18"/>
              </w:rPr>
              <w:t> </w:t>
            </w:r>
            <w:r>
              <w:rPr>
                <w:rFonts w:ascii="Arial"/>
                <w:sz w:val="18"/>
              </w:rPr>
              <w:t>make</w:t>
            </w:r>
            <w:r>
              <w:rPr>
                <w:rFonts w:ascii="Arial"/>
                <w:spacing w:val="-3"/>
                <w:sz w:val="18"/>
              </w:rPr>
              <w:t> </w:t>
            </w:r>
            <w:r>
              <w:rPr>
                <w:rFonts w:ascii="Arial"/>
                <w:sz w:val="18"/>
              </w:rPr>
              <w:t>the</w:t>
            </w:r>
            <w:r>
              <w:rPr>
                <w:rFonts w:ascii="Arial"/>
                <w:spacing w:val="-3"/>
                <w:sz w:val="18"/>
              </w:rPr>
              <w:t> </w:t>
            </w:r>
            <w:r>
              <w:rPr>
                <w:rFonts w:ascii="Arial"/>
                <w:sz w:val="18"/>
              </w:rPr>
              <w:t>document</w:t>
            </w:r>
            <w:r>
              <w:rPr>
                <w:rFonts w:ascii="Arial"/>
                <w:spacing w:val="-3"/>
                <w:sz w:val="18"/>
              </w:rPr>
              <w:t> </w:t>
            </w:r>
            <w:r>
              <w:rPr>
                <w:rFonts w:ascii="Arial"/>
                <w:spacing w:val="-2"/>
                <w:sz w:val="18"/>
              </w:rPr>
              <w:t>cohesive</w:t>
            </w:r>
          </w:p>
          <w:p>
            <w:pPr>
              <w:pStyle w:val="TableParagraph"/>
              <w:spacing w:line="259" w:lineRule="auto" w:before="16"/>
              <w:ind w:left="340" w:right="301"/>
              <w:rPr>
                <w:rFonts w:ascii="Arial"/>
                <w:sz w:val="18"/>
              </w:rPr>
            </w:pPr>
            <w:r>
              <w:rPr>
                <w:rFonts w:ascii="Arial"/>
                <w:sz w:val="18"/>
              </w:rPr>
              <w:t>Boiler</w:t>
            </w:r>
            <w:r>
              <w:rPr>
                <w:rFonts w:ascii="Arial"/>
                <w:spacing w:val="-5"/>
                <w:sz w:val="18"/>
              </w:rPr>
              <w:t> </w:t>
            </w:r>
            <w:r>
              <w:rPr>
                <w:rFonts w:ascii="Arial"/>
                <w:sz w:val="18"/>
              </w:rPr>
              <w:t>plate</w:t>
            </w:r>
            <w:r>
              <w:rPr>
                <w:rFonts w:ascii="Arial"/>
                <w:spacing w:val="-3"/>
                <w:sz w:val="18"/>
              </w:rPr>
              <w:t> </w:t>
            </w:r>
            <w:r>
              <w:rPr>
                <w:rFonts w:ascii="Arial"/>
                <w:sz w:val="18"/>
              </w:rPr>
              <w:t>text</w:t>
            </w:r>
            <w:r>
              <w:rPr>
                <w:rFonts w:ascii="Arial"/>
                <w:spacing w:val="-2"/>
                <w:sz w:val="18"/>
              </w:rPr>
              <w:t> </w:t>
            </w:r>
            <w:r>
              <w:rPr>
                <w:rFonts w:ascii="Arial"/>
                <w:sz w:val="18"/>
              </w:rPr>
              <w:t>required</w:t>
            </w:r>
            <w:r>
              <w:rPr>
                <w:rFonts w:ascii="Arial"/>
                <w:spacing w:val="-3"/>
                <w:sz w:val="18"/>
              </w:rPr>
              <w:t> </w:t>
            </w:r>
            <w:r>
              <w:rPr>
                <w:rFonts w:ascii="Arial"/>
                <w:sz w:val="18"/>
              </w:rPr>
              <w:t>for</w:t>
            </w:r>
            <w:r>
              <w:rPr>
                <w:rFonts w:ascii="Arial"/>
                <w:spacing w:val="-3"/>
                <w:sz w:val="18"/>
              </w:rPr>
              <w:t> </w:t>
            </w:r>
            <w:r>
              <w:rPr>
                <w:rFonts w:ascii="Arial"/>
                <w:sz w:val="18"/>
              </w:rPr>
              <w:t>the</w:t>
            </w:r>
            <w:r>
              <w:rPr>
                <w:rFonts w:ascii="Arial"/>
                <w:spacing w:val="-3"/>
                <w:sz w:val="18"/>
              </w:rPr>
              <w:t> </w:t>
            </w:r>
            <w:r>
              <w:rPr>
                <w:rFonts w:ascii="Arial"/>
                <w:sz w:val="18"/>
              </w:rPr>
              <w:t>Infrastructure</w:t>
            </w:r>
            <w:r>
              <w:rPr>
                <w:rFonts w:ascii="Arial"/>
                <w:spacing w:val="-3"/>
                <w:sz w:val="18"/>
              </w:rPr>
              <w:t> </w:t>
            </w:r>
            <w:r>
              <w:rPr>
                <w:rFonts w:ascii="Arial"/>
                <w:sz w:val="18"/>
              </w:rPr>
              <w:t>Namespace</w:t>
            </w:r>
            <w:r>
              <w:rPr>
                <w:rFonts w:ascii="Arial"/>
                <w:spacing w:val="-3"/>
                <w:sz w:val="18"/>
              </w:rPr>
              <w:t> </w:t>
            </w:r>
            <w:r>
              <w:rPr>
                <w:rFonts w:ascii="Arial"/>
                <w:sz w:val="18"/>
              </w:rPr>
              <w:t>which</w:t>
            </w:r>
            <w:r>
              <w:rPr>
                <w:rFonts w:ascii="Arial"/>
                <w:spacing w:val="-5"/>
                <w:sz w:val="18"/>
              </w:rPr>
              <w:t> </w:t>
            </w:r>
            <w:r>
              <w:rPr>
                <w:rFonts w:ascii="Arial"/>
                <w:sz w:val="18"/>
              </w:rPr>
              <w:t>was</w:t>
            </w:r>
            <w:r>
              <w:rPr>
                <w:rFonts w:ascii="Arial"/>
                <w:spacing w:val="-4"/>
                <w:sz w:val="18"/>
              </w:rPr>
              <w:t> </w:t>
            </w:r>
            <w:r>
              <w:rPr>
                <w:rFonts w:ascii="Arial"/>
                <w:sz w:val="18"/>
              </w:rPr>
              <w:t>not</w:t>
            </w:r>
            <w:r>
              <w:rPr>
                <w:rFonts w:ascii="Arial"/>
                <w:spacing w:val="-5"/>
                <w:sz w:val="18"/>
              </w:rPr>
              <w:t> </w:t>
            </w:r>
            <w:r>
              <w:rPr>
                <w:rFonts w:ascii="Arial"/>
                <w:sz w:val="18"/>
              </w:rPr>
              <w:t>included</w:t>
            </w:r>
            <w:r>
              <w:rPr>
                <w:rFonts w:ascii="Arial"/>
                <w:spacing w:val="-3"/>
                <w:sz w:val="18"/>
              </w:rPr>
              <w:t> </w:t>
            </w:r>
            <w:r>
              <w:rPr>
                <w:rFonts w:ascii="Arial"/>
                <w:sz w:val="18"/>
              </w:rPr>
              <w:t>in ATT-CR-0025 or</w:t>
            </w:r>
            <w:r>
              <w:rPr>
                <w:rFonts w:ascii="Arial"/>
                <w:spacing w:val="-6"/>
                <w:sz w:val="18"/>
              </w:rPr>
              <w:t> </w:t>
            </w:r>
            <w:r>
              <w:rPr>
                <w:rFonts w:ascii="Arial"/>
                <w:sz w:val="18"/>
              </w:rPr>
              <w:t>ATT-CR-0026. This included the clause 4.2.5 itself and clauses</w:t>
            </w:r>
          </w:p>
          <w:p>
            <w:pPr>
              <w:pStyle w:val="TableParagraph"/>
              <w:spacing w:line="204" w:lineRule="exact"/>
              <w:ind w:left="340"/>
              <w:rPr>
                <w:rFonts w:ascii="Arial"/>
                <w:sz w:val="18"/>
              </w:rPr>
            </w:pPr>
            <w:r>
              <w:rPr>
                <w:rFonts w:ascii="Arial"/>
                <w:sz w:val="18"/>
              </w:rPr>
              <w:t>4.2.5.1,</w:t>
            </w:r>
            <w:r>
              <w:rPr>
                <w:rFonts w:ascii="Arial"/>
                <w:spacing w:val="-4"/>
                <w:sz w:val="18"/>
              </w:rPr>
              <w:t> </w:t>
            </w:r>
            <w:r>
              <w:rPr>
                <w:rFonts w:ascii="Arial"/>
                <w:sz w:val="18"/>
              </w:rPr>
              <w:t>4.2.5.2,</w:t>
            </w:r>
            <w:r>
              <w:rPr>
                <w:rFonts w:ascii="Arial"/>
                <w:spacing w:val="-1"/>
                <w:sz w:val="18"/>
              </w:rPr>
              <w:t> </w:t>
            </w:r>
            <w:r>
              <w:rPr>
                <w:rFonts w:ascii="Arial"/>
                <w:sz w:val="18"/>
              </w:rPr>
              <w:t>and</w:t>
            </w:r>
            <w:r>
              <w:rPr>
                <w:rFonts w:ascii="Arial"/>
                <w:spacing w:val="-2"/>
                <w:sz w:val="18"/>
              </w:rPr>
              <w:t> 4.2.5.3</w:t>
            </w:r>
          </w:p>
        </w:tc>
      </w:tr>
    </w:tbl>
    <w:p>
      <w:pPr>
        <w:spacing w:after="0" w:line="204" w:lineRule="exact"/>
        <w:rPr>
          <w:rFonts w:ascii="Arial"/>
          <w:sz w:val="18"/>
        </w:rPr>
        <w:sectPr>
          <w:pgSz w:w="11910" w:h="16850"/>
          <w:pgMar w:header="864" w:footer="279" w:top="1580" w:bottom="460" w:left="740" w:right="680"/>
        </w:sectPr>
      </w:pPr>
    </w:p>
    <w:p>
      <w:pPr>
        <w:pStyle w:val="BodyText"/>
        <w:spacing w:before="4"/>
        <w:rPr>
          <w:rFonts w:ascii="Arial"/>
          <w:sz w:val="17"/>
        </w:rPr>
      </w:pPr>
    </w:p>
    <w:sectPr>
      <w:pgSz w:w="11910" w:h="16850"/>
      <w:pgMar w:header="864" w:footer="279" w:top="1520" w:bottom="460" w:left="740" w:right="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Symbol">
    <w:altName w:val="Symbol"/>
    <w:charset w:val="2"/>
    <w:family w:val="roman"/>
    <w:pitch w:val="variable"/>
  </w:font>
  <w:font w:name="Courier New">
    <w:altName w:val="Courier New"/>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269632">
              <wp:simplePos x="0" y="0"/>
              <wp:positionH relativeFrom="page">
                <wp:posOffset>719327</wp:posOffset>
              </wp:positionH>
              <wp:positionV relativeFrom="page">
                <wp:posOffset>10342720</wp:posOffset>
              </wp:positionV>
              <wp:extent cx="6096635" cy="1270"/>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6096635" cy="1270"/>
                      </a:xfrm>
                      <a:custGeom>
                        <a:avLst/>
                        <a:gdLst/>
                        <a:ahLst/>
                        <a:cxnLst/>
                        <a:rect l="l" t="t" r="r" b="b"/>
                        <a:pathLst>
                          <a:path w="6096635" h="0">
                            <a:moveTo>
                              <a:pt x="0" y="0"/>
                            </a:moveTo>
                            <a:lnTo>
                              <a:pt x="6096419" y="0"/>
                            </a:lnTo>
                          </a:path>
                        </a:pathLst>
                      </a:custGeom>
                      <a:ln w="7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0046848" from="56.639999pt,814.387451pt" to="536.673022pt,814.387451pt" stroked="true" strokeweight=".567pt" strokecolor="#000000">
              <v:stroke dashstyle="solid"/>
              <w10:wrap type="none"/>
            </v:line>
          </w:pict>
        </mc:Fallback>
      </mc:AlternateContent>
    </w:r>
    <w:r>
      <w:rPr/>
      <mc:AlternateContent>
        <mc:Choice Requires="wps">
          <w:drawing>
            <wp:anchor distT="0" distB="0" distL="0" distR="0" allowOverlap="1" layoutInCell="1" locked="0" behindDoc="1" simplePos="0" relativeHeight="483270144">
              <wp:simplePos x="0" y="0"/>
              <wp:positionH relativeFrom="page">
                <wp:posOffset>6612381</wp:posOffset>
              </wp:positionH>
              <wp:positionV relativeFrom="page">
                <wp:posOffset>10338466</wp:posOffset>
              </wp:positionV>
              <wp:extent cx="281305" cy="15367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81305" cy="153670"/>
                      </a:xfrm>
                      <a:prstGeom prst="rect">
                        <a:avLst/>
                      </a:prstGeom>
                    </wps:spPr>
                    <wps:txbx>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100</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520.659973pt;margin-top:814.05249pt;width:22.15pt;height:12.1pt;mso-position-horizontal-relative:page;mso-position-vertical-relative:page;z-index:-20046336" type="#_x0000_t202" id="docshape2" filled="false" stroked="false">
              <v:textbox inset="0,0,0,0">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100</w:t>
                    </w:r>
                    <w:r>
                      <w:rPr>
                        <w:rFonts w:ascii="Arial"/>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3270656">
              <wp:simplePos x="0" y="0"/>
              <wp:positionH relativeFrom="page">
                <wp:posOffset>706627</wp:posOffset>
              </wp:positionH>
              <wp:positionV relativeFrom="page">
                <wp:posOffset>10349503</wp:posOffset>
              </wp:positionV>
              <wp:extent cx="5587365" cy="13970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5587365" cy="139700"/>
                      </a:xfrm>
                      <a:prstGeom prst="rect">
                        <a:avLst/>
                      </a:prstGeom>
                    </wps:spPr>
                    <wps:txbx>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2025</w:t>
                          </w:r>
                          <w:r>
                            <w:rPr>
                              <w:rFonts w:ascii="Arial" w:hAnsi="Arial"/>
                              <w:spacing w:val="-3"/>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5"/>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3"/>
                              <w:sz w:val="16"/>
                            </w:rPr>
                            <w:t> </w:t>
                          </w:r>
                          <w:r>
                            <w:rPr>
                              <w:rFonts w:ascii="Arial" w:hAnsi="Arial"/>
                              <w:sz w:val="16"/>
                            </w:rPr>
                            <w:t>Your</w:t>
                          </w:r>
                          <w:r>
                            <w:rPr>
                              <w:rFonts w:ascii="Arial" w:hAnsi="Arial"/>
                              <w:spacing w:val="-6"/>
                              <w:sz w:val="16"/>
                            </w:rPr>
                            <w:t> </w:t>
                          </w:r>
                          <w:r>
                            <w:rPr>
                              <w:rFonts w:ascii="Arial" w:hAnsi="Arial"/>
                              <w:sz w:val="16"/>
                            </w:rPr>
                            <w:t>use</w:t>
                          </w:r>
                          <w:r>
                            <w:rPr>
                              <w:rFonts w:ascii="Arial" w:hAnsi="Arial"/>
                              <w:spacing w:val="-6"/>
                              <w:sz w:val="16"/>
                            </w:rPr>
                            <w:t> </w:t>
                          </w:r>
                          <w:r>
                            <w:rPr>
                              <w:rFonts w:ascii="Arial" w:hAnsi="Arial"/>
                              <w:sz w:val="16"/>
                            </w:rPr>
                            <w:t>is</w:t>
                          </w:r>
                          <w:r>
                            <w:rPr>
                              <w:rFonts w:ascii="Arial" w:hAnsi="Arial"/>
                              <w:spacing w:val="-3"/>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3"/>
                              <w:sz w:val="16"/>
                            </w:rPr>
                            <w:t> </w:t>
                          </w:r>
                          <w:r>
                            <w:rPr>
                              <w:rFonts w:ascii="Arial" w:hAnsi="Arial"/>
                              <w:sz w:val="16"/>
                            </w:rPr>
                            <w:t>the</w:t>
                          </w:r>
                          <w:r>
                            <w:rPr>
                              <w:rFonts w:ascii="Arial" w:hAnsi="Arial"/>
                              <w:spacing w:val="-5"/>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2"/>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5"/>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3"/>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639999pt;margin-top:814.92157pt;width:439.95pt;height:11pt;mso-position-horizontal-relative:page;mso-position-vertical-relative:page;z-index:-20045824" type="#_x0000_t202" id="docshape3" filled="false" stroked="false">
              <v:textbox inset="0,0,0,0">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2025</w:t>
                    </w:r>
                    <w:r>
                      <w:rPr>
                        <w:rFonts w:ascii="Arial" w:hAnsi="Arial"/>
                        <w:spacing w:val="-3"/>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5"/>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3"/>
                        <w:sz w:val="16"/>
                      </w:rPr>
                      <w:t> </w:t>
                    </w:r>
                    <w:r>
                      <w:rPr>
                        <w:rFonts w:ascii="Arial" w:hAnsi="Arial"/>
                        <w:sz w:val="16"/>
                      </w:rPr>
                      <w:t>Your</w:t>
                    </w:r>
                    <w:r>
                      <w:rPr>
                        <w:rFonts w:ascii="Arial" w:hAnsi="Arial"/>
                        <w:spacing w:val="-6"/>
                        <w:sz w:val="16"/>
                      </w:rPr>
                      <w:t> </w:t>
                    </w:r>
                    <w:r>
                      <w:rPr>
                        <w:rFonts w:ascii="Arial" w:hAnsi="Arial"/>
                        <w:sz w:val="16"/>
                      </w:rPr>
                      <w:t>use</w:t>
                    </w:r>
                    <w:r>
                      <w:rPr>
                        <w:rFonts w:ascii="Arial" w:hAnsi="Arial"/>
                        <w:spacing w:val="-6"/>
                        <w:sz w:val="16"/>
                      </w:rPr>
                      <w:t> </w:t>
                    </w:r>
                    <w:r>
                      <w:rPr>
                        <w:rFonts w:ascii="Arial" w:hAnsi="Arial"/>
                        <w:sz w:val="16"/>
                      </w:rPr>
                      <w:t>is</w:t>
                    </w:r>
                    <w:r>
                      <w:rPr>
                        <w:rFonts w:ascii="Arial" w:hAnsi="Arial"/>
                        <w:spacing w:val="-3"/>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3"/>
                        <w:sz w:val="16"/>
                      </w:rPr>
                      <w:t> </w:t>
                    </w:r>
                    <w:r>
                      <w:rPr>
                        <w:rFonts w:ascii="Arial" w:hAnsi="Arial"/>
                        <w:sz w:val="16"/>
                      </w:rPr>
                      <w:t>the</w:t>
                    </w:r>
                    <w:r>
                      <w:rPr>
                        <w:rFonts w:ascii="Arial" w:hAnsi="Arial"/>
                        <w:spacing w:val="-5"/>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2"/>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5"/>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3"/>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3268608">
          <wp:simplePos x="0" y="0"/>
          <wp:positionH relativeFrom="page">
            <wp:posOffset>727746</wp:posOffset>
          </wp:positionH>
          <wp:positionV relativeFrom="page">
            <wp:posOffset>606334</wp:posOffset>
          </wp:positionV>
          <wp:extent cx="1052959" cy="366213"/>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1" cstate="print"/>
                  <a:stretch>
                    <a:fillRect/>
                  </a:stretch>
                </pic:blipFill>
                <pic:spPr>
                  <a:xfrm>
                    <a:off x="0" y="0"/>
                    <a:ext cx="1052959" cy="366213"/>
                  </a:xfrm>
                  <a:prstGeom prst="rect">
                    <a:avLst/>
                  </a:prstGeom>
                </pic:spPr>
              </pic:pic>
            </a:graphicData>
          </a:graphic>
        </wp:anchor>
      </w:drawing>
    </w:r>
    <w:r>
      <w:rPr/>
      <mc:AlternateContent>
        <mc:Choice Requires="wps">
          <w:drawing>
            <wp:anchor distT="0" distB="0" distL="0" distR="0" allowOverlap="1" layoutInCell="1" locked="0" behindDoc="1" simplePos="0" relativeHeight="483269120">
              <wp:simplePos x="0" y="0"/>
              <wp:positionH relativeFrom="page">
                <wp:posOffset>4410836</wp:posOffset>
              </wp:positionH>
              <wp:positionV relativeFrom="page">
                <wp:posOffset>536098</wp:posOffset>
              </wp:positionV>
              <wp:extent cx="2396490" cy="15367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396490" cy="153670"/>
                      </a:xfrm>
                      <a:prstGeom prst="rect">
                        <a:avLst/>
                      </a:prstGeom>
                    </wps:spPr>
                    <wps:txbx>
                      <w:txbxContent>
                        <w:p>
                          <w:pPr>
                            <w:spacing w:before="14"/>
                            <w:ind w:left="20" w:right="0" w:firstLine="0"/>
                            <w:jc w:val="left"/>
                            <w:rPr>
                              <w:rFonts w:ascii="Arial"/>
                              <w:b/>
                              <w:sz w:val="18"/>
                            </w:rPr>
                          </w:pPr>
                          <w:r>
                            <w:rPr>
                              <w:rFonts w:ascii="Arial"/>
                              <w:b/>
                              <w:spacing w:val="-2"/>
                              <w:sz w:val="18"/>
                            </w:rPr>
                            <w:t>O-RAN.WG6.TS.O-CLOUD-IM.0-R004-v03.00</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47.309998pt;margin-top:42.212517pt;width:188.7pt;height:12.1pt;mso-position-horizontal-relative:page;mso-position-vertical-relative:page;z-index:-20047360" type="#_x0000_t202" id="docshape1" filled="false" stroked="false">
              <v:textbox inset="0,0,0,0">
                <w:txbxContent>
                  <w:p>
                    <w:pPr>
                      <w:spacing w:before="14"/>
                      <w:ind w:left="20" w:right="0" w:firstLine="0"/>
                      <w:jc w:val="left"/>
                      <w:rPr>
                        <w:rFonts w:ascii="Arial"/>
                        <w:b/>
                        <w:sz w:val="18"/>
                      </w:rPr>
                    </w:pPr>
                    <w:r>
                      <w:rPr>
                        <w:rFonts w:ascii="Arial"/>
                        <w:b/>
                        <w:spacing w:val="-2"/>
                        <w:sz w:val="18"/>
                      </w:rPr>
                      <w:t>O-RAN.WG6.TS.O-CLOUD-IM.0-R004-v03.00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1"/>
      <w:numFmt w:val="decimal"/>
      <w:lvlText w:val="%1)"/>
      <w:lvlJc w:val="left"/>
      <w:pPr>
        <w:ind w:left="1113" w:hanging="360"/>
        <w:jc w:val="left"/>
      </w:pPr>
      <w:rPr>
        <w:rFonts w:hint="default" w:ascii="Calibri" w:hAnsi="Calibri" w:eastAsia="Calibri" w:cs="Calibri"/>
        <w:b w:val="0"/>
        <w:bCs w:val="0"/>
        <w:i w:val="0"/>
        <w:iCs w:val="0"/>
        <w:spacing w:val="0"/>
        <w:w w:val="100"/>
        <w:sz w:val="22"/>
        <w:szCs w:val="22"/>
        <w:lang w:val="en-US" w:eastAsia="en-US" w:bidi="ar-SA"/>
      </w:rPr>
    </w:lvl>
    <w:lvl w:ilvl="1">
      <w:start w:val="0"/>
      <w:numFmt w:val="bullet"/>
      <w:lvlText w:val="-"/>
      <w:lvlJc w:val="left"/>
      <w:pPr>
        <w:ind w:left="1036" w:hanging="360"/>
      </w:pPr>
      <w:rPr>
        <w:rFonts w:hint="default" w:ascii="Arial" w:hAnsi="Arial" w:eastAsia="Arial" w:cs="Arial"/>
        <w:b w:val="0"/>
        <w:bCs w:val="0"/>
        <w:i w:val="0"/>
        <w:iCs w:val="0"/>
        <w:spacing w:val="0"/>
        <w:w w:val="100"/>
        <w:sz w:val="22"/>
        <w:szCs w:val="22"/>
        <w:lang w:val="en-US" w:eastAsia="en-US" w:bidi="ar-SA"/>
      </w:rPr>
    </w:lvl>
    <w:lvl w:ilvl="2">
      <w:start w:val="0"/>
      <w:numFmt w:val="bullet"/>
      <w:lvlText w:val="o"/>
      <w:lvlJc w:val="left"/>
      <w:pPr>
        <w:ind w:left="1756" w:hanging="360"/>
      </w:pPr>
      <w:rPr>
        <w:rFonts w:hint="default" w:ascii="Courier New" w:hAnsi="Courier New" w:eastAsia="Courier New" w:cs="Courier New"/>
        <w:b w:val="0"/>
        <w:bCs w:val="0"/>
        <w:i w:val="0"/>
        <w:iCs w:val="0"/>
        <w:spacing w:val="0"/>
        <w:w w:val="100"/>
        <w:sz w:val="22"/>
        <w:szCs w:val="22"/>
        <w:lang w:val="en-US" w:eastAsia="en-US" w:bidi="ar-SA"/>
      </w:rPr>
    </w:lvl>
    <w:lvl w:ilvl="3">
      <w:start w:val="0"/>
      <w:numFmt w:val="bullet"/>
      <w:lvlText w:val="•"/>
      <w:lvlJc w:val="left"/>
      <w:pPr>
        <w:ind w:left="2850" w:hanging="360"/>
      </w:pPr>
      <w:rPr>
        <w:rFonts w:hint="default"/>
        <w:lang w:val="en-US" w:eastAsia="en-US" w:bidi="ar-SA"/>
      </w:rPr>
    </w:lvl>
    <w:lvl w:ilvl="4">
      <w:start w:val="0"/>
      <w:numFmt w:val="bullet"/>
      <w:lvlText w:val="•"/>
      <w:lvlJc w:val="left"/>
      <w:pPr>
        <w:ind w:left="3941" w:hanging="360"/>
      </w:pPr>
      <w:rPr>
        <w:rFonts w:hint="default"/>
        <w:lang w:val="en-US" w:eastAsia="en-US" w:bidi="ar-SA"/>
      </w:rPr>
    </w:lvl>
    <w:lvl w:ilvl="5">
      <w:start w:val="0"/>
      <w:numFmt w:val="bullet"/>
      <w:lvlText w:val="•"/>
      <w:lvlJc w:val="left"/>
      <w:pPr>
        <w:ind w:left="5032" w:hanging="360"/>
      </w:pPr>
      <w:rPr>
        <w:rFonts w:hint="default"/>
        <w:lang w:val="en-US" w:eastAsia="en-US" w:bidi="ar-SA"/>
      </w:rPr>
    </w:lvl>
    <w:lvl w:ilvl="6">
      <w:start w:val="0"/>
      <w:numFmt w:val="bullet"/>
      <w:lvlText w:val="•"/>
      <w:lvlJc w:val="left"/>
      <w:pPr>
        <w:ind w:left="6123" w:hanging="360"/>
      </w:pPr>
      <w:rPr>
        <w:rFonts w:hint="default"/>
        <w:lang w:val="en-US" w:eastAsia="en-US" w:bidi="ar-SA"/>
      </w:rPr>
    </w:lvl>
    <w:lvl w:ilvl="7">
      <w:start w:val="0"/>
      <w:numFmt w:val="bullet"/>
      <w:lvlText w:val="•"/>
      <w:lvlJc w:val="left"/>
      <w:pPr>
        <w:ind w:left="7214" w:hanging="360"/>
      </w:pPr>
      <w:rPr>
        <w:rFonts w:hint="default"/>
        <w:lang w:val="en-US" w:eastAsia="en-US" w:bidi="ar-SA"/>
      </w:rPr>
    </w:lvl>
    <w:lvl w:ilvl="8">
      <w:start w:val="0"/>
      <w:numFmt w:val="bullet"/>
      <w:lvlText w:val="•"/>
      <w:lvlJc w:val="left"/>
      <w:pPr>
        <w:ind w:left="8304" w:hanging="360"/>
      </w:pPr>
      <w:rPr>
        <w:rFonts w:hint="default"/>
        <w:lang w:val="en-US" w:eastAsia="en-US" w:bidi="ar-SA"/>
      </w:rPr>
    </w:lvl>
  </w:abstractNum>
  <w:abstractNum w:abstractNumId="25">
    <w:multiLevelType w:val="hybridMultilevel"/>
    <w:lvl w:ilvl="0">
      <w:start w:val="10"/>
      <w:numFmt w:val="lowerRoman"/>
      <w:lvlText w:val="%1-"/>
      <w:lvlJc w:val="left"/>
      <w:pPr>
        <w:ind w:left="286" w:hanging="194"/>
        <w:jc w:val="left"/>
      </w:pPr>
      <w:rPr>
        <w:rFonts w:hint="default" w:ascii="Courier New" w:hAnsi="Courier New" w:eastAsia="Courier New" w:cs="Courier New"/>
        <w:b w:val="0"/>
        <w:bCs w:val="0"/>
        <w:i w:val="0"/>
        <w:iCs w:val="0"/>
        <w:spacing w:val="-1"/>
        <w:w w:val="100"/>
        <w:sz w:val="14"/>
        <w:szCs w:val="14"/>
        <w:lang w:val="en-US" w:eastAsia="en-US" w:bidi="ar-SA"/>
      </w:rPr>
    </w:lvl>
    <w:lvl w:ilvl="1">
      <w:start w:val="1"/>
      <w:numFmt w:val="lowerRoman"/>
      <w:lvlText w:val="%1-%2"/>
      <w:lvlJc w:val="left"/>
      <w:pPr>
        <w:ind w:left="93" w:hanging="290"/>
        <w:jc w:val="left"/>
      </w:pPr>
      <w:rPr>
        <w:rFonts w:hint="default" w:ascii="Courier New" w:hAnsi="Courier New" w:eastAsia="Courier New" w:cs="Courier New"/>
        <w:b w:val="0"/>
        <w:bCs w:val="0"/>
        <w:i w:val="0"/>
        <w:iCs w:val="0"/>
        <w:spacing w:val="-1"/>
        <w:w w:val="100"/>
        <w:sz w:val="14"/>
        <w:szCs w:val="14"/>
        <w:lang w:val="en-US" w:eastAsia="en-US" w:bidi="ar-SA"/>
      </w:rPr>
    </w:lvl>
    <w:lvl w:ilvl="2">
      <w:start w:val="0"/>
      <w:numFmt w:val="bullet"/>
      <w:lvlText w:val="-"/>
      <w:lvlJc w:val="left"/>
      <w:pPr>
        <w:ind w:left="477" w:hanging="192"/>
      </w:pPr>
      <w:rPr>
        <w:rFonts w:hint="default" w:ascii="Courier New" w:hAnsi="Courier New" w:eastAsia="Courier New" w:cs="Courier New"/>
        <w:b w:val="0"/>
        <w:bCs w:val="0"/>
        <w:i w:val="0"/>
        <w:iCs w:val="0"/>
        <w:spacing w:val="0"/>
        <w:w w:val="100"/>
        <w:sz w:val="16"/>
        <w:szCs w:val="16"/>
        <w:lang w:val="en-US" w:eastAsia="en-US" w:bidi="ar-SA"/>
      </w:rPr>
    </w:lvl>
    <w:lvl w:ilvl="3">
      <w:start w:val="0"/>
      <w:numFmt w:val="bullet"/>
      <w:lvlText w:val="•"/>
      <w:lvlJc w:val="left"/>
      <w:pPr>
        <w:ind w:left="903" w:hanging="192"/>
      </w:pPr>
      <w:rPr>
        <w:rFonts w:hint="default"/>
        <w:lang w:val="en-US" w:eastAsia="en-US" w:bidi="ar-SA"/>
      </w:rPr>
    </w:lvl>
    <w:lvl w:ilvl="4">
      <w:start w:val="0"/>
      <w:numFmt w:val="bullet"/>
      <w:lvlText w:val="•"/>
      <w:lvlJc w:val="left"/>
      <w:pPr>
        <w:ind w:left="1326" w:hanging="192"/>
      </w:pPr>
      <w:rPr>
        <w:rFonts w:hint="default"/>
        <w:lang w:val="en-US" w:eastAsia="en-US" w:bidi="ar-SA"/>
      </w:rPr>
    </w:lvl>
    <w:lvl w:ilvl="5">
      <w:start w:val="0"/>
      <w:numFmt w:val="bullet"/>
      <w:lvlText w:val="•"/>
      <w:lvlJc w:val="left"/>
      <w:pPr>
        <w:ind w:left="1749" w:hanging="192"/>
      </w:pPr>
      <w:rPr>
        <w:rFonts w:hint="default"/>
        <w:lang w:val="en-US" w:eastAsia="en-US" w:bidi="ar-SA"/>
      </w:rPr>
    </w:lvl>
    <w:lvl w:ilvl="6">
      <w:start w:val="0"/>
      <w:numFmt w:val="bullet"/>
      <w:lvlText w:val="•"/>
      <w:lvlJc w:val="left"/>
      <w:pPr>
        <w:ind w:left="2172" w:hanging="192"/>
      </w:pPr>
      <w:rPr>
        <w:rFonts w:hint="default"/>
        <w:lang w:val="en-US" w:eastAsia="en-US" w:bidi="ar-SA"/>
      </w:rPr>
    </w:lvl>
    <w:lvl w:ilvl="7">
      <w:start w:val="0"/>
      <w:numFmt w:val="bullet"/>
      <w:lvlText w:val="•"/>
      <w:lvlJc w:val="left"/>
      <w:pPr>
        <w:ind w:left="2595" w:hanging="192"/>
      </w:pPr>
      <w:rPr>
        <w:rFonts w:hint="default"/>
        <w:lang w:val="en-US" w:eastAsia="en-US" w:bidi="ar-SA"/>
      </w:rPr>
    </w:lvl>
    <w:lvl w:ilvl="8">
      <w:start w:val="0"/>
      <w:numFmt w:val="bullet"/>
      <w:lvlText w:val="•"/>
      <w:lvlJc w:val="left"/>
      <w:pPr>
        <w:ind w:left="3018" w:hanging="192"/>
      </w:pPr>
      <w:rPr>
        <w:rFonts w:hint="default"/>
        <w:lang w:val="en-US" w:eastAsia="en-US" w:bidi="ar-SA"/>
      </w:rPr>
    </w:lvl>
  </w:abstractNum>
  <w:abstractNum w:abstractNumId="24">
    <w:multiLevelType w:val="hybridMultilevel"/>
    <w:lvl w:ilvl="0">
      <w:start w:val="10"/>
      <w:numFmt w:val="lowerRoman"/>
      <w:lvlText w:val="%1-"/>
      <w:lvlJc w:val="left"/>
      <w:pPr>
        <w:ind w:left="286" w:hanging="194"/>
        <w:jc w:val="left"/>
      </w:pPr>
      <w:rPr>
        <w:rFonts w:hint="default" w:ascii="Courier New" w:hAnsi="Courier New" w:eastAsia="Courier New" w:cs="Courier New"/>
        <w:b w:val="0"/>
        <w:bCs w:val="0"/>
        <w:i w:val="0"/>
        <w:iCs w:val="0"/>
        <w:spacing w:val="-1"/>
        <w:w w:val="100"/>
        <w:sz w:val="14"/>
        <w:szCs w:val="14"/>
        <w:lang w:val="en-US" w:eastAsia="en-US" w:bidi="ar-SA"/>
      </w:rPr>
    </w:lvl>
    <w:lvl w:ilvl="1">
      <w:start w:val="1"/>
      <w:numFmt w:val="lowerRoman"/>
      <w:lvlText w:val="%1-%2"/>
      <w:lvlJc w:val="left"/>
      <w:pPr>
        <w:ind w:left="93" w:hanging="290"/>
        <w:jc w:val="left"/>
      </w:pPr>
      <w:rPr>
        <w:rFonts w:hint="default" w:ascii="Courier New" w:hAnsi="Courier New" w:eastAsia="Courier New" w:cs="Courier New"/>
        <w:b w:val="0"/>
        <w:bCs w:val="0"/>
        <w:i w:val="0"/>
        <w:iCs w:val="0"/>
        <w:spacing w:val="-1"/>
        <w:w w:val="100"/>
        <w:sz w:val="14"/>
        <w:szCs w:val="14"/>
        <w:lang w:val="en-US" w:eastAsia="en-US" w:bidi="ar-SA"/>
      </w:rPr>
    </w:lvl>
    <w:lvl w:ilvl="2">
      <w:start w:val="0"/>
      <w:numFmt w:val="bullet"/>
      <w:lvlText w:val="-"/>
      <w:lvlJc w:val="left"/>
      <w:pPr>
        <w:ind w:left="477" w:hanging="192"/>
      </w:pPr>
      <w:rPr>
        <w:rFonts w:hint="default" w:ascii="Courier New" w:hAnsi="Courier New" w:eastAsia="Courier New" w:cs="Courier New"/>
        <w:b w:val="0"/>
        <w:bCs w:val="0"/>
        <w:i w:val="0"/>
        <w:iCs w:val="0"/>
        <w:spacing w:val="0"/>
        <w:w w:val="100"/>
        <w:sz w:val="16"/>
        <w:szCs w:val="16"/>
        <w:lang w:val="en-US" w:eastAsia="en-US" w:bidi="ar-SA"/>
      </w:rPr>
    </w:lvl>
    <w:lvl w:ilvl="3">
      <w:start w:val="0"/>
      <w:numFmt w:val="bullet"/>
      <w:lvlText w:val="•"/>
      <w:lvlJc w:val="left"/>
      <w:pPr>
        <w:ind w:left="903" w:hanging="192"/>
      </w:pPr>
      <w:rPr>
        <w:rFonts w:hint="default"/>
        <w:lang w:val="en-US" w:eastAsia="en-US" w:bidi="ar-SA"/>
      </w:rPr>
    </w:lvl>
    <w:lvl w:ilvl="4">
      <w:start w:val="0"/>
      <w:numFmt w:val="bullet"/>
      <w:lvlText w:val="•"/>
      <w:lvlJc w:val="left"/>
      <w:pPr>
        <w:ind w:left="1326" w:hanging="192"/>
      </w:pPr>
      <w:rPr>
        <w:rFonts w:hint="default"/>
        <w:lang w:val="en-US" w:eastAsia="en-US" w:bidi="ar-SA"/>
      </w:rPr>
    </w:lvl>
    <w:lvl w:ilvl="5">
      <w:start w:val="0"/>
      <w:numFmt w:val="bullet"/>
      <w:lvlText w:val="•"/>
      <w:lvlJc w:val="left"/>
      <w:pPr>
        <w:ind w:left="1749" w:hanging="192"/>
      </w:pPr>
      <w:rPr>
        <w:rFonts w:hint="default"/>
        <w:lang w:val="en-US" w:eastAsia="en-US" w:bidi="ar-SA"/>
      </w:rPr>
    </w:lvl>
    <w:lvl w:ilvl="6">
      <w:start w:val="0"/>
      <w:numFmt w:val="bullet"/>
      <w:lvlText w:val="•"/>
      <w:lvlJc w:val="left"/>
      <w:pPr>
        <w:ind w:left="2172" w:hanging="192"/>
      </w:pPr>
      <w:rPr>
        <w:rFonts w:hint="default"/>
        <w:lang w:val="en-US" w:eastAsia="en-US" w:bidi="ar-SA"/>
      </w:rPr>
    </w:lvl>
    <w:lvl w:ilvl="7">
      <w:start w:val="0"/>
      <w:numFmt w:val="bullet"/>
      <w:lvlText w:val="•"/>
      <w:lvlJc w:val="left"/>
      <w:pPr>
        <w:ind w:left="2595" w:hanging="192"/>
      </w:pPr>
      <w:rPr>
        <w:rFonts w:hint="default"/>
        <w:lang w:val="en-US" w:eastAsia="en-US" w:bidi="ar-SA"/>
      </w:rPr>
    </w:lvl>
    <w:lvl w:ilvl="8">
      <w:start w:val="0"/>
      <w:numFmt w:val="bullet"/>
      <w:lvlText w:val="•"/>
      <w:lvlJc w:val="left"/>
      <w:pPr>
        <w:ind w:left="3018" w:hanging="192"/>
      </w:pPr>
      <w:rPr>
        <w:rFonts w:hint="default"/>
        <w:lang w:val="en-US" w:eastAsia="en-US" w:bidi="ar-SA"/>
      </w:rPr>
    </w:lvl>
  </w:abstractNum>
  <w:abstractNum w:abstractNumId="23">
    <w:multiLevelType w:val="hybridMultilevel"/>
    <w:lvl w:ilvl="0">
      <w:start w:val="10"/>
      <w:numFmt w:val="lowerRoman"/>
      <w:lvlText w:val="%1-"/>
      <w:lvlJc w:val="left"/>
      <w:pPr>
        <w:ind w:left="286" w:hanging="194"/>
        <w:jc w:val="left"/>
      </w:pPr>
      <w:rPr>
        <w:rFonts w:hint="default" w:ascii="Courier New" w:hAnsi="Courier New" w:eastAsia="Courier New" w:cs="Courier New"/>
        <w:b w:val="0"/>
        <w:bCs w:val="0"/>
        <w:i w:val="0"/>
        <w:iCs w:val="0"/>
        <w:spacing w:val="-1"/>
        <w:w w:val="100"/>
        <w:sz w:val="14"/>
        <w:szCs w:val="14"/>
        <w:lang w:val="en-US" w:eastAsia="en-US" w:bidi="ar-SA"/>
      </w:rPr>
    </w:lvl>
    <w:lvl w:ilvl="1">
      <w:start w:val="1"/>
      <w:numFmt w:val="lowerRoman"/>
      <w:lvlText w:val="%1-%2"/>
      <w:lvlJc w:val="left"/>
      <w:pPr>
        <w:ind w:left="92" w:hanging="290"/>
        <w:jc w:val="left"/>
      </w:pPr>
      <w:rPr>
        <w:rFonts w:hint="default" w:ascii="Courier New" w:hAnsi="Courier New" w:eastAsia="Courier New" w:cs="Courier New"/>
        <w:b w:val="0"/>
        <w:bCs w:val="0"/>
        <w:i w:val="0"/>
        <w:iCs w:val="0"/>
        <w:spacing w:val="-1"/>
        <w:w w:val="100"/>
        <w:sz w:val="14"/>
        <w:szCs w:val="14"/>
        <w:lang w:val="en-US" w:eastAsia="en-US" w:bidi="ar-SA"/>
      </w:rPr>
    </w:lvl>
    <w:lvl w:ilvl="2">
      <w:start w:val="0"/>
      <w:numFmt w:val="bullet"/>
      <w:lvlText w:val="-"/>
      <w:lvlJc w:val="left"/>
      <w:pPr>
        <w:ind w:left="476" w:hanging="192"/>
      </w:pPr>
      <w:rPr>
        <w:rFonts w:hint="default" w:ascii="Courier New" w:hAnsi="Courier New" w:eastAsia="Courier New" w:cs="Courier New"/>
        <w:b w:val="0"/>
        <w:bCs w:val="0"/>
        <w:i w:val="0"/>
        <w:iCs w:val="0"/>
        <w:spacing w:val="0"/>
        <w:w w:val="100"/>
        <w:sz w:val="16"/>
        <w:szCs w:val="16"/>
        <w:lang w:val="en-US" w:eastAsia="en-US" w:bidi="ar-SA"/>
      </w:rPr>
    </w:lvl>
    <w:lvl w:ilvl="3">
      <w:start w:val="0"/>
      <w:numFmt w:val="bullet"/>
      <w:lvlText w:val="•"/>
      <w:lvlJc w:val="left"/>
      <w:pPr>
        <w:ind w:left="903" w:hanging="192"/>
      </w:pPr>
      <w:rPr>
        <w:rFonts w:hint="default"/>
        <w:lang w:val="en-US" w:eastAsia="en-US" w:bidi="ar-SA"/>
      </w:rPr>
    </w:lvl>
    <w:lvl w:ilvl="4">
      <w:start w:val="0"/>
      <w:numFmt w:val="bullet"/>
      <w:lvlText w:val="•"/>
      <w:lvlJc w:val="left"/>
      <w:pPr>
        <w:ind w:left="1326" w:hanging="192"/>
      </w:pPr>
      <w:rPr>
        <w:rFonts w:hint="default"/>
        <w:lang w:val="en-US" w:eastAsia="en-US" w:bidi="ar-SA"/>
      </w:rPr>
    </w:lvl>
    <w:lvl w:ilvl="5">
      <w:start w:val="0"/>
      <w:numFmt w:val="bullet"/>
      <w:lvlText w:val="•"/>
      <w:lvlJc w:val="left"/>
      <w:pPr>
        <w:ind w:left="1749" w:hanging="192"/>
      </w:pPr>
      <w:rPr>
        <w:rFonts w:hint="default"/>
        <w:lang w:val="en-US" w:eastAsia="en-US" w:bidi="ar-SA"/>
      </w:rPr>
    </w:lvl>
    <w:lvl w:ilvl="6">
      <w:start w:val="0"/>
      <w:numFmt w:val="bullet"/>
      <w:lvlText w:val="•"/>
      <w:lvlJc w:val="left"/>
      <w:pPr>
        <w:ind w:left="2172" w:hanging="192"/>
      </w:pPr>
      <w:rPr>
        <w:rFonts w:hint="default"/>
        <w:lang w:val="en-US" w:eastAsia="en-US" w:bidi="ar-SA"/>
      </w:rPr>
    </w:lvl>
    <w:lvl w:ilvl="7">
      <w:start w:val="0"/>
      <w:numFmt w:val="bullet"/>
      <w:lvlText w:val="•"/>
      <w:lvlJc w:val="left"/>
      <w:pPr>
        <w:ind w:left="2595" w:hanging="192"/>
      </w:pPr>
      <w:rPr>
        <w:rFonts w:hint="default"/>
        <w:lang w:val="en-US" w:eastAsia="en-US" w:bidi="ar-SA"/>
      </w:rPr>
    </w:lvl>
    <w:lvl w:ilvl="8">
      <w:start w:val="0"/>
      <w:numFmt w:val="bullet"/>
      <w:lvlText w:val="•"/>
      <w:lvlJc w:val="left"/>
      <w:pPr>
        <w:ind w:left="3018" w:hanging="192"/>
      </w:pPr>
      <w:rPr>
        <w:rFonts w:hint="default"/>
        <w:lang w:val="en-US" w:eastAsia="en-US" w:bidi="ar-SA"/>
      </w:rPr>
    </w:lvl>
  </w:abstractNum>
  <w:abstractNum w:abstractNumId="22">
    <w:multiLevelType w:val="hybridMultilevel"/>
    <w:lvl w:ilvl="0">
      <w:start w:val="10"/>
      <w:numFmt w:val="lowerRoman"/>
      <w:lvlText w:val="%1-"/>
      <w:lvlJc w:val="left"/>
      <w:pPr>
        <w:ind w:left="286" w:hanging="194"/>
        <w:jc w:val="left"/>
      </w:pPr>
      <w:rPr>
        <w:rFonts w:hint="default" w:ascii="Courier New" w:hAnsi="Courier New" w:eastAsia="Courier New" w:cs="Courier New"/>
        <w:b w:val="0"/>
        <w:bCs w:val="0"/>
        <w:i w:val="0"/>
        <w:iCs w:val="0"/>
        <w:spacing w:val="-1"/>
        <w:w w:val="100"/>
        <w:sz w:val="14"/>
        <w:szCs w:val="14"/>
        <w:lang w:val="en-US" w:eastAsia="en-US" w:bidi="ar-SA"/>
      </w:rPr>
    </w:lvl>
    <w:lvl w:ilvl="1">
      <w:start w:val="1"/>
      <w:numFmt w:val="lowerRoman"/>
      <w:lvlText w:val="%1-%2"/>
      <w:lvlJc w:val="left"/>
      <w:pPr>
        <w:ind w:left="93" w:hanging="290"/>
        <w:jc w:val="left"/>
      </w:pPr>
      <w:rPr>
        <w:rFonts w:hint="default" w:ascii="Courier New" w:hAnsi="Courier New" w:eastAsia="Courier New" w:cs="Courier New"/>
        <w:b w:val="0"/>
        <w:bCs w:val="0"/>
        <w:i w:val="0"/>
        <w:iCs w:val="0"/>
        <w:spacing w:val="-1"/>
        <w:w w:val="100"/>
        <w:sz w:val="14"/>
        <w:szCs w:val="14"/>
        <w:lang w:val="en-US" w:eastAsia="en-US" w:bidi="ar-SA"/>
      </w:rPr>
    </w:lvl>
    <w:lvl w:ilvl="2">
      <w:start w:val="0"/>
      <w:numFmt w:val="bullet"/>
      <w:lvlText w:val="-"/>
      <w:lvlJc w:val="left"/>
      <w:pPr>
        <w:ind w:left="477" w:hanging="192"/>
      </w:pPr>
      <w:rPr>
        <w:rFonts w:hint="default" w:ascii="Courier New" w:hAnsi="Courier New" w:eastAsia="Courier New" w:cs="Courier New"/>
        <w:b w:val="0"/>
        <w:bCs w:val="0"/>
        <w:i w:val="0"/>
        <w:iCs w:val="0"/>
        <w:spacing w:val="0"/>
        <w:w w:val="100"/>
        <w:sz w:val="16"/>
        <w:szCs w:val="16"/>
        <w:lang w:val="en-US" w:eastAsia="en-US" w:bidi="ar-SA"/>
      </w:rPr>
    </w:lvl>
    <w:lvl w:ilvl="3">
      <w:start w:val="0"/>
      <w:numFmt w:val="bullet"/>
      <w:lvlText w:val="•"/>
      <w:lvlJc w:val="left"/>
      <w:pPr>
        <w:ind w:left="903" w:hanging="192"/>
      </w:pPr>
      <w:rPr>
        <w:rFonts w:hint="default"/>
        <w:lang w:val="en-US" w:eastAsia="en-US" w:bidi="ar-SA"/>
      </w:rPr>
    </w:lvl>
    <w:lvl w:ilvl="4">
      <w:start w:val="0"/>
      <w:numFmt w:val="bullet"/>
      <w:lvlText w:val="•"/>
      <w:lvlJc w:val="left"/>
      <w:pPr>
        <w:ind w:left="1326" w:hanging="192"/>
      </w:pPr>
      <w:rPr>
        <w:rFonts w:hint="default"/>
        <w:lang w:val="en-US" w:eastAsia="en-US" w:bidi="ar-SA"/>
      </w:rPr>
    </w:lvl>
    <w:lvl w:ilvl="5">
      <w:start w:val="0"/>
      <w:numFmt w:val="bullet"/>
      <w:lvlText w:val="•"/>
      <w:lvlJc w:val="left"/>
      <w:pPr>
        <w:ind w:left="1749" w:hanging="192"/>
      </w:pPr>
      <w:rPr>
        <w:rFonts w:hint="default"/>
        <w:lang w:val="en-US" w:eastAsia="en-US" w:bidi="ar-SA"/>
      </w:rPr>
    </w:lvl>
    <w:lvl w:ilvl="6">
      <w:start w:val="0"/>
      <w:numFmt w:val="bullet"/>
      <w:lvlText w:val="•"/>
      <w:lvlJc w:val="left"/>
      <w:pPr>
        <w:ind w:left="2172" w:hanging="192"/>
      </w:pPr>
      <w:rPr>
        <w:rFonts w:hint="default"/>
        <w:lang w:val="en-US" w:eastAsia="en-US" w:bidi="ar-SA"/>
      </w:rPr>
    </w:lvl>
    <w:lvl w:ilvl="7">
      <w:start w:val="0"/>
      <w:numFmt w:val="bullet"/>
      <w:lvlText w:val="•"/>
      <w:lvlJc w:val="left"/>
      <w:pPr>
        <w:ind w:left="2595" w:hanging="192"/>
      </w:pPr>
      <w:rPr>
        <w:rFonts w:hint="default"/>
        <w:lang w:val="en-US" w:eastAsia="en-US" w:bidi="ar-SA"/>
      </w:rPr>
    </w:lvl>
    <w:lvl w:ilvl="8">
      <w:start w:val="0"/>
      <w:numFmt w:val="bullet"/>
      <w:lvlText w:val="•"/>
      <w:lvlJc w:val="left"/>
      <w:pPr>
        <w:ind w:left="3018" w:hanging="192"/>
      </w:pPr>
      <w:rPr>
        <w:rFonts w:hint="default"/>
        <w:lang w:val="en-US" w:eastAsia="en-US" w:bidi="ar-SA"/>
      </w:rPr>
    </w:lvl>
  </w:abstractNum>
  <w:abstractNum w:abstractNumId="21">
    <w:multiLevelType w:val="hybridMultilevel"/>
    <w:lvl w:ilvl="0">
      <w:start w:val="10"/>
      <w:numFmt w:val="lowerRoman"/>
      <w:lvlText w:val="%1-"/>
      <w:lvlJc w:val="left"/>
      <w:pPr>
        <w:ind w:left="286" w:hanging="194"/>
        <w:jc w:val="left"/>
      </w:pPr>
      <w:rPr>
        <w:rFonts w:hint="default" w:ascii="Courier New" w:hAnsi="Courier New" w:eastAsia="Courier New" w:cs="Courier New"/>
        <w:b w:val="0"/>
        <w:bCs w:val="0"/>
        <w:i w:val="0"/>
        <w:iCs w:val="0"/>
        <w:spacing w:val="-1"/>
        <w:w w:val="100"/>
        <w:sz w:val="14"/>
        <w:szCs w:val="14"/>
        <w:lang w:val="en-US" w:eastAsia="en-US" w:bidi="ar-SA"/>
      </w:rPr>
    </w:lvl>
    <w:lvl w:ilvl="1">
      <w:start w:val="1"/>
      <w:numFmt w:val="lowerRoman"/>
      <w:lvlText w:val="%1-%2"/>
      <w:lvlJc w:val="left"/>
      <w:pPr>
        <w:ind w:left="93" w:hanging="290"/>
        <w:jc w:val="left"/>
      </w:pPr>
      <w:rPr>
        <w:rFonts w:hint="default" w:ascii="Courier New" w:hAnsi="Courier New" w:eastAsia="Courier New" w:cs="Courier New"/>
        <w:b w:val="0"/>
        <w:bCs w:val="0"/>
        <w:i w:val="0"/>
        <w:iCs w:val="0"/>
        <w:spacing w:val="-1"/>
        <w:w w:val="100"/>
        <w:sz w:val="14"/>
        <w:szCs w:val="14"/>
        <w:lang w:val="en-US" w:eastAsia="en-US" w:bidi="ar-SA"/>
      </w:rPr>
    </w:lvl>
    <w:lvl w:ilvl="2">
      <w:start w:val="0"/>
      <w:numFmt w:val="bullet"/>
      <w:lvlText w:val="-"/>
      <w:lvlJc w:val="left"/>
      <w:pPr>
        <w:ind w:left="477" w:hanging="192"/>
      </w:pPr>
      <w:rPr>
        <w:rFonts w:hint="default" w:ascii="Courier New" w:hAnsi="Courier New" w:eastAsia="Courier New" w:cs="Courier New"/>
        <w:b w:val="0"/>
        <w:bCs w:val="0"/>
        <w:i w:val="0"/>
        <w:iCs w:val="0"/>
        <w:spacing w:val="0"/>
        <w:w w:val="100"/>
        <w:sz w:val="16"/>
        <w:szCs w:val="16"/>
        <w:lang w:val="en-US" w:eastAsia="en-US" w:bidi="ar-SA"/>
      </w:rPr>
    </w:lvl>
    <w:lvl w:ilvl="3">
      <w:start w:val="0"/>
      <w:numFmt w:val="bullet"/>
      <w:lvlText w:val="•"/>
      <w:lvlJc w:val="left"/>
      <w:pPr>
        <w:ind w:left="903" w:hanging="192"/>
      </w:pPr>
      <w:rPr>
        <w:rFonts w:hint="default"/>
        <w:lang w:val="en-US" w:eastAsia="en-US" w:bidi="ar-SA"/>
      </w:rPr>
    </w:lvl>
    <w:lvl w:ilvl="4">
      <w:start w:val="0"/>
      <w:numFmt w:val="bullet"/>
      <w:lvlText w:val="•"/>
      <w:lvlJc w:val="left"/>
      <w:pPr>
        <w:ind w:left="1326" w:hanging="192"/>
      </w:pPr>
      <w:rPr>
        <w:rFonts w:hint="default"/>
        <w:lang w:val="en-US" w:eastAsia="en-US" w:bidi="ar-SA"/>
      </w:rPr>
    </w:lvl>
    <w:lvl w:ilvl="5">
      <w:start w:val="0"/>
      <w:numFmt w:val="bullet"/>
      <w:lvlText w:val="•"/>
      <w:lvlJc w:val="left"/>
      <w:pPr>
        <w:ind w:left="1749" w:hanging="192"/>
      </w:pPr>
      <w:rPr>
        <w:rFonts w:hint="default"/>
        <w:lang w:val="en-US" w:eastAsia="en-US" w:bidi="ar-SA"/>
      </w:rPr>
    </w:lvl>
    <w:lvl w:ilvl="6">
      <w:start w:val="0"/>
      <w:numFmt w:val="bullet"/>
      <w:lvlText w:val="•"/>
      <w:lvlJc w:val="left"/>
      <w:pPr>
        <w:ind w:left="2172" w:hanging="192"/>
      </w:pPr>
      <w:rPr>
        <w:rFonts w:hint="default"/>
        <w:lang w:val="en-US" w:eastAsia="en-US" w:bidi="ar-SA"/>
      </w:rPr>
    </w:lvl>
    <w:lvl w:ilvl="7">
      <w:start w:val="0"/>
      <w:numFmt w:val="bullet"/>
      <w:lvlText w:val="•"/>
      <w:lvlJc w:val="left"/>
      <w:pPr>
        <w:ind w:left="2595" w:hanging="192"/>
      </w:pPr>
      <w:rPr>
        <w:rFonts w:hint="default"/>
        <w:lang w:val="en-US" w:eastAsia="en-US" w:bidi="ar-SA"/>
      </w:rPr>
    </w:lvl>
    <w:lvl w:ilvl="8">
      <w:start w:val="0"/>
      <w:numFmt w:val="bullet"/>
      <w:lvlText w:val="•"/>
      <w:lvlJc w:val="left"/>
      <w:pPr>
        <w:ind w:left="3018" w:hanging="192"/>
      </w:pPr>
      <w:rPr>
        <w:rFonts w:hint="default"/>
        <w:lang w:val="en-US" w:eastAsia="en-US" w:bidi="ar-SA"/>
      </w:rPr>
    </w:lvl>
  </w:abstractNum>
  <w:abstractNum w:abstractNumId="20">
    <w:multiLevelType w:val="hybridMultilevel"/>
    <w:lvl w:ilvl="0">
      <w:start w:val="10"/>
      <w:numFmt w:val="lowerRoman"/>
      <w:lvlText w:val="%1-"/>
      <w:lvlJc w:val="left"/>
      <w:pPr>
        <w:ind w:left="286" w:hanging="194"/>
        <w:jc w:val="left"/>
      </w:pPr>
      <w:rPr>
        <w:rFonts w:hint="default" w:ascii="Courier New" w:hAnsi="Courier New" w:eastAsia="Courier New" w:cs="Courier New"/>
        <w:b w:val="0"/>
        <w:bCs w:val="0"/>
        <w:i w:val="0"/>
        <w:iCs w:val="0"/>
        <w:spacing w:val="-1"/>
        <w:w w:val="100"/>
        <w:sz w:val="14"/>
        <w:szCs w:val="14"/>
        <w:lang w:val="en-US" w:eastAsia="en-US" w:bidi="ar-SA"/>
      </w:rPr>
    </w:lvl>
    <w:lvl w:ilvl="1">
      <w:start w:val="1"/>
      <w:numFmt w:val="lowerRoman"/>
      <w:lvlText w:val="%1-%2"/>
      <w:lvlJc w:val="left"/>
      <w:pPr>
        <w:ind w:left="93" w:hanging="290"/>
        <w:jc w:val="left"/>
      </w:pPr>
      <w:rPr>
        <w:rFonts w:hint="default" w:ascii="Courier New" w:hAnsi="Courier New" w:eastAsia="Courier New" w:cs="Courier New"/>
        <w:b w:val="0"/>
        <w:bCs w:val="0"/>
        <w:i w:val="0"/>
        <w:iCs w:val="0"/>
        <w:spacing w:val="-1"/>
        <w:w w:val="100"/>
        <w:sz w:val="14"/>
        <w:szCs w:val="14"/>
        <w:lang w:val="en-US" w:eastAsia="en-US" w:bidi="ar-SA"/>
      </w:rPr>
    </w:lvl>
    <w:lvl w:ilvl="2">
      <w:start w:val="0"/>
      <w:numFmt w:val="bullet"/>
      <w:lvlText w:val="-"/>
      <w:lvlJc w:val="left"/>
      <w:pPr>
        <w:ind w:left="477" w:hanging="192"/>
      </w:pPr>
      <w:rPr>
        <w:rFonts w:hint="default" w:ascii="Courier New" w:hAnsi="Courier New" w:eastAsia="Courier New" w:cs="Courier New"/>
        <w:b w:val="0"/>
        <w:bCs w:val="0"/>
        <w:i w:val="0"/>
        <w:iCs w:val="0"/>
        <w:spacing w:val="0"/>
        <w:w w:val="100"/>
        <w:sz w:val="16"/>
        <w:szCs w:val="16"/>
        <w:lang w:val="en-US" w:eastAsia="en-US" w:bidi="ar-SA"/>
      </w:rPr>
    </w:lvl>
    <w:lvl w:ilvl="3">
      <w:start w:val="0"/>
      <w:numFmt w:val="bullet"/>
      <w:lvlText w:val="•"/>
      <w:lvlJc w:val="left"/>
      <w:pPr>
        <w:ind w:left="903" w:hanging="192"/>
      </w:pPr>
      <w:rPr>
        <w:rFonts w:hint="default"/>
        <w:lang w:val="en-US" w:eastAsia="en-US" w:bidi="ar-SA"/>
      </w:rPr>
    </w:lvl>
    <w:lvl w:ilvl="4">
      <w:start w:val="0"/>
      <w:numFmt w:val="bullet"/>
      <w:lvlText w:val="•"/>
      <w:lvlJc w:val="left"/>
      <w:pPr>
        <w:ind w:left="1326" w:hanging="192"/>
      </w:pPr>
      <w:rPr>
        <w:rFonts w:hint="default"/>
        <w:lang w:val="en-US" w:eastAsia="en-US" w:bidi="ar-SA"/>
      </w:rPr>
    </w:lvl>
    <w:lvl w:ilvl="5">
      <w:start w:val="0"/>
      <w:numFmt w:val="bullet"/>
      <w:lvlText w:val="•"/>
      <w:lvlJc w:val="left"/>
      <w:pPr>
        <w:ind w:left="1749" w:hanging="192"/>
      </w:pPr>
      <w:rPr>
        <w:rFonts w:hint="default"/>
        <w:lang w:val="en-US" w:eastAsia="en-US" w:bidi="ar-SA"/>
      </w:rPr>
    </w:lvl>
    <w:lvl w:ilvl="6">
      <w:start w:val="0"/>
      <w:numFmt w:val="bullet"/>
      <w:lvlText w:val="•"/>
      <w:lvlJc w:val="left"/>
      <w:pPr>
        <w:ind w:left="2172" w:hanging="192"/>
      </w:pPr>
      <w:rPr>
        <w:rFonts w:hint="default"/>
        <w:lang w:val="en-US" w:eastAsia="en-US" w:bidi="ar-SA"/>
      </w:rPr>
    </w:lvl>
    <w:lvl w:ilvl="7">
      <w:start w:val="0"/>
      <w:numFmt w:val="bullet"/>
      <w:lvlText w:val="•"/>
      <w:lvlJc w:val="left"/>
      <w:pPr>
        <w:ind w:left="2595" w:hanging="192"/>
      </w:pPr>
      <w:rPr>
        <w:rFonts w:hint="default"/>
        <w:lang w:val="en-US" w:eastAsia="en-US" w:bidi="ar-SA"/>
      </w:rPr>
    </w:lvl>
    <w:lvl w:ilvl="8">
      <w:start w:val="0"/>
      <w:numFmt w:val="bullet"/>
      <w:lvlText w:val="•"/>
      <w:lvlJc w:val="left"/>
      <w:pPr>
        <w:ind w:left="3018" w:hanging="192"/>
      </w:pPr>
      <w:rPr>
        <w:rFonts w:hint="default"/>
        <w:lang w:val="en-US" w:eastAsia="en-US" w:bidi="ar-SA"/>
      </w:rPr>
    </w:lvl>
  </w:abstractNum>
  <w:abstractNum w:abstractNumId="19">
    <w:multiLevelType w:val="hybridMultilevel"/>
    <w:lvl w:ilvl="0">
      <w:start w:val="10"/>
      <w:numFmt w:val="lowerRoman"/>
      <w:lvlText w:val="%1-"/>
      <w:lvlJc w:val="left"/>
      <w:pPr>
        <w:ind w:left="286" w:hanging="194"/>
        <w:jc w:val="left"/>
      </w:pPr>
      <w:rPr>
        <w:rFonts w:hint="default" w:ascii="Courier New" w:hAnsi="Courier New" w:eastAsia="Courier New" w:cs="Courier New"/>
        <w:b w:val="0"/>
        <w:bCs w:val="0"/>
        <w:i w:val="0"/>
        <w:iCs w:val="0"/>
        <w:spacing w:val="-1"/>
        <w:w w:val="100"/>
        <w:sz w:val="14"/>
        <w:szCs w:val="14"/>
        <w:lang w:val="en-US" w:eastAsia="en-US" w:bidi="ar-SA"/>
      </w:rPr>
    </w:lvl>
    <w:lvl w:ilvl="1">
      <w:start w:val="1"/>
      <w:numFmt w:val="lowerRoman"/>
      <w:lvlText w:val="%1-%2"/>
      <w:lvlJc w:val="left"/>
      <w:pPr>
        <w:ind w:left="92" w:hanging="290"/>
        <w:jc w:val="left"/>
      </w:pPr>
      <w:rPr>
        <w:rFonts w:hint="default" w:ascii="Courier New" w:hAnsi="Courier New" w:eastAsia="Courier New" w:cs="Courier New"/>
        <w:b w:val="0"/>
        <w:bCs w:val="0"/>
        <w:i w:val="0"/>
        <w:iCs w:val="0"/>
        <w:spacing w:val="-1"/>
        <w:w w:val="100"/>
        <w:sz w:val="14"/>
        <w:szCs w:val="14"/>
        <w:lang w:val="en-US" w:eastAsia="en-US" w:bidi="ar-SA"/>
      </w:rPr>
    </w:lvl>
    <w:lvl w:ilvl="2">
      <w:start w:val="0"/>
      <w:numFmt w:val="bullet"/>
      <w:lvlText w:val="-"/>
      <w:lvlJc w:val="left"/>
      <w:pPr>
        <w:ind w:left="476" w:hanging="192"/>
      </w:pPr>
      <w:rPr>
        <w:rFonts w:hint="default" w:ascii="Courier New" w:hAnsi="Courier New" w:eastAsia="Courier New" w:cs="Courier New"/>
        <w:b w:val="0"/>
        <w:bCs w:val="0"/>
        <w:i w:val="0"/>
        <w:iCs w:val="0"/>
        <w:spacing w:val="0"/>
        <w:w w:val="100"/>
        <w:sz w:val="16"/>
        <w:szCs w:val="16"/>
        <w:lang w:val="en-US" w:eastAsia="en-US" w:bidi="ar-SA"/>
      </w:rPr>
    </w:lvl>
    <w:lvl w:ilvl="3">
      <w:start w:val="0"/>
      <w:numFmt w:val="bullet"/>
      <w:lvlText w:val="•"/>
      <w:lvlJc w:val="left"/>
      <w:pPr>
        <w:ind w:left="1003" w:hanging="192"/>
      </w:pPr>
      <w:rPr>
        <w:rFonts w:hint="default"/>
        <w:lang w:val="en-US" w:eastAsia="en-US" w:bidi="ar-SA"/>
      </w:rPr>
    </w:lvl>
    <w:lvl w:ilvl="4">
      <w:start w:val="0"/>
      <w:numFmt w:val="bullet"/>
      <w:lvlText w:val="•"/>
      <w:lvlJc w:val="left"/>
      <w:pPr>
        <w:ind w:left="1527" w:hanging="192"/>
      </w:pPr>
      <w:rPr>
        <w:rFonts w:hint="default"/>
        <w:lang w:val="en-US" w:eastAsia="en-US" w:bidi="ar-SA"/>
      </w:rPr>
    </w:lvl>
    <w:lvl w:ilvl="5">
      <w:start w:val="0"/>
      <w:numFmt w:val="bullet"/>
      <w:lvlText w:val="•"/>
      <w:lvlJc w:val="left"/>
      <w:pPr>
        <w:ind w:left="2050" w:hanging="192"/>
      </w:pPr>
      <w:rPr>
        <w:rFonts w:hint="default"/>
        <w:lang w:val="en-US" w:eastAsia="en-US" w:bidi="ar-SA"/>
      </w:rPr>
    </w:lvl>
    <w:lvl w:ilvl="6">
      <w:start w:val="0"/>
      <w:numFmt w:val="bullet"/>
      <w:lvlText w:val="•"/>
      <w:lvlJc w:val="left"/>
      <w:pPr>
        <w:ind w:left="2574" w:hanging="192"/>
      </w:pPr>
      <w:rPr>
        <w:rFonts w:hint="default"/>
        <w:lang w:val="en-US" w:eastAsia="en-US" w:bidi="ar-SA"/>
      </w:rPr>
    </w:lvl>
    <w:lvl w:ilvl="7">
      <w:start w:val="0"/>
      <w:numFmt w:val="bullet"/>
      <w:lvlText w:val="•"/>
      <w:lvlJc w:val="left"/>
      <w:pPr>
        <w:ind w:left="3098" w:hanging="192"/>
      </w:pPr>
      <w:rPr>
        <w:rFonts w:hint="default"/>
        <w:lang w:val="en-US" w:eastAsia="en-US" w:bidi="ar-SA"/>
      </w:rPr>
    </w:lvl>
    <w:lvl w:ilvl="8">
      <w:start w:val="0"/>
      <w:numFmt w:val="bullet"/>
      <w:lvlText w:val="•"/>
      <w:lvlJc w:val="left"/>
      <w:pPr>
        <w:ind w:left="3621" w:hanging="192"/>
      </w:pPr>
      <w:rPr>
        <w:rFonts w:hint="default"/>
        <w:lang w:val="en-US" w:eastAsia="en-US" w:bidi="ar-SA"/>
      </w:rPr>
    </w:lvl>
  </w:abstractNum>
  <w:abstractNum w:abstractNumId="18">
    <w:multiLevelType w:val="hybridMultilevel"/>
    <w:lvl w:ilvl="0">
      <w:start w:val="10"/>
      <w:numFmt w:val="lowerRoman"/>
      <w:lvlText w:val="%1-"/>
      <w:lvlJc w:val="left"/>
      <w:pPr>
        <w:ind w:left="286" w:hanging="194"/>
        <w:jc w:val="left"/>
      </w:pPr>
      <w:rPr>
        <w:rFonts w:hint="default" w:ascii="Courier New" w:hAnsi="Courier New" w:eastAsia="Courier New" w:cs="Courier New"/>
        <w:b w:val="0"/>
        <w:bCs w:val="0"/>
        <w:i w:val="0"/>
        <w:iCs w:val="0"/>
        <w:spacing w:val="-1"/>
        <w:w w:val="100"/>
        <w:sz w:val="14"/>
        <w:szCs w:val="14"/>
        <w:lang w:val="en-US" w:eastAsia="en-US" w:bidi="ar-SA"/>
      </w:rPr>
    </w:lvl>
    <w:lvl w:ilvl="1">
      <w:start w:val="1"/>
      <w:numFmt w:val="lowerRoman"/>
      <w:lvlText w:val="%1-%2"/>
      <w:lvlJc w:val="left"/>
      <w:pPr>
        <w:ind w:left="92" w:hanging="290"/>
        <w:jc w:val="left"/>
      </w:pPr>
      <w:rPr>
        <w:rFonts w:hint="default" w:ascii="Courier New" w:hAnsi="Courier New" w:eastAsia="Courier New" w:cs="Courier New"/>
        <w:b w:val="0"/>
        <w:bCs w:val="0"/>
        <w:i w:val="0"/>
        <w:iCs w:val="0"/>
        <w:spacing w:val="-1"/>
        <w:w w:val="100"/>
        <w:sz w:val="14"/>
        <w:szCs w:val="14"/>
        <w:lang w:val="en-US" w:eastAsia="en-US" w:bidi="ar-SA"/>
      </w:rPr>
    </w:lvl>
    <w:lvl w:ilvl="2">
      <w:start w:val="0"/>
      <w:numFmt w:val="bullet"/>
      <w:lvlText w:val="-"/>
      <w:lvlJc w:val="left"/>
      <w:pPr>
        <w:ind w:left="476" w:hanging="192"/>
      </w:pPr>
      <w:rPr>
        <w:rFonts w:hint="default" w:ascii="Courier New" w:hAnsi="Courier New" w:eastAsia="Courier New" w:cs="Courier New"/>
        <w:b w:val="0"/>
        <w:bCs w:val="0"/>
        <w:i w:val="0"/>
        <w:iCs w:val="0"/>
        <w:spacing w:val="0"/>
        <w:w w:val="100"/>
        <w:sz w:val="16"/>
        <w:szCs w:val="16"/>
        <w:lang w:val="en-US" w:eastAsia="en-US" w:bidi="ar-SA"/>
      </w:rPr>
    </w:lvl>
    <w:lvl w:ilvl="3">
      <w:start w:val="0"/>
      <w:numFmt w:val="bullet"/>
      <w:lvlText w:val="•"/>
      <w:lvlJc w:val="left"/>
      <w:pPr>
        <w:ind w:left="1003" w:hanging="192"/>
      </w:pPr>
      <w:rPr>
        <w:rFonts w:hint="default"/>
        <w:lang w:val="en-US" w:eastAsia="en-US" w:bidi="ar-SA"/>
      </w:rPr>
    </w:lvl>
    <w:lvl w:ilvl="4">
      <w:start w:val="0"/>
      <w:numFmt w:val="bullet"/>
      <w:lvlText w:val="•"/>
      <w:lvlJc w:val="left"/>
      <w:pPr>
        <w:ind w:left="1527" w:hanging="192"/>
      </w:pPr>
      <w:rPr>
        <w:rFonts w:hint="default"/>
        <w:lang w:val="en-US" w:eastAsia="en-US" w:bidi="ar-SA"/>
      </w:rPr>
    </w:lvl>
    <w:lvl w:ilvl="5">
      <w:start w:val="0"/>
      <w:numFmt w:val="bullet"/>
      <w:lvlText w:val="•"/>
      <w:lvlJc w:val="left"/>
      <w:pPr>
        <w:ind w:left="2050" w:hanging="192"/>
      </w:pPr>
      <w:rPr>
        <w:rFonts w:hint="default"/>
        <w:lang w:val="en-US" w:eastAsia="en-US" w:bidi="ar-SA"/>
      </w:rPr>
    </w:lvl>
    <w:lvl w:ilvl="6">
      <w:start w:val="0"/>
      <w:numFmt w:val="bullet"/>
      <w:lvlText w:val="•"/>
      <w:lvlJc w:val="left"/>
      <w:pPr>
        <w:ind w:left="2574" w:hanging="192"/>
      </w:pPr>
      <w:rPr>
        <w:rFonts w:hint="default"/>
        <w:lang w:val="en-US" w:eastAsia="en-US" w:bidi="ar-SA"/>
      </w:rPr>
    </w:lvl>
    <w:lvl w:ilvl="7">
      <w:start w:val="0"/>
      <w:numFmt w:val="bullet"/>
      <w:lvlText w:val="•"/>
      <w:lvlJc w:val="left"/>
      <w:pPr>
        <w:ind w:left="3098" w:hanging="192"/>
      </w:pPr>
      <w:rPr>
        <w:rFonts w:hint="default"/>
        <w:lang w:val="en-US" w:eastAsia="en-US" w:bidi="ar-SA"/>
      </w:rPr>
    </w:lvl>
    <w:lvl w:ilvl="8">
      <w:start w:val="0"/>
      <w:numFmt w:val="bullet"/>
      <w:lvlText w:val="•"/>
      <w:lvlJc w:val="left"/>
      <w:pPr>
        <w:ind w:left="3621" w:hanging="192"/>
      </w:pPr>
      <w:rPr>
        <w:rFonts w:hint="default"/>
        <w:lang w:val="en-US" w:eastAsia="en-US" w:bidi="ar-SA"/>
      </w:rPr>
    </w:lvl>
  </w:abstractNum>
  <w:abstractNum w:abstractNumId="17">
    <w:multiLevelType w:val="hybridMultilevel"/>
    <w:lvl w:ilvl="0">
      <w:start w:val="10"/>
      <w:numFmt w:val="lowerRoman"/>
      <w:lvlText w:val="%1-"/>
      <w:lvlJc w:val="left"/>
      <w:pPr>
        <w:ind w:left="286" w:hanging="194"/>
        <w:jc w:val="left"/>
      </w:pPr>
      <w:rPr>
        <w:rFonts w:hint="default" w:ascii="Courier New" w:hAnsi="Courier New" w:eastAsia="Courier New" w:cs="Courier New"/>
        <w:b w:val="0"/>
        <w:bCs w:val="0"/>
        <w:i w:val="0"/>
        <w:iCs w:val="0"/>
        <w:spacing w:val="-1"/>
        <w:w w:val="100"/>
        <w:sz w:val="14"/>
        <w:szCs w:val="14"/>
        <w:lang w:val="en-US" w:eastAsia="en-US" w:bidi="ar-SA"/>
      </w:rPr>
    </w:lvl>
    <w:lvl w:ilvl="1">
      <w:start w:val="1"/>
      <w:numFmt w:val="lowerRoman"/>
      <w:lvlText w:val="%1-%2"/>
      <w:lvlJc w:val="left"/>
      <w:pPr>
        <w:ind w:left="93" w:hanging="290"/>
        <w:jc w:val="left"/>
      </w:pPr>
      <w:rPr>
        <w:rFonts w:hint="default" w:ascii="Courier New" w:hAnsi="Courier New" w:eastAsia="Courier New" w:cs="Courier New"/>
        <w:b w:val="0"/>
        <w:bCs w:val="0"/>
        <w:i w:val="0"/>
        <w:iCs w:val="0"/>
        <w:spacing w:val="-1"/>
        <w:w w:val="100"/>
        <w:sz w:val="14"/>
        <w:szCs w:val="14"/>
        <w:lang w:val="en-US" w:eastAsia="en-US" w:bidi="ar-SA"/>
      </w:rPr>
    </w:lvl>
    <w:lvl w:ilvl="2">
      <w:start w:val="0"/>
      <w:numFmt w:val="bullet"/>
      <w:lvlText w:val="-"/>
      <w:lvlJc w:val="left"/>
      <w:pPr>
        <w:ind w:left="508" w:hanging="193"/>
      </w:pPr>
      <w:rPr>
        <w:rFonts w:hint="default" w:ascii="Courier New" w:hAnsi="Courier New" w:eastAsia="Courier New" w:cs="Courier New"/>
        <w:b w:val="0"/>
        <w:bCs w:val="0"/>
        <w:i w:val="0"/>
        <w:iCs w:val="0"/>
        <w:spacing w:val="0"/>
        <w:w w:val="100"/>
        <w:sz w:val="16"/>
        <w:szCs w:val="16"/>
        <w:lang w:val="en-US" w:eastAsia="en-US" w:bidi="ar-SA"/>
      </w:rPr>
    </w:lvl>
    <w:lvl w:ilvl="3">
      <w:start w:val="0"/>
      <w:numFmt w:val="bullet"/>
      <w:lvlText w:val="•"/>
      <w:lvlJc w:val="left"/>
      <w:pPr>
        <w:ind w:left="920" w:hanging="193"/>
      </w:pPr>
      <w:rPr>
        <w:rFonts w:hint="default"/>
        <w:lang w:val="en-US" w:eastAsia="en-US" w:bidi="ar-SA"/>
      </w:rPr>
    </w:lvl>
    <w:lvl w:ilvl="4">
      <w:start w:val="0"/>
      <w:numFmt w:val="bullet"/>
      <w:lvlText w:val="•"/>
      <w:lvlJc w:val="left"/>
      <w:pPr>
        <w:ind w:left="1341" w:hanging="193"/>
      </w:pPr>
      <w:rPr>
        <w:rFonts w:hint="default"/>
        <w:lang w:val="en-US" w:eastAsia="en-US" w:bidi="ar-SA"/>
      </w:rPr>
    </w:lvl>
    <w:lvl w:ilvl="5">
      <w:start w:val="0"/>
      <w:numFmt w:val="bullet"/>
      <w:lvlText w:val="•"/>
      <w:lvlJc w:val="left"/>
      <w:pPr>
        <w:ind w:left="1761" w:hanging="193"/>
      </w:pPr>
      <w:rPr>
        <w:rFonts w:hint="default"/>
        <w:lang w:val="en-US" w:eastAsia="en-US" w:bidi="ar-SA"/>
      </w:rPr>
    </w:lvl>
    <w:lvl w:ilvl="6">
      <w:start w:val="0"/>
      <w:numFmt w:val="bullet"/>
      <w:lvlText w:val="•"/>
      <w:lvlJc w:val="left"/>
      <w:pPr>
        <w:ind w:left="2182" w:hanging="193"/>
      </w:pPr>
      <w:rPr>
        <w:rFonts w:hint="default"/>
        <w:lang w:val="en-US" w:eastAsia="en-US" w:bidi="ar-SA"/>
      </w:rPr>
    </w:lvl>
    <w:lvl w:ilvl="7">
      <w:start w:val="0"/>
      <w:numFmt w:val="bullet"/>
      <w:lvlText w:val="•"/>
      <w:lvlJc w:val="left"/>
      <w:pPr>
        <w:ind w:left="2603" w:hanging="193"/>
      </w:pPr>
      <w:rPr>
        <w:rFonts w:hint="default"/>
        <w:lang w:val="en-US" w:eastAsia="en-US" w:bidi="ar-SA"/>
      </w:rPr>
    </w:lvl>
    <w:lvl w:ilvl="8">
      <w:start w:val="0"/>
      <w:numFmt w:val="bullet"/>
      <w:lvlText w:val="•"/>
      <w:lvlJc w:val="left"/>
      <w:pPr>
        <w:ind w:left="3023" w:hanging="193"/>
      </w:pPr>
      <w:rPr>
        <w:rFonts w:hint="default"/>
        <w:lang w:val="en-US" w:eastAsia="en-US" w:bidi="ar-SA"/>
      </w:rPr>
    </w:lvl>
  </w:abstractNum>
  <w:abstractNum w:abstractNumId="16">
    <w:multiLevelType w:val="hybridMultilevel"/>
    <w:lvl w:ilvl="0">
      <w:start w:val="10"/>
      <w:numFmt w:val="lowerRoman"/>
      <w:lvlText w:val="%1-"/>
      <w:lvlJc w:val="left"/>
      <w:pPr>
        <w:ind w:left="286" w:hanging="194"/>
        <w:jc w:val="left"/>
      </w:pPr>
      <w:rPr>
        <w:rFonts w:hint="default" w:ascii="Courier New" w:hAnsi="Courier New" w:eastAsia="Courier New" w:cs="Courier New"/>
        <w:b w:val="0"/>
        <w:bCs w:val="0"/>
        <w:i w:val="0"/>
        <w:iCs w:val="0"/>
        <w:spacing w:val="-1"/>
        <w:w w:val="100"/>
        <w:sz w:val="14"/>
        <w:szCs w:val="14"/>
        <w:lang w:val="en-US" w:eastAsia="en-US" w:bidi="ar-SA"/>
      </w:rPr>
    </w:lvl>
    <w:lvl w:ilvl="1">
      <w:start w:val="1"/>
      <w:numFmt w:val="lowerRoman"/>
      <w:lvlText w:val="%1-%2"/>
      <w:lvlJc w:val="left"/>
      <w:pPr>
        <w:ind w:left="93" w:hanging="290"/>
        <w:jc w:val="left"/>
      </w:pPr>
      <w:rPr>
        <w:rFonts w:hint="default" w:ascii="Courier New" w:hAnsi="Courier New" w:eastAsia="Courier New" w:cs="Courier New"/>
        <w:b w:val="0"/>
        <w:bCs w:val="0"/>
        <w:i w:val="0"/>
        <w:iCs w:val="0"/>
        <w:spacing w:val="-1"/>
        <w:w w:val="100"/>
        <w:sz w:val="14"/>
        <w:szCs w:val="14"/>
        <w:lang w:val="en-US" w:eastAsia="en-US" w:bidi="ar-SA"/>
      </w:rPr>
    </w:lvl>
    <w:lvl w:ilvl="2">
      <w:start w:val="0"/>
      <w:numFmt w:val="bullet"/>
      <w:lvlText w:val="-"/>
      <w:lvlJc w:val="left"/>
      <w:pPr>
        <w:ind w:left="508" w:hanging="193"/>
      </w:pPr>
      <w:rPr>
        <w:rFonts w:hint="default" w:ascii="Courier New" w:hAnsi="Courier New" w:eastAsia="Courier New" w:cs="Courier New"/>
        <w:b w:val="0"/>
        <w:bCs w:val="0"/>
        <w:i w:val="0"/>
        <w:iCs w:val="0"/>
        <w:spacing w:val="0"/>
        <w:w w:val="100"/>
        <w:sz w:val="16"/>
        <w:szCs w:val="16"/>
        <w:lang w:val="en-US" w:eastAsia="en-US" w:bidi="ar-SA"/>
      </w:rPr>
    </w:lvl>
    <w:lvl w:ilvl="3">
      <w:start w:val="0"/>
      <w:numFmt w:val="bullet"/>
      <w:lvlText w:val="•"/>
      <w:lvlJc w:val="left"/>
      <w:pPr>
        <w:ind w:left="920" w:hanging="193"/>
      </w:pPr>
      <w:rPr>
        <w:rFonts w:hint="default"/>
        <w:lang w:val="en-US" w:eastAsia="en-US" w:bidi="ar-SA"/>
      </w:rPr>
    </w:lvl>
    <w:lvl w:ilvl="4">
      <w:start w:val="0"/>
      <w:numFmt w:val="bullet"/>
      <w:lvlText w:val="•"/>
      <w:lvlJc w:val="left"/>
      <w:pPr>
        <w:ind w:left="1341" w:hanging="193"/>
      </w:pPr>
      <w:rPr>
        <w:rFonts w:hint="default"/>
        <w:lang w:val="en-US" w:eastAsia="en-US" w:bidi="ar-SA"/>
      </w:rPr>
    </w:lvl>
    <w:lvl w:ilvl="5">
      <w:start w:val="0"/>
      <w:numFmt w:val="bullet"/>
      <w:lvlText w:val="•"/>
      <w:lvlJc w:val="left"/>
      <w:pPr>
        <w:ind w:left="1761" w:hanging="193"/>
      </w:pPr>
      <w:rPr>
        <w:rFonts w:hint="default"/>
        <w:lang w:val="en-US" w:eastAsia="en-US" w:bidi="ar-SA"/>
      </w:rPr>
    </w:lvl>
    <w:lvl w:ilvl="6">
      <w:start w:val="0"/>
      <w:numFmt w:val="bullet"/>
      <w:lvlText w:val="•"/>
      <w:lvlJc w:val="left"/>
      <w:pPr>
        <w:ind w:left="2182" w:hanging="193"/>
      </w:pPr>
      <w:rPr>
        <w:rFonts w:hint="default"/>
        <w:lang w:val="en-US" w:eastAsia="en-US" w:bidi="ar-SA"/>
      </w:rPr>
    </w:lvl>
    <w:lvl w:ilvl="7">
      <w:start w:val="0"/>
      <w:numFmt w:val="bullet"/>
      <w:lvlText w:val="•"/>
      <w:lvlJc w:val="left"/>
      <w:pPr>
        <w:ind w:left="2603" w:hanging="193"/>
      </w:pPr>
      <w:rPr>
        <w:rFonts w:hint="default"/>
        <w:lang w:val="en-US" w:eastAsia="en-US" w:bidi="ar-SA"/>
      </w:rPr>
    </w:lvl>
    <w:lvl w:ilvl="8">
      <w:start w:val="0"/>
      <w:numFmt w:val="bullet"/>
      <w:lvlText w:val="•"/>
      <w:lvlJc w:val="left"/>
      <w:pPr>
        <w:ind w:left="3023" w:hanging="193"/>
      </w:pPr>
      <w:rPr>
        <w:rFonts w:hint="default"/>
        <w:lang w:val="en-US" w:eastAsia="en-US" w:bidi="ar-SA"/>
      </w:rPr>
    </w:lvl>
  </w:abstractNum>
  <w:abstractNum w:abstractNumId="15">
    <w:multiLevelType w:val="hybridMultilevel"/>
    <w:lvl w:ilvl="0">
      <w:start w:val="10"/>
      <w:numFmt w:val="lowerRoman"/>
      <w:lvlText w:val="%1-"/>
      <w:lvlJc w:val="left"/>
      <w:pPr>
        <w:ind w:left="286" w:hanging="194"/>
        <w:jc w:val="left"/>
      </w:pPr>
      <w:rPr>
        <w:rFonts w:hint="default" w:ascii="Courier New" w:hAnsi="Courier New" w:eastAsia="Courier New" w:cs="Courier New"/>
        <w:b w:val="0"/>
        <w:bCs w:val="0"/>
        <w:i w:val="0"/>
        <w:iCs w:val="0"/>
        <w:spacing w:val="-1"/>
        <w:w w:val="100"/>
        <w:sz w:val="14"/>
        <w:szCs w:val="14"/>
        <w:lang w:val="en-US" w:eastAsia="en-US" w:bidi="ar-SA"/>
      </w:rPr>
    </w:lvl>
    <w:lvl w:ilvl="1">
      <w:start w:val="1"/>
      <w:numFmt w:val="lowerRoman"/>
      <w:lvlText w:val="%1-%2"/>
      <w:lvlJc w:val="left"/>
      <w:pPr>
        <w:ind w:left="93" w:hanging="290"/>
        <w:jc w:val="left"/>
      </w:pPr>
      <w:rPr>
        <w:rFonts w:hint="default" w:ascii="Courier New" w:hAnsi="Courier New" w:eastAsia="Courier New" w:cs="Courier New"/>
        <w:b w:val="0"/>
        <w:bCs w:val="0"/>
        <w:i w:val="0"/>
        <w:iCs w:val="0"/>
        <w:spacing w:val="-1"/>
        <w:w w:val="100"/>
        <w:sz w:val="14"/>
        <w:szCs w:val="14"/>
        <w:lang w:val="en-US" w:eastAsia="en-US" w:bidi="ar-SA"/>
      </w:rPr>
    </w:lvl>
    <w:lvl w:ilvl="2">
      <w:start w:val="0"/>
      <w:numFmt w:val="bullet"/>
      <w:lvlText w:val="-"/>
      <w:lvlJc w:val="left"/>
      <w:pPr>
        <w:ind w:left="508" w:hanging="193"/>
      </w:pPr>
      <w:rPr>
        <w:rFonts w:hint="default" w:ascii="Courier New" w:hAnsi="Courier New" w:eastAsia="Courier New" w:cs="Courier New"/>
        <w:b w:val="0"/>
        <w:bCs w:val="0"/>
        <w:i w:val="0"/>
        <w:iCs w:val="0"/>
        <w:spacing w:val="0"/>
        <w:w w:val="100"/>
        <w:sz w:val="16"/>
        <w:szCs w:val="16"/>
        <w:lang w:val="en-US" w:eastAsia="en-US" w:bidi="ar-SA"/>
      </w:rPr>
    </w:lvl>
    <w:lvl w:ilvl="3">
      <w:start w:val="0"/>
      <w:numFmt w:val="bullet"/>
      <w:lvlText w:val="•"/>
      <w:lvlJc w:val="left"/>
      <w:pPr>
        <w:ind w:left="920" w:hanging="193"/>
      </w:pPr>
      <w:rPr>
        <w:rFonts w:hint="default"/>
        <w:lang w:val="en-US" w:eastAsia="en-US" w:bidi="ar-SA"/>
      </w:rPr>
    </w:lvl>
    <w:lvl w:ilvl="4">
      <w:start w:val="0"/>
      <w:numFmt w:val="bullet"/>
      <w:lvlText w:val="•"/>
      <w:lvlJc w:val="left"/>
      <w:pPr>
        <w:ind w:left="1341" w:hanging="193"/>
      </w:pPr>
      <w:rPr>
        <w:rFonts w:hint="default"/>
        <w:lang w:val="en-US" w:eastAsia="en-US" w:bidi="ar-SA"/>
      </w:rPr>
    </w:lvl>
    <w:lvl w:ilvl="5">
      <w:start w:val="0"/>
      <w:numFmt w:val="bullet"/>
      <w:lvlText w:val="•"/>
      <w:lvlJc w:val="left"/>
      <w:pPr>
        <w:ind w:left="1761" w:hanging="193"/>
      </w:pPr>
      <w:rPr>
        <w:rFonts w:hint="default"/>
        <w:lang w:val="en-US" w:eastAsia="en-US" w:bidi="ar-SA"/>
      </w:rPr>
    </w:lvl>
    <w:lvl w:ilvl="6">
      <w:start w:val="0"/>
      <w:numFmt w:val="bullet"/>
      <w:lvlText w:val="•"/>
      <w:lvlJc w:val="left"/>
      <w:pPr>
        <w:ind w:left="2182" w:hanging="193"/>
      </w:pPr>
      <w:rPr>
        <w:rFonts w:hint="default"/>
        <w:lang w:val="en-US" w:eastAsia="en-US" w:bidi="ar-SA"/>
      </w:rPr>
    </w:lvl>
    <w:lvl w:ilvl="7">
      <w:start w:val="0"/>
      <w:numFmt w:val="bullet"/>
      <w:lvlText w:val="•"/>
      <w:lvlJc w:val="left"/>
      <w:pPr>
        <w:ind w:left="2603" w:hanging="193"/>
      </w:pPr>
      <w:rPr>
        <w:rFonts w:hint="default"/>
        <w:lang w:val="en-US" w:eastAsia="en-US" w:bidi="ar-SA"/>
      </w:rPr>
    </w:lvl>
    <w:lvl w:ilvl="8">
      <w:start w:val="0"/>
      <w:numFmt w:val="bullet"/>
      <w:lvlText w:val="•"/>
      <w:lvlJc w:val="left"/>
      <w:pPr>
        <w:ind w:left="3023" w:hanging="193"/>
      </w:pPr>
      <w:rPr>
        <w:rFonts w:hint="default"/>
        <w:lang w:val="en-US" w:eastAsia="en-US" w:bidi="ar-SA"/>
      </w:rPr>
    </w:lvl>
  </w:abstractNum>
  <w:abstractNum w:abstractNumId="14">
    <w:multiLevelType w:val="hybridMultilevel"/>
    <w:lvl w:ilvl="0">
      <w:start w:val="10"/>
      <w:numFmt w:val="lowerRoman"/>
      <w:lvlText w:val="%1-"/>
      <w:lvlJc w:val="left"/>
      <w:pPr>
        <w:ind w:left="286" w:hanging="194"/>
        <w:jc w:val="left"/>
      </w:pPr>
      <w:rPr>
        <w:rFonts w:hint="default" w:ascii="Courier New" w:hAnsi="Courier New" w:eastAsia="Courier New" w:cs="Courier New"/>
        <w:b w:val="0"/>
        <w:bCs w:val="0"/>
        <w:i w:val="0"/>
        <w:iCs w:val="0"/>
        <w:spacing w:val="-1"/>
        <w:w w:val="100"/>
        <w:sz w:val="14"/>
        <w:szCs w:val="14"/>
        <w:lang w:val="en-US" w:eastAsia="en-US" w:bidi="ar-SA"/>
      </w:rPr>
    </w:lvl>
    <w:lvl w:ilvl="1">
      <w:start w:val="1"/>
      <w:numFmt w:val="lowerRoman"/>
      <w:lvlText w:val="%1-%2"/>
      <w:lvlJc w:val="left"/>
      <w:pPr>
        <w:ind w:left="93" w:hanging="290"/>
        <w:jc w:val="left"/>
      </w:pPr>
      <w:rPr>
        <w:rFonts w:hint="default" w:ascii="Courier New" w:hAnsi="Courier New" w:eastAsia="Courier New" w:cs="Courier New"/>
        <w:b w:val="0"/>
        <w:bCs w:val="0"/>
        <w:i w:val="0"/>
        <w:iCs w:val="0"/>
        <w:spacing w:val="-1"/>
        <w:w w:val="100"/>
        <w:sz w:val="14"/>
        <w:szCs w:val="14"/>
        <w:lang w:val="en-US" w:eastAsia="en-US" w:bidi="ar-SA"/>
      </w:rPr>
    </w:lvl>
    <w:lvl w:ilvl="2">
      <w:start w:val="0"/>
      <w:numFmt w:val="bullet"/>
      <w:lvlText w:val="-"/>
      <w:lvlJc w:val="left"/>
      <w:pPr>
        <w:ind w:left="508" w:hanging="193"/>
      </w:pPr>
      <w:rPr>
        <w:rFonts w:hint="default" w:ascii="Courier New" w:hAnsi="Courier New" w:eastAsia="Courier New" w:cs="Courier New"/>
        <w:b w:val="0"/>
        <w:bCs w:val="0"/>
        <w:i w:val="0"/>
        <w:iCs w:val="0"/>
        <w:spacing w:val="0"/>
        <w:w w:val="100"/>
        <w:sz w:val="16"/>
        <w:szCs w:val="16"/>
        <w:lang w:val="en-US" w:eastAsia="en-US" w:bidi="ar-SA"/>
      </w:rPr>
    </w:lvl>
    <w:lvl w:ilvl="3">
      <w:start w:val="0"/>
      <w:numFmt w:val="bullet"/>
      <w:lvlText w:val="•"/>
      <w:lvlJc w:val="left"/>
      <w:pPr>
        <w:ind w:left="920" w:hanging="193"/>
      </w:pPr>
      <w:rPr>
        <w:rFonts w:hint="default"/>
        <w:lang w:val="en-US" w:eastAsia="en-US" w:bidi="ar-SA"/>
      </w:rPr>
    </w:lvl>
    <w:lvl w:ilvl="4">
      <w:start w:val="0"/>
      <w:numFmt w:val="bullet"/>
      <w:lvlText w:val="•"/>
      <w:lvlJc w:val="left"/>
      <w:pPr>
        <w:ind w:left="1341" w:hanging="193"/>
      </w:pPr>
      <w:rPr>
        <w:rFonts w:hint="default"/>
        <w:lang w:val="en-US" w:eastAsia="en-US" w:bidi="ar-SA"/>
      </w:rPr>
    </w:lvl>
    <w:lvl w:ilvl="5">
      <w:start w:val="0"/>
      <w:numFmt w:val="bullet"/>
      <w:lvlText w:val="•"/>
      <w:lvlJc w:val="left"/>
      <w:pPr>
        <w:ind w:left="1761" w:hanging="193"/>
      </w:pPr>
      <w:rPr>
        <w:rFonts w:hint="default"/>
        <w:lang w:val="en-US" w:eastAsia="en-US" w:bidi="ar-SA"/>
      </w:rPr>
    </w:lvl>
    <w:lvl w:ilvl="6">
      <w:start w:val="0"/>
      <w:numFmt w:val="bullet"/>
      <w:lvlText w:val="•"/>
      <w:lvlJc w:val="left"/>
      <w:pPr>
        <w:ind w:left="2182" w:hanging="193"/>
      </w:pPr>
      <w:rPr>
        <w:rFonts w:hint="default"/>
        <w:lang w:val="en-US" w:eastAsia="en-US" w:bidi="ar-SA"/>
      </w:rPr>
    </w:lvl>
    <w:lvl w:ilvl="7">
      <w:start w:val="0"/>
      <w:numFmt w:val="bullet"/>
      <w:lvlText w:val="•"/>
      <w:lvlJc w:val="left"/>
      <w:pPr>
        <w:ind w:left="2603" w:hanging="193"/>
      </w:pPr>
      <w:rPr>
        <w:rFonts w:hint="default"/>
        <w:lang w:val="en-US" w:eastAsia="en-US" w:bidi="ar-SA"/>
      </w:rPr>
    </w:lvl>
    <w:lvl w:ilvl="8">
      <w:start w:val="0"/>
      <w:numFmt w:val="bullet"/>
      <w:lvlText w:val="•"/>
      <w:lvlJc w:val="left"/>
      <w:pPr>
        <w:ind w:left="3023" w:hanging="193"/>
      </w:pPr>
      <w:rPr>
        <w:rFonts w:hint="default"/>
        <w:lang w:val="en-US" w:eastAsia="en-US" w:bidi="ar-SA"/>
      </w:rPr>
    </w:lvl>
  </w:abstractNum>
  <w:abstractNum w:abstractNumId="13">
    <w:multiLevelType w:val="hybridMultilevel"/>
    <w:lvl w:ilvl="0">
      <w:start w:val="4"/>
      <w:numFmt w:val="decimal"/>
      <w:lvlText w:val="%1"/>
      <w:lvlJc w:val="left"/>
      <w:pPr>
        <w:ind w:left="2378" w:hanging="1986"/>
        <w:jc w:val="left"/>
      </w:pPr>
      <w:rPr>
        <w:rFonts w:hint="default"/>
        <w:lang w:val="en-US" w:eastAsia="en-US" w:bidi="ar-SA"/>
      </w:rPr>
    </w:lvl>
    <w:lvl w:ilvl="1">
      <w:start w:val="2"/>
      <w:numFmt w:val="decimal"/>
      <w:lvlText w:val="%1.%2"/>
      <w:lvlJc w:val="left"/>
      <w:pPr>
        <w:ind w:left="2378" w:hanging="1986"/>
        <w:jc w:val="left"/>
      </w:pPr>
      <w:rPr>
        <w:rFonts w:hint="default"/>
        <w:lang w:val="en-US" w:eastAsia="en-US" w:bidi="ar-SA"/>
      </w:rPr>
    </w:lvl>
    <w:lvl w:ilvl="2">
      <w:start w:val="1"/>
      <w:numFmt w:val="decimal"/>
      <w:lvlText w:val="%1.%2.%3"/>
      <w:lvlJc w:val="left"/>
      <w:pPr>
        <w:ind w:left="2378" w:hanging="1986"/>
        <w:jc w:val="left"/>
      </w:pPr>
      <w:rPr>
        <w:rFonts w:hint="default"/>
        <w:lang w:val="en-US" w:eastAsia="en-US" w:bidi="ar-SA"/>
      </w:rPr>
    </w:lvl>
    <w:lvl w:ilvl="3">
      <w:start w:val="4"/>
      <w:numFmt w:val="decimal"/>
      <w:lvlText w:val="%1.%2.%3.%4"/>
      <w:lvlJc w:val="left"/>
      <w:pPr>
        <w:ind w:left="2378" w:hanging="1986"/>
        <w:jc w:val="left"/>
      </w:pPr>
      <w:rPr>
        <w:rFonts w:hint="default"/>
        <w:lang w:val="en-US" w:eastAsia="en-US" w:bidi="ar-SA"/>
      </w:rPr>
    </w:lvl>
    <w:lvl w:ilvl="4">
      <w:start w:val="6"/>
      <w:numFmt w:val="decimal"/>
      <w:lvlText w:val="%1.%2.%3.%4.%5"/>
      <w:lvlJc w:val="left"/>
      <w:pPr>
        <w:ind w:left="2378" w:hanging="1986"/>
        <w:jc w:val="left"/>
      </w:pPr>
      <w:rPr>
        <w:rFonts w:hint="default"/>
        <w:lang w:val="en-US" w:eastAsia="en-US" w:bidi="ar-SA"/>
      </w:rPr>
    </w:lvl>
    <w:lvl w:ilvl="5">
      <w:start w:val="2"/>
      <w:numFmt w:val="decimal"/>
      <w:lvlText w:val="%1.%2.%3.%4.%5.%6"/>
      <w:lvlJc w:val="left"/>
      <w:pPr>
        <w:ind w:left="2378" w:hanging="1986"/>
        <w:jc w:val="left"/>
      </w:pPr>
      <w:rPr>
        <w:rFonts w:hint="default" w:ascii="Arial" w:hAnsi="Arial" w:eastAsia="Arial" w:cs="Arial"/>
        <w:b w:val="0"/>
        <w:bCs w:val="0"/>
        <w:i w:val="0"/>
        <w:iCs w:val="0"/>
        <w:spacing w:val="-1"/>
        <w:w w:val="99"/>
        <w:sz w:val="20"/>
        <w:szCs w:val="20"/>
        <w:lang w:val="en-US" w:eastAsia="en-US" w:bidi="ar-SA"/>
      </w:rPr>
    </w:lvl>
    <w:lvl w:ilvl="6">
      <w:start w:val="0"/>
      <w:numFmt w:val="bullet"/>
      <w:lvlText w:val="•"/>
      <w:lvlJc w:val="left"/>
      <w:pPr>
        <w:ind w:left="7243" w:hanging="1986"/>
      </w:pPr>
      <w:rPr>
        <w:rFonts w:hint="default"/>
        <w:lang w:val="en-US" w:eastAsia="en-US" w:bidi="ar-SA"/>
      </w:rPr>
    </w:lvl>
    <w:lvl w:ilvl="7">
      <w:start w:val="0"/>
      <w:numFmt w:val="bullet"/>
      <w:lvlText w:val="•"/>
      <w:lvlJc w:val="left"/>
      <w:pPr>
        <w:ind w:left="8054" w:hanging="1986"/>
      </w:pPr>
      <w:rPr>
        <w:rFonts w:hint="default"/>
        <w:lang w:val="en-US" w:eastAsia="en-US" w:bidi="ar-SA"/>
      </w:rPr>
    </w:lvl>
    <w:lvl w:ilvl="8">
      <w:start w:val="0"/>
      <w:numFmt w:val="bullet"/>
      <w:lvlText w:val="•"/>
      <w:lvlJc w:val="left"/>
      <w:pPr>
        <w:ind w:left="8865" w:hanging="1986"/>
      </w:pPr>
      <w:rPr>
        <w:rFonts w:hint="default"/>
        <w:lang w:val="en-US" w:eastAsia="en-US" w:bidi="ar-SA"/>
      </w:rPr>
    </w:lvl>
  </w:abstractNum>
  <w:abstractNum w:abstractNumId="12">
    <w:multiLevelType w:val="hybridMultilevel"/>
    <w:lvl w:ilvl="0">
      <w:start w:val="10"/>
      <w:numFmt w:val="lowerRoman"/>
      <w:lvlText w:val="%1-"/>
      <w:lvlJc w:val="left"/>
      <w:pPr>
        <w:ind w:left="286" w:hanging="194"/>
        <w:jc w:val="left"/>
      </w:pPr>
      <w:rPr>
        <w:rFonts w:hint="default" w:ascii="Courier New" w:hAnsi="Courier New" w:eastAsia="Courier New" w:cs="Courier New"/>
        <w:b w:val="0"/>
        <w:bCs w:val="0"/>
        <w:i w:val="0"/>
        <w:iCs w:val="0"/>
        <w:spacing w:val="-1"/>
        <w:w w:val="100"/>
        <w:sz w:val="14"/>
        <w:szCs w:val="14"/>
        <w:lang w:val="en-US" w:eastAsia="en-US" w:bidi="ar-SA"/>
      </w:rPr>
    </w:lvl>
    <w:lvl w:ilvl="1">
      <w:start w:val="1"/>
      <w:numFmt w:val="lowerRoman"/>
      <w:lvlText w:val="%1-%2"/>
      <w:lvlJc w:val="left"/>
      <w:pPr>
        <w:ind w:left="92" w:hanging="290"/>
        <w:jc w:val="left"/>
      </w:pPr>
      <w:rPr>
        <w:rFonts w:hint="default" w:ascii="Courier New" w:hAnsi="Courier New" w:eastAsia="Courier New" w:cs="Courier New"/>
        <w:b w:val="0"/>
        <w:bCs w:val="0"/>
        <w:i w:val="0"/>
        <w:iCs w:val="0"/>
        <w:spacing w:val="-1"/>
        <w:w w:val="100"/>
        <w:sz w:val="14"/>
        <w:szCs w:val="14"/>
        <w:lang w:val="en-US" w:eastAsia="en-US" w:bidi="ar-SA"/>
      </w:rPr>
    </w:lvl>
    <w:lvl w:ilvl="2">
      <w:start w:val="0"/>
      <w:numFmt w:val="bullet"/>
      <w:lvlText w:val="-"/>
      <w:lvlJc w:val="left"/>
      <w:pPr>
        <w:ind w:left="507" w:hanging="192"/>
      </w:pPr>
      <w:rPr>
        <w:rFonts w:hint="default" w:ascii="Courier New" w:hAnsi="Courier New" w:eastAsia="Courier New" w:cs="Courier New"/>
        <w:b w:val="0"/>
        <w:bCs w:val="0"/>
        <w:i w:val="0"/>
        <w:iCs w:val="0"/>
        <w:spacing w:val="0"/>
        <w:w w:val="100"/>
        <w:sz w:val="16"/>
        <w:szCs w:val="16"/>
        <w:lang w:val="en-US" w:eastAsia="en-US" w:bidi="ar-SA"/>
      </w:rPr>
    </w:lvl>
    <w:lvl w:ilvl="3">
      <w:start w:val="0"/>
      <w:numFmt w:val="bullet"/>
      <w:lvlText w:val="•"/>
      <w:lvlJc w:val="left"/>
      <w:pPr>
        <w:ind w:left="919" w:hanging="192"/>
      </w:pPr>
      <w:rPr>
        <w:rFonts w:hint="default"/>
        <w:lang w:val="en-US" w:eastAsia="en-US" w:bidi="ar-SA"/>
      </w:rPr>
    </w:lvl>
    <w:lvl w:ilvl="4">
      <w:start w:val="0"/>
      <w:numFmt w:val="bullet"/>
      <w:lvlText w:val="•"/>
      <w:lvlJc w:val="left"/>
      <w:pPr>
        <w:ind w:left="1339" w:hanging="192"/>
      </w:pPr>
      <w:rPr>
        <w:rFonts w:hint="default"/>
        <w:lang w:val="en-US" w:eastAsia="en-US" w:bidi="ar-SA"/>
      </w:rPr>
    </w:lvl>
    <w:lvl w:ilvl="5">
      <w:start w:val="0"/>
      <w:numFmt w:val="bullet"/>
      <w:lvlText w:val="•"/>
      <w:lvlJc w:val="left"/>
      <w:pPr>
        <w:ind w:left="1759" w:hanging="192"/>
      </w:pPr>
      <w:rPr>
        <w:rFonts w:hint="default"/>
        <w:lang w:val="en-US" w:eastAsia="en-US" w:bidi="ar-SA"/>
      </w:rPr>
    </w:lvl>
    <w:lvl w:ilvl="6">
      <w:start w:val="0"/>
      <w:numFmt w:val="bullet"/>
      <w:lvlText w:val="•"/>
      <w:lvlJc w:val="left"/>
      <w:pPr>
        <w:ind w:left="2179" w:hanging="192"/>
      </w:pPr>
      <w:rPr>
        <w:rFonts w:hint="default"/>
        <w:lang w:val="en-US" w:eastAsia="en-US" w:bidi="ar-SA"/>
      </w:rPr>
    </w:lvl>
    <w:lvl w:ilvl="7">
      <w:start w:val="0"/>
      <w:numFmt w:val="bullet"/>
      <w:lvlText w:val="•"/>
      <w:lvlJc w:val="left"/>
      <w:pPr>
        <w:ind w:left="2599" w:hanging="192"/>
      </w:pPr>
      <w:rPr>
        <w:rFonts w:hint="default"/>
        <w:lang w:val="en-US" w:eastAsia="en-US" w:bidi="ar-SA"/>
      </w:rPr>
    </w:lvl>
    <w:lvl w:ilvl="8">
      <w:start w:val="0"/>
      <w:numFmt w:val="bullet"/>
      <w:lvlText w:val="•"/>
      <w:lvlJc w:val="left"/>
      <w:pPr>
        <w:ind w:left="3019" w:hanging="192"/>
      </w:pPr>
      <w:rPr>
        <w:rFonts w:hint="default"/>
        <w:lang w:val="en-US" w:eastAsia="en-US" w:bidi="ar-SA"/>
      </w:rPr>
    </w:lvl>
  </w:abstractNum>
  <w:abstractNum w:abstractNumId="11">
    <w:multiLevelType w:val="hybridMultilevel"/>
    <w:lvl w:ilvl="0">
      <w:start w:val="10"/>
      <w:numFmt w:val="lowerRoman"/>
      <w:lvlText w:val="%1-"/>
      <w:lvlJc w:val="left"/>
      <w:pPr>
        <w:ind w:left="286" w:hanging="194"/>
        <w:jc w:val="left"/>
      </w:pPr>
      <w:rPr>
        <w:rFonts w:hint="default" w:ascii="Courier New" w:hAnsi="Courier New" w:eastAsia="Courier New" w:cs="Courier New"/>
        <w:b w:val="0"/>
        <w:bCs w:val="0"/>
        <w:i w:val="0"/>
        <w:iCs w:val="0"/>
        <w:spacing w:val="-1"/>
        <w:w w:val="100"/>
        <w:sz w:val="14"/>
        <w:szCs w:val="14"/>
        <w:lang w:val="en-US" w:eastAsia="en-US" w:bidi="ar-SA"/>
      </w:rPr>
    </w:lvl>
    <w:lvl w:ilvl="1">
      <w:start w:val="1"/>
      <w:numFmt w:val="lowerRoman"/>
      <w:lvlText w:val="%1-%2"/>
      <w:lvlJc w:val="left"/>
      <w:pPr>
        <w:ind w:left="92" w:hanging="290"/>
        <w:jc w:val="left"/>
      </w:pPr>
      <w:rPr>
        <w:rFonts w:hint="default" w:ascii="Courier New" w:hAnsi="Courier New" w:eastAsia="Courier New" w:cs="Courier New"/>
        <w:b w:val="0"/>
        <w:bCs w:val="0"/>
        <w:i w:val="0"/>
        <w:iCs w:val="0"/>
        <w:spacing w:val="-1"/>
        <w:w w:val="100"/>
        <w:sz w:val="14"/>
        <w:szCs w:val="14"/>
        <w:lang w:val="en-US" w:eastAsia="en-US" w:bidi="ar-SA"/>
      </w:rPr>
    </w:lvl>
    <w:lvl w:ilvl="2">
      <w:start w:val="0"/>
      <w:numFmt w:val="bullet"/>
      <w:lvlText w:val="-"/>
      <w:lvlJc w:val="left"/>
      <w:pPr>
        <w:ind w:left="507" w:hanging="192"/>
      </w:pPr>
      <w:rPr>
        <w:rFonts w:hint="default" w:ascii="Courier New" w:hAnsi="Courier New" w:eastAsia="Courier New" w:cs="Courier New"/>
        <w:b w:val="0"/>
        <w:bCs w:val="0"/>
        <w:i w:val="0"/>
        <w:iCs w:val="0"/>
        <w:spacing w:val="0"/>
        <w:w w:val="100"/>
        <w:sz w:val="16"/>
        <w:szCs w:val="16"/>
        <w:lang w:val="en-US" w:eastAsia="en-US" w:bidi="ar-SA"/>
      </w:rPr>
    </w:lvl>
    <w:lvl w:ilvl="3">
      <w:start w:val="0"/>
      <w:numFmt w:val="bullet"/>
      <w:lvlText w:val="•"/>
      <w:lvlJc w:val="left"/>
      <w:pPr>
        <w:ind w:left="919" w:hanging="192"/>
      </w:pPr>
      <w:rPr>
        <w:rFonts w:hint="default"/>
        <w:lang w:val="en-US" w:eastAsia="en-US" w:bidi="ar-SA"/>
      </w:rPr>
    </w:lvl>
    <w:lvl w:ilvl="4">
      <w:start w:val="0"/>
      <w:numFmt w:val="bullet"/>
      <w:lvlText w:val="•"/>
      <w:lvlJc w:val="left"/>
      <w:pPr>
        <w:ind w:left="1339" w:hanging="192"/>
      </w:pPr>
      <w:rPr>
        <w:rFonts w:hint="default"/>
        <w:lang w:val="en-US" w:eastAsia="en-US" w:bidi="ar-SA"/>
      </w:rPr>
    </w:lvl>
    <w:lvl w:ilvl="5">
      <w:start w:val="0"/>
      <w:numFmt w:val="bullet"/>
      <w:lvlText w:val="•"/>
      <w:lvlJc w:val="left"/>
      <w:pPr>
        <w:ind w:left="1759" w:hanging="192"/>
      </w:pPr>
      <w:rPr>
        <w:rFonts w:hint="default"/>
        <w:lang w:val="en-US" w:eastAsia="en-US" w:bidi="ar-SA"/>
      </w:rPr>
    </w:lvl>
    <w:lvl w:ilvl="6">
      <w:start w:val="0"/>
      <w:numFmt w:val="bullet"/>
      <w:lvlText w:val="•"/>
      <w:lvlJc w:val="left"/>
      <w:pPr>
        <w:ind w:left="2179" w:hanging="192"/>
      </w:pPr>
      <w:rPr>
        <w:rFonts w:hint="default"/>
        <w:lang w:val="en-US" w:eastAsia="en-US" w:bidi="ar-SA"/>
      </w:rPr>
    </w:lvl>
    <w:lvl w:ilvl="7">
      <w:start w:val="0"/>
      <w:numFmt w:val="bullet"/>
      <w:lvlText w:val="•"/>
      <w:lvlJc w:val="left"/>
      <w:pPr>
        <w:ind w:left="2599" w:hanging="192"/>
      </w:pPr>
      <w:rPr>
        <w:rFonts w:hint="default"/>
        <w:lang w:val="en-US" w:eastAsia="en-US" w:bidi="ar-SA"/>
      </w:rPr>
    </w:lvl>
    <w:lvl w:ilvl="8">
      <w:start w:val="0"/>
      <w:numFmt w:val="bullet"/>
      <w:lvlText w:val="•"/>
      <w:lvlJc w:val="left"/>
      <w:pPr>
        <w:ind w:left="3019" w:hanging="192"/>
      </w:pPr>
      <w:rPr>
        <w:rFonts w:hint="default"/>
        <w:lang w:val="en-US" w:eastAsia="en-US" w:bidi="ar-SA"/>
      </w:rPr>
    </w:lvl>
  </w:abstractNum>
  <w:abstractNum w:abstractNumId="10">
    <w:multiLevelType w:val="hybridMultilevel"/>
    <w:lvl w:ilvl="0">
      <w:start w:val="4"/>
      <w:numFmt w:val="decimal"/>
      <w:lvlText w:val="%1"/>
      <w:lvlJc w:val="left"/>
      <w:pPr>
        <w:ind w:left="392" w:hanging="1167"/>
        <w:jc w:val="left"/>
      </w:pPr>
      <w:rPr>
        <w:rFonts w:hint="default"/>
        <w:lang w:val="en-US" w:eastAsia="en-US" w:bidi="ar-SA"/>
      </w:rPr>
    </w:lvl>
    <w:lvl w:ilvl="1">
      <w:start w:val="2"/>
      <w:numFmt w:val="decimal"/>
      <w:lvlText w:val="%1.%2"/>
      <w:lvlJc w:val="left"/>
      <w:pPr>
        <w:ind w:left="392" w:hanging="1167"/>
        <w:jc w:val="left"/>
      </w:pPr>
      <w:rPr>
        <w:rFonts w:hint="default"/>
        <w:lang w:val="en-US" w:eastAsia="en-US" w:bidi="ar-SA"/>
      </w:rPr>
    </w:lvl>
    <w:lvl w:ilvl="2">
      <w:start w:val="1"/>
      <w:numFmt w:val="decimal"/>
      <w:lvlText w:val="%1.%2.%3"/>
      <w:lvlJc w:val="left"/>
      <w:pPr>
        <w:ind w:left="392" w:hanging="1167"/>
        <w:jc w:val="left"/>
      </w:pPr>
      <w:rPr>
        <w:rFonts w:hint="default"/>
        <w:lang w:val="en-US" w:eastAsia="en-US" w:bidi="ar-SA"/>
      </w:rPr>
    </w:lvl>
    <w:lvl w:ilvl="3">
      <w:start w:val="3"/>
      <w:numFmt w:val="decimal"/>
      <w:lvlText w:val="%1.%2.%3.%4"/>
      <w:lvlJc w:val="left"/>
      <w:pPr>
        <w:ind w:left="392" w:hanging="1167"/>
        <w:jc w:val="left"/>
      </w:pPr>
      <w:rPr>
        <w:rFonts w:hint="default"/>
        <w:lang w:val="en-US" w:eastAsia="en-US" w:bidi="ar-SA"/>
      </w:rPr>
    </w:lvl>
    <w:lvl w:ilvl="4">
      <w:start w:val="1"/>
      <w:numFmt w:val="decimal"/>
      <w:lvlText w:val="%1.%2.%3.%4.%5"/>
      <w:lvlJc w:val="left"/>
      <w:pPr>
        <w:ind w:left="392" w:hanging="1167"/>
        <w:jc w:val="left"/>
      </w:pPr>
      <w:rPr>
        <w:rFonts w:hint="default"/>
        <w:lang w:val="en-US" w:eastAsia="en-US" w:bidi="ar-SA"/>
      </w:rPr>
    </w:lvl>
    <w:lvl w:ilvl="5">
      <w:start w:val="4"/>
      <w:numFmt w:val="decimal"/>
      <w:lvlText w:val="%1.%2.%3.%4.%5.%6"/>
      <w:lvlJc w:val="left"/>
      <w:pPr>
        <w:ind w:left="392" w:hanging="1167"/>
        <w:jc w:val="left"/>
      </w:pPr>
      <w:rPr>
        <w:rFonts w:hint="default"/>
        <w:lang w:val="en-US" w:eastAsia="en-US" w:bidi="ar-SA"/>
      </w:rPr>
    </w:lvl>
    <w:lvl w:ilvl="6">
      <w:start w:val="2"/>
      <w:numFmt w:val="decimal"/>
      <w:lvlText w:val="%1.%2.%3.%4.%5.%6.%7"/>
      <w:lvlJc w:val="left"/>
      <w:pPr>
        <w:ind w:left="392" w:hanging="1167"/>
        <w:jc w:val="left"/>
      </w:pPr>
      <w:rPr>
        <w:rFonts w:hint="default" w:ascii="Arial" w:hAnsi="Arial" w:eastAsia="Arial" w:cs="Arial"/>
        <w:b w:val="0"/>
        <w:bCs w:val="0"/>
        <w:i w:val="0"/>
        <w:iCs w:val="0"/>
        <w:spacing w:val="-1"/>
        <w:w w:val="99"/>
        <w:sz w:val="20"/>
        <w:szCs w:val="20"/>
        <w:lang w:val="en-US" w:eastAsia="en-US" w:bidi="ar-SA"/>
      </w:rPr>
    </w:lvl>
    <w:lvl w:ilvl="7">
      <w:start w:val="2"/>
      <w:numFmt w:val="decimal"/>
      <w:lvlText w:val="%1.%2.%3.%4.%5.%6.%7.%8"/>
      <w:lvlJc w:val="left"/>
      <w:pPr>
        <w:ind w:left="1724" w:hanging="1333"/>
        <w:jc w:val="left"/>
      </w:pPr>
      <w:rPr>
        <w:rFonts w:hint="default" w:ascii="Arial" w:hAnsi="Arial" w:eastAsia="Arial" w:cs="Arial"/>
        <w:b w:val="0"/>
        <w:bCs w:val="0"/>
        <w:i w:val="0"/>
        <w:iCs w:val="0"/>
        <w:spacing w:val="-1"/>
        <w:w w:val="99"/>
        <w:sz w:val="20"/>
        <w:szCs w:val="20"/>
        <w:lang w:val="en-US" w:eastAsia="en-US" w:bidi="ar-SA"/>
      </w:rPr>
    </w:lvl>
    <w:lvl w:ilvl="8">
      <w:start w:val="0"/>
      <w:numFmt w:val="bullet"/>
      <w:lvlText w:val="•"/>
      <w:lvlJc w:val="left"/>
      <w:pPr>
        <w:ind w:left="8538" w:hanging="1333"/>
      </w:pPr>
      <w:rPr>
        <w:rFonts w:hint="default"/>
        <w:lang w:val="en-US" w:eastAsia="en-US" w:bidi="ar-SA"/>
      </w:rPr>
    </w:lvl>
  </w:abstractNum>
  <w:abstractNum w:abstractNumId="4">
    <w:multiLevelType w:val="hybridMultilevel"/>
    <w:lvl w:ilvl="0">
      <w:start w:val="0"/>
      <w:numFmt w:val="bullet"/>
      <w:lvlText w:val="•"/>
      <w:lvlJc w:val="left"/>
      <w:pPr>
        <w:ind w:left="963" w:hanging="67"/>
      </w:pPr>
      <w:rPr>
        <w:rFonts w:hint="default" w:ascii="Arial" w:hAnsi="Arial" w:eastAsia="Arial" w:cs="Arial"/>
        <w:b w:val="0"/>
        <w:bCs w:val="0"/>
        <w:i w:val="0"/>
        <w:iCs w:val="0"/>
        <w:color w:val="FFFFFF"/>
        <w:spacing w:val="0"/>
        <w:w w:val="96"/>
        <w:sz w:val="13"/>
        <w:szCs w:val="13"/>
        <w:lang w:val="en-US" w:eastAsia="en-US" w:bidi="ar-SA"/>
      </w:rPr>
    </w:lvl>
    <w:lvl w:ilvl="1">
      <w:start w:val="0"/>
      <w:numFmt w:val="bullet"/>
      <w:lvlText w:val="•"/>
      <w:lvlJc w:val="left"/>
      <w:pPr>
        <w:ind w:left="1164" w:hanging="67"/>
      </w:pPr>
      <w:rPr>
        <w:rFonts w:hint="default"/>
        <w:lang w:val="en-US" w:eastAsia="en-US" w:bidi="ar-SA"/>
      </w:rPr>
    </w:lvl>
    <w:lvl w:ilvl="2">
      <w:start w:val="0"/>
      <w:numFmt w:val="bullet"/>
      <w:lvlText w:val="•"/>
      <w:lvlJc w:val="left"/>
      <w:pPr>
        <w:ind w:left="1368" w:hanging="67"/>
      </w:pPr>
      <w:rPr>
        <w:rFonts w:hint="default"/>
        <w:lang w:val="en-US" w:eastAsia="en-US" w:bidi="ar-SA"/>
      </w:rPr>
    </w:lvl>
    <w:lvl w:ilvl="3">
      <w:start w:val="0"/>
      <w:numFmt w:val="bullet"/>
      <w:lvlText w:val="•"/>
      <w:lvlJc w:val="left"/>
      <w:pPr>
        <w:ind w:left="1573" w:hanging="67"/>
      </w:pPr>
      <w:rPr>
        <w:rFonts w:hint="default"/>
        <w:lang w:val="en-US" w:eastAsia="en-US" w:bidi="ar-SA"/>
      </w:rPr>
    </w:lvl>
    <w:lvl w:ilvl="4">
      <w:start w:val="0"/>
      <w:numFmt w:val="bullet"/>
      <w:lvlText w:val="•"/>
      <w:lvlJc w:val="left"/>
      <w:pPr>
        <w:ind w:left="1777" w:hanging="67"/>
      </w:pPr>
      <w:rPr>
        <w:rFonts w:hint="default"/>
        <w:lang w:val="en-US" w:eastAsia="en-US" w:bidi="ar-SA"/>
      </w:rPr>
    </w:lvl>
    <w:lvl w:ilvl="5">
      <w:start w:val="0"/>
      <w:numFmt w:val="bullet"/>
      <w:lvlText w:val="•"/>
      <w:lvlJc w:val="left"/>
      <w:pPr>
        <w:ind w:left="1982" w:hanging="67"/>
      </w:pPr>
      <w:rPr>
        <w:rFonts w:hint="default"/>
        <w:lang w:val="en-US" w:eastAsia="en-US" w:bidi="ar-SA"/>
      </w:rPr>
    </w:lvl>
    <w:lvl w:ilvl="6">
      <w:start w:val="0"/>
      <w:numFmt w:val="bullet"/>
      <w:lvlText w:val="•"/>
      <w:lvlJc w:val="left"/>
      <w:pPr>
        <w:ind w:left="2186" w:hanging="67"/>
      </w:pPr>
      <w:rPr>
        <w:rFonts w:hint="default"/>
        <w:lang w:val="en-US" w:eastAsia="en-US" w:bidi="ar-SA"/>
      </w:rPr>
    </w:lvl>
    <w:lvl w:ilvl="7">
      <w:start w:val="0"/>
      <w:numFmt w:val="bullet"/>
      <w:lvlText w:val="•"/>
      <w:lvlJc w:val="left"/>
      <w:pPr>
        <w:ind w:left="2390" w:hanging="67"/>
      </w:pPr>
      <w:rPr>
        <w:rFonts w:hint="default"/>
        <w:lang w:val="en-US" w:eastAsia="en-US" w:bidi="ar-SA"/>
      </w:rPr>
    </w:lvl>
    <w:lvl w:ilvl="8">
      <w:start w:val="0"/>
      <w:numFmt w:val="bullet"/>
      <w:lvlText w:val="•"/>
      <w:lvlJc w:val="left"/>
      <w:pPr>
        <w:ind w:left="2595" w:hanging="67"/>
      </w:pPr>
      <w:rPr>
        <w:rFonts w:hint="default"/>
        <w:lang w:val="en-US" w:eastAsia="en-US" w:bidi="ar-SA"/>
      </w:rPr>
    </w:lvl>
  </w:abstractNum>
  <w:abstractNum w:abstractNumId="8">
    <w:multiLevelType w:val="hybridMultilevel"/>
    <w:lvl w:ilvl="0">
      <w:start w:val="0"/>
      <w:numFmt w:val="bullet"/>
      <w:lvlText w:val="•"/>
      <w:lvlJc w:val="left"/>
      <w:pPr>
        <w:ind w:left="569" w:hanging="67"/>
      </w:pPr>
      <w:rPr>
        <w:rFonts w:hint="default" w:ascii="Arial" w:hAnsi="Arial" w:eastAsia="Arial" w:cs="Arial"/>
        <w:b w:val="0"/>
        <w:bCs w:val="0"/>
        <w:i w:val="0"/>
        <w:iCs w:val="0"/>
        <w:color w:val="FFFFFF"/>
        <w:spacing w:val="0"/>
        <w:w w:val="100"/>
        <w:sz w:val="13"/>
        <w:szCs w:val="13"/>
        <w:lang w:val="en-US" w:eastAsia="en-US" w:bidi="ar-SA"/>
      </w:rPr>
    </w:lvl>
    <w:lvl w:ilvl="1">
      <w:start w:val="0"/>
      <w:numFmt w:val="bullet"/>
      <w:lvlText w:val="•"/>
      <w:lvlJc w:val="left"/>
      <w:pPr>
        <w:ind w:left="760" w:hanging="67"/>
      </w:pPr>
      <w:rPr>
        <w:rFonts w:hint="default"/>
        <w:lang w:val="en-US" w:eastAsia="en-US" w:bidi="ar-SA"/>
      </w:rPr>
    </w:lvl>
    <w:lvl w:ilvl="2">
      <w:start w:val="0"/>
      <w:numFmt w:val="bullet"/>
      <w:lvlText w:val="•"/>
      <w:lvlJc w:val="left"/>
      <w:pPr>
        <w:ind w:left="961" w:hanging="67"/>
      </w:pPr>
      <w:rPr>
        <w:rFonts w:hint="default"/>
        <w:lang w:val="en-US" w:eastAsia="en-US" w:bidi="ar-SA"/>
      </w:rPr>
    </w:lvl>
    <w:lvl w:ilvl="3">
      <w:start w:val="0"/>
      <w:numFmt w:val="bullet"/>
      <w:lvlText w:val="•"/>
      <w:lvlJc w:val="left"/>
      <w:pPr>
        <w:ind w:left="1161" w:hanging="67"/>
      </w:pPr>
      <w:rPr>
        <w:rFonts w:hint="default"/>
        <w:lang w:val="en-US" w:eastAsia="en-US" w:bidi="ar-SA"/>
      </w:rPr>
    </w:lvl>
    <w:lvl w:ilvl="4">
      <w:start w:val="0"/>
      <w:numFmt w:val="bullet"/>
      <w:lvlText w:val="•"/>
      <w:lvlJc w:val="left"/>
      <w:pPr>
        <w:ind w:left="1362" w:hanging="67"/>
      </w:pPr>
      <w:rPr>
        <w:rFonts w:hint="default"/>
        <w:lang w:val="en-US" w:eastAsia="en-US" w:bidi="ar-SA"/>
      </w:rPr>
    </w:lvl>
    <w:lvl w:ilvl="5">
      <w:start w:val="0"/>
      <w:numFmt w:val="bullet"/>
      <w:lvlText w:val="•"/>
      <w:lvlJc w:val="left"/>
      <w:pPr>
        <w:ind w:left="1562" w:hanging="67"/>
      </w:pPr>
      <w:rPr>
        <w:rFonts w:hint="default"/>
        <w:lang w:val="en-US" w:eastAsia="en-US" w:bidi="ar-SA"/>
      </w:rPr>
    </w:lvl>
    <w:lvl w:ilvl="6">
      <w:start w:val="0"/>
      <w:numFmt w:val="bullet"/>
      <w:lvlText w:val="•"/>
      <w:lvlJc w:val="left"/>
      <w:pPr>
        <w:ind w:left="1763" w:hanging="67"/>
      </w:pPr>
      <w:rPr>
        <w:rFonts w:hint="default"/>
        <w:lang w:val="en-US" w:eastAsia="en-US" w:bidi="ar-SA"/>
      </w:rPr>
    </w:lvl>
    <w:lvl w:ilvl="7">
      <w:start w:val="0"/>
      <w:numFmt w:val="bullet"/>
      <w:lvlText w:val="•"/>
      <w:lvlJc w:val="left"/>
      <w:pPr>
        <w:ind w:left="1963" w:hanging="67"/>
      </w:pPr>
      <w:rPr>
        <w:rFonts w:hint="default"/>
        <w:lang w:val="en-US" w:eastAsia="en-US" w:bidi="ar-SA"/>
      </w:rPr>
    </w:lvl>
    <w:lvl w:ilvl="8">
      <w:start w:val="0"/>
      <w:numFmt w:val="bullet"/>
      <w:lvlText w:val="•"/>
      <w:lvlJc w:val="left"/>
      <w:pPr>
        <w:ind w:left="2164" w:hanging="67"/>
      </w:pPr>
      <w:rPr>
        <w:rFonts w:hint="default"/>
        <w:lang w:val="en-US" w:eastAsia="en-US" w:bidi="ar-SA"/>
      </w:rPr>
    </w:lvl>
  </w:abstractNum>
  <w:abstractNum w:abstractNumId="7">
    <w:multiLevelType w:val="hybridMultilevel"/>
    <w:lvl w:ilvl="0">
      <w:start w:val="0"/>
      <w:numFmt w:val="bullet"/>
      <w:lvlText w:val="•"/>
      <w:lvlJc w:val="left"/>
      <w:pPr>
        <w:ind w:left="213" w:hanging="67"/>
      </w:pPr>
      <w:rPr>
        <w:rFonts w:hint="default" w:ascii="Arial" w:hAnsi="Arial" w:eastAsia="Arial" w:cs="Arial"/>
        <w:b w:val="0"/>
        <w:bCs w:val="0"/>
        <w:i w:val="0"/>
        <w:iCs w:val="0"/>
        <w:spacing w:val="0"/>
        <w:w w:val="100"/>
        <w:sz w:val="13"/>
        <w:szCs w:val="13"/>
        <w:lang w:val="en-US" w:eastAsia="en-US" w:bidi="ar-SA"/>
      </w:rPr>
    </w:lvl>
    <w:lvl w:ilvl="1">
      <w:start w:val="0"/>
      <w:numFmt w:val="bullet"/>
      <w:lvlText w:val="•"/>
      <w:lvlJc w:val="left"/>
      <w:pPr>
        <w:ind w:left="362" w:hanging="67"/>
      </w:pPr>
      <w:rPr>
        <w:rFonts w:hint="default" w:ascii="Arial" w:hAnsi="Arial" w:eastAsia="Arial" w:cs="Arial"/>
        <w:b w:val="0"/>
        <w:bCs w:val="0"/>
        <w:i w:val="0"/>
        <w:iCs w:val="0"/>
        <w:spacing w:val="0"/>
        <w:w w:val="101"/>
        <w:sz w:val="13"/>
        <w:szCs w:val="13"/>
        <w:lang w:val="en-US" w:eastAsia="en-US" w:bidi="ar-SA"/>
      </w:rPr>
    </w:lvl>
    <w:lvl w:ilvl="2">
      <w:start w:val="0"/>
      <w:numFmt w:val="bullet"/>
      <w:lvlText w:val="•"/>
      <w:lvlJc w:val="left"/>
      <w:pPr>
        <w:ind w:left="2406" w:hanging="67"/>
      </w:pPr>
      <w:rPr>
        <w:rFonts w:hint="default" w:ascii="Arial" w:hAnsi="Arial" w:eastAsia="Arial" w:cs="Arial"/>
        <w:spacing w:val="0"/>
        <w:w w:val="100"/>
        <w:lang w:val="en-US" w:eastAsia="en-US" w:bidi="ar-SA"/>
      </w:rPr>
    </w:lvl>
    <w:lvl w:ilvl="3">
      <w:start w:val="0"/>
      <w:numFmt w:val="bullet"/>
      <w:lvlText w:val="•"/>
      <w:lvlJc w:val="left"/>
      <w:pPr>
        <w:ind w:left="1873" w:hanging="67"/>
      </w:pPr>
      <w:rPr>
        <w:rFonts w:hint="default"/>
        <w:lang w:val="en-US" w:eastAsia="en-US" w:bidi="ar-SA"/>
      </w:rPr>
    </w:lvl>
    <w:lvl w:ilvl="4">
      <w:start w:val="0"/>
      <w:numFmt w:val="bullet"/>
      <w:lvlText w:val="•"/>
      <w:lvlJc w:val="left"/>
      <w:pPr>
        <w:ind w:left="1347" w:hanging="67"/>
      </w:pPr>
      <w:rPr>
        <w:rFonts w:hint="default"/>
        <w:lang w:val="en-US" w:eastAsia="en-US" w:bidi="ar-SA"/>
      </w:rPr>
    </w:lvl>
    <w:lvl w:ilvl="5">
      <w:start w:val="0"/>
      <w:numFmt w:val="bullet"/>
      <w:lvlText w:val="•"/>
      <w:lvlJc w:val="left"/>
      <w:pPr>
        <w:ind w:left="821" w:hanging="67"/>
      </w:pPr>
      <w:rPr>
        <w:rFonts w:hint="default"/>
        <w:lang w:val="en-US" w:eastAsia="en-US" w:bidi="ar-SA"/>
      </w:rPr>
    </w:lvl>
    <w:lvl w:ilvl="6">
      <w:start w:val="0"/>
      <w:numFmt w:val="bullet"/>
      <w:lvlText w:val="•"/>
      <w:lvlJc w:val="left"/>
      <w:pPr>
        <w:ind w:left="294" w:hanging="67"/>
      </w:pPr>
      <w:rPr>
        <w:rFonts w:hint="default"/>
        <w:lang w:val="en-US" w:eastAsia="en-US" w:bidi="ar-SA"/>
      </w:rPr>
    </w:lvl>
    <w:lvl w:ilvl="7">
      <w:start w:val="0"/>
      <w:numFmt w:val="bullet"/>
      <w:lvlText w:val="•"/>
      <w:lvlJc w:val="left"/>
      <w:pPr>
        <w:ind w:left="-232" w:hanging="67"/>
      </w:pPr>
      <w:rPr>
        <w:rFonts w:hint="default"/>
        <w:lang w:val="en-US" w:eastAsia="en-US" w:bidi="ar-SA"/>
      </w:rPr>
    </w:lvl>
    <w:lvl w:ilvl="8">
      <w:start w:val="0"/>
      <w:numFmt w:val="bullet"/>
      <w:lvlText w:val="•"/>
      <w:lvlJc w:val="left"/>
      <w:pPr>
        <w:ind w:left="-758" w:hanging="67"/>
      </w:pPr>
      <w:rPr>
        <w:rFonts w:hint="default"/>
        <w:lang w:val="en-US" w:eastAsia="en-US" w:bidi="ar-SA"/>
      </w:rPr>
    </w:lvl>
  </w:abstractNum>
  <w:abstractNum w:abstractNumId="6">
    <w:multiLevelType w:val="hybridMultilevel"/>
    <w:lvl w:ilvl="0">
      <w:start w:val="0"/>
      <w:numFmt w:val="bullet"/>
      <w:lvlText w:val="•"/>
      <w:lvlJc w:val="left"/>
      <w:pPr>
        <w:ind w:left="400" w:hanging="67"/>
      </w:pPr>
      <w:rPr>
        <w:rFonts w:hint="default" w:ascii="Arial" w:hAnsi="Arial" w:eastAsia="Arial" w:cs="Arial"/>
        <w:b w:val="0"/>
        <w:bCs w:val="0"/>
        <w:i w:val="0"/>
        <w:iCs w:val="0"/>
        <w:spacing w:val="0"/>
        <w:w w:val="101"/>
        <w:sz w:val="13"/>
        <w:szCs w:val="13"/>
        <w:lang w:val="en-US" w:eastAsia="en-US" w:bidi="ar-SA"/>
      </w:rPr>
    </w:lvl>
    <w:lvl w:ilvl="1">
      <w:start w:val="0"/>
      <w:numFmt w:val="bullet"/>
      <w:lvlText w:val="•"/>
      <w:lvlJc w:val="left"/>
      <w:pPr>
        <w:ind w:left="1091" w:hanging="66"/>
      </w:pPr>
      <w:rPr>
        <w:rFonts w:hint="default" w:ascii="Arial" w:hAnsi="Arial" w:eastAsia="Arial" w:cs="Arial"/>
        <w:b w:val="0"/>
        <w:bCs w:val="0"/>
        <w:i w:val="0"/>
        <w:iCs w:val="0"/>
        <w:color w:val="FFFFFF"/>
        <w:spacing w:val="0"/>
        <w:w w:val="96"/>
        <w:sz w:val="13"/>
        <w:szCs w:val="13"/>
        <w:lang w:val="en-US" w:eastAsia="en-US" w:bidi="ar-SA"/>
      </w:rPr>
    </w:lvl>
    <w:lvl w:ilvl="2">
      <w:start w:val="0"/>
      <w:numFmt w:val="bullet"/>
      <w:lvlText w:val="•"/>
      <w:lvlJc w:val="left"/>
      <w:pPr>
        <w:ind w:left="618" w:hanging="66"/>
      </w:pPr>
      <w:rPr>
        <w:rFonts w:hint="default"/>
        <w:lang w:val="en-US" w:eastAsia="en-US" w:bidi="ar-SA"/>
      </w:rPr>
    </w:lvl>
    <w:lvl w:ilvl="3">
      <w:start w:val="0"/>
      <w:numFmt w:val="bullet"/>
      <w:lvlText w:val="•"/>
      <w:lvlJc w:val="left"/>
      <w:pPr>
        <w:ind w:left="137" w:hanging="66"/>
      </w:pPr>
      <w:rPr>
        <w:rFonts w:hint="default"/>
        <w:lang w:val="en-US" w:eastAsia="en-US" w:bidi="ar-SA"/>
      </w:rPr>
    </w:lvl>
    <w:lvl w:ilvl="4">
      <w:start w:val="0"/>
      <w:numFmt w:val="bullet"/>
      <w:lvlText w:val="•"/>
      <w:lvlJc w:val="left"/>
      <w:pPr>
        <w:ind w:left="-345" w:hanging="66"/>
      </w:pPr>
      <w:rPr>
        <w:rFonts w:hint="default"/>
        <w:lang w:val="en-US" w:eastAsia="en-US" w:bidi="ar-SA"/>
      </w:rPr>
    </w:lvl>
    <w:lvl w:ilvl="5">
      <w:start w:val="0"/>
      <w:numFmt w:val="bullet"/>
      <w:lvlText w:val="•"/>
      <w:lvlJc w:val="left"/>
      <w:pPr>
        <w:ind w:left="-826" w:hanging="66"/>
      </w:pPr>
      <w:rPr>
        <w:rFonts w:hint="default"/>
        <w:lang w:val="en-US" w:eastAsia="en-US" w:bidi="ar-SA"/>
      </w:rPr>
    </w:lvl>
    <w:lvl w:ilvl="6">
      <w:start w:val="0"/>
      <w:numFmt w:val="bullet"/>
      <w:lvlText w:val="•"/>
      <w:lvlJc w:val="left"/>
      <w:pPr>
        <w:ind w:left="-1307" w:hanging="66"/>
      </w:pPr>
      <w:rPr>
        <w:rFonts w:hint="default"/>
        <w:lang w:val="en-US" w:eastAsia="en-US" w:bidi="ar-SA"/>
      </w:rPr>
    </w:lvl>
    <w:lvl w:ilvl="7">
      <w:start w:val="0"/>
      <w:numFmt w:val="bullet"/>
      <w:lvlText w:val="•"/>
      <w:lvlJc w:val="left"/>
      <w:pPr>
        <w:ind w:left="-1789" w:hanging="66"/>
      </w:pPr>
      <w:rPr>
        <w:rFonts w:hint="default"/>
        <w:lang w:val="en-US" w:eastAsia="en-US" w:bidi="ar-SA"/>
      </w:rPr>
    </w:lvl>
    <w:lvl w:ilvl="8">
      <w:start w:val="0"/>
      <w:numFmt w:val="bullet"/>
      <w:lvlText w:val="•"/>
      <w:lvlJc w:val="left"/>
      <w:pPr>
        <w:ind w:left="-2270" w:hanging="66"/>
      </w:pPr>
      <w:rPr>
        <w:rFonts w:hint="default"/>
        <w:lang w:val="en-US" w:eastAsia="en-US" w:bidi="ar-SA"/>
      </w:rPr>
    </w:lvl>
  </w:abstractNum>
  <w:abstractNum w:abstractNumId="5">
    <w:multiLevelType w:val="hybridMultilevel"/>
    <w:lvl w:ilvl="0">
      <w:start w:val="0"/>
      <w:numFmt w:val="bullet"/>
      <w:lvlText w:val="•"/>
      <w:lvlJc w:val="left"/>
      <w:pPr>
        <w:ind w:left="516" w:hanging="67"/>
      </w:pPr>
      <w:rPr>
        <w:rFonts w:hint="default" w:ascii="Arial" w:hAnsi="Arial" w:eastAsia="Arial" w:cs="Arial"/>
        <w:b w:val="0"/>
        <w:bCs w:val="0"/>
        <w:i w:val="0"/>
        <w:iCs w:val="0"/>
        <w:spacing w:val="0"/>
        <w:w w:val="101"/>
        <w:sz w:val="13"/>
        <w:szCs w:val="13"/>
        <w:lang w:val="en-US" w:eastAsia="en-US" w:bidi="ar-SA"/>
      </w:rPr>
    </w:lvl>
    <w:lvl w:ilvl="1">
      <w:start w:val="0"/>
      <w:numFmt w:val="bullet"/>
      <w:lvlText w:val="•"/>
      <w:lvlJc w:val="left"/>
      <w:pPr>
        <w:ind w:left="757" w:hanging="67"/>
      </w:pPr>
      <w:rPr>
        <w:rFonts w:hint="default"/>
        <w:lang w:val="en-US" w:eastAsia="en-US" w:bidi="ar-SA"/>
      </w:rPr>
    </w:lvl>
    <w:lvl w:ilvl="2">
      <w:start w:val="0"/>
      <w:numFmt w:val="bullet"/>
      <w:lvlText w:val="•"/>
      <w:lvlJc w:val="left"/>
      <w:pPr>
        <w:ind w:left="995" w:hanging="67"/>
      </w:pPr>
      <w:rPr>
        <w:rFonts w:hint="default"/>
        <w:lang w:val="en-US" w:eastAsia="en-US" w:bidi="ar-SA"/>
      </w:rPr>
    </w:lvl>
    <w:lvl w:ilvl="3">
      <w:start w:val="0"/>
      <w:numFmt w:val="bullet"/>
      <w:lvlText w:val="•"/>
      <w:lvlJc w:val="left"/>
      <w:pPr>
        <w:ind w:left="1233" w:hanging="67"/>
      </w:pPr>
      <w:rPr>
        <w:rFonts w:hint="default"/>
        <w:lang w:val="en-US" w:eastAsia="en-US" w:bidi="ar-SA"/>
      </w:rPr>
    </w:lvl>
    <w:lvl w:ilvl="4">
      <w:start w:val="0"/>
      <w:numFmt w:val="bullet"/>
      <w:lvlText w:val="•"/>
      <w:lvlJc w:val="left"/>
      <w:pPr>
        <w:ind w:left="1471" w:hanging="67"/>
      </w:pPr>
      <w:rPr>
        <w:rFonts w:hint="default"/>
        <w:lang w:val="en-US" w:eastAsia="en-US" w:bidi="ar-SA"/>
      </w:rPr>
    </w:lvl>
    <w:lvl w:ilvl="5">
      <w:start w:val="0"/>
      <w:numFmt w:val="bullet"/>
      <w:lvlText w:val="•"/>
      <w:lvlJc w:val="left"/>
      <w:pPr>
        <w:ind w:left="1709" w:hanging="67"/>
      </w:pPr>
      <w:rPr>
        <w:rFonts w:hint="default"/>
        <w:lang w:val="en-US" w:eastAsia="en-US" w:bidi="ar-SA"/>
      </w:rPr>
    </w:lvl>
    <w:lvl w:ilvl="6">
      <w:start w:val="0"/>
      <w:numFmt w:val="bullet"/>
      <w:lvlText w:val="•"/>
      <w:lvlJc w:val="left"/>
      <w:pPr>
        <w:ind w:left="1947" w:hanging="67"/>
      </w:pPr>
      <w:rPr>
        <w:rFonts w:hint="default"/>
        <w:lang w:val="en-US" w:eastAsia="en-US" w:bidi="ar-SA"/>
      </w:rPr>
    </w:lvl>
    <w:lvl w:ilvl="7">
      <w:start w:val="0"/>
      <w:numFmt w:val="bullet"/>
      <w:lvlText w:val="•"/>
      <w:lvlJc w:val="left"/>
      <w:pPr>
        <w:ind w:left="2185" w:hanging="67"/>
      </w:pPr>
      <w:rPr>
        <w:rFonts w:hint="default"/>
        <w:lang w:val="en-US" w:eastAsia="en-US" w:bidi="ar-SA"/>
      </w:rPr>
    </w:lvl>
    <w:lvl w:ilvl="8">
      <w:start w:val="0"/>
      <w:numFmt w:val="bullet"/>
      <w:lvlText w:val="•"/>
      <w:lvlJc w:val="left"/>
      <w:pPr>
        <w:ind w:left="2423" w:hanging="67"/>
      </w:pPr>
      <w:rPr>
        <w:rFonts w:hint="default"/>
        <w:lang w:val="en-US" w:eastAsia="en-US" w:bidi="ar-SA"/>
      </w:rPr>
    </w:lvl>
  </w:abstractNum>
  <w:abstractNum w:abstractNumId="3">
    <w:multiLevelType w:val="hybridMultilevel"/>
    <w:lvl w:ilvl="0">
      <w:start w:val="1"/>
      <w:numFmt w:val="decimal"/>
      <w:lvlText w:val="[%1]"/>
      <w:lvlJc w:val="left"/>
      <w:pPr>
        <w:ind w:left="2094" w:hanging="1419"/>
        <w:jc w:val="left"/>
      </w:pPr>
      <w:rPr>
        <w:rFonts w:hint="default" w:ascii="Calibri" w:hAnsi="Calibri" w:eastAsia="Calibri" w:cs="Calibri"/>
        <w:b w:val="0"/>
        <w:bCs w:val="0"/>
        <w:i w:val="0"/>
        <w:iCs w:val="0"/>
        <w:spacing w:val="0"/>
        <w:w w:val="100"/>
        <w:sz w:val="22"/>
        <w:szCs w:val="22"/>
        <w:lang w:val="en-US" w:eastAsia="en-US" w:bidi="ar-SA"/>
      </w:rPr>
    </w:lvl>
    <w:lvl w:ilvl="1">
      <w:start w:val="0"/>
      <w:numFmt w:val="bullet"/>
      <w:lvlText w:val="•"/>
      <w:lvlJc w:val="left"/>
      <w:pPr>
        <w:ind w:left="2938" w:hanging="1419"/>
      </w:pPr>
      <w:rPr>
        <w:rFonts w:hint="default"/>
        <w:lang w:val="en-US" w:eastAsia="en-US" w:bidi="ar-SA"/>
      </w:rPr>
    </w:lvl>
    <w:lvl w:ilvl="2">
      <w:start w:val="0"/>
      <w:numFmt w:val="bullet"/>
      <w:lvlText w:val="•"/>
      <w:lvlJc w:val="left"/>
      <w:pPr>
        <w:ind w:left="3777" w:hanging="1419"/>
      </w:pPr>
      <w:rPr>
        <w:rFonts w:hint="default"/>
        <w:lang w:val="en-US" w:eastAsia="en-US" w:bidi="ar-SA"/>
      </w:rPr>
    </w:lvl>
    <w:lvl w:ilvl="3">
      <w:start w:val="0"/>
      <w:numFmt w:val="bullet"/>
      <w:lvlText w:val="•"/>
      <w:lvlJc w:val="left"/>
      <w:pPr>
        <w:ind w:left="4615" w:hanging="1419"/>
      </w:pPr>
      <w:rPr>
        <w:rFonts w:hint="default"/>
        <w:lang w:val="en-US" w:eastAsia="en-US" w:bidi="ar-SA"/>
      </w:rPr>
    </w:lvl>
    <w:lvl w:ilvl="4">
      <w:start w:val="0"/>
      <w:numFmt w:val="bullet"/>
      <w:lvlText w:val="•"/>
      <w:lvlJc w:val="left"/>
      <w:pPr>
        <w:ind w:left="5454" w:hanging="1419"/>
      </w:pPr>
      <w:rPr>
        <w:rFonts w:hint="default"/>
        <w:lang w:val="en-US" w:eastAsia="en-US" w:bidi="ar-SA"/>
      </w:rPr>
    </w:lvl>
    <w:lvl w:ilvl="5">
      <w:start w:val="0"/>
      <w:numFmt w:val="bullet"/>
      <w:lvlText w:val="•"/>
      <w:lvlJc w:val="left"/>
      <w:pPr>
        <w:ind w:left="6293" w:hanging="1419"/>
      </w:pPr>
      <w:rPr>
        <w:rFonts w:hint="default"/>
        <w:lang w:val="en-US" w:eastAsia="en-US" w:bidi="ar-SA"/>
      </w:rPr>
    </w:lvl>
    <w:lvl w:ilvl="6">
      <w:start w:val="0"/>
      <w:numFmt w:val="bullet"/>
      <w:lvlText w:val="•"/>
      <w:lvlJc w:val="left"/>
      <w:pPr>
        <w:ind w:left="7131" w:hanging="1419"/>
      </w:pPr>
      <w:rPr>
        <w:rFonts w:hint="default"/>
        <w:lang w:val="en-US" w:eastAsia="en-US" w:bidi="ar-SA"/>
      </w:rPr>
    </w:lvl>
    <w:lvl w:ilvl="7">
      <w:start w:val="0"/>
      <w:numFmt w:val="bullet"/>
      <w:lvlText w:val="•"/>
      <w:lvlJc w:val="left"/>
      <w:pPr>
        <w:ind w:left="7970" w:hanging="1419"/>
      </w:pPr>
      <w:rPr>
        <w:rFonts w:hint="default"/>
        <w:lang w:val="en-US" w:eastAsia="en-US" w:bidi="ar-SA"/>
      </w:rPr>
    </w:lvl>
    <w:lvl w:ilvl="8">
      <w:start w:val="0"/>
      <w:numFmt w:val="bullet"/>
      <w:lvlText w:val="•"/>
      <w:lvlJc w:val="left"/>
      <w:pPr>
        <w:ind w:left="8809" w:hanging="1419"/>
      </w:pPr>
      <w:rPr>
        <w:rFonts w:hint="default"/>
        <w:lang w:val="en-US" w:eastAsia="en-US" w:bidi="ar-SA"/>
      </w:rPr>
    </w:lvl>
  </w:abstractNum>
  <w:abstractNum w:abstractNumId="2">
    <w:multiLevelType w:val="hybridMultilevel"/>
    <w:lvl w:ilvl="0">
      <w:start w:val="1"/>
      <w:numFmt w:val="decimal"/>
      <w:lvlText w:val="%1"/>
      <w:lvlJc w:val="left"/>
      <w:pPr>
        <w:ind w:left="1526" w:hanging="1134"/>
        <w:jc w:val="left"/>
      </w:pPr>
      <w:rPr>
        <w:rFonts w:hint="default" w:ascii="Arial" w:hAnsi="Arial" w:eastAsia="Arial" w:cs="Arial"/>
        <w:b w:val="0"/>
        <w:bCs w:val="0"/>
        <w:i w:val="0"/>
        <w:iCs w:val="0"/>
        <w:spacing w:val="0"/>
        <w:w w:val="99"/>
        <w:sz w:val="36"/>
        <w:szCs w:val="36"/>
        <w:lang w:val="en-US" w:eastAsia="en-US" w:bidi="ar-SA"/>
      </w:rPr>
    </w:lvl>
    <w:lvl w:ilvl="1">
      <w:start w:val="1"/>
      <w:numFmt w:val="decimal"/>
      <w:lvlText w:val="%1.%2"/>
      <w:lvlJc w:val="left"/>
      <w:pPr>
        <w:ind w:left="1526" w:hanging="1134"/>
        <w:jc w:val="left"/>
      </w:pPr>
      <w:rPr>
        <w:rFonts w:hint="default" w:ascii="Arial" w:hAnsi="Arial" w:eastAsia="Arial" w:cs="Arial"/>
        <w:b w:val="0"/>
        <w:bCs w:val="0"/>
        <w:i w:val="0"/>
        <w:iCs w:val="0"/>
        <w:spacing w:val="0"/>
        <w:w w:val="99"/>
        <w:sz w:val="32"/>
        <w:szCs w:val="32"/>
        <w:lang w:val="en-US" w:eastAsia="en-US" w:bidi="ar-SA"/>
      </w:rPr>
    </w:lvl>
    <w:lvl w:ilvl="2">
      <w:start w:val="1"/>
      <w:numFmt w:val="decimal"/>
      <w:lvlText w:val="%1.%2.%3"/>
      <w:lvlJc w:val="left"/>
      <w:pPr>
        <w:ind w:left="1526" w:hanging="1134"/>
        <w:jc w:val="left"/>
      </w:pPr>
      <w:rPr>
        <w:rFonts w:hint="default" w:ascii="Arial" w:hAnsi="Arial" w:eastAsia="Arial" w:cs="Arial"/>
        <w:b w:val="0"/>
        <w:bCs w:val="0"/>
        <w:i w:val="0"/>
        <w:iCs w:val="0"/>
        <w:spacing w:val="0"/>
        <w:w w:val="100"/>
        <w:sz w:val="28"/>
        <w:szCs w:val="28"/>
        <w:lang w:val="en-US" w:eastAsia="en-US" w:bidi="ar-SA"/>
      </w:rPr>
    </w:lvl>
    <w:lvl w:ilvl="3">
      <w:start w:val="1"/>
      <w:numFmt w:val="decimal"/>
      <w:lvlText w:val="%1.%2.%3.%4"/>
      <w:lvlJc w:val="left"/>
      <w:pPr>
        <w:ind w:left="1811" w:hanging="1419"/>
        <w:jc w:val="left"/>
      </w:pPr>
      <w:rPr>
        <w:rFonts w:hint="default" w:ascii="Arial" w:hAnsi="Arial" w:eastAsia="Arial" w:cs="Arial"/>
        <w:b w:val="0"/>
        <w:bCs w:val="0"/>
        <w:i w:val="0"/>
        <w:iCs w:val="0"/>
        <w:spacing w:val="-2"/>
        <w:w w:val="99"/>
        <w:sz w:val="24"/>
        <w:szCs w:val="24"/>
        <w:lang w:val="en-US" w:eastAsia="en-US" w:bidi="ar-SA"/>
      </w:rPr>
    </w:lvl>
    <w:lvl w:ilvl="4">
      <w:start w:val="1"/>
      <w:numFmt w:val="decimal"/>
      <w:lvlText w:val="%1.%2.%3.%4.%5"/>
      <w:lvlJc w:val="left"/>
      <w:pPr>
        <w:ind w:left="2094" w:hanging="1702"/>
        <w:jc w:val="left"/>
      </w:pPr>
      <w:rPr>
        <w:rFonts w:hint="default" w:ascii="Arial" w:hAnsi="Arial" w:eastAsia="Arial" w:cs="Arial"/>
        <w:b w:val="0"/>
        <w:bCs w:val="0"/>
        <w:i w:val="0"/>
        <w:iCs w:val="0"/>
        <w:spacing w:val="-3"/>
        <w:w w:val="100"/>
        <w:sz w:val="22"/>
        <w:szCs w:val="22"/>
        <w:lang w:val="en-US" w:eastAsia="en-US" w:bidi="ar-SA"/>
      </w:rPr>
    </w:lvl>
    <w:lvl w:ilvl="5">
      <w:start w:val="1"/>
      <w:numFmt w:val="decimal"/>
      <w:lvlText w:val="%1.%2.%3.%4.%5.%6"/>
      <w:lvlJc w:val="left"/>
      <w:pPr>
        <w:ind w:left="2378" w:hanging="1986"/>
        <w:jc w:val="left"/>
      </w:pPr>
      <w:rPr>
        <w:rFonts w:hint="default" w:ascii="Arial" w:hAnsi="Arial" w:eastAsia="Arial" w:cs="Arial"/>
        <w:b w:val="0"/>
        <w:bCs w:val="0"/>
        <w:i w:val="0"/>
        <w:iCs w:val="0"/>
        <w:spacing w:val="-1"/>
        <w:w w:val="99"/>
        <w:sz w:val="20"/>
        <w:szCs w:val="20"/>
        <w:lang w:val="en-US" w:eastAsia="en-US" w:bidi="ar-SA"/>
      </w:rPr>
    </w:lvl>
    <w:lvl w:ilvl="6">
      <w:start w:val="0"/>
      <w:numFmt w:val="bullet"/>
      <w:lvlText w:val=""/>
      <w:lvlJc w:val="left"/>
      <w:pPr>
        <w:ind w:left="1127" w:hanging="447"/>
      </w:pPr>
      <w:rPr>
        <w:rFonts w:hint="default" w:ascii="Symbol" w:hAnsi="Symbol" w:eastAsia="Symbol" w:cs="Symbol"/>
        <w:spacing w:val="0"/>
        <w:w w:val="100"/>
        <w:lang w:val="en-US" w:eastAsia="en-US" w:bidi="ar-SA"/>
      </w:rPr>
    </w:lvl>
    <w:lvl w:ilvl="7">
      <w:start w:val="0"/>
      <w:numFmt w:val="bullet"/>
      <w:lvlText w:val="•"/>
      <w:lvlJc w:val="left"/>
      <w:pPr>
        <w:ind w:left="2380" w:hanging="447"/>
      </w:pPr>
      <w:rPr>
        <w:rFonts w:hint="default"/>
        <w:lang w:val="en-US" w:eastAsia="en-US" w:bidi="ar-SA"/>
      </w:rPr>
    </w:lvl>
    <w:lvl w:ilvl="8">
      <w:start w:val="0"/>
      <w:numFmt w:val="bullet"/>
      <w:lvlText w:val="•"/>
      <w:lvlJc w:val="left"/>
      <w:pPr>
        <w:ind w:left="5082" w:hanging="447"/>
      </w:pPr>
      <w:rPr>
        <w:rFonts w:hint="default"/>
        <w:lang w:val="en-US" w:eastAsia="en-US" w:bidi="ar-SA"/>
      </w:rPr>
    </w:lvl>
  </w:abstractNum>
  <w:abstractNum w:abstractNumId="1">
    <w:multiLevelType w:val="hybridMultilevel"/>
    <w:lvl w:ilvl="0">
      <w:start w:val="0"/>
      <w:numFmt w:val="bullet"/>
      <w:lvlText w:val=""/>
      <w:lvlJc w:val="left"/>
      <w:pPr>
        <w:ind w:left="1113"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2056" w:hanging="360"/>
      </w:pPr>
      <w:rPr>
        <w:rFonts w:hint="default"/>
        <w:lang w:val="en-US" w:eastAsia="en-US" w:bidi="ar-SA"/>
      </w:rPr>
    </w:lvl>
    <w:lvl w:ilvl="2">
      <w:start w:val="0"/>
      <w:numFmt w:val="bullet"/>
      <w:lvlText w:val="•"/>
      <w:lvlJc w:val="left"/>
      <w:pPr>
        <w:ind w:left="2993" w:hanging="360"/>
      </w:pPr>
      <w:rPr>
        <w:rFonts w:hint="default"/>
        <w:lang w:val="en-US" w:eastAsia="en-US" w:bidi="ar-SA"/>
      </w:rPr>
    </w:lvl>
    <w:lvl w:ilvl="3">
      <w:start w:val="0"/>
      <w:numFmt w:val="bullet"/>
      <w:lvlText w:val="•"/>
      <w:lvlJc w:val="left"/>
      <w:pPr>
        <w:ind w:left="3929" w:hanging="360"/>
      </w:pPr>
      <w:rPr>
        <w:rFonts w:hint="default"/>
        <w:lang w:val="en-US" w:eastAsia="en-US" w:bidi="ar-SA"/>
      </w:rPr>
    </w:lvl>
    <w:lvl w:ilvl="4">
      <w:start w:val="0"/>
      <w:numFmt w:val="bullet"/>
      <w:lvlText w:val="•"/>
      <w:lvlJc w:val="left"/>
      <w:pPr>
        <w:ind w:left="4866" w:hanging="360"/>
      </w:pPr>
      <w:rPr>
        <w:rFonts w:hint="default"/>
        <w:lang w:val="en-US" w:eastAsia="en-US" w:bidi="ar-SA"/>
      </w:rPr>
    </w:lvl>
    <w:lvl w:ilvl="5">
      <w:start w:val="0"/>
      <w:numFmt w:val="bullet"/>
      <w:lvlText w:val="•"/>
      <w:lvlJc w:val="left"/>
      <w:pPr>
        <w:ind w:left="5803" w:hanging="360"/>
      </w:pPr>
      <w:rPr>
        <w:rFonts w:hint="default"/>
        <w:lang w:val="en-US" w:eastAsia="en-US" w:bidi="ar-SA"/>
      </w:rPr>
    </w:lvl>
    <w:lvl w:ilvl="6">
      <w:start w:val="0"/>
      <w:numFmt w:val="bullet"/>
      <w:lvlText w:val="•"/>
      <w:lvlJc w:val="left"/>
      <w:pPr>
        <w:ind w:left="6739" w:hanging="360"/>
      </w:pPr>
      <w:rPr>
        <w:rFonts w:hint="default"/>
        <w:lang w:val="en-US" w:eastAsia="en-US" w:bidi="ar-SA"/>
      </w:rPr>
    </w:lvl>
    <w:lvl w:ilvl="7">
      <w:start w:val="0"/>
      <w:numFmt w:val="bullet"/>
      <w:lvlText w:val="•"/>
      <w:lvlJc w:val="left"/>
      <w:pPr>
        <w:ind w:left="7676" w:hanging="360"/>
      </w:pPr>
      <w:rPr>
        <w:rFonts w:hint="default"/>
        <w:lang w:val="en-US" w:eastAsia="en-US" w:bidi="ar-SA"/>
      </w:rPr>
    </w:lvl>
    <w:lvl w:ilvl="8">
      <w:start w:val="0"/>
      <w:numFmt w:val="bullet"/>
      <w:lvlText w:val="•"/>
      <w:lvlJc w:val="left"/>
      <w:pPr>
        <w:ind w:left="8613" w:hanging="360"/>
      </w:pPr>
      <w:rPr>
        <w:rFonts w:hint="default"/>
        <w:lang w:val="en-US" w:eastAsia="en-US" w:bidi="ar-SA"/>
      </w:rPr>
    </w:lvl>
  </w:abstractNum>
  <w:abstractNum w:abstractNumId="0">
    <w:multiLevelType w:val="hybridMultilevel"/>
    <w:lvl w:ilvl="0">
      <w:start w:val="1"/>
      <w:numFmt w:val="decimal"/>
      <w:lvlText w:val="%1"/>
      <w:lvlJc w:val="left"/>
      <w:pPr>
        <w:ind w:left="959" w:hanging="567"/>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1.%2"/>
      <w:lvlJc w:val="left"/>
      <w:pPr>
        <w:ind w:left="1245" w:hanging="85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1"/>
      <w:numFmt w:val="decimal"/>
      <w:lvlText w:val="%1.%2.%3"/>
      <w:lvlJc w:val="left"/>
      <w:pPr>
        <w:ind w:left="1526" w:hanging="113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0"/>
      <w:numFmt w:val="bullet"/>
      <w:lvlText w:val="•"/>
      <w:lvlJc w:val="left"/>
      <w:pPr>
        <w:ind w:left="1520" w:hanging="1134"/>
      </w:pPr>
      <w:rPr>
        <w:rFonts w:hint="default"/>
        <w:lang w:val="en-US" w:eastAsia="en-US" w:bidi="ar-SA"/>
      </w:rPr>
    </w:lvl>
    <w:lvl w:ilvl="4">
      <w:start w:val="0"/>
      <w:numFmt w:val="bullet"/>
      <w:lvlText w:val="•"/>
      <w:lvlJc w:val="left"/>
      <w:pPr>
        <w:ind w:left="2800" w:hanging="1134"/>
      </w:pPr>
      <w:rPr>
        <w:rFonts w:hint="default"/>
        <w:lang w:val="en-US" w:eastAsia="en-US" w:bidi="ar-SA"/>
      </w:rPr>
    </w:lvl>
    <w:lvl w:ilvl="5">
      <w:start w:val="0"/>
      <w:numFmt w:val="bullet"/>
      <w:lvlText w:val="•"/>
      <w:lvlJc w:val="left"/>
      <w:pPr>
        <w:ind w:left="4081" w:hanging="1134"/>
      </w:pPr>
      <w:rPr>
        <w:rFonts w:hint="default"/>
        <w:lang w:val="en-US" w:eastAsia="en-US" w:bidi="ar-SA"/>
      </w:rPr>
    </w:lvl>
    <w:lvl w:ilvl="6">
      <w:start w:val="0"/>
      <w:numFmt w:val="bullet"/>
      <w:lvlText w:val="•"/>
      <w:lvlJc w:val="left"/>
      <w:pPr>
        <w:ind w:left="5362" w:hanging="1134"/>
      </w:pPr>
      <w:rPr>
        <w:rFonts w:hint="default"/>
        <w:lang w:val="en-US" w:eastAsia="en-US" w:bidi="ar-SA"/>
      </w:rPr>
    </w:lvl>
    <w:lvl w:ilvl="7">
      <w:start w:val="0"/>
      <w:numFmt w:val="bullet"/>
      <w:lvlText w:val="•"/>
      <w:lvlJc w:val="left"/>
      <w:pPr>
        <w:ind w:left="6643" w:hanging="1134"/>
      </w:pPr>
      <w:rPr>
        <w:rFonts w:hint="default"/>
        <w:lang w:val="en-US" w:eastAsia="en-US" w:bidi="ar-SA"/>
      </w:rPr>
    </w:lvl>
    <w:lvl w:ilvl="8">
      <w:start w:val="0"/>
      <w:numFmt w:val="bullet"/>
      <w:lvlText w:val="•"/>
      <w:lvlJc w:val="left"/>
      <w:pPr>
        <w:ind w:left="7924" w:hanging="1134"/>
      </w:pPr>
      <w:rPr>
        <w:rFonts w:hint="default"/>
        <w:lang w:val="en-US" w:eastAsia="en-US" w:bidi="ar-SA"/>
      </w:rPr>
    </w:lvl>
  </w:abstractNum>
  <w:num w:numId="10">
    <w:abstractNumId w:val="9"/>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5">
    <w:abstractNumId w:val="4"/>
  </w:num>
  <w:num w:numId="9">
    <w:abstractNumId w:val="8"/>
  </w:num>
  <w:num w:numId="8">
    <w:abstractNumId w:val="7"/>
  </w:num>
  <w:num w:numId="7">
    <w:abstractNumId w:val="6"/>
  </w:num>
  <w:num w:numId="6">
    <w:abstractNumId w:val="5"/>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TOC1" w:type="paragraph">
    <w:name w:val="TOC 1"/>
    <w:basedOn w:val="Normal"/>
    <w:uiPriority w:val="1"/>
    <w:qFormat/>
    <w:pPr>
      <w:spacing w:before="22"/>
      <w:ind w:left="392"/>
    </w:pPr>
    <w:rPr>
      <w:rFonts w:ascii="Calibri" w:hAnsi="Calibri" w:eastAsia="Calibri" w:cs="Calibri"/>
      <w:sz w:val="22"/>
      <w:szCs w:val="22"/>
      <w:lang w:val="en-US" w:eastAsia="en-US" w:bidi="ar-SA"/>
    </w:rPr>
  </w:style>
  <w:style w:styleId="BodyText" w:type="paragraph">
    <w:name w:val="Body Text"/>
    <w:basedOn w:val="Normal"/>
    <w:uiPriority w:val="1"/>
    <w:qFormat/>
    <w:pPr/>
    <w:rPr>
      <w:rFonts w:ascii="Calibri" w:hAnsi="Calibri" w:eastAsia="Calibri" w:cs="Calibri"/>
      <w:sz w:val="22"/>
      <w:szCs w:val="22"/>
      <w:lang w:val="en-US" w:eastAsia="en-US" w:bidi="ar-SA"/>
    </w:rPr>
  </w:style>
  <w:style w:styleId="Heading1" w:type="paragraph">
    <w:name w:val="Heading 1"/>
    <w:basedOn w:val="Normal"/>
    <w:uiPriority w:val="1"/>
    <w:qFormat/>
    <w:pPr>
      <w:ind w:left="280" w:right="333"/>
      <w:jc w:val="center"/>
      <w:outlineLvl w:val="1"/>
    </w:pPr>
    <w:rPr>
      <w:rFonts w:ascii="Arial" w:hAnsi="Arial" w:eastAsia="Arial" w:cs="Arial"/>
      <w:b/>
      <w:bCs/>
      <w:sz w:val="22"/>
      <w:szCs w:val="22"/>
      <w:lang w:val="en-US" w:eastAsia="en-US" w:bidi="ar-SA"/>
    </w:rPr>
  </w:style>
  <w:style w:styleId="Title" w:type="paragraph">
    <w:name w:val="Title"/>
    <w:basedOn w:val="Normal"/>
    <w:uiPriority w:val="1"/>
    <w:qFormat/>
    <w:pPr>
      <w:spacing w:before="263"/>
      <w:ind w:left="2154"/>
    </w:pPr>
    <w:rPr>
      <w:rFonts w:ascii="Arial" w:hAnsi="Arial" w:eastAsia="Arial" w:cs="Arial"/>
      <w:sz w:val="40"/>
      <w:szCs w:val="40"/>
      <w:lang w:val="en-US" w:eastAsia="en-US" w:bidi="ar-SA"/>
    </w:rPr>
  </w:style>
  <w:style w:styleId="ListParagraph" w:type="paragraph">
    <w:name w:val="List Paragraph"/>
    <w:basedOn w:val="Normal"/>
    <w:uiPriority w:val="1"/>
    <w:qFormat/>
    <w:pPr>
      <w:ind w:left="2377" w:hanging="1985"/>
    </w:pPr>
    <w:rPr>
      <w:rFonts w:ascii="Arial" w:hAnsi="Arial" w:eastAsia="Arial" w:cs="Arial"/>
      <w:lang w:val="en-US" w:eastAsia="en-US" w:bidi="ar-SA"/>
    </w:rPr>
  </w:style>
  <w:style w:styleId="TableParagraph" w:type="paragraph">
    <w:name w:val="Table Paragraph"/>
    <w:basedOn w:val="Normal"/>
    <w:uiPriority w:val="1"/>
    <w:qFormat/>
    <w:pPr>
      <w:ind w:left="93"/>
    </w:pPr>
    <w:rPr>
      <w:rFonts w:ascii="Courier New" w:hAnsi="Courier New" w:eastAsia="Courier New" w:cs="Courier New"/>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https://www.omg.org/spec/UML/2.5.1"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KINSEY, DAVID</dc:creator>
  <cp:keywords>V1.0</cp:keywords>
  <dc:title>O-RAN TS Template</dc:title>
  <dcterms:created xsi:type="dcterms:W3CDTF">2025-04-24T02:15:59Z</dcterms:created>
  <dcterms:modified xsi:type="dcterms:W3CDTF">2025-04-24T02:15:59Z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2024-12-10T00:00:00Z</vt:filetime>
  </property>
  <property fmtid="{D5CDD505-2E9C-101B-9397-08002B2CF9AE}" pid="3" name="Creator">
    <vt:lpwstr>Microsoft® Word for Microsoft 365</vt:lpwstr>
  </property>
  <property fmtid="{D5CDD505-2E9C-101B-9397-08002B2CF9AE}" pid="4" name="LastSaved">
    <vt:filetime>2025-04-24T00:00:00Z</vt:filetime>
  </property>
  <property fmtid="{D5CDD505-2E9C-101B-9397-08002B2CF9AE}" pid="5" name="Producer">
    <vt:lpwstr>Microsoft® Word for Microsoft 365</vt:lpwstr>
  </property>
</Properties>
</file>