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E20" w14:textId="78B7A1B1" w:rsidR="00682199" w:rsidRPr="00801165" w:rsidRDefault="00682199" w:rsidP="006821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165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49F98EA0" w14:textId="42E7BA5B" w:rsidR="00682199" w:rsidRPr="0022743F" w:rsidRDefault="00682199" w:rsidP="00CF439E">
      <w:pPr>
        <w:pStyle w:val="NormalWeb"/>
        <w:shd w:val="clear" w:color="auto" w:fill="F4F5F7"/>
        <w:spacing w:before="0" w:beforeAutospacing="0" w:after="0" w:afterAutospacing="0" w:line="480" w:lineRule="atLeast"/>
        <w:jc w:val="both"/>
      </w:pPr>
      <w:r w:rsidRPr="0022743F">
        <w:rPr>
          <w:color w:val="091E42"/>
        </w:rPr>
        <w:t>The model building and prediction is done for a</w:t>
      </w:r>
      <w:r w:rsidRPr="0022743F">
        <w:rPr>
          <w:color w:val="091E42"/>
        </w:rPr>
        <w:t>n education company named X Education sells online courses to industry professionals</w:t>
      </w:r>
      <w:r w:rsidRPr="0022743F">
        <w:rPr>
          <w:color w:val="091E42"/>
        </w:rPr>
        <w:t xml:space="preserve"> to check ways for converting leads to potential customers. </w:t>
      </w:r>
      <w:r w:rsidRPr="0022743F">
        <w:t>We will further understand and validate the data to reach a conclusion to get the correct group and increase conversion rate</w:t>
      </w:r>
      <w:r w:rsidRPr="0022743F">
        <w:t xml:space="preserve"> of the customers.</w:t>
      </w:r>
    </w:p>
    <w:p w14:paraId="4EE51903" w14:textId="373DC530" w:rsidR="00682199" w:rsidRPr="00801165" w:rsidRDefault="00682199" w:rsidP="00682199">
      <w:pPr>
        <w:pStyle w:val="NormalWeb"/>
        <w:shd w:val="clear" w:color="auto" w:fill="F4F5F7"/>
        <w:spacing w:before="0" w:beforeAutospacing="0" w:after="0" w:afterAutospacing="0" w:line="480" w:lineRule="atLeast"/>
        <w:rPr>
          <w:b/>
          <w:bCs/>
        </w:rPr>
      </w:pPr>
      <w:r w:rsidRPr="00801165">
        <w:rPr>
          <w:b/>
          <w:bCs/>
        </w:rPr>
        <w:t>Steps involved:</w:t>
      </w:r>
    </w:p>
    <w:p w14:paraId="57C2838D" w14:textId="1E5E4B3D" w:rsidR="00682199" w:rsidRPr="0022743F" w:rsidRDefault="00682199" w:rsidP="00682199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</w:pPr>
      <w:r w:rsidRPr="0022743F">
        <w:t>Loading the data is done, there are 9240 rows and 37 columns in the given dataset.</w:t>
      </w:r>
    </w:p>
    <w:p w14:paraId="7E745D35" w14:textId="4C18DBE7" w:rsidR="00682199" w:rsidRPr="0022743F" w:rsidRDefault="00682199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>2.Found there are many missing values in the dataset, so deleted columns with null values greater than 45%.</w:t>
      </w:r>
    </w:p>
    <w:p w14:paraId="70B918BD" w14:textId="45BDD1F5" w:rsidR="0061782E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 xml:space="preserve">3. Then deleted the columns with one unique </w:t>
      </w:r>
      <w:proofErr w:type="gramStart"/>
      <w:r w:rsidRPr="0022743F">
        <w:t>values</w:t>
      </w:r>
      <w:proofErr w:type="gramEnd"/>
      <w:r w:rsidRPr="0022743F">
        <w:t xml:space="preserve"> as they won’t </w:t>
      </w:r>
      <w:proofErr w:type="spellStart"/>
      <w:r w:rsidRPr="0022743F">
        <w:t>effect</w:t>
      </w:r>
      <w:proofErr w:type="spellEnd"/>
      <w:r w:rsidRPr="0022743F">
        <w:t xml:space="preserve"> the analysis.</w:t>
      </w:r>
    </w:p>
    <w:p w14:paraId="0660CFC0" w14:textId="490CFA6A" w:rsidR="00682199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>4. From the visualization process came to that the lead source is mainly from google and direct traffic, and unemployed people are more interested in this online course.</w:t>
      </w:r>
    </w:p>
    <w:p w14:paraId="11EF92D8" w14:textId="586DFACE" w:rsidR="0061782E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>5. Did outlier treatment on ‘</w:t>
      </w:r>
      <w:proofErr w:type="spellStart"/>
      <w:r w:rsidRPr="0022743F">
        <w:t>Totalvisits</w:t>
      </w:r>
      <w:proofErr w:type="spellEnd"/>
      <w:r w:rsidRPr="0022743F">
        <w:t>’ variable.</w:t>
      </w:r>
    </w:p>
    <w:p w14:paraId="187B06CA" w14:textId="77777777" w:rsidR="0061782E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>6. Created dummy variables on categorical variables which resulted in 81</w:t>
      </w:r>
    </w:p>
    <w:p w14:paraId="0E3BA6ED" w14:textId="42C022D0" w:rsidR="0061782E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 xml:space="preserve"> columns.</w:t>
      </w:r>
    </w:p>
    <w:p w14:paraId="60045E93" w14:textId="708DEB5E" w:rsidR="0061782E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>7. Split train dataset with 70% and test data set with 30</w:t>
      </w:r>
      <w:proofErr w:type="gramStart"/>
      <w:r w:rsidRPr="0022743F">
        <w:t xml:space="preserve">% </w:t>
      </w:r>
      <w:r w:rsidR="00C83E3C" w:rsidRPr="0022743F">
        <w:t>.</w:t>
      </w:r>
      <w:proofErr w:type="gramEnd"/>
    </w:p>
    <w:p w14:paraId="0F8B69AA" w14:textId="5B5A795F" w:rsidR="00C83E3C" w:rsidRPr="0022743F" w:rsidRDefault="00C83E3C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 xml:space="preserve">8. Used </w:t>
      </w:r>
      <w:proofErr w:type="spellStart"/>
      <w:r w:rsidRPr="0022743F">
        <w:t>MinMaxScal</w:t>
      </w:r>
      <w:r w:rsidRPr="0022743F">
        <w:t>ing</w:t>
      </w:r>
      <w:proofErr w:type="spellEnd"/>
      <w:r w:rsidRPr="0022743F">
        <w:t xml:space="preserve"> on the train dataset.</w:t>
      </w:r>
    </w:p>
    <w:p w14:paraId="38EF1EFC" w14:textId="5508A32A" w:rsidR="00C83E3C" w:rsidRPr="0022743F" w:rsidRDefault="00C83E3C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  <w:r w:rsidRPr="0022743F">
        <w:t>9. Model building:</w:t>
      </w:r>
    </w:p>
    <w:p w14:paraId="548BC984" w14:textId="77777777" w:rsidR="00C83E3C" w:rsidRPr="0022743F" w:rsidRDefault="00C83E3C" w:rsidP="00C83E3C">
      <w:pPr>
        <w:pStyle w:val="Default"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</w:pPr>
      <w:r w:rsidRPr="0022743F">
        <w:t>RFE was used for feature selection.</w:t>
      </w:r>
    </w:p>
    <w:p w14:paraId="11BEA453" w14:textId="77777777" w:rsidR="00C83E3C" w:rsidRPr="0022743F" w:rsidRDefault="00C83E3C" w:rsidP="00C83E3C">
      <w:pPr>
        <w:pStyle w:val="Default"/>
        <w:numPr>
          <w:ilvl w:val="0"/>
          <w:numId w:val="2"/>
        </w:numPr>
      </w:pPr>
      <w:r w:rsidRPr="0022743F">
        <w:t xml:space="preserve">Then RFE was done to attain the top 15 relevant variables. </w:t>
      </w:r>
    </w:p>
    <w:p w14:paraId="1C49AAFF" w14:textId="63AB78BB" w:rsidR="00C83E3C" w:rsidRPr="0022743F" w:rsidRDefault="00C83E3C" w:rsidP="00C83E3C">
      <w:pPr>
        <w:pStyle w:val="Default"/>
        <w:numPr>
          <w:ilvl w:val="0"/>
          <w:numId w:val="2"/>
        </w:numPr>
      </w:pPr>
      <w:r w:rsidRPr="0022743F">
        <w:t>Later the rest of the variables were removed manually depending on the VIF values and p-valu</w:t>
      </w:r>
      <w:r w:rsidRPr="0022743F">
        <w:t>e.</w:t>
      </w:r>
    </w:p>
    <w:p w14:paraId="44438689" w14:textId="7C17AFBA" w:rsidR="00C83E3C" w:rsidRPr="0022743F" w:rsidRDefault="00C83E3C" w:rsidP="00C83E3C">
      <w:pPr>
        <w:pStyle w:val="Default"/>
      </w:pPr>
      <w:r w:rsidRPr="0022743F">
        <w:t>10.Model Evaluation:</w:t>
      </w:r>
    </w:p>
    <w:p w14:paraId="370ABADF" w14:textId="33BD5A7F" w:rsidR="00C83E3C" w:rsidRPr="0022743F" w:rsidRDefault="00C83E3C" w:rsidP="00C83E3C">
      <w:pPr>
        <w:pStyle w:val="Default"/>
        <w:numPr>
          <w:ilvl w:val="0"/>
          <w:numId w:val="2"/>
        </w:numPr>
      </w:pPr>
      <w:r w:rsidRPr="0022743F">
        <w:t>A confusion matrix was created, and overall accuracy was checked which came out to be 80%.</w:t>
      </w:r>
    </w:p>
    <w:p w14:paraId="05EE45DD" w14:textId="103A1EAE" w:rsidR="00C83E3C" w:rsidRPr="00C83E3C" w:rsidRDefault="00C83E3C" w:rsidP="00C83E3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The optimum cut off value was found using ROC curve. The area under ROC curve was 0.8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058C1D" w14:textId="7782610D" w:rsidR="00C83E3C" w:rsidRPr="0022743F" w:rsidRDefault="00E82978" w:rsidP="00C83E3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4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 Training set: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Plotting we found that optimum cutoff was </w:t>
      </w:r>
      <w:proofErr w:type="gramStart"/>
      <w:r w:rsidR="00C83E3C" w:rsidRPr="00C83E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0.35</w:t>
      </w:r>
      <w:proofErr w:type="gramEnd"/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3E3C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we got a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ccuracy 80%</w:t>
      </w:r>
      <w:r w:rsidR="00C83E3C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ensitivity </w:t>
      </w:r>
      <w:r w:rsidR="00C83E3C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81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83E3C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4%</w:t>
      </w:r>
      <w:r w:rsidR="00C83E3C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pecificity </w:t>
      </w:r>
      <w:r w:rsidR="00C83E3C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78.18</w:t>
      </w:r>
      <w:r w:rsidR="00C83E3C"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%. </w:t>
      </w:r>
    </w:p>
    <w:p w14:paraId="74A2E3EF" w14:textId="77777777" w:rsidR="00E82978" w:rsidRPr="0022743F" w:rsidRDefault="00E82978" w:rsidP="00E8297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4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 Test set: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got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ccuracy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79.12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ensitivity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>4%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pecificity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78.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  <w:r w:rsidRPr="00C83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%. </w:t>
      </w:r>
    </w:p>
    <w:p w14:paraId="3BF21AB1" w14:textId="7E6E0340" w:rsidR="00BF13A2" w:rsidRPr="0022743F" w:rsidRDefault="00E82978" w:rsidP="00BF13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BF13A2" w:rsidRPr="002274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 </w:t>
      </w:r>
      <w:r w:rsidRPr="00E829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 </w:t>
      </w:r>
      <w:r w:rsidR="00BF13A2" w:rsidRPr="00227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cutoff of 0.35 we get the Precision &amp; Recall of 7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&amp; 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65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.22% respectively.</w:t>
      </w:r>
    </w:p>
    <w:p w14:paraId="02459195" w14:textId="70E88980" w:rsidR="00C83E3C" w:rsidRPr="0022743F" w:rsidRDefault="00E82978" w:rsidP="00BF13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increase the above percentage we need to change the cut off value. After plotting we found the optimum cut off value of </w:t>
      </w:r>
      <w:r w:rsidRPr="00E829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0.4</w:t>
      </w:r>
      <w:r w:rsidR="00BF13A2" w:rsidRPr="00227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gave 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ccuracy 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79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53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recision 7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68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ecall 7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13A2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2EB0C06A" w14:textId="7390A4B5" w:rsidR="0054249B" w:rsidRDefault="00BF13A2" w:rsidP="005424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4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 Test set: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We get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ccuracy 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75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recision 7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ecall 7</w:t>
      </w:r>
      <w:r w:rsidR="0022743F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743F" w:rsidRP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46</w:t>
      </w:r>
      <w:r w:rsidRPr="00E82978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2274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0B9803" w14:textId="77777777" w:rsidR="00884E6D" w:rsidRPr="0054249B" w:rsidRDefault="00884E6D" w:rsidP="00884E6D">
      <w:pPr>
        <w:autoSpaceDE w:val="0"/>
        <w:autoSpaceDN w:val="0"/>
        <w:adjustRightInd w:val="0"/>
        <w:spacing w:after="0" w:line="240" w:lineRule="auto"/>
        <w:ind w:left="14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92FC3" w14:textId="77777777" w:rsidR="00884E6D" w:rsidRDefault="00884E6D" w:rsidP="00884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11.Conclusion: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D06F7FC" w14:textId="4AD36010" w:rsidR="00884E6D" w:rsidRPr="00884E6D" w:rsidRDefault="00884E6D" w:rsidP="00884E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Top variable contributing to conversion:</w:t>
      </w:r>
    </w:p>
    <w:p w14:paraId="2F642D87" w14:textId="1D2AC53F" w:rsidR="00884E6D" w:rsidRPr="00884E6D" w:rsidRDefault="00884E6D" w:rsidP="00884E6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ead source:</w:t>
      </w:r>
    </w:p>
    <w:p w14:paraId="3133699D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Total Visits</w:t>
      </w:r>
    </w:p>
    <w:p w14:paraId="1C677026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Total Time Spent on Website</w:t>
      </w:r>
    </w:p>
    <w:p w14:paraId="4746198D" w14:textId="77777777" w:rsidR="00884E6D" w:rsidRPr="00884E6D" w:rsidRDefault="00884E6D" w:rsidP="00884E6D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Lead Origin: </w:t>
      </w:r>
    </w:p>
    <w:p w14:paraId="674F1574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Lead Add Form</w:t>
      </w:r>
    </w:p>
    <w:p w14:paraId="5FF6FE2C" w14:textId="77777777" w:rsidR="00884E6D" w:rsidRPr="00884E6D" w:rsidRDefault="00884E6D" w:rsidP="00884E6D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Lead source: </w:t>
      </w:r>
    </w:p>
    <w:p w14:paraId="2181C191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 traffic </w:t>
      </w:r>
    </w:p>
    <w:p w14:paraId="09EB9A84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</w:t>
      </w:r>
    </w:p>
    <w:p w14:paraId="2E936E54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Welingak</w:t>
      </w:r>
      <w:proofErr w:type="spellEnd"/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</w:t>
      </w:r>
    </w:p>
    <w:p w14:paraId="68FC6514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Organic search </w:t>
      </w:r>
    </w:p>
    <w:p w14:paraId="35BEA4EE" w14:textId="77777777" w:rsidR="00884E6D" w:rsidRPr="00884E6D" w:rsidRDefault="00884E6D" w:rsidP="00884E6D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  <w:r w:rsidRPr="00884E6D">
        <w:rPr>
          <w:rFonts w:ascii="Times New Roman" w:eastAsia="Times New Roman" w:hAnsi="Times New Roman" w:cs="Times New Roman"/>
          <w:color w:val="000000"/>
          <w:sz w:val="24"/>
          <w:szCs w:val="24"/>
        </w:rPr>
        <w:t>Referral Sites</w:t>
      </w:r>
    </w:p>
    <w:p w14:paraId="39AE17A8" w14:textId="77777777" w:rsidR="00884E6D" w:rsidRPr="0022743F" w:rsidRDefault="00884E6D" w:rsidP="002274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686144" w14:textId="77777777" w:rsidR="00C83E3C" w:rsidRPr="0022743F" w:rsidRDefault="00C83E3C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</w:p>
    <w:p w14:paraId="13D98349" w14:textId="77777777" w:rsidR="00C83E3C" w:rsidRPr="0022743F" w:rsidRDefault="00C83E3C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</w:p>
    <w:p w14:paraId="45BF61BB" w14:textId="77777777" w:rsidR="0061782E" w:rsidRPr="0022743F" w:rsidRDefault="0061782E" w:rsidP="00682199">
      <w:pPr>
        <w:pStyle w:val="NormalWeb"/>
        <w:shd w:val="clear" w:color="auto" w:fill="F4F5F7"/>
        <w:spacing w:before="0" w:beforeAutospacing="0" w:after="0" w:afterAutospacing="0" w:line="480" w:lineRule="atLeast"/>
      </w:pPr>
    </w:p>
    <w:p w14:paraId="05E159C9" w14:textId="77777777" w:rsidR="00682199" w:rsidRPr="0022743F" w:rsidRDefault="00682199" w:rsidP="00682199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</w:rPr>
      </w:pPr>
      <w:r w:rsidRPr="0022743F">
        <w:rPr>
          <w:color w:val="091E42"/>
        </w:rPr>
        <w:t> </w:t>
      </w:r>
    </w:p>
    <w:p w14:paraId="37C2F544" w14:textId="4F09F9DB" w:rsidR="00682199" w:rsidRPr="0022743F" w:rsidRDefault="00682199" w:rsidP="006821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32797" w14:textId="77777777" w:rsidR="0022743F" w:rsidRPr="0022743F" w:rsidRDefault="0022743F" w:rsidP="0068219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743F" w:rsidRPr="0022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429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07091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DD3E9A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5D8088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E8168C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8A4CCC"/>
    <w:multiLevelType w:val="hybridMultilevel"/>
    <w:tmpl w:val="2356F06A"/>
    <w:lvl w:ilvl="0" w:tplc="6A8CE3C8">
      <w:start w:val="1"/>
      <w:numFmt w:val="decimal"/>
      <w:lvlText w:val="%1."/>
      <w:lvlJc w:val="left"/>
      <w:pPr>
        <w:ind w:left="432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560F435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19F3C25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EA36A4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0242740">
    <w:abstractNumId w:val="5"/>
  </w:num>
  <w:num w:numId="2" w16cid:durableId="781414057">
    <w:abstractNumId w:val="6"/>
  </w:num>
  <w:num w:numId="3" w16cid:durableId="1050956474">
    <w:abstractNumId w:val="8"/>
  </w:num>
  <w:num w:numId="4" w16cid:durableId="1179927968">
    <w:abstractNumId w:val="3"/>
  </w:num>
  <w:num w:numId="5" w16cid:durableId="1467313388">
    <w:abstractNumId w:val="2"/>
  </w:num>
  <w:num w:numId="6" w16cid:durableId="1448507218">
    <w:abstractNumId w:val="0"/>
  </w:num>
  <w:num w:numId="7" w16cid:durableId="1183471625">
    <w:abstractNumId w:val="7"/>
  </w:num>
  <w:num w:numId="8" w16cid:durableId="83576922">
    <w:abstractNumId w:val="1"/>
  </w:num>
  <w:num w:numId="9" w16cid:durableId="1781950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99"/>
    <w:rsid w:val="0022743F"/>
    <w:rsid w:val="002F1D68"/>
    <w:rsid w:val="0054249B"/>
    <w:rsid w:val="0061782E"/>
    <w:rsid w:val="00682199"/>
    <w:rsid w:val="00801165"/>
    <w:rsid w:val="00884E6D"/>
    <w:rsid w:val="00BF13A2"/>
    <w:rsid w:val="00C83E3C"/>
    <w:rsid w:val="00CF439E"/>
    <w:rsid w:val="00E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9FDD"/>
  <w15:chartTrackingRefBased/>
  <w15:docId w15:val="{3126120F-BF2B-43B6-A19A-2A3DFA7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83E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simhadri</dc:creator>
  <cp:keywords/>
  <dc:description/>
  <cp:lastModifiedBy>sravya simhadri</cp:lastModifiedBy>
  <cp:revision>6</cp:revision>
  <dcterms:created xsi:type="dcterms:W3CDTF">2022-10-18T15:49:00Z</dcterms:created>
  <dcterms:modified xsi:type="dcterms:W3CDTF">2022-10-18T16:50:00Z</dcterms:modified>
</cp:coreProperties>
</file>