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Dec 9, 2022</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Prototype Number:</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 Number:</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 </w:t>
      </w:r>
      <w:r w:rsidDel="00000000" w:rsidR="00000000" w:rsidRPr="00000000">
        <w:rPr>
          <w:rFonts w:ascii="Times New Roman" w:cs="Times New Roman" w:eastAsia="Times New Roman" w:hAnsi="Times New Roman"/>
          <w:rtl w:val="0"/>
        </w:rPr>
        <w:t xml:space="preserve">:Whisper Down The Lane - VR</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Brief</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of this Virtual Reality (VR) experience is to enhance the story of “Whisper Down The Lane”, a rotoscoped short film, by expanding the film’s sense of depth, space, and sound.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film will be a sit-down experience for the viewers, where the story unfolds between four walls around them. The viewers will be sitting in a fixed position where they can move their head left to right as they watch the film through the four walls. The soundtrack will play from left to right as the story moves along, giving a sense of depth and dimension to the overall experience, enhancing the film, and giving the story a new perspective.</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Objectives </w:t>
      </w:r>
    </w:p>
    <w:p w:rsidR="00000000" w:rsidDel="00000000" w:rsidP="00000000" w:rsidRDefault="00000000" w:rsidRPr="00000000" w14:paraId="00000019">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Development Team</w:t>
      </w:r>
    </w:p>
    <w:p w:rsidR="00000000" w:rsidDel="00000000" w:rsidP="00000000" w:rsidRDefault="00000000" w:rsidRPr="00000000" w14:paraId="0000001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Brief the client on the development schedule, including days and times required for feedback and meetings. </w:t>
      </w:r>
    </w:p>
    <w:p w:rsidR="00000000" w:rsidDel="00000000" w:rsidP="00000000" w:rsidRDefault="00000000" w:rsidRPr="00000000" w14:paraId="0000001D">
      <w:pPr>
        <w:numPr>
          <w:ilvl w:val="0"/>
          <w:numId w:val="1"/>
        </w:numPr>
        <w:spacing w:line="360" w:lineRule="auto"/>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Create a system for reviewing the process on VR remotely using quest 2 </w:t>
      </w:r>
    </w:p>
    <w:p w:rsidR="00000000" w:rsidDel="00000000" w:rsidP="00000000" w:rsidRDefault="00000000" w:rsidRPr="00000000" w14:paraId="0000001E">
      <w:pPr>
        <w:numPr>
          <w:ilvl w:val="0"/>
          <w:numId w:val="1"/>
        </w:numPr>
        <w:spacing w:line="360" w:lineRule="auto"/>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 Create a prototype of the film inside VR inspired by the showcase of films in art galleries </w:t>
      </w:r>
    </w:p>
    <w:p w:rsidR="00000000" w:rsidDel="00000000" w:rsidP="00000000" w:rsidRDefault="00000000" w:rsidRPr="00000000" w14:paraId="0000001F">
      <w:pPr>
        <w:numPr>
          <w:ilvl w:val="0"/>
          <w:numId w:val="1"/>
        </w:numPr>
        <w:spacing w:line="360" w:lineRule="auto"/>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 To see how we collaborate as a team. Using our skill set to create a project and meet our deadline. </w:t>
      </w:r>
    </w:p>
    <w:p w:rsidR="00000000" w:rsidDel="00000000" w:rsidP="00000000" w:rsidRDefault="00000000" w:rsidRPr="00000000" w14:paraId="00000020">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Client </w:t>
      </w:r>
    </w:p>
    <w:p w:rsidR="00000000" w:rsidDel="00000000" w:rsidP="00000000" w:rsidRDefault="00000000" w:rsidRPr="00000000" w14:paraId="0000002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To supply video in the required format to the development team ( Format /size )</w:t>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Visual References </w:t>
      </w:r>
      <w:r w:rsidDel="00000000" w:rsidR="00000000" w:rsidRPr="00000000">
        <w:drawing>
          <wp:anchor allowOverlap="1" behindDoc="1" distB="114300" distT="114300" distL="114300" distR="114300" hidden="0" layoutInCell="1" locked="0" relativeHeight="0" simplePos="0">
            <wp:simplePos x="0" y="0"/>
            <wp:positionH relativeFrom="column">
              <wp:posOffset>1962150</wp:posOffset>
            </wp:positionH>
            <wp:positionV relativeFrom="paragraph">
              <wp:posOffset>314325</wp:posOffset>
            </wp:positionV>
            <wp:extent cx="2296105" cy="1590398"/>
            <wp:effectExtent b="0" l="0" r="0" t="0"/>
            <wp:wrapNone/>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296105" cy="159039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4552950</wp:posOffset>
            </wp:positionH>
            <wp:positionV relativeFrom="paragraph">
              <wp:posOffset>209550</wp:posOffset>
            </wp:positionV>
            <wp:extent cx="1906240" cy="1429680"/>
            <wp:effectExtent b="0" l="0" r="0" t="0"/>
            <wp:wrapNone/>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6240" cy="1429680"/>
                    </a:xfrm>
                    <a:prstGeom prst="rect"/>
                    <a:ln/>
                  </pic:spPr>
                </pic:pic>
              </a:graphicData>
            </a:graphic>
          </wp:anchor>
        </w:drawing>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-209549</wp:posOffset>
            </wp:positionH>
            <wp:positionV relativeFrom="paragraph">
              <wp:posOffset>181068</wp:posOffset>
            </wp:positionV>
            <wp:extent cx="2086670" cy="1565002"/>
            <wp:effectExtent b="0" l="0" r="0" t="0"/>
            <wp:wrapNone/>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86670" cy="1565002"/>
                    </a:xfrm>
                    <a:prstGeom prst="rect"/>
                    <a:ln/>
                  </pic:spPr>
                </pic:pic>
              </a:graphicData>
            </a:graphic>
          </wp:anchor>
        </w:drawing>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