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F7D1D8F" w:rsidR="00A35EF0" w:rsidRDefault="00FE3D19" w:rsidP="008C06CC">
      <w:pPr>
        <w:spacing w:line="240" w:lineRule="auto"/>
        <w:jc w:val="both"/>
        <w:rPr>
          <w:b/>
        </w:rPr>
      </w:pPr>
      <w:r>
        <w:rPr>
          <w:b/>
        </w:rPr>
        <w:t>Final Project: Topic Proposal</w:t>
      </w:r>
    </w:p>
    <w:p w14:paraId="00000002" w14:textId="77777777" w:rsidR="00A35EF0" w:rsidRDefault="00000000" w:rsidP="008C06CC">
      <w:pPr>
        <w:spacing w:line="240" w:lineRule="auto"/>
        <w:jc w:val="both"/>
        <w:rPr>
          <w:i/>
        </w:rPr>
      </w:pPr>
      <w:r>
        <w:rPr>
          <w:b/>
        </w:rPr>
        <w:t>Title:</w:t>
      </w:r>
      <w:r>
        <w:t xml:space="preserve"> </w:t>
      </w:r>
      <w:r>
        <w:rPr>
          <w:i/>
        </w:rPr>
        <w:t>Examining the Relationship Between Demographics, Admission Types, and Clinical Outcomes in New York Inpatients (Niagara County)</w:t>
      </w:r>
    </w:p>
    <w:p w14:paraId="00000003" w14:textId="01613FD0" w:rsidR="00A35EF0" w:rsidRDefault="00000000" w:rsidP="008C06CC">
      <w:pPr>
        <w:spacing w:line="240" w:lineRule="auto"/>
        <w:jc w:val="both"/>
        <w:rPr>
          <w:i/>
        </w:rPr>
      </w:pPr>
      <w:r>
        <w:rPr>
          <w:b/>
        </w:rPr>
        <w:t xml:space="preserve">Authors: </w:t>
      </w:r>
      <w:r>
        <w:t>Simintaj Salehpour, Nazish Atta</w:t>
      </w:r>
      <w:r w:rsidR="00811C6C">
        <w:t xml:space="preserve">, Alex </w:t>
      </w:r>
      <w:proofErr w:type="spellStart"/>
      <w:r w:rsidR="00811C6C" w:rsidRPr="00811C6C">
        <w:t>Biuckians</w:t>
      </w:r>
      <w:proofErr w:type="spellEnd"/>
    </w:p>
    <w:p w14:paraId="00000004" w14:textId="77777777" w:rsidR="00A35EF0" w:rsidRDefault="00000000" w:rsidP="008C06CC">
      <w:pPr>
        <w:spacing w:line="240" w:lineRule="auto"/>
        <w:jc w:val="both"/>
      </w:pPr>
      <w:r>
        <w:rPr>
          <w:b/>
        </w:rPr>
        <w:t>Proposal:</w:t>
      </w:r>
      <w:r>
        <w:br/>
        <w:t>Hospital resource utilization and patient outcomes are critical concerns for both healthcare providers and policymakers. Understanding how insurance type, demographic factors, and admission category affect outcomes such as length of stay and hospital charges can help hospitals optimize resource allocation, improve patient care, and identify potential disparities in healthcare access.</w:t>
      </w:r>
    </w:p>
    <w:p w14:paraId="537661D2" w14:textId="77777777" w:rsidR="00F82FB7" w:rsidRPr="00F82FB7" w:rsidRDefault="00F82FB7" w:rsidP="008C06CC">
      <w:pPr>
        <w:spacing w:line="240" w:lineRule="auto"/>
        <w:jc w:val="both"/>
        <w:rPr>
          <w:lang w:val="en-US"/>
        </w:rPr>
      </w:pPr>
      <w:r w:rsidRPr="00F82FB7">
        <w:rPr>
          <w:lang w:val="en-US"/>
        </w:rPr>
        <w:t xml:space="preserve">To identify a suitable dataset for analysis, our team reviewed several publicly available health data sources, including the CDC NHANES 2021–2023 dataset, Data.gov, the NY Health SPARCS database, and other open-access repositories. The </w:t>
      </w:r>
      <w:r w:rsidRPr="00F82FB7">
        <w:rPr>
          <w:i/>
          <w:iCs/>
          <w:lang w:val="en-US"/>
        </w:rPr>
        <w:t>Hospital Inpatient Discharges (SPARCS De-Identified): 2024</w:t>
      </w:r>
      <w:r w:rsidRPr="00F82FB7">
        <w:rPr>
          <w:lang w:val="en-US"/>
        </w:rPr>
        <w:t xml:space="preserve"> dataset from the New York State Department of Health was selected for its comprehensiveness and analytical potential.</w:t>
      </w:r>
    </w:p>
    <w:p w14:paraId="4585E3BF" w14:textId="6F0CBBDD" w:rsidR="00F82FB7" w:rsidRPr="008C06CC" w:rsidRDefault="00F82FB7" w:rsidP="008C06CC">
      <w:pPr>
        <w:spacing w:line="240" w:lineRule="auto"/>
        <w:jc w:val="both"/>
        <w:rPr>
          <w:lang w:val="en-US"/>
        </w:rPr>
      </w:pPr>
      <w:r w:rsidRPr="008C06CC">
        <w:rPr>
          <w:lang w:val="en-US"/>
        </w:rPr>
        <w:t xml:space="preserve">For this project, we focused on Niagara County, producing a subset containing approximately </w:t>
      </w:r>
      <w:r w:rsidR="005B0B93" w:rsidRPr="008C06CC">
        <w:rPr>
          <w:lang w:val="en-US"/>
        </w:rPr>
        <w:t>6</w:t>
      </w:r>
      <w:r w:rsidRPr="008C06CC">
        <w:rPr>
          <w:lang w:val="en-US"/>
        </w:rPr>
        <w:t>,</w:t>
      </w:r>
      <w:r w:rsidR="005B0B93" w:rsidRPr="008C06CC">
        <w:rPr>
          <w:lang w:val="en-US"/>
        </w:rPr>
        <w:t>913</w:t>
      </w:r>
      <w:r w:rsidRPr="008C06CC">
        <w:rPr>
          <w:lang w:val="en-US"/>
        </w:rPr>
        <w:t xml:space="preserve"> observations and 34 features, including patient demographics, insurance type, diagnoses, procedures, hospital charges, and length of stay. Relevant features will be selected for analysis based on each SMART research question.</w:t>
      </w:r>
    </w:p>
    <w:p w14:paraId="00000006" w14:textId="77777777" w:rsidR="00A35EF0" w:rsidRDefault="00000000" w:rsidP="008C06CC">
      <w:pPr>
        <w:spacing w:line="240" w:lineRule="auto"/>
        <w:jc w:val="both"/>
      </w:pPr>
      <w:r>
        <w:rPr>
          <w:b/>
        </w:rPr>
        <w:t>SMART Research Questions:</w:t>
      </w:r>
    </w:p>
    <w:p w14:paraId="50EBF4E6" w14:textId="77777777" w:rsidR="004E10D2" w:rsidRPr="008C06CC" w:rsidRDefault="007C2816" w:rsidP="008C06CC">
      <w:pPr>
        <w:numPr>
          <w:ilvl w:val="0"/>
          <w:numId w:val="1"/>
        </w:numPr>
        <w:spacing w:line="240" w:lineRule="auto"/>
        <w:jc w:val="both"/>
      </w:pPr>
      <w:r w:rsidRPr="008C06CC">
        <w:t>What combination of patient demographics, admission type, and comorbidities predicts the lowest hospital charges for Medicaid vs. Private Insurance patients in 2024?</w:t>
      </w:r>
    </w:p>
    <w:p w14:paraId="65198973" w14:textId="77777777" w:rsidR="004E10D2" w:rsidRPr="008C06CC" w:rsidRDefault="004E10D2" w:rsidP="008C06CC">
      <w:pPr>
        <w:numPr>
          <w:ilvl w:val="0"/>
          <w:numId w:val="1"/>
        </w:numPr>
        <w:spacing w:line="240" w:lineRule="auto"/>
        <w:jc w:val="both"/>
      </w:pPr>
      <w:r w:rsidRPr="008C06CC">
        <w:t>For all Hospital Inpatient Discharges in Niagara County, NY in 2024 with a Primary Diagnosis Code starting with Heart Failure, how does the median Total Charges vary across all defined Age Groups in the Niagara County subset of the data? Can a regression model predict a patient’s total hospital charges for heart failure with a root mean squared error (RMSE) below $5,000, using age group, length of stay, and payer type as predictors?</w:t>
      </w:r>
    </w:p>
    <w:p w14:paraId="2ECC063E" w14:textId="55552035" w:rsidR="004E10D2" w:rsidRDefault="004E10D2" w:rsidP="008C06CC">
      <w:pPr>
        <w:numPr>
          <w:ilvl w:val="0"/>
          <w:numId w:val="1"/>
        </w:numPr>
        <w:spacing w:line="240" w:lineRule="auto"/>
        <w:jc w:val="both"/>
      </w:pPr>
      <w:r w:rsidRPr="008C06CC">
        <w:t>How does patient age affect hospitalization factors like Length of Stay and Total Charges across various age groups in 2024?</w:t>
      </w:r>
    </w:p>
    <w:p w14:paraId="42D31F87" w14:textId="77777777" w:rsidR="008C06CC" w:rsidRDefault="008C06CC" w:rsidP="008C06CC">
      <w:pPr>
        <w:spacing w:line="240" w:lineRule="auto"/>
        <w:jc w:val="both"/>
        <w:rPr>
          <w:b/>
        </w:rPr>
      </w:pPr>
    </w:p>
    <w:p w14:paraId="0000000B" w14:textId="5EAA357F" w:rsidR="00A35EF0" w:rsidRDefault="00000000" w:rsidP="008C06CC">
      <w:pPr>
        <w:spacing w:line="240" w:lineRule="auto"/>
        <w:jc w:val="both"/>
      </w:pPr>
      <w:r>
        <w:rPr>
          <w:b/>
        </w:rPr>
        <w:t>Dataset Link:</w:t>
      </w:r>
      <w:r>
        <w:t xml:space="preserve"> </w:t>
      </w:r>
    </w:p>
    <w:p w14:paraId="0000000C" w14:textId="27E07F55" w:rsidR="00A35EF0" w:rsidRDefault="00811C6C" w:rsidP="008C06CC">
      <w:pPr>
        <w:spacing w:line="240" w:lineRule="auto"/>
        <w:jc w:val="both"/>
      </w:pPr>
      <w:hyperlink r:id="rId6" w:history="1">
        <w:r w:rsidRPr="00811C6C">
          <w:rPr>
            <w:rStyle w:val="Hyperlink"/>
          </w:rPr>
          <w:t>Hospital Inpatient Discharges (SPARCS De-Identified): 2024 | State of New York</w:t>
        </w:r>
      </w:hyperlink>
    </w:p>
    <w:p w14:paraId="3BB30A98" w14:textId="77777777" w:rsidR="008C06CC" w:rsidRDefault="008C06CC" w:rsidP="008C06CC">
      <w:pPr>
        <w:spacing w:line="240" w:lineRule="auto"/>
        <w:jc w:val="both"/>
        <w:rPr>
          <w:b/>
        </w:rPr>
      </w:pPr>
    </w:p>
    <w:p w14:paraId="548C5ED4" w14:textId="6A81A20A" w:rsidR="00F82FB7" w:rsidRPr="000F7853" w:rsidRDefault="00000000" w:rsidP="008C06CC">
      <w:pPr>
        <w:spacing w:line="240" w:lineRule="auto"/>
        <w:jc w:val="both"/>
        <w:rPr>
          <w:b/>
        </w:rPr>
      </w:pPr>
      <w:r>
        <w:rPr>
          <w:b/>
        </w:rPr>
        <w:t>GitHub Repository:</w:t>
      </w:r>
    </w:p>
    <w:p w14:paraId="0000000E" w14:textId="6C716068" w:rsidR="00A35EF0" w:rsidRDefault="00117F4D" w:rsidP="008C06CC">
      <w:pPr>
        <w:spacing w:line="240" w:lineRule="auto"/>
        <w:jc w:val="both"/>
      </w:pPr>
      <w:hyperlink r:id="rId7" w:history="1">
        <w:r w:rsidRPr="00117F4D">
          <w:rPr>
            <w:rStyle w:val="Hyperlink"/>
          </w:rPr>
          <w:t>Simintaj-Salehpour/Data_Mining_Team2</w:t>
        </w:r>
      </w:hyperlink>
    </w:p>
    <w:sectPr w:rsidR="00A35E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63E90"/>
    <w:multiLevelType w:val="multilevel"/>
    <w:tmpl w:val="70F4C6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1408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EF0"/>
    <w:rsid w:val="00007038"/>
    <w:rsid w:val="000F7853"/>
    <w:rsid w:val="00117F4D"/>
    <w:rsid w:val="001A4B77"/>
    <w:rsid w:val="00254858"/>
    <w:rsid w:val="004E10D2"/>
    <w:rsid w:val="005B0B93"/>
    <w:rsid w:val="00651E6E"/>
    <w:rsid w:val="007C2816"/>
    <w:rsid w:val="00811C6C"/>
    <w:rsid w:val="008C06CC"/>
    <w:rsid w:val="00961CB7"/>
    <w:rsid w:val="00A35EF0"/>
    <w:rsid w:val="00F82FB7"/>
    <w:rsid w:val="00FE3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C532"/>
  <w15:docId w15:val="{9E38AF9D-15A1-44F2-91E7-2D740104B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5D1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5D1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7DA"/>
    <w:rPr>
      <w:rFonts w:eastAsiaTheme="majorEastAsia" w:cstheme="majorBidi"/>
      <w:color w:val="272727" w:themeColor="text1" w:themeTint="D8"/>
    </w:rPr>
  </w:style>
  <w:style w:type="character" w:customStyle="1" w:styleId="TitleChar">
    <w:name w:val="Title Char"/>
    <w:basedOn w:val="DefaultParagraphFont"/>
    <w:link w:val="Title"/>
    <w:uiPriority w:val="10"/>
    <w:rsid w:val="005D17D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D1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7DA"/>
    <w:pPr>
      <w:spacing w:before="160"/>
      <w:jc w:val="center"/>
    </w:pPr>
    <w:rPr>
      <w:i/>
      <w:iCs/>
      <w:color w:val="404040" w:themeColor="text1" w:themeTint="BF"/>
    </w:rPr>
  </w:style>
  <w:style w:type="character" w:customStyle="1" w:styleId="QuoteChar">
    <w:name w:val="Quote Char"/>
    <w:basedOn w:val="DefaultParagraphFont"/>
    <w:link w:val="Quote"/>
    <w:uiPriority w:val="29"/>
    <w:rsid w:val="005D17DA"/>
    <w:rPr>
      <w:i/>
      <w:iCs/>
      <w:color w:val="404040" w:themeColor="text1" w:themeTint="BF"/>
    </w:rPr>
  </w:style>
  <w:style w:type="paragraph" w:styleId="ListParagraph">
    <w:name w:val="List Paragraph"/>
    <w:basedOn w:val="Normal"/>
    <w:uiPriority w:val="34"/>
    <w:qFormat/>
    <w:rsid w:val="005D17DA"/>
    <w:pPr>
      <w:ind w:left="720"/>
      <w:contextualSpacing/>
    </w:pPr>
  </w:style>
  <w:style w:type="character" w:styleId="IntenseEmphasis">
    <w:name w:val="Intense Emphasis"/>
    <w:basedOn w:val="DefaultParagraphFont"/>
    <w:uiPriority w:val="21"/>
    <w:qFormat/>
    <w:rsid w:val="005D17DA"/>
    <w:rPr>
      <w:i/>
      <w:iCs/>
      <w:color w:val="2F5496" w:themeColor="accent1" w:themeShade="BF"/>
    </w:rPr>
  </w:style>
  <w:style w:type="paragraph" w:styleId="IntenseQuote">
    <w:name w:val="Intense Quote"/>
    <w:basedOn w:val="Normal"/>
    <w:next w:val="Normal"/>
    <w:link w:val="IntenseQuoteChar"/>
    <w:uiPriority w:val="30"/>
    <w:qFormat/>
    <w:rsid w:val="005D1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7DA"/>
    <w:rPr>
      <w:i/>
      <w:iCs/>
      <w:color w:val="2F5496" w:themeColor="accent1" w:themeShade="BF"/>
    </w:rPr>
  </w:style>
  <w:style w:type="character" w:styleId="IntenseReference">
    <w:name w:val="Intense Reference"/>
    <w:basedOn w:val="DefaultParagraphFont"/>
    <w:uiPriority w:val="32"/>
    <w:qFormat/>
    <w:rsid w:val="005D17DA"/>
    <w:rPr>
      <w:b/>
      <w:bCs/>
      <w:smallCaps/>
      <w:color w:val="2F5496" w:themeColor="accent1" w:themeShade="BF"/>
      <w:spacing w:val="5"/>
    </w:rPr>
  </w:style>
  <w:style w:type="character" w:styleId="Hyperlink">
    <w:name w:val="Hyperlink"/>
    <w:basedOn w:val="DefaultParagraphFont"/>
    <w:uiPriority w:val="99"/>
    <w:unhideWhenUsed/>
    <w:rsid w:val="005470B4"/>
    <w:rPr>
      <w:color w:val="0563C1" w:themeColor="hyperlink"/>
      <w:u w:val="single"/>
    </w:rPr>
  </w:style>
  <w:style w:type="character" w:styleId="UnresolvedMention">
    <w:name w:val="Unresolved Mention"/>
    <w:basedOn w:val="DefaultParagraphFont"/>
    <w:uiPriority w:val="99"/>
    <w:semiHidden/>
    <w:unhideWhenUsed/>
    <w:rsid w:val="005470B4"/>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paragraph" w:styleId="NormalWeb">
    <w:name w:val="Normal (Web)"/>
    <w:basedOn w:val="Normal"/>
    <w:uiPriority w:val="99"/>
    <w:semiHidden/>
    <w:unhideWhenUsed/>
    <w:rsid w:val="00F82FB7"/>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Simintaj-Salehpour/Data_Mining_Team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ealth.data.ny.gov/Health/Hospital-Inpatient-Discharges-SPARCS-De-Identified/sf4k-39ay/about_dat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EShatxzUBiuuSCNwTkrNtdAL4g==">CgMxLjA4AHIhMUs0S3FOX3c4UERicTlRXzNYVjNlVlA5YjhjUUktcV9C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simintaj salehpour</dc:creator>
  <cp:lastModifiedBy>simintaj salehpour</cp:lastModifiedBy>
  <cp:revision>11</cp:revision>
  <dcterms:created xsi:type="dcterms:W3CDTF">2025-10-12T18:40:00Z</dcterms:created>
  <dcterms:modified xsi:type="dcterms:W3CDTF">2025-11-06T21:15:00Z</dcterms:modified>
</cp:coreProperties>
</file>