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68F5A4" w14:textId="38BEA5FB" w:rsidR="00B806BD" w:rsidRDefault="001E66B4" w:rsidP="001E66B4">
      <w:pPr>
        <w:pStyle w:val="Heading1"/>
      </w:pPr>
      <w:bookmarkStart w:id="0" w:name="_Toc516150867"/>
      <w:r>
        <w:t xml:space="preserve">Simio API Note: </w:t>
      </w:r>
      <w:r w:rsidR="00963610">
        <w:t>E</w:t>
      </w:r>
      <w:r w:rsidR="00352690">
        <w:t>mulating World-Time</w:t>
      </w:r>
      <w:bookmarkEnd w:id="0"/>
    </w:p>
    <w:p w14:paraId="03A43E64" w14:textId="062AE436" w:rsidR="001E66B4" w:rsidRDefault="00E01C9D">
      <w:r>
        <w:t xml:space="preserve">Creation: </w:t>
      </w:r>
      <w:r w:rsidR="00352690">
        <w:t>June</w:t>
      </w:r>
      <w:r w:rsidR="00147150">
        <w:t>2018 (Dhouck)</w:t>
      </w:r>
    </w:p>
    <w:p w14:paraId="3681B293" w14:textId="7FD3557C" w:rsidR="00E01C9D" w:rsidRDefault="00E01C9D">
      <w:r>
        <w:t xml:space="preserve">Revisions: January2018 (Dhouck) – Added to </w:t>
      </w:r>
      <w:proofErr w:type="spellStart"/>
      <w:r>
        <w:t>Github</w:t>
      </w:r>
      <w:proofErr w:type="spellEnd"/>
    </w:p>
    <w:p w14:paraId="4EFA4371" w14:textId="77777777" w:rsidR="00A75CDF" w:rsidRDefault="00A75CDF" w:rsidP="00A75CDF"/>
    <w:sdt>
      <w:sdtPr>
        <w:rPr>
          <w:rFonts w:asciiTheme="minorHAnsi" w:eastAsiaTheme="minorHAnsi" w:hAnsiTheme="minorHAnsi" w:cstheme="minorBidi"/>
          <w:color w:val="auto"/>
          <w:sz w:val="22"/>
          <w:szCs w:val="22"/>
        </w:rPr>
        <w:id w:val="-1182046622"/>
        <w:docPartObj>
          <w:docPartGallery w:val="Table of Contents"/>
          <w:docPartUnique/>
        </w:docPartObj>
      </w:sdtPr>
      <w:sdtEndPr>
        <w:rPr>
          <w:b/>
          <w:bCs/>
          <w:noProof/>
        </w:rPr>
      </w:sdtEndPr>
      <w:sdtContent>
        <w:p w14:paraId="71FA19F8" w14:textId="77777777" w:rsidR="00A75CDF" w:rsidRDefault="00A75CDF" w:rsidP="00A75CDF">
          <w:pPr>
            <w:pStyle w:val="TOCHeading"/>
          </w:pPr>
          <w:r>
            <w:t>Contents</w:t>
          </w:r>
        </w:p>
        <w:p w14:paraId="08FECDB5" w14:textId="4EAB9E43" w:rsidR="00F6455F" w:rsidRDefault="00A75CDF">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16150867" w:history="1">
            <w:r w:rsidR="00F6455F" w:rsidRPr="00B5751C">
              <w:rPr>
                <w:rStyle w:val="Hyperlink"/>
                <w:noProof/>
              </w:rPr>
              <w:t>Simio API Note: Emulating World-Time</w:t>
            </w:r>
            <w:r w:rsidR="00F6455F">
              <w:rPr>
                <w:noProof/>
                <w:webHidden/>
              </w:rPr>
              <w:tab/>
            </w:r>
            <w:r w:rsidR="00F6455F">
              <w:rPr>
                <w:noProof/>
                <w:webHidden/>
              </w:rPr>
              <w:fldChar w:fldCharType="begin"/>
            </w:r>
            <w:r w:rsidR="00F6455F">
              <w:rPr>
                <w:noProof/>
                <w:webHidden/>
              </w:rPr>
              <w:instrText xml:space="preserve"> PAGEREF _Toc516150867 \h </w:instrText>
            </w:r>
            <w:r w:rsidR="00F6455F">
              <w:rPr>
                <w:noProof/>
                <w:webHidden/>
              </w:rPr>
            </w:r>
            <w:r w:rsidR="00F6455F">
              <w:rPr>
                <w:noProof/>
                <w:webHidden/>
              </w:rPr>
              <w:fldChar w:fldCharType="separate"/>
            </w:r>
            <w:r w:rsidR="00F6455F">
              <w:rPr>
                <w:noProof/>
                <w:webHidden/>
              </w:rPr>
              <w:t>1</w:t>
            </w:r>
            <w:r w:rsidR="00F6455F">
              <w:rPr>
                <w:noProof/>
                <w:webHidden/>
              </w:rPr>
              <w:fldChar w:fldCharType="end"/>
            </w:r>
          </w:hyperlink>
        </w:p>
        <w:p w14:paraId="32264231" w14:textId="28A0B769" w:rsidR="00F6455F" w:rsidRDefault="007A722D">
          <w:pPr>
            <w:pStyle w:val="TOC1"/>
            <w:tabs>
              <w:tab w:val="right" w:leader="dot" w:pos="9350"/>
            </w:tabs>
            <w:rPr>
              <w:rFonts w:eastAsiaTheme="minorEastAsia"/>
              <w:noProof/>
            </w:rPr>
          </w:pPr>
          <w:hyperlink w:anchor="_Toc516150868" w:history="1">
            <w:r w:rsidR="00F6455F" w:rsidRPr="00B5751C">
              <w:rPr>
                <w:rStyle w:val="Hyperlink"/>
                <w:noProof/>
              </w:rPr>
              <w:t>Overview</w:t>
            </w:r>
            <w:r w:rsidR="00F6455F">
              <w:rPr>
                <w:noProof/>
                <w:webHidden/>
              </w:rPr>
              <w:tab/>
            </w:r>
            <w:r w:rsidR="00F6455F">
              <w:rPr>
                <w:noProof/>
                <w:webHidden/>
              </w:rPr>
              <w:fldChar w:fldCharType="begin"/>
            </w:r>
            <w:r w:rsidR="00F6455F">
              <w:rPr>
                <w:noProof/>
                <w:webHidden/>
              </w:rPr>
              <w:instrText xml:space="preserve"> PAGEREF _Toc516150868 \h </w:instrText>
            </w:r>
            <w:r w:rsidR="00F6455F">
              <w:rPr>
                <w:noProof/>
                <w:webHidden/>
              </w:rPr>
            </w:r>
            <w:r w:rsidR="00F6455F">
              <w:rPr>
                <w:noProof/>
                <w:webHidden/>
              </w:rPr>
              <w:fldChar w:fldCharType="separate"/>
            </w:r>
            <w:r w:rsidR="00F6455F">
              <w:rPr>
                <w:noProof/>
                <w:webHidden/>
              </w:rPr>
              <w:t>2</w:t>
            </w:r>
            <w:r w:rsidR="00F6455F">
              <w:rPr>
                <w:noProof/>
                <w:webHidden/>
              </w:rPr>
              <w:fldChar w:fldCharType="end"/>
            </w:r>
          </w:hyperlink>
        </w:p>
        <w:p w14:paraId="00C61670" w14:textId="45824D4F" w:rsidR="00F6455F" w:rsidRDefault="007A722D">
          <w:pPr>
            <w:pStyle w:val="TOC2"/>
            <w:tabs>
              <w:tab w:val="right" w:leader="dot" w:pos="9350"/>
            </w:tabs>
            <w:rPr>
              <w:rFonts w:eastAsiaTheme="minorEastAsia"/>
              <w:noProof/>
            </w:rPr>
          </w:pPr>
          <w:hyperlink w:anchor="_Toc516150869" w:history="1">
            <w:r w:rsidR="00F6455F" w:rsidRPr="00B5751C">
              <w:rPr>
                <w:rStyle w:val="Hyperlink"/>
                <w:noProof/>
              </w:rPr>
              <w:t>Some Background Information on the Simio Engine</w:t>
            </w:r>
            <w:r w:rsidR="00F6455F">
              <w:rPr>
                <w:noProof/>
                <w:webHidden/>
              </w:rPr>
              <w:tab/>
            </w:r>
            <w:r w:rsidR="00F6455F">
              <w:rPr>
                <w:noProof/>
                <w:webHidden/>
              </w:rPr>
              <w:fldChar w:fldCharType="begin"/>
            </w:r>
            <w:r w:rsidR="00F6455F">
              <w:rPr>
                <w:noProof/>
                <w:webHidden/>
              </w:rPr>
              <w:instrText xml:space="preserve"> PAGEREF _Toc516150869 \h </w:instrText>
            </w:r>
            <w:r w:rsidR="00F6455F">
              <w:rPr>
                <w:noProof/>
                <w:webHidden/>
              </w:rPr>
            </w:r>
            <w:r w:rsidR="00F6455F">
              <w:rPr>
                <w:noProof/>
                <w:webHidden/>
              </w:rPr>
              <w:fldChar w:fldCharType="separate"/>
            </w:r>
            <w:r w:rsidR="00F6455F">
              <w:rPr>
                <w:noProof/>
                <w:webHidden/>
              </w:rPr>
              <w:t>3</w:t>
            </w:r>
            <w:r w:rsidR="00F6455F">
              <w:rPr>
                <w:noProof/>
                <w:webHidden/>
              </w:rPr>
              <w:fldChar w:fldCharType="end"/>
            </w:r>
          </w:hyperlink>
        </w:p>
        <w:p w14:paraId="4A5788D9" w14:textId="580A51AA" w:rsidR="00F6455F" w:rsidRDefault="007A722D">
          <w:pPr>
            <w:pStyle w:val="TOC1"/>
            <w:tabs>
              <w:tab w:val="right" w:leader="dot" w:pos="9350"/>
            </w:tabs>
            <w:rPr>
              <w:rFonts w:eastAsiaTheme="minorEastAsia"/>
              <w:noProof/>
            </w:rPr>
          </w:pPr>
          <w:hyperlink w:anchor="_Toc516150870" w:history="1">
            <w:r w:rsidR="00F6455F" w:rsidRPr="00B5751C">
              <w:rPr>
                <w:rStyle w:val="Hyperlink"/>
                <w:noProof/>
              </w:rPr>
              <w:t>Extending Entities with the API</w:t>
            </w:r>
            <w:r w:rsidR="00F6455F">
              <w:rPr>
                <w:noProof/>
                <w:webHidden/>
              </w:rPr>
              <w:tab/>
            </w:r>
            <w:r w:rsidR="00F6455F">
              <w:rPr>
                <w:noProof/>
                <w:webHidden/>
              </w:rPr>
              <w:fldChar w:fldCharType="begin"/>
            </w:r>
            <w:r w:rsidR="00F6455F">
              <w:rPr>
                <w:noProof/>
                <w:webHidden/>
              </w:rPr>
              <w:instrText xml:space="preserve"> PAGEREF _Toc516150870 \h </w:instrText>
            </w:r>
            <w:r w:rsidR="00F6455F">
              <w:rPr>
                <w:noProof/>
                <w:webHidden/>
              </w:rPr>
            </w:r>
            <w:r w:rsidR="00F6455F">
              <w:rPr>
                <w:noProof/>
                <w:webHidden/>
              </w:rPr>
              <w:fldChar w:fldCharType="separate"/>
            </w:r>
            <w:r w:rsidR="00F6455F">
              <w:rPr>
                <w:noProof/>
                <w:webHidden/>
              </w:rPr>
              <w:t>4</w:t>
            </w:r>
            <w:r w:rsidR="00F6455F">
              <w:rPr>
                <w:noProof/>
                <w:webHidden/>
              </w:rPr>
              <w:fldChar w:fldCharType="end"/>
            </w:r>
          </w:hyperlink>
        </w:p>
        <w:p w14:paraId="1B29D596" w14:textId="55CCB94E" w:rsidR="00F6455F" w:rsidRDefault="007A722D">
          <w:pPr>
            <w:pStyle w:val="TOC2"/>
            <w:tabs>
              <w:tab w:val="right" w:leader="dot" w:pos="9350"/>
            </w:tabs>
            <w:rPr>
              <w:rFonts w:eastAsiaTheme="minorEastAsia"/>
              <w:noProof/>
            </w:rPr>
          </w:pPr>
          <w:hyperlink w:anchor="_Toc516150871" w:history="1">
            <w:r w:rsidR="00F6455F" w:rsidRPr="00B5751C">
              <w:rPr>
                <w:rStyle w:val="Hyperlink"/>
                <w:noProof/>
              </w:rPr>
              <w:t>World-Time Emulation</w:t>
            </w:r>
            <w:r w:rsidR="00F6455F">
              <w:rPr>
                <w:noProof/>
                <w:webHidden/>
              </w:rPr>
              <w:tab/>
            </w:r>
            <w:r w:rsidR="00F6455F">
              <w:rPr>
                <w:noProof/>
                <w:webHidden/>
              </w:rPr>
              <w:fldChar w:fldCharType="begin"/>
            </w:r>
            <w:r w:rsidR="00F6455F">
              <w:rPr>
                <w:noProof/>
                <w:webHidden/>
              </w:rPr>
              <w:instrText xml:space="preserve"> PAGEREF _Toc516150871 \h </w:instrText>
            </w:r>
            <w:r w:rsidR="00F6455F">
              <w:rPr>
                <w:noProof/>
                <w:webHidden/>
              </w:rPr>
            </w:r>
            <w:r w:rsidR="00F6455F">
              <w:rPr>
                <w:noProof/>
                <w:webHidden/>
              </w:rPr>
              <w:fldChar w:fldCharType="separate"/>
            </w:r>
            <w:r w:rsidR="00F6455F">
              <w:rPr>
                <w:noProof/>
                <w:webHidden/>
              </w:rPr>
              <w:t>4</w:t>
            </w:r>
            <w:r w:rsidR="00F6455F">
              <w:rPr>
                <w:noProof/>
                <w:webHidden/>
              </w:rPr>
              <w:fldChar w:fldCharType="end"/>
            </w:r>
          </w:hyperlink>
        </w:p>
        <w:p w14:paraId="2EF397E3" w14:textId="2110EFEB" w:rsidR="00F6455F" w:rsidRDefault="007A722D">
          <w:pPr>
            <w:pStyle w:val="TOC2"/>
            <w:tabs>
              <w:tab w:val="right" w:leader="dot" w:pos="9350"/>
            </w:tabs>
            <w:rPr>
              <w:rFonts w:eastAsiaTheme="minorEastAsia"/>
              <w:noProof/>
            </w:rPr>
          </w:pPr>
          <w:hyperlink w:anchor="_Toc516150872" w:history="1">
            <w:r w:rsidR="00F6455F" w:rsidRPr="00B5751C">
              <w:rPr>
                <w:rStyle w:val="Hyperlink"/>
                <w:noProof/>
              </w:rPr>
              <w:t>External Device Communications in World-Time</w:t>
            </w:r>
            <w:r w:rsidR="00F6455F">
              <w:rPr>
                <w:noProof/>
                <w:webHidden/>
              </w:rPr>
              <w:tab/>
            </w:r>
            <w:r w:rsidR="00F6455F">
              <w:rPr>
                <w:noProof/>
                <w:webHidden/>
              </w:rPr>
              <w:fldChar w:fldCharType="begin"/>
            </w:r>
            <w:r w:rsidR="00F6455F">
              <w:rPr>
                <w:noProof/>
                <w:webHidden/>
              </w:rPr>
              <w:instrText xml:space="preserve"> PAGEREF _Toc516150872 \h </w:instrText>
            </w:r>
            <w:r w:rsidR="00F6455F">
              <w:rPr>
                <w:noProof/>
                <w:webHidden/>
              </w:rPr>
            </w:r>
            <w:r w:rsidR="00F6455F">
              <w:rPr>
                <w:noProof/>
                <w:webHidden/>
              </w:rPr>
              <w:fldChar w:fldCharType="separate"/>
            </w:r>
            <w:r w:rsidR="00F6455F">
              <w:rPr>
                <w:noProof/>
                <w:webHidden/>
              </w:rPr>
              <w:t>5</w:t>
            </w:r>
            <w:r w:rsidR="00F6455F">
              <w:rPr>
                <w:noProof/>
                <w:webHidden/>
              </w:rPr>
              <w:fldChar w:fldCharType="end"/>
            </w:r>
          </w:hyperlink>
        </w:p>
        <w:p w14:paraId="5216A260" w14:textId="626BA458" w:rsidR="00F6455F" w:rsidRDefault="007A722D">
          <w:pPr>
            <w:pStyle w:val="TOC1"/>
            <w:tabs>
              <w:tab w:val="right" w:leader="dot" w:pos="9350"/>
            </w:tabs>
            <w:rPr>
              <w:rFonts w:eastAsiaTheme="minorEastAsia"/>
              <w:noProof/>
            </w:rPr>
          </w:pPr>
          <w:hyperlink w:anchor="_Toc516150873" w:history="1">
            <w:r w:rsidR="00F6455F" w:rsidRPr="00B5751C">
              <w:rPr>
                <w:rStyle w:val="Hyperlink"/>
                <w:noProof/>
              </w:rPr>
              <w:t>User Step Code</w:t>
            </w:r>
            <w:r w:rsidR="00F6455F">
              <w:rPr>
                <w:noProof/>
                <w:webHidden/>
              </w:rPr>
              <w:tab/>
            </w:r>
            <w:r w:rsidR="00F6455F">
              <w:rPr>
                <w:noProof/>
                <w:webHidden/>
              </w:rPr>
              <w:fldChar w:fldCharType="begin"/>
            </w:r>
            <w:r w:rsidR="00F6455F">
              <w:rPr>
                <w:noProof/>
                <w:webHidden/>
              </w:rPr>
              <w:instrText xml:space="preserve"> PAGEREF _Toc516150873 \h </w:instrText>
            </w:r>
            <w:r w:rsidR="00F6455F">
              <w:rPr>
                <w:noProof/>
                <w:webHidden/>
              </w:rPr>
            </w:r>
            <w:r w:rsidR="00F6455F">
              <w:rPr>
                <w:noProof/>
                <w:webHidden/>
              </w:rPr>
              <w:fldChar w:fldCharType="separate"/>
            </w:r>
            <w:r w:rsidR="00F6455F">
              <w:rPr>
                <w:noProof/>
                <w:webHidden/>
              </w:rPr>
              <w:t>8</w:t>
            </w:r>
            <w:r w:rsidR="00F6455F">
              <w:rPr>
                <w:noProof/>
                <w:webHidden/>
              </w:rPr>
              <w:fldChar w:fldCharType="end"/>
            </w:r>
          </w:hyperlink>
        </w:p>
        <w:p w14:paraId="49601E95" w14:textId="6E07436B" w:rsidR="00F6455F" w:rsidRDefault="007A722D">
          <w:pPr>
            <w:pStyle w:val="TOC2"/>
            <w:tabs>
              <w:tab w:val="right" w:leader="dot" w:pos="9350"/>
            </w:tabs>
            <w:rPr>
              <w:rFonts w:eastAsiaTheme="minorEastAsia"/>
              <w:noProof/>
            </w:rPr>
          </w:pPr>
          <w:hyperlink w:anchor="_Toc516150874" w:history="1">
            <w:r w:rsidR="00F6455F" w:rsidRPr="00B5751C">
              <w:rPr>
                <w:rStyle w:val="Hyperlink"/>
                <w:noProof/>
              </w:rPr>
              <w:t>EmulationSync Step</w:t>
            </w:r>
            <w:r w:rsidR="00F6455F">
              <w:rPr>
                <w:noProof/>
                <w:webHidden/>
              </w:rPr>
              <w:tab/>
            </w:r>
            <w:r w:rsidR="00F6455F">
              <w:rPr>
                <w:noProof/>
                <w:webHidden/>
              </w:rPr>
              <w:fldChar w:fldCharType="begin"/>
            </w:r>
            <w:r w:rsidR="00F6455F">
              <w:rPr>
                <w:noProof/>
                <w:webHidden/>
              </w:rPr>
              <w:instrText xml:space="preserve"> PAGEREF _Toc516150874 \h </w:instrText>
            </w:r>
            <w:r w:rsidR="00F6455F">
              <w:rPr>
                <w:noProof/>
                <w:webHidden/>
              </w:rPr>
            </w:r>
            <w:r w:rsidR="00F6455F">
              <w:rPr>
                <w:noProof/>
                <w:webHidden/>
              </w:rPr>
              <w:fldChar w:fldCharType="separate"/>
            </w:r>
            <w:r w:rsidR="00F6455F">
              <w:rPr>
                <w:noProof/>
                <w:webHidden/>
              </w:rPr>
              <w:t>8</w:t>
            </w:r>
            <w:r w:rsidR="00F6455F">
              <w:rPr>
                <w:noProof/>
                <w:webHidden/>
              </w:rPr>
              <w:fldChar w:fldCharType="end"/>
            </w:r>
          </w:hyperlink>
        </w:p>
        <w:p w14:paraId="07820E94" w14:textId="7D67F553" w:rsidR="00F6455F" w:rsidRDefault="007A722D">
          <w:pPr>
            <w:pStyle w:val="TOC2"/>
            <w:tabs>
              <w:tab w:val="right" w:leader="dot" w:pos="9350"/>
            </w:tabs>
            <w:rPr>
              <w:rFonts w:eastAsiaTheme="minorEastAsia"/>
              <w:noProof/>
            </w:rPr>
          </w:pPr>
          <w:hyperlink w:anchor="_Toc516150875" w:history="1">
            <w:r w:rsidR="00F6455F" w:rsidRPr="00B5751C">
              <w:rPr>
                <w:rStyle w:val="Hyperlink"/>
                <w:noProof/>
              </w:rPr>
              <w:t>Device Step</w:t>
            </w:r>
            <w:r w:rsidR="00F6455F">
              <w:rPr>
                <w:noProof/>
                <w:webHidden/>
              </w:rPr>
              <w:tab/>
            </w:r>
            <w:r w:rsidR="00F6455F">
              <w:rPr>
                <w:noProof/>
                <w:webHidden/>
              </w:rPr>
              <w:fldChar w:fldCharType="begin"/>
            </w:r>
            <w:r w:rsidR="00F6455F">
              <w:rPr>
                <w:noProof/>
                <w:webHidden/>
              </w:rPr>
              <w:instrText xml:space="preserve"> PAGEREF _Toc516150875 \h </w:instrText>
            </w:r>
            <w:r w:rsidR="00F6455F">
              <w:rPr>
                <w:noProof/>
                <w:webHidden/>
              </w:rPr>
            </w:r>
            <w:r w:rsidR="00F6455F">
              <w:rPr>
                <w:noProof/>
                <w:webHidden/>
              </w:rPr>
              <w:fldChar w:fldCharType="separate"/>
            </w:r>
            <w:r w:rsidR="00F6455F">
              <w:rPr>
                <w:noProof/>
                <w:webHidden/>
              </w:rPr>
              <w:t>10</w:t>
            </w:r>
            <w:r w:rsidR="00F6455F">
              <w:rPr>
                <w:noProof/>
                <w:webHidden/>
              </w:rPr>
              <w:fldChar w:fldCharType="end"/>
            </w:r>
          </w:hyperlink>
        </w:p>
        <w:p w14:paraId="53D9D08D" w14:textId="2538A42B" w:rsidR="00A75CDF" w:rsidRDefault="00A75CDF" w:rsidP="00A75CDF">
          <w:r>
            <w:rPr>
              <w:b/>
              <w:bCs/>
              <w:noProof/>
            </w:rPr>
            <w:fldChar w:fldCharType="end"/>
          </w:r>
        </w:p>
      </w:sdtContent>
    </w:sdt>
    <w:p w14:paraId="66228271" w14:textId="7663AEFA" w:rsidR="009A194A" w:rsidRDefault="009A194A">
      <w:r>
        <w:br w:type="page"/>
      </w:r>
    </w:p>
    <w:p w14:paraId="693CAF0B" w14:textId="77777777" w:rsidR="00A75CDF" w:rsidRDefault="00A75CDF"/>
    <w:p w14:paraId="1AA0AD9C" w14:textId="12178D76" w:rsidR="005D7AA5" w:rsidRDefault="005D7AA5" w:rsidP="005D7AA5">
      <w:pPr>
        <w:pStyle w:val="Heading1"/>
      </w:pPr>
      <w:bookmarkStart w:id="1" w:name="_Toc516150868"/>
      <w:r>
        <w:t>Overview</w:t>
      </w:r>
      <w:bookmarkEnd w:id="1"/>
    </w:p>
    <w:p w14:paraId="21BC2A14" w14:textId="77777777" w:rsidR="005D7AA5" w:rsidRDefault="005D7AA5"/>
    <w:p w14:paraId="407B4C5B" w14:textId="67A212B1" w:rsidR="00352690" w:rsidRDefault="005D7AA5">
      <w:r>
        <w:t>This API Note describes</w:t>
      </w:r>
      <w:r w:rsidR="00352690">
        <w:t xml:space="preserve"> how Simio can be configured to accomplish these two </w:t>
      </w:r>
      <w:r w:rsidR="00797960">
        <w:t>tasks</w:t>
      </w:r>
      <w:r w:rsidR="00352690">
        <w:t>:</w:t>
      </w:r>
    </w:p>
    <w:p w14:paraId="6EB49185" w14:textId="47466CBA" w:rsidR="00352690" w:rsidRDefault="00352690" w:rsidP="00352690">
      <w:pPr>
        <w:pStyle w:val="ListParagraph"/>
        <w:numPr>
          <w:ilvl w:val="0"/>
          <w:numId w:val="8"/>
        </w:numPr>
      </w:pPr>
      <w:r>
        <w:t>Emulating World-Time; that is, running the Simulation so that each second of simulation time</w:t>
      </w:r>
      <w:r w:rsidR="000A7EAC">
        <w:t xml:space="preserve"> (Sim-Time) </w:t>
      </w:r>
      <w:r>
        <w:t>corresponds to 1 second of World-Time (or, if you prefer, Real-Time or Wall</w:t>
      </w:r>
      <w:r w:rsidR="006E6610">
        <w:t>-</w:t>
      </w:r>
      <w:r>
        <w:t>Clock-Time).</w:t>
      </w:r>
    </w:p>
    <w:p w14:paraId="4162D37D" w14:textId="10DE7C9A" w:rsidR="00352690" w:rsidRDefault="00352690" w:rsidP="00352690">
      <w:pPr>
        <w:pStyle w:val="ListParagraph"/>
        <w:numPr>
          <w:ilvl w:val="0"/>
          <w:numId w:val="8"/>
        </w:numPr>
      </w:pPr>
      <w:r>
        <w:t>Communicating with an external device (external to Simio), which is also in World-Time.</w:t>
      </w:r>
    </w:p>
    <w:p w14:paraId="755BEFF9" w14:textId="060EF7FC" w:rsidR="00E01C9D" w:rsidRDefault="00E01C9D">
      <w:r>
        <w:t>In the more general sense, this emulator allows the simulation to proceed at a time that is a factor of World Time. When this factor is 1.0, then the simulation is running exactly at World Time, and when it is 2.0, it is running at twice World Time.</w:t>
      </w:r>
    </w:p>
    <w:p w14:paraId="4BA22F05" w14:textId="69838396" w:rsidR="00352690" w:rsidRDefault="00352690">
      <w:r>
        <w:t>This project also uses the singleton Entity Data technique (refer to Entity Data Handling document) for keeping track of Entity data.</w:t>
      </w:r>
    </w:p>
    <w:p w14:paraId="2ECA6662" w14:textId="522AC57F" w:rsidR="00963610" w:rsidRDefault="005D7AA5">
      <w:r>
        <w:t xml:space="preserve">This Note </w:t>
      </w:r>
      <w:r w:rsidR="00F10DAD">
        <w:t>describes some complex programming topics</w:t>
      </w:r>
      <w:r w:rsidR="00147150">
        <w:t>. It</w:t>
      </w:r>
      <w:r w:rsidR="00F10DAD">
        <w:t xml:space="preserve"> assumes that the reader is familiar with C# and .NET technologies such as threading</w:t>
      </w:r>
      <w:r w:rsidR="000D477D">
        <w:t xml:space="preserve">, </w:t>
      </w:r>
      <w:r w:rsidR="00F10DAD">
        <w:t>asynchronous operations</w:t>
      </w:r>
      <w:r w:rsidR="000D477D">
        <w:t>, and the Singleton pattern of programming.</w:t>
      </w:r>
    </w:p>
    <w:p w14:paraId="52430DDA" w14:textId="2BB5A363" w:rsidR="00F10DAD" w:rsidRDefault="00F10DAD">
      <w:r>
        <w:br w:type="page"/>
      </w:r>
    </w:p>
    <w:p w14:paraId="71773B2F" w14:textId="461D7054" w:rsidR="003F298E" w:rsidRDefault="00147150" w:rsidP="005D7AA5">
      <w:pPr>
        <w:pStyle w:val="Heading2"/>
      </w:pPr>
      <w:bookmarkStart w:id="2" w:name="_Toc516150869"/>
      <w:r>
        <w:lastRenderedPageBreak/>
        <w:t xml:space="preserve">Some </w:t>
      </w:r>
      <w:r w:rsidR="000D477D">
        <w:t xml:space="preserve">Background </w:t>
      </w:r>
      <w:r>
        <w:t xml:space="preserve">Information </w:t>
      </w:r>
      <w:r w:rsidR="000D477D">
        <w:t>on t</w:t>
      </w:r>
      <w:r w:rsidR="005D7AA5">
        <w:t>he Simio Engine</w:t>
      </w:r>
      <w:bookmarkEnd w:id="2"/>
    </w:p>
    <w:p w14:paraId="5CDF477D" w14:textId="6FC8EBE1" w:rsidR="005D7AA5" w:rsidRDefault="005D7AA5"/>
    <w:p w14:paraId="0A0E0530" w14:textId="348895B1" w:rsidR="00F10DAD" w:rsidRDefault="00F10DAD">
      <w:r>
        <w:t xml:space="preserve">The Simio engine (which we’ll just call the Engine) is the logic that implements the simulation and planning logic of Simio. When used as a desktop application, it </w:t>
      </w:r>
      <w:r w:rsidR="00147150">
        <w:t>usually</w:t>
      </w:r>
      <w:r>
        <w:t xml:space="preserve"> includes a UI.</w:t>
      </w:r>
    </w:p>
    <w:p w14:paraId="062675DC" w14:textId="35B1B56E" w:rsidR="003F298E" w:rsidRDefault="00F10DAD">
      <w:r>
        <w:t xml:space="preserve">Generally speaking, a simulation run within the Engine is single threaded, meaning that any delays incurred by an Entity affect the whole run. For example, if an Entity decided to do a long-running operation </w:t>
      </w:r>
      <w:r w:rsidR="00462436">
        <w:t>(</w:t>
      </w:r>
      <w:r>
        <w:t xml:space="preserve">such </w:t>
      </w:r>
      <w:r w:rsidR="00147150">
        <w:t xml:space="preserve">as </w:t>
      </w:r>
      <w:r w:rsidR="00462436">
        <w:t>a large</w:t>
      </w:r>
      <w:r>
        <w:t xml:space="preserve"> synchronous read or write to an external device</w:t>
      </w:r>
      <w:r w:rsidR="00462436">
        <w:t>)</w:t>
      </w:r>
      <w:r>
        <w:t xml:space="preserve">, the Simio </w:t>
      </w:r>
      <w:r w:rsidR="00147150">
        <w:t>Engin</w:t>
      </w:r>
      <w:r w:rsidR="00462436">
        <w:t>e</w:t>
      </w:r>
      <w:r w:rsidR="00147150">
        <w:t xml:space="preserve"> (including the </w:t>
      </w:r>
      <w:r>
        <w:t>UI</w:t>
      </w:r>
      <w:r w:rsidR="00147150">
        <w:t>)</w:t>
      </w:r>
      <w:r>
        <w:t xml:space="preserve"> w</w:t>
      </w:r>
      <w:r w:rsidR="00147150">
        <w:t>ill</w:t>
      </w:r>
      <w:r>
        <w:t xml:space="preserve"> “hang” for the duration of that operation.</w:t>
      </w:r>
    </w:p>
    <w:p w14:paraId="03C75949" w14:textId="1039A260" w:rsidR="00F10DAD" w:rsidRPr="000D477D" w:rsidRDefault="000D477D">
      <w:pPr>
        <w:rPr>
          <w:i/>
        </w:rPr>
      </w:pPr>
      <w:r w:rsidRPr="000D477D">
        <w:rPr>
          <w:i/>
        </w:rPr>
        <w:t>Note</w:t>
      </w:r>
      <w:r w:rsidR="00F10DAD" w:rsidRPr="000D477D">
        <w:rPr>
          <w:i/>
        </w:rPr>
        <w:t>: We are here talking about a single “run”. When Simio is doing things such as Experiments, it scales by using a separate thread for each Experiment.</w:t>
      </w:r>
    </w:p>
    <w:p w14:paraId="0C842F19" w14:textId="19590950" w:rsidR="00A75CDF" w:rsidRDefault="00147150" w:rsidP="00E10731">
      <w:r>
        <w:t xml:space="preserve">Simio </w:t>
      </w:r>
      <w:r w:rsidR="000D477D">
        <w:t>provides the run-time API which allows users to create custom Steps</w:t>
      </w:r>
      <w:r w:rsidR="00462436">
        <w:t xml:space="preserve"> (User Extensions)</w:t>
      </w:r>
      <w:r>
        <w:t>. These are implemented as</w:t>
      </w:r>
      <w:r w:rsidR="000D477D">
        <w:t xml:space="preserve"> calls to </w:t>
      </w:r>
      <w:r>
        <w:t xml:space="preserve">.NET </w:t>
      </w:r>
      <w:r w:rsidR="000D477D">
        <w:t xml:space="preserve">methods that the user can write and are implement </w:t>
      </w:r>
      <w:r>
        <w:t>by conforming to the published Interfaces</w:t>
      </w:r>
      <w:r w:rsidR="000D477D">
        <w:t>. As such, anything that can be done in .NET can be done in these steps. When a Step is executed it is done by a Token, which is a proxy for an Entity</w:t>
      </w:r>
      <w:r>
        <w:t xml:space="preserve"> (</w:t>
      </w:r>
      <w:r w:rsidR="00462436">
        <w:t xml:space="preserve">i.e. </w:t>
      </w:r>
      <w:r w:rsidR="000D477D">
        <w:t>the green triangles that are seen flowing through the Simio model</w:t>
      </w:r>
      <w:r>
        <w:t>)</w:t>
      </w:r>
      <w:r w:rsidR="004E40CE">
        <w:t>. These Entities are born, they travel through the simulation, and they are destroyed.</w:t>
      </w:r>
    </w:p>
    <w:p w14:paraId="773ADB2E" w14:textId="77777777" w:rsidR="00147150" w:rsidRDefault="000D477D" w:rsidP="00147150">
      <w:pPr>
        <w:keepNext/>
      </w:pPr>
      <w:r w:rsidRPr="000D477D">
        <w:rPr>
          <w:noProof/>
        </w:rPr>
        <w:drawing>
          <wp:inline distT="0" distB="0" distL="0" distR="0" wp14:anchorId="03991732" wp14:editId="02653FD6">
            <wp:extent cx="2731168" cy="1530002"/>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49069" cy="1540030"/>
                    </a:xfrm>
                    <a:prstGeom prst="rect">
                      <a:avLst/>
                    </a:prstGeom>
                  </pic:spPr>
                </pic:pic>
              </a:graphicData>
            </a:graphic>
          </wp:inline>
        </w:drawing>
      </w:r>
    </w:p>
    <w:p w14:paraId="202988B7" w14:textId="00BEA910" w:rsidR="000D477D" w:rsidRDefault="00147150" w:rsidP="00147150">
      <w:pPr>
        <w:pStyle w:val="Caption"/>
      </w:pPr>
      <w:r>
        <w:t xml:space="preserve">Figure </w:t>
      </w:r>
      <w:r w:rsidR="0057289E">
        <w:rPr>
          <w:noProof/>
        </w:rPr>
        <w:fldChar w:fldCharType="begin"/>
      </w:r>
      <w:r w:rsidR="0057289E">
        <w:rPr>
          <w:noProof/>
        </w:rPr>
        <w:instrText xml:space="preserve"> SEQ Figure \* ARABIC </w:instrText>
      </w:r>
      <w:r w:rsidR="0057289E">
        <w:rPr>
          <w:noProof/>
        </w:rPr>
        <w:fldChar w:fldCharType="separate"/>
      </w:r>
      <w:r w:rsidR="00F6455F">
        <w:rPr>
          <w:noProof/>
        </w:rPr>
        <w:t>1</w:t>
      </w:r>
      <w:r w:rsidR="0057289E">
        <w:rPr>
          <w:noProof/>
        </w:rPr>
        <w:fldChar w:fldCharType="end"/>
      </w:r>
      <w:r>
        <w:t xml:space="preserve"> - The Source-Server-Sink Model</w:t>
      </w:r>
    </w:p>
    <w:p w14:paraId="32DE9554" w14:textId="20138837" w:rsidR="004E40CE" w:rsidRDefault="004E40CE" w:rsidP="00E10731"/>
    <w:p w14:paraId="1785F3B7" w14:textId="77777777" w:rsidR="00764375" w:rsidRDefault="004E40CE" w:rsidP="00E10731">
      <w:r>
        <w:t>Entities are instances of Simio Intelligent Objects, and can share data using the normal Simio mechanism of Properties, State variables, etc. They can also execute logic as the travel through the system using Simio expressions.</w:t>
      </w:r>
      <w:r w:rsidR="00764375">
        <w:t xml:space="preserve"> </w:t>
      </w:r>
    </w:p>
    <w:p w14:paraId="285D7183" w14:textId="48C0623F" w:rsidR="004E40CE" w:rsidRDefault="00764375" w:rsidP="00E10731">
      <w:r>
        <w:t>In this document we’ll also show how the User Extension (User Step) can employ the C# singleton as another way that Entities can share data.</w:t>
      </w:r>
    </w:p>
    <w:p w14:paraId="2C1EB432" w14:textId="77777777" w:rsidR="004E40CE" w:rsidRDefault="004E40CE">
      <w:pPr>
        <w:rPr>
          <w:rFonts w:asciiTheme="majorHAnsi" w:eastAsiaTheme="majorEastAsia" w:hAnsiTheme="majorHAnsi" w:cstheme="majorBidi"/>
          <w:color w:val="2F5496" w:themeColor="accent1" w:themeShade="BF"/>
          <w:sz w:val="32"/>
          <w:szCs w:val="32"/>
        </w:rPr>
      </w:pPr>
      <w:r>
        <w:br w:type="page"/>
      </w:r>
    </w:p>
    <w:p w14:paraId="68AEEE6F" w14:textId="48381F89" w:rsidR="004E40CE" w:rsidRDefault="004E40CE" w:rsidP="004E40CE">
      <w:pPr>
        <w:pStyle w:val="Heading1"/>
      </w:pPr>
      <w:bookmarkStart w:id="3" w:name="_Toc516150870"/>
      <w:r>
        <w:lastRenderedPageBreak/>
        <w:t>Extending Entities with the API</w:t>
      </w:r>
      <w:bookmarkEnd w:id="3"/>
    </w:p>
    <w:p w14:paraId="778FB7C0" w14:textId="77777777" w:rsidR="00462436" w:rsidRDefault="00462436" w:rsidP="00E10731"/>
    <w:p w14:paraId="5E773836" w14:textId="0829A556" w:rsidR="00764375" w:rsidRDefault="00764375" w:rsidP="00E10731">
      <w:r>
        <w:t>At the time of this writing, Simio does not have a b</w:t>
      </w:r>
      <w:r w:rsidR="009E7632">
        <w:t>aked</w:t>
      </w:r>
      <w:r>
        <w:t xml:space="preserve">-in way of running in World-Time. However, it can be </w:t>
      </w:r>
      <w:r w:rsidR="00797960">
        <w:t xml:space="preserve">easily </w:t>
      </w:r>
      <w:r>
        <w:t>accomplished with a few custom User Steps.</w:t>
      </w:r>
    </w:p>
    <w:p w14:paraId="39E5CD6F" w14:textId="15CA06E5" w:rsidR="000A7EAC" w:rsidRDefault="000A7EAC" w:rsidP="000A7EAC">
      <w:pPr>
        <w:pStyle w:val="Heading2"/>
      </w:pPr>
      <w:bookmarkStart w:id="4" w:name="_Toc516150871"/>
      <w:r>
        <w:t>World-Time Emulation</w:t>
      </w:r>
      <w:bookmarkEnd w:id="4"/>
    </w:p>
    <w:p w14:paraId="0397FF5F" w14:textId="4B453A99" w:rsidR="00764375" w:rsidRDefault="00764375" w:rsidP="00E10731">
      <w:r>
        <w:t>The World-Time emulation is achieved using the EmulationSyncStep</w:t>
      </w:r>
      <w:r w:rsidR="000A7EAC">
        <w:t xml:space="preserve">, </w:t>
      </w:r>
      <w:r>
        <w:t xml:space="preserve">which is run at the </w:t>
      </w:r>
      <w:proofErr w:type="spellStart"/>
      <w:r>
        <w:t>OnRunInitialized</w:t>
      </w:r>
      <w:proofErr w:type="spellEnd"/>
      <w:r>
        <w:t xml:space="preserve"> event</w:t>
      </w:r>
      <w:r w:rsidR="000A7EAC">
        <w:t xml:space="preserve"> in conjunction with a Delay and Decide step.</w:t>
      </w:r>
    </w:p>
    <w:p w14:paraId="5F25B550" w14:textId="35DF0DE5" w:rsidR="00764375" w:rsidRDefault="00764375" w:rsidP="00E10731">
      <w:r w:rsidRPr="00764375">
        <w:rPr>
          <w:noProof/>
        </w:rPr>
        <w:drawing>
          <wp:inline distT="0" distB="0" distL="0" distR="0" wp14:anchorId="4924E89A" wp14:editId="27FC30B1">
            <wp:extent cx="3795089" cy="183657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95089" cy="1836579"/>
                    </a:xfrm>
                    <a:prstGeom prst="rect">
                      <a:avLst/>
                    </a:prstGeom>
                  </pic:spPr>
                </pic:pic>
              </a:graphicData>
            </a:graphic>
          </wp:inline>
        </w:drawing>
      </w:r>
    </w:p>
    <w:p w14:paraId="393DEA34" w14:textId="51255D5D" w:rsidR="00764375" w:rsidRDefault="00764375" w:rsidP="00E10731"/>
    <w:p w14:paraId="217B9BEB" w14:textId="0F7FDAB0" w:rsidR="000A7EAC" w:rsidRDefault="000A7EAC" w:rsidP="00E10731">
      <w:r>
        <w:t xml:space="preserve">The logic for the step is quite simple: At each increment of Sim-Time (determined by the small Delay step; for </w:t>
      </w:r>
      <w:r w:rsidR="00692EAC">
        <w:t>example,</w:t>
      </w:r>
      <w:r>
        <w:t xml:space="preserve"> 1 second) and if the Emulation </w:t>
      </w:r>
      <w:proofErr w:type="spellStart"/>
      <w:r>
        <w:t>SyncStep</w:t>
      </w:r>
      <w:proofErr w:type="spellEnd"/>
      <w:r>
        <w:t xml:space="preserve"> determines that the Sim-Time now exceeds World-Time (which is usually the case), then the simulation is paused for the difference. This loop runs for the duration of the simulation.</w:t>
      </w:r>
    </w:p>
    <w:p w14:paraId="3CD393CF" w14:textId="00B08A5C" w:rsidR="00A356E2" w:rsidRDefault="00A356E2">
      <w:r>
        <w:br w:type="page"/>
      </w:r>
    </w:p>
    <w:p w14:paraId="0FB8A51F" w14:textId="77777777" w:rsidR="00764375" w:rsidRDefault="00764375" w:rsidP="00E10731"/>
    <w:p w14:paraId="15835484" w14:textId="7B7B8691" w:rsidR="000A7EAC" w:rsidRDefault="000A7EAC" w:rsidP="000A7EAC">
      <w:pPr>
        <w:pStyle w:val="Heading2"/>
      </w:pPr>
      <w:bookmarkStart w:id="5" w:name="_Toc516150872"/>
      <w:r>
        <w:t>External Device Communications in World-Time</w:t>
      </w:r>
      <w:bookmarkEnd w:id="5"/>
    </w:p>
    <w:p w14:paraId="3AA65BB3" w14:textId="77777777" w:rsidR="000A7EAC" w:rsidRDefault="000A7EAC" w:rsidP="00E10731"/>
    <w:p w14:paraId="231FAD20" w14:textId="513A3A44" w:rsidR="00A356E2" w:rsidRDefault="000A7EAC" w:rsidP="00E10731">
      <w:r>
        <w:t xml:space="preserve">The logic for communicating with a device </w:t>
      </w:r>
      <w:r w:rsidR="00A356E2">
        <w:t>in World-Time involves a User “Device Step” that upon first entry requests information from the device</w:t>
      </w:r>
      <w:r w:rsidR="00797960">
        <w:t>. It</w:t>
      </w:r>
      <w:r w:rsidR="00A356E2">
        <w:t xml:space="preserve"> then checks whether the device has responded. If there is no response, then a small Simulation Delay is </w:t>
      </w:r>
      <w:r w:rsidR="00692EAC">
        <w:t>called,</w:t>
      </w:r>
      <w:r w:rsidR="00A356E2">
        <w:t xml:space="preserve"> and the Response is looked for again</w:t>
      </w:r>
      <w:r w:rsidR="009E7632">
        <w:t xml:space="preserve"> (a technique often referred to as “polling”). This communication protocol is called Request-Response; that is, we Request something from a device, and then expect to see a Response from it.</w:t>
      </w:r>
      <w:bookmarkStart w:id="6" w:name="_GoBack"/>
      <w:bookmarkEnd w:id="6"/>
    </w:p>
    <w:p w14:paraId="12FA6DD4" w14:textId="252416C2" w:rsidR="00A356E2" w:rsidRDefault="00A356E2" w:rsidP="00E10731">
      <w:r w:rsidRPr="00A356E2">
        <w:rPr>
          <w:noProof/>
        </w:rPr>
        <w:drawing>
          <wp:inline distT="0" distB="0" distL="0" distR="0" wp14:anchorId="7489C61F" wp14:editId="6482958F">
            <wp:extent cx="2842506" cy="208044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42506" cy="2080440"/>
                    </a:xfrm>
                    <a:prstGeom prst="rect">
                      <a:avLst/>
                    </a:prstGeom>
                  </pic:spPr>
                </pic:pic>
              </a:graphicData>
            </a:graphic>
          </wp:inline>
        </w:drawing>
      </w:r>
    </w:p>
    <w:p w14:paraId="194704B1" w14:textId="114158DA" w:rsidR="000A7EAC" w:rsidRDefault="000A7EAC" w:rsidP="00E10731">
      <w:r>
        <w:t xml:space="preserve"> </w:t>
      </w:r>
    </w:p>
    <w:p w14:paraId="40B9DF25" w14:textId="53A8D6CD" w:rsidR="00A356E2" w:rsidRDefault="00A356E2" w:rsidP="007243B4">
      <w:r>
        <w:t>To illustrate these techniques, a</w:t>
      </w:r>
      <w:r w:rsidR="007243B4">
        <w:t xml:space="preserve"> very basic </w:t>
      </w:r>
      <w:proofErr w:type="spellStart"/>
      <w:r w:rsidR="007243B4">
        <w:t>SourceServerSink</w:t>
      </w:r>
      <w:proofErr w:type="spellEnd"/>
      <w:r w:rsidR="007243B4">
        <w:t xml:space="preserve"> (SSS) model </w:t>
      </w:r>
      <w:r>
        <w:t>was</w:t>
      </w:r>
      <w:r w:rsidR="007243B4">
        <w:t xml:space="preserve"> </w:t>
      </w:r>
      <w:r w:rsidR="00692EAC">
        <w:t>created and</w:t>
      </w:r>
      <w:r>
        <w:t xml:space="preserve"> modified to have an extra “</w:t>
      </w:r>
      <w:proofErr w:type="spellStart"/>
      <w:r>
        <w:t>ServerDevice</w:t>
      </w:r>
      <w:proofErr w:type="spellEnd"/>
      <w:r>
        <w:t>”.</w:t>
      </w:r>
    </w:p>
    <w:p w14:paraId="273EF78B" w14:textId="56EF75DD" w:rsidR="00A356E2" w:rsidRDefault="00DA4940" w:rsidP="007243B4">
      <w:r w:rsidRPr="00DA4940">
        <w:rPr>
          <w:noProof/>
        </w:rPr>
        <w:drawing>
          <wp:inline distT="0" distB="0" distL="0" distR="0" wp14:anchorId="3B898989" wp14:editId="6AE44FA1">
            <wp:extent cx="5943600" cy="30327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32760"/>
                    </a:xfrm>
                    <a:prstGeom prst="rect">
                      <a:avLst/>
                    </a:prstGeom>
                  </pic:spPr>
                </pic:pic>
              </a:graphicData>
            </a:graphic>
          </wp:inline>
        </w:drawing>
      </w:r>
    </w:p>
    <w:p w14:paraId="06CA9568" w14:textId="77777777" w:rsidR="00A356E2" w:rsidRDefault="00A356E2" w:rsidP="007243B4"/>
    <w:p w14:paraId="3E33FEA5" w14:textId="79B95A8A" w:rsidR="00A356E2" w:rsidRDefault="00A356E2" w:rsidP="007243B4">
      <w:r>
        <w:t xml:space="preserve">Since the example “Device” employs files for communications, a Property </w:t>
      </w:r>
      <w:proofErr w:type="spellStart"/>
      <w:r>
        <w:t>FolderPath</w:t>
      </w:r>
      <w:proofErr w:type="spellEnd"/>
      <w:r>
        <w:t xml:space="preserve"> exists on the Device Step, and defaults to “C:\(test)”</w:t>
      </w:r>
    </w:p>
    <w:p w14:paraId="56D3613C" w14:textId="06461371" w:rsidR="00A356E2" w:rsidRDefault="00A356E2" w:rsidP="007243B4"/>
    <w:p w14:paraId="496484F5" w14:textId="584933A7" w:rsidR="00A356E2" w:rsidRDefault="00AB1BD4" w:rsidP="007243B4">
      <w:r>
        <w:t xml:space="preserve">Keep in mind that at this point this example project </w:t>
      </w:r>
      <w:r w:rsidR="00E06A08">
        <w:t>was built for demonstration purposes</w:t>
      </w:r>
      <w:r w:rsidR="004D7136">
        <w:t>. For production purposes it</w:t>
      </w:r>
      <w:r w:rsidR="00E06A08">
        <w:t xml:space="preserve"> would need to be ruggedized (e.g. better error handling, startup, and shutdown)</w:t>
      </w:r>
      <w:r w:rsidR="007054C2">
        <w:t>.</w:t>
      </w:r>
    </w:p>
    <w:p w14:paraId="0B4F6231" w14:textId="7F76A114" w:rsidR="007054C2" w:rsidRDefault="007054C2" w:rsidP="007243B4"/>
    <w:p w14:paraId="050E6DB6" w14:textId="1283DA8C" w:rsidR="007054C2" w:rsidRDefault="007054C2" w:rsidP="007243B4">
      <w:r>
        <w:t xml:space="preserve">For this project there is also a separate </w:t>
      </w:r>
      <w:proofErr w:type="spellStart"/>
      <w:r>
        <w:t>DeviceEmulator</w:t>
      </w:r>
      <w:proofErr w:type="spellEnd"/>
      <w:r>
        <w:t xml:space="preserve"> program. It is a simple WinForms application as included in the project folder.</w:t>
      </w:r>
    </w:p>
    <w:p w14:paraId="6763E700" w14:textId="7E7B6612" w:rsidR="007054C2" w:rsidRDefault="007054C2" w:rsidP="007243B4">
      <w:r>
        <w:t xml:space="preserve">There is also an animated Gif (SimioEmulation1.gif) which demonstrates what you should see when you run the project </w:t>
      </w:r>
      <w:r w:rsidR="00883F19">
        <w:t>and</w:t>
      </w:r>
      <w:r>
        <w:t xml:space="preserve"> an example use of the </w:t>
      </w:r>
      <w:proofErr w:type="spellStart"/>
      <w:r>
        <w:t>DeviceEmulator</w:t>
      </w:r>
      <w:proofErr w:type="spellEnd"/>
      <w:r w:rsidR="003648DB">
        <w:t xml:space="preserve"> as well.</w:t>
      </w:r>
    </w:p>
    <w:p w14:paraId="72FDFBBC" w14:textId="38941C4C" w:rsidR="007054C2" w:rsidRDefault="00F6455F" w:rsidP="007243B4">
      <w:r w:rsidRPr="00F6455F">
        <w:rPr>
          <w:noProof/>
        </w:rPr>
        <w:drawing>
          <wp:inline distT="0" distB="0" distL="0" distR="0" wp14:anchorId="229177F4" wp14:editId="43B602BE">
            <wp:extent cx="5943600" cy="3308985"/>
            <wp:effectExtent l="0" t="0" r="0"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08985"/>
                    </a:xfrm>
                    <a:prstGeom prst="rect">
                      <a:avLst/>
                    </a:prstGeom>
                  </pic:spPr>
                </pic:pic>
              </a:graphicData>
            </a:graphic>
          </wp:inline>
        </w:drawing>
      </w:r>
    </w:p>
    <w:p w14:paraId="250E7151" w14:textId="361E04DF" w:rsidR="00F6455F" w:rsidRDefault="00F6455F" w:rsidP="007243B4"/>
    <w:p w14:paraId="6F1F7CF8" w14:textId="77777777" w:rsidR="00F6455F" w:rsidRDefault="00F6455F" w:rsidP="007243B4">
      <w:r>
        <w:t>The Simio Model (</w:t>
      </w:r>
      <w:proofErr w:type="spellStart"/>
      <w:r>
        <w:t>ModelEmulatingWorldTime.Spfx</w:t>
      </w:r>
      <w:proofErr w:type="spellEnd"/>
      <w:r>
        <w:t xml:space="preserve">) resides directly under the </w:t>
      </w:r>
      <w:proofErr w:type="spellStart"/>
      <w:r>
        <w:t>EmulatingWorldTime</w:t>
      </w:r>
      <w:proofErr w:type="spellEnd"/>
      <w:r>
        <w:t xml:space="preserve"> folder.</w:t>
      </w:r>
    </w:p>
    <w:p w14:paraId="38ADADB0" w14:textId="562BA08B" w:rsidR="00F6455F" w:rsidRDefault="00F6455F" w:rsidP="007243B4">
      <w:r w:rsidRPr="00F6455F">
        <w:rPr>
          <w:noProof/>
        </w:rPr>
        <w:lastRenderedPageBreak/>
        <w:drawing>
          <wp:inline distT="0" distB="0" distL="0" distR="0" wp14:anchorId="23E06F39" wp14:editId="544AD71F">
            <wp:extent cx="5943600" cy="23526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52675"/>
                    </a:xfrm>
                    <a:prstGeom prst="rect">
                      <a:avLst/>
                    </a:prstGeom>
                  </pic:spPr>
                </pic:pic>
              </a:graphicData>
            </a:graphic>
          </wp:inline>
        </w:drawing>
      </w:r>
    </w:p>
    <w:p w14:paraId="62BADDFE" w14:textId="52EB311A" w:rsidR="00F6455F" w:rsidRDefault="00F6455F" w:rsidP="007243B4"/>
    <w:p w14:paraId="23C7A204" w14:textId="77777777" w:rsidR="00F6455F" w:rsidRDefault="00F6455F" w:rsidP="007243B4"/>
    <w:p w14:paraId="32F6C8D1" w14:textId="225F0015" w:rsidR="00441AA5" w:rsidRDefault="00441AA5" w:rsidP="00441AA5">
      <w:pPr>
        <w:keepNext/>
      </w:pPr>
    </w:p>
    <w:p w14:paraId="3192F92D" w14:textId="5DFD1D4C" w:rsidR="00E06A08" w:rsidRDefault="004D7136" w:rsidP="004D7136">
      <w:pPr>
        <w:pStyle w:val="Heading1"/>
      </w:pPr>
      <w:bookmarkStart w:id="7" w:name="_Toc516150873"/>
      <w:r>
        <w:t>User Step Code</w:t>
      </w:r>
      <w:bookmarkEnd w:id="7"/>
    </w:p>
    <w:p w14:paraId="5259D642" w14:textId="5B7D8029" w:rsidR="004D7136" w:rsidRDefault="004D7136" w:rsidP="00441AA5">
      <w:pPr>
        <w:keepNext/>
      </w:pPr>
    </w:p>
    <w:p w14:paraId="78AA8B18" w14:textId="7AB1C40F" w:rsidR="004D7136" w:rsidRDefault="004D7136" w:rsidP="00441AA5">
      <w:pPr>
        <w:keepNext/>
      </w:pPr>
      <w:r>
        <w:t>Again, there are two User Steps:</w:t>
      </w:r>
    </w:p>
    <w:p w14:paraId="10BB5E60" w14:textId="117EBA84" w:rsidR="004D7136" w:rsidRDefault="004D7136" w:rsidP="004D7136">
      <w:pPr>
        <w:pStyle w:val="ListParagraph"/>
        <w:keepNext/>
        <w:numPr>
          <w:ilvl w:val="0"/>
          <w:numId w:val="9"/>
        </w:numPr>
      </w:pPr>
      <w:proofErr w:type="spellStart"/>
      <w:r>
        <w:t>EmulationSync</w:t>
      </w:r>
      <w:proofErr w:type="spellEnd"/>
      <w:r>
        <w:t xml:space="preserve"> Step, and</w:t>
      </w:r>
    </w:p>
    <w:p w14:paraId="503E2A5B" w14:textId="643BF61B" w:rsidR="004D7136" w:rsidRDefault="004D7136" w:rsidP="004D7136">
      <w:pPr>
        <w:pStyle w:val="ListParagraph"/>
        <w:keepNext/>
        <w:numPr>
          <w:ilvl w:val="0"/>
          <w:numId w:val="9"/>
        </w:numPr>
      </w:pPr>
      <w:r>
        <w:t>Device Step</w:t>
      </w:r>
    </w:p>
    <w:p w14:paraId="0C47FB48" w14:textId="407FA7FD" w:rsidR="00E06A08" w:rsidRDefault="00E06A08" w:rsidP="00441AA5">
      <w:pPr>
        <w:keepNext/>
      </w:pPr>
    </w:p>
    <w:p w14:paraId="7C5C5C8A" w14:textId="45C61D9D" w:rsidR="00E06A08" w:rsidRDefault="004D7136" w:rsidP="004D7136">
      <w:pPr>
        <w:pStyle w:val="Heading2"/>
      </w:pPr>
      <w:bookmarkStart w:id="8" w:name="_Toc516150874"/>
      <w:proofErr w:type="spellStart"/>
      <w:r>
        <w:t>EmulationSync</w:t>
      </w:r>
      <w:proofErr w:type="spellEnd"/>
      <w:r>
        <w:t xml:space="preserve"> Step</w:t>
      </w:r>
      <w:bookmarkEnd w:id="8"/>
    </w:p>
    <w:p w14:paraId="22F4A6F3" w14:textId="441B9172" w:rsidR="004D7136" w:rsidRDefault="004D7136" w:rsidP="00441AA5">
      <w:pPr>
        <w:keepNext/>
      </w:pPr>
    </w:p>
    <w:p w14:paraId="70A79342" w14:textId="12DE2F9E" w:rsidR="004D7136" w:rsidRDefault="00CA20F2" w:rsidP="00441AA5">
      <w:pPr>
        <w:keepNext/>
      </w:pPr>
      <w:r>
        <w:t xml:space="preserve">The </w:t>
      </w:r>
      <w:proofErr w:type="spellStart"/>
      <w:r>
        <w:t>EmulationSync</w:t>
      </w:r>
      <w:proofErr w:type="spellEnd"/>
      <w:r>
        <w:t xml:space="preserve"> Step uses a singleton to store Sim-Time and World-Time data. This could be done with Simio objects (Properties and States) if you preferred.</w:t>
      </w:r>
    </w:p>
    <w:p w14:paraId="70D5810F" w14:textId="66D82418" w:rsidR="00CA20F2" w:rsidRDefault="00CA20F2" w:rsidP="00441AA5">
      <w:pPr>
        <w:keepNext/>
      </w:pPr>
      <w:r>
        <w:t>On start, there is a one-time store of the starting Sim-Time and World-Time.</w:t>
      </w:r>
    </w:p>
    <w:p w14:paraId="0CED87AF" w14:textId="0AC856E2" w:rsidR="00CA20F2" w:rsidRDefault="00CA20F2" w:rsidP="00441AA5">
      <w:pPr>
        <w:keepNext/>
      </w:pPr>
      <w:r>
        <w:t>At each run, the difference (delta) between the Sim-Time and World-Time is performed, and a “</w:t>
      </w:r>
      <w:proofErr w:type="spellStart"/>
      <w:r>
        <w:t>Thread.Sleep</w:t>
      </w:r>
      <w:proofErr w:type="spellEnd"/>
      <w:r>
        <w:t>” is called for that duration to suspend the thread (which is the simulation thread).</w:t>
      </w:r>
    </w:p>
    <w:p w14:paraId="2881B4A8" w14:textId="461BC51A" w:rsidR="00CA20F2" w:rsidRDefault="00B755F3" w:rsidP="00441AA5">
      <w:pPr>
        <w:keepNext/>
      </w:pPr>
      <w:r w:rsidRPr="00B755F3">
        <w:rPr>
          <w:noProof/>
        </w:rPr>
        <w:lastRenderedPageBreak/>
        <w:drawing>
          <wp:inline distT="0" distB="0" distL="0" distR="0" wp14:anchorId="326559E0" wp14:editId="5E66C865">
            <wp:extent cx="5943600" cy="450850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508500"/>
                    </a:xfrm>
                    <a:prstGeom prst="rect">
                      <a:avLst/>
                    </a:prstGeom>
                  </pic:spPr>
                </pic:pic>
              </a:graphicData>
            </a:graphic>
          </wp:inline>
        </w:drawing>
      </w:r>
    </w:p>
    <w:p w14:paraId="6B606953" w14:textId="10B3D3D6" w:rsidR="00CA20F2" w:rsidRDefault="00CA20F2" w:rsidP="00441AA5">
      <w:pPr>
        <w:keepNext/>
      </w:pPr>
      <w:r>
        <w:t>Note that if you are holding up time by stopping the code in the debugger, when you finally run without breakpoints, the simulation will proceed at its full rate until it catches-up to the world time. At which point it will continue to be synced with World-Time.</w:t>
      </w:r>
    </w:p>
    <w:p w14:paraId="3215EFB9" w14:textId="0E9A6B5F" w:rsidR="004D7136" w:rsidRDefault="004D7136" w:rsidP="00441AA5">
      <w:pPr>
        <w:keepNext/>
      </w:pPr>
    </w:p>
    <w:p w14:paraId="588C9359" w14:textId="77777777" w:rsidR="00B755F3" w:rsidRDefault="00B755F3">
      <w:pPr>
        <w:rPr>
          <w:rFonts w:asciiTheme="majorHAnsi" w:eastAsiaTheme="majorEastAsia" w:hAnsiTheme="majorHAnsi" w:cstheme="majorBidi"/>
          <w:color w:val="2F5496" w:themeColor="accent1" w:themeShade="BF"/>
          <w:sz w:val="26"/>
          <w:szCs w:val="26"/>
        </w:rPr>
      </w:pPr>
      <w:r>
        <w:br w:type="page"/>
      </w:r>
    </w:p>
    <w:p w14:paraId="5515C2D9" w14:textId="2822C281" w:rsidR="004D7136" w:rsidRDefault="004D7136" w:rsidP="004D7136">
      <w:pPr>
        <w:pStyle w:val="Heading2"/>
      </w:pPr>
      <w:bookmarkStart w:id="9" w:name="_Toc516150875"/>
      <w:r>
        <w:lastRenderedPageBreak/>
        <w:t>Device Step</w:t>
      </w:r>
      <w:bookmarkEnd w:id="9"/>
    </w:p>
    <w:p w14:paraId="6B57FFFB" w14:textId="77777777" w:rsidR="00CA20F2" w:rsidRDefault="00CA20F2"/>
    <w:p w14:paraId="7DCB42DE" w14:textId="34385023" w:rsidR="00CA20F2" w:rsidRDefault="00B755F3">
      <w:r>
        <w:t>The emulation of a device uses an external program (Device Emulator) and the file system to demonstrate a Request-Response type of device.</w:t>
      </w:r>
    </w:p>
    <w:p w14:paraId="6F670C87" w14:textId="7AA83066" w:rsidR="00B755F3" w:rsidRDefault="00C86351">
      <w:r>
        <w:t>This step also uses a singleton structure to store data, but it was added mostly as a demonstration of how data (even large amounts of data) could be associated with an Entity. Note that the unique name of Entities makes it a rather convenient “key”.</w:t>
      </w:r>
    </w:p>
    <w:p w14:paraId="2155A374" w14:textId="60AA9489" w:rsidR="00C86351" w:rsidRDefault="00797960">
      <w:r>
        <w:t>It begins with an</w:t>
      </w:r>
      <w:r w:rsidR="00C86351">
        <w:t xml:space="preserve"> Entity enter</w:t>
      </w:r>
      <w:r>
        <w:t>ing</w:t>
      </w:r>
      <w:r w:rsidR="00C86351">
        <w:t xml:space="preserve"> the special “</w:t>
      </w:r>
      <w:proofErr w:type="spellStart"/>
      <w:r w:rsidR="00C86351">
        <w:t>DeviceServer</w:t>
      </w:r>
      <w:proofErr w:type="spellEnd"/>
      <w:r w:rsidR="00C86351">
        <w:t xml:space="preserve">” </w:t>
      </w:r>
    </w:p>
    <w:p w14:paraId="67A6E061" w14:textId="12EC1A85" w:rsidR="00C86351" w:rsidRDefault="003648DB">
      <w:r>
        <w:t>There is a</w:t>
      </w:r>
      <w:r w:rsidR="00E416E5">
        <w:t xml:space="preserve"> need to differentiate whether this is our first time into the step</w:t>
      </w:r>
      <w:r>
        <w:t xml:space="preserve">. This is done </w:t>
      </w:r>
      <w:r w:rsidR="00E416E5">
        <w:t>by checking if we already have built a Request file.</w:t>
      </w:r>
    </w:p>
    <w:p w14:paraId="2C1BE080" w14:textId="167DEA58" w:rsidR="00797960" w:rsidRDefault="00797960">
      <w:r w:rsidRPr="00797960">
        <w:rPr>
          <w:noProof/>
        </w:rPr>
        <w:drawing>
          <wp:inline distT="0" distB="0" distL="0" distR="0" wp14:anchorId="7793F002" wp14:editId="6D809330">
            <wp:extent cx="5943600" cy="2886710"/>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2886710"/>
                    </a:xfrm>
                    <a:prstGeom prst="rect">
                      <a:avLst/>
                    </a:prstGeom>
                  </pic:spPr>
                </pic:pic>
              </a:graphicData>
            </a:graphic>
          </wp:inline>
        </w:drawing>
      </w:r>
    </w:p>
    <w:p w14:paraId="0B07BC1D" w14:textId="77777777" w:rsidR="00797960" w:rsidRDefault="00797960"/>
    <w:p w14:paraId="58D010A3" w14:textId="41FA73F2" w:rsidR="00E416E5" w:rsidRDefault="00E416E5">
      <w:r>
        <w:t xml:space="preserve">If the Request file does not </w:t>
      </w:r>
      <w:r w:rsidR="003648DB">
        <w:t>exist,</w:t>
      </w:r>
      <w:r>
        <w:t xml:space="preserve"> then we’ll build one.</w:t>
      </w:r>
    </w:p>
    <w:p w14:paraId="7DEE3FB2" w14:textId="33A0FFA3" w:rsidR="00E416E5" w:rsidRDefault="00E416E5">
      <w:r>
        <w:t xml:space="preserve">Regardless, </w:t>
      </w:r>
      <w:r w:rsidR="003648DB">
        <w:t>there is</w:t>
      </w:r>
      <w:r>
        <w:t xml:space="preserve"> a check for a Response file. If it exists we have our answer from the Device, so we can take </w:t>
      </w:r>
      <w:proofErr w:type="spellStart"/>
      <w:r>
        <w:t>FirstExit</w:t>
      </w:r>
      <w:proofErr w:type="spellEnd"/>
      <w:r>
        <w:t>.</w:t>
      </w:r>
    </w:p>
    <w:p w14:paraId="31A4E9C7" w14:textId="42E1A2D4" w:rsidR="00E416E5" w:rsidRDefault="00E416E5">
      <w:r>
        <w:t>If it doesn’t exist (the Device has not yet responded), we take door #2 (</w:t>
      </w:r>
      <w:proofErr w:type="spellStart"/>
      <w:r>
        <w:t>AlternateExit</w:t>
      </w:r>
      <w:proofErr w:type="spellEnd"/>
      <w:r>
        <w:t>) which (in our Process) leads us to a short Simio-Delay step and then back again to this Device Step.</w:t>
      </w:r>
    </w:p>
    <w:p w14:paraId="69D574D7" w14:textId="7044C63D" w:rsidR="00CA20F2" w:rsidRDefault="00E416E5">
      <w:r w:rsidRPr="00E416E5">
        <w:rPr>
          <w:noProof/>
        </w:rPr>
        <w:lastRenderedPageBreak/>
        <w:drawing>
          <wp:inline distT="0" distB="0" distL="0" distR="0" wp14:anchorId="19760AA6" wp14:editId="7286109D">
            <wp:extent cx="5943600" cy="53816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81625"/>
                    </a:xfrm>
                    <a:prstGeom prst="rect">
                      <a:avLst/>
                    </a:prstGeom>
                  </pic:spPr>
                </pic:pic>
              </a:graphicData>
            </a:graphic>
          </wp:inline>
        </w:drawing>
      </w:r>
    </w:p>
    <w:p w14:paraId="6B9F198B" w14:textId="7B36A132" w:rsidR="00CA20F2" w:rsidRDefault="00CA20F2"/>
    <w:p w14:paraId="4D1CEC13" w14:textId="00368BA1" w:rsidR="00A104EB" w:rsidRDefault="00A104EB" w:rsidP="0020530E"/>
    <w:sectPr w:rsidR="00A104EB">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EF26754" w14:textId="77777777" w:rsidR="007A722D" w:rsidRDefault="007A722D" w:rsidP="001E66B4">
      <w:pPr>
        <w:spacing w:after="0" w:line="240" w:lineRule="auto"/>
      </w:pPr>
      <w:r>
        <w:separator/>
      </w:r>
    </w:p>
  </w:endnote>
  <w:endnote w:type="continuationSeparator" w:id="0">
    <w:p w14:paraId="0780CAC6" w14:textId="77777777" w:rsidR="007A722D" w:rsidRDefault="007A722D" w:rsidP="001E66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8629D2" w14:textId="77777777" w:rsidR="007A722D" w:rsidRDefault="007A722D" w:rsidP="001E66B4">
      <w:pPr>
        <w:spacing w:after="0" w:line="240" w:lineRule="auto"/>
      </w:pPr>
      <w:r>
        <w:separator/>
      </w:r>
    </w:p>
  </w:footnote>
  <w:footnote w:type="continuationSeparator" w:id="0">
    <w:p w14:paraId="479B7D8E" w14:textId="77777777" w:rsidR="007A722D" w:rsidRDefault="007A722D" w:rsidP="001E66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46CCE6" w14:textId="77777777" w:rsidR="001E66B4" w:rsidRDefault="001E66B4">
    <w:pPr>
      <w:spacing w:line="264" w:lineRule="auto"/>
    </w:pPr>
    <w:r>
      <w:rPr>
        <w:noProof/>
      </w:rPr>
      <w:drawing>
        <wp:inline distT="0" distB="0" distL="0" distR="0" wp14:anchorId="63A40A13" wp14:editId="2723598A">
          <wp:extent cx="1817370" cy="594360"/>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90" name="Picture 90"/>
                  <pic:cNvPicPr/>
                </pic:nvPicPr>
                <pic:blipFill>
                  <a:blip r:embed="rId1"/>
                  <a:stretch>
                    <a:fillRect/>
                  </a:stretch>
                </pic:blipFill>
                <pic:spPr>
                  <a:xfrm>
                    <a:off x="0" y="0"/>
                    <a:ext cx="1817370" cy="594360"/>
                  </a:xfrm>
                  <a:prstGeom prst="rect">
                    <a:avLst/>
                  </a:prstGeom>
                </pic:spPr>
              </pic:pic>
            </a:graphicData>
          </a:graphic>
        </wp:inline>
      </w:drawing>
    </w:r>
    <w:r>
      <w:rPr>
        <w:noProof/>
        <w:color w:val="000000"/>
      </w:rPr>
      <mc:AlternateContent>
        <mc:Choice Requires="wps">
          <w:drawing>
            <wp:anchor distT="0" distB="0" distL="114300" distR="114300" simplePos="0" relativeHeight="251659264" behindDoc="0" locked="0" layoutInCell="1" allowOverlap="1" wp14:anchorId="122EC66C" wp14:editId="277ED50F">
              <wp:simplePos x="0" y="0"/>
              <wp:positionH relativeFrom="page">
                <wp:align>center</wp:align>
              </wp:positionH>
              <wp:positionV relativeFrom="page">
                <wp:align>center</wp:align>
              </wp:positionV>
              <wp:extent cx="7376160" cy="9555480"/>
              <wp:effectExtent l="0" t="0" r="26670" b="26670"/>
              <wp:wrapNone/>
              <wp:docPr id="222" name="Rectangle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5A1B2EC2" id="Rectangle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" filled="f" strokecolor="#747070 [1614]" strokeweight="1.25pt">
              <w10:wrap anchorx="page" anchory="page"/>
            </v:rect>
          </w:pict>
        </mc:Fallback>
      </mc:AlternateContent>
    </w:r>
  </w:p>
  <w:p w14:paraId="7A2F68D2" w14:textId="77777777" w:rsidR="001E66B4" w:rsidRDefault="001E66B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109D5"/>
    <w:multiLevelType w:val="hybridMultilevel"/>
    <w:tmpl w:val="A2D8E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E21D96"/>
    <w:multiLevelType w:val="hybridMultilevel"/>
    <w:tmpl w:val="7D4AF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A21980"/>
    <w:multiLevelType w:val="hybridMultilevel"/>
    <w:tmpl w:val="AE1E62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55579C"/>
    <w:multiLevelType w:val="hybridMultilevel"/>
    <w:tmpl w:val="A5C4CF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ED2F5E"/>
    <w:multiLevelType w:val="hybridMultilevel"/>
    <w:tmpl w:val="268AC5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EDB2376"/>
    <w:multiLevelType w:val="hybridMultilevel"/>
    <w:tmpl w:val="AE240636"/>
    <w:lvl w:ilvl="0" w:tplc="B2121038">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7D1BA4"/>
    <w:multiLevelType w:val="hybridMultilevel"/>
    <w:tmpl w:val="993E48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C845AA5"/>
    <w:multiLevelType w:val="hybridMultilevel"/>
    <w:tmpl w:val="5B2AC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3D3360"/>
    <w:multiLevelType w:val="hybridMultilevel"/>
    <w:tmpl w:val="899C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2"/>
  </w:num>
  <w:num w:numId="3">
    <w:abstractNumId w:val="1"/>
  </w:num>
  <w:num w:numId="4">
    <w:abstractNumId w:val="3"/>
  </w:num>
  <w:num w:numId="5">
    <w:abstractNumId w:val="8"/>
  </w:num>
  <w:num w:numId="6">
    <w:abstractNumId w:val="6"/>
  </w:num>
  <w:num w:numId="7">
    <w:abstractNumId w:val="5"/>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6B4"/>
    <w:rsid w:val="000259EA"/>
    <w:rsid w:val="000677D4"/>
    <w:rsid w:val="00091C54"/>
    <w:rsid w:val="000A7EAC"/>
    <w:rsid w:val="000D477D"/>
    <w:rsid w:val="000F3711"/>
    <w:rsid w:val="00101B80"/>
    <w:rsid w:val="00147150"/>
    <w:rsid w:val="001E66B4"/>
    <w:rsid w:val="0020530E"/>
    <w:rsid w:val="00235072"/>
    <w:rsid w:val="00352690"/>
    <w:rsid w:val="0036361D"/>
    <w:rsid w:val="003648DB"/>
    <w:rsid w:val="003F298E"/>
    <w:rsid w:val="00424D80"/>
    <w:rsid w:val="004411F7"/>
    <w:rsid w:val="00441AA5"/>
    <w:rsid w:val="00462436"/>
    <w:rsid w:val="004B1658"/>
    <w:rsid w:val="004C1146"/>
    <w:rsid w:val="004D7136"/>
    <w:rsid w:val="004E40CE"/>
    <w:rsid w:val="0057289E"/>
    <w:rsid w:val="005D7AA5"/>
    <w:rsid w:val="005F1478"/>
    <w:rsid w:val="005F2699"/>
    <w:rsid w:val="00630961"/>
    <w:rsid w:val="00642960"/>
    <w:rsid w:val="00692EAC"/>
    <w:rsid w:val="006971AB"/>
    <w:rsid w:val="006A3DC9"/>
    <w:rsid w:val="006E6610"/>
    <w:rsid w:val="007054C2"/>
    <w:rsid w:val="00712456"/>
    <w:rsid w:val="007243B4"/>
    <w:rsid w:val="00764375"/>
    <w:rsid w:val="007868A4"/>
    <w:rsid w:val="00792E10"/>
    <w:rsid w:val="00797960"/>
    <w:rsid w:val="007A722D"/>
    <w:rsid w:val="007D1454"/>
    <w:rsid w:val="00883F19"/>
    <w:rsid w:val="00901B2E"/>
    <w:rsid w:val="00963610"/>
    <w:rsid w:val="009A194A"/>
    <w:rsid w:val="009A3010"/>
    <w:rsid w:val="009C42DB"/>
    <w:rsid w:val="009E2317"/>
    <w:rsid w:val="009E7632"/>
    <w:rsid w:val="00A104EB"/>
    <w:rsid w:val="00A30611"/>
    <w:rsid w:val="00A30AE9"/>
    <w:rsid w:val="00A356E2"/>
    <w:rsid w:val="00A36ACC"/>
    <w:rsid w:val="00A37A43"/>
    <w:rsid w:val="00A75CDF"/>
    <w:rsid w:val="00A76259"/>
    <w:rsid w:val="00AB1BD4"/>
    <w:rsid w:val="00AF70A7"/>
    <w:rsid w:val="00B24D07"/>
    <w:rsid w:val="00B45FCA"/>
    <w:rsid w:val="00B46A42"/>
    <w:rsid w:val="00B62553"/>
    <w:rsid w:val="00B755F3"/>
    <w:rsid w:val="00B806BD"/>
    <w:rsid w:val="00BC5551"/>
    <w:rsid w:val="00C15181"/>
    <w:rsid w:val="00C62706"/>
    <w:rsid w:val="00C86351"/>
    <w:rsid w:val="00C87F80"/>
    <w:rsid w:val="00CA20F2"/>
    <w:rsid w:val="00CB1E61"/>
    <w:rsid w:val="00CE53A0"/>
    <w:rsid w:val="00D64B65"/>
    <w:rsid w:val="00DA4940"/>
    <w:rsid w:val="00DC3555"/>
    <w:rsid w:val="00DC79F8"/>
    <w:rsid w:val="00E01C9D"/>
    <w:rsid w:val="00E06A08"/>
    <w:rsid w:val="00E10731"/>
    <w:rsid w:val="00E416E5"/>
    <w:rsid w:val="00E756E7"/>
    <w:rsid w:val="00E92FCF"/>
    <w:rsid w:val="00F10DAD"/>
    <w:rsid w:val="00F3429A"/>
    <w:rsid w:val="00F645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3AC76E"/>
  <w15:chartTrackingRefBased/>
  <w15:docId w15:val="{4D728D26-4E75-4800-9FC1-A4F2E3AC2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66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7F8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24D0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66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66B4"/>
  </w:style>
  <w:style w:type="paragraph" w:styleId="Footer">
    <w:name w:val="footer"/>
    <w:basedOn w:val="Normal"/>
    <w:link w:val="FooterChar"/>
    <w:uiPriority w:val="99"/>
    <w:unhideWhenUsed/>
    <w:rsid w:val="001E66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66B4"/>
  </w:style>
  <w:style w:type="character" w:customStyle="1" w:styleId="Heading1Char">
    <w:name w:val="Heading 1 Char"/>
    <w:basedOn w:val="DefaultParagraphFont"/>
    <w:link w:val="Heading1"/>
    <w:uiPriority w:val="9"/>
    <w:rsid w:val="001E66B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E66B4"/>
    <w:pPr>
      <w:ind w:left="720"/>
      <w:contextualSpacing/>
    </w:pPr>
  </w:style>
  <w:style w:type="character" w:customStyle="1" w:styleId="Heading2Char">
    <w:name w:val="Heading 2 Char"/>
    <w:basedOn w:val="DefaultParagraphFont"/>
    <w:link w:val="Heading2"/>
    <w:uiPriority w:val="9"/>
    <w:rsid w:val="00C87F8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24D07"/>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A75CDF"/>
    <w:pPr>
      <w:outlineLvl w:val="9"/>
    </w:pPr>
  </w:style>
  <w:style w:type="paragraph" w:styleId="TOC1">
    <w:name w:val="toc 1"/>
    <w:basedOn w:val="Normal"/>
    <w:next w:val="Normal"/>
    <w:autoRedefine/>
    <w:uiPriority w:val="39"/>
    <w:unhideWhenUsed/>
    <w:rsid w:val="00A75CDF"/>
    <w:pPr>
      <w:spacing w:after="100"/>
    </w:pPr>
  </w:style>
  <w:style w:type="paragraph" w:styleId="TOC2">
    <w:name w:val="toc 2"/>
    <w:basedOn w:val="Normal"/>
    <w:next w:val="Normal"/>
    <w:autoRedefine/>
    <w:uiPriority w:val="39"/>
    <w:unhideWhenUsed/>
    <w:rsid w:val="00A75CDF"/>
    <w:pPr>
      <w:spacing w:after="100"/>
      <w:ind w:left="220"/>
    </w:pPr>
  </w:style>
  <w:style w:type="paragraph" w:styleId="TOC3">
    <w:name w:val="toc 3"/>
    <w:basedOn w:val="Normal"/>
    <w:next w:val="Normal"/>
    <w:autoRedefine/>
    <w:uiPriority w:val="39"/>
    <w:unhideWhenUsed/>
    <w:rsid w:val="00A75CDF"/>
    <w:pPr>
      <w:spacing w:after="100"/>
      <w:ind w:left="440"/>
    </w:pPr>
  </w:style>
  <w:style w:type="character" w:styleId="Hyperlink">
    <w:name w:val="Hyperlink"/>
    <w:basedOn w:val="DefaultParagraphFont"/>
    <w:uiPriority w:val="99"/>
    <w:unhideWhenUsed/>
    <w:rsid w:val="00A75CDF"/>
    <w:rPr>
      <w:color w:val="0563C1" w:themeColor="hyperlink"/>
      <w:u w:val="single"/>
    </w:rPr>
  </w:style>
  <w:style w:type="paragraph" w:styleId="BalloonText">
    <w:name w:val="Balloon Text"/>
    <w:basedOn w:val="Normal"/>
    <w:link w:val="BalloonTextChar"/>
    <w:uiPriority w:val="99"/>
    <w:semiHidden/>
    <w:unhideWhenUsed/>
    <w:rsid w:val="00101B8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1B80"/>
    <w:rPr>
      <w:rFonts w:ascii="Segoe UI" w:hAnsi="Segoe UI" w:cs="Segoe UI"/>
      <w:sz w:val="18"/>
      <w:szCs w:val="18"/>
    </w:rPr>
  </w:style>
  <w:style w:type="paragraph" w:styleId="Caption">
    <w:name w:val="caption"/>
    <w:basedOn w:val="Normal"/>
    <w:next w:val="Normal"/>
    <w:uiPriority w:val="35"/>
    <w:unhideWhenUsed/>
    <w:qFormat/>
    <w:rsid w:val="00441AA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6F992F-C6EF-4F78-89BF-1EADB54F4A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3040</TotalTime>
  <Pages>11</Pages>
  <Words>1243</Words>
  <Characters>6357</Characters>
  <Application>Microsoft Office Word</Application>
  <DocSecurity>0</DocSecurity>
  <Lines>163</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Houck</dc:creator>
  <cp:keywords/>
  <dc:description/>
  <cp:lastModifiedBy>Daniel Houck</cp:lastModifiedBy>
  <cp:revision>27</cp:revision>
  <cp:lastPrinted>2018-06-07T20:07:00Z</cp:lastPrinted>
  <dcterms:created xsi:type="dcterms:W3CDTF">2018-01-12T03:22:00Z</dcterms:created>
  <dcterms:modified xsi:type="dcterms:W3CDTF">2019-01-10T13:27:00Z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f53514f6-ace8-4009-8e21-7fd95442baac</vt:lpwstr>
  </property>
</Properties>
</file>