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F5A4" w14:textId="26DF0B66" w:rsidR="00B806BD" w:rsidRDefault="001E66B4" w:rsidP="001E66B4">
      <w:pPr>
        <w:pStyle w:val="Heading1"/>
      </w:pPr>
      <w:bookmarkStart w:id="0" w:name="_Toc47335767"/>
      <w:r>
        <w:t xml:space="preserve">Simio API Note: </w:t>
      </w:r>
      <w:r w:rsidR="000F14B0">
        <w:t xml:space="preserve">MATLAB </w:t>
      </w:r>
      <w:r w:rsidR="00B90CDE">
        <w:t xml:space="preserve">Custom </w:t>
      </w:r>
      <w:r w:rsidR="000F14B0">
        <w:t>Step</w:t>
      </w:r>
      <w:r w:rsidR="00642C8E">
        <w:t>s</w:t>
      </w:r>
      <w:bookmarkEnd w:id="0"/>
    </w:p>
    <w:p w14:paraId="03A43E64" w14:textId="3F22100A" w:rsidR="001E66B4" w:rsidRDefault="00E01C9D">
      <w:r>
        <w:t>Creation:</w:t>
      </w:r>
      <w:r w:rsidR="00642C8E">
        <w:t xml:space="preserve"> July 2020 (Dan Houck)</w:t>
      </w:r>
    </w:p>
    <w:p w14:paraId="4EFA4371" w14:textId="773A4032" w:rsidR="00A75CDF" w:rsidRDefault="00642C8E" w:rsidP="00A75CDF">
      <w:r>
        <w:t xml:space="preserve">Special thanks to Dr. Mohammed </w:t>
      </w:r>
      <w:proofErr w:type="spellStart"/>
      <w:r>
        <w:t>Dehghani</w:t>
      </w:r>
      <w:proofErr w:type="spellEnd"/>
      <w:r>
        <w:t xml:space="preserve"> of </w:t>
      </w:r>
      <w:proofErr w:type="spellStart"/>
      <w:r w:rsidR="00432FF4">
        <w:t>NorthEastern</w:t>
      </w:r>
      <w:proofErr w:type="spellEnd"/>
      <w:r w:rsidR="00432FF4">
        <w:t xml:space="preserve"> U.</w:t>
      </w:r>
      <w:r w:rsidR="006E28E3">
        <w:t xml:space="preserve"> for the original source code.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6C883C5B" w14:textId="3A145263" w:rsidR="0047128F" w:rsidRDefault="00A75C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35767" w:history="1">
            <w:r w:rsidR="0047128F" w:rsidRPr="001017D6">
              <w:rPr>
                <w:rStyle w:val="Hyperlink"/>
                <w:noProof/>
              </w:rPr>
              <w:t>Simio API Note: MATLAB Custom Steps</w:t>
            </w:r>
            <w:r w:rsidR="0047128F">
              <w:rPr>
                <w:noProof/>
                <w:webHidden/>
              </w:rPr>
              <w:tab/>
            </w:r>
            <w:r w:rsidR="0047128F">
              <w:rPr>
                <w:noProof/>
                <w:webHidden/>
              </w:rPr>
              <w:fldChar w:fldCharType="begin"/>
            </w:r>
            <w:r w:rsidR="0047128F">
              <w:rPr>
                <w:noProof/>
                <w:webHidden/>
              </w:rPr>
              <w:instrText xml:space="preserve"> PAGEREF _Toc47335767 \h </w:instrText>
            </w:r>
            <w:r w:rsidR="0047128F">
              <w:rPr>
                <w:noProof/>
                <w:webHidden/>
              </w:rPr>
            </w:r>
            <w:r w:rsidR="0047128F">
              <w:rPr>
                <w:noProof/>
                <w:webHidden/>
              </w:rPr>
              <w:fldChar w:fldCharType="separate"/>
            </w:r>
            <w:r w:rsidR="00284266">
              <w:rPr>
                <w:noProof/>
                <w:webHidden/>
              </w:rPr>
              <w:t>1</w:t>
            </w:r>
            <w:r w:rsidR="0047128F">
              <w:rPr>
                <w:noProof/>
                <w:webHidden/>
              </w:rPr>
              <w:fldChar w:fldCharType="end"/>
            </w:r>
          </w:hyperlink>
        </w:p>
        <w:p w14:paraId="41805CAE" w14:textId="72716BF6" w:rsidR="0047128F" w:rsidRDefault="00F575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35768" w:history="1">
            <w:r w:rsidR="0047128F" w:rsidRPr="001017D6">
              <w:rPr>
                <w:rStyle w:val="Hyperlink"/>
                <w:noProof/>
              </w:rPr>
              <w:t>Overview</w:t>
            </w:r>
            <w:r w:rsidR="0047128F">
              <w:rPr>
                <w:noProof/>
                <w:webHidden/>
              </w:rPr>
              <w:tab/>
            </w:r>
            <w:r w:rsidR="0047128F">
              <w:rPr>
                <w:noProof/>
                <w:webHidden/>
              </w:rPr>
              <w:fldChar w:fldCharType="begin"/>
            </w:r>
            <w:r w:rsidR="0047128F">
              <w:rPr>
                <w:noProof/>
                <w:webHidden/>
              </w:rPr>
              <w:instrText xml:space="preserve"> PAGEREF _Toc47335768 \h </w:instrText>
            </w:r>
            <w:r w:rsidR="0047128F">
              <w:rPr>
                <w:noProof/>
                <w:webHidden/>
              </w:rPr>
            </w:r>
            <w:r w:rsidR="0047128F">
              <w:rPr>
                <w:noProof/>
                <w:webHidden/>
              </w:rPr>
              <w:fldChar w:fldCharType="separate"/>
            </w:r>
            <w:r w:rsidR="00284266">
              <w:rPr>
                <w:noProof/>
                <w:webHidden/>
              </w:rPr>
              <w:t>2</w:t>
            </w:r>
            <w:r w:rsidR="0047128F">
              <w:rPr>
                <w:noProof/>
                <w:webHidden/>
              </w:rPr>
              <w:fldChar w:fldCharType="end"/>
            </w:r>
          </w:hyperlink>
        </w:p>
        <w:p w14:paraId="74704F28" w14:textId="4B6E0900" w:rsidR="0047128F" w:rsidRDefault="00F575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35769" w:history="1">
            <w:r w:rsidR="0047128F" w:rsidRPr="001017D6">
              <w:rPr>
                <w:rStyle w:val="Hyperlink"/>
                <w:noProof/>
              </w:rPr>
              <w:t>Some Background Information on MATLAB</w:t>
            </w:r>
            <w:r w:rsidR="0047128F">
              <w:rPr>
                <w:noProof/>
                <w:webHidden/>
              </w:rPr>
              <w:tab/>
            </w:r>
            <w:r w:rsidR="0047128F">
              <w:rPr>
                <w:noProof/>
                <w:webHidden/>
              </w:rPr>
              <w:fldChar w:fldCharType="begin"/>
            </w:r>
            <w:r w:rsidR="0047128F">
              <w:rPr>
                <w:noProof/>
                <w:webHidden/>
              </w:rPr>
              <w:instrText xml:space="preserve"> PAGEREF _Toc47335769 \h </w:instrText>
            </w:r>
            <w:r w:rsidR="0047128F">
              <w:rPr>
                <w:noProof/>
                <w:webHidden/>
              </w:rPr>
            </w:r>
            <w:r w:rsidR="0047128F">
              <w:rPr>
                <w:noProof/>
                <w:webHidden/>
              </w:rPr>
              <w:fldChar w:fldCharType="separate"/>
            </w:r>
            <w:r w:rsidR="00284266">
              <w:rPr>
                <w:noProof/>
                <w:webHidden/>
              </w:rPr>
              <w:t>2</w:t>
            </w:r>
            <w:r w:rsidR="0047128F">
              <w:rPr>
                <w:noProof/>
                <w:webHidden/>
              </w:rPr>
              <w:fldChar w:fldCharType="end"/>
            </w:r>
          </w:hyperlink>
        </w:p>
        <w:p w14:paraId="1399AA78" w14:textId="04C18827" w:rsidR="0047128F" w:rsidRDefault="00F575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35770" w:history="1">
            <w:r w:rsidR="0047128F" w:rsidRPr="001017D6">
              <w:rPr>
                <w:rStyle w:val="Hyperlink"/>
                <w:noProof/>
              </w:rPr>
              <w:t>MATLAB User Step Code</w:t>
            </w:r>
            <w:r w:rsidR="0047128F">
              <w:rPr>
                <w:noProof/>
                <w:webHidden/>
              </w:rPr>
              <w:tab/>
            </w:r>
            <w:r w:rsidR="0047128F">
              <w:rPr>
                <w:noProof/>
                <w:webHidden/>
              </w:rPr>
              <w:fldChar w:fldCharType="begin"/>
            </w:r>
            <w:r w:rsidR="0047128F">
              <w:rPr>
                <w:noProof/>
                <w:webHidden/>
              </w:rPr>
              <w:instrText xml:space="preserve"> PAGEREF _Toc47335770 \h </w:instrText>
            </w:r>
            <w:r w:rsidR="0047128F">
              <w:rPr>
                <w:noProof/>
                <w:webHidden/>
              </w:rPr>
            </w:r>
            <w:r w:rsidR="0047128F">
              <w:rPr>
                <w:noProof/>
                <w:webHidden/>
              </w:rPr>
              <w:fldChar w:fldCharType="separate"/>
            </w:r>
            <w:r w:rsidR="00284266">
              <w:rPr>
                <w:noProof/>
                <w:webHidden/>
              </w:rPr>
              <w:t>3</w:t>
            </w:r>
            <w:r w:rsidR="0047128F">
              <w:rPr>
                <w:noProof/>
                <w:webHidden/>
              </w:rPr>
              <w:fldChar w:fldCharType="end"/>
            </w:r>
          </w:hyperlink>
        </w:p>
        <w:p w14:paraId="092D77AB" w14:textId="44DD49C3" w:rsidR="0047128F" w:rsidRDefault="00F575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35771" w:history="1">
            <w:r w:rsidR="0047128F" w:rsidRPr="001017D6">
              <w:rPr>
                <w:rStyle w:val="Hyperlink"/>
                <w:noProof/>
              </w:rPr>
              <w:t>MATLAB Step Template</w:t>
            </w:r>
            <w:r w:rsidR="0047128F">
              <w:rPr>
                <w:noProof/>
                <w:webHidden/>
              </w:rPr>
              <w:tab/>
            </w:r>
            <w:r w:rsidR="0047128F">
              <w:rPr>
                <w:noProof/>
                <w:webHidden/>
              </w:rPr>
              <w:fldChar w:fldCharType="begin"/>
            </w:r>
            <w:r w:rsidR="0047128F">
              <w:rPr>
                <w:noProof/>
                <w:webHidden/>
              </w:rPr>
              <w:instrText xml:space="preserve"> PAGEREF _Toc47335771 \h </w:instrText>
            </w:r>
            <w:r w:rsidR="0047128F">
              <w:rPr>
                <w:noProof/>
                <w:webHidden/>
              </w:rPr>
            </w:r>
            <w:r w:rsidR="0047128F">
              <w:rPr>
                <w:noProof/>
                <w:webHidden/>
              </w:rPr>
              <w:fldChar w:fldCharType="separate"/>
            </w:r>
            <w:r w:rsidR="00284266">
              <w:rPr>
                <w:noProof/>
                <w:webHidden/>
              </w:rPr>
              <w:t>3</w:t>
            </w:r>
            <w:r w:rsidR="0047128F">
              <w:rPr>
                <w:noProof/>
                <w:webHidden/>
              </w:rPr>
              <w:fldChar w:fldCharType="end"/>
            </w:r>
          </w:hyperlink>
        </w:p>
        <w:p w14:paraId="305485D5" w14:textId="20FDD188" w:rsidR="0047128F" w:rsidRDefault="00F575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35772" w:history="1">
            <w:r w:rsidR="0047128F" w:rsidRPr="001017D6">
              <w:rPr>
                <w:rStyle w:val="Hyperlink"/>
                <w:noProof/>
              </w:rPr>
              <w:t>MATLAB Step: MatlabPlaySoundStep</w:t>
            </w:r>
            <w:r w:rsidR="0047128F">
              <w:rPr>
                <w:noProof/>
                <w:webHidden/>
              </w:rPr>
              <w:tab/>
            </w:r>
            <w:r w:rsidR="0047128F">
              <w:rPr>
                <w:noProof/>
                <w:webHidden/>
              </w:rPr>
              <w:fldChar w:fldCharType="begin"/>
            </w:r>
            <w:r w:rsidR="0047128F">
              <w:rPr>
                <w:noProof/>
                <w:webHidden/>
              </w:rPr>
              <w:instrText xml:space="preserve"> PAGEREF _Toc47335772 \h </w:instrText>
            </w:r>
            <w:r w:rsidR="0047128F">
              <w:rPr>
                <w:noProof/>
                <w:webHidden/>
              </w:rPr>
            </w:r>
            <w:r w:rsidR="0047128F">
              <w:rPr>
                <w:noProof/>
                <w:webHidden/>
              </w:rPr>
              <w:fldChar w:fldCharType="separate"/>
            </w:r>
            <w:r w:rsidR="00284266">
              <w:rPr>
                <w:noProof/>
                <w:webHidden/>
              </w:rPr>
              <w:t>4</w:t>
            </w:r>
            <w:r w:rsidR="0047128F">
              <w:rPr>
                <w:noProof/>
                <w:webHidden/>
              </w:rPr>
              <w:fldChar w:fldCharType="end"/>
            </w:r>
          </w:hyperlink>
        </w:p>
        <w:p w14:paraId="359F0463" w14:textId="1922C861" w:rsidR="0047128F" w:rsidRDefault="00F575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35773" w:history="1">
            <w:r w:rsidR="0047128F" w:rsidRPr="001017D6">
              <w:rPr>
                <w:rStyle w:val="Hyperlink"/>
                <w:noProof/>
              </w:rPr>
              <w:t>Simio C# Step Code</w:t>
            </w:r>
            <w:r w:rsidR="0047128F">
              <w:rPr>
                <w:noProof/>
                <w:webHidden/>
              </w:rPr>
              <w:tab/>
            </w:r>
            <w:r w:rsidR="0047128F">
              <w:rPr>
                <w:noProof/>
                <w:webHidden/>
              </w:rPr>
              <w:fldChar w:fldCharType="begin"/>
            </w:r>
            <w:r w:rsidR="0047128F">
              <w:rPr>
                <w:noProof/>
                <w:webHidden/>
              </w:rPr>
              <w:instrText xml:space="preserve"> PAGEREF _Toc47335773 \h </w:instrText>
            </w:r>
            <w:r w:rsidR="0047128F">
              <w:rPr>
                <w:noProof/>
                <w:webHidden/>
              </w:rPr>
            </w:r>
            <w:r w:rsidR="0047128F">
              <w:rPr>
                <w:noProof/>
                <w:webHidden/>
              </w:rPr>
              <w:fldChar w:fldCharType="separate"/>
            </w:r>
            <w:r w:rsidR="00284266">
              <w:rPr>
                <w:noProof/>
                <w:webHidden/>
              </w:rPr>
              <w:t>4</w:t>
            </w:r>
            <w:r w:rsidR="0047128F">
              <w:rPr>
                <w:noProof/>
                <w:webHidden/>
              </w:rPr>
              <w:fldChar w:fldCharType="end"/>
            </w:r>
          </w:hyperlink>
        </w:p>
        <w:p w14:paraId="307812CC" w14:textId="22DA7BE9" w:rsidR="0047128F" w:rsidRDefault="00F575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35774" w:history="1">
            <w:r w:rsidR="0047128F" w:rsidRPr="001017D6">
              <w:rPr>
                <w:rStyle w:val="Hyperlink"/>
                <w:noProof/>
              </w:rPr>
              <w:t>MATLAB Code</w:t>
            </w:r>
            <w:r w:rsidR="0047128F">
              <w:rPr>
                <w:noProof/>
                <w:webHidden/>
              </w:rPr>
              <w:tab/>
            </w:r>
            <w:r w:rsidR="0047128F">
              <w:rPr>
                <w:noProof/>
                <w:webHidden/>
              </w:rPr>
              <w:fldChar w:fldCharType="begin"/>
            </w:r>
            <w:r w:rsidR="0047128F">
              <w:rPr>
                <w:noProof/>
                <w:webHidden/>
              </w:rPr>
              <w:instrText xml:space="preserve"> PAGEREF _Toc47335774 \h </w:instrText>
            </w:r>
            <w:r w:rsidR="0047128F">
              <w:rPr>
                <w:noProof/>
                <w:webHidden/>
              </w:rPr>
            </w:r>
            <w:r w:rsidR="0047128F">
              <w:rPr>
                <w:noProof/>
                <w:webHidden/>
              </w:rPr>
              <w:fldChar w:fldCharType="separate"/>
            </w:r>
            <w:r w:rsidR="00284266">
              <w:rPr>
                <w:noProof/>
                <w:webHidden/>
              </w:rPr>
              <w:t>6</w:t>
            </w:r>
            <w:r w:rsidR="0047128F">
              <w:rPr>
                <w:noProof/>
                <w:webHidden/>
              </w:rPr>
              <w:fldChar w:fldCharType="end"/>
            </w:r>
          </w:hyperlink>
        </w:p>
        <w:p w14:paraId="0975E4DE" w14:textId="7F1C8E0C" w:rsidR="0047128F" w:rsidRDefault="00F575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35775" w:history="1">
            <w:r w:rsidR="0047128F" w:rsidRPr="001017D6">
              <w:rPr>
                <w:rStyle w:val="Hyperlink"/>
                <w:noProof/>
              </w:rPr>
              <w:t>Appendix – Installing the COM Interface to MATLAB</w:t>
            </w:r>
            <w:r w:rsidR="0047128F">
              <w:rPr>
                <w:noProof/>
                <w:webHidden/>
              </w:rPr>
              <w:tab/>
            </w:r>
            <w:r w:rsidR="0047128F">
              <w:rPr>
                <w:noProof/>
                <w:webHidden/>
              </w:rPr>
              <w:fldChar w:fldCharType="begin"/>
            </w:r>
            <w:r w:rsidR="0047128F">
              <w:rPr>
                <w:noProof/>
                <w:webHidden/>
              </w:rPr>
              <w:instrText xml:space="preserve"> PAGEREF _Toc47335775 \h </w:instrText>
            </w:r>
            <w:r w:rsidR="0047128F">
              <w:rPr>
                <w:noProof/>
                <w:webHidden/>
              </w:rPr>
            </w:r>
            <w:r w:rsidR="0047128F">
              <w:rPr>
                <w:noProof/>
                <w:webHidden/>
              </w:rPr>
              <w:fldChar w:fldCharType="separate"/>
            </w:r>
            <w:r w:rsidR="00284266">
              <w:rPr>
                <w:noProof/>
                <w:webHidden/>
              </w:rPr>
              <w:t>7</w:t>
            </w:r>
            <w:r w:rsidR="0047128F">
              <w:rPr>
                <w:noProof/>
                <w:webHidden/>
              </w:rPr>
              <w:fldChar w:fldCharType="end"/>
            </w:r>
          </w:hyperlink>
        </w:p>
        <w:p w14:paraId="53D9D08D" w14:textId="0AD9DA70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7663AEFA" w:rsidR="009A194A" w:rsidRDefault="009A194A">
      <w:r>
        <w:br w:type="page"/>
      </w:r>
    </w:p>
    <w:p w14:paraId="693CAF0B" w14:textId="77777777" w:rsidR="00A75CDF" w:rsidRDefault="00A75CDF"/>
    <w:p w14:paraId="1AA0AD9C" w14:textId="12178D76" w:rsidR="005D7AA5" w:rsidRDefault="005D7AA5" w:rsidP="005D7AA5">
      <w:pPr>
        <w:pStyle w:val="Heading1"/>
      </w:pPr>
      <w:bookmarkStart w:id="1" w:name="_Toc47335768"/>
      <w:r>
        <w:t>Overview</w:t>
      </w:r>
      <w:bookmarkEnd w:id="1"/>
    </w:p>
    <w:p w14:paraId="21BC2A14" w14:textId="77777777" w:rsidR="005D7AA5" w:rsidRDefault="005D7AA5"/>
    <w:p w14:paraId="13FBE4E3" w14:textId="0EC5F884" w:rsidR="000F14B0" w:rsidRDefault="005D7AA5" w:rsidP="000F14B0">
      <w:r>
        <w:t>This API Note describes</w:t>
      </w:r>
      <w:r w:rsidR="00352690">
        <w:t xml:space="preserve"> how </w:t>
      </w:r>
      <w:r w:rsidR="000F14B0">
        <w:t xml:space="preserve">a </w:t>
      </w:r>
      <w:r w:rsidR="00352690">
        <w:t>Simio</w:t>
      </w:r>
      <w:r w:rsidR="000F14B0">
        <w:t xml:space="preserve"> User-Defined Step can be created to communicate with MATLAB. Th</w:t>
      </w:r>
      <w:r w:rsidR="00432FF4">
        <w:t>e</w:t>
      </w:r>
      <w:r w:rsidR="000F14B0">
        <w:t xml:space="preserve"> </w:t>
      </w:r>
      <w:r w:rsidR="00432FF4">
        <w:t xml:space="preserve">original </w:t>
      </w:r>
      <w:r w:rsidR="000F14B0">
        <w:t xml:space="preserve">example was </w:t>
      </w:r>
      <w:r w:rsidR="00775433">
        <w:t>derived</w:t>
      </w:r>
      <w:r w:rsidR="000F14B0">
        <w:t xml:space="preserve"> with permission from the source of Dr. Mohammed </w:t>
      </w:r>
      <w:proofErr w:type="spellStart"/>
      <w:r w:rsidR="00432FF4">
        <w:t>Dehghani</w:t>
      </w:r>
      <w:proofErr w:type="spellEnd"/>
      <w:r w:rsidR="000F14B0">
        <w:t xml:space="preserve">. </w:t>
      </w:r>
    </w:p>
    <w:p w14:paraId="2ECA6662" w14:textId="10BDC2F1" w:rsidR="00963610" w:rsidRDefault="005D7AA5">
      <w:r>
        <w:t xml:space="preserve">This Note </w:t>
      </w:r>
      <w:r w:rsidR="00F10DAD">
        <w:t>describes some complex programming topics</w:t>
      </w:r>
      <w:r w:rsidR="00147150">
        <w:t>. It</w:t>
      </w:r>
      <w:r w:rsidR="00F10DAD">
        <w:t xml:space="preserve"> assumes that the reader is familiar with C#</w:t>
      </w:r>
      <w:r w:rsidR="00775433">
        <w:t>, MATLAB,</w:t>
      </w:r>
      <w:r w:rsidR="00F10DAD">
        <w:t xml:space="preserve"> and .NET technologies</w:t>
      </w:r>
      <w:r w:rsidR="00775433">
        <w:t>, and that the user has access to a valid MATLAB license.</w:t>
      </w:r>
    </w:p>
    <w:p w14:paraId="5AEC45EE" w14:textId="37ACD529" w:rsidR="006E28E3" w:rsidRDefault="006E28E3">
      <w:r>
        <w:t xml:space="preserve">Before running these examples, the </w:t>
      </w:r>
      <w:proofErr w:type="spellStart"/>
      <w:r>
        <w:t>MLApp</w:t>
      </w:r>
      <w:proofErr w:type="spellEnd"/>
      <w:r>
        <w:t xml:space="preserve"> COM Process from MATLAB must be installed. Please refer to the appendix for instructions on how to do this correctly.</w:t>
      </w:r>
    </w:p>
    <w:p w14:paraId="5BC4E9F9" w14:textId="2C50E4FD" w:rsidR="00A811E9" w:rsidRDefault="00A811E9"/>
    <w:p w14:paraId="71773B2F" w14:textId="19FA1E5D" w:rsidR="003F298E" w:rsidRDefault="00147150" w:rsidP="005D7AA5">
      <w:pPr>
        <w:pStyle w:val="Heading2"/>
      </w:pPr>
      <w:bookmarkStart w:id="2" w:name="_Toc47335769"/>
      <w:r>
        <w:t xml:space="preserve">Some </w:t>
      </w:r>
      <w:r w:rsidR="000D477D">
        <w:t xml:space="preserve">Background </w:t>
      </w:r>
      <w:r>
        <w:t xml:space="preserve">Information </w:t>
      </w:r>
      <w:r w:rsidR="000D477D">
        <w:t xml:space="preserve">on </w:t>
      </w:r>
      <w:r w:rsidR="000F14B0">
        <w:t>MATLAB</w:t>
      </w:r>
      <w:bookmarkEnd w:id="2"/>
    </w:p>
    <w:p w14:paraId="5CDF477D" w14:textId="6FC8EBE1" w:rsidR="005D7AA5" w:rsidRDefault="005D7AA5"/>
    <w:p w14:paraId="29341E0D" w14:textId="77777777" w:rsidR="00775433" w:rsidRDefault="00775433">
      <w:r>
        <w:t>What is MATLAB?</w:t>
      </w:r>
    </w:p>
    <w:p w14:paraId="0F48350D" w14:textId="77777777" w:rsidR="00775433" w:rsidRDefault="00775433">
      <w:r>
        <w:t>From Wikipedia: “MATLAB (matrix laboratory) is a multi-paradigm numerical computing environment and proprietary programming language developed by MathWorks.”</w:t>
      </w:r>
    </w:p>
    <w:p w14:paraId="2D2BC44E" w14:textId="78675F32" w:rsidR="00775433" w:rsidRDefault="00775433">
      <w:r>
        <w:t>Although originally designed for mathematical operations, it has several add-ons that provide capabilities for machine-learning, robotics, control systems, and other functions.</w:t>
      </w:r>
    </w:p>
    <w:p w14:paraId="18824D6E" w14:textId="55097653" w:rsidR="00775433" w:rsidRDefault="00775433">
      <w:r>
        <w:t xml:space="preserve">The company website is here: </w:t>
      </w:r>
      <w:hyperlink r:id="rId8" w:history="1">
        <w:r w:rsidRPr="00D50B1B">
          <w:rPr>
            <w:rStyle w:val="Hyperlink"/>
          </w:rPr>
          <w:t>https://www.MathWorks.com</w:t>
        </w:r>
      </w:hyperlink>
    </w:p>
    <w:p w14:paraId="591A1CF8" w14:textId="77777777" w:rsidR="00775433" w:rsidRDefault="00775433"/>
    <w:p w14:paraId="2C1EB432" w14:textId="0316B09E" w:rsidR="004E40CE" w:rsidRDefault="004E40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C7A204" w14:textId="77777777" w:rsidR="00F6455F" w:rsidRDefault="00F6455F" w:rsidP="007243B4"/>
    <w:p w14:paraId="32F6C8D1" w14:textId="225F0015" w:rsidR="00441AA5" w:rsidRDefault="00441AA5" w:rsidP="00441AA5">
      <w:pPr>
        <w:keepNext/>
      </w:pPr>
    </w:p>
    <w:p w14:paraId="3192F92D" w14:textId="073F4805" w:rsidR="00E06A08" w:rsidRDefault="00775433" w:rsidP="004D7136">
      <w:pPr>
        <w:pStyle w:val="Heading1"/>
      </w:pPr>
      <w:bookmarkStart w:id="3" w:name="_Toc47335770"/>
      <w:r>
        <w:t xml:space="preserve">MATLAB </w:t>
      </w:r>
      <w:r w:rsidR="004D7136">
        <w:t>User Step Code</w:t>
      </w:r>
      <w:bookmarkEnd w:id="3"/>
    </w:p>
    <w:p w14:paraId="5259D642" w14:textId="5B7D8029" w:rsidR="004D7136" w:rsidRDefault="004D7136" w:rsidP="00441AA5">
      <w:pPr>
        <w:keepNext/>
      </w:pPr>
    </w:p>
    <w:p w14:paraId="78AA8B18" w14:textId="5F21228A" w:rsidR="004D7136" w:rsidRDefault="00775433" w:rsidP="00441AA5">
      <w:pPr>
        <w:keepNext/>
      </w:pPr>
      <w:r>
        <w:t>This API Note provides multiple MATLAB steps, which are expected to grow over time. At the core of each is a basic template which involves calling into the MATLAB application and using the MATLAB language. At the time of this writing there are:</w:t>
      </w:r>
    </w:p>
    <w:p w14:paraId="10BB5E60" w14:textId="1949D3EC" w:rsidR="004D7136" w:rsidRDefault="00775433" w:rsidP="004D7136">
      <w:pPr>
        <w:pStyle w:val="ListParagraph"/>
        <w:keepNext/>
        <w:numPr>
          <w:ilvl w:val="0"/>
          <w:numId w:val="9"/>
        </w:numPr>
      </w:pPr>
      <w:r>
        <w:t>Play a sound wave file.</w:t>
      </w:r>
    </w:p>
    <w:p w14:paraId="503E2A5B" w14:textId="1A56EA56" w:rsidR="004D7136" w:rsidRDefault="00432FF4" w:rsidP="004D7136">
      <w:pPr>
        <w:pStyle w:val="ListParagraph"/>
        <w:keepNext/>
        <w:numPr>
          <w:ilvl w:val="0"/>
          <w:numId w:val="9"/>
        </w:numPr>
      </w:pPr>
      <w:r>
        <w:t>To be Determined</w:t>
      </w:r>
    </w:p>
    <w:p w14:paraId="0C47FB48" w14:textId="407FA7FD" w:rsidR="00E06A08" w:rsidRDefault="00E06A08" w:rsidP="00441AA5">
      <w:pPr>
        <w:keepNext/>
      </w:pPr>
    </w:p>
    <w:p w14:paraId="5515C2D9" w14:textId="4D617976" w:rsidR="004D7136" w:rsidRDefault="00775433" w:rsidP="004D7136">
      <w:pPr>
        <w:pStyle w:val="Heading2"/>
      </w:pPr>
      <w:bookmarkStart w:id="4" w:name="_Toc47335771"/>
      <w:r>
        <w:t>MATLAB</w:t>
      </w:r>
      <w:r w:rsidR="004D7136">
        <w:t xml:space="preserve"> Step</w:t>
      </w:r>
      <w:r>
        <w:t xml:space="preserve"> Template</w:t>
      </w:r>
      <w:bookmarkEnd w:id="4"/>
    </w:p>
    <w:p w14:paraId="6B57FFFB" w14:textId="77777777" w:rsidR="00CA20F2" w:rsidRDefault="00CA20F2"/>
    <w:p w14:paraId="7CDC2243" w14:textId="0760AF56" w:rsidR="00775433" w:rsidRDefault="00775433">
      <w:r>
        <w:t>All the MATLAB</w:t>
      </w:r>
      <w:r w:rsidR="00C86351">
        <w:t xml:space="preserve"> step</w:t>
      </w:r>
      <w:r>
        <w:t>s</w:t>
      </w:r>
      <w:r w:rsidR="00C86351">
        <w:t xml:space="preserve"> also uses a singleton structure to </w:t>
      </w:r>
      <w:r>
        <w:t>gain access to the MATLAB application (</w:t>
      </w:r>
      <w:proofErr w:type="spellStart"/>
      <w:r>
        <w:t>MLApp</w:t>
      </w:r>
      <w:proofErr w:type="spellEnd"/>
      <w:r>
        <w:t xml:space="preserve">). Invoking the </w:t>
      </w:r>
      <w:proofErr w:type="spellStart"/>
      <w:r>
        <w:t>MLApp</w:t>
      </w:r>
      <w:proofErr w:type="spellEnd"/>
      <w:r>
        <w:t xml:space="preserve"> is time consuming, as it is a Windows COM Server, so the singleton pattern allows this to be done only once.</w:t>
      </w:r>
    </w:p>
    <w:p w14:paraId="2C1BE080" w14:textId="4DD472DF" w:rsidR="00797960" w:rsidRDefault="00775433" w:rsidP="00775433">
      <w:r>
        <w:t xml:space="preserve">For this to work, the </w:t>
      </w:r>
      <w:proofErr w:type="spellStart"/>
      <w:r>
        <w:t>MLApp</w:t>
      </w:r>
      <w:proofErr w:type="spellEnd"/>
      <w:r>
        <w:t xml:space="preserve"> COM Server must be correctly installed. See the Appendix “Installing the COM Interface to MATLAB” for instructions on how to do this.</w:t>
      </w:r>
    </w:p>
    <w:p w14:paraId="0B07BC1D" w14:textId="3E332E6C" w:rsidR="00797960" w:rsidRDefault="00775433">
      <w:r>
        <w:t xml:space="preserve">The overall organization for </w:t>
      </w:r>
      <w:r w:rsidR="00C67811">
        <w:t xml:space="preserve">a </w:t>
      </w:r>
      <w:r>
        <w:t>Simio User-Define MATLAB steps is this:</w:t>
      </w:r>
    </w:p>
    <w:p w14:paraId="31212F6D" w14:textId="5C907EF0" w:rsidR="00775433" w:rsidRDefault="00775433">
      <w:r>
        <w:t xml:space="preserve">Define the Simio </w:t>
      </w:r>
      <w:r w:rsidR="00490D74">
        <w:t>Step definitions</w:t>
      </w:r>
      <w:r>
        <w:t xml:space="preserve"> so that from within Simio design you can set parameters. For example, the folder and filename properties for a sound file.</w:t>
      </w:r>
    </w:p>
    <w:p w14:paraId="07278B1C" w14:textId="240B1600" w:rsidR="00775433" w:rsidRDefault="00775433">
      <w:r>
        <w:t xml:space="preserve">Define what happens when the Step is initialized. For example, retrieving the properties that are used when the step is executed, and calling the </w:t>
      </w:r>
      <w:proofErr w:type="spellStart"/>
      <w:r>
        <w:t>Matlab</w:t>
      </w:r>
      <w:proofErr w:type="spellEnd"/>
      <w:r>
        <w:t xml:space="preserve"> context once so that the singleton can store the MATLAB </w:t>
      </w:r>
      <w:proofErr w:type="spellStart"/>
      <w:r>
        <w:t>MLApp</w:t>
      </w:r>
      <w:proofErr w:type="spellEnd"/>
      <w:r>
        <w:t>.</w:t>
      </w:r>
    </w:p>
    <w:p w14:paraId="2A1154CF" w14:textId="08C8263A" w:rsidR="00775433" w:rsidRDefault="00775433">
      <w:r>
        <w:t>Define what happens each time the Step executes. For example, check the value of a Simio State variable to determine which sound file is to be executed.</w:t>
      </w:r>
    </w:p>
    <w:p w14:paraId="016F28BC" w14:textId="1368B485" w:rsidR="00E017B7" w:rsidRDefault="00E017B7">
      <w:r>
        <w:t xml:space="preserve">By convention, we are going to call the step </w:t>
      </w:r>
      <w:proofErr w:type="spellStart"/>
      <w:r>
        <w:t>Matlab</w:t>
      </w:r>
      <w:proofErr w:type="spellEnd"/>
      <w:r>
        <w:t xml:space="preserve">&lt;step-function&gt;Step, so our first example step that plays sound files is </w:t>
      </w:r>
      <w:proofErr w:type="spellStart"/>
      <w:r>
        <w:t>MatlabPlaySoundStep</w:t>
      </w:r>
      <w:proofErr w:type="spellEnd"/>
      <w:r>
        <w:t>.</w:t>
      </w:r>
    </w:p>
    <w:p w14:paraId="35C8326C" w14:textId="1B41D1EC" w:rsidR="00432FF4" w:rsidRDefault="00432FF4">
      <w:r>
        <w:t xml:space="preserve">There is a shared MATLAB library called </w:t>
      </w:r>
      <w:proofErr w:type="spellStart"/>
      <w:r>
        <w:t>MatlabHelpers</w:t>
      </w:r>
      <w:proofErr w:type="spellEnd"/>
      <w:r>
        <w:t xml:space="preserve"> that contains code common to all steps, such as logging (tracing).</w:t>
      </w:r>
    </w:p>
    <w:p w14:paraId="5F27BEFB" w14:textId="77777777" w:rsidR="00C67811" w:rsidRDefault="00C67811"/>
    <w:p w14:paraId="61AD573E" w14:textId="77777777" w:rsidR="00E017B7" w:rsidRDefault="00E017B7"/>
    <w:p w14:paraId="26156C87" w14:textId="77777777" w:rsidR="00E017B7" w:rsidRDefault="00E017B7"/>
    <w:p w14:paraId="6DD72FD5" w14:textId="5492B1AB" w:rsidR="00775433" w:rsidRDefault="00775433"/>
    <w:p w14:paraId="1AB6D56D" w14:textId="73266F8A" w:rsidR="00775433" w:rsidRDefault="00775433"/>
    <w:p w14:paraId="24920323" w14:textId="77777777" w:rsidR="00775433" w:rsidRDefault="00775433"/>
    <w:p w14:paraId="69D574D7" w14:textId="588860BC" w:rsidR="00CA20F2" w:rsidRDefault="00CA20F2"/>
    <w:p w14:paraId="6B9F198B" w14:textId="410F9DCB" w:rsidR="00CA20F2" w:rsidRDefault="00C67811" w:rsidP="00C67811">
      <w:pPr>
        <w:pStyle w:val="Heading2"/>
      </w:pPr>
      <w:bookmarkStart w:id="5" w:name="_Toc47335772"/>
      <w:r>
        <w:t xml:space="preserve">MATLAB Step: </w:t>
      </w:r>
      <w:proofErr w:type="spellStart"/>
      <w:r>
        <w:t>MatlabPlaySoundStep</w:t>
      </w:r>
      <w:bookmarkEnd w:id="5"/>
      <w:proofErr w:type="spellEnd"/>
    </w:p>
    <w:p w14:paraId="0F253DBB" w14:textId="77777777" w:rsidR="00C67811" w:rsidRDefault="00C67811"/>
    <w:p w14:paraId="4D1CEC13" w14:textId="6488C5BB" w:rsidR="00A104EB" w:rsidRDefault="00C67811" w:rsidP="0020530E">
      <w:r>
        <w:t xml:space="preserve">The </w:t>
      </w:r>
      <w:proofErr w:type="spellStart"/>
      <w:r>
        <w:t>MatlabPlaySoundStep</w:t>
      </w:r>
      <w:proofErr w:type="spellEnd"/>
      <w:r>
        <w:t xml:space="preserve"> is the “Hello World” step for the MATLAB examples. It is a variation of the example provided by </w:t>
      </w:r>
      <w:r w:rsidR="00432FF4">
        <w:t>Dr.</w:t>
      </w:r>
      <w:r>
        <w:t xml:space="preserve"> </w:t>
      </w:r>
      <w:r w:rsidR="006D5F6F">
        <w:t xml:space="preserve">Mohammed </w:t>
      </w:r>
      <w:proofErr w:type="spellStart"/>
      <w:r w:rsidR="006D5F6F">
        <w:t>Dehg</w:t>
      </w:r>
      <w:r w:rsidR="00432FF4">
        <w:t>h</w:t>
      </w:r>
      <w:r w:rsidR="006D5F6F">
        <w:t>ani</w:t>
      </w:r>
      <w:proofErr w:type="spellEnd"/>
      <w:r w:rsidR="006D5F6F">
        <w:t>.</w:t>
      </w:r>
    </w:p>
    <w:p w14:paraId="0327572F" w14:textId="3C612C50" w:rsidR="006D5F6F" w:rsidRDefault="006D5F6F" w:rsidP="0020530E">
      <w:r>
        <w:t xml:space="preserve">The Step requires a </w:t>
      </w:r>
      <w:r w:rsidR="00432FF4">
        <w:t xml:space="preserve">path to a </w:t>
      </w:r>
      <w:r>
        <w:t>folder where the MATLAB function files reside, as well as a path to sound files.</w:t>
      </w:r>
    </w:p>
    <w:p w14:paraId="7F5C8C2E" w14:textId="14E2D35A" w:rsidR="006D5F6F" w:rsidRDefault="006D5F6F" w:rsidP="0020530E">
      <w:r>
        <w:t>When the step is executed, the designated file</w:t>
      </w:r>
      <w:r w:rsidR="00432FF4">
        <w:t>(s)</w:t>
      </w:r>
      <w:r>
        <w:t xml:space="preserve"> </w:t>
      </w:r>
      <w:r w:rsidR="00432FF4">
        <w:t>are</w:t>
      </w:r>
      <w:r>
        <w:t xml:space="preserve"> played.</w:t>
      </w:r>
    </w:p>
    <w:p w14:paraId="0513A82B" w14:textId="6BC2936D" w:rsidR="006D5F6F" w:rsidRDefault="006D5F6F" w:rsidP="0020530E">
      <w:r>
        <w:t xml:space="preserve">This uses the Simio project file ModelTestMatlab1.spfx </w:t>
      </w:r>
      <w:r w:rsidR="006B552D">
        <w:t>which is set up to use the following folders:</w:t>
      </w:r>
    </w:p>
    <w:p w14:paraId="0E97CAF1" w14:textId="05D294D8" w:rsidR="006B552D" w:rsidRDefault="006B552D" w:rsidP="0020530E">
      <w:r>
        <w:t xml:space="preserve">C:\Test\MatlabFiles – Holds the </w:t>
      </w:r>
      <w:r w:rsidR="000912B8">
        <w:t>MATLAB</w:t>
      </w:r>
      <w:r>
        <w:t xml:space="preserve"> files (e.g. </w:t>
      </w:r>
      <w:proofErr w:type="spellStart"/>
      <w:r>
        <w:t>PlaySoundFile.m</w:t>
      </w:r>
      <w:proofErr w:type="spellEnd"/>
      <w:r>
        <w:t>)</w:t>
      </w:r>
    </w:p>
    <w:p w14:paraId="75F282CA" w14:textId="69E9DC62" w:rsidR="006B552D" w:rsidRDefault="006B552D" w:rsidP="0020530E">
      <w:r>
        <w:t>C:\Test\SoundFiles – Holds the sound files (*.wav and *.mp3)</w:t>
      </w:r>
    </w:p>
    <w:p w14:paraId="4BB898BB" w14:textId="6989771F" w:rsidR="006B552D" w:rsidRDefault="006B552D" w:rsidP="0020530E"/>
    <w:p w14:paraId="59ABCB8F" w14:textId="2EAD0AFC" w:rsidR="000912B8" w:rsidRDefault="000912B8" w:rsidP="0020530E"/>
    <w:p w14:paraId="3F8B3DD0" w14:textId="39A3A150" w:rsidR="000912B8" w:rsidRDefault="000912B8" w:rsidP="000912B8">
      <w:pPr>
        <w:pStyle w:val="Heading3"/>
      </w:pPr>
      <w:bookmarkStart w:id="6" w:name="_Toc47335773"/>
      <w:r>
        <w:t>Simio C# Step Code</w:t>
      </w:r>
      <w:bookmarkEnd w:id="6"/>
    </w:p>
    <w:p w14:paraId="55703A20" w14:textId="276459E2" w:rsidR="000912B8" w:rsidRDefault="000912B8" w:rsidP="0020530E"/>
    <w:p w14:paraId="4FD8F244" w14:textId="236118F2" w:rsidR="000912B8" w:rsidRDefault="00432FF4" w:rsidP="0020530E">
      <w:r>
        <w:t>All</w:t>
      </w:r>
      <w:r w:rsidR="000912B8">
        <w:t xml:space="preserve"> the C# code is contained in the </w:t>
      </w:r>
      <w:proofErr w:type="spellStart"/>
      <w:r w:rsidR="000912B8">
        <w:t>MatlabPlaySoundStep.cs</w:t>
      </w:r>
      <w:proofErr w:type="spellEnd"/>
      <w:r w:rsidR="000912B8">
        <w:t xml:space="preserve"> file.</w:t>
      </w:r>
    </w:p>
    <w:p w14:paraId="35C1C8BB" w14:textId="663E848C" w:rsidR="000912B8" w:rsidRDefault="000912B8" w:rsidP="0020530E"/>
    <w:p w14:paraId="076FEE2B" w14:textId="41A82BE5" w:rsidR="000912B8" w:rsidRDefault="000912B8" w:rsidP="0020530E">
      <w:r>
        <w:t xml:space="preserve">The </w:t>
      </w:r>
      <w:proofErr w:type="spellStart"/>
      <w:r>
        <w:t>DefineSchema</w:t>
      </w:r>
      <w:proofErr w:type="spellEnd"/>
      <w:r>
        <w:t xml:space="preserve"> function creates string properties for:</w:t>
      </w:r>
    </w:p>
    <w:p w14:paraId="6BA8B772" w14:textId="0C7C4857" w:rsidR="000912B8" w:rsidRDefault="000912B8" w:rsidP="0020530E">
      <w:proofErr w:type="spellStart"/>
      <w:r>
        <w:t>SoundFilePath</w:t>
      </w:r>
      <w:proofErr w:type="spellEnd"/>
    </w:p>
    <w:p w14:paraId="16EFE5C2" w14:textId="49BE2251" w:rsidR="000912B8" w:rsidRDefault="000912B8" w:rsidP="0020530E">
      <w:proofErr w:type="spellStart"/>
      <w:r>
        <w:t>MatlabFolderPath</w:t>
      </w:r>
      <w:proofErr w:type="spellEnd"/>
    </w:p>
    <w:p w14:paraId="1E375DC9" w14:textId="524AB2AD" w:rsidR="000912B8" w:rsidRDefault="000912B8" w:rsidP="0020530E"/>
    <w:p w14:paraId="16B56E38" w14:textId="07F07A53" w:rsidR="000912B8" w:rsidRDefault="000912B8" w:rsidP="0020530E">
      <w:r>
        <w:t xml:space="preserve">During execution, the </w:t>
      </w:r>
      <w:proofErr w:type="spellStart"/>
      <w:r>
        <w:t>CallMatlabPlaySoundFile</w:t>
      </w:r>
      <w:proofErr w:type="spellEnd"/>
      <w:r>
        <w:t xml:space="preserve"> method is called.</w:t>
      </w:r>
    </w:p>
    <w:p w14:paraId="2F918404" w14:textId="3839A9C4" w:rsidR="009C7CCD" w:rsidRDefault="009C7CCD" w:rsidP="0020530E">
      <w:r>
        <w:t xml:space="preserve">That routine is very simple. After checking for valid arguments, it sets the directory to the MATLAB folder, and then constructs a MATLAB command that is a call to the </w:t>
      </w:r>
      <w:proofErr w:type="spellStart"/>
      <w:r>
        <w:t>PlaySoundFile</w:t>
      </w:r>
      <w:proofErr w:type="spellEnd"/>
      <w:r>
        <w:t xml:space="preserve"> function with the argument being the path to the sound file.</w:t>
      </w:r>
    </w:p>
    <w:p w14:paraId="1732950E" w14:textId="2E538C6E" w:rsidR="009C7CCD" w:rsidRDefault="009C7CCD" w:rsidP="0020530E">
      <w:r>
        <w:t xml:space="preserve">Finally, it looks at the result, which MATLAB formats with </w:t>
      </w:r>
      <w:r w:rsidR="009F00A1">
        <w:t>some formatting characters (such as CR, AKA “carriage-</w:t>
      </w:r>
      <w:r>
        <w:t>returns</w:t>
      </w:r>
      <w:r w:rsidR="009F00A1">
        <w:t>”)</w:t>
      </w:r>
      <w:r>
        <w:t xml:space="preserve"> and “</w:t>
      </w:r>
      <w:proofErr w:type="spellStart"/>
      <w:r>
        <w:t>ans</w:t>
      </w:r>
      <w:proofErr w:type="spellEnd"/>
      <w:r>
        <w:t xml:space="preserve"> =” and parses out the result.</w:t>
      </w:r>
    </w:p>
    <w:p w14:paraId="7C90B6A6" w14:textId="5F55AED6" w:rsidR="000912B8" w:rsidRDefault="009C7CCD" w:rsidP="0020530E">
      <w:r w:rsidRPr="009C7CCD">
        <w:rPr>
          <w:noProof/>
        </w:rPr>
        <w:lastRenderedPageBreak/>
        <w:drawing>
          <wp:inline distT="0" distB="0" distL="0" distR="0" wp14:anchorId="75213D87" wp14:editId="0CCCF687">
            <wp:extent cx="6498023" cy="3512820"/>
            <wp:effectExtent l="0" t="0" r="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0448" cy="351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B633" w14:textId="77777777" w:rsidR="000912B8" w:rsidRDefault="000912B8" w:rsidP="0020530E"/>
    <w:p w14:paraId="545F41C0" w14:textId="77777777" w:rsidR="000912B8" w:rsidRDefault="000912B8" w:rsidP="0020530E"/>
    <w:p w14:paraId="46B2ADDB" w14:textId="77777777" w:rsidR="000912B8" w:rsidRDefault="000912B8" w:rsidP="0020530E"/>
    <w:p w14:paraId="40538B91" w14:textId="7159228A" w:rsidR="00C06B66" w:rsidRDefault="00C06B66">
      <w:r>
        <w:br w:type="page"/>
      </w:r>
    </w:p>
    <w:p w14:paraId="038F0C63" w14:textId="77777777" w:rsidR="006B552D" w:rsidRDefault="006B552D" w:rsidP="0020530E"/>
    <w:p w14:paraId="5943046A" w14:textId="03915410" w:rsidR="006D5F6F" w:rsidRDefault="000912B8" w:rsidP="000912B8">
      <w:pPr>
        <w:pStyle w:val="Heading3"/>
      </w:pPr>
      <w:bookmarkStart w:id="7" w:name="_Toc47335774"/>
      <w:r>
        <w:t>MATLAB Code</w:t>
      </w:r>
      <w:bookmarkEnd w:id="7"/>
    </w:p>
    <w:p w14:paraId="48553071" w14:textId="07302869" w:rsidR="000912B8" w:rsidRDefault="000912B8" w:rsidP="0020530E"/>
    <w:p w14:paraId="5D8AF0F3" w14:textId="3B723AFC" w:rsidR="000912B8" w:rsidRDefault="009C7CCD" w:rsidP="0020530E">
      <w:r>
        <w:t>The MATLAB function is in a file by the same name within the folder that the C# code pointed to.</w:t>
      </w:r>
    </w:p>
    <w:p w14:paraId="284DB72E" w14:textId="364BCEF3" w:rsidR="009C7CCD" w:rsidRDefault="00C06B66" w:rsidP="0020530E">
      <w:r>
        <w:t>The code is exceptionally simple:</w:t>
      </w:r>
    </w:p>
    <w:p w14:paraId="154F1FF7" w14:textId="1789F87C" w:rsidR="00C06B66" w:rsidRDefault="00C06B66" w:rsidP="0020530E"/>
    <w:p w14:paraId="230E77E7" w14:textId="08C6F715" w:rsidR="00C06B66" w:rsidRDefault="00C06B66" w:rsidP="0020530E">
      <w:r w:rsidRPr="00C06B66">
        <w:rPr>
          <w:noProof/>
        </w:rPr>
        <w:drawing>
          <wp:inline distT="0" distB="0" distL="0" distR="0" wp14:anchorId="54018797" wp14:editId="4FB9C89F">
            <wp:extent cx="6469380" cy="2106696"/>
            <wp:effectExtent l="0" t="0" r="7620" b="825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0281" cy="211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5D3B" w14:textId="77777777" w:rsidR="009C7CCD" w:rsidRDefault="009C7CCD" w:rsidP="0020530E"/>
    <w:p w14:paraId="64E78B71" w14:textId="77777777" w:rsidR="000912B8" w:rsidRDefault="000912B8" w:rsidP="0020530E"/>
    <w:p w14:paraId="4E6C5EB7" w14:textId="77777777" w:rsidR="006D5F6F" w:rsidRDefault="006D5F6F" w:rsidP="0020530E"/>
    <w:p w14:paraId="591E6E42" w14:textId="2A534FFA" w:rsidR="000F14B0" w:rsidRDefault="000F14B0">
      <w:r>
        <w:br w:type="page"/>
      </w:r>
    </w:p>
    <w:p w14:paraId="59300156" w14:textId="5A397569" w:rsidR="000F14B0" w:rsidRDefault="000F14B0" w:rsidP="000F14B0">
      <w:pPr>
        <w:pStyle w:val="Heading1"/>
      </w:pPr>
      <w:bookmarkStart w:id="8" w:name="_Toc47335775"/>
      <w:r>
        <w:lastRenderedPageBreak/>
        <w:t>Appendix – Installing the COM Interface to MATLAB</w:t>
      </w:r>
      <w:bookmarkEnd w:id="8"/>
    </w:p>
    <w:p w14:paraId="695A14E2" w14:textId="7BEDAEA1" w:rsidR="000F14B0" w:rsidRDefault="000F14B0" w:rsidP="0020530E"/>
    <w:p w14:paraId="68515065" w14:textId="128620EA" w:rsidR="00B90CDE" w:rsidRDefault="00B90CDE" w:rsidP="0020530E"/>
    <w:p w14:paraId="3EA96BE7" w14:textId="77777777" w:rsidR="00B90CDE" w:rsidRDefault="00B90CDE" w:rsidP="0020530E"/>
    <w:p w14:paraId="11431254" w14:textId="20674ED4" w:rsidR="00B90CDE" w:rsidRDefault="00B90CDE" w:rsidP="0020530E">
      <w:r w:rsidRPr="00B90CDE">
        <w:rPr>
          <w:noProof/>
        </w:rPr>
        <w:drawing>
          <wp:inline distT="0" distB="0" distL="0" distR="0" wp14:anchorId="2386920C" wp14:editId="57E251C1">
            <wp:extent cx="5943600" cy="363220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DC34" w14:textId="70C28A17" w:rsidR="00B90CDE" w:rsidRDefault="00B90CDE" w:rsidP="0020530E"/>
    <w:p w14:paraId="72387BAE" w14:textId="3A99A5C0" w:rsidR="00B90CDE" w:rsidRDefault="00775433" w:rsidP="0020530E">
      <w:r>
        <w:t>Here is the MATLAB link:</w:t>
      </w:r>
    </w:p>
    <w:p w14:paraId="38199BAF" w14:textId="53D69D47" w:rsidR="00B90CDE" w:rsidRDefault="00F5757C" w:rsidP="0020530E">
      <w:hyperlink r:id="rId12" w:history="1">
        <w:r w:rsidR="00B90CDE" w:rsidRPr="00640EB8">
          <w:rPr>
            <w:rStyle w:val="Hyperlink"/>
          </w:rPr>
          <w:t>https://www.mathworks.com/help/matlab/matlab_external/register-matlab-as-automation-server.html</w:t>
        </w:r>
      </w:hyperlink>
    </w:p>
    <w:p w14:paraId="19CCD21D" w14:textId="5381253A" w:rsidR="00B90CDE" w:rsidRDefault="00775433" w:rsidP="0020530E">
      <w:r>
        <w:t>Which should bring you to something that looks like this:</w:t>
      </w:r>
    </w:p>
    <w:p w14:paraId="1C7E0AE6" w14:textId="633087C2" w:rsidR="00775433" w:rsidRDefault="00775433" w:rsidP="0020530E">
      <w:r w:rsidRPr="00775433">
        <w:rPr>
          <w:noProof/>
        </w:rPr>
        <w:lastRenderedPageBreak/>
        <w:drawing>
          <wp:inline distT="0" distB="0" distL="0" distR="0" wp14:anchorId="57D4F7D7" wp14:editId="5DB9B269">
            <wp:extent cx="5943600" cy="3839845"/>
            <wp:effectExtent l="0" t="0" r="0" b="825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CC4E" w14:textId="77777777" w:rsidR="00775433" w:rsidRDefault="00775433" w:rsidP="0020530E"/>
    <w:p w14:paraId="12D90FCC" w14:textId="44392607" w:rsidR="000F14B0" w:rsidRDefault="00B90CDE" w:rsidP="0020530E">
      <w:r w:rsidRPr="00B90CDE">
        <w:rPr>
          <w:noProof/>
        </w:rPr>
        <w:drawing>
          <wp:inline distT="0" distB="0" distL="0" distR="0" wp14:anchorId="5F74BA73" wp14:editId="09532599">
            <wp:extent cx="5943600" cy="332232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6F42" w14:textId="0F50ED87" w:rsidR="000F14B0" w:rsidRDefault="000F14B0" w:rsidP="0020530E"/>
    <w:p w14:paraId="2EB51083" w14:textId="7A1B0BFC" w:rsidR="000F14B0" w:rsidRDefault="00B90CDE" w:rsidP="0020530E">
      <w:r w:rsidRPr="00B90CDE">
        <w:rPr>
          <w:noProof/>
        </w:rPr>
        <w:drawing>
          <wp:inline distT="0" distB="0" distL="0" distR="0" wp14:anchorId="10A92EDD" wp14:editId="6E7F9FA9">
            <wp:extent cx="5943600" cy="2303145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BA47" w14:textId="0FA24030" w:rsidR="00C7129E" w:rsidRDefault="00C7129E" w:rsidP="0020530E"/>
    <w:p w14:paraId="5E8537CB" w14:textId="6714EE35" w:rsidR="00C7129E" w:rsidRDefault="00C7129E" w:rsidP="0020530E">
      <w:r>
        <w:t>To find which version of MATLAB you are communicating with, type:</w:t>
      </w:r>
    </w:p>
    <w:p w14:paraId="29035A32" w14:textId="6CA1847B" w:rsidR="00C7129E" w:rsidRDefault="00C7129E" w:rsidP="0020530E">
      <w:proofErr w:type="spellStart"/>
      <w:r>
        <w:t>comserver</w:t>
      </w:r>
      <w:proofErr w:type="spellEnd"/>
      <w:r>
        <w:t>(‘query’), and the reply should look something like:</w:t>
      </w:r>
    </w:p>
    <w:p w14:paraId="2A699BC9" w14:textId="528B44A8" w:rsidR="00C7129E" w:rsidRDefault="00C7129E" w:rsidP="0020530E">
      <w:r w:rsidRPr="00C7129E">
        <w:rPr>
          <w:noProof/>
        </w:rPr>
        <w:drawing>
          <wp:inline distT="0" distB="0" distL="0" distR="0" wp14:anchorId="43D5C5BC" wp14:editId="74815400">
            <wp:extent cx="5943600" cy="1564005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67FE" w14:textId="1BAE18EA" w:rsidR="00C7129E" w:rsidRDefault="00C7129E" w:rsidP="0020530E">
      <w:r>
        <w:t xml:space="preserve">Note: the </w:t>
      </w:r>
      <w:proofErr w:type="spellStart"/>
      <w:r>
        <w:t>comserver</w:t>
      </w:r>
      <w:proofErr w:type="spellEnd"/>
      <w:r>
        <w:t xml:space="preserve"> is available for MATLAB R2020a and later. For previous versions, consult your documentation.</w:t>
      </w:r>
    </w:p>
    <w:p w14:paraId="00FE86FA" w14:textId="3F8CE09D" w:rsidR="00C7129E" w:rsidRDefault="00C7129E" w:rsidP="0020530E"/>
    <w:p w14:paraId="1A91BEEE" w14:textId="6E114AB0" w:rsidR="00C7129E" w:rsidRDefault="00C7129E" w:rsidP="0020530E">
      <w:r>
        <w:t xml:space="preserve">From this command line, you can also test </w:t>
      </w:r>
      <w:r w:rsidR="00D00C42">
        <w:t>the methods you wish to execute in the Simio Step. For example:</w:t>
      </w:r>
    </w:p>
    <w:p w14:paraId="286B4703" w14:textId="36900858" w:rsidR="00D00C42" w:rsidRDefault="00D00C42" w:rsidP="0020530E"/>
    <w:p w14:paraId="4E9CF208" w14:textId="6129CCFC" w:rsidR="00D00C42" w:rsidRDefault="00D00C42" w:rsidP="0020530E">
      <w:r w:rsidRPr="00D00C42">
        <w:rPr>
          <w:noProof/>
        </w:rPr>
        <w:lastRenderedPageBreak/>
        <w:drawing>
          <wp:inline distT="0" distB="0" distL="0" distR="0" wp14:anchorId="160C00C3" wp14:editId="6358CFD3">
            <wp:extent cx="5943600" cy="1590675"/>
            <wp:effectExtent l="0" t="0" r="0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B8A4" w14:textId="631313D5" w:rsidR="00D00C42" w:rsidRDefault="00D00C42" w:rsidP="0020530E"/>
    <w:p w14:paraId="6DECAC97" w14:textId="5CAE60D1" w:rsidR="00D00C42" w:rsidRDefault="008A1C5F" w:rsidP="0020530E">
      <w:r>
        <w:t>You must also register MATLAB as an Automation Server.</w:t>
      </w:r>
    </w:p>
    <w:p w14:paraId="28C51B80" w14:textId="100A171B" w:rsidR="008A1C5F" w:rsidRDefault="008A1C5F" w:rsidP="0020530E">
      <w:r>
        <w:t xml:space="preserve">This is done by issuing the </w:t>
      </w:r>
      <w:proofErr w:type="spellStart"/>
      <w:r>
        <w:t>regmatlabserver</w:t>
      </w:r>
      <w:proofErr w:type="spellEnd"/>
      <w:r>
        <w:t xml:space="preserve"> command:</w:t>
      </w:r>
    </w:p>
    <w:p w14:paraId="6E2530E9" w14:textId="131FA08B" w:rsidR="008A1C5F" w:rsidRDefault="008A1C5F" w:rsidP="0020530E">
      <w:r w:rsidRPr="008A1C5F">
        <w:rPr>
          <w:noProof/>
        </w:rPr>
        <w:drawing>
          <wp:inline distT="0" distB="0" distL="0" distR="0" wp14:anchorId="3F5EA8DF" wp14:editId="2D814B94">
            <wp:extent cx="4130398" cy="655377"/>
            <wp:effectExtent l="0" t="0" r="3810" b="0"/>
            <wp:docPr id="15" name="Picture 15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002B" w14:textId="223ED974" w:rsidR="008A1C5F" w:rsidRDefault="008A1C5F" w:rsidP="0020530E"/>
    <w:p w14:paraId="602906A3" w14:textId="06E9335A" w:rsidR="007A20C0" w:rsidRDefault="007A20C0" w:rsidP="0020530E">
      <w:r>
        <w:t>Tips:</w:t>
      </w:r>
    </w:p>
    <w:p w14:paraId="3B63BC57" w14:textId="440E21B6" w:rsidR="007A20C0" w:rsidRPr="00775433" w:rsidRDefault="007A20C0" w:rsidP="0020530E">
      <w:pPr>
        <w:rPr>
          <w:b/>
          <w:bCs/>
          <w:i/>
          <w:iCs/>
        </w:rPr>
      </w:pPr>
      <w:r w:rsidRPr="00775433">
        <w:rPr>
          <w:b/>
          <w:bCs/>
          <w:i/>
          <w:iCs/>
        </w:rPr>
        <w:t>MATLAB commands are case-sensitive!</w:t>
      </w:r>
    </w:p>
    <w:p w14:paraId="6D300DBE" w14:textId="77777777" w:rsidR="007A20C0" w:rsidRDefault="007A20C0" w:rsidP="0020530E"/>
    <w:sectPr w:rsidR="007A20C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620D6" w14:textId="77777777" w:rsidR="00F5757C" w:rsidRDefault="00F5757C" w:rsidP="001E66B4">
      <w:pPr>
        <w:spacing w:after="0" w:line="240" w:lineRule="auto"/>
      </w:pPr>
      <w:r>
        <w:separator/>
      </w:r>
    </w:p>
  </w:endnote>
  <w:endnote w:type="continuationSeparator" w:id="0">
    <w:p w14:paraId="24D9FBB6" w14:textId="77777777" w:rsidR="00F5757C" w:rsidRDefault="00F5757C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8A3F8" w14:textId="77777777" w:rsidR="00F5757C" w:rsidRDefault="00F5757C" w:rsidP="001E66B4">
      <w:pPr>
        <w:spacing w:after="0" w:line="240" w:lineRule="auto"/>
      </w:pPr>
      <w:r>
        <w:separator/>
      </w:r>
    </w:p>
  </w:footnote>
  <w:footnote w:type="continuationSeparator" w:id="0">
    <w:p w14:paraId="4065077E" w14:textId="77777777" w:rsidR="00F5757C" w:rsidRDefault="00F5757C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CCE6" w14:textId="77777777" w:rsidR="001E66B4" w:rsidRDefault="001E66B4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1B2EC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1E66B4" w:rsidRDefault="001E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109D5"/>
    <w:multiLevelType w:val="hybridMultilevel"/>
    <w:tmpl w:val="A2D8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D2F5E"/>
    <w:multiLevelType w:val="hybridMultilevel"/>
    <w:tmpl w:val="268AC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259EA"/>
    <w:rsid w:val="0004562E"/>
    <w:rsid w:val="000677D4"/>
    <w:rsid w:val="000912B8"/>
    <w:rsid w:val="00091C54"/>
    <w:rsid w:val="000A7EAC"/>
    <w:rsid w:val="000D477D"/>
    <w:rsid w:val="000F14B0"/>
    <w:rsid w:val="000F3711"/>
    <w:rsid w:val="00101B80"/>
    <w:rsid w:val="00147150"/>
    <w:rsid w:val="001E66B4"/>
    <w:rsid w:val="0020530E"/>
    <w:rsid w:val="00235072"/>
    <w:rsid w:val="002448A9"/>
    <w:rsid w:val="00265F31"/>
    <w:rsid w:val="00284266"/>
    <w:rsid w:val="00352690"/>
    <w:rsid w:val="0036361D"/>
    <w:rsid w:val="003648DB"/>
    <w:rsid w:val="00374B96"/>
    <w:rsid w:val="003F298E"/>
    <w:rsid w:val="00424D80"/>
    <w:rsid w:val="00432FF4"/>
    <w:rsid w:val="004411F7"/>
    <w:rsid w:val="00441AA5"/>
    <w:rsid w:val="0046105C"/>
    <w:rsid w:val="00462436"/>
    <w:rsid w:val="0047128F"/>
    <w:rsid w:val="00490D74"/>
    <w:rsid w:val="004962C8"/>
    <w:rsid w:val="004B1658"/>
    <w:rsid w:val="004C1146"/>
    <w:rsid w:val="004D7136"/>
    <w:rsid w:val="004E40CE"/>
    <w:rsid w:val="00535D65"/>
    <w:rsid w:val="0057289E"/>
    <w:rsid w:val="005D7AA5"/>
    <w:rsid w:val="005F1478"/>
    <w:rsid w:val="005F2699"/>
    <w:rsid w:val="00630961"/>
    <w:rsid w:val="00642960"/>
    <w:rsid w:val="00642C8E"/>
    <w:rsid w:val="0065117A"/>
    <w:rsid w:val="00683988"/>
    <w:rsid w:val="00692EAC"/>
    <w:rsid w:val="006971AB"/>
    <w:rsid w:val="006A3DC9"/>
    <w:rsid w:val="006B552D"/>
    <w:rsid w:val="006D5F6F"/>
    <w:rsid w:val="006E28E3"/>
    <w:rsid w:val="006E6610"/>
    <w:rsid w:val="006F3DE3"/>
    <w:rsid w:val="007054C2"/>
    <w:rsid w:val="00712456"/>
    <w:rsid w:val="007243B4"/>
    <w:rsid w:val="00764375"/>
    <w:rsid w:val="00775433"/>
    <w:rsid w:val="007868A4"/>
    <w:rsid w:val="00792E10"/>
    <w:rsid w:val="00797960"/>
    <w:rsid w:val="007A20C0"/>
    <w:rsid w:val="007D1454"/>
    <w:rsid w:val="00883F19"/>
    <w:rsid w:val="008A1C5F"/>
    <w:rsid w:val="00901B2E"/>
    <w:rsid w:val="00963610"/>
    <w:rsid w:val="009A194A"/>
    <w:rsid w:val="009A3010"/>
    <w:rsid w:val="009C42DB"/>
    <w:rsid w:val="009C7CCD"/>
    <w:rsid w:val="009E2317"/>
    <w:rsid w:val="009E7632"/>
    <w:rsid w:val="009F00A1"/>
    <w:rsid w:val="00A104EB"/>
    <w:rsid w:val="00A30611"/>
    <w:rsid w:val="00A30AE9"/>
    <w:rsid w:val="00A356E2"/>
    <w:rsid w:val="00A36ACC"/>
    <w:rsid w:val="00A37A43"/>
    <w:rsid w:val="00A7484C"/>
    <w:rsid w:val="00A75CDF"/>
    <w:rsid w:val="00A76259"/>
    <w:rsid w:val="00A811E9"/>
    <w:rsid w:val="00AB1BD4"/>
    <w:rsid w:val="00AE4761"/>
    <w:rsid w:val="00AF70A7"/>
    <w:rsid w:val="00B24D07"/>
    <w:rsid w:val="00B35941"/>
    <w:rsid w:val="00B45FCA"/>
    <w:rsid w:val="00B46A42"/>
    <w:rsid w:val="00B62553"/>
    <w:rsid w:val="00B755F3"/>
    <w:rsid w:val="00B806BD"/>
    <w:rsid w:val="00B90CDE"/>
    <w:rsid w:val="00BC5551"/>
    <w:rsid w:val="00BD5095"/>
    <w:rsid w:val="00C06B66"/>
    <w:rsid w:val="00C112BF"/>
    <w:rsid w:val="00C15181"/>
    <w:rsid w:val="00C62706"/>
    <w:rsid w:val="00C643EC"/>
    <w:rsid w:val="00C67811"/>
    <w:rsid w:val="00C7129E"/>
    <w:rsid w:val="00C86351"/>
    <w:rsid w:val="00C87F80"/>
    <w:rsid w:val="00CA20F2"/>
    <w:rsid w:val="00CB1E61"/>
    <w:rsid w:val="00CE38EE"/>
    <w:rsid w:val="00CE53A0"/>
    <w:rsid w:val="00CF2D3E"/>
    <w:rsid w:val="00D00C42"/>
    <w:rsid w:val="00D64B65"/>
    <w:rsid w:val="00DA4940"/>
    <w:rsid w:val="00DB30C6"/>
    <w:rsid w:val="00DC3555"/>
    <w:rsid w:val="00DC79F8"/>
    <w:rsid w:val="00E017B7"/>
    <w:rsid w:val="00E01C9D"/>
    <w:rsid w:val="00E06A08"/>
    <w:rsid w:val="00E10731"/>
    <w:rsid w:val="00E416E5"/>
    <w:rsid w:val="00E756E7"/>
    <w:rsid w:val="00E77F15"/>
    <w:rsid w:val="00E92FCF"/>
    <w:rsid w:val="00EE7453"/>
    <w:rsid w:val="00F10DAD"/>
    <w:rsid w:val="00F3429A"/>
    <w:rsid w:val="00F5757C"/>
    <w:rsid w:val="00F6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4D728D26-4E75-4800-9FC1-A4F2E3AC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5C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90C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5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mathworks.com/help/matlab/matlab_external/register-matlab-as-automation-server.html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5DD5C-4299-41E3-B87D-A82AC4CE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4101</TotalTime>
  <Pages>10</Pages>
  <Words>920</Words>
  <Characters>4969</Characters>
  <Application>Microsoft Office Word</Application>
  <DocSecurity>0</DocSecurity>
  <Lines>171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47</cp:revision>
  <cp:lastPrinted>2020-08-03T12:33:00Z</cp:lastPrinted>
  <dcterms:created xsi:type="dcterms:W3CDTF">2018-01-12T03:22:00Z</dcterms:created>
  <dcterms:modified xsi:type="dcterms:W3CDTF">2020-08-03T12:34:00Z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</Properties>
</file>