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09628773"/>
      <w:r>
        <w:t xml:space="preserve">Simio </w:t>
      </w:r>
      <w:r w:rsidR="003811A1">
        <w:t xml:space="preserve">Portal </w:t>
      </w:r>
      <w:r w:rsidR="00FD4C28">
        <w:t>Web</w:t>
      </w:r>
      <w:r>
        <w:t xml:space="preserve">API Note: </w:t>
      </w:r>
      <w:r w:rsidR="00FD4C28">
        <w:t>RunSimio</w:t>
      </w:r>
      <w:r w:rsidR="00273BEA">
        <w:t>Portal</w:t>
      </w:r>
      <w:r w:rsidR="00FD4C28">
        <w:t>ExpConsole</w:t>
      </w:r>
      <w:bookmarkEnd w:id="0"/>
    </w:p>
    <w:p w14:paraId="03A43E64" w14:textId="0E01D48C" w:rsidR="001E66B4" w:rsidRDefault="004040D6">
      <w:r>
        <w:t xml:space="preserve">Last Update: </w:t>
      </w:r>
      <w:r w:rsidR="00785636">
        <w:t>2</w:t>
      </w:r>
      <w:r w:rsidR="005D063D">
        <w:t>7</w:t>
      </w:r>
      <w:r w:rsidR="006809D7">
        <w:t xml:space="preserve"> </w:t>
      </w:r>
      <w:r w:rsidR="00273BEA">
        <w:t>July</w:t>
      </w:r>
      <w:r w:rsidR="00147150">
        <w:t xml:space="preserve"> 20</w:t>
      </w:r>
      <w:r w:rsidR="003C7518">
        <w:t>2</w:t>
      </w:r>
      <w:r w:rsidR="00FD4C28">
        <w:t>2</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6F5134B7" w14:textId="03634471" w:rsidR="007E0912" w:rsidRDefault="00A75CDF">
          <w:pPr>
            <w:pStyle w:val="TOC1"/>
            <w:rPr>
              <w:rFonts w:eastAsiaTheme="minorEastAsia"/>
              <w:noProof/>
            </w:rPr>
          </w:pPr>
          <w:r>
            <w:fldChar w:fldCharType="begin"/>
          </w:r>
          <w:r>
            <w:instrText xml:space="preserve"> TOC \o "1-3" \h \z \u </w:instrText>
          </w:r>
          <w:r>
            <w:fldChar w:fldCharType="separate"/>
          </w:r>
          <w:hyperlink w:anchor="_Toc109628773" w:history="1">
            <w:r w:rsidR="007E0912" w:rsidRPr="00914EBF">
              <w:rPr>
                <w:rStyle w:val="Hyperlink"/>
                <w:noProof/>
              </w:rPr>
              <w:t>Simio Portal WebAPI Note: RunSimioPortalExpConsole</w:t>
            </w:r>
            <w:r w:rsidR="007E0912">
              <w:rPr>
                <w:noProof/>
                <w:webHidden/>
              </w:rPr>
              <w:tab/>
            </w:r>
            <w:r w:rsidR="007E0912">
              <w:rPr>
                <w:noProof/>
                <w:webHidden/>
              </w:rPr>
              <w:fldChar w:fldCharType="begin"/>
            </w:r>
            <w:r w:rsidR="007E0912">
              <w:rPr>
                <w:noProof/>
                <w:webHidden/>
              </w:rPr>
              <w:instrText xml:space="preserve"> PAGEREF _Toc109628773 \h </w:instrText>
            </w:r>
            <w:r w:rsidR="007E0912">
              <w:rPr>
                <w:noProof/>
                <w:webHidden/>
              </w:rPr>
            </w:r>
            <w:r w:rsidR="007E0912">
              <w:rPr>
                <w:noProof/>
                <w:webHidden/>
              </w:rPr>
              <w:fldChar w:fldCharType="separate"/>
            </w:r>
            <w:r w:rsidR="007E0912">
              <w:rPr>
                <w:noProof/>
                <w:webHidden/>
              </w:rPr>
              <w:t>1</w:t>
            </w:r>
            <w:r w:rsidR="007E0912">
              <w:rPr>
                <w:noProof/>
                <w:webHidden/>
              </w:rPr>
              <w:fldChar w:fldCharType="end"/>
            </w:r>
          </w:hyperlink>
        </w:p>
        <w:p w14:paraId="19604140" w14:textId="2F3047E7" w:rsidR="007E0912" w:rsidRDefault="00000000">
          <w:pPr>
            <w:pStyle w:val="TOC1"/>
            <w:rPr>
              <w:rFonts w:eastAsiaTheme="minorEastAsia"/>
              <w:noProof/>
            </w:rPr>
          </w:pPr>
          <w:hyperlink w:anchor="_Toc109628774" w:history="1">
            <w:r w:rsidR="007E0912" w:rsidRPr="00914EBF">
              <w:rPr>
                <w:rStyle w:val="Hyperlink"/>
                <w:noProof/>
              </w:rPr>
              <w:t>RunSimioPortalExpConsole</w:t>
            </w:r>
            <w:r w:rsidR="007E0912">
              <w:rPr>
                <w:noProof/>
                <w:webHidden/>
              </w:rPr>
              <w:tab/>
            </w:r>
            <w:r w:rsidR="007E0912">
              <w:rPr>
                <w:noProof/>
                <w:webHidden/>
              </w:rPr>
              <w:fldChar w:fldCharType="begin"/>
            </w:r>
            <w:r w:rsidR="007E0912">
              <w:rPr>
                <w:noProof/>
                <w:webHidden/>
              </w:rPr>
              <w:instrText xml:space="preserve"> PAGEREF _Toc109628774 \h </w:instrText>
            </w:r>
            <w:r w:rsidR="007E0912">
              <w:rPr>
                <w:noProof/>
                <w:webHidden/>
              </w:rPr>
            </w:r>
            <w:r w:rsidR="007E0912">
              <w:rPr>
                <w:noProof/>
                <w:webHidden/>
              </w:rPr>
              <w:fldChar w:fldCharType="separate"/>
            </w:r>
            <w:r w:rsidR="007E0912">
              <w:rPr>
                <w:noProof/>
                <w:webHidden/>
              </w:rPr>
              <w:t>2</w:t>
            </w:r>
            <w:r w:rsidR="007E0912">
              <w:rPr>
                <w:noProof/>
                <w:webHidden/>
              </w:rPr>
              <w:fldChar w:fldCharType="end"/>
            </w:r>
          </w:hyperlink>
        </w:p>
        <w:p w14:paraId="1CB3F5F7" w14:textId="48168F90" w:rsidR="007E0912" w:rsidRDefault="00000000">
          <w:pPr>
            <w:pStyle w:val="TOC2"/>
            <w:tabs>
              <w:tab w:val="right" w:leader="dot" w:pos="9350"/>
            </w:tabs>
            <w:rPr>
              <w:rFonts w:eastAsiaTheme="minorEastAsia"/>
              <w:noProof/>
            </w:rPr>
          </w:pPr>
          <w:hyperlink w:anchor="_Toc109628775" w:history="1">
            <w:r w:rsidR="007E0912" w:rsidRPr="00914EBF">
              <w:rPr>
                <w:rStyle w:val="Hyperlink"/>
                <w:noProof/>
              </w:rPr>
              <w:t>Overview</w:t>
            </w:r>
            <w:r w:rsidR="007E0912">
              <w:rPr>
                <w:noProof/>
                <w:webHidden/>
              </w:rPr>
              <w:tab/>
            </w:r>
            <w:r w:rsidR="007E0912">
              <w:rPr>
                <w:noProof/>
                <w:webHidden/>
              </w:rPr>
              <w:fldChar w:fldCharType="begin"/>
            </w:r>
            <w:r w:rsidR="007E0912">
              <w:rPr>
                <w:noProof/>
                <w:webHidden/>
              </w:rPr>
              <w:instrText xml:space="preserve"> PAGEREF _Toc109628775 \h </w:instrText>
            </w:r>
            <w:r w:rsidR="007E0912">
              <w:rPr>
                <w:noProof/>
                <w:webHidden/>
              </w:rPr>
            </w:r>
            <w:r w:rsidR="007E0912">
              <w:rPr>
                <w:noProof/>
                <w:webHidden/>
              </w:rPr>
              <w:fldChar w:fldCharType="separate"/>
            </w:r>
            <w:r w:rsidR="007E0912">
              <w:rPr>
                <w:noProof/>
                <w:webHidden/>
              </w:rPr>
              <w:t>2</w:t>
            </w:r>
            <w:r w:rsidR="007E0912">
              <w:rPr>
                <w:noProof/>
                <w:webHidden/>
              </w:rPr>
              <w:fldChar w:fldCharType="end"/>
            </w:r>
          </w:hyperlink>
        </w:p>
        <w:p w14:paraId="3EEFC3AC" w14:textId="6DBF4E5F" w:rsidR="007E0912" w:rsidRDefault="00000000">
          <w:pPr>
            <w:pStyle w:val="TOC2"/>
            <w:tabs>
              <w:tab w:val="right" w:leader="dot" w:pos="9350"/>
            </w:tabs>
            <w:rPr>
              <w:rFonts w:eastAsiaTheme="minorEastAsia"/>
              <w:noProof/>
            </w:rPr>
          </w:pPr>
          <w:hyperlink w:anchor="_Toc109628776" w:history="1">
            <w:r w:rsidR="007E0912" w:rsidRPr="00914EBF">
              <w:rPr>
                <w:rStyle w:val="Hyperlink"/>
                <w:noProof/>
              </w:rPr>
              <w:t>Installation Of Executables and Running RunSimioPortalExpConsole</w:t>
            </w:r>
            <w:r w:rsidR="007E0912">
              <w:rPr>
                <w:noProof/>
                <w:webHidden/>
              </w:rPr>
              <w:tab/>
            </w:r>
            <w:r w:rsidR="007E0912">
              <w:rPr>
                <w:noProof/>
                <w:webHidden/>
              </w:rPr>
              <w:fldChar w:fldCharType="begin"/>
            </w:r>
            <w:r w:rsidR="007E0912">
              <w:rPr>
                <w:noProof/>
                <w:webHidden/>
              </w:rPr>
              <w:instrText xml:space="preserve"> PAGEREF _Toc109628776 \h </w:instrText>
            </w:r>
            <w:r w:rsidR="007E0912">
              <w:rPr>
                <w:noProof/>
                <w:webHidden/>
              </w:rPr>
            </w:r>
            <w:r w:rsidR="007E0912">
              <w:rPr>
                <w:noProof/>
                <w:webHidden/>
              </w:rPr>
              <w:fldChar w:fldCharType="separate"/>
            </w:r>
            <w:r w:rsidR="007E0912">
              <w:rPr>
                <w:noProof/>
                <w:webHidden/>
              </w:rPr>
              <w:t>2</w:t>
            </w:r>
            <w:r w:rsidR="007E0912">
              <w:rPr>
                <w:noProof/>
                <w:webHidden/>
              </w:rPr>
              <w:fldChar w:fldCharType="end"/>
            </w:r>
          </w:hyperlink>
        </w:p>
        <w:p w14:paraId="0F326724" w14:textId="754E9D70" w:rsidR="007E0912" w:rsidRDefault="00000000">
          <w:pPr>
            <w:pStyle w:val="TOC2"/>
            <w:tabs>
              <w:tab w:val="right" w:leader="dot" w:pos="9350"/>
            </w:tabs>
            <w:rPr>
              <w:rFonts w:eastAsiaTheme="minorEastAsia"/>
              <w:noProof/>
            </w:rPr>
          </w:pPr>
          <w:hyperlink w:anchor="_Toc109628777" w:history="1">
            <w:r w:rsidR="007E0912" w:rsidRPr="00914EBF">
              <w:rPr>
                <w:rStyle w:val="Hyperlink"/>
                <w:noProof/>
              </w:rPr>
              <w:t>Settings</w:t>
            </w:r>
            <w:r w:rsidR="007E0912">
              <w:rPr>
                <w:noProof/>
                <w:webHidden/>
              </w:rPr>
              <w:tab/>
            </w:r>
            <w:r w:rsidR="007E0912">
              <w:rPr>
                <w:noProof/>
                <w:webHidden/>
              </w:rPr>
              <w:fldChar w:fldCharType="begin"/>
            </w:r>
            <w:r w:rsidR="007E0912">
              <w:rPr>
                <w:noProof/>
                <w:webHidden/>
              </w:rPr>
              <w:instrText xml:space="preserve"> PAGEREF _Toc109628777 \h </w:instrText>
            </w:r>
            <w:r w:rsidR="007E0912">
              <w:rPr>
                <w:noProof/>
                <w:webHidden/>
              </w:rPr>
            </w:r>
            <w:r w:rsidR="007E0912">
              <w:rPr>
                <w:noProof/>
                <w:webHidden/>
              </w:rPr>
              <w:fldChar w:fldCharType="separate"/>
            </w:r>
            <w:r w:rsidR="007E0912">
              <w:rPr>
                <w:noProof/>
                <w:webHidden/>
              </w:rPr>
              <w:t>3</w:t>
            </w:r>
            <w:r w:rsidR="007E0912">
              <w:rPr>
                <w:noProof/>
                <w:webHidden/>
              </w:rPr>
              <w:fldChar w:fldCharType="end"/>
            </w:r>
          </w:hyperlink>
        </w:p>
        <w:p w14:paraId="1BAB98C3" w14:textId="1A9FC0C7" w:rsidR="007E0912" w:rsidRDefault="00000000">
          <w:pPr>
            <w:pStyle w:val="TOC2"/>
            <w:tabs>
              <w:tab w:val="right" w:leader="dot" w:pos="9350"/>
            </w:tabs>
            <w:rPr>
              <w:rFonts w:eastAsiaTheme="minorEastAsia"/>
              <w:noProof/>
            </w:rPr>
          </w:pPr>
          <w:hyperlink w:anchor="_Toc109628778" w:history="1">
            <w:r w:rsidR="007E0912" w:rsidRPr="00914EBF">
              <w:rPr>
                <w:rStyle w:val="Hyperlink"/>
                <w:noProof/>
              </w:rPr>
              <w:t>Specifying Command Line Settings</w:t>
            </w:r>
            <w:r w:rsidR="007E0912">
              <w:rPr>
                <w:noProof/>
                <w:webHidden/>
              </w:rPr>
              <w:tab/>
            </w:r>
            <w:r w:rsidR="007E0912">
              <w:rPr>
                <w:noProof/>
                <w:webHidden/>
              </w:rPr>
              <w:fldChar w:fldCharType="begin"/>
            </w:r>
            <w:r w:rsidR="007E0912">
              <w:rPr>
                <w:noProof/>
                <w:webHidden/>
              </w:rPr>
              <w:instrText xml:space="preserve"> PAGEREF _Toc109628778 \h </w:instrText>
            </w:r>
            <w:r w:rsidR="007E0912">
              <w:rPr>
                <w:noProof/>
                <w:webHidden/>
              </w:rPr>
            </w:r>
            <w:r w:rsidR="007E0912">
              <w:rPr>
                <w:noProof/>
                <w:webHidden/>
              </w:rPr>
              <w:fldChar w:fldCharType="separate"/>
            </w:r>
            <w:r w:rsidR="007E0912">
              <w:rPr>
                <w:noProof/>
                <w:webHidden/>
              </w:rPr>
              <w:t>5</w:t>
            </w:r>
            <w:r w:rsidR="007E0912">
              <w:rPr>
                <w:noProof/>
                <w:webHidden/>
              </w:rPr>
              <w:fldChar w:fldCharType="end"/>
            </w:r>
          </w:hyperlink>
        </w:p>
        <w:p w14:paraId="21102BA9" w14:textId="7986C9BA" w:rsidR="007E0912" w:rsidRDefault="00000000">
          <w:pPr>
            <w:pStyle w:val="TOC2"/>
            <w:tabs>
              <w:tab w:val="right" w:leader="dot" w:pos="9350"/>
            </w:tabs>
            <w:rPr>
              <w:rFonts w:eastAsiaTheme="minorEastAsia"/>
              <w:noProof/>
            </w:rPr>
          </w:pPr>
          <w:hyperlink w:anchor="_Toc109628779" w:history="1">
            <w:r w:rsidR="007E0912" w:rsidRPr="00914EBF">
              <w:rPr>
                <w:rStyle w:val="Hyperlink"/>
                <w:noProof/>
              </w:rPr>
              <w:t>Appendix A:  Allow Private API Calls</w:t>
            </w:r>
            <w:r w:rsidR="007E0912">
              <w:rPr>
                <w:noProof/>
                <w:webHidden/>
              </w:rPr>
              <w:tab/>
            </w:r>
            <w:r w:rsidR="007E0912">
              <w:rPr>
                <w:noProof/>
                <w:webHidden/>
              </w:rPr>
              <w:fldChar w:fldCharType="begin"/>
            </w:r>
            <w:r w:rsidR="007E0912">
              <w:rPr>
                <w:noProof/>
                <w:webHidden/>
              </w:rPr>
              <w:instrText xml:space="preserve"> PAGEREF _Toc109628779 \h </w:instrText>
            </w:r>
            <w:r w:rsidR="007E0912">
              <w:rPr>
                <w:noProof/>
                <w:webHidden/>
              </w:rPr>
            </w:r>
            <w:r w:rsidR="007E0912">
              <w:rPr>
                <w:noProof/>
                <w:webHidden/>
              </w:rPr>
              <w:fldChar w:fldCharType="separate"/>
            </w:r>
            <w:r w:rsidR="007E0912">
              <w:rPr>
                <w:noProof/>
                <w:webHidden/>
              </w:rPr>
              <w:t>7</w:t>
            </w:r>
            <w:r w:rsidR="007E0912">
              <w:rPr>
                <w:noProof/>
                <w:webHidden/>
              </w:rPr>
              <w:fldChar w:fldCharType="end"/>
            </w:r>
          </w:hyperlink>
        </w:p>
        <w:p w14:paraId="53D9D08D" w14:textId="0467BC6D"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09628774"/>
      <w:r>
        <w:lastRenderedPageBreak/>
        <w:t>RunSimio</w:t>
      </w:r>
      <w:r w:rsidR="00273BEA">
        <w:t>Portal</w:t>
      </w:r>
      <w:r>
        <w:t>ExpConsole</w:t>
      </w:r>
      <w:bookmarkEnd w:id="1"/>
    </w:p>
    <w:p w14:paraId="27F6F510" w14:textId="4D1B33CF" w:rsidR="003D5183" w:rsidRDefault="003D5183" w:rsidP="003D5183"/>
    <w:p w14:paraId="279F6477" w14:textId="0DD62771" w:rsidR="00481F79" w:rsidRDefault="00481F79" w:rsidP="00481F79">
      <w:pPr>
        <w:pStyle w:val="Heading2"/>
      </w:pPr>
      <w:bookmarkStart w:id="2" w:name="_Toc109628775"/>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WebAPI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487B064B" w:rsidR="00AA0D19" w:rsidRDefault="00AA0D19" w:rsidP="00AA0D19">
      <w:pPr>
        <w:pStyle w:val="Heading2"/>
      </w:pPr>
      <w:bookmarkStart w:id="3" w:name="_Toc109628776"/>
      <w:r>
        <w:t>Installation</w:t>
      </w:r>
      <w:r w:rsidR="005727E3">
        <w:t xml:space="preserve"> </w:t>
      </w:r>
      <w:r>
        <w:t>Of Executables</w:t>
      </w:r>
      <w:r w:rsidR="005727E3">
        <w:t xml:space="preserve"> and Running RunSimioPortalExpConsole</w:t>
      </w:r>
      <w:bookmarkEnd w:id="3"/>
    </w:p>
    <w:p w14:paraId="29006CE8" w14:textId="77777777" w:rsidR="0019462C" w:rsidRDefault="00AA0D19" w:rsidP="00AA0D19">
      <w:r>
        <w:t>Download</w:t>
      </w:r>
      <w:r w:rsidR="0019462C">
        <w:t xml:space="preserve"> from the Executables folder</w:t>
      </w:r>
      <w:r>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RunSimioPortalExpConsole, just type “RunSimioPortalExpColsole” and press Enter.    The RunSimioPortalExpConsole will read the values in the </w:t>
      </w:r>
      <w:r w:rsidR="005727E3" w:rsidRPr="005727E3">
        <w:t>RunSimioPortalExpConsole.exe.config</w:t>
      </w:r>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RunSimioPortalExpConsole.exe.config.  See Settings section below.  You will also need to upload the </w:t>
      </w:r>
      <w:r w:rsidRPr="007A791D">
        <w:t>SchedulingLaborEfficiencies</w:t>
      </w:r>
      <w:r>
        <w:t xml:space="preserve">.spfx example from </w:t>
      </w:r>
      <w:r w:rsidRPr="007A791D">
        <w:t>C:\Program Files\Simio LLC\Simio\Examples</w:t>
      </w:r>
      <w:r>
        <w:t xml:space="preserve"> onto portal to have the RunSimioPortalExpConfig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09628777"/>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RunSimioPortalExpConsole. </w:t>
      </w:r>
      <w:r w:rsidR="00E54436">
        <w:t xml:space="preserve">  These </w:t>
      </w:r>
      <w:r w:rsidR="00C93407">
        <w:t>settings</w:t>
      </w:r>
      <w:r w:rsidR="00E54436">
        <w:t xml:space="preserve"> are configured in the </w:t>
      </w:r>
      <w:r w:rsidR="0056755D" w:rsidRPr="005727E3">
        <w:t>RunSimioPortalExpConsole.exe.config</w:t>
      </w:r>
      <w:r w:rsidR="0056755D">
        <w:t xml:space="preserve"> file</w:t>
      </w:r>
      <w:r w:rsidR="00E54436">
        <w:t xml:space="preserve">.  The </w:t>
      </w:r>
      <w:r w:rsidR="00E54436" w:rsidRPr="005727E3">
        <w:t>RunSimioPortalExpConsole.exe.config</w:t>
      </w:r>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r w:rsidRPr="005727E3">
        <w:t>RunSimioPortalExpConsole.exe.config</w:t>
      </w:r>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r w:rsidR="00D5404C">
        <w:rPr>
          <w:rFonts w:ascii="Avenir LT Std 35 Light" w:hAnsi="Avenir LT Std 35 Light"/>
        </w:rPr>
        <w:t>/</w:t>
      </w:r>
      <w:r w:rsidR="00F25ABE">
        <w:rPr>
          <w:rFonts w:ascii="Avenir LT Std 35 Light" w:hAnsi="Avenir LT Std 35 Light"/>
        </w:rPr>
        <w:t xml:space="preserve"> ).</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“WebAPI” as Purpose</w:t>
      </w:r>
      <w:r w:rsidR="00780395">
        <w:rPr>
          <w:rFonts w:ascii="Avenir LT Std 35 Light" w:hAnsi="Avenir LT Std 35 Light"/>
        </w:rPr>
        <w:t xml:space="preserve"> to use the RunSimioPortalExpConsole.</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text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(-ris)</w:t>
      </w:r>
      <w:r w:rsidR="00780395">
        <w:rPr>
          <w:rFonts w:ascii="Avenir LT Std 35 Light" w:hAnsi="Avenir LT Std 35 Light"/>
        </w:rPr>
        <w:t xml:space="preserve"> – integer – The RunSimioPortalExpConsole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(-rma)</w:t>
      </w:r>
      <w:r w:rsidR="00373AF8">
        <w:rPr>
          <w:rFonts w:ascii="Avenir LT Std 35 Light" w:hAnsi="Avenir LT Std 35 Light"/>
        </w:rPr>
        <w:t xml:space="preserve"> – integer – The number of attempts that the RunSimioPortalExpConsole will try to get results before it returns in error.</w:t>
      </w:r>
    </w:p>
    <w:p w14:paraId="163B88AA" w14:textId="252CEB9B" w:rsidR="002C7EB5" w:rsidRDefault="002B444B" w:rsidP="002C7EB5">
      <w:pPr>
        <w:ind w:left="720"/>
        <w:rPr>
          <w:rFonts w:ascii="Avenir LT Std 35 Light" w:hAnsi="Avenir LT Std 35 Light"/>
        </w:rPr>
      </w:pPr>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 xml:space="preserve">AtEnd </w:t>
      </w:r>
      <w:r w:rsidR="006D1DEA">
        <w:rPr>
          <w:rFonts w:ascii="Avenir LT Std 35 Light" w:hAnsi="Avenir LT Std 35 Light"/>
        </w:rPr>
        <w:t>(-w)</w:t>
      </w:r>
      <w:r>
        <w:rPr>
          <w:rFonts w:ascii="Avenir LT Std 35 Light" w:hAnsi="Avenir LT Std 35 Light"/>
        </w:rPr>
        <w:t xml:space="preserve"> – boolean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r w:rsidRPr="00EF12D9">
        <w:rPr>
          <w:rFonts w:ascii="Avenir LT Std 35 Light" w:hAnsi="Avenir LT Std 35 Light"/>
        </w:rPr>
        <w:t>UserName</w:t>
      </w:r>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tring – optional parameter for user name.</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(-btr)</w:t>
      </w:r>
      <w:r w:rsidR="00373AF8">
        <w:rPr>
          <w:rFonts w:ascii="Avenir LT Std 35 Light" w:hAnsi="Avenir LT Std 35 Light"/>
        </w:rPr>
        <w:t xml:space="preserve"> – integer – number of minutes </w:t>
      </w:r>
      <w:r w:rsidR="00EF12D9">
        <w:rPr>
          <w:rFonts w:ascii="Avenir LT Std 35 Light" w:hAnsi="Avenir LT Std 35 Light"/>
        </w:rPr>
        <w:t>that the Simio Portal Bearer Token will be used prior to refreshing.   The default value is 15.   The Simio Portal  Bearer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(-prj)</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(-rsn)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(-rsc)</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(-rs) – boolean -determines whether to run plan.  </w:t>
      </w:r>
    </w:p>
    <w:p w14:paraId="4AB695AA" w14:textId="77DFB8D4"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(-rra) – boolean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determine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 xml:space="preserve">Publish Schedule Run (-psr) – boolean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(-psn)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(-psd)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(-rdl)</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442665FE" w:rsidR="00FB1671" w:rsidRP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 xml:space="preserve">(-sts)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(-iat)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 xml:space="preserve">boolean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Export All Tables And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(-erd)</w:t>
      </w:r>
      <w:r w:rsidR="0059169E">
        <w:rPr>
          <w:rFonts w:ascii="Avenir LT Std 35 Light" w:hAnsi="Avenir LT Std 35 Light"/>
        </w:rPr>
        <w:t xml:space="preserve"> – string – description of the experiment run</w:t>
      </w:r>
      <w:r w:rsidR="00C56F35">
        <w:rPr>
          <w:rFonts w:ascii="Avenir LT Std 35 Light" w:hAnsi="Avenir LT Std 35 Light"/>
        </w:rPr>
        <w:t>.   Currently, the RunSimioPortalExpConsole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RunSimioPortalExpConole.exe.config,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OptQuest experiment S</w:t>
      </w:r>
      <w:r w:rsidR="005A6E2C" w:rsidRPr="005A6E2C">
        <w:rPr>
          <w:rFonts w:ascii="Avenir LT Std 35 Light" w:hAnsi="Avenir LT Std 35 Light"/>
        </w:rPr>
        <w:t>chedulingLaborEfficiencies</w:t>
      </w:r>
      <w:r w:rsidR="005A6E2C">
        <w:rPr>
          <w:rFonts w:ascii="Avenir LT Std 35 Light" w:hAnsi="Avenir LT Std 35 Light"/>
        </w:rPr>
        <w:t xml:space="preserve"> example.   When run from the RunSimioPortalExpConsole, it will not run OptQuest.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(-rej)</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r w:rsidR="002D3024">
        <w:rPr>
          <w:rFonts w:ascii="Avenir LT Std 35 Light" w:hAnsi="Avenir LT Std 35 Light"/>
        </w:rPr>
        <w:t xml:space="preserve">boolean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(-psr)</w:t>
      </w:r>
      <w:r w:rsidR="0059169E">
        <w:rPr>
          <w:rFonts w:ascii="Avenir LT Std 35 Light" w:hAnsi="Avenir LT Std 35 Light"/>
          <w:i/>
          <w:iCs/>
        </w:rPr>
        <w:t xml:space="preserve"> – </w:t>
      </w:r>
      <w:r w:rsidR="002D3024">
        <w:rPr>
          <w:rFonts w:ascii="Avenir LT Std 35 Light" w:hAnsi="Avenir LT Std 35 Light"/>
          <w:i/>
          <w:iCs/>
        </w:rPr>
        <w:t xml:space="preserve">boolean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09628778"/>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“RunSimioPortalExpConsole -?”.</w:t>
      </w:r>
      <w:r w:rsidR="00DC2AE8">
        <w:t xml:space="preserve">   Here are </w:t>
      </w:r>
      <w:r w:rsidR="00DC2AE8">
        <w:lastRenderedPageBreak/>
        <w:t>the results.  The results also show the current setting values in the RunSimioPortalExpConsole.exe.config.</w:t>
      </w:r>
    </w:p>
    <w:p w14:paraId="03D5D72D" w14:textId="2FE2404F" w:rsidR="00B00FD8" w:rsidRDefault="005D063D" w:rsidP="0056755D">
      <w:r>
        <w:rPr>
          <w:noProof/>
        </w:rPr>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first you need to create an experiment run from the OptQuest experiment called “OptQuestRun”.  Next, th</w:t>
      </w:r>
      <w:r>
        <w:t xml:space="preserve">e following </w:t>
      </w:r>
      <w:r w:rsidR="00B00FD8">
        <w:t>command line setting would be applied.   “-r</w:t>
      </w:r>
      <w:r w:rsidR="00EC3F02">
        <w:t>s</w:t>
      </w:r>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r>
        <w:t>RunSimioPortal -r</w:t>
      </w:r>
      <w:r w:rsidR="00736D27">
        <w:t>e</w:t>
      </w:r>
      <w:r w:rsidR="007056FE">
        <w:t xml:space="preserve"> </w:t>
      </w:r>
      <w:r>
        <w:t>True -r</w:t>
      </w:r>
      <w:r w:rsidR="00736D27">
        <w:t>s</w:t>
      </w:r>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lastRenderedPageBreak/>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09628779"/>
      <w:r>
        <w:t>Appendix A:  Allow Private API Calls</w:t>
      </w:r>
      <w:bookmarkEnd w:id="6"/>
    </w:p>
    <w:p w14:paraId="4DFD200E" w14:textId="295C02A9" w:rsidR="00A912AA" w:rsidRDefault="00A912AA" w:rsidP="00A912AA">
      <w:r>
        <w:t xml:space="preserve">Some of the method used in the RunSimioPortalExpConsole use private Simio Web API call.   The method that required the private API available are noted in the </w:t>
      </w:r>
      <w:r w:rsidR="00C93407">
        <w:t>Settings</w:t>
      </w:r>
      <w:r>
        <w:t xml:space="preserve"> section of this document.  To use these</w:t>
      </w:r>
      <w:r w:rsidR="00A444D9">
        <w:t xml:space="preserve"> method</w:t>
      </w:r>
      <w:r>
        <w:t xml:space="preserve"> calls, </w:t>
      </w:r>
      <w:r w:rsidR="00A444D9">
        <w:t xml:space="preserve">the following </w:t>
      </w:r>
      <w:r>
        <w:t>setting needs to be added to the Simio Portal Web API.   The setting that need</w:t>
      </w:r>
      <w:r w:rsidR="00A444D9">
        <w:t>s</w:t>
      </w:r>
      <w:r>
        <w:t xml:space="preserve"> to be added </w:t>
      </w:r>
      <w:r w:rsidR="00A444D9">
        <w:t xml:space="preserve">Wed.Config under appSettings.  </w:t>
      </w:r>
      <w:r w:rsidR="00FD7429">
        <w:t xml:space="preserve">Once added, just save the Web.Config and the private Web API calls should be available.  </w:t>
      </w:r>
      <w:r w:rsidR="00A444D9">
        <w:t>See screenshot below</w:t>
      </w:r>
      <w:r w:rsidR="00FD7429">
        <w:t>:</w:t>
      </w:r>
    </w:p>
    <w:p w14:paraId="24DFA01D" w14:textId="54535E3D" w:rsidR="00A912AA" w:rsidRDefault="00A912AA" w:rsidP="00A912AA"/>
    <w:p w14:paraId="1D533443" w14:textId="1EC86DC4" w:rsidR="00A912AA" w:rsidRDefault="00A912AA" w:rsidP="00A912AA">
      <w:r>
        <w:rPr>
          <w:rFonts w:ascii="Calibri" w:hAnsi="Calibri" w:cs="Calibri"/>
          <w:color w:val="000000"/>
          <w:shd w:val="clear" w:color="auto" w:fill="FFFFFF"/>
        </w:rPr>
        <w:t>&lt;add key="allowPrivateAPICallsKnowingTheAPIMayChangeAndCallersWillThenFail" value="true"/&gt;</w:t>
      </w:r>
    </w:p>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D8565" w14:textId="77777777" w:rsidR="00A23E0B" w:rsidRDefault="00A23E0B" w:rsidP="001E66B4">
      <w:pPr>
        <w:spacing w:after="0" w:line="240" w:lineRule="auto"/>
      </w:pPr>
      <w:r>
        <w:separator/>
      </w:r>
    </w:p>
  </w:endnote>
  <w:endnote w:type="continuationSeparator" w:id="0">
    <w:p w14:paraId="3AA3CCBA" w14:textId="77777777" w:rsidR="00A23E0B" w:rsidRDefault="00A23E0B"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F49D" w14:textId="77777777" w:rsidR="00A23E0B" w:rsidRDefault="00A23E0B" w:rsidP="001E66B4">
      <w:pPr>
        <w:spacing w:after="0" w:line="240" w:lineRule="auto"/>
      </w:pPr>
      <w:r>
        <w:separator/>
      </w:r>
    </w:p>
  </w:footnote>
  <w:footnote w:type="continuationSeparator" w:id="0">
    <w:p w14:paraId="1C0EF625" w14:textId="77777777" w:rsidR="00A23E0B" w:rsidRDefault="00A23E0B"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4B39"/>
    <w:rsid w:val="000315FE"/>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6FA3"/>
    <w:rsid w:val="002B03AE"/>
    <w:rsid w:val="002B2D23"/>
    <w:rsid w:val="002B444B"/>
    <w:rsid w:val="002C7EB5"/>
    <w:rsid w:val="002D3024"/>
    <w:rsid w:val="002D65D8"/>
    <w:rsid w:val="002E5102"/>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809D7"/>
    <w:rsid w:val="00685554"/>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B356B"/>
    <w:rsid w:val="00BC2111"/>
    <w:rsid w:val="00BC5551"/>
    <w:rsid w:val="00BC7D6E"/>
    <w:rsid w:val="00BD582B"/>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4B65"/>
    <w:rsid w:val="00D82CF3"/>
    <w:rsid w:val="00DC2AE8"/>
    <w:rsid w:val="00DC3555"/>
    <w:rsid w:val="00DC3CCD"/>
    <w:rsid w:val="00DC79F8"/>
    <w:rsid w:val="00DE40FC"/>
    <w:rsid w:val="00DF683F"/>
    <w:rsid w:val="00E044E9"/>
    <w:rsid w:val="00E10731"/>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26946</TotalTime>
  <Pages>8</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107</cp:revision>
  <cp:lastPrinted>2021-04-04T03:05:00Z</cp:lastPrinted>
  <dcterms:created xsi:type="dcterms:W3CDTF">2018-01-12T03:22:00Z</dcterms:created>
  <dcterms:modified xsi:type="dcterms:W3CDTF">2022-07-27T19:43:00Z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