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56343484"/>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238DA69F" w14:textId="180B8186" w:rsidR="001A5AD8"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343484" w:history="1">
            <w:r w:rsidR="001A5AD8" w:rsidRPr="002A1C82">
              <w:rPr>
                <w:rStyle w:val="Hyperlink"/>
                <w:noProof/>
              </w:rPr>
              <w:t>Simio API Note: Simio API Helper</w:t>
            </w:r>
            <w:r w:rsidR="001A5AD8">
              <w:rPr>
                <w:noProof/>
                <w:webHidden/>
              </w:rPr>
              <w:tab/>
            </w:r>
            <w:r w:rsidR="001A5AD8">
              <w:rPr>
                <w:noProof/>
                <w:webHidden/>
              </w:rPr>
              <w:fldChar w:fldCharType="begin"/>
            </w:r>
            <w:r w:rsidR="001A5AD8">
              <w:rPr>
                <w:noProof/>
                <w:webHidden/>
              </w:rPr>
              <w:instrText xml:space="preserve"> PAGEREF _Toc56343484 \h </w:instrText>
            </w:r>
            <w:r w:rsidR="001A5AD8">
              <w:rPr>
                <w:noProof/>
                <w:webHidden/>
              </w:rPr>
            </w:r>
            <w:r w:rsidR="001A5AD8">
              <w:rPr>
                <w:noProof/>
                <w:webHidden/>
              </w:rPr>
              <w:fldChar w:fldCharType="separate"/>
            </w:r>
            <w:r w:rsidR="001A5AD8">
              <w:rPr>
                <w:noProof/>
                <w:webHidden/>
              </w:rPr>
              <w:t>1</w:t>
            </w:r>
            <w:r w:rsidR="001A5AD8">
              <w:rPr>
                <w:noProof/>
                <w:webHidden/>
              </w:rPr>
              <w:fldChar w:fldCharType="end"/>
            </w:r>
          </w:hyperlink>
        </w:p>
        <w:p w14:paraId="0C3DF1CA" w14:textId="57FC82AA" w:rsidR="001A5AD8" w:rsidRDefault="001A5AD8">
          <w:pPr>
            <w:pStyle w:val="TOC1"/>
            <w:tabs>
              <w:tab w:val="right" w:leader="dot" w:pos="9350"/>
            </w:tabs>
            <w:rPr>
              <w:rFonts w:eastAsiaTheme="minorEastAsia"/>
              <w:noProof/>
            </w:rPr>
          </w:pPr>
          <w:hyperlink w:anchor="_Toc56343485" w:history="1">
            <w:r w:rsidRPr="002A1C82">
              <w:rPr>
                <w:rStyle w:val="Hyperlink"/>
                <w:noProof/>
              </w:rPr>
              <w:t>Overview</w:t>
            </w:r>
            <w:r>
              <w:rPr>
                <w:noProof/>
                <w:webHidden/>
              </w:rPr>
              <w:tab/>
            </w:r>
            <w:r>
              <w:rPr>
                <w:noProof/>
                <w:webHidden/>
              </w:rPr>
              <w:fldChar w:fldCharType="begin"/>
            </w:r>
            <w:r>
              <w:rPr>
                <w:noProof/>
                <w:webHidden/>
              </w:rPr>
              <w:instrText xml:space="preserve"> PAGEREF _Toc56343485 \h </w:instrText>
            </w:r>
            <w:r>
              <w:rPr>
                <w:noProof/>
                <w:webHidden/>
              </w:rPr>
            </w:r>
            <w:r>
              <w:rPr>
                <w:noProof/>
                <w:webHidden/>
              </w:rPr>
              <w:fldChar w:fldCharType="separate"/>
            </w:r>
            <w:r>
              <w:rPr>
                <w:noProof/>
                <w:webHidden/>
              </w:rPr>
              <w:t>2</w:t>
            </w:r>
            <w:r>
              <w:rPr>
                <w:noProof/>
                <w:webHidden/>
              </w:rPr>
              <w:fldChar w:fldCharType="end"/>
            </w:r>
          </w:hyperlink>
        </w:p>
        <w:p w14:paraId="3F71858F" w14:textId="681B9900" w:rsidR="001A5AD8" w:rsidRDefault="001A5AD8">
          <w:pPr>
            <w:pStyle w:val="TOC1"/>
            <w:tabs>
              <w:tab w:val="right" w:leader="dot" w:pos="9350"/>
            </w:tabs>
            <w:rPr>
              <w:rFonts w:eastAsiaTheme="minorEastAsia"/>
              <w:noProof/>
            </w:rPr>
          </w:pPr>
          <w:hyperlink w:anchor="_Toc56343486" w:history="1">
            <w:r w:rsidRPr="002A1C82">
              <w:rPr>
                <w:rStyle w:val="Hyperlink"/>
                <w:noProof/>
              </w:rPr>
              <w:t>Using the API Helper.</w:t>
            </w:r>
            <w:r>
              <w:rPr>
                <w:noProof/>
                <w:webHidden/>
              </w:rPr>
              <w:tab/>
            </w:r>
            <w:r>
              <w:rPr>
                <w:noProof/>
                <w:webHidden/>
              </w:rPr>
              <w:fldChar w:fldCharType="begin"/>
            </w:r>
            <w:r>
              <w:rPr>
                <w:noProof/>
                <w:webHidden/>
              </w:rPr>
              <w:instrText xml:space="preserve"> PAGEREF _Toc56343486 \h </w:instrText>
            </w:r>
            <w:r>
              <w:rPr>
                <w:noProof/>
                <w:webHidden/>
              </w:rPr>
            </w:r>
            <w:r>
              <w:rPr>
                <w:noProof/>
                <w:webHidden/>
              </w:rPr>
              <w:fldChar w:fldCharType="separate"/>
            </w:r>
            <w:r>
              <w:rPr>
                <w:noProof/>
                <w:webHidden/>
              </w:rPr>
              <w:t>3</w:t>
            </w:r>
            <w:r>
              <w:rPr>
                <w:noProof/>
                <w:webHidden/>
              </w:rPr>
              <w:fldChar w:fldCharType="end"/>
            </w:r>
          </w:hyperlink>
        </w:p>
        <w:p w14:paraId="011D9B1D" w14:textId="316DAB58" w:rsidR="001A5AD8" w:rsidRDefault="001A5AD8">
          <w:pPr>
            <w:pStyle w:val="TOC2"/>
            <w:tabs>
              <w:tab w:val="right" w:leader="dot" w:pos="9350"/>
            </w:tabs>
            <w:rPr>
              <w:rFonts w:eastAsiaTheme="minorEastAsia"/>
              <w:noProof/>
            </w:rPr>
          </w:pPr>
          <w:hyperlink w:anchor="_Toc56343487" w:history="1">
            <w:r w:rsidRPr="002A1C82">
              <w:rPr>
                <w:rStyle w:val="Hyperlink"/>
                <w:noProof/>
              </w:rPr>
              <w:t>Tab DLL Helper</w:t>
            </w:r>
            <w:r>
              <w:rPr>
                <w:noProof/>
                <w:webHidden/>
              </w:rPr>
              <w:tab/>
            </w:r>
            <w:r>
              <w:rPr>
                <w:noProof/>
                <w:webHidden/>
              </w:rPr>
              <w:fldChar w:fldCharType="begin"/>
            </w:r>
            <w:r>
              <w:rPr>
                <w:noProof/>
                <w:webHidden/>
              </w:rPr>
              <w:instrText xml:space="preserve"> PAGEREF _Toc56343487 \h </w:instrText>
            </w:r>
            <w:r>
              <w:rPr>
                <w:noProof/>
                <w:webHidden/>
              </w:rPr>
            </w:r>
            <w:r>
              <w:rPr>
                <w:noProof/>
                <w:webHidden/>
              </w:rPr>
              <w:fldChar w:fldCharType="separate"/>
            </w:r>
            <w:r>
              <w:rPr>
                <w:noProof/>
                <w:webHidden/>
              </w:rPr>
              <w:t>4</w:t>
            </w:r>
            <w:r>
              <w:rPr>
                <w:noProof/>
                <w:webHidden/>
              </w:rPr>
              <w:fldChar w:fldCharType="end"/>
            </w:r>
          </w:hyperlink>
        </w:p>
        <w:p w14:paraId="67D46B0B" w14:textId="2BD14EA5" w:rsidR="001A5AD8" w:rsidRDefault="001A5AD8">
          <w:pPr>
            <w:pStyle w:val="TOC2"/>
            <w:tabs>
              <w:tab w:val="right" w:leader="dot" w:pos="9350"/>
            </w:tabs>
            <w:rPr>
              <w:rFonts w:eastAsiaTheme="minorEastAsia"/>
              <w:noProof/>
            </w:rPr>
          </w:pPr>
          <w:hyperlink w:anchor="_Toc56343488" w:history="1">
            <w:r w:rsidRPr="002A1C82">
              <w:rPr>
                <w:rStyle w:val="Hyperlink"/>
                <w:noProof/>
              </w:rPr>
              <w:t>Tab .Net Versions</w:t>
            </w:r>
            <w:r>
              <w:rPr>
                <w:noProof/>
                <w:webHidden/>
              </w:rPr>
              <w:tab/>
            </w:r>
            <w:r>
              <w:rPr>
                <w:noProof/>
                <w:webHidden/>
              </w:rPr>
              <w:fldChar w:fldCharType="begin"/>
            </w:r>
            <w:r>
              <w:rPr>
                <w:noProof/>
                <w:webHidden/>
              </w:rPr>
              <w:instrText xml:space="preserve"> PAGEREF _Toc56343488 \h </w:instrText>
            </w:r>
            <w:r>
              <w:rPr>
                <w:noProof/>
                <w:webHidden/>
              </w:rPr>
            </w:r>
            <w:r>
              <w:rPr>
                <w:noProof/>
                <w:webHidden/>
              </w:rPr>
              <w:fldChar w:fldCharType="separate"/>
            </w:r>
            <w:r>
              <w:rPr>
                <w:noProof/>
                <w:webHidden/>
              </w:rPr>
              <w:t>6</w:t>
            </w:r>
            <w:r>
              <w:rPr>
                <w:noProof/>
                <w:webHidden/>
              </w:rPr>
              <w:fldChar w:fldCharType="end"/>
            </w:r>
          </w:hyperlink>
        </w:p>
        <w:p w14:paraId="5B1B7816" w14:textId="0816A57E" w:rsidR="001A5AD8" w:rsidRDefault="001A5AD8">
          <w:pPr>
            <w:pStyle w:val="TOC2"/>
            <w:tabs>
              <w:tab w:val="right" w:leader="dot" w:pos="9350"/>
            </w:tabs>
            <w:rPr>
              <w:rFonts w:eastAsiaTheme="minorEastAsia"/>
              <w:noProof/>
            </w:rPr>
          </w:pPr>
          <w:hyperlink w:anchor="_Toc56343489" w:history="1">
            <w:r w:rsidRPr="002A1C82">
              <w:rPr>
                <w:rStyle w:val="Hyperlink"/>
                <w:noProof/>
              </w:rPr>
              <w:t>Tab: Find User Extensions</w:t>
            </w:r>
            <w:r>
              <w:rPr>
                <w:noProof/>
                <w:webHidden/>
              </w:rPr>
              <w:tab/>
            </w:r>
            <w:r>
              <w:rPr>
                <w:noProof/>
                <w:webHidden/>
              </w:rPr>
              <w:fldChar w:fldCharType="begin"/>
            </w:r>
            <w:r>
              <w:rPr>
                <w:noProof/>
                <w:webHidden/>
              </w:rPr>
              <w:instrText xml:space="preserve"> PAGEREF _Toc56343489 \h </w:instrText>
            </w:r>
            <w:r>
              <w:rPr>
                <w:noProof/>
                <w:webHidden/>
              </w:rPr>
            </w:r>
            <w:r>
              <w:rPr>
                <w:noProof/>
                <w:webHidden/>
              </w:rPr>
              <w:fldChar w:fldCharType="separate"/>
            </w:r>
            <w:r>
              <w:rPr>
                <w:noProof/>
                <w:webHidden/>
              </w:rPr>
              <w:t>7</w:t>
            </w:r>
            <w:r>
              <w:rPr>
                <w:noProof/>
                <w:webHidden/>
              </w:rPr>
              <w:fldChar w:fldCharType="end"/>
            </w:r>
          </w:hyperlink>
        </w:p>
        <w:p w14:paraId="47DAC94C" w14:textId="50D522BE" w:rsidR="001A5AD8" w:rsidRDefault="001A5AD8">
          <w:pPr>
            <w:pStyle w:val="TOC2"/>
            <w:tabs>
              <w:tab w:val="right" w:leader="dot" w:pos="9350"/>
            </w:tabs>
            <w:rPr>
              <w:rFonts w:eastAsiaTheme="minorEastAsia"/>
              <w:noProof/>
            </w:rPr>
          </w:pPr>
          <w:hyperlink w:anchor="_Toc56343490" w:history="1">
            <w:r w:rsidRPr="002A1C82">
              <w:rPr>
                <w:rStyle w:val="Hyperlink"/>
                <w:noProof/>
              </w:rPr>
              <w:t>Simio Automated SimEngine Workflow and Recommendations</w:t>
            </w:r>
            <w:r>
              <w:rPr>
                <w:noProof/>
                <w:webHidden/>
              </w:rPr>
              <w:tab/>
            </w:r>
            <w:r>
              <w:rPr>
                <w:noProof/>
                <w:webHidden/>
              </w:rPr>
              <w:fldChar w:fldCharType="begin"/>
            </w:r>
            <w:r>
              <w:rPr>
                <w:noProof/>
                <w:webHidden/>
              </w:rPr>
              <w:instrText xml:space="preserve"> PAGEREF _Toc56343490 \h </w:instrText>
            </w:r>
            <w:r>
              <w:rPr>
                <w:noProof/>
                <w:webHidden/>
              </w:rPr>
            </w:r>
            <w:r>
              <w:rPr>
                <w:noProof/>
                <w:webHidden/>
              </w:rPr>
              <w:fldChar w:fldCharType="separate"/>
            </w:r>
            <w:r>
              <w:rPr>
                <w:noProof/>
                <w:webHidden/>
              </w:rPr>
              <w:t>8</w:t>
            </w:r>
            <w:r>
              <w:rPr>
                <w:noProof/>
                <w:webHidden/>
              </w:rPr>
              <w:fldChar w:fldCharType="end"/>
            </w:r>
          </w:hyperlink>
        </w:p>
        <w:p w14:paraId="2F693244" w14:textId="60F2B06F" w:rsidR="001A5AD8" w:rsidRDefault="001A5AD8">
          <w:pPr>
            <w:pStyle w:val="TOC3"/>
            <w:tabs>
              <w:tab w:val="right" w:leader="dot" w:pos="9350"/>
            </w:tabs>
            <w:rPr>
              <w:rFonts w:eastAsiaTheme="minorEastAsia"/>
              <w:noProof/>
            </w:rPr>
          </w:pPr>
          <w:hyperlink w:anchor="_Toc56343491" w:history="1">
            <w:r w:rsidRPr="002A1C82">
              <w:rPr>
                <w:rStyle w:val="Hyperlink"/>
                <w:noProof/>
              </w:rPr>
              <w:t>The Code for Automating SimEngine</w:t>
            </w:r>
            <w:r>
              <w:rPr>
                <w:noProof/>
                <w:webHidden/>
              </w:rPr>
              <w:tab/>
            </w:r>
            <w:r>
              <w:rPr>
                <w:noProof/>
                <w:webHidden/>
              </w:rPr>
              <w:fldChar w:fldCharType="begin"/>
            </w:r>
            <w:r>
              <w:rPr>
                <w:noProof/>
                <w:webHidden/>
              </w:rPr>
              <w:instrText xml:space="preserve"> PAGEREF _Toc56343491 \h </w:instrText>
            </w:r>
            <w:r>
              <w:rPr>
                <w:noProof/>
                <w:webHidden/>
              </w:rPr>
            </w:r>
            <w:r>
              <w:rPr>
                <w:noProof/>
                <w:webHidden/>
              </w:rPr>
              <w:fldChar w:fldCharType="separate"/>
            </w:r>
            <w:r>
              <w:rPr>
                <w:noProof/>
                <w:webHidden/>
              </w:rPr>
              <w:t>11</w:t>
            </w:r>
            <w:r>
              <w:rPr>
                <w:noProof/>
                <w:webHidden/>
              </w:rPr>
              <w:fldChar w:fldCharType="end"/>
            </w:r>
          </w:hyperlink>
        </w:p>
        <w:p w14:paraId="71BA2362" w14:textId="2F2AB950" w:rsidR="001A5AD8" w:rsidRDefault="001A5AD8">
          <w:pPr>
            <w:pStyle w:val="TOC2"/>
            <w:tabs>
              <w:tab w:val="right" w:leader="dot" w:pos="9350"/>
            </w:tabs>
            <w:rPr>
              <w:rFonts w:eastAsiaTheme="minorEastAsia"/>
              <w:noProof/>
            </w:rPr>
          </w:pPr>
          <w:hyperlink w:anchor="_Toc56343492" w:history="1">
            <w:r w:rsidRPr="002A1C82">
              <w:rPr>
                <w:rStyle w:val="Hyperlink"/>
                <w:noProof/>
              </w:rPr>
              <w:t>Tabs: SimEngine Harvester with direct SimEngine Run</w:t>
            </w:r>
            <w:r>
              <w:rPr>
                <w:noProof/>
                <w:webHidden/>
              </w:rPr>
              <w:tab/>
            </w:r>
            <w:r>
              <w:rPr>
                <w:noProof/>
                <w:webHidden/>
              </w:rPr>
              <w:fldChar w:fldCharType="begin"/>
            </w:r>
            <w:r>
              <w:rPr>
                <w:noProof/>
                <w:webHidden/>
              </w:rPr>
              <w:instrText xml:space="preserve"> PAGEREF _Toc56343492 \h </w:instrText>
            </w:r>
            <w:r>
              <w:rPr>
                <w:noProof/>
                <w:webHidden/>
              </w:rPr>
            </w:r>
            <w:r>
              <w:rPr>
                <w:noProof/>
                <w:webHidden/>
              </w:rPr>
              <w:fldChar w:fldCharType="separate"/>
            </w:r>
            <w:r>
              <w:rPr>
                <w:noProof/>
                <w:webHidden/>
              </w:rPr>
              <w:t>12</w:t>
            </w:r>
            <w:r>
              <w:rPr>
                <w:noProof/>
                <w:webHidden/>
              </w:rPr>
              <w:fldChar w:fldCharType="end"/>
            </w:r>
          </w:hyperlink>
        </w:p>
        <w:p w14:paraId="0CEC47C9" w14:textId="103DAE02" w:rsidR="001A5AD8" w:rsidRDefault="001A5AD8">
          <w:pPr>
            <w:pStyle w:val="TOC2"/>
            <w:tabs>
              <w:tab w:val="right" w:leader="dot" w:pos="9350"/>
            </w:tabs>
            <w:rPr>
              <w:rFonts w:eastAsiaTheme="minorEastAsia"/>
              <w:noProof/>
            </w:rPr>
          </w:pPr>
          <w:hyperlink w:anchor="_Toc56343493" w:history="1">
            <w:r w:rsidRPr="002A1C82">
              <w:rPr>
                <w:rStyle w:val="Hyperlink"/>
                <w:noProof/>
              </w:rPr>
              <w:t>Tabs: Logs and Settings</w:t>
            </w:r>
            <w:r>
              <w:rPr>
                <w:noProof/>
                <w:webHidden/>
              </w:rPr>
              <w:tab/>
            </w:r>
            <w:r>
              <w:rPr>
                <w:noProof/>
                <w:webHidden/>
              </w:rPr>
              <w:fldChar w:fldCharType="begin"/>
            </w:r>
            <w:r>
              <w:rPr>
                <w:noProof/>
                <w:webHidden/>
              </w:rPr>
              <w:instrText xml:space="preserve"> PAGEREF _Toc56343493 \h </w:instrText>
            </w:r>
            <w:r>
              <w:rPr>
                <w:noProof/>
                <w:webHidden/>
              </w:rPr>
            </w:r>
            <w:r>
              <w:rPr>
                <w:noProof/>
                <w:webHidden/>
              </w:rPr>
              <w:fldChar w:fldCharType="separate"/>
            </w:r>
            <w:r>
              <w:rPr>
                <w:noProof/>
                <w:webHidden/>
              </w:rPr>
              <w:t>13</w:t>
            </w:r>
            <w:r>
              <w:rPr>
                <w:noProof/>
                <w:webHidden/>
              </w:rPr>
              <w:fldChar w:fldCharType="end"/>
            </w:r>
          </w:hyperlink>
        </w:p>
        <w:p w14:paraId="5F8AB41F" w14:textId="343D8B5B" w:rsidR="001A5AD8" w:rsidRDefault="001A5AD8">
          <w:pPr>
            <w:pStyle w:val="TOC1"/>
            <w:tabs>
              <w:tab w:val="right" w:leader="dot" w:pos="9350"/>
            </w:tabs>
            <w:rPr>
              <w:rFonts w:eastAsiaTheme="minorEastAsia"/>
              <w:noProof/>
            </w:rPr>
          </w:pPr>
          <w:hyperlink w:anchor="_Toc56343494" w:history="1">
            <w:r w:rsidRPr="002A1C82">
              <w:rPr>
                <w:rStyle w:val="Hyperlink"/>
                <w:noProof/>
              </w:rPr>
              <w:t>Running Simio API Helper</w:t>
            </w:r>
            <w:r>
              <w:rPr>
                <w:noProof/>
                <w:webHidden/>
              </w:rPr>
              <w:tab/>
            </w:r>
            <w:r>
              <w:rPr>
                <w:noProof/>
                <w:webHidden/>
              </w:rPr>
              <w:fldChar w:fldCharType="begin"/>
            </w:r>
            <w:r>
              <w:rPr>
                <w:noProof/>
                <w:webHidden/>
              </w:rPr>
              <w:instrText xml:space="preserve"> PAGEREF _Toc56343494 \h </w:instrText>
            </w:r>
            <w:r>
              <w:rPr>
                <w:noProof/>
                <w:webHidden/>
              </w:rPr>
            </w:r>
            <w:r>
              <w:rPr>
                <w:noProof/>
                <w:webHidden/>
              </w:rPr>
              <w:fldChar w:fldCharType="separate"/>
            </w:r>
            <w:r>
              <w:rPr>
                <w:noProof/>
                <w:webHidden/>
              </w:rPr>
              <w:t>14</w:t>
            </w:r>
            <w:r>
              <w:rPr>
                <w:noProof/>
                <w:webHidden/>
              </w:rPr>
              <w:fldChar w:fldCharType="end"/>
            </w:r>
          </w:hyperlink>
        </w:p>
        <w:p w14:paraId="672CFBC0" w14:textId="0C1F4A0A" w:rsidR="001A5AD8" w:rsidRDefault="001A5AD8">
          <w:pPr>
            <w:pStyle w:val="TOC1"/>
            <w:tabs>
              <w:tab w:val="right" w:leader="dot" w:pos="9350"/>
            </w:tabs>
            <w:rPr>
              <w:rFonts w:eastAsiaTheme="minorEastAsia"/>
              <w:noProof/>
            </w:rPr>
          </w:pPr>
          <w:hyperlink w:anchor="_Toc56343495" w:history="1">
            <w:r w:rsidRPr="002A1C82">
              <w:rPr>
                <w:rStyle w:val="Hyperlink"/>
                <w:noProof/>
              </w:rPr>
              <w:t>Using the Simio API Helper Code</w:t>
            </w:r>
            <w:r>
              <w:rPr>
                <w:noProof/>
                <w:webHidden/>
              </w:rPr>
              <w:tab/>
            </w:r>
            <w:r>
              <w:rPr>
                <w:noProof/>
                <w:webHidden/>
              </w:rPr>
              <w:fldChar w:fldCharType="begin"/>
            </w:r>
            <w:r>
              <w:rPr>
                <w:noProof/>
                <w:webHidden/>
              </w:rPr>
              <w:instrText xml:space="preserve"> PAGEREF _Toc56343495 \h </w:instrText>
            </w:r>
            <w:r>
              <w:rPr>
                <w:noProof/>
                <w:webHidden/>
              </w:rPr>
            </w:r>
            <w:r>
              <w:rPr>
                <w:noProof/>
                <w:webHidden/>
              </w:rPr>
              <w:fldChar w:fldCharType="separate"/>
            </w:r>
            <w:r>
              <w:rPr>
                <w:noProof/>
                <w:webHidden/>
              </w:rPr>
              <w:t>15</w:t>
            </w:r>
            <w:r>
              <w:rPr>
                <w:noProof/>
                <w:webHidden/>
              </w:rPr>
              <w:fldChar w:fldCharType="end"/>
            </w:r>
          </w:hyperlink>
        </w:p>
        <w:p w14:paraId="43C2E392" w14:textId="29027591" w:rsidR="001A5AD8" w:rsidRDefault="001A5AD8">
          <w:pPr>
            <w:pStyle w:val="TOC1"/>
            <w:tabs>
              <w:tab w:val="right" w:leader="dot" w:pos="9350"/>
            </w:tabs>
            <w:rPr>
              <w:rFonts w:eastAsiaTheme="minorEastAsia"/>
              <w:noProof/>
            </w:rPr>
          </w:pPr>
          <w:hyperlink w:anchor="_Toc56343496" w:history="1">
            <w:r w:rsidRPr="002A1C82">
              <w:rPr>
                <w:rStyle w:val="Hyperlink"/>
                <w:noProof/>
              </w:rPr>
              <w:t>Appendix: SimEngine Debugging</w:t>
            </w:r>
            <w:r>
              <w:rPr>
                <w:noProof/>
                <w:webHidden/>
              </w:rPr>
              <w:tab/>
            </w:r>
            <w:r>
              <w:rPr>
                <w:noProof/>
                <w:webHidden/>
              </w:rPr>
              <w:fldChar w:fldCharType="begin"/>
            </w:r>
            <w:r>
              <w:rPr>
                <w:noProof/>
                <w:webHidden/>
              </w:rPr>
              <w:instrText xml:space="preserve"> PAGEREF _Toc56343496 \h </w:instrText>
            </w:r>
            <w:r>
              <w:rPr>
                <w:noProof/>
                <w:webHidden/>
              </w:rPr>
            </w:r>
            <w:r>
              <w:rPr>
                <w:noProof/>
                <w:webHidden/>
              </w:rPr>
              <w:fldChar w:fldCharType="separate"/>
            </w:r>
            <w:r>
              <w:rPr>
                <w:noProof/>
                <w:webHidden/>
              </w:rPr>
              <w:t>20</w:t>
            </w:r>
            <w:r>
              <w:rPr>
                <w:noProof/>
                <w:webHidden/>
              </w:rPr>
              <w:fldChar w:fldCharType="end"/>
            </w:r>
          </w:hyperlink>
        </w:p>
        <w:p w14:paraId="26A12451" w14:textId="2C5E370E" w:rsidR="001A5AD8" w:rsidRDefault="001A5AD8">
          <w:pPr>
            <w:pStyle w:val="TOC1"/>
            <w:tabs>
              <w:tab w:val="right" w:leader="dot" w:pos="9350"/>
            </w:tabs>
            <w:rPr>
              <w:rFonts w:eastAsiaTheme="minorEastAsia"/>
              <w:noProof/>
            </w:rPr>
          </w:pPr>
          <w:hyperlink w:anchor="_Toc56343497" w:history="1">
            <w:r w:rsidRPr="002A1C82">
              <w:rPr>
                <w:rStyle w:val="Hyperlink"/>
                <w:noProof/>
              </w:rPr>
              <w:t>Appendix – Simio Licensing (Server and Node-Locked)</w:t>
            </w:r>
            <w:r>
              <w:rPr>
                <w:noProof/>
                <w:webHidden/>
              </w:rPr>
              <w:tab/>
            </w:r>
            <w:r>
              <w:rPr>
                <w:noProof/>
                <w:webHidden/>
              </w:rPr>
              <w:fldChar w:fldCharType="begin"/>
            </w:r>
            <w:r>
              <w:rPr>
                <w:noProof/>
                <w:webHidden/>
              </w:rPr>
              <w:instrText xml:space="preserve"> PAGEREF _Toc56343497 \h </w:instrText>
            </w:r>
            <w:r>
              <w:rPr>
                <w:noProof/>
                <w:webHidden/>
              </w:rPr>
            </w:r>
            <w:r>
              <w:rPr>
                <w:noProof/>
                <w:webHidden/>
              </w:rPr>
              <w:fldChar w:fldCharType="separate"/>
            </w:r>
            <w:r>
              <w:rPr>
                <w:noProof/>
                <w:webHidden/>
              </w:rPr>
              <w:t>24</w:t>
            </w:r>
            <w:r>
              <w:rPr>
                <w:noProof/>
                <w:webHidden/>
              </w:rPr>
              <w:fldChar w:fldCharType="end"/>
            </w:r>
          </w:hyperlink>
        </w:p>
        <w:p w14:paraId="0EFB0DD2" w14:textId="7F2240AF" w:rsidR="001A5AD8" w:rsidRDefault="001A5AD8">
          <w:pPr>
            <w:pStyle w:val="TOC2"/>
            <w:tabs>
              <w:tab w:val="right" w:leader="dot" w:pos="9350"/>
            </w:tabs>
            <w:rPr>
              <w:rFonts w:eastAsiaTheme="minorEastAsia"/>
              <w:noProof/>
            </w:rPr>
          </w:pPr>
          <w:hyperlink w:anchor="_Toc56343498" w:history="1">
            <w:r w:rsidRPr="002A1C82">
              <w:rPr>
                <w:rStyle w:val="Hyperlink"/>
                <w:noProof/>
              </w:rPr>
              <w:t>Server Licensing</w:t>
            </w:r>
            <w:r>
              <w:rPr>
                <w:noProof/>
                <w:webHidden/>
              </w:rPr>
              <w:tab/>
            </w:r>
            <w:r>
              <w:rPr>
                <w:noProof/>
                <w:webHidden/>
              </w:rPr>
              <w:fldChar w:fldCharType="begin"/>
            </w:r>
            <w:r>
              <w:rPr>
                <w:noProof/>
                <w:webHidden/>
              </w:rPr>
              <w:instrText xml:space="preserve"> PAGEREF _Toc56343498 \h </w:instrText>
            </w:r>
            <w:r>
              <w:rPr>
                <w:noProof/>
                <w:webHidden/>
              </w:rPr>
            </w:r>
            <w:r>
              <w:rPr>
                <w:noProof/>
                <w:webHidden/>
              </w:rPr>
              <w:fldChar w:fldCharType="separate"/>
            </w:r>
            <w:r>
              <w:rPr>
                <w:noProof/>
                <w:webHidden/>
              </w:rPr>
              <w:t>24</w:t>
            </w:r>
            <w:r>
              <w:rPr>
                <w:noProof/>
                <w:webHidden/>
              </w:rPr>
              <w:fldChar w:fldCharType="end"/>
            </w:r>
          </w:hyperlink>
        </w:p>
        <w:p w14:paraId="504DF553" w14:textId="71604F78" w:rsidR="001A5AD8" w:rsidRDefault="001A5AD8">
          <w:pPr>
            <w:pStyle w:val="TOC1"/>
            <w:tabs>
              <w:tab w:val="right" w:leader="dot" w:pos="9350"/>
            </w:tabs>
            <w:rPr>
              <w:rFonts w:eastAsiaTheme="minorEastAsia"/>
              <w:noProof/>
            </w:rPr>
          </w:pPr>
          <w:hyperlink w:anchor="_Toc56343499" w:history="1">
            <w:r w:rsidRPr="002A1C82">
              <w:rPr>
                <w:rStyle w:val="Hyperlink"/>
                <w:noProof/>
              </w:rPr>
              <w:t>Appendix – API Updates</w:t>
            </w:r>
            <w:r>
              <w:rPr>
                <w:noProof/>
                <w:webHidden/>
              </w:rPr>
              <w:tab/>
            </w:r>
            <w:r>
              <w:rPr>
                <w:noProof/>
                <w:webHidden/>
              </w:rPr>
              <w:fldChar w:fldCharType="begin"/>
            </w:r>
            <w:r>
              <w:rPr>
                <w:noProof/>
                <w:webHidden/>
              </w:rPr>
              <w:instrText xml:space="preserve"> PAGEREF _Toc56343499 \h </w:instrText>
            </w:r>
            <w:r>
              <w:rPr>
                <w:noProof/>
                <w:webHidden/>
              </w:rPr>
            </w:r>
            <w:r>
              <w:rPr>
                <w:noProof/>
                <w:webHidden/>
              </w:rPr>
              <w:fldChar w:fldCharType="separate"/>
            </w:r>
            <w:r>
              <w:rPr>
                <w:noProof/>
                <w:webHidden/>
              </w:rPr>
              <w:t>26</w:t>
            </w:r>
            <w:r>
              <w:rPr>
                <w:noProof/>
                <w:webHidden/>
              </w:rPr>
              <w:fldChar w:fldCharType="end"/>
            </w:r>
          </w:hyperlink>
        </w:p>
        <w:p w14:paraId="53D9D08D" w14:textId="59C9484B"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56343485"/>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68E00CD9" w:rsidR="00E908DD" w:rsidRDefault="00E908DD" w:rsidP="00E908DD">
      <w:pPr>
        <w:numPr>
          <w:ilvl w:val="0"/>
          <w:numId w:val="9"/>
        </w:numPr>
      </w:pPr>
      <w:r>
        <w:t>Construct sample</w:t>
      </w:r>
      <w:r w:rsidR="00F81487">
        <w:t xml:space="preserve"> automated SimEngine</w:t>
      </w:r>
      <w:r>
        <w:t xml:space="preserve"> folders</w:t>
      </w:r>
    </w:p>
    <w:p w14:paraId="5DFEA1E3" w14:textId="48BE093D" w:rsidR="00E908DD" w:rsidRDefault="00E908DD" w:rsidP="00E908DD">
      <w:pPr>
        <w:numPr>
          <w:ilvl w:val="0"/>
          <w:numId w:val="9"/>
        </w:numPr>
      </w:pPr>
      <w:r>
        <w:t>Test the operation of the</w:t>
      </w:r>
      <w:r w:rsidR="00F81487">
        <w:t xml:space="preserve"> SimEngine</w:t>
      </w:r>
      <w:r>
        <w:t xml:space="preserve">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56343486"/>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30C6237F" w:rsidR="009907DC" w:rsidRDefault="009907DC" w:rsidP="009907DC">
      <w:pPr>
        <w:numPr>
          <w:ilvl w:val="0"/>
          <w:numId w:val="13"/>
        </w:numPr>
      </w:pPr>
      <w:r>
        <w:t xml:space="preserve">Prepare your environment for running Simio in a </w:t>
      </w:r>
      <w:r w:rsidR="00F81487">
        <w:t>bare SimEngine</w:t>
      </w:r>
      <w:r>
        <w:t xml:space="preserve"> (without the UI) mode.</w:t>
      </w:r>
    </w:p>
    <w:p w14:paraId="38CDC55B" w14:textId="5AC04B83" w:rsidR="009907DC" w:rsidRDefault="009907DC" w:rsidP="009907DC">
      <w:pPr>
        <w:numPr>
          <w:ilvl w:val="0"/>
          <w:numId w:val="13"/>
        </w:numPr>
      </w:pPr>
      <w:r>
        <w:t xml:space="preserve">Run a Simio model </w:t>
      </w:r>
      <w:r w:rsidR="00F81487">
        <w:t>within SimEngine</w:t>
      </w:r>
      <w:r>
        <w:t xml:space="preserve">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56343487"/>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 xml:space="preserve">As an example, </w:t>
      </w:r>
      <w:proofErr w:type="gramStart"/>
      <w:r>
        <w:t>let’s</w:t>
      </w:r>
      <w:proofErr w:type="gramEnd"/>
      <w:r>
        <w:t xml:space="preserve">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3B7A39EF" w:rsidR="00EA66B5" w:rsidRDefault="00EA66B5">
      <w:r>
        <w:t>Next press “Load Assembly” and then “Add Depend</w:t>
      </w:r>
      <w:r w:rsidR="00E42859">
        <w:t>enc</w:t>
      </w:r>
      <w:r>
        <w:t>ies to Harvest”.</w:t>
      </w:r>
    </w:p>
    <w:p w14:paraId="3C409FE7" w14:textId="70BD68F3" w:rsidR="00EA66B5" w:rsidRDefault="00EA66B5">
      <w:r>
        <w:t>Scrolling to the bottom of the text to the right of the “Load Assembly” reveals the following dependences for Simio build 205</w:t>
      </w:r>
      <w:r w:rsidR="001658FF">
        <w:t>. So, at a minimum, these are the dependent DLLs required to run a model</w:t>
      </w:r>
      <w:r w:rsidR="00F81487">
        <w:t xml:space="preserve"> directly in SimEngine</w:t>
      </w:r>
      <w:r w:rsidR="001658FF">
        <w:t>.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56343488"/>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56343489"/>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6B15519B" w:rsidR="00D21072" w:rsidRPr="00DC3CCD" w:rsidRDefault="00685554" w:rsidP="00DC3CCD">
      <w:pPr>
        <w:pStyle w:val="Heading2"/>
      </w:pPr>
      <w:bookmarkStart w:id="6" w:name="_Toc56343490"/>
      <w:r>
        <w:lastRenderedPageBreak/>
        <w:t xml:space="preserve">Simio Automated </w:t>
      </w:r>
      <w:r w:rsidR="00F81487">
        <w:t>SimEngine</w:t>
      </w:r>
      <w:r w:rsidR="00D21072" w:rsidRPr="00DC3CCD">
        <w:t xml:space="preserve"> Workflow and Recommendations</w:t>
      </w:r>
      <w:bookmarkEnd w:id="6"/>
    </w:p>
    <w:p w14:paraId="196AF2C6" w14:textId="62380A83" w:rsidR="00D21072" w:rsidRDefault="00D21072" w:rsidP="00D21072"/>
    <w:p w14:paraId="1AF83D20" w14:textId="35EA2371"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F81487">
        <w:t>automated SimEngine</w:t>
      </w:r>
      <w:r w:rsidR="00685554">
        <w:t xml:space="preserve"> workflow</w:t>
      </w:r>
      <w:r w:rsidR="00FC2596">
        <w:t xml:space="preserve"> configuration comes in.</w:t>
      </w:r>
    </w:p>
    <w:p w14:paraId="093F9E49" w14:textId="625443FE" w:rsidR="00FC2596" w:rsidRDefault="00FC2596" w:rsidP="00D21072">
      <w:r>
        <w:t>As</w:t>
      </w:r>
      <w:r w:rsidR="002B03AE">
        <w:t xml:space="preserve"> Simio is </w:t>
      </w:r>
      <w:r>
        <w:t xml:space="preserve">designed to be </w:t>
      </w:r>
      <w:r w:rsidR="002B03AE">
        <w:t xml:space="preserve">data driven, a common scenario is to have </w:t>
      </w:r>
      <w:r w:rsidR="00F81487">
        <w:t>bare SimEngine</w:t>
      </w:r>
      <w:r w:rsidR="002B03AE">
        <w:t xml:space="preserve">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F81487">
        <w:t xml:space="preserve">direct SimEngine </w:t>
      </w:r>
      <w:r w:rsidR="00AB3A00">
        <w:t>mode</w:t>
      </w:r>
      <w:r>
        <w:t>.</w:t>
      </w:r>
    </w:p>
    <w:p w14:paraId="0A1471E7" w14:textId="349D634E" w:rsidR="005C6AFA" w:rsidRDefault="00D21072" w:rsidP="00D21072">
      <w:r>
        <w:t xml:space="preserve">Achieving success when building a </w:t>
      </w:r>
      <w:r w:rsidR="00F81487">
        <w:t>SimEngine</w:t>
      </w:r>
      <w:r>
        <w:t xml:space="preserve"> application often depends upon selecting and using the correct components</w:t>
      </w:r>
      <w:r w:rsidR="005C6AFA">
        <w:t xml:space="preserve">. These binary components are </w:t>
      </w:r>
      <w:r w:rsidR="00A2502D">
        <w:t>called “assemblies</w:t>
      </w:r>
      <w:r w:rsidR="00EE0716">
        <w:t>” and</w:t>
      </w:r>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36C62AB5" w:rsidR="00BC7D6E" w:rsidRDefault="003C7518" w:rsidP="00D21072">
      <w:proofErr w:type="gramStart"/>
      <w:r>
        <w:lastRenderedPageBreak/>
        <w:t>Let’s</w:t>
      </w:r>
      <w:proofErr w:type="gramEnd"/>
      <w:r>
        <w:t xml:space="preserve"> start with </w:t>
      </w:r>
      <w:r w:rsidR="001B25AB">
        <w:t>a recommendation:</w:t>
      </w:r>
      <w:r w:rsidR="00AB3A00">
        <w:t xml:space="preserve"> </w:t>
      </w:r>
      <w:r w:rsidR="00D25801">
        <w:t>when you wish to have a</w:t>
      </w:r>
      <w:r w:rsidR="005A1EE4">
        <w:t xml:space="preserve"> SimEngine </w:t>
      </w:r>
      <w:r w:rsidR="00D25801">
        <w:t>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w:t>
      </w:r>
      <w:r w:rsidR="005A1EE4">
        <w:t>test/SimEngineTest</w:t>
      </w:r>
      <w:r w:rsidR="00AB3A00">
        <w:t xml:space="preserve"> </w:t>
      </w:r>
    </w:p>
    <w:p w14:paraId="4950D070" w14:textId="0F5FECFA"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w:t>
      </w:r>
      <w:r w:rsidR="005A1EE4">
        <w:t>SimEngine</w:t>
      </w:r>
      <w:r w:rsidR="008E5D66">
        <w:t xml:space="preserve"> application. And perhaps more importantly, when the Simio </w:t>
      </w:r>
      <w:r w:rsidR="001B25AB">
        <w:t>Engine</w:t>
      </w:r>
      <w:r w:rsidR="008E5D66">
        <w:t xml:space="preserve"> is running it looks for DLLs (such as custom user extensions) in many places. </w:t>
      </w:r>
      <w:r w:rsidR="008E5D66" w:rsidRPr="008E5D66">
        <w:rPr>
          <w:b/>
          <w:bCs/>
          <w:i/>
          <w:iCs/>
        </w:rPr>
        <w:t xml:space="preserve">When you are using </w:t>
      </w:r>
      <w:r w:rsidR="005A1EE4">
        <w:rPr>
          <w:b/>
          <w:bCs/>
          <w:i/>
          <w:iCs/>
        </w:rPr>
        <w:t>SimEngine directly,</w:t>
      </w:r>
      <w:r w:rsidR="008E5D66" w:rsidRPr="008E5D66">
        <w:rPr>
          <w:b/>
          <w:bCs/>
          <w:i/>
          <w:iCs/>
        </w:rPr>
        <w:t xml:space="preserve">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2E89CFE7"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w:t>
      </w:r>
      <w:r w:rsidR="005A1EE4">
        <w:t>SimEngine DLL</w:t>
      </w:r>
      <w:r w:rsidR="00D36998">
        <w:t xml:space="preserve"> Harvester”.</w:t>
      </w:r>
    </w:p>
    <w:p w14:paraId="2553DDC0" w14:textId="0BE357AD"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w:t>
      </w:r>
      <w:r w:rsidR="005A1EE4">
        <w:t>SimEngine</w:t>
      </w:r>
      <w:r w:rsidR="00BC7D6E">
        <w:t xml:space="preserve"> </w:t>
      </w:r>
      <w:r w:rsidR="005A1EE4">
        <w:t xml:space="preserve">application </w:t>
      </w:r>
      <w:r w:rsidR="00BC7D6E">
        <w:t xml:space="preserve">to use the new update, and then re-harvest (and re-test) your </w:t>
      </w:r>
      <w:r w:rsidR="005A1EE4">
        <w:t>SimEngine</w:t>
      </w:r>
      <w:r w:rsidR="00BC7D6E">
        <w:t xml:space="preserve"> system.</w:t>
      </w:r>
    </w:p>
    <w:p w14:paraId="222E46CA" w14:textId="41F40A17" w:rsidR="00963F49" w:rsidRDefault="00D25801" w:rsidP="00D21072">
      <w:r>
        <w:t>W</w:t>
      </w:r>
      <w:r w:rsidR="00963F49">
        <w:t xml:space="preserve">hen you </w:t>
      </w:r>
      <w:r w:rsidR="00C56E2C">
        <w:t xml:space="preserve">are </w:t>
      </w:r>
      <w:r w:rsidR="00963F49">
        <w:t xml:space="preserve">building </w:t>
      </w:r>
      <w:r w:rsidR="00C56E2C">
        <w:t xml:space="preserve">(and testing) </w:t>
      </w:r>
      <w:r>
        <w:t>a</w:t>
      </w:r>
      <w:r w:rsidR="001A5AD8">
        <w:t>n automated SimEngine</w:t>
      </w:r>
      <w:r>
        <w:t xml:space="preserve"> </w:t>
      </w:r>
      <w:r w:rsidR="00963F49">
        <w:t>application (</w:t>
      </w:r>
      <w:proofErr w:type="gramStart"/>
      <w:r w:rsidR="00963F49">
        <w:t>e.g.</w:t>
      </w:r>
      <w:proofErr w:type="gramEnd"/>
      <w:r w:rsidR="00963F49">
        <w:t xml:space="preserve">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8EAE1BE" w:rsidR="00C56E2C" w:rsidRDefault="00C56E2C" w:rsidP="00C56E2C">
      <w:pPr>
        <w:pStyle w:val="Heading3"/>
      </w:pPr>
      <w:bookmarkStart w:id="7" w:name="_Toc56343491"/>
      <w:r>
        <w:t xml:space="preserve">The Code </w:t>
      </w:r>
      <w:r w:rsidR="001A5AD8">
        <w:t>for Automating SimEngine</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67F39D36" w:rsidR="005751BC" w:rsidRDefault="00E044E9" w:rsidP="005751BC">
      <w:r>
        <w:t xml:space="preserve">BTW: </w:t>
      </w:r>
      <w:r w:rsidR="005751BC">
        <w:t>The most common error</w:t>
      </w:r>
      <w:r w:rsidR="001B792D">
        <w:t xml:space="preserve"> when using the </w:t>
      </w:r>
      <w:r w:rsidR="001A5AD8">
        <w:t>direct SimEngine</w:t>
      </w:r>
      <w:r w:rsidR="001B792D">
        <w:t xml:space="preserve">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317030B7" w:rsidR="00610683" w:rsidRDefault="00610683" w:rsidP="00D12170">
      <w:pPr>
        <w:pStyle w:val="Heading2"/>
      </w:pPr>
      <w:bookmarkStart w:id="8" w:name="_Toc56343492"/>
      <w:r>
        <w:t>Tabs</w:t>
      </w:r>
      <w:r w:rsidR="00D36998">
        <w:t>:</w:t>
      </w:r>
      <w:r>
        <w:t xml:space="preserve"> </w:t>
      </w:r>
      <w:r w:rsidR="001A5AD8">
        <w:t>SimEngine</w:t>
      </w:r>
      <w:r>
        <w:t xml:space="preserve"> </w:t>
      </w:r>
      <w:r w:rsidR="00D36998">
        <w:t>Harvester</w:t>
      </w:r>
      <w:r>
        <w:t xml:space="preserve"> </w:t>
      </w:r>
      <w:r w:rsidR="001A5AD8">
        <w:t>with direct SimEngine</w:t>
      </w:r>
      <w:r>
        <w:t xml:space="preserve"> Run</w:t>
      </w:r>
      <w:bookmarkEnd w:id="8"/>
    </w:p>
    <w:p w14:paraId="5672A355" w14:textId="55BE7041" w:rsidR="00610683" w:rsidRDefault="00610683" w:rsidP="00610683"/>
    <w:p w14:paraId="05E543C9" w14:textId="275E1375" w:rsidR="00D36998" w:rsidRDefault="00D36998" w:rsidP="00610683">
      <w:r>
        <w:t>These tabs can help you set up, test, and run your Sim</w:t>
      </w:r>
      <w:r w:rsidR="001A5AD8">
        <w:t>Engine</w:t>
      </w:r>
      <w:r>
        <w:t xml:space="preserve"> application.</w:t>
      </w:r>
    </w:p>
    <w:p w14:paraId="02F1966C" w14:textId="7CFF93A9" w:rsidR="00D36998" w:rsidRDefault="00D36998" w:rsidP="00610683">
      <w:r>
        <w:t xml:space="preserve">The Harvester tab permits you to take (harvest) all the files that your </w:t>
      </w:r>
      <w:r w:rsidR="001A5AD8">
        <w:t>SimEngine</w:t>
      </w:r>
      <w:r>
        <w:t xml:space="preserve"> needs from where</w:t>
      </w:r>
      <w:r w:rsidR="001A5AD8">
        <w:t xml:space="preserve"> an installed</w:t>
      </w:r>
      <w:r>
        <w:t xml:space="preserve"> Simio</w:t>
      </w:r>
      <w:r w:rsidR="001A5AD8">
        <w:t xml:space="preserve"> folder</w:t>
      </w:r>
      <w:r>
        <w:t>, and places all the non-UI files into a folder of your choice.</w:t>
      </w:r>
    </w:p>
    <w:p w14:paraId="34501E80" w14:textId="17896A85"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r w:rsidR="00EE0716">
        <w:t>do not</w:t>
      </w:r>
      <w:r w:rsidR="00367508">
        <w:t xml:space="preserve"> need</w:t>
      </w:r>
      <w:r w:rsidR="005A7633">
        <w:t>, or just leave the recommended files checked</w:t>
      </w:r>
      <w:r w:rsidR="00367508">
        <w:t xml:space="preserve">; in general, extra files </w:t>
      </w:r>
      <w:r w:rsidR="00EE0716">
        <w:t>will not</w:t>
      </w:r>
      <w:r w:rsidR="00367508">
        <w:t xml:space="preserve">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324413B2" w:rsidR="00C531EE" w:rsidRDefault="00193BE1" w:rsidP="00610683">
      <w:r>
        <w:t>The</w:t>
      </w:r>
      <w:r w:rsidR="001A5AD8">
        <w:t xml:space="preserve"> direct SimEngine</w:t>
      </w:r>
      <w:r>
        <w:t xml:space="preserve"> Run provides a few options.</w:t>
      </w:r>
    </w:p>
    <w:p w14:paraId="1CA9FDB8" w14:textId="77777777" w:rsidR="00616D1C" w:rsidRPr="00610683" w:rsidRDefault="00616D1C" w:rsidP="00D12170">
      <w:pPr>
        <w:pStyle w:val="Heading2"/>
      </w:pPr>
      <w:bookmarkStart w:id="9" w:name="_Toc56343493"/>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56343494"/>
      <w:r>
        <w:lastRenderedPageBreak/>
        <w:t>Running Simio API Helper</w:t>
      </w:r>
      <w:bookmarkEnd w:id="10"/>
    </w:p>
    <w:p w14:paraId="49734DB1" w14:textId="13B28123" w:rsidR="00616D1C" w:rsidRDefault="00616D1C" w:rsidP="00616D1C"/>
    <w:p w14:paraId="4210C839" w14:textId="50FE00D5" w:rsidR="00616D1C" w:rsidRDefault="00616D1C" w:rsidP="00616D1C">
      <w:r>
        <w:t xml:space="preserve">The files built from SimioApiHelper are manually moved to the top-level Executables folder. There you will find the SimioApiHelper executable (SimioApiHelper.exe) as well as </w:t>
      </w:r>
      <w:r w:rsidR="00EE0716">
        <w:t>all</w:t>
      </w:r>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56343495"/>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6522C010" w:rsidR="009B5FB1" w:rsidRDefault="009B5FB1">
      <w:r>
        <w:t>You will need to locate these file</w:t>
      </w:r>
      <w:r w:rsidR="00EE0716">
        <w:t>s</w:t>
      </w:r>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799D0C9E" w:rsidR="00D12170" w:rsidRDefault="00D12170" w:rsidP="00D12170">
      <w:pPr>
        <w:pStyle w:val="Heading1"/>
      </w:pPr>
      <w:bookmarkStart w:id="12" w:name="_Toc56343496"/>
      <w:r>
        <w:t xml:space="preserve">Appendix: </w:t>
      </w:r>
      <w:r w:rsidR="00F81487">
        <w:t>SimEngine</w:t>
      </w:r>
      <w:r>
        <w:t xml:space="preserve">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6E7B6B"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3D05DBDD" w:rsidR="00D12170" w:rsidRDefault="00D12170" w:rsidP="00D12170">
      <w:r>
        <w:t>And below is the result of one of the example projects “</w:t>
      </w:r>
      <w:proofErr w:type="spellStart"/>
      <w:r w:rsidR="00F81487">
        <w:t>SimEngine</w:t>
      </w:r>
      <w:r>
        <w:t>FormsExperiment</w:t>
      </w:r>
      <w:proofErr w:type="spellEnd"/>
      <w:r>
        <w:t>” which uses the call “</w:t>
      </w:r>
      <w:proofErr w:type="spellStart"/>
      <w:proofErr w:type="gramStart"/>
      <w:r>
        <w:t>System.Appdomain.CurrentDomain.BaseDirectory</w:t>
      </w:r>
      <w:proofErr w:type="spellEnd"/>
      <w:proofErr w:type="gramEnd"/>
      <w:r>
        <w:t xml:space="preserve">” to pick up the location of the </w:t>
      </w:r>
      <w:r w:rsidR="00F81487">
        <w:t>SimEngine</w:t>
      </w:r>
      <w:r>
        <w:t>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56343497"/>
      <w:r>
        <w:lastRenderedPageBreak/>
        <w:t>Appendix – Simio Licensing (Server and Node-Locked)</w:t>
      </w:r>
      <w:bookmarkEnd w:id="13"/>
    </w:p>
    <w:p w14:paraId="0DF6E202" w14:textId="188D3F65" w:rsidR="004E23FE" w:rsidRDefault="004E23FE"/>
    <w:p w14:paraId="7DC5CBF8" w14:textId="2DEF3F72" w:rsidR="004040D6" w:rsidRDefault="004040D6">
      <w:r>
        <w:t xml:space="preserve">This appendix describes some of the issues surrounding Simio licensing. When running in </w:t>
      </w:r>
      <w:r w:rsidR="00F81487">
        <w:t>bare SimEngine</w:t>
      </w:r>
      <w:r>
        <w:t xml:space="preserve">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56343498"/>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0AD655EB" w:rsidR="007473E2" w:rsidRDefault="007473E2">
      <w:r>
        <w:br w:type="page"/>
      </w:r>
    </w:p>
    <w:p w14:paraId="5BAADDFA" w14:textId="4A8B4063" w:rsidR="004E23FE" w:rsidRDefault="007473E2" w:rsidP="007473E2">
      <w:pPr>
        <w:pStyle w:val="Heading1"/>
      </w:pPr>
      <w:bookmarkStart w:id="15" w:name="_Toc56343499"/>
      <w:r>
        <w:lastRenderedPageBreak/>
        <w:t>Appendix – API Updates</w:t>
      </w:r>
      <w:bookmarkEnd w:id="15"/>
    </w:p>
    <w:p w14:paraId="5B31E9CF" w14:textId="200DAAF7" w:rsidR="007473E2" w:rsidRDefault="007473E2"/>
    <w:p w14:paraId="476488F1" w14:textId="5D89F792" w:rsidR="007473E2" w:rsidRDefault="007473E2">
      <w:r>
        <w:t>This appendix will highlight and document significant changes to the API.</w:t>
      </w:r>
    </w:p>
    <w:p w14:paraId="10EB90A1" w14:textId="38183C3E" w:rsidR="007473E2" w:rsidRDefault="007473E2"/>
    <w:p w14:paraId="14CBE281" w14:textId="5F6F67E0" w:rsidR="007473E2" w:rsidRDefault="007473E2">
      <w:r>
        <w:t>Version 12.209.21005</w:t>
      </w:r>
    </w:p>
    <w:p w14:paraId="0BD1AA35" w14:textId="2A136A74" w:rsidR="007473E2" w:rsidRDefault="007473E2">
      <w:proofErr w:type="spellStart"/>
      <w:proofErr w:type="gramStart"/>
      <w:r>
        <w:t>RunPlan</w:t>
      </w:r>
      <w:proofErr w:type="spellEnd"/>
      <w:r>
        <w:t>(</w:t>
      </w:r>
      <w:proofErr w:type="gramEnd"/>
      <w:r>
        <w:t xml:space="preserve">) has been deprecated in favor of </w:t>
      </w:r>
      <w:proofErr w:type="spellStart"/>
      <w:r>
        <w:t>RunPlan</w:t>
      </w:r>
      <w:proofErr w:type="spellEnd"/>
      <w:r>
        <w:t>(</w:t>
      </w:r>
      <w:proofErr w:type="spellStart"/>
      <w:r>
        <w:t>RunPlanOptions</w:t>
      </w:r>
      <w:proofErr w:type="spellEnd"/>
      <w:r>
        <w:t xml:space="preserve"> options).</w:t>
      </w:r>
    </w:p>
    <w:p w14:paraId="45E7B4EA" w14:textId="31693627" w:rsidR="007473E2" w:rsidRDefault="007473E2">
      <w:r>
        <w:t xml:space="preserve">Where options currently are </w:t>
      </w:r>
    </w:p>
    <w:p w14:paraId="75695634" w14:textId="77777777" w:rsidR="007473E2" w:rsidRDefault="007473E2"/>
    <w:p w14:paraId="5607F92D" w14:textId="77777777" w:rsidR="007473E2" w:rsidRDefault="007473E2"/>
    <w:p w14:paraId="6A5080D6" w14:textId="2D6B71E0" w:rsidR="007473E2" w:rsidRDefault="007473E2"/>
    <w:p w14:paraId="0DFC79F1" w14:textId="672AE4A9" w:rsidR="007473E2" w:rsidRDefault="007473E2">
      <w:r w:rsidRPr="007473E2">
        <w:rPr>
          <w:noProof/>
        </w:rPr>
        <w:drawing>
          <wp:inline distT="0" distB="0" distL="0" distR="0" wp14:anchorId="739321E6" wp14:editId="2CD5F538">
            <wp:extent cx="5943600" cy="35248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9"/>
                    <a:stretch>
                      <a:fillRect/>
                    </a:stretch>
                  </pic:blipFill>
                  <pic:spPr>
                    <a:xfrm>
                      <a:off x="0" y="0"/>
                      <a:ext cx="5943600" cy="3524885"/>
                    </a:xfrm>
                    <a:prstGeom prst="rect">
                      <a:avLst/>
                    </a:prstGeom>
                  </pic:spPr>
                </pic:pic>
              </a:graphicData>
            </a:graphic>
          </wp:inline>
        </w:drawing>
      </w:r>
    </w:p>
    <w:p w14:paraId="48C5D45D" w14:textId="2B8D9F37" w:rsidR="00E436EF" w:rsidRDefault="00E436EF">
      <w:r>
        <w:br w:type="page"/>
      </w:r>
    </w:p>
    <w:p w14:paraId="7321DC2B" w14:textId="61165552" w:rsidR="007473E2" w:rsidRDefault="00E436EF" w:rsidP="00E436EF">
      <w:pPr>
        <w:pStyle w:val="Heading1"/>
      </w:pPr>
      <w:r>
        <w:lastRenderedPageBreak/>
        <w:t>Appendix: References</w:t>
      </w:r>
    </w:p>
    <w:p w14:paraId="30D41796" w14:textId="6B12963C" w:rsidR="00E436EF" w:rsidRDefault="00E436EF"/>
    <w:p w14:paraId="431A67C5" w14:textId="7384116C" w:rsidR="00E436EF" w:rsidRDefault="00E436EF">
      <w:r>
        <w:t>RESTful API Design – Step by Step Guide by Tanmay Deshpande</w:t>
      </w:r>
    </w:p>
    <w:p w14:paraId="486CB29F" w14:textId="3F3F4AF7" w:rsidR="00E436EF" w:rsidRDefault="006E7B6B">
      <w:hyperlink r:id="rId30" w:history="1">
        <w:r w:rsidRPr="0018568E">
          <w:rPr>
            <w:rStyle w:val="Hyperlink"/>
          </w:rPr>
          <w:t>https://medium.com/better-programming/restf</w:t>
        </w:r>
        <w:r w:rsidRPr="0018568E">
          <w:rPr>
            <w:rStyle w:val="Hyperlink"/>
          </w:rPr>
          <w:t>u</w:t>
        </w:r>
        <w:r w:rsidRPr="0018568E">
          <w:rPr>
            <w:rStyle w:val="Hyperlink"/>
          </w:rPr>
          <w:t>l-api-design-step-by-step-guide-2f2c9f9fcdbf</w:t>
        </w:r>
      </w:hyperlink>
    </w:p>
    <w:p w14:paraId="42180F59" w14:textId="77777777" w:rsidR="006E7B6B" w:rsidRDefault="006E7B6B"/>
    <w:p w14:paraId="54DDB57F" w14:textId="78A9FF8B" w:rsidR="00E436EF" w:rsidRDefault="00E436EF">
      <w:r>
        <w:t>Summary</w:t>
      </w:r>
    </w:p>
    <w:p w14:paraId="2CBD7753" w14:textId="072BFCCE" w:rsidR="00E436EF" w:rsidRDefault="00E436EF" w:rsidP="00276DD7">
      <w:pPr>
        <w:numPr>
          <w:ilvl w:val="0"/>
          <w:numId w:val="16"/>
        </w:numPr>
      </w:pPr>
      <w:r>
        <w:t>Keep i</w:t>
      </w:r>
      <w:r w:rsidR="00507035">
        <w:t>t</w:t>
      </w:r>
      <w:r>
        <w:t xml:space="preserve"> simple</w:t>
      </w:r>
    </w:p>
    <w:p w14:paraId="22F349AA" w14:textId="494A76BD" w:rsidR="00E436EF" w:rsidRDefault="00E436EF" w:rsidP="00276DD7">
      <w:pPr>
        <w:numPr>
          <w:ilvl w:val="0"/>
          <w:numId w:val="16"/>
        </w:numPr>
      </w:pPr>
      <w:r>
        <w:t>Use Noun and not verbs (product/1234)</w:t>
      </w:r>
    </w:p>
    <w:p w14:paraId="48BA1D75" w14:textId="57E94EA3" w:rsidR="00E436EF" w:rsidRDefault="00E436EF" w:rsidP="00276DD7">
      <w:pPr>
        <w:numPr>
          <w:ilvl w:val="0"/>
          <w:numId w:val="16"/>
        </w:numPr>
      </w:pPr>
      <w:r>
        <w:t>Use the right HTTP method:</w:t>
      </w:r>
    </w:p>
    <w:p w14:paraId="2C7A9A5C" w14:textId="06334FEB" w:rsidR="00E436EF" w:rsidRDefault="00E436EF" w:rsidP="00276DD7">
      <w:pPr>
        <w:numPr>
          <w:ilvl w:val="1"/>
          <w:numId w:val="16"/>
        </w:numPr>
      </w:pPr>
      <w:r>
        <w:t>GET – to get a resource</w:t>
      </w:r>
      <w:r w:rsidR="00864C6A">
        <w:t>/collection</w:t>
      </w:r>
    </w:p>
    <w:p w14:paraId="724120AE" w14:textId="3F305DDB" w:rsidR="00E436EF" w:rsidRDefault="00E436EF" w:rsidP="00276DD7">
      <w:pPr>
        <w:numPr>
          <w:ilvl w:val="1"/>
          <w:numId w:val="16"/>
        </w:numPr>
      </w:pPr>
      <w:r>
        <w:t>POST – To create a resource</w:t>
      </w:r>
      <w:r w:rsidR="00864C6A">
        <w:t>/collection</w:t>
      </w:r>
    </w:p>
    <w:p w14:paraId="6B96BE92" w14:textId="415398C8" w:rsidR="00E436EF" w:rsidRDefault="00E436EF" w:rsidP="00276DD7">
      <w:pPr>
        <w:numPr>
          <w:ilvl w:val="1"/>
          <w:numId w:val="16"/>
        </w:numPr>
      </w:pPr>
      <w:r>
        <w:t>PUT/PATCH – To update the existing resource</w:t>
      </w:r>
      <w:r w:rsidR="00864C6A">
        <w:t>/</w:t>
      </w:r>
      <w:r>
        <w:t>collection</w:t>
      </w:r>
    </w:p>
    <w:p w14:paraId="59C4C584" w14:textId="4CE77D9D" w:rsidR="00E436EF" w:rsidRDefault="00E436EF" w:rsidP="00276DD7">
      <w:pPr>
        <w:numPr>
          <w:ilvl w:val="1"/>
          <w:numId w:val="16"/>
        </w:numPr>
      </w:pPr>
      <w:r>
        <w:t xml:space="preserve">DELETE – To delete </w:t>
      </w:r>
      <w:r w:rsidR="00864C6A">
        <w:t>the existing resource/collection</w:t>
      </w:r>
    </w:p>
    <w:p w14:paraId="67CAD509" w14:textId="04FA7BB8" w:rsidR="00276DD7" w:rsidRDefault="00276DD7" w:rsidP="00276DD7">
      <w:pPr>
        <w:numPr>
          <w:ilvl w:val="0"/>
          <w:numId w:val="16"/>
        </w:numPr>
      </w:pPr>
      <w:r>
        <w:t>Use Parameter (/</w:t>
      </w:r>
      <w:proofErr w:type="spellStart"/>
      <w:r>
        <w:t>products?name</w:t>
      </w:r>
      <w:proofErr w:type="spellEnd"/>
      <w:r>
        <w:t>=’ABC’)</w:t>
      </w:r>
    </w:p>
    <w:p w14:paraId="1868F9F8" w14:textId="44446E0F" w:rsidR="00276DD7" w:rsidRDefault="00276DD7" w:rsidP="00276DD7">
      <w:pPr>
        <w:numPr>
          <w:ilvl w:val="0"/>
          <w:numId w:val="16"/>
        </w:numPr>
      </w:pPr>
      <w:r>
        <w:t>Use proper HTTP Codes</w:t>
      </w:r>
    </w:p>
    <w:p w14:paraId="7D48A1A5" w14:textId="79718525" w:rsidR="00276DD7" w:rsidRPr="00276DD7" w:rsidRDefault="00276DD7" w:rsidP="00276DD7">
      <w:pPr>
        <w:numPr>
          <w:ilvl w:val="1"/>
          <w:numId w:val="16"/>
        </w:numPr>
      </w:pPr>
      <w:r w:rsidRPr="00276DD7">
        <w:t>200 OK — This is most used HTTP code to show that the operation performed is successful.</w:t>
      </w:r>
    </w:p>
    <w:p w14:paraId="666E423B" w14:textId="77777777" w:rsidR="00276DD7" w:rsidRPr="00276DD7" w:rsidRDefault="00276DD7" w:rsidP="00276DD7">
      <w:pPr>
        <w:numPr>
          <w:ilvl w:val="1"/>
          <w:numId w:val="16"/>
        </w:numPr>
      </w:pPr>
      <w:r w:rsidRPr="00276DD7">
        <w:t>201 CREATED — This can be used when you use the POST method to create a new resource.</w:t>
      </w:r>
    </w:p>
    <w:p w14:paraId="2EEFC50D" w14:textId="77777777" w:rsidR="00276DD7" w:rsidRPr="00276DD7" w:rsidRDefault="00276DD7" w:rsidP="00276DD7">
      <w:pPr>
        <w:numPr>
          <w:ilvl w:val="1"/>
          <w:numId w:val="16"/>
        </w:numPr>
      </w:pPr>
      <w:r w:rsidRPr="00276DD7">
        <w:t>202 ACCEPTED — This can be used to acknowledge the request sent to the server.</w:t>
      </w:r>
    </w:p>
    <w:p w14:paraId="3F67419D" w14:textId="77777777" w:rsidR="00276DD7" w:rsidRPr="00276DD7" w:rsidRDefault="00276DD7" w:rsidP="00276DD7">
      <w:pPr>
        <w:numPr>
          <w:ilvl w:val="1"/>
          <w:numId w:val="16"/>
        </w:numPr>
      </w:pPr>
      <w:r w:rsidRPr="00276DD7">
        <w:t xml:space="preserve">400 BAD </w:t>
      </w:r>
      <w:proofErr w:type="gramStart"/>
      <w:r w:rsidRPr="00276DD7">
        <w:t>REQUEST</w:t>
      </w:r>
      <w:proofErr w:type="gramEnd"/>
      <w:r w:rsidRPr="00276DD7">
        <w:rPr>
          <w:rStyle w:val="Strong"/>
          <w:rFonts w:ascii="Georgia" w:hAnsi="Georgia" w:cs="Segoe UI"/>
          <w:b w:val="0"/>
          <w:bCs w:val="0"/>
          <w:color w:val="292929"/>
          <w:spacing w:val="-1"/>
          <w:sz w:val="32"/>
          <w:szCs w:val="32"/>
        </w:rPr>
        <w:t> </w:t>
      </w:r>
      <w:r w:rsidRPr="00276DD7">
        <w:t>— This can be used when client-side input validation fails.</w:t>
      </w:r>
    </w:p>
    <w:p w14:paraId="774CFF38" w14:textId="77777777" w:rsidR="00276DD7" w:rsidRPr="00276DD7" w:rsidRDefault="00276DD7" w:rsidP="00276DD7">
      <w:pPr>
        <w:numPr>
          <w:ilvl w:val="1"/>
          <w:numId w:val="16"/>
        </w:numPr>
      </w:pPr>
      <w:r w:rsidRPr="00276DD7">
        <w:t>401 UNAUTHORIZED / 403 FORBIDDEN— This can be used if the user or the system is not authorized to perform a certain operation.</w:t>
      </w:r>
    </w:p>
    <w:p w14:paraId="5FE809B8" w14:textId="77777777" w:rsidR="00276DD7" w:rsidRPr="00276DD7" w:rsidRDefault="00276DD7" w:rsidP="00276DD7">
      <w:pPr>
        <w:numPr>
          <w:ilvl w:val="1"/>
          <w:numId w:val="16"/>
        </w:numPr>
      </w:pPr>
      <w:r w:rsidRPr="00276DD7">
        <w:t>404 NOT FOUND— This can be used if you are looking for a certain resource and it is not available in the system.</w:t>
      </w:r>
    </w:p>
    <w:p w14:paraId="63C9B3C7" w14:textId="77777777" w:rsidR="00276DD7" w:rsidRPr="00276DD7" w:rsidRDefault="00276DD7" w:rsidP="00276DD7">
      <w:pPr>
        <w:numPr>
          <w:ilvl w:val="1"/>
          <w:numId w:val="16"/>
        </w:numPr>
      </w:pPr>
      <w:r w:rsidRPr="00276DD7">
        <w:t>500 INTERNAL SERVER ERROR — This should never be thrown explicitly but might occur if the system fails.</w:t>
      </w:r>
    </w:p>
    <w:p w14:paraId="4C02D4A0" w14:textId="77777777" w:rsidR="00276DD7" w:rsidRDefault="00276DD7" w:rsidP="00276DD7">
      <w:pPr>
        <w:numPr>
          <w:ilvl w:val="1"/>
          <w:numId w:val="16"/>
        </w:numPr>
      </w:pPr>
      <w:r w:rsidRPr="00276DD7">
        <w:t xml:space="preserve">502 BAD GATEWAY — </w:t>
      </w:r>
      <w:r>
        <w:t>This can be used if the server received an invalid response from the upstream server</w:t>
      </w:r>
    </w:p>
    <w:p w14:paraId="103F09AC" w14:textId="789E7435" w:rsidR="00276DD7" w:rsidRDefault="00276DD7" w:rsidP="00276DD7">
      <w:pPr>
        <w:numPr>
          <w:ilvl w:val="0"/>
          <w:numId w:val="16"/>
        </w:numPr>
      </w:pPr>
      <w:r>
        <w:lastRenderedPageBreak/>
        <w:t>Versioning (/v1/products)</w:t>
      </w:r>
    </w:p>
    <w:p w14:paraId="71DD0831" w14:textId="6E75C1BC" w:rsidR="00276DD7" w:rsidRDefault="00276DD7" w:rsidP="00276DD7">
      <w:pPr>
        <w:numPr>
          <w:ilvl w:val="0"/>
          <w:numId w:val="16"/>
        </w:numPr>
      </w:pPr>
      <w:r>
        <w:t>Use pagination</w:t>
      </w:r>
      <w:r w:rsidR="00D82CF3">
        <w:t xml:space="preserve"> (/</w:t>
      </w:r>
      <w:proofErr w:type="spellStart"/>
      <w:r w:rsidR="00D82CF3">
        <w:t>products?limit</w:t>
      </w:r>
      <w:proofErr w:type="spellEnd"/>
      <w:r w:rsidR="00D82CF3">
        <w:t>=25&amp;offset=50) Also keep defaults for limit and offset</w:t>
      </w:r>
    </w:p>
    <w:p w14:paraId="369644B4" w14:textId="51D060B4" w:rsidR="00D82CF3" w:rsidRDefault="00D82CF3" w:rsidP="00276DD7">
      <w:pPr>
        <w:numPr>
          <w:ilvl w:val="0"/>
          <w:numId w:val="16"/>
        </w:numPr>
      </w:pPr>
      <w:r>
        <w:t>Use Supported Formats. Prefer json, but XML if necessary.</w:t>
      </w:r>
    </w:p>
    <w:p w14:paraId="38071437" w14:textId="77777777" w:rsidR="00D82CF3" w:rsidRDefault="00D82CF3" w:rsidP="00276DD7">
      <w:pPr>
        <w:numPr>
          <w:ilvl w:val="0"/>
          <w:numId w:val="16"/>
        </w:numPr>
      </w:pPr>
      <w:r>
        <w:t xml:space="preserve">Use proper error messages. Example from Facebook: </w:t>
      </w:r>
    </w:p>
    <w:p w14:paraId="56F1DB7B" w14:textId="79010AC5" w:rsidR="00D82CF3" w:rsidRDefault="00D82CF3" w:rsidP="00D82CF3">
      <w:pPr>
        <w:ind w:left="720"/>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"error": {</w:t>
      </w:r>
      <w:r>
        <w:rPr>
          <w:rFonts w:ascii="Courier New" w:hAnsi="Courier New" w:cs="Courier New"/>
          <w:color w:val="292929"/>
          <w:spacing w:val="-5"/>
        </w:rPr>
        <w:br/>
      </w:r>
      <w:r>
        <w:rPr>
          <w:rFonts w:ascii="Courier New" w:hAnsi="Courier New" w:cs="Courier New"/>
          <w:color w:val="292929"/>
          <w:spacing w:val="-5"/>
          <w:shd w:val="clear" w:color="auto" w:fill="F2F2F2"/>
        </w:rPr>
        <w:t>"message": "(#803) Some of the aliases you requested do not exist: products",</w:t>
      </w:r>
      <w:r>
        <w:rPr>
          <w:rFonts w:ascii="Courier New" w:hAnsi="Courier New" w:cs="Courier New"/>
          <w:color w:val="292929"/>
          <w:spacing w:val="-5"/>
        </w:rPr>
        <w:br/>
      </w:r>
      <w:r>
        <w:rPr>
          <w:rFonts w:ascii="Courier New" w:hAnsi="Courier New" w:cs="Courier New"/>
          <w:color w:val="292929"/>
          <w:spacing w:val="-5"/>
          <w:shd w:val="clear" w:color="auto" w:fill="F2F2F2"/>
        </w:rPr>
        <w:t>"type": "</w:t>
      </w:r>
      <w:proofErr w:type="spellStart"/>
      <w:r>
        <w:rPr>
          <w:rFonts w:ascii="Courier New" w:hAnsi="Courier New" w:cs="Courier New"/>
          <w:color w:val="292929"/>
          <w:spacing w:val="-5"/>
          <w:shd w:val="clear" w:color="auto" w:fill="F2F2F2"/>
        </w:rPr>
        <w:t>OAuthException</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"code": 803,</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fbtrace_id</w:t>
      </w:r>
      <w:proofErr w:type="spellEnd"/>
      <w:r>
        <w:rPr>
          <w:rFonts w:ascii="Courier New" w:hAnsi="Courier New" w:cs="Courier New"/>
          <w:color w:val="292929"/>
          <w:spacing w:val="-5"/>
          <w:shd w:val="clear" w:color="auto" w:fill="F2F2F2"/>
        </w:rPr>
        <w:t>": "FOXX2AhLh80"</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62F06852" w14:textId="0F2EF8EA" w:rsidR="00D82CF3" w:rsidRDefault="00D82CF3" w:rsidP="00276DD7">
      <w:pPr>
        <w:numPr>
          <w:ilvl w:val="0"/>
          <w:numId w:val="16"/>
        </w:numPr>
      </w:pPr>
      <w:r>
        <w:t xml:space="preserve">Use </w:t>
      </w:r>
      <w:proofErr w:type="spellStart"/>
      <w:r>
        <w:t>OpenAPI</w:t>
      </w:r>
      <w:proofErr w:type="spellEnd"/>
      <w:r>
        <w:t xml:space="preserve"> specifications: </w:t>
      </w:r>
      <w:hyperlink r:id="rId31" w:history="1">
        <w:r w:rsidRPr="0018568E">
          <w:rPr>
            <w:rStyle w:val="Hyperlink"/>
          </w:rPr>
          <w:t>https://swagger.io/resources/open-api/</w:t>
        </w:r>
      </w:hyperlink>
    </w:p>
    <w:p w14:paraId="2C5593EE" w14:textId="519B6534" w:rsidR="00D82CF3" w:rsidRDefault="00D82CF3" w:rsidP="00D82CF3"/>
    <w:p w14:paraId="51864FCF" w14:textId="5275B5E3" w:rsidR="00D82CF3" w:rsidRDefault="00D82CF3" w:rsidP="00D82CF3">
      <w:r>
        <w:t xml:space="preserve">The </w:t>
      </w:r>
      <w:proofErr w:type="spellStart"/>
      <w:r>
        <w:t>OpenAPI</w:t>
      </w:r>
      <w:proofErr w:type="spellEnd"/>
      <w:r>
        <w:t xml:space="preserve"> current has standard with statements such as:</w:t>
      </w:r>
    </w:p>
    <w:p w14:paraId="08CFB556" w14:textId="7FDF2587" w:rsidR="00D82CF3" w:rsidRDefault="00D82CF3" w:rsidP="00D82CF3">
      <w:proofErr w:type="gramStart"/>
      <w:r>
        <w:t>“ Fields</w:t>
      </w:r>
      <w:proofErr w:type="gramEnd"/>
      <w:r>
        <w:t xml:space="preserve"> are case-sensitive. Keys are case-insensitive”</w:t>
      </w:r>
    </w:p>
    <w:p w14:paraId="2EAF9CE3" w14:textId="5A875D4F" w:rsidR="00D82CF3" w:rsidRDefault="00D82CF3" w:rsidP="00D82CF3">
      <w:r>
        <w:t>“</w:t>
      </w:r>
      <w:r w:rsidR="00544608">
        <w:t>APIs are defined either by YAML or JSON”</w:t>
      </w:r>
    </w:p>
    <w:p w14:paraId="16138921" w14:textId="63355E91" w:rsidR="00544608" w:rsidRDefault="00544608" w:rsidP="00D82CF3">
      <w:proofErr w:type="gramStart"/>
      <w:r>
        <w:t>And also</w:t>
      </w:r>
      <w:proofErr w:type="gramEnd"/>
      <w:r>
        <w:t xml:space="preserve"> define Parameters, etc.</w:t>
      </w:r>
    </w:p>
    <w:p w14:paraId="1179D5CB" w14:textId="77777777" w:rsidR="00544608" w:rsidRDefault="00544608" w:rsidP="00D82CF3"/>
    <w:p w14:paraId="0325C1C5" w14:textId="77777777" w:rsidR="00544608" w:rsidRDefault="00544608" w:rsidP="00D82CF3"/>
    <w:p w14:paraId="3B82C9C0" w14:textId="77777777" w:rsidR="00D82CF3" w:rsidRDefault="00D82CF3" w:rsidP="00D82CF3"/>
    <w:p w14:paraId="3280FB93" w14:textId="49C48BCF" w:rsidR="00276DD7" w:rsidRDefault="00276DD7" w:rsidP="00276DD7"/>
    <w:p w14:paraId="5D92002B" w14:textId="451D6A55" w:rsidR="00864C6A" w:rsidRDefault="00864C6A" w:rsidP="00864C6A"/>
    <w:p w14:paraId="14850A42" w14:textId="77777777" w:rsidR="00864C6A" w:rsidRDefault="00864C6A" w:rsidP="00864C6A"/>
    <w:sectPr w:rsidR="00864C6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1533B" w14:textId="77777777" w:rsidR="00204A0C" w:rsidRDefault="00204A0C" w:rsidP="001E66B4">
      <w:pPr>
        <w:spacing w:after="0" w:line="240" w:lineRule="auto"/>
      </w:pPr>
      <w:r>
        <w:separator/>
      </w:r>
    </w:p>
  </w:endnote>
  <w:endnote w:type="continuationSeparator" w:id="0">
    <w:p w14:paraId="6B21B45D" w14:textId="77777777" w:rsidR="00204A0C" w:rsidRDefault="00204A0C"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1545E" w14:textId="77777777" w:rsidR="00204A0C" w:rsidRDefault="00204A0C" w:rsidP="001E66B4">
      <w:pPr>
        <w:spacing w:after="0" w:line="240" w:lineRule="auto"/>
      </w:pPr>
      <w:r>
        <w:separator/>
      </w:r>
    </w:p>
  </w:footnote>
  <w:footnote w:type="continuationSeparator" w:id="0">
    <w:p w14:paraId="38EEE3F3" w14:textId="77777777" w:rsidR="00204A0C" w:rsidRDefault="00204A0C"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6E7B6B" w:rsidRDefault="006E7B6B">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6E7B6B" w:rsidRDefault="006E7B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5016"/>
    <w:multiLevelType w:val="multilevel"/>
    <w:tmpl w:val="5E9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0759DB"/>
    <w:multiLevelType w:val="hybridMultilevel"/>
    <w:tmpl w:val="DCC4EF60"/>
    <w:lvl w:ilvl="0" w:tplc="6F30F9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2"/>
  </w:num>
  <w:num w:numId="4">
    <w:abstractNumId w:val="5"/>
  </w:num>
  <w:num w:numId="5">
    <w:abstractNumId w:val="15"/>
  </w:num>
  <w:num w:numId="6">
    <w:abstractNumId w:val="7"/>
  </w:num>
  <w:num w:numId="7">
    <w:abstractNumId w:val="6"/>
  </w:num>
  <w:num w:numId="8">
    <w:abstractNumId w:val="10"/>
  </w:num>
  <w:num w:numId="9">
    <w:abstractNumId w:val="16"/>
  </w:num>
  <w:num w:numId="10">
    <w:abstractNumId w:val="3"/>
  </w:num>
  <w:num w:numId="11">
    <w:abstractNumId w:val="14"/>
  </w:num>
  <w:num w:numId="12">
    <w:abstractNumId w:val="1"/>
  </w:num>
  <w:num w:numId="13">
    <w:abstractNumId w:val="8"/>
  </w:num>
  <w:num w:numId="14">
    <w:abstractNumId w:val="12"/>
  </w:num>
  <w:num w:numId="15">
    <w:abstractNumId w:val="11"/>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0DDC"/>
    <w:rsid w:val="00193BE1"/>
    <w:rsid w:val="00195E1D"/>
    <w:rsid w:val="0019665B"/>
    <w:rsid w:val="001A5AD8"/>
    <w:rsid w:val="001B25AB"/>
    <w:rsid w:val="001B792D"/>
    <w:rsid w:val="001E66B4"/>
    <w:rsid w:val="00204A0C"/>
    <w:rsid w:val="0020530E"/>
    <w:rsid w:val="00235072"/>
    <w:rsid w:val="002466D1"/>
    <w:rsid w:val="002620BE"/>
    <w:rsid w:val="00276DD7"/>
    <w:rsid w:val="0029419B"/>
    <w:rsid w:val="002A6FA3"/>
    <w:rsid w:val="002B03AE"/>
    <w:rsid w:val="002B2D23"/>
    <w:rsid w:val="002D65D8"/>
    <w:rsid w:val="003066C5"/>
    <w:rsid w:val="0036361D"/>
    <w:rsid w:val="00367508"/>
    <w:rsid w:val="00372C3D"/>
    <w:rsid w:val="003A0CBF"/>
    <w:rsid w:val="003A7090"/>
    <w:rsid w:val="003B2239"/>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07035"/>
    <w:rsid w:val="00513F53"/>
    <w:rsid w:val="00544608"/>
    <w:rsid w:val="005473CA"/>
    <w:rsid w:val="00551A8A"/>
    <w:rsid w:val="00571573"/>
    <w:rsid w:val="005751BC"/>
    <w:rsid w:val="00576C2E"/>
    <w:rsid w:val="00584ED8"/>
    <w:rsid w:val="005A1EE4"/>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6E7B6B"/>
    <w:rsid w:val="00707DCB"/>
    <w:rsid w:val="00711414"/>
    <w:rsid w:val="00712456"/>
    <w:rsid w:val="007206AD"/>
    <w:rsid w:val="007243B4"/>
    <w:rsid w:val="00735627"/>
    <w:rsid w:val="00736DDC"/>
    <w:rsid w:val="00741A3C"/>
    <w:rsid w:val="007473E2"/>
    <w:rsid w:val="00786423"/>
    <w:rsid w:val="007868A4"/>
    <w:rsid w:val="00792E10"/>
    <w:rsid w:val="007B0C07"/>
    <w:rsid w:val="007B174B"/>
    <w:rsid w:val="007C1D6E"/>
    <w:rsid w:val="007D1454"/>
    <w:rsid w:val="007F2DAA"/>
    <w:rsid w:val="00811B84"/>
    <w:rsid w:val="00864C6A"/>
    <w:rsid w:val="008E5D66"/>
    <w:rsid w:val="00901B2E"/>
    <w:rsid w:val="00941F70"/>
    <w:rsid w:val="00943703"/>
    <w:rsid w:val="00963610"/>
    <w:rsid w:val="00963F49"/>
    <w:rsid w:val="009802E5"/>
    <w:rsid w:val="009907DC"/>
    <w:rsid w:val="009A194A"/>
    <w:rsid w:val="009A3010"/>
    <w:rsid w:val="009A7395"/>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B356B"/>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4784D"/>
    <w:rsid w:val="00D64B65"/>
    <w:rsid w:val="00D82CF3"/>
    <w:rsid w:val="00DC3555"/>
    <w:rsid w:val="00DC3CCD"/>
    <w:rsid w:val="00DC79F8"/>
    <w:rsid w:val="00DE40FC"/>
    <w:rsid w:val="00DF683F"/>
    <w:rsid w:val="00E044E9"/>
    <w:rsid w:val="00E10731"/>
    <w:rsid w:val="00E23D8B"/>
    <w:rsid w:val="00E33D26"/>
    <w:rsid w:val="00E42859"/>
    <w:rsid w:val="00E436EF"/>
    <w:rsid w:val="00E56371"/>
    <w:rsid w:val="00E756E7"/>
    <w:rsid w:val="00E775E9"/>
    <w:rsid w:val="00E908DD"/>
    <w:rsid w:val="00E911DF"/>
    <w:rsid w:val="00E92FCF"/>
    <w:rsid w:val="00EA66B5"/>
    <w:rsid w:val="00EE0716"/>
    <w:rsid w:val="00F07AF0"/>
    <w:rsid w:val="00F10DAD"/>
    <w:rsid w:val="00F204CA"/>
    <w:rsid w:val="00F5485C"/>
    <w:rsid w:val="00F81487"/>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 w:type="paragraph" w:customStyle="1" w:styleId="ii">
    <w:name w:val="ii"/>
    <w:basedOn w:val="Normal"/>
    <w:rsid w:val="00276D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DD7"/>
    <w:rPr>
      <w:b/>
      <w:bCs/>
    </w:rPr>
  </w:style>
  <w:style w:type="character" w:styleId="FollowedHyperlink">
    <w:name w:val="FollowedHyperlink"/>
    <w:basedOn w:val="DefaultParagraphFont"/>
    <w:uiPriority w:val="99"/>
    <w:semiHidden/>
    <w:unhideWhenUsed/>
    <w:rsid w:val="006E7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4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wagger.io/resources/open-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medium.com/better-programming/restful-api-design-step-by-step-guide-2f2c9f9fcdb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18443</TotalTime>
  <Pages>28</Pages>
  <Words>2753</Words>
  <Characters>15181</Characters>
  <Application>Microsoft Office Word</Application>
  <DocSecurity>0</DocSecurity>
  <Lines>388</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64</cp:revision>
  <cp:lastPrinted>2020-06-19T11:26:00Z</cp:lastPrinted>
  <dcterms:created xsi:type="dcterms:W3CDTF">2018-01-12T03:22:00Z</dcterms:created>
  <dcterms:modified xsi:type="dcterms:W3CDTF">2020-11-19T02:29:00Z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