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Elektrotehnički fakultet u Beogradu</w:t>
      </w:r>
    </w:p>
    <w:p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Principi softverskog inženjerstva (SI3PSI)</w:t>
      </w:r>
    </w:p>
    <w:p>
      <w:pPr>
        <w:jc w:val="center"/>
      </w:pPr>
      <w:r>
        <w:drawing>
          <wp:inline distT="114300" distB="114300" distL="114300" distR="114300">
            <wp:extent cx="1409700" cy="1657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b/>
          <w:sz w:val="32"/>
          <w:szCs w:val="32"/>
        </w:rPr>
      </w:pPr>
    </w:p>
    <w:p>
      <w:pPr>
        <w:spacing w:before="240" w:after="240"/>
        <w:jc w:val="center"/>
      </w:pPr>
      <w:r>
        <w:rPr>
          <w:b/>
          <w:sz w:val="32"/>
          <w:szCs w:val="32"/>
        </w:rPr>
        <w:t>Projekat</w:t>
      </w:r>
    </w:p>
    <w:p>
      <w:pPr>
        <w:jc w:val="center"/>
        <w:rPr>
          <w:b/>
          <w:sz w:val="32"/>
          <w:szCs w:val="32"/>
        </w:rPr>
      </w:pPr>
      <w:r>
        <w:drawing>
          <wp:inline distT="114300" distB="114300" distL="114300" distR="114300">
            <wp:extent cx="5943600" cy="199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sz w:val="32"/>
          <w:szCs w:val="32"/>
          <w:lang w:val="en"/>
        </w:rPr>
      </w:pPr>
      <w:r>
        <w:rPr>
          <w:b/>
          <w:sz w:val="32"/>
          <w:szCs w:val="32"/>
        </w:rPr>
        <w:t xml:space="preserve">Scenario slučaja upotrebe funkcionalnosti dodavanja </w:t>
      </w:r>
      <w:r>
        <w:rPr>
          <w:rFonts w:hint="default"/>
          <w:b/>
          <w:sz w:val="32"/>
          <w:szCs w:val="32"/>
          <w:lang w:val="en"/>
        </w:rPr>
        <w:t>sinonima</w:t>
      </w:r>
    </w:p>
    <w:p>
      <w:pPr>
        <w:spacing w:before="240" w:after="240"/>
        <w:jc w:val="center"/>
        <w:rPr>
          <w:rFonts w:hint="default"/>
          <w:b/>
          <w:sz w:val="28"/>
          <w:szCs w:val="28"/>
          <w:lang w:val="en"/>
        </w:rPr>
      </w:pPr>
      <w:r>
        <w:rPr>
          <w:b/>
          <w:sz w:val="28"/>
          <w:szCs w:val="28"/>
        </w:rPr>
        <w:t>verzija 1.</w:t>
      </w:r>
      <w:r>
        <w:rPr>
          <w:rFonts w:hint="default"/>
          <w:b/>
          <w:sz w:val="28"/>
          <w:szCs w:val="28"/>
          <w:lang w:val="en"/>
        </w:rPr>
        <w:t>0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 : </w:t>
      </w:r>
      <w: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705" cy="433705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Simit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p/>
    <w:p/>
    <w:p/>
    <w:p/>
    <w:p/>
    <w:p/>
    <w:p/>
    <w:p/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08.0</w:t>
            </w:r>
            <w:r>
              <w:rPr>
                <w:rFonts w:hint="default"/>
                <w:lang w:val="en"/>
              </w:rPr>
              <w:t>6</w:t>
            </w:r>
            <w:r>
              <w:t>.2020.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Osnovna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Edvin Maid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id w:val="186415525"/>
        <w:docPartObj>
          <w:docPartGallery w:val="Table of Contents"/>
          <w:docPartUnique/>
        </w:docPartObj>
      </w:sdtPr>
      <w:sdtContent>
        <w:p>
          <w:pPr>
            <w:pStyle w:val="13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"_Toc36473550" </w:instrText>
          </w:r>
          <w:r>
            <w:fldChar w:fldCharType="separate"/>
          </w:r>
          <w:r>
            <w:rPr>
              <w:rStyle w:val="10"/>
            </w:rPr>
            <w:t>1. Uvod</w:t>
          </w:r>
          <w:r>
            <w:tab/>
          </w:r>
          <w:r>
            <w:fldChar w:fldCharType="begin"/>
          </w:r>
          <w:r>
            <w:instrText xml:space="preserve"> PAGEREF _Toc36473550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"_Toc36473551" </w:instrText>
          </w:r>
          <w:r>
            <w:fldChar w:fldCharType="separate"/>
          </w:r>
          <w:r>
            <w:rPr>
              <w:rStyle w:val="10"/>
            </w:rPr>
            <w:t>1.1. Rezime</w:t>
          </w:r>
          <w:r>
            <w:tab/>
          </w:r>
          <w:r>
            <w:fldChar w:fldCharType="begin"/>
          </w:r>
          <w:r>
            <w:instrText xml:space="preserve"> PAGEREF _Toc36473551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"_Toc36473552" </w:instrText>
          </w:r>
          <w:r>
            <w:fldChar w:fldCharType="separate"/>
          </w:r>
          <w:r>
            <w:rPr>
              <w:rStyle w:val="10"/>
            </w:rPr>
            <w:t>1.2. Namena dokumenta i ciljne grupe</w:t>
          </w:r>
          <w:r>
            <w:tab/>
          </w:r>
          <w:r>
            <w:fldChar w:fldCharType="begin"/>
          </w:r>
          <w:r>
            <w:instrText xml:space="preserve"> PAGEREF _Toc36473552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"_Toc36473553" </w:instrText>
          </w:r>
          <w:r>
            <w:fldChar w:fldCharType="separate"/>
          </w:r>
          <w:r>
            <w:rPr>
              <w:rStyle w:val="10"/>
            </w:rPr>
            <w:t>1.3. Reference</w:t>
          </w:r>
          <w:r>
            <w:tab/>
          </w:r>
          <w:r>
            <w:fldChar w:fldCharType="begin"/>
          </w:r>
          <w:r>
            <w:instrText xml:space="preserve"> PAGEREF _Toc36473553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"_Toc36473554" </w:instrText>
          </w:r>
          <w:r>
            <w:fldChar w:fldCharType="separate"/>
          </w:r>
          <w:r>
            <w:rPr>
              <w:rStyle w:val="10"/>
            </w:rPr>
            <w:t>1.4. Otvorena pitanja</w:t>
          </w:r>
          <w:r>
            <w:tab/>
          </w:r>
          <w:r>
            <w:fldChar w:fldCharType="begin"/>
          </w:r>
          <w:r>
            <w:instrText xml:space="preserve"> PAGEREF _Toc36473554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"_Toc36473555" </w:instrText>
          </w:r>
          <w:r>
            <w:fldChar w:fldCharType="separate"/>
          </w:r>
          <w:r>
            <w:rPr>
              <w:rStyle w:val="10"/>
            </w:rPr>
            <w:t>2. Scenario dodavanja vrste</w:t>
          </w:r>
          <w:r>
            <w:tab/>
          </w:r>
          <w:r>
            <w:fldChar w:fldCharType="begin"/>
          </w:r>
          <w:r>
            <w:instrText xml:space="preserve"> PAGEREF _Toc36473555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"_Toc36473556" </w:instrText>
          </w:r>
          <w:r>
            <w:fldChar w:fldCharType="separate"/>
          </w:r>
          <w:r>
            <w:rPr>
              <w:rStyle w:val="10"/>
            </w:rPr>
            <w:t>2.1. Kratak opis</w:t>
          </w:r>
          <w:r>
            <w:tab/>
          </w:r>
          <w:r>
            <w:fldChar w:fldCharType="begin"/>
          </w:r>
          <w:r>
            <w:instrText xml:space="preserve"> PAGEREF _Toc36473556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"_Toc36473557" </w:instrText>
          </w:r>
          <w:r>
            <w:fldChar w:fldCharType="separate"/>
          </w:r>
          <w:r>
            <w:rPr>
              <w:rStyle w:val="10"/>
            </w:rPr>
            <w:t>2.2. Tok dogadjaja</w:t>
          </w:r>
          <w:r>
            <w:tab/>
          </w:r>
          <w:r>
            <w:fldChar w:fldCharType="begin"/>
          </w:r>
          <w:r>
            <w:instrText xml:space="preserve"> PAGEREF _Toc36473557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"_Toc36473558" </w:instrText>
          </w:r>
          <w:r>
            <w:fldChar w:fldCharType="separate"/>
          </w:r>
          <w:r>
            <w:rPr>
              <w:rStyle w:val="10"/>
            </w:rPr>
            <w:t>2.2.1. Korisnik uspešno dodaje vrstu</w:t>
          </w:r>
          <w:r>
            <w:tab/>
          </w:r>
          <w:r>
            <w:fldChar w:fldCharType="begin"/>
          </w:r>
          <w:r>
            <w:instrText xml:space="preserve"> PAGEREF _Toc36473558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"_Toc36473559" </w:instrText>
          </w:r>
          <w:r>
            <w:fldChar w:fldCharType="separate"/>
          </w:r>
          <w:r>
            <w:rPr>
              <w:rStyle w:val="10"/>
            </w:rPr>
            <w:t>2.2.3. Korisnik neuspesno dodaje vrstu</w:t>
          </w:r>
          <w:r>
            <w:tab/>
          </w:r>
          <w:r>
            <w:fldChar w:fldCharType="begin"/>
          </w:r>
          <w:r>
            <w:instrText xml:space="preserve"> PAGEREF _Toc36473559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"_Toc36473560" </w:instrText>
          </w:r>
          <w:r>
            <w:fldChar w:fldCharType="separate"/>
          </w:r>
          <w:r>
            <w:rPr>
              <w:rStyle w:val="10"/>
            </w:rPr>
            <w:t>2.3. Posebni zahtevi</w:t>
          </w:r>
          <w:r>
            <w:tab/>
          </w:r>
          <w:r>
            <w:fldChar w:fldCharType="begin"/>
          </w:r>
          <w:r>
            <w:instrText xml:space="preserve"> PAGEREF _Toc36473560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"_Toc36473561" </w:instrText>
          </w:r>
          <w:r>
            <w:fldChar w:fldCharType="separate"/>
          </w:r>
          <w:r>
            <w:rPr>
              <w:rStyle w:val="10"/>
            </w:rPr>
            <w:t>2.4. Preduslovi</w:t>
          </w:r>
          <w:r>
            <w:tab/>
          </w:r>
          <w:r>
            <w:fldChar w:fldCharType="begin"/>
          </w:r>
          <w:r>
            <w:instrText xml:space="preserve"> PAGEREF _Toc36473561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pos="9350"/>
            </w:tabs>
            <w:rPr>
              <w:rFonts w:asciiTheme="minorHAnsi" w:hAnsiTheme="minorHAnsi" w:eastAsiaTheme="minorEastAsia" w:cstheme="minorBidi"/>
              <w:lang w:val="sr-Latn-RS"/>
            </w:rPr>
          </w:pPr>
          <w:r>
            <w:fldChar w:fldCharType="begin"/>
          </w:r>
          <w:r>
            <w:instrText xml:space="preserve"> HYPERLINK \l "_Toc36473562" </w:instrText>
          </w:r>
          <w:r>
            <w:fldChar w:fldCharType="separate"/>
          </w:r>
          <w:r>
            <w:rPr>
              <w:rStyle w:val="10"/>
            </w:rPr>
            <w:t>2.5. Posledice</w:t>
          </w:r>
          <w:r>
            <w:tab/>
          </w:r>
          <w:r>
            <w:fldChar w:fldCharType="begin"/>
          </w:r>
          <w:r>
            <w:instrText xml:space="preserve"> PAGEREF _Toc36473562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>
      <w:r>
        <w:br w:type="page"/>
      </w:r>
    </w:p>
    <w:p>
      <w:pPr>
        <w:pStyle w:val="2"/>
      </w:pPr>
      <w:bookmarkStart w:id="0" w:name="_Toc36473550"/>
      <w:r>
        <w:t>1. Uvod</w:t>
      </w:r>
      <w:bookmarkEnd w:id="0"/>
    </w:p>
    <w:p>
      <w:pPr>
        <w:pStyle w:val="3"/>
      </w:pPr>
      <w:bookmarkStart w:id="1" w:name="_Toc36473551"/>
      <w:r>
        <w:t>1.1. Rezime</w:t>
      </w:r>
      <w:bookmarkEnd w:id="1"/>
    </w:p>
    <w:p>
      <w:r>
        <w:t>Definisanje scenarija upotrebe dodavanja vrste.</w:t>
      </w:r>
    </w:p>
    <w:p>
      <w:pPr>
        <w:ind w:left="720"/>
      </w:pPr>
    </w:p>
    <w:p>
      <w:pPr>
        <w:pStyle w:val="3"/>
      </w:pPr>
      <w:bookmarkStart w:id="2" w:name="_Toc36473552"/>
      <w:r>
        <w:t>1.2. Namena dokumenta i ciljne grupe</w:t>
      </w:r>
      <w:bookmarkEnd w:id="2"/>
    </w:p>
    <w:p>
      <w:r>
        <w:t>Dokument će koristiti svi članovi projektnog tima u razvoju projekta i testiranju a može se koristiti i pri pisanju upustva za upotrebu.</w:t>
      </w:r>
    </w:p>
    <w:p>
      <w:pPr>
        <w:pStyle w:val="3"/>
      </w:pPr>
      <w:bookmarkStart w:id="3" w:name="_Toc36473553"/>
      <w:r>
        <w:t>1.3. Reference</w:t>
      </w:r>
      <w:bookmarkEnd w:id="3"/>
    </w:p>
    <w:p>
      <w:pPr>
        <w:numPr>
          <w:ilvl w:val="0"/>
          <w:numId w:val="1"/>
        </w:numPr>
      </w:pPr>
      <w:r>
        <w:t>Projektni zadatak</w:t>
      </w:r>
    </w:p>
    <w:p>
      <w:pPr>
        <w:numPr>
          <w:ilvl w:val="0"/>
          <w:numId w:val="1"/>
        </w:numPr>
      </w:pPr>
      <w:r>
        <w:t>Upustvo za pisanje specifikacije scenarija upotrebe funkcionalnosti</w:t>
      </w:r>
    </w:p>
    <w:p>
      <w:pPr>
        <w:pStyle w:val="3"/>
      </w:pPr>
      <w:bookmarkStart w:id="4" w:name="_Toc36473554"/>
      <w:r>
        <w:t>1.4. Otvorena pitanja</w:t>
      </w:r>
      <w:bookmarkEnd w:id="4"/>
    </w:p>
    <w:p/>
    <w:p/>
    <w:tbl>
      <w:tblPr>
        <w:tblStyle w:val="17"/>
        <w:tblW w:w="9366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70"/>
        <w:gridCol w:w="4770"/>
        <w:gridCol w:w="312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675" w:hRule="atLeast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t>Redni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t>Rešenje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</w:tr>
    </w:tbl>
    <w:p/>
    <w:p>
      <w:pPr>
        <w:pStyle w:val="2"/>
      </w:pPr>
      <w:bookmarkStart w:id="5" w:name="_Toc36473555"/>
      <w:r>
        <w:t>2. Scenario dodavanja vrste</w:t>
      </w:r>
      <w:bookmarkEnd w:id="5"/>
    </w:p>
    <w:p/>
    <w:p>
      <w:pPr>
        <w:pStyle w:val="3"/>
      </w:pPr>
      <w:bookmarkStart w:id="6" w:name="_Toc36473556"/>
      <w:r>
        <w:t>2.1. Kratak opis</w:t>
      </w:r>
      <w:bookmarkEnd w:id="6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b w:val="0"/>
          <w:bCs/>
          <w:i w:val="0"/>
          <w:caps w:val="0"/>
          <w:spacing w:val="0"/>
          <w:sz w:val="23"/>
          <w:szCs w:val="23"/>
        </w:rPr>
      </w:pPr>
      <w:r>
        <w:rPr>
          <w:rFonts w:hint="default" w:ascii="Segoe UI" w:hAnsi="Segoe UI" w:eastAsia="Segoe UI" w:cs="Segoe UI"/>
          <w:b w:val="0"/>
          <w:bCs/>
          <w:i w:val="0"/>
          <w:caps w:val="0"/>
          <w:spacing w:val="0"/>
          <w:kern w:val="0"/>
          <w:sz w:val="23"/>
          <w:szCs w:val="23"/>
          <w:lang w:val="en-US" w:eastAsia="zh-CN" w:bidi="ar"/>
        </w:rPr>
        <w:t>Proširivanje baze novim sinonimom mogu da ispune samo moderator i administrator. Proširivanje baze novim sinonimom uključuje dodavanje novog imena za postojeću vrstu sto olakšava pretraživanje. Dodavanje se vrši preko HTML generisanih formi dok se podaci u bazu podataka unose putem PHP upita</w:t>
      </w:r>
    </w:p>
    <w:p/>
    <w:p>
      <w:pPr>
        <w:pStyle w:val="3"/>
      </w:pPr>
      <w:bookmarkStart w:id="7" w:name="_Toc36473557"/>
      <w:r>
        <w:t>2.2. Tok dogadjaja</w:t>
      </w:r>
      <w:bookmarkEnd w:id="7"/>
    </w:p>
    <w:p>
      <w:pPr>
        <w:pStyle w:val="4"/>
        <w:rPr>
          <w:rFonts w:hint="default"/>
          <w:lang w:val="en"/>
        </w:rPr>
      </w:pPr>
      <w:bookmarkStart w:id="8" w:name="_Toc36473558"/>
      <w:r>
        <w:t xml:space="preserve">2.2.1. Korisnik uspešno dodaje </w:t>
      </w:r>
      <w:bookmarkEnd w:id="8"/>
      <w:r>
        <w:rPr>
          <w:rFonts w:hint="default"/>
          <w:lang w:val="en"/>
        </w:rPr>
        <w:t>sinonim</w:t>
      </w:r>
    </w:p>
    <w:p>
      <w:pPr>
        <w:numPr>
          <w:ilvl w:val="0"/>
          <w:numId w:val="2"/>
        </w:numPr>
      </w:pPr>
      <w:r>
        <w:t xml:space="preserve">Korisnik u formi ispisuje </w:t>
      </w:r>
      <w:r>
        <w:rPr>
          <w:rFonts w:hint="default"/>
          <w:lang w:val="en"/>
        </w:rPr>
        <w:t>alternativni</w:t>
      </w:r>
      <w:r>
        <w:t xml:space="preserve"> naziv </w:t>
      </w:r>
      <w:r>
        <w:rPr>
          <w:rFonts w:hint="default"/>
          <w:lang w:val="en"/>
        </w:rPr>
        <w:t>postojeće</w:t>
      </w:r>
      <w:r>
        <w:t xml:space="preserve"> vrste.</w:t>
      </w:r>
    </w:p>
    <w:p>
      <w:pPr>
        <w:numPr>
          <w:ilvl w:val="0"/>
          <w:numId w:val="2"/>
        </w:numPr>
      </w:pPr>
      <w:r>
        <w:t xml:space="preserve">Korisnik klikće dugme potvrde(taster enter ne radi jer pravimo responsivan sajt koji će raditi </w:t>
      </w:r>
      <w:r>
        <w:rPr>
          <w:lang w:val="sr-Latn-RS"/>
        </w:rPr>
        <w:t>i na računaru i na telefonu, kako bi lepo funkcionisalo potvrde su isključivo sa dugmetom)</w:t>
      </w:r>
    </w:p>
    <w:p>
      <w:pPr>
        <w:numPr>
          <w:ilvl w:val="0"/>
          <w:numId w:val="2"/>
        </w:numPr>
      </w:pPr>
      <w:r>
        <w:t>Iskače nova poruka da je akcija(dodavanje nove vrste) uspešno izvršena.</w:t>
      </w:r>
    </w:p>
    <w:p>
      <w:pPr>
        <w:numPr>
          <w:ilvl w:val="0"/>
          <w:numId w:val="2"/>
        </w:numPr>
      </w:pPr>
      <w:r>
        <w:t>Akcija se uspešno izvršava u slucaju da ta vrsta postoji.</w:t>
      </w:r>
    </w:p>
    <w:p>
      <w:pPr>
        <w:pStyle w:val="4"/>
      </w:pPr>
      <w:bookmarkStart w:id="9" w:name="_Toc36473559"/>
      <w:r>
        <w:t>2.2.3. Korisnik neuspesno dodaje vrstu</w:t>
      </w:r>
      <w:bookmarkEnd w:id="9"/>
    </w:p>
    <w:p>
      <w:r>
        <w:t xml:space="preserve">Iskače poruka da je akcija neuspesno izvršena. Razlog za neuspešno izvršavanje je </w:t>
      </w:r>
      <w:r>
        <w:rPr>
          <w:rFonts w:hint="default"/>
          <w:lang w:val="en"/>
        </w:rPr>
        <w:t>ne</w:t>
      </w:r>
      <w:r>
        <w:t>postojanje vrste koju je korisnik uneo u formi.</w:t>
      </w:r>
    </w:p>
    <w:p>
      <w:pPr>
        <w:pStyle w:val="3"/>
      </w:pPr>
      <w:bookmarkStart w:id="10" w:name="_Toc36473560"/>
      <w:r>
        <w:t>2.3. Posebni zahtevi</w:t>
      </w:r>
      <w:bookmarkEnd w:id="10"/>
    </w:p>
    <w:p/>
    <w:p>
      <w:r>
        <w:t>Nema.</w:t>
      </w:r>
    </w:p>
    <w:p>
      <w:pPr>
        <w:pStyle w:val="3"/>
      </w:pPr>
      <w:bookmarkStart w:id="11" w:name="_Toc36473561"/>
      <w:r>
        <w:t>2.4. Preduslovi</w:t>
      </w:r>
      <w:bookmarkEnd w:id="11"/>
    </w:p>
    <w:p/>
    <w:p>
      <w:r>
        <w:t>Preduslov je da korisnik bude moderator ili administrator kako bi ova akcija mogla uspešno da se izvrši.</w:t>
      </w:r>
    </w:p>
    <w:p>
      <w:pPr>
        <w:pStyle w:val="3"/>
      </w:pPr>
      <w:bookmarkStart w:id="12" w:name="_Toc36473562"/>
      <w:r>
        <w:t>2.5. Posledice</w:t>
      </w:r>
      <w:bookmarkEnd w:id="12"/>
    </w:p>
    <w:p/>
    <w:p>
      <w:r>
        <w:rPr>
          <w:rFonts w:hint="default"/>
          <w:lang w:val="en"/>
        </w:rPr>
        <w:t>Alternativni naziv</w:t>
      </w:r>
      <w:r>
        <w:t xml:space="preserve"> se upisuje u bazu podataka o </w:t>
      </w:r>
      <w:r>
        <w:rPr>
          <w:rFonts w:hint="default"/>
          <w:lang w:val="en"/>
        </w:rPr>
        <w:t>sinonimima i vezuje za dodeljenu vrst</w:t>
      </w:r>
      <w:bookmarkStart w:id="13" w:name="_GoBack"/>
      <w:bookmarkEnd w:id="13"/>
      <w:r>
        <w:rPr>
          <w:rFonts w:hint="default"/>
          <w:lang w:val="en"/>
        </w:rPr>
        <w:t>u</w:t>
      </w:r>
      <w:r>
        <w:t>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5718C"/>
    <w:multiLevelType w:val="multilevel"/>
    <w:tmpl w:val="7435718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EC6A80"/>
    <w:multiLevelType w:val="multilevel"/>
    <w:tmpl w:val="7BEC6A8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40"/>
    <w:rsid w:val="007330DA"/>
    <w:rsid w:val="007F7386"/>
    <w:rsid w:val="008B4557"/>
    <w:rsid w:val="00AA4929"/>
    <w:rsid w:val="00C91440"/>
    <w:rsid w:val="00E24AE0"/>
    <w:rsid w:val="00E849A1"/>
    <w:rsid w:val="00F95A2C"/>
    <w:rsid w:val="00FA0A23"/>
    <w:rsid w:val="00FC78D1"/>
    <w:rsid w:val="EF3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sr-Latn-R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line="259" w:lineRule="auto"/>
      <w:jc w:val="both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line="259" w:lineRule="auto"/>
      <w:jc w:val="both"/>
      <w:outlineLvl w:val="1"/>
    </w:pPr>
    <w:rPr>
      <w:rFonts w:ascii="Calibri" w:hAnsi="Calibri" w:eastAsia="Calibri" w:cs="Calibri"/>
      <w:color w:val="2F5496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5">
    <w:name w:val="toc 3"/>
    <w:basedOn w:val="1"/>
    <w:next w:val="1"/>
    <w:unhideWhenUsed/>
    <w:qFormat/>
    <w:uiPriority w:val="39"/>
    <w:pPr>
      <w:spacing w:after="100"/>
      <w:ind w:left="440"/>
    </w:pPr>
  </w:style>
  <w:style w:type="table" w:customStyle="1" w:styleId="16">
    <w:name w:val="_Style 11"/>
    <w:basedOn w:val="9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2"/>
    <w:basedOn w:val="9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470</Words>
  <Characters>2682</Characters>
  <Lines>22</Lines>
  <Paragraphs>6</Paragraphs>
  <TotalTime>39</TotalTime>
  <ScaleCrop>false</ScaleCrop>
  <LinksUpToDate>false</LinksUpToDate>
  <CharactersWithSpaces>3146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2020-03-30T11:51:00Z</dcterms:created>
  <dc:creator>edvin</dc:creator>
  <cp:lastModifiedBy>edvin</cp:lastModifiedBy>
  <dcterms:modified xsi:type="dcterms:W3CDTF">2020-06-08T23:42:31Z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