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9BD09" w14:textId="77777777" w:rsidR="00FA46DF" w:rsidRPr="00FA03D4" w:rsidRDefault="00FA46DF" w:rsidP="00FA46DF">
      <w:pPr>
        <w:pStyle w:val="ListParagraph"/>
        <w:numPr>
          <w:ilvl w:val="0"/>
          <w:numId w:val="1"/>
        </w:numPr>
        <w:spacing w:line="360" w:lineRule="auto"/>
        <w:rPr>
          <w:rFonts w:cstheme="minorHAnsi"/>
          <w:sz w:val="24"/>
          <w:szCs w:val="24"/>
        </w:rPr>
      </w:pPr>
      <w:r w:rsidRPr="00FA03D4">
        <w:rPr>
          <w:rFonts w:eastAsia="Times New Roman" w:cstheme="minorHAnsi"/>
          <w:sz w:val="24"/>
          <w:szCs w:val="24"/>
        </w:rPr>
        <w:t>The report must have a preamble consisting of (on separate pages): a full-page abstract; an acknowledgements page; a signed university plagiarism disclaimer; a table of contents; a list of figures.</w:t>
      </w:r>
    </w:p>
    <w:p w14:paraId="6145D630" w14:textId="77777777" w:rsidR="00FA46DF" w:rsidRPr="00FA03D4" w:rsidRDefault="00FA46DF" w:rsidP="00FA46DF">
      <w:pPr>
        <w:pStyle w:val="ListParagraph"/>
        <w:numPr>
          <w:ilvl w:val="0"/>
          <w:numId w:val="1"/>
        </w:numPr>
        <w:spacing w:line="360" w:lineRule="auto"/>
        <w:rPr>
          <w:rFonts w:cstheme="minorHAnsi"/>
          <w:sz w:val="24"/>
          <w:szCs w:val="24"/>
        </w:rPr>
      </w:pPr>
      <w:r w:rsidRPr="00FA03D4">
        <w:rPr>
          <w:rFonts w:eastAsia="Times New Roman" w:cstheme="minorHAnsi"/>
          <w:sz w:val="24"/>
          <w:szCs w:val="24"/>
        </w:rPr>
        <w:t>All pages except for the title page should be numbered at the bottom aligned to the centre of the page. Roman numerals should be used for pages in the preamble and Arabic numerals used for all other pages starting at 1 for the first page of the first chapter.</w:t>
      </w:r>
    </w:p>
    <w:p w14:paraId="4F36DA0F" w14:textId="77777777" w:rsidR="00FA46DF" w:rsidRPr="00FA03D4" w:rsidRDefault="00FA46DF" w:rsidP="00FA46DF">
      <w:pPr>
        <w:pStyle w:val="ListParagraph"/>
        <w:numPr>
          <w:ilvl w:val="0"/>
          <w:numId w:val="1"/>
        </w:numPr>
        <w:spacing w:line="360" w:lineRule="auto"/>
        <w:rPr>
          <w:rFonts w:cstheme="minorHAnsi"/>
          <w:sz w:val="24"/>
          <w:szCs w:val="24"/>
        </w:rPr>
      </w:pPr>
      <w:r w:rsidRPr="00FA03D4">
        <w:rPr>
          <w:rFonts w:eastAsia="Times New Roman" w:cstheme="minorHAnsi"/>
          <w:sz w:val="24"/>
          <w:szCs w:val="24"/>
        </w:rPr>
        <w:t>All mathematical expressions should be typeset using an equation editor. All display equations should be centred on the page. Where a display equation is numbered, the number should be aligned to the right-hand margin alongside the equation and enclosed in parentheses.</w:t>
      </w:r>
    </w:p>
    <w:p w14:paraId="06585D80" w14:textId="77777777" w:rsidR="00FA46DF" w:rsidRPr="00FA03D4" w:rsidRDefault="00FA46DF" w:rsidP="00FA46DF">
      <w:pPr>
        <w:pStyle w:val="ListParagraph"/>
        <w:numPr>
          <w:ilvl w:val="0"/>
          <w:numId w:val="1"/>
        </w:numPr>
        <w:spacing w:line="360" w:lineRule="auto"/>
        <w:rPr>
          <w:rFonts w:cstheme="minorHAnsi"/>
          <w:sz w:val="24"/>
          <w:szCs w:val="24"/>
        </w:rPr>
      </w:pPr>
      <w:r w:rsidRPr="00FA03D4">
        <w:rPr>
          <w:rFonts w:eastAsia="Times New Roman" w:cstheme="minorHAnsi"/>
          <w:sz w:val="24"/>
          <w:szCs w:val="24"/>
        </w:rPr>
        <w:t>All figures and tables should be centred on the page and should not have elements placed alongside. Numbered figure captions should appear below figures and tables.</w:t>
      </w:r>
    </w:p>
    <w:p w14:paraId="0707A822" w14:textId="77777777" w:rsidR="00FA46DF" w:rsidRPr="00FA03D4" w:rsidRDefault="00FA46DF" w:rsidP="00FA46DF">
      <w:pPr>
        <w:pStyle w:val="ListParagraph"/>
        <w:numPr>
          <w:ilvl w:val="0"/>
          <w:numId w:val="1"/>
        </w:numPr>
        <w:spacing w:line="360" w:lineRule="auto"/>
        <w:rPr>
          <w:rFonts w:cstheme="minorHAnsi"/>
          <w:sz w:val="24"/>
          <w:szCs w:val="24"/>
        </w:rPr>
      </w:pPr>
      <w:r w:rsidRPr="00FA03D4">
        <w:rPr>
          <w:rFonts w:eastAsia="Times New Roman" w:cstheme="minorHAnsi"/>
          <w:sz w:val="24"/>
          <w:szCs w:val="24"/>
        </w:rPr>
        <w:t>All sources should be cited using the Harvard method with a list of references containing the citation information in alphabetical order by the first author’s surname a placed after the conclusions chapter. See the University’s referencing guide for more information using the link below.</w:t>
      </w:r>
    </w:p>
    <w:p w14:paraId="4BC9CF68" w14:textId="77777777" w:rsidR="00FA46DF" w:rsidRPr="00FA03D4" w:rsidRDefault="00FA46DF" w:rsidP="00FA46DF">
      <w:pPr>
        <w:pStyle w:val="ListParagraph"/>
        <w:numPr>
          <w:ilvl w:val="0"/>
          <w:numId w:val="1"/>
        </w:numPr>
        <w:spacing w:line="360" w:lineRule="auto"/>
        <w:rPr>
          <w:rFonts w:cstheme="minorHAnsi"/>
          <w:sz w:val="24"/>
          <w:szCs w:val="24"/>
        </w:rPr>
      </w:pPr>
      <w:r w:rsidRPr="00FA03D4">
        <w:rPr>
          <w:rFonts w:eastAsia="Times New Roman" w:cstheme="minorHAnsi"/>
          <w:sz w:val="24"/>
          <w:szCs w:val="24"/>
        </w:rPr>
        <w:t>8000-14000 words (50 – 70 pages)</w:t>
      </w:r>
    </w:p>
    <w:p w14:paraId="01462B1F" w14:textId="77777777" w:rsidR="00E62411" w:rsidRDefault="00E62411">
      <w:bookmarkStart w:id="0" w:name="_GoBack"/>
      <w:bookmarkEnd w:id="0"/>
    </w:p>
    <w:sectPr w:rsidR="00E6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F6D0E"/>
    <w:multiLevelType w:val="hybridMultilevel"/>
    <w:tmpl w:val="0846CBBC"/>
    <w:lvl w:ilvl="0" w:tplc="65A03C48">
      <w:start w:val="1"/>
      <w:numFmt w:val="bullet"/>
      <w:lvlText w:val=""/>
      <w:lvlJc w:val="left"/>
      <w:pPr>
        <w:ind w:left="720" w:hanging="360"/>
      </w:pPr>
      <w:rPr>
        <w:rFonts w:ascii="Symbol" w:hAnsi="Symbol" w:hint="default"/>
      </w:rPr>
    </w:lvl>
    <w:lvl w:ilvl="1" w:tplc="F82A04BC">
      <w:start w:val="1"/>
      <w:numFmt w:val="bullet"/>
      <w:lvlText w:val="o"/>
      <w:lvlJc w:val="left"/>
      <w:pPr>
        <w:ind w:left="1440" w:hanging="360"/>
      </w:pPr>
      <w:rPr>
        <w:rFonts w:ascii="Courier New" w:hAnsi="Courier New" w:hint="default"/>
      </w:rPr>
    </w:lvl>
    <w:lvl w:ilvl="2" w:tplc="217ABC36">
      <w:start w:val="1"/>
      <w:numFmt w:val="bullet"/>
      <w:lvlText w:val=""/>
      <w:lvlJc w:val="left"/>
      <w:pPr>
        <w:ind w:left="2160" w:hanging="360"/>
      </w:pPr>
      <w:rPr>
        <w:rFonts w:ascii="Wingdings" w:hAnsi="Wingdings" w:hint="default"/>
      </w:rPr>
    </w:lvl>
    <w:lvl w:ilvl="3" w:tplc="DA2ECF1A">
      <w:start w:val="1"/>
      <w:numFmt w:val="bullet"/>
      <w:lvlText w:val=""/>
      <w:lvlJc w:val="left"/>
      <w:pPr>
        <w:ind w:left="2880" w:hanging="360"/>
      </w:pPr>
      <w:rPr>
        <w:rFonts w:ascii="Symbol" w:hAnsi="Symbol" w:hint="default"/>
      </w:rPr>
    </w:lvl>
    <w:lvl w:ilvl="4" w:tplc="B79C5120">
      <w:start w:val="1"/>
      <w:numFmt w:val="bullet"/>
      <w:lvlText w:val="o"/>
      <w:lvlJc w:val="left"/>
      <w:pPr>
        <w:ind w:left="3600" w:hanging="360"/>
      </w:pPr>
      <w:rPr>
        <w:rFonts w:ascii="Courier New" w:hAnsi="Courier New" w:hint="default"/>
      </w:rPr>
    </w:lvl>
    <w:lvl w:ilvl="5" w:tplc="954AA962">
      <w:start w:val="1"/>
      <w:numFmt w:val="bullet"/>
      <w:lvlText w:val=""/>
      <w:lvlJc w:val="left"/>
      <w:pPr>
        <w:ind w:left="4320" w:hanging="360"/>
      </w:pPr>
      <w:rPr>
        <w:rFonts w:ascii="Wingdings" w:hAnsi="Wingdings" w:hint="default"/>
      </w:rPr>
    </w:lvl>
    <w:lvl w:ilvl="6" w:tplc="9878B61A">
      <w:start w:val="1"/>
      <w:numFmt w:val="bullet"/>
      <w:lvlText w:val=""/>
      <w:lvlJc w:val="left"/>
      <w:pPr>
        <w:ind w:left="5040" w:hanging="360"/>
      </w:pPr>
      <w:rPr>
        <w:rFonts w:ascii="Symbol" w:hAnsi="Symbol" w:hint="default"/>
      </w:rPr>
    </w:lvl>
    <w:lvl w:ilvl="7" w:tplc="A016D78E">
      <w:start w:val="1"/>
      <w:numFmt w:val="bullet"/>
      <w:lvlText w:val="o"/>
      <w:lvlJc w:val="left"/>
      <w:pPr>
        <w:ind w:left="5760" w:hanging="360"/>
      </w:pPr>
      <w:rPr>
        <w:rFonts w:ascii="Courier New" w:hAnsi="Courier New" w:hint="default"/>
      </w:rPr>
    </w:lvl>
    <w:lvl w:ilvl="8" w:tplc="0996190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5C"/>
    <w:rsid w:val="00E62411"/>
    <w:rsid w:val="00EF645C"/>
    <w:rsid w:val="00FA4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C90BD-9F51-44C7-A9BB-B300AD85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Simms</dc:creator>
  <cp:keywords/>
  <dc:description/>
  <cp:lastModifiedBy>Ryan Simms</cp:lastModifiedBy>
  <cp:revision>2</cp:revision>
  <dcterms:created xsi:type="dcterms:W3CDTF">2018-12-14T16:04:00Z</dcterms:created>
  <dcterms:modified xsi:type="dcterms:W3CDTF">2018-12-14T16:04:00Z</dcterms:modified>
</cp:coreProperties>
</file>