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7943" w:rsidRDefault="00C47943" w:rsidP="00C47943">
      <w:pPr>
        <w:pStyle w:val="BodyMedium"/>
      </w:pPr>
      <w:r>
        <w:t>Understand the following Flutter mobile app project. Its name is Konvert. It is a smart sales engine meant to streatmline the sales tasks of a business. The current scope of the project focuses on creating an automative application for Sales Representative tier of the company by providing AII analysis and automative features to automate the workflow as much as possible, automate reporting and improve the workflow performance.</w:t>
      </w:r>
    </w:p>
    <w:p w:rsidR="00C47943" w:rsidRDefault="00C47943" w:rsidP="00C47943">
      <w:pPr>
        <w:pStyle w:val="BodyMedium"/>
      </w:pPr>
      <w:r w:rsidRPr="00C72135">
        <w:t>1.</w:t>
      </w:r>
      <w:r>
        <w:t xml:space="preserve"> App starts at the splash screen page. IIt checks for multiple things like updates check, security check, stability and performance check, and login status and more while the splash screen animation plays for a small few seconds. After these it will go either of the following page:</w:t>
      </w:r>
    </w:p>
    <w:p w:rsidR="00C47943" w:rsidRDefault="00C47943" w:rsidP="00C47943">
      <w:pPr>
        <w:pStyle w:val="BodyMedium"/>
      </w:pPr>
      <w:r>
        <w:t>To error: in case there was an error starting the page</w:t>
      </w:r>
    </w:p>
    <w:p w:rsidR="00C47943" w:rsidRDefault="00C47943" w:rsidP="00C47943">
      <w:pPr>
        <w:pStyle w:val="BodyMedium"/>
      </w:pPr>
      <w:r>
        <w:t>To master sync: inn case there is a data that needs to be synced from the cloud database of almashreq's softs web CRM portal.</w:t>
      </w:r>
    </w:p>
    <w:p w:rsidR="00C47943" w:rsidRDefault="00C47943" w:rsidP="00C47943">
      <w:pPr>
        <w:pStyle w:val="BodyMedium"/>
      </w:pPr>
      <w:r>
        <w:t>To Update: inn case there is an app update</w:t>
      </w:r>
    </w:p>
    <w:p w:rsidR="00C47943" w:rsidRDefault="00C47943" w:rsidP="00C47943">
      <w:pPr>
        <w:pStyle w:val="BodyMedium"/>
      </w:pPr>
      <w:r>
        <w:t>To onboarding: in. case user is opening app for the first time</w:t>
      </w:r>
    </w:p>
    <w:p w:rsidR="00C47943" w:rsidRDefault="00C47943" w:rsidP="00C47943">
      <w:pPr>
        <w:pStyle w:val="BodyMedium"/>
      </w:pPr>
      <w:r>
        <w:t>To login: in case user needs to login</w:t>
      </w:r>
    </w:p>
    <w:p w:rsidR="00C47943" w:rsidRDefault="00C47943" w:rsidP="00C47943">
      <w:pPr>
        <w:pStyle w:val="BodyMedium"/>
      </w:pPr>
      <w:r>
        <w:t>To security check page: inn case there was a security problem in the app</w:t>
      </w:r>
    </w:p>
    <w:p w:rsidR="00C47943" w:rsidRDefault="00C47943" w:rsidP="00C47943">
      <w:pPr>
        <w:pStyle w:val="BodyMedium"/>
      </w:pPr>
    </w:p>
    <w:p w:rsidR="00C47943" w:rsidRDefault="00C47943" w:rsidP="00C47943">
      <w:pPr>
        <w:pStyle w:val="BodyMedium"/>
      </w:pPr>
      <w:r>
        <w:t>2. Error page: shows error, and provides options to fix it. Depending on situation could be: restart app, clear cache and restart, clear database and resync with master sync by going to master sync. Update the app in case there is an update by going to update page. Reinstall entire app after clearing cache through google play.</w:t>
      </w:r>
    </w:p>
    <w:p w:rsidR="00C47943" w:rsidRDefault="00C47943" w:rsidP="00C47943">
      <w:pPr>
        <w:pStyle w:val="BodyMedium"/>
      </w:pPr>
      <w:r>
        <w:t>3. Update page: Check for updates online, if found it automatically downloads it if it is important and doesn’t let the user proceed until update is complete. If it is optional it gives user a small 1-2 days period to download latest version.</w:t>
      </w:r>
    </w:p>
    <w:p w:rsidR="00C47943" w:rsidRDefault="00C47943" w:rsidP="00C47943">
      <w:pPr>
        <w:pStyle w:val="BodyMedium"/>
      </w:pPr>
      <w:r>
        <w:t>4. Security page: checks the security. If there was a breach in security found it either warns the user or sends a security breach report to system admin.</w:t>
      </w:r>
    </w:p>
    <w:p w:rsidR="00C47943" w:rsidRDefault="00C47943" w:rsidP="00C47943">
      <w:pPr>
        <w:pStyle w:val="BodyMedium"/>
      </w:pPr>
      <w:r>
        <w:t xml:space="preserve">5. On boarding: In case app starts for the first time.it first gets the personal preferences of user, like theme, primary language and things. Then it shows us a modal which tell us info about the </w:t>
      </w:r>
      <w:r>
        <w:lastRenderedPageBreak/>
        <w:t>application so user can know what this app is and what it does. Then the terms of service agreement page. Then it lets us enter domain address and api key which defines which company’s version of app we want to connect to. It connects to that company’s domain which let’s us access that company’s API present in Almashreq soft web CRM portal for that company. Then it gets the hierarchy system of that company from the armashreq portal. The hierarchy system means what roles the company have in their business and whether they also have access to customer section of the app. Then it lets us select whether we are part of that companu’s business or are we their customer(if the company has subscribe to customer part of our app aswell, we are working of version 1.0 of the app so we don’t have a customer section yet and this button will be disabled for everyone ). If we are part of business then takes us to select our role in that company’s business. After that it takes us to business login page.</w:t>
      </w:r>
    </w:p>
    <w:p w:rsidR="00C47943" w:rsidRDefault="00C47943" w:rsidP="00C47943">
      <w:pPr>
        <w:pStyle w:val="BodyMedium"/>
      </w:pPr>
    </w:p>
    <w:p w:rsidR="00C47943" w:rsidRDefault="00C47943" w:rsidP="00C47943">
      <w:pPr>
        <w:pStyle w:val="BodyMedium"/>
      </w:pPr>
      <w:r>
        <w:t>6. Login page: it first runs security checks again. Then it check whether we are already logged in. If yes then check for the hash or token present in our app and if matches online then takes us to master sync page. If not Then it lets us login to our user account present in the almashreq database web database. It then uses google authenticator to authenticate us.  If authenticated it stores a token and then take sus to master sync page</w:t>
      </w:r>
    </w:p>
    <w:p w:rsidR="00C47943" w:rsidRDefault="00C47943" w:rsidP="00C47943">
      <w:pPr>
        <w:pStyle w:val="BodyMedium"/>
      </w:pPr>
    </w:p>
    <w:p w:rsidR="00C47943" w:rsidRDefault="00C47943" w:rsidP="00C47943">
      <w:pPr>
        <w:pStyle w:val="BodyMedium"/>
      </w:pPr>
      <w:r>
        <w:t>7. Master sync page: Syncs the entire of our app with the almash’req web CRM portal database for the current company based on the userid of the user. Only the data that is allowed to be downloaded for the current userid is downloaded and nothing else. This lets us use some features of the app offline After master sync in proceeds to user dashboard</w:t>
      </w:r>
    </w:p>
    <w:p w:rsidR="00C47943" w:rsidRDefault="00C47943" w:rsidP="00C47943">
      <w:pPr>
        <w:pStyle w:val="BodyMedium"/>
      </w:pPr>
    </w:p>
    <w:p w:rsidR="00C47943" w:rsidRDefault="00C47943" w:rsidP="00C47943">
      <w:pPr>
        <w:pStyle w:val="BodyMedium"/>
      </w:pPr>
      <w:r>
        <w:t>8. Dashboard: after master sync comes dashboard.It acts as the central hub for the user. Do note that everything we do in this app is for business user not the business customers. Upon opening the app it sees if there is any message for the user like warning, update notes, and so on. If there is then it opens a modal.</w:t>
      </w:r>
    </w:p>
    <w:p w:rsidR="00C47943" w:rsidRDefault="00C47943" w:rsidP="00C47943">
      <w:pPr>
        <w:pStyle w:val="BodyMedium"/>
      </w:pPr>
      <w:r>
        <w:t xml:space="preserve">In the background  of the app an AI is always working to gather user behavior and progress and constantly learning about the user to try to predict his future performance for the remaining days of the week. Also there is a feature locker in the app which takes the user data from the </w:t>
      </w:r>
      <w:r>
        <w:lastRenderedPageBreak/>
        <w:t>cloud to know which features to lock for this user. Also there is a security checker working all time in abckground to see if the security of this app isn’t being breached.Also there is an update checker working from time to time to check updates.Also a notification checker working from time to time to update the notifications.</w:t>
      </w:r>
    </w:p>
    <w:p w:rsidR="00C47943" w:rsidRDefault="00C47943" w:rsidP="00C47943">
      <w:pPr>
        <w:pStyle w:val="BodyMedium"/>
      </w:pPr>
      <w:r>
        <w:t>Do note that whenever I refere to tab, it means a different section of the same page. If I refer page, it means and entirely different page.</w:t>
      </w:r>
    </w:p>
    <w:p w:rsidR="00C47943" w:rsidRDefault="00C47943" w:rsidP="00C47943">
      <w:pPr>
        <w:pStyle w:val="BodyMedium"/>
      </w:pPr>
      <w:r>
        <w:t xml:space="preserve"> So here in the dashboard’s home tab we have options like:</w:t>
      </w:r>
    </w:p>
    <w:p w:rsidR="00C47943" w:rsidRDefault="00C47943" w:rsidP="00C47943">
      <w:pPr>
        <w:pStyle w:val="BodyMedium"/>
        <w:numPr>
          <w:ilvl w:val="0"/>
          <w:numId w:val="10"/>
        </w:numPr>
      </w:pPr>
      <w:r>
        <w:t xml:space="preserve">Seeing weekly progress. This contains both the current progress and future insight powered by our AI and ML algorithm trained on that company’s dataset. This performance analysis and prediction through AI is a critical part. </w:t>
      </w:r>
    </w:p>
    <w:p w:rsidR="00C47943" w:rsidRDefault="00C47943" w:rsidP="00C47943">
      <w:pPr>
        <w:pStyle w:val="BodyMedium"/>
        <w:numPr>
          <w:ilvl w:val="0"/>
          <w:numId w:val="10"/>
        </w:numPr>
      </w:pPr>
      <w:r>
        <w:t xml:space="preserve">Seeing today’s and weekly target goal and achieved.It fetches the weekly target set in this week’s tour plan set by the user. </w:t>
      </w:r>
    </w:p>
    <w:p w:rsidR="00C47943" w:rsidRDefault="00C47943" w:rsidP="00C47943">
      <w:pPr>
        <w:pStyle w:val="BodyMedium"/>
        <w:numPr>
          <w:ilvl w:val="0"/>
          <w:numId w:val="10"/>
        </w:numPr>
      </w:pPr>
      <w:r>
        <w:t>Seeing promotions: seeing a small promotion banner in the middle (This is not ad, this is just the banner of the latest promotion going on by the company)</w:t>
      </w:r>
    </w:p>
    <w:p w:rsidR="00C47943" w:rsidRDefault="00C47943" w:rsidP="00C47943">
      <w:pPr>
        <w:pStyle w:val="BodyMedium"/>
        <w:numPr>
          <w:ilvl w:val="0"/>
          <w:numId w:val="10"/>
        </w:numPr>
      </w:pPr>
      <w:r>
        <w:t>Seeting ad (optional): A small banner ad using google ad api. This is dependant on the user and company and it is not supposed to be enabled for every user.</w:t>
      </w:r>
    </w:p>
    <w:p w:rsidR="00C47943" w:rsidRDefault="00C47943" w:rsidP="00C47943">
      <w:pPr>
        <w:pStyle w:val="BodyMedium"/>
        <w:numPr>
          <w:ilvl w:val="0"/>
          <w:numId w:val="10"/>
        </w:numPr>
      </w:pPr>
      <w:r>
        <w:t>Seeing latest notification: the latest notification is displayed right here.</w:t>
      </w:r>
    </w:p>
    <w:p w:rsidR="00C47943" w:rsidRDefault="00C47943" w:rsidP="00C47943">
      <w:pPr>
        <w:pStyle w:val="BodyMedium"/>
        <w:numPr>
          <w:ilvl w:val="0"/>
          <w:numId w:val="10"/>
        </w:numPr>
      </w:pPr>
      <w:r>
        <w:t>Go to master sync: goes to master sync page again to sync everything and come back to dashboard.</w:t>
      </w:r>
    </w:p>
    <w:p w:rsidR="00C47943" w:rsidRDefault="00C47943" w:rsidP="00C47943">
      <w:pPr>
        <w:pStyle w:val="BodyMedium"/>
        <w:numPr>
          <w:ilvl w:val="0"/>
          <w:numId w:val="10"/>
        </w:numPr>
      </w:pPr>
      <w:r>
        <w:t>Go to settings: goes to settings page.</w:t>
      </w:r>
    </w:p>
    <w:p w:rsidR="00C47943" w:rsidRDefault="00C47943" w:rsidP="00C47943">
      <w:pPr>
        <w:pStyle w:val="BodyMedium"/>
        <w:numPr>
          <w:ilvl w:val="0"/>
          <w:numId w:val="10"/>
        </w:numPr>
      </w:pPr>
      <w:r>
        <w:t>Go to reporting tab: goes to the reporting tab</w:t>
      </w:r>
    </w:p>
    <w:p w:rsidR="00C47943" w:rsidRDefault="00C47943" w:rsidP="00C47943">
      <w:pPr>
        <w:pStyle w:val="BodyMedium"/>
        <w:numPr>
          <w:ilvl w:val="0"/>
          <w:numId w:val="10"/>
        </w:numPr>
      </w:pPr>
      <w:r>
        <w:t>Go to Roadmap tab: goes to the roadmap tab</w:t>
      </w:r>
    </w:p>
    <w:p w:rsidR="00C47943" w:rsidRDefault="00C47943" w:rsidP="00C47943">
      <w:pPr>
        <w:pStyle w:val="BodyMedium"/>
        <w:numPr>
          <w:ilvl w:val="0"/>
          <w:numId w:val="10"/>
        </w:numPr>
      </w:pPr>
      <w:r>
        <w:t>Go to notifications: goes to notification page</w:t>
      </w:r>
    </w:p>
    <w:p w:rsidR="00C47943" w:rsidRDefault="00C47943" w:rsidP="00C47943">
      <w:pPr>
        <w:pStyle w:val="BodyMedium"/>
        <w:numPr>
          <w:ilvl w:val="0"/>
          <w:numId w:val="10"/>
        </w:numPr>
      </w:pPr>
      <w:r>
        <w:t>Go to resource tab: goes to the resource tab</w:t>
      </w:r>
    </w:p>
    <w:p w:rsidR="00C47943" w:rsidRDefault="00C47943" w:rsidP="00C47943">
      <w:pPr>
        <w:pStyle w:val="BodyMedium"/>
        <w:numPr>
          <w:ilvl w:val="0"/>
          <w:numId w:val="10"/>
        </w:numPr>
      </w:pPr>
      <w:r>
        <w:t>Start field work button: goes to the fieldwork page</w:t>
      </w:r>
    </w:p>
    <w:p w:rsidR="00C47943" w:rsidRDefault="00C47943" w:rsidP="00C47943">
      <w:pPr>
        <w:pStyle w:val="BodyMedium"/>
        <w:numPr>
          <w:ilvl w:val="0"/>
          <w:numId w:val="10"/>
        </w:numPr>
      </w:pPr>
      <w:r>
        <w:t>Go to bookings page: goes to bookings page</w:t>
      </w:r>
    </w:p>
    <w:p w:rsidR="00C47943" w:rsidRDefault="00C47943" w:rsidP="00C47943">
      <w:pPr>
        <w:pStyle w:val="BodyMedium"/>
      </w:pPr>
      <w:r>
        <w:lastRenderedPageBreak/>
        <w:t>All this and more makes up the dashboard.</w:t>
      </w:r>
    </w:p>
    <w:p w:rsidR="00C47943" w:rsidRDefault="00C47943" w:rsidP="00C47943">
      <w:pPr>
        <w:pStyle w:val="BodyMedium"/>
      </w:pPr>
    </w:p>
    <w:p w:rsidR="00C47943" w:rsidRDefault="00C47943" w:rsidP="00C47943">
      <w:pPr>
        <w:pStyle w:val="BodyMedium"/>
      </w:pPr>
      <w:r>
        <w:t>9. settings page: contains a list of settings. For setting theme, user profile, language, auto features and more. Also contain option to logout.</w:t>
      </w:r>
    </w:p>
    <w:p w:rsidR="00C47943" w:rsidRDefault="00C47943" w:rsidP="00C47943">
      <w:pPr>
        <w:pStyle w:val="BodyMedium"/>
      </w:pPr>
    </w:p>
    <w:p w:rsidR="00C47943" w:rsidRDefault="00C47943" w:rsidP="00C47943">
      <w:pPr>
        <w:pStyle w:val="BodyMedium"/>
      </w:pPr>
      <w:r>
        <w:t>10. Notification page: Sees notifications. Notifications are divided by importance. Multiple filtering options exist. And there is anotification checker running the background constantly updating notification.</w:t>
      </w:r>
    </w:p>
    <w:p w:rsidR="00C47943" w:rsidRDefault="00C47943" w:rsidP="00C47943">
      <w:pPr>
        <w:pStyle w:val="BodyMedium"/>
      </w:pPr>
    </w:p>
    <w:p w:rsidR="00C47943" w:rsidRDefault="00C47943" w:rsidP="00C47943">
      <w:pPr>
        <w:pStyle w:val="BodyMedium"/>
      </w:pPr>
      <w:r>
        <w:t>11.Reporting tab(in Dashboard): fetched the user report from the almashreq’s cloud CRM. This page contains a very detailed list of reporting. Uses online reporting and chart APIs to provide better representation of data and reports. Filtering options exist like seeing daily, weekly, monthly reports, or by specific data, or specific category. This contains a very detailed filtering option, and highly detailed one.</w:t>
      </w:r>
    </w:p>
    <w:p w:rsidR="00C47943" w:rsidRDefault="00C47943" w:rsidP="00C47943">
      <w:pPr>
        <w:pStyle w:val="BodyMedium"/>
      </w:pPr>
    </w:p>
    <w:p w:rsidR="00C47943" w:rsidRDefault="00C47943" w:rsidP="00C47943">
      <w:pPr>
        <w:pStyle w:val="BodyMedium"/>
      </w:pPr>
      <w:r>
        <w:t>12.  Resource tab(in dashboard). A list of resources on this user. Contains things like bricks(areas), customers and products and locations and such. And also filtering options.</w:t>
      </w:r>
    </w:p>
    <w:p w:rsidR="00C47943" w:rsidRDefault="00C47943" w:rsidP="00C47943">
      <w:pPr>
        <w:pStyle w:val="BodyMedium"/>
      </w:pPr>
    </w:p>
    <w:p w:rsidR="00C47943" w:rsidRDefault="00C47943" w:rsidP="00C47943">
      <w:pPr>
        <w:pStyle w:val="BodyMedium"/>
      </w:pPr>
      <w:r>
        <w:t>13. Roadmap tab: A very important tab. It checks the current tourplan and progress of the user. If a tour plan is not found then it provides option to create a new tour plan by going to setup Tour plan page. If a tour plan is found then it Contains a detailed roadmap completed with whats completed and what is in progress and what to do in the future in a very user-friendly way. If the user wants to change the eexisting tour plan then it has a button to update tour plan which tells the system admin that this user wants to change tour plan and if allowed then he can change tour plan.</w:t>
      </w:r>
    </w:p>
    <w:p w:rsidR="00C47943" w:rsidRDefault="00C47943" w:rsidP="00C47943">
      <w:pPr>
        <w:pStyle w:val="BodyMedium"/>
      </w:pPr>
    </w:p>
    <w:p w:rsidR="00C47943" w:rsidRDefault="00C47943" w:rsidP="00C47943">
      <w:pPr>
        <w:pStyle w:val="BodyMedium"/>
      </w:pPr>
      <w:r>
        <w:t xml:space="preserve">14. Setup tour plan page: Sets up the tour plan. Both a new and existing one. It gets what resources are allocated to this user and then allows the user to create a tour plan qhich date, </w:t>
      </w:r>
      <w:r>
        <w:lastRenderedPageBreak/>
        <w:t>timing, route, customer, expenses, targets and more. There is also an enhance button, which when clicked, calls the tourplanhelper class which helps make the tour plan better for user ease. The tour plan goes to the management for approval. After approval the tour plan is locked. If not approved then a note is sent to the user which is shown in notification.</w:t>
      </w:r>
    </w:p>
    <w:p w:rsidR="00C47943" w:rsidRDefault="00C47943" w:rsidP="00C47943">
      <w:pPr>
        <w:pStyle w:val="BodyMedium"/>
      </w:pPr>
    </w:p>
    <w:p w:rsidR="00C47943" w:rsidRDefault="00C47943" w:rsidP="00C47943">
      <w:pPr>
        <w:pStyle w:val="BodyMedium"/>
      </w:pPr>
      <w:r>
        <w:t>15. Fieldwork page:</w:t>
      </w:r>
    </w:p>
    <w:p w:rsidR="00C47943" w:rsidRDefault="00C47943" w:rsidP="00C47943">
      <w:pPr>
        <w:pStyle w:val="BodyMedium"/>
      </w:pPr>
      <w:r>
        <w:t>This is the main feature of our app. It gets the tour plan from the roadmap and sees where the user will go next. It sets up the route to the next customer, shows the current target to be achieved for that customers, the distance and more. The is also a map connected to google maps API is shown in the botton with the route marked so user won’t have to switch to a map app, it is all build into this Konvert app. IIt also shows 1 next customer from the roadmap. After we reach a set radius in the range of customer, a button appears which takes us to product selection tab. There is also an update button here which updates relevant data from almashreq’s web CRM portal right here instead of entire master sync.</w:t>
      </w:r>
    </w:p>
    <w:p w:rsidR="00C47943" w:rsidRDefault="00C47943" w:rsidP="00C47943">
      <w:pPr>
        <w:pStyle w:val="BodyMedium"/>
      </w:pPr>
    </w:p>
    <w:p w:rsidR="00C47943" w:rsidRDefault="00C47943" w:rsidP="00C47943">
      <w:pPr>
        <w:pStyle w:val="BodyMedium"/>
      </w:pPr>
      <w:r>
        <w:t>16. Product selection tab (in Fieldwork): lets user select the products for the current customer. First we select the otc products, then regular progucts. Goal is to reach the target. Select the product, set quantity, discount and bonus and add it. We can also remove a selected product or edit it. After the achieved value has reached an acceptable level the user is able to confirm booking. After confirming booking a booking is made and stores in the bookings page.</w:t>
      </w:r>
    </w:p>
    <w:p w:rsidR="00C47943" w:rsidRDefault="00C47943" w:rsidP="00C47943">
      <w:pPr>
        <w:pStyle w:val="BodyMedium"/>
      </w:pPr>
    </w:p>
    <w:p w:rsidR="00C47943" w:rsidRDefault="00C47943" w:rsidP="00C47943">
      <w:pPr>
        <w:pStyle w:val="BodyMedium"/>
      </w:pPr>
      <w:r>
        <w:t>17. Booking page: here we can see a booking and total value we achieved today. We can also edit a booking which takes us back to product tab in fieldwork  page. At the end of the day this page shows a confirm booking button. It uploads the booking to almashreq’s cloud CRM portal where the system admin checks and approves the work.</w:t>
      </w:r>
    </w:p>
    <w:p w:rsidR="004F63A0" w:rsidRDefault="004F63A0"/>
    <w:sectPr w:rsidR="004F63A0" w:rsidSect="00C47943">
      <w:headerReference w:type="default" r:id="rId5"/>
      <w:footerReference w:type="default" r:id="rId6"/>
      <w:pgSz w:w="12240" w:h="15840"/>
      <w:pgMar w:top="1440" w:right="1440" w:bottom="1440" w:left="1440" w:header="708" w:footer="708" w:gutter="0"/>
      <w:pgNumType w:start="8" w:chapStyle="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Poppins Medium">
    <w:panose1 w:val="00000600000000000000"/>
    <w:charset w:val="00"/>
    <w:family w:val="auto"/>
    <w:pitch w:val="variable"/>
    <w:sig w:usb0="00008007" w:usb1="00000000" w:usb2="00000000" w:usb3="00000000" w:csb0="00000093" w:csb1="00000000"/>
  </w:font>
  <w:font w:name="Roboto SemiBold">
    <w:altName w:val="Arial"/>
    <w:panose1 w:val="02000000000000000000"/>
    <w:charset w:val="00"/>
    <w:family w:val="auto"/>
    <w:pitch w:val="variable"/>
    <w:sig w:usb0="E00002FF" w:usb1="5000205B" w:usb2="00000020" w:usb3="00000000" w:csb0="0000019F" w:csb1="00000000"/>
  </w:font>
  <w:font w:name="Roboto Medium">
    <w:panose1 w:val="02000000000000000000"/>
    <w:charset w:val="00"/>
    <w:family w:val="auto"/>
    <w:pitch w:val="variable"/>
    <w:sig w:usb0="E00002FF" w:usb1="5000205B" w:usb2="00000020" w:usb3="00000000" w:csb0="0000019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4675"/>
      <w:gridCol w:w="4675"/>
    </w:tblGrid>
    <w:tr w:rsidR="00C47943" w:rsidTr="00D00814">
      <w:tc>
        <w:tcPr>
          <w:tcW w:w="4675" w:type="dxa"/>
          <w:tcBorders>
            <w:top w:val="nil"/>
            <w:left w:val="nil"/>
            <w:bottom w:val="nil"/>
            <w:right w:val="nil"/>
          </w:tcBorders>
        </w:tcPr>
        <w:p w:rsidR="00C47943" w:rsidRDefault="00C47943" w:rsidP="00D00814">
          <w:pPr>
            <w:pStyle w:val="Footer"/>
            <w:ind w:right="360"/>
          </w:pPr>
          <w:r>
            <w:rPr>
              <w:noProof/>
            </w:rPr>
            <w:drawing>
              <wp:inline distT="0" distB="0" distL="0" distR="0" wp14:anchorId="305E715C" wp14:editId="322FA83F">
                <wp:extent cx="191135" cy="184343"/>
                <wp:effectExtent l="0" t="0" r="0" b="6350"/>
                <wp:docPr id="43504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33930" name="Picture 674833930"/>
                        <pic:cNvPicPr/>
                      </pic:nvPicPr>
                      <pic:blipFill>
                        <a:blip r:embed="rId1">
                          <a:extLst>
                            <a:ext uri="{28A0092B-C50C-407E-A947-70E740481C1C}">
                              <a14:useLocalDpi xmlns:a14="http://schemas.microsoft.com/office/drawing/2010/main" val="0"/>
                            </a:ext>
                          </a:extLst>
                        </a:blip>
                        <a:stretch>
                          <a:fillRect/>
                        </a:stretch>
                      </pic:blipFill>
                      <pic:spPr>
                        <a:xfrm flipV="1">
                          <a:off x="0" y="0"/>
                          <a:ext cx="198718" cy="191657"/>
                        </a:xfrm>
                        <a:prstGeom prst="rect">
                          <a:avLst/>
                        </a:prstGeom>
                      </pic:spPr>
                    </pic:pic>
                  </a:graphicData>
                </a:graphic>
              </wp:inline>
            </w:drawing>
          </w:r>
          <w:r>
            <w:t xml:space="preserve"> </w:t>
          </w:r>
        </w:p>
      </w:tc>
      <w:tc>
        <w:tcPr>
          <w:tcW w:w="4675" w:type="dxa"/>
          <w:tcBorders>
            <w:top w:val="nil"/>
            <w:left w:val="nil"/>
            <w:bottom w:val="nil"/>
            <w:right w:val="nil"/>
          </w:tcBorders>
          <w:vAlign w:val="center"/>
        </w:tcPr>
        <w:p w:rsidR="00C47943" w:rsidRPr="007F726B" w:rsidRDefault="00C47943" w:rsidP="007F726B">
          <w:pPr>
            <w:pStyle w:val="Footer"/>
            <w:jc w:val="right"/>
            <w:rPr>
              <w:rFonts w:ascii="Inter" w:hAnsi="Inter"/>
            </w:rPr>
          </w:pPr>
          <w:r>
            <w:fldChar w:fldCharType="begin"/>
          </w:r>
          <w:r>
            <w:instrText xml:space="preserve"> STYLEREF "H1 Heading" \* MERGEFORMAT </w:instrText>
          </w:r>
          <w:r>
            <w:fldChar w:fldCharType="separate"/>
          </w:r>
          <w:r>
            <w:rPr>
              <w:b/>
              <w:bCs/>
              <w:noProof/>
              <w:lang w:val="en-GB"/>
            </w:rPr>
            <w:t>Error! No text of specified style in document.</w:t>
          </w:r>
          <w:r>
            <w:rPr>
              <w:noProof/>
            </w:rPr>
            <w:fldChar w:fldCharType="end"/>
          </w:r>
          <w:r>
            <w:t xml:space="preserve"> - </w:t>
          </w:r>
          <w:r w:rsidRPr="00465093">
            <w:rPr>
              <w:rFonts w:ascii="Inter" w:hAnsi="Inter"/>
              <w:kern w:val="0"/>
              <w:sz w:val="20"/>
              <w:szCs w:val="20"/>
              <w:lang w:val="en-GB"/>
            </w:rPr>
            <w:t xml:space="preserve">Page </w:t>
          </w:r>
          <w:r w:rsidRPr="00465093">
            <w:rPr>
              <w:rFonts w:ascii="Inter" w:hAnsi="Inter"/>
              <w:kern w:val="0"/>
              <w:sz w:val="20"/>
              <w:szCs w:val="20"/>
              <w:lang w:val="en-GB"/>
            </w:rPr>
            <w:fldChar w:fldCharType="begin"/>
          </w:r>
          <w:r w:rsidRPr="00465093">
            <w:rPr>
              <w:rFonts w:ascii="Inter" w:hAnsi="Inter"/>
              <w:kern w:val="0"/>
              <w:sz w:val="20"/>
              <w:szCs w:val="20"/>
              <w:lang w:val="en-GB"/>
            </w:rPr>
            <w:instrText xml:space="preserve"> PAGE </w:instrText>
          </w:r>
          <w:r w:rsidRPr="00465093">
            <w:rPr>
              <w:rFonts w:ascii="Inter" w:hAnsi="Inter"/>
              <w:kern w:val="0"/>
              <w:sz w:val="20"/>
              <w:szCs w:val="20"/>
              <w:lang w:val="en-GB"/>
            </w:rPr>
            <w:fldChar w:fldCharType="separate"/>
          </w:r>
          <w:r w:rsidRPr="00465093">
            <w:rPr>
              <w:rFonts w:ascii="Inter" w:hAnsi="Inter"/>
              <w:noProof/>
              <w:kern w:val="0"/>
              <w:sz w:val="20"/>
              <w:szCs w:val="20"/>
              <w:lang w:val="en-GB"/>
            </w:rPr>
            <w:t>4</w:t>
          </w:r>
          <w:r w:rsidRPr="00465093">
            <w:rPr>
              <w:rFonts w:ascii="Inter" w:hAnsi="Inter"/>
              <w:kern w:val="0"/>
              <w:sz w:val="20"/>
              <w:szCs w:val="20"/>
              <w:lang w:val="en-GB"/>
            </w:rPr>
            <w:fldChar w:fldCharType="end"/>
          </w:r>
          <w:r w:rsidRPr="00465093">
            <w:rPr>
              <w:rFonts w:ascii="Inter" w:hAnsi="Inter"/>
              <w:kern w:val="0"/>
              <w:sz w:val="20"/>
              <w:szCs w:val="20"/>
              <w:lang w:val="en-GB"/>
            </w:rPr>
            <w:t xml:space="preserve"> of </w:t>
          </w:r>
          <w:r w:rsidRPr="00465093">
            <w:rPr>
              <w:rFonts w:ascii="Inter" w:hAnsi="Inter"/>
              <w:kern w:val="0"/>
              <w:sz w:val="20"/>
              <w:szCs w:val="20"/>
              <w:lang w:val="en-GB"/>
            </w:rPr>
            <w:fldChar w:fldCharType="begin"/>
          </w:r>
          <w:r w:rsidRPr="00465093">
            <w:rPr>
              <w:rFonts w:ascii="Inter" w:hAnsi="Inter"/>
              <w:kern w:val="0"/>
              <w:sz w:val="20"/>
              <w:szCs w:val="20"/>
              <w:lang w:val="en-GB"/>
            </w:rPr>
            <w:instrText xml:space="preserve"> NUMPAGES </w:instrText>
          </w:r>
          <w:r w:rsidRPr="00465093">
            <w:rPr>
              <w:rFonts w:ascii="Inter" w:hAnsi="Inter"/>
              <w:kern w:val="0"/>
              <w:sz w:val="20"/>
              <w:szCs w:val="20"/>
              <w:lang w:val="en-GB"/>
            </w:rPr>
            <w:fldChar w:fldCharType="separate"/>
          </w:r>
          <w:r w:rsidRPr="00465093">
            <w:rPr>
              <w:rFonts w:ascii="Inter" w:hAnsi="Inter"/>
              <w:noProof/>
              <w:kern w:val="0"/>
              <w:sz w:val="20"/>
              <w:szCs w:val="20"/>
              <w:lang w:val="en-GB"/>
            </w:rPr>
            <w:t>6</w:t>
          </w:r>
          <w:r w:rsidRPr="00465093">
            <w:rPr>
              <w:rFonts w:ascii="Inter" w:hAnsi="Inter"/>
              <w:kern w:val="0"/>
              <w:sz w:val="20"/>
              <w:szCs w:val="20"/>
              <w:lang w:val="en-GB"/>
            </w:rPr>
            <w:fldChar w:fldCharType="end"/>
          </w:r>
        </w:p>
      </w:tc>
    </w:tr>
  </w:tbl>
  <w:p w:rsidR="00C47943" w:rsidRDefault="00C47943">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47943" w:rsidRDefault="00C479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75AD4"/>
    <w:multiLevelType w:val="hybridMultilevel"/>
    <w:tmpl w:val="7564E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A40572"/>
    <w:multiLevelType w:val="hybridMultilevel"/>
    <w:tmpl w:val="35DA6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604FC0"/>
    <w:multiLevelType w:val="hybridMultilevel"/>
    <w:tmpl w:val="75EA0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0F062A"/>
    <w:multiLevelType w:val="multilevel"/>
    <w:tmpl w:val="4340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35259"/>
    <w:multiLevelType w:val="multilevel"/>
    <w:tmpl w:val="BBD2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13B1B"/>
    <w:multiLevelType w:val="multilevel"/>
    <w:tmpl w:val="6860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D85023"/>
    <w:multiLevelType w:val="hybridMultilevel"/>
    <w:tmpl w:val="17127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0A58A8"/>
    <w:multiLevelType w:val="hybridMultilevel"/>
    <w:tmpl w:val="F5903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9433E0"/>
    <w:multiLevelType w:val="multilevel"/>
    <w:tmpl w:val="6860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220AED"/>
    <w:multiLevelType w:val="hybridMultilevel"/>
    <w:tmpl w:val="68B421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36494615">
    <w:abstractNumId w:val="7"/>
  </w:num>
  <w:num w:numId="2" w16cid:durableId="1254121163">
    <w:abstractNumId w:val="6"/>
  </w:num>
  <w:num w:numId="3" w16cid:durableId="426461836">
    <w:abstractNumId w:val="1"/>
  </w:num>
  <w:num w:numId="4" w16cid:durableId="436220817">
    <w:abstractNumId w:val="0"/>
  </w:num>
  <w:num w:numId="5" w16cid:durableId="1745713138">
    <w:abstractNumId w:val="5"/>
  </w:num>
  <w:num w:numId="6" w16cid:durableId="2073306095">
    <w:abstractNumId w:val="3"/>
  </w:num>
  <w:num w:numId="7" w16cid:durableId="1605729799">
    <w:abstractNumId w:val="4"/>
  </w:num>
  <w:num w:numId="8" w16cid:durableId="1634674162">
    <w:abstractNumId w:val="8"/>
  </w:num>
  <w:num w:numId="9" w16cid:durableId="124592117">
    <w:abstractNumId w:val="9"/>
  </w:num>
  <w:num w:numId="10" w16cid:durableId="6279737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943"/>
    <w:rsid w:val="000E763C"/>
    <w:rsid w:val="003B606E"/>
    <w:rsid w:val="004F63A0"/>
    <w:rsid w:val="009E7ECA"/>
    <w:rsid w:val="00C4794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718D51C-86FB-144F-A10D-FE9373073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943"/>
    <w:rPr>
      <w:lang w:val="en-US"/>
    </w:rPr>
  </w:style>
  <w:style w:type="paragraph" w:styleId="Heading1">
    <w:name w:val="heading 1"/>
    <w:basedOn w:val="Normal"/>
    <w:next w:val="Normal"/>
    <w:link w:val="Heading1Char"/>
    <w:uiPriority w:val="9"/>
    <w:qFormat/>
    <w:rsid w:val="00C47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79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9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9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9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9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79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9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9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943"/>
    <w:rPr>
      <w:rFonts w:eastAsiaTheme="majorEastAsia" w:cstheme="majorBidi"/>
      <w:color w:val="272727" w:themeColor="text1" w:themeTint="D8"/>
    </w:rPr>
  </w:style>
  <w:style w:type="paragraph" w:styleId="Title">
    <w:name w:val="Title"/>
    <w:basedOn w:val="Normal"/>
    <w:next w:val="Normal"/>
    <w:link w:val="TitleChar"/>
    <w:uiPriority w:val="10"/>
    <w:qFormat/>
    <w:rsid w:val="00C47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943"/>
    <w:pPr>
      <w:spacing w:before="160"/>
      <w:jc w:val="center"/>
    </w:pPr>
    <w:rPr>
      <w:i/>
      <w:iCs/>
      <w:color w:val="404040" w:themeColor="text1" w:themeTint="BF"/>
    </w:rPr>
  </w:style>
  <w:style w:type="character" w:customStyle="1" w:styleId="QuoteChar">
    <w:name w:val="Quote Char"/>
    <w:basedOn w:val="DefaultParagraphFont"/>
    <w:link w:val="Quote"/>
    <w:uiPriority w:val="29"/>
    <w:rsid w:val="00C47943"/>
    <w:rPr>
      <w:i/>
      <w:iCs/>
      <w:color w:val="404040" w:themeColor="text1" w:themeTint="BF"/>
    </w:rPr>
  </w:style>
  <w:style w:type="paragraph" w:styleId="ListParagraph">
    <w:name w:val="List Paragraph"/>
    <w:basedOn w:val="Normal"/>
    <w:uiPriority w:val="34"/>
    <w:qFormat/>
    <w:rsid w:val="00C47943"/>
    <w:pPr>
      <w:ind w:left="720"/>
      <w:contextualSpacing/>
    </w:pPr>
  </w:style>
  <w:style w:type="character" w:styleId="IntenseEmphasis">
    <w:name w:val="Intense Emphasis"/>
    <w:basedOn w:val="DefaultParagraphFont"/>
    <w:uiPriority w:val="21"/>
    <w:qFormat/>
    <w:rsid w:val="00C47943"/>
    <w:rPr>
      <w:i/>
      <w:iCs/>
      <w:color w:val="0F4761" w:themeColor="accent1" w:themeShade="BF"/>
    </w:rPr>
  </w:style>
  <w:style w:type="paragraph" w:styleId="IntenseQuote">
    <w:name w:val="Intense Quote"/>
    <w:basedOn w:val="Normal"/>
    <w:next w:val="Normal"/>
    <w:link w:val="IntenseQuoteChar"/>
    <w:uiPriority w:val="30"/>
    <w:qFormat/>
    <w:rsid w:val="00C47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943"/>
    <w:rPr>
      <w:i/>
      <w:iCs/>
      <w:color w:val="0F4761" w:themeColor="accent1" w:themeShade="BF"/>
    </w:rPr>
  </w:style>
  <w:style w:type="character" w:styleId="IntenseReference">
    <w:name w:val="Intense Reference"/>
    <w:basedOn w:val="DefaultParagraphFont"/>
    <w:uiPriority w:val="32"/>
    <w:qFormat/>
    <w:rsid w:val="00C47943"/>
    <w:rPr>
      <w:b/>
      <w:bCs/>
      <w:smallCaps/>
      <w:color w:val="0F4761" w:themeColor="accent1" w:themeShade="BF"/>
      <w:spacing w:val="5"/>
    </w:rPr>
  </w:style>
  <w:style w:type="table" w:styleId="TableGrid">
    <w:name w:val="Table Grid"/>
    <w:basedOn w:val="TableNormal"/>
    <w:uiPriority w:val="39"/>
    <w:rsid w:val="00C4794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47943"/>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H1Heading">
    <w:name w:val="H1 Heading"/>
    <w:basedOn w:val="Normal"/>
    <w:qFormat/>
    <w:rsid w:val="00C47943"/>
    <w:pPr>
      <w:spacing w:line="276" w:lineRule="auto"/>
      <w:outlineLvl w:val="0"/>
    </w:pPr>
    <w:rPr>
      <w:rFonts w:ascii="Roboto" w:hAnsi="Roboto" w:cs="Poppins Medium"/>
      <w:b/>
      <w:bCs/>
      <w:sz w:val="52"/>
      <w:szCs w:val="52"/>
    </w:rPr>
  </w:style>
  <w:style w:type="paragraph" w:customStyle="1" w:styleId="H2Heading">
    <w:name w:val="H2 Heading"/>
    <w:basedOn w:val="Normal"/>
    <w:qFormat/>
    <w:rsid w:val="00C47943"/>
    <w:pPr>
      <w:spacing w:line="276" w:lineRule="auto"/>
      <w:outlineLvl w:val="1"/>
    </w:pPr>
    <w:rPr>
      <w:rFonts w:ascii="Roboto" w:hAnsi="Roboto" w:cs="Poppins Medium"/>
      <w:b/>
      <w:bCs/>
      <w:sz w:val="44"/>
      <w:szCs w:val="44"/>
    </w:rPr>
  </w:style>
  <w:style w:type="paragraph" w:customStyle="1" w:styleId="H3Heading">
    <w:name w:val="H3 Heading"/>
    <w:basedOn w:val="Normal"/>
    <w:qFormat/>
    <w:rsid w:val="00C47943"/>
    <w:pPr>
      <w:spacing w:line="288" w:lineRule="auto"/>
      <w:outlineLvl w:val="2"/>
    </w:pPr>
    <w:rPr>
      <w:rFonts w:ascii="Roboto SemiBold" w:hAnsi="Roboto SemiBold" w:cs="Poppins Medium"/>
      <w:b/>
      <w:bCs/>
      <w:sz w:val="36"/>
      <w:szCs w:val="36"/>
    </w:rPr>
  </w:style>
  <w:style w:type="paragraph" w:customStyle="1" w:styleId="H4Heading">
    <w:name w:val="H4 Heading"/>
    <w:basedOn w:val="Normal"/>
    <w:qFormat/>
    <w:rsid w:val="00C47943"/>
    <w:pPr>
      <w:spacing w:line="300" w:lineRule="auto"/>
      <w:outlineLvl w:val="3"/>
    </w:pPr>
    <w:rPr>
      <w:rFonts w:ascii="Roboto SemiBold" w:hAnsi="Roboto SemiBold" w:cs="Poppins Medium"/>
      <w:b/>
      <w:bCs/>
      <w:sz w:val="32"/>
      <w:szCs w:val="32"/>
    </w:rPr>
  </w:style>
  <w:style w:type="paragraph" w:customStyle="1" w:styleId="H5Heading">
    <w:name w:val="H5 Heading"/>
    <w:basedOn w:val="Normal"/>
    <w:qFormat/>
    <w:rsid w:val="00C47943"/>
    <w:pPr>
      <w:spacing w:line="312" w:lineRule="auto"/>
      <w:outlineLvl w:val="4"/>
    </w:pPr>
    <w:rPr>
      <w:rFonts w:ascii="Roboto Medium" w:hAnsi="Roboto Medium" w:cs="Poppins Medium"/>
      <w:sz w:val="28"/>
      <w:szCs w:val="28"/>
    </w:rPr>
  </w:style>
  <w:style w:type="paragraph" w:customStyle="1" w:styleId="H6Heading">
    <w:name w:val="H6 Heading"/>
    <w:basedOn w:val="Normal"/>
    <w:qFormat/>
    <w:rsid w:val="00C47943"/>
    <w:pPr>
      <w:spacing w:line="324" w:lineRule="auto"/>
      <w:outlineLvl w:val="5"/>
    </w:pPr>
    <w:rPr>
      <w:rFonts w:ascii="Roboto Medium" w:hAnsi="Roboto Medium" w:cs="Poppins Medium"/>
    </w:rPr>
  </w:style>
  <w:style w:type="paragraph" w:customStyle="1" w:styleId="BodyLarge">
    <w:name w:val="Body Large"/>
    <w:basedOn w:val="Normal"/>
    <w:qFormat/>
    <w:rsid w:val="00C47943"/>
    <w:pPr>
      <w:spacing w:line="360" w:lineRule="auto"/>
    </w:pPr>
    <w:rPr>
      <w:rFonts w:ascii="Roboto" w:hAnsi="Roboto" w:cs="Poppins Medium"/>
    </w:rPr>
  </w:style>
  <w:style w:type="paragraph" w:customStyle="1" w:styleId="BodyMedium">
    <w:name w:val="Body Medium"/>
    <w:basedOn w:val="Normal"/>
    <w:qFormat/>
    <w:rsid w:val="00C47943"/>
    <w:pPr>
      <w:spacing w:line="360" w:lineRule="auto"/>
    </w:pPr>
    <w:rPr>
      <w:rFonts w:ascii="Roboto" w:hAnsi="Roboto" w:cs="Poppins Medium"/>
      <w:sz w:val="22"/>
      <w:szCs w:val="22"/>
    </w:rPr>
  </w:style>
  <w:style w:type="paragraph" w:customStyle="1" w:styleId="Bodysmall">
    <w:name w:val="Body small"/>
    <w:basedOn w:val="Normal"/>
    <w:qFormat/>
    <w:rsid w:val="00C47943"/>
    <w:pPr>
      <w:spacing w:line="360" w:lineRule="auto"/>
    </w:pPr>
    <w:rPr>
      <w:rFonts w:ascii="Roboto" w:hAnsi="Roboto" w:cs="Poppins Medium"/>
      <w:sz w:val="20"/>
      <w:szCs w:val="20"/>
    </w:rPr>
  </w:style>
  <w:style w:type="paragraph" w:styleId="Header">
    <w:name w:val="header"/>
    <w:basedOn w:val="Normal"/>
    <w:link w:val="HeaderChar"/>
    <w:uiPriority w:val="99"/>
    <w:unhideWhenUsed/>
    <w:rsid w:val="00C479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7943"/>
    <w:rPr>
      <w:lang w:val="en-US"/>
    </w:rPr>
  </w:style>
  <w:style w:type="paragraph" w:styleId="Footer">
    <w:name w:val="footer"/>
    <w:basedOn w:val="Normal"/>
    <w:link w:val="FooterChar"/>
    <w:uiPriority w:val="99"/>
    <w:unhideWhenUsed/>
    <w:rsid w:val="00C479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7943"/>
    <w:rPr>
      <w:lang w:val="en-US"/>
    </w:rPr>
  </w:style>
  <w:style w:type="character" w:styleId="PageNumber">
    <w:name w:val="page number"/>
    <w:basedOn w:val="DefaultParagraphFont"/>
    <w:uiPriority w:val="99"/>
    <w:semiHidden/>
    <w:unhideWhenUsed/>
    <w:rsid w:val="00C47943"/>
  </w:style>
  <w:style w:type="paragraph" w:styleId="TOC1">
    <w:name w:val="toc 1"/>
    <w:basedOn w:val="H4Heading"/>
    <w:next w:val="Normal"/>
    <w:autoRedefine/>
    <w:uiPriority w:val="39"/>
    <w:unhideWhenUsed/>
    <w:rsid w:val="00C47943"/>
    <w:pPr>
      <w:spacing w:before="240" w:after="120" w:line="278" w:lineRule="auto"/>
      <w:outlineLvl w:val="9"/>
    </w:pPr>
    <w:rPr>
      <w:rFonts w:asciiTheme="minorHAnsi" w:hAnsiTheme="minorHAnsi" w:cstheme="minorHAnsi"/>
      <w:sz w:val="20"/>
      <w:szCs w:val="24"/>
    </w:rPr>
  </w:style>
  <w:style w:type="paragraph" w:styleId="TOC2">
    <w:name w:val="toc 2"/>
    <w:basedOn w:val="H5Heading"/>
    <w:next w:val="Normal"/>
    <w:autoRedefine/>
    <w:uiPriority w:val="39"/>
    <w:unhideWhenUsed/>
    <w:rsid w:val="00C47943"/>
    <w:pPr>
      <w:spacing w:before="120" w:after="0" w:line="278" w:lineRule="auto"/>
      <w:ind w:left="240"/>
      <w:outlineLvl w:val="9"/>
    </w:pPr>
    <w:rPr>
      <w:rFonts w:asciiTheme="minorHAnsi" w:hAnsiTheme="minorHAnsi" w:cstheme="minorHAnsi"/>
      <w:i/>
      <w:iCs/>
      <w:sz w:val="20"/>
      <w:szCs w:val="24"/>
    </w:rPr>
  </w:style>
  <w:style w:type="paragraph" w:styleId="TOC3">
    <w:name w:val="toc 3"/>
    <w:basedOn w:val="H6Heading"/>
    <w:next w:val="Normal"/>
    <w:autoRedefine/>
    <w:uiPriority w:val="39"/>
    <w:unhideWhenUsed/>
    <w:rsid w:val="00C47943"/>
    <w:pPr>
      <w:spacing w:after="0" w:line="278" w:lineRule="auto"/>
      <w:ind w:left="480"/>
      <w:outlineLvl w:val="9"/>
    </w:pPr>
    <w:rPr>
      <w:rFonts w:asciiTheme="minorHAnsi" w:hAnsiTheme="minorHAnsi" w:cstheme="minorHAnsi"/>
      <w:sz w:val="20"/>
    </w:rPr>
  </w:style>
  <w:style w:type="paragraph" w:styleId="TOC4">
    <w:name w:val="toc 4"/>
    <w:basedOn w:val="BodyLarge"/>
    <w:next w:val="Normal"/>
    <w:autoRedefine/>
    <w:uiPriority w:val="39"/>
    <w:semiHidden/>
    <w:unhideWhenUsed/>
    <w:rsid w:val="00C47943"/>
    <w:pPr>
      <w:spacing w:after="0" w:line="278" w:lineRule="auto"/>
      <w:ind w:left="720"/>
    </w:pPr>
    <w:rPr>
      <w:rFonts w:asciiTheme="minorHAnsi" w:hAnsiTheme="minorHAnsi" w:cstheme="minorHAnsi"/>
      <w:sz w:val="20"/>
    </w:rPr>
  </w:style>
  <w:style w:type="paragraph" w:styleId="TOC5">
    <w:name w:val="toc 5"/>
    <w:basedOn w:val="BodyMedium"/>
    <w:next w:val="Normal"/>
    <w:autoRedefine/>
    <w:uiPriority w:val="39"/>
    <w:semiHidden/>
    <w:unhideWhenUsed/>
    <w:rsid w:val="00C47943"/>
    <w:pPr>
      <w:spacing w:after="0" w:line="278" w:lineRule="auto"/>
      <w:ind w:left="960"/>
    </w:pPr>
    <w:rPr>
      <w:rFonts w:asciiTheme="minorHAnsi" w:hAnsiTheme="minorHAnsi" w:cstheme="minorHAnsi"/>
      <w:sz w:val="20"/>
      <w:szCs w:val="24"/>
    </w:rPr>
  </w:style>
  <w:style w:type="paragraph" w:styleId="TOC6">
    <w:name w:val="toc 6"/>
    <w:basedOn w:val="Bodysmall"/>
    <w:next w:val="Normal"/>
    <w:autoRedefine/>
    <w:uiPriority w:val="39"/>
    <w:semiHidden/>
    <w:unhideWhenUsed/>
    <w:rsid w:val="00C47943"/>
    <w:pPr>
      <w:spacing w:after="0" w:line="278" w:lineRule="auto"/>
      <w:ind w:left="1200"/>
    </w:pPr>
    <w:rPr>
      <w:rFonts w:asciiTheme="minorHAnsi" w:hAnsiTheme="minorHAnsi" w:cstheme="minorHAnsi"/>
      <w:szCs w:val="24"/>
    </w:rPr>
  </w:style>
  <w:style w:type="paragraph" w:styleId="TOC7">
    <w:name w:val="toc 7"/>
    <w:basedOn w:val="Bodysmall"/>
    <w:next w:val="Normal"/>
    <w:autoRedefine/>
    <w:uiPriority w:val="39"/>
    <w:semiHidden/>
    <w:unhideWhenUsed/>
    <w:rsid w:val="00C47943"/>
    <w:pPr>
      <w:spacing w:after="0" w:line="278" w:lineRule="auto"/>
      <w:ind w:left="1440"/>
    </w:pPr>
    <w:rPr>
      <w:rFonts w:asciiTheme="minorHAnsi" w:hAnsiTheme="minorHAnsi" w:cstheme="minorHAnsi"/>
      <w:szCs w:val="24"/>
    </w:rPr>
  </w:style>
  <w:style w:type="paragraph" w:styleId="TOC8">
    <w:name w:val="toc 8"/>
    <w:basedOn w:val="Bodysmall"/>
    <w:next w:val="Normal"/>
    <w:autoRedefine/>
    <w:uiPriority w:val="39"/>
    <w:semiHidden/>
    <w:unhideWhenUsed/>
    <w:rsid w:val="00C47943"/>
    <w:pPr>
      <w:spacing w:after="0" w:line="278" w:lineRule="auto"/>
      <w:ind w:left="1680"/>
    </w:pPr>
    <w:rPr>
      <w:rFonts w:asciiTheme="minorHAnsi" w:hAnsiTheme="minorHAnsi" w:cstheme="minorHAnsi"/>
      <w:szCs w:val="24"/>
    </w:rPr>
  </w:style>
  <w:style w:type="paragraph" w:styleId="TOC9">
    <w:name w:val="toc 9"/>
    <w:basedOn w:val="Bodysmall"/>
    <w:next w:val="Normal"/>
    <w:autoRedefine/>
    <w:uiPriority w:val="39"/>
    <w:semiHidden/>
    <w:unhideWhenUsed/>
    <w:rsid w:val="00C47943"/>
    <w:pPr>
      <w:spacing w:after="0" w:line="278" w:lineRule="auto"/>
      <w:ind w:left="1920"/>
    </w:pPr>
    <w:rPr>
      <w:rFonts w:asciiTheme="minorHAnsi" w:hAnsiTheme="minorHAnsi" w:cstheme="minorHAnsi"/>
      <w:szCs w:val="24"/>
    </w:rPr>
  </w:style>
  <w:style w:type="character" w:styleId="Hyperlink">
    <w:name w:val="Hyperlink"/>
    <w:basedOn w:val="DefaultParagraphFont"/>
    <w:uiPriority w:val="99"/>
    <w:unhideWhenUsed/>
    <w:rsid w:val="00C47943"/>
    <w:rPr>
      <w:color w:val="467886" w:themeColor="hyperlink"/>
      <w:u w:val="single"/>
    </w:rPr>
  </w:style>
  <w:style w:type="paragraph" w:styleId="TOCHeading">
    <w:name w:val="TOC Heading"/>
    <w:basedOn w:val="Heading1"/>
    <w:next w:val="Normal"/>
    <w:uiPriority w:val="39"/>
    <w:unhideWhenUsed/>
    <w:qFormat/>
    <w:rsid w:val="00C47943"/>
    <w:pPr>
      <w:spacing w:before="480" w:after="0" w:line="276" w:lineRule="auto"/>
      <w:outlineLvl w:val="9"/>
    </w:pPr>
    <w:rPr>
      <w:b/>
      <w:bCs/>
      <w:kern w:val="0"/>
      <w:sz w:val="28"/>
      <w:szCs w:val="28"/>
      <w14:ligatures w14:val="none"/>
    </w:rPr>
  </w:style>
  <w:style w:type="character" w:styleId="UnresolvedMention">
    <w:name w:val="Unresolved Mention"/>
    <w:basedOn w:val="DefaultParagraphFont"/>
    <w:uiPriority w:val="99"/>
    <w:semiHidden/>
    <w:unhideWhenUsed/>
    <w:rsid w:val="00C47943"/>
    <w:rPr>
      <w:color w:val="605E5C"/>
      <w:shd w:val="clear" w:color="auto" w:fill="E1DFDD"/>
    </w:rPr>
  </w:style>
  <w:style w:type="character" w:styleId="FollowedHyperlink">
    <w:name w:val="FollowedHyperlink"/>
    <w:basedOn w:val="DefaultParagraphFont"/>
    <w:uiPriority w:val="99"/>
    <w:semiHidden/>
    <w:unhideWhenUsed/>
    <w:rsid w:val="00C47943"/>
    <w:rPr>
      <w:color w:val="96607D" w:themeColor="followedHyperlink"/>
      <w:u w:val="single"/>
    </w:rPr>
  </w:style>
  <w:style w:type="character" w:styleId="Strong">
    <w:name w:val="Strong"/>
    <w:basedOn w:val="DefaultParagraphFont"/>
    <w:uiPriority w:val="22"/>
    <w:qFormat/>
    <w:rsid w:val="00C47943"/>
    <w:rPr>
      <w:b/>
      <w:bCs/>
    </w:rPr>
  </w:style>
  <w:style w:type="table" w:styleId="PlainTable1">
    <w:name w:val="Plain Table 1"/>
    <w:basedOn w:val="TableNormal"/>
    <w:uiPriority w:val="41"/>
    <w:rsid w:val="00C47943"/>
    <w:pPr>
      <w:spacing w:after="0" w:line="240" w:lineRule="auto"/>
    </w:pPr>
    <w:rPr>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C47943"/>
    <w:pPr>
      <w:spacing w:before="100" w:beforeAutospacing="1" w:after="100" w:afterAutospacing="1" w:line="240" w:lineRule="auto"/>
    </w:pPr>
    <w:rPr>
      <w:rFonts w:ascii="Times New Roman" w:eastAsia="Times New Roman" w:hAnsi="Times New Roman" w:cs="Times New Roman"/>
      <w:kern w:val="0"/>
      <w:lang w:val="en-PK"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1462</Words>
  <Characters>8334</Characters>
  <Application>Microsoft Office Word</Application>
  <DocSecurity>0</DocSecurity>
  <Lines>69</Lines>
  <Paragraphs>19</Paragraphs>
  <ScaleCrop>false</ScaleCrop>
  <Company/>
  <LinksUpToDate>false</LinksUpToDate>
  <CharactersWithSpaces>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Asim Bashir</dc:creator>
  <cp:keywords/>
  <dc:description/>
  <cp:lastModifiedBy>M. Asim Bashir</cp:lastModifiedBy>
  <cp:revision>1</cp:revision>
  <dcterms:created xsi:type="dcterms:W3CDTF">2026-02-19T00:58:00Z</dcterms:created>
  <dcterms:modified xsi:type="dcterms:W3CDTF">2026-02-19T00:58:00Z</dcterms:modified>
</cp:coreProperties>
</file>