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BAA81" w14:textId="77777777" w:rsidR="00B17535" w:rsidRDefault="00872D2A" w:rsidP="00872D2A">
      <w:pPr>
        <w:pStyle w:val="Heading1"/>
      </w:pPr>
      <w:r>
        <w:t>Overview</w:t>
      </w:r>
    </w:p>
    <w:p w14:paraId="2668D74E" w14:textId="77777777" w:rsidR="00872D2A" w:rsidRDefault="00872D2A" w:rsidP="00872D2A">
      <w:r>
        <w:t>This document will show how to enable DevOps practices with Design Studio and T24</w:t>
      </w:r>
      <w:r w:rsidR="00342AEB">
        <w:t xml:space="preserve"> using T24 Sandbox</w:t>
      </w:r>
    </w:p>
    <w:p w14:paraId="1F1886E8" w14:textId="77777777" w:rsidR="0093506D" w:rsidRDefault="0093506D" w:rsidP="0093506D">
      <w:pPr>
        <w:pStyle w:val="ListParagraph"/>
        <w:numPr>
          <w:ilvl w:val="0"/>
          <w:numId w:val="1"/>
        </w:numPr>
      </w:pPr>
      <w:r>
        <w:t xml:space="preserve">Build based on GIT + cloud T24 </w:t>
      </w:r>
      <w:r w:rsidR="00342AEB">
        <w:t xml:space="preserve">sandbox </w:t>
      </w:r>
      <w:r>
        <w:t>test environment</w:t>
      </w:r>
    </w:p>
    <w:p w14:paraId="0AFC3545" w14:textId="77777777" w:rsidR="00A514D3" w:rsidRDefault="00A514D3" w:rsidP="00A514D3"/>
    <w:p w14:paraId="08945A62" w14:textId="77777777" w:rsidR="00A514D3" w:rsidRPr="00642B4F" w:rsidRDefault="00A514D3" w:rsidP="00A514D3">
      <w:pPr>
        <w:rPr>
          <w:b/>
          <w:u w:val="single"/>
        </w:rPr>
      </w:pPr>
      <w:r w:rsidRPr="00642B4F">
        <w:rPr>
          <w:b/>
          <w:u w:val="single"/>
        </w:rPr>
        <w:t>What we should have and is not yet included:</w:t>
      </w:r>
    </w:p>
    <w:p w14:paraId="3E5C0B90" w14:textId="77777777" w:rsidR="00A514D3" w:rsidRDefault="00A514D3" w:rsidP="00A514D3">
      <w:pPr>
        <w:pStyle w:val="ListParagraph"/>
        <w:numPr>
          <w:ilvl w:val="0"/>
          <w:numId w:val="1"/>
        </w:numPr>
      </w:pPr>
      <w:r>
        <w:t>Provisioning of a cloud test T24 env at the start of the builds</w:t>
      </w:r>
    </w:p>
    <w:p w14:paraId="6C34625C" w14:textId="77777777" w:rsidR="00A2611B" w:rsidRDefault="00A2611B" w:rsidP="00A514D3">
      <w:pPr>
        <w:pStyle w:val="ListParagraph"/>
        <w:numPr>
          <w:ilvl w:val="0"/>
          <w:numId w:val="1"/>
        </w:numPr>
      </w:pPr>
      <w:r>
        <w:t>Sample TUT test cases</w:t>
      </w:r>
    </w:p>
    <w:p w14:paraId="30AE5577" w14:textId="77777777" w:rsidR="00A2611B" w:rsidRDefault="00A2611B" w:rsidP="00A514D3">
      <w:pPr>
        <w:pStyle w:val="ListParagraph"/>
        <w:numPr>
          <w:ilvl w:val="0"/>
          <w:numId w:val="1"/>
        </w:numPr>
      </w:pPr>
      <w:r>
        <w:t>Sample JUnit test cases</w:t>
      </w:r>
    </w:p>
    <w:p w14:paraId="2B117B64" w14:textId="77777777" w:rsidR="00A2611B" w:rsidRDefault="00A2611B" w:rsidP="00A514D3">
      <w:pPr>
        <w:pStyle w:val="ListParagraph"/>
        <w:numPr>
          <w:ilvl w:val="0"/>
          <w:numId w:val="1"/>
        </w:numPr>
      </w:pPr>
      <w:r>
        <w:t xml:space="preserve">Sample </w:t>
      </w:r>
      <w:r w:rsidR="00145484">
        <w:t>Selenium test cases</w:t>
      </w:r>
    </w:p>
    <w:p w14:paraId="58B777E7" w14:textId="77777777" w:rsidR="00872D2A" w:rsidRDefault="00872D2A" w:rsidP="00872D2A">
      <w:pPr>
        <w:pStyle w:val="Heading1"/>
      </w:pPr>
      <w:r>
        <w:t>Pre-requisites</w:t>
      </w:r>
    </w:p>
    <w:p w14:paraId="117FCB30" w14:textId="77777777" w:rsidR="00112D2A" w:rsidRDefault="00112D2A" w:rsidP="00872D2A"/>
    <w:p w14:paraId="6EA2A3FC" w14:textId="77777777" w:rsidR="005F549C" w:rsidRDefault="005F549C" w:rsidP="00112D2A">
      <w:r>
        <w:t>DS:</w:t>
      </w:r>
    </w:p>
    <w:p w14:paraId="0CBF060D" w14:textId="2A423CE3" w:rsidR="00540876" w:rsidRDefault="00540876" w:rsidP="00540876">
      <w:pPr>
        <w:pStyle w:val="ListParagraph"/>
        <w:numPr>
          <w:ilvl w:val="0"/>
          <w:numId w:val="1"/>
        </w:numPr>
      </w:pPr>
      <w:hyperlink r:id="rId5" w:history="1">
        <w:r w:rsidRPr="00081B4C">
          <w:rPr>
            <w:rStyle w:val="Hyperlink"/>
          </w:rPr>
          <w:t>http://p2.oams.com/dist/latest/201704/Promoted/17.0/DesignStudioT24-R17.0.zip</w:t>
        </w:r>
      </w:hyperlink>
      <w:r>
        <w:t xml:space="preserve"> </w:t>
      </w:r>
    </w:p>
    <w:p w14:paraId="12676B92" w14:textId="1F23D2FB" w:rsidR="00342AEB" w:rsidRDefault="00342AEB" w:rsidP="00342AEB">
      <w:pPr>
        <w:pStyle w:val="ListParagraph"/>
        <w:numPr>
          <w:ilvl w:val="0"/>
          <w:numId w:val="1"/>
        </w:numPr>
      </w:pPr>
      <w:r>
        <w:t xml:space="preserve">Unzip to a local folder, example </w:t>
      </w:r>
      <w:r w:rsidRPr="00342AEB">
        <w:t>C:\DS\DesignStudioT24-</w:t>
      </w:r>
      <w:r w:rsidR="00540876">
        <w:t>R17.0</w:t>
      </w:r>
    </w:p>
    <w:p w14:paraId="24966F52" w14:textId="77777777" w:rsidR="00342AEB" w:rsidRDefault="00342AEB" w:rsidP="00342AEB">
      <w:r>
        <w:t>t24-binairies</w:t>
      </w:r>
    </w:p>
    <w:p w14:paraId="3A3967DE" w14:textId="246F447E" w:rsidR="00342AEB" w:rsidRDefault="00540876" w:rsidP="00540876">
      <w:pPr>
        <w:pStyle w:val="ListParagraph"/>
        <w:numPr>
          <w:ilvl w:val="0"/>
          <w:numId w:val="1"/>
        </w:numPr>
      </w:pPr>
      <w:hyperlink r:id="rId6" w:history="1">
        <w:r w:rsidRPr="00081B4C">
          <w:rPr>
            <w:rStyle w:val="Hyperlink"/>
          </w:rPr>
          <w:t xml:space="preserve"> http://p2.oams.com/dist/latest/201704/Promoted/17.0/t24-binaries-R17.0.20170512181108_513c0cb857cc50b78d9a39bd8d095fcb564669fd.zip</w:t>
        </w:r>
      </w:hyperlink>
      <w:r>
        <w:rPr>
          <w:rStyle w:val="Hyperlink"/>
        </w:rPr>
        <w:t xml:space="preserve"> </w:t>
      </w:r>
    </w:p>
    <w:p w14:paraId="475289A3" w14:textId="45228AA9" w:rsidR="00342AEB" w:rsidRDefault="00342AEB" w:rsidP="00342AEB">
      <w:pPr>
        <w:pStyle w:val="ListParagraph"/>
        <w:numPr>
          <w:ilvl w:val="0"/>
          <w:numId w:val="1"/>
        </w:numPr>
      </w:pPr>
      <w:r>
        <w:t xml:space="preserve">Copy to DS folder, example </w:t>
      </w:r>
      <w:r w:rsidRPr="00342AEB">
        <w:t>C:\DS\DesignStudioT24-</w:t>
      </w:r>
      <w:r w:rsidR="00540876">
        <w:t>R17.0</w:t>
      </w:r>
    </w:p>
    <w:p w14:paraId="447711D3" w14:textId="77777777" w:rsidR="004F33B7" w:rsidRDefault="004F33B7" w:rsidP="00112D2A">
      <w:r>
        <w:t>JDK</w:t>
      </w:r>
    </w:p>
    <w:p w14:paraId="26F39CCD" w14:textId="5F830F66" w:rsidR="004F33B7" w:rsidRDefault="00342AEB" w:rsidP="004F33B7">
      <w:pPr>
        <w:pStyle w:val="ListParagraph"/>
        <w:numPr>
          <w:ilvl w:val="0"/>
          <w:numId w:val="1"/>
        </w:numPr>
      </w:pPr>
      <w:r>
        <w:t>JDK used by DS or a compatible one (JDK 1.</w:t>
      </w:r>
      <w:r w:rsidR="00540876">
        <w:t>7</w:t>
      </w:r>
      <w:r>
        <w:t>)</w:t>
      </w:r>
    </w:p>
    <w:p w14:paraId="6AD33372" w14:textId="0238791C" w:rsidR="00342AEB" w:rsidRDefault="00342AEB" w:rsidP="00342AEB">
      <w:pPr>
        <w:pStyle w:val="ListParagraph"/>
        <w:numPr>
          <w:ilvl w:val="0"/>
          <w:numId w:val="1"/>
        </w:numPr>
      </w:pPr>
      <w:r w:rsidRPr="00342AEB">
        <w:t>C:\DS\</w:t>
      </w:r>
      <w:r w:rsidR="00C95D0F" w:rsidRPr="00342AEB">
        <w:t>DesignStudioT24-</w:t>
      </w:r>
      <w:r w:rsidR="00C95D0F">
        <w:t>R17.0</w:t>
      </w:r>
      <w:r w:rsidRPr="00342AEB">
        <w:t>\jdk</w:t>
      </w:r>
    </w:p>
    <w:p w14:paraId="4369877D" w14:textId="77777777" w:rsidR="004F33B7" w:rsidRDefault="004F33B7" w:rsidP="004F33B7">
      <w:r>
        <w:t>Maven:</w:t>
      </w:r>
    </w:p>
    <w:p w14:paraId="427F8F9E" w14:textId="77777777" w:rsidR="004F33B7" w:rsidRDefault="004F33B7" w:rsidP="004F33B7">
      <w:pPr>
        <w:pStyle w:val="ListParagraph"/>
        <w:numPr>
          <w:ilvl w:val="0"/>
          <w:numId w:val="1"/>
        </w:numPr>
      </w:pPr>
      <w:r>
        <w:t xml:space="preserve">Maven 3.3.9 </w:t>
      </w:r>
    </w:p>
    <w:p w14:paraId="32B565A2" w14:textId="77777777" w:rsidR="004F33B7" w:rsidRDefault="008E1A58" w:rsidP="004F33B7">
      <w:pPr>
        <w:pStyle w:val="ListParagraph"/>
        <w:numPr>
          <w:ilvl w:val="0"/>
          <w:numId w:val="1"/>
        </w:numPr>
      </w:pPr>
      <w:hyperlink r:id="rId7" w:history="1">
        <w:r w:rsidR="004F33B7" w:rsidRPr="00192DF4">
          <w:rPr>
            <w:rStyle w:val="Hyperlink"/>
          </w:rPr>
          <w:t>https://maven.apache.org/download.cgi</w:t>
        </w:r>
      </w:hyperlink>
    </w:p>
    <w:p w14:paraId="7408CB65" w14:textId="77777777" w:rsidR="004F33B7" w:rsidRDefault="004F33B7" w:rsidP="004F33B7">
      <w:pPr>
        <w:pStyle w:val="ListParagraph"/>
      </w:pPr>
    </w:p>
    <w:p w14:paraId="106FCFD7" w14:textId="77777777" w:rsidR="00112D2A" w:rsidRDefault="00112D2A" w:rsidP="00112D2A">
      <w:r>
        <w:t>GIT</w:t>
      </w:r>
    </w:p>
    <w:p w14:paraId="2C851F2F" w14:textId="77777777" w:rsidR="00112D2A" w:rsidRDefault="008E1A58" w:rsidP="00112D2A">
      <w:pPr>
        <w:pStyle w:val="ListParagraph"/>
        <w:numPr>
          <w:ilvl w:val="0"/>
          <w:numId w:val="1"/>
        </w:numPr>
      </w:pPr>
      <w:hyperlink r:id="rId8" w:history="1">
        <w:r w:rsidR="00112D2A" w:rsidRPr="00192DF4">
          <w:rPr>
            <w:rStyle w:val="Hyperlink"/>
          </w:rPr>
          <w:t>https://git-scm.com/downloads</w:t>
        </w:r>
      </w:hyperlink>
    </w:p>
    <w:p w14:paraId="0A0A0AC5" w14:textId="77777777" w:rsidR="00112D2A" w:rsidRDefault="00112D2A" w:rsidP="00112D2A">
      <w:pPr>
        <w:pStyle w:val="ListParagraph"/>
        <w:numPr>
          <w:ilvl w:val="0"/>
          <w:numId w:val="1"/>
        </w:numPr>
      </w:pPr>
      <w:r>
        <w:t xml:space="preserve">Sample: GIT </w:t>
      </w:r>
    </w:p>
    <w:p w14:paraId="3E4BDFFD" w14:textId="77777777" w:rsidR="00112D2A" w:rsidRPr="00872D2A" w:rsidRDefault="00112D2A" w:rsidP="00112D2A">
      <w:pPr>
        <w:pStyle w:val="ListParagraph"/>
        <w:numPr>
          <w:ilvl w:val="0"/>
          <w:numId w:val="1"/>
        </w:numPr>
      </w:pPr>
      <w:r>
        <w:t xml:space="preserve">Local install in </w:t>
      </w:r>
      <w:r w:rsidRPr="00112D2A">
        <w:t>C:\apps\Git</w:t>
      </w:r>
    </w:p>
    <w:p w14:paraId="7FDCBE21" w14:textId="67862519" w:rsidR="00112D2A" w:rsidRDefault="00FA0671" w:rsidP="00872D2A">
      <w:r>
        <w:t>Temenos T24 Local Install</w:t>
      </w:r>
    </w:p>
    <w:p w14:paraId="3124B024" w14:textId="73833D18" w:rsidR="00FA0671" w:rsidRDefault="00FA0671" w:rsidP="00FA0671">
      <w:pPr>
        <w:pStyle w:val="ListParagraph"/>
        <w:numPr>
          <w:ilvl w:val="0"/>
          <w:numId w:val="1"/>
        </w:numPr>
      </w:pPr>
      <w:hyperlink r:id="rId9" w:history="1">
        <w:r w:rsidRPr="00081B4C">
          <w:rPr>
            <w:rStyle w:val="Hyperlink"/>
          </w:rPr>
          <w:t>http://utp.temenosgroup.com/Downloads</w:t>
        </w:r>
      </w:hyperlink>
      <w:r>
        <w:t xml:space="preserve"> </w:t>
      </w:r>
    </w:p>
    <w:p w14:paraId="0CCBA527" w14:textId="1E92F819" w:rsidR="00FA0671" w:rsidRDefault="00FA0671" w:rsidP="00FA0671">
      <w:pPr>
        <w:pStyle w:val="ListParagraph"/>
        <w:numPr>
          <w:ilvl w:val="0"/>
          <w:numId w:val="1"/>
        </w:numPr>
      </w:pPr>
      <w:r>
        <w:t>Install the aligned version (</w:t>
      </w:r>
      <w:r w:rsidRPr="00FA0671">
        <w:t>R17 AMR</w:t>
      </w:r>
      <w:r>
        <w:t xml:space="preserve"> @ </w:t>
      </w:r>
      <w:hyperlink r:id="rId10" w:history="1">
        <w:r w:rsidRPr="00081B4C">
          <w:rPr>
            <w:rStyle w:val="Hyperlink"/>
          </w:rPr>
          <w:t>http://utp.temenosgroup.com/Downloads/Check?url=http%3A%2F%2Fhemel-</w:t>
        </w:r>
        <w:r w:rsidRPr="00081B4C">
          <w:rPr>
            <w:rStyle w:val="Hyperlink"/>
          </w:rPr>
          <w:lastRenderedPageBreak/>
          <w:t>ivy.temenosgroup.com%2F%2Fdownloads%2FRelease_UTP_developer_REL-RET-S08-2017.05.18-01-211.zip</w:t>
        </w:r>
      </w:hyperlink>
      <w:r>
        <w:t xml:space="preserve">  )</w:t>
      </w:r>
    </w:p>
    <w:p w14:paraId="5276F44B" w14:textId="77777777" w:rsidR="00872D2A" w:rsidRDefault="00872D2A" w:rsidP="00872D2A">
      <w:r>
        <w:t>Jenkins</w:t>
      </w:r>
    </w:p>
    <w:p w14:paraId="3886C846" w14:textId="77777777" w:rsidR="00872D2A" w:rsidRDefault="00872D2A" w:rsidP="00872D2A">
      <w:pPr>
        <w:pStyle w:val="ListParagraph"/>
        <w:numPr>
          <w:ilvl w:val="0"/>
          <w:numId w:val="1"/>
        </w:numPr>
      </w:pPr>
      <w:r>
        <w:t xml:space="preserve">Download latest LTS version from </w:t>
      </w:r>
      <w:hyperlink r:id="rId11" w:history="1">
        <w:r w:rsidRPr="00192DF4">
          <w:rPr>
            <w:rStyle w:val="Hyperlink"/>
          </w:rPr>
          <w:t>https://jenkins.io/download/</w:t>
        </w:r>
      </w:hyperlink>
    </w:p>
    <w:p w14:paraId="25BDF5E8" w14:textId="77777777" w:rsidR="00203681" w:rsidRDefault="00872D2A" w:rsidP="00872D2A">
      <w:pPr>
        <w:pStyle w:val="ListParagraph"/>
        <w:numPr>
          <w:ilvl w:val="0"/>
          <w:numId w:val="1"/>
        </w:numPr>
      </w:pPr>
      <w:r>
        <w:t xml:space="preserve">Install Jenkins, ensure you have the </w:t>
      </w:r>
      <w:r w:rsidR="00203681">
        <w:t>following plugins:</w:t>
      </w:r>
    </w:p>
    <w:p w14:paraId="038F7BE8" w14:textId="77777777" w:rsidR="00872D2A" w:rsidRDefault="00203681" w:rsidP="00203681">
      <w:pPr>
        <w:pStyle w:val="ListParagraph"/>
        <w:numPr>
          <w:ilvl w:val="1"/>
          <w:numId w:val="1"/>
        </w:numPr>
      </w:pPr>
      <w:r>
        <w:t>Pipeline</w:t>
      </w:r>
    </w:p>
    <w:p w14:paraId="329136B8" w14:textId="77777777" w:rsidR="00112D2A" w:rsidRDefault="00112D2A" w:rsidP="00872D2A">
      <w:pPr>
        <w:pStyle w:val="ListParagraph"/>
        <w:numPr>
          <w:ilvl w:val="0"/>
          <w:numId w:val="1"/>
        </w:numPr>
      </w:pPr>
      <w:r>
        <w:t>Manage Jenkins / Global tool configuration</w:t>
      </w:r>
    </w:p>
    <w:p w14:paraId="4D88CDC7" w14:textId="571F69FB" w:rsidR="004352A2" w:rsidRPr="004352A2" w:rsidRDefault="004352A2" w:rsidP="004352A2">
      <w:pPr>
        <w:rPr>
          <w:b/>
        </w:rPr>
      </w:pPr>
      <w:r w:rsidRPr="004352A2">
        <w:rPr>
          <w:b/>
        </w:rPr>
        <w:t>Note – use JDK 1.7, not 1.8 as shown below.</w:t>
      </w:r>
    </w:p>
    <w:p w14:paraId="07ECF69B" w14:textId="77777777" w:rsidR="00112D2A" w:rsidRDefault="00112D2A" w:rsidP="00112D2A">
      <w:r>
        <w:rPr>
          <w:noProof/>
          <w:lang w:val="en-GB" w:eastAsia="en-GB"/>
        </w:rPr>
        <w:drawing>
          <wp:inline distT="0" distB="0" distL="0" distR="0" wp14:anchorId="450F2DA2" wp14:editId="725668FB">
            <wp:extent cx="3688026" cy="116776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381" cy="1182126"/>
                    </a:xfrm>
                    <a:prstGeom prst="rect">
                      <a:avLst/>
                    </a:prstGeom>
                  </pic:spPr>
                </pic:pic>
              </a:graphicData>
            </a:graphic>
          </wp:inline>
        </w:drawing>
      </w:r>
    </w:p>
    <w:p w14:paraId="28BD4FE8" w14:textId="77777777" w:rsidR="00112D2A" w:rsidRDefault="00112D2A" w:rsidP="00112D2A">
      <w:r>
        <w:rPr>
          <w:noProof/>
          <w:lang w:val="en-GB" w:eastAsia="en-GB"/>
        </w:rPr>
        <w:drawing>
          <wp:inline distT="0" distB="0" distL="0" distR="0" wp14:anchorId="780649CF" wp14:editId="244A884E">
            <wp:extent cx="3749040" cy="119080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9040" cy="1190801"/>
                    </a:xfrm>
                    <a:prstGeom prst="rect">
                      <a:avLst/>
                    </a:prstGeom>
                  </pic:spPr>
                </pic:pic>
              </a:graphicData>
            </a:graphic>
          </wp:inline>
        </w:drawing>
      </w:r>
    </w:p>
    <w:p w14:paraId="01AF4895" w14:textId="77777777" w:rsidR="00112D2A" w:rsidRDefault="00112D2A" w:rsidP="00112D2A">
      <w:r>
        <w:rPr>
          <w:noProof/>
          <w:lang w:val="en-GB" w:eastAsia="en-GB"/>
        </w:rPr>
        <w:drawing>
          <wp:inline distT="0" distB="0" distL="0" distR="0" wp14:anchorId="5A5BE6C9" wp14:editId="12B18DAE">
            <wp:extent cx="4381500" cy="11155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3261" cy="1121044"/>
                    </a:xfrm>
                    <a:prstGeom prst="rect">
                      <a:avLst/>
                    </a:prstGeom>
                  </pic:spPr>
                </pic:pic>
              </a:graphicData>
            </a:graphic>
          </wp:inline>
        </w:drawing>
      </w:r>
    </w:p>
    <w:p w14:paraId="3C8032AD" w14:textId="77777777" w:rsidR="00112D2A" w:rsidRDefault="00112D2A" w:rsidP="00112D2A"/>
    <w:p w14:paraId="1D24F9AF" w14:textId="77777777" w:rsidR="00E94A72" w:rsidRDefault="00E94A72" w:rsidP="00E94A72">
      <w:pPr>
        <w:pStyle w:val="Heading1"/>
      </w:pPr>
      <w:r>
        <w:t xml:space="preserve">Cloud based </w:t>
      </w:r>
      <w:r w:rsidR="00D243BA">
        <w:t>(publish to GitL</w:t>
      </w:r>
      <w:r>
        <w:t>ab)</w:t>
      </w:r>
    </w:p>
    <w:p w14:paraId="2E8B6918" w14:textId="77777777" w:rsidR="00E94A72" w:rsidRDefault="00E94A72" w:rsidP="00E94A72"/>
    <w:p w14:paraId="354B923D" w14:textId="77777777" w:rsidR="003D1B6F" w:rsidRDefault="003D1B6F" w:rsidP="00A4164C">
      <w:pPr>
        <w:pStyle w:val="Heading2"/>
      </w:pPr>
      <w:r>
        <w:t>Fork repository</w:t>
      </w:r>
    </w:p>
    <w:p w14:paraId="2F3603CE" w14:textId="77777777" w:rsidR="003D1B6F" w:rsidRDefault="003D1B6F" w:rsidP="003D1B6F"/>
    <w:p w14:paraId="463CC0EA" w14:textId="77777777" w:rsidR="003D1B6F" w:rsidRPr="003D1B6F" w:rsidRDefault="003D1B6F" w:rsidP="003D1B6F">
      <w:r>
        <w:t>For the repository to have your own copy on which you’ll have write access</w:t>
      </w:r>
    </w:p>
    <w:p w14:paraId="4CF98843" w14:textId="025DC8E5" w:rsidR="006E43F2" w:rsidRDefault="006E43F2" w:rsidP="003D1B6F">
      <w:hyperlink r:id="rId15" w:history="1">
        <w:r w:rsidRPr="00081B4C">
          <w:rPr>
            <w:rStyle w:val="Hyperlink"/>
          </w:rPr>
          <w:t>https://github.com/mhart013/Prospect-IRIS</w:t>
        </w:r>
      </w:hyperlink>
    </w:p>
    <w:p w14:paraId="57C9D83E" w14:textId="1BED41FE" w:rsidR="003D1B6F" w:rsidRDefault="003D1B6F" w:rsidP="003D1B6F">
      <w:r>
        <w:rPr>
          <w:noProof/>
          <w:lang w:val="en-GB" w:eastAsia="en-GB"/>
        </w:rPr>
        <w:lastRenderedPageBreak/>
        <w:drawing>
          <wp:inline distT="0" distB="0" distL="0" distR="0" wp14:anchorId="40950BD3" wp14:editId="30F37FA9">
            <wp:extent cx="5943600" cy="1282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2065"/>
                    </a:xfrm>
                    <a:prstGeom prst="rect">
                      <a:avLst/>
                    </a:prstGeom>
                  </pic:spPr>
                </pic:pic>
              </a:graphicData>
            </a:graphic>
          </wp:inline>
        </w:drawing>
      </w:r>
    </w:p>
    <w:p w14:paraId="7579BA08" w14:textId="77777777" w:rsidR="003D1B6F" w:rsidRDefault="003D1B6F" w:rsidP="003D1B6F"/>
    <w:p w14:paraId="59E2BA3E" w14:textId="77777777" w:rsidR="003D1B6F" w:rsidRDefault="003D1B6F" w:rsidP="003D1B6F">
      <w:r>
        <w:t>Then adapt all URLS listed later in document.</w:t>
      </w:r>
    </w:p>
    <w:p w14:paraId="6A0FC7BE" w14:textId="77777777" w:rsidR="003D1B6F" w:rsidRPr="003D1B6F" w:rsidRDefault="003D1B6F" w:rsidP="003D1B6F"/>
    <w:p w14:paraId="7A6EC173" w14:textId="77777777" w:rsidR="00A4164C" w:rsidRDefault="00A4164C" w:rsidP="00A4164C">
      <w:pPr>
        <w:pStyle w:val="Heading2"/>
      </w:pPr>
      <w:r>
        <w:t>Local DS workspace</w:t>
      </w:r>
    </w:p>
    <w:p w14:paraId="06005B88" w14:textId="77777777" w:rsidR="00A4164C" w:rsidRDefault="00A4164C" w:rsidP="00E94A72"/>
    <w:p w14:paraId="4579152B" w14:textId="2D522D38" w:rsidR="006E43F2" w:rsidRPr="004352A2" w:rsidRDefault="006E43F2" w:rsidP="00E94A72">
      <w:pPr>
        <w:rPr>
          <w:b/>
        </w:rPr>
      </w:pPr>
      <w:r w:rsidRPr="004352A2">
        <w:rPr>
          <w:b/>
        </w:rPr>
        <w:t>Note – before you open Design Studio, make sure you have copied the t24 binaries into the location {path to design studio folder}/t24-binaries</w:t>
      </w:r>
      <w:r w:rsidR="004352A2">
        <w:rPr>
          <w:b/>
        </w:rPr>
        <w:t xml:space="preserve"> </w:t>
      </w:r>
    </w:p>
    <w:p w14:paraId="56C42288" w14:textId="62F0A865" w:rsidR="00C82244" w:rsidRDefault="00A4164C" w:rsidP="00E94A72">
      <w:r>
        <w:t xml:space="preserve">Start Design Studio, </w:t>
      </w:r>
      <w:r w:rsidR="00C82244">
        <w:t>use any workspace path</w:t>
      </w:r>
      <w:r w:rsidR="006E43F2">
        <w:t xml:space="preserve"> </w:t>
      </w:r>
      <w:r w:rsidR="00C82244">
        <w:t xml:space="preserve">you like. Example: </w:t>
      </w:r>
      <w:r w:rsidR="00C82244" w:rsidRPr="00C82244">
        <w:t>C:\workspace\DS-Packager\t24_sandbox_abn_demo</w:t>
      </w:r>
    </w:p>
    <w:p w14:paraId="3D6DA91A" w14:textId="564DD453" w:rsidR="00C82244" w:rsidRDefault="00C82244" w:rsidP="00C82244">
      <w:pPr>
        <w:pStyle w:val="ListParagraph"/>
        <w:numPr>
          <w:ilvl w:val="0"/>
          <w:numId w:val="2"/>
        </w:numPr>
      </w:pPr>
      <w:r>
        <w:t>Say yes to pop</w:t>
      </w:r>
      <w:r w:rsidR="006E43F2">
        <w:t>up proposing to update t24-bina</w:t>
      </w:r>
      <w:r>
        <w:t>ries (will only be asked once)</w:t>
      </w:r>
    </w:p>
    <w:p w14:paraId="32FD214A" w14:textId="77777777" w:rsidR="00C90BDA" w:rsidRDefault="00C90BDA" w:rsidP="00E94A72"/>
    <w:p w14:paraId="33F2DB5E" w14:textId="77777777" w:rsidR="00C90BDA" w:rsidRDefault="00C90BDA" w:rsidP="00E94A72">
      <w:r>
        <w:t>Set Maven mode to online -&gt; Menu Window\Preferences</w:t>
      </w:r>
    </w:p>
    <w:p w14:paraId="06D66391" w14:textId="77777777" w:rsidR="00C90BDA" w:rsidRDefault="00C90BDA" w:rsidP="00E94A72">
      <w:r>
        <w:rPr>
          <w:noProof/>
          <w:lang w:val="en-GB" w:eastAsia="en-GB"/>
        </w:rPr>
        <w:drawing>
          <wp:inline distT="0" distB="0" distL="0" distR="0" wp14:anchorId="0875405A" wp14:editId="15327AE4">
            <wp:extent cx="3534508" cy="30141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7750" cy="3016914"/>
                    </a:xfrm>
                    <a:prstGeom prst="rect">
                      <a:avLst/>
                    </a:prstGeom>
                  </pic:spPr>
                </pic:pic>
              </a:graphicData>
            </a:graphic>
          </wp:inline>
        </w:drawing>
      </w:r>
    </w:p>
    <w:p w14:paraId="69B670EA" w14:textId="77777777" w:rsidR="00A4164C" w:rsidRDefault="00C82244" w:rsidP="00E94A72">
      <w:r>
        <w:t>I</w:t>
      </w:r>
      <w:r w:rsidR="00A4164C">
        <w:t>mport project from GIT</w:t>
      </w:r>
      <w:r>
        <w:t xml:space="preserve"> -&gt; Menu File\Import :</w:t>
      </w:r>
    </w:p>
    <w:p w14:paraId="1716A68A" w14:textId="77777777" w:rsidR="00A4164C" w:rsidRDefault="00A4164C" w:rsidP="00E94A72"/>
    <w:p w14:paraId="5AFFB454" w14:textId="77777777" w:rsidR="00A4164C" w:rsidRDefault="00A4164C" w:rsidP="00E94A72">
      <w:r>
        <w:rPr>
          <w:noProof/>
          <w:lang w:val="en-GB" w:eastAsia="en-GB"/>
        </w:rPr>
        <w:lastRenderedPageBreak/>
        <w:drawing>
          <wp:inline distT="0" distB="0" distL="0" distR="0" wp14:anchorId="4CA1272A" wp14:editId="5D6841C9">
            <wp:extent cx="1765683" cy="23926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2909" cy="2402471"/>
                    </a:xfrm>
                    <a:prstGeom prst="rect">
                      <a:avLst/>
                    </a:prstGeom>
                  </pic:spPr>
                </pic:pic>
              </a:graphicData>
            </a:graphic>
          </wp:inline>
        </w:drawing>
      </w:r>
    </w:p>
    <w:p w14:paraId="1EB5DD33" w14:textId="77777777" w:rsidR="00A4164C" w:rsidRDefault="00A4164C" w:rsidP="00E94A72"/>
    <w:p w14:paraId="41F3A978" w14:textId="77777777" w:rsidR="00A4164C" w:rsidRDefault="00A4164C" w:rsidP="00E94A72">
      <w:r>
        <w:t>Clone URI</w:t>
      </w:r>
    </w:p>
    <w:p w14:paraId="3BB9466C" w14:textId="77777777" w:rsidR="00A4164C" w:rsidRDefault="00A4164C" w:rsidP="00E94A72">
      <w:r>
        <w:rPr>
          <w:noProof/>
          <w:lang w:val="en-GB" w:eastAsia="en-GB"/>
        </w:rPr>
        <w:drawing>
          <wp:inline distT="0" distB="0" distL="0" distR="0" wp14:anchorId="03B09976" wp14:editId="28FBE463">
            <wp:extent cx="2011680" cy="87963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3499" cy="884800"/>
                    </a:xfrm>
                    <a:prstGeom prst="rect">
                      <a:avLst/>
                    </a:prstGeom>
                  </pic:spPr>
                </pic:pic>
              </a:graphicData>
            </a:graphic>
          </wp:inline>
        </w:drawing>
      </w:r>
    </w:p>
    <w:p w14:paraId="4DCF714E" w14:textId="77777777" w:rsidR="00A4164C" w:rsidRDefault="00A4164C" w:rsidP="00E94A72"/>
    <w:p w14:paraId="2A3A8F89" w14:textId="77777777" w:rsidR="00A4164C" w:rsidRDefault="00A4164C" w:rsidP="00E94A72">
      <w:r>
        <w:t>Select repository and a git user id/password</w:t>
      </w:r>
    </w:p>
    <w:p w14:paraId="23A13836" w14:textId="77777777" w:rsidR="00A4164C" w:rsidRDefault="00A4164C" w:rsidP="00E94A72">
      <w:r>
        <w:rPr>
          <w:noProof/>
          <w:lang w:val="en-GB" w:eastAsia="en-GB"/>
        </w:rPr>
        <w:drawing>
          <wp:inline distT="0" distB="0" distL="0" distR="0" wp14:anchorId="62757D5C" wp14:editId="505712A1">
            <wp:extent cx="3825240" cy="2529317"/>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2822" cy="2534330"/>
                    </a:xfrm>
                    <a:prstGeom prst="rect">
                      <a:avLst/>
                    </a:prstGeom>
                  </pic:spPr>
                </pic:pic>
              </a:graphicData>
            </a:graphic>
          </wp:inline>
        </w:drawing>
      </w:r>
    </w:p>
    <w:p w14:paraId="7AF6475B" w14:textId="449D9143" w:rsidR="00A4164C" w:rsidRPr="004352A2" w:rsidRDefault="00A4164C" w:rsidP="00E94A72">
      <w:pPr>
        <w:rPr>
          <w:b/>
        </w:rPr>
      </w:pPr>
      <w:r>
        <w:t>Only demo</w:t>
      </w:r>
      <w:r w:rsidR="006E43F2">
        <w:t>_ci</w:t>
      </w:r>
      <w:r>
        <w:t xml:space="preserve"> branch</w:t>
      </w:r>
      <w:r w:rsidR="006E43F2">
        <w:t xml:space="preserve"> </w:t>
      </w:r>
      <w:r w:rsidR="006E43F2" w:rsidRPr="004352A2">
        <w:rPr>
          <w:b/>
        </w:rPr>
        <w:t>(</w:t>
      </w:r>
      <w:r w:rsidR="004352A2" w:rsidRPr="004352A2">
        <w:rPr>
          <w:b/>
        </w:rPr>
        <w:t xml:space="preserve">note: </w:t>
      </w:r>
      <w:r w:rsidR="006E43F2" w:rsidRPr="004352A2">
        <w:rPr>
          <w:b/>
        </w:rPr>
        <w:t>use demo_ci, not demo_abn as shown below)</w:t>
      </w:r>
    </w:p>
    <w:p w14:paraId="551C62CC" w14:textId="77777777" w:rsidR="00A4164C" w:rsidRDefault="00C82244" w:rsidP="00E94A72">
      <w:r>
        <w:rPr>
          <w:noProof/>
          <w:lang w:val="en-GB" w:eastAsia="en-GB"/>
        </w:rPr>
        <w:lastRenderedPageBreak/>
        <w:drawing>
          <wp:inline distT="0" distB="0" distL="0" distR="0" wp14:anchorId="37728D05" wp14:editId="4098CD30">
            <wp:extent cx="3182815" cy="21768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5747" cy="2178893"/>
                    </a:xfrm>
                    <a:prstGeom prst="rect">
                      <a:avLst/>
                    </a:prstGeom>
                  </pic:spPr>
                </pic:pic>
              </a:graphicData>
            </a:graphic>
          </wp:inline>
        </w:drawing>
      </w:r>
    </w:p>
    <w:p w14:paraId="3D0705F3" w14:textId="77777777" w:rsidR="00A4164C" w:rsidRDefault="00A4164C" w:rsidP="00E94A72">
      <w:r>
        <w:t xml:space="preserve"> </w:t>
      </w:r>
    </w:p>
    <w:p w14:paraId="517C0CF3" w14:textId="77777777" w:rsidR="00A4164C" w:rsidRDefault="00A4164C" w:rsidP="00E94A72">
      <w:r>
        <w:t>Then click on next and Finish to import existing Eclipse projects (select all)</w:t>
      </w:r>
    </w:p>
    <w:p w14:paraId="1F099FAB" w14:textId="77777777" w:rsidR="00A4164C" w:rsidRDefault="00CF7933" w:rsidP="00E94A72">
      <w:r>
        <w:t>Add git repository view by typing git repo in quick access text area (close to top right)</w:t>
      </w:r>
      <w:r>
        <w:tab/>
      </w:r>
    </w:p>
    <w:p w14:paraId="4F3F3158" w14:textId="77777777" w:rsidR="00CF7933" w:rsidRDefault="00CF7933" w:rsidP="00E94A72">
      <w:r>
        <w:rPr>
          <w:noProof/>
          <w:lang w:val="en-GB" w:eastAsia="en-GB"/>
        </w:rPr>
        <w:drawing>
          <wp:inline distT="0" distB="0" distL="0" distR="0" wp14:anchorId="41047225" wp14:editId="629BC8C3">
            <wp:extent cx="5943600" cy="1051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1560"/>
                    </a:xfrm>
                    <a:prstGeom prst="rect">
                      <a:avLst/>
                    </a:prstGeom>
                  </pic:spPr>
                </pic:pic>
              </a:graphicData>
            </a:graphic>
          </wp:inline>
        </w:drawing>
      </w:r>
    </w:p>
    <w:p w14:paraId="4654EF16" w14:textId="77777777" w:rsidR="00CF7933" w:rsidRDefault="00CF7933" w:rsidP="00E94A72"/>
    <w:p w14:paraId="4364EAF8" w14:textId="77777777" w:rsidR="00A4164C" w:rsidRDefault="00CF7933" w:rsidP="00E94A72">
      <w:r>
        <w:t xml:space="preserve">You can move the </w:t>
      </w:r>
      <w:r w:rsidR="00FD79F2">
        <w:t xml:space="preserve">“Git repositories” </w:t>
      </w:r>
      <w:r>
        <w:t>window to top left panel:</w:t>
      </w:r>
    </w:p>
    <w:p w14:paraId="11970CFB" w14:textId="77777777" w:rsidR="00CF7933" w:rsidRDefault="00CF7933" w:rsidP="00E94A72">
      <w:r>
        <w:rPr>
          <w:noProof/>
          <w:lang w:val="en-GB" w:eastAsia="en-GB"/>
        </w:rPr>
        <w:drawing>
          <wp:inline distT="0" distB="0" distL="0" distR="0" wp14:anchorId="0D71BA15" wp14:editId="5EFC77EA">
            <wp:extent cx="594360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4475"/>
                    </a:xfrm>
                    <a:prstGeom prst="rect">
                      <a:avLst/>
                    </a:prstGeom>
                  </pic:spPr>
                </pic:pic>
              </a:graphicData>
            </a:graphic>
          </wp:inline>
        </w:drawing>
      </w:r>
    </w:p>
    <w:p w14:paraId="6AD9A756" w14:textId="77777777" w:rsidR="00A4164C" w:rsidRDefault="00A4164C" w:rsidP="00E94A72"/>
    <w:p w14:paraId="3AF58A40" w14:textId="77777777" w:rsidR="00FD79F2" w:rsidRDefault="00FD79F2" w:rsidP="00E94A72">
      <w:r>
        <w:t>Add “Git staging” view by typing “Git staging” in quick access text area. You can leave the window next to servers</w:t>
      </w:r>
    </w:p>
    <w:p w14:paraId="78C58466" w14:textId="77777777" w:rsidR="00FD79F2" w:rsidRDefault="00FD79F2" w:rsidP="00E94A72"/>
    <w:p w14:paraId="4C754460" w14:textId="001C97C4" w:rsidR="00FD79F2" w:rsidRDefault="00FD79F2" w:rsidP="00E94A72">
      <w:r>
        <w:t xml:space="preserve">Open Jenkinsfile from GIT </w:t>
      </w:r>
      <w:r w:rsidR="00540876">
        <w:t>working tree</w:t>
      </w:r>
    </w:p>
    <w:p w14:paraId="49CCF283" w14:textId="77777777" w:rsidR="00FD79F2" w:rsidRDefault="00FD79F2" w:rsidP="00E94A72">
      <w:r>
        <w:rPr>
          <w:noProof/>
          <w:lang w:val="en-GB" w:eastAsia="en-GB"/>
        </w:rPr>
        <w:lastRenderedPageBreak/>
        <w:drawing>
          <wp:inline distT="0" distB="0" distL="0" distR="0" wp14:anchorId="1691465E" wp14:editId="5E454F60">
            <wp:extent cx="2864993" cy="3787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9505" cy="3793104"/>
                    </a:xfrm>
                    <a:prstGeom prst="rect">
                      <a:avLst/>
                    </a:prstGeom>
                  </pic:spPr>
                </pic:pic>
              </a:graphicData>
            </a:graphic>
          </wp:inline>
        </w:drawing>
      </w:r>
    </w:p>
    <w:p w14:paraId="56806B0C" w14:textId="77777777" w:rsidR="00FD79F2" w:rsidRDefault="00FD79F2" w:rsidP="00E94A72"/>
    <w:p w14:paraId="179794F0" w14:textId="77777777" w:rsidR="00FD79F2" w:rsidRDefault="00FD79F2" w:rsidP="00E94A72">
      <w:r>
        <w:t>Customize:</w:t>
      </w:r>
    </w:p>
    <w:p w14:paraId="2D396C0B" w14:textId="7F72553E" w:rsidR="00FD79F2" w:rsidRDefault="00FD79F2" w:rsidP="00FD79F2">
      <w:pPr>
        <w:pStyle w:val="ListParagraph"/>
        <w:numPr>
          <w:ilvl w:val="0"/>
          <w:numId w:val="1"/>
        </w:numPr>
      </w:pPr>
      <w:r w:rsidRPr="00FD79F2">
        <w:t>MAVEN_LOCAL_REPO</w:t>
      </w:r>
      <w:r>
        <w:t xml:space="preserve">:  example: </w:t>
      </w:r>
      <w:r w:rsidRPr="00FD79F2">
        <w:t>C:/DS/</w:t>
      </w:r>
      <w:r w:rsidR="00854CB2" w:rsidRPr="00342AEB">
        <w:t>DesignStudioT24-</w:t>
      </w:r>
      <w:r w:rsidR="00935436">
        <w:t>R17.0</w:t>
      </w:r>
      <w:r w:rsidRPr="00FD79F2">
        <w:t>/t24-binaries</w:t>
      </w:r>
    </w:p>
    <w:p w14:paraId="0EF2A5F6" w14:textId="144542D5" w:rsidR="00FD79F2" w:rsidRDefault="00FD79F2" w:rsidP="00FD79F2">
      <w:pPr>
        <w:pStyle w:val="ListParagraph"/>
        <w:numPr>
          <w:ilvl w:val="0"/>
          <w:numId w:val="1"/>
        </w:numPr>
      </w:pPr>
      <w:r>
        <w:t>T24_HOME</w:t>
      </w:r>
      <w:r w:rsidR="00FA0671">
        <w:t>, TAFJ_HOME</w:t>
      </w:r>
      <w:r>
        <w:t xml:space="preserve"> and other env variables</w:t>
      </w:r>
      <w:r w:rsidR="008E1A58">
        <w:t xml:space="preserve"> (point to your locally installed T24 environment</w:t>
      </w:r>
      <w:bookmarkStart w:id="0" w:name="_GoBack"/>
      <w:bookmarkEnd w:id="0"/>
      <w:r w:rsidR="008E1A58">
        <w:t>)</w:t>
      </w:r>
    </w:p>
    <w:p w14:paraId="0DD5782E" w14:textId="77777777" w:rsidR="00854CB2" w:rsidRDefault="00854CB2" w:rsidP="00FD79F2">
      <w:pPr>
        <w:pStyle w:val="ListParagraph"/>
        <w:numPr>
          <w:ilvl w:val="0"/>
          <w:numId w:val="1"/>
        </w:numPr>
      </w:pPr>
      <w:r>
        <w:t>T24 Sandbox URL</w:t>
      </w:r>
    </w:p>
    <w:p w14:paraId="51703DD3" w14:textId="77777777" w:rsidR="00FD79F2" w:rsidRDefault="00FD79F2" w:rsidP="00E94A72">
      <w:pPr>
        <w:rPr>
          <w:b/>
        </w:rPr>
      </w:pPr>
      <w:r>
        <w:t xml:space="preserve">Move Jenkinsfile </w:t>
      </w:r>
      <w:r w:rsidR="003D2FCF">
        <w:t xml:space="preserve">to Staged changes and add a commit message and </w:t>
      </w:r>
      <w:r w:rsidR="003D2FCF" w:rsidRPr="003D2FCF">
        <w:rPr>
          <w:b/>
        </w:rPr>
        <w:t>commit</w:t>
      </w:r>
    </w:p>
    <w:p w14:paraId="5A009B92" w14:textId="4D242209" w:rsidR="00854CB2" w:rsidRDefault="00854CB2" w:rsidP="00854CB2">
      <w:pPr>
        <w:pStyle w:val="ListParagraph"/>
        <w:numPr>
          <w:ilvl w:val="0"/>
          <w:numId w:val="2"/>
        </w:numPr>
      </w:pPr>
      <w:r>
        <w:t>If nothing is shown, click on Pro</w:t>
      </w:r>
      <w:r w:rsidR="0000593D">
        <w:t>s</w:t>
      </w:r>
      <w:r>
        <w:t>pect-IRIS in Git repositories</w:t>
      </w:r>
    </w:p>
    <w:p w14:paraId="645D1AA9" w14:textId="77777777" w:rsidR="00FD79F2" w:rsidRDefault="003D2FCF" w:rsidP="00E94A72">
      <w:r>
        <w:rPr>
          <w:noProof/>
          <w:lang w:val="en-GB" w:eastAsia="en-GB"/>
        </w:rPr>
        <w:drawing>
          <wp:inline distT="0" distB="0" distL="0" distR="0" wp14:anchorId="2402FDCD" wp14:editId="21CF78D7">
            <wp:extent cx="5943600" cy="1584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84325"/>
                    </a:xfrm>
                    <a:prstGeom prst="rect">
                      <a:avLst/>
                    </a:prstGeom>
                  </pic:spPr>
                </pic:pic>
              </a:graphicData>
            </a:graphic>
          </wp:inline>
        </w:drawing>
      </w:r>
    </w:p>
    <w:p w14:paraId="62D4B170" w14:textId="524359DA" w:rsidR="00FD79F2" w:rsidRDefault="003D2FCF" w:rsidP="00E94A72">
      <w:r>
        <w:t>Push your local branch to remote repository (GITHUB)</w:t>
      </w:r>
      <w:r w:rsidR="00476E1F">
        <w:t xml:space="preserve"> – </w:t>
      </w:r>
      <w:r w:rsidR="00476E1F" w:rsidRPr="00476E1F">
        <w:rPr>
          <w:b/>
        </w:rPr>
        <w:t>note: use demo_ci branch</w:t>
      </w:r>
    </w:p>
    <w:p w14:paraId="14A8130C" w14:textId="77777777" w:rsidR="003D2FCF" w:rsidRDefault="00854CB2" w:rsidP="00E94A72">
      <w:r>
        <w:rPr>
          <w:noProof/>
          <w:lang w:val="en-GB" w:eastAsia="en-GB"/>
        </w:rPr>
        <w:lastRenderedPageBreak/>
        <w:drawing>
          <wp:inline distT="0" distB="0" distL="0" distR="0" wp14:anchorId="2F5BA201" wp14:editId="6962C84B">
            <wp:extent cx="4391025" cy="2600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2600325"/>
                    </a:xfrm>
                    <a:prstGeom prst="rect">
                      <a:avLst/>
                    </a:prstGeom>
                  </pic:spPr>
                </pic:pic>
              </a:graphicData>
            </a:graphic>
          </wp:inline>
        </w:drawing>
      </w:r>
    </w:p>
    <w:p w14:paraId="0EEF626B" w14:textId="77777777" w:rsidR="003D2FCF" w:rsidRDefault="003D2FCF" w:rsidP="00E94A72"/>
    <w:p w14:paraId="109F590C" w14:textId="16971054" w:rsidR="003D2FCF" w:rsidRDefault="003D2FCF" w:rsidP="00E94A72">
      <w:r>
        <w:t>Select rebase commits option + next + finish</w:t>
      </w:r>
      <w:r>
        <w:tab/>
      </w:r>
      <w:r w:rsidR="00476E1F" w:rsidRPr="00476E1F">
        <w:rPr>
          <w:b/>
        </w:rPr>
        <w:t>note: use demo_ci branch</w:t>
      </w:r>
    </w:p>
    <w:p w14:paraId="4C27E159" w14:textId="77777777" w:rsidR="003D2FCF" w:rsidRDefault="00854CB2" w:rsidP="00E94A72">
      <w:r>
        <w:rPr>
          <w:noProof/>
          <w:lang w:val="en-GB" w:eastAsia="en-GB"/>
        </w:rPr>
        <w:drawing>
          <wp:inline distT="0" distB="0" distL="0" distR="0" wp14:anchorId="0DAACD7A" wp14:editId="6C9967D5">
            <wp:extent cx="5301762" cy="430201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8891" cy="4307802"/>
                    </a:xfrm>
                    <a:prstGeom prst="rect">
                      <a:avLst/>
                    </a:prstGeom>
                  </pic:spPr>
                </pic:pic>
              </a:graphicData>
            </a:graphic>
          </wp:inline>
        </w:drawing>
      </w:r>
    </w:p>
    <w:p w14:paraId="30FCF1D1" w14:textId="6CD51565" w:rsidR="003D2FCF" w:rsidRDefault="003D2FCF" w:rsidP="00E94A72">
      <w:r>
        <w:t xml:space="preserve">You should now see your commit in </w:t>
      </w:r>
      <w:hyperlink r:id="rId28" w:history="1">
        <w:r w:rsidR="00476E1F" w:rsidRPr="00081B4C">
          <w:rPr>
            <w:rStyle w:val="Hyperlink"/>
          </w:rPr>
          <w:t>https://github.com/davag/Prospect-IRIS/commits/demo_ci</w:t>
        </w:r>
      </w:hyperlink>
    </w:p>
    <w:p w14:paraId="72D5BAA3" w14:textId="0EC0CB45" w:rsidR="003D2FCF" w:rsidRDefault="003D2FCF" w:rsidP="00E94A72">
      <w:r>
        <w:t>Follow this procedure also for any other change (like adding new enquiry, jbc routines, etc…)</w:t>
      </w:r>
      <w:r w:rsidR="00476E1F">
        <w:t>.</w:t>
      </w:r>
    </w:p>
    <w:p w14:paraId="1542DF33" w14:textId="1B1E26A7" w:rsidR="00476E1F" w:rsidRDefault="00476E1F" w:rsidP="00476E1F">
      <w:pPr>
        <w:pStyle w:val="Heading2"/>
      </w:pPr>
      <w:r>
        <w:lastRenderedPageBreak/>
        <w:t>Example Change to make : changing a translation of a field:</w:t>
      </w:r>
    </w:p>
    <w:p w14:paraId="5564E7D1" w14:textId="77777777" w:rsidR="00476E1F" w:rsidRDefault="00476E1F" w:rsidP="00E94A72"/>
    <w:p w14:paraId="6EBD9375" w14:textId="0E4B387E" w:rsidR="00476E1F" w:rsidRDefault="00476E1F" w:rsidP="00E94A72">
      <w:r>
        <w:t>Open CUSTOMER,ADDRESS</w:t>
      </w:r>
    </w:p>
    <w:p w14:paraId="79CED195" w14:textId="0145DD1C" w:rsidR="00476E1F" w:rsidRDefault="00476E1F" w:rsidP="00E94A72">
      <w:r>
        <w:t>Navigate to ci-demo-models -&gt; Models -&gt; CUSTOMER,ADDRESS.version</w:t>
      </w:r>
    </w:p>
    <w:p w14:paraId="70402A39" w14:textId="25D8E4D6" w:rsidR="00476E1F" w:rsidRDefault="00476E1F" w:rsidP="00E94A72">
      <w:r>
        <w:t>Click on a field (e.g. STREET)</w:t>
      </w:r>
    </w:p>
    <w:p w14:paraId="7C495F45" w14:textId="21C76D2B" w:rsidR="00476E1F" w:rsidRDefault="00476E1F" w:rsidP="00E94A72">
      <w:r>
        <w:t>Click on the ‘translations tab’ on the right hand side of the screen</w:t>
      </w:r>
    </w:p>
    <w:p w14:paraId="4FE6E30F" w14:textId="36A7B6A8" w:rsidR="00476E1F" w:rsidRDefault="00476E1F" w:rsidP="00E94A72">
      <w:r>
        <w:rPr>
          <w:noProof/>
          <w:lang w:val="en-GB" w:eastAsia="en-GB"/>
        </w:rPr>
        <w:drawing>
          <wp:inline distT="0" distB="0" distL="0" distR="0" wp14:anchorId="5B170A45" wp14:editId="106479C4">
            <wp:extent cx="5943600" cy="1880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80870"/>
                    </a:xfrm>
                    <a:prstGeom prst="rect">
                      <a:avLst/>
                    </a:prstGeom>
                  </pic:spPr>
                </pic:pic>
              </a:graphicData>
            </a:graphic>
          </wp:inline>
        </w:drawing>
      </w:r>
    </w:p>
    <w:p w14:paraId="3B9F3EC3" w14:textId="654CCD47" w:rsidR="00476E1F" w:rsidRDefault="00476E1F" w:rsidP="00E94A72">
      <w:r>
        <w:t>Double click on the ‘English’ translation</w:t>
      </w:r>
    </w:p>
    <w:p w14:paraId="73036BD5" w14:textId="31525E58" w:rsidR="00476E1F" w:rsidRDefault="00476E1F" w:rsidP="00E94A72">
      <w:r>
        <w:rPr>
          <w:noProof/>
          <w:lang w:val="en-GB" w:eastAsia="en-GB"/>
        </w:rPr>
        <w:drawing>
          <wp:inline distT="0" distB="0" distL="0" distR="0" wp14:anchorId="3FFA21A6" wp14:editId="69729EF4">
            <wp:extent cx="5943600" cy="3172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72460"/>
                    </a:xfrm>
                    <a:prstGeom prst="rect">
                      <a:avLst/>
                    </a:prstGeom>
                  </pic:spPr>
                </pic:pic>
              </a:graphicData>
            </a:graphic>
          </wp:inline>
        </w:drawing>
      </w:r>
    </w:p>
    <w:p w14:paraId="6D48D652" w14:textId="00A76D66" w:rsidR="00476E1F" w:rsidRDefault="00476E1F" w:rsidP="00E94A72">
      <w:r>
        <w:t>Change the text, save the file CUSTOMER,ADDRESS.version and commit/push the changes as before.</w:t>
      </w:r>
    </w:p>
    <w:p w14:paraId="1911D7B0" w14:textId="77777777" w:rsidR="00BC324A" w:rsidRDefault="00BC324A" w:rsidP="00E94A72">
      <w:r>
        <w:t xml:space="preserve">Execute an initial build from within Design Studio to make sure all Maven dependencies are correctly downloaded into your local Maven repo.  Perform this build by right clicking on </w:t>
      </w:r>
    </w:p>
    <w:p w14:paraId="095B4321" w14:textId="1E1FE971" w:rsidR="00BC324A" w:rsidRDefault="00BC324A" w:rsidP="00E94A72">
      <w:r>
        <w:t>ci-demo-packager-&gt;</w:t>
      </w:r>
      <w:r w:rsidRPr="00BC324A">
        <w:t>Launch T24 Packager (TAFJ).launch</w:t>
      </w:r>
    </w:p>
    <w:p w14:paraId="67C1BAB0" w14:textId="2FCD01AC" w:rsidR="00BC324A" w:rsidRDefault="00BC324A" w:rsidP="00E94A72">
      <w:r>
        <w:lastRenderedPageBreak/>
        <w:t>Then selecting ‘Run as’, then ‘Launch T24 Packager (TAFJ)</w:t>
      </w:r>
    </w:p>
    <w:p w14:paraId="5F0A78E6" w14:textId="25788553" w:rsidR="00BC324A" w:rsidRDefault="00BC324A" w:rsidP="00E94A72">
      <w:r>
        <w:rPr>
          <w:noProof/>
          <w:lang w:val="en-GB" w:eastAsia="en-GB"/>
        </w:rPr>
        <w:drawing>
          <wp:inline distT="0" distB="0" distL="0" distR="0" wp14:anchorId="1B9F86B0" wp14:editId="0F7A0D12">
            <wp:extent cx="5943600" cy="27425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42565"/>
                    </a:xfrm>
                    <a:prstGeom prst="rect">
                      <a:avLst/>
                    </a:prstGeom>
                  </pic:spPr>
                </pic:pic>
              </a:graphicData>
            </a:graphic>
          </wp:inline>
        </w:drawing>
      </w:r>
    </w:p>
    <w:p w14:paraId="494B45CE" w14:textId="6ED05DDC" w:rsidR="00BC324A" w:rsidRDefault="00445227" w:rsidP="00E94A72">
      <w:r>
        <w:t>Resolve any build issues before proceeding.</w:t>
      </w:r>
    </w:p>
    <w:p w14:paraId="0C65E5A5" w14:textId="77777777" w:rsidR="00C277B0" w:rsidRDefault="00C277B0" w:rsidP="00C277B0">
      <w:pPr>
        <w:pStyle w:val="Heading2"/>
      </w:pPr>
      <w:r>
        <w:t>Setup Jenkins</w:t>
      </w:r>
    </w:p>
    <w:p w14:paraId="3C27AA1B" w14:textId="77777777" w:rsidR="00E94A72" w:rsidRDefault="00E94A72" w:rsidP="00E94A72">
      <w:r>
        <w:t>Create in Jenkins a Pipeline job</w:t>
      </w:r>
    </w:p>
    <w:p w14:paraId="58B5AC5E" w14:textId="77777777" w:rsidR="00E94A72" w:rsidRDefault="00E94A72" w:rsidP="00E94A72"/>
    <w:p w14:paraId="4CA274D4" w14:textId="77777777" w:rsidR="00E94A72" w:rsidRDefault="00E94A72" w:rsidP="00E94A72">
      <w:r>
        <w:rPr>
          <w:noProof/>
          <w:lang w:val="en-GB" w:eastAsia="en-GB"/>
        </w:rPr>
        <w:drawing>
          <wp:inline distT="0" distB="0" distL="0" distR="0" wp14:anchorId="54313E27" wp14:editId="002A4E0A">
            <wp:extent cx="23431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150" cy="1438275"/>
                    </a:xfrm>
                    <a:prstGeom prst="rect">
                      <a:avLst/>
                    </a:prstGeom>
                  </pic:spPr>
                </pic:pic>
              </a:graphicData>
            </a:graphic>
          </wp:inline>
        </w:drawing>
      </w:r>
    </w:p>
    <w:p w14:paraId="0F68CB53" w14:textId="77777777" w:rsidR="00E94A72" w:rsidRDefault="00E94A72" w:rsidP="00E94A72"/>
    <w:p w14:paraId="424CEE9E" w14:textId="77777777" w:rsidR="00E94A72" w:rsidRDefault="00E94A72" w:rsidP="00E94A72">
      <w:r>
        <w:rPr>
          <w:noProof/>
          <w:lang w:val="en-GB" w:eastAsia="en-GB"/>
        </w:rPr>
        <w:drawing>
          <wp:inline distT="0" distB="0" distL="0" distR="0" wp14:anchorId="72009060" wp14:editId="1AAF9C4E">
            <wp:extent cx="5943600" cy="582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82295"/>
                    </a:xfrm>
                    <a:prstGeom prst="rect">
                      <a:avLst/>
                    </a:prstGeom>
                  </pic:spPr>
                </pic:pic>
              </a:graphicData>
            </a:graphic>
          </wp:inline>
        </w:drawing>
      </w:r>
    </w:p>
    <w:p w14:paraId="1C6AF778" w14:textId="77777777" w:rsidR="00E94A72" w:rsidRDefault="00E94A72" w:rsidP="00E94A72"/>
    <w:p w14:paraId="4EA488CA" w14:textId="77777777" w:rsidR="00E94A72" w:rsidRDefault="00E94A72" w:rsidP="00E94A72"/>
    <w:p w14:paraId="19209131" w14:textId="77777777" w:rsidR="00E94A72" w:rsidRDefault="00E94A72" w:rsidP="00E94A72">
      <w:r>
        <w:t>Configure pipeline</w:t>
      </w:r>
    </w:p>
    <w:p w14:paraId="116EB62F" w14:textId="77777777" w:rsidR="00E94A72" w:rsidRDefault="00E94A72" w:rsidP="00E94A72"/>
    <w:p w14:paraId="5F4FD116" w14:textId="0D67D6AB" w:rsidR="00854CB2" w:rsidRDefault="00854CB2" w:rsidP="00E94A72">
      <w:r>
        <w:t xml:space="preserve">For </w:t>
      </w:r>
      <w:r w:rsidR="00476E1F">
        <w:t>branch-specified, set */demo_ci</w:t>
      </w:r>
      <w:r>
        <w:t>*</w:t>
      </w:r>
    </w:p>
    <w:p w14:paraId="63A32257" w14:textId="7E730DA1" w:rsidR="00476E1F" w:rsidRPr="00476E1F" w:rsidRDefault="00476E1F" w:rsidP="00E94A72">
      <w:pPr>
        <w:rPr>
          <w:b/>
        </w:rPr>
      </w:pPr>
      <w:r w:rsidRPr="00476E1F">
        <w:rPr>
          <w:b/>
        </w:rPr>
        <w:lastRenderedPageBreak/>
        <w:t>Note – change the paths below to the paths needed for your forked repo.</w:t>
      </w:r>
    </w:p>
    <w:p w14:paraId="141512AF" w14:textId="77777777" w:rsidR="00E94A72" w:rsidRDefault="00E94A72" w:rsidP="00E94A72">
      <w:r>
        <w:rPr>
          <w:noProof/>
          <w:lang w:val="en-GB" w:eastAsia="en-GB"/>
        </w:rPr>
        <w:drawing>
          <wp:inline distT="0" distB="0" distL="0" distR="0" wp14:anchorId="5E0C0DB6" wp14:editId="0F76F3DC">
            <wp:extent cx="3459480" cy="1668238"/>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4237" cy="1670532"/>
                    </a:xfrm>
                    <a:prstGeom prst="rect">
                      <a:avLst/>
                    </a:prstGeom>
                  </pic:spPr>
                </pic:pic>
              </a:graphicData>
            </a:graphic>
          </wp:inline>
        </w:drawing>
      </w:r>
    </w:p>
    <w:p w14:paraId="077A8750" w14:textId="77777777" w:rsidR="00E94A72" w:rsidRDefault="00E94A72" w:rsidP="00E94A72">
      <w:r>
        <w:rPr>
          <w:noProof/>
          <w:lang w:val="en-GB" w:eastAsia="en-GB"/>
        </w:rPr>
        <w:drawing>
          <wp:inline distT="0" distB="0" distL="0" distR="0" wp14:anchorId="6175F23F" wp14:editId="04DB44FD">
            <wp:extent cx="5943600" cy="3757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57930"/>
                    </a:xfrm>
                    <a:prstGeom prst="rect">
                      <a:avLst/>
                    </a:prstGeom>
                  </pic:spPr>
                </pic:pic>
              </a:graphicData>
            </a:graphic>
          </wp:inline>
        </w:drawing>
      </w:r>
    </w:p>
    <w:p w14:paraId="02A5C356" w14:textId="77777777" w:rsidR="0093506D" w:rsidRDefault="0093506D" w:rsidP="00E94A72"/>
    <w:p w14:paraId="2C43615B" w14:textId="77777777" w:rsidR="00C277B0" w:rsidRDefault="00C277B0" w:rsidP="00C277B0"/>
    <w:p w14:paraId="2FFAB2DC" w14:textId="77777777" w:rsidR="00173A58" w:rsidRDefault="00173A58" w:rsidP="00C277B0"/>
    <w:p w14:paraId="3FAC6163" w14:textId="77777777" w:rsidR="00C277B0" w:rsidRDefault="00854CB2" w:rsidP="00C277B0">
      <w:r>
        <w:t>You can now start the pipeline:</w:t>
      </w:r>
    </w:p>
    <w:p w14:paraId="5320E709" w14:textId="77777777" w:rsidR="00854CB2" w:rsidRDefault="00854CB2" w:rsidP="00C277B0"/>
    <w:p w14:paraId="304C1678" w14:textId="77777777" w:rsidR="00854CB2" w:rsidRDefault="00854CB2" w:rsidP="00C277B0">
      <w:r>
        <w:rPr>
          <w:noProof/>
          <w:lang w:val="en-GB" w:eastAsia="en-GB"/>
        </w:rPr>
        <w:lastRenderedPageBreak/>
        <w:drawing>
          <wp:inline distT="0" distB="0" distL="0" distR="0" wp14:anchorId="6AF2592D" wp14:editId="6E54072F">
            <wp:extent cx="5943600" cy="2136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36775"/>
                    </a:xfrm>
                    <a:prstGeom prst="rect">
                      <a:avLst/>
                    </a:prstGeom>
                  </pic:spPr>
                </pic:pic>
              </a:graphicData>
            </a:graphic>
          </wp:inline>
        </w:drawing>
      </w:r>
    </w:p>
    <w:p w14:paraId="7206B708" w14:textId="77777777" w:rsidR="00854CB2" w:rsidRDefault="00854CB2" w:rsidP="00C277B0"/>
    <w:p w14:paraId="06A8AC04" w14:textId="77777777" w:rsidR="00854CB2" w:rsidRDefault="00854CB2" w:rsidP="00C277B0">
      <w:r>
        <w:rPr>
          <w:noProof/>
          <w:lang w:val="en-GB" w:eastAsia="en-GB"/>
        </w:rPr>
        <w:drawing>
          <wp:inline distT="0" distB="0" distL="0" distR="0" wp14:anchorId="28A48F63" wp14:editId="4C1D7F70">
            <wp:extent cx="3130062" cy="203749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9347" cy="2043537"/>
                    </a:xfrm>
                    <a:prstGeom prst="rect">
                      <a:avLst/>
                    </a:prstGeom>
                  </pic:spPr>
                </pic:pic>
              </a:graphicData>
            </a:graphic>
          </wp:inline>
        </w:drawing>
      </w:r>
    </w:p>
    <w:p w14:paraId="0FDBBD8B" w14:textId="77777777" w:rsidR="00854CB2" w:rsidRDefault="00854CB2" w:rsidP="00C277B0"/>
    <w:p w14:paraId="7C0337C9" w14:textId="41B564DA" w:rsidR="00854CB2" w:rsidRDefault="00476E1F" w:rsidP="00C277B0">
      <w:r>
        <w:t>You may need to execute the build twice.  The second time it should request an environment ID, which you can manually enter for the build to commit packages to the correct Gitlab repo.</w:t>
      </w:r>
    </w:p>
    <w:p w14:paraId="294C7981" w14:textId="77777777" w:rsidR="00854CB2" w:rsidRDefault="00854CB2" w:rsidP="00C277B0">
      <w:r>
        <w:t>Once published, please check in GitLab that everything worked with a new DS Package</w:t>
      </w:r>
    </w:p>
    <w:p w14:paraId="05D98448" w14:textId="4A4EFF5E" w:rsidR="001D5441" w:rsidRPr="00C277B0" w:rsidRDefault="001D5441" w:rsidP="001D5441">
      <w:r>
        <w:t xml:space="preserve">At that point the </w:t>
      </w:r>
      <w:r w:rsidRPr="001D5441">
        <w:t>T24_Pipeline</w:t>
      </w:r>
      <w:r>
        <w:t>_H2 pipeline on Jenkins will execute</w:t>
      </w:r>
      <w:r>
        <w:t xml:space="preserve">, deploying the package on the </w:t>
      </w:r>
      <w:r w:rsidR="000C6F33">
        <w:t xml:space="preserve">T24 Sandbox </w:t>
      </w:r>
      <w:r>
        <w:t>environment.</w:t>
      </w:r>
    </w:p>
    <w:p w14:paraId="044E25DC" w14:textId="77777777" w:rsidR="0093506D" w:rsidRPr="00E94A72" w:rsidRDefault="0093506D" w:rsidP="00E94A72"/>
    <w:sectPr w:rsidR="0093506D" w:rsidRPr="00E9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B0148"/>
    <w:multiLevelType w:val="hybridMultilevel"/>
    <w:tmpl w:val="ECBEB678"/>
    <w:lvl w:ilvl="0" w:tplc="5E66D4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43D20"/>
    <w:multiLevelType w:val="hybridMultilevel"/>
    <w:tmpl w:val="D9AAE0FE"/>
    <w:lvl w:ilvl="0" w:tplc="20E2EB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5B"/>
    <w:rsid w:val="0000593D"/>
    <w:rsid w:val="00056C5B"/>
    <w:rsid w:val="000C6F33"/>
    <w:rsid w:val="00112D2A"/>
    <w:rsid w:val="00145484"/>
    <w:rsid w:val="00173A58"/>
    <w:rsid w:val="001D5441"/>
    <w:rsid w:val="00203681"/>
    <w:rsid w:val="0031664F"/>
    <w:rsid w:val="00342AEB"/>
    <w:rsid w:val="003D1B6F"/>
    <w:rsid w:val="003D2FCF"/>
    <w:rsid w:val="004352A2"/>
    <w:rsid w:val="00445227"/>
    <w:rsid w:val="00476E1F"/>
    <w:rsid w:val="004F33B7"/>
    <w:rsid w:val="005355A9"/>
    <w:rsid w:val="00540876"/>
    <w:rsid w:val="00592DB4"/>
    <w:rsid w:val="00595BF7"/>
    <w:rsid w:val="00597B68"/>
    <w:rsid w:val="005A59C9"/>
    <w:rsid w:val="005F549C"/>
    <w:rsid w:val="00642B4F"/>
    <w:rsid w:val="006E43F2"/>
    <w:rsid w:val="007F5AAE"/>
    <w:rsid w:val="008047CD"/>
    <w:rsid w:val="00854CB2"/>
    <w:rsid w:val="00872D2A"/>
    <w:rsid w:val="008E1A58"/>
    <w:rsid w:val="0093506D"/>
    <w:rsid w:val="00935436"/>
    <w:rsid w:val="00A2611B"/>
    <w:rsid w:val="00A4164C"/>
    <w:rsid w:val="00A514D3"/>
    <w:rsid w:val="00AA384C"/>
    <w:rsid w:val="00B17535"/>
    <w:rsid w:val="00BA3A61"/>
    <w:rsid w:val="00BC324A"/>
    <w:rsid w:val="00BC5289"/>
    <w:rsid w:val="00C277B0"/>
    <w:rsid w:val="00C75325"/>
    <w:rsid w:val="00C82244"/>
    <w:rsid w:val="00C90BDA"/>
    <w:rsid w:val="00C95D0F"/>
    <w:rsid w:val="00CF7933"/>
    <w:rsid w:val="00D243BA"/>
    <w:rsid w:val="00DB1184"/>
    <w:rsid w:val="00E94A72"/>
    <w:rsid w:val="00FA0671"/>
    <w:rsid w:val="00FD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99E1"/>
  <w15:chartTrackingRefBased/>
  <w15:docId w15:val="{64F6CA93-497E-4D12-8F3D-84358C63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D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D2A"/>
    <w:pPr>
      <w:ind w:left="720"/>
      <w:contextualSpacing/>
    </w:pPr>
  </w:style>
  <w:style w:type="character" w:styleId="Hyperlink">
    <w:name w:val="Hyperlink"/>
    <w:basedOn w:val="DefaultParagraphFont"/>
    <w:uiPriority w:val="99"/>
    <w:unhideWhenUsed/>
    <w:rsid w:val="00872D2A"/>
    <w:rPr>
      <w:color w:val="0563C1" w:themeColor="hyperlink"/>
      <w:u w:val="single"/>
    </w:rPr>
  </w:style>
  <w:style w:type="character" w:customStyle="1" w:styleId="Heading2Char">
    <w:name w:val="Heading 2 Char"/>
    <w:basedOn w:val="DefaultParagraphFont"/>
    <w:link w:val="Heading2"/>
    <w:uiPriority w:val="9"/>
    <w:rsid w:val="00C277B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C5289"/>
    <w:rPr>
      <w:color w:val="954F72" w:themeColor="followedHyperlink"/>
      <w:u w:val="single"/>
    </w:rPr>
  </w:style>
  <w:style w:type="character" w:styleId="CommentReference">
    <w:name w:val="annotation reference"/>
    <w:basedOn w:val="DefaultParagraphFont"/>
    <w:uiPriority w:val="99"/>
    <w:semiHidden/>
    <w:unhideWhenUsed/>
    <w:rsid w:val="00BC5289"/>
    <w:rPr>
      <w:sz w:val="16"/>
      <w:szCs w:val="16"/>
    </w:rPr>
  </w:style>
  <w:style w:type="paragraph" w:styleId="CommentText">
    <w:name w:val="annotation text"/>
    <w:basedOn w:val="Normal"/>
    <w:link w:val="CommentTextChar"/>
    <w:uiPriority w:val="99"/>
    <w:semiHidden/>
    <w:unhideWhenUsed/>
    <w:rsid w:val="00BC5289"/>
    <w:pPr>
      <w:spacing w:line="240" w:lineRule="auto"/>
    </w:pPr>
    <w:rPr>
      <w:sz w:val="20"/>
      <w:szCs w:val="20"/>
    </w:rPr>
  </w:style>
  <w:style w:type="character" w:customStyle="1" w:styleId="CommentTextChar">
    <w:name w:val="Comment Text Char"/>
    <w:basedOn w:val="DefaultParagraphFont"/>
    <w:link w:val="CommentText"/>
    <w:uiPriority w:val="99"/>
    <w:semiHidden/>
    <w:rsid w:val="00BC5289"/>
    <w:rPr>
      <w:sz w:val="20"/>
      <w:szCs w:val="20"/>
    </w:rPr>
  </w:style>
  <w:style w:type="paragraph" w:styleId="CommentSubject">
    <w:name w:val="annotation subject"/>
    <w:basedOn w:val="CommentText"/>
    <w:next w:val="CommentText"/>
    <w:link w:val="CommentSubjectChar"/>
    <w:uiPriority w:val="99"/>
    <w:semiHidden/>
    <w:unhideWhenUsed/>
    <w:rsid w:val="00BC5289"/>
    <w:rPr>
      <w:b/>
      <w:bCs/>
    </w:rPr>
  </w:style>
  <w:style w:type="character" w:customStyle="1" w:styleId="CommentSubjectChar">
    <w:name w:val="Comment Subject Char"/>
    <w:basedOn w:val="CommentTextChar"/>
    <w:link w:val="CommentSubject"/>
    <w:uiPriority w:val="99"/>
    <w:semiHidden/>
    <w:rsid w:val="00BC5289"/>
    <w:rPr>
      <w:b/>
      <w:bCs/>
      <w:sz w:val="20"/>
      <w:szCs w:val="20"/>
    </w:rPr>
  </w:style>
  <w:style w:type="paragraph" w:styleId="BalloonText">
    <w:name w:val="Balloon Text"/>
    <w:basedOn w:val="Normal"/>
    <w:link w:val="BalloonTextChar"/>
    <w:uiPriority w:val="99"/>
    <w:semiHidden/>
    <w:unhideWhenUsed/>
    <w:rsid w:val="00BC5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maven.apache.org/download.cgi"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20http://p2.oams.com/dist/latest/201704/Promoted/17.0/t24-binaries-R17.0.20170512181108_513c0cb857cc50b78d9a39bd8d095fcb564669fd.zip" TargetMode="External"/><Relationship Id="rId11" Type="http://schemas.openxmlformats.org/officeDocument/2006/relationships/hyperlink" Target="https://jenkins.io/download/"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hyperlink" Target="http://p2.oams.com/dist/latest/201704/Promoted/17.0/DesignStudioT24-R17.0.zip" TargetMode="External"/><Relationship Id="rId15" Type="http://schemas.openxmlformats.org/officeDocument/2006/relationships/hyperlink" Target="https://github.com/mhart013/Prospect-IRIS" TargetMode="External"/><Relationship Id="rId23" Type="http://schemas.openxmlformats.org/officeDocument/2006/relationships/image" Target="media/image11.png"/><Relationship Id="rId28" Type="http://schemas.openxmlformats.org/officeDocument/2006/relationships/hyperlink" Target="https://github.com/davag/Prospect-IRIS/commits/demo_ci" TargetMode="External"/><Relationship Id="rId36" Type="http://schemas.openxmlformats.org/officeDocument/2006/relationships/image" Target="media/image23.png"/><Relationship Id="rId10" Type="http://schemas.openxmlformats.org/officeDocument/2006/relationships/hyperlink" Target="http://utp.temenosgroup.com/Downloads/Check?url=http%3A%2F%2Fhemel-ivy.temenosgroup.com%2F%2Fdownloads%2FRelease_UTP_developer_REL-RET-S08-2017.05.18-01-211.zip"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utp.temenosgroup.com/Download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Temenos</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Aguirre</dc:creator>
  <cp:keywords/>
  <dc:description/>
  <cp:lastModifiedBy>Michael Hart</cp:lastModifiedBy>
  <cp:revision>25</cp:revision>
  <dcterms:created xsi:type="dcterms:W3CDTF">2017-07-27T14:36:00Z</dcterms:created>
  <dcterms:modified xsi:type="dcterms:W3CDTF">2017-08-22T10:15:00Z</dcterms:modified>
</cp:coreProperties>
</file>