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4B7FD" w14:textId="77777777" w:rsidR="00DA2A09" w:rsidRDefault="00DA2A09" w:rsidP="00E70A5E"/>
    <w:p w14:paraId="576E183F" w14:textId="77777777" w:rsidR="00DA2A09" w:rsidRDefault="00DA2A09" w:rsidP="00E70A5E"/>
    <w:p w14:paraId="6F8B7034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t>第1页 | 过渡页 — PART 03 技术解读</w:t>
      </w:r>
    </w:p>
    <w:p w14:paraId="535C8103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标题：技术解读 / TECHNICAL INTERPRETATION</w:t>
      </w:r>
    </w:p>
    <w:p w14:paraId="1ECE2F53" w14:textId="77777777" w:rsidR="00DA2A09" w:rsidRPr="00054DB1" w:rsidRDefault="00DA2A09" w:rsidP="00DA2A09">
      <w:pPr>
        <w:pBdr>
          <w:bottom w:val="single" w:sz="3" w:space="1" w:color="CCCCCC"/>
        </w:pBdr>
        <w:spacing w:before="200"/>
        <w:rPr>
          <w:rFonts w:hint="eastAsia"/>
        </w:rPr>
      </w:pPr>
    </w:p>
    <w:p w14:paraId="66FA57D2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t>第2页 | 技术亮点</w:t>
      </w:r>
    </w:p>
    <w:p w14:paraId="2D07F6DF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标题：前后端协同支撑平台运行</w:t>
      </w:r>
    </w:p>
    <w:p w14:paraId="25968BDA" w14:textId="77777777" w:rsidR="00DA2A09" w:rsidRDefault="00DA2A09" w:rsidP="00DA2A09">
      <w:pPr>
        <w:spacing w:before="80" w:after="80"/>
      </w:pPr>
    </w:p>
    <w:p w14:paraId="1B7FDE93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技术组合</w:t>
      </w:r>
    </w:p>
    <w:p w14:paraId="138A5F9B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Frontend：Next.js ＋ Backend：Spring Boot</w:t>
      </w:r>
    </w:p>
    <w:p w14:paraId="3E828B9C" w14:textId="77777777" w:rsidR="00DA2A09" w:rsidRDefault="00DA2A09" w:rsidP="00DA2A09">
      <w:pPr>
        <w:spacing w:before="80" w:after="80"/>
      </w:pPr>
    </w:p>
    <w:p w14:paraId="3132B265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PPT上展示的关键词（绿色标签）</w:t>
      </w:r>
    </w:p>
    <w:p w14:paraId="00F2948D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前后端分离 / 多agent并行开发 / 便于维护、调整和扩展</w:t>
      </w:r>
    </w:p>
    <w:p w14:paraId="7539A01D" w14:textId="77777777" w:rsidR="00DA2A09" w:rsidRDefault="00DA2A09" w:rsidP="00DA2A09">
      <w:pPr>
        <w:pBdr>
          <w:bottom w:val="single" w:sz="3" w:space="1" w:color="CCCCCC"/>
        </w:pBdr>
        <w:spacing w:before="200"/>
      </w:pPr>
    </w:p>
    <w:p w14:paraId="3EC06FE6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t>第3页 | 为什么选择AI编程</w:t>
      </w:r>
    </w:p>
    <w:p w14:paraId="77919734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标题：为什么选择AI编程</w:t>
      </w:r>
    </w:p>
    <w:p w14:paraId="27629F20" w14:textId="7F43E3CC" w:rsidR="00DA2A09" w:rsidRDefault="000D620F" w:rsidP="00DA2A09">
      <w:pPr>
        <w:spacing w:before="80" w:after="80"/>
      </w:pPr>
      <w:r>
        <w:rPr>
          <w:rFonts w:hint="eastAsia"/>
          <w:noProof/>
        </w:rPr>
        <w:lastRenderedPageBreak/>
        <w:drawing>
          <wp:inline distT="0" distB="0" distL="0" distR="0" wp14:anchorId="6A87185F" wp14:editId="0D2E2889">
            <wp:extent cx="5486400" cy="5861050"/>
            <wp:effectExtent l="0" t="0" r="0" b="0"/>
            <wp:docPr id="364703496" name="图片 7" descr="Very Accu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ry Accura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86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F6492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原因</w:t>
      </w:r>
    </w:p>
    <w:p w14:paraId="6B41F5A0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• 更适合高密度迭代开发</w:t>
      </w:r>
    </w:p>
    <w:p w14:paraId="5C78EAFE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• 更适合多模块并行推进</w:t>
      </w:r>
    </w:p>
    <w:p w14:paraId="25DBF375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• 降低了开发的门槛</w:t>
      </w:r>
    </w:p>
    <w:p w14:paraId="0217998A" w14:textId="77777777" w:rsidR="00DA2A09" w:rsidRDefault="00DA2A09" w:rsidP="00DA2A09">
      <w:pPr>
        <w:spacing w:before="80" w:after="80"/>
      </w:pPr>
    </w:p>
    <w:p w14:paraId="5E69E1ED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团队分工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930"/>
        <w:gridCol w:w="3930"/>
      </w:tblGrid>
      <w:tr w:rsidR="00DA2A09" w14:paraId="319832A6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D340B" w14:textId="77777777" w:rsidR="00DA2A09" w:rsidRDefault="00DA2A09" w:rsidP="0095031B">
            <w:pPr>
              <w:jc w:val="center"/>
            </w:pP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24689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陈陶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8ECFA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余庆</w:t>
            </w:r>
          </w:p>
        </w:tc>
      </w:tr>
      <w:tr w:rsidR="00DA2A09" w14:paraId="3351CC28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BDFA6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团队角色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FB8E0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开发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42D7C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美术/设计</w:t>
            </w:r>
          </w:p>
        </w:tc>
      </w:tr>
      <w:tr w:rsidR="00DA2A09" w14:paraId="1D34C80F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1F9C3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负责范围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7A8E0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项目架构、后端全部设计、前后端联调、部署运维、安全加固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65697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前端页面开发（AI辅助）、视觉设计</w:t>
            </w:r>
          </w:p>
        </w:tc>
      </w:tr>
      <w:tr w:rsidR="00DA2A09" w14:paraId="1CBB2CAA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B9BD4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代码产出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5C638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后端 46,340 行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220A5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前端 38,828 行</w:t>
            </w:r>
          </w:p>
        </w:tc>
      </w:tr>
      <w:tr w:rsidR="00DA2A09" w14:paraId="0E4F20EE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D3D9D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AI的角色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1914B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加速开发，后端工作量压缩到几周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FBB3E" w14:textId="77777777" w:rsidR="00DA2A09" w:rsidRPr="00054DB1" w:rsidRDefault="00DA2A09" w:rsidP="0095031B">
            <w:pPr>
              <w:rPr>
                <w:rFonts w:hint="eastAsia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降低编程门槛，让设计师能直接产出</w:t>
            </w:r>
            <w:r>
              <w:rPr>
                <w:rFonts w:ascii="宋体" w:eastAsia="宋体" w:hAnsi="宋体" w:cs="宋体" w:hint="eastAsia"/>
                <w:sz w:val="20"/>
                <w:szCs w:val="20"/>
              </w:rPr>
              <w:t>代码</w:t>
            </w:r>
          </w:p>
        </w:tc>
      </w:tr>
      <w:tr w:rsidR="00DA2A09" w14:paraId="2185CE6A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EF10D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人不可替代的部分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2481B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架构决策、模块划分、安全审计</w:t>
            </w:r>
          </w:p>
        </w:tc>
        <w:tc>
          <w:tcPr>
            <w:tcW w:w="39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4F91F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审美判断、交互体验</w:t>
            </w:r>
          </w:p>
        </w:tc>
      </w:tr>
    </w:tbl>
    <w:p w14:paraId="254C7C2C" w14:textId="77777777" w:rsidR="00DA2A09" w:rsidRDefault="00DA2A09" w:rsidP="00DA2A09">
      <w:pPr>
        <w:spacing w:before="80" w:after="80"/>
      </w:pPr>
    </w:p>
    <w:p w14:paraId="0244584A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整体产出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A2A09" w14:paraId="0860AA24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BBA1F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指标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FE352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数据</w:t>
            </w:r>
          </w:p>
        </w:tc>
      </w:tr>
      <w:tr w:rsidR="00DA2A09" w14:paraId="2245E2B8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BE963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团队人数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571A6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2人</w:t>
            </w:r>
          </w:p>
        </w:tc>
      </w:tr>
      <w:tr w:rsidR="00DA2A09" w14:paraId="22515205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77885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有效开发天数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771B1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49天</w:t>
            </w:r>
          </w:p>
        </w:tc>
      </w:tr>
      <w:tr w:rsidR="00DA2A09" w14:paraId="19CB13E8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43E91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源文件总数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115B9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699个</w:t>
            </w:r>
          </w:p>
        </w:tc>
      </w:tr>
      <w:tr w:rsidR="00DA2A09" w14:paraId="06D038DA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75984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代码总量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1D333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85,168行</w:t>
            </w:r>
          </w:p>
        </w:tc>
      </w:tr>
      <w:tr w:rsidR="00DA2A09" w14:paraId="236ADB3B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1B731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前端页面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DD541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36个</w:t>
            </w:r>
          </w:p>
        </w:tc>
      </w:tr>
      <w:tr w:rsidR="00DA2A09" w14:paraId="4AB886C9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93E40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数据库表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5F298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51张</w:t>
            </w:r>
          </w:p>
        </w:tc>
      </w:tr>
      <w:tr w:rsidR="00DA2A09" w14:paraId="0DCACF57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7B77F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总提交次数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73AE2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187次</w:t>
            </w:r>
          </w:p>
        </w:tc>
      </w:tr>
      <w:tr w:rsidR="00DA2A09" w14:paraId="340103E8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0EAE9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周末</w:t>
            </w:r>
            <w:proofErr w:type="gram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提交占</w:t>
            </w:r>
            <w:proofErr w:type="gram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比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0D039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35%</w:t>
            </w:r>
          </w:p>
        </w:tc>
      </w:tr>
      <w:tr w:rsidR="00DA2A09" w14:paraId="5CBF9BE6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FB605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凌晨提交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6B661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17次</w:t>
            </w:r>
          </w:p>
        </w:tc>
      </w:tr>
    </w:tbl>
    <w:p w14:paraId="3DCCBFA4" w14:textId="77777777" w:rsidR="00DA2A09" w:rsidRDefault="00DA2A09" w:rsidP="00DA2A09">
      <w:pPr>
        <w:spacing w:before="80" w:after="80"/>
      </w:pPr>
    </w:p>
    <w:p w14:paraId="72E0BE6E" w14:textId="77777777" w:rsidR="00DA2A09" w:rsidRDefault="00DA2A09" w:rsidP="00DA2A09">
      <w:pPr>
        <w:spacing w:before="100" w:after="100"/>
      </w:pPr>
      <w:r>
        <w:rPr>
          <w:rFonts w:ascii="Arial" w:eastAsia="Arial" w:hAnsi="Arial" w:cs="Arial"/>
          <w:b/>
          <w:bCs/>
          <w:color w:val="2D5F2D"/>
          <w:sz w:val="21"/>
          <w:szCs w:val="21"/>
        </w:rPr>
        <w:t>两个人，49天有效开发时间，做出了一个完整的、在真实服务器上跑过的系统。</w:t>
      </w:r>
    </w:p>
    <w:p w14:paraId="32F68995" w14:textId="77777777" w:rsidR="00DA2A09" w:rsidRDefault="00DA2A09" w:rsidP="00DA2A09">
      <w:pPr>
        <w:pBdr>
          <w:bottom w:val="single" w:sz="3" w:space="1" w:color="CCCCCC"/>
        </w:pBdr>
        <w:spacing w:before="200"/>
      </w:pPr>
    </w:p>
    <w:p w14:paraId="3708EA47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t>第4页 | AI编程工具</w:t>
      </w:r>
    </w:p>
    <w:p w14:paraId="6C1074C4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标题：根据不同工具优势进行组合使用</w:t>
      </w:r>
    </w:p>
    <w:p w14:paraId="4E5C6E46" w14:textId="77777777" w:rsidR="00DA2A09" w:rsidRDefault="00DA2A09" w:rsidP="00DA2A09">
      <w:pPr>
        <w:spacing w:before="80" w:after="80"/>
      </w:pPr>
    </w:p>
    <w:p w14:paraId="7ACA0771" w14:textId="77777777" w:rsidR="000D620F" w:rsidRPr="00042789" w:rsidRDefault="00DA2A09" w:rsidP="000D620F">
      <w:pPr>
        <w:rPr>
          <w:b/>
          <w:bCs/>
        </w:rPr>
      </w:pPr>
      <w:r>
        <w:rPr>
          <w:rFonts w:ascii="Arial" w:eastAsia="Arial" w:hAnsi="Arial" w:cs="Arial"/>
          <w:sz w:val="21"/>
          <w:szCs w:val="21"/>
        </w:rPr>
        <w:t>使用工具：Codex</w:t>
      </w:r>
      <w:r>
        <w:rPr>
          <w:rFonts w:asciiTheme="minorEastAsia" w:hAnsiTheme="minorEastAsia" w:hint="eastAsia"/>
        </w:rPr>
        <w:t>(</w:t>
      </w:r>
      <w:r>
        <w:rPr>
          <w:rFonts w:ascii="宋体" w:eastAsia="宋体" w:hAnsi="宋体" w:cs="宋体" w:hint="eastAsia"/>
        </w:rPr>
        <w:t>主力</w:t>
      </w:r>
      <w:r>
        <w:rPr>
          <w:rFonts w:asciiTheme="minorEastAsia" w:hAnsiTheme="minorEastAsia" w:hint="eastAsia"/>
        </w:rPr>
        <w:t>)</w:t>
      </w:r>
      <w:r w:rsidRPr="00217FA7">
        <w:rPr>
          <w:rFonts w:eastAsia="Arial"/>
        </w:rPr>
        <w:t xml:space="preserve"> </w:t>
      </w:r>
      <w:r>
        <w:rPr>
          <w:rFonts w:ascii="Arial" w:eastAsia="Arial" w:hAnsi="Arial" w:cs="Arial"/>
          <w:sz w:val="21"/>
          <w:szCs w:val="21"/>
        </w:rPr>
        <w:t>、Claude Code、Kiro、Antigravity、Augment</w:t>
      </w:r>
      <w:r w:rsidR="000D620F" w:rsidRPr="00042789">
        <w:rPr>
          <w:rFonts w:hint="eastAsia"/>
          <w:b/>
          <w:bCs/>
        </w:rPr>
        <w:t>使用工具：</w:t>
      </w:r>
    </w:p>
    <w:p w14:paraId="338C78AE" w14:textId="77777777" w:rsidR="000D620F" w:rsidRPr="00042789" w:rsidRDefault="000D620F" w:rsidP="000D620F">
      <w:pPr>
        <w:rPr>
          <w:b/>
          <w:bCs/>
        </w:rPr>
      </w:pPr>
      <w:r w:rsidRPr="00042789">
        <w:rPr>
          <w:rFonts w:hint="eastAsia"/>
          <w:b/>
          <w:bCs/>
        </w:rPr>
        <w:lastRenderedPageBreak/>
        <w:t>•</w:t>
      </w:r>
      <w:r w:rsidRPr="00042789">
        <w:rPr>
          <w:b/>
          <w:bCs/>
        </w:rPr>
        <w:t xml:space="preserve"> Claude Code</w:t>
      </w:r>
      <w:r>
        <w:rPr>
          <w:noProof/>
        </w:rPr>
        <w:drawing>
          <wp:inline distT="0" distB="0" distL="0" distR="0" wp14:anchorId="0E06D4ED" wp14:editId="37234EC2">
            <wp:extent cx="564029" cy="713014"/>
            <wp:effectExtent l="0" t="0" r="0" b="0"/>
            <wp:docPr id="52878305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8" cy="720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E8427" w14:textId="77777777" w:rsidR="000D620F" w:rsidRPr="00042789" w:rsidRDefault="000D620F" w:rsidP="000D620F">
      <w:pPr>
        <w:rPr>
          <w:b/>
          <w:bCs/>
        </w:rPr>
      </w:pPr>
      <w:r w:rsidRPr="00042789">
        <w:rPr>
          <w:rFonts w:hint="eastAsia"/>
          <w:b/>
          <w:bCs/>
        </w:rPr>
        <w:t>•</w:t>
      </w:r>
      <w:r w:rsidRPr="00042789">
        <w:rPr>
          <w:b/>
          <w:bCs/>
        </w:rPr>
        <w:t xml:space="preserve"> Codex</w:t>
      </w:r>
      <w:r>
        <w:rPr>
          <w:noProof/>
        </w:rPr>
        <w:drawing>
          <wp:inline distT="0" distB="0" distL="0" distR="0" wp14:anchorId="609126F7" wp14:editId="3B90BE4D">
            <wp:extent cx="549728" cy="549728"/>
            <wp:effectExtent l="0" t="0" r="0" b="0"/>
            <wp:docPr id="12991015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556347" cy="55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96F2" w14:textId="77777777" w:rsidR="000D620F" w:rsidRPr="00042789" w:rsidRDefault="000D620F" w:rsidP="000D620F">
      <w:pPr>
        <w:rPr>
          <w:b/>
          <w:bCs/>
        </w:rPr>
      </w:pPr>
      <w:r w:rsidRPr="00042789">
        <w:rPr>
          <w:rFonts w:hint="eastAsia"/>
          <w:b/>
          <w:bCs/>
        </w:rPr>
        <w:t>•</w:t>
      </w:r>
      <w:r w:rsidRPr="00042789">
        <w:rPr>
          <w:b/>
          <w:bCs/>
        </w:rPr>
        <w:t xml:space="preserve"> Kiro</w:t>
      </w:r>
      <w:r>
        <w:rPr>
          <w:noProof/>
        </w:rPr>
        <w:drawing>
          <wp:inline distT="0" distB="0" distL="0" distR="0" wp14:anchorId="3AE17161" wp14:editId="75C7752B">
            <wp:extent cx="658586" cy="658586"/>
            <wp:effectExtent l="0" t="0" r="0" b="0"/>
            <wp:docPr id="21244454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183" cy="665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BA664" w14:textId="77777777" w:rsidR="000D620F" w:rsidRPr="00042789" w:rsidRDefault="000D620F" w:rsidP="000D620F">
      <w:pPr>
        <w:rPr>
          <w:b/>
          <w:bCs/>
        </w:rPr>
      </w:pPr>
      <w:r w:rsidRPr="00042789">
        <w:rPr>
          <w:rFonts w:hint="eastAsia"/>
          <w:b/>
          <w:bCs/>
        </w:rPr>
        <w:t>•</w:t>
      </w:r>
      <w:r w:rsidRPr="00042789">
        <w:rPr>
          <w:b/>
          <w:bCs/>
        </w:rPr>
        <w:t xml:space="preserve"> Antigravity</w:t>
      </w:r>
      <w:r>
        <w:rPr>
          <w:noProof/>
        </w:rPr>
        <w:drawing>
          <wp:inline distT="0" distB="0" distL="0" distR="0" wp14:anchorId="7FE6F824" wp14:editId="5ACA714A">
            <wp:extent cx="669290" cy="669290"/>
            <wp:effectExtent l="0" t="0" r="0" b="0"/>
            <wp:docPr id="178585325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" cy="66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B3A7F" w14:textId="77777777" w:rsidR="000D620F" w:rsidRPr="00042789" w:rsidRDefault="000D620F" w:rsidP="000D620F">
      <w:pPr>
        <w:rPr>
          <w:b/>
          <w:bCs/>
        </w:rPr>
      </w:pPr>
      <w:r w:rsidRPr="00042789">
        <w:rPr>
          <w:rFonts w:hint="eastAsia"/>
          <w:b/>
          <w:bCs/>
        </w:rPr>
        <w:t>•</w:t>
      </w:r>
      <w:r w:rsidRPr="00042789">
        <w:rPr>
          <w:b/>
          <w:bCs/>
        </w:rPr>
        <w:t xml:space="preserve"> Augment</w:t>
      </w:r>
      <w:r>
        <w:rPr>
          <w:noProof/>
        </w:rPr>
        <w:drawing>
          <wp:inline distT="0" distB="0" distL="0" distR="0" wp14:anchorId="23691999" wp14:editId="1207C3C6">
            <wp:extent cx="522514" cy="522514"/>
            <wp:effectExtent l="0" t="0" r="0" b="0"/>
            <wp:docPr id="78499287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96" cy="527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F62FF" w14:textId="763FF0D3" w:rsidR="00DA2A09" w:rsidRDefault="00DA2A09" w:rsidP="00DA2A09">
      <w:pPr>
        <w:spacing w:before="80" w:after="80"/>
      </w:pPr>
    </w:p>
    <w:p w14:paraId="4285BC3C" w14:textId="77777777" w:rsidR="00DA2A09" w:rsidRPr="00217FA7" w:rsidRDefault="00DA2A09" w:rsidP="00DA2A09">
      <w:pPr>
        <w:spacing w:before="80" w:after="80"/>
      </w:pPr>
    </w:p>
    <w:p w14:paraId="1F931D58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多agent工作流程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DA2A09" w14:paraId="5632F4C0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980BF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步骤</w:t>
            </w:r>
          </w:p>
        </w:tc>
        <w:tc>
          <w:tcPr>
            <w:tcW w:w="8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D200A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具体做法</w:t>
            </w:r>
          </w:p>
        </w:tc>
      </w:tr>
      <w:tr w:rsidR="00DA2A09" w14:paraId="5305E657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450C6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第一步</w:t>
            </w:r>
          </w:p>
        </w:tc>
        <w:tc>
          <w:tcPr>
            <w:tcW w:w="8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BB2C5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总agent先读架构文档和执行规范</w:t>
            </w:r>
          </w:p>
        </w:tc>
      </w:tr>
      <w:tr w:rsidR="00DA2A09" w14:paraId="4791D7F3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268FB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第二步</w:t>
            </w:r>
          </w:p>
        </w:tc>
        <w:tc>
          <w:tcPr>
            <w:tcW w:w="8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22E29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总agent根据当前进度分配模块开发任务</w:t>
            </w:r>
          </w:p>
        </w:tc>
      </w:tr>
      <w:tr w:rsidR="00DA2A09" w14:paraId="548E4C76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66543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第三步</w:t>
            </w:r>
          </w:p>
        </w:tc>
        <w:tc>
          <w:tcPr>
            <w:tcW w:w="8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788F8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各模块agent各自领任务并行开发，互不干扰</w:t>
            </w:r>
          </w:p>
        </w:tc>
      </w:tr>
      <w:tr w:rsidR="00DA2A09" w14:paraId="02117A2F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837CF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第四步</w:t>
            </w:r>
          </w:p>
        </w:tc>
        <w:tc>
          <w:tcPr>
            <w:tcW w:w="8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20473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总agent把控边界，确保不会出现多个agent改到同一个文件导致冲突</w:t>
            </w:r>
          </w:p>
        </w:tc>
      </w:tr>
    </w:tbl>
    <w:p w14:paraId="73891EB5" w14:textId="77777777" w:rsidR="00DA2A09" w:rsidRDefault="00DA2A09" w:rsidP="00DA2A09">
      <w:pPr>
        <w:spacing w:before="80" w:after="80"/>
      </w:pPr>
    </w:p>
    <w:p w14:paraId="6E6C0A74" w14:textId="77777777" w:rsidR="00DA2A09" w:rsidRDefault="00DA2A09" w:rsidP="00DA2A09">
      <w:pPr>
        <w:spacing w:before="100" w:after="100"/>
      </w:pPr>
      <w:r>
        <w:rPr>
          <w:rFonts w:ascii="Arial" w:eastAsia="Arial" w:hAnsi="Arial" w:cs="Arial"/>
          <w:b/>
          <w:bCs/>
          <w:color w:val="2D5F2D"/>
          <w:sz w:val="21"/>
          <w:szCs w:val="21"/>
        </w:rPr>
        <w:t>前期花2天、5轮深度对话产出1000行架构文档 + 200行执行规范 → 后续AI代码一次成功率95%以上</w:t>
      </w:r>
    </w:p>
    <w:p w14:paraId="41D9E8EB" w14:textId="77777777" w:rsidR="00DA2A09" w:rsidRDefault="00DA2A09" w:rsidP="00DA2A09">
      <w:pPr>
        <w:pBdr>
          <w:bottom w:val="single" w:sz="3" w:space="1" w:color="CCCCCC"/>
        </w:pBdr>
        <w:spacing w:before="200"/>
      </w:pPr>
    </w:p>
    <w:p w14:paraId="5FC9650C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第5页 | 开发周期</w:t>
      </w:r>
    </w:p>
    <w:p w14:paraId="4C3669DB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标题：Git历史体现高密度开发效率</w:t>
      </w:r>
    </w:p>
    <w:p w14:paraId="5E87D0FF" w14:textId="77777777" w:rsidR="00DA2A09" w:rsidRDefault="00DA2A09" w:rsidP="00DA2A09">
      <w:pPr>
        <w:spacing w:before="80" w:after="80"/>
      </w:pPr>
    </w:p>
    <w:p w14:paraId="1B69A9B2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各月活跃天数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1500"/>
        <w:gridCol w:w="4360"/>
      </w:tblGrid>
      <w:tr w:rsidR="00DA2A09" w14:paraId="26102364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FCA16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月份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87F36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活跃天数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536EC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提交次数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8E2C2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做了什么</w:t>
            </w:r>
          </w:p>
        </w:tc>
      </w:tr>
      <w:tr w:rsidR="00DA2A09" w14:paraId="7C8468EE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A70FE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2025年9月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DACEB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2天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F9BC0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4次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6C946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技术调研，方案验证</w:t>
            </w:r>
          </w:p>
        </w:tc>
      </w:tr>
      <w:tr w:rsidR="00DA2A09" w14:paraId="50A2F22A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A5EE1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2025年11月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6D7A5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3天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BC32A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6次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ADD26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前端原型探索</w:t>
            </w:r>
          </w:p>
        </w:tc>
      </w:tr>
      <w:tr w:rsidR="00DA2A09" w14:paraId="7970AE22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11CBD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（12月—1月初）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82C37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0天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5249B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0次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A1412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58天空白期，重新规划架构方向</w:t>
            </w:r>
          </w:p>
        </w:tc>
      </w:tr>
      <w:tr w:rsidR="00DA2A09" w14:paraId="19CA4487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54602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2026年1月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BBE13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15天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7C8C7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89次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E4719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核心开发冲刺：后端模块、数据库、联调</w:t>
            </w:r>
          </w:p>
        </w:tc>
      </w:tr>
      <w:tr w:rsidR="00DA2A09" w14:paraId="12B118A0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3BC97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2026年2月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6ECFC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14天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E4A66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48次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91680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卡牌游戏、容器化部署、首次上线</w:t>
            </w:r>
          </w:p>
        </w:tc>
      </w:tr>
      <w:tr w:rsidR="00DA2A09" w14:paraId="13807CCC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A69B9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2026年3月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6AF81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8天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7C4C6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24次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4C2C3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上线修复、安全加固</w:t>
            </w:r>
          </w:p>
        </w:tc>
      </w:tr>
      <w:tr w:rsidR="00DA2A09" w14:paraId="2A4291ED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05C4D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2026年4月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1C6AC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7天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F8004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16次</w:t>
            </w:r>
          </w:p>
        </w:tc>
        <w:tc>
          <w:tcPr>
            <w:tcW w:w="4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ED088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收尾迭代</w:t>
            </w:r>
          </w:p>
        </w:tc>
      </w:tr>
    </w:tbl>
    <w:p w14:paraId="56E5047E" w14:textId="77777777" w:rsidR="00DA2A09" w:rsidRDefault="00DA2A09" w:rsidP="00DA2A09">
      <w:pPr>
        <w:spacing w:before="80" w:after="80"/>
      </w:pPr>
    </w:p>
    <w:p w14:paraId="2AEA35FC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1月逐日提交（核心冲刺期）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600"/>
        <w:gridCol w:w="4160"/>
      </w:tblGrid>
      <w:tr w:rsidR="00DA2A09" w14:paraId="3358602F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5C0B6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日期区间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F00DA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天数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0730D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提交次数</w:t>
            </w:r>
          </w:p>
        </w:tc>
        <w:tc>
          <w:tcPr>
            <w:tcW w:w="4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A9AFC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DA2A09" w14:paraId="5C46C099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EAC1C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1月1日—15日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DA17D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仅1天有提交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900CB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2次</w:t>
            </w:r>
          </w:p>
        </w:tc>
        <w:tc>
          <w:tcPr>
            <w:tcW w:w="4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0310E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前半月基本空白</w:t>
            </w:r>
          </w:p>
        </w:tc>
      </w:tr>
      <w:tr w:rsidR="00DA2A09" w14:paraId="6B7C0992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7979C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1月16日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FEFF9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1天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5F50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9次</w:t>
            </w:r>
          </w:p>
        </w:tc>
        <w:tc>
          <w:tcPr>
            <w:tcW w:w="4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6EC82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开发突然爆发</w:t>
            </w:r>
          </w:p>
        </w:tc>
      </w:tr>
      <w:tr w:rsidR="00DA2A09" w14:paraId="24F4BB95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817C9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1月18日—28日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5234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连续11天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84465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65次</w:t>
            </w:r>
          </w:p>
        </w:tc>
        <w:tc>
          <w:tcPr>
            <w:tcW w:w="4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4C775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整个项目的核心冲刺期</w:t>
            </w:r>
          </w:p>
        </w:tc>
      </w:tr>
      <w:tr w:rsidR="00DA2A09" w14:paraId="28E2B7B3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D0211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其中1月24日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53631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1天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CE4D9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20次</w:t>
            </w:r>
          </w:p>
        </w:tc>
        <w:tc>
          <w:tcPr>
            <w:tcW w:w="4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413A7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单日最高</w:t>
            </w:r>
          </w:p>
        </w:tc>
      </w:tr>
      <w:tr w:rsidR="00DA2A09" w14:paraId="31E4FB19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E1330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其中1月25日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2E503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1天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8965C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18次</w:t>
            </w:r>
          </w:p>
        </w:tc>
        <w:tc>
          <w:tcPr>
            <w:tcW w:w="4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CFAF9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单日第二高</w:t>
            </w:r>
          </w:p>
        </w:tc>
      </w:tr>
      <w:tr w:rsidR="00DA2A09" w14:paraId="78E528DC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1C35A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1月30日—31日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0224B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2天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085D8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13次</w:t>
            </w:r>
          </w:p>
        </w:tc>
        <w:tc>
          <w:tcPr>
            <w:tcW w:w="4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B66D7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月末收尾</w:t>
            </w:r>
          </w:p>
        </w:tc>
      </w:tr>
    </w:tbl>
    <w:p w14:paraId="0A5D8034" w14:textId="77777777" w:rsidR="00DA2A09" w:rsidRDefault="00DA2A09" w:rsidP="00DA2A09">
      <w:pPr>
        <w:spacing w:before="80" w:after="80"/>
      </w:pPr>
    </w:p>
    <w:p w14:paraId="400BFD2B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lastRenderedPageBreak/>
        <w:t>高密度开发日（单日≥5次提交）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5360"/>
      </w:tblGrid>
      <w:tr w:rsidR="00DA2A09" w14:paraId="1E29558A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C2FE4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60C6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提交次数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7A031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当天做了什么</w:t>
            </w:r>
          </w:p>
        </w:tc>
      </w:tr>
      <w:tr w:rsidR="00DA2A09" w14:paraId="1F14B0C7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34B87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1月24日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53CF5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20次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03E59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后端模块密集开发与联调</w:t>
            </w:r>
          </w:p>
        </w:tc>
      </w:tr>
      <w:tr w:rsidR="00DA2A09" w14:paraId="73CF09EB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E90F7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1月25日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C494B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18次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49BEF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接续前一天的冲刺</w:t>
            </w:r>
          </w:p>
        </w:tc>
      </w:tr>
      <w:tr w:rsidR="00DA2A09" w14:paraId="799E8172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C845D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1月16日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ED7B4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9次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5C7CA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开发启动日，搭建基础框架</w:t>
            </w:r>
          </w:p>
        </w:tc>
      </w:tr>
      <w:tr w:rsidR="00DA2A09" w14:paraId="69CAC29F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8F64A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2月22日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42BC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8次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5F593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卡牌游戏核心功能</w:t>
            </w:r>
          </w:p>
        </w:tc>
      </w:tr>
      <w:tr w:rsidR="00DA2A09" w14:paraId="699AEF99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92CC6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1月31日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767B1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7次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1E13E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游戏玩法模块（推翻重来那天）</w:t>
            </w:r>
          </w:p>
        </w:tc>
      </w:tr>
      <w:tr w:rsidR="00DA2A09" w14:paraId="25F56E9B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A5E2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2月24日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6BF1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6次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ED104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容器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化部署</w:t>
            </w:r>
            <w:proofErr w:type="gramEnd"/>
          </w:p>
        </w:tc>
      </w:tr>
      <w:tr w:rsidR="00DA2A09" w14:paraId="06DF68D1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0F65E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3月18日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8479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5次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05F92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安全加固</w:t>
            </w:r>
          </w:p>
        </w:tc>
      </w:tr>
    </w:tbl>
    <w:p w14:paraId="43C4C84E" w14:textId="77777777" w:rsidR="00DA2A09" w:rsidRDefault="00DA2A09" w:rsidP="00DA2A09">
      <w:pPr>
        <w:spacing w:before="80" w:after="80"/>
      </w:pPr>
    </w:p>
    <w:p w14:paraId="6F4542E2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开发节奏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A2A09" w14:paraId="684E1B91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3BD2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指标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D68E7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数据</w:t>
            </w:r>
          </w:p>
        </w:tc>
      </w:tr>
      <w:tr w:rsidR="00DA2A09" w14:paraId="6D6EB873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4659E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提交间隔中位数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B0D01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1小时35分钟</w:t>
            </w:r>
          </w:p>
        </w:tc>
      </w:tr>
      <w:tr w:rsidR="00DA2A09" w14:paraId="6EE85796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712DB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最短间隔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B37CB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14秒</w:t>
            </w:r>
          </w:p>
        </w:tc>
      </w:tr>
      <w:tr w:rsidR="00DA2A09" w14:paraId="2B54BCA7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50476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最长间隔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8FD28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58天（架构思考期）</w:t>
            </w:r>
          </w:p>
        </w:tc>
      </w:tr>
    </w:tbl>
    <w:p w14:paraId="6CD61354" w14:textId="77777777" w:rsidR="00DA2A09" w:rsidRDefault="00DA2A09" w:rsidP="00DA2A09">
      <w:pPr>
        <w:spacing w:before="80" w:after="80"/>
      </w:pPr>
    </w:p>
    <w:p w14:paraId="6BB07459" w14:textId="77777777" w:rsidR="00DA2A09" w:rsidRDefault="00DA2A09" w:rsidP="00DA2A09">
      <w:pPr>
        <w:spacing w:before="100" w:after="100"/>
      </w:pPr>
      <w:r>
        <w:rPr>
          <w:rFonts w:ascii="Arial" w:eastAsia="Arial" w:hAnsi="Arial" w:cs="Arial"/>
          <w:b/>
          <w:bCs/>
          <w:color w:val="2D5F2D"/>
          <w:sz w:val="21"/>
          <w:szCs w:val="21"/>
        </w:rPr>
        <w:t>有效开发时间49天，核心冲刺集中在1月中下旬的11天。</w:t>
      </w:r>
    </w:p>
    <w:p w14:paraId="6B6C7DD4" w14:textId="77777777" w:rsidR="00DA2A09" w:rsidRDefault="00DA2A09" w:rsidP="00DA2A09">
      <w:pPr>
        <w:pBdr>
          <w:bottom w:val="single" w:sz="3" w:space="1" w:color="CCCCCC"/>
        </w:pBdr>
        <w:spacing w:before="200"/>
      </w:pPr>
    </w:p>
    <w:p w14:paraId="3C2425D4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t>第6页 | AI编程的真实体验</w:t>
      </w:r>
    </w:p>
    <w:p w14:paraId="51CBFA93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标题：AI编程的真实体验</w:t>
      </w:r>
    </w:p>
    <w:p w14:paraId="1958BAF6" w14:textId="77777777" w:rsidR="00DA2A09" w:rsidRDefault="00DA2A09" w:rsidP="00DA2A09">
      <w:pPr>
        <w:spacing w:before="80" w:after="80"/>
      </w:pPr>
    </w:p>
    <w:p w14:paraId="7C0935DF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代码一次成功率</w:t>
      </w:r>
    </w:p>
    <w:p w14:paraId="0864A94C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• 后端代码一次就能用的概率：95%以上</w:t>
      </w:r>
    </w:p>
    <w:p w14:paraId="18BF70B3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• 前后端联调一次就对的概率：90%左右</w:t>
      </w:r>
    </w:p>
    <w:p w14:paraId="03533D53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• 出bug把报</w:t>
      </w:r>
      <w:proofErr w:type="gramStart"/>
      <w:r>
        <w:rPr>
          <w:rFonts w:ascii="Arial" w:eastAsia="Arial" w:hAnsi="Arial" w:cs="Arial"/>
          <w:sz w:val="21"/>
          <w:szCs w:val="21"/>
        </w:rPr>
        <w:t>错信息贴</w:t>
      </w:r>
      <w:proofErr w:type="gramEnd"/>
      <w:r>
        <w:rPr>
          <w:rFonts w:ascii="Arial" w:eastAsia="Arial" w:hAnsi="Arial" w:cs="Arial"/>
          <w:sz w:val="21"/>
          <w:szCs w:val="21"/>
        </w:rPr>
        <w:t>回给AI，基本一轮就修好</w:t>
      </w:r>
    </w:p>
    <w:p w14:paraId="2B6458C5" w14:textId="77777777" w:rsidR="00DA2A09" w:rsidRDefault="00DA2A09" w:rsidP="00DA2A09">
      <w:pPr>
        <w:spacing w:before="80" w:after="80"/>
      </w:pPr>
    </w:p>
    <w:p w14:paraId="43AE3936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关于那16%标记为fix的提交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5860"/>
      </w:tblGrid>
      <w:tr w:rsidR="00DA2A09" w14:paraId="6D25A725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5AD94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修复类型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0BBE3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占比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4EB59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DA2A09" w14:paraId="19B2EF7B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A3345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前端样式调整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DCF95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最多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16817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间距、颜色、响应式适配，不是bug，更像打磨</w:t>
            </w:r>
          </w:p>
        </w:tc>
      </w:tr>
      <w:tr w:rsidR="00DA2A09" w14:paraId="6744386D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A1336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业务场景调整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FAF36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其次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1695E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需求变了或想优化交互流程，不是AI写错了</w:t>
            </w:r>
          </w:p>
        </w:tc>
      </w:tr>
      <w:tr w:rsidR="00DA2A09" w14:paraId="68A929C8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5A269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前后端联调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476C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少量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E7C73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字段名对不上、响应格式不一致</w:t>
            </w:r>
          </w:p>
        </w:tc>
      </w:tr>
      <w:tr w:rsidR="00DA2A09" w14:paraId="442B05FC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4CDF9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代码洁癖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AE02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少量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679CB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响应字段有多余的就想删掉，不影响功能</w:t>
            </w:r>
          </w:p>
        </w:tc>
      </w:tr>
    </w:tbl>
    <w:p w14:paraId="419178F3" w14:textId="77777777" w:rsidR="00DA2A09" w:rsidRDefault="00DA2A09" w:rsidP="00DA2A09">
      <w:pPr>
        <w:spacing w:before="80" w:after="80"/>
      </w:pPr>
    </w:p>
    <w:p w14:paraId="04D9EB68" w14:textId="77777777" w:rsidR="00DA2A09" w:rsidRDefault="00DA2A09" w:rsidP="00DA2A09">
      <w:pPr>
        <w:pStyle w:val="2"/>
      </w:pPr>
      <w:r>
        <w:rPr>
          <w:rFonts w:ascii="Arial" w:eastAsia="Arial" w:hAnsi="Arial" w:cs="Arial"/>
          <w:b/>
          <w:bCs/>
          <w:sz w:val="26"/>
          <w:szCs w:val="26"/>
        </w:rPr>
        <w:t>两年使用方式的变化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3780"/>
      </w:tblGrid>
      <w:tr w:rsidR="00DA2A09" w14:paraId="68ACB477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8A230" w14:textId="77777777" w:rsidR="00DA2A09" w:rsidRDefault="00DA2A09" w:rsidP="0095031B">
            <w:pPr>
              <w:jc w:val="center"/>
            </w:pP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2E820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两年前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D5F2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FE18E" w14:textId="77777777" w:rsidR="00DA2A09" w:rsidRDefault="00DA2A09" w:rsidP="0095031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现在</w:t>
            </w:r>
          </w:p>
        </w:tc>
      </w:tr>
      <w:tr w:rsidR="00DA2A09" w14:paraId="5F3CA20C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415B1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对话方式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106B0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一个对话写到死，聊到AI幻觉了才换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A4A2E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一个小功能一个新对话，保持上下文干净</w:t>
            </w:r>
          </w:p>
        </w:tc>
      </w:tr>
      <w:tr w:rsidR="00DA2A09" w14:paraId="325DF518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19DF2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规范文档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522DC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写很长很细的rules，试图把AI管死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71283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越简洁越好，少占上下文，空间留给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真实业务</w:t>
            </w:r>
            <w:proofErr w:type="gramEnd"/>
          </w:p>
        </w:tc>
      </w:tr>
      <w:tr w:rsidR="00DA2A09" w14:paraId="230E9910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07AD3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工作模式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4DA14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人跟AI一对一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EFA8C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多agent并行，一个总agent调度</w:t>
            </w:r>
          </w:p>
        </w:tc>
      </w:tr>
      <w:tr w:rsidR="00DA2A09" w14:paraId="65E365AE" w14:textId="77777777" w:rsidTr="0095031B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2CA3E" w14:textId="77777777" w:rsidR="00DA2A09" w:rsidRDefault="00DA2A09" w:rsidP="0095031B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核心投入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54E51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花时间跟AI反复改代码</w:t>
            </w:r>
          </w:p>
        </w:tc>
        <w:tc>
          <w:tcPr>
            <w:tcW w:w="3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A5031" w14:textId="77777777" w:rsidR="00DA2A09" w:rsidRDefault="00DA2A09" w:rsidP="0095031B">
            <w:r>
              <w:rPr>
                <w:rFonts w:ascii="Arial" w:eastAsia="Arial" w:hAnsi="Arial" w:cs="Arial"/>
                <w:sz w:val="20"/>
                <w:szCs w:val="20"/>
              </w:rPr>
              <w:t>花时间在前期架构设计和规范制定上</w:t>
            </w:r>
          </w:p>
        </w:tc>
      </w:tr>
    </w:tbl>
    <w:p w14:paraId="5FC0A40B" w14:textId="77777777" w:rsidR="00DA2A09" w:rsidRDefault="00DA2A09" w:rsidP="00DA2A09">
      <w:pPr>
        <w:spacing w:before="80" w:after="80"/>
      </w:pPr>
    </w:p>
    <w:p w14:paraId="7C62200C" w14:textId="003085A0" w:rsidR="00DA2A09" w:rsidRDefault="00DA2A09" w:rsidP="00DA2A09">
      <w:pPr>
        <w:spacing w:before="100" w:after="100"/>
      </w:pPr>
      <w:r>
        <w:rPr>
          <w:rFonts w:ascii="Arial" w:eastAsia="Arial" w:hAnsi="Arial" w:cs="Arial"/>
          <w:b/>
          <w:bCs/>
          <w:color w:val="2D5F2D"/>
          <w:sz w:val="21"/>
          <w:szCs w:val="21"/>
        </w:rPr>
        <w:lastRenderedPageBreak/>
        <w:t>AI写不好代码，绝大多数时候不是模型的问题，是你没有给它足够清晰的上下文和规范。</w:t>
      </w:r>
      <w:r w:rsidR="000D620F">
        <w:rPr>
          <w:rFonts w:hint="eastAsia"/>
          <w:noProof/>
        </w:rPr>
        <w:drawing>
          <wp:inline distT="0" distB="0" distL="0" distR="0" wp14:anchorId="6082EAD1" wp14:editId="19774DC3">
            <wp:extent cx="3608614" cy="4149906"/>
            <wp:effectExtent l="0" t="0" r="0" b="0"/>
            <wp:docPr id="1741515993" name="图片 6" descr="Programming With An AI Assistant · ProgrammerHumor.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rogramming With An AI Assistant · ProgrammerHumor.io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2981" cy="4154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45555" w14:textId="77777777" w:rsidR="00DA2A09" w:rsidRDefault="00DA2A09" w:rsidP="00DA2A09">
      <w:pPr>
        <w:pBdr>
          <w:bottom w:val="single" w:sz="3" w:space="1" w:color="CCCCCC"/>
        </w:pBdr>
        <w:spacing w:before="200"/>
      </w:pPr>
    </w:p>
    <w:p w14:paraId="18FA8A27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t>第7页 | 网页被拿去挖矿了…</w:t>
      </w:r>
    </w:p>
    <w:p w14:paraId="5E92BFB3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标题：网页被拿去挖矿了…</w:t>
      </w:r>
    </w:p>
    <w:p w14:paraId="3ED12572" w14:textId="77777777" w:rsidR="00DA2A09" w:rsidRDefault="00DA2A09" w:rsidP="00DA2A09">
      <w:pPr>
        <w:spacing w:before="80" w:after="80"/>
      </w:pPr>
    </w:p>
    <w:p w14:paraId="3C8A08B1" w14:textId="50F384F2" w:rsidR="00DA2A09" w:rsidRDefault="000D620F" w:rsidP="00DA2A09">
      <w:pPr>
        <w:spacing w:before="80" w:after="80"/>
      </w:pPr>
      <w:r w:rsidRPr="00C20072">
        <w:rPr>
          <w:noProof/>
        </w:rPr>
        <w:lastRenderedPageBreak/>
        <w:drawing>
          <wp:inline distT="0" distB="0" distL="0" distR="0" wp14:anchorId="2940059E" wp14:editId="0CDA50C5">
            <wp:extent cx="5486400" cy="3888105"/>
            <wp:effectExtent l="0" t="0" r="0" b="0"/>
            <wp:docPr id="1054672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8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64153" w14:textId="77777777" w:rsidR="00DA2A09" w:rsidRDefault="00DA2A09" w:rsidP="00DA2A09">
      <w:pPr>
        <w:pBdr>
          <w:bottom w:val="single" w:sz="3" w:space="1" w:color="CCCCCC"/>
        </w:pBdr>
        <w:spacing w:before="200"/>
      </w:pPr>
    </w:p>
    <w:p w14:paraId="05D4C0A2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t>第8页 | 经验总结与教学启发</w:t>
      </w:r>
    </w:p>
    <w:p w14:paraId="4DEEB229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标题：经验总结</w:t>
      </w:r>
    </w:p>
    <w:p w14:paraId="5935A848" w14:textId="77777777" w:rsidR="00DA2A09" w:rsidRDefault="00DA2A09" w:rsidP="00DA2A09">
      <w:pPr>
        <w:spacing w:before="80" w:after="80"/>
      </w:pPr>
    </w:p>
    <w:p w14:paraId="7A85C6BE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第一，在AI编程时代，"会</w:t>
      </w:r>
      <w:proofErr w:type="gramStart"/>
      <w:r>
        <w:rPr>
          <w:rFonts w:ascii="Arial" w:eastAsia="Arial" w:hAnsi="Arial" w:cs="Arial"/>
          <w:sz w:val="21"/>
          <w:szCs w:val="21"/>
        </w:rPr>
        <w:t>搭环境</w:t>
      </w:r>
      <w:proofErr w:type="gramEnd"/>
      <w:r>
        <w:rPr>
          <w:rFonts w:ascii="Arial" w:eastAsia="Arial" w:hAnsi="Arial" w:cs="Arial"/>
          <w:sz w:val="21"/>
          <w:szCs w:val="21"/>
        </w:rPr>
        <w:t>"可能比"会写代码"重要得多。</w:t>
      </w:r>
    </w:p>
    <w:p w14:paraId="79265923" w14:textId="77777777" w:rsidR="00DA2A09" w:rsidRDefault="00DA2A09" w:rsidP="00DA2A09">
      <w:pPr>
        <w:spacing w:before="80" w:after="80"/>
      </w:pPr>
    </w:p>
    <w:p w14:paraId="4F368621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第二，学编程的目的变了，不是为了写代码，也不是为了看懂代码，而是</w:t>
      </w:r>
      <w:proofErr w:type="gramStart"/>
      <w:r>
        <w:rPr>
          <w:rFonts w:ascii="Arial" w:eastAsia="Arial" w:hAnsi="Arial" w:cs="Arial"/>
          <w:sz w:val="21"/>
          <w:szCs w:val="21"/>
        </w:rPr>
        <w:t>架构师思维</w:t>
      </w:r>
      <w:proofErr w:type="gramEnd"/>
      <w:r>
        <w:rPr>
          <w:rFonts w:ascii="Arial" w:eastAsia="Arial" w:hAnsi="Arial" w:cs="Arial"/>
          <w:sz w:val="21"/>
          <w:szCs w:val="21"/>
        </w:rPr>
        <w:t>——知道问题可能出在哪个环节，让AI自己解决自己造的问题。</w:t>
      </w:r>
    </w:p>
    <w:p w14:paraId="79C487E9" w14:textId="77777777" w:rsidR="00DA2A09" w:rsidRDefault="00DA2A09" w:rsidP="00DA2A09">
      <w:pPr>
        <w:spacing w:before="80" w:after="80"/>
      </w:pPr>
    </w:p>
    <w:p w14:paraId="039EF361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第三，AI使用已经是默认技能了，就像会百度一样。</w:t>
      </w:r>
    </w:p>
    <w:p w14:paraId="03EB7BED" w14:textId="77777777" w:rsidR="00DA2A09" w:rsidRDefault="00DA2A09" w:rsidP="00DA2A09">
      <w:pPr>
        <w:spacing w:before="80" w:after="80"/>
      </w:pPr>
    </w:p>
    <w:p w14:paraId="7BFDE299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第四，AI降低了所有领域的入门门槛，但前提是学生要知道那个领域存在。你不知道有Docker这个东西，AI再强也帮不了你部署；你不知道有数据可视化，AI再强也帮不了你把数据讲成故事。所以扩展眼界，让学生尽可能多地接触不同方向，可能比深耕某一个技能点更有价值。反正具体的实现，AI可以帮你搞定。</w:t>
      </w:r>
    </w:p>
    <w:p w14:paraId="55EB0DED" w14:textId="77777777" w:rsidR="00DA2A09" w:rsidRDefault="00DA2A09" w:rsidP="00DA2A09">
      <w:pPr>
        <w:pBdr>
          <w:bottom w:val="single" w:sz="3" w:space="1" w:color="CCCCCC"/>
        </w:pBdr>
        <w:spacing w:before="200"/>
      </w:pPr>
    </w:p>
    <w:p w14:paraId="3582312A" w14:textId="77777777" w:rsidR="00DA2A09" w:rsidRDefault="00DA2A09" w:rsidP="00DA2A09">
      <w:pPr>
        <w:pStyle w:val="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第9页 | 感谢</w:t>
      </w:r>
    </w:p>
    <w:p w14:paraId="5EA4D998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标题：感谢</w:t>
      </w:r>
    </w:p>
    <w:p w14:paraId="753C850A" w14:textId="77777777" w:rsidR="00DA2A09" w:rsidRDefault="00DA2A09" w:rsidP="00DA2A09">
      <w:pPr>
        <w:spacing w:before="80" w:after="80"/>
      </w:pPr>
    </w:p>
    <w:p w14:paraId="2DC8D542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感谢</w:t>
      </w:r>
      <w:proofErr w:type="gramStart"/>
      <w:r>
        <w:rPr>
          <w:rFonts w:ascii="Arial" w:eastAsia="Arial" w:hAnsi="Arial" w:cs="Arial"/>
          <w:sz w:val="21"/>
          <w:szCs w:val="21"/>
        </w:rPr>
        <w:t>梓</w:t>
      </w:r>
      <w:proofErr w:type="gramEnd"/>
      <w:r>
        <w:rPr>
          <w:rFonts w:ascii="Arial" w:eastAsia="Arial" w:hAnsi="Arial" w:cs="Arial"/>
          <w:sz w:val="21"/>
          <w:szCs w:val="21"/>
        </w:rPr>
        <w:t>音姐姐和翩翩姐姐，在我探索AI编程的早期给了我最大的支持。去年这个时候，有的课程还在“钻木取火”阶段，但数据可视化那门课已经“开上汽车”了——正是那种开放和鼓励的态度，让我有信心把AI编程这条路走下去，最终做出了这个毕业设计。</w:t>
      </w:r>
    </w:p>
    <w:p w14:paraId="0CAA0BF0" w14:textId="77777777" w:rsidR="00DA2A09" w:rsidRDefault="00DA2A09" w:rsidP="00DA2A09">
      <w:pPr>
        <w:spacing w:before="80" w:after="80"/>
      </w:pPr>
    </w:p>
    <w:p w14:paraId="7298AA2F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感谢师太的数据抓取课，那段时间认真钻研Python的经历，是我最早接触编程思维的起点。感谢黄文森老师的数据相关课程，让我在处理业务数据的时候有了底层的思维框架。</w:t>
      </w:r>
    </w:p>
    <w:p w14:paraId="65C5CF86" w14:textId="77777777" w:rsidR="00DA2A09" w:rsidRDefault="00DA2A09" w:rsidP="00DA2A09">
      <w:pPr>
        <w:spacing w:before="80" w:after="80"/>
      </w:pPr>
    </w:p>
    <w:p w14:paraId="70B72AA8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也感谢全院所有给过我们启发的老师们。这个项目虽然是AI搭的，但AI不会凭空告诉你该做什么——它放大的，是我们在课堂上积累的每一点认知和眼界。</w:t>
      </w:r>
    </w:p>
    <w:p w14:paraId="3DEC6D36" w14:textId="77777777" w:rsidR="00DA2A09" w:rsidRDefault="00DA2A09" w:rsidP="00DA2A09">
      <w:pPr>
        <w:spacing w:before="80" w:after="80"/>
      </w:pPr>
    </w:p>
    <w:p w14:paraId="322685F6" w14:textId="77777777" w:rsidR="00DA2A09" w:rsidRDefault="00DA2A09" w:rsidP="00DA2A09">
      <w:pPr>
        <w:spacing w:before="80" w:after="80"/>
      </w:pPr>
      <w:r>
        <w:rPr>
          <w:rFonts w:ascii="Arial" w:eastAsia="Arial" w:hAnsi="Arial" w:cs="Arial"/>
          <w:sz w:val="21"/>
          <w:szCs w:val="21"/>
        </w:rPr>
        <w:t>谢谢各位老师。</w:t>
      </w:r>
    </w:p>
    <w:p w14:paraId="0AEE03F0" w14:textId="77777777" w:rsidR="00DA2A09" w:rsidRDefault="00DA2A09" w:rsidP="00DA2A09">
      <w:pPr>
        <w:spacing w:before="80" w:after="80"/>
      </w:pPr>
    </w:p>
    <w:p w14:paraId="6819D24C" w14:textId="77777777" w:rsidR="00DA2A09" w:rsidRDefault="00DA2A09" w:rsidP="00DA2A09">
      <w:pPr>
        <w:spacing w:before="80" w:after="80"/>
      </w:pPr>
    </w:p>
    <w:p w14:paraId="41A58BB8" w14:textId="77777777" w:rsidR="00DA2A09" w:rsidRDefault="00DA2A09" w:rsidP="00DA2A09">
      <w:pPr>
        <w:spacing w:before="80" w:after="80"/>
        <w:rPr>
          <w:rFonts w:hint="eastAsia"/>
        </w:rPr>
      </w:pPr>
      <w:r>
        <w:rPr>
          <w:rFonts w:hint="eastAsia"/>
        </w:rPr>
        <w:t>最后的资料整理都是</w:t>
      </w:r>
      <w:r>
        <w:rPr>
          <w:rFonts w:hint="eastAsia"/>
        </w:rPr>
        <w:t>AI</w:t>
      </w:r>
      <w:r>
        <w:rPr>
          <w:rFonts w:hint="eastAsia"/>
        </w:rPr>
        <w:t>做的哈哈</w:t>
      </w:r>
    </w:p>
    <w:p w14:paraId="06EDF115" w14:textId="77777777" w:rsidR="00DA2A09" w:rsidRPr="007D47DC" w:rsidRDefault="00DA2A09" w:rsidP="00DA2A09">
      <w:pPr>
        <w:spacing w:before="80" w:after="80"/>
        <w:rPr>
          <w:rFonts w:hint="eastAsia"/>
        </w:rPr>
      </w:pPr>
      <w:r w:rsidRPr="007D47DC">
        <w:drawing>
          <wp:inline distT="0" distB="0" distL="0" distR="0" wp14:anchorId="714660EF" wp14:editId="34019468">
            <wp:extent cx="5943600" cy="3526155"/>
            <wp:effectExtent l="0" t="0" r="0" b="0"/>
            <wp:docPr id="779720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205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FD77" w14:textId="77777777" w:rsidR="00DA2A09" w:rsidRPr="00DE06EA" w:rsidRDefault="00DA2A09" w:rsidP="00E70A5E">
      <w:pPr>
        <w:rPr>
          <w:rFonts w:hint="eastAsia"/>
        </w:rPr>
      </w:pPr>
    </w:p>
    <w:sectPr w:rsidR="00DA2A09" w:rsidRPr="00DE06EA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DA3F1" w14:textId="77777777" w:rsidR="00CF6AF4" w:rsidRDefault="00CF6AF4" w:rsidP="00101FF1">
      <w:pPr>
        <w:spacing w:after="0"/>
      </w:pPr>
      <w:r>
        <w:separator/>
      </w:r>
    </w:p>
  </w:endnote>
  <w:endnote w:type="continuationSeparator" w:id="0">
    <w:p w14:paraId="6EDB2D0D" w14:textId="77777777" w:rsidR="00CF6AF4" w:rsidRDefault="00CF6AF4" w:rsidP="00101F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ingfang sc">
    <w:altName w:val="微软雅黑"/>
    <w:charset w:val="86"/>
    <w:family w:val="swiss"/>
    <w:pitch w:val="default"/>
    <w:sig w:usb0="A00002FF" w:usb1="7ACFFDFB" w:usb2="00000017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95656" w14:textId="77777777" w:rsidR="00CF6AF4" w:rsidRDefault="00CF6AF4" w:rsidP="00101FF1">
      <w:pPr>
        <w:spacing w:after="0"/>
      </w:pPr>
      <w:r>
        <w:separator/>
      </w:r>
    </w:p>
  </w:footnote>
  <w:footnote w:type="continuationSeparator" w:id="0">
    <w:p w14:paraId="15550860" w14:textId="77777777" w:rsidR="00CF6AF4" w:rsidRDefault="00CF6AF4" w:rsidP="00101F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01CDF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D105B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FB61F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1EB54AA"/>
    <w:multiLevelType w:val="hybridMultilevel"/>
    <w:tmpl w:val="FFAADAC2"/>
    <w:lvl w:ilvl="0" w:tplc="6E1220AE">
      <w:start w:val="1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77311211">
    <w:abstractNumId w:val="0"/>
  </w:num>
  <w:num w:numId="2" w16cid:durableId="1147669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68853819">
    <w:abstractNumId w:val="1"/>
  </w:num>
  <w:num w:numId="4" w16cid:durableId="70196152">
    <w:abstractNumId w:val="1"/>
  </w:num>
  <w:num w:numId="5" w16cid:durableId="1028719249">
    <w:abstractNumId w:val="1"/>
  </w:num>
  <w:num w:numId="6" w16cid:durableId="4017470">
    <w:abstractNumId w:val="1"/>
  </w:num>
  <w:num w:numId="7" w16cid:durableId="1050883491">
    <w:abstractNumId w:val="1"/>
  </w:num>
  <w:num w:numId="8" w16cid:durableId="435756832">
    <w:abstractNumId w:val="1"/>
  </w:num>
  <w:num w:numId="9" w16cid:durableId="959409330">
    <w:abstractNumId w:val="1"/>
  </w:num>
  <w:num w:numId="10" w16cid:durableId="848450661">
    <w:abstractNumId w:val="1"/>
  </w:num>
  <w:num w:numId="11" w16cid:durableId="252858906">
    <w:abstractNumId w:val="1"/>
  </w:num>
  <w:num w:numId="12" w16cid:durableId="2071414757">
    <w:abstractNumId w:val="1"/>
  </w:num>
  <w:num w:numId="13" w16cid:durableId="447286827">
    <w:abstractNumId w:val="1"/>
  </w:num>
  <w:num w:numId="14" w16cid:durableId="1683702172">
    <w:abstractNumId w:val="1"/>
  </w:num>
  <w:num w:numId="15" w16cid:durableId="1320839553">
    <w:abstractNumId w:val="1"/>
  </w:num>
  <w:num w:numId="16" w16cid:durableId="1529486140">
    <w:abstractNumId w:val="1"/>
  </w:num>
  <w:num w:numId="17" w16cid:durableId="1560163883">
    <w:abstractNumId w:val="1"/>
  </w:num>
  <w:num w:numId="18" w16cid:durableId="786312381">
    <w:abstractNumId w:val="1"/>
  </w:num>
  <w:num w:numId="19" w16cid:durableId="676154258">
    <w:abstractNumId w:val="1"/>
  </w:num>
  <w:num w:numId="20" w16cid:durableId="2370562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6649"/>
    <w:rsid w:val="00036F2B"/>
    <w:rsid w:val="00042789"/>
    <w:rsid w:val="00063168"/>
    <w:rsid w:val="0006633A"/>
    <w:rsid w:val="00073FEB"/>
    <w:rsid w:val="0007737D"/>
    <w:rsid w:val="000C0D26"/>
    <w:rsid w:val="000D620F"/>
    <w:rsid w:val="000D74C3"/>
    <w:rsid w:val="000F175C"/>
    <w:rsid w:val="000F289C"/>
    <w:rsid w:val="00101FF1"/>
    <w:rsid w:val="001266E4"/>
    <w:rsid w:val="00151C8D"/>
    <w:rsid w:val="001523C9"/>
    <w:rsid w:val="001610D1"/>
    <w:rsid w:val="00176892"/>
    <w:rsid w:val="001D1CAD"/>
    <w:rsid w:val="0021066E"/>
    <w:rsid w:val="00215230"/>
    <w:rsid w:val="002153A4"/>
    <w:rsid w:val="00220DE2"/>
    <w:rsid w:val="00220E5A"/>
    <w:rsid w:val="002922AB"/>
    <w:rsid w:val="002A5378"/>
    <w:rsid w:val="002C298B"/>
    <w:rsid w:val="002D4D06"/>
    <w:rsid w:val="002E13CF"/>
    <w:rsid w:val="002F68E5"/>
    <w:rsid w:val="00350EDD"/>
    <w:rsid w:val="0035543A"/>
    <w:rsid w:val="003D0EE2"/>
    <w:rsid w:val="00406E00"/>
    <w:rsid w:val="00452CE8"/>
    <w:rsid w:val="00455861"/>
    <w:rsid w:val="004708EF"/>
    <w:rsid w:val="004A2F69"/>
    <w:rsid w:val="00514692"/>
    <w:rsid w:val="005414B9"/>
    <w:rsid w:val="00570526"/>
    <w:rsid w:val="00580759"/>
    <w:rsid w:val="005A5142"/>
    <w:rsid w:val="005B047D"/>
    <w:rsid w:val="005B22D8"/>
    <w:rsid w:val="005F3D34"/>
    <w:rsid w:val="00606A4A"/>
    <w:rsid w:val="00675A1E"/>
    <w:rsid w:val="006A2687"/>
    <w:rsid w:val="006A6649"/>
    <w:rsid w:val="006C0958"/>
    <w:rsid w:val="006D0C0E"/>
    <w:rsid w:val="0073028A"/>
    <w:rsid w:val="00761FFA"/>
    <w:rsid w:val="007B4052"/>
    <w:rsid w:val="007C1EA6"/>
    <w:rsid w:val="00800B8A"/>
    <w:rsid w:val="008131A1"/>
    <w:rsid w:val="0083598E"/>
    <w:rsid w:val="008960AA"/>
    <w:rsid w:val="008C4B45"/>
    <w:rsid w:val="008F292F"/>
    <w:rsid w:val="00927066"/>
    <w:rsid w:val="00930BB2"/>
    <w:rsid w:val="009B0622"/>
    <w:rsid w:val="009B43E8"/>
    <w:rsid w:val="009C4D7B"/>
    <w:rsid w:val="00A137E9"/>
    <w:rsid w:val="00AB49B6"/>
    <w:rsid w:val="00AF4761"/>
    <w:rsid w:val="00B47D17"/>
    <w:rsid w:val="00B54A69"/>
    <w:rsid w:val="00B8519D"/>
    <w:rsid w:val="00B93218"/>
    <w:rsid w:val="00BC4DCC"/>
    <w:rsid w:val="00BF0EC6"/>
    <w:rsid w:val="00C20072"/>
    <w:rsid w:val="00C67896"/>
    <w:rsid w:val="00C744EF"/>
    <w:rsid w:val="00C87277"/>
    <w:rsid w:val="00CB3983"/>
    <w:rsid w:val="00CC76CC"/>
    <w:rsid w:val="00CF08F3"/>
    <w:rsid w:val="00CF491E"/>
    <w:rsid w:val="00CF6AF4"/>
    <w:rsid w:val="00D2028C"/>
    <w:rsid w:val="00D24F46"/>
    <w:rsid w:val="00D40A37"/>
    <w:rsid w:val="00D73FB5"/>
    <w:rsid w:val="00D8231B"/>
    <w:rsid w:val="00D82360"/>
    <w:rsid w:val="00D83E3A"/>
    <w:rsid w:val="00DA2A09"/>
    <w:rsid w:val="00DC2574"/>
    <w:rsid w:val="00DE06EA"/>
    <w:rsid w:val="00E13D17"/>
    <w:rsid w:val="00E30D9D"/>
    <w:rsid w:val="00E47FF0"/>
    <w:rsid w:val="00E5783C"/>
    <w:rsid w:val="00E70A5E"/>
    <w:rsid w:val="00EE4F19"/>
    <w:rsid w:val="00FB2953"/>
    <w:rsid w:val="00FD7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6A4A03"/>
  <w15:docId w15:val="{FBB8225C-B4FE-47F6-87DC-37458337F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B43E8"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101F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101FF1"/>
    <w:rPr>
      <w:sz w:val="18"/>
      <w:szCs w:val="18"/>
    </w:rPr>
  </w:style>
  <w:style w:type="paragraph" w:styleId="af2">
    <w:name w:val="footer"/>
    <w:basedOn w:val="a"/>
    <w:link w:val="af3"/>
    <w:rsid w:val="00101FF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101FF1"/>
    <w:rPr>
      <w:sz w:val="18"/>
      <w:szCs w:val="18"/>
    </w:rPr>
  </w:style>
  <w:style w:type="table" w:styleId="af4">
    <w:name w:val="Table Grid"/>
    <w:basedOn w:val="a2"/>
    <w:uiPriority w:val="99"/>
    <w:unhideWhenUsed/>
    <w:rsid w:val="00101FF1"/>
    <w:pPr>
      <w:widowControl w:val="0"/>
      <w:spacing w:after="0"/>
      <w:jc w:val="both"/>
    </w:pPr>
    <w:rPr>
      <w:rFonts w:ascii="Times New Roman" w:eastAsia="宋体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101FF1"/>
    <w:pPr>
      <w:widowControl w:val="0"/>
      <w:spacing w:after="0"/>
    </w:pPr>
    <w:rPr>
      <w:rFonts w:ascii="pingfang sc" w:eastAsia="pingfang sc" w:hAnsi="pingfang sc" w:cs="Times New Roman"/>
      <w:sz w:val="26"/>
      <w:szCs w:val="26"/>
    </w:rPr>
  </w:style>
  <w:style w:type="paragraph" w:styleId="af5">
    <w:name w:val="List Paragraph"/>
    <w:basedOn w:val="a"/>
    <w:rsid w:val="002A5378"/>
    <w:pPr>
      <w:ind w:firstLineChars="200" w:firstLine="420"/>
    </w:pPr>
  </w:style>
  <w:style w:type="character" w:styleId="af6">
    <w:name w:val="Strong"/>
    <w:basedOn w:val="a1"/>
    <w:uiPriority w:val="22"/>
    <w:qFormat/>
    <w:rsid w:val="00073F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10</Pages>
  <Words>1294</Words>
  <Characters>1464</Characters>
  <Application>Microsoft Office Word</Application>
  <DocSecurity>0</DocSecurity>
  <Lines>183</Lines>
  <Paragraphs>229</Paragraphs>
  <ScaleCrop>false</ScaleCrop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tao chen</cp:lastModifiedBy>
  <cp:revision>75</cp:revision>
  <dcterms:created xsi:type="dcterms:W3CDTF">2026-04-02T02:55:00Z</dcterms:created>
  <dcterms:modified xsi:type="dcterms:W3CDTF">2026-04-16T06:13:00Z</dcterms:modified>
</cp:coreProperties>
</file>