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9912" w14:textId="2FD666B1" w:rsidR="00CB3839" w:rsidRDefault="006B1F0B" w:rsidP="009F2503">
      <w:pPr>
        <w:pStyle w:val="Titolo1"/>
      </w:pPr>
      <w:r>
        <w:t>Funzioni BINANCE per controllare i prezzi</w:t>
      </w:r>
    </w:p>
    <w:p w14:paraId="4F2E5111" w14:textId="50E59B5A" w:rsidR="006B1F0B" w:rsidRDefault="006B1F0B" w:rsidP="006B1F0B">
      <w:r>
        <w:t>Qui sotto si raggruppano le migliori funzioni BINANCE che si possono utilizzare per ottenere informazioni utili sui mercati di criptovalute.</w:t>
      </w:r>
    </w:p>
    <w:p w14:paraId="1385B6D9" w14:textId="096F65A0" w:rsidR="00470470" w:rsidRDefault="004E32A6" w:rsidP="009F2503">
      <w:pPr>
        <w:pStyle w:val="Titolo2"/>
        <w:numPr>
          <w:ilvl w:val="0"/>
          <w:numId w:val="1"/>
        </w:numPr>
      </w:pPr>
      <w:r>
        <w:t>Ultimo prezzo per un mercato</w:t>
      </w:r>
    </w:p>
    <w:p w14:paraId="66FB36EE" w14:textId="7457459F" w:rsidR="009F2503" w:rsidRDefault="00787362" w:rsidP="009F2503">
      <w:r>
        <w:t>Questa funzione permette di ottenere informazioni sul prezzo corrente di una de</w:t>
      </w:r>
      <w:r w:rsidR="004E32A6">
        <w:t xml:space="preserve">terminata criptovaluta, </w:t>
      </w:r>
      <w:r w:rsidR="00784388">
        <w:t>quando questa è passata per parametro.</w:t>
      </w:r>
    </w:p>
    <w:p w14:paraId="5316EB42" w14:textId="5E615F03" w:rsidR="00784388" w:rsidRDefault="00784388" w:rsidP="009F2503">
      <w:pPr>
        <w:rPr>
          <w:b/>
          <w:bCs/>
        </w:rPr>
      </w:pPr>
      <w:r>
        <w:rPr>
          <w:b/>
          <w:bCs/>
        </w:rPr>
        <w:t>PESO FUNZIONE: 1 o 2 (se non si passa un simbolo valido come parametri</w:t>
      </w:r>
    </w:p>
    <w:p w14:paraId="5886E475" w14:textId="14365FE2" w:rsidR="00A95245" w:rsidRPr="004E1CB9" w:rsidRDefault="00A95245" w:rsidP="009F2503">
      <w:pPr>
        <w:rPr>
          <w:lang w:val="en-GB"/>
        </w:rPr>
      </w:pPr>
      <w:r w:rsidRPr="004E1CB9">
        <w:rPr>
          <w:b/>
          <w:bCs/>
          <w:lang w:val="en-GB"/>
        </w:rPr>
        <w:t xml:space="preserve">ENDPOINT: </w:t>
      </w:r>
      <w:r w:rsidR="006B30F3" w:rsidRPr="004E1CB9">
        <w:rPr>
          <w:lang w:val="en-GB"/>
        </w:rPr>
        <w:t>“</w:t>
      </w:r>
      <w:r w:rsidR="004E1CB9" w:rsidRPr="004E1CB9">
        <w:rPr>
          <w:lang w:val="en-GB"/>
        </w:rPr>
        <w:t>GET /</w:t>
      </w:r>
      <w:proofErr w:type="spellStart"/>
      <w:r w:rsidR="004E1CB9" w:rsidRPr="004E1CB9">
        <w:rPr>
          <w:lang w:val="en-GB"/>
        </w:rPr>
        <w:t>api</w:t>
      </w:r>
      <w:proofErr w:type="spellEnd"/>
      <w:r w:rsidR="004E1CB9" w:rsidRPr="004E1CB9">
        <w:rPr>
          <w:lang w:val="en-GB"/>
        </w:rPr>
        <w:t>/v3/ticker/price”</w:t>
      </w:r>
    </w:p>
    <w:p w14:paraId="1313F706" w14:textId="5CB3F5A3" w:rsidR="001F014C" w:rsidRPr="004E1CB9" w:rsidRDefault="001F014C" w:rsidP="009F2503">
      <w:pPr>
        <w:rPr>
          <w:b/>
          <w:bCs/>
          <w:lang w:val="en-GB"/>
        </w:rPr>
      </w:pPr>
      <w:r w:rsidRPr="004E1CB9">
        <w:rPr>
          <w:b/>
          <w:bCs/>
          <w:lang w:val="en-GB"/>
        </w:rPr>
        <w:t xml:space="preserve">PARAMETRI: </w:t>
      </w:r>
    </w:p>
    <w:p w14:paraId="7EE355B0" w14:textId="14EFBA5A" w:rsidR="001F014C" w:rsidRDefault="001F014C" w:rsidP="001F014C">
      <w:pPr>
        <w:pStyle w:val="Paragrafoelenco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“</w:t>
      </w:r>
      <w:r>
        <w:rPr>
          <w:b/>
          <w:bCs/>
          <w:i/>
          <w:iCs/>
        </w:rPr>
        <w:t>symbol</w:t>
      </w:r>
      <w:r>
        <w:rPr>
          <w:b/>
          <w:bCs/>
        </w:rPr>
        <w:t>”: parametro STRING configurato come “COIN1COIN2” (es. ADABUSD)</w:t>
      </w:r>
    </w:p>
    <w:p w14:paraId="4BCCCF95" w14:textId="3322DC06" w:rsidR="001F014C" w:rsidRDefault="001F014C" w:rsidP="001F014C">
      <w:pPr>
        <w:rPr>
          <w:b/>
          <w:bCs/>
        </w:rPr>
      </w:pPr>
      <w:r>
        <w:rPr>
          <w:b/>
          <w:bCs/>
        </w:rPr>
        <w:t>ESEMPIO RISULTATO:</w:t>
      </w:r>
    </w:p>
    <w:p w14:paraId="5B5F9371" w14:textId="75F51F02" w:rsidR="001F014C" w:rsidRDefault="00845BCF" w:rsidP="00845BCF">
      <w:pPr>
        <w:jc w:val="center"/>
        <w:rPr>
          <w:b/>
          <w:bCs/>
        </w:rPr>
      </w:pPr>
      <w:r w:rsidRPr="00845BCF">
        <w:rPr>
          <w:b/>
          <w:bCs/>
        </w:rPr>
        <w:drawing>
          <wp:inline distT="0" distB="0" distL="0" distR="0" wp14:anchorId="3F016F54" wp14:editId="34DACA86">
            <wp:extent cx="1372468" cy="650739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3701" cy="65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D3EF" w14:textId="1FED1320" w:rsidR="001D5FC9" w:rsidRDefault="001D5FC9" w:rsidP="001D5FC9">
      <w:pPr>
        <w:pStyle w:val="Titolo1"/>
      </w:pPr>
      <w:r>
        <w:t xml:space="preserve">Funzione BINANCE sullo stato del </w:t>
      </w:r>
      <w:proofErr w:type="spellStart"/>
      <w:r>
        <w:t>wallet</w:t>
      </w:r>
      <w:proofErr w:type="spellEnd"/>
    </w:p>
    <w:p w14:paraId="65038797" w14:textId="2F82EDB3" w:rsidR="00AF4B68" w:rsidRPr="00AF4B68" w:rsidRDefault="00AF4B68" w:rsidP="00AF4B68">
      <w:r>
        <w:t xml:space="preserve">Qui sotto si raggruppano tutte quelle funzioni che possono essere utili per recuperare le informazioni sul </w:t>
      </w:r>
      <w:proofErr w:type="spellStart"/>
      <w:r>
        <w:t>wallet</w:t>
      </w:r>
      <w:proofErr w:type="spellEnd"/>
      <w:r w:rsidR="00597A84">
        <w:t>.</w:t>
      </w:r>
    </w:p>
    <w:p w14:paraId="3BBCB03A" w14:textId="6B6C84F7" w:rsidR="001D5FC9" w:rsidRDefault="00597A84" w:rsidP="00597A84">
      <w:pPr>
        <w:pStyle w:val="Titolo2"/>
        <w:numPr>
          <w:ilvl w:val="0"/>
          <w:numId w:val="3"/>
        </w:numPr>
      </w:pPr>
      <w:r>
        <w:t>Funzione per recuperare i saldi attuali</w:t>
      </w:r>
    </w:p>
    <w:p w14:paraId="3D35DD55" w14:textId="78B333D1" w:rsidR="00597A84" w:rsidRDefault="00597A84" w:rsidP="00597A84">
      <w:r>
        <w:t>La funzione qui seguente permette di recuperare il dettaglio su t</w:t>
      </w:r>
      <w:r w:rsidR="00C2623E">
        <w:t xml:space="preserve">utti i saldi dell’account. Sono compresi più tipi di </w:t>
      </w:r>
      <w:proofErr w:type="spellStart"/>
      <w:r w:rsidR="00C2623E">
        <w:t>wallet</w:t>
      </w:r>
      <w:proofErr w:type="spellEnd"/>
      <w:r w:rsidR="00C2623E">
        <w:t xml:space="preserve"> (SPOT, MARGIN, </w:t>
      </w:r>
      <w:proofErr w:type="spellStart"/>
      <w:r w:rsidR="00C2623E">
        <w:t>ecc</w:t>
      </w:r>
      <w:proofErr w:type="spellEnd"/>
      <w:r w:rsidR="00C2623E">
        <w:t>…).</w:t>
      </w:r>
    </w:p>
    <w:p w14:paraId="0DD7D144" w14:textId="21D14D74" w:rsidR="00C2623E" w:rsidRDefault="00C2623E" w:rsidP="00597A84">
      <w:r>
        <w:t>PESO FUNZIONE: 1</w:t>
      </w:r>
    </w:p>
    <w:p w14:paraId="759518E1" w14:textId="09256E13" w:rsidR="00C2623E" w:rsidRDefault="002C5C8A" w:rsidP="00597A84">
      <w:pPr>
        <w:rPr>
          <w:lang w:val="en-GB"/>
        </w:rPr>
      </w:pPr>
      <w:r w:rsidRPr="002C5C8A">
        <w:rPr>
          <w:lang w:val="en-GB"/>
        </w:rPr>
        <w:t>ENDPOINT: “GET /</w:t>
      </w:r>
      <w:proofErr w:type="spellStart"/>
      <w:r w:rsidRPr="002C5C8A">
        <w:rPr>
          <w:lang w:val="en-GB"/>
        </w:rPr>
        <w:t>sapi</w:t>
      </w:r>
      <w:proofErr w:type="spellEnd"/>
      <w:r w:rsidRPr="002C5C8A">
        <w:rPr>
          <w:lang w:val="en-GB"/>
        </w:rPr>
        <w:t>/v1/</w:t>
      </w:r>
      <w:proofErr w:type="spellStart"/>
      <w:r w:rsidRPr="002C5C8A">
        <w:rPr>
          <w:lang w:val="en-GB"/>
        </w:rPr>
        <w:t>a</w:t>
      </w:r>
      <w:r>
        <w:rPr>
          <w:lang w:val="en-GB"/>
        </w:rPr>
        <w:t>ccountSnapshot</w:t>
      </w:r>
      <w:proofErr w:type="spellEnd"/>
      <w:r>
        <w:rPr>
          <w:lang w:val="en-GB"/>
        </w:rPr>
        <w:t>”</w:t>
      </w:r>
    </w:p>
    <w:p w14:paraId="7BFC8EE3" w14:textId="549ED0B8" w:rsidR="002C5C8A" w:rsidRDefault="002C5C8A" w:rsidP="00597A84">
      <w:pPr>
        <w:rPr>
          <w:lang w:val="en-GB"/>
        </w:rPr>
      </w:pPr>
      <w:r>
        <w:rPr>
          <w:lang w:val="en-GB"/>
        </w:rPr>
        <w:t>PARAMETRI:</w:t>
      </w:r>
    </w:p>
    <w:p w14:paraId="6BBA09F1" w14:textId="307FD943" w:rsidR="002C5C8A" w:rsidRPr="002C5C8A" w:rsidRDefault="009A7588" w:rsidP="009A7588">
      <w:pPr>
        <w:jc w:val="center"/>
        <w:rPr>
          <w:lang w:val="en-GB"/>
        </w:rPr>
      </w:pPr>
      <w:r w:rsidRPr="009A7588">
        <w:rPr>
          <w:lang w:val="en-GB"/>
        </w:rPr>
        <w:lastRenderedPageBreak/>
        <w:drawing>
          <wp:inline distT="0" distB="0" distL="0" distR="0" wp14:anchorId="33BEAB18" wp14:editId="5F08532D">
            <wp:extent cx="3405678" cy="2120510"/>
            <wp:effectExtent l="0" t="0" r="4445" b="0"/>
            <wp:docPr id="2" name="Immagine 2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avol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2964" cy="212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588D" w14:textId="6DDA988B" w:rsidR="00174758" w:rsidRDefault="009A7588" w:rsidP="00174758">
      <w:pPr>
        <w:rPr>
          <w:b/>
          <w:bCs/>
          <w:lang w:val="en-GB"/>
        </w:rPr>
      </w:pPr>
      <w:r>
        <w:rPr>
          <w:b/>
          <w:bCs/>
          <w:lang w:val="en-GB"/>
        </w:rPr>
        <w:t>ESEMPIO DI RISULTATO:</w:t>
      </w:r>
    </w:p>
    <w:p w14:paraId="761AF8D7" w14:textId="38863EAC" w:rsidR="009A7588" w:rsidRDefault="00E73AB3" w:rsidP="00E73AB3">
      <w:pPr>
        <w:jc w:val="center"/>
        <w:rPr>
          <w:b/>
          <w:bCs/>
          <w:lang w:val="en-GB"/>
        </w:rPr>
      </w:pPr>
      <w:r w:rsidRPr="00E73AB3">
        <w:rPr>
          <w:b/>
          <w:bCs/>
          <w:lang w:val="en-GB"/>
        </w:rPr>
        <w:drawing>
          <wp:inline distT="0" distB="0" distL="0" distR="0" wp14:anchorId="3A759A6E" wp14:editId="11C7C967">
            <wp:extent cx="2824555" cy="3029300"/>
            <wp:effectExtent l="0" t="0" r="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7943" cy="3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F268D" w14:textId="77777777" w:rsidR="00E73AB3" w:rsidRPr="002C5C8A" w:rsidRDefault="00E73AB3" w:rsidP="00E73AB3">
      <w:pPr>
        <w:rPr>
          <w:b/>
          <w:bCs/>
          <w:lang w:val="en-GB"/>
        </w:rPr>
      </w:pPr>
    </w:p>
    <w:p w14:paraId="5B849BC4" w14:textId="77777777" w:rsidR="006B1F0B" w:rsidRPr="002C5C8A" w:rsidRDefault="006B1F0B" w:rsidP="006B1F0B">
      <w:pPr>
        <w:rPr>
          <w:lang w:val="en-GB"/>
        </w:rPr>
      </w:pPr>
    </w:p>
    <w:p w14:paraId="49582BF2" w14:textId="77777777" w:rsidR="00CB3839" w:rsidRPr="002C5C8A" w:rsidRDefault="00CB3839" w:rsidP="009F3917">
      <w:pPr>
        <w:rPr>
          <w:lang w:val="en-GB"/>
        </w:rPr>
      </w:pPr>
    </w:p>
    <w:sectPr w:rsidR="00CB3839" w:rsidRPr="002C5C8A" w:rsidSect="000E7B01">
      <w:headerReference w:type="default" r:id="rId11"/>
      <w:footerReference w:type="default" r:id="rId12"/>
      <w:pgSz w:w="11906" w:h="16838"/>
      <w:pgMar w:top="1417" w:right="1134" w:bottom="1134" w:left="1134" w:header="34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94C93" w14:textId="77777777" w:rsidR="007B5EB0" w:rsidRDefault="007B5EB0" w:rsidP="00596837">
      <w:pPr>
        <w:spacing w:before="0" w:after="0" w:line="240" w:lineRule="auto"/>
      </w:pPr>
      <w:r>
        <w:separator/>
      </w:r>
    </w:p>
  </w:endnote>
  <w:endnote w:type="continuationSeparator" w:id="0">
    <w:p w14:paraId="6A3821A5" w14:textId="77777777" w:rsidR="007B5EB0" w:rsidRDefault="007B5EB0" w:rsidP="005968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Gisha">
    <w:altName w:val="Gisha"/>
    <w:charset w:val="B1"/>
    <w:family w:val="swiss"/>
    <w:pitch w:val="variable"/>
    <w:sig w:usb0="80000807" w:usb1="40000042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747572"/>
      <w:docPartObj>
        <w:docPartGallery w:val="Page Numbers (Bottom of Page)"/>
        <w:docPartUnique/>
      </w:docPartObj>
    </w:sdtPr>
    <w:sdtEndPr/>
    <w:sdtContent>
      <w:p w14:paraId="385C8F24" w14:textId="77777777" w:rsidR="00CC0B60" w:rsidRPr="001E4961" w:rsidRDefault="00CC0B60">
        <w:pPr>
          <w:pStyle w:val="Pidipagina"/>
        </w:pPr>
        <w:r w:rsidRPr="001E4961">
          <w:rPr>
            <w:rFonts w:eastAsiaTheme="majorEastAsia" w:cstheme="majorBidi"/>
            <w:noProof/>
            <w:szCs w:val="24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56BC6AC" wp14:editId="62B18122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1975" cy="561975"/>
                  <wp:effectExtent l="0" t="0" r="28575" b="28575"/>
                  <wp:wrapNone/>
                  <wp:docPr id="3" name="Ova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1975" cy="56197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B3EE96" w14:textId="77777777" w:rsidR="00CC0B60" w:rsidRPr="001E4961" w:rsidRDefault="00CC0B60">
                              <w:pPr>
                                <w:pStyle w:val="Pidipagina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E496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 w:rsidRPr="001E496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>PAGE  \* MERGEFORMAT</w:instrText>
                              </w:r>
                              <w:r w:rsidRPr="001E496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Pr="001E496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</w:t>
                              </w:r>
                              <w:r w:rsidRPr="001E4961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ctr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oval w14:anchorId="156BC6AC" id="Ovale 3" o:spid="_x0000_s1026" style="position:absolute;margin-left:0;margin-top:0;width:44.25pt;height:44.25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" filled="f" fillcolor="#c0504d" strokecolor="black [3213]" strokeweight="1pt">
                  <v:textbox inset=",0,,0">
                    <w:txbxContent>
                      <w:p w14:paraId="4EB3EE96" w14:textId="77777777" w:rsidR="00CC0B60" w:rsidRPr="001E4961" w:rsidRDefault="00CC0B60">
                        <w:pPr>
                          <w:pStyle w:val="Pidipagina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E496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 w:rsidRPr="001E496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>PAGE  \* MERGEFORMAT</w:instrText>
                        </w:r>
                        <w:r w:rsidRPr="001E496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Pr="001E496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</w:t>
                        </w:r>
                        <w:r w:rsidRPr="001E4961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oval>
              </w:pict>
            </mc:Fallback>
          </mc:AlternateContent>
        </w:r>
        <w:r w:rsidRPr="001E4961">
          <w:rPr>
            <w:rFonts w:eastAsiaTheme="majorEastAsia" w:cstheme="majorBidi"/>
            <w:szCs w:val="24"/>
          </w:rPr>
          <w:t>16 aprile 2020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6BDD3" w14:textId="77777777" w:rsidR="007B5EB0" w:rsidRDefault="007B5EB0" w:rsidP="00596837">
      <w:pPr>
        <w:spacing w:before="0" w:after="0" w:line="240" w:lineRule="auto"/>
      </w:pPr>
      <w:r>
        <w:separator/>
      </w:r>
    </w:p>
  </w:footnote>
  <w:footnote w:type="continuationSeparator" w:id="0">
    <w:p w14:paraId="55AEB495" w14:textId="77777777" w:rsidR="007B5EB0" w:rsidRDefault="007B5EB0" w:rsidP="005968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A6C01" w14:textId="70120DF4" w:rsidR="00596837" w:rsidRDefault="007B5EB0">
    <w:pPr>
      <w:pStyle w:val="Intestazione"/>
      <w:rPr>
        <w:rFonts w:ascii="Avenir Next LT Pro" w:eastAsiaTheme="majorEastAsia" w:hAnsi="Avenir Next LT Pro" w:cstheme="majorBidi"/>
        <w:color w:val="002060"/>
        <w:szCs w:val="24"/>
      </w:rPr>
    </w:pPr>
    <w:sdt>
      <w:sdtPr>
        <w:rPr>
          <w:rFonts w:eastAsiaTheme="majorEastAsia" w:cstheme="majorBidi"/>
          <w:szCs w:val="24"/>
        </w:rPr>
        <w:alias w:val="Autore"/>
        <w:tag w:val=""/>
        <w:id w:val="182431278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96837" w:rsidRPr="001E4961">
          <w:rPr>
            <w:rFonts w:eastAsiaTheme="majorEastAsia" w:cstheme="majorBidi"/>
            <w:szCs w:val="24"/>
          </w:rPr>
          <w:t>Fabio Attardo</w:t>
        </w:r>
      </w:sdtContent>
    </w:sdt>
    <w:r w:rsidR="00CC0B60">
      <w:rPr>
        <w:rFonts w:ascii="Avenir Next LT Pro" w:eastAsiaTheme="majorEastAsia" w:hAnsi="Avenir Next LT Pro" w:cstheme="majorBidi"/>
        <w:color w:val="002060"/>
        <w:szCs w:val="24"/>
      </w:rPr>
      <w:tab/>
    </w:r>
    <w:r w:rsidR="00596837" w:rsidRPr="00596837">
      <w:rPr>
        <w:rFonts w:ascii="Avenir Next LT Pro" w:eastAsiaTheme="majorEastAsia" w:hAnsi="Avenir Next LT Pro" w:cstheme="majorBidi"/>
        <w:color w:val="002060"/>
        <w:szCs w:val="24"/>
      </w:rPr>
      <w:tab/>
    </w:r>
    <w:sdt>
      <w:sdtPr>
        <w:rPr>
          <w:rFonts w:eastAsiaTheme="majorEastAsia" w:cstheme="majorBidi"/>
          <w:szCs w:val="24"/>
        </w:rPr>
        <w:alias w:val="Categoria"/>
        <w:tag w:val=""/>
        <w:id w:val="-1937500932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r w:rsidR="00470470" w:rsidRPr="00470470">
          <w:rPr>
            <w:rFonts w:eastAsiaTheme="majorEastAsia" w:cstheme="majorBidi"/>
            <w:szCs w:val="24"/>
          </w:rPr>
          <w:t>BINANCE</w:t>
        </w:r>
      </w:sdtContent>
    </w:sdt>
  </w:p>
  <w:p w14:paraId="59EE4A70" w14:textId="7E7AEFD9" w:rsidR="00A3204C" w:rsidRPr="00CB3839" w:rsidRDefault="00A3204C">
    <w:pPr>
      <w:pStyle w:val="Intestazione"/>
      <w:rPr>
        <w:color w:val="002060"/>
        <w:szCs w:val="24"/>
      </w:rPr>
    </w:pPr>
    <w:r>
      <w:rPr>
        <w:rFonts w:ascii="Avenir Next LT Pro" w:eastAsiaTheme="majorEastAsia" w:hAnsi="Avenir Next LT Pro" w:cstheme="majorBidi"/>
        <w:color w:val="002060"/>
        <w:szCs w:val="24"/>
      </w:rPr>
      <w:tab/>
    </w:r>
    <w:r w:rsidRPr="001E4961">
      <w:rPr>
        <w:rFonts w:eastAsiaTheme="majorEastAsia" w:cstheme="majorBidi"/>
        <w:szCs w:val="24"/>
      </w:rPr>
      <w:fldChar w:fldCharType="begin"/>
    </w:r>
    <w:r w:rsidRPr="001E4961">
      <w:rPr>
        <w:rFonts w:eastAsiaTheme="majorEastAsia" w:cstheme="majorBidi"/>
        <w:szCs w:val="24"/>
      </w:rPr>
      <w:instrText xml:space="preserve"> FILENAME \* MERGEFORMAT </w:instrText>
    </w:r>
    <w:r w:rsidRPr="001E4961">
      <w:rPr>
        <w:rFonts w:eastAsiaTheme="majorEastAsia" w:cstheme="majorBidi"/>
        <w:szCs w:val="24"/>
      </w:rPr>
      <w:fldChar w:fldCharType="separate"/>
    </w:r>
    <w:r w:rsidR="00470470">
      <w:rPr>
        <w:rFonts w:eastAsiaTheme="majorEastAsia" w:cstheme="majorBidi"/>
        <w:noProof/>
        <w:szCs w:val="24"/>
      </w:rPr>
      <w:t>Documentazione utile BINANCE.docx</w:t>
    </w:r>
    <w:r w:rsidRPr="001E4961">
      <w:rPr>
        <w:rFonts w:eastAsiaTheme="majorEastAsia" w:cstheme="majorBidi"/>
        <w:szCs w:val="24"/>
      </w:rPr>
      <w:fldChar w:fldCharType="end"/>
    </w:r>
  </w:p>
  <w:p w14:paraId="25AA8FFE" w14:textId="77777777" w:rsidR="00596837" w:rsidRPr="00596837" w:rsidRDefault="00596837">
    <w:pPr>
      <w:pStyle w:val="Intestazione"/>
      <w:rPr>
        <w:rFonts w:ascii="Avenir Next LT Pro" w:hAnsi="Avenir Next LT Pro"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3D76"/>
    <w:multiLevelType w:val="hybridMultilevel"/>
    <w:tmpl w:val="F5C049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B536B"/>
    <w:multiLevelType w:val="hybridMultilevel"/>
    <w:tmpl w:val="C4B269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A30FB"/>
    <w:multiLevelType w:val="hybridMultilevel"/>
    <w:tmpl w:val="89667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0B"/>
    <w:rsid w:val="00030A62"/>
    <w:rsid w:val="000E7B01"/>
    <w:rsid w:val="00162BE9"/>
    <w:rsid w:val="00174758"/>
    <w:rsid w:val="001D5FC9"/>
    <w:rsid w:val="001E4961"/>
    <w:rsid w:val="001F014C"/>
    <w:rsid w:val="0029530E"/>
    <w:rsid w:val="002C5C8A"/>
    <w:rsid w:val="00460B65"/>
    <w:rsid w:val="00470470"/>
    <w:rsid w:val="004E1CB9"/>
    <w:rsid w:val="004E32A6"/>
    <w:rsid w:val="00596837"/>
    <w:rsid w:val="00597A84"/>
    <w:rsid w:val="006B1F0B"/>
    <w:rsid w:val="006B30F3"/>
    <w:rsid w:val="0071748C"/>
    <w:rsid w:val="00754674"/>
    <w:rsid w:val="00784388"/>
    <w:rsid w:val="00787362"/>
    <w:rsid w:val="007B5EB0"/>
    <w:rsid w:val="00845BCF"/>
    <w:rsid w:val="0094697F"/>
    <w:rsid w:val="009A2242"/>
    <w:rsid w:val="009A7588"/>
    <w:rsid w:val="009F2503"/>
    <w:rsid w:val="009F3917"/>
    <w:rsid w:val="00A3204C"/>
    <w:rsid w:val="00A95245"/>
    <w:rsid w:val="00AF4B68"/>
    <w:rsid w:val="00C2623E"/>
    <w:rsid w:val="00C66A96"/>
    <w:rsid w:val="00CA1425"/>
    <w:rsid w:val="00CB3839"/>
    <w:rsid w:val="00CC0B60"/>
    <w:rsid w:val="00D11AFE"/>
    <w:rsid w:val="00E7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DAC50"/>
  <w15:chartTrackingRefBased/>
  <w15:docId w15:val="{19EECD59-AE3B-48FC-917F-A3929B99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60"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F3917"/>
    <w:rPr>
      <w:rFonts w:ascii="Palatino Linotype" w:hAnsi="Palatino Linotype"/>
    </w:rPr>
  </w:style>
  <w:style w:type="paragraph" w:styleId="Titolo1">
    <w:name w:val="heading 1"/>
    <w:aliases w:val="Titolo documento"/>
    <w:basedOn w:val="Normale"/>
    <w:next w:val="Normale"/>
    <w:link w:val="Titolo1Carattere"/>
    <w:uiPriority w:val="9"/>
    <w:qFormat/>
    <w:rsid w:val="009F3917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  <w:u w:val="single"/>
    </w:rPr>
  </w:style>
  <w:style w:type="paragraph" w:styleId="Titolo2">
    <w:name w:val="heading 2"/>
    <w:aliases w:val="Titolo argomento"/>
    <w:basedOn w:val="Normale"/>
    <w:next w:val="Normale"/>
    <w:link w:val="Titolo2Carattere"/>
    <w:uiPriority w:val="9"/>
    <w:unhideWhenUsed/>
    <w:qFormat/>
    <w:rsid w:val="009F3917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Titolo3">
    <w:name w:val="heading 3"/>
    <w:aliases w:val="Sottotitolo argomento"/>
    <w:basedOn w:val="Normale"/>
    <w:next w:val="Normale"/>
    <w:link w:val="Titolo3Carattere"/>
    <w:uiPriority w:val="9"/>
    <w:unhideWhenUsed/>
    <w:qFormat/>
    <w:rsid w:val="009F3917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4674"/>
    <w:pPr>
      <w:keepNext/>
      <w:keepLines/>
      <w:spacing w:before="40" w:after="0"/>
      <w:outlineLvl w:val="3"/>
    </w:pPr>
    <w:rPr>
      <w:rFonts w:ascii="Arial Nova" w:eastAsiaTheme="majorEastAsia" w:hAnsi="Arial Nova" w:cstheme="majorBidi"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96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6837"/>
  </w:style>
  <w:style w:type="paragraph" w:styleId="Pidipagina">
    <w:name w:val="footer"/>
    <w:basedOn w:val="Normale"/>
    <w:link w:val="PidipaginaCarattere"/>
    <w:uiPriority w:val="99"/>
    <w:unhideWhenUsed/>
    <w:rsid w:val="005968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6837"/>
  </w:style>
  <w:style w:type="character" w:styleId="Testosegnaposto">
    <w:name w:val="Placeholder Text"/>
    <w:basedOn w:val="Carpredefinitoparagrafo"/>
    <w:uiPriority w:val="99"/>
    <w:semiHidden/>
    <w:rsid w:val="00596837"/>
    <w:rPr>
      <w:color w:val="808080"/>
    </w:rPr>
  </w:style>
  <w:style w:type="character" w:customStyle="1" w:styleId="Titolo1Carattere">
    <w:name w:val="Titolo 1 Carattere"/>
    <w:aliases w:val="Titolo documento Carattere"/>
    <w:basedOn w:val="Carpredefinitoparagrafo"/>
    <w:link w:val="Titolo1"/>
    <w:uiPriority w:val="9"/>
    <w:rsid w:val="009F3917"/>
    <w:rPr>
      <w:rFonts w:ascii="Palatino Linotype" w:eastAsiaTheme="majorEastAsia" w:hAnsi="Palatino Linotype" w:cstheme="majorBidi"/>
      <w:b/>
      <w:sz w:val="48"/>
      <w:szCs w:val="32"/>
      <w:u w:val="single"/>
    </w:rPr>
  </w:style>
  <w:style w:type="character" w:customStyle="1" w:styleId="Titolo2Carattere">
    <w:name w:val="Titolo 2 Carattere"/>
    <w:aliases w:val="Titolo argomento Carattere"/>
    <w:basedOn w:val="Carpredefinitoparagrafo"/>
    <w:link w:val="Titolo2"/>
    <w:uiPriority w:val="9"/>
    <w:rsid w:val="009F3917"/>
    <w:rPr>
      <w:rFonts w:ascii="Palatino Linotype" w:eastAsiaTheme="majorEastAsia" w:hAnsi="Palatino Linotype" w:cstheme="majorBidi"/>
      <w:b/>
      <w:sz w:val="36"/>
      <w:szCs w:val="26"/>
    </w:rPr>
  </w:style>
  <w:style w:type="character" w:customStyle="1" w:styleId="Titolo3Carattere">
    <w:name w:val="Titolo 3 Carattere"/>
    <w:aliases w:val="Sottotitolo argomento Carattere"/>
    <w:basedOn w:val="Carpredefinitoparagrafo"/>
    <w:link w:val="Titolo3"/>
    <w:uiPriority w:val="9"/>
    <w:rsid w:val="009F3917"/>
    <w:rPr>
      <w:rFonts w:ascii="Palatino Linotype" w:eastAsiaTheme="majorEastAsia" w:hAnsi="Palatino Linotype" w:cstheme="majorBidi"/>
      <w:b/>
      <w:sz w:val="32"/>
      <w:szCs w:val="24"/>
    </w:rPr>
  </w:style>
  <w:style w:type="paragraph" w:styleId="Nessunaspaziatura">
    <w:name w:val="No Spacing"/>
    <w:link w:val="NessunaspaziaturaCarattere"/>
    <w:uiPriority w:val="1"/>
    <w:qFormat/>
    <w:rsid w:val="00C66A96"/>
    <w:pPr>
      <w:spacing w:before="0" w:after="0" w:line="240" w:lineRule="auto"/>
    </w:pPr>
    <w:rPr>
      <w:rFonts w:ascii="Gisha" w:hAnsi="Gisha"/>
      <w:sz w:val="24"/>
    </w:rPr>
  </w:style>
  <w:style w:type="paragraph" w:customStyle="1" w:styleId="Codice">
    <w:name w:val="Codice"/>
    <w:basedOn w:val="Normale"/>
    <w:qFormat/>
    <w:rsid w:val="0094697F"/>
    <w:rPr>
      <w:rFonts w:ascii="Consolas" w:hAnsi="Consolas"/>
      <w:b/>
    </w:rPr>
  </w:style>
  <w:style w:type="character" w:customStyle="1" w:styleId="Titolo4Carattere">
    <w:name w:val="Titolo 4 Carattere"/>
    <w:basedOn w:val="Carpredefinitoparagrafo"/>
    <w:link w:val="Titolo4"/>
    <w:uiPriority w:val="9"/>
    <w:rsid w:val="00754674"/>
    <w:rPr>
      <w:rFonts w:ascii="Arial Nova" w:eastAsiaTheme="majorEastAsia" w:hAnsi="Arial Nova" w:cstheme="majorBidi"/>
      <w:iCs/>
      <w:color w:val="2F5496" w:themeColor="accent1" w:themeShade="BF"/>
      <w:sz w:val="24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62BE9"/>
    <w:rPr>
      <w:rFonts w:ascii="Gisha" w:hAnsi="Gisha"/>
      <w:sz w:val="24"/>
    </w:rPr>
  </w:style>
  <w:style w:type="paragraph" w:styleId="Paragrafoelenco">
    <w:name w:val="List Paragraph"/>
    <w:basedOn w:val="Normale"/>
    <w:uiPriority w:val="34"/>
    <w:qFormat/>
    <w:rsid w:val="001F0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io\OneDrive\Documenti\Modelli%20di%20Office%20personalizzati\Modello%20base%20(no%20frontespizio)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[Data]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 base (no frontespizio).dotx</Template>
  <TotalTime>28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degli studi di genova – ingegneria informatica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[Titolo documento]</dc:title>
  <dc:subject/>
  <dc:creator>Fabio Attardo</dc:creator>
  <cp:keywords/>
  <dc:description/>
  <cp:lastModifiedBy>Fabio Attardo</cp:lastModifiedBy>
  <cp:revision>19</cp:revision>
  <dcterms:created xsi:type="dcterms:W3CDTF">2021-06-15T20:31:00Z</dcterms:created>
  <dcterms:modified xsi:type="dcterms:W3CDTF">2021-06-15T20:59:00Z</dcterms:modified>
  <cp:category>BINANCE</cp:category>
</cp:coreProperties>
</file>