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sz w:val="24"/>
          <w:szCs w:val="24"/>
        </w:rPr>
      </w:pPr>
      <w:r>
        <w:rPr>
          <w:sz w:val="24"/>
          <w:szCs w:val="24"/>
          <w:lang w:val="en-US"/>
        </w:rPr>
        <w:t xml:space="preserve">EVIHDAF Timesheet Online Project </w:t>
      </w:r>
      <w:r>
        <w:rPr>
          <w:sz w:val="24"/>
          <w:szCs w:val="24"/>
          <w:lang w:val="en-US"/>
        </w:rPr>
        <w:t>(e-TOP)</w:t>
      </w:r>
    </w:p>
    <w:p>
      <w:pPr>
        <w:pStyle w:val="Normal"/>
        <w:rPr>
          <w:lang w:val="en-US"/>
        </w:rPr>
      </w:pPr>
      <w:r>
        <w:rPr>
          <w:sz w:val="24"/>
          <w:szCs w:val="24"/>
        </w:rPr>
      </w:r>
    </w:p>
    <w:p>
      <w:pPr>
        <w:pStyle w:val="Titre2"/>
        <w:rPr>
          <w:sz w:val="24"/>
          <w:szCs w:val="24"/>
        </w:rPr>
      </w:pPr>
      <w:r>
        <w:rPr>
          <w:sz w:val="24"/>
          <w:szCs w:val="24"/>
        </w:rPr>
        <w:t xml:space="preserve">1) </w:t>
      </w:r>
      <w:r>
        <w:rPr>
          <w:sz w:val="24"/>
          <w:szCs w:val="24"/>
        </w:rPr>
        <w:t>Présentation du projet</w:t>
      </w:r>
    </w:p>
    <w:p>
      <w:pPr>
        <w:pStyle w:val="Normal"/>
        <w:rPr>
          <w:sz w:val="24"/>
          <w:szCs w:val="24"/>
        </w:rPr>
      </w:pPr>
      <w:r>
        <w:rPr>
          <w:sz w:val="24"/>
          <w:szCs w:val="24"/>
        </w:rPr>
        <w:tab/>
        <w:t xml:space="preserve">La plateforme EVIHDAF Timesheet Online a pour objectif de permettre </w:t>
      </w:r>
      <w:r>
        <w:rPr>
          <w:sz w:val="24"/>
          <w:szCs w:val="24"/>
        </w:rPr>
        <w:t>à ses utilisateurs</w:t>
      </w:r>
      <w:r>
        <w:rPr>
          <w:sz w:val="24"/>
          <w:szCs w:val="24"/>
        </w:rPr>
        <w:t xml:space="preserve"> </w:t>
      </w:r>
      <w:r>
        <w:rPr>
          <w:sz w:val="24"/>
          <w:szCs w:val="24"/>
        </w:rPr>
        <w:t>de</w:t>
      </w:r>
      <w:r>
        <w:rPr>
          <w:sz w:val="24"/>
          <w:szCs w:val="24"/>
        </w:rPr>
        <w:t xml:space="preserve"> rôles variés </w:t>
      </w:r>
      <w:r>
        <w:rPr>
          <w:sz w:val="24"/>
          <w:szCs w:val="24"/>
        </w:rPr>
        <w:t>(</w:t>
      </w:r>
      <w:r>
        <w:rPr>
          <w:b/>
          <w:bCs/>
          <w:sz w:val="24"/>
          <w:szCs w:val="24"/>
        </w:rPr>
        <w:t>consultant</w:t>
      </w:r>
      <w:r>
        <w:rPr>
          <w:sz w:val="24"/>
          <w:szCs w:val="24"/>
        </w:rPr>
        <w:t xml:space="preserve">, </w:t>
      </w:r>
      <w:r>
        <w:rPr>
          <w:b/>
          <w:bCs/>
          <w:sz w:val="24"/>
          <w:szCs w:val="24"/>
        </w:rPr>
        <w:t>superviseur</w:t>
      </w:r>
      <w:r>
        <w:rPr>
          <w:sz w:val="24"/>
          <w:szCs w:val="24"/>
        </w:rPr>
        <w:t xml:space="preserve">, </w:t>
      </w:r>
      <w:r>
        <w:rPr>
          <w:b/>
          <w:bCs/>
          <w:sz w:val="24"/>
          <w:szCs w:val="24"/>
        </w:rPr>
        <w:t>financier</w:t>
      </w:r>
      <w:r>
        <w:rPr>
          <w:sz w:val="24"/>
          <w:szCs w:val="24"/>
        </w:rPr>
        <w:t xml:space="preserve">, </w:t>
      </w:r>
      <w:r>
        <w:rPr>
          <w:b/>
          <w:bCs/>
          <w:sz w:val="24"/>
          <w:szCs w:val="24"/>
        </w:rPr>
        <w:t>administrateur</w:t>
      </w:r>
      <w:r>
        <w:rPr>
          <w:sz w:val="24"/>
          <w:szCs w:val="24"/>
        </w:rPr>
        <w:t>)</w:t>
      </w:r>
      <w:r>
        <w:rPr>
          <w:sz w:val="24"/>
          <w:szCs w:val="24"/>
        </w:rPr>
        <w:t xml:space="preserve"> de se connecter à un espace où ils pourront entrer </w:t>
      </w:r>
      <w:r>
        <w:rPr>
          <w:sz w:val="24"/>
          <w:szCs w:val="24"/>
        </w:rPr>
        <w:t xml:space="preserve">et gérer </w:t>
      </w:r>
      <w:r>
        <w:rPr>
          <w:sz w:val="24"/>
          <w:szCs w:val="24"/>
        </w:rPr>
        <w:t xml:space="preserve">les informations sur </w:t>
      </w:r>
      <w:r>
        <w:rPr>
          <w:sz w:val="24"/>
          <w:szCs w:val="24"/>
        </w:rPr>
        <w:t>les activités</w:t>
      </w:r>
      <w:r>
        <w:rPr>
          <w:sz w:val="24"/>
          <w:szCs w:val="24"/>
        </w:rPr>
        <w:t xml:space="preserve"> </w:t>
      </w:r>
      <w:r>
        <w:rPr>
          <w:sz w:val="24"/>
          <w:szCs w:val="24"/>
        </w:rPr>
        <w:t xml:space="preserve">effectuées </w:t>
      </w:r>
      <w:r>
        <w:rPr>
          <w:sz w:val="24"/>
          <w:szCs w:val="24"/>
        </w:rPr>
        <w:t xml:space="preserve">tout au long de la journée. Chaque </w:t>
      </w:r>
      <w:r>
        <w:rPr>
          <w:sz w:val="24"/>
          <w:szCs w:val="24"/>
        </w:rPr>
        <w:t>consultant de la plateforme</w:t>
      </w:r>
      <w:r>
        <w:rPr>
          <w:sz w:val="24"/>
          <w:szCs w:val="24"/>
        </w:rPr>
        <w:t xml:space="preserve"> doit être sous la tutelle d’un superviseur qui a le privilège et uniquement lui de voir, </w:t>
      </w:r>
      <w:r>
        <w:rPr>
          <w:sz w:val="24"/>
          <w:szCs w:val="24"/>
        </w:rPr>
        <w:t>d’amender, puis de valider</w:t>
      </w:r>
      <w:r>
        <w:rPr>
          <w:sz w:val="24"/>
          <w:szCs w:val="24"/>
        </w:rPr>
        <w:t xml:space="preserve"> les </w:t>
      </w:r>
      <w:r>
        <w:rPr>
          <w:sz w:val="24"/>
          <w:szCs w:val="24"/>
        </w:rPr>
        <w:t>activités</w:t>
      </w:r>
      <w:r>
        <w:rPr>
          <w:sz w:val="24"/>
          <w:szCs w:val="24"/>
        </w:rPr>
        <w:t xml:space="preserve"> </w:t>
      </w:r>
      <w:r>
        <w:rPr>
          <w:sz w:val="24"/>
          <w:szCs w:val="24"/>
        </w:rPr>
        <w:t>enregistrées</w:t>
      </w:r>
      <w:r>
        <w:rPr>
          <w:sz w:val="24"/>
          <w:szCs w:val="24"/>
        </w:rPr>
        <w:t xml:space="preserve"> par </w:t>
      </w:r>
      <w:r>
        <w:rPr>
          <w:sz w:val="24"/>
          <w:szCs w:val="24"/>
        </w:rPr>
        <w:t>les</w:t>
      </w:r>
      <w:r>
        <w:rPr>
          <w:sz w:val="24"/>
          <w:szCs w:val="24"/>
        </w:rPr>
        <w:t xml:space="preserve"> </w:t>
      </w:r>
      <w:r>
        <w:rPr>
          <w:sz w:val="24"/>
          <w:szCs w:val="24"/>
        </w:rPr>
        <w:t>consultants sous sa supervision</w:t>
      </w:r>
      <w:r>
        <w:rPr>
          <w:sz w:val="24"/>
          <w:szCs w:val="24"/>
        </w:rPr>
        <w:t xml:space="preserve">. </w:t>
      </w:r>
      <w:r>
        <w:rPr>
          <w:sz w:val="24"/>
          <w:szCs w:val="24"/>
        </w:rPr>
        <w:t>La plateforme doit permettre au financier de générer les états liés au salaires mensuels des consultants sous la base des heures effectuées.</w:t>
      </w:r>
    </w:p>
    <w:p>
      <w:pPr>
        <w:pStyle w:val="Normal"/>
        <w:rPr>
          <w:sz w:val="24"/>
          <w:szCs w:val="24"/>
        </w:rPr>
      </w:pPr>
      <w:r>
        <w:rPr>
          <w:sz w:val="24"/>
          <w:szCs w:val="24"/>
        </w:rPr>
        <w:tab/>
        <w:t xml:space="preserve">Le système doit prendre en compte le fait que les différentes </w:t>
      </w:r>
      <w:r>
        <w:rPr>
          <w:sz w:val="24"/>
          <w:szCs w:val="24"/>
        </w:rPr>
        <w:t xml:space="preserve">activités effectuées </w:t>
      </w:r>
      <w:r>
        <w:rPr>
          <w:sz w:val="24"/>
          <w:szCs w:val="24"/>
        </w:rPr>
        <w:t xml:space="preserve">par les consultants </w:t>
      </w:r>
      <w:r>
        <w:rPr>
          <w:sz w:val="24"/>
          <w:szCs w:val="24"/>
        </w:rPr>
        <w:t>ne sont pas rémunérées au même montant, car elles sont fonction du type de tâche. L'</w:t>
      </w:r>
      <w:r>
        <w:rPr>
          <w:sz w:val="24"/>
          <w:szCs w:val="24"/>
        </w:rPr>
        <w:t>u</w:t>
      </w:r>
      <w:r>
        <w:rPr>
          <w:sz w:val="24"/>
          <w:szCs w:val="24"/>
        </w:rPr>
        <w:t>nité ou le type de monnaie doit être pris en compte lors du calcul des salaires mensuels.</w:t>
      </w:r>
    </w:p>
    <w:p>
      <w:pPr>
        <w:pStyle w:val="Normal"/>
        <w:rPr>
          <w:sz w:val="24"/>
          <w:szCs w:val="24"/>
        </w:rPr>
      </w:pPr>
      <w:r>
        <w:rPr>
          <w:sz w:val="24"/>
          <w:szCs w:val="24"/>
        </w:rPr>
        <w:tab/>
        <w:t xml:space="preserve">Le système doit permettre </w:t>
      </w:r>
      <w:r>
        <w:rPr>
          <w:sz w:val="24"/>
          <w:szCs w:val="24"/>
        </w:rPr>
        <w:t>aux différents utilisateur de recevoir  des notifications par courriel lors des différentes interactions avec le système. Par exemple un superviseur recevra un mail à chaque fois qu’un consultant enregistre une nouvelle activité ou modifie son activité sur la plateforme, le consultant en retour recevra un mail si le superviseur commente ou valide son activité. L’administrateur pour sa part sera notifié à chaque fois qu’une activité est validée par un superviseur.</w:t>
      </w:r>
    </w:p>
    <w:p>
      <w:pPr>
        <w:pStyle w:val="Normal"/>
        <w:rPr>
          <w:sz w:val="24"/>
          <w:szCs w:val="24"/>
        </w:rPr>
      </w:pPr>
      <w:r>
        <w:rPr>
          <w:sz w:val="24"/>
          <w:szCs w:val="24"/>
        </w:rPr>
        <w:tab/>
        <w:t>Le système doit enfin permettre à l’administrateur de pouvoir générer les rapports liées aux différents états (activités d’un consultant sur un intervalle de temps, le activités sous la direction d’un superviseur, toutes les activités de la plateforme pour un intervalle de temps donné, les activités d’un statut</w:t>
      </w:r>
      <w:r>
        <w:rPr>
          <w:rStyle w:val="Ancredenotedebasdepage"/>
          <w:sz w:val="24"/>
          <w:szCs w:val="24"/>
        </w:rPr>
        <w:footnoteReference w:id="2"/>
      </w:r>
      <w:r>
        <w:rPr>
          <w:sz w:val="24"/>
          <w:szCs w:val="24"/>
        </w:rPr>
        <w:t xml:space="preserve"> donné).</w:t>
      </w:r>
    </w:p>
    <w:p>
      <w:pPr>
        <w:pStyle w:val="Normal"/>
        <w:rPr>
          <w:sz w:val="24"/>
          <w:szCs w:val="24"/>
        </w:rPr>
      </w:pPr>
      <w:r>
        <w:rPr>
          <w:sz w:val="24"/>
          <w:szCs w:val="24"/>
        </w:rPr>
        <w:tab/>
      </w:r>
    </w:p>
    <w:p>
      <w:pPr>
        <w:pStyle w:val="Titre2"/>
        <w:rPr>
          <w:sz w:val="24"/>
          <w:szCs w:val="24"/>
        </w:rPr>
      </w:pPr>
      <w:r>
        <w:rPr>
          <w:sz w:val="24"/>
          <w:szCs w:val="24"/>
          <w:lang w:val="en-US"/>
        </w:rPr>
        <w:t xml:space="preserve">2) </w:t>
      </w:r>
      <w:r>
        <w:rPr>
          <w:sz w:val="24"/>
          <w:szCs w:val="24"/>
          <w:lang w:val="en-US"/>
        </w:rPr>
        <w:t>Les acteurs du système e-TOP</w:t>
      </w:r>
    </w:p>
    <w:p>
      <w:pPr>
        <w:pStyle w:val="ListParagraph"/>
        <w:ind w:hanging="0"/>
        <w:jc w:val="both"/>
        <w:rPr>
          <w:sz w:val="24"/>
          <w:szCs w:val="24"/>
        </w:rPr>
      </w:pPr>
      <w:r>
        <w:rPr>
          <w:sz w:val="24"/>
          <w:szCs w:val="24"/>
          <w:lang w:val="en-US"/>
        </w:rPr>
        <w:tab/>
      </w:r>
      <w:r>
        <w:rPr>
          <w:sz w:val="24"/>
          <w:szCs w:val="24"/>
          <w:lang w:val="en-US"/>
        </w:rPr>
        <w:t>Les principaux acteurs qui vont interagir avec le système e-TOP sont les suivants :</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00"/>
        <w:gridCol w:w="6972"/>
      </w:tblGrid>
      <w:tr>
        <w:trPr/>
        <w:tc>
          <w:tcPr>
            <w:tcW w:w="2100" w:type="dxa"/>
            <w:tcBorders>
              <w:top w:val="single" w:sz="2" w:space="0" w:color="000000"/>
              <w:left w:val="single" w:sz="2" w:space="0" w:color="000000"/>
              <w:bottom w:val="single" w:sz="2" w:space="0" w:color="000000"/>
              <w:insideH w:val="single" w:sz="2" w:space="0" w:color="000000"/>
            </w:tcBorders>
            <w:shd w:fill="CCCCCC" w:val="clear"/>
          </w:tcPr>
          <w:p>
            <w:pPr>
              <w:pStyle w:val="Contenudetableau"/>
              <w:spacing w:before="0" w:after="160"/>
              <w:rPr>
                <w:b/>
                <w:b/>
                <w:bCs/>
                <w:color w:val="000000"/>
                <w:sz w:val="24"/>
                <w:szCs w:val="24"/>
              </w:rPr>
            </w:pPr>
            <w:r>
              <w:rPr>
                <w:b/>
                <w:bCs/>
                <w:color w:val="000000"/>
                <w:sz w:val="24"/>
                <w:szCs w:val="24"/>
              </w:rPr>
              <w:t>Acteur</w:t>
            </w:r>
          </w:p>
        </w:tc>
        <w:tc>
          <w:tcPr>
            <w:tcW w:w="6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tenudetableau"/>
              <w:spacing w:before="0" w:after="160"/>
              <w:rPr>
                <w:b/>
                <w:b/>
                <w:bCs/>
                <w:color w:val="000000"/>
                <w:sz w:val="24"/>
                <w:szCs w:val="24"/>
              </w:rPr>
            </w:pPr>
            <w:r>
              <w:rPr>
                <w:b/>
                <w:bCs/>
                <w:color w:val="000000"/>
                <w:sz w:val="24"/>
                <w:szCs w:val="24"/>
              </w:rPr>
              <w:t>Fonction</w:t>
            </w:r>
          </w:p>
        </w:tc>
      </w:tr>
      <w:tr>
        <w:trPr/>
        <w:tc>
          <w:tcPr>
            <w:tcW w:w="2100" w:type="dxa"/>
            <w:tcBorders>
              <w:left w:val="single" w:sz="2" w:space="0" w:color="000000"/>
              <w:bottom w:val="single" w:sz="2" w:space="0" w:color="000000"/>
              <w:insideH w:val="single" w:sz="2" w:space="0" w:color="000000"/>
            </w:tcBorders>
            <w:shd w:fill="auto" w:val="clear"/>
          </w:tcPr>
          <w:p>
            <w:pPr>
              <w:pStyle w:val="Contenudetableau"/>
              <w:spacing w:before="0" w:after="160"/>
              <w:rPr>
                <w:sz w:val="24"/>
                <w:szCs w:val="24"/>
              </w:rPr>
            </w:pPr>
            <w:r>
              <w:rPr>
                <w:sz w:val="24"/>
                <w:szCs w:val="24"/>
              </w:rPr>
              <w:t>Consultant</w:t>
            </w:r>
            <w:r>
              <w:rPr>
                <w:rStyle w:val="Ancredenotedebasdepage"/>
                <w:sz w:val="24"/>
                <w:szCs w:val="24"/>
              </w:rPr>
              <w:footnoteReference w:id="3"/>
            </w:r>
          </w:p>
        </w:tc>
        <w:tc>
          <w:tcPr>
            <w:tcW w:w="6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sz w:val="24"/>
                <w:szCs w:val="24"/>
              </w:rPr>
            </w:pPr>
            <w:r>
              <w:rPr>
                <w:sz w:val="24"/>
                <w:szCs w:val="24"/>
              </w:rPr>
              <w:t>Employé travaillant en collaboration avec EVIDHAF et chargé d’effectuer des activités pouvant conduire à des livrables ou pas. Chaque activité s’étend sur un nombre précis d’heures.</w:t>
            </w:r>
          </w:p>
        </w:tc>
      </w:tr>
      <w:tr>
        <w:trPr/>
        <w:tc>
          <w:tcPr>
            <w:tcW w:w="2100" w:type="dxa"/>
            <w:tcBorders>
              <w:left w:val="single" w:sz="2" w:space="0" w:color="000000"/>
              <w:bottom w:val="single" w:sz="2" w:space="0" w:color="000000"/>
              <w:insideH w:val="single" w:sz="2" w:space="0" w:color="000000"/>
            </w:tcBorders>
            <w:shd w:fill="auto" w:val="clear"/>
          </w:tcPr>
          <w:p>
            <w:pPr>
              <w:pStyle w:val="Contenudetableau"/>
              <w:spacing w:before="0" w:after="160"/>
              <w:rPr>
                <w:sz w:val="24"/>
                <w:szCs w:val="24"/>
              </w:rPr>
            </w:pPr>
            <w:r>
              <w:rPr>
                <w:sz w:val="24"/>
                <w:szCs w:val="24"/>
              </w:rPr>
              <w:t>Superviseur</w:t>
            </w:r>
          </w:p>
        </w:tc>
        <w:tc>
          <w:tcPr>
            <w:tcW w:w="6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sz w:val="24"/>
                <w:szCs w:val="24"/>
              </w:rPr>
            </w:pPr>
            <w:r>
              <w:rPr>
                <w:sz w:val="24"/>
                <w:szCs w:val="24"/>
              </w:rPr>
              <w:t>Personnalité de EVIDHAF chargée de superviser les activités réalisées par les consultants. Chaque superviseur a à sa disposition un nombre fini de consultants à superviser.</w:t>
            </w:r>
          </w:p>
        </w:tc>
      </w:tr>
      <w:tr>
        <w:trPr/>
        <w:tc>
          <w:tcPr>
            <w:tcW w:w="2100" w:type="dxa"/>
            <w:tcBorders>
              <w:left w:val="single" w:sz="2" w:space="0" w:color="000000"/>
              <w:bottom w:val="single" w:sz="2" w:space="0" w:color="000000"/>
              <w:insideH w:val="single" w:sz="2" w:space="0" w:color="000000"/>
            </w:tcBorders>
            <w:shd w:fill="auto" w:val="clear"/>
          </w:tcPr>
          <w:p>
            <w:pPr>
              <w:pStyle w:val="Contenudetableau"/>
              <w:spacing w:before="0" w:after="160"/>
              <w:rPr>
                <w:sz w:val="24"/>
                <w:szCs w:val="24"/>
              </w:rPr>
            </w:pPr>
            <w:r>
              <w:rPr>
                <w:sz w:val="24"/>
                <w:szCs w:val="24"/>
              </w:rPr>
              <w:t>Financier</w:t>
            </w:r>
          </w:p>
        </w:tc>
        <w:tc>
          <w:tcPr>
            <w:tcW w:w="6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sz w:val="24"/>
                <w:szCs w:val="24"/>
              </w:rPr>
            </w:pPr>
            <w:r>
              <w:rPr>
                <w:sz w:val="24"/>
                <w:szCs w:val="24"/>
              </w:rPr>
              <w:t>Personnalité chargée de générer les carnets de paye incluant les rémunérations des consultants sur la base des activités réalisées.</w:t>
            </w:r>
          </w:p>
        </w:tc>
      </w:tr>
      <w:tr>
        <w:trPr/>
        <w:tc>
          <w:tcPr>
            <w:tcW w:w="2100" w:type="dxa"/>
            <w:tcBorders>
              <w:left w:val="single" w:sz="2" w:space="0" w:color="000000"/>
              <w:bottom w:val="single" w:sz="2" w:space="0" w:color="000000"/>
              <w:insideH w:val="single" w:sz="2" w:space="0" w:color="000000"/>
            </w:tcBorders>
            <w:shd w:fill="auto" w:val="clear"/>
          </w:tcPr>
          <w:p>
            <w:pPr>
              <w:pStyle w:val="Contenudetableau"/>
              <w:spacing w:before="0" w:after="160"/>
              <w:rPr>
                <w:sz w:val="24"/>
                <w:szCs w:val="24"/>
              </w:rPr>
            </w:pPr>
            <w:r>
              <w:rPr>
                <w:sz w:val="24"/>
                <w:szCs w:val="24"/>
              </w:rPr>
              <w:t>Administrateur</w:t>
            </w:r>
          </w:p>
        </w:tc>
        <w:tc>
          <w:tcPr>
            <w:tcW w:w="6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sz w:val="24"/>
                <w:szCs w:val="24"/>
              </w:rPr>
            </w:pPr>
            <w:r>
              <w:rPr>
                <w:sz w:val="24"/>
                <w:szCs w:val="24"/>
              </w:rPr>
              <w:t xml:space="preserve">C’est le principal utilisateur chargé </w:t>
            </w:r>
            <w:r>
              <w:rPr>
                <w:sz w:val="24"/>
                <w:szCs w:val="24"/>
              </w:rPr>
              <w:t>de l’administration du système e-TOP.</w:t>
            </w:r>
          </w:p>
        </w:tc>
      </w:tr>
    </w:tbl>
    <w:p>
      <w:pPr>
        <w:pStyle w:val="ListParagraph"/>
        <w:ind w:hanging="0"/>
        <w:jc w:val="both"/>
        <w:rPr>
          <w:lang w:val="en-US"/>
        </w:rPr>
      </w:pPr>
      <w:r>
        <w:rPr>
          <w:sz w:val="24"/>
          <w:szCs w:val="24"/>
        </w:rPr>
      </w:r>
    </w:p>
    <w:p>
      <w:pPr>
        <w:pStyle w:val="Titre2"/>
        <w:rPr>
          <w:sz w:val="24"/>
          <w:szCs w:val="24"/>
        </w:rPr>
      </w:pPr>
      <w:r>
        <w:rPr>
          <w:sz w:val="24"/>
          <w:szCs w:val="24"/>
          <w:lang w:val="en-US"/>
        </w:rPr>
        <w:t>3) Les fonctionnalités du système e-TOP de EVIDHAF</w:t>
      </w:r>
      <w:r>
        <w:rPr>
          <w:sz w:val="24"/>
          <w:szCs w:val="24"/>
          <w:lang w:val="en-US"/>
        </w:rPr>
        <w:tab/>
      </w:r>
    </w:p>
    <w:p>
      <w:pPr>
        <w:pStyle w:val="Normal"/>
        <w:rPr>
          <w:sz w:val="24"/>
          <w:szCs w:val="24"/>
          <w:lang w:val="en-US"/>
        </w:rPr>
      </w:pPr>
      <w:r>
        <w:rPr>
          <w:sz w:val="24"/>
          <w:szCs w:val="24"/>
          <w:lang w:val="en-US"/>
        </w:rPr>
        <w:tab/>
      </w:r>
      <w:r>
        <w:rPr>
          <w:sz w:val="24"/>
          <w:szCs w:val="24"/>
          <w:lang w:val="en-US"/>
        </w:rPr>
        <w:t>Nous présentons et détaillons ici les fonctionnalités suivant les acteurs du système habilités à les réaliser.</w:t>
      </w:r>
    </w:p>
    <w:tbl>
      <w:tblPr>
        <w:tblStyle w:val="Grilledutableau"/>
        <w:tblW w:w="9351" w:type="dxa"/>
        <w:jc w:val="left"/>
        <w:tblInd w:w="-20" w:type="dxa"/>
        <w:tblCellMar>
          <w:top w:w="0" w:type="dxa"/>
          <w:left w:w="83" w:type="dxa"/>
          <w:bottom w:w="0" w:type="dxa"/>
          <w:right w:w="108" w:type="dxa"/>
        </w:tblCellMar>
        <w:tblLook w:noVBand="1" w:val="04a0" w:noHBand="0" w:lastColumn="0" w:firstColumn="1" w:lastRow="0" w:firstRow="1"/>
      </w:tblPr>
      <w:tblGrid>
        <w:gridCol w:w="2405"/>
        <w:gridCol w:w="6945"/>
      </w:tblGrid>
      <w:tr>
        <w:trPr/>
        <w:tc>
          <w:tcPr>
            <w:tcW w:w="2405" w:type="dxa"/>
            <w:tcBorders/>
            <w:shd w:fill="auto" w:val="clear"/>
          </w:tcPr>
          <w:p>
            <w:pPr>
              <w:pStyle w:val="Normal"/>
              <w:spacing w:lineRule="auto" w:line="240" w:before="0" w:after="0"/>
              <w:jc w:val="both"/>
              <w:rPr>
                <w:sz w:val="24"/>
                <w:szCs w:val="24"/>
              </w:rPr>
            </w:pPr>
            <w:r>
              <w:rPr>
                <w:b/>
                <w:bCs/>
                <w:sz w:val="24"/>
                <w:szCs w:val="24"/>
                <w:lang w:val="en-US"/>
              </w:rPr>
              <w:t>Act</w:t>
            </w:r>
            <w:r>
              <w:rPr>
                <w:b/>
                <w:bCs/>
                <w:sz w:val="24"/>
                <w:szCs w:val="24"/>
                <w:lang w:val="en-US"/>
              </w:rPr>
              <w:t>eur</w:t>
            </w:r>
          </w:p>
        </w:tc>
        <w:tc>
          <w:tcPr>
            <w:tcW w:w="6945" w:type="dxa"/>
            <w:tcBorders/>
            <w:shd w:fill="auto" w:val="clear"/>
          </w:tcPr>
          <w:p>
            <w:pPr>
              <w:pStyle w:val="Normal"/>
              <w:spacing w:lineRule="auto" w:line="240" w:before="0" w:after="0"/>
              <w:jc w:val="both"/>
              <w:rPr>
                <w:sz w:val="24"/>
                <w:szCs w:val="24"/>
              </w:rPr>
            </w:pPr>
            <w:r>
              <w:rPr>
                <w:b/>
                <w:bCs/>
                <w:sz w:val="24"/>
                <w:szCs w:val="24"/>
                <w:lang w:val="en-US"/>
              </w:rPr>
              <w:t xml:space="preserve"> </w:t>
            </w:r>
            <w:r>
              <w:rPr>
                <w:b/>
                <w:bCs/>
                <w:sz w:val="24"/>
                <w:szCs w:val="24"/>
                <w:lang w:val="en-US"/>
              </w:rPr>
              <w:t>Fonctionnalités</w:t>
            </w:r>
          </w:p>
        </w:tc>
      </w:tr>
      <w:tr>
        <w:trPr/>
        <w:tc>
          <w:tcPr>
            <w:tcW w:w="2405" w:type="dxa"/>
            <w:vMerge w:val="restart"/>
            <w:tcBorders/>
            <w:shd w:fill="auto" w:val="clear"/>
          </w:tcPr>
          <w:p>
            <w:pPr>
              <w:pStyle w:val="Normal"/>
              <w:spacing w:lineRule="auto" w:line="240" w:before="0" w:after="0"/>
              <w:jc w:val="both"/>
              <w:rPr>
                <w:lang w:val="en-US"/>
              </w:rPr>
            </w:pPr>
            <w:r>
              <w:rPr>
                <w:sz w:val="24"/>
                <w:szCs w:val="24"/>
              </w:rPr>
            </w:r>
          </w:p>
          <w:p>
            <w:pPr>
              <w:pStyle w:val="Normal"/>
              <w:spacing w:lineRule="auto" w:line="240" w:before="0" w:after="0"/>
              <w:jc w:val="both"/>
              <w:rPr>
                <w:lang w:val="en-US"/>
              </w:rPr>
            </w:pPr>
            <w:r>
              <w:rPr>
                <w:sz w:val="24"/>
                <w:szCs w:val="24"/>
              </w:rPr>
            </w:r>
          </w:p>
          <w:p>
            <w:pPr>
              <w:pStyle w:val="Normal"/>
              <w:spacing w:lineRule="auto" w:line="240" w:before="0" w:after="0"/>
              <w:jc w:val="both"/>
              <w:rPr>
                <w:sz w:val="24"/>
                <w:szCs w:val="24"/>
              </w:rPr>
            </w:pPr>
            <w:r>
              <w:rPr>
                <w:sz w:val="24"/>
                <w:szCs w:val="24"/>
                <w:lang w:val="en-US"/>
              </w:rPr>
              <w:t>Consultant</w:t>
            </w:r>
          </w:p>
        </w:tc>
        <w:tc>
          <w:tcPr>
            <w:tcW w:w="6945" w:type="dxa"/>
            <w:tcBorders/>
            <w:shd w:fill="auto" w:val="clear"/>
          </w:tcPr>
          <w:p>
            <w:pPr>
              <w:pStyle w:val="Normal"/>
              <w:spacing w:lineRule="auto" w:line="240" w:before="0" w:after="0"/>
              <w:jc w:val="both"/>
              <w:rPr>
                <w:sz w:val="24"/>
                <w:szCs w:val="24"/>
              </w:rPr>
            </w:pPr>
            <w:bookmarkStart w:id="0" w:name="__DdeLink__772_4188942154"/>
            <w:r>
              <w:rPr>
                <w:sz w:val="24"/>
                <w:szCs w:val="24"/>
              </w:rPr>
              <w:t>Cré</w:t>
            </w:r>
            <w:r>
              <w:rPr>
                <w:sz w:val="24"/>
                <w:szCs w:val="24"/>
              </w:rPr>
              <w:t>e</w:t>
            </w:r>
            <w:r>
              <w:rPr>
                <w:sz w:val="24"/>
                <w:szCs w:val="24"/>
              </w:rPr>
              <w:t xml:space="preserve"> </w:t>
            </w:r>
            <w:r>
              <w:rPr>
                <w:sz w:val="24"/>
                <w:szCs w:val="24"/>
              </w:rPr>
              <w:t>son</w:t>
            </w:r>
            <w:r>
              <w:rPr>
                <w:sz w:val="24"/>
                <w:szCs w:val="24"/>
              </w:rPr>
              <w:t xml:space="preserve"> compte sur le système</w:t>
            </w:r>
            <w:bookmarkEnd w:id="0"/>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lang w:val="en-US"/>
              </w:rPr>
              <w:t>S’a</w:t>
            </w:r>
            <w:r>
              <w:rPr>
                <w:sz w:val="24"/>
                <w:szCs w:val="24"/>
                <w:lang w:val="en-US"/>
              </w:rPr>
              <w:t>uthentifi</w:t>
            </w:r>
            <w:r>
              <w:rPr>
                <w:sz w:val="24"/>
                <w:szCs w:val="24"/>
                <w:lang w:val="en-US"/>
              </w:rPr>
              <w:t>e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Modifie son mot de passe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Récupère son mot de passe s’il est oublié</w:t>
            </w:r>
          </w:p>
        </w:tc>
      </w:tr>
      <w:tr>
        <w:trPr/>
        <w:tc>
          <w:tcPr>
            <w:tcW w:w="2405"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shd w:fill="auto" w:val="clear"/>
          </w:tcPr>
          <w:p>
            <w:pPr>
              <w:pStyle w:val="Normal"/>
              <w:spacing w:lineRule="auto" w:line="240" w:before="0" w:after="0"/>
              <w:jc w:val="both"/>
              <w:rPr>
                <w:sz w:val="24"/>
                <w:szCs w:val="24"/>
              </w:rPr>
            </w:pPr>
            <w:r>
              <w:rPr>
                <w:sz w:val="24"/>
                <w:szCs w:val="24"/>
                <w:lang w:val="en-US"/>
              </w:rPr>
              <w:t>Enregistre une activité</w:t>
            </w:r>
          </w:p>
        </w:tc>
      </w:tr>
      <w:tr>
        <w:trPr/>
        <w:tc>
          <w:tcPr>
            <w:tcW w:w="2405"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shd w:fill="auto" w:val="clear"/>
          </w:tcPr>
          <w:p>
            <w:pPr>
              <w:pStyle w:val="Normal"/>
              <w:spacing w:lineRule="auto" w:line="240" w:before="0" w:after="0"/>
              <w:jc w:val="both"/>
              <w:rPr>
                <w:sz w:val="24"/>
                <w:szCs w:val="24"/>
              </w:rPr>
            </w:pPr>
            <w:r>
              <w:rPr>
                <w:sz w:val="24"/>
                <w:szCs w:val="24"/>
                <w:lang w:val="en-US"/>
              </w:rPr>
              <w:t>Met à jour une activité</w:t>
            </w:r>
          </w:p>
        </w:tc>
      </w:tr>
      <w:tr>
        <w:trPr/>
        <w:tc>
          <w:tcPr>
            <w:tcW w:w="2405"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shd w:fill="auto" w:val="clear"/>
          </w:tcPr>
          <w:p>
            <w:pPr>
              <w:pStyle w:val="Normal"/>
              <w:tabs>
                <w:tab w:val="left" w:pos="2367" w:leader="none"/>
              </w:tabs>
              <w:spacing w:lineRule="auto" w:line="240" w:before="0" w:after="0"/>
              <w:jc w:val="both"/>
              <w:rPr>
                <w:sz w:val="24"/>
                <w:szCs w:val="24"/>
              </w:rPr>
            </w:pPr>
            <w:r>
              <w:rPr>
                <w:sz w:val="24"/>
                <w:szCs w:val="24"/>
                <w:lang w:val="en-US"/>
              </w:rPr>
              <w:t>Consulte ses activités sur un intervalle de temps</w:t>
            </w:r>
          </w:p>
        </w:tc>
      </w:tr>
      <w:tr>
        <w:trPr/>
        <w:tc>
          <w:tcPr>
            <w:tcW w:w="2405" w:type="dxa"/>
            <w:vMerge w:val="restart"/>
            <w:tcBorders/>
            <w:shd w:fill="auto" w:val="clear"/>
          </w:tcPr>
          <w:p>
            <w:pPr>
              <w:pStyle w:val="Normal"/>
              <w:spacing w:lineRule="auto" w:line="240" w:before="0" w:after="0"/>
              <w:jc w:val="both"/>
              <w:rPr>
                <w:lang w:val="en-US"/>
              </w:rPr>
            </w:pPr>
            <w:r>
              <w:rPr>
                <w:sz w:val="24"/>
                <w:szCs w:val="24"/>
              </w:rPr>
            </w:r>
          </w:p>
          <w:p>
            <w:pPr>
              <w:pStyle w:val="Normal"/>
              <w:spacing w:lineRule="auto" w:line="240" w:before="0" w:after="0"/>
              <w:jc w:val="both"/>
              <w:rPr>
                <w:lang w:val="en-US"/>
              </w:rPr>
            </w:pPr>
            <w:r>
              <w:rPr>
                <w:sz w:val="24"/>
                <w:szCs w:val="24"/>
              </w:rPr>
            </w:r>
          </w:p>
          <w:p>
            <w:pPr>
              <w:pStyle w:val="Normal"/>
              <w:spacing w:lineRule="auto" w:line="240" w:before="0" w:after="0"/>
              <w:jc w:val="both"/>
              <w:rPr>
                <w:lang w:val="en-US"/>
              </w:rPr>
            </w:pPr>
            <w:r>
              <w:rPr>
                <w:sz w:val="24"/>
                <w:szCs w:val="24"/>
              </w:rPr>
            </w:r>
          </w:p>
          <w:p>
            <w:pPr>
              <w:pStyle w:val="Normal"/>
              <w:spacing w:lineRule="auto" w:line="240" w:before="0" w:after="0"/>
              <w:jc w:val="both"/>
              <w:rPr>
                <w:sz w:val="24"/>
                <w:szCs w:val="24"/>
              </w:rPr>
            </w:pPr>
            <w:r>
              <w:rPr>
                <w:sz w:val="24"/>
                <w:szCs w:val="24"/>
                <w:lang w:val="en-US"/>
              </w:rPr>
              <w:t>Supervis</w:t>
            </w:r>
            <w:r>
              <w:rPr>
                <w:sz w:val="24"/>
                <w:szCs w:val="24"/>
                <w:lang w:val="en-US"/>
              </w:rPr>
              <w:t>eur</w:t>
            </w:r>
          </w:p>
        </w:tc>
        <w:tc>
          <w:tcPr>
            <w:tcW w:w="6945" w:type="dxa"/>
            <w:tcBorders/>
            <w:shd w:fill="auto" w:val="clear"/>
          </w:tcPr>
          <w:p>
            <w:pPr>
              <w:pStyle w:val="Normal"/>
              <w:tabs>
                <w:tab w:val="left" w:pos="2367" w:leader="none"/>
              </w:tabs>
              <w:spacing w:lineRule="auto" w:line="240" w:before="0" w:after="0"/>
              <w:jc w:val="both"/>
              <w:rPr>
                <w:sz w:val="24"/>
                <w:szCs w:val="24"/>
              </w:rPr>
            </w:pPr>
            <w:r>
              <w:rPr>
                <w:sz w:val="24"/>
                <w:szCs w:val="24"/>
                <w:lang w:val="en-US"/>
              </w:rPr>
              <w:t>S’</w:t>
            </w:r>
            <w:r>
              <w:rPr>
                <w:sz w:val="24"/>
                <w:szCs w:val="24"/>
                <w:lang w:val="en-US"/>
              </w:rPr>
              <w:t>authentifie sur le système</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Modifie son mot de passe</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Récupère son mot de passe s’il est oublié</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 xml:space="preserve">Consulte la liste des consultants à sa charge </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Consulte la liste des activités d’un de ses consultants</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Commenter l’activité d’un de ses consultants</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Valide l’activité d’un de ses consultants</w:t>
            </w:r>
          </w:p>
        </w:tc>
      </w:tr>
      <w:tr>
        <w:trPr/>
        <w:tc>
          <w:tcPr>
            <w:tcW w:w="2405" w:type="dxa"/>
            <w:vMerge w:val="restart"/>
            <w:tcBorders>
              <w:top w:val="nil"/>
            </w:tcBorders>
            <w:shd w:fill="auto" w:val="clear"/>
          </w:tcPr>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Financier</w:t>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Se connecte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Consulte le solde d’un consultant sur un intervalle de temps</w:t>
            </w:r>
          </w:p>
        </w:tc>
      </w:tr>
      <w:tr>
        <w:trPr/>
        <w:tc>
          <w:tcPr>
            <w:tcW w:w="2405" w:type="dxa"/>
            <w:vMerge w:val="continue"/>
            <w:tcBorders>
              <w:top w:val="nil"/>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Consulte les soldes de tous les consultants sur un intervalle de temps</w:t>
            </w:r>
          </w:p>
        </w:tc>
      </w:tr>
      <w:tr>
        <w:trPr/>
        <w:tc>
          <w:tcPr>
            <w:tcW w:w="2405" w:type="dxa"/>
            <w:vMerge w:val="continue"/>
            <w:tcBorders>
              <w:top w:val="nil"/>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Imprimer le bulletin de paye d’un consultant sur un intervalle de temps</w:t>
            </w:r>
          </w:p>
        </w:tc>
      </w:tr>
      <w:tr>
        <w:trPr/>
        <w:tc>
          <w:tcPr>
            <w:tcW w:w="2405" w:type="dxa"/>
            <w:vMerge w:val="restart"/>
            <w:tcBorders>
              <w:top w:val="nil"/>
            </w:tcBorders>
            <w:shd w:fill="auto" w:val="clear"/>
          </w:tcPr>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Administrateur</w:t>
            </w:r>
          </w:p>
        </w:tc>
        <w:tc>
          <w:tcPr>
            <w:tcW w:w="6945" w:type="dxa"/>
            <w:tcBorders>
              <w:top w:val="nil"/>
            </w:tcBorders>
            <w:shd w:fill="auto" w:val="clear"/>
          </w:tcPr>
          <w:p>
            <w:pPr>
              <w:pStyle w:val="Normal"/>
              <w:spacing w:lineRule="auto" w:line="240" w:before="0" w:after="0"/>
              <w:jc w:val="both"/>
              <w:rPr>
                <w:sz w:val="24"/>
                <w:szCs w:val="24"/>
              </w:rPr>
            </w:pPr>
            <w:r>
              <w:rPr>
                <w:sz w:val="24"/>
                <w:szCs w:val="24"/>
              </w:rPr>
              <w:t>Valide la création des compte des consultants</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consultants sur le système (active, désactive, modifie les informations, supprime)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superviseurs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Affecte les consultants aux superviseurs dans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financiers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types et les paramètres des tâches sur le système</w:t>
            </w:r>
          </w:p>
        </w:tc>
      </w:tr>
    </w:tbl>
    <w:p>
      <w:pPr>
        <w:pStyle w:val="Normal"/>
        <w:jc w:val="both"/>
        <w:rPr>
          <w:sz w:val="24"/>
          <w:szCs w:val="24"/>
          <w:lang w:val="en-US"/>
        </w:rPr>
      </w:pPr>
      <w:r>
        <w:rPr>
          <w:sz w:val="24"/>
          <w:szCs w:val="24"/>
          <w:lang w:val="en-US"/>
        </w:rPr>
      </w:r>
    </w:p>
    <w:p>
      <w:pPr>
        <w:pStyle w:val="Normal"/>
        <w:spacing w:lineRule="auto" w:line="240" w:before="0" w:after="0"/>
        <w:jc w:val="both"/>
        <w:rPr>
          <w:b/>
          <w:b/>
          <w:bCs/>
          <w:sz w:val="24"/>
          <w:szCs w:val="24"/>
        </w:rPr>
      </w:pPr>
      <w:r>
        <w:rPr>
          <w:b/>
          <w:bCs/>
          <w:sz w:val="24"/>
          <w:szCs w:val="24"/>
        </w:rPr>
        <w:t>Création de compte sur le système</w:t>
      </w:r>
    </w:p>
    <w:p>
      <w:pPr>
        <w:pStyle w:val="Normal"/>
        <w:spacing w:lineRule="auto" w:line="240" w:before="0" w:after="0"/>
        <w:jc w:val="both"/>
        <w:rPr>
          <w:sz w:val="24"/>
          <w:szCs w:val="24"/>
        </w:rPr>
      </w:pPr>
      <w:r>
        <w:rPr>
          <w:sz w:val="24"/>
          <w:szCs w:val="24"/>
        </w:rPr>
        <w:t xml:space="preserve">L’employé doit pouvoir créer un compte sur le système en précisant ses informations personnelles (nom, prénom, date et lieu, téléphone 1, téléphone 2, email, pays, ville, code postal, adresse, login, mot de passe). Une fois le compte crée, l’administrateur reçois un mail lui demandant de valider un nouveau compte et l’utilisateur lui-même est notifié par mail de son activation de compte il peut dont maintenant s’authentifier à la plateforme. </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bCs/>
          <w:sz w:val="24"/>
          <w:szCs w:val="24"/>
        </w:rPr>
      </w:pPr>
      <w:r>
        <w:rPr>
          <w:b/>
          <w:bCs/>
          <w:sz w:val="24"/>
          <w:szCs w:val="24"/>
        </w:rPr>
        <w:t>Authentification</w:t>
      </w:r>
    </w:p>
    <w:p>
      <w:pPr>
        <w:pStyle w:val="Normal"/>
        <w:spacing w:lineRule="auto" w:line="240" w:before="0" w:after="0"/>
        <w:jc w:val="both"/>
        <w:rPr>
          <w:sz w:val="24"/>
          <w:szCs w:val="24"/>
        </w:rPr>
      </w:pPr>
      <w:r>
        <w:rPr>
          <w:sz w:val="24"/>
          <w:szCs w:val="24"/>
        </w:rPr>
        <w:t>L’utilisateur entre son adresse mail ou son numéro de téléphone suivi d’un mot de passe pour se connecter au système</w:t>
      </w:r>
    </w:p>
    <w:p>
      <w:pPr>
        <w:pStyle w:val="Normal"/>
        <w:spacing w:lineRule="auto" w:line="240" w:before="0" w:after="0"/>
        <w:jc w:val="both"/>
        <w:rPr>
          <w:sz w:val="24"/>
          <w:szCs w:val="24"/>
        </w:rPr>
      </w:pPr>
      <w:r>
        <w:rPr>
          <w:sz w:val="24"/>
          <w:szCs w:val="24"/>
        </w:rPr>
      </w:r>
    </w:p>
    <w:p>
      <w:pPr>
        <w:pStyle w:val="Titreprincipal"/>
        <w:rPr>
          <w:b/>
          <w:b/>
          <w:bCs/>
          <w:sz w:val="24"/>
          <w:szCs w:val="24"/>
        </w:rPr>
      </w:pPr>
      <w:r>
        <w:rPr>
          <w:b/>
          <w:bCs/>
          <w:sz w:val="24"/>
          <w:szCs w:val="24"/>
        </w:rPr>
        <w:t>Espace Consultant</w:t>
        <w:tab/>
      </w:r>
    </w:p>
    <w:p>
      <w:pPr>
        <w:pStyle w:val="Normal"/>
        <w:tabs>
          <w:tab w:val="left" w:pos="2956" w:leader="none"/>
        </w:tabs>
        <w:spacing w:lineRule="auto" w:line="240" w:before="0" w:after="0"/>
        <w:jc w:val="both"/>
        <w:rPr>
          <w:sz w:val="24"/>
          <w:szCs w:val="24"/>
        </w:rPr>
      </w:pPr>
      <w:r>
        <w:rPr>
          <w:sz w:val="24"/>
          <w:szCs w:val="24"/>
        </w:rPr>
        <w:t xml:space="preserve">a) </w:t>
      </w:r>
      <w:r>
        <w:rPr>
          <w:sz w:val="24"/>
          <w:szCs w:val="24"/>
        </w:rPr>
        <w:t>Créer une activité</w:t>
      </w:r>
    </w:p>
    <w:p>
      <w:pPr>
        <w:pStyle w:val="Normal"/>
        <w:spacing w:lineRule="auto" w:line="240" w:before="0" w:after="0"/>
        <w:jc w:val="both"/>
        <w:rPr>
          <w:sz w:val="24"/>
          <w:szCs w:val="24"/>
        </w:rPr>
      </w:pPr>
      <w:r>
        <w:rPr>
          <w:sz w:val="24"/>
          <w:szCs w:val="24"/>
        </w:rPr>
        <w:t>Après avoir réalisé une activité, le consultant ou le personnel permanent  se connecte sur la plateforme, puis ajoute le détail sur l’activité réalisée en indiquant pour chaque activité (nom activité, commentaires du consultant ou NA, livrables ou NA, nombre d’heure). Une fois que l’activité est ajoutée, le superviseur de ce consultant reçoit un mail lui indiquant la présence d’une activité  nouvellement réalisée.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b</w:t>
      </w:r>
      <w:r>
        <w:rPr>
          <w:sz w:val="24"/>
          <w:szCs w:val="24"/>
        </w:rPr>
        <w:t>) Mettre à jour une activité</w:t>
      </w:r>
    </w:p>
    <w:p>
      <w:pPr>
        <w:pStyle w:val="Normal"/>
        <w:spacing w:lineRule="auto" w:line="240" w:before="0" w:after="0"/>
        <w:jc w:val="both"/>
        <w:rPr>
          <w:sz w:val="24"/>
          <w:szCs w:val="24"/>
        </w:rPr>
      </w:pPr>
      <w:r>
        <w:rPr>
          <w:sz w:val="24"/>
          <w:szCs w:val="24"/>
        </w:rPr>
        <w:t>Après avoir reçu par mail des indications de correction de son superviseur sur une ou des activités déjà effectuées, le consultant ou le personnel permanent se connecte sur la plateforme, puis ajoute les correctifs adéquats puis republie l’activité (</w:t>
      </w:r>
      <w:r>
        <w:rPr>
          <w:b/>
          <w:color w:val="FF0000"/>
          <w:sz w:val="24"/>
          <w:szCs w:val="24"/>
        </w:rPr>
        <w:t>est ce que lors de  cette modification le nombre d’heure est aussi ajustable ?</w:t>
      </w:r>
      <w:r>
        <w:rPr>
          <w:sz w:val="24"/>
          <w:szCs w:val="24"/>
        </w:rPr>
        <w:t>). Une fois que l’activité est modifiée, le superviseur de ce consultant reçoit un mail lui indiquant la présence d’une activité  modifiée.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c</w:t>
      </w:r>
      <w:r>
        <w:rPr>
          <w:sz w:val="24"/>
          <w:szCs w:val="24"/>
        </w:rPr>
        <w:t xml:space="preserve">) Consulter les activités sur une période définie  </w:t>
      </w:r>
    </w:p>
    <w:p>
      <w:pPr>
        <w:pStyle w:val="Normal"/>
        <w:spacing w:lineRule="auto" w:line="240" w:before="0" w:after="0"/>
        <w:jc w:val="both"/>
        <w:rPr>
          <w:sz w:val="24"/>
          <w:szCs w:val="24"/>
        </w:rPr>
      </w:pPr>
      <w:r>
        <w:rPr>
          <w:sz w:val="24"/>
          <w:szCs w:val="24"/>
        </w:rPr>
        <w:t>Le consultant une fois connecté doit avoir la possibilité de  voire sur la période qu’il configure ou choisie sur son espace de travail les  activités qu’il a effectuée, avec une mise  en forme (couleur ou  icone indicatif) élément distinctif à définir des activités validés par son superviseur de ceux non validés. A partir de cette grille d’activités il doit pouvoir consulter le détail d’une activité.</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N.B : Une activité de la grille doit contenir au minimum le nom de l’activité, le nombre d’heure .</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Titreprincipal"/>
        <w:rPr>
          <w:b/>
          <w:b/>
          <w:bCs/>
          <w:sz w:val="24"/>
          <w:szCs w:val="24"/>
        </w:rPr>
      </w:pPr>
      <w:r>
        <w:rPr>
          <w:b/>
          <w:bCs/>
          <w:sz w:val="24"/>
          <w:szCs w:val="24"/>
        </w:rPr>
        <w:t>Espace Superviseur</w:t>
      </w:r>
    </w:p>
    <w:p>
      <w:pPr>
        <w:pStyle w:val="Titreprincipal"/>
        <w:rPr>
          <w:sz w:val="24"/>
          <w:szCs w:val="24"/>
        </w:rPr>
      </w:pPr>
      <w:r>
        <w:rPr>
          <w:sz w:val="24"/>
          <w:szCs w:val="24"/>
        </w:rPr>
      </w:r>
      <w:bookmarkStart w:id="1" w:name="_GoBack"/>
      <w:bookmarkStart w:id="2" w:name="_GoBack"/>
      <w:bookmarkEnd w:id="2"/>
    </w:p>
    <w:p>
      <w:pPr>
        <w:pStyle w:val="Titreprincipal"/>
        <w:rPr>
          <w:b/>
          <w:b/>
          <w:bCs/>
          <w:sz w:val="24"/>
          <w:szCs w:val="24"/>
        </w:rPr>
      </w:pPr>
      <w:r>
        <w:rPr>
          <w:b/>
          <w:bCs/>
          <w:sz w:val="24"/>
          <w:szCs w:val="24"/>
        </w:rPr>
        <w:t xml:space="preserve">Espace </w:t>
      </w:r>
      <w:r>
        <w:rPr>
          <w:b/>
          <w:bCs/>
          <w:sz w:val="24"/>
          <w:szCs w:val="24"/>
        </w:rPr>
        <w:t>Financier</w:t>
      </w:r>
    </w:p>
    <w:p>
      <w:pPr>
        <w:pStyle w:val="Titreprincipal"/>
        <w:rPr>
          <w:b/>
          <w:b/>
          <w:bCs/>
          <w:sz w:val="24"/>
          <w:szCs w:val="24"/>
        </w:rPr>
      </w:pPr>
      <w:r>
        <w:rPr>
          <w:b/>
          <w:bCs/>
          <w:sz w:val="24"/>
          <w:szCs w:val="24"/>
        </w:rPr>
      </w:r>
    </w:p>
    <w:p>
      <w:pPr>
        <w:pStyle w:val="Titreprincipal"/>
        <w:rPr>
          <w:b/>
          <w:b/>
          <w:bCs/>
          <w:sz w:val="24"/>
          <w:szCs w:val="24"/>
        </w:rPr>
      </w:pPr>
      <w:r>
        <w:rPr>
          <w:b/>
          <w:bCs/>
          <w:sz w:val="24"/>
          <w:szCs w:val="24"/>
        </w:rPr>
        <w:t xml:space="preserve">Espace </w:t>
      </w:r>
      <w:r>
        <w:rPr>
          <w:b/>
          <w:bCs/>
          <w:sz w:val="24"/>
          <w:szCs w:val="24"/>
        </w:rPr>
        <w:t>Administrateur</w:t>
      </w:r>
    </w:p>
    <w:p>
      <w:pPr>
        <w:pStyle w:val="Titreprincipal"/>
        <w:rPr>
          <w:b/>
          <w:b/>
          <w:bCs/>
          <w:sz w:val="24"/>
          <w:szCs w:val="24"/>
        </w:rPr>
      </w:pPr>
      <w:r>
        <w:rPr>
          <w:b/>
          <w:bCs/>
          <w:sz w:val="24"/>
          <w:szCs w:val="24"/>
        </w:rPr>
      </w:r>
    </w:p>
    <w:p>
      <w:pPr>
        <w:pStyle w:val="Titreprincipal"/>
        <w:rPr>
          <w:b/>
          <w:b/>
          <w:bCs/>
          <w:sz w:val="24"/>
          <w:szCs w:val="24"/>
        </w:rPr>
      </w:pPr>
      <w:r>
        <w:rPr>
          <w:b/>
          <w:bCs/>
          <w:sz w:val="24"/>
          <w:szCs w:val="24"/>
        </w:rPr>
        <w:t>Gestion des messages sur le système</w:t>
      </w:r>
    </w:p>
    <w:p>
      <w:pPr>
        <w:pStyle w:val="Normal"/>
        <w:rPr>
          <w:sz w:val="24"/>
          <w:szCs w:val="24"/>
          <w:lang w:val="en-US"/>
        </w:rPr>
      </w:pPr>
      <w:r>
        <w:rPr>
          <w:sz w:val="24"/>
          <w:szCs w:val="24"/>
          <w:lang w:val="en-US"/>
        </w:rPr>
      </w:r>
    </w:p>
    <w:p>
      <w:pPr>
        <w:pStyle w:val="Titre2"/>
        <w:rPr>
          <w:sz w:val="24"/>
          <w:szCs w:val="24"/>
        </w:rPr>
      </w:pPr>
      <w:r>
        <w:rPr>
          <w:sz w:val="24"/>
          <w:szCs w:val="24"/>
        </w:rPr>
        <w:t xml:space="preserve">4) </w:t>
      </w:r>
      <w:r>
        <w:rPr>
          <w:sz w:val="24"/>
          <w:szCs w:val="24"/>
        </w:rPr>
        <w:t>Technologie</w:t>
      </w:r>
      <w:r>
        <w:rPr>
          <w:sz w:val="24"/>
          <w:szCs w:val="24"/>
        </w:rPr>
        <w:t>s</w:t>
      </w:r>
      <w:r>
        <w:rPr>
          <w:sz w:val="24"/>
          <w:szCs w:val="24"/>
        </w:rPr>
        <w:t xml:space="preserve">  </w:t>
      </w:r>
      <w:r>
        <w:rPr>
          <w:sz w:val="24"/>
          <w:szCs w:val="24"/>
        </w:rPr>
        <w:t>utilisées</w:t>
      </w:r>
    </w:p>
    <w:p>
      <w:pPr>
        <w:pStyle w:val="Normal"/>
        <w:rPr>
          <w:sz w:val="24"/>
          <w:szCs w:val="24"/>
        </w:rPr>
      </w:pPr>
      <w:r>
        <w:rPr>
          <w:sz w:val="24"/>
          <w:szCs w:val="24"/>
        </w:rPr>
      </w:r>
      <w:bookmarkStart w:id="3" w:name="__DdeLink__402_19651352621"/>
      <w:bookmarkStart w:id="4" w:name="__DdeLink__402_19651352621"/>
      <w:bookmarkEnd w:id="4"/>
    </w:p>
    <w:p>
      <w:pPr>
        <w:pStyle w:val="Normal"/>
        <w:numPr>
          <w:ilvl w:val="0"/>
          <w:numId w:val="1"/>
        </w:numPr>
        <w:rPr>
          <w:sz w:val="24"/>
          <w:szCs w:val="24"/>
        </w:rPr>
      </w:pPr>
      <w:r>
        <w:rPr>
          <w:sz w:val="24"/>
          <w:szCs w:val="24"/>
        </w:rPr>
        <w:t xml:space="preserve">Java </w:t>
      </w:r>
      <w:r>
        <w:rPr>
          <w:sz w:val="24"/>
          <w:szCs w:val="24"/>
        </w:rPr>
        <w:t>EE (</w:t>
      </w:r>
      <w:r>
        <w:rPr>
          <w:sz w:val="24"/>
          <w:szCs w:val="24"/>
        </w:rPr>
        <w:t xml:space="preserve">Spring Boot, </w:t>
      </w:r>
      <w:r>
        <w:rPr>
          <w:sz w:val="24"/>
          <w:szCs w:val="24"/>
        </w:rPr>
        <w:t>Service REST) (Côté</w:t>
      </w:r>
      <w:r>
        <w:rPr>
          <w:i/>
          <w:iCs/>
          <w:sz w:val="24"/>
          <w:szCs w:val="24"/>
        </w:rPr>
        <w:t xml:space="preserve"> serveur</w:t>
      </w:r>
      <w:r>
        <w:rPr>
          <w:sz w:val="24"/>
          <w:szCs w:val="24"/>
        </w:rPr>
        <w:t>)</w:t>
      </w:r>
    </w:p>
    <w:p>
      <w:pPr>
        <w:pStyle w:val="Normal"/>
        <w:numPr>
          <w:ilvl w:val="0"/>
          <w:numId w:val="1"/>
        </w:numPr>
        <w:rPr>
          <w:sz w:val="24"/>
          <w:szCs w:val="24"/>
        </w:rPr>
      </w:pPr>
      <w:r>
        <w:rPr>
          <w:sz w:val="24"/>
          <w:szCs w:val="24"/>
        </w:rPr>
        <w:t>S</w:t>
      </w:r>
      <w:r>
        <w:rPr>
          <w:sz w:val="24"/>
          <w:szCs w:val="24"/>
        </w:rPr>
        <w:t>erveur d’application : Tomcat 8</w:t>
      </w:r>
    </w:p>
    <w:p>
      <w:pPr>
        <w:pStyle w:val="Normal"/>
        <w:numPr>
          <w:ilvl w:val="0"/>
          <w:numId w:val="1"/>
        </w:numPr>
        <w:rPr>
          <w:sz w:val="24"/>
          <w:szCs w:val="24"/>
        </w:rPr>
      </w:pPr>
      <w:r>
        <w:rPr>
          <w:sz w:val="24"/>
          <w:szCs w:val="24"/>
        </w:rPr>
        <w:t>G</w:t>
      </w:r>
      <w:r>
        <w:rPr>
          <w:sz w:val="24"/>
          <w:szCs w:val="24"/>
        </w:rPr>
        <w:t>estion de la sécurité : Spring Security et JWT</w:t>
      </w:r>
    </w:p>
    <w:p>
      <w:pPr>
        <w:pStyle w:val="Normal"/>
        <w:numPr>
          <w:ilvl w:val="0"/>
          <w:numId w:val="1"/>
        </w:numPr>
        <w:rPr>
          <w:sz w:val="24"/>
          <w:szCs w:val="24"/>
        </w:rPr>
      </w:pPr>
      <w:r>
        <w:rPr>
          <w:sz w:val="24"/>
          <w:szCs w:val="24"/>
        </w:rPr>
        <w:t>Angular 8 (</w:t>
      </w:r>
      <w:r>
        <w:rPr>
          <w:i/>
          <w:iCs/>
          <w:sz w:val="24"/>
          <w:szCs w:val="24"/>
        </w:rPr>
        <w:t>Côté client</w:t>
      </w:r>
      <w:r>
        <w:rPr>
          <w:sz w:val="24"/>
          <w:szCs w:val="24"/>
        </w:rPr>
        <w:t>)</w:t>
      </w:r>
    </w:p>
    <w:p>
      <w:pPr>
        <w:pStyle w:val="Normal"/>
        <w:numPr>
          <w:ilvl w:val="0"/>
          <w:numId w:val="1"/>
        </w:numPr>
        <w:rPr>
          <w:sz w:val="24"/>
          <w:szCs w:val="24"/>
        </w:rPr>
      </w:pPr>
      <w:r>
        <w:rPr>
          <w:sz w:val="24"/>
          <w:szCs w:val="24"/>
        </w:rPr>
        <w:t>Base de données : MySQL</w:t>
      </w:r>
    </w:p>
    <w:p>
      <w:pPr>
        <w:pStyle w:val="Normal"/>
        <w:numPr>
          <w:ilvl w:val="0"/>
          <w:numId w:val="1"/>
        </w:numPr>
        <w:rPr>
          <w:sz w:val="24"/>
          <w:szCs w:val="24"/>
        </w:rPr>
      </w:pPr>
      <w:r>
        <w:rPr>
          <w:sz w:val="24"/>
          <w:szCs w:val="24"/>
        </w:rPr>
        <w:t>Atelier de conception : Modelio</w:t>
      </w:r>
    </w:p>
    <w:p>
      <w:pPr>
        <w:pStyle w:val="Normal"/>
        <w:numPr>
          <w:ilvl w:val="0"/>
          <w:numId w:val="1"/>
        </w:numPr>
        <w:rPr>
          <w:sz w:val="24"/>
          <w:szCs w:val="24"/>
        </w:rPr>
      </w:pPr>
      <w:r>
        <w:rPr>
          <w:sz w:val="24"/>
          <w:szCs w:val="24"/>
        </w:rPr>
        <w:t>Gestion du code source : GitLab</w:t>
      </w:r>
    </w:p>
    <w:p>
      <w:pPr>
        <w:pStyle w:val="Normal"/>
        <w:numPr>
          <w:ilvl w:val="0"/>
          <w:numId w:val="1"/>
        </w:numPr>
        <w:rPr>
          <w:sz w:val="24"/>
          <w:szCs w:val="24"/>
        </w:rPr>
      </w:pPr>
      <w:r>
        <w:rPr>
          <w:sz w:val="24"/>
          <w:szCs w:val="24"/>
        </w:rPr>
        <w:t>Gestion de projet : Trello</w:t>
      </w:r>
    </w:p>
    <w:p>
      <w:pPr>
        <w:pStyle w:val="Normal"/>
        <w:numPr>
          <w:ilvl w:val="0"/>
          <w:numId w:val="1"/>
        </w:numPr>
        <w:rPr>
          <w:sz w:val="24"/>
          <w:szCs w:val="24"/>
        </w:rPr>
      </w:pPr>
      <w:r>
        <w:rPr>
          <w:sz w:val="24"/>
          <w:szCs w:val="24"/>
        </w:rPr>
        <w:t>Méthodologie de développement : Agile, Scrum</w:t>
      </w:r>
    </w:p>
    <w:p>
      <w:pPr>
        <w:pStyle w:val="Normal"/>
        <w:rPr>
          <w:sz w:val="24"/>
          <w:szCs w:val="24"/>
        </w:rPr>
      </w:pPr>
      <w:r>
        <w:rPr>
          <w:sz w:val="24"/>
          <w:szCs w:val="24"/>
        </w:rPr>
      </w:r>
    </w:p>
    <w:p>
      <w:pPr>
        <w:pStyle w:val="Titre2"/>
        <w:rPr>
          <w:sz w:val="24"/>
          <w:szCs w:val="24"/>
        </w:rPr>
      </w:pPr>
      <w:r>
        <w:rPr>
          <w:sz w:val="24"/>
          <w:szCs w:val="24"/>
        </w:rPr>
        <w:t xml:space="preserve">5) </w:t>
      </w:r>
      <w:r>
        <w:rPr>
          <w:sz w:val="24"/>
          <w:szCs w:val="24"/>
        </w:rPr>
        <w:t xml:space="preserve">Livrables </w:t>
      </w:r>
      <w:r>
        <w:rPr>
          <w:sz w:val="24"/>
          <w:szCs w:val="24"/>
        </w:rPr>
        <w:t>à produire</w:t>
      </w:r>
    </w:p>
    <w:p>
      <w:pPr>
        <w:pStyle w:val="Normal"/>
        <w:numPr>
          <w:ilvl w:val="0"/>
          <w:numId w:val="2"/>
        </w:numPr>
        <w:rPr>
          <w:sz w:val="24"/>
          <w:szCs w:val="24"/>
        </w:rPr>
      </w:pPr>
      <w:r>
        <w:rPr>
          <w:sz w:val="24"/>
          <w:szCs w:val="24"/>
        </w:rPr>
        <w:t>Une application cliente A</w:t>
      </w:r>
      <w:r>
        <w:rPr>
          <w:sz w:val="24"/>
          <w:szCs w:val="24"/>
        </w:rPr>
        <w:t>ngular</w:t>
      </w:r>
    </w:p>
    <w:p>
      <w:pPr>
        <w:pStyle w:val="Normal"/>
        <w:numPr>
          <w:ilvl w:val="0"/>
          <w:numId w:val="2"/>
        </w:numPr>
        <w:rPr>
          <w:sz w:val="24"/>
          <w:szCs w:val="24"/>
        </w:rPr>
      </w:pPr>
      <w:r>
        <w:rPr>
          <w:sz w:val="24"/>
          <w:szCs w:val="24"/>
        </w:rPr>
        <w:t xml:space="preserve">Une fichier </w:t>
      </w:r>
      <w:r>
        <w:rPr>
          <w:b/>
          <w:bCs/>
          <w:sz w:val="24"/>
          <w:szCs w:val="24"/>
        </w:rPr>
        <w:t>.war</w:t>
      </w:r>
      <w:r>
        <w:rPr>
          <w:sz w:val="24"/>
          <w:szCs w:val="24"/>
        </w:rPr>
        <w:t xml:space="preserve"> du code serveur</w:t>
      </w:r>
    </w:p>
    <w:p>
      <w:pPr>
        <w:pStyle w:val="Normal"/>
        <w:numPr>
          <w:ilvl w:val="0"/>
          <w:numId w:val="2"/>
        </w:numPr>
        <w:rPr>
          <w:sz w:val="24"/>
          <w:szCs w:val="24"/>
        </w:rPr>
      </w:pPr>
      <w:r>
        <w:rPr>
          <w:sz w:val="24"/>
          <w:szCs w:val="24"/>
        </w:rPr>
        <w:t>C</w:t>
      </w:r>
      <w:r>
        <w:rPr>
          <w:sz w:val="24"/>
          <w:szCs w:val="24"/>
        </w:rPr>
        <w:t>ode source de l’application (</w:t>
      </w:r>
      <w:r>
        <w:rPr>
          <w:i/>
          <w:iCs/>
          <w:sz w:val="24"/>
          <w:szCs w:val="24"/>
        </w:rPr>
        <w:t>à négocier avec le client</w:t>
      </w:r>
      <w:r>
        <w:rPr>
          <w:sz w:val="24"/>
          <w:szCs w:val="24"/>
        </w:rPr>
        <w:t>)</w:t>
      </w:r>
    </w:p>
    <w:p>
      <w:pPr>
        <w:pStyle w:val="Titre2"/>
        <w:rPr>
          <w:sz w:val="24"/>
          <w:szCs w:val="24"/>
        </w:rPr>
      </w:pPr>
      <w:r>
        <w:rPr>
          <w:sz w:val="24"/>
          <w:szCs w:val="24"/>
        </w:rPr>
        <w:t>6) Architecture de déploiement de l’application</w:t>
      </w:r>
    </w:p>
    <w:p>
      <w:pPr>
        <w:pStyle w:val="Normal"/>
        <w:rPr>
          <w:sz w:val="24"/>
          <w:szCs w:val="24"/>
        </w:rPr>
      </w:pPr>
      <w:r>
        <w:rPr>
          <w:sz w:val="24"/>
          <w:szCs w:val="24"/>
        </w:rPr>
        <w:tab/>
        <w:t>L’architecture de déploiement de la plateforme e-TOP est la suivante :</w:t>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084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084320"/>
                    </a:xfrm>
                    <a:prstGeom prst="rect">
                      <a:avLst/>
                    </a:prstGeom>
                  </pic:spPr>
                </pic:pic>
              </a:graphicData>
            </a:graphic>
          </wp:anchor>
        </w:drawing>
      </w:r>
    </w:p>
    <w:p>
      <w:pPr>
        <w:pStyle w:val="Titre2"/>
        <w:rPr>
          <w:sz w:val="24"/>
          <w:szCs w:val="24"/>
        </w:rPr>
      </w:pPr>
      <w:r>
        <w:rPr>
          <w:sz w:val="24"/>
          <w:szCs w:val="24"/>
        </w:rPr>
      </w:r>
    </w:p>
    <w:p>
      <w:pPr>
        <w:pStyle w:val="Titre2"/>
        <w:rPr>
          <w:sz w:val="24"/>
          <w:szCs w:val="24"/>
        </w:rPr>
      </w:pPr>
      <w:r>
        <w:rPr>
          <w:sz w:val="24"/>
          <w:szCs w:val="24"/>
        </w:rPr>
        <w:t>7) Delais de livraison de l’application</w:t>
      </w:r>
      <w:r>
        <w:rPr>
          <w:sz w:val="24"/>
          <w:szCs w:val="24"/>
        </w:rPr>
        <w:t xml:space="preserve"> </w:t>
      </w:r>
    </w:p>
    <w:p>
      <w:pPr>
        <w:pStyle w:val="Normal"/>
        <w:rPr>
          <w:sz w:val="24"/>
          <w:szCs w:val="24"/>
        </w:rPr>
      </w:pPr>
      <w:r>
        <w:rPr>
          <w:sz w:val="24"/>
          <w:szCs w:val="24"/>
          <w:lang w:val="en-US"/>
        </w:rPr>
        <w:tab/>
      </w:r>
      <w:r>
        <w:rPr>
          <w:sz w:val="24"/>
          <w:szCs w:val="24"/>
          <w:lang w:val="en-US"/>
        </w:rPr>
        <w:t>Le tableau suivant donne une estimation de réalisation de la plateforme avec une répartition par tâche. La durée totale du projet peut être majorée d’une semaine suivant les difficultés rencontrées sur le terrain. Une journée est sanctionnée à 8h de travail par jour.</w:t>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4" w:type="dxa"/>
          <w:bottom w:w="55" w:type="dxa"/>
          <w:right w:w="55" w:type="dxa"/>
        </w:tblCellMar>
        <w:tblLook w:noVBand="1" w:val="04a0" w:noHBand="0" w:lastColumn="0" w:firstColumn="1" w:lastRow="0" w:firstRow="1"/>
      </w:tblPr>
      <w:tblGrid>
        <w:gridCol w:w="3323"/>
        <w:gridCol w:w="1978"/>
        <w:gridCol w:w="3771"/>
      </w:tblGrid>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Tâche</w:t>
            </w:r>
          </w:p>
        </w:tc>
        <w:tc>
          <w:tcPr>
            <w:tcW w:w="197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Nombre de jour</w:t>
            </w:r>
          </w:p>
        </w:tc>
        <w:tc>
          <w:tcPr>
            <w:tcW w:w="3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b/>
                <w:bCs/>
                <w:sz w:val="24"/>
                <w:szCs w:val="24"/>
              </w:rPr>
              <w:t xml:space="preserve">Ressource </w:t>
            </w:r>
            <w:r>
              <w:rPr>
                <w:b/>
                <w:bCs/>
                <w:sz w:val="24"/>
                <w:szCs w:val="24"/>
              </w:rPr>
              <w:t>humaine</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Modélisation</w:t>
            </w:r>
            <w:r>
              <w:rPr>
                <w:b/>
                <w:bCs/>
                <w:sz w:val="24"/>
                <w:szCs w:val="24"/>
              </w:rPr>
              <w:t xml:space="preserve"> </w:t>
            </w:r>
            <w:r>
              <w:rPr>
                <w:b/>
                <w:bCs/>
                <w:sz w:val="24"/>
                <w:szCs w:val="24"/>
              </w:rPr>
              <w:t>et</w:t>
            </w:r>
            <w:r>
              <w:rPr>
                <w:b/>
                <w:bCs/>
                <w:sz w:val="24"/>
                <w:szCs w:val="24"/>
              </w:rPr>
              <w:t xml:space="preserve"> Conception</w:t>
            </w:r>
          </w:p>
        </w:tc>
        <w:tc>
          <w:tcPr>
            <w:tcW w:w="197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 xml:space="preserve">2 </w:t>
            </w:r>
            <w:r>
              <w:rPr>
                <w:sz w:val="24"/>
                <w:szCs w:val="24"/>
              </w:rPr>
              <w:t>jours</w:t>
            </w:r>
          </w:p>
        </w:tc>
        <w:tc>
          <w:tcPr>
            <w:tcW w:w="3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1 concept</w:t>
            </w:r>
            <w:r>
              <w:rPr>
                <w:sz w:val="24"/>
                <w:szCs w:val="24"/>
              </w:rPr>
              <w:t>eur</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Implémentation et mise en œuvre</w:t>
            </w:r>
            <w:r>
              <w:rPr>
                <w:b/>
                <w:bCs/>
                <w:sz w:val="24"/>
                <w:szCs w:val="24"/>
              </w:rPr>
              <w:t xml:space="preserve"> </w:t>
            </w:r>
          </w:p>
        </w:tc>
        <w:tc>
          <w:tcPr>
            <w:tcW w:w="197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15</w:t>
            </w:r>
            <w:r>
              <w:rPr>
                <w:sz w:val="24"/>
                <w:szCs w:val="24"/>
              </w:rPr>
              <w:t xml:space="preserve"> </w:t>
            </w:r>
            <w:r>
              <w:rPr>
                <w:sz w:val="24"/>
                <w:szCs w:val="24"/>
              </w:rPr>
              <w:t>jours</w:t>
            </w:r>
          </w:p>
        </w:tc>
        <w:tc>
          <w:tcPr>
            <w:tcW w:w="3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2 d</w:t>
            </w:r>
            <w:r>
              <w:rPr>
                <w:sz w:val="24"/>
                <w:szCs w:val="24"/>
              </w:rPr>
              <w:t>é</w:t>
            </w:r>
            <w:r>
              <w:rPr>
                <w:sz w:val="24"/>
                <w:szCs w:val="24"/>
              </w:rPr>
              <w:t>veloppe</w:t>
            </w:r>
            <w:r>
              <w:rPr>
                <w:sz w:val="24"/>
                <w:szCs w:val="24"/>
              </w:rPr>
              <w:t>urs</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Test de l’application</w:t>
            </w:r>
          </w:p>
        </w:tc>
        <w:tc>
          <w:tcPr>
            <w:tcW w:w="197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2 jours</w:t>
            </w:r>
          </w:p>
        </w:tc>
        <w:tc>
          <w:tcPr>
            <w:tcW w:w="3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 xml:space="preserve">1 </w:t>
            </w:r>
            <w:r>
              <w:rPr>
                <w:sz w:val="24"/>
                <w:szCs w:val="24"/>
              </w:rPr>
              <w:t>testeur</w:t>
            </w:r>
          </w:p>
        </w:tc>
      </w:tr>
      <w:tr>
        <w:trPr/>
        <w:tc>
          <w:tcPr>
            <w:tcW w:w="3323" w:type="dxa"/>
            <w:tcBorders>
              <w:left w:val="single" w:sz="2" w:space="0" w:color="000001"/>
              <w:bottom w:val="single" w:sz="2" w:space="0" w:color="000001"/>
              <w:insideH w:val="single" w:sz="2" w:space="0" w:color="000001"/>
            </w:tcBorders>
            <w:shd w:fill="auto" w:val="clear"/>
          </w:tcPr>
          <w:p>
            <w:pPr>
              <w:pStyle w:val="Contenudetableau"/>
              <w:spacing w:before="0" w:after="160"/>
              <w:rPr>
                <w:b/>
                <w:b/>
                <w:bCs/>
                <w:sz w:val="24"/>
                <w:szCs w:val="24"/>
              </w:rPr>
            </w:pPr>
            <w:r>
              <w:rPr>
                <w:b/>
                <w:bCs/>
                <w:sz w:val="24"/>
                <w:szCs w:val="24"/>
              </w:rPr>
              <w:t>Déploiement de l’application</w:t>
            </w:r>
          </w:p>
        </w:tc>
        <w:tc>
          <w:tcPr>
            <w:tcW w:w="1978" w:type="dxa"/>
            <w:tcBorders>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1 jour</w:t>
            </w:r>
          </w:p>
        </w:tc>
        <w:tc>
          <w:tcPr>
            <w:tcW w:w="377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1 administrateur système</w:t>
            </w:r>
          </w:p>
        </w:tc>
      </w:tr>
      <w:tr>
        <w:trPr/>
        <w:tc>
          <w:tcPr>
            <w:tcW w:w="3323" w:type="dxa"/>
            <w:tcBorders>
              <w:left w:val="single" w:sz="2" w:space="0" w:color="000001"/>
              <w:bottom w:val="single" w:sz="2" w:space="0" w:color="000001"/>
              <w:insideH w:val="single" w:sz="2" w:space="0" w:color="000001"/>
            </w:tcBorders>
            <w:shd w:fill="auto" w:val="clear"/>
          </w:tcPr>
          <w:p>
            <w:pPr>
              <w:pStyle w:val="Contenudetableau"/>
              <w:spacing w:before="0" w:after="160"/>
              <w:rPr>
                <w:b/>
                <w:b/>
                <w:bCs/>
                <w:sz w:val="24"/>
                <w:szCs w:val="24"/>
              </w:rPr>
            </w:pPr>
            <w:r>
              <w:rPr>
                <w:b/>
                <w:bCs/>
                <w:sz w:val="24"/>
                <w:szCs w:val="24"/>
              </w:rPr>
              <w:t>Total</w:t>
            </w:r>
          </w:p>
        </w:tc>
        <w:tc>
          <w:tcPr>
            <w:tcW w:w="1978" w:type="dxa"/>
            <w:tcBorders>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20 jours</w:t>
            </w:r>
          </w:p>
        </w:tc>
        <w:tc>
          <w:tcPr>
            <w:tcW w:w="377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4 expertises</w:t>
            </w:r>
          </w:p>
        </w:tc>
      </w:tr>
    </w:tbl>
    <w:p>
      <w:pPr>
        <w:pStyle w:val="Normal"/>
        <w:rPr>
          <w:sz w:val="24"/>
          <w:szCs w:val="24"/>
        </w:rPr>
      </w:pPr>
      <w:r>
        <w:rPr>
          <w:sz w:val="24"/>
          <w:szCs w:val="24"/>
        </w:rPr>
      </w:r>
    </w:p>
    <w:p>
      <w:pPr>
        <w:pStyle w:val="Normal"/>
        <w:rPr>
          <w:sz w:val="24"/>
          <w:szCs w:val="24"/>
        </w:rPr>
      </w:pPr>
      <w:r>
        <w:rPr>
          <w:sz w:val="24"/>
          <w:szCs w:val="24"/>
        </w:rPr>
      </w:r>
    </w:p>
    <w:p>
      <w:pPr>
        <w:pStyle w:val="Titre2"/>
        <w:rPr>
          <w:sz w:val="24"/>
          <w:szCs w:val="24"/>
        </w:rPr>
      </w:pPr>
      <w:r>
        <w:rPr>
          <w:sz w:val="24"/>
          <w:szCs w:val="24"/>
        </w:rPr>
        <w:t xml:space="preserve">8) </w:t>
      </w:r>
      <w:r>
        <w:rPr>
          <w:sz w:val="24"/>
          <w:szCs w:val="24"/>
        </w:rPr>
        <w:t xml:space="preserve">Budget </w:t>
      </w:r>
      <w:r>
        <w:rPr>
          <w:sz w:val="24"/>
          <w:szCs w:val="24"/>
        </w:rPr>
        <w:t>prévisionnel du projet</w:t>
      </w:r>
    </w:p>
    <w:p>
      <w:pPr>
        <w:pStyle w:val="Normal"/>
        <w:rPr>
          <w:sz w:val="24"/>
          <w:szCs w:val="24"/>
        </w:rPr>
      </w:pPr>
      <w:r>
        <w:rPr>
          <w:sz w:val="24"/>
          <w:szCs w:val="24"/>
        </w:rPr>
      </w:r>
    </w:p>
    <w:tbl>
      <w:tblPr>
        <w:tblW w:w="9030"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47" w:type="dxa"/>
          <w:bottom w:w="55" w:type="dxa"/>
          <w:right w:w="55" w:type="dxa"/>
        </w:tblCellMar>
        <w:tblLook w:noVBand="1" w:val="04a0" w:noHBand="0" w:lastColumn="0" w:firstColumn="1" w:lastRow="0" w:firstRow="1"/>
      </w:tblPr>
      <w:tblGrid>
        <w:gridCol w:w="4882"/>
        <w:gridCol w:w="4147"/>
      </w:tblGrid>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b/>
                <w:b/>
                <w:bCs/>
                <w:sz w:val="24"/>
                <w:szCs w:val="24"/>
              </w:rPr>
            </w:pPr>
            <w:r>
              <w:rPr>
                <w:b/>
                <w:bCs/>
                <w:sz w:val="24"/>
                <w:szCs w:val="24"/>
              </w:rPr>
              <w:t>Tâches</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b/>
                <w:bCs/>
                <w:sz w:val="24"/>
                <w:szCs w:val="24"/>
              </w:rPr>
              <w:t>Dépense estimée</w:t>
            </w:r>
            <w:r>
              <w:rPr>
                <w:b/>
                <w:bCs/>
                <w:sz w:val="24"/>
                <w:szCs w:val="24"/>
              </w:rPr>
              <w:t xml:space="preserve"> (</w:t>
            </w:r>
            <w:r>
              <w:rPr>
                <w:b/>
                <w:bCs/>
                <w:sz w:val="24"/>
                <w:szCs w:val="24"/>
              </w:rPr>
              <w:t>XAF</w:t>
            </w:r>
            <w:r>
              <w:rPr>
                <w:b/>
                <w:bCs/>
                <w:sz w:val="24"/>
                <w:szCs w:val="24"/>
              </w:rPr>
              <w:t>)</w:t>
            </w:r>
          </w:p>
        </w:tc>
      </w:tr>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Hébergement</w:t>
            </w:r>
            <w:r>
              <w:rPr>
                <w:sz w:val="24"/>
                <w:szCs w:val="24"/>
              </w:rPr>
              <w:t xml:space="preserve"> (</w:t>
            </w:r>
            <w:r>
              <w:rPr>
                <w:sz w:val="24"/>
                <w:szCs w:val="24"/>
              </w:rPr>
              <w:t xml:space="preserve">Serveur Tomcat, </w:t>
            </w:r>
            <w:r>
              <w:rPr>
                <w:sz w:val="24"/>
                <w:szCs w:val="24"/>
              </w:rPr>
              <w:t>VPS 2)</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color w:val="CC0000"/>
                <w:sz w:val="24"/>
                <w:szCs w:val="24"/>
              </w:rPr>
              <w:t xml:space="preserve"> </w:t>
            </w:r>
            <w:r>
              <w:rPr>
                <w:color w:val="000000"/>
                <w:sz w:val="24"/>
                <w:szCs w:val="24"/>
              </w:rPr>
              <w:t>Tarif à négocier par an</w:t>
            </w:r>
          </w:p>
        </w:tc>
      </w:tr>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Développement</w:t>
            </w:r>
            <w:r>
              <w:rPr>
                <w:sz w:val="24"/>
                <w:szCs w:val="24"/>
              </w:rPr>
              <w:t xml:space="preserve">  (</w:t>
            </w:r>
            <w:r>
              <w:rPr>
                <w:sz w:val="24"/>
                <w:szCs w:val="24"/>
              </w:rPr>
              <w:t>1500</w:t>
            </w:r>
            <w:r>
              <w:rPr>
                <w:sz w:val="24"/>
                <w:szCs w:val="24"/>
              </w:rPr>
              <w:t>/h)</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 xml:space="preserve"> </w:t>
            </w:r>
            <w:r>
              <w:rPr>
                <w:sz w:val="24"/>
                <w:szCs w:val="24"/>
              </w:rPr>
              <w:t>20</w:t>
            </w:r>
            <w:r>
              <w:rPr>
                <w:sz w:val="24"/>
                <w:szCs w:val="24"/>
              </w:rPr>
              <w:t xml:space="preserve"> x </w:t>
            </w:r>
            <w:r>
              <w:rPr>
                <w:sz w:val="24"/>
                <w:szCs w:val="24"/>
              </w:rPr>
              <w:t>8</w:t>
            </w:r>
            <w:r>
              <w:rPr>
                <w:sz w:val="24"/>
                <w:szCs w:val="24"/>
              </w:rPr>
              <w:t xml:space="preserve"> x </w:t>
            </w:r>
            <w:r>
              <w:rPr>
                <w:sz w:val="24"/>
                <w:szCs w:val="24"/>
              </w:rPr>
              <w:t>1500</w:t>
            </w:r>
            <w:r>
              <w:rPr>
                <w:sz w:val="24"/>
                <w:szCs w:val="24"/>
              </w:rPr>
              <w:t xml:space="preserve"> = </w:t>
            </w:r>
            <w:r>
              <w:rPr>
                <w:b/>
                <w:bCs/>
                <w:sz w:val="24"/>
                <w:szCs w:val="24"/>
              </w:rPr>
              <w:t>240</w:t>
            </w:r>
            <w:r>
              <w:rPr>
                <w:b/>
                <w:bCs/>
                <w:sz w:val="24"/>
                <w:szCs w:val="24"/>
              </w:rPr>
              <w:t xml:space="preserve"> 000 </w:t>
            </w:r>
            <w:r>
              <w:rPr>
                <w:b/>
                <w:bCs/>
                <w:sz w:val="24"/>
                <w:szCs w:val="24"/>
              </w:rPr>
              <w:t>XAF</w:t>
            </w:r>
          </w:p>
        </w:tc>
      </w:tr>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Connexion Internet</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color w:val="800000"/>
                <w:sz w:val="24"/>
                <w:szCs w:val="24"/>
              </w:rPr>
            </w:pPr>
            <w:r>
              <w:rPr>
                <w:color w:val="800000"/>
                <w:sz w:val="24"/>
                <w:szCs w:val="24"/>
              </w:rPr>
              <w:t xml:space="preserve"> </w:t>
            </w:r>
            <w:r>
              <w:rPr>
                <w:color w:val="000000"/>
                <w:sz w:val="24"/>
                <w:szCs w:val="24"/>
              </w:rPr>
              <w:t xml:space="preserve">Forfait Internet de </w:t>
            </w:r>
            <w:r>
              <w:rPr>
                <w:b/>
                <w:bCs/>
                <w:color w:val="000000"/>
                <w:sz w:val="24"/>
                <w:szCs w:val="24"/>
              </w:rPr>
              <w:t>15 000 XAF</w:t>
            </w:r>
            <w:r>
              <w:rPr>
                <w:color w:val="000000"/>
                <w:sz w:val="24"/>
                <w:szCs w:val="24"/>
              </w:rPr>
              <w:t xml:space="preserve"> pour un mois</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sz w:val="24"/>
          <w:szCs w:val="24"/>
        </w:rPr>
      </w:r>
    </w:p>
    <w:sectPr>
      <w:footerReference w:type="default" r:id="rId3"/>
      <w:footnotePr>
        <w:numFmt w:val="decimal"/>
      </w:footnotePr>
      <w:type w:val="nextPage"/>
      <w:pgSz w:w="11906" w:h="16838"/>
      <w:pgMar w:left="1417" w:right="1417" w:header="0" w:top="1417" w:footer="1417" w:bottom="196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fldChar w:fldCharType="begin"/>
    </w:r>
    <w:r>
      <w:rPr/>
      <w:instrText> PAGE </w:instrText>
    </w:r>
    <w:r>
      <w:rPr/>
      <w:fldChar w:fldCharType="separate"/>
    </w:r>
    <w:r>
      <w:rPr/>
      <w:t>6</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spacing w:before="0" w:after="160"/>
        <w:rPr/>
      </w:pPr>
      <w:r>
        <w:rPr>
          <w:rStyle w:val="Caractresdenotedebasdepage"/>
        </w:rPr>
        <w:footnoteRef/>
      </w:r>
      <w:r>
        <w:rPr/>
        <w:tab/>
        <w:t>Le statut d’une activité permet de savoir si elle est validée par son superviseur ou non</w:t>
      </w:r>
    </w:p>
  </w:footnote>
  <w:footnote w:id="3">
    <w:p>
      <w:pPr>
        <w:pStyle w:val="Notedebasdepage"/>
        <w:spacing w:before="0" w:after="160"/>
        <w:rPr/>
      </w:pPr>
      <w:r>
        <w:rPr>
          <w:rStyle w:val="Caractresdenotedebasdepage"/>
        </w:rPr>
        <w:footnoteRef/>
      </w:r>
      <w:r>
        <w:rPr/>
        <w:tab/>
        <w:t>Un consultant ici est soit un personnel interne à EVIDHAF, soit une personne extérieure qui travaille avec EVIDHAF.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867b7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867b7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Titreprincipal"/>
    <w:qFormat/>
    <w:pPr>
      <w:outlineLvl w:val="2"/>
    </w:pP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867b7e"/>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867b7e"/>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Bullets" w:customStyle="1">
    <w:name w:val="Bullets"/>
    <w:qFormat/>
    <w:rPr>
      <w:rFonts w:ascii="OpenSymbol" w:hAnsi="OpenSymbol" w:eastAsia="OpenSymbol" w:cs="OpenSymbol"/>
    </w:rPr>
  </w:style>
  <w:style w:type="character" w:styleId="ListLabel10" w:customStyle="1">
    <w:name w:val="ListLabel 10"/>
    <w:qFormat/>
    <w:rPr>
      <w:rFonts w:cs="Wingdings"/>
      <w:sz w:val="24"/>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sz w:val="26"/>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sz w:val="24"/>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sz w:val="24"/>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sz w:val="26"/>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sz w:val="24"/>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name w:val="ListLabel 64"/>
    <w:qFormat/>
    <w:rPr>
      <w:rFonts w:cs="Wingdings"/>
      <w:sz w:val="24"/>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sz w:val="26"/>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e5ece"/>
    <w:pPr>
      <w:spacing w:before="0" w:after="160"/>
      <w:ind w:left="720" w:hanging="0"/>
      <w:contextualSpacing/>
    </w:pPr>
    <w:rPr/>
  </w:style>
  <w:style w:type="paragraph" w:styleId="Pieddepage">
    <w:name w:val="Footer"/>
    <w:basedOn w:val="Normal"/>
    <w:pPr/>
    <w:rPr/>
  </w:style>
  <w:style w:type="paragraph" w:styleId="Contenudetableau" w:customStyle="1">
    <w:name w:val="Contenu de tableau"/>
    <w:basedOn w:val="Normal"/>
    <w:qFormat/>
    <w:pPr/>
    <w:rPr/>
  </w:style>
  <w:style w:type="paragraph" w:styleId="Titredetableau" w:customStyle="1">
    <w:name w:val="Titre de tableau"/>
    <w:basedOn w:val="Contenudetableau"/>
    <w:qFormat/>
    <w:pPr/>
    <w:rPr/>
  </w:style>
  <w:style w:type="paragraph" w:styleId="Illustration" w:customStyle="1">
    <w:name w:val="Illustration"/>
    <w:basedOn w:val="Caption"/>
    <w:qFormat/>
    <w:pPr/>
    <w:rPr/>
  </w:style>
  <w:style w:type="paragraph" w:styleId="FrameContents" w:customStyle="1">
    <w:name w:val="Frame Contents"/>
    <w:basedOn w:val="Normal"/>
    <w:qFormat/>
    <w:pPr/>
    <w:rPr/>
  </w:style>
  <w:style w:type="paragraph" w:styleId="Contenudecadre" w:customStyle="1">
    <w:name w:val="Contenu de cadre"/>
    <w:basedOn w:val="Normal"/>
    <w:qFormat/>
    <w:pPr/>
    <w:rPr/>
  </w:style>
  <w:style w:type="paragraph" w:styleId="Notedebasdepag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e5ec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Application>LibreOffice/6.0.7.3$Linux_X86_64 LibreOffice_project/00m0$Build-3</Application>
  <Pages>6</Pages>
  <Words>1211</Words>
  <Characters>6508</Characters>
  <CharactersWithSpaces>7625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2020-01-06T04:40:00Z</dcterms:created>
  <dc:creator>FOTSO</dc:creator>
  <dc:description/>
  <dc:language>en-US</dc:language>
  <cp:lastModifiedBy/>
  <dcterms:modified xsi:type="dcterms:W3CDTF">2020-01-11T18:19:54Z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