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B" w:rsidRDefault="00C965EB" w:rsidP="00C965EB">
      <w:pPr>
        <w:jc w:val="left"/>
        <w:rPr>
          <w:szCs w:val="21"/>
        </w:rPr>
      </w:pPr>
    </w:p>
    <w:p w:rsidR="00C965EB" w:rsidRPr="00C965EB" w:rsidRDefault="00C965EB" w:rsidP="00C965EB">
      <w:pPr>
        <w:jc w:val="left"/>
        <w:rPr>
          <w:szCs w:val="21"/>
        </w:rPr>
      </w:pPr>
    </w:p>
    <w:p w:rsidR="00E10215" w:rsidRDefault="00E10215" w:rsidP="00E10215">
      <w:pPr>
        <w:jc w:val="center"/>
        <w:rPr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szCs w:val="21"/>
        </w:rPr>
      </w:pPr>
    </w:p>
    <w:p w:rsidR="0098640C" w:rsidRDefault="00AF6B6B" w:rsidP="00E10215">
      <w:pPr>
        <w:rPr>
          <w:szCs w:val="21"/>
        </w:rPr>
      </w:pPr>
      <w:r>
        <w:rPr>
          <w:rFonts w:hint="eastAsia"/>
          <w:szCs w:val="21"/>
        </w:rPr>
        <w:t>津田沼近辺のラーメン屋検索ツール作成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1.1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計画</w:t>
      </w:r>
    </w:p>
    <w:p w:rsidR="00A86A9F" w:rsidRDefault="00A86A9F" w:rsidP="00E10215">
      <w:pPr>
        <w:rPr>
          <w:szCs w:val="21"/>
        </w:rPr>
      </w:pPr>
      <w:r>
        <w:rPr>
          <w:rFonts w:hint="eastAsia"/>
          <w:szCs w:val="21"/>
        </w:rPr>
        <w:t xml:space="preserve">    2.1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プロジェクト計画書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>
        <w:rPr>
          <w:rFonts w:hint="eastAsia"/>
          <w:szCs w:val="21"/>
        </w:rPr>
        <w:t>2.1</w:t>
      </w:r>
      <w:r w:rsidR="00A86A9F">
        <w:rPr>
          <w:szCs w:val="21"/>
        </w:rPr>
        <w:t>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WBS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2.1.2</w:t>
      </w:r>
      <w:r w:rsidR="0058189A">
        <w:rPr>
          <w:szCs w:val="21"/>
        </w:rPr>
        <w:t xml:space="preserve"> </w:t>
      </w:r>
      <w:r w:rsidR="00663EFF">
        <w:rPr>
          <w:rFonts w:hint="eastAsia"/>
          <w:szCs w:val="21"/>
        </w:rPr>
        <w:t>ガントチャート</w:t>
      </w:r>
    </w:p>
    <w:p w:rsidR="00651AC7" w:rsidRDefault="00651AC7" w:rsidP="00E10215">
      <w:pPr>
        <w:rPr>
          <w:szCs w:val="21"/>
        </w:rPr>
      </w:pPr>
      <w:r>
        <w:rPr>
          <w:rFonts w:hint="eastAsia"/>
          <w:szCs w:val="21"/>
        </w:rPr>
        <w:t xml:space="preserve">      2.1.3</w:t>
      </w:r>
      <w:r w:rsidR="0058189A">
        <w:rPr>
          <w:szCs w:val="21"/>
        </w:rPr>
        <w:t xml:space="preserve"> </w:t>
      </w:r>
      <w:r w:rsidR="00663EFF">
        <w:rPr>
          <w:rFonts w:hint="eastAsia"/>
          <w:szCs w:val="21"/>
        </w:rPr>
        <w:t>体制図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651AC7">
        <w:rPr>
          <w:rFonts w:hint="eastAsia"/>
          <w:szCs w:val="21"/>
        </w:rPr>
        <w:t>2.1.4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3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週報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4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要件定義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4.1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要件定義書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5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外部設計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5.1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外部設計書</w:t>
      </w:r>
    </w:p>
    <w:p w:rsidR="007F6790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  5.1.1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画面遷移図</w:t>
      </w:r>
    </w:p>
    <w:p w:rsidR="00B950EB" w:rsidRDefault="00B950EB" w:rsidP="00B32F94">
      <w:pPr>
        <w:rPr>
          <w:szCs w:val="21"/>
        </w:rPr>
      </w:pPr>
      <w:r>
        <w:rPr>
          <w:rFonts w:hint="eastAsia"/>
          <w:szCs w:val="21"/>
        </w:rPr>
        <w:t xml:space="preserve">      5.1.2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データ項目</w:t>
      </w:r>
    </w:p>
    <w:p w:rsidR="00987937" w:rsidRDefault="00EE671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6 </w:t>
      </w:r>
      <w:r>
        <w:rPr>
          <w:rFonts w:hint="eastAsia"/>
          <w:szCs w:val="21"/>
        </w:rPr>
        <w:t>中間発表</w:t>
      </w:r>
    </w:p>
    <w:p w:rsidR="00EE6715" w:rsidRDefault="00EE6715" w:rsidP="00B32F94">
      <w:pPr>
        <w:rPr>
          <w:szCs w:val="21"/>
        </w:rPr>
      </w:pPr>
      <w:r>
        <w:rPr>
          <w:rFonts w:hint="eastAsia"/>
          <w:szCs w:val="21"/>
        </w:rPr>
        <w:t xml:space="preserve">    6.1 </w:t>
      </w:r>
      <w:r>
        <w:rPr>
          <w:rFonts w:hint="eastAsia"/>
          <w:szCs w:val="21"/>
        </w:rPr>
        <w:t>パワーポイント</w:t>
      </w:r>
    </w:p>
    <w:p w:rsidR="00987937" w:rsidRDefault="00EE6715" w:rsidP="00B32F9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6.2 </w:t>
      </w:r>
      <w:r>
        <w:rPr>
          <w:rFonts w:hint="eastAsia"/>
          <w:szCs w:val="21"/>
        </w:rPr>
        <w:t>原稿</w:t>
      </w:r>
    </w:p>
    <w:p w:rsidR="00DD68B5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EE6715">
        <w:rPr>
          <w:szCs w:val="21"/>
        </w:rPr>
        <w:t>7</w:t>
      </w:r>
      <w:r w:rsidR="0058189A">
        <w:rPr>
          <w:szCs w:val="21"/>
        </w:rPr>
        <w:t xml:space="preserve"> </w:t>
      </w:r>
      <w:r w:rsidR="00DD68B5">
        <w:rPr>
          <w:rFonts w:hint="eastAsia"/>
          <w:szCs w:val="21"/>
        </w:rPr>
        <w:t>発注先</w:t>
      </w:r>
    </w:p>
    <w:p w:rsidR="00B32F94" w:rsidRDefault="00EE6715" w:rsidP="00DD68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7</w:t>
      </w:r>
      <w:r w:rsidR="00DD68B5">
        <w:rPr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内部設計</w:t>
      </w:r>
    </w:p>
    <w:p w:rsidR="00B950EB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>
        <w:rPr>
          <w:rFonts w:hint="eastAsia"/>
          <w:szCs w:val="21"/>
        </w:rPr>
        <w:t>.1</w:t>
      </w:r>
      <w:r w:rsidR="00DD68B5">
        <w:rPr>
          <w:szCs w:val="21"/>
        </w:rPr>
        <w:t>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内部設計書</w:t>
      </w:r>
    </w:p>
    <w:p w:rsidR="00B631C5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契約書</w:t>
      </w:r>
    </w:p>
    <w:p w:rsidR="00B32F94" w:rsidRDefault="00DD68B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7</w:t>
      </w:r>
      <w:r>
        <w:rPr>
          <w:rFonts w:hint="eastAsia"/>
          <w:szCs w:val="21"/>
        </w:rPr>
        <w:t>.3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プログラミング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.3.1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プログラム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EE6715">
        <w:rPr>
          <w:szCs w:val="21"/>
        </w:rPr>
        <w:t>7</w:t>
      </w:r>
      <w:r w:rsidR="00DD68B5">
        <w:rPr>
          <w:szCs w:val="21"/>
        </w:rPr>
        <w:t>.4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.4.1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テスト計画書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.4.2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テスト報告書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.5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納品</w:t>
      </w:r>
    </w:p>
    <w:p w:rsidR="00B32F94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DD68B5">
        <w:rPr>
          <w:rFonts w:hint="eastAsia"/>
          <w:szCs w:val="21"/>
        </w:rPr>
        <w:t>.5</w:t>
      </w:r>
      <w:r w:rsidR="00B32F94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納品書</w:t>
      </w:r>
    </w:p>
    <w:p w:rsidR="00470BD6" w:rsidRDefault="00326020" w:rsidP="00E1021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EE6715">
        <w:rPr>
          <w:rFonts w:hint="eastAsia"/>
          <w:szCs w:val="21"/>
        </w:rPr>
        <w:t>7</w:t>
      </w:r>
      <w:r>
        <w:rPr>
          <w:rFonts w:hint="eastAsia"/>
          <w:szCs w:val="21"/>
        </w:rPr>
        <w:t>.5.</w:t>
      </w:r>
      <w:r>
        <w:rPr>
          <w:szCs w:val="21"/>
        </w:rPr>
        <w:t>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媒体</w:t>
      </w:r>
    </w:p>
    <w:p w:rsidR="00B950EB" w:rsidRPr="00B32F94" w:rsidRDefault="00470BD6" w:rsidP="00E1021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EE6715">
        <w:rPr>
          <w:rFonts w:hint="eastAsia"/>
          <w:szCs w:val="21"/>
        </w:rPr>
        <w:t>7</w:t>
      </w:r>
      <w:r>
        <w:rPr>
          <w:rFonts w:hint="eastAsia"/>
          <w:szCs w:val="21"/>
        </w:rPr>
        <w:t>.5.3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プログラム</w:t>
      </w:r>
    </w:p>
    <w:p w:rsidR="00E10215" w:rsidRDefault="00EE6715" w:rsidP="00E10215">
      <w:pPr>
        <w:rPr>
          <w:szCs w:val="21"/>
        </w:rPr>
      </w:pPr>
      <w:r>
        <w:rPr>
          <w:rFonts w:hint="eastAsia"/>
          <w:szCs w:val="21"/>
        </w:rPr>
        <w:t xml:space="preserve">  8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監視・コントロール</w:t>
      </w:r>
    </w:p>
    <w:p w:rsidR="00B631C5" w:rsidRDefault="00EE6715" w:rsidP="00EE671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 w:rsidR="00651AC7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EVM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EE6715">
        <w:rPr>
          <w:rFonts w:hint="eastAsia"/>
          <w:szCs w:val="21"/>
        </w:rPr>
        <w:t>9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終結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9</w:t>
      </w:r>
      <w:r w:rsidR="00E10215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QCD</w:t>
      </w:r>
      <w:r w:rsidR="00E10215">
        <w:rPr>
          <w:rFonts w:hint="eastAsia"/>
          <w:szCs w:val="21"/>
        </w:rPr>
        <w:t>評価報告書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9</w:t>
      </w:r>
      <w:r w:rsidR="00E10215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マネジメントレポート</w:t>
      </w:r>
    </w:p>
    <w:p w:rsidR="003B00DB" w:rsidRDefault="00EE6715" w:rsidP="00E10215">
      <w:pPr>
        <w:rPr>
          <w:szCs w:val="21"/>
        </w:rPr>
      </w:pPr>
      <w:r>
        <w:rPr>
          <w:rFonts w:hint="eastAsia"/>
          <w:szCs w:val="21"/>
        </w:rPr>
        <w:t xml:space="preserve">  10</w:t>
      </w:r>
      <w:r w:rsidR="0058189A">
        <w:rPr>
          <w:szCs w:val="21"/>
        </w:rPr>
        <w:t xml:space="preserve"> </w:t>
      </w:r>
      <w:r w:rsidR="00987937">
        <w:rPr>
          <w:rFonts w:hint="eastAsia"/>
          <w:szCs w:val="21"/>
        </w:rPr>
        <w:t>最終</w:t>
      </w:r>
      <w:r w:rsidR="003B00DB">
        <w:rPr>
          <w:rFonts w:hint="eastAsia"/>
          <w:szCs w:val="21"/>
        </w:rPr>
        <w:t>発表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10</w:t>
      </w:r>
      <w:r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パワーポイント</w:t>
      </w:r>
    </w:p>
    <w:p w:rsidR="003B00DB" w:rsidRPr="00E10215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10</w:t>
      </w:r>
      <w:bookmarkStart w:id="0" w:name="_GoBack"/>
      <w:bookmarkEnd w:id="0"/>
      <w:r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E6715">
        <w:rPr>
          <w:rFonts w:hint="eastAsia"/>
          <w:szCs w:val="21"/>
        </w:rPr>
        <w:t>原稿</w:t>
      </w:r>
    </w:p>
    <w:sectPr w:rsidR="003B00DB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0" w:rsidRDefault="007F6790" w:rsidP="007F6790">
      <w:r>
        <w:separator/>
      </w:r>
    </w:p>
  </w:endnote>
  <w:endnote w:type="continuationSeparator" w:id="0">
    <w:p w:rsidR="007F6790" w:rsidRDefault="007F6790" w:rsidP="007F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0" w:rsidRDefault="007F6790" w:rsidP="007F6790">
      <w:r>
        <w:separator/>
      </w:r>
    </w:p>
  </w:footnote>
  <w:footnote w:type="continuationSeparator" w:id="0">
    <w:p w:rsidR="007F6790" w:rsidRDefault="007F6790" w:rsidP="007F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5"/>
    <w:rsid w:val="00326020"/>
    <w:rsid w:val="003B00DB"/>
    <w:rsid w:val="00470BD6"/>
    <w:rsid w:val="0058189A"/>
    <w:rsid w:val="00651AC7"/>
    <w:rsid w:val="00663EFF"/>
    <w:rsid w:val="007D674E"/>
    <w:rsid w:val="007F6790"/>
    <w:rsid w:val="0098640C"/>
    <w:rsid w:val="00987937"/>
    <w:rsid w:val="00A86A9F"/>
    <w:rsid w:val="00AF6B6B"/>
    <w:rsid w:val="00B32F94"/>
    <w:rsid w:val="00B412F4"/>
    <w:rsid w:val="00B631C5"/>
    <w:rsid w:val="00B950EB"/>
    <w:rsid w:val="00C965EB"/>
    <w:rsid w:val="00DD68B5"/>
    <w:rsid w:val="00E10215"/>
    <w:rsid w:val="00EB0C98"/>
    <w:rsid w:val="00E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CCBA2CF0-7624-45B7-AE33-FCE2592B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790"/>
  </w:style>
  <w:style w:type="paragraph" w:styleId="a5">
    <w:name w:val="footer"/>
    <w:basedOn w:val="a"/>
    <w:link w:val="a6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790"/>
  </w:style>
  <w:style w:type="paragraph" w:styleId="a7">
    <w:name w:val="Balloon Text"/>
    <w:basedOn w:val="a"/>
    <w:link w:val="a8"/>
    <w:uiPriority w:val="99"/>
    <w:semiHidden/>
    <w:unhideWhenUsed/>
    <w:rsid w:val="00DD6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D68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D4E9-73B1-4EEF-BAE2-39CE72BD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ishii</cp:lastModifiedBy>
  <cp:revision>4</cp:revision>
  <cp:lastPrinted>2014-05-09T07:54:00Z</cp:lastPrinted>
  <dcterms:created xsi:type="dcterms:W3CDTF">2014-05-16T04:51:00Z</dcterms:created>
  <dcterms:modified xsi:type="dcterms:W3CDTF">2014-05-16T04:59:00Z</dcterms:modified>
</cp:coreProperties>
</file>