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FB766B">
      <w:pPr>
        <w:jc w:val="center"/>
        <w:rPr>
          <w:rFonts w:hint="eastAsia" w:ascii="黑体" w:eastAsia="黑体"/>
          <w:b/>
          <w:sz w:val="36"/>
          <w:lang w:eastAsia="zh-CN"/>
        </w:rPr>
      </w:pPr>
      <w:r>
        <w:rPr>
          <w:rFonts w:hint="eastAsia" w:ascii="黑体" w:eastAsia="黑体"/>
          <w:b/>
          <w:sz w:val="36"/>
        </w:rPr>
        <w:t>《数字逻辑电路》期末考试</w:t>
      </w:r>
      <w:r>
        <w:rPr>
          <w:rFonts w:hint="eastAsia" w:ascii="黑体" w:eastAsia="黑体"/>
          <w:b/>
          <w:sz w:val="36"/>
          <w:lang w:val="en-US" w:eastAsia="zh-CN"/>
        </w:rPr>
        <w:t>样题</w:t>
      </w:r>
    </w:p>
    <w:p w14:paraId="64AD12DF">
      <w:pPr>
        <w:ind w:right="-844" w:rightChars="-402" w:firstLine="5534" w:firstLineChars="2625"/>
        <w:rPr>
          <w:rFonts w:hint="eastAsia"/>
          <w:b/>
          <w:bCs/>
        </w:rPr>
      </w:pPr>
    </w:p>
    <w:p w14:paraId="5169F53B">
      <w:pPr>
        <w:spacing w:line="200" w:lineRule="exact"/>
        <w:ind w:left="211" w:right="-844" w:rightChars="-402" w:hanging="211" w:hangingChars="100"/>
        <w:rPr>
          <w:rFonts w:hint="eastAsia"/>
          <w:b/>
          <w:bCs/>
        </w:rPr>
      </w:pPr>
    </w:p>
    <w:p w14:paraId="043B2CCB">
      <w:pPr>
        <w:ind w:left="211" w:right="-844" w:rightChars="-402" w:hanging="211" w:hangingChars="100"/>
        <w:rPr>
          <w:rFonts w:hint="eastAsia"/>
          <w:b/>
          <w:bCs/>
          <w:u w:val="single"/>
        </w:rPr>
      </w:pPr>
      <w:r>
        <w:rPr>
          <w:rFonts w:hint="eastAsia"/>
          <w:b/>
          <w:bCs/>
        </w:rPr>
        <w:t xml:space="preserve">  班级 </w:t>
      </w:r>
      <w:r>
        <w:rPr>
          <w:rFonts w:hint="eastAsia"/>
          <w:b/>
          <w:bCs/>
          <w:u w:val="single"/>
        </w:rPr>
        <w:t xml:space="preserve">                    </w:t>
      </w:r>
      <w:r>
        <w:rPr>
          <w:rFonts w:hint="eastAsia"/>
          <w:b/>
          <w:bCs/>
        </w:rPr>
        <w:t xml:space="preserve">     学号</w:t>
      </w:r>
      <w:r>
        <w:rPr>
          <w:rFonts w:hint="eastAsia"/>
          <w:b/>
          <w:bCs/>
          <w:u w:val="single"/>
        </w:rPr>
        <w:t xml:space="preserve">               </w:t>
      </w:r>
      <w:r>
        <w:rPr>
          <w:rFonts w:hint="eastAsia"/>
          <w:b/>
          <w:bCs/>
        </w:rPr>
        <w:t xml:space="preserve">    姓名</w:t>
      </w:r>
      <w:r>
        <w:rPr>
          <w:rFonts w:hint="eastAsia"/>
          <w:b/>
          <w:bCs/>
          <w:u w:val="single"/>
        </w:rPr>
        <w:t xml:space="preserve">                </w:t>
      </w:r>
    </w:p>
    <w:p w14:paraId="3F832DB4">
      <w:pPr>
        <w:spacing w:line="300" w:lineRule="exact"/>
        <w:ind w:right="-844" w:rightChars="-402"/>
        <w:rPr>
          <w:rFonts w:hint="eastAsia"/>
          <w:bCs/>
        </w:rPr>
      </w:pPr>
    </w:p>
    <w:p w14:paraId="42F3536C">
      <w:pPr>
        <w:numPr>
          <w:ilvl w:val="0"/>
          <w:numId w:val="1"/>
        </w:numPr>
        <w:spacing w:line="300" w:lineRule="exact"/>
        <w:ind w:right="-844" w:rightChars="-402"/>
        <w:rPr>
          <w:rFonts w:hint="eastAsia"/>
          <w:bCs/>
        </w:rPr>
      </w:pPr>
      <w:r>
        <w:rPr>
          <w:rFonts w:hint="eastAsia"/>
          <w:bCs/>
        </w:rPr>
        <w:t>请将答案写在答题纸上，写明题号，不必抄题，字迹工整、清晰；</w:t>
      </w:r>
    </w:p>
    <w:p w14:paraId="6F678708">
      <w:pPr>
        <w:numPr>
          <w:ilvl w:val="0"/>
          <w:numId w:val="2"/>
        </w:numPr>
        <w:spacing w:line="300" w:lineRule="exact"/>
        <w:ind w:right="-844" w:rightChars="-402"/>
        <w:rPr>
          <w:rFonts w:hint="eastAsia"/>
          <w:bCs/>
          <w:spacing w:val="-6"/>
          <w:szCs w:val="21"/>
        </w:rPr>
      </w:pPr>
      <w:r>
        <w:rPr>
          <w:rFonts w:hint="eastAsia"/>
          <w:bCs/>
          <w:spacing w:val="-6"/>
          <w:szCs w:val="21"/>
        </w:rPr>
        <w:t>请在答题纸和试题纸上都写上你的班级，学号和姓名，交卷时请将试题纸、答题纸和草纸</w:t>
      </w:r>
    </w:p>
    <w:p w14:paraId="506A51BE">
      <w:pPr>
        <w:spacing w:line="300" w:lineRule="exact"/>
        <w:ind w:right="-844" w:rightChars="-402" w:firstLine="396" w:firstLineChars="200"/>
        <w:rPr>
          <w:bCs/>
          <w:spacing w:val="-6"/>
          <w:szCs w:val="21"/>
        </w:rPr>
      </w:pPr>
      <w:r>
        <w:rPr>
          <w:rFonts w:hint="eastAsia"/>
          <w:bCs/>
          <w:spacing w:val="-6"/>
          <w:szCs w:val="21"/>
        </w:rPr>
        <w:t>一并交上来。</w:t>
      </w:r>
    </w:p>
    <w:p w14:paraId="58098C1E">
      <w:pPr>
        <w:spacing w:line="300" w:lineRule="exact"/>
        <w:ind w:right="-844" w:rightChars="-402" w:firstLine="396" w:firstLineChars="200"/>
        <w:rPr>
          <w:bCs/>
          <w:spacing w:val="-6"/>
          <w:szCs w:val="21"/>
        </w:rPr>
      </w:pPr>
    </w:p>
    <w:p w14:paraId="06B554C5">
      <w:pPr>
        <w:spacing w:line="360" w:lineRule="auto"/>
        <w:ind w:right="-844" w:rightChars="-402"/>
        <w:rPr>
          <w:b/>
          <w:bCs/>
          <w:spacing w:val="-6"/>
          <w:szCs w:val="21"/>
        </w:rPr>
      </w:pPr>
      <w:r>
        <w:rPr>
          <w:rFonts w:hint="eastAsia"/>
          <w:b/>
          <w:bCs/>
          <w:sz w:val="24"/>
        </w:rPr>
        <w:t>一．判断题（共5分，1分/题）</w:t>
      </w:r>
    </w:p>
    <w:p w14:paraId="5EA3AB9D">
      <w:pPr>
        <w:spacing w:line="360" w:lineRule="auto"/>
        <w:ind w:left="480"/>
        <w:rPr>
          <w:rFonts w:hint="eastAsia" w:ascii="宋体" w:hAnsi="宋体"/>
          <w:color w:val="3D3D3D"/>
          <w:sz w:val="24"/>
        </w:rPr>
      </w:pPr>
      <w:bookmarkStart w:id="0" w:name="OLE_LINK1"/>
      <w:r>
        <w:rPr>
          <w:rFonts w:hint="eastAsia" w:ascii="宋体" w:hAnsi="宋体"/>
          <w:sz w:val="24"/>
        </w:rPr>
        <w:t>1.</w:t>
      </w:r>
      <w:r>
        <w:rPr>
          <w:rFonts w:hint="eastAsia" w:ascii="宋体" w:hAnsi="宋体"/>
          <w:color w:val="3D3D3D"/>
          <w:sz w:val="24"/>
        </w:rPr>
        <w:t xml:space="preserve"> 一片138译码器进行组合逻辑电路设计时，只能实现1个逻辑函数。（）</w:t>
      </w:r>
    </w:p>
    <w:p w14:paraId="7BA4C46D">
      <w:pPr>
        <w:spacing w:line="360" w:lineRule="auto"/>
        <w:ind w:left="48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2.</w:t>
      </w:r>
      <w:r>
        <w:rPr>
          <w:rFonts w:ascii="宋体" w:hAnsi="宋体"/>
          <w:sz w:val="24"/>
        </w:rPr>
        <w:t xml:space="preserve"> </w:t>
      </w:r>
      <w:r>
        <w:rPr>
          <w:rFonts w:hint="eastAsia" w:ascii="宋体" w:hAnsi="宋体"/>
          <w:sz w:val="24"/>
        </w:rPr>
        <w:t>74153数据选择器里4选1数据选择器的选择地址端是公用的。（）</w:t>
      </w:r>
    </w:p>
    <w:p w14:paraId="04E09AFD">
      <w:pPr>
        <w:spacing w:line="360" w:lineRule="auto"/>
        <w:ind w:left="48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3</w:t>
      </w:r>
      <w:r>
        <w:rPr>
          <w:rFonts w:ascii="宋体" w:hAnsi="宋体"/>
          <w:sz w:val="24"/>
        </w:rPr>
        <w:t>.</w:t>
      </w:r>
      <w:r>
        <w:rPr>
          <w:rFonts w:hint="eastAsia" w:ascii="宋体" w:hAnsi="宋体"/>
          <w:sz w:val="24"/>
        </w:rPr>
        <w:t xml:space="preserve"> 时序电路的外部输出如果与状态无关就是组合电路。（）</w:t>
      </w:r>
    </w:p>
    <w:p w14:paraId="5C5E0575">
      <w:pPr>
        <w:spacing w:line="360" w:lineRule="auto"/>
        <w:ind w:left="48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4. mealy型电路的外部输出和所有输入有关</w:t>
      </w:r>
      <w:r>
        <w:rPr>
          <w:rFonts w:hint="eastAsia" w:ascii="宋体" w:hAnsi="宋体"/>
          <w:sz w:val="24"/>
          <w:lang w:eastAsia="zh-CN"/>
        </w:rPr>
        <w:t>。</w:t>
      </w:r>
      <w:r>
        <w:rPr>
          <w:rFonts w:hint="eastAsia" w:ascii="宋体" w:hAnsi="宋体"/>
          <w:sz w:val="24"/>
        </w:rPr>
        <w:t>（）</w:t>
      </w:r>
    </w:p>
    <w:p w14:paraId="75570504">
      <w:pPr>
        <w:spacing w:line="360" w:lineRule="auto"/>
        <w:ind w:left="48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5.</w:t>
      </w:r>
      <w:r>
        <w:rPr>
          <w:rFonts w:ascii="宋体" w:hAnsi="宋体"/>
          <w:sz w:val="24"/>
        </w:rPr>
        <w:t xml:space="preserve"> </w:t>
      </w:r>
      <w:r>
        <w:rPr>
          <w:rFonts w:hint="eastAsia" w:ascii="宋体" w:hAnsi="宋体"/>
          <w:sz w:val="24"/>
        </w:rPr>
        <w:t>电平触发式T</w:t>
      </w:r>
      <w:r>
        <w:rPr>
          <w:rFonts w:hint="default" w:ascii="宋体" w:hAnsi="宋体"/>
          <w:sz w:val="24"/>
        </w:rPr>
        <w:t>触发器当T=0时次态Q</w:t>
      </w:r>
      <w:r>
        <w:rPr>
          <w:rFonts w:hint="default" w:ascii="宋体" w:hAnsi="宋体"/>
          <w:sz w:val="24"/>
          <w:vertAlign w:val="superscript"/>
        </w:rPr>
        <w:t>n+1</w:t>
      </w:r>
      <w:r>
        <w:rPr>
          <w:rFonts w:hint="default" w:ascii="宋体" w:hAnsi="宋体"/>
          <w:sz w:val="24"/>
        </w:rPr>
        <w:t>为</w:t>
      </w:r>
      <w:r>
        <w:rPr>
          <w:rFonts w:hint="eastAsia" w:ascii="宋体" w:hAnsi="宋体"/>
          <w:sz w:val="24"/>
          <w:lang w:val="en-US" w:eastAsia="zh-CN"/>
        </w:rPr>
        <w:t>Q</w:t>
      </w:r>
      <w:r>
        <w:rPr>
          <w:rFonts w:hint="eastAsia" w:ascii="宋体" w:hAnsi="宋体"/>
          <w:sz w:val="24"/>
        </w:rPr>
        <w:t>（ ）</w:t>
      </w:r>
    </w:p>
    <w:bookmarkEnd w:id="0"/>
    <w:p w14:paraId="7A025DA5">
      <w:pPr>
        <w:spacing w:line="360" w:lineRule="auto"/>
        <w:ind w:right="-844" w:rightChars="-402"/>
        <w:rPr>
          <w:rFonts w:ascii="宋体" w:hAnsi="宋体"/>
          <w:sz w:val="24"/>
        </w:rPr>
      </w:pPr>
      <w:bookmarkStart w:id="1" w:name="_Hlk47923628"/>
      <w:r>
        <w:rPr>
          <w:rFonts w:hint="eastAsia"/>
          <w:b/>
          <w:bCs/>
          <w:sz w:val="24"/>
        </w:rPr>
        <w:t>二．单选题（共</w:t>
      </w:r>
      <w:r>
        <w:rPr>
          <w:rFonts w:hint="eastAsia"/>
          <w:b/>
          <w:bCs/>
          <w:sz w:val="24"/>
          <w:lang w:val="en-US" w:eastAsia="zh-CN"/>
        </w:rPr>
        <w:t>10</w:t>
      </w:r>
      <w:r>
        <w:rPr>
          <w:rFonts w:hint="eastAsia"/>
          <w:b/>
          <w:bCs/>
          <w:sz w:val="24"/>
        </w:rPr>
        <w:t>分，</w:t>
      </w:r>
      <w:r>
        <w:rPr>
          <w:rFonts w:hint="eastAsia"/>
          <w:b/>
          <w:bCs/>
          <w:sz w:val="24"/>
          <w:lang w:val="en-US" w:eastAsia="zh-CN"/>
        </w:rPr>
        <w:t>2</w:t>
      </w:r>
      <w:r>
        <w:rPr>
          <w:rFonts w:hint="eastAsia"/>
          <w:b/>
          <w:bCs/>
          <w:sz w:val="24"/>
        </w:rPr>
        <w:t>分/题）</w:t>
      </w:r>
    </w:p>
    <w:bookmarkEnd w:id="1"/>
    <w:p w14:paraId="43015E01">
      <w:pPr>
        <w:spacing w:line="360" w:lineRule="auto"/>
        <w:ind w:left="48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1. 由与非门构成的基本RS触发器的约束条件为：</w:t>
      </w:r>
      <w:r>
        <w:rPr>
          <w:rFonts w:hint="eastAsia" w:ascii="宋体" w:hAnsi="宋体"/>
          <w:sz w:val="24"/>
          <w:lang w:val="en-US" w:eastAsia="zh-CN"/>
        </w:rPr>
        <w:t>（）</w:t>
      </w:r>
      <w:r>
        <w:rPr>
          <w:rFonts w:hint="eastAsia" w:ascii="宋体" w:hAnsi="宋体"/>
          <w:sz w:val="24"/>
        </w:rPr>
        <w:t>。</w:t>
      </w:r>
    </w:p>
    <w:p w14:paraId="039FCAEB">
      <w:pPr>
        <w:spacing w:line="360" w:lineRule="auto"/>
        <w:ind w:left="480" w:firstLine="360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eastAsia" w:ascii="宋体" w:hAnsi="宋体"/>
          <w:sz w:val="24"/>
        </w:rPr>
        <w:t>A．</w:t>
      </w:r>
      <w:r>
        <w:rPr>
          <w:rFonts w:hint="eastAsia" w:ascii="宋体" w:hAnsi="宋体"/>
          <w:sz w:val="24"/>
          <w:lang w:val="en-US" w:eastAsia="zh-CN"/>
        </w:rPr>
        <w:t>RS=0</w:t>
      </w:r>
      <w:r>
        <w:rPr>
          <w:rFonts w:ascii="宋体" w:hAnsi="宋体"/>
          <w:sz w:val="24"/>
        </w:rPr>
        <w:t xml:space="preserve">    </w:t>
      </w:r>
      <w:r>
        <w:rPr>
          <w:rFonts w:hint="eastAsia" w:ascii="宋体" w:hAnsi="宋体"/>
          <w:sz w:val="24"/>
        </w:rPr>
        <w:t>B.</w:t>
      </w:r>
      <w:r>
        <w:rPr>
          <w:rFonts w:hint="eastAsia" w:ascii="宋体" w:hAnsi="宋体"/>
          <w:sz w:val="24"/>
          <w:lang w:val="en-US" w:eastAsia="zh-CN"/>
        </w:rPr>
        <w:t>R+S=0</w:t>
      </w:r>
      <w:r>
        <w:rPr>
          <w:rFonts w:ascii="宋体" w:hAnsi="宋体"/>
          <w:sz w:val="24"/>
        </w:rPr>
        <w:t xml:space="preserve">     </w:t>
      </w:r>
      <w:r>
        <w:rPr>
          <w:rFonts w:hint="eastAsia" w:ascii="宋体" w:hAnsi="宋体"/>
          <w:sz w:val="24"/>
        </w:rPr>
        <w:t>C.</w:t>
      </w:r>
      <w:r>
        <w:rPr>
          <w:rFonts w:ascii="宋体" w:hAnsi="宋体"/>
          <w:sz w:val="24"/>
        </w:rPr>
        <w:t xml:space="preserve"> </w:t>
      </w:r>
      <w:r>
        <w:rPr>
          <w:rFonts w:hint="eastAsia" w:ascii="宋体" w:hAnsi="宋体"/>
          <w:sz w:val="24"/>
          <w:lang w:val="en-US" w:eastAsia="zh-CN"/>
        </w:rPr>
        <w:t>R+S=1</w:t>
      </w:r>
      <w:r>
        <w:rPr>
          <w:rFonts w:ascii="宋体" w:hAnsi="宋体"/>
          <w:sz w:val="24"/>
        </w:rPr>
        <w:t xml:space="preserve">   </w:t>
      </w:r>
      <w:r>
        <w:rPr>
          <w:rFonts w:hint="eastAsia" w:ascii="宋体" w:hAnsi="宋体"/>
          <w:sz w:val="24"/>
        </w:rPr>
        <w:t>D.</w:t>
      </w:r>
      <w:r>
        <w:rPr>
          <w:rFonts w:ascii="宋体" w:hAnsi="宋体"/>
          <w:sz w:val="24"/>
        </w:rPr>
        <w:t xml:space="preserve"> </w:t>
      </w:r>
      <w:r>
        <w:rPr>
          <w:rFonts w:hint="eastAsia" w:ascii="宋体" w:hAnsi="宋体"/>
          <w:sz w:val="24"/>
          <w:lang w:val="en-US" w:eastAsia="zh-CN"/>
        </w:rPr>
        <w:t>RS=1</w:t>
      </w:r>
    </w:p>
    <w:p w14:paraId="3802681F">
      <w:pPr>
        <w:spacing w:line="360" w:lineRule="auto"/>
        <w:ind w:left="480"/>
        <w:rPr>
          <w:rFonts w:hint="eastAsia" w:ascii="宋体" w:hAnsi="宋体"/>
          <w:color w:val="FF0000"/>
          <w:sz w:val="24"/>
        </w:rPr>
      </w:pPr>
      <w:r>
        <w:rPr>
          <w:rFonts w:hint="eastAsia" w:ascii="宋体" w:hAnsi="宋体"/>
          <w:sz w:val="24"/>
        </w:rPr>
        <w:t>2.</w:t>
      </w:r>
      <w:r>
        <w:rPr>
          <w:rFonts w:ascii="宋体" w:hAnsi="宋体"/>
          <w:sz w:val="24"/>
        </w:rPr>
        <w:t xml:space="preserve"> </w:t>
      </w:r>
      <w:r>
        <w:rPr>
          <w:rFonts w:hint="eastAsia" w:ascii="宋体" w:hAnsi="宋体"/>
          <w:sz w:val="24"/>
        </w:rPr>
        <w:t>一位全加器的进位输出包含的最小项是</w:t>
      </w:r>
      <w:r>
        <w:rPr>
          <w:rFonts w:hint="eastAsia" w:ascii="宋体" w:hAnsi="宋体"/>
          <w:sz w:val="24"/>
          <w:lang w:val="en-US" w:eastAsia="zh-CN"/>
        </w:rPr>
        <w:t>（）</w:t>
      </w:r>
      <w:r>
        <w:rPr>
          <w:rFonts w:ascii="宋体" w:hAnsi="宋体"/>
          <w:sz w:val="24"/>
        </w:rPr>
        <w:t>。</w:t>
      </w:r>
    </w:p>
    <w:p w14:paraId="4D03EEEF">
      <w:pPr>
        <w:spacing w:line="360" w:lineRule="auto"/>
        <w:ind w:left="480" w:firstLine="36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A.</w:t>
      </w:r>
      <w:r>
        <w:rPr>
          <w:rFonts w:ascii="宋体" w:hAnsi="宋体"/>
          <w:sz w:val="24"/>
        </w:rPr>
        <w:t xml:space="preserve"> </w:t>
      </w:r>
      <w:r>
        <w:rPr>
          <w:rFonts w:ascii="Segoe UI" w:hAnsi="Segoe UI" w:eastAsia="Segoe UI" w:cs="Segoe UI"/>
          <w:i w:val="0"/>
          <w:iCs w:val="0"/>
          <w:caps w:val="0"/>
          <w:color w:val="181E33"/>
          <w:spacing w:val="0"/>
          <w:sz w:val="21"/>
          <w:szCs w:val="21"/>
          <w:shd w:val="clear" w:fill="FFFFFF"/>
        </w:rPr>
        <w:t>m0+m1+m3+m7</w:t>
      </w:r>
      <w:r>
        <w:rPr>
          <w:rFonts w:ascii="宋体" w:hAnsi="宋体"/>
          <w:sz w:val="24"/>
        </w:rPr>
        <w:t xml:space="preserve">    </w:t>
      </w:r>
      <w:r>
        <w:rPr>
          <w:rFonts w:hint="eastAsia" w:ascii="宋体" w:hAnsi="宋体"/>
          <w:sz w:val="24"/>
        </w:rPr>
        <w:t>B.</w:t>
      </w:r>
      <w:r>
        <w:rPr>
          <w:rFonts w:ascii="Segoe UI" w:hAnsi="Segoe UI" w:eastAsia="Segoe UI" w:cs="Segoe UI"/>
          <w:i w:val="0"/>
          <w:iCs w:val="0"/>
          <w:caps w:val="0"/>
          <w:color w:val="181E33"/>
          <w:spacing w:val="0"/>
          <w:sz w:val="21"/>
          <w:szCs w:val="21"/>
          <w:shd w:val="clear" w:fill="FFFFFF"/>
        </w:rPr>
        <w:t>m1+m2+m3+m7</w:t>
      </w:r>
      <w:r>
        <w:rPr>
          <w:rFonts w:ascii="宋体" w:hAnsi="宋体"/>
          <w:sz w:val="24"/>
        </w:rPr>
        <w:t xml:space="preserve">    </w:t>
      </w:r>
    </w:p>
    <w:p w14:paraId="70FB20CE">
      <w:pPr>
        <w:spacing w:line="360" w:lineRule="auto"/>
        <w:ind w:left="480" w:firstLine="360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eastAsia" w:ascii="宋体" w:hAnsi="宋体"/>
          <w:sz w:val="24"/>
        </w:rPr>
        <w:t>C.</w:t>
      </w:r>
      <w:r>
        <w:rPr>
          <w:rFonts w:ascii="宋体" w:hAnsi="宋体"/>
          <w:sz w:val="24"/>
        </w:rPr>
        <w:t xml:space="preserve"> </w:t>
      </w:r>
      <w:r>
        <w:rPr>
          <w:rFonts w:ascii="Segoe UI" w:hAnsi="Segoe UI" w:eastAsia="Segoe UI" w:cs="Segoe UI"/>
          <w:i w:val="0"/>
          <w:iCs w:val="0"/>
          <w:caps w:val="0"/>
          <w:color w:val="181E33"/>
          <w:spacing w:val="0"/>
          <w:sz w:val="21"/>
          <w:szCs w:val="21"/>
          <w:shd w:val="clear" w:fill="FFFFFF"/>
        </w:rPr>
        <w:t>m3+m5+m6+m7</w:t>
      </w:r>
      <w:r>
        <w:rPr>
          <w:rFonts w:ascii="宋体" w:hAnsi="宋体"/>
          <w:sz w:val="24"/>
        </w:rPr>
        <w:t xml:space="preserve">   </w:t>
      </w:r>
      <w:r>
        <w:rPr>
          <w:rFonts w:hint="eastAsia" w:ascii="宋体" w:hAnsi="宋体"/>
          <w:sz w:val="24"/>
        </w:rPr>
        <w:t>D.</w:t>
      </w:r>
      <w:r>
        <w:rPr>
          <w:rFonts w:ascii="宋体" w:hAnsi="宋体"/>
          <w:sz w:val="24"/>
        </w:rPr>
        <w:t xml:space="preserve"> </w:t>
      </w:r>
      <w:r>
        <w:rPr>
          <w:rFonts w:ascii="Segoe UI" w:hAnsi="Segoe UI" w:eastAsia="Segoe UI" w:cs="Segoe UI"/>
          <w:i w:val="0"/>
          <w:iCs w:val="0"/>
          <w:caps w:val="0"/>
          <w:color w:val="181E33"/>
          <w:spacing w:val="0"/>
          <w:sz w:val="21"/>
          <w:szCs w:val="21"/>
          <w:shd w:val="clear" w:fill="FFFFFF"/>
        </w:rPr>
        <w:t>m1+m2+m4+m7</w:t>
      </w:r>
    </w:p>
    <w:p w14:paraId="23D2615C">
      <w:pPr>
        <w:spacing w:line="360" w:lineRule="auto"/>
        <w:ind w:left="48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3. 用卡诺图方法检查电路是否有冒险的判断准则是</w:t>
      </w:r>
      <w:r>
        <w:rPr>
          <w:rFonts w:hint="eastAsia" w:ascii="宋体" w:hAnsi="宋体"/>
          <w:sz w:val="24"/>
          <w:lang w:val="en-US" w:eastAsia="zh-CN"/>
        </w:rPr>
        <w:t>（）</w:t>
      </w:r>
      <w:r>
        <w:rPr>
          <w:rFonts w:hint="eastAsia" w:ascii="宋体" w:hAnsi="宋体"/>
          <w:sz w:val="24"/>
        </w:rPr>
        <w:t>。</w:t>
      </w:r>
    </w:p>
    <w:p w14:paraId="5CD82C4C">
      <w:pPr>
        <w:spacing w:line="360" w:lineRule="auto"/>
        <w:ind w:left="480" w:firstLine="360"/>
        <w:rPr>
          <w:rFonts w:hint="eastAsia" w:ascii="宋体" w:hAnsi="宋体" w:eastAsia="宋体"/>
          <w:sz w:val="24"/>
          <w:lang w:val="en-US" w:eastAsia="zh-CN"/>
        </w:rPr>
      </w:pPr>
      <w:r>
        <w:rPr>
          <w:rFonts w:hint="eastAsia" w:ascii="宋体" w:hAnsi="宋体"/>
          <w:sz w:val="24"/>
        </w:rPr>
        <w:t>A. 卡诺圈相邻    B.卡诺圈相交    C. 卡诺圈相离    D.卡诺圈相</w:t>
      </w:r>
      <w:r>
        <w:rPr>
          <w:rFonts w:hint="eastAsia" w:ascii="宋体" w:hAnsi="宋体"/>
          <w:sz w:val="24"/>
          <w:lang w:val="en-US" w:eastAsia="zh-CN"/>
        </w:rPr>
        <w:t>同</w:t>
      </w:r>
    </w:p>
    <w:p w14:paraId="1D07D9BB">
      <w:pPr>
        <w:spacing w:line="360" w:lineRule="auto"/>
        <w:ind w:left="48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4. NPN型三极管的发射结正偏、集电结反偏时，集电结耗尽层的内部场变（    ），使扩散到集电结边缘的自由电子很容易越过集电结进入集电区形成（    ）运动，从而形成了受集电结电压控制的电流ICN。</w:t>
      </w:r>
    </w:p>
    <w:p w14:paraId="70E537DF">
      <w:pPr>
        <w:spacing w:line="360" w:lineRule="auto"/>
        <w:ind w:left="480" w:firstLine="360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eastAsia" w:ascii="宋体" w:hAnsi="宋体"/>
          <w:sz w:val="24"/>
        </w:rPr>
        <w:t xml:space="preserve">A. 弱；漂移  </w:t>
      </w:r>
      <w:r>
        <w:rPr>
          <w:rFonts w:ascii="宋体" w:hAnsi="宋体"/>
          <w:sz w:val="24"/>
        </w:rPr>
        <w:t xml:space="preserve"> </w:t>
      </w:r>
      <w:r>
        <w:rPr>
          <w:rFonts w:hint="eastAsia" w:ascii="宋体" w:hAnsi="宋体"/>
          <w:sz w:val="24"/>
        </w:rPr>
        <w:t xml:space="preserve"> B.强；漂移 </w:t>
      </w:r>
      <w:r>
        <w:rPr>
          <w:rFonts w:ascii="宋体" w:hAnsi="宋体"/>
          <w:sz w:val="24"/>
        </w:rPr>
        <w:t xml:space="preserve">  </w:t>
      </w:r>
      <w:r>
        <w:rPr>
          <w:rFonts w:hint="eastAsia" w:ascii="宋体" w:hAnsi="宋体"/>
          <w:sz w:val="24"/>
        </w:rPr>
        <w:t xml:space="preserve"> C. 弱；扩散</w:t>
      </w:r>
      <w:r>
        <w:rPr>
          <w:rFonts w:ascii="宋体" w:hAnsi="宋体"/>
          <w:sz w:val="24"/>
        </w:rPr>
        <w:t xml:space="preserve">  </w:t>
      </w:r>
      <w:r>
        <w:rPr>
          <w:rFonts w:hint="eastAsia" w:ascii="宋体" w:hAnsi="宋体"/>
          <w:sz w:val="24"/>
        </w:rPr>
        <w:t xml:space="preserve"> D.强；扩散</w:t>
      </w:r>
    </w:p>
    <w:p w14:paraId="163DB75F">
      <w:pPr>
        <w:spacing w:line="360" w:lineRule="auto"/>
        <w:ind w:left="48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5. 最简二进制状态表如下，如果用JK触发器进行实现，请求出输出函数及激励函数表达式并判断下面的正确结果</w:t>
      </w:r>
      <w:r>
        <w:rPr>
          <w:rFonts w:hint="eastAsia" w:ascii="宋体" w:hAnsi="宋体"/>
          <w:sz w:val="24"/>
          <w:lang w:val="en-US" w:eastAsia="zh-CN"/>
        </w:rPr>
        <w:t>为（ ）</w:t>
      </w:r>
      <w:r>
        <w:rPr>
          <w:rFonts w:hint="eastAsia" w:ascii="宋体" w:hAnsi="宋体"/>
          <w:sz w:val="24"/>
        </w:rPr>
        <w:t>。</w:t>
      </w:r>
    </w:p>
    <w:p w14:paraId="3127A4F2">
      <w:pPr>
        <w:spacing w:line="360" w:lineRule="auto"/>
        <w:ind w:left="480"/>
        <w:rPr>
          <w:rFonts w:hint="eastAsia" w:ascii="宋体" w:hAnsi="宋体" w:eastAsia="宋体"/>
          <w:sz w:val="24"/>
          <w:lang w:eastAsia="zh-CN"/>
        </w:rPr>
        <w:sectPr>
          <w:footerReference r:id="rId4" w:type="first"/>
          <w:footerReference r:id="rId3" w:type="default"/>
          <w:pgSz w:w="10319" w:h="14572"/>
          <w:pgMar w:top="1134" w:right="851" w:bottom="779" w:left="851" w:header="851" w:footer="567" w:gutter="0"/>
          <w:pgNumType w:fmt="decimal"/>
          <w:cols w:space="425" w:num="1"/>
          <w:titlePg/>
          <w:docGrid w:type="lines" w:linePitch="312" w:charSpace="0"/>
        </w:sectPr>
      </w:pPr>
    </w:p>
    <w:p w14:paraId="2DDBAD29">
      <w:pPr>
        <w:spacing w:line="360" w:lineRule="auto"/>
        <w:ind w:left="480"/>
        <w:rPr>
          <w:rFonts w:hint="eastAsia" w:ascii="宋体" w:hAnsi="宋体" w:eastAsia="宋体"/>
          <w:sz w:val="24"/>
          <w:lang w:eastAsia="zh-CN"/>
        </w:rPr>
      </w:pPr>
      <w:r>
        <w:rPr>
          <w:rFonts w:hint="eastAsia" w:ascii="宋体" w:hAnsi="宋体" w:eastAsia="宋体"/>
          <w:sz w:val="24"/>
          <w:lang w:eastAsia="zh-CN"/>
        </w:rPr>
        <w:drawing>
          <wp:inline distT="0" distB="0" distL="114300" distR="114300">
            <wp:extent cx="1562100" cy="1362075"/>
            <wp:effectExtent l="0" t="0" r="0" b="9525"/>
            <wp:docPr id="8" name="图片 8" descr="vv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vvv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EB9FB">
      <w:pPr>
        <w:spacing w:line="360" w:lineRule="auto"/>
        <w:ind w:left="480" w:firstLine="360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eastAsia" w:ascii="宋体" w:hAnsi="宋体"/>
          <w:sz w:val="24"/>
        </w:rPr>
        <w:t xml:space="preserve">A. </w:t>
      </w:r>
      <w:r>
        <w:rPr>
          <w:rFonts w:ascii="Segoe UI" w:hAnsi="Segoe UI" w:eastAsia="Segoe UI" w:cs="Segoe UI"/>
          <w:i w:val="0"/>
          <w:iCs w:val="0"/>
          <w:caps w:val="0"/>
          <w:color w:val="181E33"/>
          <w:spacing w:val="0"/>
          <w:sz w:val="21"/>
          <w:szCs w:val="21"/>
          <w:shd w:val="clear" w:fill="FFFFFF"/>
        </w:rPr>
        <w:t>J</w:t>
      </w:r>
      <w:r>
        <w:rPr>
          <w:rFonts w:hint="default" w:ascii="Segoe UI" w:hAnsi="Segoe UI" w:eastAsia="Segoe UI" w:cs="Segoe UI"/>
          <w:i w:val="0"/>
          <w:iCs w:val="0"/>
          <w:caps w:val="0"/>
          <w:color w:val="181E33"/>
          <w:spacing w:val="0"/>
          <w:sz w:val="24"/>
          <w:szCs w:val="24"/>
          <w:shd w:val="clear" w:fill="FFFFFF"/>
          <w:vertAlign w:val="subscript"/>
        </w:rPr>
        <w:t>1</w:t>
      </w:r>
      <w:r>
        <w:rPr>
          <w:rFonts w:hint="default" w:ascii="Segoe UI" w:hAnsi="Segoe UI" w:eastAsia="Segoe UI" w:cs="Segoe UI"/>
          <w:i w:val="0"/>
          <w:iCs w:val="0"/>
          <w:caps w:val="0"/>
          <w:color w:val="181E33"/>
          <w:spacing w:val="0"/>
          <w:sz w:val="21"/>
          <w:szCs w:val="21"/>
          <w:shd w:val="clear" w:fill="FFFFFF"/>
        </w:rPr>
        <w:t>=X</w:t>
      </w:r>
      <w:r>
        <w:rPr>
          <w:rFonts w:hint="eastAsia" w:ascii="宋体" w:hAnsi="宋体"/>
          <w:sz w:val="24"/>
          <w:lang w:val="en-US" w:eastAsia="zh-CN"/>
        </w:rPr>
        <w:t xml:space="preserve">    B </w:t>
      </w:r>
      <w:r>
        <w:rPr>
          <w:rFonts w:ascii="Segoe UI" w:hAnsi="Segoe UI" w:eastAsia="Segoe UI" w:cs="Segoe UI"/>
          <w:i w:val="0"/>
          <w:iCs w:val="0"/>
          <w:caps w:val="0"/>
          <w:color w:val="181E33"/>
          <w:spacing w:val="0"/>
          <w:sz w:val="21"/>
          <w:szCs w:val="21"/>
          <w:shd w:val="clear" w:fill="FFFFFF"/>
        </w:rPr>
        <w:t>K</w:t>
      </w:r>
      <w:r>
        <w:rPr>
          <w:rFonts w:hint="default" w:ascii="Segoe UI" w:hAnsi="Segoe UI" w:eastAsia="Segoe UI" w:cs="Segoe UI"/>
          <w:i w:val="0"/>
          <w:iCs w:val="0"/>
          <w:caps w:val="0"/>
          <w:color w:val="181E33"/>
          <w:spacing w:val="0"/>
          <w:sz w:val="24"/>
          <w:szCs w:val="24"/>
          <w:shd w:val="clear" w:fill="FFFFFF"/>
          <w:vertAlign w:val="subscript"/>
        </w:rPr>
        <w:t>1</w:t>
      </w:r>
      <w:r>
        <w:rPr>
          <w:rFonts w:hint="default" w:ascii="Segoe UI" w:hAnsi="Segoe UI" w:eastAsia="Segoe UI" w:cs="Segoe UI"/>
          <w:i w:val="0"/>
          <w:iCs w:val="0"/>
          <w:caps w:val="0"/>
          <w:color w:val="181E33"/>
          <w:spacing w:val="0"/>
          <w:sz w:val="21"/>
          <w:szCs w:val="21"/>
          <w:shd w:val="clear" w:fill="FFFFFF"/>
        </w:rPr>
        <w:t>=X</w:t>
      </w:r>
      <w:r>
        <w:rPr>
          <w:rFonts w:hint="eastAsia" w:ascii="宋体" w:hAnsi="宋体"/>
          <w:sz w:val="24"/>
          <w:lang w:val="en-US" w:eastAsia="zh-CN"/>
        </w:rPr>
        <w:t xml:space="preserve">     C </w:t>
      </w:r>
      <w:r>
        <w:rPr>
          <w:rFonts w:ascii="Segoe UI" w:hAnsi="Segoe UI" w:eastAsia="Segoe UI" w:cs="Segoe UI"/>
          <w:i w:val="0"/>
          <w:iCs w:val="0"/>
          <w:caps w:val="0"/>
          <w:color w:val="181E33"/>
          <w:spacing w:val="0"/>
          <w:sz w:val="21"/>
          <w:szCs w:val="21"/>
          <w:shd w:val="clear" w:fill="FFFFFF"/>
        </w:rPr>
        <w:t>K</w:t>
      </w:r>
      <w:r>
        <w:rPr>
          <w:rFonts w:hint="default" w:ascii="Segoe UI" w:hAnsi="Segoe UI" w:eastAsia="Segoe UI" w:cs="Segoe UI"/>
          <w:i w:val="0"/>
          <w:iCs w:val="0"/>
          <w:caps w:val="0"/>
          <w:color w:val="181E33"/>
          <w:spacing w:val="0"/>
          <w:sz w:val="24"/>
          <w:szCs w:val="24"/>
          <w:shd w:val="clear" w:fill="FFFFFF"/>
          <w:vertAlign w:val="subscript"/>
        </w:rPr>
        <w:t>2</w:t>
      </w:r>
      <w:r>
        <w:rPr>
          <w:rFonts w:hint="default" w:ascii="Segoe UI" w:hAnsi="Segoe UI" w:eastAsia="Segoe UI" w:cs="Segoe UI"/>
          <w:i w:val="0"/>
          <w:iCs w:val="0"/>
          <w:caps w:val="0"/>
          <w:color w:val="181E33"/>
          <w:spacing w:val="0"/>
          <w:sz w:val="21"/>
          <w:szCs w:val="21"/>
          <w:shd w:val="clear" w:fill="FFFFFF"/>
        </w:rPr>
        <w:t>=X</w:t>
      </w:r>
      <w:r>
        <w:rPr>
          <w:rFonts w:hint="eastAsia" w:ascii="宋体" w:hAnsi="宋体"/>
          <w:sz w:val="24"/>
          <w:lang w:val="en-US" w:eastAsia="zh-CN"/>
        </w:rPr>
        <w:t xml:space="preserve">         D </w:t>
      </w:r>
      <w:r>
        <w:rPr>
          <w:rFonts w:ascii="Segoe UI" w:hAnsi="Segoe UI" w:eastAsia="Segoe UI" w:cs="Segoe UI"/>
          <w:i w:val="0"/>
          <w:iCs w:val="0"/>
          <w:caps w:val="0"/>
          <w:color w:val="181E33"/>
          <w:spacing w:val="0"/>
          <w:sz w:val="21"/>
          <w:szCs w:val="21"/>
          <w:shd w:val="clear" w:fill="FFFFFF"/>
        </w:rPr>
        <w:t>J</w:t>
      </w:r>
      <w:r>
        <w:rPr>
          <w:rFonts w:hint="default" w:ascii="Segoe UI" w:hAnsi="Segoe UI" w:eastAsia="Segoe UI" w:cs="Segoe UI"/>
          <w:i w:val="0"/>
          <w:iCs w:val="0"/>
          <w:caps w:val="0"/>
          <w:color w:val="181E33"/>
          <w:spacing w:val="0"/>
          <w:sz w:val="24"/>
          <w:szCs w:val="24"/>
          <w:shd w:val="clear" w:fill="FFFFFF"/>
          <w:vertAlign w:val="subscript"/>
        </w:rPr>
        <w:t>2</w:t>
      </w:r>
      <w:r>
        <w:rPr>
          <w:rFonts w:hint="default" w:ascii="Segoe UI" w:hAnsi="Segoe UI" w:eastAsia="Segoe UI" w:cs="Segoe UI"/>
          <w:i w:val="0"/>
          <w:iCs w:val="0"/>
          <w:caps w:val="0"/>
          <w:color w:val="181E33"/>
          <w:spacing w:val="0"/>
          <w:sz w:val="21"/>
          <w:szCs w:val="21"/>
          <w:shd w:val="clear" w:fill="FFFFFF"/>
        </w:rPr>
        <w:t>=X</w:t>
      </w:r>
      <w:r>
        <w:rPr>
          <w:rFonts w:hint="eastAsia" w:ascii="宋体" w:hAnsi="宋体"/>
          <w:sz w:val="24"/>
          <w:lang w:val="en-US" w:eastAsia="zh-CN"/>
        </w:rPr>
        <w:t xml:space="preserve"> </w:t>
      </w:r>
    </w:p>
    <w:p w14:paraId="28189710">
      <w:pPr>
        <w:spacing w:line="36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三．填空（共</w:t>
      </w:r>
      <w:r>
        <w:rPr>
          <w:rFonts w:hint="eastAsia"/>
          <w:b/>
          <w:bCs/>
          <w:sz w:val="24"/>
          <w:lang w:val="en-US" w:eastAsia="zh-CN"/>
        </w:rPr>
        <w:t>10</w:t>
      </w:r>
      <w:r>
        <w:rPr>
          <w:rFonts w:hint="eastAsia"/>
          <w:b/>
          <w:bCs/>
          <w:sz w:val="24"/>
        </w:rPr>
        <w:t>分，2分/题）</w:t>
      </w:r>
    </w:p>
    <w:p w14:paraId="04E4B5C6">
      <w:pPr>
        <w:spacing w:line="360" w:lineRule="auto"/>
        <w:ind w:left="884" w:leftChars="258" w:right="-21" w:rightChars="-10" w:hanging="342" w:hangingChars="150"/>
        <w:rPr>
          <w:rFonts w:ascii="宋体" w:hAnsi="宋体"/>
          <w:sz w:val="24"/>
        </w:rPr>
      </w:pPr>
      <w:r>
        <w:rPr>
          <w:rFonts w:ascii="宋体" w:hAnsi="宋体"/>
          <w:color w:val="000000" w:themeColor="text1"/>
          <w:spacing w:val="-6"/>
          <w:sz w:val="24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宋体" w:hAnsi="宋体"/>
          <w:color w:val="000000" w:themeColor="text1"/>
          <w:spacing w:val="-6"/>
          <w:sz w:val="24"/>
          <w14:textFill>
            <w14:solidFill>
              <w14:schemeClr w14:val="tx1"/>
            </w14:solidFill>
          </w14:textFill>
        </w:rPr>
        <w:t>．典型二进制格雷码11110101的二进制数为（    ）</w:t>
      </w:r>
      <w:r>
        <w:rPr>
          <w:rFonts w:hint="eastAsia" w:ascii="宋体" w:hAnsi="宋体"/>
          <w:sz w:val="24"/>
        </w:rPr>
        <w:t>。</w:t>
      </w:r>
    </w:p>
    <w:p w14:paraId="1326C066">
      <w:pPr>
        <w:spacing w:line="360" w:lineRule="auto"/>
        <w:ind w:left="884" w:leftChars="258" w:right="-21" w:rightChars="-10" w:hanging="342" w:hangingChars="150"/>
        <w:rPr>
          <w:rFonts w:ascii="宋体" w:hAnsi="宋体"/>
          <w:sz w:val="24"/>
        </w:rPr>
      </w:pPr>
      <w:r>
        <w:rPr>
          <w:rFonts w:ascii="宋体" w:hAnsi="宋体"/>
          <w:spacing w:val="-6"/>
          <w:sz w:val="24"/>
        </w:rPr>
        <w:t>2</w:t>
      </w:r>
      <w:r>
        <w:rPr>
          <w:rFonts w:hint="eastAsia" w:ascii="宋体" w:hAnsi="宋体"/>
          <w:spacing w:val="-6"/>
          <w:sz w:val="24"/>
        </w:rPr>
        <w:t>．用公式法简化函数</w:t>
      </w:r>
      <w:r>
        <w:rPr>
          <w:rFonts w:hint="eastAsia" w:ascii="宋体" w:hAnsi="宋体"/>
          <w:spacing w:val="-6"/>
          <w:sz w:val="24"/>
        </w:rPr>
        <w:drawing>
          <wp:inline distT="0" distB="0" distL="114300" distR="114300">
            <wp:extent cx="2660650" cy="228600"/>
            <wp:effectExtent l="0" t="0" r="6350" b="0"/>
            <wp:docPr id="3" name="图片 3" descr="vv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vvv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606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/>
          <w:spacing w:val="-6"/>
          <w:sz w:val="24"/>
        </w:rPr>
        <w:t>为最简与或表达式</w:t>
      </w:r>
      <w:r>
        <w:rPr>
          <w:rFonts w:hint="eastAsia" w:ascii="宋体" w:hAnsi="宋体"/>
          <w:spacing w:val="-6"/>
          <w:sz w:val="24"/>
          <w:lang w:val="en-US" w:eastAsia="zh-CN"/>
        </w:rPr>
        <w:t>为（</w:t>
      </w:r>
      <w:sdt>
        <w:sdtPr>
          <w:rPr>
            <w:rFonts w:ascii="Cambria Math" w:hAnsi="Cambria Math" w:eastAsia="宋体" w:cs="Times New Roman"/>
            <w:i/>
            <w:spacing w:val="-6"/>
            <w:kern w:val="2"/>
            <w:sz w:val="24"/>
            <w:szCs w:val="24"/>
            <w:lang w:val="en-US" w:eastAsia="zh-CN" w:bidi="ar-SA"/>
          </w:rPr>
          <w:id w:val="147481252"/>
          <w:placeholder>
            <w:docPart w:val="DefaultPlaceholder_2098659788"/>
          </w:placeholder>
          <w:temporary/>
          <w:showingPlcHdr/>
          <w:equation/>
        </w:sdtPr>
        <w:sdtEndPr>
          <w:rPr>
            <w:rFonts w:ascii="Cambria Math" w:hAnsi="Cambria Math" w:eastAsia="宋体" w:cs="Times New Roman"/>
            <w:i/>
            <w:spacing w:val="-6"/>
            <w:kern w:val="2"/>
            <w:sz w:val="24"/>
            <w:szCs w:val="24"/>
            <w:lang w:val="en-US" w:eastAsia="zh-CN" w:bidi="ar-SA"/>
          </w:rPr>
        </w:sdtEndPr>
        <w:sdtContent>
          <m:oMath>
            <m:r>
              <m:rPr>
                <m:sty m:val="p"/>
              </m:rPr>
              <w:rPr>
                <w:rFonts w:ascii="Cambria Math" w:hAnsi="Cambria Math"/>
                <w:color w:val="808080"/>
              </w:rPr>
              <m:t>在此处键入公式。</m:t>
            </m:r>
          </m:oMath>
        </w:sdtContent>
      </w:sdt>
      <w:r>
        <w:rPr>
          <w:rFonts w:hint="eastAsia" w:ascii="宋体" w:hAnsi="宋体"/>
          <w:spacing w:val="-6"/>
          <w:sz w:val="24"/>
          <w:lang w:val="en-US" w:eastAsia="zh-CN"/>
        </w:rPr>
        <w:t>）</w:t>
      </w:r>
      <w:r>
        <w:rPr>
          <w:rFonts w:hint="eastAsia" w:ascii="宋体" w:hAnsi="宋体"/>
          <w:sz w:val="24"/>
        </w:rPr>
        <w:t>。</w:t>
      </w:r>
    </w:p>
    <w:p w14:paraId="507DD98A">
      <w:pPr>
        <w:spacing w:line="360" w:lineRule="auto"/>
        <w:ind w:left="884" w:leftChars="258" w:right="-21" w:rightChars="-10" w:hanging="342" w:hangingChars="150"/>
        <w:rPr>
          <w:rFonts w:hint="default" w:ascii="宋体" w:hAnsi="宋体" w:eastAsia="宋体"/>
          <w:spacing w:val="-6"/>
          <w:sz w:val="24"/>
          <w:lang w:val="en-US" w:eastAsia="zh-CN"/>
        </w:rPr>
      </w:pPr>
      <w:r>
        <w:rPr>
          <w:rFonts w:ascii="宋体" w:hAnsi="宋体"/>
          <w:spacing w:val="-6"/>
          <w:sz w:val="24"/>
        </w:rPr>
        <w:t>3</w:t>
      </w:r>
      <w:r>
        <w:rPr>
          <w:rFonts w:hint="eastAsia" w:ascii="宋体" w:hAnsi="宋体"/>
          <w:spacing w:val="-6"/>
          <w:sz w:val="24"/>
        </w:rPr>
        <w:t>．一位全加器通过进位传递构成的4位二进制并行加法器运算时间是一位全加器的</w:t>
      </w:r>
      <w:r>
        <w:rPr>
          <w:rFonts w:hint="eastAsia" w:ascii="宋体" w:hAnsi="宋体"/>
          <w:spacing w:val="-6"/>
          <w:sz w:val="24"/>
          <w:lang w:eastAsia="zh-CN"/>
        </w:rPr>
        <w:t>（</w:t>
      </w:r>
      <w:r>
        <w:rPr>
          <w:rFonts w:hint="eastAsia" w:ascii="宋体" w:hAnsi="宋体"/>
          <w:spacing w:val="-6"/>
          <w:sz w:val="24"/>
          <w:lang w:val="en-US" w:eastAsia="zh-CN"/>
        </w:rPr>
        <w:t>4</w:t>
      </w:r>
      <w:r>
        <w:rPr>
          <w:rFonts w:hint="eastAsia" w:ascii="宋体" w:hAnsi="宋体"/>
          <w:spacing w:val="-6"/>
          <w:sz w:val="24"/>
          <w:lang w:eastAsia="zh-CN"/>
        </w:rPr>
        <w:t>）</w:t>
      </w:r>
      <w:r>
        <w:rPr>
          <w:rFonts w:hint="eastAsia" w:ascii="宋体" w:hAnsi="宋体"/>
          <w:spacing w:val="-6"/>
          <w:sz w:val="24"/>
          <w:lang w:val="en-US" w:eastAsia="zh-CN"/>
        </w:rPr>
        <w:t>倍。</w:t>
      </w:r>
    </w:p>
    <w:p w14:paraId="16F30EEA">
      <w:pPr>
        <w:spacing w:line="360" w:lineRule="auto"/>
        <w:ind w:left="884" w:leftChars="258" w:right="-21" w:rightChars="-10" w:hanging="342" w:hangingChars="150"/>
        <w:rPr>
          <w:rFonts w:hint="default" w:ascii="宋体" w:hAnsi="宋体"/>
          <w:spacing w:val="-6"/>
          <w:sz w:val="24"/>
          <w:lang w:val="en-US"/>
        </w:rPr>
      </w:pPr>
      <w:r>
        <w:rPr>
          <w:rFonts w:hint="eastAsia" w:ascii="宋体" w:hAnsi="宋体"/>
          <w:spacing w:val="-6"/>
          <w:sz w:val="24"/>
          <w:lang w:val="en-US" w:eastAsia="zh-CN"/>
        </w:rPr>
        <w:t>4. 用TTL或门实现F=A+B,当A悬空时F=（    ）。</w:t>
      </w:r>
    </w:p>
    <w:p w14:paraId="1C6D030A">
      <w:pPr>
        <w:spacing w:line="360" w:lineRule="auto"/>
        <w:ind w:left="884" w:leftChars="258" w:right="-21" w:rightChars="-10" w:hanging="342" w:hangingChars="150"/>
        <w:rPr>
          <w:rFonts w:hint="eastAsia" w:ascii="宋体" w:hAnsi="宋体"/>
          <w:spacing w:val="-6"/>
          <w:sz w:val="24"/>
        </w:rPr>
      </w:pPr>
      <w:r>
        <w:rPr>
          <w:rFonts w:hint="eastAsia" w:ascii="宋体" w:hAnsi="宋体"/>
          <w:color w:val="000000" w:themeColor="text1"/>
          <w:spacing w:val="-6"/>
          <w:sz w:val="24"/>
          <w14:textFill>
            <w14:solidFill>
              <w14:schemeClr w14:val="tx1"/>
            </w14:solidFill>
          </w14:textFill>
        </w:rPr>
        <w:t xml:space="preserve">5．110序列检测器最少需要（   </w:t>
      </w:r>
      <w:bookmarkStart w:id="9" w:name="_GoBack"/>
      <w:bookmarkEnd w:id="9"/>
      <w:r>
        <w:rPr>
          <w:rFonts w:hint="eastAsia" w:ascii="宋体" w:hAnsi="宋体"/>
          <w:color w:val="000000" w:themeColor="text1"/>
          <w:spacing w:val="-6"/>
          <w:sz w:val="24"/>
          <w14:textFill>
            <w14:solidFill>
              <w14:schemeClr w14:val="tx1"/>
            </w14:solidFill>
          </w14:textFill>
        </w:rPr>
        <w:t xml:space="preserve"> ）状态。</w:t>
      </w:r>
      <w:r>
        <w:rPr>
          <w:rFonts w:hint="eastAsia" w:ascii="宋体" w:hAnsi="宋体"/>
          <w:spacing w:val="-6"/>
          <w:sz w:val="24"/>
        </w:rPr>
        <w:t>。</w:t>
      </w:r>
    </w:p>
    <w:p w14:paraId="7D87CDF1">
      <w:pPr>
        <w:spacing w:line="36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四. 简答题（共2</w:t>
      </w:r>
      <w:r>
        <w:rPr>
          <w:rFonts w:hint="eastAsia"/>
          <w:b/>
          <w:bCs/>
          <w:sz w:val="24"/>
          <w:lang w:val="en-US" w:eastAsia="zh-CN"/>
        </w:rPr>
        <w:t>5</w:t>
      </w:r>
      <w:r>
        <w:rPr>
          <w:rFonts w:hint="eastAsia"/>
          <w:b/>
          <w:bCs/>
          <w:sz w:val="24"/>
        </w:rPr>
        <w:t>分，</w:t>
      </w:r>
      <w:r>
        <w:rPr>
          <w:rFonts w:hint="eastAsia"/>
          <w:b/>
          <w:bCs/>
          <w:sz w:val="24"/>
          <w:lang w:val="en-US" w:eastAsia="zh-CN"/>
        </w:rPr>
        <w:t>5</w:t>
      </w:r>
      <w:r>
        <w:rPr>
          <w:rFonts w:hint="eastAsia"/>
          <w:b/>
          <w:bCs/>
          <w:sz w:val="24"/>
        </w:rPr>
        <w:t>分/题）</w:t>
      </w:r>
    </w:p>
    <w:p w14:paraId="4CB4F21D">
      <w:pPr>
        <w:spacing w:line="360" w:lineRule="auto"/>
        <w:ind w:left="884" w:leftChars="258" w:right="-21" w:rightChars="-10" w:hanging="342" w:hangingChars="150"/>
        <w:rPr>
          <w:rFonts w:hint="default" w:ascii="宋体" w:hAnsi="宋体" w:eastAsia="宋体"/>
          <w:spacing w:val="-6"/>
          <w:sz w:val="24"/>
          <w:lang w:val="en-US" w:eastAsia="zh-CN"/>
        </w:rPr>
      </w:pPr>
      <w:r>
        <w:rPr>
          <w:rFonts w:hint="eastAsia" w:ascii="宋体" w:hAnsi="宋体"/>
          <w:spacing w:val="-6"/>
          <w:sz w:val="24"/>
        </w:rPr>
        <w:t>1.</w:t>
      </w:r>
      <w:r>
        <w:rPr>
          <w:rFonts w:ascii="宋体" w:hAnsi="宋体"/>
          <w:spacing w:val="-6"/>
          <w:sz w:val="24"/>
        </w:rPr>
        <w:t xml:space="preserve"> </w:t>
      </w:r>
      <w:r>
        <w:rPr>
          <w:rFonts w:hint="eastAsia" w:ascii="宋体" w:hAnsi="宋体"/>
          <w:spacing w:val="-6"/>
          <w:sz w:val="24"/>
        </w:rPr>
        <w:t>请给出F3的最简或非或非表达式</w:t>
      </w:r>
      <w:r>
        <w:rPr>
          <w:rFonts w:hint="eastAsia" w:ascii="宋体" w:hAnsi="宋体"/>
          <w:spacing w:val="-6"/>
          <w:sz w:val="24"/>
          <w:lang w:val="en-US" w:eastAsia="zh-CN"/>
        </w:rPr>
        <w:t>。</w:t>
      </w:r>
    </w:p>
    <w:p w14:paraId="47B903E7">
      <w:pPr>
        <w:spacing w:line="360" w:lineRule="auto"/>
        <w:ind w:left="884" w:leftChars="258" w:right="-21" w:rightChars="-10" w:hanging="342" w:hangingChars="150"/>
        <w:rPr>
          <w:rFonts w:hint="eastAsia" w:ascii="宋体" w:hAnsi="宋体" w:eastAsia="宋体"/>
          <w:spacing w:val="-6"/>
          <w:sz w:val="24"/>
          <w:lang w:eastAsia="zh-CN"/>
        </w:rPr>
      </w:pPr>
      <w:r>
        <w:rPr>
          <w:rFonts w:hint="eastAsia" w:ascii="宋体" w:hAnsi="宋体" w:eastAsia="宋体"/>
          <w:spacing w:val="-6"/>
          <w:sz w:val="24"/>
          <w:lang w:eastAsia="zh-CN"/>
        </w:rPr>
        <w:drawing>
          <wp:inline distT="0" distB="0" distL="114300" distR="114300">
            <wp:extent cx="2190750" cy="971550"/>
            <wp:effectExtent l="0" t="0" r="0" b="0"/>
            <wp:docPr id="4" name="图片 4" descr="vv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vvv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11E3E">
      <w:pPr>
        <w:numPr>
          <w:ilvl w:val="0"/>
          <w:numId w:val="3"/>
        </w:numPr>
        <w:spacing w:line="360" w:lineRule="auto"/>
        <w:ind w:left="884" w:leftChars="258" w:right="-21" w:rightChars="-10" w:hanging="342" w:hangingChars="150"/>
        <w:rPr>
          <w:rFonts w:hint="eastAsia" w:ascii="宋体" w:hAnsi="宋体"/>
          <w:spacing w:val="-6"/>
          <w:sz w:val="24"/>
          <w:lang w:val="en-US" w:eastAsia="zh-CN"/>
        </w:rPr>
      </w:pPr>
      <w:bookmarkStart w:id="2" w:name="_Hlk47930667"/>
      <w:r>
        <w:rPr>
          <w:rFonts w:hint="eastAsia" w:ascii="宋体" w:hAnsi="宋体"/>
          <w:spacing w:val="-6"/>
          <w:sz w:val="24"/>
          <w:lang w:val="en-US" w:eastAsia="zh-CN"/>
        </w:rPr>
        <w:t>逻辑电路图如图所示，试分析该电路的逻辑功能，给出次态方程。</w:t>
      </w:r>
    </w:p>
    <w:p w14:paraId="1344D13B">
      <w:pPr>
        <w:numPr>
          <w:ilvl w:val="0"/>
          <w:numId w:val="0"/>
        </w:numPr>
        <w:spacing w:line="360" w:lineRule="auto"/>
        <w:ind w:leftChars="108" w:right="-21" w:rightChars="-10"/>
        <w:rPr>
          <w:rFonts w:hint="default" w:ascii="宋体" w:hAnsi="宋体"/>
          <w:spacing w:val="-6"/>
          <w:sz w:val="24"/>
          <w:lang w:val="en-US" w:eastAsia="zh-CN"/>
        </w:rPr>
      </w:pPr>
      <w:r>
        <w:rPr>
          <w:rFonts w:hint="eastAsia" w:ascii="宋体" w:hAnsi="宋体"/>
          <w:spacing w:val="-6"/>
          <w:sz w:val="24"/>
          <w:lang w:val="en-US" w:eastAsia="zh-CN"/>
        </w:rPr>
        <w:t xml:space="preserve">      </w:t>
      </w:r>
      <w:r>
        <w:rPr>
          <w:rFonts w:hint="default" w:ascii="宋体" w:hAnsi="宋体"/>
          <w:spacing w:val="-6"/>
          <w:sz w:val="24"/>
          <w:lang w:val="en-US" w:eastAsia="zh-CN"/>
        </w:rPr>
        <w:drawing>
          <wp:inline distT="0" distB="0" distL="114300" distR="114300">
            <wp:extent cx="1952625" cy="1297940"/>
            <wp:effectExtent l="0" t="0" r="9525" b="16510"/>
            <wp:docPr id="5" name="图片 5" descr="vv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vvv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2"/>
    <w:p w14:paraId="276DB991">
      <w:pPr>
        <w:spacing w:line="360" w:lineRule="auto"/>
        <w:ind w:left="884" w:leftChars="258" w:right="-21" w:rightChars="-10" w:hanging="342" w:hangingChars="150"/>
        <w:rPr>
          <w:rFonts w:hint="eastAsia" w:ascii="宋体" w:hAnsi="宋体"/>
          <w:spacing w:val="-6"/>
          <w:sz w:val="24"/>
        </w:rPr>
        <w:sectPr>
          <w:footerReference r:id="rId6" w:type="first"/>
          <w:footerReference r:id="rId5" w:type="default"/>
          <w:pgSz w:w="10319" w:h="14572"/>
          <w:pgMar w:top="1134" w:right="851" w:bottom="779" w:left="851" w:header="851" w:footer="567" w:gutter="0"/>
          <w:pgNumType w:fmt="decimal"/>
          <w:cols w:space="425" w:num="1"/>
          <w:titlePg/>
          <w:docGrid w:type="lines" w:linePitch="312" w:charSpace="0"/>
        </w:sectPr>
      </w:pPr>
      <w:r>
        <w:rPr>
          <w:rFonts w:ascii="宋体" w:hAnsi="宋体"/>
          <w:spacing w:val="-6"/>
          <w:sz w:val="24"/>
        </w:rPr>
        <w:t>3</w:t>
      </w:r>
      <w:r>
        <w:rPr>
          <w:rFonts w:hint="eastAsia" w:ascii="宋体" w:hAnsi="宋体"/>
          <w:spacing w:val="-6"/>
          <w:sz w:val="24"/>
        </w:rPr>
        <w:t>.</w:t>
      </w:r>
      <w:r>
        <w:rPr>
          <w:rFonts w:ascii="宋体" w:hAnsi="宋体"/>
          <w:spacing w:val="-6"/>
          <w:sz w:val="24"/>
        </w:rPr>
        <w:t xml:space="preserve"> </w:t>
      </w:r>
      <w:bookmarkStart w:id="3" w:name="_Hlk47930861"/>
      <w:r>
        <w:rPr>
          <w:rFonts w:hint="eastAsia" w:ascii="宋体" w:hAnsi="宋体"/>
          <w:spacing w:val="-6"/>
          <w:sz w:val="24"/>
        </w:rPr>
        <w:t>用与非门实现函数F（A,B,C,D）=∑m（0，1，2，5，8，9，10，13），要求最</w:t>
      </w:r>
    </w:p>
    <w:p w14:paraId="39EF70CF">
      <w:pPr>
        <w:spacing w:line="360" w:lineRule="auto"/>
        <w:ind w:left="884" w:leftChars="258" w:right="-21" w:rightChars="-10" w:hanging="342" w:hangingChars="150"/>
        <w:rPr>
          <w:rFonts w:hint="eastAsia" w:ascii="宋体" w:hAnsi="宋体" w:eastAsia="宋体"/>
          <w:spacing w:val="-6"/>
          <w:sz w:val="24"/>
          <w:lang w:val="en-US" w:eastAsia="zh-CN"/>
        </w:rPr>
      </w:pPr>
      <w:r>
        <w:rPr>
          <w:rFonts w:hint="eastAsia" w:ascii="宋体" w:hAnsi="宋体"/>
          <w:spacing w:val="-6"/>
          <w:sz w:val="24"/>
        </w:rPr>
        <w:t>简并避免冒险</w:t>
      </w:r>
      <w:r>
        <w:rPr>
          <w:rFonts w:hint="eastAsia" w:ascii="宋体" w:hAnsi="宋体"/>
          <w:spacing w:val="-6"/>
          <w:sz w:val="24"/>
          <w:lang w:eastAsia="zh-CN"/>
        </w:rPr>
        <w:t>。</w:t>
      </w:r>
    </w:p>
    <w:p w14:paraId="4823754A">
      <w:pPr>
        <w:spacing w:line="360" w:lineRule="auto"/>
        <w:ind w:left="884" w:leftChars="258" w:right="-21" w:rightChars="-10" w:hanging="342" w:hangingChars="150"/>
        <w:rPr>
          <w:rFonts w:hint="eastAsia" w:ascii="宋体" w:hAnsi="宋体"/>
          <w:spacing w:val="-6"/>
          <w:sz w:val="24"/>
        </w:rPr>
      </w:pPr>
      <w:r>
        <w:rPr>
          <w:rFonts w:ascii="宋体" w:hAnsi="宋体"/>
          <w:spacing w:val="-6"/>
          <w:sz w:val="24"/>
        </w:rPr>
        <w:t>4</w:t>
      </w:r>
      <w:r>
        <w:rPr>
          <w:rFonts w:hint="eastAsia" w:ascii="宋体" w:hAnsi="宋体"/>
          <w:spacing w:val="-6"/>
          <w:sz w:val="24"/>
        </w:rPr>
        <w:t>.</w:t>
      </w:r>
      <w:r>
        <w:rPr>
          <w:rFonts w:ascii="宋体" w:hAnsi="宋体"/>
          <w:spacing w:val="-6"/>
          <w:sz w:val="24"/>
        </w:rPr>
        <w:t xml:space="preserve"> </w:t>
      </w:r>
      <w:bookmarkStart w:id="4" w:name="OLE_LINK4"/>
      <w:r>
        <w:rPr>
          <w:rFonts w:hint="eastAsia" w:ascii="宋体" w:hAnsi="宋体"/>
          <w:spacing w:val="-6"/>
          <w:sz w:val="24"/>
          <w:lang w:val="en-US" w:eastAsia="zh-CN"/>
        </w:rPr>
        <w:t>用卡诺图化简包含无关最小项的函数：</w:t>
      </w:r>
      <m:oMath>
        <m:r>
          <m:rPr>
            <m:sty m:val="p"/>
          </m:rPr>
          <w:rPr>
            <w:rFonts w:hint="eastAsia" w:ascii="Cambria Math" w:hAnsi="Cambria Math" w:cs="Times New Roman"/>
            <w:spacing w:val="-6"/>
            <w:kern w:val="2"/>
            <w:sz w:val="24"/>
            <w:szCs w:val="24"/>
            <w:lang w:val="en-US" w:eastAsia="zh-CN" w:bidi="ar-SA"/>
          </w:rPr>
          <m:t>F</m:t>
        </m:r>
        <m:r>
          <m:rPr>
            <m:sty m:val="p"/>
          </m:rPr>
          <w:rPr>
            <w:rFonts w:hint="default" w:ascii="Cambria Math" w:hAnsi="Cambria Math" w:cs="Times New Roman"/>
            <w:spacing w:val="-6"/>
            <w:kern w:val="2"/>
            <w:sz w:val="24"/>
            <w:szCs w:val="24"/>
            <w:lang w:val="en-US" w:eastAsia="zh-CN" w:bidi="ar-SA"/>
          </w:rPr>
          <m:t>(A,B,C,D)=</m:t>
        </m:r>
        <m:nary>
          <w:bookmarkStart w:id="5" w:name="OLE_LINK9"/>
          <m:naryPr>
            <m:chr m:val="∑"/>
            <m:limLoc m:val="undOvr"/>
            <m:subHide m:val="1"/>
            <m:supHide m:val="1"/>
            <m:ctrlPr>
              <w:rPr>
                <w:rFonts w:hint="default" w:ascii="Cambria Math" w:hAnsi="Cambria Math" w:cs="Times New Roman"/>
                <w:spacing w:val="-6"/>
                <w:kern w:val="2"/>
                <w:sz w:val="24"/>
                <w:szCs w:val="24"/>
                <w:lang w:val="en-US" w:eastAsia="zh-CN" w:bidi="ar-SA"/>
              </w:rPr>
            </m:ctrlPr>
          </m:naryPr>
          <m:sub>
            <m:ctrlPr>
              <w:rPr>
                <w:rFonts w:hint="default" w:ascii="Cambria Math" w:hAnsi="Cambria Math" w:cs="Times New Roman"/>
                <w:spacing w:val="-6"/>
                <w:kern w:val="2"/>
                <w:sz w:val="24"/>
                <w:szCs w:val="24"/>
                <w:lang w:val="en-US" w:eastAsia="zh-CN" w:bidi="ar-SA"/>
              </w:rPr>
            </m:ctrlPr>
          </m:sub>
          <m:sup>
            <m:ctrlPr>
              <w:rPr>
                <w:rFonts w:hint="default" w:ascii="Cambria Math" w:hAnsi="Cambria Math" w:cs="Times New Roman"/>
                <w:spacing w:val="-6"/>
                <w:kern w:val="2"/>
                <w:sz w:val="24"/>
                <w:szCs w:val="24"/>
                <w:lang w:val="en-US" w:eastAsia="zh-CN" w:bidi="ar-SA"/>
              </w:rPr>
            </m:ctrlPr>
          </m:sup>
          <m:e>
            <m:r>
              <m:rPr>
                <m:sty m:val="p"/>
              </m:rPr>
              <w:rPr>
                <w:rFonts w:hint="default" w:ascii="Cambria Math" w:hAnsi="Cambria Math" w:cs="Times New Roman"/>
                <w:spacing w:val="-6"/>
                <w:kern w:val="2"/>
                <w:sz w:val="24"/>
                <w:szCs w:val="24"/>
                <w:lang w:val="en-US" w:eastAsia="zh-CN" w:bidi="ar-SA"/>
              </w:rPr>
              <m:t>m(0,2,7,13,15)+</m:t>
            </m:r>
            <w:bookmarkEnd w:id="5"/>
            <m:ctrlPr>
              <w:rPr>
                <w:rFonts w:hint="default" w:ascii="Cambria Math" w:hAnsi="Cambria Math" w:cs="Times New Roman"/>
                <w:spacing w:val="-6"/>
                <w:kern w:val="2"/>
                <w:sz w:val="24"/>
                <w:szCs w:val="24"/>
                <w:lang w:val="en-US" w:eastAsia="zh-CN" w:bidi="ar-SA"/>
              </w:rPr>
            </m:ctrlPr>
          </m:e>
        </m:nary>
        <m:nary>
          <m:naryPr>
            <m:chr m:val="∑"/>
            <m:limLoc m:val="undOvr"/>
            <m:subHide m:val="1"/>
            <m:supHide m:val="1"/>
            <m:ctrlPr>
              <w:rPr>
                <w:rFonts w:hint="default" w:ascii="Cambria Math" w:hAnsi="Cambria Math" w:cs="Times New Roman"/>
                <w:spacing w:val="-6"/>
                <w:kern w:val="2"/>
                <w:sz w:val="24"/>
                <w:szCs w:val="24"/>
                <w:lang w:val="en-US" w:eastAsia="zh-CN" w:bidi="ar-SA"/>
              </w:rPr>
            </m:ctrlPr>
          </m:naryPr>
          <m:sub>
            <m:ctrlPr>
              <w:rPr>
                <w:rFonts w:hint="default" w:ascii="Cambria Math" w:hAnsi="Cambria Math" w:cs="Times New Roman"/>
                <w:spacing w:val="-6"/>
                <w:kern w:val="2"/>
                <w:sz w:val="24"/>
                <w:szCs w:val="24"/>
                <w:lang w:val="en-US" w:eastAsia="zh-CN" w:bidi="ar-SA"/>
              </w:rPr>
            </m:ctrlPr>
          </m:sub>
          <m:sup>
            <m:ctrlPr>
              <w:rPr>
                <w:rFonts w:hint="default" w:ascii="Cambria Math" w:hAnsi="Cambria Math" w:cs="Times New Roman"/>
                <w:spacing w:val="-6"/>
                <w:kern w:val="2"/>
                <w:sz w:val="24"/>
                <w:szCs w:val="24"/>
                <w:lang w:val="en-US" w:eastAsia="zh-CN" w:bidi="ar-SA"/>
              </w:rPr>
            </m:ctrlPr>
          </m:sup>
          <m:e>
            <m:r>
              <m:rPr>
                <m:sty m:val="p"/>
              </m:rPr>
              <w:rPr>
                <w:rFonts w:hint="default" w:ascii="Cambria Math" w:hAnsi="Cambria Math" w:cs="Times New Roman"/>
                <w:spacing w:val="-6"/>
                <w:kern w:val="2"/>
                <w:sz w:val="24"/>
                <w:szCs w:val="24"/>
                <w:lang w:val="en-US" w:eastAsia="zh-CN" w:bidi="ar-SA"/>
              </w:rPr>
              <m:t>d(1,3,4,5,6,8,10)</m:t>
            </m:r>
            <m:ctrlPr>
              <w:rPr>
                <w:rFonts w:hint="default" w:ascii="Cambria Math" w:hAnsi="Cambria Math" w:cs="Times New Roman"/>
                <w:spacing w:val="-6"/>
                <w:kern w:val="2"/>
                <w:sz w:val="24"/>
                <w:szCs w:val="24"/>
                <w:lang w:val="en-US" w:eastAsia="zh-CN" w:bidi="ar-SA"/>
              </w:rPr>
            </m:ctrlPr>
          </m:e>
        </m:nary>
      </m:oMath>
      <w:r>
        <w:rPr>
          <w:rFonts w:hint="eastAsia" w:ascii="宋体" w:hAnsi="宋体"/>
          <w:spacing w:val="-6"/>
          <w:sz w:val="24"/>
        </w:rPr>
        <w:t>。</w:t>
      </w:r>
    </w:p>
    <w:p w14:paraId="0413CCA4">
      <w:pPr>
        <w:spacing w:line="360" w:lineRule="auto"/>
        <w:ind w:left="884" w:leftChars="258" w:right="-21" w:rightChars="-10" w:hanging="342" w:hangingChars="150"/>
        <w:rPr>
          <w:rFonts w:ascii="宋体" w:hAnsi="宋体"/>
          <w:spacing w:val="-6"/>
          <w:sz w:val="24"/>
        </w:rPr>
      </w:pPr>
      <w:r>
        <w:rPr>
          <w:rFonts w:hint="eastAsia" w:ascii="宋体" w:hAnsi="宋体"/>
          <w:spacing w:val="-6"/>
          <w:sz w:val="24"/>
          <w:lang w:val="en-US" w:eastAsia="zh-CN"/>
        </w:rPr>
        <w:t xml:space="preserve">5. </w:t>
      </w:r>
      <w:bookmarkEnd w:id="4"/>
      <w:r>
        <w:rPr>
          <w:rFonts w:hint="eastAsia" w:ascii="宋体" w:hAnsi="宋体"/>
          <w:spacing w:val="-6"/>
          <w:sz w:val="24"/>
          <w:lang w:val="en-US" w:eastAsia="zh-CN"/>
        </w:rPr>
        <w:t>利用138译码器和与非门实现组合逻辑电路F=A∙B+A∙C+B∙C。</w:t>
      </w:r>
    </w:p>
    <w:bookmarkEnd w:id="3"/>
    <w:p w14:paraId="1A5C1AF2">
      <w:pPr>
        <w:rPr>
          <w:szCs w:val="21"/>
        </w:rPr>
      </w:pPr>
    </w:p>
    <w:p w14:paraId="6F980B93">
      <w:pPr>
        <w:widowControl/>
        <w:shd w:val="clear" w:color="auto" w:fill="FFFFFF"/>
        <w:jc w:val="left"/>
        <w:rPr>
          <w:rFonts w:ascii="Tahoma" w:hAnsi="Tahoma" w:eastAsia="宋体" w:cs="Tahoma"/>
          <w:color w:val="202020"/>
          <w:kern w:val="0"/>
          <w:szCs w:val="21"/>
        </w:rPr>
      </w:pPr>
      <w:r>
        <w:rPr>
          <w:rFonts w:hint="eastAsia"/>
          <w:b/>
          <w:bCs/>
          <w:sz w:val="24"/>
        </w:rPr>
        <w:t>五．（</w:t>
      </w:r>
      <w:r>
        <w:rPr>
          <w:rFonts w:hint="eastAsia"/>
          <w:b/>
          <w:bCs/>
          <w:sz w:val="24"/>
          <w:lang w:val="en-US" w:eastAsia="zh-CN"/>
        </w:rPr>
        <w:t>15</w:t>
      </w:r>
      <w:r>
        <w:rPr>
          <w:rFonts w:hint="eastAsia"/>
          <w:b/>
          <w:bCs/>
          <w:sz w:val="24"/>
        </w:rPr>
        <w:t>分</w:t>
      </w:r>
      <w:r>
        <w:rPr>
          <w:rFonts w:hint="eastAsia" w:ascii="宋体" w:hAnsi="宋体"/>
          <w:b/>
          <w:bCs/>
          <w:sz w:val="24"/>
        </w:rPr>
        <w:t>）</w:t>
      </w:r>
      <w:bookmarkStart w:id="6" w:name="OLE_LINK5"/>
      <w:r>
        <w:rPr>
          <w:rFonts w:hint="eastAsia" w:ascii="宋体" w:hAnsi="宋体"/>
          <w:sz w:val="24"/>
        </w:rPr>
        <w:t>某一电路有一个输入端X和一个输出端Z。当x连续出现3个“0”或2个“1”时，输出Z=1，且第4个“0”或第3个“1”使输出Z=0。典型输入输出序列为：</w:t>
      </w:r>
    </w:p>
    <w:p w14:paraId="5107D748">
      <w:pPr>
        <w:widowControl/>
        <w:shd w:val="clear" w:color="auto" w:fill="FFFFFF"/>
        <w:ind w:firstLine="420"/>
        <w:jc w:val="left"/>
        <w:rPr>
          <w:rFonts w:hint="eastAsia" w:ascii="宋体" w:hAnsi="宋体"/>
          <w:sz w:val="24"/>
        </w:rPr>
      </w:pPr>
      <w:r>
        <w:rPr>
          <w:rFonts w:ascii="Times New Roman" w:hAnsi="Times New Roman" w:eastAsia="宋体" w:cs="Times New Roman"/>
          <w:color w:val="202020"/>
          <w:kern w:val="0"/>
          <w:szCs w:val="21"/>
        </w:rPr>
        <w:t>X : </w:t>
      </w:r>
      <w:r>
        <w:rPr>
          <w:rFonts w:ascii="Times New Roman" w:hAnsi="Times New Roman" w:eastAsia="宋体" w:cs="Times New Roman"/>
          <w:color w:val="202020"/>
          <w:kern w:val="0"/>
          <w:sz w:val="21"/>
          <w:szCs w:val="21"/>
        </w:rPr>
        <w:t xml:space="preserve"> </w:t>
      </w:r>
      <w:r>
        <w:rPr>
          <w:rFonts w:hint="eastAsia" w:ascii="宋体" w:hAnsi="宋体"/>
          <w:sz w:val="21"/>
          <w:szCs w:val="21"/>
        </w:rPr>
        <w:t>1  0  0  1  0  0  0  0  0  0  0  1  1  1  1  0  0  1</w:t>
      </w:r>
    </w:p>
    <w:p w14:paraId="471C98DE">
      <w:pPr>
        <w:widowControl/>
        <w:shd w:val="clear" w:color="auto" w:fill="FFFFFF"/>
        <w:ind w:firstLine="420"/>
        <w:jc w:val="left"/>
        <w:rPr>
          <w:rFonts w:ascii="Tahoma" w:hAnsi="Tahoma" w:eastAsia="宋体" w:cs="Tahoma"/>
          <w:color w:val="202020"/>
          <w:kern w:val="0"/>
          <w:szCs w:val="21"/>
        </w:rPr>
      </w:pPr>
      <w:r>
        <w:rPr>
          <w:rFonts w:ascii="Times New Roman" w:hAnsi="Times New Roman" w:eastAsia="宋体" w:cs="Times New Roman"/>
          <w:color w:val="202020"/>
          <w:kern w:val="0"/>
          <w:szCs w:val="21"/>
        </w:rPr>
        <w:t xml:space="preserve">Z :  </w:t>
      </w:r>
      <w:r>
        <w:rPr>
          <w:rFonts w:hint="eastAsia" w:ascii="宋体" w:hAnsi="宋体"/>
          <w:sz w:val="21"/>
          <w:szCs w:val="21"/>
        </w:rPr>
        <w:t>0  0  0  0  0  0  1  0  0  1  0  0  1  0  1  0  0  0</w:t>
      </w:r>
    </w:p>
    <w:p w14:paraId="3F139D9B">
      <w:pPr>
        <w:widowControl/>
        <w:shd w:val="clear" w:color="auto" w:fill="FFFFFF"/>
        <w:jc w:val="left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给出该逻辑要求的同步时序逻辑电路Mealy型原始状态图和状态表（初始状态定义为S0，先完成x输入1时的有效序列且当x输入1时S0的下一个状态为S1，其他状态Si依次排序）。</w:t>
      </w:r>
    </w:p>
    <w:bookmarkEnd w:id="6"/>
    <w:p w14:paraId="53DAB424">
      <w:pPr>
        <w:spacing w:line="360" w:lineRule="auto"/>
        <w:outlineLvl w:val="0"/>
        <w:rPr>
          <w:rFonts w:ascii="宋体" w:hAnsi="宋体"/>
          <w:sz w:val="24"/>
        </w:rPr>
      </w:pPr>
    </w:p>
    <w:p w14:paraId="16EC51F1">
      <w:pPr>
        <w:widowControl/>
        <w:shd w:val="clear" w:color="auto" w:fill="FFFFFF"/>
        <w:jc w:val="left"/>
        <w:rPr>
          <w:rFonts w:hint="eastAsia" w:ascii="宋体" w:hAnsi="宋体"/>
          <w:sz w:val="24"/>
        </w:rPr>
      </w:pPr>
      <w:bookmarkStart w:id="7" w:name="_Hlk47930628"/>
      <w:r>
        <w:rPr>
          <w:rFonts w:hint="eastAsia"/>
          <w:b/>
          <w:bCs/>
          <w:sz w:val="24"/>
        </w:rPr>
        <w:t>六．（</w:t>
      </w:r>
      <w:r>
        <w:rPr>
          <w:rFonts w:hint="eastAsia"/>
          <w:b/>
          <w:bCs/>
          <w:sz w:val="24"/>
          <w:lang w:val="en-US" w:eastAsia="zh-CN"/>
        </w:rPr>
        <w:t>15</w:t>
      </w:r>
      <w:r>
        <w:rPr>
          <w:rFonts w:hint="eastAsia"/>
          <w:b/>
          <w:bCs/>
          <w:sz w:val="24"/>
        </w:rPr>
        <w:t>分）</w:t>
      </w:r>
      <w:r>
        <w:rPr>
          <w:rFonts w:hint="eastAsia" w:ascii="宋体" w:hAnsi="宋体"/>
          <w:sz w:val="24"/>
        </w:rPr>
        <w:t>试设计一个保密门。该保密门用两个按钮</w:t>
      </w:r>
      <w:bookmarkStart w:id="8" w:name="OLE_LINK6"/>
      <w:r>
        <w:rPr>
          <w:rFonts w:hint="eastAsia" w:ascii="宋体" w:hAnsi="宋体"/>
          <w:sz w:val="24"/>
        </w:rPr>
        <w:t>X1</w:t>
      </w:r>
      <w:r>
        <w:rPr>
          <w:rFonts w:hint="eastAsia" w:ascii="宋体" w:hAnsi="宋体"/>
          <w:sz w:val="24"/>
          <w:lang w:val="en-US" w:eastAsia="zh-CN"/>
        </w:rPr>
        <w:t>和</w:t>
      </w:r>
      <w:r>
        <w:rPr>
          <w:rFonts w:hint="eastAsia" w:ascii="宋体" w:hAnsi="宋体"/>
          <w:sz w:val="24"/>
        </w:rPr>
        <w:t>X2</w:t>
      </w:r>
      <w:bookmarkEnd w:id="8"/>
      <w:r>
        <w:rPr>
          <w:rFonts w:hint="eastAsia" w:ascii="宋体" w:hAnsi="宋体"/>
          <w:sz w:val="24"/>
        </w:rPr>
        <w:t xml:space="preserve"> 控制，仅当按以下次序操作时才能打开：</w:t>
      </w:r>
    </w:p>
    <w:p w14:paraId="1109206F">
      <w:pPr>
        <w:widowControl/>
        <w:shd w:val="clear" w:color="auto" w:fill="FFFFFF"/>
        <w:jc w:val="left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（1）同时按一下X1</w:t>
      </w:r>
      <w:r>
        <w:rPr>
          <w:rFonts w:hint="eastAsia" w:ascii="宋体" w:hAnsi="宋体"/>
          <w:sz w:val="24"/>
          <w:lang w:val="en-US" w:eastAsia="zh-CN"/>
        </w:rPr>
        <w:t>和</w:t>
      </w:r>
      <w:r>
        <w:rPr>
          <w:rFonts w:hint="eastAsia" w:ascii="宋体" w:hAnsi="宋体"/>
          <w:sz w:val="24"/>
        </w:rPr>
        <w:t>X2；</w:t>
      </w:r>
    </w:p>
    <w:p w14:paraId="5FB76106">
      <w:pPr>
        <w:widowControl/>
        <w:shd w:val="clear" w:color="auto" w:fill="FFFFFF"/>
        <w:jc w:val="left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（2）先按一下X1再按一下X2；</w:t>
      </w:r>
    </w:p>
    <w:p w14:paraId="4B555793">
      <w:pPr>
        <w:widowControl/>
        <w:shd w:val="clear" w:color="auto" w:fill="FFFFFF"/>
        <w:jc w:val="left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（3）先按一下X2再按一下X1；</w:t>
      </w:r>
    </w:p>
    <w:p w14:paraId="38ABB4D7">
      <w:pPr>
        <w:widowControl/>
        <w:shd w:val="clear" w:color="auto" w:fill="FFFFFF"/>
        <w:jc w:val="left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（4）同时按一下X1和X2。</w:t>
      </w:r>
    </w:p>
    <w:p w14:paraId="4E606EED">
      <w:pPr>
        <w:widowControl/>
        <w:shd w:val="clear" w:color="auto" w:fill="FFFFFF"/>
        <w:jc w:val="left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操作时，如果有一项不符，必须从头启动才有可能把门打开，而且在进行（3）和（4）操作时有误，还要发出报警信号。</w:t>
      </w:r>
    </w:p>
    <w:p w14:paraId="7624A089">
      <w:pPr>
        <w:spacing w:line="360" w:lineRule="auto"/>
        <w:ind w:right="-21" w:rightChars="-10"/>
        <w:rPr>
          <w:rFonts w:hint="eastAsia" w:ascii="宋体" w:hAnsi="宋体"/>
          <w:sz w:val="24"/>
        </w:rPr>
      </w:pPr>
    </w:p>
    <w:p w14:paraId="21C1E4F7">
      <w:pPr>
        <w:spacing w:line="360" w:lineRule="auto"/>
        <w:ind w:right="-21" w:rightChars="-10"/>
        <w:rPr>
          <w:rFonts w:hint="eastAsia" w:ascii="宋体" w:hAnsi="宋体"/>
          <w:sz w:val="24"/>
        </w:rPr>
      </w:pPr>
      <w:r>
        <w:rPr>
          <w:rFonts w:hint="eastAsia"/>
          <w:b/>
          <w:bCs/>
          <w:sz w:val="24"/>
        </w:rPr>
        <w:t>七．（</w:t>
      </w:r>
      <w:r>
        <w:rPr>
          <w:rFonts w:hint="eastAsia"/>
          <w:b/>
          <w:bCs/>
          <w:sz w:val="24"/>
          <w:lang w:val="en-US" w:eastAsia="zh-CN"/>
        </w:rPr>
        <w:t>20</w:t>
      </w:r>
      <w:r>
        <w:rPr>
          <w:rFonts w:hint="eastAsia"/>
          <w:b/>
          <w:bCs/>
          <w:sz w:val="24"/>
        </w:rPr>
        <w:t>分）</w:t>
      </w:r>
      <w:r>
        <w:rPr>
          <w:rFonts w:hint="eastAsia" w:ascii="宋体" w:hAnsi="宋体"/>
          <w:sz w:val="24"/>
        </w:rPr>
        <w:t>用D触发器设计一个移位型序列信号发生器产生序列信号1110100，移位方向为左移。要求电路能自启动。设计步骤要求：</w:t>
      </w:r>
    </w:p>
    <w:p w14:paraId="20DD46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-21" w:rightChars="-10" w:firstLine="480" w:firstLineChars="200"/>
        <w:textAlignment w:val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1</w:t>
      </w:r>
      <w:r>
        <w:rPr>
          <w:rFonts w:hint="eastAsia" w:ascii="宋体" w:hAnsi="宋体"/>
          <w:sz w:val="24"/>
          <w:lang w:val="en-US" w:eastAsia="zh-CN"/>
        </w:rPr>
        <w:t>.</w:t>
      </w:r>
      <w:r>
        <w:rPr>
          <w:rFonts w:hint="eastAsia" w:ascii="宋体" w:hAnsi="宋体"/>
          <w:sz w:val="24"/>
        </w:rPr>
        <w:t>列出状态转移表；</w:t>
      </w:r>
    </w:p>
    <w:p w14:paraId="423598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-21" w:rightChars="-10" w:firstLine="480" w:firstLineChars="200"/>
        <w:textAlignment w:val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2</w:t>
      </w:r>
      <w:r>
        <w:rPr>
          <w:rFonts w:hint="eastAsia" w:ascii="宋体" w:hAnsi="宋体"/>
          <w:sz w:val="24"/>
          <w:lang w:val="en-US" w:eastAsia="zh-CN"/>
        </w:rPr>
        <w:t>.</w:t>
      </w:r>
      <w:r>
        <w:rPr>
          <w:rFonts w:hint="eastAsia" w:ascii="宋体" w:hAnsi="宋体"/>
          <w:sz w:val="24"/>
        </w:rPr>
        <w:t>给出最简移位寄存器输入函数表达式；</w:t>
      </w:r>
    </w:p>
    <w:p w14:paraId="4A2FC7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-21" w:rightChars="-10" w:firstLine="480" w:firstLineChars="200"/>
        <w:textAlignment w:val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3</w:t>
      </w:r>
      <w:r>
        <w:rPr>
          <w:rFonts w:hint="eastAsia" w:ascii="宋体" w:hAnsi="宋体"/>
          <w:sz w:val="24"/>
          <w:lang w:val="en-US" w:eastAsia="zh-CN"/>
        </w:rPr>
        <w:t>.</w:t>
      </w:r>
      <w:r>
        <w:rPr>
          <w:rFonts w:hint="eastAsia" w:ascii="宋体" w:hAnsi="宋体"/>
          <w:sz w:val="24"/>
        </w:rPr>
        <w:t>进行自启动判断，如不能自启动则对原设计进行最简修改。</w:t>
      </w:r>
    </w:p>
    <w:bookmarkEnd w:id="7"/>
    <w:p w14:paraId="13E07748">
      <w:pPr>
        <w:spacing w:line="360" w:lineRule="auto"/>
        <w:ind w:left="2100"/>
        <w:rPr>
          <w:rFonts w:hint="eastAsia" w:ascii="宋体" w:hAnsi="宋体"/>
          <w:sz w:val="24"/>
        </w:rPr>
      </w:pPr>
    </w:p>
    <w:sectPr>
      <w:footerReference r:id="rId7" w:type="default"/>
      <w:pgSz w:w="10319" w:h="14572"/>
      <w:pgMar w:top="1134" w:right="851" w:bottom="779" w:left="851" w:header="851" w:footer="567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BE0FAD">
    <w:pPr>
      <w:pStyle w:val="6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35B65EA">
                          <w:pPr>
                            <w:pStyle w:val="6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WLh2QyAgAAYQQAAA4AAABkcnMvZTJvRG9jLnhtbK1UzY7TMBC+I/EO&#10;lu80aRG7Vd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9YuHZD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35B65EA">
                    <w:pPr>
                      <w:pStyle w:val="6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kern w:val="0"/>
        <w:szCs w:val="21"/>
      </w:rPr>
      <w:t>第 2 页 共 2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5F810B">
    <w:pPr>
      <w:pStyle w:val="6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0DC2D4B">
                          <w:pPr>
                            <w:pStyle w:val="6"/>
                            <w:pBdr>
                              <w:top w:val="none" w:color="auto" w:sz="0" w:space="1"/>
                              <w:left w:val="none" w:color="auto" w:sz="0" w:space="0"/>
                              <w:bottom w:val="none" w:color="auto" w:sz="0" w:space="0"/>
                              <w:right w:val="none" w:color="auto" w:sz="0" w:space="0"/>
                              <w:between w:val="none" w:color="auto" w:sz="0" w:space="0"/>
                            </w:pBdr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KVIPQyAgAAYQQAAA4AAABkcnMvZTJvRG9jLnhtbK1UzY7TMBC+I/EO&#10;lu80aRGrbt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pUg9D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0DC2D4B">
                    <w:pPr>
                      <w:pStyle w:val="6"/>
                      <w:pBdr>
                        <w:top w:val="none" w:color="auto" w:sz="0" w:space="1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between w:val="none" w:color="auto" w:sz="0" w:space="0"/>
                      </w:pBdr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353444">
    <w:pPr>
      <w:pStyle w:val="6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7" name="文本框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9C06CA5">
                          <w:pPr>
                            <w:pStyle w:val="6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T72nYyAgAAYwQAAA4AAABkcnMvZTJvRG9jLnhtbK1UzY7TMBC+I/EO&#10;lu80aRFLVT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pPvad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9C06CA5">
                    <w:pPr>
                      <w:pStyle w:val="6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kern w:val="0"/>
        <w:szCs w:val="21"/>
      </w:rPr>
      <w:t>第 2 页 共 2 页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5F7DB9">
    <w:pPr>
      <w:pStyle w:val="6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8" name="文本框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D4A5AFF">
                          <w:pPr>
                            <w:pStyle w:val="6"/>
                            <w:pBdr>
                              <w:top w:val="none" w:color="auto" w:sz="0" w:space="1"/>
                              <w:left w:val="none" w:color="auto" w:sz="0" w:space="0"/>
                              <w:bottom w:val="none" w:color="auto" w:sz="0" w:space="0"/>
                              <w:right w:val="none" w:color="auto" w:sz="0" w:space="0"/>
                              <w:between w:val="none" w:color="auto" w:sz="0" w:space="0"/>
                            </w:pBdr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3z1oQx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C989aE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D4A5AFF">
                    <w:pPr>
                      <w:pStyle w:val="6"/>
                      <w:pBdr>
                        <w:top w:val="none" w:color="auto" w:sz="0" w:space="1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between w:val="none" w:color="auto" w:sz="0" w:space="0"/>
                      </w:pBdr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F3B03F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0" name="文本框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B8E3894">
                          <w:pPr>
                            <w:pStyle w:val="6"/>
                            <w:pBdr>
                              <w:top w:val="none" w:color="auto" w:sz="0" w:space="1"/>
                              <w:left w:val="none" w:color="auto" w:sz="0" w:space="0"/>
                              <w:bottom w:val="none" w:color="auto" w:sz="0" w:space="0"/>
                              <w:right w:val="none" w:color="auto" w:sz="0" w:space="0"/>
                              <w:between w:val="none" w:color="auto" w:sz="0" w:space="0"/>
                            </w:pBdr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R3mOYy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1HeY5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B8E3894">
                    <w:pPr>
                      <w:pStyle w:val="6"/>
                      <w:pBdr>
                        <w:top w:val="none" w:color="auto" w:sz="0" w:space="1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between w:val="none" w:color="auto" w:sz="0" w:space="0"/>
                      </w:pBdr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2A2489"/>
    <w:multiLevelType w:val="singleLevel"/>
    <w:tmpl w:val="952A2489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55683EE0"/>
    <w:multiLevelType w:val="multilevel"/>
    <w:tmpl w:val="55683EE0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2">
    <w:nsid w:val="6D440F2F"/>
    <w:multiLevelType w:val="multilevel"/>
    <w:tmpl w:val="6D440F2F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IxOTRhNDM2YzIxMGE4MDRlMmFlOTEwNTEwNTM1ZjkifQ=="/>
  </w:docVars>
  <w:rsids>
    <w:rsidRoot w:val="00D97B5F"/>
    <w:rsid w:val="000079AB"/>
    <w:rsid w:val="00030B48"/>
    <w:rsid w:val="00035DEF"/>
    <w:rsid w:val="00041D88"/>
    <w:rsid w:val="00056CDA"/>
    <w:rsid w:val="000A7A20"/>
    <w:rsid w:val="000C70FA"/>
    <w:rsid w:val="000E51DB"/>
    <w:rsid w:val="000F7FE8"/>
    <w:rsid w:val="001543D3"/>
    <w:rsid w:val="0016183E"/>
    <w:rsid w:val="001619A1"/>
    <w:rsid w:val="00175651"/>
    <w:rsid w:val="001A05C5"/>
    <w:rsid w:val="001A1AF5"/>
    <w:rsid w:val="001A39F0"/>
    <w:rsid w:val="001B3401"/>
    <w:rsid w:val="001B35FF"/>
    <w:rsid w:val="001B4282"/>
    <w:rsid w:val="001C192F"/>
    <w:rsid w:val="001C4A34"/>
    <w:rsid w:val="001C76CD"/>
    <w:rsid w:val="001E1D42"/>
    <w:rsid w:val="001E2C69"/>
    <w:rsid w:val="002121F5"/>
    <w:rsid w:val="00213CC6"/>
    <w:rsid w:val="00217696"/>
    <w:rsid w:val="0022027F"/>
    <w:rsid w:val="00223F5A"/>
    <w:rsid w:val="00235836"/>
    <w:rsid w:val="002363D8"/>
    <w:rsid w:val="00236FFD"/>
    <w:rsid w:val="00242966"/>
    <w:rsid w:val="00250AB7"/>
    <w:rsid w:val="00256AEF"/>
    <w:rsid w:val="00274693"/>
    <w:rsid w:val="00276850"/>
    <w:rsid w:val="002906FE"/>
    <w:rsid w:val="00295FA7"/>
    <w:rsid w:val="002A7B25"/>
    <w:rsid w:val="002B3F22"/>
    <w:rsid w:val="002B68E0"/>
    <w:rsid w:val="002C3241"/>
    <w:rsid w:val="002E4AB5"/>
    <w:rsid w:val="002F6A34"/>
    <w:rsid w:val="00316783"/>
    <w:rsid w:val="00335FD6"/>
    <w:rsid w:val="00336A5A"/>
    <w:rsid w:val="003443CA"/>
    <w:rsid w:val="003617B6"/>
    <w:rsid w:val="00372229"/>
    <w:rsid w:val="00385340"/>
    <w:rsid w:val="003863AB"/>
    <w:rsid w:val="0039197C"/>
    <w:rsid w:val="00395410"/>
    <w:rsid w:val="003C2367"/>
    <w:rsid w:val="003E017C"/>
    <w:rsid w:val="00406336"/>
    <w:rsid w:val="0041792A"/>
    <w:rsid w:val="00423F38"/>
    <w:rsid w:val="004378C2"/>
    <w:rsid w:val="00451FBD"/>
    <w:rsid w:val="00477488"/>
    <w:rsid w:val="00477E0E"/>
    <w:rsid w:val="0048193E"/>
    <w:rsid w:val="00482936"/>
    <w:rsid w:val="004954FF"/>
    <w:rsid w:val="004B4241"/>
    <w:rsid w:val="004C2420"/>
    <w:rsid w:val="004E1105"/>
    <w:rsid w:val="00501270"/>
    <w:rsid w:val="005034D1"/>
    <w:rsid w:val="00504F11"/>
    <w:rsid w:val="00510509"/>
    <w:rsid w:val="00554E2F"/>
    <w:rsid w:val="00565B06"/>
    <w:rsid w:val="005939B4"/>
    <w:rsid w:val="005B6540"/>
    <w:rsid w:val="005C60DB"/>
    <w:rsid w:val="005E1DAA"/>
    <w:rsid w:val="005F3258"/>
    <w:rsid w:val="0061258A"/>
    <w:rsid w:val="0061464F"/>
    <w:rsid w:val="00626310"/>
    <w:rsid w:val="00634158"/>
    <w:rsid w:val="00654332"/>
    <w:rsid w:val="00655865"/>
    <w:rsid w:val="00655E11"/>
    <w:rsid w:val="00656F9C"/>
    <w:rsid w:val="00665DAB"/>
    <w:rsid w:val="006874AB"/>
    <w:rsid w:val="006B4F71"/>
    <w:rsid w:val="006D22A4"/>
    <w:rsid w:val="006E5EBD"/>
    <w:rsid w:val="007409CA"/>
    <w:rsid w:val="00755C5C"/>
    <w:rsid w:val="00770E40"/>
    <w:rsid w:val="0078695D"/>
    <w:rsid w:val="00786A38"/>
    <w:rsid w:val="007B1449"/>
    <w:rsid w:val="007B1893"/>
    <w:rsid w:val="007D00A1"/>
    <w:rsid w:val="007D3C14"/>
    <w:rsid w:val="007E18CD"/>
    <w:rsid w:val="007F5E97"/>
    <w:rsid w:val="00800B5B"/>
    <w:rsid w:val="00801799"/>
    <w:rsid w:val="008217B7"/>
    <w:rsid w:val="008250CA"/>
    <w:rsid w:val="0082578B"/>
    <w:rsid w:val="00837EBC"/>
    <w:rsid w:val="00842734"/>
    <w:rsid w:val="0084728C"/>
    <w:rsid w:val="0085664F"/>
    <w:rsid w:val="008A3C4E"/>
    <w:rsid w:val="008E1CD1"/>
    <w:rsid w:val="008E258E"/>
    <w:rsid w:val="008E2FBA"/>
    <w:rsid w:val="00904072"/>
    <w:rsid w:val="00905B81"/>
    <w:rsid w:val="00911495"/>
    <w:rsid w:val="0093389D"/>
    <w:rsid w:val="00943525"/>
    <w:rsid w:val="0097025F"/>
    <w:rsid w:val="00975934"/>
    <w:rsid w:val="00987179"/>
    <w:rsid w:val="009903DA"/>
    <w:rsid w:val="009C0B34"/>
    <w:rsid w:val="009F560E"/>
    <w:rsid w:val="00A0642C"/>
    <w:rsid w:val="00A227FA"/>
    <w:rsid w:val="00A416C0"/>
    <w:rsid w:val="00A456B4"/>
    <w:rsid w:val="00A644AF"/>
    <w:rsid w:val="00A66563"/>
    <w:rsid w:val="00A72ADF"/>
    <w:rsid w:val="00A74CB0"/>
    <w:rsid w:val="00A95933"/>
    <w:rsid w:val="00A965D0"/>
    <w:rsid w:val="00AC3400"/>
    <w:rsid w:val="00AF1CD7"/>
    <w:rsid w:val="00B00B99"/>
    <w:rsid w:val="00B10C72"/>
    <w:rsid w:val="00B22EF9"/>
    <w:rsid w:val="00B33101"/>
    <w:rsid w:val="00B36112"/>
    <w:rsid w:val="00B52AB8"/>
    <w:rsid w:val="00B840B2"/>
    <w:rsid w:val="00BB5CC1"/>
    <w:rsid w:val="00BD1AC0"/>
    <w:rsid w:val="00C27C7E"/>
    <w:rsid w:val="00C30306"/>
    <w:rsid w:val="00C31557"/>
    <w:rsid w:val="00C4278C"/>
    <w:rsid w:val="00CB1BEB"/>
    <w:rsid w:val="00CE05C7"/>
    <w:rsid w:val="00D2202F"/>
    <w:rsid w:val="00D3704E"/>
    <w:rsid w:val="00D84F73"/>
    <w:rsid w:val="00D9028B"/>
    <w:rsid w:val="00D97B5F"/>
    <w:rsid w:val="00DC6549"/>
    <w:rsid w:val="00E12DC7"/>
    <w:rsid w:val="00E2417C"/>
    <w:rsid w:val="00E42263"/>
    <w:rsid w:val="00E53390"/>
    <w:rsid w:val="00E753BC"/>
    <w:rsid w:val="00EA41B3"/>
    <w:rsid w:val="00ED0B7E"/>
    <w:rsid w:val="00ED4C40"/>
    <w:rsid w:val="00EE5F43"/>
    <w:rsid w:val="00EF3A81"/>
    <w:rsid w:val="00EF68DD"/>
    <w:rsid w:val="00F12573"/>
    <w:rsid w:val="00F2107A"/>
    <w:rsid w:val="00F23281"/>
    <w:rsid w:val="00F36A56"/>
    <w:rsid w:val="00F57D6E"/>
    <w:rsid w:val="00FA3C1D"/>
    <w:rsid w:val="00FB1F1E"/>
    <w:rsid w:val="00FC1940"/>
    <w:rsid w:val="00FD6BFE"/>
    <w:rsid w:val="00FE1942"/>
    <w:rsid w:val="00FF0508"/>
    <w:rsid w:val="00FF17CD"/>
    <w:rsid w:val="00FF4D9D"/>
    <w:rsid w:val="03FB03BA"/>
    <w:rsid w:val="06127C3D"/>
    <w:rsid w:val="065B3392"/>
    <w:rsid w:val="06674294"/>
    <w:rsid w:val="07944DAE"/>
    <w:rsid w:val="0858402D"/>
    <w:rsid w:val="08D37B58"/>
    <w:rsid w:val="098A290C"/>
    <w:rsid w:val="09CB4CD3"/>
    <w:rsid w:val="0A4D7496"/>
    <w:rsid w:val="0AAE43D8"/>
    <w:rsid w:val="0AD11E75"/>
    <w:rsid w:val="0B3B3792"/>
    <w:rsid w:val="0BD87233"/>
    <w:rsid w:val="0BEA55AF"/>
    <w:rsid w:val="0DA33F9D"/>
    <w:rsid w:val="0DA675E9"/>
    <w:rsid w:val="133833D9"/>
    <w:rsid w:val="13E62E35"/>
    <w:rsid w:val="14F41582"/>
    <w:rsid w:val="165F0C7D"/>
    <w:rsid w:val="16CF7BB0"/>
    <w:rsid w:val="17296BAE"/>
    <w:rsid w:val="17505B4E"/>
    <w:rsid w:val="17AD1722"/>
    <w:rsid w:val="17CF598E"/>
    <w:rsid w:val="1B281F85"/>
    <w:rsid w:val="1B530684"/>
    <w:rsid w:val="1C4F6411"/>
    <w:rsid w:val="1CDD28FB"/>
    <w:rsid w:val="1DB4365C"/>
    <w:rsid w:val="1DDB565E"/>
    <w:rsid w:val="1E37603B"/>
    <w:rsid w:val="1EB06519"/>
    <w:rsid w:val="1ED32208"/>
    <w:rsid w:val="1F1F0283"/>
    <w:rsid w:val="1FD55B0C"/>
    <w:rsid w:val="20016901"/>
    <w:rsid w:val="201D29B4"/>
    <w:rsid w:val="2020322B"/>
    <w:rsid w:val="211B39F2"/>
    <w:rsid w:val="23863CED"/>
    <w:rsid w:val="23B4085A"/>
    <w:rsid w:val="23F01166"/>
    <w:rsid w:val="262E4E6B"/>
    <w:rsid w:val="26AF266D"/>
    <w:rsid w:val="28667C49"/>
    <w:rsid w:val="2903193C"/>
    <w:rsid w:val="2A391AB9"/>
    <w:rsid w:val="2B3E4EAD"/>
    <w:rsid w:val="2BD001FB"/>
    <w:rsid w:val="2D1C4D7A"/>
    <w:rsid w:val="2D6706EB"/>
    <w:rsid w:val="2DD12008"/>
    <w:rsid w:val="2F8D370D"/>
    <w:rsid w:val="32345605"/>
    <w:rsid w:val="32990C1B"/>
    <w:rsid w:val="33E9153B"/>
    <w:rsid w:val="34050C5E"/>
    <w:rsid w:val="35275692"/>
    <w:rsid w:val="35C30488"/>
    <w:rsid w:val="38233460"/>
    <w:rsid w:val="384344D3"/>
    <w:rsid w:val="387737AC"/>
    <w:rsid w:val="3885411B"/>
    <w:rsid w:val="388C002D"/>
    <w:rsid w:val="393618B9"/>
    <w:rsid w:val="39CE564E"/>
    <w:rsid w:val="3BA24FE4"/>
    <w:rsid w:val="3C017F5D"/>
    <w:rsid w:val="3C4B742A"/>
    <w:rsid w:val="3C797AF3"/>
    <w:rsid w:val="3CAA6BA5"/>
    <w:rsid w:val="3CBE05CE"/>
    <w:rsid w:val="3D3879AE"/>
    <w:rsid w:val="3D3E2AEA"/>
    <w:rsid w:val="3D4E5423"/>
    <w:rsid w:val="3D6F1615"/>
    <w:rsid w:val="3DCF64F7"/>
    <w:rsid w:val="3E5A1BA6"/>
    <w:rsid w:val="3E740309"/>
    <w:rsid w:val="3FF37BBC"/>
    <w:rsid w:val="41393CF5"/>
    <w:rsid w:val="422601E3"/>
    <w:rsid w:val="43770B04"/>
    <w:rsid w:val="45330876"/>
    <w:rsid w:val="45376669"/>
    <w:rsid w:val="45FB7EBB"/>
    <w:rsid w:val="46AC6D17"/>
    <w:rsid w:val="475353E4"/>
    <w:rsid w:val="47B42327"/>
    <w:rsid w:val="49BA174B"/>
    <w:rsid w:val="49F72751"/>
    <w:rsid w:val="4A3E412A"/>
    <w:rsid w:val="4AD60806"/>
    <w:rsid w:val="4B6F51E8"/>
    <w:rsid w:val="4BE13907"/>
    <w:rsid w:val="4C0B1E3E"/>
    <w:rsid w:val="4C1E4213"/>
    <w:rsid w:val="4CBE1552"/>
    <w:rsid w:val="4D3945DB"/>
    <w:rsid w:val="4D49433F"/>
    <w:rsid w:val="4DF571F5"/>
    <w:rsid w:val="4E8D742E"/>
    <w:rsid w:val="4F443F90"/>
    <w:rsid w:val="5020546A"/>
    <w:rsid w:val="51031C29"/>
    <w:rsid w:val="51714DE5"/>
    <w:rsid w:val="51874608"/>
    <w:rsid w:val="527E1EAF"/>
    <w:rsid w:val="52DC7DB4"/>
    <w:rsid w:val="5367649F"/>
    <w:rsid w:val="552D196B"/>
    <w:rsid w:val="564E5F3E"/>
    <w:rsid w:val="571D300C"/>
    <w:rsid w:val="58F3077A"/>
    <w:rsid w:val="59462FFB"/>
    <w:rsid w:val="59DD570D"/>
    <w:rsid w:val="5A1B2EF0"/>
    <w:rsid w:val="5CD050B5"/>
    <w:rsid w:val="5DB007D3"/>
    <w:rsid w:val="5EC155A3"/>
    <w:rsid w:val="5F396F19"/>
    <w:rsid w:val="5F68008D"/>
    <w:rsid w:val="5FA92C0E"/>
    <w:rsid w:val="600F3655"/>
    <w:rsid w:val="6125367E"/>
    <w:rsid w:val="612B644D"/>
    <w:rsid w:val="61BB78FB"/>
    <w:rsid w:val="62247A36"/>
    <w:rsid w:val="630E6937"/>
    <w:rsid w:val="63251ED3"/>
    <w:rsid w:val="64DE2339"/>
    <w:rsid w:val="66952ECC"/>
    <w:rsid w:val="66B5531C"/>
    <w:rsid w:val="673D70A9"/>
    <w:rsid w:val="67566AFF"/>
    <w:rsid w:val="687A4A6F"/>
    <w:rsid w:val="68B166E3"/>
    <w:rsid w:val="68D66149"/>
    <w:rsid w:val="69A73642"/>
    <w:rsid w:val="69DD3507"/>
    <w:rsid w:val="6ABF6769"/>
    <w:rsid w:val="6AE85CC0"/>
    <w:rsid w:val="6B4849B1"/>
    <w:rsid w:val="6C276CBC"/>
    <w:rsid w:val="6C2B3654"/>
    <w:rsid w:val="6C517895"/>
    <w:rsid w:val="6C937EAD"/>
    <w:rsid w:val="6D2C27DC"/>
    <w:rsid w:val="6DCF760B"/>
    <w:rsid w:val="6E2039C3"/>
    <w:rsid w:val="6F4E40D0"/>
    <w:rsid w:val="709A7A5C"/>
    <w:rsid w:val="71E85A49"/>
    <w:rsid w:val="730E68A8"/>
    <w:rsid w:val="73663647"/>
    <w:rsid w:val="739369E5"/>
    <w:rsid w:val="74933E36"/>
    <w:rsid w:val="74F53239"/>
    <w:rsid w:val="750556C0"/>
    <w:rsid w:val="763C4C31"/>
    <w:rsid w:val="772557BC"/>
    <w:rsid w:val="79BC6C95"/>
    <w:rsid w:val="7A224F34"/>
    <w:rsid w:val="7A8C2B0C"/>
    <w:rsid w:val="7D256900"/>
    <w:rsid w:val="7DDA593C"/>
    <w:rsid w:val="7E1C65D0"/>
    <w:rsid w:val="7E7C69F3"/>
    <w:rsid w:val="7E9755D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autoRedefine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10">
    <w:name w:val="Default Paragraph Font"/>
    <w:autoRedefine/>
    <w:semiHidden/>
    <w:qFormat/>
    <w:uiPriority w:val="0"/>
  </w:style>
  <w:style w:type="table" w:default="1" w:styleId="9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Document Map"/>
    <w:basedOn w:val="1"/>
    <w:autoRedefine/>
    <w:semiHidden/>
    <w:qFormat/>
    <w:uiPriority w:val="0"/>
    <w:pPr>
      <w:shd w:val="clear" w:color="auto" w:fill="000080"/>
    </w:pPr>
  </w:style>
  <w:style w:type="paragraph" w:styleId="4">
    <w:name w:val="Salutation"/>
    <w:basedOn w:val="1"/>
    <w:next w:val="1"/>
    <w:autoRedefine/>
    <w:qFormat/>
    <w:uiPriority w:val="0"/>
  </w:style>
  <w:style w:type="paragraph" w:styleId="5">
    <w:name w:val="Balloon Text"/>
    <w:basedOn w:val="1"/>
    <w:autoRedefine/>
    <w:semiHidden/>
    <w:qFormat/>
    <w:uiPriority w:val="0"/>
    <w:rPr>
      <w:sz w:val="18"/>
      <w:szCs w:val="18"/>
    </w:rPr>
  </w:style>
  <w:style w:type="paragraph" w:styleId="6">
    <w:name w:val="footer"/>
    <w:basedOn w:val="1"/>
    <w:autoRedefine/>
    <w:qFormat/>
    <w:uiPriority w:val="0"/>
    <w:pPr>
      <w:pBdr>
        <w:top w:val="single" w:color="auto" w:sz="4" w:space="1"/>
      </w:pBd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autoRedefine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11">
    <w:name w:val="Strong"/>
    <w:basedOn w:val="10"/>
    <w:autoRedefine/>
    <w:qFormat/>
    <w:uiPriority w:val="0"/>
    <w:rPr>
      <w:b/>
    </w:rPr>
  </w:style>
  <w:style w:type="character" w:styleId="12">
    <w:name w:val="Emphasis"/>
    <w:basedOn w:val="10"/>
    <w:autoRedefine/>
    <w:qFormat/>
    <w:uiPriority w:val="0"/>
    <w:rPr>
      <w:i/>
    </w:rPr>
  </w:style>
  <w:style w:type="character" w:styleId="13">
    <w:name w:val="Hyperlink"/>
    <w:autoRedefine/>
    <w:unhideWhenUsed/>
    <w:qFormat/>
    <w:uiPriority w:val="99"/>
    <w:rPr>
      <w:color w:val="0000FF"/>
      <w:u w:val="single"/>
    </w:rPr>
  </w:style>
  <w:style w:type="paragraph" w:customStyle="1" w:styleId="14">
    <w:name w:val="reader-word-layer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5.xml"/><Relationship Id="rId6" Type="http://schemas.openxmlformats.org/officeDocument/2006/relationships/footer" Target="footer4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glossaryDocument" Target="glossary/document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DefaultPlaceholder_2098659788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df77b5e-78e4-4547-9e05-8aaa38da0377}"/>
      </w:docPartPr>
      <w:docPartBody>
        <w:p w14:paraId="10A215E5">
          <w:r>
            <w:rPr>
              <w:color w:val="808080"/>
            </w:rPr>
            <w:t>在此处键入公式。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compat>
    <w:useFELayout/>
    <w:splitPgBreakAndParaMark/>
    <w:compatSetting w:name="compatibilityMode" w:uri="http://schemas.microsoft.com/office/word" w:val="14"/>
  </w:compat>
  <w:rsids>
    <w:rsidRoot w:val="000000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/>
</w:style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family</Company>
  <Pages>3</Pages>
  <Words>1281</Words>
  <Characters>1527</Characters>
  <Lines>17</Lines>
  <Paragraphs>5</Paragraphs>
  <TotalTime>5</TotalTime>
  <ScaleCrop>false</ScaleCrop>
  <LinksUpToDate>false</LinksUpToDate>
  <CharactersWithSpaces>1788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2020-08-10T12:55:00Z</dcterms:created>
  <dc:creator>hlb</dc:creator>
  <cp:lastModifiedBy>小鱼儿</cp:lastModifiedBy>
  <cp:lastPrinted>2016-05-12T01:43:00Z</cp:lastPrinted>
  <dcterms:modified xsi:type="dcterms:W3CDTF">2025-12-03T03:48:49Z</dcterms:modified>
  <dc:title>2000级离散数学I试题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788BB2D6C50A4BAEB88B170AFABC62A3_13</vt:lpwstr>
  </property>
  <property fmtid="{D5CDD505-2E9C-101B-9397-08002B2CF9AE}" pid="4" name="KSOTemplateDocerSaveRecord">
    <vt:lpwstr>eyJoZGlkIjoiMjMyNjgwNGJjODQ1YzRmZmQyOTg4ZGQ1MWJmY2Q2YTUiLCJ1c2VySWQiOiI3NzM2NzYwMDgifQ==</vt:lpwstr>
  </property>
</Properties>
</file>