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E5" w:rsidRPr="004156E5" w:rsidRDefault="004156E5" w:rsidP="004156E5">
      <w:pPr>
        <w:shd w:val="clear" w:color="auto" w:fill="FFFFFF"/>
        <w:spacing w:before="300" w:after="240" w:line="479" w:lineRule="atLeast"/>
        <w:jc w:val="center"/>
        <w:outlineLvl w:val="0"/>
        <w:rPr>
          <w:rFonts w:ascii="Arial Narrow" w:eastAsia="宋体" w:hAnsi="Arial Narrow" w:cs="宋体"/>
          <w:color w:val="000000"/>
          <w:kern w:val="36"/>
          <w:sz w:val="48"/>
          <w:szCs w:val="48"/>
        </w:rPr>
      </w:pPr>
      <w:r w:rsidRPr="004156E5">
        <w:rPr>
          <w:rFonts w:ascii="Arial Narrow" w:eastAsia="宋体" w:hAnsi="Arial Narrow" w:cs="宋体"/>
          <w:color w:val="000000"/>
          <w:kern w:val="36"/>
          <w:sz w:val="48"/>
          <w:szCs w:val="48"/>
        </w:rPr>
        <w:t>TDDD43 Advanced Data Models and Databases</w:t>
      </w:r>
    </w:p>
    <w:p w:rsidR="004156E5" w:rsidRPr="004156E5" w:rsidRDefault="004156E5" w:rsidP="004156E5">
      <w:pPr>
        <w:shd w:val="clear" w:color="auto" w:fill="FFFFFF"/>
        <w:spacing w:before="225" w:after="195" w:line="227" w:lineRule="atLeast"/>
        <w:jc w:val="center"/>
        <w:outlineLvl w:val="2"/>
        <w:rPr>
          <w:rFonts w:ascii="Verdana" w:eastAsia="宋体" w:hAnsi="Verdana" w:cs="宋体"/>
          <w:color w:val="000000"/>
          <w:sz w:val="23"/>
          <w:szCs w:val="23"/>
        </w:rPr>
      </w:pPr>
      <w:r w:rsidRPr="004156E5">
        <w:rPr>
          <w:rFonts w:ascii="Verdana" w:eastAsia="宋体" w:hAnsi="Verdana" w:cs="宋体"/>
          <w:color w:val="000000"/>
          <w:sz w:val="23"/>
          <w:szCs w:val="23"/>
        </w:rPr>
        <w:t>Examples of exam question types</w:t>
      </w:r>
    </w:p>
    <w:p w:rsidR="004156E5" w:rsidRDefault="004156E5" w:rsidP="004156E5">
      <w:pPr>
        <w:pStyle w:val="3"/>
        <w:shd w:val="clear" w:color="auto" w:fill="FFFFFF"/>
        <w:spacing w:before="225" w:beforeAutospacing="0" w:after="195" w:afterAutospacing="0" w:line="227" w:lineRule="atLeast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</w:rPr>
        <w:t>Information Retrieval</w:t>
      </w:r>
    </w:p>
    <w:p w:rsidR="004156E5" w:rsidRDefault="004156E5" w:rsidP="00415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components of IR models.</w:t>
      </w:r>
    </w:p>
    <w:p w:rsidR="004156E5" w:rsidRDefault="004156E5" w:rsidP="00415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and exemplify the basic principles of boolean/vector/probabilistic model for IR (different components).</w:t>
      </w:r>
    </w:p>
    <w:p w:rsidR="004156E5" w:rsidRDefault="004156E5" w:rsidP="00415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advantages and drawbacks of the boolean/vector/probabilistic model.</w:t>
      </w:r>
    </w:p>
    <w:p w:rsidR="004156E5" w:rsidRDefault="004156E5" w:rsidP="00415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TF-IDF.</w:t>
      </w:r>
    </w:p>
    <w:p w:rsidR="004156E5" w:rsidRDefault="004156E5" w:rsidP="004156E5">
      <w:pPr>
        <w:pStyle w:val="3"/>
        <w:shd w:val="clear" w:color="auto" w:fill="FFFFFF"/>
        <w:spacing w:before="225" w:beforeAutospacing="0" w:after="195" w:afterAutospacing="0" w:line="227" w:lineRule="atLeast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</w:rPr>
        <w:t>Semi structured data, XML, RDF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general properies of semi-structured data.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Model a given scenario or set of data in the OEM model.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a Lorel query.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general idea and define the properties of a data guide.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Define minimal and strong data guides.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Given a description of data, construct minimal and strong data guides for that data.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general properties and concepts of XML.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Model a given scenario (text or ER) using XML.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Model a given scenario (text or ER) using RDF.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Use and understand DTD, XML schema, RDF schema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Write an XPath query.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Write an XQuery query.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a SPARQL query; show the result of a SPARQL query on given data.</w:t>
      </w:r>
    </w:p>
    <w:p w:rsidR="004156E5" w:rsidRDefault="004156E5" w:rsidP="0041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what Linked (Open) Data is.</w:t>
      </w:r>
    </w:p>
    <w:p w:rsidR="004156E5" w:rsidRDefault="004156E5" w:rsidP="004156E5">
      <w:pPr>
        <w:pStyle w:val="3"/>
        <w:shd w:val="clear" w:color="auto" w:fill="FFFFFF"/>
        <w:spacing w:before="225" w:beforeAutospacing="0" w:after="195" w:afterAutospacing="0" w:line="227" w:lineRule="atLeast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</w:rPr>
        <w:t>Semantic web and ontologies</w:t>
      </w:r>
    </w:p>
    <w:p w:rsidR="004156E5" w:rsidRDefault="004156E5" w:rsidP="004156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problems in the current web and the vision of the semantic web.</w:t>
      </w:r>
    </w:p>
    <w:p w:rsidR="004156E5" w:rsidRDefault="004156E5" w:rsidP="004156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Show how semantic annotations based on ontologies would help solve the problems of the current web.</w:t>
      </w:r>
    </w:p>
    <w:p w:rsidR="004156E5" w:rsidRDefault="004156E5" w:rsidP="004156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what ontologies are used for.</w:t>
      </w:r>
    </w:p>
    <w:p w:rsidR="004156E5" w:rsidRDefault="004156E5" w:rsidP="004156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and explain the OBO Foundry principles.</w:t>
      </w:r>
    </w:p>
    <w:p w:rsidR="004156E5" w:rsidRDefault="004156E5" w:rsidP="004156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and give examples of the components of ontologies.</w:t>
      </w:r>
    </w:p>
    <w:p w:rsidR="004156E5" w:rsidRDefault="004156E5" w:rsidP="004156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from a knowledge representation point of view the different kinds of ontologies.</w:t>
      </w:r>
    </w:p>
    <w:p w:rsidR="004156E5" w:rsidRDefault="004156E5" w:rsidP="004156E5">
      <w:pPr>
        <w:pStyle w:val="3"/>
        <w:shd w:val="clear" w:color="auto" w:fill="FFFFFF"/>
        <w:spacing w:before="225" w:beforeAutospacing="0" w:after="195" w:afterAutospacing="0" w:line="227" w:lineRule="atLeast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</w:rPr>
        <w:t>Description logics and OWL</w:t>
      </w:r>
    </w:p>
    <w:p w:rsidR="004156E5" w:rsidRDefault="004156E5" w:rsidP="004156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notions of T-box, A-box, knowledge base, subsumption, satisfiability.</w:t>
      </w:r>
    </w:p>
    <w:p w:rsidR="004156E5" w:rsidRDefault="004156E5" w:rsidP="004156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Model a given a scenario using description logics.</w:t>
      </w:r>
    </w:p>
    <w:p w:rsidR="004156E5" w:rsidRDefault="004156E5" w:rsidP="004156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Give the semantics for a given description logic construct.</w:t>
      </w:r>
    </w:p>
    <w:p w:rsidR="004156E5" w:rsidRDefault="004156E5" w:rsidP="004156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difference between open-world assumption and closed-world assumption.</w:t>
      </w:r>
    </w:p>
    <w:p w:rsidR="004156E5" w:rsidRDefault="004156E5" w:rsidP="004156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Describe the different reasoning services.</w:t>
      </w:r>
    </w:p>
    <w:p w:rsidR="004156E5" w:rsidRDefault="004156E5" w:rsidP="004156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Given 2 concepts, prove that one concept subsumes the other (or not) using a tableau algorithm.</w:t>
      </w:r>
    </w:p>
    <w:p w:rsidR="004156E5" w:rsidRDefault="004156E5" w:rsidP="004156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Know some reasons for intractibility, undecidability of description logics.</w:t>
      </w:r>
    </w:p>
    <w:p w:rsidR="004156E5" w:rsidRDefault="004156E5" w:rsidP="004156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Know the difference between the variants of OWL.</w:t>
      </w:r>
    </w:p>
    <w:p w:rsidR="004156E5" w:rsidRDefault="004156E5" w:rsidP="004156E5">
      <w:pPr>
        <w:pStyle w:val="3"/>
        <w:shd w:val="clear" w:color="auto" w:fill="FFFFFF"/>
        <w:spacing w:before="225" w:beforeAutospacing="0" w:after="195" w:afterAutospacing="0" w:line="227" w:lineRule="atLeast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</w:rPr>
        <w:t>NoSQL databases</w:t>
      </w:r>
    </w:p>
    <w:p w:rsidR="004156E5" w:rsidRDefault="004156E5" w:rsidP="004156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the basic concepts of NoSQL.</w:t>
      </w:r>
    </w:p>
    <w:p w:rsidR="004156E5" w:rsidRDefault="004156E5" w:rsidP="004156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the difference of vertical scalability and horizontal scalability.</w:t>
      </w:r>
    </w:p>
    <w:p w:rsidR="004156E5" w:rsidRDefault="004156E5" w:rsidP="004156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the CAP theorem.</w:t>
      </w:r>
    </w:p>
    <w:p w:rsidR="004156E5" w:rsidRDefault="004156E5" w:rsidP="004156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Understand the principles of consistent hashing.</w:t>
      </w:r>
    </w:p>
    <w:p w:rsidR="004156E5" w:rsidRDefault="004156E5" w:rsidP="004156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Understand the principles of vector clocks.</w:t>
      </w:r>
    </w:p>
    <w:p w:rsidR="004156E5" w:rsidRDefault="004156E5" w:rsidP="004156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the basic principles and steps of MapReduce.</w:t>
      </w:r>
    </w:p>
    <w:p w:rsidR="004156E5" w:rsidRDefault="004156E5" w:rsidP="004156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Give an example of applications that benefit from the MapReduce model.</w:t>
      </w:r>
    </w:p>
    <w:p w:rsidR="004156E5" w:rsidRDefault="004156E5" w:rsidP="004156E5">
      <w:pPr>
        <w:pStyle w:val="3"/>
        <w:shd w:val="clear" w:color="auto" w:fill="FFFFFF"/>
        <w:spacing w:before="225" w:beforeAutospacing="0" w:after="195" w:afterAutospacing="0" w:line="227" w:lineRule="atLeast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</w:rPr>
        <w:t>Ontology alignment and debugging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problem of ontology alignment.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a framework for ontology alignment and explain the different components.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and give examples for different strategies for preprocessing/matching/combining/filtering.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how to evaluate ontology alignment strategies / systems.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Understand performance of different approaches.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Know challenges for ontology alignment.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and exemplify different kinds of defects in ontologies.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Give examples of the influence of defects in ontologies for semantically-enabled applications.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a framework for ontology debugging and explain the different components.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Explain/compute MIPS and MUPS.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Explain the formulation of GTAP.</w:t>
      </w:r>
    </w:p>
    <w:p w:rsidR="004156E5" w:rsidRDefault="004156E5" w:rsidP="004156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Expain the intuitions behind the preferences (semantically maximal, subset minimal, minmax, maxmin, skyline optimal) for GTAP solutions.</w:t>
      </w:r>
    </w:p>
    <w:p w:rsidR="004156E5" w:rsidRDefault="004156E5" w:rsidP="004156E5">
      <w:pPr>
        <w:pStyle w:val="3"/>
        <w:shd w:val="clear" w:color="auto" w:fill="FFFFFF"/>
        <w:spacing w:before="225" w:beforeAutospacing="0" w:after="195" w:afterAutospacing="0" w:line="227" w:lineRule="atLeast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</w:rPr>
        <w:t>NOT IN HT 2015 COURSE: Data source integration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problems occuring with data source integration.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different steps in data source integration.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method for integration based on link driven federations.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Understand a query in the SRS query language.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Know advantages and disadvantages of link driven federations.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the method for integration based on mediation.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Describe mappings and query processing for GAV and LAV.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Given two data sources (schema, data guide, data, ...), integrate them using GAV or LAV.</w:t>
      </w:r>
    </w:p>
    <w:p w:rsidR="004156E5" w:rsidRDefault="004156E5" w:rsidP="004156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9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Define the notion of capabilities.</w:t>
      </w:r>
    </w:p>
    <w:p w:rsidR="005D42E7" w:rsidRPr="004156E5" w:rsidRDefault="00DE3029">
      <w:bookmarkStart w:id="0" w:name="_GoBack"/>
      <w:bookmarkEnd w:id="0"/>
    </w:p>
    <w:sectPr w:rsidR="005D42E7" w:rsidRPr="00415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029" w:rsidRDefault="00DE3029" w:rsidP="004156E5">
      <w:pPr>
        <w:spacing w:after="0" w:line="240" w:lineRule="auto"/>
      </w:pPr>
      <w:r>
        <w:separator/>
      </w:r>
    </w:p>
  </w:endnote>
  <w:endnote w:type="continuationSeparator" w:id="0">
    <w:p w:rsidR="00DE3029" w:rsidRDefault="00DE3029" w:rsidP="0041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029" w:rsidRDefault="00DE3029" w:rsidP="004156E5">
      <w:pPr>
        <w:spacing w:after="0" w:line="240" w:lineRule="auto"/>
      </w:pPr>
      <w:r>
        <w:separator/>
      </w:r>
    </w:p>
  </w:footnote>
  <w:footnote w:type="continuationSeparator" w:id="0">
    <w:p w:rsidR="00DE3029" w:rsidRDefault="00DE3029" w:rsidP="00415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0600"/>
    <w:multiLevelType w:val="multilevel"/>
    <w:tmpl w:val="D3A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F4B30"/>
    <w:multiLevelType w:val="multilevel"/>
    <w:tmpl w:val="64B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0E90"/>
    <w:multiLevelType w:val="multilevel"/>
    <w:tmpl w:val="DA4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D1266"/>
    <w:multiLevelType w:val="multilevel"/>
    <w:tmpl w:val="F25E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60A4B"/>
    <w:multiLevelType w:val="multilevel"/>
    <w:tmpl w:val="1068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24CAA"/>
    <w:multiLevelType w:val="multilevel"/>
    <w:tmpl w:val="C94E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A7A06"/>
    <w:multiLevelType w:val="multilevel"/>
    <w:tmpl w:val="F84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42"/>
    <w:rsid w:val="004156E5"/>
    <w:rsid w:val="00633AB1"/>
    <w:rsid w:val="006D3B42"/>
    <w:rsid w:val="00C87AEB"/>
    <w:rsid w:val="00D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CEFDC5-9905-4E9C-954D-EF04843D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156E5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156E5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6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6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6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156E5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2</cp:revision>
  <dcterms:created xsi:type="dcterms:W3CDTF">2016-01-06T01:30:00Z</dcterms:created>
  <dcterms:modified xsi:type="dcterms:W3CDTF">2016-01-06T01:31:00Z</dcterms:modified>
</cp:coreProperties>
</file>