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lang w:val="en"/>
        </w:rPr>
        <w:t>第七天：实践</w:t>
      </w:r>
      <w:r>
        <w:rPr>
          <w:rFonts w:hint="default"/>
          <w:lang w:val="en"/>
        </w:rPr>
        <w:t xml:space="preserve"> XD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实列1：</w:t>
      </w:r>
      <w:bookmarkStart w:id="0" w:name="_GoBack"/>
      <w:r>
        <w:rPr>
          <w:rFonts w:hint="default"/>
          <w:lang w:val="en"/>
        </w:rPr>
        <w:t>京东商品页面的爬取</w:t>
      </w:r>
    </w:p>
    <w:bookmarkEnd w:id="0"/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"http://www.baidu.com/s?ws=keyword"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http://www.baidu.com/s?ws=keyword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http://www.so.com/s?q=keyword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E7F14"/>
    <w:rsid w:val="FC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2020-07-18T13:03:00Z</dcterms:created>
  <dc:creator>simon</dc:creator>
  <cp:lastModifiedBy>simon</cp:lastModifiedBy>
  <dcterms:modified xsi:type="dcterms:W3CDTF">2020-07-18T15:41:32Z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