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450" w:right="-870" w:firstLine="0"/>
        <w:jc w:val="center"/>
        <w:rPr>
          <w:b w:val="1"/>
          <w:color w:val="434343"/>
          <w:sz w:val="42"/>
          <w:szCs w:val="42"/>
        </w:rPr>
      </w:pPr>
      <w:bookmarkStart w:colFirst="0" w:colLast="0" w:name="_cxvg99cg4b4k" w:id="0"/>
      <w:bookmarkEnd w:id="0"/>
      <w:r w:rsidDel="00000000" w:rsidR="00000000" w:rsidRPr="00000000">
        <w:rPr>
          <w:b w:val="1"/>
          <w:color w:val="434343"/>
          <w:sz w:val="42"/>
          <w:szCs w:val="42"/>
          <w:rtl w:val="0"/>
        </w:rPr>
        <w:t xml:space="preserve">Universidad Nacional de Rosario</w:t>
      </w:r>
    </w:p>
    <w:p w:rsidR="00000000" w:rsidDel="00000000" w:rsidP="00000000" w:rsidRDefault="00000000" w:rsidRPr="00000000" w14:paraId="00000002">
      <w:pPr>
        <w:pStyle w:val="Heading1"/>
        <w:ind w:left="-630" w:right="-870" w:firstLine="0"/>
        <w:jc w:val="center"/>
        <w:rPr>
          <w:color w:val="666666"/>
          <w:sz w:val="36"/>
          <w:szCs w:val="36"/>
        </w:rPr>
      </w:pPr>
      <w:bookmarkStart w:colFirst="0" w:colLast="0" w:name="_cmuhd138953n" w:id="1"/>
      <w:bookmarkEnd w:id="1"/>
      <w:r w:rsidDel="00000000" w:rsidR="00000000" w:rsidRPr="00000000">
        <w:rPr>
          <w:color w:val="666666"/>
          <w:sz w:val="36"/>
          <w:szCs w:val="36"/>
          <w:rtl w:val="0"/>
        </w:rPr>
        <w:t xml:space="preserve">Facultad de Ciencias Exactas, Ingeniería y Agrimensura</w:t>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1905000</wp:posOffset>
            </wp:positionH>
            <wp:positionV relativeFrom="paragraph">
              <wp:posOffset>139027</wp:posOffset>
            </wp:positionV>
            <wp:extent cx="1924050" cy="690004"/>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4050" cy="690004"/>
                    </a:xfrm>
                    <a:prstGeom prst="rect"/>
                    <a:ln/>
                  </pic:spPr>
                </pic:pic>
              </a:graphicData>
            </a:graphic>
          </wp:anchor>
        </w:drawing>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color w:val="999999"/>
          <w:sz w:val="32"/>
          <w:szCs w:val="32"/>
        </w:rPr>
      </w:pPr>
      <w:r w:rsidDel="00000000" w:rsidR="00000000" w:rsidRPr="00000000">
        <w:rPr>
          <w:rtl w:val="0"/>
        </w:rPr>
        <w:t xml:space="preserve"> </w:t>
      </w:r>
      <w:r w:rsidDel="00000000" w:rsidR="00000000" w:rsidRPr="00000000">
        <w:rPr>
          <w:color w:val="999999"/>
          <w:sz w:val="18"/>
          <w:szCs w:val="18"/>
          <w:rtl w:val="0"/>
        </w:rPr>
        <w:t xml:space="preserve"> </w:t>
      </w:r>
      <w:r w:rsidDel="00000000" w:rsidR="00000000" w:rsidRPr="00000000">
        <w:rPr>
          <w:color w:val="999999"/>
          <w:sz w:val="32"/>
          <w:szCs w:val="32"/>
          <w:rtl w:val="0"/>
        </w:rPr>
        <w:t xml:space="preserve">Tecnicatura Universitaria en Inteligencia Artificial</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jc w:val="center"/>
        <w:rPr>
          <w:b w:val="1"/>
          <w:color w:val="434343"/>
          <w:u w:val="single"/>
        </w:rPr>
      </w:pPr>
      <w:bookmarkStart w:colFirst="0" w:colLast="0" w:name="_orebxen3en72" w:id="2"/>
      <w:bookmarkEnd w:id="2"/>
      <w:r w:rsidDel="00000000" w:rsidR="00000000" w:rsidRPr="00000000">
        <w:rPr>
          <w:b w:val="1"/>
          <w:color w:val="434343"/>
          <w:u w:val="single"/>
          <w:rtl w:val="0"/>
        </w:rPr>
        <w:t xml:space="preserve">Clasificación Supervisada y Métodos de Ensamble</w:t>
      </w:r>
    </w:p>
    <w:p w:rsidR="00000000" w:rsidDel="00000000" w:rsidP="00000000" w:rsidRDefault="00000000" w:rsidRPr="00000000" w14:paraId="0000000C">
      <w:pPr>
        <w:pStyle w:val="Heading3"/>
        <w:rPr/>
      </w:pPr>
      <w:bookmarkStart w:colFirst="0" w:colLast="0" w:name="_7xffvfxs5knl" w:id="3"/>
      <w:bookmarkEnd w:id="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1628775</wp:posOffset>
            </wp:positionH>
            <wp:positionV relativeFrom="paragraph">
              <wp:posOffset>476250</wp:posOffset>
            </wp:positionV>
            <wp:extent cx="2472785" cy="1840378"/>
            <wp:effectExtent b="0" l="0" r="0" t="0"/>
            <wp:wrapNone/>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472785" cy="1840378"/>
                    </a:xfrm>
                    <a:prstGeom prst="rect"/>
                    <a:ln/>
                  </pic:spPr>
                </pic:pic>
              </a:graphicData>
            </a:graphic>
          </wp:anchor>
        </w:draw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jc w:val="right"/>
        <w:rPr>
          <w:b w:val="1"/>
          <w:sz w:val="38"/>
          <w:szCs w:val="38"/>
        </w:rPr>
      </w:pPr>
      <w:bookmarkStart w:colFirst="0" w:colLast="0" w:name="_77tpq8cicwdu" w:id="4"/>
      <w:bookmarkEnd w:id="4"/>
      <w:r w:rsidDel="00000000" w:rsidR="00000000" w:rsidRPr="00000000">
        <w:rPr>
          <w:b w:val="1"/>
          <w:sz w:val="38"/>
          <w:szCs w:val="38"/>
          <w:rtl w:val="0"/>
        </w:rPr>
        <w:t xml:space="preserve">TUIA - IA 4.3 Minería de Datos</w:t>
      </w:r>
    </w:p>
    <w:p w:rsidR="00000000" w:rsidDel="00000000" w:rsidP="00000000" w:rsidRDefault="00000000" w:rsidRPr="00000000" w14:paraId="0000001A">
      <w:pPr>
        <w:pStyle w:val="Heading3"/>
        <w:jc w:val="right"/>
        <w:rPr>
          <w:b w:val="1"/>
          <w:color w:val="999999"/>
          <w:sz w:val="30"/>
          <w:szCs w:val="30"/>
        </w:rPr>
      </w:pPr>
      <w:bookmarkStart w:colFirst="0" w:colLast="0" w:name="_cx28yizdv22a" w:id="5"/>
      <w:bookmarkEnd w:id="5"/>
      <w:r w:rsidDel="00000000" w:rsidR="00000000" w:rsidRPr="00000000">
        <w:rPr>
          <w:b w:val="1"/>
          <w:color w:val="999999"/>
          <w:sz w:val="30"/>
          <w:szCs w:val="30"/>
          <w:rtl w:val="0"/>
        </w:rPr>
        <w:t xml:space="preserve">Trabajo Práctico Nro. 3</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b w:val="1"/>
          <w:i w:val="1"/>
          <w:u w:val="single"/>
          <w:rtl w:val="0"/>
        </w:rPr>
        <w:t xml:space="preserve">Fecha</w:t>
      </w:r>
      <w:r w:rsidDel="00000000" w:rsidR="00000000" w:rsidRPr="00000000">
        <w:rPr>
          <w:b w:val="1"/>
          <w:u w:val="single"/>
          <w:rtl w:val="0"/>
        </w:rPr>
        <w:t xml:space="preserve">:</w:t>
      </w:r>
      <w:r w:rsidDel="00000000" w:rsidR="00000000" w:rsidRPr="00000000">
        <w:rPr>
          <w:rtl w:val="0"/>
        </w:rPr>
        <w:t xml:space="preserve"> 25/11/2023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i w:val="1"/>
          <w:u w:val="single"/>
          <w:rtl w:val="0"/>
        </w:rPr>
        <w:t xml:space="preserve">Docentes:</w:t>
      </w:r>
      <w:r w:rsidDel="00000000" w:rsidR="00000000" w:rsidRPr="00000000">
        <w:rPr>
          <w:rtl w:val="0"/>
        </w:rPr>
        <w:t xml:space="preserve"> </w:t>
        <w:tab/>
        <w:tab/>
        <w:tab/>
        <w:tab/>
        <w:tab/>
        <w:t xml:space="preserve">           </w:t>
      </w:r>
      <w:r w:rsidDel="00000000" w:rsidR="00000000" w:rsidRPr="00000000">
        <w:rPr>
          <w:b w:val="1"/>
          <w:i w:val="1"/>
          <w:u w:val="single"/>
          <w:rtl w:val="0"/>
        </w:rPr>
        <w:t xml:space="preserve">Grupo:</w:t>
      </w:r>
      <w:r w:rsidDel="00000000" w:rsidR="00000000" w:rsidRPr="00000000">
        <w:rPr>
          <w:rtl w:val="0"/>
        </w:rPr>
      </w:r>
    </w:p>
    <w:p w:rsidR="00000000" w:rsidDel="00000000" w:rsidP="00000000" w:rsidRDefault="00000000" w:rsidRPr="00000000" w14:paraId="00000020">
      <w:pPr>
        <w:numPr>
          <w:ilvl w:val="0"/>
          <w:numId w:val="1"/>
        </w:numPr>
        <w:ind w:left="720" w:right="-330" w:hanging="360"/>
      </w:pPr>
      <w:r w:rsidDel="00000000" w:rsidR="00000000" w:rsidRPr="00000000">
        <w:rPr>
          <w:i w:val="1"/>
          <w:color w:val="434343"/>
          <w:sz w:val="24"/>
          <w:szCs w:val="24"/>
          <w:rtl w:val="0"/>
        </w:rPr>
        <w:t xml:space="preserve">Flavio Spetale</w:t>
        <w:tab/>
      </w:r>
      <w:r w:rsidDel="00000000" w:rsidR="00000000" w:rsidRPr="00000000">
        <w:rPr>
          <w:rFonts w:ascii="Roboto" w:cs="Roboto" w:eastAsia="Roboto" w:hAnsi="Roboto"/>
          <w:i w:val="1"/>
          <w:color w:val="373a3c"/>
          <w:sz w:val="24"/>
          <w:szCs w:val="24"/>
          <w:highlight w:val="white"/>
          <w:rtl w:val="0"/>
        </w:rPr>
        <w:tab/>
      </w:r>
      <w:r w:rsidDel="00000000" w:rsidR="00000000" w:rsidRPr="00000000">
        <w:rPr>
          <w:rtl w:val="0"/>
        </w:rPr>
        <w:tab/>
        <w:tab/>
      </w:r>
      <w:r w:rsidDel="00000000" w:rsidR="00000000" w:rsidRPr="00000000">
        <w:rPr>
          <w:i w:val="1"/>
          <w:color w:val="434343"/>
          <w:sz w:val="24"/>
          <w:szCs w:val="24"/>
          <w:rtl w:val="0"/>
        </w:rPr>
        <w:t xml:space="preserve">     -    Revello Simon</w:t>
      </w:r>
    </w:p>
    <w:p w:rsidR="00000000" w:rsidDel="00000000" w:rsidP="00000000" w:rsidRDefault="00000000" w:rsidRPr="00000000" w14:paraId="00000021">
      <w:pPr>
        <w:numPr>
          <w:ilvl w:val="0"/>
          <w:numId w:val="1"/>
        </w:numPr>
        <w:ind w:left="720" w:right="-510" w:hanging="360"/>
        <w:rPr>
          <w:i w:val="1"/>
          <w:color w:val="434343"/>
          <w:sz w:val="24"/>
          <w:szCs w:val="24"/>
        </w:rPr>
      </w:pPr>
      <w:r w:rsidDel="00000000" w:rsidR="00000000" w:rsidRPr="00000000">
        <w:rPr>
          <w:i w:val="1"/>
          <w:color w:val="434343"/>
          <w:sz w:val="24"/>
          <w:szCs w:val="24"/>
          <w:rtl w:val="0"/>
        </w:rPr>
        <w:t xml:space="preserve">Dolores Biondo</w:t>
        <w:tab/>
        <w:tab/>
        <w:tab/>
        <w:tab/>
        <w:t xml:space="preserve">     -    Giampaoli Fabio</w:t>
      </w:r>
    </w:p>
    <w:p w:rsidR="00000000" w:rsidDel="00000000" w:rsidP="00000000" w:rsidRDefault="00000000" w:rsidRPr="00000000" w14:paraId="00000022">
      <w:pPr>
        <w:numPr>
          <w:ilvl w:val="0"/>
          <w:numId w:val="1"/>
        </w:numPr>
        <w:ind w:left="720" w:right="-510" w:hanging="360"/>
        <w:rPr>
          <w:i w:val="1"/>
          <w:color w:val="434343"/>
          <w:sz w:val="24"/>
          <w:szCs w:val="24"/>
          <w:u w:val="none"/>
        </w:rPr>
      </w:pPr>
      <w:r w:rsidDel="00000000" w:rsidR="00000000" w:rsidRPr="00000000">
        <w:rPr>
          <w:i w:val="1"/>
          <w:color w:val="434343"/>
          <w:sz w:val="24"/>
          <w:szCs w:val="24"/>
          <w:rtl w:val="0"/>
        </w:rPr>
        <w:t xml:space="preserve">Facundo Vasquez</w:t>
      </w:r>
    </w:p>
    <w:p w:rsidR="00000000" w:rsidDel="00000000" w:rsidP="00000000" w:rsidRDefault="00000000" w:rsidRPr="00000000" w14:paraId="00000023">
      <w:pPr>
        <w:numPr>
          <w:ilvl w:val="0"/>
          <w:numId w:val="1"/>
        </w:numPr>
        <w:ind w:left="720" w:right="-510" w:hanging="360"/>
        <w:rPr>
          <w:i w:val="1"/>
          <w:color w:val="434343"/>
          <w:sz w:val="24"/>
          <w:szCs w:val="24"/>
          <w:u w:val="none"/>
        </w:rPr>
      </w:pPr>
      <w:r w:rsidDel="00000000" w:rsidR="00000000" w:rsidRPr="00000000">
        <w:rPr>
          <w:i w:val="1"/>
          <w:color w:val="434343"/>
          <w:sz w:val="24"/>
          <w:szCs w:val="24"/>
          <w:rtl w:val="0"/>
        </w:rPr>
        <w:t xml:space="preserve">Sofia Errecarte</w:t>
      </w:r>
      <w:r w:rsidDel="00000000" w:rsidR="00000000" w:rsidRPr="00000000">
        <w:rPr>
          <w:rtl w:val="0"/>
        </w:rPr>
      </w:r>
    </w:p>
    <w:p w:rsidR="00000000" w:rsidDel="00000000" w:rsidP="00000000" w:rsidRDefault="00000000" w:rsidRPr="00000000" w14:paraId="00000024">
      <w:pPr>
        <w:ind w:left="0" w:right="-510" w:firstLine="0"/>
        <w:jc w:val="both"/>
        <w:rPr>
          <w:b w:val="1"/>
          <w:i w:val="1"/>
        </w:rPr>
      </w:pPr>
      <w:r w:rsidDel="00000000" w:rsidR="00000000" w:rsidRPr="00000000">
        <w:rPr>
          <w:b w:val="1"/>
          <w:i w:val="1"/>
          <w:rtl w:val="0"/>
        </w:rPr>
        <w:t xml:space="preserve">Objetivo:</w:t>
      </w:r>
    </w:p>
    <w:p w:rsidR="00000000" w:rsidDel="00000000" w:rsidP="00000000" w:rsidRDefault="00000000" w:rsidRPr="00000000" w14:paraId="00000025">
      <w:pPr>
        <w:ind w:left="0" w:right="-510" w:firstLine="0"/>
        <w:jc w:val="both"/>
        <w:rPr/>
      </w:pPr>
      <w:r w:rsidDel="00000000" w:rsidR="00000000" w:rsidRPr="00000000">
        <w:rPr>
          <w:rtl w:val="0"/>
        </w:rPr>
        <w:tab/>
      </w:r>
    </w:p>
    <w:p w:rsidR="00000000" w:rsidDel="00000000" w:rsidP="00000000" w:rsidRDefault="00000000" w:rsidRPr="00000000" w14:paraId="00000026">
      <w:pPr>
        <w:ind w:left="720" w:right="-510" w:firstLine="0"/>
        <w:jc w:val="both"/>
        <w:rPr/>
      </w:pPr>
      <w:r w:rsidDel="00000000" w:rsidR="00000000" w:rsidRPr="00000000">
        <w:rPr>
          <w:rtl w:val="0"/>
        </w:rPr>
        <w:t xml:space="preserve">El objetivo de este trabajo práctico es integrar los conocimientos adquiridos en las unidades 5 (Clasificación supervisada) y 6 (Métodos de Ensamble) en un problema real asociado a la determinación del color de los granos de café mediante la medición atributos característicos</w:t>
      </w:r>
    </w:p>
    <w:p w:rsidR="00000000" w:rsidDel="00000000" w:rsidP="00000000" w:rsidRDefault="00000000" w:rsidRPr="00000000" w14:paraId="00000027">
      <w:pPr>
        <w:ind w:left="0" w:right="-510" w:firstLine="0"/>
        <w:jc w:val="both"/>
        <w:rPr/>
      </w:pPr>
      <w:r w:rsidDel="00000000" w:rsidR="00000000" w:rsidRPr="00000000">
        <w:rPr>
          <w:rtl w:val="0"/>
        </w:rPr>
      </w:r>
    </w:p>
    <w:p w:rsidR="00000000" w:rsidDel="00000000" w:rsidP="00000000" w:rsidRDefault="00000000" w:rsidRPr="00000000" w14:paraId="00000028">
      <w:pPr>
        <w:ind w:left="0" w:right="-510" w:firstLine="0"/>
        <w:jc w:val="both"/>
        <w:rPr>
          <w:b w:val="1"/>
          <w:i w:val="1"/>
        </w:rPr>
      </w:pPr>
      <w:r w:rsidDel="00000000" w:rsidR="00000000" w:rsidRPr="00000000">
        <w:rPr>
          <w:b w:val="1"/>
          <w:i w:val="1"/>
          <w:rtl w:val="0"/>
        </w:rPr>
        <w:t xml:space="preserve">Actividades:</w:t>
      </w:r>
    </w:p>
    <w:p w:rsidR="00000000" w:rsidDel="00000000" w:rsidP="00000000" w:rsidRDefault="00000000" w:rsidRPr="00000000" w14:paraId="00000029">
      <w:pPr>
        <w:ind w:left="0" w:right="-510" w:firstLine="0"/>
        <w:jc w:val="both"/>
        <w:rPr>
          <w:b w:val="1"/>
          <w:i w:val="1"/>
        </w:rPr>
      </w:pPr>
      <w:r w:rsidDel="00000000" w:rsidR="00000000" w:rsidRPr="00000000">
        <w:rPr>
          <w:rtl w:val="0"/>
        </w:rPr>
      </w:r>
    </w:p>
    <w:p w:rsidR="00000000" w:rsidDel="00000000" w:rsidP="00000000" w:rsidRDefault="00000000" w:rsidRPr="00000000" w14:paraId="0000002A">
      <w:pPr>
        <w:numPr>
          <w:ilvl w:val="0"/>
          <w:numId w:val="2"/>
        </w:numPr>
        <w:ind w:left="720" w:right="-510" w:hanging="360"/>
        <w:jc w:val="both"/>
        <w:rPr>
          <w:u w:val="none"/>
        </w:rPr>
      </w:pPr>
      <w:r w:rsidDel="00000000" w:rsidR="00000000" w:rsidRPr="00000000">
        <w:rPr>
          <w:rtl w:val="0"/>
        </w:rPr>
        <w:t xml:space="preserve">Descargar el conjunto de </w:t>
      </w:r>
      <w:r w:rsidDel="00000000" w:rsidR="00000000" w:rsidRPr="00000000">
        <w:rPr>
          <w:rtl w:val="0"/>
        </w:rPr>
        <w:t xml:space="preserve">CoffeeRatings.csv</w:t>
      </w:r>
      <w:r w:rsidDel="00000000" w:rsidR="00000000" w:rsidRPr="00000000">
        <w:rPr>
          <w:rtl w:val="0"/>
        </w:rPr>
        <w:t xml:space="preserve">, para realizar el trabajo práctico. Analizar los atributos del conjunto de datos (distribuciones, valores, outliers, tipos de datos, etc.).</w:t>
      </w:r>
    </w:p>
    <w:p w:rsidR="00000000" w:rsidDel="00000000" w:rsidP="00000000" w:rsidRDefault="00000000" w:rsidRPr="00000000" w14:paraId="0000002B">
      <w:pPr>
        <w:ind w:left="720" w:right="-510" w:firstLine="0"/>
        <w:jc w:val="both"/>
        <w:rPr/>
      </w:pPr>
      <w:r w:rsidDel="00000000" w:rsidR="00000000" w:rsidRPr="00000000">
        <w:rPr>
          <w:rtl w:val="0"/>
        </w:rPr>
      </w:r>
    </w:p>
    <w:p w:rsidR="00000000" w:rsidDel="00000000" w:rsidP="00000000" w:rsidRDefault="00000000" w:rsidRPr="00000000" w14:paraId="0000002C">
      <w:pPr>
        <w:numPr>
          <w:ilvl w:val="0"/>
          <w:numId w:val="2"/>
        </w:numPr>
        <w:ind w:left="720" w:right="-510" w:hanging="360"/>
        <w:jc w:val="both"/>
        <w:rPr>
          <w:u w:val="none"/>
        </w:rPr>
      </w:pPr>
      <w:r w:rsidDel="00000000" w:rsidR="00000000" w:rsidRPr="00000000">
        <w:rPr>
          <w:rtl w:val="0"/>
        </w:rPr>
        <w:t xml:space="preserve">Realizar la predicción del atributo Color utilizando máquinas de vectores con kernel lineal analizando el parámetro costo. Mostrar los resultados sobre los conjuntos de test (Precisión, Exhaustividad y Exactitud) utilizando validación cruzada con k =5.</w:t>
      </w:r>
    </w:p>
    <w:p w:rsidR="00000000" w:rsidDel="00000000" w:rsidP="00000000" w:rsidRDefault="00000000" w:rsidRPr="00000000" w14:paraId="0000002D">
      <w:pPr>
        <w:ind w:left="720" w:right="-510" w:firstLine="0"/>
        <w:jc w:val="both"/>
        <w:rPr/>
      </w:pPr>
      <w:r w:rsidDel="00000000" w:rsidR="00000000" w:rsidRPr="00000000">
        <w:rPr>
          <w:rtl w:val="0"/>
        </w:rPr>
      </w:r>
    </w:p>
    <w:p w:rsidR="00000000" w:rsidDel="00000000" w:rsidP="00000000" w:rsidRDefault="00000000" w:rsidRPr="00000000" w14:paraId="0000002E">
      <w:pPr>
        <w:numPr>
          <w:ilvl w:val="0"/>
          <w:numId w:val="2"/>
        </w:numPr>
        <w:ind w:left="720" w:right="-510" w:hanging="360"/>
        <w:jc w:val="both"/>
        <w:rPr>
          <w:u w:val="none"/>
        </w:rPr>
      </w:pPr>
      <w:r w:rsidDel="00000000" w:rsidR="00000000" w:rsidRPr="00000000">
        <w:rPr>
          <w:rtl w:val="0"/>
        </w:rPr>
        <w:t xml:space="preserve">Realizar la predicción del atributo Color utilizando máquinas de vectores con kernel gaussiano analizando los parámetros costo y gama. Mostrar los resultados sobre los conjuntos de test (Precisión, Exhaustividad y Exactitud) utilizando validación cruzada con k=5.</w:t>
      </w:r>
    </w:p>
    <w:p w:rsidR="00000000" w:rsidDel="00000000" w:rsidP="00000000" w:rsidRDefault="00000000" w:rsidRPr="00000000" w14:paraId="0000002F">
      <w:pPr>
        <w:numPr>
          <w:ilvl w:val="0"/>
          <w:numId w:val="2"/>
        </w:numPr>
        <w:ind w:left="720" w:right="-510" w:hanging="360"/>
        <w:jc w:val="both"/>
        <w:rPr>
          <w:u w:val="none"/>
        </w:rPr>
      </w:pPr>
      <w:r w:rsidDel="00000000" w:rsidR="00000000" w:rsidRPr="00000000">
        <w:rPr>
          <w:rtl w:val="0"/>
        </w:rPr>
        <w:t xml:space="preserve">Realizar la predicción del atributo Color utilizando Random Forest analizando los parámetros cantidad de estimadores y la máxima profundidad de los árboles. Mostrar los resultados sobre los conjuntos de test (Precisión, Exhaustividad y Exactitud) utilizando validación cruzada con k =5.</w:t>
      </w:r>
    </w:p>
    <w:p w:rsidR="00000000" w:rsidDel="00000000" w:rsidP="00000000" w:rsidRDefault="00000000" w:rsidRPr="00000000" w14:paraId="00000030">
      <w:pPr>
        <w:ind w:left="0" w:right="-510" w:firstLine="0"/>
        <w:jc w:val="both"/>
        <w:rPr/>
      </w:pPr>
      <w:r w:rsidDel="00000000" w:rsidR="00000000" w:rsidRPr="00000000">
        <w:rPr>
          <w:rtl w:val="0"/>
        </w:rPr>
      </w:r>
    </w:p>
    <w:p w:rsidR="00000000" w:rsidDel="00000000" w:rsidP="00000000" w:rsidRDefault="00000000" w:rsidRPr="00000000" w14:paraId="00000031">
      <w:pPr>
        <w:ind w:left="0" w:right="-510" w:firstLine="0"/>
        <w:jc w:val="both"/>
        <w:rPr>
          <w:b w:val="1"/>
          <w:i w:val="1"/>
        </w:rPr>
      </w:pPr>
      <w:r w:rsidDel="00000000" w:rsidR="00000000" w:rsidRPr="00000000">
        <w:rPr>
          <w:rtl w:val="0"/>
        </w:rPr>
      </w:r>
    </w:p>
    <w:p w:rsidR="00000000" w:rsidDel="00000000" w:rsidP="00000000" w:rsidRDefault="00000000" w:rsidRPr="00000000" w14:paraId="00000032">
      <w:pPr>
        <w:ind w:left="0" w:right="-510" w:firstLine="0"/>
        <w:jc w:val="both"/>
        <w:rPr>
          <w:b w:val="1"/>
          <w:i w:val="1"/>
        </w:rPr>
      </w:pPr>
      <w:r w:rsidDel="00000000" w:rsidR="00000000" w:rsidRPr="00000000">
        <w:rPr>
          <w:rtl w:val="0"/>
        </w:rPr>
      </w:r>
    </w:p>
    <w:p w:rsidR="00000000" w:rsidDel="00000000" w:rsidP="00000000" w:rsidRDefault="00000000" w:rsidRPr="00000000" w14:paraId="00000033">
      <w:pPr>
        <w:ind w:left="0" w:right="-510" w:firstLine="0"/>
        <w:jc w:val="both"/>
        <w:rPr>
          <w:b w:val="1"/>
          <w:i w:val="1"/>
        </w:rPr>
      </w:pPr>
      <w:r w:rsidDel="00000000" w:rsidR="00000000" w:rsidRPr="00000000">
        <w:rPr>
          <w:rtl w:val="0"/>
        </w:rPr>
      </w:r>
    </w:p>
    <w:p w:rsidR="00000000" w:rsidDel="00000000" w:rsidP="00000000" w:rsidRDefault="00000000" w:rsidRPr="00000000" w14:paraId="00000034">
      <w:pPr>
        <w:ind w:right="-510"/>
        <w:jc w:val="both"/>
        <w:rPr>
          <w:b w:val="1"/>
          <w:i w:val="1"/>
        </w:rPr>
      </w:pPr>
      <w:r w:rsidDel="00000000" w:rsidR="00000000" w:rsidRPr="00000000">
        <w:rPr>
          <w:b w:val="1"/>
          <w:i w:val="1"/>
          <w:rtl w:val="0"/>
        </w:rPr>
        <w:t xml:space="preserve">Resolución</w:t>
      </w:r>
    </w:p>
    <w:p w:rsidR="00000000" w:rsidDel="00000000" w:rsidP="00000000" w:rsidRDefault="00000000" w:rsidRPr="00000000" w14:paraId="00000035">
      <w:pPr>
        <w:ind w:right="-510"/>
        <w:jc w:val="both"/>
        <w:rPr>
          <w:b w:val="1"/>
          <w:i w:val="1"/>
        </w:rPr>
      </w:pPr>
      <w:r w:rsidDel="00000000" w:rsidR="00000000" w:rsidRPr="00000000">
        <w:rPr>
          <w:rtl w:val="0"/>
        </w:rPr>
      </w:r>
    </w:p>
    <w:p w:rsidR="00000000" w:rsidDel="00000000" w:rsidP="00000000" w:rsidRDefault="00000000" w:rsidRPr="00000000" w14:paraId="00000036">
      <w:pPr>
        <w:ind w:right="-510"/>
        <w:jc w:val="both"/>
        <w:rPr/>
      </w:pPr>
      <w:r w:rsidDel="00000000" w:rsidR="00000000" w:rsidRPr="00000000">
        <w:rPr>
          <w:rtl w:val="0"/>
        </w:rPr>
        <w:t xml:space="preserve">El dataset cuenta inicialmente con un total de 835 filas y 11 columnas. Cada columna representa una variable numérica discreta</w:t>
      </w:r>
      <w:r w:rsidDel="00000000" w:rsidR="00000000" w:rsidRPr="00000000">
        <w:rPr>
          <w:b w:val="1"/>
          <w:i w:val="1"/>
          <w:rtl w:val="0"/>
        </w:rPr>
        <w:t xml:space="preserve"> </w:t>
      </w:r>
      <w:r w:rsidDel="00000000" w:rsidR="00000000" w:rsidRPr="00000000">
        <w:rPr>
          <w:rtl w:val="0"/>
        </w:rPr>
        <w:t xml:space="preserve">que representan puntajes de cada característica de un tipo de cadena particular. Pero también posee una variable categórica de tres clases, ‘Color’, que representa el color del grano del café.</w:t>
      </w:r>
    </w:p>
    <w:p w:rsidR="00000000" w:rsidDel="00000000" w:rsidP="00000000" w:rsidRDefault="00000000" w:rsidRPr="00000000" w14:paraId="00000037">
      <w:pPr>
        <w:ind w:right="-510"/>
        <w:jc w:val="both"/>
        <w:rPr/>
      </w:pPr>
      <w:r w:rsidDel="00000000" w:rsidR="00000000" w:rsidRPr="00000000">
        <w:rPr>
          <w:rtl w:val="0"/>
        </w:rPr>
      </w:r>
    </w:p>
    <w:p w:rsidR="00000000" w:rsidDel="00000000" w:rsidP="00000000" w:rsidRDefault="00000000" w:rsidRPr="00000000" w14:paraId="00000038">
      <w:pPr>
        <w:ind w:right="-510"/>
        <w:jc w:val="both"/>
        <w:rPr/>
      </w:pPr>
      <w:r w:rsidDel="00000000" w:rsidR="00000000" w:rsidRPr="00000000">
        <w:rPr>
          <w:rtl w:val="0"/>
        </w:rPr>
        <w:t xml:space="preserve">Planteamos la división inicial del conjunto de datos, con el fin de no perturbar el conjunto de validación que deberíamos tratar como si no lo conociéramos de antemano, para que el modelo de clasificación no se contamine con datos que todavía no conoce. Por ello, se dividen las variables explicativas y la variable objetivo (Color), y de ellos se toma el 80% de los registros para entrenamiento del modelo, y el restante para validación de las predicciones.</w:t>
      </w:r>
    </w:p>
    <w:p w:rsidR="00000000" w:rsidDel="00000000" w:rsidP="00000000" w:rsidRDefault="00000000" w:rsidRPr="00000000" w14:paraId="00000039">
      <w:pPr>
        <w:ind w:right="-510"/>
        <w:jc w:val="both"/>
        <w:rPr/>
      </w:pPr>
      <w:r w:rsidDel="00000000" w:rsidR="00000000" w:rsidRPr="00000000">
        <w:rPr>
          <w:rtl w:val="0"/>
        </w:rPr>
      </w:r>
    </w:p>
    <w:p w:rsidR="00000000" w:rsidDel="00000000" w:rsidP="00000000" w:rsidRDefault="00000000" w:rsidRPr="00000000" w14:paraId="0000003A">
      <w:pPr>
        <w:ind w:right="-510"/>
        <w:jc w:val="both"/>
        <w:rPr/>
      </w:pPr>
      <w:r w:rsidDel="00000000" w:rsidR="00000000" w:rsidRPr="00000000">
        <w:rPr>
          <w:rtl w:val="0"/>
        </w:rPr>
      </w:r>
    </w:p>
    <w:p w:rsidR="00000000" w:rsidDel="00000000" w:rsidP="00000000" w:rsidRDefault="00000000" w:rsidRPr="00000000" w14:paraId="0000003B">
      <w:pPr>
        <w:ind w:right="-510"/>
        <w:jc w:val="both"/>
        <w:rPr/>
      </w:pPr>
      <w:r w:rsidDel="00000000" w:rsidR="00000000" w:rsidRPr="00000000">
        <w:rPr>
          <w:rtl w:val="0"/>
        </w:rPr>
      </w:r>
    </w:p>
    <w:p w:rsidR="00000000" w:rsidDel="00000000" w:rsidP="00000000" w:rsidRDefault="00000000" w:rsidRPr="00000000" w14:paraId="0000003C">
      <w:pPr>
        <w:ind w:right="-510"/>
        <w:jc w:val="both"/>
        <w:rPr/>
      </w:pPr>
      <w:r w:rsidDel="00000000" w:rsidR="00000000" w:rsidRPr="00000000">
        <w:rPr>
          <w:rtl w:val="0"/>
        </w:rPr>
      </w:r>
    </w:p>
    <w:p w:rsidR="00000000" w:rsidDel="00000000" w:rsidP="00000000" w:rsidRDefault="00000000" w:rsidRPr="00000000" w14:paraId="0000003D">
      <w:pPr>
        <w:ind w:right="-510"/>
        <w:jc w:val="both"/>
        <w:rPr/>
      </w:pPr>
      <w:r w:rsidDel="00000000" w:rsidR="00000000" w:rsidRPr="00000000">
        <w:rPr>
          <w:rtl w:val="0"/>
        </w:rPr>
      </w:r>
    </w:p>
    <w:p w:rsidR="00000000" w:rsidDel="00000000" w:rsidP="00000000" w:rsidRDefault="00000000" w:rsidRPr="00000000" w14:paraId="0000003E">
      <w:pPr>
        <w:ind w:right="-510"/>
        <w:jc w:val="both"/>
        <w:rPr/>
      </w:pPr>
      <w:r w:rsidDel="00000000" w:rsidR="00000000" w:rsidRPr="00000000">
        <w:rPr>
          <w:rtl w:val="0"/>
        </w:rPr>
      </w:r>
    </w:p>
    <w:p w:rsidR="00000000" w:rsidDel="00000000" w:rsidP="00000000" w:rsidRDefault="00000000" w:rsidRPr="00000000" w14:paraId="0000003F">
      <w:pPr>
        <w:ind w:right="-510"/>
        <w:jc w:val="both"/>
        <w:rPr/>
      </w:pPr>
      <w:r w:rsidDel="00000000" w:rsidR="00000000" w:rsidRPr="00000000">
        <w:rPr>
          <w:rtl w:val="0"/>
        </w:rPr>
      </w:r>
    </w:p>
    <w:p w:rsidR="00000000" w:rsidDel="00000000" w:rsidP="00000000" w:rsidRDefault="00000000" w:rsidRPr="00000000" w14:paraId="00000040">
      <w:pPr>
        <w:ind w:right="-510"/>
        <w:jc w:val="both"/>
        <w:rPr/>
      </w:pPr>
      <w:r w:rsidDel="00000000" w:rsidR="00000000" w:rsidRPr="00000000">
        <w:rPr>
          <w:rtl w:val="0"/>
        </w:rPr>
      </w:r>
    </w:p>
    <w:p w:rsidR="00000000" w:rsidDel="00000000" w:rsidP="00000000" w:rsidRDefault="00000000" w:rsidRPr="00000000" w14:paraId="00000041">
      <w:pPr>
        <w:ind w:right="-510"/>
        <w:jc w:val="both"/>
        <w:rPr/>
      </w:pPr>
      <w:r w:rsidDel="00000000" w:rsidR="00000000" w:rsidRPr="00000000">
        <w:rPr>
          <w:rtl w:val="0"/>
        </w:rPr>
        <w:t xml:space="preserve">Esta es una muestra del conjunto de entrenamiento (concatenación de X e y):</w:t>
      </w:r>
    </w:p>
    <w:p w:rsidR="00000000" w:rsidDel="00000000" w:rsidP="00000000" w:rsidRDefault="00000000" w:rsidRPr="00000000" w14:paraId="00000042">
      <w:pPr>
        <w:ind w:right="-510"/>
        <w:jc w:val="both"/>
        <w:rPr>
          <w:rFonts w:ascii="Roboto" w:cs="Roboto" w:eastAsia="Roboto" w:hAnsi="Roboto"/>
          <w:color w:val="d5d5d5"/>
          <w:sz w:val="21"/>
          <w:szCs w:val="21"/>
        </w:rPr>
      </w:pPr>
      <w:r w:rsidDel="00000000" w:rsidR="00000000" w:rsidRPr="00000000">
        <w:rPr>
          <w:rtl w:val="0"/>
        </w:rPr>
      </w:r>
    </w:p>
    <w:p w:rsidR="00000000" w:rsidDel="00000000" w:rsidP="00000000" w:rsidRDefault="00000000" w:rsidRPr="00000000" w14:paraId="00000043">
      <w:pPr>
        <w:ind w:right="-510"/>
        <w:jc w:val="both"/>
        <w:rPr/>
      </w:pPr>
      <w:r w:rsidDel="00000000" w:rsidR="00000000" w:rsidRPr="00000000">
        <w:rPr/>
        <w:drawing>
          <wp:inline distB="114300" distT="114300" distL="114300" distR="114300">
            <wp:extent cx="5822640" cy="800100"/>
            <wp:effectExtent b="0" l="0" r="0" t="0"/>
            <wp:docPr id="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82264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right="-510"/>
        <w:jc w:val="both"/>
        <w:rPr/>
      </w:pPr>
      <w:r w:rsidDel="00000000" w:rsidR="00000000" w:rsidRPr="00000000">
        <w:rPr>
          <w:rtl w:val="0"/>
        </w:rPr>
      </w:r>
    </w:p>
    <w:p w:rsidR="00000000" w:rsidDel="00000000" w:rsidP="00000000" w:rsidRDefault="00000000" w:rsidRPr="00000000" w14:paraId="00000045">
      <w:pPr>
        <w:ind w:right="-510"/>
        <w:jc w:val="both"/>
        <w:rPr/>
      </w:pPr>
      <w:r w:rsidDel="00000000" w:rsidR="00000000" w:rsidRPr="00000000">
        <w:rPr>
          <w:rtl w:val="0"/>
        </w:rPr>
        <w:t xml:space="preserve">Notamos primeramente que los datos están pre procesados, ya que no hay valores nulos en el dataset (imagen izquierda). Además podemos notar las proporciones de valores únicos de cada variable (imagen derecha)::</w:t>
      </w:r>
    </w:p>
    <w:p w:rsidR="00000000" w:rsidDel="00000000" w:rsidP="00000000" w:rsidRDefault="00000000" w:rsidRPr="00000000" w14:paraId="00000046">
      <w:pPr>
        <w:ind w:right="-51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3527425</wp:posOffset>
            </wp:positionH>
            <wp:positionV relativeFrom="paragraph">
              <wp:posOffset>152400</wp:posOffset>
            </wp:positionV>
            <wp:extent cx="2679700" cy="2098060"/>
            <wp:effectExtent b="0" l="0" r="0" t="0"/>
            <wp:wrapTopAndBottom distB="114300" distT="11430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679700" cy="209806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190500</wp:posOffset>
            </wp:positionV>
            <wp:extent cx="3461769" cy="1972284"/>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61769" cy="1972284"/>
                    </a:xfrm>
                    <a:prstGeom prst="rect"/>
                    <a:ln/>
                  </pic:spPr>
                </pic:pic>
              </a:graphicData>
            </a:graphic>
          </wp:anchor>
        </w:drawing>
      </w:r>
    </w:p>
    <w:p w:rsidR="00000000" w:rsidDel="00000000" w:rsidP="00000000" w:rsidRDefault="00000000" w:rsidRPr="00000000" w14:paraId="00000047">
      <w:pPr>
        <w:ind w:right="-510"/>
        <w:jc w:val="both"/>
        <w:rPr/>
      </w:pPr>
      <w:r w:rsidDel="00000000" w:rsidR="00000000" w:rsidRPr="00000000">
        <w:rPr>
          <w:rtl w:val="0"/>
        </w:rPr>
        <w:t xml:space="preserve">Como parte del análisis descriptivo, podemos comprender la distribución de las variables y de cada clase con un gráfico interactivo que permite la elegir la variable de interés a lo largo del eje x, y la o las clases que se desean visualizar:</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866775</wp:posOffset>
            </wp:positionV>
            <wp:extent cx="4610100" cy="3773518"/>
            <wp:effectExtent b="0" l="0" r="0" t="0"/>
            <wp:wrapTopAndBottom distB="114300" distT="11430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610100" cy="3773518"/>
                    </a:xfrm>
                    <a:prstGeom prst="rect"/>
                    <a:ln/>
                  </pic:spPr>
                </pic:pic>
              </a:graphicData>
            </a:graphic>
          </wp:anchor>
        </w:drawing>
      </w:r>
    </w:p>
    <w:p w:rsidR="00000000" w:rsidDel="00000000" w:rsidP="00000000" w:rsidRDefault="00000000" w:rsidRPr="00000000" w14:paraId="00000048">
      <w:pPr>
        <w:ind w:right="-510"/>
        <w:jc w:val="both"/>
        <w:rPr/>
      </w:pPr>
      <w:r w:rsidDel="00000000" w:rsidR="00000000" w:rsidRPr="00000000">
        <w:rPr>
          <w:rtl w:val="0"/>
        </w:rPr>
        <w:t xml:space="preserve">Notamos en su mayoría que las variables cumplen esta distribución de muchos valores concentrados en valores altos o bajos, y algunos grupos de registros en el lado extremo, pero en las tres clases a la vez. Esto lo notamos mejor en un distribuciones de las variables considerando todas las clases, nuevamente en un gráfico interactivo:</w:t>
        <w:br w:type="textWrapping"/>
        <w:br w:type="textWrapping"/>
        <w:t xml:space="preserve">Esto sugiere que tendremos que hacer un tratamiento o consideraciones para los valores atípicos, debido a que su presencia perturba las distribuciones de las variables, y posiblemente las estimaciones del modelo de clasificación que no son robustos.</w:t>
      </w:r>
      <w:r w:rsidDel="00000000" w:rsidR="00000000" w:rsidRPr="00000000">
        <w:drawing>
          <wp:anchor allowOverlap="1" behindDoc="0" distB="342900" distT="342900" distL="342900" distR="342900" hidden="0" layoutInCell="1" locked="0" relativeHeight="0" simplePos="0">
            <wp:simplePos x="0" y="0"/>
            <wp:positionH relativeFrom="column">
              <wp:posOffset>2228850</wp:posOffset>
            </wp:positionH>
            <wp:positionV relativeFrom="paragraph">
              <wp:posOffset>1063625</wp:posOffset>
            </wp:positionV>
            <wp:extent cx="4219575" cy="2237549"/>
            <wp:effectExtent b="0" l="0" r="0" t="0"/>
            <wp:wrapSquare wrapText="bothSides" distB="342900" distT="342900" distL="342900" distR="34290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19575" cy="2237549"/>
                    </a:xfrm>
                    <a:prstGeom prst="rect"/>
                    <a:ln/>
                  </pic:spPr>
                </pic:pic>
              </a:graphicData>
            </a:graphic>
          </wp:anchor>
        </w:drawing>
      </w:r>
    </w:p>
    <w:p w:rsidR="00000000" w:rsidDel="00000000" w:rsidP="00000000" w:rsidRDefault="00000000" w:rsidRPr="00000000" w14:paraId="00000049">
      <w:pPr>
        <w:ind w:right="-510"/>
        <w:jc w:val="both"/>
        <w:rPr/>
      </w:pPr>
      <w:r w:rsidDel="00000000" w:rsidR="00000000" w:rsidRPr="00000000">
        <w:rPr>
          <w:rtl w:val="0"/>
        </w:rPr>
      </w:r>
    </w:p>
    <w:p w:rsidR="00000000" w:rsidDel="00000000" w:rsidP="00000000" w:rsidRDefault="00000000" w:rsidRPr="00000000" w14:paraId="0000004A">
      <w:pPr>
        <w:ind w:right="-510"/>
        <w:jc w:val="both"/>
        <w:rPr/>
      </w:pPr>
      <w:r w:rsidDel="00000000" w:rsidR="00000000" w:rsidRPr="00000000">
        <w:rPr>
          <w:rtl w:val="0"/>
        </w:rPr>
      </w:r>
    </w:p>
    <w:p w:rsidR="00000000" w:rsidDel="00000000" w:rsidP="00000000" w:rsidRDefault="00000000" w:rsidRPr="00000000" w14:paraId="0000004B">
      <w:pPr>
        <w:ind w:right="-510"/>
        <w:jc w:val="both"/>
        <w:rPr/>
      </w:pPr>
      <w:r w:rsidDel="00000000" w:rsidR="00000000" w:rsidRPr="00000000">
        <w:rPr>
          <w:rtl w:val="0"/>
        </w:rPr>
      </w:r>
    </w:p>
    <w:p w:rsidR="00000000" w:rsidDel="00000000" w:rsidP="00000000" w:rsidRDefault="00000000" w:rsidRPr="00000000" w14:paraId="0000004C">
      <w:pPr>
        <w:ind w:right="-51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215900</wp:posOffset>
            </wp:positionV>
            <wp:extent cx="3394075" cy="2990018"/>
            <wp:effectExtent b="0" l="0" r="0" t="0"/>
            <wp:wrapSquare wrapText="bothSides" distB="114300" distT="114300" distL="114300" distR="11430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394075" cy="2990018"/>
                    </a:xfrm>
                    <a:prstGeom prst="rect"/>
                    <a:ln/>
                  </pic:spPr>
                </pic:pic>
              </a:graphicData>
            </a:graphic>
          </wp:anchor>
        </w:drawing>
      </w:r>
    </w:p>
    <w:p w:rsidR="00000000" w:rsidDel="00000000" w:rsidP="00000000" w:rsidRDefault="00000000" w:rsidRPr="00000000" w14:paraId="0000004D">
      <w:pPr>
        <w:ind w:right="-510"/>
        <w:jc w:val="both"/>
        <w:rPr/>
      </w:pPr>
      <w:r w:rsidDel="00000000" w:rsidR="00000000" w:rsidRPr="00000000">
        <w:rPr>
          <w:rtl w:val="0"/>
        </w:rPr>
      </w:r>
    </w:p>
    <w:p w:rsidR="00000000" w:rsidDel="00000000" w:rsidP="00000000" w:rsidRDefault="00000000" w:rsidRPr="00000000" w14:paraId="0000004E">
      <w:pPr>
        <w:ind w:right="-510"/>
        <w:jc w:val="both"/>
        <w:rPr/>
      </w:pPr>
      <w:r w:rsidDel="00000000" w:rsidR="00000000" w:rsidRPr="00000000">
        <w:rPr>
          <w:rtl w:val="0"/>
        </w:rPr>
        <w:t xml:space="preserve">Una matriz de correlación indica la una baja correlación lineal entre todas las variables en general.</w:t>
        <w:br w:type="textWrapping"/>
      </w:r>
    </w:p>
    <w:p w:rsidR="00000000" w:rsidDel="00000000" w:rsidP="00000000" w:rsidRDefault="00000000" w:rsidRPr="00000000" w14:paraId="0000004F">
      <w:pPr>
        <w:ind w:right="-510"/>
        <w:jc w:val="both"/>
        <w:rPr/>
      </w:pPr>
      <w:r w:rsidDel="00000000" w:rsidR="00000000" w:rsidRPr="00000000">
        <w:rPr>
          <w:rtl w:val="0"/>
        </w:rPr>
      </w:r>
    </w:p>
    <w:p w:rsidR="00000000" w:rsidDel="00000000" w:rsidP="00000000" w:rsidRDefault="00000000" w:rsidRPr="00000000" w14:paraId="00000050">
      <w:pPr>
        <w:ind w:right="-510"/>
        <w:jc w:val="both"/>
        <w:rPr/>
      </w:pPr>
      <w:r w:rsidDel="00000000" w:rsidR="00000000" w:rsidRPr="00000000">
        <w:rPr>
          <w:rtl w:val="0"/>
        </w:rPr>
      </w:r>
    </w:p>
    <w:p w:rsidR="00000000" w:rsidDel="00000000" w:rsidP="00000000" w:rsidRDefault="00000000" w:rsidRPr="00000000" w14:paraId="00000051">
      <w:pPr>
        <w:ind w:right="-510"/>
        <w:jc w:val="both"/>
        <w:rPr/>
      </w:pPr>
      <w:r w:rsidDel="00000000" w:rsidR="00000000" w:rsidRPr="00000000">
        <w:rPr>
          <w:rtl w:val="0"/>
        </w:rPr>
      </w:r>
    </w:p>
    <w:p w:rsidR="00000000" w:rsidDel="00000000" w:rsidP="00000000" w:rsidRDefault="00000000" w:rsidRPr="00000000" w14:paraId="00000052">
      <w:pPr>
        <w:ind w:right="-510"/>
        <w:jc w:val="both"/>
        <w:rPr/>
      </w:pPr>
      <w:r w:rsidDel="00000000" w:rsidR="00000000" w:rsidRPr="00000000">
        <w:rPr>
          <w:rtl w:val="0"/>
        </w:rPr>
      </w:r>
    </w:p>
    <w:p w:rsidR="00000000" w:rsidDel="00000000" w:rsidP="00000000" w:rsidRDefault="00000000" w:rsidRPr="00000000" w14:paraId="00000053">
      <w:pPr>
        <w:ind w:right="-510"/>
        <w:jc w:val="both"/>
        <w:rPr/>
      </w:pPr>
      <w:r w:rsidDel="00000000" w:rsidR="00000000" w:rsidRPr="00000000">
        <w:rPr>
          <w:rtl w:val="0"/>
        </w:rPr>
      </w:r>
    </w:p>
    <w:p w:rsidR="00000000" w:rsidDel="00000000" w:rsidP="00000000" w:rsidRDefault="00000000" w:rsidRPr="00000000" w14:paraId="00000054">
      <w:pPr>
        <w:ind w:right="-510"/>
        <w:jc w:val="both"/>
        <w:rPr/>
      </w:pPr>
      <w:r w:rsidDel="00000000" w:rsidR="00000000" w:rsidRPr="00000000">
        <w:rPr>
          <w:rtl w:val="0"/>
        </w:rPr>
      </w:r>
    </w:p>
    <w:p w:rsidR="00000000" w:rsidDel="00000000" w:rsidP="00000000" w:rsidRDefault="00000000" w:rsidRPr="00000000" w14:paraId="00000055">
      <w:pPr>
        <w:ind w:right="-510"/>
        <w:jc w:val="both"/>
        <w:rPr/>
      </w:pPr>
      <w:r w:rsidDel="00000000" w:rsidR="00000000" w:rsidRPr="00000000">
        <w:rPr>
          <w:rtl w:val="0"/>
        </w:rPr>
      </w:r>
    </w:p>
    <w:p w:rsidR="00000000" w:rsidDel="00000000" w:rsidP="00000000" w:rsidRDefault="00000000" w:rsidRPr="00000000" w14:paraId="00000056">
      <w:pPr>
        <w:ind w:right="-510"/>
        <w:jc w:val="both"/>
        <w:rPr/>
      </w:pPr>
      <w:r w:rsidDel="00000000" w:rsidR="00000000" w:rsidRPr="00000000">
        <w:rPr>
          <w:rtl w:val="0"/>
        </w:rPr>
      </w:r>
    </w:p>
    <w:p w:rsidR="00000000" w:rsidDel="00000000" w:rsidP="00000000" w:rsidRDefault="00000000" w:rsidRPr="00000000" w14:paraId="00000057">
      <w:pPr>
        <w:ind w:right="-510"/>
        <w:jc w:val="both"/>
        <w:rPr/>
      </w:pPr>
      <w:r w:rsidDel="00000000" w:rsidR="00000000" w:rsidRPr="00000000">
        <w:rPr>
          <w:rtl w:val="0"/>
        </w:rPr>
      </w:r>
    </w:p>
    <w:p w:rsidR="00000000" w:rsidDel="00000000" w:rsidP="00000000" w:rsidRDefault="00000000" w:rsidRPr="00000000" w14:paraId="00000058">
      <w:pPr>
        <w:ind w:right="-510"/>
        <w:jc w:val="both"/>
        <w:rPr/>
      </w:pPr>
      <w:r w:rsidDel="00000000" w:rsidR="00000000" w:rsidRPr="00000000">
        <w:rPr>
          <w:rtl w:val="0"/>
        </w:rPr>
      </w:r>
    </w:p>
    <w:p w:rsidR="00000000" w:rsidDel="00000000" w:rsidP="00000000" w:rsidRDefault="00000000" w:rsidRPr="00000000" w14:paraId="00000059">
      <w:pPr>
        <w:ind w:right="-510"/>
        <w:jc w:val="both"/>
        <w:rPr/>
      </w:pPr>
      <w:r w:rsidDel="00000000" w:rsidR="00000000" w:rsidRPr="00000000">
        <w:rPr>
          <w:rtl w:val="0"/>
        </w:rPr>
      </w:r>
    </w:p>
    <w:p w:rsidR="00000000" w:rsidDel="00000000" w:rsidP="00000000" w:rsidRDefault="00000000" w:rsidRPr="00000000" w14:paraId="0000005A">
      <w:pPr>
        <w:ind w:right="-510"/>
        <w:jc w:val="both"/>
        <w:rPr/>
      </w:pPr>
      <w:r w:rsidDel="00000000" w:rsidR="00000000" w:rsidRPr="00000000">
        <w:rPr>
          <w:rtl w:val="0"/>
        </w:rPr>
      </w:r>
      <w:r w:rsidDel="00000000" w:rsidR="00000000" w:rsidRPr="00000000">
        <w:drawing>
          <wp:anchor allowOverlap="1" behindDoc="0" distB="342900" distT="342900" distL="342900" distR="342900" hidden="0" layoutInCell="1" locked="0" relativeHeight="0" simplePos="0">
            <wp:simplePos x="0" y="0"/>
            <wp:positionH relativeFrom="column">
              <wp:posOffset>3292475</wp:posOffset>
            </wp:positionH>
            <wp:positionV relativeFrom="paragraph">
              <wp:posOffset>400050</wp:posOffset>
            </wp:positionV>
            <wp:extent cx="3051175" cy="1882218"/>
            <wp:effectExtent b="0" l="0" r="0" t="0"/>
            <wp:wrapSquare wrapText="bothSides" distB="342900" distT="342900" distL="342900" distR="342900"/>
            <wp:docPr id="13" name="image7.png"/>
            <a:graphic>
              <a:graphicData uri="http://schemas.openxmlformats.org/drawingml/2006/picture">
                <pic:pic>
                  <pic:nvPicPr>
                    <pic:cNvPr id="0" name="image7.png"/>
                    <pic:cNvPicPr preferRelativeResize="0"/>
                  </pic:nvPicPr>
                  <pic:blipFill>
                    <a:blip r:embed="rId14"/>
                    <a:srcRect b="0" l="7083" r="7826" t="0"/>
                    <a:stretch>
                      <a:fillRect/>
                    </a:stretch>
                  </pic:blipFill>
                  <pic:spPr>
                    <a:xfrm>
                      <a:off x="0" y="0"/>
                      <a:ext cx="3051175" cy="1882218"/>
                    </a:xfrm>
                    <a:prstGeom prst="rect"/>
                    <a:ln/>
                  </pic:spPr>
                </pic:pic>
              </a:graphicData>
            </a:graphic>
          </wp:anchor>
        </w:drawing>
      </w:r>
    </w:p>
    <w:p w:rsidR="00000000" w:rsidDel="00000000" w:rsidP="00000000" w:rsidRDefault="00000000" w:rsidRPr="00000000" w14:paraId="0000005B">
      <w:pPr>
        <w:ind w:right="-510"/>
        <w:jc w:val="both"/>
        <w:rPr/>
      </w:pPr>
      <w:r w:rsidDel="00000000" w:rsidR="00000000" w:rsidRPr="00000000">
        <w:rPr>
          <w:rtl w:val="0"/>
        </w:rPr>
      </w:r>
    </w:p>
    <w:p w:rsidR="00000000" w:rsidDel="00000000" w:rsidP="00000000" w:rsidRDefault="00000000" w:rsidRPr="00000000" w14:paraId="0000005C">
      <w:pPr>
        <w:ind w:right="-510"/>
        <w:jc w:val="both"/>
        <w:rPr/>
      </w:pPr>
      <w:r w:rsidDel="00000000" w:rsidR="00000000" w:rsidRPr="00000000">
        <w:rPr>
          <w:rtl w:val="0"/>
        </w:rPr>
        <w:t xml:space="preserve">Para controlar que las transformaciones del dataset resulten eficientes y maximicen la explicabilidad de la variable objetivo, se crea un modelo base de clasificación con Soporoso Vector Machines con sus parámetros por default. De esta manera cada conjunto que se le pasa por parámetro obtiene métricas de validación para clasificación.</w:t>
      </w:r>
    </w:p>
    <w:p w:rsidR="00000000" w:rsidDel="00000000" w:rsidP="00000000" w:rsidRDefault="00000000" w:rsidRPr="00000000" w14:paraId="0000005D">
      <w:pPr>
        <w:ind w:right="-510"/>
        <w:jc w:val="both"/>
        <w:rPr/>
      </w:pPr>
      <w:r w:rsidDel="00000000" w:rsidR="00000000" w:rsidRPr="00000000">
        <w:rPr>
          <w:rtl w:val="0"/>
        </w:rPr>
      </w:r>
    </w:p>
    <w:p w:rsidR="00000000" w:rsidDel="00000000" w:rsidP="00000000" w:rsidRDefault="00000000" w:rsidRPr="00000000" w14:paraId="0000005E">
      <w:pPr>
        <w:ind w:right="-510"/>
        <w:jc w:val="both"/>
        <w:rPr/>
      </w:pPr>
      <w:r w:rsidDel="00000000" w:rsidR="00000000" w:rsidRPr="00000000">
        <w:rPr>
          <w:rtl w:val="0"/>
        </w:rPr>
        <w:t xml:space="preserve">La imagen de la derecha muestra métricas base para el dataset sin procesamiento.</w:t>
      </w:r>
    </w:p>
    <w:p w:rsidR="00000000" w:rsidDel="00000000" w:rsidP="00000000" w:rsidRDefault="00000000" w:rsidRPr="00000000" w14:paraId="0000005F">
      <w:pPr>
        <w:ind w:right="-510"/>
        <w:jc w:val="both"/>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3889375</wp:posOffset>
            </wp:positionH>
            <wp:positionV relativeFrom="paragraph">
              <wp:posOffset>228600</wp:posOffset>
            </wp:positionV>
            <wp:extent cx="2057400" cy="1728216"/>
            <wp:effectExtent b="0" l="0" r="0" t="0"/>
            <wp:wrapSquare wrapText="bothSides" distB="228600" distT="228600" distL="228600" distR="228600"/>
            <wp:docPr id="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057400" cy="1728216"/>
                    </a:xfrm>
                    <a:prstGeom prst="rect"/>
                    <a:ln/>
                  </pic:spPr>
                </pic:pic>
              </a:graphicData>
            </a:graphic>
          </wp:anchor>
        </w:drawing>
      </w:r>
    </w:p>
    <w:p w:rsidR="00000000" w:rsidDel="00000000" w:rsidP="00000000" w:rsidRDefault="00000000" w:rsidRPr="00000000" w14:paraId="00000060">
      <w:pPr>
        <w:ind w:right="-510"/>
        <w:jc w:val="both"/>
        <w:rPr/>
      </w:pPr>
      <w:r w:rsidDel="00000000" w:rsidR="00000000" w:rsidRPr="00000000">
        <w:rPr>
          <w:rtl w:val="0"/>
        </w:rPr>
        <w:t xml:space="preserve">Notamos principalmente que la combinación de la precisión y exhaustividad (f1) es muy grande para solo una de las clases, y nula para las restantes. Esto sugiere que hay un gran desbalance de las clases en la variable objetivo. Esto lo podemos notar rápidamente en un gráfico de proporciones. </w:t>
      </w:r>
    </w:p>
    <w:p w:rsidR="00000000" w:rsidDel="00000000" w:rsidP="00000000" w:rsidRDefault="00000000" w:rsidRPr="00000000" w14:paraId="00000061">
      <w:pPr>
        <w:ind w:left="0" w:right="-510" w:firstLine="0"/>
        <w:jc w:val="both"/>
        <w:rPr>
          <w:b w:val="1"/>
          <w:i w:val="1"/>
        </w:rPr>
      </w:pPr>
      <w:r w:rsidDel="00000000" w:rsidR="00000000" w:rsidRPr="00000000">
        <w:rPr>
          <w:rtl w:val="0"/>
        </w:rPr>
      </w:r>
    </w:p>
    <w:p w:rsidR="00000000" w:rsidDel="00000000" w:rsidP="00000000" w:rsidRDefault="00000000" w:rsidRPr="00000000" w14:paraId="00000062">
      <w:pPr>
        <w:ind w:left="0" w:right="-510" w:firstLine="0"/>
        <w:jc w:val="both"/>
        <w:rPr>
          <w:b w:val="1"/>
          <w:i w:val="1"/>
        </w:rPr>
      </w:pPr>
      <w:r w:rsidDel="00000000" w:rsidR="00000000" w:rsidRPr="00000000">
        <w:rPr>
          <w:rtl w:val="0"/>
        </w:rPr>
      </w:r>
    </w:p>
    <w:p w:rsidR="00000000" w:rsidDel="00000000" w:rsidP="00000000" w:rsidRDefault="00000000" w:rsidRPr="00000000" w14:paraId="00000063">
      <w:pPr>
        <w:ind w:left="0" w:right="-510" w:firstLine="0"/>
        <w:jc w:val="both"/>
        <w:rPr>
          <w:b w:val="1"/>
          <w:i w:val="1"/>
        </w:rPr>
      </w:pPr>
      <w:r w:rsidDel="00000000" w:rsidR="00000000" w:rsidRPr="00000000">
        <w:rPr>
          <w:rtl w:val="0"/>
        </w:rPr>
      </w:r>
    </w:p>
    <w:p w:rsidR="00000000" w:rsidDel="00000000" w:rsidP="00000000" w:rsidRDefault="00000000" w:rsidRPr="00000000" w14:paraId="00000064">
      <w:pPr>
        <w:ind w:left="0" w:right="-510" w:firstLine="0"/>
        <w:jc w:val="both"/>
        <w:rPr>
          <w:b w:val="1"/>
          <w:i w:val="1"/>
        </w:rPr>
      </w:pPr>
      <w:r w:rsidDel="00000000" w:rsidR="00000000" w:rsidRPr="00000000">
        <w:rPr>
          <w:rtl w:val="0"/>
        </w:rPr>
      </w:r>
    </w:p>
    <w:p w:rsidR="00000000" w:rsidDel="00000000" w:rsidP="00000000" w:rsidRDefault="00000000" w:rsidRPr="00000000" w14:paraId="00000065">
      <w:pPr>
        <w:ind w:left="0" w:right="-510" w:firstLine="0"/>
        <w:jc w:val="both"/>
        <w:rPr/>
      </w:pPr>
      <w:r w:rsidDel="00000000" w:rsidR="00000000" w:rsidRPr="00000000">
        <w:rPr>
          <w:rtl w:val="0"/>
        </w:rPr>
      </w:r>
    </w:p>
    <w:p w:rsidR="00000000" w:rsidDel="00000000" w:rsidP="00000000" w:rsidRDefault="00000000" w:rsidRPr="00000000" w14:paraId="00000066">
      <w:pPr>
        <w:ind w:left="0" w:right="-510" w:firstLine="0"/>
        <w:jc w:val="both"/>
        <w:rPr/>
      </w:pPr>
      <w:r w:rsidDel="00000000" w:rsidR="00000000" w:rsidRPr="00000000">
        <w:rPr>
          <w:rtl w:val="0"/>
        </w:rPr>
        <w:t xml:space="preserve">Tratar el desbalance de las clases es importante para que el modelo de clasificación no tome decisiones sesgadas para predecir debido a la falta de entrenamiento en las clases minoritarias. Se propone la utilización de SMOTE para balancear el dataset mediante oversailing por cercanía de datos, aumentando el número de datos para las clases minoritarias a un número dado.</w:t>
      </w:r>
    </w:p>
    <w:p w:rsidR="00000000" w:rsidDel="00000000" w:rsidP="00000000" w:rsidRDefault="00000000" w:rsidRPr="00000000" w14:paraId="00000067">
      <w:pPr>
        <w:ind w:left="0" w:right="-510" w:firstLine="0"/>
        <w:jc w:val="both"/>
        <w:rPr/>
      </w:pPr>
      <w:r w:rsidDel="00000000" w:rsidR="00000000" w:rsidRPr="00000000">
        <w:rPr>
          <w:rtl w:val="0"/>
        </w:rPr>
      </w:r>
    </w:p>
    <w:p w:rsidR="00000000" w:rsidDel="00000000" w:rsidP="00000000" w:rsidRDefault="00000000" w:rsidRPr="00000000" w14:paraId="00000068">
      <w:pPr>
        <w:ind w:left="0" w:right="-510" w:firstLine="0"/>
        <w:jc w:val="both"/>
        <w:rPr/>
      </w:pPr>
      <w:r w:rsidDel="00000000" w:rsidR="00000000" w:rsidRPr="00000000">
        <w:rPr>
          <w:rtl w:val="0"/>
        </w:rPr>
        <w:t xml:space="preserve">Pero en esta instancia, el balance no es favorable debido a que disminuye las métricas del modelo base, y además causa sobreajuste en los datos. Algo similar ocurre con la técnica de undersampling para balancear.</w:t>
      </w:r>
    </w:p>
    <w:p w:rsidR="00000000" w:rsidDel="00000000" w:rsidP="00000000" w:rsidRDefault="00000000" w:rsidRPr="00000000" w14:paraId="00000069">
      <w:pPr>
        <w:ind w:left="0" w:right="-510" w:firstLine="0"/>
        <w:jc w:val="both"/>
        <w:rPr>
          <w:b w:val="1"/>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-34924</wp:posOffset>
            </wp:positionH>
            <wp:positionV relativeFrom="paragraph">
              <wp:posOffset>152400</wp:posOffset>
            </wp:positionV>
            <wp:extent cx="2369626" cy="1982974"/>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369626" cy="198297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2533650</wp:posOffset>
            </wp:positionH>
            <wp:positionV relativeFrom="paragraph">
              <wp:posOffset>222250</wp:posOffset>
            </wp:positionV>
            <wp:extent cx="3772582" cy="1812111"/>
            <wp:effectExtent b="0" l="0" r="0" t="0"/>
            <wp:wrapSquare wrapText="bothSides" distB="114300" distT="114300" distL="114300" distR="11430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772582" cy="1812111"/>
                    </a:xfrm>
                    <a:prstGeom prst="rect"/>
                    <a:ln/>
                  </pic:spPr>
                </pic:pic>
              </a:graphicData>
            </a:graphic>
          </wp:anchor>
        </w:drawing>
      </w:r>
    </w:p>
    <w:p w:rsidR="00000000" w:rsidDel="00000000" w:rsidP="00000000" w:rsidRDefault="00000000" w:rsidRPr="00000000" w14:paraId="0000006A">
      <w:pPr>
        <w:ind w:left="0" w:right="-510" w:firstLine="0"/>
        <w:jc w:val="both"/>
        <w:rPr/>
      </w:pPr>
      <w:r w:rsidDel="00000000" w:rsidR="00000000" w:rsidRPr="00000000">
        <w:rPr>
          <w:rtl w:val="0"/>
        </w:rPr>
        <w:t xml:space="preserve">Por lo que se evita continuar este enfoque de tratar el desbalance.</w:t>
      </w:r>
    </w:p>
    <w:p w:rsidR="00000000" w:rsidDel="00000000" w:rsidP="00000000" w:rsidRDefault="00000000" w:rsidRPr="00000000" w14:paraId="0000006B">
      <w:pPr>
        <w:ind w:left="0" w:right="-510" w:firstLine="0"/>
        <w:jc w:val="both"/>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3273425</wp:posOffset>
            </wp:positionH>
            <wp:positionV relativeFrom="paragraph">
              <wp:posOffset>247650</wp:posOffset>
            </wp:positionV>
            <wp:extent cx="2743200" cy="2519916"/>
            <wp:effectExtent b="0" l="0" r="0" t="0"/>
            <wp:wrapSquare wrapText="bothSides" distB="228600" distT="228600" distL="228600" distR="228600"/>
            <wp:docPr id="1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743200" cy="2519916"/>
                    </a:xfrm>
                    <a:prstGeom prst="rect"/>
                    <a:ln/>
                  </pic:spPr>
                </pic:pic>
              </a:graphicData>
            </a:graphic>
          </wp:anchor>
        </w:drawing>
      </w:r>
    </w:p>
    <w:p w:rsidR="00000000" w:rsidDel="00000000" w:rsidP="00000000" w:rsidRDefault="00000000" w:rsidRPr="00000000" w14:paraId="0000006C">
      <w:pPr>
        <w:ind w:left="0" w:right="-510" w:firstLine="0"/>
        <w:jc w:val="both"/>
        <w:rPr/>
      </w:pPr>
      <w:r w:rsidDel="00000000" w:rsidR="00000000" w:rsidRPr="00000000">
        <w:rPr>
          <w:rtl w:val="0"/>
        </w:rPr>
      </w:r>
    </w:p>
    <w:p w:rsidR="00000000" w:rsidDel="00000000" w:rsidP="00000000" w:rsidRDefault="00000000" w:rsidRPr="00000000" w14:paraId="0000006D">
      <w:pPr>
        <w:ind w:left="0" w:right="-510" w:firstLine="0"/>
        <w:jc w:val="both"/>
        <w:rPr/>
      </w:pPr>
      <w:r w:rsidDel="00000000" w:rsidR="00000000" w:rsidRPr="00000000">
        <w:rPr>
          <w:rtl w:val="0"/>
        </w:rPr>
      </w:r>
    </w:p>
    <w:p w:rsidR="00000000" w:rsidDel="00000000" w:rsidP="00000000" w:rsidRDefault="00000000" w:rsidRPr="00000000" w14:paraId="0000006E">
      <w:pPr>
        <w:ind w:left="0" w:right="-510" w:firstLine="0"/>
        <w:jc w:val="both"/>
        <w:rPr/>
      </w:pPr>
      <w:r w:rsidDel="00000000" w:rsidR="00000000" w:rsidRPr="00000000">
        <w:rPr>
          <w:rtl w:val="0"/>
        </w:rPr>
        <w:t xml:space="preserve">Mediante tecnica de reduccion de dimensionalidad lineal como PCA, se pueden visualizar las distribucion de los datos, donde los diferentes colores representan las clases de Color.</w:t>
      </w:r>
    </w:p>
    <w:p w:rsidR="00000000" w:rsidDel="00000000" w:rsidP="00000000" w:rsidRDefault="00000000" w:rsidRPr="00000000" w14:paraId="0000006F">
      <w:pPr>
        <w:ind w:left="0" w:right="-510" w:firstLine="0"/>
        <w:jc w:val="both"/>
        <w:rPr/>
      </w:pPr>
      <w:r w:rsidDel="00000000" w:rsidR="00000000" w:rsidRPr="00000000">
        <w:rPr>
          <w:rtl w:val="0"/>
        </w:rPr>
        <w:br w:type="textWrapping"/>
        <w:t xml:space="preserve">Notamos nuevamente presencia de valores atípicos pertenecientes a las tres clases, y que parecen manejar un rango de valores particular que los distancia del resto.</w:t>
      </w:r>
    </w:p>
    <w:p w:rsidR="00000000" w:rsidDel="00000000" w:rsidP="00000000" w:rsidRDefault="00000000" w:rsidRPr="00000000" w14:paraId="00000070">
      <w:pPr>
        <w:ind w:left="0" w:right="-510" w:firstLine="0"/>
        <w:jc w:val="both"/>
        <w:rPr/>
      </w:pPr>
      <w:r w:rsidDel="00000000" w:rsidR="00000000" w:rsidRPr="00000000">
        <w:rPr>
          <w:rtl w:val="0"/>
        </w:rPr>
      </w:r>
    </w:p>
    <w:p w:rsidR="00000000" w:rsidDel="00000000" w:rsidP="00000000" w:rsidRDefault="00000000" w:rsidRPr="00000000" w14:paraId="00000071">
      <w:pPr>
        <w:ind w:left="0" w:right="-510" w:firstLine="0"/>
        <w:jc w:val="both"/>
        <w:rPr/>
      </w:pPr>
      <w:r w:rsidDel="00000000" w:rsidR="00000000" w:rsidRPr="00000000">
        <w:rPr>
          <w:rtl w:val="0"/>
        </w:rPr>
      </w:r>
    </w:p>
    <w:p w:rsidR="00000000" w:rsidDel="00000000" w:rsidP="00000000" w:rsidRDefault="00000000" w:rsidRPr="00000000" w14:paraId="00000072">
      <w:pPr>
        <w:ind w:left="0" w:right="-510" w:firstLine="0"/>
        <w:jc w:val="both"/>
        <w:rPr/>
      </w:pPr>
      <w:r w:rsidDel="00000000" w:rsidR="00000000" w:rsidRPr="00000000">
        <w:rPr>
          <w:rtl w:val="0"/>
        </w:rPr>
        <w:t xml:space="preserve">Para el tratamiento manual de valores atípicos se usa un enfoque manual de tratarlos, mediante la simple eliminación de los mismos.Esto nos deja con distribuciones de variables más uniformes:</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1149350</wp:posOffset>
            </wp:positionH>
            <wp:positionV relativeFrom="paragraph">
              <wp:posOffset>495300</wp:posOffset>
            </wp:positionV>
            <wp:extent cx="4003675" cy="2182036"/>
            <wp:effectExtent b="0" l="0" r="0" t="0"/>
            <wp:wrapSquare wrapText="bothSides" distB="114300" distT="114300" distL="114300" distR="114300"/>
            <wp:docPr id="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003675" cy="2182036"/>
                    </a:xfrm>
                    <a:prstGeom prst="rect"/>
                    <a:ln/>
                  </pic:spPr>
                </pic:pic>
              </a:graphicData>
            </a:graphic>
          </wp:anchor>
        </w:drawing>
      </w:r>
    </w:p>
    <w:p w:rsidR="00000000" w:rsidDel="00000000" w:rsidP="00000000" w:rsidRDefault="00000000" w:rsidRPr="00000000" w14:paraId="00000073">
      <w:pPr>
        <w:ind w:left="0" w:right="-510" w:firstLine="0"/>
        <w:jc w:val="both"/>
        <w:rPr/>
      </w:pPr>
      <w:r w:rsidDel="00000000" w:rsidR="00000000" w:rsidRPr="00000000">
        <w:rPr>
          <w:rtl w:val="0"/>
        </w:rPr>
      </w:r>
    </w:p>
    <w:p w:rsidR="00000000" w:rsidDel="00000000" w:rsidP="00000000" w:rsidRDefault="00000000" w:rsidRPr="00000000" w14:paraId="00000074">
      <w:pPr>
        <w:ind w:left="720" w:right="-510" w:firstLine="0"/>
        <w:jc w:val="both"/>
        <w:rPr/>
      </w:pPr>
      <w:r w:rsidDel="00000000" w:rsidR="00000000" w:rsidRPr="00000000">
        <w:rPr>
          <w:rtl w:val="0"/>
        </w:rPr>
      </w:r>
    </w:p>
    <w:p w:rsidR="00000000" w:rsidDel="00000000" w:rsidP="00000000" w:rsidRDefault="00000000" w:rsidRPr="00000000" w14:paraId="00000075">
      <w:pPr>
        <w:ind w:left="720" w:right="-510" w:firstLine="0"/>
        <w:jc w:val="both"/>
        <w:rPr/>
      </w:pPr>
      <w:r w:rsidDel="00000000" w:rsidR="00000000" w:rsidRPr="00000000">
        <w:rPr>
          <w:rtl w:val="0"/>
        </w:rPr>
      </w:r>
    </w:p>
    <w:p w:rsidR="00000000" w:rsidDel="00000000" w:rsidP="00000000" w:rsidRDefault="00000000" w:rsidRPr="00000000" w14:paraId="00000076">
      <w:pPr>
        <w:ind w:left="720" w:right="-510" w:firstLine="0"/>
        <w:jc w:val="both"/>
        <w:rPr/>
      </w:pPr>
      <w:r w:rsidDel="00000000" w:rsidR="00000000" w:rsidRPr="00000000">
        <w:rPr>
          <w:rtl w:val="0"/>
        </w:rPr>
      </w:r>
    </w:p>
    <w:p w:rsidR="00000000" w:rsidDel="00000000" w:rsidP="00000000" w:rsidRDefault="00000000" w:rsidRPr="00000000" w14:paraId="00000077">
      <w:pPr>
        <w:ind w:left="720" w:right="-510" w:firstLine="0"/>
        <w:jc w:val="both"/>
        <w:rPr/>
      </w:pPr>
      <w:r w:rsidDel="00000000" w:rsidR="00000000" w:rsidRPr="00000000">
        <w:rPr>
          <w:rtl w:val="0"/>
        </w:rPr>
      </w:r>
    </w:p>
    <w:p w:rsidR="00000000" w:rsidDel="00000000" w:rsidP="00000000" w:rsidRDefault="00000000" w:rsidRPr="00000000" w14:paraId="00000078">
      <w:pPr>
        <w:ind w:left="720" w:right="-510" w:firstLine="0"/>
        <w:jc w:val="both"/>
        <w:rPr/>
      </w:pPr>
      <w:r w:rsidDel="00000000" w:rsidR="00000000" w:rsidRPr="00000000">
        <w:rPr>
          <w:rtl w:val="0"/>
        </w:rPr>
      </w:r>
    </w:p>
    <w:p w:rsidR="00000000" w:rsidDel="00000000" w:rsidP="00000000" w:rsidRDefault="00000000" w:rsidRPr="00000000" w14:paraId="00000079">
      <w:pPr>
        <w:ind w:left="720" w:right="-510" w:firstLine="0"/>
        <w:jc w:val="both"/>
        <w:rPr/>
      </w:pPr>
      <w:r w:rsidDel="00000000" w:rsidR="00000000" w:rsidRPr="00000000">
        <w:rPr>
          <w:rtl w:val="0"/>
        </w:rPr>
      </w:r>
    </w:p>
    <w:p w:rsidR="00000000" w:rsidDel="00000000" w:rsidP="00000000" w:rsidRDefault="00000000" w:rsidRPr="00000000" w14:paraId="0000007A">
      <w:pPr>
        <w:ind w:left="720" w:right="-510" w:firstLine="0"/>
        <w:jc w:val="both"/>
        <w:rPr/>
      </w:pPr>
      <w:r w:rsidDel="00000000" w:rsidR="00000000" w:rsidRPr="00000000">
        <w:rPr>
          <w:rtl w:val="0"/>
        </w:rPr>
      </w:r>
    </w:p>
    <w:p w:rsidR="00000000" w:rsidDel="00000000" w:rsidP="00000000" w:rsidRDefault="00000000" w:rsidRPr="00000000" w14:paraId="0000007B">
      <w:pPr>
        <w:ind w:left="720" w:right="-510" w:firstLine="0"/>
        <w:jc w:val="both"/>
        <w:rPr/>
      </w:pPr>
      <w:r w:rsidDel="00000000" w:rsidR="00000000" w:rsidRPr="00000000">
        <w:rPr>
          <w:rtl w:val="0"/>
        </w:rPr>
      </w:r>
    </w:p>
    <w:p w:rsidR="00000000" w:rsidDel="00000000" w:rsidP="00000000" w:rsidRDefault="00000000" w:rsidRPr="00000000" w14:paraId="0000007C">
      <w:pPr>
        <w:ind w:left="720" w:right="-510" w:firstLine="0"/>
        <w:jc w:val="both"/>
        <w:rPr/>
      </w:pPr>
      <w:r w:rsidDel="00000000" w:rsidR="00000000" w:rsidRPr="00000000">
        <w:rPr>
          <w:rtl w:val="0"/>
        </w:rPr>
      </w:r>
    </w:p>
    <w:p w:rsidR="00000000" w:rsidDel="00000000" w:rsidP="00000000" w:rsidRDefault="00000000" w:rsidRPr="00000000" w14:paraId="0000007D">
      <w:pPr>
        <w:ind w:left="720" w:right="-510" w:firstLine="0"/>
        <w:jc w:val="both"/>
        <w:rPr/>
      </w:pPr>
      <w:r w:rsidDel="00000000" w:rsidR="00000000" w:rsidRPr="00000000">
        <w:rPr>
          <w:rtl w:val="0"/>
        </w:rPr>
      </w:r>
    </w:p>
    <w:p w:rsidR="00000000" w:rsidDel="00000000" w:rsidP="00000000" w:rsidRDefault="00000000" w:rsidRPr="00000000" w14:paraId="0000007E">
      <w:pPr>
        <w:ind w:left="720" w:right="-510" w:firstLine="0"/>
        <w:jc w:val="both"/>
        <w:rPr/>
      </w:pPr>
      <w:r w:rsidDel="00000000" w:rsidR="00000000" w:rsidRPr="00000000">
        <w:rPr>
          <w:rtl w:val="0"/>
        </w:rPr>
      </w:r>
    </w:p>
    <w:p w:rsidR="00000000" w:rsidDel="00000000" w:rsidP="00000000" w:rsidRDefault="00000000" w:rsidRPr="00000000" w14:paraId="0000007F">
      <w:pPr>
        <w:ind w:left="720" w:right="-510" w:firstLine="0"/>
        <w:jc w:val="both"/>
        <w:rPr/>
      </w:pPr>
      <w:r w:rsidDel="00000000" w:rsidR="00000000" w:rsidRPr="00000000">
        <w:rPr>
          <w:rtl w:val="0"/>
        </w:rPr>
      </w:r>
    </w:p>
    <w:p w:rsidR="00000000" w:rsidDel="00000000" w:rsidP="00000000" w:rsidRDefault="00000000" w:rsidRPr="00000000" w14:paraId="00000080">
      <w:pPr>
        <w:ind w:left="0" w:right="-510" w:firstLine="0"/>
        <w:jc w:val="both"/>
        <w:rPr/>
      </w:pPr>
      <w:r w:rsidDel="00000000" w:rsidR="00000000" w:rsidRPr="00000000">
        <w:rPr>
          <w:rtl w:val="0"/>
        </w:rPr>
        <w:t xml:space="preserve">Pero las métricas del modelo base disminuyen fuertemente, por lo que resolveremos este enfoque de tratamiento de valores atípicos mediante parametrización de los modelos, en lugar de tratarlos directamente los datos.</w:t>
      </w:r>
    </w:p>
    <w:p w:rsidR="00000000" w:rsidDel="00000000" w:rsidP="00000000" w:rsidRDefault="00000000" w:rsidRPr="00000000" w14:paraId="00000081">
      <w:pPr>
        <w:ind w:left="720" w:right="-510" w:firstLine="0"/>
        <w:jc w:val="both"/>
        <w:rPr/>
      </w:pPr>
      <w:r w:rsidDel="00000000" w:rsidR="00000000" w:rsidRPr="00000000">
        <w:rPr>
          <w:rtl w:val="0"/>
        </w:rPr>
      </w:r>
    </w:p>
    <w:p w:rsidR="00000000" w:rsidDel="00000000" w:rsidP="00000000" w:rsidRDefault="00000000" w:rsidRPr="00000000" w14:paraId="00000082">
      <w:pPr>
        <w:ind w:left="720" w:right="-510" w:firstLine="0"/>
        <w:jc w:val="both"/>
        <w:rPr/>
      </w:pPr>
      <w:r w:rsidDel="00000000" w:rsidR="00000000" w:rsidRPr="00000000">
        <w:rPr>
          <w:rtl w:val="0"/>
        </w:rPr>
      </w:r>
    </w:p>
    <w:p w:rsidR="00000000" w:rsidDel="00000000" w:rsidP="00000000" w:rsidRDefault="00000000" w:rsidRPr="00000000" w14:paraId="00000083">
      <w:pPr>
        <w:ind w:left="720" w:right="-510" w:firstLine="0"/>
        <w:jc w:val="both"/>
        <w:rPr/>
      </w:pPr>
      <w:r w:rsidDel="00000000" w:rsidR="00000000" w:rsidRPr="00000000">
        <w:rPr>
          <w:rtl w:val="0"/>
        </w:rPr>
      </w:r>
    </w:p>
    <w:p w:rsidR="00000000" w:rsidDel="00000000" w:rsidP="00000000" w:rsidRDefault="00000000" w:rsidRPr="00000000" w14:paraId="00000084">
      <w:pPr>
        <w:ind w:left="720" w:right="-510" w:firstLine="0"/>
        <w:jc w:val="both"/>
        <w:rPr/>
      </w:pPr>
      <w:r w:rsidDel="00000000" w:rsidR="00000000" w:rsidRPr="00000000">
        <w:rPr>
          <w:rtl w:val="0"/>
        </w:rPr>
      </w:r>
    </w:p>
    <w:p w:rsidR="00000000" w:rsidDel="00000000" w:rsidP="00000000" w:rsidRDefault="00000000" w:rsidRPr="00000000" w14:paraId="00000085">
      <w:pPr>
        <w:ind w:left="720" w:right="-510" w:firstLine="0"/>
        <w:jc w:val="both"/>
        <w:rPr/>
      </w:pPr>
      <w:r w:rsidDel="00000000" w:rsidR="00000000" w:rsidRPr="00000000">
        <w:rPr>
          <w:rtl w:val="0"/>
        </w:rPr>
      </w:r>
    </w:p>
    <w:p w:rsidR="00000000" w:rsidDel="00000000" w:rsidP="00000000" w:rsidRDefault="00000000" w:rsidRPr="00000000" w14:paraId="00000086">
      <w:pPr>
        <w:ind w:left="720" w:right="-510" w:firstLine="0"/>
        <w:jc w:val="both"/>
        <w:rPr/>
      </w:pPr>
      <w:r w:rsidDel="00000000" w:rsidR="00000000" w:rsidRPr="00000000">
        <w:rPr>
          <w:rtl w:val="0"/>
        </w:rPr>
      </w:r>
    </w:p>
    <w:p w:rsidR="00000000" w:rsidDel="00000000" w:rsidP="00000000" w:rsidRDefault="00000000" w:rsidRPr="00000000" w14:paraId="00000087">
      <w:pPr>
        <w:ind w:left="720" w:right="-510" w:firstLine="0"/>
        <w:jc w:val="both"/>
        <w:rPr/>
      </w:pPr>
      <w:r w:rsidDel="00000000" w:rsidR="00000000" w:rsidRPr="00000000">
        <w:rPr>
          <w:rtl w:val="0"/>
        </w:rPr>
      </w:r>
    </w:p>
    <w:p w:rsidR="00000000" w:rsidDel="00000000" w:rsidP="00000000" w:rsidRDefault="00000000" w:rsidRPr="00000000" w14:paraId="00000088">
      <w:pPr>
        <w:ind w:left="720" w:right="-510" w:firstLine="0"/>
        <w:jc w:val="both"/>
        <w:rPr/>
      </w:pPr>
      <w:r w:rsidDel="00000000" w:rsidR="00000000" w:rsidRPr="00000000">
        <w:rPr>
          <w:rtl w:val="0"/>
        </w:rPr>
      </w:r>
    </w:p>
    <w:p w:rsidR="00000000" w:rsidDel="00000000" w:rsidP="00000000" w:rsidRDefault="00000000" w:rsidRPr="00000000" w14:paraId="00000089">
      <w:pPr>
        <w:ind w:left="720" w:right="-510" w:firstLine="0"/>
        <w:jc w:val="both"/>
        <w:rPr/>
      </w:pPr>
      <w:r w:rsidDel="00000000" w:rsidR="00000000" w:rsidRPr="00000000">
        <w:rPr>
          <w:rtl w:val="0"/>
        </w:rPr>
      </w:r>
    </w:p>
    <w:p w:rsidR="00000000" w:rsidDel="00000000" w:rsidP="00000000" w:rsidRDefault="00000000" w:rsidRPr="00000000" w14:paraId="0000008A">
      <w:pPr>
        <w:ind w:left="720" w:right="-510" w:firstLine="0"/>
        <w:jc w:val="both"/>
        <w:rPr/>
      </w:pPr>
      <w:r w:rsidDel="00000000" w:rsidR="00000000" w:rsidRPr="00000000">
        <w:rPr>
          <w:rtl w:val="0"/>
        </w:rPr>
      </w:r>
    </w:p>
    <w:p w:rsidR="00000000" w:rsidDel="00000000" w:rsidP="00000000" w:rsidRDefault="00000000" w:rsidRPr="00000000" w14:paraId="0000008B">
      <w:pPr>
        <w:ind w:left="720" w:right="-510" w:firstLine="0"/>
        <w:jc w:val="both"/>
        <w:rPr/>
      </w:pPr>
      <w:r w:rsidDel="00000000" w:rsidR="00000000" w:rsidRPr="00000000">
        <w:rPr>
          <w:rtl w:val="0"/>
        </w:rPr>
      </w:r>
    </w:p>
    <w:p w:rsidR="00000000" w:rsidDel="00000000" w:rsidP="00000000" w:rsidRDefault="00000000" w:rsidRPr="00000000" w14:paraId="0000008C">
      <w:pPr>
        <w:ind w:left="720" w:right="-510" w:firstLine="0"/>
        <w:jc w:val="both"/>
        <w:rPr/>
      </w:pPr>
      <w:r w:rsidDel="00000000" w:rsidR="00000000" w:rsidRPr="00000000">
        <w:rPr>
          <w:rtl w:val="0"/>
        </w:rPr>
      </w:r>
    </w:p>
    <w:p w:rsidR="00000000" w:rsidDel="00000000" w:rsidP="00000000" w:rsidRDefault="00000000" w:rsidRPr="00000000" w14:paraId="0000008D">
      <w:pPr>
        <w:ind w:left="720" w:right="-510" w:firstLine="0"/>
        <w:jc w:val="both"/>
        <w:rPr/>
      </w:pPr>
      <w:r w:rsidDel="00000000" w:rsidR="00000000" w:rsidRPr="00000000">
        <w:rPr>
          <w:rtl w:val="0"/>
        </w:rPr>
      </w:r>
    </w:p>
    <w:p w:rsidR="00000000" w:rsidDel="00000000" w:rsidP="00000000" w:rsidRDefault="00000000" w:rsidRPr="00000000" w14:paraId="0000008E">
      <w:pPr>
        <w:ind w:left="720" w:right="-510" w:firstLine="0"/>
        <w:jc w:val="both"/>
        <w:rPr/>
      </w:pPr>
      <w:r w:rsidDel="00000000" w:rsidR="00000000" w:rsidRPr="00000000">
        <w:rPr>
          <w:rtl w:val="0"/>
        </w:rPr>
      </w:r>
    </w:p>
    <w:p w:rsidR="00000000" w:rsidDel="00000000" w:rsidP="00000000" w:rsidRDefault="00000000" w:rsidRPr="00000000" w14:paraId="0000008F">
      <w:pPr>
        <w:ind w:left="720" w:right="-510" w:firstLine="0"/>
        <w:jc w:val="both"/>
        <w:rPr/>
      </w:pPr>
      <w:r w:rsidDel="00000000" w:rsidR="00000000" w:rsidRPr="00000000">
        <w:rPr>
          <w:rtl w:val="0"/>
        </w:rPr>
      </w:r>
    </w:p>
    <w:p w:rsidR="00000000" w:rsidDel="00000000" w:rsidP="00000000" w:rsidRDefault="00000000" w:rsidRPr="00000000" w14:paraId="00000090">
      <w:pPr>
        <w:ind w:left="720" w:right="-510" w:firstLine="0"/>
        <w:jc w:val="both"/>
        <w:rPr/>
      </w:pPr>
      <w:r w:rsidDel="00000000" w:rsidR="00000000" w:rsidRPr="00000000">
        <w:rPr>
          <w:rtl w:val="0"/>
        </w:rPr>
      </w:r>
    </w:p>
    <w:p w:rsidR="00000000" w:rsidDel="00000000" w:rsidP="00000000" w:rsidRDefault="00000000" w:rsidRPr="00000000" w14:paraId="00000091">
      <w:pPr>
        <w:ind w:left="720" w:right="-510" w:firstLine="0"/>
        <w:jc w:val="both"/>
        <w:rPr/>
      </w:pPr>
      <w:r w:rsidDel="00000000" w:rsidR="00000000" w:rsidRPr="00000000">
        <w:rPr>
          <w:rtl w:val="0"/>
        </w:rPr>
      </w:r>
    </w:p>
    <w:p w:rsidR="00000000" w:rsidDel="00000000" w:rsidP="00000000" w:rsidRDefault="00000000" w:rsidRPr="00000000" w14:paraId="00000092">
      <w:pPr>
        <w:ind w:left="720" w:right="-510" w:firstLine="0"/>
        <w:jc w:val="both"/>
        <w:rPr/>
      </w:pPr>
      <w:r w:rsidDel="00000000" w:rsidR="00000000" w:rsidRPr="00000000">
        <w:rPr>
          <w:rtl w:val="0"/>
        </w:rPr>
      </w:r>
    </w:p>
    <w:p w:rsidR="00000000" w:rsidDel="00000000" w:rsidP="00000000" w:rsidRDefault="00000000" w:rsidRPr="00000000" w14:paraId="00000093">
      <w:pPr>
        <w:ind w:left="720" w:right="-510" w:firstLine="0"/>
        <w:jc w:val="both"/>
        <w:rPr/>
      </w:pPr>
      <w:r w:rsidDel="00000000" w:rsidR="00000000" w:rsidRPr="00000000">
        <w:rPr>
          <w:rtl w:val="0"/>
        </w:rPr>
      </w:r>
    </w:p>
    <w:p w:rsidR="00000000" w:rsidDel="00000000" w:rsidP="00000000" w:rsidRDefault="00000000" w:rsidRPr="00000000" w14:paraId="00000094">
      <w:pPr>
        <w:ind w:left="720" w:right="-510" w:firstLine="0"/>
        <w:jc w:val="both"/>
        <w:rPr/>
      </w:pPr>
      <w:r w:rsidDel="00000000" w:rsidR="00000000" w:rsidRPr="00000000">
        <w:rPr>
          <w:rtl w:val="0"/>
        </w:rPr>
      </w:r>
    </w:p>
    <w:p w:rsidR="00000000" w:rsidDel="00000000" w:rsidP="00000000" w:rsidRDefault="00000000" w:rsidRPr="00000000" w14:paraId="00000095">
      <w:pPr>
        <w:ind w:left="720" w:right="-510" w:firstLine="0"/>
        <w:jc w:val="both"/>
        <w:rPr/>
      </w:pPr>
      <w:r w:rsidDel="00000000" w:rsidR="00000000" w:rsidRPr="00000000">
        <w:rPr>
          <w:rtl w:val="0"/>
        </w:rPr>
      </w:r>
    </w:p>
    <w:p w:rsidR="00000000" w:rsidDel="00000000" w:rsidP="00000000" w:rsidRDefault="00000000" w:rsidRPr="00000000" w14:paraId="00000096">
      <w:pPr>
        <w:ind w:left="720" w:right="-510" w:firstLine="0"/>
        <w:jc w:val="both"/>
        <w:rPr/>
      </w:pPr>
      <w:r w:rsidDel="00000000" w:rsidR="00000000" w:rsidRPr="00000000">
        <w:rPr>
          <w:rtl w:val="0"/>
        </w:rPr>
      </w:r>
    </w:p>
    <w:p w:rsidR="00000000" w:rsidDel="00000000" w:rsidP="00000000" w:rsidRDefault="00000000" w:rsidRPr="00000000" w14:paraId="00000097">
      <w:pPr>
        <w:ind w:left="720" w:right="-510" w:firstLine="0"/>
        <w:jc w:val="both"/>
        <w:rPr/>
      </w:pPr>
      <w:r w:rsidDel="00000000" w:rsidR="00000000" w:rsidRPr="00000000">
        <w:rPr>
          <w:rtl w:val="0"/>
        </w:rPr>
      </w:r>
    </w:p>
    <w:p w:rsidR="00000000" w:rsidDel="00000000" w:rsidP="00000000" w:rsidRDefault="00000000" w:rsidRPr="00000000" w14:paraId="00000098">
      <w:pPr>
        <w:ind w:left="720" w:right="-510" w:firstLine="0"/>
        <w:jc w:val="both"/>
        <w:rPr/>
      </w:pPr>
      <w:r w:rsidDel="00000000" w:rsidR="00000000" w:rsidRPr="00000000">
        <w:rPr>
          <w:rtl w:val="0"/>
        </w:rPr>
      </w:r>
    </w:p>
    <w:p w:rsidR="00000000" w:rsidDel="00000000" w:rsidP="00000000" w:rsidRDefault="00000000" w:rsidRPr="00000000" w14:paraId="00000099">
      <w:pPr>
        <w:ind w:left="720" w:right="-510" w:firstLine="0"/>
        <w:jc w:val="both"/>
        <w:rPr/>
      </w:pPr>
      <w:r w:rsidDel="00000000" w:rsidR="00000000" w:rsidRPr="00000000">
        <w:rPr>
          <w:rtl w:val="0"/>
        </w:rPr>
      </w:r>
    </w:p>
    <w:p w:rsidR="00000000" w:rsidDel="00000000" w:rsidP="00000000" w:rsidRDefault="00000000" w:rsidRPr="00000000" w14:paraId="0000009A">
      <w:pPr>
        <w:ind w:left="720" w:right="-510" w:firstLine="0"/>
        <w:jc w:val="both"/>
        <w:rPr/>
      </w:pPr>
      <w:r w:rsidDel="00000000" w:rsidR="00000000" w:rsidRPr="00000000">
        <w:rPr>
          <w:rtl w:val="0"/>
        </w:rPr>
      </w:r>
    </w:p>
    <w:p w:rsidR="00000000" w:rsidDel="00000000" w:rsidP="00000000" w:rsidRDefault="00000000" w:rsidRPr="00000000" w14:paraId="0000009B">
      <w:pPr>
        <w:ind w:left="720" w:right="-510" w:firstLine="0"/>
        <w:jc w:val="both"/>
        <w:rPr/>
      </w:pPr>
      <w:r w:rsidDel="00000000" w:rsidR="00000000" w:rsidRPr="00000000">
        <w:rPr>
          <w:rtl w:val="0"/>
        </w:rPr>
      </w:r>
    </w:p>
    <w:p w:rsidR="00000000" w:rsidDel="00000000" w:rsidP="00000000" w:rsidRDefault="00000000" w:rsidRPr="00000000" w14:paraId="0000009C">
      <w:pPr>
        <w:ind w:left="0" w:right="-510" w:firstLine="0"/>
        <w:jc w:val="both"/>
        <w:rPr/>
      </w:pPr>
      <w:r w:rsidDel="00000000" w:rsidR="00000000" w:rsidRPr="00000000">
        <w:rPr>
          <w:rtl w:val="0"/>
        </w:rPr>
      </w:r>
    </w:p>
    <w:p w:rsidR="00000000" w:rsidDel="00000000" w:rsidP="00000000" w:rsidRDefault="00000000" w:rsidRPr="00000000" w14:paraId="0000009D">
      <w:pPr>
        <w:ind w:left="0" w:right="-510" w:firstLine="0"/>
        <w:jc w:val="both"/>
        <w:rPr/>
      </w:pPr>
      <w:r w:rsidDel="00000000" w:rsidR="00000000" w:rsidRPr="00000000">
        <w:rPr>
          <w:b w:val="1"/>
          <w:i w:val="1"/>
          <w:rtl w:val="0"/>
        </w:rPr>
        <w:t xml:space="preserve">Conclusiones</w:t>
      </w:r>
      <w:r w:rsidDel="00000000" w:rsidR="00000000" w:rsidRPr="00000000">
        <w:rPr>
          <w:rtl w:val="0"/>
        </w:rPr>
      </w:r>
    </w:p>
    <w:p w:rsidR="00000000" w:rsidDel="00000000" w:rsidP="00000000" w:rsidRDefault="00000000" w:rsidRPr="00000000" w14:paraId="0000009E">
      <w:pPr>
        <w:ind w:left="0" w:right="-510" w:firstLine="0"/>
        <w:jc w:val="both"/>
        <w:rPr/>
      </w:pPr>
      <w:r w:rsidDel="00000000" w:rsidR="00000000" w:rsidRPr="00000000">
        <w:rPr>
          <w:rtl w:val="0"/>
        </w:rPr>
      </w:r>
    </w:p>
    <w:p w:rsidR="00000000" w:rsidDel="00000000" w:rsidP="00000000" w:rsidRDefault="00000000" w:rsidRPr="00000000" w14:paraId="0000009F">
      <w:pPr>
        <w:ind w:left="720" w:right="-510" w:firstLine="0"/>
        <w:jc w:val="both"/>
        <w:rPr/>
      </w:pPr>
      <w:r w:rsidDel="00000000" w:rsidR="00000000" w:rsidRPr="00000000">
        <w:rPr>
          <w:rtl w:val="0"/>
        </w:rPr>
      </w:r>
    </w:p>
    <w:p w:rsidR="00000000" w:rsidDel="00000000" w:rsidP="00000000" w:rsidRDefault="00000000" w:rsidRPr="00000000" w14:paraId="000000A0">
      <w:pPr>
        <w:ind w:left="0" w:right="-510" w:firstLine="720"/>
        <w:jc w:val="both"/>
        <w:rPr/>
      </w:pPr>
      <w:r w:rsidDel="00000000" w:rsidR="00000000" w:rsidRPr="00000000">
        <w:rPr>
          <w:rtl w:val="0"/>
        </w:rPr>
        <w:br w:type="textWrapping"/>
        <w:br w:type="textWrapping"/>
      </w:r>
      <w:r w:rsidDel="00000000" w:rsidR="00000000" w:rsidRPr="00000000">
        <w:rPr>
          <w:rtl w:val="0"/>
        </w:rPr>
      </w:r>
    </w:p>
    <w:sectPr>
      <w:headerReference r:id="rId20" w:type="default"/>
      <w:headerReference r:id="rId21" w:type="first"/>
      <w:headerReference r:id="rId22" w:type="even"/>
      <w:footerReference r:id="rId23" w:type="first"/>
      <w:footerReference r:id="rId24" w:type="even"/>
      <w:pgSz w:h="16834" w:w="11909" w:orient="portrait"/>
      <w:pgMar w:bottom="1440" w:top="1440" w:left="1440" w:right="1296" w:header="288" w:footer="28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ind w:left="-810" w:right="-600" w:firstLine="0"/>
      <w:jc w:val="left"/>
      <w:rPr/>
    </w:pPr>
    <w:r w:rsidDel="00000000" w:rsidR="00000000" w:rsidRPr="00000000">
      <w:rPr>
        <w:rtl w:val="0"/>
      </w:rPr>
      <w:t xml:space="preserve">FCEIA - UNR                                                                         </w:t>
      <w:tab/>
      <w:tab/>
      <w:tab/>
      <w:tab/>
      <w:t xml:space="preserve"> </w:t>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p w:rsidR="00000000" w:rsidDel="00000000" w:rsidP="00000000" w:rsidRDefault="00000000" w:rsidRPr="00000000" w14:paraId="000000A3">
    <w:pPr>
      <w:ind w:left="-900" w:right="-690" w:firstLine="0"/>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ind w:left="-720" w:right="-600" w:firstLine="0"/>
      <w:jc w:val="left"/>
      <w:rPr/>
    </w:pPr>
    <w:r w:rsidDel="00000000" w:rsidR="00000000" w:rsidRPr="00000000">
      <w:rPr>
        <w:rtl w:val="0"/>
      </w:rPr>
      <w:t xml:space="preserve">FCEIA - UNR                                                                           </w:t>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8">
    <w:pPr>
      <w:ind w:left="-810" w:right="-870" w:firstLine="0"/>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i w:val="0"/>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3.png"/><Relationship Id="rId22" Type="http://schemas.openxmlformats.org/officeDocument/2006/relationships/header" Target="header1.xml"/><Relationship Id="rId10" Type="http://schemas.openxmlformats.org/officeDocument/2006/relationships/image" Target="media/image2.png"/><Relationship Id="rId21" Type="http://schemas.openxmlformats.org/officeDocument/2006/relationships/header" Target="header2.xml"/><Relationship Id="rId13" Type="http://schemas.openxmlformats.org/officeDocument/2006/relationships/image" Target="media/image11.png"/><Relationship Id="rId24" Type="http://schemas.openxmlformats.org/officeDocument/2006/relationships/footer" Target="footer2.xml"/><Relationship Id="rId12" Type="http://schemas.openxmlformats.org/officeDocument/2006/relationships/image" Target="media/image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3.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image" Target="media/image14.png"/><Relationship Id="rId7" Type="http://schemas.openxmlformats.org/officeDocument/2006/relationships/image" Target="media/image5.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