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  <Override PartName="/word/media/rId43.png" ContentType="image/png"/>
  <Override PartName="/word/media/rId34.png" ContentType="image/png"/>
  <Override PartName="/word/media/rId41.png" ContentType="image/png"/>
  <Override PartName="/word/media/rId52.png" ContentType="image/png"/>
  <Override PartName="/word/media/rId50.png" ContentType="image/png"/>
  <Override PartName="/word/media/rId47.png" ContentType="image/png"/>
  <Override PartName="/word/media/rId55.png" ContentType="image/png"/>
  <Override PartName="/word/media/rId39.png" ContentType="image/png"/>
  <Override PartName="/word/media/rId32.png" ContentType="image/png"/>
  <Override PartName="/word/media/rId59.png" ContentType="image/png"/>
  <Override PartName="/word/media/rId61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dicting-both-age-and-species-of-anopheles-gambiae-and-anopheles-arabiensis-from-mid-infrared-spectra"/>
      <w:bookmarkEnd w:id="21"/>
      <w:r>
        <w:t xml:space="preserve">Predicting both age and species of</w:t>
      </w:r>
      <w:r>
        <w:t xml:space="preserve"> </w:t>
      </w:r>
      <w:r>
        <w:rPr>
          <w:i/>
        </w:rPr>
        <w:t xml:space="preserve">Anopheles gambiae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Anopheles arabiensis</w:t>
      </w:r>
      <w:r>
        <w:t xml:space="preserve"> </w:t>
      </w:r>
      <w:r>
        <w:t xml:space="preserve">from mid-infrared spectra</w:t>
      </w:r>
    </w:p>
    <w:p>
      <w:pPr>
        <w:pStyle w:val="Heading2"/>
      </w:pPr>
      <w:bookmarkStart w:id="22" w:name="predicting-species"/>
      <w:bookmarkEnd w:id="22"/>
      <w:r>
        <w:t xml:space="preserve">Predicting SPECIES</w:t>
      </w:r>
    </w:p>
    <w:p>
      <w:pPr>
        <w:pStyle w:val="Heading3"/>
      </w:pPr>
      <w:bookmarkStart w:id="23" w:name="spot-checking-baseline-performance-of-various-algorithms"/>
      <w:bookmarkEnd w:id="23"/>
      <w:r>
        <w:t xml:space="preserve">Spot-checking baseline performance of various algorithms</w:t>
      </w:r>
    </w:p>
    <w:p>
      <w:pPr>
        <w:pStyle w:val="FirstParagraph"/>
      </w:pPr>
      <w:r>
        <w:t xml:space="preserve">To determine which algorithm may be best suited to identifying the species of a mosquito based on its MIRS and to identify its age age class, we first compared the baseline performance of 6 major algorithms, linear regression, nearest neighbours, ensemble decisions trees, or Naïve Bayes.</w:t>
      </w:r>
    </w:p>
    <w:p>
      <w:pPr>
        <w:pStyle w:val="BodyText"/>
      </w:pPr>
      <w:r>
        <w:t xml:space="preserve">With output category consisting of ages [1, 3, 5, 7, 9, old], XGB achieved the best prediction accuracy at baseline settings:</w:t>
      </w:r>
    </w:p>
    <w:p>
      <w:pPr>
        <w:pStyle w:val="FigureWithCaption"/>
      </w:pPr>
      <w:r>
        <w:drawing>
          <wp:inline>
            <wp:extent cx="5190185" cy="3644721"/>
            <wp:effectExtent b="0" l="0" r="0" t="0"/>
            <wp:docPr descr="Spotchecking Species" title="" id="1" name="Picture"/>
            <a:graphic>
              <a:graphicData uri="http://schemas.openxmlformats.org/drawingml/2006/picture">
                <pic:pic>
                  <pic:nvPicPr>
                    <pic:cNvPr descr="./plots/spot_check_species_r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85" cy="364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Spotchecking Species</w:t>
      </w:r>
    </w:p>
    <w:p>
      <w:pPr>
        <w:pStyle w:val="Heading3"/>
      </w:pPr>
      <w:bookmarkStart w:id="25" w:name="optimising-xgboost-model"/>
      <w:bookmarkEnd w:id="25"/>
      <w:r>
        <w:t xml:space="preserve">Optimising XGBoost model</w:t>
      </w:r>
    </w:p>
    <w:p>
      <w:pPr>
        <w:pStyle w:val="FirstParagraph"/>
      </w:pPr>
      <w:r>
        <w:t xml:space="preserve">Support Vector machines and eXtreme Gradient Boost achieved highest performance when predicting mosquito species. After tuning using repeated stratified random under-sampling, XGB achieved 98.11% ± 0.11% accuracy on average.</w:t>
      </w:r>
    </w:p>
    <w:p>
      <w:pPr>
        <w:pStyle w:val="FigureWithCaption"/>
      </w:pPr>
      <w:r>
        <w:drawing>
          <wp:inline>
            <wp:extent cx="4353059" cy="2704563"/>
            <wp:effectExtent b="0" l="0" r="0" t="0"/>
            <wp:docPr descr="Species classification" title="" id="1" name="Picture"/>
            <a:graphic>
              <a:graphicData uri="http://schemas.openxmlformats.org/drawingml/2006/picture">
                <pic:pic>
                  <pic:nvPicPr>
                    <pic:cNvPr descr="plots/xgb_sp_per_class_acc_distri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59" cy="270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Species classification</w:t>
      </w:r>
    </w:p>
    <w:p>
      <w:pPr>
        <w:pStyle w:val="Heading3"/>
      </w:pPr>
      <w:bookmarkStart w:id="27" w:name="top-xgboost-features"/>
      <w:bookmarkEnd w:id="27"/>
      <w:r>
        <w:t xml:space="preserve">Top XGBoost features</w:t>
      </w:r>
    </w:p>
    <w:p>
      <w:pPr>
        <w:pStyle w:val="FirstParagraph"/>
      </w:pPr>
      <w:r>
        <w:t xml:space="preserve">Four wavelengths stood out as being particularly important to the prediction:['1901', '1026', '401', '3856'].</w:t>
      </w:r>
    </w:p>
    <w:p>
      <w:pPr>
        <w:pStyle w:val="BodyText"/>
      </w:pPr>
      <w:r>
        <w:t xml:space="preserve">Ranked by decreasing importance:</w:t>
      </w:r>
    </w:p>
    <w:p>
      <w:pPr>
        <w:pStyle w:val="FigureWithCaption"/>
      </w:pPr>
      <w:r>
        <w:drawing>
          <wp:inline>
            <wp:extent cx="2382591" cy="2743200"/>
            <wp:effectExtent b="0" l="0" r="0" t="0"/>
            <wp:docPr descr="Feature importances" title="" id="1" name="Picture"/>
            <a:graphic>
              <a:graphicData uri="http://schemas.openxmlformats.org/drawingml/2006/picture">
                <pic:pic>
                  <pic:nvPicPr>
                    <pic:cNvPr descr="plots/xgb_sp_feat_i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Feature importances</w:t>
      </w:r>
    </w:p>
    <w:p>
      <w:pPr>
        <w:pStyle w:val="Heading2"/>
      </w:pPr>
      <w:bookmarkStart w:id="29" w:name="predicting-age"/>
      <w:bookmarkEnd w:id="29"/>
      <w:r>
        <w:t xml:space="preserve">Predicting AGE</w:t>
      </w:r>
    </w:p>
    <w:p>
      <w:pPr>
        <w:pStyle w:val="Heading3"/>
      </w:pPr>
      <w:bookmarkStart w:id="30" w:name="predicting-age-for-a.-gambiae-as-regression"/>
      <w:bookmarkEnd w:id="30"/>
      <w:r>
        <w:t xml:space="preserve">Predicting age for</w:t>
      </w:r>
      <w:r>
        <w:t xml:space="preserve"> </w:t>
      </w:r>
      <w:r>
        <w:rPr>
          <w:i/>
        </w:rPr>
        <w:t xml:space="preserve">A. gambiae</w:t>
      </w:r>
      <w:r>
        <w:t xml:space="preserve">, as regression</w:t>
      </w:r>
    </w:p>
    <w:p>
      <w:pPr>
        <w:pStyle w:val="Heading4"/>
      </w:pPr>
      <w:bookmarkStart w:id="31" w:name="spot-checking-baseline-performance-of-various-algorithms-1"/>
      <w:bookmarkEnd w:id="31"/>
      <w:r>
        <w:t xml:space="preserve">Spot-checking baseline performance of various algorithms</w:t>
      </w:r>
    </w:p>
    <w:p>
      <w:pPr>
        <w:pStyle w:val="FirstParagraph"/>
      </w:pPr>
      <w:r>
        <w:t xml:space="preserve">With output category consisting of ages as continuous variable, Elastic Nets and Logistic regression achieved the best prediction accuracy at baseline settings:</w:t>
      </w:r>
    </w:p>
    <w:p>
      <w:pPr>
        <w:pStyle w:val="FigureWithCaption"/>
      </w:pPr>
      <w:r>
        <w:drawing>
          <wp:inline>
            <wp:extent cx="2562895" cy="3078050"/>
            <wp:effectExtent b="0" l="0" r="0" t="0"/>
            <wp:docPr descr="Spotchecking A. gambiae age" title="" id="1" name="Picture"/>
            <a:graphic>
              <a:graphicData uri="http://schemas.openxmlformats.org/drawingml/2006/picture">
                <pic:pic>
                  <pic:nvPicPr>
                    <pic:cNvPr descr="plots/spot_check_real_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95" cy="30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Spotchecking</w:t>
      </w:r>
      <w:r>
        <w:t xml:space="preserve"> </w:t>
      </w:r>
      <w:r>
        <w:rPr>
          <w:i/>
        </w:rPr>
        <w:t xml:space="preserve">A. gambiae</w:t>
      </w:r>
      <w:r>
        <w:t xml:space="preserve"> </w:t>
      </w:r>
      <w:r>
        <w:t xml:space="preserve">age</w:t>
      </w:r>
    </w:p>
    <w:p>
      <w:pPr>
        <w:pStyle w:val="Heading4"/>
      </w:pPr>
      <w:bookmarkStart w:id="33" w:name="optimising-elastic-nets"/>
      <w:bookmarkEnd w:id="33"/>
      <w:r>
        <w:t xml:space="preserve">Optimising Elastic Nets</w:t>
      </w:r>
    </w:p>
    <w:p>
      <w:pPr>
        <w:pStyle w:val="FirstParagraph"/>
      </w:pPr>
      <w:r>
        <w:t xml:space="preserve">Elastic Nets achieved on average an MSE of 14.7 ± 0.3.</w:t>
      </w:r>
    </w:p>
    <w:p>
      <w:pPr>
        <w:pStyle w:val="FigureWithCaption"/>
      </w:pPr>
      <w:r>
        <w:drawing>
          <wp:inline>
            <wp:extent cx="3541690" cy="6426557"/>
            <wp:effectExtent b="0" l="0" r="0" t="0"/>
            <wp:docPr descr="Coefs" title="" id="1" name="Picture"/>
            <a:graphic>
              <a:graphicData uri="http://schemas.openxmlformats.org/drawingml/2006/picture">
                <pic:pic>
                  <pic:nvPicPr>
                    <pic:cNvPr descr="plots/enet_coef_ag_real_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642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Coefs</w:t>
      </w:r>
    </w:p>
    <w:p>
      <w:pPr>
        <w:pStyle w:val="Heading4"/>
      </w:pPr>
      <w:bookmarkStart w:id="35" w:name="optimising-xgboost"/>
      <w:bookmarkEnd w:id="35"/>
      <w:r>
        <w:t xml:space="preserve">Optimising XGBoost</w:t>
      </w:r>
    </w:p>
    <w:p>
      <w:pPr>
        <w:pStyle w:val="FirstParagraph"/>
      </w:pPr>
      <w:r>
        <w:t xml:space="preserve">XGBoost models achieved on average an MSE of 15.0 ± 0.2</w:t>
      </w:r>
    </w:p>
    <w:p>
      <w:pPr>
        <w:pStyle w:val="FigureWithCaption"/>
      </w:pPr>
      <w:r>
        <w:drawing>
          <wp:inline>
            <wp:extent cx="2820473" cy="3438659"/>
            <wp:effectExtent b="0" l="0" r="0" t="0"/>
            <wp:docPr descr="XGB featrure importances" title="" id="1" name="Picture"/>
            <a:graphic>
              <a:graphicData uri="http://schemas.openxmlformats.org/drawingml/2006/picture">
                <pic:pic>
                  <pic:nvPicPr>
                    <pic:cNvPr descr="./plots/xgb_ag_real_age_feat_i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73" cy="343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XGB featrure importances</w:t>
      </w:r>
    </w:p>
    <w:p>
      <w:pPr>
        <w:pStyle w:val="Heading3"/>
      </w:pPr>
      <w:bookmarkStart w:id="37" w:name="predicting-age-of-anopheles-arabiensis-as-regression"/>
      <w:bookmarkEnd w:id="37"/>
      <w:r>
        <w:t xml:space="preserve">Predicting age of</w:t>
      </w:r>
      <w:r>
        <w:t xml:space="preserve"> </w:t>
      </w:r>
      <w:r>
        <w:rPr>
          <w:i/>
        </w:rPr>
        <w:t xml:space="preserve">Anopheles arabiensis</w:t>
      </w:r>
      <w:r>
        <w:t xml:space="preserve"> </w:t>
      </w:r>
      <w:r>
        <w:t xml:space="preserve">as regression</w:t>
      </w:r>
    </w:p>
    <w:p>
      <w:pPr>
        <w:pStyle w:val="Heading4"/>
      </w:pPr>
      <w:bookmarkStart w:id="38" w:name="spot-checking-baseline-performance-of-various-algorithms-2"/>
      <w:bookmarkEnd w:id="38"/>
      <w:r>
        <w:t xml:space="preserve">Spot-checking baseline performance of various algorithms</w:t>
      </w:r>
    </w:p>
    <w:p>
      <w:pPr>
        <w:pStyle w:val="FirstParagraph"/>
      </w:pPr>
      <w:r>
        <w:t xml:space="preserve">With output category consisting of ages as continuous variable, Elastic Nets and Logistic regression achieved the best prediction accuracy at baseline settings:</w:t>
      </w:r>
    </w:p>
    <w:p>
      <w:pPr>
        <w:pStyle w:val="FigureWithCaption"/>
      </w:pPr>
      <w:r>
        <w:drawing>
          <wp:inline>
            <wp:extent cx="2562895" cy="3078050"/>
            <wp:effectExtent b="0" l="0" r="0" t="0"/>
            <wp:docPr descr="Spotchecking A. arabiensis age" title="" id="1" name="Picture"/>
            <a:graphic>
              <a:graphicData uri="http://schemas.openxmlformats.org/drawingml/2006/picture">
                <pic:pic>
                  <pic:nvPicPr>
                    <pic:cNvPr descr="plots/spot_check_ar_real_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95" cy="30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Spotchecking</w:t>
      </w:r>
      <w:r>
        <w:t xml:space="preserve"> </w:t>
      </w:r>
      <w:r>
        <w:rPr>
          <w:i/>
        </w:rPr>
        <w:t xml:space="preserve">A. arabiensis</w:t>
      </w:r>
      <w:r>
        <w:t xml:space="preserve"> </w:t>
      </w:r>
      <w:r>
        <w:t xml:space="preserve">age</w:t>
      </w:r>
    </w:p>
    <w:p>
      <w:pPr>
        <w:pStyle w:val="Heading4"/>
      </w:pPr>
      <w:bookmarkStart w:id="40" w:name="optimising-elastic-nets-1"/>
      <w:bookmarkEnd w:id="40"/>
      <w:r>
        <w:t xml:space="preserve">Optimising Elastic Nets</w:t>
      </w:r>
    </w:p>
    <w:p>
      <w:pPr>
        <w:pStyle w:val="FirstParagraph"/>
      </w:pPr>
      <w:r>
        <w:t xml:space="preserve">Elastic Nets achieved on average an MSE of 14.72 ± 0.26.</w:t>
      </w:r>
    </w:p>
    <w:p>
      <w:pPr>
        <w:pStyle w:val="FigureWithCaption"/>
      </w:pPr>
      <w:r>
        <w:drawing>
          <wp:inline>
            <wp:extent cx="3541690" cy="6426557"/>
            <wp:effectExtent b="0" l="0" r="0" t="0"/>
            <wp:docPr descr="Coefs" title="" id="1" name="Picture"/>
            <a:graphic>
              <a:graphicData uri="http://schemas.openxmlformats.org/drawingml/2006/picture">
                <pic:pic>
                  <pic:nvPicPr>
                    <pic:cNvPr descr="plots/enet_coef_ar_real_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642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Coefs</w:t>
      </w:r>
    </w:p>
    <w:p>
      <w:pPr>
        <w:pStyle w:val="Heading4"/>
      </w:pPr>
      <w:bookmarkStart w:id="42" w:name="optimising-xgboost-1"/>
      <w:bookmarkEnd w:id="42"/>
      <w:r>
        <w:t xml:space="preserve">Optimising XGBoost</w:t>
      </w:r>
    </w:p>
    <w:p>
      <w:pPr>
        <w:pStyle w:val="FirstParagraph"/>
      </w:pPr>
      <w:r>
        <w:t xml:space="preserve">XGBoost models achieved on average an MSE of 13 ± 0.2.</w:t>
      </w:r>
    </w:p>
    <w:p>
      <w:pPr>
        <w:pStyle w:val="FigureWithCaption"/>
      </w:pPr>
      <w:r>
        <w:drawing>
          <wp:inline>
            <wp:extent cx="2356833" cy="3438659"/>
            <wp:effectExtent b="0" l="0" r="0" t="0"/>
            <wp:docPr descr="XGB feature importances" title="" id="1" name="Picture"/>
            <a:graphic>
              <a:graphicData uri="http://schemas.openxmlformats.org/drawingml/2006/picture">
                <pic:pic>
                  <pic:nvPicPr>
                    <pic:cNvPr descr="./plots/xgb_ar_real_age_feat_i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33" cy="343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XGB feature importances</w:t>
      </w:r>
    </w:p>
    <w:p>
      <w:pPr>
        <w:pStyle w:val="Heading2"/>
      </w:pPr>
      <w:bookmarkStart w:id="44" w:name="classification-approach"/>
      <w:bookmarkEnd w:id="44"/>
      <w:r>
        <w:t xml:space="preserve">Classification approach</w:t>
      </w:r>
    </w:p>
    <w:p>
      <w:pPr>
        <w:pStyle w:val="Heading3"/>
      </w:pPr>
      <w:bookmarkStart w:id="45" w:name="predicting-age-for-a.-gambiae-as-classification"/>
      <w:bookmarkEnd w:id="45"/>
      <w:r>
        <w:t xml:space="preserve">Predicting age for</w:t>
      </w:r>
      <w:r>
        <w:t xml:space="preserve"> </w:t>
      </w:r>
      <w:r>
        <w:rPr>
          <w:i/>
        </w:rPr>
        <w:t xml:space="preserve">A. gambiae</w:t>
      </w:r>
      <w:r>
        <w:t xml:space="preserve">, as classification</w:t>
      </w:r>
    </w:p>
    <w:p>
      <w:pPr>
        <w:pStyle w:val="Heading4"/>
      </w:pPr>
      <w:bookmarkStart w:id="46" w:name="spot-checking-baseline-performance-of-various-algorithms-3"/>
      <w:bookmarkEnd w:id="46"/>
      <w:r>
        <w:t xml:space="preserve">Spot-checking baseline performance of various algorithms</w:t>
      </w:r>
    </w:p>
    <w:p>
      <w:pPr>
        <w:pStyle w:val="FirstParagraph"/>
      </w:pPr>
      <w:r>
        <w:t xml:space="preserve">With output category consisting of ages [1, 3, 5, 7, 9, old], XGB achieved the best prediction accuracy at baseline settings:</w:t>
      </w:r>
    </w:p>
    <w:p>
      <w:pPr>
        <w:pStyle w:val="FigureWithCaption"/>
      </w:pPr>
      <w:r>
        <w:drawing>
          <wp:inline>
            <wp:extent cx="5190185" cy="3644721"/>
            <wp:effectExtent b="0" l="0" r="0" t="0"/>
            <wp:docPr descr="Spotchecking age" title="" id="1" name="Picture"/>
            <a:graphic>
              <a:graphicData uri="http://schemas.openxmlformats.org/drawingml/2006/picture">
                <pic:pic>
                  <pic:nvPicPr>
                    <pic:cNvPr descr="plots/spot_check_age_rus_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85" cy="364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Spotchecking age</w:t>
      </w:r>
    </w:p>
    <w:p>
      <w:pPr>
        <w:pStyle w:val="BodyText"/>
      </w:pPr>
      <w:r>
        <w:t xml:space="preserve">Logistic regression provides the most accurate prediction.</w:t>
      </w:r>
    </w:p>
    <w:p>
      <w:pPr>
        <w:pStyle w:val="Heading4"/>
      </w:pPr>
      <w:bookmarkStart w:id="48" w:name="optimising-logistic-regression-models"/>
      <w:bookmarkEnd w:id="48"/>
      <w:r>
        <w:t xml:space="preserve">Optimising Logistic regression models</w:t>
      </w:r>
    </w:p>
    <w:p>
      <w:pPr>
        <w:pStyle w:val="Heading4"/>
      </w:pPr>
      <w:bookmarkStart w:id="49" w:name="per-class-prediction-accuracy"/>
      <w:bookmarkEnd w:id="49"/>
      <w:r>
        <w:t xml:space="preserve">Per class prediction accuracy</w:t>
      </w:r>
    </w:p>
    <w:p>
      <w:pPr>
        <w:pStyle w:val="FigureWithCaption"/>
      </w:pPr>
      <w:r>
        <w:drawing>
          <wp:inline>
            <wp:extent cx="4108360" cy="2691684"/>
            <wp:effectExtent b="0" l="0" r="0" t="0"/>
            <wp:docPr descr="Confusion matrix AG age" title="" id="1" name="Picture"/>
            <a:graphic>
              <a:graphicData uri="http://schemas.openxmlformats.org/drawingml/2006/picture">
                <pic:pic>
                  <pic:nvPicPr>
                    <pic:cNvPr descr="plots/lr_AG_age_per_class_acc_distri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60" cy="269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Confusion matrix AG age</w:t>
      </w:r>
    </w:p>
    <w:p>
      <w:pPr>
        <w:pStyle w:val="Heading4"/>
      </w:pPr>
      <w:bookmarkStart w:id="51" w:name="top-features"/>
      <w:bookmarkEnd w:id="51"/>
      <w:r>
        <w:t xml:space="preserve">Top features</w:t>
      </w:r>
    </w:p>
    <w:p>
      <w:pPr>
        <w:pStyle w:val="FirstParagraph"/>
      </w:pPr>
      <w:r>
        <w:t xml:space="preserve">Ranked by decreasing importance:</w:t>
      </w:r>
    </w:p>
    <w:p>
      <w:pPr>
        <w:pStyle w:val="FigureWithCaption"/>
      </w:pPr>
      <w:r>
        <w:drawing>
          <wp:inline>
            <wp:extent cx="2150771" cy="2691684"/>
            <wp:effectExtent b="0" l="0" r="0" t="0"/>
            <wp:docPr descr="Feature importances" title="" id="1" name="Picture"/>
            <a:graphic>
              <a:graphicData uri="http://schemas.openxmlformats.org/drawingml/2006/picture">
                <pic:pic>
                  <pic:nvPicPr>
                    <pic:cNvPr descr="plots/lr_AG_age_feat_i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71" cy="269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Feature importances</w:t>
      </w:r>
    </w:p>
    <w:p>
      <w:pPr>
        <w:pStyle w:val="Heading3"/>
      </w:pPr>
      <w:bookmarkStart w:id="53" w:name="predicting-age-of-ar-as-classification"/>
      <w:bookmarkEnd w:id="53"/>
      <w:r>
        <w:t xml:space="preserve">Predicting age of AR, as classification</w:t>
      </w:r>
    </w:p>
    <w:p>
      <w:pPr>
        <w:pStyle w:val="Heading4"/>
      </w:pPr>
      <w:bookmarkStart w:id="54" w:name="spot-checking-baseline-performance-of-various-algorithms-4"/>
      <w:bookmarkEnd w:id="54"/>
      <w:r>
        <w:t xml:space="preserve">Spot-checking baseline performance of various algorithms</w:t>
      </w:r>
    </w:p>
    <w:p>
      <w:pPr>
        <w:pStyle w:val="FirstParagraph"/>
      </w:pPr>
      <w:r>
        <w:t xml:space="preserve">With output category consisting of ages [1, 3, 5, 7, 9, old], XGB achieved the best prediction accuracy at baseline settings:</w:t>
      </w:r>
    </w:p>
    <w:p>
      <w:pPr>
        <w:pStyle w:val="FigureWithCaption"/>
      </w:pPr>
      <w:r>
        <w:drawing>
          <wp:inline>
            <wp:extent cx="5334000" cy="3729980"/>
            <wp:effectExtent b="0" l="0" r="0" t="0"/>
            <wp:docPr descr="Spotchecking age" title="" id="1" name="Picture"/>
            <a:graphic>
              <a:graphicData uri="http://schemas.openxmlformats.org/drawingml/2006/picture">
                <pic:pic>
                  <pic:nvPicPr>
                    <pic:cNvPr descr="plots/spot_check_age_rus_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Spotchecking age</w:t>
      </w:r>
    </w:p>
    <w:p>
      <w:pPr>
        <w:pStyle w:val="Heading4"/>
      </w:pPr>
      <w:bookmarkStart w:id="56" w:name="after-tuning-xgboost-parameters"/>
      <w:bookmarkEnd w:id="56"/>
      <w:r>
        <w:t xml:space="preserve">After tuning XGBoost parameters</w:t>
      </w:r>
    </w:p>
    <w:p>
      <w:pPr>
        <w:pStyle w:val="Heading4"/>
      </w:pPr>
      <w:bookmarkStart w:id="57" w:name="confusion-matrix"/>
      <w:bookmarkEnd w:id="57"/>
      <w:r>
        <w:t xml:space="preserve">Confusion matrix</w:t>
      </w:r>
    </w:p>
    <w:p>
      <w:pPr>
        <w:pStyle w:val="FirstParagraph"/>
      </w:pPr>
      <w:r>
        <w:t xml:space="preserve">Note: the confursion matrix shows the output of one model only. To get a representation of how models trained on different train/test splits of the data perform, we can use a plot as shown above</w:t>
      </w:r>
      <w:r>
        <w:t xml:space="preserve"> </w:t>
      </w:r>
      <w:hyperlink r:id="rId58">
        <w:r>
          <w:rPr>
            <w:rStyle w:val="Hyperlink"/>
          </w:rPr>
          <w:t xml:space="preserve">for AG</w:t>
        </w:r>
      </w:hyperlink>
      <w:r>
        <w:t xml:space="preserve">.</w:t>
      </w:r>
    </w:p>
    <w:p>
      <w:pPr>
        <w:pStyle w:val="FigureWithCaption"/>
      </w:pPr>
      <w:r>
        <w:drawing>
          <wp:inline>
            <wp:extent cx="4546242" cy="4069723"/>
            <wp:effectExtent b="0" l="0" r="0" t="0"/>
            <wp:docPr descr="Confusion matrix Species_Age" title="" id="1" name="Picture"/>
            <a:graphic>
              <a:graphicData uri="http://schemas.openxmlformats.org/drawingml/2006/picture">
                <pic:pic>
                  <pic:nvPicPr>
                    <pic:cNvPr descr="plots/xgb_CM_age_rus_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42" cy="406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Confusion matrix Species_Age</w:t>
      </w:r>
    </w:p>
    <w:p>
      <w:pPr>
        <w:pStyle w:val="Heading4"/>
      </w:pPr>
      <w:bookmarkStart w:id="60" w:name="top-features-1"/>
      <w:bookmarkEnd w:id="60"/>
      <w:r>
        <w:t xml:space="preserve">Top features</w:t>
      </w:r>
    </w:p>
    <w:p>
      <w:pPr>
        <w:pStyle w:val="FirstParagraph"/>
      </w:pPr>
      <w:r>
        <w:t xml:space="preserve">Ranked by decreasing importance (alternative way ofrepresenting these data):</w:t>
      </w:r>
    </w:p>
    <w:p>
      <w:pPr>
        <w:pStyle w:val="FigureWithCaption"/>
      </w:pPr>
      <w:r>
        <w:drawing>
          <wp:inline>
            <wp:extent cx="2820473" cy="3438659"/>
            <wp:effectExtent b="0" l="0" r="0" t="0"/>
            <wp:docPr descr="Feature importances" title="" id="1" name="Picture"/>
            <a:graphic>
              <a:graphicData uri="http://schemas.openxmlformats.org/drawingml/2006/picture">
                <pic:pic>
                  <pic:nvPicPr>
                    <pic:cNvPr descr="plots/xgb_ag_real_age_feat_i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73" cy="343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Feature importances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30b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hyperlink" Id="rId58" Target="plots/lr_AG_age_per_class_acc_distrib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plots/lr_AG_age_per_class_acc_distrib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2018-01-16T14:34:21Z</dcterms:created>
  <dcterms:modified xsi:type="dcterms:W3CDTF">2018-01-16T14:34:21Z</dcterms:modified>
</cp:coreProperties>
</file>