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070"/>
        <w:gridCol w:w="3417"/>
        <w:gridCol w:w="2725"/>
      </w:tblGrid>
      <w:tr w:rsidR="00E076E3" w:rsidRPr="00B51AEB" w14:paraId="1C8D4362" w14:textId="77777777" w:rsidTr="0034662B">
        <w:trPr>
          <w:trHeight w:val="567"/>
        </w:trPr>
        <w:tc>
          <w:tcPr>
            <w:tcW w:w="3070" w:type="dxa"/>
            <w:vAlign w:val="center"/>
          </w:tcPr>
          <w:p w14:paraId="5ECF47A0" w14:textId="5F64FE70" w:rsidR="00E076E3" w:rsidRPr="00B51AEB" w:rsidRDefault="00E076E3" w:rsidP="00E076E3">
            <w:r w:rsidRPr="00B51AEB">
              <w:t>Příjmení:</w:t>
            </w:r>
            <w:r w:rsidR="00C042DF" w:rsidRPr="00B51AEB">
              <w:t xml:space="preserve"> Brý</w:t>
            </w:r>
            <w:r w:rsidR="00FE36A1" w:rsidRPr="00B51AEB">
              <w:t>l</w:t>
            </w:r>
          </w:p>
        </w:tc>
        <w:tc>
          <w:tcPr>
            <w:tcW w:w="3417" w:type="dxa"/>
            <w:vAlign w:val="center"/>
          </w:tcPr>
          <w:p w14:paraId="50FBB272" w14:textId="0B8C795F" w:rsidR="00E076E3" w:rsidRPr="00B51AEB" w:rsidRDefault="00E076E3" w:rsidP="00E076E3">
            <w:r w:rsidRPr="00B51AEB">
              <w:t>Jméno:</w:t>
            </w:r>
            <w:r w:rsidR="00C042DF" w:rsidRPr="00B51AEB">
              <w:t xml:space="preserve"> Šimon</w:t>
            </w:r>
          </w:p>
        </w:tc>
        <w:tc>
          <w:tcPr>
            <w:tcW w:w="2725" w:type="dxa"/>
            <w:vAlign w:val="center"/>
          </w:tcPr>
          <w:p w14:paraId="62F999C7" w14:textId="39D4386E" w:rsidR="00E076E3" w:rsidRPr="00B51AEB" w:rsidRDefault="00E076E3" w:rsidP="00E076E3">
            <w:r w:rsidRPr="00B51AEB">
              <w:t>Obor:</w:t>
            </w:r>
            <w:r w:rsidR="00C042DF" w:rsidRPr="00B51AEB">
              <w:t xml:space="preserve"> Kybernetika</w:t>
            </w:r>
          </w:p>
        </w:tc>
      </w:tr>
      <w:tr w:rsidR="00E076E3" w:rsidRPr="00B51AEB" w14:paraId="3871334A" w14:textId="77777777" w:rsidTr="00E076E3">
        <w:trPr>
          <w:trHeight w:val="567"/>
        </w:trPr>
        <w:tc>
          <w:tcPr>
            <w:tcW w:w="9212" w:type="dxa"/>
            <w:gridSpan w:val="3"/>
          </w:tcPr>
          <w:p w14:paraId="725EC324" w14:textId="77777777" w:rsidR="00E076E3" w:rsidRPr="00B51AEB" w:rsidRDefault="00E076E3"/>
        </w:tc>
      </w:tr>
      <w:tr w:rsidR="00E076E3" w:rsidRPr="00B51AEB" w14:paraId="59547A90" w14:textId="77777777" w:rsidTr="0034662B">
        <w:trPr>
          <w:trHeight w:val="567"/>
        </w:trPr>
        <w:tc>
          <w:tcPr>
            <w:tcW w:w="6487" w:type="dxa"/>
            <w:gridSpan w:val="2"/>
            <w:vAlign w:val="center"/>
          </w:tcPr>
          <w:p w14:paraId="69C9776B" w14:textId="7504330D" w:rsidR="00E076E3" w:rsidRPr="00B51AEB" w:rsidRDefault="00E076E3" w:rsidP="00E076E3">
            <w:r w:rsidRPr="00B51AEB">
              <w:t xml:space="preserve">Předmět: </w:t>
            </w:r>
            <w:r w:rsidR="000B5252" w:rsidRPr="00B51AEB">
              <w:t>Strojové Učení</w:t>
            </w:r>
          </w:p>
        </w:tc>
        <w:tc>
          <w:tcPr>
            <w:tcW w:w="2725" w:type="dxa"/>
            <w:vAlign w:val="center"/>
          </w:tcPr>
          <w:p w14:paraId="70F74665" w14:textId="1A30E7DD" w:rsidR="00E076E3" w:rsidRPr="00B51AEB" w:rsidRDefault="00E076E3" w:rsidP="00E076E3">
            <w:r w:rsidRPr="00B51AEB">
              <w:t>Datum:</w:t>
            </w:r>
            <w:r w:rsidR="00C042DF" w:rsidRPr="00B51AEB">
              <w:t xml:space="preserve"> 2.10. 2026</w:t>
            </w:r>
          </w:p>
        </w:tc>
      </w:tr>
      <w:tr w:rsidR="00E076E3" w:rsidRPr="00B51AEB" w14:paraId="1E19FE21" w14:textId="77777777" w:rsidTr="00E076E3">
        <w:trPr>
          <w:trHeight w:val="567"/>
        </w:trPr>
        <w:tc>
          <w:tcPr>
            <w:tcW w:w="9212" w:type="dxa"/>
            <w:gridSpan w:val="3"/>
            <w:vAlign w:val="center"/>
          </w:tcPr>
          <w:p w14:paraId="18EED97B" w14:textId="510FE3E6" w:rsidR="00E076E3" w:rsidRPr="00B51AEB" w:rsidRDefault="00E076E3" w:rsidP="00E076E3">
            <w:r w:rsidRPr="00B51AEB">
              <w:t>Název protokolu:</w:t>
            </w:r>
            <w:r w:rsidR="00C042DF" w:rsidRPr="00B51AEB">
              <w:t xml:space="preserve"> </w:t>
            </w:r>
            <w:r w:rsidR="000B5252" w:rsidRPr="00B51AEB">
              <w:t>Klasifikace pomocí základních algoritmů</w:t>
            </w:r>
          </w:p>
        </w:tc>
      </w:tr>
    </w:tbl>
    <w:p w14:paraId="0B3B0AFC" w14:textId="77777777" w:rsidR="00C042DF" w:rsidRPr="00B51AEB" w:rsidRDefault="00C042DF"/>
    <w:p w14:paraId="7AD793AA" w14:textId="10D51161" w:rsidR="00E322A4" w:rsidRPr="00B51AEB" w:rsidRDefault="000B5252" w:rsidP="000B5252">
      <w:pPr>
        <w:pStyle w:val="Nadpis1"/>
      </w:pPr>
      <w:r w:rsidRPr="00B51AEB">
        <w:t>Seznámení s daty a jejich úprava</w:t>
      </w:r>
    </w:p>
    <w:p w14:paraId="209734B4" w14:textId="3CAB4954" w:rsidR="000B5252" w:rsidRPr="00B51AEB" w:rsidRDefault="000B5252" w:rsidP="000B5252">
      <w:r w:rsidRPr="00B51AEB">
        <w:tab/>
        <w:t xml:space="preserve">Než jsem se pustil do samotné práce s daty, musel jsem se s nimi seznámit. Po otevření </w:t>
      </w:r>
      <w:r w:rsidR="00982EF5" w:rsidRPr="00B51AEB">
        <w:t>csv souboru jsem zjistil</w:t>
      </w:r>
      <w:r w:rsidR="00FA14FB" w:rsidRPr="00FA14FB">
        <w:t>, že datová sada neobsahuje pouze samotná města, ale i konkrétní meteorologické stanice (např. vedle 'Sydney' je zde i 'SydneyAirport'). Dále se ukázalo, že některé sloupce jsou problematické, protože u mnoha stanic tato data chybí, a některé textové hodnoty bude nutné převést na číselné.</w:t>
      </w:r>
    </w:p>
    <w:p w14:paraId="536BD07E" w14:textId="6F94533A" w:rsidR="00E76C83" w:rsidRPr="00B51AEB" w:rsidRDefault="00982EF5" w:rsidP="000B5252">
      <w:r w:rsidRPr="00B51AEB">
        <w:tab/>
        <w:t xml:space="preserve">Při první úvaze nad prací jsem si řekl, že by byla škoda zůstat pouze s daty z jedné </w:t>
      </w:r>
      <w:r w:rsidRPr="00B51AEB">
        <w:t>meteorologické</w:t>
      </w:r>
      <w:r w:rsidRPr="00B51AEB">
        <w:t xml:space="preserve"> stanice, a tak jsem si vybral jedno </w:t>
      </w:r>
      <w:r w:rsidR="00FA14FB">
        <w:t>z</w:t>
      </w:r>
      <w:r w:rsidRPr="00B51AEB">
        <w:t> větších měst – Melbourne a chtěl bych použít</w:t>
      </w:r>
      <w:r w:rsidR="005753EC" w:rsidRPr="00B51AEB">
        <w:t xml:space="preserve"> i k němu nejblíže umístěné stanice. Zjištění okolních měst, jsem chtěl udělat více automatizované, abych nemusel ručně prohledávat v datech jednotlivé stanice a jejich polohu na internetu. K tomuto jsem použil knihovnu geopy, která</w:t>
      </w:r>
      <w:r w:rsidR="00FA14FB">
        <w:t xml:space="preserve"> dokáže</w:t>
      </w:r>
      <w:r w:rsidR="005753EC" w:rsidRPr="00B51AEB">
        <w:t xml:space="preserve"> určit GPS souřadnice, a pak i</w:t>
      </w:r>
      <w:r w:rsidR="00FA14FB">
        <w:t xml:space="preserve"> vypočítat</w:t>
      </w:r>
      <w:r w:rsidR="005753EC" w:rsidRPr="00B51AEB">
        <w:t xml:space="preserve"> samotnou vzdálenost mezi dvěma místy. Při úplně první verzi jsem dával do geolokátoru (geolocator.geocode(dotaz) ) jako parametr pouze samotný text „Location“ z CSV </w:t>
      </w:r>
      <w:r w:rsidR="00E76C83" w:rsidRPr="00B51AEB">
        <w:t xml:space="preserve">dat. Na většinu dat to fungovalo bez problému, avšak místa jako byla např. MelbourneAirport vůbec nenašel. Bylo potřeba tedy upravit trochu data, které dávám do parametru. </w:t>
      </w:r>
      <w:r w:rsidR="00FA14FB">
        <w:t>K tomu jsem využil k</w:t>
      </w:r>
      <w:r w:rsidR="00FA14FB" w:rsidRPr="00FA14FB">
        <w:t>nihovn</w:t>
      </w:r>
      <w:r w:rsidR="00FA14FB">
        <w:t>u</w:t>
      </w:r>
      <w:r w:rsidR="00FA14FB" w:rsidRPr="00FA14FB">
        <w:t xml:space="preserve"> </w:t>
      </w:r>
      <w:r w:rsidR="00FA14FB">
        <w:t>„</w:t>
      </w:r>
      <w:r w:rsidR="00FA14FB" w:rsidRPr="00FA14FB">
        <w:t>re</w:t>
      </w:r>
      <w:r w:rsidR="00FA14FB">
        <w:t xml:space="preserve">“, která dokáže </w:t>
      </w:r>
      <w:r w:rsidR="00FA14FB" w:rsidRPr="00FA14FB">
        <w:t>odděl</w:t>
      </w:r>
      <w:r w:rsidR="00FA14FB">
        <w:t>it</w:t>
      </w:r>
      <w:r w:rsidR="00FA14FB" w:rsidRPr="00FA14FB">
        <w:t xml:space="preserve"> spojen</w:t>
      </w:r>
      <w:r w:rsidR="00FA14FB">
        <w:t>é</w:t>
      </w:r>
      <w:r w:rsidR="00FA14FB" w:rsidRPr="00FA14FB">
        <w:t xml:space="preserve"> slov mezerou.</w:t>
      </w:r>
      <w:r w:rsidR="00E76C83" w:rsidRPr="00B51AEB">
        <w:t xml:space="preserve"> Přidal jsem ještě do parametru specifikaci, že geolokátor má hledat pouze v Austrálii a v oblasti Victoria, což snižuje šanci na chybné polohy a snižuje i délku hledání.</w:t>
      </w:r>
    </w:p>
    <w:p w14:paraId="6681E93A" w14:textId="71801DCF" w:rsidR="00C52121" w:rsidRPr="00B51AEB" w:rsidRDefault="00E76C83" w:rsidP="00C52121">
      <w:pPr>
        <w:ind w:firstLine="708"/>
      </w:pPr>
      <w:r w:rsidRPr="00B51AEB">
        <w:t xml:space="preserve">Nechal jsem si u 4 nejbližších stanic vypsat daná procenta kolik chybí v daném sloupci dat. A zjistil jsem, že 3. stanice většinu dat nemá, ale ostatní 3 stanice mají téměř nulové </w:t>
      </w:r>
      <w:r w:rsidR="00C52121" w:rsidRPr="00B51AEB">
        <w:t xml:space="preserve">ztráty. </w:t>
      </w:r>
      <w:r w:rsidR="00794864">
        <w:t>Abych nemusel</w:t>
      </w:r>
      <w:r w:rsidR="00C52121" w:rsidRPr="00B51AEB">
        <w:t xml:space="preserve"> kvůli jedné stanici mazat tolik sloupců, tak jsem se rozhodl tuto třetí stanici vyhodit z dat a nechat zde tedy Melbourne, Watsonii a Melbourne Airport, které jsou do 20 km od stanice Melbourne. Danou část pro vypsání a kontrolu problémových sloupců jsem zakomentoval, protože ji už nepotřebuji. Na všechny úpravy datového setu jsem použil knihovnu „pandas“.</w:t>
      </w:r>
    </w:p>
    <w:p w14:paraId="1E0C05A2" w14:textId="0F6FBE06" w:rsidR="00C52121" w:rsidRPr="00B51AEB" w:rsidRDefault="00C52121" w:rsidP="00C52121">
      <w:pPr>
        <w:ind w:firstLine="708"/>
        <w:rPr>
          <w:rFonts w:eastAsiaTheme="minorEastAsia"/>
        </w:rPr>
      </w:pPr>
      <w:r w:rsidRPr="00B51AEB">
        <w:t>Teď když už mám výběr dat, bylo potřeba všechny tyto data upravit, aby se dali použít. Začal jsem tím, že jsem všechny řádky, které obs</w:t>
      </w:r>
      <w:r w:rsidR="00120C10" w:rsidRPr="00B51AEB">
        <w:t>ahují N</w:t>
      </w:r>
      <w:r w:rsidR="004F2AC5">
        <w:t>A</w:t>
      </w:r>
      <w:r w:rsidR="00120C10" w:rsidRPr="00B51AEB">
        <w:t xml:space="preserve"> hodnotu smazal. Pak bylo zapotřebí sloupce „RainToday“ a „RainTomorrow“ přepsat z Yes a No na 1 a 0. Na veškeré nahrazování jsem použil metodu .map(). Další úkol bylo převést dn</w:t>
      </w:r>
      <w:r w:rsidR="004F2AC5">
        <w:t>y</w:t>
      </w:r>
      <w:r w:rsidR="00120C10" w:rsidRPr="00B51AEB">
        <w:t xml:space="preserve"> v roce do použitelné formy. Mohlo by se zdát, že datum převést na dayofyear stačí, ale přicházíme tu na problém, kdy máme 1. leden a při porovnání vzdálenosti dnů mi program řekne, že je od 31. prosince 365 dní daleko. Na vyřešení problémů jsem použil vzorec, kter</w:t>
      </w:r>
      <w:r w:rsidR="004F2AC5">
        <w:t>ý</w:t>
      </w:r>
      <w:r w:rsidR="00120C10" w:rsidRPr="00B51AEB">
        <w:t xml:space="preserve"> mi pořadové číslo převede na úhel v radiánech, a pak pomocí sin a cos promítne na kružnici:</w:t>
      </w:r>
      <w:r w:rsidR="002E3222" w:rsidRPr="00B51AEB">
        <w:t xml:space="preserve"> sin (a pak i cos) (</w:t>
      </w:r>
      <w:r w:rsidR="00120C10" w:rsidRPr="00B51AEB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2*π*aktuální hodnota</m:t>
            </m:r>
          </m:num>
          <m:den>
            <m:r>
              <w:rPr>
                <w:rFonts w:ascii="Cambria Math" w:hAnsi="Cambria Math"/>
              </w:rPr>
              <m:t>celkový počet jednotek v cyklu</m:t>
            </m:r>
          </m:den>
        </m:f>
      </m:oMath>
      <w:r w:rsidR="002E3222" w:rsidRPr="00B51AEB">
        <w:rPr>
          <w:rFonts w:eastAsiaTheme="minorEastAsia"/>
        </w:rPr>
        <w:t xml:space="preserve"> ). Pro sin, cos a hodnotu Pi jsem použil knihovnu numpy. Podobné řešení jsem použil i na problém se směrem větru. Nejdříve jsem pomocí </w:t>
      </w:r>
      <w:r w:rsidR="002E3222" w:rsidRPr="00B51AEB">
        <w:rPr>
          <w:rFonts w:eastAsiaTheme="minorEastAsia"/>
        </w:rPr>
        <w:lastRenderedPageBreak/>
        <w:t>dictionary</w:t>
      </w:r>
      <w:r w:rsidR="002E3222" w:rsidRPr="00B51AEB">
        <w:rPr>
          <w:rFonts w:eastAsiaTheme="minorEastAsia"/>
        </w:rPr>
        <w:t xml:space="preserve"> mapoval všechny směry na stupně, tyto hodnoty pak převedl na radiany a pak promítnul na kružnici pomocí sinus a cosinus.</w:t>
      </w:r>
    </w:p>
    <w:p w14:paraId="5B111EDB" w14:textId="77777777" w:rsidR="002E3222" w:rsidRPr="00B51AEB" w:rsidRDefault="002E3222" w:rsidP="002E3222">
      <w:pPr>
        <w:ind w:firstLine="708"/>
        <w:rPr>
          <w:rFonts w:eastAsiaTheme="minorEastAsia"/>
        </w:rPr>
      </w:pPr>
      <w:r w:rsidRPr="00B51AEB">
        <w:rPr>
          <w:rFonts w:eastAsiaTheme="minorEastAsia"/>
        </w:rPr>
        <w:t xml:space="preserve">Po všech převodech dat bylo ještě potřeba zahodit sloupce a pomocné sloupce, které už nepotřebujeme nebo obsahují slova. </w:t>
      </w:r>
      <w:r w:rsidRPr="00B51AEB">
        <w:rPr>
          <w:rFonts w:eastAsiaTheme="minorEastAsia"/>
        </w:rPr>
        <w:t>nepotrebneSloupce = ['WindDir9am_deg', 'WindGustDir_deg', 'WindDir3pm_deg', 'WindGustDir', 'WindDir9am', 'WindDir3pm', 'Date', 'DayOfYear', 'Location']</w:t>
      </w:r>
    </w:p>
    <w:p w14:paraId="508911E0" w14:textId="3AD99AFD" w:rsidR="002E3222" w:rsidRPr="00B51AEB" w:rsidRDefault="002E3222" w:rsidP="00C52121">
      <w:pPr>
        <w:ind w:firstLine="708"/>
        <w:rPr>
          <w:rFonts w:eastAsiaTheme="minorEastAsia"/>
        </w:rPr>
      </w:pPr>
    </w:p>
    <w:p w14:paraId="31135023" w14:textId="157A6323" w:rsidR="002E3222" w:rsidRPr="00B51AEB" w:rsidRDefault="002E3222" w:rsidP="002E3222">
      <w:pPr>
        <w:pStyle w:val="Nadpis1"/>
      </w:pPr>
      <w:r w:rsidRPr="00B51AEB">
        <w:t>Testy a výsledky</w:t>
      </w:r>
      <w:r w:rsidR="00B86B3E" w:rsidRPr="00B51AEB">
        <w:t xml:space="preserve"> pro předpověď, zda bude pršet</w:t>
      </w:r>
    </w:p>
    <w:p w14:paraId="453DD0B3" w14:textId="4672F4EF" w:rsidR="00527E70" w:rsidRPr="00B51AEB" w:rsidRDefault="002E3222" w:rsidP="00527E70">
      <w:r w:rsidRPr="00B51AEB">
        <w:tab/>
      </w:r>
      <w:r w:rsidR="004F2AC5" w:rsidRPr="004F2AC5">
        <w:t>Před zahájením testování bylo nutné odstranit sloupec 'RISK_MM' (budoucí úhrn srážek), aby nedocházelo k úniku informací a modely neměly k dispozici nápovědu o budoucnosti</w:t>
      </w:r>
      <w:r w:rsidR="00B86B3E" w:rsidRPr="00B51AEB">
        <w:t>. Následně rozdělíme dataset na dva</w:t>
      </w:r>
      <w:r w:rsidR="00527E70" w:rsidRPr="00B51AEB">
        <w:t>:</w:t>
      </w:r>
      <w:r w:rsidR="00B86B3E" w:rsidRPr="00B51AEB">
        <w:t xml:space="preserve"> 1. (X) který neobsahuje</w:t>
      </w:r>
      <w:r w:rsidR="00527E70" w:rsidRPr="00B51AEB">
        <w:t xml:space="preserve"> „RainTomorrow“ a obsahuje pouze proměnné, pomocí kterých se algoritmus bude rozhodovat. 2. (y) dataset obsahuje pouze „RainTomorrow“ jedná se o cílovou proměnnou, kterou algoritmus predikuje. Teď rozdělíme data na trénovací a validační pomocí 10-násobné křížové validaci. Použil jsem </w:t>
      </w:r>
      <w:r w:rsidR="00527E70" w:rsidRPr="00B51AEB">
        <w:t>StratifiedKFold(n_splits=10, shuffle = True, random_state=64)</w:t>
      </w:r>
      <w:r w:rsidR="00527E70" w:rsidRPr="00B51AEB">
        <w:t>, proto aby se rovnoměrně rozdělily deštivé a suché dny.</w:t>
      </w:r>
      <w:r w:rsidR="009C2726" w:rsidRPr="00B51AEB">
        <w:t xml:space="preserve"> Random jsem dal číslo 64, aby se data rozdělila pokaždé stejně.</w:t>
      </w:r>
    </w:p>
    <w:p w14:paraId="7C970A91" w14:textId="0FCE550C" w:rsidR="009C2726" w:rsidRPr="00B51AEB" w:rsidRDefault="009C2726" w:rsidP="00527E70">
      <w:r w:rsidRPr="00B51AEB">
        <w:tab/>
        <w:t xml:space="preserve"> </w:t>
      </w:r>
      <w:r w:rsidRPr="00B51AEB">
        <w:t>Jako první model</w:t>
      </w:r>
      <w:r w:rsidRPr="00B51AEB">
        <w:t xml:space="preserve"> jsem</w:t>
      </w:r>
      <w:r w:rsidRPr="00B51AEB">
        <w:t xml:space="preserve"> implementov</w:t>
      </w:r>
      <w:r w:rsidR="00255E6E" w:rsidRPr="00B51AEB">
        <w:t>al</w:t>
      </w:r>
      <w:r w:rsidRPr="00B51AEB">
        <w:t xml:space="preserve"> Gaussův naivní Bayesův klasifikátor (GaussianNB</w:t>
      </w:r>
      <w:r w:rsidR="00255E6E" w:rsidRPr="00B51AEB">
        <w:t>).</w:t>
      </w:r>
      <w:r w:rsidRPr="00B51AEB">
        <w:t xml:space="preserve"> Model byl vyhodnocen pomocí 10-násobné stratifikované křížové validace funkcí </w:t>
      </w:r>
      <w:r w:rsidR="00255E6E" w:rsidRPr="00B51AEB">
        <w:t>„</w:t>
      </w:r>
      <w:r w:rsidRPr="00B51AEB">
        <w:t>cross_val_score</w:t>
      </w:r>
      <w:r w:rsidR="00255E6E" w:rsidRPr="00B51AEB">
        <w:t>“</w:t>
      </w:r>
      <w:r w:rsidRPr="00B51AEB">
        <w:t xml:space="preserve"> s metrikou </w:t>
      </w:r>
      <w:r w:rsidR="00255E6E" w:rsidRPr="00B51AEB">
        <w:t>„</w:t>
      </w:r>
      <w:r w:rsidRPr="00B51AEB">
        <w:t>accuracy</w:t>
      </w:r>
      <w:r w:rsidR="00255E6E" w:rsidRPr="00B51AEB">
        <w:t>“, která udává % správně předpovězených dní</w:t>
      </w:r>
      <w:r w:rsidRPr="00B51AEB">
        <w:t xml:space="preserve">. Výsledná celková úspěšnost klasifikace byla vypočtena jako aritmetický průměr přesností napříč všemi 10 validačními </w:t>
      </w:r>
      <w:r w:rsidR="00255E6E" w:rsidRPr="00B51AEB">
        <w:t>díly.</w:t>
      </w:r>
    </w:p>
    <w:p w14:paraId="146CC927" w14:textId="6E42254B" w:rsidR="00255E6E" w:rsidRDefault="00255E6E" w:rsidP="0090239D">
      <w:pPr>
        <w:rPr>
          <w:rFonts w:eastAsiaTheme="minorEastAsia"/>
        </w:rPr>
      </w:pPr>
      <w:r w:rsidRPr="00B51AEB">
        <w:tab/>
      </w:r>
      <w:r w:rsidRPr="00B51AEB">
        <w:t xml:space="preserve">Jako </w:t>
      </w:r>
      <w:r w:rsidRPr="00B51AEB">
        <w:t>druhý</w:t>
      </w:r>
      <w:r w:rsidRPr="00B51AEB">
        <w:t xml:space="preserve"> model jsem implementov</w:t>
      </w:r>
      <w:r w:rsidRPr="00B51AEB">
        <w:t xml:space="preserve">al </w:t>
      </w:r>
      <w:r w:rsidRPr="00B51AEB">
        <w:t>algoritmus k-nejbližších sousedů</w:t>
      </w:r>
      <w:r w:rsidRPr="00B51AEB">
        <w:t xml:space="preserve">. Nejdříve jsem potřeboval otestovat nejlepší hodnotu „k“. Otestoval jsem </w:t>
      </w:r>
      <w:r w:rsidRPr="00B51AEB">
        <w:t xml:space="preserve">šest lichých hodnot v nižších desítkách: </w:t>
      </w:r>
      <m:oMath>
        <m:r>
          <w:rPr>
            <w:rFonts w:ascii="Cambria Math" w:hAnsi="Cambria Math"/>
          </w:rPr>
          <m:t>k∈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11,17,25,31,37,45</m:t>
            </m:r>
          </m:e>
        </m:d>
      </m:oMath>
      <w:r w:rsidRPr="00B51AEB">
        <w:rPr>
          <w:rFonts w:eastAsiaTheme="minorEastAsia"/>
        </w:rPr>
        <w:t xml:space="preserve">. </w:t>
      </w:r>
      <w:r w:rsidR="00B51AEB" w:rsidRPr="00B51AEB">
        <w:rPr>
          <w:rFonts w:eastAsiaTheme="minorEastAsia"/>
        </w:rPr>
        <w:t>Před samotným testováním jsem ale musel všechn</w:t>
      </w:r>
      <w:r w:rsidR="00F94C15">
        <w:rPr>
          <w:rFonts w:eastAsiaTheme="minorEastAsia"/>
        </w:rPr>
        <w:t>a</w:t>
      </w:r>
      <w:r w:rsidR="00B51AEB" w:rsidRPr="00B51AEB">
        <w:rPr>
          <w:rFonts w:eastAsiaTheme="minorEastAsia"/>
        </w:rPr>
        <w:t xml:space="preserve"> data normalizovat pomocí minmax 0-1, takže normálně vysoké hodnoty ja</w:t>
      </w:r>
      <w:r w:rsidR="00B51AEB">
        <w:rPr>
          <w:rFonts w:eastAsiaTheme="minorEastAsia"/>
        </w:rPr>
        <w:t>ko</w:t>
      </w:r>
      <w:r w:rsidR="00B51AEB" w:rsidRPr="00B51AEB">
        <w:rPr>
          <w:rFonts w:eastAsiaTheme="minorEastAsia"/>
        </w:rPr>
        <w:t xml:space="preserve"> hPa mají stejnou váhu, jako teplota. Veškeré škálovaní probíhalo skrytě pro každý validační díl díky Pipeline a měl jsem tak jistotu, že nedojde k úniku informací. </w:t>
      </w:r>
      <w:r w:rsidRPr="00B51AEB">
        <w:rPr>
          <w:rFonts w:eastAsiaTheme="minorEastAsia"/>
        </w:rPr>
        <w:t xml:space="preserve">Pro každý </w:t>
      </w:r>
      <w:r w:rsidRPr="00B51AEB">
        <w:t>„</w:t>
      </w:r>
      <w:r w:rsidRPr="00B51AEB">
        <w:rPr>
          <w:rFonts w:eastAsiaTheme="minorEastAsia"/>
        </w:rPr>
        <w:t>k”</w:t>
      </w:r>
      <w:r w:rsidR="00B51AEB" w:rsidRPr="00B51AEB">
        <w:rPr>
          <w:rFonts w:eastAsiaTheme="minorEastAsia"/>
        </w:rPr>
        <w:t xml:space="preserve"> jsem udělal křížovou validaci </w:t>
      </w:r>
      <w:r w:rsidR="00B51AEB" w:rsidRPr="00B51AEB">
        <w:rPr>
          <w:rFonts w:eastAsiaTheme="minorEastAsia"/>
        </w:rPr>
        <w:t>„</w:t>
      </w:r>
      <w:r w:rsidR="00B51AEB" w:rsidRPr="00B51AEB">
        <w:rPr>
          <w:rFonts w:eastAsiaTheme="minorEastAsia"/>
        </w:rPr>
        <w:t xml:space="preserve">cross_val_score()” a do </w:t>
      </w:r>
      <w:r w:rsidR="00B51AEB" w:rsidRPr="00B51AEB">
        <w:rPr>
          <w:rFonts w:eastAsiaTheme="minorEastAsia"/>
        </w:rPr>
        <w:t>dictionary</w:t>
      </w:r>
      <w:r w:rsidR="00B51AEB" w:rsidRPr="00B51AEB">
        <w:rPr>
          <w:rFonts w:eastAsiaTheme="minorEastAsia"/>
        </w:rPr>
        <w:t xml:space="preserve"> uložil její průměrnou přesnost. To „k“, které mělo nejvyšší přesnost</w:t>
      </w:r>
      <w:r w:rsidR="00B51AEB">
        <w:rPr>
          <w:rFonts w:eastAsiaTheme="minorEastAsia"/>
        </w:rPr>
        <w:t>, b</w:t>
      </w:r>
      <w:r w:rsidR="00B51AEB" w:rsidRPr="00B51AEB">
        <w:rPr>
          <w:rFonts w:eastAsiaTheme="minorEastAsia"/>
        </w:rPr>
        <w:t>ylo použit</w:t>
      </w:r>
      <w:r w:rsidR="00F94C15">
        <w:rPr>
          <w:rFonts w:eastAsiaTheme="minorEastAsia"/>
        </w:rPr>
        <w:t>o</w:t>
      </w:r>
      <w:r w:rsidR="00B51AEB" w:rsidRPr="00B51AEB">
        <w:rPr>
          <w:rFonts w:eastAsiaTheme="minorEastAsia"/>
        </w:rPr>
        <w:t xml:space="preserve"> </w:t>
      </w:r>
      <w:r w:rsidR="00B51AEB">
        <w:rPr>
          <w:rFonts w:eastAsiaTheme="minorEastAsia"/>
        </w:rPr>
        <w:t>pro spuštění „cross_val_predict()“</w:t>
      </w:r>
      <w:r w:rsidR="0090239D">
        <w:rPr>
          <w:rFonts w:eastAsiaTheme="minorEastAsia"/>
        </w:rPr>
        <w:t>, ze kterého jsem získal finální data. K těmto operacím jsem použil knihovny sklearn.</w:t>
      </w:r>
    </w:p>
    <w:p w14:paraId="2516DD79" w14:textId="3DF8399A" w:rsidR="0090239D" w:rsidRDefault="0090239D" w:rsidP="0090239D">
      <w:pPr>
        <w:rPr>
          <w:rFonts w:eastAsiaTheme="minorEastAsia"/>
        </w:rPr>
      </w:pPr>
      <w:r>
        <w:rPr>
          <w:rFonts w:eastAsiaTheme="minorEastAsia"/>
        </w:rPr>
        <w:tab/>
        <w:t xml:space="preserve">Výsledky byly následující: </w:t>
      </w:r>
    </w:p>
    <w:p w14:paraId="642D7047" w14:textId="1EEC604A" w:rsidR="0090239D" w:rsidRDefault="0090239D" w:rsidP="0090239D">
      <w:pPr>
        <w:rPr>
          <w:rFonts w:eastAsiaTheme="minorEastAsia"/>
        </w:rPr>
      </w:pPr>
      <w:r w:rsidRPr="0090239D">
        <w:rPr>
          <w:rFonts w:eastAsiaTheme="minorEastAsia"/>
        </w:rPr>
        <w:drawing>
          <wp:inline distT="0" distB="0" distL="0" distR="0" wp14:anchorId="295E327C" wp14:editId="0832C641">
            <wp:extent cx="5760720" cy="2078355"/>
            <wp:effectExtent l="0" t="0" r="0" b="0"/>
            <wp:docPr id="196786788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67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7E28" w14:textId="77777777" w:rsidR="0090239D" w:rsidRPr="00B51AEB" w:rsidRDefault="0090239D" w:rsidP="0090239D">
      <w:pPr>
        <w:rPr>
          <w:rFonts w:eastAsiaTheme="minorEastAsia"/>
        </w:rPr>
      </w:pPr>
    </w:p>
    <w:p w14:paraId="5BF8881C" w14:textId="11CAAEF4" w:rsidR="00255E6E" w:rsidRDefault="00F94C15" w:rsidP="00527E70">
      <w:r w:rsidRPr="00F94C15">
        <w:t xml:space="preserve">Ačkoliv algoritmus k-NN dosáhl celkové přesnosti 80,9 % a překonal tak Naivního Bayese (78,9 %), z meteorologického hlediska je vhodnější GNB. Naivní Bayes má zhruba poloviční počet falešně negativních výsledků (kdy předpověděl sucho, ale reálně pršelo). Algoritmus k-NN selhává kvůli nevyváženosti datasetu – protože v Austrálii převládají suché dny, k-NN je silně ovlivněn většinovou třídou a </w:t>
      </w:r>
      <w:r>
        <w:t>velké množství</w:t>
      </w:r>
      <w:r w:rsidRPr="00F94C15">
        <w:t xml:space="preserve"> dešťů vůbec nezachytí</w:t>
      </w:r>
      <w:r w:rsidR="00F222A8">
        <w:t xml:space="preserve">. </w:t>
      </w:r>
    </w:p>
    <w:p w14:paraId="595FE9C0" w14:textId="364F1134" w:rsidR="0090239D" w:rsidRDefault="0090239D" w:rsidP="0090239D">
      <w:pPr>
        <w:pStyle w:val="Nadpis1"/>
      </w:pPr>
      <w:r>
        <w:t>Bonus předpověď mm srážek</w:t>
      </w:r>
    </w:p>
    <w:p w14:paraId="6E52F4AA" w14:textId="216933BD" w:rsidR="00F222A8" w:rsidRPr="0090239D" w:rsidRDefault="0090239D" w:rsidP="0090239D">
      <w:r>
        <w:tab/>
      </w:r>
      <w:r w:rsidR="00F94C15">
        <w:t>Zde</w:t>
      </w:r>
      <w:r w:rsidR="00F222A8">
        <w:t xml:space="preserve"> bylo potřeba udělat přesný opak oproti pouhé predikci, zda bude či nebude pršet. Musíme </w:t>
      </w:r>
      <w:r w:rsidR="00F94C15">
        <w:t xml:space="preserve">v datasetu </w:t>
      </w:r>
      <w:r w:rsidR="00F222A8">
        <w:t xml:space="preserve">nechat sloupec „RISK_MM“ a smazat sloupce „RainToday“ a „RainTomorrow“. Pro předpověď spojitých proměnných nelze </w:t>
      </w:r>
      <w:r w:rsidR="00F94C15">
        <w:t>použít</w:t>
      </w:r>
      <w:r w:rsidR="00F222A8">
        <w:t xml:space="preserve"> GnB, tudíž můžeme</w:t>
      </w:r>
      <w:r w:rsidR="00F94C15">
        <w:t xml:space="preserve"> použít</w:t>
      </w:r>
      <w:r w:rsidR="00F222A8">
        <w:t xml:space="preserve"> pouze obdobu kNN a to </w:t>
      </w:r>
      <w:r w:rsidR="00F222A8" w:rsidRPr="00F222A8">
        <w:t>KNeighborsRegressor</w:t>
      </w:r>
      <w:r w:rsidR="006315AB">
        <w:t xml:space="preserve">. Pro tento příklad jsem zvolil náhodně „k“=25, jinak vše se dělalo obdobně jako u předchozích předpovědí. </w:t>
      </w:r>
      <w:r w:rsidR="00F94C15">
        <w:t>Pomocí f</w:t>
      </w:r>
      <w:r w:rsidR="006315AB" w:rsidRPr="006315AB">
        <w:t>unkc</w:t>
      </w:r>
      <w:r w:rsidR="00F94C15">
        <w:t>e</w:t>
      </w:r>
      <w:r w:rsidR="006315AB" w:rsidRPr="006315AB">
        <w:t xml:space="preserve"> cross_val_predict </w:t>
      </w:r>
      <w:r w:rsidR="006315AB">
        <w:t>jsem</w:t>
      </w:r>
      <w:r w:rsidR="006315AB" w:rsidRPr="006315AB">
        <w:t xml:space="preserve"> získ</w:t>
      </w:r>
      <w:r w:rsidR="006315AB">
        <w:t>al</w:t>
      </w:r>
      <w:r w:rsidR="006315AB" w:rsidRPr="006315AB">
        <w:t xml:space="preserve"> odhady srážek napříč všemi </w:t>
      </w:r>
      <w:r w:rsidR="006315AB">
        <w:t>10 díly</w:t>
      </w:r>
      <w:r w:rsidR="006315AB" w:rsidRPr="006315AB">
        <w:t>. Výsledná kvalita modelu byla vyhodnocena pomocí metriky MAE (mean_absolute_error)</w:t>
      </w:r>
      <w:r w:rsidR="006315AB">
        <w:t>, která se rovnala 1.68mm. Následně jsem si ještě nechal vypsat srovnání 10 deštivých dnů s </w:t>
      </w:r>
      <w:r w:rsidR="00F94C15">
        <w:t>tím,</w:t>
      </w:r>
      <w:r w:rsidR="006315AB">
        <w:t xml:space="preserve"> jak je model predikoval a jaké byly </w:t>
      </w:r>
      <w:r w:rsidR="00F94C15">
        <w:t>v realitě</w:t>
      </w:r>
      <w:r w:rsidR="006315AB">
        <w:t xml:space="preserve">. </w:t>
      </w:r>
      <w:r w:rsidR="00F94C15" w:rsidRPr="00F94C15">
        <w:t xml:space="preserve">Stejně jako u </w:t>
      </w:r>
      <w:r w:rsidR="00F94C15">
        <w:t>kNN</w:t>
      </w:r>
      <w:r w:rsidR="00F94C15" w:rsidRPr="00F94C15">
        <w:t xml:space="preserve"> se zde projevil vliv většinových hodnot (dny bez srážek), což vedlo k tomu, že model u extrémních dešťů predikované hodnoty vyhlazoval a podhodnocoval</w:t>
      </w:r>
      <w:r w:rsidR="00F94C15">
        <w:t>.</w:t>
      </w:r>
    </w:p>
    <w:p w14:paraId="0A7E928B" w14:textId="4A8632AA" w:rsidR="00B86B3E" w:rsidRPr="002E3222" w:rsidRDefault="006315AB" w:rsidP="006315AB">
      <w:pPr>
        <w:jc w:val="center"/>
      </w:pPr>
      <w:r w:rsidRPr="006315AB">
        <w:drawing>
          <wp:inline distT="0" distB="0" distL="0" distR="0" wp14:anchorId="19528B3D" wp14:editId="0EB450B8">
            <wp:extent cx="3139712" cy="1775614"/>
            <wp:effectExtent l="0" t="0" r="3810" b="0"/>
            <wp:docPr id="143858333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83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B3E" w:rsidRPr="002E32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76E3"/>
    <w:rsid w:val="000B5252"/>
    <w:rsid w:val="00120C10"/>
    <w:rsid w:val="001D237E"/>
    <w:rsid w:val="0021461D"/>
    <w:rsid w:val="002228EB"/>
    <w:rsid w:val="00255E6E"/>
    <w:rsid w:val="002656B7"/>
    <w:rsid w:val="002B2144"/>
    <w:rsid w:val="002E3222"/>
    <w:rsid w:val="0034662B"/>
    <w:rsid w:val="003E6F42"/>
    <w:rsid w:val="00456046"/>
    <w:rsid w:val="004B0394"/>
    <w:rsid w:val="004B54C0"/>
    <w:rsid w:val="004F2AC5"/>
    <w:rsid w:val="004F56BB"/>
    <w:rsid w:val="00515816"/>
    <w:rsid w:val="00523957"/>
    <w:rsid w:val="00527E70"/>
    <w:rsid w:val="00553E7D"/>
    <w:rsid w:val="005753EC"/>
    <w:rsid w:val="006315AB"/>
    <w:rsid w:val="006630A5"/>
    <w:rsid w:val="00722F37"/>
    <w:rsid w:val="00794864"/>
    <w:rsid w:val="007D0DFF"/>
    <w:rsid w:val="007F67C2"/>
    <w:rsid w:val="0090239D"/>
    <w:rsid w:val="00982EF5"/>
    <w:rsid w:val="009C2726"/>
    <w:rsid w:val="009D5D36"/>
    <w:rsid w:val="00B51AEB"/>
    <w:rsid w:val="00B86B3E"/>
    <w:rsid w:val="00C042DF"/>
    <w:rsid w:val="00C52121"/>
    <w:rsid w:val="00C56435"/>
    <w:rsid w:val="00DC3071"/>
    <w:rsid w:val="00E076E3"/>
    <w:rsid w:val="00E322A4"/>
    <w:rsid w:val="00E76C83"/>
    <w:rsid w:val="00EA5493"/>
    <w:rsid w:val="00EF2EC2"/>
    <w:rsid w:val="00F222A8"/>
    <w:rsid w:val="00F94C15"/>
    <w:rsid w:val="00FA14FB"/>
    <w:rsid w:val="00FB7A2F"/>
    <w:rsid w:val="00FE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8EC9F"/>
  <w15:docId w15:val="{02C4FDFA-FC6E-447C-9D0A-0A6658343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B52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59"/>
    <w:rsid w:val="00E076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1Char">
    <w:name w:val="Nadpis 1 Char"/>
    <w:basedOn w:val="Standardnpsmoodstavce"/>
    <w:link w:val="Nadpis1"/>
    <w:uiPriority w:val="9"/>
    <w:rsid w:val="000B525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Zstupntext">
    <w:name w:val="Placeholder Text"/>
    <w:basedOn w:val="Standardnpsmoodstavce"/>
    <w:uiPriority w:val="99"/>
    <w:semiHidden/>
    <w:rsid w:val="00120C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3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</dc:creator>
  <cp:lastModifiedBy>Šimon Brýl</cp:lastModifiedBy>
  <cp:revision>15</cp:revision>
  <dcterms:created xsi:type="dcterms:W3CDTF">2011-02-07T12:54:00Z</dcterms:created>
  <dcterms:modified xsi:type="dcterms:W3CDTF">2026-10-16T17:13:00Z</dcterms:modified>
</cp:coreProperties>
</file>