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 w:eastAsia="zh-CN"/>
        </w:rPr>
        <w:t>5.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演讲稿</w:t>
      </w:r>
      <w:r>
        <w:rPr>
          <w:rFonts w:eastAsia="宋体" w:cs="Times New Roman" w:ascii="Times New Roman" w:hAnsi="Times New Roman"/>
          <w:b/>
          <w:bCs/>
          <w:sz w:val="36"/>
          <w:szCs w:val="36"/>
          <w:lang w:val="en-US" w:eastAsia="zh-CN"/>
        </w:rPr>
        <w:t>--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传统节日</w:t>
      </w:r>
    </w:p>
    <w:p>
      <w:pPr>
        <w:pStyle w:val="Normal"/>
        <w:spacing w:lineRule="auto" w:line="3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>Hello, everyone!</w:t>
      </w:r>
    </w:p>
    <w:p>
      <w:pPr>
        <w:pStyle w:val="Normal"/>
        <w:spacing w:lineRule="auto" w:line="360"/>
        <w:ind w:firstLine="5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 xml:space="preserve">It's my honor to speak here. Today I want to talk about my favorite traditional Chinese festival — the Spring Festival . </w:t>
      </w:r>
    </w:p>
    <w:p>
      <w:pPr>
        <w:pStyle w:val="Normal"/>
        <w:spacing w:lineRule="auto" w:line="360"/>
        <w:ind w:firstLine="5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 xml:space="preserve">The Spring Festival, which is the most significant traditional festivals in China, </w:t>
      </w:r>
      <w:r>
        <w:rPr>
          <w:rFonts w:cs="Times New Roman" w:ascii="Times New Roman" w:hAnsi="Times New Roman"/>
          <w:sz w:val="28"/>
          <w:lang w:val="en-US" w:eastAsia="zh-CN"/>
        </w:rPr>
        <w:t>begins on</w:t>
      </w:r>
      <w:r>
        <w:rPr>
          <w:rFonts w:eastAsia="宋体" w:cs="Times New Roman" w:ascii="Times New Roman" w:hAnsi="Times New Roman"/>
          <w:sz w:val="28"/>
        </w:rPr>
        <w:t xml:space="preserve"> the eve of the lunar New Year</w:t>
      </w:r>
      <w:r>
        <w:rPr>
          <w:rFonts w:cs="Times New Roman" w:ascii="Times New Roman" w:hAnsi="Times New Roman"/>
          <w:sz w:val="28"/>
          <w:lang w:val="en-US" w:eastAsia="zh-CN"/>
        </w:rPr>
        <w:t>, lasting</w:t>
      </w:r>
      <w:r>
        <w:rPr>
          <w:rFonts w:eastAsia="宋体" w:cs="Times New Roman" w:ascii="Times New Roman" w:hAnsi="Times New Roman"/>
          <w:sz w:val="28"/>
        </w:rPr>
        <w:t xml:space="preserve"> fifteen days. There are a variety of activities taking place</w:t>
      </w:r>
      <w:r>
        <w:rPr>
          <w:rFonts w:cs="Times New Roman" w:ascii="Times New Roman" w:hAnsi="Times New Roman"/>
          <w:sz w:val="28"/>
          <w:lang w:val="en-US" w:eastAsia="zh-CN"/>
        </w:rPr>
        <w:t xml:space="preserve"> before and</w:t>
      </w:r>
      <w:r>
        <w:rPr>
          <w:rFonts w:eastAsia="宋体" w:cs="Times New Roman" w:ascii="Times New Roman" w:hAnsi="Times New Roman"/>
          <w:sz w:val="28"/>
        </w:rPr>
        <w:t xml:space="preserve"> during the Spring Festival</w:t>
      </w:r>
      <w:r>
        <w:rPr>
          <w:rFonts w:cs="Times New Roman" w:ascii="Times New Roman" w:hAnsi="Times New Roman"/>
          <w:sz w:val="28"/>
          <w:lang w:val="en-US" w:eastAsia="zh-CN"/>
        </w:rPr>
        <w:t xml:space="preserve"> including </w:t>
      </w:r>
      <w:r>
        <w:rPr>
          <w:rFonts w:eastAsia="宋体" w:cs="Times New Roman" w:ascii="Times New Roman" w:hAnsi="Times New Roman"/>
          <w:sz w:val="28"/>
        </w:rPr>
        <w:t>clean</w:t>
      </w:r>
      <w:r>
        <w:rPr>
          <w:rFonts w:cs="Times New Roman" w:ascii="Times New Roman" w:hAnsi="Times New Roman"/>
          <w:sz w:val="28"/>
          <w:lang w:val="en-US" w:eastAsia="zh-CN"/>
        </w:rPr>
        <w:t xml:space="preserve">ing and decorating </w:t>
      </w:r>
      <w:r>
        <w:rPr>
          <w:rFonts w:eastAsia="宋体" w:cs="Times New Roman" w:ascii="Times New Roman" w:hAnsi="Times New Roman"/>
          <w:sz w:val="28"/>
        </w:rPr>
        <w:t>houses</w:t>
      </w:r>
      <w:r>
        <w:rPr>
          <w:rFonts w:cs="Times New Roman" w:ascii="Times New Roman" w:hAnsi="Times New Roman"/>
          <w:sz w:val="28"/>
          <w:lang w:val="en-US" w:eastAsia="zh-CN"/>
        </w:rPr>
        <w:t xml:space="preserve">, </w:t>
      </w:r>
      <w:r>
        <w:rPr>
          <w:rFonts w:eastAsia="宋体" w:cs="Times New Roman" w:ascii="Times New Roman" w:hAnsi="Times New Roman"/>
          <w:sz w:val="28"/>
        </w:rPr>
        <w:t>stor</w:t>
      </w:r>
      <w:r>
        <w:rPr>
          <w:rFonts w:cs="Times New Roman" w:ascii="Times New Roman" w:hAnsi="Times New Roman"/>
          <w:sz w:val="28"/>
          <w:lang w:val="en-US" w:eastAsia="zh-CN"/>
        </w:rPr>
        <w:t xml:space="preserve">ing </w:t>
      </w:r>
      <w:r>
        <w:rPr>
          <w:rFonts w:eastAsia="宋体" w:cs="Times New Roman" w:ascii="Times New Roman" w:hAnsi="Times New Roman"/>
          <w:sz w:val="28"/>
        </w:rPr>
        <w:t>delicious snacks</w:t>
      </w:r>
      <w:r>
        <w:rPr>
          <w:rFonts w:cs="Times New Roman" w:ascii="Times New Roman" w:hAnsi="Times New Roman"/>
          <w:sz w:val="28"/>
          <w:lang w:val="en-US" w:eastAsia="zh-CN"/>
        </w:rPr>
        <w:t>, posting</w:t>
      </w:r>
      <w:r>
        <w:rPr>
          <w:rFonts w:eastAsia="宋体" w:cs="Times New Roman" w:ascii="Times New Roman" w:hAnsi="Times New Roman"/>
          <w:sz w:val="28"/>
        </w:rPr>
        <w:t xml:space="preserve"> couplets</w:t>
      </w:r>
      <w:r>
        <w:rPr>
          <w:rFonts w:cs="Times New Roman" w:ascii="Times New Roman" w:hAnsi="Times New Roman"/>
          <w:sz w:val="28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on the doors</w:t>
      </w:r>
      <w:r>
        <w:rPr>
          <w:rFonts w:cs="Times New Roman" w:ascii="Times New Roman" w:hAnsi="Times New Roman"/>
          <w:sz w:val="28"/>
          <w:lang w:val="en-US" w:eastAsia="zh-CN"/>
        </w:rPr>
        <w:t xml:space="preserve"> and so on. A</w:t>
      </w:r>
      <w:r>
        <w:rPr>
          <w:rFonts w:eastAsia="宋体" w:cs="Times New Roman" w:ascii="Times New Roman" w:hAnsi="Times New Roman"/>
          <w:sz w:val="28"/>
        </w:rPr>
        <w:t xml:space="preserve">ll that people feel is a festive atmosphere. What matters most is that all family members will return to their hometowns for a traditional family reunion and have a big dinner on the eve of the Spring Festival. People also watch TV gala until the clock strikes 12 and then set off fireworks </w:t>
      </w:r>
      <w:r>
        <w:rPr>
          <w:rFonts w:cs="Times New Roman" w:ascii="Times New Roman" w:hAnsi="Times New Roman"/>
          <w:sz w:val="28"/>
          <w:lang w:val="en-US" w:eastAsia="zh-CN"/>
        </w:rPr>
        <w:t xml:space="preserve">and firecracker </w:t>
      </w:r>
      <w:r>
        <w:rPr>
          <w:rFonts w:eastAsia="宋体" w:cs="Times New Roman" w:ascii="Times New Roman" w:hAnsi="Times New Roman"/>
          <w:sz w:val="28"/>
        </w:rPr>
        <w:t>to welcome the New Year. During the next fifteen days, people pay a visit to relatives and friends, giving each other their best wishes.</w:t>
      </w:r>
    </w:p>
    <w:p>
      <w:pPr>
        <w:pStyle w:val="Normal"/>
        <w:spacing w:lineRule="auto" w:line="360"/>
        <w:ind w:firstLine="5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 xml:space="preserve">While celebrating the Spring Festival, families can not only reunite but also experience and enjoy traditional Chinese culture. That's why I like it best. </w:t>
      </w:r>
    </w:p>
    <w:p>
      <w:pPr>
        <w:pStyle w:val="Normal"/>
        <w:spacing w:lineRule="auto" w:line="360"/>
        <w:ind w:firstLine="5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>That's all. Thanks for your listening!</w:t>
      </w:r>
    </w:p>
    <w:p>
      <w:pPr>
        <w:pStyle w:val="Normal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86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2022-04-29T10:02:01Z</dcterms:created>
  <dc:creator>35754</dc:creator>
  <dc:description/>
  <dc:language>en-US</dc:language>
  <cp:lastModifiedBy>玲玲</cp:lastModifiedBy>
  <dcterms:modified xsi:type="dcterms:W3CDTF">2022-04-29T10:02:09Z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8F3D19FC04104A0D9D8F8AA33AFC627D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