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center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>Book 3Unit 5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1.They see a poor young man walking outside their house.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2...I found myself carried out to sea by a strong wind.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3.And it was the ship that brought you to England.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4.He was about to sit down at a table when...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5.Then he folds the bill and slowly unfolds it again, as if looking at something he can't believe is there.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6.</w:t>
      </w:r>
      <w:r>
        <w:rPr>
          <w:rFonts w:cs="宋体" w:ascii="宋体" w:hAnsi="宋体"/>
          <w:b w:val="false"/>
          <w:bCs w:val="false"/>
          <w:sz w:val="28"/>
          <w:szCs w:val="28"/>
          <w:lang w:val="en-US" w:eastAsia="zh-CN"/>
        </w:rPr>
        <w:t>…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it seems that every banker and tailor in the city is eager to meet you.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0" w:characterSet="windows-1252"/>
    <w:family w:val="roman"/>
    <w:pitch w:val="default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2022-04-29T10:21:32Z</dcterms:created>
  <dc:creator>35754</dc:creator>
  <dc:description/>
  <dc:language>en-US</dc:language>
  <cp:lastModifiedBy>玲玲</cp:lastModifiedBy>
  <dcterms:modified xsi:type="dcterms:W3CDTF">2022-04-29T10:23:01Z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3D1AEDE55FB04D678C80DC62A17F61B9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