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6B7280"/>
          <w:spacing w:val="200"/>
          <w:sz w:val="20"/>
          <w:szCs w:val="20"/>
        </w:rPr>
        <w:t xml:space="preserve">SOFTHOUSE AI ADVISORY</w:t>
      </w:r>
    </w:p>
    <w:p>
      <w:pPr>
        <w:pBdr>
          <w:bottom w:val="single" w:color="CF2E2E" w:sz="6" w:space="1"/>
        </w:pBdr>
        <w:spacing w:after="200" w:before="1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Style Guide</w:t>
      </w:r>
    </w:p>
    <w:p>
      <w:pPr>
        <w:spacing w:after="40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Document Formatting Standards</w:t>
      </w:r>
    </w:p>
    <w:p>
      <w:pPr>
        <w:pStyle w:val="Heading1"/>
      </w:pPr>
      <w:r>
        <w:t xml:space="preserve">Brand Colors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All SoftHouse documents use the following color palette consistently.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Brand Red</w:t>
            </w:r>
          </w:p>
          <w:p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#CF2E2E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Brand Dark</w:t>
            </w:r>
          </w:p>
          <w:p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#000000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Brand Grey</w:t>
            </w:r>
          </w:p>
          <w:p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#6B7280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Table Alt BG</w:t>
            </w:r>
          </w:p>
          <w:p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#F8F9FA</w:t>
            </w:r>
          </w:p>
        </w:tc>
      </w:tr>
    </w:tbl>
    <w:p>
      <w:pPr>
        <w:pStyle w:val="Heading1"/>
      </w:pPr>
      <w:r>
        <w:t xml:space="preserve">Typography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Font: Calibri throughout. No exceptions.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Never use em dashes, en dashes, or double hyphens. Use commas, semicolons, colons, or parentheses instead.</w:t>
      </w:r>
    </w:p>
    <w:p>
      <w:pPr>
        <w:pStyle w:val="Heading2"/>
      </w:pPr>
      <w:r>
        <w:t xml:space="preserve">Heading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Bold, Brand Dark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Bold, Brand Dark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Bold, Brand Dark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Bold, Brand Grey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Regular, Black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Header/Footer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Regular, Brand Grey</w:t>
            </w:r>
          </w:p>
        </w:tc>
      </w:tr>
    </w:tbl>
    <w:p>
      <w:pPr>
        <w:pStyle w:val="Heading1"/>
      </w:pPr>
      <w:r>
        <w:t xml:space="preserve">Table Formatting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Tables use dark headers with white text and alternating row shading for readability.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Header row: Brand Dark background (#000000), white bold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Alternating rows: #F8F9FA shading on even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Cell borders: 1pt, #CCCCCC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Cell padding: 80 DXA top/bottom, 120 DXA left/right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Table text: 10pt Arial</w:t>
      </w:r>
    </w:p>
    <w:p>
      <w:pPr>
        <w:pStyle w:val="Heading1"/>
      </w:pPr>
      <w:r>
        <w:t xml:space="preserve">Document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 page: </w:t>
      </w:r>
      <w:r>
        <w:rPr>
          <w:rFonts w:ascii="Calibri" w:cs="Calibri" w:eastAsia="Calibri" w:hAnsi="Calibri"/>
          <w:sz w:val="22"/>
          <w:szCs w:val="22"/>
        </w:rPr>
        <w:t xml:space="preserve">SOFTHOUSE AI ADVISORY letterspaced header, red divider line, document title (26pt bold), subtitle (14pt grey), date, confidentiality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Header: </w:t>
      </w:r>
      <w:r>
        <w:rPr>
          <w:rFonts w:ascii="Calibri" w:cs="Calibri" w:eastAsia="Calibri" w:hAnsi="Calibri"/>
          <w:sz w:val="22"/>
          <w:szCs w:val="22"/>
        </w:rPr>
        <w:t xml:space="preserve">SOFTHOUSE AI ADVISORY (left) with document name (right, italic), red underline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Footer: </w:t>
      </w:r>
      <w:r>
        <w:rPr>
          <w:rFonts w:ascii="Calibri" w:cs="Calibri" w:eastAsia="Calibri" w:hAnsi="Calibri"/>
          <w:sz w:val="22"/>
          <w:szCs w:val="22"/>
        </w:rPr>
        <w:t xml:space="preserve">Confidential (left) with page number (right), light grey top border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Margins: </w:t>
      </w:r>
      <w:r>
        <w:rPr>
          <w:rFonts w:ascii="Calibri" w:cs="Calibri" w:eastAsia="Calibri" w:hAnsi="Calibri"/>
          <w:sz w:val="22"/>
          <w:szCs w:val="22"/>
        </w:rPr>
        <w:t xml:space="preserve">1 inch all sides (US Letter, 8.5 x 11)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2026-03-01T20:04:48.801Z</dcterms:created>
  <dcterms:modified xsi:type="dcterms:W3CDTF">2026-03-01T20:04:48.801Z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