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Report</w:t>
      </w:r>
    </w:p>
    <w:p>
      <w:r>
        <w:t xml:space="preserve">Content</w:t>
      </w:r>
    </w:p>
    <w:sectPr>
      <w:pgSz w:w="11906" w:h="16838"/>
      <w:pgMar w:top="1440" w:right="1440" w:bottom="1440" w:left="1440" w:header="720" w:footer="720" w:gutter="0"/>
    </w:sectPr>
  </w:body>
</w:document>
</file>