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pacing w:before="240" w:after="240"/>
        <w:ind w:left="480" w:right="480"/>
      </w:pPr>
      <w:r>
        <w:t xml:space="preserve">Shorthand margins</w:t>
      </w:r>
    </w:p>
    <w:sectPr>
      <w:pgSz w:w="11906" w:h="16838"/>
      <w:pgMar w:top="1440" w:right="1440" w:bottom="1440" w:left="1440" w:header="720" w:footer="720" w:gutter="0"/>
    </w:sectPr>
  </w:body>
</w:document>
</file>