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See </w:t>
      </w:r>
      <w:r>
        <w:t xml:space="preserve">ref</w:t>
      </w:r>
      <w:r>
        <w:rPr>
          <w:vertAlign w:val="superscript"/>
        </w:rPr>
        <w:footnoteReference w:id="1"/>
      </w:r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text</w:t>
      </w:r>
    </w:p>
  </w:footnote>
</w:footnot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/Relationships>
</file>