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r>
        <w:rPr>
          <w:b/>
        </w:rPr>
        <w:t xml:space="preserve">Checklist</w:t>
      </w:r>
    </w:p>
    <w:p>
      <w:r>
        <w:t xml:space="preserve">1. </w:t>
      </w:r>
      <w:r>
        <w:t xml:space="preserve">Sign employment agreement</w:t>
      </w:r>
    </w:p>
    <w:p>
      <w:r>
        <w:t xml:space="preserve">2. </w:t>
      </w: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r>
        <w:t xml:space="preserve">3. </w:t>
      </w:r>
      <w:r>
        <w:t xml:space="preserve">Collect your </w:t>
      </w:r>
      <w:r>
        <w:rPr>
          <w:color w:val="000000"/>
        </w:rPr>
        <w:t xml:space="preserve">badge and laptop</w:t>
      </w:r>
      <w:r>
        <w:t xml:space="preserve"> from IT</w:t>
      </w:r>
    </w:p>
    <w:p>
      <w:r>
        <w:t xml:space="preserve">4. </w:t>
      </w:r>
      <w:r>
        <w:t xml:space="preserve">Read the </w:t>
      </w:r>
      <w:r>
        <w:rPr>
          <w:u w:val="single"/>
        </w:rPr>
        <w:t xml:space="preserve">code of conduct</w:t>
      </w:r>
    </w:p>
    <w:p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