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Release notes</w:t>
      </w:r>
    </w:p>
    <w:p>
      <w:r>
        <w:t xml:space="preserve">The </w:t>
      </w:r>
      <w:r>
        <w:rPr>
          <w:b/>
        </w:rPr>
        <w:t xml:space="preserve">search</w:t>
      </w:r>
      <w:r>
        <w:t xml:space="preserve"> feature has landed.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Closed three regressions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Halved test flake rate</w:t>
      </w:r>
    </w:p>
    <w:p>
      <w:r>
        <w:t xml:space="preserve">Ship it.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