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3D" w:rsidRPr="0029403D" w:rsidRDefault="0029403D" w:rsidP="002940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29403D">
        <w:rPr>
          <w:rFonts w:ascii="Arial" w:eastAsia="Times New Roman" w:hAnsi="Arial" w:cs="Arial"/>
          <w:color w:val="000000"/>
          <w:sz w:val="32"/>
          <w:szCs w:val="32"/>
          <w:lang w:eastAsia="da-DK"/>
        </w:rPr>
        <w:t>Folkeskoleskemaets opbygning:</w:t>
      </w:r>
    </w:p>
    <w:p w:rsidR="0029403D" w:rsidRPr="004F5EC1" w:rsidRDefault="0029403D" w:rsidP="004F5EC1">
      <w:pPr>
        <w:spacing w:before="360" w:after="120" w:line="240" w:lineRule="auto"/>
        <w:jc w:val="both"/>
        <w:outlineLvl w:val="1"/>
        <w:rPr>
          <w:rFonts w:eastAsia="Times New Roman" w:cstheme="minorHAnsi"/>
          <w:b/>
          <w:bCs/>
          <w:lang w:eastAsia="da-DK"/>
        </w:rPr>
      </w:pP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I Danmark følger folkeskole</w:t>
      </w:r>
      <w:r w:rsidR="002E43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rne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et fastlagt skema, der giver struktur til eleverne og lærernes dagligdag.</w:t>
      </w:r>
      <w:r w:rsidR="002E43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Skemaerne for hver folkeskole er unikke, da de er selvstændigt udarbejdet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det er derfor forskelligt hvilke parametre skolerne prioriter.</w:t>
      </w:r>
      <w:r w:rsidR="00840A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Prioriteterne kan ændres individuelt mellem skolerne, f.eks. kan nogle skoler prioritere at have flere idræts timer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</w:t>
      </w:r>
      <w:r w:rsidR="00840A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mens andre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prioriterer at have fagene i en hvis rækkefølge. Alle folkeskoleskemaer skal opfylde krav</w:t>
      </w:r>
      <w:r w:rsidR="00F5174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som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er opstillet af regeringen, f.eks. er der et minimumskrav for hvor mange lektioner eleverne på hvert klassetrin skal have i et helt skoleår</w:t>
      </w:r>
      <w:r w:rsidR="004F5EC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se afsnittet </w:t>
      </w:r>
      <w:r w:rsidR="004F5EC1" w:rsidRPr="004F5EC1">
        <w:rPr>
          <w:rFonts w:eastAsia="Times New Roman" w:cstheme="minorHAnsi"/>
          <w:color w:val="000000"/>
          <w:lang w:eastAsia="da-DK"/>
        </w:rPr>
        <w:t>”</w:t>
      </w:r>
      <w:r w:rsidR="004F5EC1" w:rsidRPr="004F5EC1">
        <w:rPr>
          <w:rFonts w:eastAsia="Times New Roman" w:cstheme="minorHAnsi"/>
          <w:color w:val="000000"/>
          <w:lang w:eastAsia="da-DK"/>
        </w:rPr>
        <w:t>Lovmæs</w:t>
      </w:r>
      <w:r w:rsidR="0098646C">
        <w:rPr>
          <w:rFonts w:eastAsia="Times New Roman" w:cstheme="minorHAnsi"/>
          <w:color w:val="000000"/>
          <w:lang w:eastAsia="da-DK"/>
        </w:rPr>
        <w:t>sige krav til folkeskoleskemaet</w:t>
      </w:r>
      <w:r w:rsidR="004F5EC1" w:rsidRPr="004F5EC1">
        <w:rPr>
          <w:rFonts w:eastAsia="Times New Roman" w:cstheme="minorHAnsi"/>
          <w:color w:val="000000"/>
          <w:lang w:eastAsia="da-DK"/>
        </w:rPr>
        <w:t>”</w:t>
      </w:r>
      <w:r w:rsidRPr="004F5EC1">
        <w:rPr>
          <w:rFonts w:eastAsia="Times New Roman" w:cstheme="minorHAnsi"/>
          <w:color w:val="000000"/>
          <w:lang w:eastAsia="da-DK"/>
        </w:rPr>
        <w:t xml:space="preserve">. </w:t>
      </w:r>
      <w:r w:rsidR="0098646C">
        <w:rPr>
          <w:rFonts w:eastAsia="Times New Roman" w:cstheme="minorHAnsi"/>
          <w:color w:val="000000"/>
          <w:lang w:eastAsia="da-DK"/>
        </w:rPr>
        <w:t>K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ommunerne skolerne ligger i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influerer også 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på skemaplanlægningen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 F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.eks. har folkeskolerne i Aalborg kommune flere lektioner end folkeskolerne i Rebild kommune. Skoleskemaet er bygget op således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at eleverne har en række fag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hver dag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med pauser ind imellem fagene. Lektionerne varer typisk 45 minutter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bemærk at det ikke er det samme som undervisningstimer defineret af uddannelsesministeriet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med pauser på 15 minutter ind imellem lektionerne og en lang middagspause. Nogle skoler vælger d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og at afvige fra denne formular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ved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f.eks. at have lektioner på 90 minutter med længere pauser ind i mellem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Derudover har lærerne forberedelsestimer</w:t>
      </w:r>
      <w:r w:rsidR="002E43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når de ikke underviser. D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et vil sige at en lærers forberedelsestime potentielt kunne lægge mellem to lektioner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de skal undervise i. Da der er undervisningspligt i 10 år i Danmark</w:t>
      </w:r>
      <w:r w:rsidR="002E43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kan folkeskole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n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være nødsaget til at planlægge 10 skoleskemaer </w:t>
      </w:r>
      <w:r w:rsidR="002E439C"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hver</w:t>
      </w:r>
      <w:r w:rsidR="002E43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skole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år. Da der er mange parametre og krav den </w:t>
      </w:r>
      <w:proofErr w:type="spellStart"/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skemaansvarelige</w:t>
      </w:r>
      <w:proofErr w:type="spellEnd"/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skal tage stilling til, kan skem</w:t>
      </w:r>
      <w:bookmarkStart w:id="0" w:name="_GoBack"/>
      <w:bookmarkEnd w:id="0"/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aplanlægningsprocessen være langvarig.</w:t>
      </w:r>
    </w:p>
    <w:p w:rsidR="002E4188" w:rsidRDefault="00A34C11"/>
    <w:sectPr w:rsidR="002E41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3D"/>
    <w:rsid w:val="0029403D"/>
    <w:rsid w:val="002E439C"/>
    <w:rsid w:val="004F5EC1"/>
    <w:rsid w:val="00840A9C"/>
    <w:rsid w:val="0098646C"/>
    <w:rsid w:val="00A34C11"/>
    <w:rsid w:val="00A87905"/>
    <w:rsid w:val="00E1109A"/>
    <w:rsid w:val="00F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94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9403D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9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94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9403D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9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242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Mariegaard</dc:creator>
  <cp:keywords/>
  <dc:description/>
  <cp:lastModifiedBy>Simon Dam Nielsen</cp:lastModifiedBy>
  <cp:revision>4</cp:revision>
  <dcterms:created xsi:type="dcterms:W3CDTF">2016-11-17T13:31:00Z</dcterms:created>
  <dcterms:modified xsi:type="dcterms:W3CDTF">2016-11-18T11:34:00Z</dcterms:modified>
</cp:coreProperties>
</file>