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1697" w14:textId="6A070AC5" w:rsidR="00526656" w:rsidRPr="00526656" w:rsidRDefault="00526656" w:rsidP="00526656">
      <w:pPr>
        <w:jc w:val="center"/>
        <w:rPr>
          <w:rFonts w:ascii="Times New Roman" w:hAnsi="Times New Roman" w:cs="Times New Roman"/>
          <w:lang w:val="en-CA"/>
        </w:rPr>
      </w:pPr>
      <w:r w:rsidRPr="00526656">
        <w:rPr>
          <w:rFonts w:ascii="Times New Roman" w:hAnsi="Times New Roman" w:cs="Times New Roman"/>
          <w:lang w:val="en-CA"/>
        </w:rPr>
        <w:t>COEN 4</w:t>
      </w:r>
      <w:r>
        <w:rPr>
          <w:rFonts w:ascii="Times New Roman" w:hAnsi="Times New Roman" w:cs="Times New Roman"/>
          <w:lang w:val="en-CA"/>
        </w:rPr>
        <w:t>74</w:t>
      </w:r>
    </w:p>
    <w:p w14:paraId="12E27C25" w14:textId="46BA17B0" w:rsidR="00526656" w:rsidRPr="00526656" w:rsidRDefault="00526656" w:rsidP="00526656">
      <w:pPr>
        <w:jc w:val="center"/>
        <w:rPr>
          <w:rFonts w:ascii="Times New Roman" w:hAnsi="Times New Roman" w:cs="Times New Roman"/>
          <w:lang w:val="en-CA"/>
        </w:rPr>
      </w:pPr>
      <w:r>
        <w:rPr>
          <w:rFonts w:ascii="Times New Roman" w:hAnsi="Times New Roman" w:cs="Times New Roman"/>
          <w:lang w:val="en-CA"/>
        </w:rPr>
        <w:t>PROJECT DELIVERABLE 1</w:t>
      </w:r>
    </w:p>
    <w:p w14:paraId="67046F7D" w14:textId="77777777" w:rsidR="00526656" w:rsidRDefault="00526656" w:rsidP="00526656">
      <w:pPr>
        <w:jc w:val="center"/>
        <w:rPr>
          <w:rFonts w:ascii="Times New Roman" w:hAnsi="Times New Roman" w:cs="Times New Roman"/>
          <w:lang w:val="en-CA"/>
        </w:rPr>
      </w:pPr>
    </w:p>
    <w:p w14:paraId="2E1EA673" w14:textId="77777777" w:rsidR="00526656" w:rsidRDefault="00526656" w:rsidP="00526656">
      <w:pPr>
        <w:jc w:val="center"/>
        <w:rPr>
          <w:rFonts w:ascii="Times New Roman" w:hAnsi="Times New Roman" w:cs="Times New Roman"/>
          <w:lang w:val="en-CA"/>
        </w:rPr>
      </w:pPr>
    </w:p>
    <w:p w14:paraId="1D3031AD" w14:textId="77777777" w:rsidR="00526656" w:rsidRDefault="00526656" w:rsidP="00526656">
      <w:pPr>
        <w:jc w:val="center"/>
        <w:rPr>
          <w:rFonts w:ascii="Times New Roman" w:hAnsi="Times New Roman" w:cs="Times New Roman"/>
          <w:lang w:val="en-CA"/>
        </w:rPr>
      </w:pPr>
    </w:p>
    <w:p w14:paraId="43D34495" w14:textId="77777777" w:rsidR="00526656" w:rsidRPr="007E1DFC" w:rsidRDefault="00526656" w:rsidP="00526656">
      <w:pPr>
        <w:jc w:val="center"/>
        <w:rPr>
          <w:rFonts w:ascii="Times New Roman" w:hAnsi="Times New Roman" w:cs="Times New Roman"/>
          <w:lang w:val="en-CA"/>
        </w:rPr>
      </w:pPr>
    </w:p>
    <w:p w14:paraId="3035F8BC" w14:textId="77777777" w:rsidR="00526656" w:rsidRPr="007E1DFC" w:rsidRDefault="00526656" w:rsidP="00526656">
      <w:pPr>
        <w:jc w:val="center"/>
        <w:rPr>
          <w:rFonts w:ascii="Times New Roman" w:hAnsi="Times New Roman" w:cs="Times New Roman"/>
          <w:lang w:val="en-CA"/>
        </w:rPr>
      </w:pPr>
      <w:r w:rsidRPr="007E1DFC">
        <w:rPr>
          <w:rFonts w:ascii="Times New Roman" w:hAnsi="Times New Roman" w:cs="Times New Roman"/>
          <w:lang w:val="en-CA"/>
        </w:rPr>
        <w:t>REPOR</w:t>
      </w:r>
      <w:r>
        <w:rPr>
          <w:rFonts w:ascii="Times New Roman" w:hAnsi="Times New Roman" w:cs="Times New Roman"/>
          <w:lang w:val="en-CA"/>
        </w:rPr>
        <w:t>T BY</w:t>
      </w:r>
    </w:p>
    <w:p w14:paraId="21941479" w14:textId="77777777" w:rsidR="00526656" w:rsidRPr="007E1DFC" w:rsidRDefault="00526656" w:rsidP="00526656">
      <w:pPr>
        <w:jc w:val="center"/>
        <w:rPr>
          <w:rFonts w:ascii="Times New Roman" w:hAnsi="Times New Roman" w:cs="Times New Roman"/>
          <w:lang w:val="en-CA"/>
        </w:rPr>
      </w:pPr>
      <w:r w:rsidRPr="007E1DFC">
        <w:rPr>
          <w:rFonts w:ascii="Times New Roman" w:hAnsi="Times New Roman" w:cs="Times New Roman"/>
          <w:lang w:val="en-CA"/>
        </w:rPr>
        <w:t>SIMON GUINDON</w:t>
      </w:r>
    </w:p>
    <w:p w14:paraId="48E22712" w14:textId="77777777" w:rsidR="00526656" w:rsidRPr="007E1DFC" w:rsidRDefault="00526656" w:rsidP="00526656">
      <w:pPr>
        <w:jc w:val="center"/>
        <w:rPr>
          <w:rFonts w:ascii="Times New Roman" w:hAnsi="Times New Roman" w:cs="Times New Roman"/>
          <w:lang w:val="en-CA"/>
        </w:rPr>
      </w:pPr>
      <w:r w:rsidRPr="007E1DFC">
        <w:rPr>
          <w:rFonts w:ascii="Times New Roman" w:hAnsi="Times New Roman" w:cs="Times New Roman"/>
          <w:lang w:val="en-CA"/>
        </w:rPr>
        <w:t>40058301</w:t>
      </w:r>
    </w:p>
    <w:p w14:paraId="2701B176" w14:textId="77777777" w:rsidR="00526656" w:rsidRPr="007E1DFC" w:rsidRDefault="00526656" w:rsidP="00526656">
      <w:pPr>
        <w:jc w:val="center"/>
        <w:rPr>
          <w:rFonts w:ascii="Times New Roman" w:hAnsi="Times New Roman" w:cs="Times New Roman"/>
          <w:lang w:val="en-CA"/>
        </w:rPr>
      </w:pPr>
    </w:p>
    <w:p w14:paraId="0701C021" w14:textId="77777777" w:rsidR="00526656" w:rsidRPr="007E1DFC" w:rsidRDefault="00526656" w:rsidP="00526656">
      <w:pPr>
        <w:jc w:val="center"/>
        <w:rPr>
          <w:rFonts w:ascii="Times New Roman" w:hAnsi="Times New Roman" w:cs="Times New Roman"/>
          <w:lang w:val="en-CA"/>
        </w:rPr>
      </w:pPr>
    </w:p>
    <w:p w14:paraId="528095BD" w14:textId="77777777" w:rsidR="00526656" w:rsidRDefault="00526656" w:rsidP="00526656">
      <w:pPr>
        <w:jc w:val="center"/>
        <w:rPr>
          <w:rFonts w:ascii="Times New Roman" w:hAnsi="Times New Roman" w:cs="Times New Roman"/>
          <w:lang w:val="en-CA"/>
        </w:rPr>
      </w:pPr>
    </w:p>
    <w:p w14:paraId="22ED1919" w14:textId="77777777" w:rsidR="00526656" w:rsidRDefault="00526656" w:rsidP="00526656">
      <w:pPr>
        <w:jc w:val="center"/>
        <w:rPr>
          <w:rFonts w:ascii="Times New Roman" w:hAnsi="Times New Roman" w:cs="Times New Roman"/>
          <w:lang w:val="en-CA"/>
        </w:rPr>
      </w:pPr>
    </w:p>
    <w:p w14:paraId="047F12C2" w14:textId="77777777" w:rsidR="00526656" w:rsidRDefault="00526656" w:rsidP="00526656">
      <w:pPr>
        <w:jc w:val="center"/>
        <w:rPr>
          <w:rFonts w:ascii="Times New Roman" w:hAnsi="Times New Roman" w:cs="Times New Roman"/>
          <w:lang w:val="en-CA"/>
        </w:rPr>
      </w:pPr>
    </w:p>
    <w:p w14:paraId="7049B0BA" w14:textId="77777777" w:rsidR="00526656" w:rsidRDefault="00526656" w:rsidP="00526656">
      <w:pPr>
        <w:jc w:val="center"/>
        <w:rPr>
          <w:rFonts w:ascii="Times New Roman" w:hAnsi="Times New Roman" w:cs="Times New Roman"/>
          <w:lang w:val="en-CA"/>
        </w:rPr>
      </w:pPr>
    </w:p>
    <w:p w14:paraId="698A0074" w14:textId="77777777" w:rsidR="00526656" w:rsidRPr="00526656" w:rsidRDefault="00526656" w:rsidP="00526656">
      <w:pPr>
        <w:jc w:val="center"/>
        <w:rPr>
          <w:rFonts w:ascii="Times New Roman" w:hAnsi="Times New Roman" w:cs="Times New Roman"/>
          <w:lang w:val="en-CA"/>
        </w:rPr>
      </w:pPr>
    </w:p>
    <w:p w14:paraId="29FD5033" w14:textId="77777777" w:rsidR="00526656" w:rsidRPr="00526656" w:rsidRDefault="00526656" w:rsidP="00526656">
      <w:pPr>
        <w:jc w:val="center"/>
        <w:rPr>
          <w:rFonts w:ascii="Times New Roman" w:hAnsi="Times New Roman" w:cs="Times New Roman"/>
          <w:lang w:val="en-CA"/>
        </w:rPr>
      </w:pPr>
    </w:p>
    <w:p w14:paraId="75FA7483" w14:textId="77777777" w:rsidR="00526656" w:rsidRPr="00526656" w:rsidRDefault="00526656" w:rsidP="00526656">
      <w:pPr>
        <w:jc w:val="center"/>
        <w:rPr>
          <w:rFonts w:ascii="Times New Roman" w:hAnsi="Times New Roman" w:cs="Times New Roman"/>
          <w:lang w:val="en-CA"/>
        </w:rPr>
      </w:pPr>
    </w:p>
    <w:p w14:paraId="2454CA71" w14:textId="77777777" w:rsidR="00526656" w:rsidRPr="00526656" w:rsidRDefault="00526656" w:rsidP="00526656">
      <w:pPr>
        <w:jc w:val="center"/>
        <w:rPr>
          <w:rFonts w:ascii="Times New Roman" w:hAnsi="Times New Roman" w:cs="Times New Roman"/>
          <w:lang w:val="en-CA"/>
        </w:rPr>
      </w:pPr>
    </w:p>
    <w:p w14:paraId="63E70679" w14:textId="77777777" w:rsidR="00526656" w:rsidRPr="00526656" w:rsidRDefault="00526656" w:rsidP="00526656">
      <w:pPr>
        <w:jc w:val="center"/>
        <w:rPr>
          <w:rFonts w:ascii="Times New Roman" w:hAnsi="Times New Roman" w:cs="Times New Roman"/>
          <w:lang w:val="en-CA"/>
        </w:rPr>
      </w:pPr>
    </w:p>
    <w:p w14:paraId="30F03D5B" w14:textId="77777777" w:rsidR="00526656" w:rsidRDefault="00526656" w:rsidP="00526656">
      <w:pPr>
        <w:jc w:val="center"/>
        <w:rPr>
          <w:rFonts w:ascii="Times New Roman" w:hAnsi="Times New Roman" w:cs="Times New Roman"/>
          <w:lang w:val="en-CA"/>
        </w:rPr>
      </w:pPr>
    </w:p>
    <w:p w14:paraId="1D3ACFFB" w14:textId="77777777" w:rsidR="00526656" w:rsidRPr="00526656" w:rsidRDefault="00526656" w:rsidP="00526656">
      <w:pPr>
        <w:jc w:val="center"/>
        <w:rPr>
          <w:rFonts w:ascii="Times New Roman" w:hAnsi="Times New Roman" w:cs="Times New Roman"/>
          <w:lang w:val="en-CA"/>
        </w:rPr>
      </w:pPr>
    </w:p>
    <w:p w14:paraId="0B6E8708" w14:textId="77777777" w:rsidR="00526656" w:rsidRPr="00526656" w:rsidRDefault="00526656" w:rsidP="00526656">
      <w:pPr>
        <w:jc w:val="center"/>
        <w:rPr>
          <w:rFonts w:ascii="Times New Roman" w:hAnsi="Times New Roman" w:cs="Times New Roman"/>
          <w:lang w:val="en-CA"/>
        </w:rPr>
      </w:pPr>
    </w:p>
    <w:p w14:paraId="4B773182" w14:textId="043786C9" w:rsidR="00526656" w:rsidRPr="007E1DFC" w:rsidRDefault="00526656" w:rsidP="00526656">
      <w:pPr>
        <w:jc w:val="center"/>
        <w:rPr>
          <w:rFonts w:ascii="Times New Roman" w:hAnsi="Times New Roman" w:cs="Times New Roman"/>
          <w:lang w:val="en-CA"/>
        </w:rPr>
      </w:pPr>
      <w:r>
        <w:rPr>
          <w:rFonts w:ascii="Times New Roman" w:hAnsi="Times New Roman" w:cs="Times New Roman"/>
          <w:lang w:val="en-CA"/>
        </w:rPr>
        <w:t>WINTER 2026</w:t>
      </w:r>
    </w:p>
    <w:p w14:paraId="36B3158E" w14:textId="77777777" w:rsidR="00526656" w:rsidRPr="007E1DFC" w:rsidRDefault="00526656" w:rsidP="00526656">
      <w:pPr>
        <w:jc w:val="center"/>
        <w:rPr>
          <w:rFonts w:ascii="Times New Roman" w:hAnsi="Times New Roman" w:cs="Times New Roman"/>
          <w:lang w:val="en-CA"/>
        </w:rPr>
      </w:pPr>
    </w:p>
    <w:p w14:paraId="0F4EAD73" w14:textId="77777777" w:rsidR="00526656" w:rsidRDefault="00526656" w:rsidP="00526656">
      <w:pPr>
        <w:jc w:val="center"/>
        <w:rPr>
          <w:rFonts w:ascii="Times New Roman" w:hAnsi="Times New Roman" w:cs="Times New Roman"/>
          <w:lang w:val="en-CA"/>
        </w:rPr>
      </w:pPr>
      <w:r w:rsidRPr="007E1DFC">
        <w:rPr>
          <w:rFonts w:ascii="Times New Roman" w:hAnsi="Times New Roman" w:cs="Times New Roman"/>
          <w:lang w:val="en-CA"/>
        </w:rPr>
        <w:t>CONCORDIA UNIVERSITY</w:t>
      </w:r>
    </w:p>
    <w:p w14:paraId="5E259167" w14:textId="77777777" w:rsidR="00526656" w:rsidRDefault="00526656" w:rsidP="00526656">
      <w:pPr>
        <w:jc w:val="center"/>
        <w:rPr>
          <w:rFonts w:ascii="Times New Roman" w:hAnsi="Times New Roman" w:cs="Times New Roman"/>
          <w:lang w:val="en-CA"/>
        </w:rPr>
      </w:pPr>
    </w:p>
    <w:p w14:paraId="3548A23F" w14:textId="48E4F4D0" w:rsidR="00526656" w:rsidRDefault="00526656" w:rsidP="00526656">
      <w:pPr>
        <w:pStyle w:val="ListParagraph"/>
        <w:numPr>
          <w:ilvl w:val="0"/>
          <w:numId w:val="1"/>
        </w:numPr>
        <w:rPr>
          <w:rFonts w:ascii="Times New Roman" w:hAnsi="Times New Roman" w:cs="Times New Roman"/>
          <w:lang w:val="en-CA"/>
        </w:rPr>
      </w:pPr>
      <w:r>
        <w:rPr>
          <w:rFonts w:ascii="Times New Roman" w:hAnsi="Times New Roman" w:cs="Times New Roman"/>
          <w:lang w:val="en-CA"/>
        </w:rPr>
        <w:lastRenderedPageBreak/>
        <w:t>Project Domain</w:t>
      </w:r>
    </w:p>
    <w:p w14:paraId="15970DFA" w14:textId="5752D083" w:rsidR="00526656" w:rsidRDefault="00526656" w:rsidP="00526656">
      <w:pPr>
        <w:rPr>
          <w:rFonts w:ascii="Times New Roman" w:hAnsi="Times New Roman" w:cs="Times New Roman"/>
          <w:lang w:val="en-CA"/>
        </w:rPr>
      </w:pPr>
      <w:r>
        <w:rPr>
          <w:rFonts w:ascii="Times New Roman" w:hAnsi="Times New Roman" w:cs="Times New Roman"/>
          <w:lang w:val="en-CA"/>
        </w:rPr>
        <w:t xml:space="preserve">For this expert system assignment, I opted to work on </w:t>
      </w:r>
      <w:proofErr w:type="gramStart"/>
      <w:r>
        <w:rPr>
          <w:rFonts w:ascii="Times New Roman" w:hAnsi="Times New Roman" w:cs="Times New Roman"/>
          <w:lang w:val="en-CA"/>
        </w:rPr>
        <w:t>a</w:t>
      </w:r>
      <w:proofErr w:type="gramEnd"/>
      <w:r>
        <w:rPr>
          <w:rFonts w:ascii="Times New Roman" w:hAnsi="Times New Roman" w:cs="Times New Roman"/>
          <w:lang w:val="en-CA"/>
        </w:rPr>
        <w:t xml:space="preserve"> investment portfolio service that will recommend users a blend of investment for their given risk tolerance, age, and available funds.</w:t>
      </w:r>
    </w:p>
    <w:p w14:paraId="7A3A57A6" w14:textId="79119CB1" w:rsidR="00526656" w:rsidRPr="00526656" w:rsidRDefault="00526656" w:rsidP="00526656">
      <w:pPr>
        <w:rPr>
          <w:rFonts w:ascii="Times New Roman" w:hAnsi="Times New Roman" w:cs="Times New Roman"/>
          <w:lang w:val="en-CA"/>
        </w:rPr>
      </w:pPr>
      <w:r>
        <w:rPr>
          <w:rFonts w:ascii="Times New Roman" w:hAnsi="Times New Roman" w:cs="Times New Roman"/>
          <w:lang w:val="en-CA"/>
        </w:rPr>
        <w:t xml:space="preserve"> My motivation for selecting this topic is my strong interest in financial market and investments in equities. To make sure that the information given by my expert system is reliable and accurate, I used established reputable sources for financial literature</w:t>
      </w:r>
      <w:r w:rsidR="00B70AC2">
        <w:rPr>
          <w:rFonts w:ascii="Times New Roman" w:hAnsi="Times New Roman" w:cs="Times New Roman"/>
          <w:lang w:val="en-CA"/>
        </w:rPr>
        <w:t>. My main target demographic is anyone who feels intimidated by the financial world and wants to maximize their portfolio’s potential given their goals.</w:t>
      </w:r>
    </w:p>
    <w:p w14:paraId="39135231" w14:textId="0400E286" w:rsidR="00526656" w:rsidRDefault="00526656" w:rsidP="00526656">
      <w:pPr>
        <w:pStyle w:val="ListParagraph"/>
        <w:numPr>
          <w:ilvl w:val="0"/>
          <w:numId w:val="1"/>
        </w:numPr>
        <w:rPr>
          <w:rFonts w:ascii="Times New Roman" w:hAnsi="Times New Roman" w:cs="Times New Roman"/>
          <w:lang w:val="en-CA"/>
        </w:rPr>
      </w:pPr>
      <w:r>
        <w:rPr>
          <w:rFonts w:ascii="Times New Roman" w:hAnsi="Times New Roman" w:cs="Times New Roman"/>
          <w:lang w:val="en-CA"/>
        </w:rPr>
        <w:t>Project Goal</w:t>
      </w:r>
    </w:p>
    <w:p w14:paraId="2CE67F71" w14:textId="198C3A85" w:rsidR="00526656" w:rsidRDefault="00B70AC2" w:rsidP="00526656">
      <w:pPr>
        <w:rPr>
          <w:rFonts w:ascii="Times New Roman" w:hAnsi="Times New Roman" w:cs="Times New Roman"/>
          <w:lang w:val="en-CA"/>
        </w:rPr>
      </w:pPr>
      <w:r>
        <w:rPr>
          <w:rFonts w:ascii="Times New Roman" w:hAnsi="Times New Roman" w:cs="Times New Roman"/>
          <w:lang w:val="en-CA"/>
        </w:rPr>
        <w:t xml:space="preserve">The goal is to develop an expert system that will automatically suggest investment </w:t>
      </w:r>
      <w:proofErr w:type="gramStart"/>
      <w:r>
        <w:rPr>
          <w:rFonts w:ascii="Times New Roman" w:hAnsi="Times New Roman" w:cs="Times New Roman"/>
          <w:lang w:val="en-CA"/>
        </w:rPr>
        <w:t>advices</w:t>
      </w:r>
      <w:proofErr w:type="gramEnd"/>
      <w:r>
        <w:rPr>
          <w:rFonts w:ascii="Times New Roman" w:hAnsi="Times New Roman" w:cs="Times New Roman"/>
          <w:lang w:val="en-CA"/>
        </w:rPr>
        <w:t xml:space="preserve"> in accordance with the user’s profile (risk tolerance, age, net worth) and output a customized assets (equities, ETFs, bonds, GIC, </w:t>
      </w:r>
      <w:proofErr w:type="spellStart"/>
      <w:r>
        <w:rPr>
          <w:rFonts w:ascii="Times New Roman" w:hAnsi="Times New Roman" w:cs="Times New Roman"/>
          <w:lang w:val="en-CA"/>
        </w:rPr>
        <w:t>etc</w:t>
      </w:r>
      <w:proofErr w:type="spellEnd"/>
      <w:r>
        <w:rPr>
          <w:rFonts w:ascii="Times New Roman" w:hAnsi="Times New Roman" w:cs="Times New Roman"/>
          <w:lang w:val="en-CA"/>
        </w:rPr>
        <w:t>) allocation.</w:t>
      </w:r>
    </w:p>
    <w:p w14:paraId="1777CB8D" w14:textId="77777777" w:rsidR="00B70AC2" w:rsidRDefault="00B70AC2" w:rsidP="00526656">
      <w:pPr>
        <w:rPr>
          <w:rFonts w:ascii="Times New Roman" w:hAnsi="Times New Roman" w:cs="Times New Roman"/>
          <w:lang w:val="en-CA"/>
        </w:rPr>
      </w:pPr>
      <w:r>
        <w:rPr>
          <w:rFonts w:ascii="Times New Roman" w:hAnsi="Times New Roman" w:cs="Times New Roman"/>
          <w:lang w:val="en-CA"/>
        </w:rPr>
        <w:t>My SMART analysis breaks down into the following five categories:</w:t>
      </w:r>
    </w:p>
    <w:p w14:paraId="29F12341" w14:textId="60080A66" w:rsidR="00B70AC2" w:rsidRPr="00526656" w:rsidRDefault="00B70AC2" w:rsidP="00526656">
      <w:pPr>
        <w:rPr>
          <w:rFonts w:ascii="Times New Roman" w:hAnsi="Times New Roman" w:cs="Times New Roman"/>
          <w:lang w:val="en-CA"/>
        </w:rPr>
      </w:pPr>
      <w:r>
        <w:rPr>
          <w:rFonts w:ascii="Times New Roman" w:hAnsi="Times New Roman" w:cs="Times New Roman"/>
          <w:lang w:val="en-CA"/>
        </w:rPr>
        <w:t xml:space="preserve">Specific: The system will provide varying allocation investment strategies based on distinct risk profiles. </w:t>
      </w:r>
    </w:p>
    <w:p w14:paraId="3D45498F" w14:textId="734954F6" w:rsidR="00526656" w:rsidRDefault="00526656" w:rsidP="00526656">
      <w:pPr>
        <w:pStyle w:val="ListParagraph"/>
        <w:numPr>
          <w:ilvl w:val="0"/>
          <w:numId w:val="1"/>
        </w:numPr>
        <w:rPr>
          <w:rFonts w:ascii="Times New Roman" w:hAnsi="Times New Roman" w:cs="Times New Roman"/>
          <w:lang w:val="en-CA"/>
        </w:rPr>
      </w:pPr>
      <w:r>
        <w:rPr>
          <w:rFonts w:ascii="Times New Roman" w:hAnsi="Times New Roman" w:cs="Times New Roman"/>
          <w:lang w:val="en-CA"/>
        </w:rPr>
        <w:t>Target User</w:t>
      </w:r>
    </w:p>
    <w:p w14:paraId="32DF1B3E" w14:textId="3F729D4C" w:rsidR="00526656" w:rsidRDefault="00526656" w:rsidP="00526656">
      <w:pPr>
        <w:pStyle w:val="ListParagraph"/>
        <w:numPr>
          <w:ilvl w:val="0"/>
          <w:numId w:val="1"/>
        </w:numPr>
        <w:rPr>
          <w:rFonts w:ascii="Times New Roman" w:hAnsi="Times New Roman" w:cs="Times New Roman"/>
          <w:lang w:val="en-CA"/>
        </w:rPr>
      </w:pPr>
      <w:r>
        <w:rPr>
          <w:rFonts w:ascii="Times New Roman" w:hAnsi="Times New Roman" w:cs="Times New Roman"/>
          <w:lang w:val="en-CA"/>
        </w:rPr>
        <w:t>Knowledge Base Implementation</w:t>
      </w:r>
    </w:p>
    <w:p w14:paraId="6E84C3C4" w14:textId="38486B72" w:rsidR="00B70AC2" w:rsidRDefault="00526656" w:rsidP="00B70AC2">
      <w:pPr>
        <w:pStyle w:val="ListParagraph"/>
        <w:numPr>
          <w:ilvl w:val="0"/>
          <w:numId w:val="1"/>
        </w:numPr>
        <w:rPr>
          <w:rFonts w:ascii="Times New Roman" w:hAnsi="Times New Roman" w:cs="Times New Roman"/>
          <w:lang w:val="en-CA"/>
        </w:rPr>
      </w:pPr>
      <w:r>
        <w:rPr>
          <w:rFonts w:ascii="Times New Roman" w:hAnsi="Times New Roman" w:cs="Times New Roman"/>
          <w:lang w:val="en-CA"/>
        </w:rPr>
        <w:t>General Requirements</w:t>
      </w:r>
    </w:p>
    <w:p w14:paraId="630C2821" w14:textId="429E7E0C" w:rsidR="00B70AC2" w:rsidRDefault="00B70AC2" w:rsidP="00B70AC2">
      <w:pPr>
        <w:pStyle w:val="ListParagraph"/>
        <w:numPr>
          <w:ilvl w:val="0"/>
          <w:numId w:val="1"/>
        </w:numPr>
        <w:rPr>
          <w:rFonts w:ascii="Times New Roman" w:hAnsi="Times New Roman" w:cs="Times New Roman"/>
          <w:lang w:val="en-CA"/>
        </w:rPr>
      </w:pPr>
      <w:r>
        <w:rPr>
          <w:rFonts w:ascii="Times New Roman" w:hAnsi="Times New Roman" w:cs="Times New Roman"/>
          <w:lang w:val="en-CA"/>
        </w:rPr>
        <w:t xml:space="preserve">References </w:t>
      </w:r>
    </w:p>
    <w:p w14:paraId="19F120E7" w14:textId="77777777" w:rsidR="00B70AC2" w:rsidRDefault="00B70AC2" w:rsidP="00B70AC2">
      <w:pPr>
        <w:rPr>
          <w:rFonts w:ascii="Times New Roman" w:hAnsi="Times New Roman" w:cs="Times New Roman"/>
          <w:lang w:val="en-CA"/>
        </w:rPr>
      </w:pPr>
      <w:r w:rsidRPr="00B70AC2">
        <w:rPr>
          <w:rFonts w:ascii="Times New Roman" w:hAnsi="Times New Roman" w:cs="Times New Roman"/>
          <w:lang w:val="en-CA"/>
        </w:rPr>
        <w:t>The Theory and</w:t>
      </w:r>
      <w:r>
        <w:rPr>
          <w:rFonts w:ascii="Times New Roman" w:hAnsi="Times New Roman" w:cs="Times New Roman"/>
          <w:lang w:val="en-CA"/>
        </w:rPr>
        <w:t xml:space="preserve"> </w:t>
      </w:r>
      <w:r w:rsidRPr="00B70AC2">
        <w:rPr>
          <w:rFonts w:ascii="Times New Roman" w:hAnsi="Times New Roman" w:cs="Times New Roman"/>
          <w:lang w:val="en-CA"/>
        </w:rPr>
        <w:t>Practice of</w:t>
      </w:r>
      <w:r>
        <w:rPr>
          <w:rFonts w:ascii="Times New Roman" w:hAnsi="Times New Roman" w:cs="Times New Roman"/>
          <w:lang w:val="en-CA"/>
        </w:rPr>
        <w:t xml:space="preserve"> </w:t>
      </w:r>
      <w:r w:rsidRPr="00B70AC2">
        <w:rPr>
          <w:rFonts w:ascii="Times New Roman" w:hAnsi="Times New Roman" w:cs="Times New Roman"/>
          <w:lang w:val="en-CA"/>
        </w:rPr>
        <w:t>Investment</w:t>
      </w:r>
      <w:r>
        <w:rPr>
          <w:rFonts w:ascii="Times New Roman" w:hAnsi="Times New Roman" w:cs="Times New Roman"/>
          <w:lang w:val="en-CA"/>
        </w:rPr>
        <w:t xml:space="preserve"> </w:t>
      </w:r>
      <w:r w:rsidRPr="00B70AC2">
        <w:rPr>
          <w:rFonts w:ascii="Times New Roman" w:hAnsi="Times New Roman" w:cs="Times New Roman"/>
          <w:lang w:val="en-CA"/>
        </w:rPr>
        <w:t>Management</w:t>
      </w:r>
      <w:r>
        <w:rPr>
          <w:rFonts w:ascii="Times New Roman" w:hAnsi="Times New Roman" w:cs="Times New Roman"/>
          <w:lang w:val="en-CA"/>
        </w:rPr>
        <w:t xml:space="preserve"> </w:t>
      </w:r>
      <w:r w:rsidRPr="00B70AC2">
        <w:rPr>
          <w:rFonts w:ascii="Times New Roman" w:hAnsi="Times New Roman" w:cs="Times New Roman"/>
          <w:lang w:val="en-CA"/>
        </w:rPr>
        <w:t>Second Edition</w:t>
      </w:r>
      <w:r>
        <w:rPr>
          <w:rFonts w:ascii="Times New Roman" w:hAnsi="Times New Roman" w:cs="Times New Roman"/>
          <w:lang w:val="en-CA"/>
        </w:rPr>
        <w:t xml:space="preserve"> </w:t>
      </w:r>
    </w:p>
    <w:p w14:paraId="48B66CE3" w14:textId="77777777" w:rsidR="00B70AC2" w:rsidRDefault="00B70AC2" w:rsidP="00B70AC2">
      <w:pPr>
        <w:rPr>
          <w:rFonts w:ascii="Times New Roman" w:hAnsi="Times New Roman" w:cs="Times New Roman"/>
          <w:lang w:val="en-CA"/>
        </w:rPr>
      </w:pPr>
      <w:r w:rsidRPr="00B70AC2">
        <w:rPr>
          <w:rFonts w:ascii="Times New Roman" w:hAnsi="Times New Roman" w:cs="Times New Roman"/>
          <w:lang w:val="en-CA"/>
        </w:rPr>
        <w:t>The Bond Book: Everything Investors Need to Know about Treasuries, Municipals, GNMAs, Corporates, Zeros, Bond Funds, Money Market Funds, and More</w:t>
      </w:r>
      <w:r>
        <w:rPr>
          <w:rFonts w:ascii="Times New Roman" w:hAnsi="Times New Roman" w:cs="Times New Roman"/>
          <w:lang w:val="en-CA"/>
        </w:rPr>
        <w:t xml:space="preserve"> </w:t>
      </w:r>
    </w:p>
    <w:p w14:paraId="5BEEE47A" w14:textId="08AF50AB" w:rsidR="00B633EB" w:rsidRDefault="00B70AC2" w:rsidP="00B70AC2">
      <w:pPr>
        <w:rPr>
          <w:rFonts w:ascii="Times New Roman" w:hAnsi="Times New Roman" w:cs="Times New Roman"/>
          <w:lang w:val="en-CA"/>
        </w:rPr>
      </w:pPr>
      <w:r w:rsidRPr="00B70AC2">
        <w:rPr>
          <w:rFonts w:ascii="Times New Roman" w:hAnsi="Times New Roman" w:cs="Times New Roman"/>
          <w:lang w:val="en-CA"/>
        </w:rPr>
        <w:t>The Economist Guide to Investment Strategy: How to Understand Markets, Risk, Rewards, and Behaviour</w:t>
      </w:r>
    </w:p>
    <w:p w14:paraId="6E7E4757" w14:textId="77777777" w:rsidR="00B70AC2" w:rsidRPr="00B70AC2" w:rsidRDefault="00B70AC2" w:rsidP="00B70AC2">
      <w:pPr>
        <w:rPr>
          <w:lang w:val="en-CA"/>
        </w:rPr>
      </w:pPr>
    </w:p>
    <w:sectPr w:rsidR="00B70AC2" w:rsidRPr="00B70AC2" w:rsidSect="005D5E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4408A"/>
    <w:multiLevelType w:val="hybridMultilevel"/>
    <w:tmpl w:val="E17E42C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10129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56"/>
    <w:rsid w:val="00194EB2"/>
    <w:rsid w:val="001D7A08"/>
    <w:rsid w:val="004C28B1"/>
    <w:rsid w:val="00526656"/>
    <w:rsid w:val="005A062A"/>
    <w:rsid w:val="005A266D"/>
    <w:rsid w:val="005D5EC8"/>
    <w:rsid w:val="00B633EB"/>
    <w:rsid w:val="00B70AC2"/>
    <w:rsid w:val="00B9323F"/>
    <w:rsid w:val="00DD4EFC"/>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46CA"/>
  <w15:chartTrackingRefBased/>
  <w15:docId w15:val="{FE5F619E-E1DE-4BA1-8AC6-6484E76C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56"/>
  </w:style>
  <w:style w:type="paragraph" w:styleId="Heading1">
    <w:name w:val="heading 1"/>
    <w:basedOn w:val="Normal"/>
    <w:next w:val="Normal"/>
    <w:link w:val="Heading1Char"/>
    <w:uiPriority w:val="9"/>
    <w:qFormat/>
    <w:rsid w:val="005266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66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66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66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66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6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66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66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66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66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656"/>
    <w:rPr>
      <w:rFonts w:eastAsiaTheme="majorEastAsia" w:cstheme="majorBidi"/>
      <w:color w:val="272727" w:themeColor="text1" w:themeTint="D8"/>
    </w:rPr>
  </w:style>
  <w:style w:type="paragraph" w:styleId="Title">
    <w:name w:val="Title"/>
    <w:basedOn w:val="Normal"/>
    <w:next w:val="Normal"/>
    <w:link w:val="TitleChar"/>
    <w:uiPriority w:val="10"/>
    <w:qFormat/>
    <w:rsid w:val="00526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656"/>
    <w:pPr>
      <w:spacing w:before="160"/>
      <w:jc w:val="center"/>
    </w:pPr>
    <w:rPr>
      <w:i/>
      <w:iCs/>
      <w:color w:val="404040" w:themeColor="text1" w:themeTint="BF"/>
    </w:rPr>
  </w:style>
  <w:style w:type="character" w:customStyle="1" w:styleId="QuoteChar">
    <w:name w:val="Quote Char"/>
    <w:basedOn w:val="DefaultParagraphFont"/>
    <w:link w:val="Quote"/>
    <w:uiPriority w:val="29"/>
    <w:rsid w:val="00526656"/>
    <w:rPr>
      <w:i/>
      <w:iCs/>
      <w:color w:val="404040" w:themeColor="text1" w:themeTint="BF"/>
    </w:rPr>
  </w:style>
  <w:style w:type="paragraph" w:styleId="ListParagraph">
    <w:name w:val="List Paragraph"/>
    <w:basedOn w:val="Normal"/>
    <w:uiPriority w:val="34"/>
    <w:qFormat/>
    <w:rsid w:val="00526656"/>
    <w:pPr>
      <w:ind w:left="720"/>
      <w:contextualSpacing/>
    </w:pPr>
  </w:style>
  <w:style w:type="character" w:styleId="IntenseEmphasis">
    <w:name w:val="Intense Emphasis"/>
    <w:basedOn w:val="DefaultParagraphFont"/>
    <w:uiPriority w:val="21"/>
    <w:qFormat/>
    <w:rsid w:val="00526656"/>
    <w:rPr>
      <w:i/>
      <w:iCs/>
      <w:color w:val="2E74B5" w:themeColor="accent1" w:themeShade="BF"/>
    </w:rPr>
  </w:style>
  <w:style w:type="paragraph" w:styleId="IntenseQuote">
    <w:name w:val="Intense Quote"/>
    <w:basedOn w:val="Normal"/>
    <w:next w:val="Normal"/>
    <w:link w:val="IntenseQuoteChar"/>
    <w:uiPriority w:val="30"/>
    <w:qFormat/>
    <w:rsid w:val="005266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656"/>
    <w:rPr>
      <w:i/>
      <w:iCs/>
      <w:color w:val="2E74B5" w:themeColor="accent1" w:themeShade="BF"/>
    </w:rPr>
  </w:style>
  <w:style w:type="character" w:styleId="IntenseReference">
    <w:name w:val="Intense Reference"/>
    <w:basedOn w:val="DefaultParagraphFont"/>
    <w:uiPriority w:val="32"/>
    <w:qFormat/>
    <w:rsid w:val="005266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238</Words>
  <Characters>1311</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Guindon</dc:creator>
  <cp:keywords/>
  <dc:description/>
  <cp:lastModifiedBy>Simon Guindon</cp:lastModifiedBy>
  <cp:revision>1</cp:revision>
  <dcterms:created xsi:type="dcterms:W3CDTF">2026-02-10T20:06:00Z</dcterms:created>
  <dcterms:modified xsi:type="dcterms:W3CDTF">2026-02-10T21:28:00Z</dcterms:modified>
</cp:coreProperties>
</file>