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884" w:rsidRPr="00FF2B89" w:rsidRDefault="00900884" w:rsidP="00900884">
      <w:pPr>
        <w:autoSpaceDE w:val="0"/>
        <w:autoSpaceDN w:val="0"/>
        <w:adjustRightInd w:val="0"/>
        <w:spacing w:after="0" w:line="360" w:lineRule="auto"/>
        <w:jc w:val="center"/>
        <w:rPr>
          <w:rFonts w:ascii="Times New Roman" w:hAnsi="Times New Roman"/>
          <w:b/>
          <w:bCs/>
          <w:sz w:val="32"/>
          <w:szCs w:val="24"/>
        </w:rPr>
      </w:pPr>
      <w:r w:rsidRPr="00FF2B89">
        <w:rPr>
          <w:rFonts w:ascii="Times New Roman" w:hAnsi="Times New Roman"/>
          <w:b/>
          <w:bCs/>
          <w:sz w:val="32"/>
          <w:szCs w:val="24"/>
        </w:rPr>
        <w:t>Supp</w:t>
      </w:r>
      <w:r w:rsidRPr="00FF2B89">
        <w:rPr>
          <w:rFonts w:ascii="Times New Roman" w:hAnsi="Times New Roman" w:hint="eastAsia"/>
          <w:b/>
          <w:bCs/>
          <w:sz w:val="32"/>
          <w:szCs w:val="24"/>
          <w:lang w:eastAsia="zh-CN"/>
        </w:rPr>
        <w:t>lementary</w:t>
      </w:r>
      <w:r w:rsidRPr="00FF2B89">
        <w:rPr>
          <w:rFonts w:ascii="Times New Roman" w:hAnsi="Times New Roman"/>
          <w:b/>
          <w:bCs/>
          <w:sz w:val="32"/>
          <w:szCs w:val="24"/>
        </w:rPr>
        <w:t xml:space="preserve"> </w:t>
      </w:r>
      <w:r w:rsidRPr="00FF2B89">
        <w:rPr>
          <w:rFonts w:ascii="Times New Roman" w:hAnsi="Times New Roman" w:hint="eastAsia"/>
          <w:b/>
          <w:bCs/>
          <w:sz w:val="32"/>
          <w:szCs w:val="24"/>
          <w:lang w:eastAsia="zh-CN"/>
        </w:rPr>
        <w:t>Materials</w:t>
      </w:r>
      <w:r w:rsidRPr="00FF2B89">
        <w:rPr>
          <w:rFonts w:ascii="Times New Roman" w:hAnsi="Times New Roman"/>
          <w:b/>
          <w:bCs/>
          <w:sz w:val="32"/>
          <w:szCs w:val="24"/>
        </w:rPr>
        <w:t xml:space="preserve"> For</w:t>
      </w:r>
    </w:p>
    <w:p w:rsidR="00900884" w:rsidRPr="00FF2B89" w:rsidRDefault="00900884" w:rsidP="00900884">
      <w:pPr>
        <w:pStyle w:val="BATitle"/>
        <w:jc w:val="both"/>
      </w:pPr>
      <w:r w:rsidRPr="00FF2B89">
        <w:rPr>
          <w:rFonts w:hint="eastAsia"/>
          <w:lang w:eastAsia="zh-CN"/>
        </w:rPr>
        <w:t xml:space="preserve">Exploring the Structure-Property Relationships of </w:t>
      </w:r>
      <w:r w:rsidRPr="00FF2B89">
        <w:t>Covalent Organic Frameworks for Noble Gas Separations</w:t>
      </w:r>
    </w:p>
    <w:p w:rsidR="00900884" w:rsidRPr="00FF2B89" w:rsidRDefault="00900884" w:rsidP="00900884">
      <w:pPr>
        <w:pStyle w:val="BBAuthorName"/>
        <w:rPr>
          <w:iCs/>
        </w:rPr>
      </w:pPr>
      <w:r w:rsidRPr="00FF2B89">
        <w:rPr>
          <w:bCs/>
          <w:iCs/>
        </w:rPr>
        <w:t>Minman Tong</w:t>
      </w:r>
      <w:r w:rsidRPr="00FF2B89">
        <w:rPr>
          <w:bCs/>
          <w:iCs/>
          <w:vertAlign w:val="superscript"/>
        </w:rPr>
        <w:t>a</w:t>
      </w:r>
      <w:r w:rsidRPr="00FF2B89">
        <w:rPr>
          <w:rFonts w:hint="eastAsia"/>
          <w:bCs/>
          <w:iCs/>
          <w:vertAlign w:val="superscript"/>
          <w:lang w:eastAsia="zh-CN"/>
        </w:rPr>
        <w:t>*</w:t>
      </w:r>
      <w:r w:rsidRPr="00FF2B89">
        <w:rPr>
          <w:bCs/>
          <w:iCs/>
        </w:rPr>
        <w:t>,</w:t>
      </w:r>
      <w:r w:rsidRPr="00FF2B89">
        <w:rPr>
          <w:rFonts w:hint="eastAsia"/>
          <w:bCs/>
          <w:iCs/>
          <w:lang w:eastAsia="zh-CN"/>
        </w:rPr>
        <w:t xml:space="preserve"> Youshi Lan</w:t>
      </w:r>
      <w:r w:rsidRPr="00FF2B89">
        <w:rPr>
          <w:bCs/>
          <w:iCs/>
          <w:vertAlign w:val="superscript"/>
        </w:rPr>
        <w:t>b</w:t>
      </w:r>
      <w:r w:rsidRPr="00FF2B89">
        <w:rPr>
          <w:rFonts w:hint="eastAsia"/>
          <w:bCs/>
          <w:iCs/>
          <w:lang w:eastAsia="zh-CN"/>
        </w:rPr>
        <w:t xml:space="preserve">, </w:t>
      </w:r>
      <w:r w:rsidRPr="00FF2B89">
        <w:rPr>
          <w:bCs/>
          <w:iCs/>
        </w:rPr>
        <w:t>Qingyuan Yang</w:t>
      </w:r>
      <w:r w:rsidRPr="00FF2B89">
        <w:rPr>
          <w:bCs/>
          <w:iCs/>
          <w:vertAlign w:val="superscript"/>
        </w:rPr>
        <w:t>b</w:t>
      </w:r>
      <w:r w:rsidRPr="00FF2B89">
        <w:rPr>
          <w:rFonts w:hint="eastAsia"/>
          <w:bCs/>
          <w:iCs/>
          <w:vertAlign w:val="superscript"/>
          <w:lang w:eastAsia="zh-CN"/>
        </w:rPr>
        <w:t>*</w:t>
      </w:r>
      <w:r w:rsidRPr="00FF2B89">
        <w:rPr>
          <w:rFonts w:hint="eastAsia"/>
          <w:bCs/>
          <w:iCs/>
          <w:lang w:eastAsia="zh-CN"/>
        </w:rPr>
        <w:t xml:space="preserve"> and</w:t>
      </w:r>
      <w:r w:rsidRPr="00FF2B89">
        <w:rPr>
          <w:bCs/>
          <w:iCs/>
        </w:rPr>
        <w:t xml:space="preserve"> Chongli Zhong</w:t>
      </w:r>
      <w:r w:rsidRPr="00FF2B89">
        <w:rPr>
          <w:bCs/>
          <w:iCs/>
          <w:vertAlign w:val="superscript"/>
        </w:rPr>
        <w:t>b</w:t>
      </w:r>
    </w:p>
    <w:p w:rsidR="00900884" w:rsidRPr="00FF2B89" w:rsidRDefault="00900884" w:rsidP="00900884">
      <w:pPr>
        <w:spacing w:line="360" w:lineRule="auto"/>
        <w:rPr>
          <w:rFonts w:ascii="Times New Roman" w:hAnsi="Times New Roman"/>
          <w:b/>
          <w:sz w:val="36"/>
          <w:szCs w:val="36"/>
          <w:lang w:val="en-GB"/>
        </w:rPr>
      </w:pPr>
    </w:p>
    <w:p w:rsidR="00900884" w:rsidRPr="00FF2B89" w:rsidRDefault="00900884" w:rsidP="00900884">
      <w:pPr>
        <w:spacing w:line="360" w:lineRule="auto"/>
        <w:rPr>
          <w:rFonts w:ascii="Times New Roman" w:hAnsi="Times New Roman"/>
          <w:b/>
          <w:sz w:val="36"/>
          <w:szCs w:val="36"/>
          <w:lang w:val="en-GB"/>
        </w:rPr>
      </w:pPr>
    </w:p>
    <w:p w:rsidR="00900884" w:rsidRPr="00FF2B89" w:rsidRDefault="00900884" w:rsidP="00900884">
      <w:pPr>
        <w:spacing w:line="360" w:lineRule="auto"/>
        <w:rPr>
          <w:rFonts w:ascii="Times New Roman" w:hAnsi="Times New Roman"/>
          <w:b/>
          <w:sz w:val="36"/>
          <w:szCs w:val="36"/>
          <w:lang w:val="en-GB"/>
        </w:rPr>
      </w:pPr>
    </w:p>
    <w:p w:rsidR="00900884" w:rsidRPr="00FF2B89" w:rsidRDefault="00900884" w:rsidP="00900884">
      <w:pPr>
        <w:spacing w:line="360" w:lineRule="auto"/>
        <w:rPr>
          <w:rFonts w:ascii="Times New Roman" w:hAnsi="Times New Roman"/>
          <w:b/>
          <w:sz w:val="36"/>
          <w:szCs w:val="36"/>
          <w:lang w:val="en-GB"/>
        </w:rPr>
      </w:pPr>
      <w:r w:rsidRPr="00FF2B89">
        <w:rPr>
          <w:rFonts w:ascii="Times New Roman" w:hAnsi="Times New Roman"/>
          <w:b/>
          <w:sz w:val="36"/>
          <w:szCs w:val="36"/>
          <w:lang w:val="en-GB"/>
        </w:rPr>
        <w:t>Contents</w:t>
      </w:r>
    </w:p>
    <w:p w:rsidR="00900884" w:rsidRPr="00FF2B89" w:rsidRDefault="00900884" w:rsidP="00B53CB6">
      <w:pPr>
        <w:pStyle w:val="TAMainText"/>
        <w:spacing w:afterLines="50"/>
        <w:ind w:firstLine="0"/>
      </w:pPr>
      <w:r w:rsidRPr="00FF2B89">
        <w:rPr>
          <w:rFonts w:ascii="Times New Roman" w:hAnsi="Times New Roman"/>
          <w:sz w:val="28"/>
          <w:szCs w:val="28"/>
        </w:rPr>
        <w:t>1</w:t>
      </w:r>
      <w:r w:rsidRPr="00FF2B89">
        <w:rPr>
          <w:rFonts w:ascii="Times New Roman" w:hAnsi="Times New Roman" w:hint="eastAsia"/>
          <w:sz w:val="28"/>
          <w:szCs w:val="28"/>
        </w:rPr>
        <w:t xml:space="preserve">. </w:t>
      </w:r>
      <w:r w:rsidRPr="00FF2B89">
        <w:rPr>
          <w:sz w:val="28"/>
        </w:rPr>
        <w:t>Database of COF structures</w:t>
      </w:r>
    </w:p>
    <w:p w:rsidR="00900884" w:rsidRPr="00FF2B89" w:rsidRDefault="00900884" w:rsidP="00900884">
      <w:pPr>
        <w:spacing w:line="480" w:lineRule="auto"/>
        <w:rPr>
          <w:rFonts w:ascii="Times New Roman" w:hAnsi="Times New Roman"/>
          <w:sz w:val="28"/>
          <w:szCs w:val="28"/>
        </w:rPr>
      </w:pPr>
      <w:r w:rsidRPr="00FF2B89">
        <w:rPr>
          <w:rFonts w:ascii="Times New Roman" w:hAnsi="Times New Roman"/>
          <w:sz w:val="28"/>
          <w:szCs w:val="28"/>
        </w:rPr>
        <w:t>2</w:t>
      </w:r>
      <w:r w:rsidRPr="00FF2B89">
        <w:rPr>
          <w:rFonts w:ascii="Times New Roman" w:hAnsi="Times New Roman" w:hint="eastAsia"/>
          <w:sz w:val="28"/>
          <w:szCs w:val="28"/>
        </w:rPr>
        <w:t>.</w:t>
      </w:r>
      <w:r w:rsidRPr="00FF2B89">
        <w:rPr>
          <w:rFonts w:ascii="Times New Roman" w:hAnsi="Times New Roman" w:hint="eastAsia"/>
          <w:sz w:val="28"/>
          <w:szCs w:val="28"/>
          <w:lang w:eastAsia="zh-CN"/>
        </w:rPr>
        <w:t xml:space="preserve"> </w:t>
      </w:r>
      <w:r w:rsidRPr="00FF2B89">
        <w:rPr>
          <w:rFonts w:ascii="Times New Roman" w:hAnsi="Times New Roman"/>
          <w:sz w:val="28"/>
          <w:szCs w:val="28"/>
          <w:lang w:eastAsia="zh-CN"/>
        </w:rPr>
        <w:t>Validation</w:t>
      </w:r>
      <w:r w:rsidRPr="00FF2B89">
        <w:rPr>
          <w:rFonts w:ascii="Times New Roman" w:hAnsi="Times New Roman"/>
          <w:sz w:val="28"/>
          <w:szCs w:val="28"/>
        </w:rPr>
        <w:t xml:space="preserve"> </w:t>
      </w:r>
      <w:r w:rsidRPr="00FF2B89">
        <w:rPr>
          <w:rFonts w:ascii="Times New Roman" w:hAnsi="Times New Roman" w:hint="eastAsia"/>
          <w:sz w:val="28"/>
          <w:szCs w:val="28"/>
          <w:lang w:eastAsia="zh-CN"/>
        </w:rPr>
        <w:t>of the f</w:t>
      </w:r>
      <w:r w:rsidRPr="00FF2B89">
        <w:rPr>
          <w:rFonts w:ascii="Times New Roman" w:hAnsi="Times New Roman"/>
          <w:sz w:val="28"/>
          <w:szCs w:val="28"/>
        </w:rPr>
        <w:t xml:space="preserve">orce fields </w:t>
      </w:r>
    </w:p>
    <w:p w:rsidR="00900884" w:rsidRPr="00FF2B89" w:rsidRDefault="00900884" w:rsidP="00900884">
      <w:pPr>
        <w:spacing w:line="480" w:lineRule="auto"/>
        <w:rPr>
          <w:rFonts w:ascii="Times New Roman" w:hAnsi="Times New Roman"/>
          <w:sz w:val="28"/>
          <w:szCs w:val="28"/>
        </w:rPr>
      </w:pPr>
      <w:r w:rsidRPr="00FF2B89">
        <w:rPr>
          <w:rFonts w:ascii="Times New Roman" w:hAnsi="Times New Roman"/>
          <w:sz w:val="28"/>
          <w:szCs w:val="28"/>
        </w:rPr>
        <w:t>3</w:t>
      </w:r>
      <w:r w:rsidRPr="00FF2B89">
        <w:rPr>
          <w:rFonts w:ascii="Times New Roman" w:hAnsi="Times New Roman" w:hint="eastAsia"/>
          <w:sz w:val="28"/>
          <w:szCs w:val="28"/>
        </w:rPr>
        <w:t>.</w:t>
      </w:r>
      <w:r w:rsidRPr="00FF2B89">
        <w:rPr>
          <w:rFonts w:ascii="Times New Roman" w:hAnsi="Times New Roman"/>
          <w:sz w:val="28"/>
          <w:szCs w:val="28"/>
        </w:rPr>
        <w:t xml:space="preserve"> </w:t>
      </w:r>
      <w:r w:rsidRPr="00FF2B89">
        <w:rPr>
          <w:rFonts w:ascii="Times New Roman" w:hAnsi="Times New Roman" w:hint="eastAsia"/>
          <w:sz w:val="28"/>
          <w:szCs w:val="28"/>
          <w:lang w:eastAsia="zh-CN"/>
        </w:rPr>
        <w:t xml:space="preserve">Structure-property </w:t>
      </w:r>
      <w:r w:rsidRPr="00FF2B89">
        <w:rPr>
          <w:rFonts w:ascii="Times New Roman" w:hAnsi="Times New Roman"/>
          <w:sz w:val="28"/>
          <w:szCs w:val="28"/>
          <w:lang w:eastAsia="zh-CN"/>
        </w:rPr>
        <w:t>relationships</w:t>
      </w:r>
      <w:r w:rsidRPr="00FF2B89">
        <w:rPr>
          <w:rFonts w:ascii="Times New Roman" w:hAnsi="Times New Roman" w:hint="eastAsia"/>
          <w:sz w:val="28"/>
          <w:szCs w:val="28"/>
          <w:lang w:eastAsia="zh-CN"/>
        </w:rPr>
        <w:t xml:space="preserve"> </w:t>
      </w:r>
    </w:p>
    <w:p w:rsidR="00900884" w:rsidRPr="00FF2B89" w:rsidRDefault="00900884" w:rsidP="00900884">
      <w:pPr>
        <w:spacing w:after="0" w:line="360" w:lineRule="auto"/>
        <w:rPr>
          <w:rFonts w:ascii="Times New Roman" w:hAnsi="Times New Roman"/>
        </w:rPr>
      </w:pPr>
    </w:p>
    <w:p w:rsidR="00900884" w:rsidRPr="00FF2B89" w:rsidRDefault="00900884" w:rsidP="00900884">
      <w:pPr>
        <w:spacing w:after="0" w:line="360" w:lineRule="auto"/>
      </w:pPr>
      <w:r w:rsidRPr="00FF2B89">
        <w:rPr>
          <w:rFonts w:ascii="Times New Roman" w:hAnsi="Times New Roman"/>
        </w:rPr>
        <w:br w:type="page"/>
      </w:r>
    </w:p>
    <w:p w:rsidR="00900884" w:rsidRPr="00FF2B89" w:rsidRDefault="00900884" w:rsidP="00900884">
      <w:pPr>
        <w:pStyle w:val="TAMainText"/>
        <w:ind w:firstLine="0"/>
        <w:rPr>
          <w:b/>
        </w:rPr>
      </w:pPr>
      <w:r w:rsidRPr="00FF2B89">
        <w:rPr>
          <w:rFonts w:ascii="Times New Roman" w:hAnsi="Times New Roman"/>
          <w:b/>
          <w:sz w:val="28"/>
          <w:szCs w:val="28"/>
        </w:rPr>
        <w:lastRenderedPageBreak/>
        <w:t>1.</w:t>
      </w:r>
      <w:r w:rsidRPr="00FF2B89">
        <w:rPr>
          <w:rFonts w:ascii="Times New Roman" w:hAnsi="Times New Roman" w:hint="eastAsia"/>
          <w:sz w:val="28"/>
          <w:szCs w:val="28"/>
        </w:rPr>
        <w:t xml:space="preserve"> </w:t>
      </w:r>
      <w:r w:rsidRPr="00FF2B89">
        <w:rPr>
          <w:rFonts w:hint="eastAsia"/>
          <w:b/>
          <w:sz w:val="28"/>
        </w:rPr>
        <w:t>Database of C</w:t>
      </w:r>
      <w:r w:rsidRPr="00FF2B89">
        <w:rPr>
          <w:b/>
          <w:sz w:val="28"/>
        </w:rPr>
        <w:t>OF</w:t>
      </w:r>
      <w:r w:rsidRPr="00FF2B89">
        <w:rPr>
          <w:rFonts w:hint="eastAsia"/>
          <w:b/>
          <w:sz w:val="28"/>
        </w:rPr>
        <w:t xml:space="preserve"> structures</w:t>
      </w:r>
    </w:p>
    <w:p w:rsidR="00900884" w:rsidRPr="00FF2B89" w:rsidRDefault="00900884" w:rsidP="00900884">
      <w:pPr>
        <w:spacing w:after="0" w:line="360" w:lineRule="auto"/>
        <w:ind w:firstLineChars="250" w:firstLine="602"/>
        <w:rPr>
          <w:bCs/>
          <w:i/>
          <w:szCs w:val="24"/>
          <w:lang w:eastAsia="zh-CN"/>
        </w:rPr>
      </w:pPr>
      <w:r w:rsidRPr="00FF2B89">
        <w:rPr>
          <w:rFonts w:ascii="Times New Roman" w:hAnsi="Times New Roman"/>
          <w:b/>
          <w:bCs/>
          <w:szCs w:val="24"/>
          <w:lang w:eastAsia="zh-CN"/>
        </w:rPr>
        <w:t>T</w:t>
      </w:r>
      <w:r w:rsidRPr="00FF2B89">
        <w:rPr>
          <w:rFonts w:ascii="Times New Roman" w:hAnsi="Times New Roman" w:hint="eastAsia"/>
          <w:b/>
          <w:bCs/>
          <w:szCs w:val="24"/>
          <w:lang w:eastAsia="zh-CN"/>
        </w:rPr>
        <w:t>able</w:t>
      </w:r>
      <w:r w:rsidRPr="00FF2B89">
        <w:rPr>
          <w:rFonts w:ascii="Times New Roman" w:hAnsi="Times New Roman"/>
          <w:b/>
          <w:bCs/>
          <w:szCs w:val="24"/>
          <w:lang w:eastAsia="zh-CN"/>
        </w:rPr>
        <w:t xml:space="preserve"> S1</w:t>
      </w:r>
      <w:r w:rsidRPr="00FF2B89">
        <w:rPr>
          <w:rFonts w:ascii="Times New Roman" w:hAnsi="Times New Roman"/>
          <w:bCs/>
          <w:szCs w:val="24"/>
          <w:lang w:eastAsia="zh-CN"/>
        </w:rPr>
        <w:t>. Structur</w:t>
      </w:r>
      <w:r w:rsidRPr="00FF2B89">
        <w:rPr>
          <w:rFonts w:ascii="Times New Roman" w:hAnsi="Times New Roman" w:hint="eastAsia"/>
          <w:bCs/>
          <w:szCs w:val="24"/>
          <w:lang w:eastAsia="zh-CN"/>
        </w:rPr>
        <w:t>al</w:t>
      </w:r>
      <w:r w:rsidRPr="00FF2B89">
        <w:rPr>
          <w:rFonts w:ascii="Times New Roman" w:hAnsi="Times New Roman"/>
          <w:bCs/>
          <w:szCs w:val="24"/>
          <w:lang w:eastAsia="zh-CN"/>
        </w:rPr>
        <w:t xml:space="preserve"> </w:t>
      </w:r>
      <w:r w:rsidRPr="00FF2B89">
        <w:rPr>
          <w:rFonts w:ascii="Times New Roman" w:hAnsi="Times New Roman" w:hint="eastAsia"/>
          <w:bCs/>
          <w:szCs w:val="24"/>
          <w:lang w:eastAsia="zh-CN"/>
        </w:rPr>
        <w:t>features</w:t>
      </w:r>
      <w:r w:rsidRPr="00FF2B89">
        <w:rPr>
          <w:rFonts w:ascii="Times New Roman" w:hAnsi="Times New Roman"/>
          <w:bCs/>
          <w:szCs w:val="24"/>
          <w:lang w:eastAsia="zh-CN"/>
        </w:rPr>
        <w:t xml:space="preserve"> of 187 experimental COFs</w:t>
      </w:r>
    </w:p>
    <w:tbl>
      <w:tblPr>
        <w:tblStyle w:val="TableGrid"/>
        <w:tblW w:w="0" w:type="auto"/>
        <w:jc w:val="center"/>
        <w:tblLook w:val="04A0"/>
      </w:tblPr>
      <w:tblGrid>
        <w:gridCol w:w="2830"/>
        <w:gridCol w:w="1134"/>
        <w:gridCol w:w="1134"/>
        <w:gridCol w:w="1134"/>
        <w:gridCol w:w="1134"/>
        <w:gridCol w:w="930"/>
      </w:tblGrid>
      <w:tr w:rsidR="00900884" w:rsidRPr="00FF2B89" w:rsidTr="003A021D">
        <w:trPr>
          <w:trHeight w:val="454"/>
          <w:jc w:val="center"/>
        </w:trPr>
        <w:tc>
          <w:tcPr>
            <w:tcW w:w="28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SimSun" w:hAnsi="Times New Roman" w:cs="Times New Roman"/>
                <w:szCs w:val="21"/>
              </w:rPr>
              <w:t>COF name</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SimSun" w:hAnsi="Times New Roman" w:cs="Times New Roman"/>
                <w:szCs w:val="21"/>
              </w:rPr>
              <w:t xml:space="preserve">PLD </w:t>
            </w:r>
          </w:p>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SimSun" w:hAnsi="Times New Roman" w:cs="Times New Roman"/>
                <w:szCs w:val="21"/>
              </w:rPr>
              <w:t>(Å)</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SimSun" w:hAnsi="Times New Roman" w:cs="Times New Roman"/>
                <w:szCs w:val="21"/>
              </w:rPr>
              <w:t>LCD</w:t>
            </w:r>
          </w:p>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SimSun" w:hAnsi="Times New Roman" w:cs="Times New Roman"/>
                <w:szCs w:val="21"/>
              </w:rPr>
              <w:t>(Å)</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SimSun" w:hAnsi="Times New Roman" w:cs="Times New Roman"/>
                <w:i/>
                <w:iCs/>
                <w:szCs w:val="21"/>
              </w:rPr>
              <w:t>S</w:t>
            </w:r>
            <w:r w:rsidRPr="00FF2B89">
              <w:rPr>
                <w:rFonts w:ascii="Times New Roman" w:eastAsia="SimSun" w:hAnsi="Times New Roman" w:cs="Times New Roman"/>
                <w:i/>
                <w:iCs/>
                <w:szCs w:val="21"/>
                <w:vertAlign w:val="subscript"/>
              </w:rPr>
              <w:t xml:space="preserve">acc  </w:t>
            </w:r>
            <w:r w:rsidRPr="00FF2B89">
              <w:rPr>
                <w:rFonts w:ascii="Times New Roman" w:eastAsia="SimSun" w:hAnsi="Times New Roman" w:cs="Times New Roman"/>
                <w:szCs w:val="21"/>
              </w:rPr>
              <w:t>(m</w:t>
            </w:r>
            <w:r w:rsidRPr="00FF2B89">
              <w:rPr>
                <w:rFonts w:ascii="Times New Roman" w:eastAsia="SimSun" w:hAnsi="Times New Roman" w:cs="Times New Roman"/>
                <w:szCs w:val="21"/>
                <w:vertAlign w:val="superscript"/>
              </w:rPr>
              <w:t>2</w:t>
            </w:r>
            <w:r w:rsidRPr="00FF2B89">
              <w:rPr>
                <w:rFonts w:ascii="Times New Roman" w:eastAsia="SimSun" w:hAnsi="Times New Roman" w:cs="Times New Roman"/>
                <w:szCs w:val="21"/>
              </w:rPr>
              <w:t>/g)</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SimSun" w:hAnsi="Times New Roman" w:cs="Times New Roman"/>
                <w:i/>
                <w:iCs/>
                <w:szCs w:val="21"/>
              </w:rPr>
              <w:t>V</w:t>
            </w:r>
            <w:r w:rsidRPr="00FF2B89">
              <w:rPr>
                <w:rFonts w:ascii="Times New Roman" w:eastAsia="SimSun" w:hAnsi="Times New Roman" w:cs="Times New Roman"/>
                <w:i/>
                <w:iCs/>
                <w:szCs w:val="21"/>
                <w:vertAlign w:val="subscript"/>
              </w:rPr>
              <w:t xml:space="preserve">free </w:t>
            </w:r>
            <w:r w:rsidRPr="00FF2B89">
              <w:rPr>
                <w:rFonts w:ascii="Times New Roman" w:eastAsia="SimSun" w:hAnsi="Times New Roman" w:cs="Times New Roman"/>
                <w:szCs w:val="21"/>
              </w:rPr>
              <w:t>(cm</w:t>
            </w:r>
            <w:r w:rsidRPr="00FF2B89">
              <w:rPr>
                <w:rFonts w:ascii="Times New Roman" w:eastAsia="SimSun" w:hAnsi="Times New Roman" w:cs="Times New Roman"/>
                <w:szCs w:val="21"/>
                <w:vertAlign w:val="superscript"/>
              </w:rPr>
              <w:t>3</w:t>
            </w:r>
            <w:r w:rsidRPr="00FF2B89">
              <w:rPr>
                <w:rFonts w:ascii="Times New Roman" w:eastAsia="SimSun" w:hAnsi="Times New Roman" w:cs="Times New Roman"/>
                <w:szCs w:val="21"/>
              </w:rPr>
              <w:t>/g)</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SimSun" w:hAnsi="Times New Roman" w:cs="Times New Roman"/>
                <w:i/>
                <w:iCs/>
                <w:szCs w:val="21"/>
              </w:rPr>
              <w:t>φ</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ind w:firstLineChars="0"/>
              <w:rPr>
                <w:rFonts w:ascii="Times New Roman" w:eastAsia="SimSun" w:hAnsi="Times New Roman" w:cs="Times New Roman"/>
                <w:szCs w:val="21"/>
              </w:rPr>
            </w:pPr>
            <w:r w:rsidRPr="00FF2B89">
              <w:rPr>
                <w:rFonts w:ascii="Times New Roman" w:eastAsia="SimSun" w:hAnsi="Times New Roman" w:cs="Times New Roman"/>
                <w:szCs w:val="21"/>
              </w:rPr>
              <w:t>2D-NiPc-BTDA-COF</w:t>
            </w:r>
            <w:r w:rsidRPr="00FF2B89">
              <w:rPr>
                <w:rFonts w:ascii="Times New Roman" w:eastAsia="SimSun" w:hAnsi="Times New Roman" w:cs="Times New Roman"/>
                <w:szCs w:val="21"/>
                <w:vertAlign w:val="superscript"/>
              </w:rPr>
              <w:t>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1250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3D-Py-COF</w:t>
            </w:r>
            <w:r w:rsidRPr="00FF2B89">
              <w:rPr>
                <w:rFonts w:ascii="Times New Roman" w:eastAsia="SimSun" w:hAnsi="Times New Roman" w:cs="Times New Roman"/>
                <w:szCs w:val="21"/>
                <w:vertAlign w:val="superscript"/>
              </w:rPr>
              <w:t>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7229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6.62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ind w:firstLineChars="0"/>
              <w:rPr>
                <w:rFonts w:ascii="Times New Roman" w:eastAsia="SimSun" w:hAnsi="Times New Roman" w:cs="Times New Roman"/>
                <w:szCs w:val="21"/>
              </w:rPr>
            </w:pPr>
            <w:r w:rsidRPr="00FF2B89">
              <w:rPr>
                <w:rFonts w:ascii="Times New Roman" w:eastAsia="SimSun" w:hAnsi="Times New Roman" w:cs="Times New Roman"/>
                <w:szCs w:val="21"/>
              </w:rPr>
              <w:t>3D-Py-COF-2P</w:t>
            </w:r>
            <w:r w:rsidRPr="00FF2B89">
              <w:rPr>
                <w:rFonts w:ascii="Times New Roman" w:eastAsia="SimSun" w:hAnsi="Times New Roman" w:cs="Times New Roman"/>
                <w:szCs w:val="21"/>
                <w:vertAlign w:val="superscript"/>
              </w:rPr>
              <w:t>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7310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3.05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4PE-1P</w:t>
            </w:r>
            <w:r w:rsidRPr="00FF2B89">
              <w:rPr>
                <w:rFonts w:ascii="Times New Roman" w:eastAsia="SimSun" w:hAnsi="Times New Roman" w:cs="Times New Roman"/>
                <w:szCs w:val="21"/>
                <w:vertAlign w:val="superscript"/>
              </w:rPr>
              <w:t>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2344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1.40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4PE-2P</w:t>
            </w:r>
            <w:r w:rsidRPr="00FF2B89">
              <w:rPr>
                <w:rFonts w:ascii="Times New Roman" w:eastAsia="SimSun" w:hAnsi="Times New Roman" w:cs="Times New Roman"/>
                <w:szCs w:val="21"/>
                <w:vertAlign w:val="superscript"/>
              </w:rPr>
              <w:t>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2458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1.76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0.77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4PE-3P</w:t>
            </w:r>
            <w:r w:rsidRPr="00FF2B89">
              <w:rPr>
                <w:rFonts w:ascii="Times New Roman" w:eastAsia="SimSun" w:hAnsi="Times New Roman" w:cs="Times New Roman"/>
                <w:szCs w:val="21"/>
                <w:vertAlign w:val="superscript"/>
              </w:rPr>
              <w:t>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38.9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39.2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2802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2.28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4PE-TT</w:t>
            </w:r>
            <w:r w:rsidRPr="00FF2B89">
              <w:rPr>
                <w:rFonts w:ascii="Times New Roman" w:eastAsia="SimSun" w:hAnsi="Times New Roman" w:cs="Times New Roman"/>
                <w:szCs w:val="21"/>
                <w:vertAlign w:val="superscript"/>
              </w:rPr>
              <w:t>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27.6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1.42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AB-COF</w:t>
            </w:r>
            <w:r w:rsidRPr="00FF2B89">
              <w:rPr>
                <w:rFonts w:ascii="Times New Roman" w:eastAsia="SimSun" w:hAnsi="Times New Roman" w:cs="Times New Roman"/>
                <w:szCs w:val="21"/>
                <w:vertAlign w:val="superscript"/>
              </w:rPr>
              <w:t>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1948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ACOF-1</w:t>
            </w:r>
            <w:r w:rsidRPr="00FF2B89">
              <w:rPr>
                <w:rFonts w:ascii="Times New Roman" w:eastAsia="SimSun" w:hAnsi="Times New Roman" w:cs="Times New Roman"/>
                <w:szCs w:val="21"/>
                <w:vertAlign w:val="superscript"/>
              </w:rPr>
              <w:t>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1948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AEM-COF-1</w:t>
            </w:r>
            <w:r w:rsidRPr="00FF2B89">
              <w:rPr>
                <w:rFonts w:ascii="Times New Roman" w:eastAsia="SimSun" w:hAnsi="Times New Roman" w:cs="Times New Roman"/>
                <w:szCs w:val="21"/>
                <w:vertAlign w:val="superscript"/>
              </w:rPr>
              <w:t>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1902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AEM-COF-2</w:t>
            </w:r>
            <w:r w:rsidRPr="00FF2B89">
              <w:rPr>
                <w:rFonts w:ascii="Times New Roman" w:eastAsia="SimSun" w:hAnsi="Times New Roman" w:cs="Times New Roman"/>
                <w:szCs w:val="21"/>
                <w:vertAlign w:val="superscript"/>
              </w:rPr>
              <w:t>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ATFG-COF</w:t>
            </w:r>
            <w:r w:rsidRPr="00FF2B89">
              <w:rPr>
                <w:rFonts w:ascii="Times New Roman" w:eastAsia="SimSun" w:hAnsi="Times New Roman" w:cs="Times New Roman"/>
                <w:szCs w:val="21"/>
                <w:vertAlign w:val="superscript"/>
              </w:rPr>
              <w:t>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1517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AzO-COF</w:t>
            </w:r>
            <w:r w:rsidRPr="00FF2B89">
              <w:rPr>
                <w:rFonts w:ascii="Times New Roman" w:eastAsia="SimSun" w:hAnsi="Times New Roman" w:cs="Times New Roman"/>
                <w:szCs w:val="21"/>
                <w:vertAlign w:val="superscript"/>
              </w:rPr>
              <w:t>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34.3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34.5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2113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2.01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BDT-COF</w:t>
            </w:r>
            <w:r w:rsidRPr="00FF2B89">
              <w:rPr>
                <w:rFonts w:ascii="Times New Roman" w:eastAsia="SimSun" w:hAnsi="Times New Roman" w:cs="Times New Roman"/>
                <w:szCs w:val="21"/>
                <w:vertAlign w:val="superscript"/>
              </w:rPr>
              <w:t>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30.0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1797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0.77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BF-COF-1</w:t>
            </w:r>
            <w:r w:rsidRPr="00FF2B89">
              <w:rPr>
                <w:rFonts w:ascii="Times New Roman" w:eastAsia="SimSun" w:hAnsi="Times New Roman" w:cs="Times New Roman"/>
                <w:szCs w:val="21"/>
                <w:vertAlign w:val="superscript"/>
              </w:rPr>
              <w:t>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5097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1.96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BF-COF-2</w:t>
            </w:r>
            <w:r w:rsidRPr="00FF2B89">
              <w:rPr>
                <w:rFonts w:ascii="Times New Roman" w:eastAsia="SimSun" w:hAnsi="Times New Roman" w:cs="Times New Roman"/>
                <w:szCs w:val="21"/>
                <w:vertAlign w:val="superscript"/>
              </w:rPr>
              <w:t>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4300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1.66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BLP-2H-AA</w:t>
            </w:r>
            <w:r w:rsidRPr="00FF2B89">
              <w:rPr>
                <w:rFonts w:ascii="Times New Roman" w:eastAsia="SimSun" w:hAnsi="Times New Roman" w:cs="Times New Roman"/>
                <w:szCs w:val="21"/>
                <w:vertAlign w:val="superscript"/>
              </w:rPr>
              <w:t>10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1115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BLP-2H-AB</w:t>
            </w:r>
            <w:r w:rsidRPr="00FF2B89">
              <w:rPr>
                <w:rFonts w:ascii="Times New Roman" w:eastAsia="SimSun" w:hAnsi="Times New Roman" w:cs="Times New Roman"/>
                <w:szCs w:val="21"/>
                <w:vertAlign w:val="superscript"/>
              </w:rPr>
              <w:t>10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396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ind w:firstLineChars="0"/>
              <w:rPr>
                <w:rFonts w:ascii="Times New Roman" w:eastAsia="SimSun" w:hAnsi="Times New Roman" w:cs="Times New Roman"/>
                <w:szCs w:val="21"/>
              </w:rPr>
            </w:pPr>
            <w:r w:rsidRPr="00FF2B89">
              <w:rPr>
                <w:rFonts w:ascii="Times New Roman" w:eastAsia="SimSun" w:hAnsi="Times New Roman" w:cs="Times New Roman"/>
                <w:szCs w:val="21"/>
              </w:rPr>
              <w:t>CC-TAPH-COF</w:t>
            </w:r>
            <w:r w:rsidRPr="00FF2B89">
              <w:rPr>
                <w:rFonts w:ascii="Times New Roman" w:eastAsia="SimSun" w:hAnsi="Times New Roman" w:cs="Times New Roman"/>
                <w:szCs w:val="21"/>
                <w:vertAlign w:val="superscript"/>
              </w:rPr>
              <w:t>11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4355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COF-1</w:t>
            </w:r>
            <w:r w:rsidRPr="00FF2B89">
              <w:rPr>
                <w:rFonts w:ascii="Times New Roman" w:eastAsia="SimSun" w:hAnsi="Times New Roman" w:cs="Times New Roman"/>
                <w:szCs w:val="21"/>
                <w:vertAlign w:val="superscript"/>
              </w:rPr>
              <w:t>12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COF-10</w:t>
            </w:r>
            <w:r w:rsidRPr="00FF2B89">
              <w:rPr>
                <w:rFonts w:ascii="Times New Roman" w:eastAsia="SimSun" w:hAnsi="Times New Roman" w:cs="Times New Roman"/>
                <w:szCs w:val="21"/>
                <w:vertAlign w:val="superscript"/>
              </w:rPr>
              <w:t>13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31.3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31.5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1949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1.74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COF-102</w:t>
            </w:r>
            <w:r w:rsidRPr="00FF2B89">
              <w:rPr>
                <w:rFonts w:ascii="Times New Roman" w:eastAsia="SimSun" w:hAnsi="Times New Roman" w:cs="Times New Roman"/>
                <w:szCs w:val="21"/>
                <w:vertAlign w:val="superscript"/>
              </w:rPr>
              <w:t>14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5129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1.86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COF-103</w:t>
            </w:r>
            <w:r w:rsidRPr="00FF2B89">
              <w:rPr>
                <w:rFonts w:ascii="Times New Roman" w:eastAsia="SimSun" w:hAnsi="Times New Roman" w:cs="Times New Roman"/>
                <w:szCs w:val="21"/>
                <w:vertAlign w:val="superscript"/>
              </w:rPr>
              <w:t>14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5315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2.05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lastRenderedPageBreak/>
              <w:t>COF-105</w:t>
            </w:r>
            <w:r w:rsidRPr="00FF2B89">
              <w:rPr>
                <w:rFonts w:ascii="Times New Roman" w:eastAsia="SimSun" w:hAnsi="Times New Roman" w:cs="Times New Roman"/>
                <w:szCs w:val="21"/>
                <w:vertAlign w:val="superscript"/>
              </w:rPr>
              <w:t>14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6645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5.17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COF-108</w:t>
            </w:r>
            <w:r w:rsidRPr="00FF2B89">
              <w:rPr>
                <w:rFonts w:ascii="Times New Roman" w:eastAsia="SimSun" w:hAnsi="Times New Roman" w:cs="Times New Roman"/>
                <w:szCs w:val="21"/>
                <w:vertAlign w:val="superscript"/>
              </w:rPr>
              <w:t>14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27.5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6387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5.37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COF-11Å</w:t>
            </w:r>
            <w:r w:rsidRPr="00FF2B89">
              <w:rPr>
                <w:rFonts w:ascii="Times New Roman" w:eastAsia="SimSun" w:hAnsi="Times New Roman" w:cs="Times New Roman"/>
                <w:szCs w:val="21"/>
                <w:vertAlign w:val="superscript"/>
              </w:rPr>
              <w:t>15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515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COF-14Å</w:t>
            </w:r>
            <w:r w:rsidRPr="00FF2B89">
              <w:rPr>
                <w:rFonts w:ascii="Times New Roman" w:eastAsia="SimSun" w:hAnsi="Times New Roman" w:cs="Times New Roman"/>
                <w:szCs w:val="21"/>
                <w:vertAlign w:val="superscript"/>
              </w:rPr>
              <w:t>15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1355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COF-16Å</w:t>
            </w:r>
            <w:r w:rsidRPr="00FF2B89">
              <w:rPr>
                <w:rFonts w:ascii="Times New Roman" w:eastAsia="SimSun" w:hAnsi="Times New Roman" w:cs="Times New Roman"/>
                <w:szCs w:val="21"/>
                <w:vertAlign w:val="superscript"/>
              </w:rPr>
              <w:t>15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1936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COF-18Å</w:t>
            </w:r>
            <w:r w:rsidRPr="00FF2B89">
              <w:rPr>
                <w:rFonts w:ascii="Times New Roman" w:eastAsia="SimSun" w:hAnsi="Times New Roman" w:cs="Times New Roman"/>
                <w:szCs w:val="21"/>
                <w:vertAlign w:val="superscript"/>
              </w:rPr>
              <w:t>15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1705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COF-202</w:t>
            </w:r>
            <w:r w:rsidRPr="00FF2B89">
              <w:rPr>
                <w:rFonts w:ascii="Times New Roman" w:eastAsia="SimSun" w:hAnsi="Times New Roman" w:cs="Times New Roman"/>
                <w:szCs w:val="21"/>
                <w:vertAlign w:val="superscript"/>
              </w:rPr>
              <w:t>16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4240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COF-300</w:t>
            </w:r>
            <w:r w:rsidRPr="00FF2B89">
              <w:rPr>
                <w:rFonts w:ascii="Times New Roman" w:eastAsia="SimSun" w:hAnsi="Times New Roman" w:cs="Times New Roman"/>
                <w:szCs w:val="21"/>
                <w:vertAlign w:val="superscript"/>
              </w:rPr>
              <w:t>17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3301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COF-320</w:t>
            </w:r>
            <w:r w:rsidRPr="00FF2B89">
              <w:rPr>
                <w:rFonts w:ascii="Times New Roman" w:eastAsia="SimSun" w:hAnsi="Times New Roman" w:cs="Times New Roman"/>
                <w:szCs w:val="21"/>
                <w:vertAlign w:val="superscript"/>
              </w:rPr>
              <w:t>18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1814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COF-366</w:t>
            </w:r>
            <w:r w:rsidRPr="00FF2B89">
              <w:rPr>
                <w:rFonts w:ascii="Times New Roman" w:eastAsia="SimSun" w:hAnsi="Times New Roman" w:cs="Times New Roman"/>
                <w:szCs w:val="21"/>
                <w:vertAlign w:val="superscript"/>
              </w:rPr>
              <w:t>19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4107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2.24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COF-42-bnn</w:t>
            </w:r>
            <w:r w:rsidRPr="00FF2B89">
              <w:rPr>
                <w:rFonts w:ascii="Times New Roman" w:eastAsia="SimSun" w:hAnsi="Times New Roman" w:cs="Times New Roman"/>
                <w:szCs w:val="21"/>
                <w:vertAlign w:val="superscript"/>
              </w:rPr>
              <w:t>20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2686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6"/>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COF-42-gra</w:t>
            </w:r>
            <w:r w:rsidRPr="00FF2B89">
              <w:rPr>
                <w:rFonts w:ascii="Times New Roman" w:eastAsia="SimSun" w:hAnsi="Times New Roman" w:cs="Times New Roman"/>
                <w:szCs w:val="21"/>
                <w:vertAlign w:val="superscript"/>
              </w:rPr>
              <w:t>20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2346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1.00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COF-43-bnn</w:t>
            </w:r>
            <w:r w:rsidRPr="00FF2B89">
              <w:rPr>
                <w:rFonts w:ascii="Times New Roman" w:eastAsia="SimSun" w:hAnsi="Times New Roman" w:cs="Times New Roman"/>
                <w:szCs w:val="21"/>
                <w:vertAlign w:val="superscript"/>
              </w:rPr>
              <w:t>20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2630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2.36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COF-43-gra</w:t>
            </w:r>
            <w:r w:rsidRPr="00FF2B89">
              <w:rPr>
                <w:rFonts w:ascii="Times New Roman" w:eastAsia="SimSun" w:hAnsi="Times New Roman" w:cs="Times New Roman"/>
                <w:szCs w:val="21"/>
                <w:vertAlign w:val="superscript"/>
              </w:rPr>
              <w:t>20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3769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1.77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COF-5</w:t>
            </w:r>
            <w:r w:rsidRPr="00FF2B89">
              <w:rPr>
                <w:rFonts w:ascii="Times New Roman" w:eastAsia="SimSun" w:hAnsi="Times New Roman" w:cs="Times New Roman"/>
                <w:szCs w:val="21"/>
                <w:vertAlign w:val="superscript"/>
              </w:rPr>
              <w:t>12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1707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COF-505</w:t>
            </w:r>
            <w:r w:rsidRPr="00FF2B89">
              <w:rPr>
                <w:rFonts w:ascii="Times New Roman" w:eastAsia="SimSun" w:hAnsi="Times New Roman" w:cs="Times New Roman"/>
                <w:szCs w:val="21"/>
                <w:vertAlign w:val="superscript"/>
              </w:rPr>
              <w:t>21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0.22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0.32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COF-6</w:t>
            </w:r>
            <w:r w:rsidRPr="00FF2B89">
              <w:rPr>
                <w:rFonts w:ascii="Times New Roman" w:eastAsia="SimSun" w:hAnsi="Times New Roman" w:cs="Times New Roman"/>
                <w:szCs w:val="21"/>
                <w:vertAlign w:val="superscript"/>
              </w:rPr>
              <w:t>13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1128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COF-66</w:t>
            </w:r>
            <w:r w:rsidRPr="00FF2B89">
              <w:rPr>
                <w:rFonts w:ascii="Times New Roman" w:eastAsia="SimSun" w:hAnsi="Times New Roman" w:cs="Times New Roman"/>
                <w:szCs w:val="21"/>
                <w:vertAlign w:val="superscript"/>
              </w:rPr>
              <w:t>19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1742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COF-8</w:t>
            </w:r>
            <w:r w:rsidRPr="00FF2B89">
              <w:rPr>
                <w:rFonts w:ascii="Times New Roman" w:eastAsia="SimSun" w:hAnsi="Times New Roman" w:cs="Times New Roman"/>
                <w:szCs w:val="21"/>
                <w:vertAlign w:val="superscript"/>
              </w:rPr>
              <w:t>13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1601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COF-AA-H</w:t>
            </w:r>
            <w:r w:rsidRPr="00FF2B89">
              <w:rPr>
                <w:rFonts w:ascii="Times New Roman" w:eastAsia="SimSun" w:hAnsi="Times New Roman" w:cs="Times New Roman"/>
                <w:szCs w:val="21"/>
                <w:vertAlign w:val="superscript"/>
              </w:rPr>
              <w:t>22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25.3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25.7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2314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1.45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w:t>
            </w:r>
            <w:r w:rsidRPr="00FF2B89">
              <w:rPr>
                <w:rFonts w:ascii="Times New Roman" w:eastAsia="SimSun" w:hAnsi="Times New Roman" w:cs="Times New Roman"/>
                <w:szCs w:val="21"/>
                <w:vertAlign w:val="subscript"/>
              </w:rPr>
              <w:t>BTA-PDA</w:t>
            </w:r>
            <w:r w:rsidRPr="00FF2B89">
              <w:rPr>
                <w:rFonts w:ascii="Times New Roman" w:eastAsia="SimSun" w:hAnsi="Times New Roman" w:cs="Times New Roman"/>
                <w:szCs w:val="21"/>
                <w:vertAlign w:val="superscript"/>
              </w:rPr>
              <w:t>23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2403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CTF-NDC</w:t>
            </w:r>
            <w:r w:rsidRPr="00FF2B89">
              <w:rPr>
                <w:rFonts w:ascii="Times New Roman" w:eastAsia="SimSun" w:hAnsi="Times New Roman" w:cs="Times New Roman"/>
                <w:szCs w:val="21"/>
                <w:vertAlign w:val="superscript"/>
              </w:rPr>
              <w:t>24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0.26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0.35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COF-JLU2</w:t>
            </w:r>
            <w:r w:rsidRPr="00FF2B89">
              <w:rPr>
                <w:rFonts w:ascii="Times New Roman" w:eastAsia="SimSun" w:hAnsi="Times New Roman" w:cs="Times New Roman"/>
                <w:szCs w:val="21"/>
                <w:vertAlign w:val="superscript"/>
              </w:rPr>
              <w:t>25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1368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COF-JLU3</w:t>
            </w:r>
            <w:r w:rsidRPr="00FF2B89">
              <w:rPr>
                <w:rFonts w:ascii="Times New Roman" w:eastAsia="SimSun" w:hAnsi="Times New Roman" w:cs="Times New Roman"/>
                <w:szCs w:val="21"/>
                <w:vertAlign w:val="superscript"/>
              </w:rPr>
              <w:t>26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4393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1.70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COF-LZU1</w:t>
            </w:r>
            <w:r w:rsidRPr="00FF2B89">
              <w:rPr>
                <w:rFonts w:ascii="Times New Roman" w:eastAsia="SimSun" w:hAnsi="Times New Roman" w:cs="Times New Roman"/>
                <w:szCs w:val="21"/>
                <w:vertAlign w:val="superscript"/>
              </w:rPr>
              <w:t>27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COF-LZU8</w:t>
            </w:r>
            <w:r w:rsidRPr="00FF2B89">
              <w:rPr>
                <w:rFonts w:ascii="Times New Roman" w:eastAsia="SimSun" w:hAnsi="Times New Roman" w:cs="Times New Roman"/>
                <w:szCs w:val="21"/>
                <w:vertAlign w:val="superscript"/>
              </w:rPr>
              <w:t>28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805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COF-SDU1</w:t>
            </w:r>
            <w:r w:rsidRPr="00FF2B89">
              <w:rPr>
                <w:rFonts w:ascii="Times New Roman" w:eastAsia="SimSun" w:hAnsi="Times New Roman" w:cs="Times New Roman"/>
                <w:szCs w:val="21"/>
                <w:vertAlign w:val="superscript"/>
              </w:rPr>
              <w:t>29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2409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2.60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lastRenderedPageBreak/>
              <w:t>COF-TpAzo</w:t>
            </w:r>
            <w:r w:rsidRPr="00FF2B89">
              <w:rPr>
                <w:rFonts w:ascii="Times New Roman" w:eastAsia="SimSun" w:hAnsi="Times New Roman" w:cs="Times New Roman"/>
                <w:szCs w:val="21"/>
                <w:vertAlign w:val="superscript"/>
              </w:rPr>
              <w:t>30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25.8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2081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ind w:firstLineChars="0"/>
              <w:rPr>
                <w:rFonts w:ascii="Times New Roman" w:eastAsia="SimSun" w:hAnsi="Times New Roman" w:cs="Times New Roman"/>
                <w:szCs w:val="21"/>
              </w:rPr>
            </w:pPr>
            <w:r w:rsidRPr="00FF2B89">
              <w:rPr>
                <w:rFonts w:ascii="Times New Roman" w:eastAsia="SimSun" w:hAnsi="Times New Roman" w:cs="Times New Roman"/>
                <w:szCs w:val="21"/>
              </w:rPr>
              <w:t>CoPc-PorDBA</w:t>
            </w:r>
            <w:r w:rsidRPr="00FF2B89">
              <w:rPr>
                <w:rFonts w:ascii="Times New Roman" w:eastAsia="SimSun" w:hAnsi="Times New Roman" w:cs="Times New Roman"/>
                <w:szCs w:val="21"/>
                <w:vertAlign w:val="superscript"/>
              </w:rPr>
              <w:t>31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25.5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4128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2.76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CPF-1</w:t>
            </w:r>
            <w:r w:rsidRPr="00FF2B89">
              <w:rPr>
                <w:rFonts w:ascii="Times New Roman" w:eastAsia="SimSun" w:hAnsi="Times New Roman" w:cs="Times New Roman"/>
                <w:szCs w:val="21"/>
                <w:vertAlign w:val="superscript"/>
              </w:rPr>
              <w:t>32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5087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2.96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CPF-2</w:t>
            </w:r>
            <w:r w:rsidRPr="00FF2B89">
              <w:rPr>
                <w:rFonts w:ascii="Times New Roman" w:eastAsia="SimSun" w:hAnsi="Times New Roman" w:cs="Times New Roman"/>
                <w:szCs w:val="21"/>
                <w:vertAlign w:val="superscript"/>
              </w:rPr>
              <w:t>32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5177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2.82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CS-COF</w:t>
            </w:r>
            <w:r w:rsidRPr="00FF2B89">
              <w:rPr>
                <w:rFonts w:ascii="Times New Roman" w:eastAsia="SimSun" w:hAnsi="Times New Roman" w:cs="Times New Roman"/>
                <w:szCs w:val="21"/>
                <w:vertAlign w:val="superscript"/>
              </w:rPr>
              <w:t>33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1.01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CTC-COF</w:t>
            </w:r>
            <w:r w:rsidRPr="00FF2B89">
              <w:rPr>
                <w:rFonts w:ascii="Times New Roman" w:eastAsia="SimSun" w:hAnsi="Times New Roman" w:cs="Times New Roman"/>
                <w:szCs w:val="21"/>
                <w:vertAlign w:val="superscript"/>
              </w:rPr>
              <w:t>34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1513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CTF-0</w:t>
            </w:r>
            <w:r w:rsidRPr="00FF2B89">
              <w:rPr>
                <w:rFonts w:ascii="Times New Roman" w:eastAsia="SimSun" w:hAnsi="Times New Roman" w:cs="Times New Roman"/>
                <w:szCs w:val="21"/>
                <w:vertAlign w:val="superscript"/>
              </w:rPr>
              <w:t>35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0.15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0.25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CTF-1</w:t>
            </w:r>
            <w:r w:rsidRPr="00FF2B89">
              <w:rPr>
                <w:rFonts w:ascii="Times New Roman" w:eastAsia="SimSun" w:hAnsi="Times New Roman" w:cs="Times New Roman"/>
                <w:szCs w:val="21"/>
                <w:vertAlign w:val="superscript"/>
              </w:rPr>
              <w:t>36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1004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CTF-2-AA</w:t>
            </w:r>
            <w:r w:rsidRPr="00FF2B89">
              <w:rPr>
                <w:rFonts w:ascii="Times New Roman" w:eastAsia="SimSun" w:hAnsi="Times New Roman" w:cs="Times New Roman"/>
                <w:szCs w:val="21"/>
                <w:vertAlign w:val="superscript"/>
              </w:rPr>
              <w:t>37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1251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CTF-2-AB</w:t>
            </w:r>
            <w:r w:rsidRPr="00FF2B89">
              <w:rPr>
                <w:rFonts w:ascii="Times New Roman" w:eastAsia="SimSun" w:hAnsi="Times New Roman" w:cs="Times New Roman"/>
                <w:szCs w:val="21"/>
                <w:vertAlign w:val="superscript"/>
              </w:rPr>
              <w:t>37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443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CTF_FUM</w:t>
            </w:r>
            <w:r w:rsidRPr="00FF2B89">
              <w:rPr>
                <w:rFonts w:ascii="Times New Roman" w:eastAsia="SimSun" w:hAnsi="Times New Roman" w:cs="Times New Roman"/>
                <w:szCs w:val="21"/>
                <w:vertAlign w:val="superscript"/>
              </w:rPr>
              <w:t>24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1045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CuP-Ph COF</w:t>
            </w:r>
            <w:r w:rsidRPr="00FF2B89">
              <w:rPr>
                <w:rFonts w:ascii="Times New Roman" w:eastAsia="SimSun" w:hAnsi="Times New Roman" w:cs="Times New Roman"/>
                <w:szCs w:val="21"/>
                <w:vertAlign w:val="superscript"/>
              </w:rPr>
              <w:t>38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4025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2.32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CuP-SQ-COF</w:t>
            </w:r>
            <w:r w:rsidRPr="00FF2B89">
              <w:rPr>
                <w:rFonts w:ascii="Times New Roman" w:eastAsia="SimSun" w:hAnsi="Times New Roman" w:cs="Times New Roman"/>
                <w:szCs w:val="21"/>
                <w:vertAlign w:val="superscript"/>
              </w:rPr>
              <w:t>39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3240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1.46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CuP-TFPh COF</w:t>
            </w:r>
            <w:r w:rsidRPr="00FF2B89">
              <w:rPr>
                <w:rFonts w:ascii="Times New Roman" w:eastAsia="SimSun" w:hAnsi="Times New Roman" w:cs="Times New Roman"/>
                <w:szCs w:val="21"/>
                <w:vertAlign w:val="superscript"/>
              </w:rPr>
              <w:t>40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4439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2.07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DA-COF</w:t>
            </w:r>
            <w:r w:rsidRPr="00FF2B89">
              <w:rPr>
                <w:rFonts w:ascii="Times New Roman" w:eastAsia="SimSun" w:hAnsi="Times New Roman" w:cs="Times New Roman"/>
                <w:szCs w:val="21"/>
                <w:vertAlign w:val="superscript"/>
              </w:rPr>
              <w:t>41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1646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1.08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DAAQ-TFP-COF</w:t>
            </w:r>
            <w:r w:rsidRPr="00FF2B89">
              <w:rPr>
                <w:rFonts w:ascii="Times New Roman" w:eastAsia="SimSun" w:hAnsi="Times New Roman" w:cs="Times New Roman"/>
                <w:szCs w:val="21"/>
                <w:vertAlign w:val="superscript"/>
              </w:rPr>
              <w:t>42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1761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1.18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DBA-COF 1</w:t>
            </w:r>
            <w:r w:rsidRPr="00FF2B89">
              <w:rPr>
                <w:rFonts w:ascii="Times New Roman" w:eastAsia="SimSun" w:hAnsi="Times New Roman" w:cs="Times New Roman"/>
                <w:szCs w:val="21"/>
                <w:vertAlign w:val="superscript"/>
              </w:rPr>
              <w:t>43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1965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DBA-COF 2</w:t>
            </w:r>
            <w:r w:rsidRPr="00FF2B89">
              <w:rPr>
                <w:rFonts w:ascii="Times New Roman" w:eastAsia="SimSun" w:hAnsi="Times New Roman" w:cs="Times New Roman"/>
                <w:szCs w:val="21"/>
                <w:vertAlign w:val="superscript"/>
              </w:rPr>
              <w:t>43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34.2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34.4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2127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2.00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ind w:firstLineChars="0"/>
              <w:rPr>
                <w:rFonts w:ascii="Times New Roman" w:eastAsia="SimSun" w:hAnsi="Times New Roman" w:cs="Times New Roman"/>
                <w:szCs w:val="21"/>
              </w:rPr>
            </w:pPr>
            <w:r w:rsidRPr="00FF2B89">
              <w:rPr>
                <w:rFonts w:ascii="Times New Roman" w:eastAsia="SimSun" w:hAnsi="Times New Roman" w:cs="Times New Roman"/>
                <w:szCs w:val="21"/>
              </w:rPr>
              <w:t>BDT-OEt-COF</w:t>
            </w:r>
            <w:r w:rsidRPr="00FF2B89">
              <w:rPr>
                <w:rFonts w:ascii="Times New Roman" w:eastAsia="SimSun" w:hAnsi="Times New Roman" w:cs="Times New Roman"/>
                <w:szCs w:val="21"/>
                <w:vertAlign w:val="superscript"/>
              </w:rPr>
              <w:t>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1851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1.18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7"/>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2,3-DhaTab</w:t>
            </w:r>
            <w:r w:rsidRPr="00FF2B89">
              <w:rPr>
                <w:rFonts w:ascii="Times New Roman" w:eastAsia="SimSun" w:hAnsi="Times New Roman" w:cs="Times New Roman"/>
                <w:szCs w:val="21"/>
                <w:vertAlign w:val="superscript"/>
              </w:rPr>
              <w:t>44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2098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1.81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2,5-DhaTab</w:t>
            </w:r>
            <w:r w:rsidRPr="00FF2B89">
              <w:rPr>
                <w:rFonts w:ascii="Times New Roman" w:eastAsia="SimSun" w:hAnsi="Times New Roman" w:cs="Times New Roman"/>
                <w:szCs w:val="21"/>
                <w:vertAlign w:val="superscript"/>
              </w:rPr>
              <w:t>44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2212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1.87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DhaTab</w:t>
            </w:r>
            <w:r w:rsidRPr="00FF2B89">
              <w:rPr>
                <w:rFonts w:ascii="Times New Roman" w:eastAsia="SimSun" w:hAnsi="Times New Roman" w:cs="Times New Roman"/>
                <w:szCs w:val="21"/>
                <w:vertAlign w:val="superscript"/>
              </w:rPr>
              <w:t>45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2130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1.99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2,3-DhaTph</w:t>
            </w:r>
            <w:r w:rsidRPr="00FF2B89">
              <w:rPr>
                <w:rFonts w:ascii="Times New Roman" w:eastAsia="SimSun" w:hAnsi="Times New Roman" w:cs="Times New Roman"/>
                <w:szCs w:val="21"/>
                <w:vertAlign w:val="superscript"/>
              </w:rPr>
              <w:t>46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4381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2.34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2,5-DhaTph</w:t>
            </w:r>
            <w:r w:rsidRPr="00FF2B89">
              <w:rPr>
                <w:rFonts w:ascii="Times New Roman" w:eastAsia="SimSun" w:hAnsi="Times New Roman" w:cs="Times New Roman"/>
                <w:szCs w:val="21"/>
                <w:vertAlign w:val="superscript"/>
              </w:rPr>
              <w:t>44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4382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2.34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2,3-DhaTta</w:t>
            </w:r>
            <w:r w:rsidRPr="00FF2B89">
              <w:rPr>
                <w:rFonts w:ascii="Times New Roman" w:eastAsia="SimSun" w:hAnsi="Times New Roman" w:cs="Times New Roman"/>
                <w:szCs w:val="21"/>
                <w:vertAlign w:val="superscript"/>
              </w:rPr>
              <w:t>47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29.2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2093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1.82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2,3-DmaTph</w:t>
            </w:r>
            <w:r w:rsidRPr="00FF2B89">
              <w:rPr>
                <w:rFonts w:ascii="Times New Roman" w:eastAsia="SimSun" w:hAnsi="Times New Roman" w:cs="Times New Roman"/>
                <w:szCs w:val="21"/>
                <w:vertAlign w:val="superscript"/>
              </w:rPr>
              <w:t>46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4206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2.14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D</w:t>
            </w:r>
            <w:r w:rsidRPr="00FF2B89">
              <w:rPr>
                <w:rFonts w:ascii="Times New Roman" w:eastAsia="SimSun" w:hAnsi="Times New Roman" w:cs="Times New Roman"/>
                <w:szCs w:val="21"/>
                <w:vertAlign w:val="subscript"/>
              </w:rPr>
              <w:t>TP</w:t>
            </w:r>
            <w:r w:rsidRPr="00FF2B89">
              <w:rPr>
                <w:rFonts w:ascii="Times New Roman" w:eastAsia="SimSun" w:hAnsi="Times New Roman" w:cs="Times New Roman"/>
                <w:szCs w:val="21"/>
              </w:rPr>
              <w:t>-A</w:t>
            </w:r>
            <w:r w:rsidRPr="00FF2B89">
              <w:rPr>
                <w:rFonts w:ascii="Times New Roman" w:eastAsia="SimSun" w:hAnsi="Times New Roman" w:cs="Times New Roman"/>
                <w:szCs w:val="21"/>
                <w:vertAlign w:val="subscript"/>
              </w:rPr>
              <w:t>NDI</w:t>
            </w:r>
            <w:r w:rsidRPr="00FF2B89">
              <w:rPr>
                <w:rFonts w:ascii="Times New Roman" w:eastAsia="SimSun" w:hAnsi="Times New Roman" w:cs="Times New Roman"/>
                <w:szCs w:val="21"/>
              </w:rPr>
              <w:t>-COF</w:t>
            </w:r>
            <w:r w:rsidRPr="00FF2B89">
              <w:rPr>
                <w:rFonts w:ascii="Times New Roman" w:eastAsia="SimSun" w:hAnsi="Times New Roman" w:cs="Times New Roman"/>
                <w:szCs w:val="21"/>
                <w:vertAlign w:val="superscript"/>
              </w:rPr>
              <w:t>48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1842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2.19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lastRenderedPageBreak/>
              <w:t>EB-COF:Br</w:t>
            </w:r>
            <w:r w:rsidRPr="00FF2B89">
              <w:rPr>
                <w:rFonts w:ascii="Times New Roman" w:eastAsia="SimSun" w:hAnsi="Times New Roman" w:cs="Times New Roman"/>
                <w:szCs w:val="21"/>
                <w:vertAlign w:val="superscript"/>
              </w:rPr>
              <w:t>49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1336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H</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rPr>
              <w:t>P-COF</w:t>
            </w:r>
            <w:r w:rsidRPr="00FF2B89">
              <w:rPr>
                <w:rFonts w:ascii="Times New Roman" w:eastAsia="SimSun" w:hAnsi="Times New Roman" w:cs="Times New Roman"/>
                <w:szCs w:val="21"/>
                <w:vertAlign w:val="superscript"/>
              </w:rPr>
              <w:t>50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4417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2.54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HAT-COF</w:t>
            </w:r>
            <w:r w:rsidRPr="00FF2B89">
              <w:rPr>
                <w:rFonts w:ascii="Times New Roman" w:eastAsia="SimSun" w:hAnsi="Times New Roman" w:cs="Times New Roman"/>
                <w:szCs w:val="21"/>
                <w:vertAlign w:val="superscript"/>
              </w:rPr>
              <w:t>51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TTF-Py-COF</w:t>
            </w:r>
            <w:r w:rsidRPr="00FF2B89" w:rsidDel="00C31347">
              <w:rPr>
                <w:rFonts w:ascii="Times New Roman" w:eastAsia="SimSun" w:hAnsi="Times New Roman" w:cs="Times New Roman"/>
                <w:szCs w:val="21"/>
              </w:rPr>
              <w:t xml:space="preserve"> </w:t>
            </w:r>
            <w:r w:rsidRPr="00FF2B89">
              <w:rPr>
                <w:rFonts w:ascii="Times New Roman" w:eastAsia="SimSun" w:hAnsi="Times New Roman" w:cs="Times New Roman"/>
                <w:szCs w:val="21"/>
                <w:vertAlign w:val="superscript"/>
              </w:rPr>
              <w:t xml:space="preserve">52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2054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1.10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HBC-COF</w:t>
            </w:r>
            <w:r w:rsidRPr="00FF2B89">
              <w:rPr>
                <w:rFonts w:ascii="Times New Roman" w:eastAsia="SimSun" w:hAnsi="Times New Roman" w:cs="Times New Roman"/>
                <w:szCs w:val="21"/>
                <w:vertAlign w:val="superscript"/>
              </w:rPr>
              <w:t>53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HCC-H</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rPr>
              <w:t>P-COF</w:t>
            </w:r>
            <w:r w:rsidRPr="00FF2B89">
              <w:rPr>
                <w:rFonts w:ascii="Times New Roman" w:eastAsia="SimSun" w:hAnsi="Times New Roman" w:cs="Times New Roman"/>
                <w:szCs w:val="21"/>
                <w:vertAlign w:val="superscript"/>
              </w:rPr>
              <w:t>54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4134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2.07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HO-H</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rPr>
              <w:t>P-COF</w:t>
            </w:r>
            <w:r w:rsidRPr="00FF2B89">
              <w:rPr>
                <w:rFonts w:ascii="Times New Roman" w:eastAsia="SimSun" w:hAnsi="Times New Roman" w:cs="Times New Roman"/>
                <w:szCs w:val="21"/>
                <w:vertAlign w:val="superscript"/>
              </w:rPr>
              <w:t>55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4399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2.36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HO</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rPr>
              <w:t>C-H</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rPr>
              <w:t>P-COF</w:t>
            </w:r>
            <w:r w:rsidRPr="00FF2B89">
              <w:rPr>
                <w:rFonts w:ascii="Times New Roman" w:eastAsia="SimSun" w:hAnsi="Times New Roman" w:cs="Times New Roman"/>
                <w:szCs w:val="21"/>
                <w:vertAlign w:val="superscript"/>
              </w:rPr>
              <w:t>55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4927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1.90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HP-COF-1</w:t>
            </w:r>
            <w:r w:rsidRPr="00FF2B89">
              <w:rPr>
                <w:rFonts w:ascii="Times New Roman" w:eastAsia="SimSun" w:hAnsi="Times New Roman" w:cs="Times New Roman"/>
                <w:szCs w:val="21"/>
                <w:vertAlign w:val="superscript"/>
              </w:rPr>
              <w:t>56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2003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1.06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0.67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HP-COF-2</w:t>
            </w:r>
            <w:r w:rsidRPr="00FF2B89">
              <w:rPr>
                <w:rFonts w:ascii="Times New Roman" w:eastAsia="SimSun" w:hAnsi="Times New Roman" w:cs="Times New Roman"/>
                <w:szCs w:val="21"/>
                <w:vertAlign w:val="superscript"/>
              </w:rPr>
              <w:t>56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2429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HPB-COF</w:t>
            </w:r>
            <w:r w:rsidRPr="00FF2B89">
              <w:rPr>
                <w:rFonts w:ascii="Times New Roman" w:eastAsia="SimSun" w:hAnsi="Times New Roman" w:cs="Times New Roman"/>
                <w:szCs w:val="21"/>
                <w:vertAlign w:val="superscript"/>
              </w:rPr>
              <w:t>53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2479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ICOF-1</w:t>
            </w:r>
            <w:r w:rsidRPr="00FF2B89">
              <w:rPr>
                <w:rFonts w:ascii="Times New Roman" w:eastAsia="SimSun" w:hAnsi="Times New Roman" w:cs="Times New Roman"/>
                <w:szCs w:val="21"/>
                <w:vertAlign w:val="superscript"/>
              </w:rPr>
              <w:t>57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2146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ICOF-2</w:t>
            </w:r>
            <w:r w:rsidRPr="00FF2B89">
              <w:rPr>
                <w:rFonts w:ascii="Times New Roman" w:eastAsia="SimSun" w:hAnsi="Times New Roman" w:cs="Times New Roman"/>
                <w:szCs w:val="21"/>
                <w:vertAlign w:val="superscript"/>
              </w:rPr>
              <w:t>57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2383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ILCOF-1-AA</w:t>
            </w:r>
            <w:r w:rsidRPr="00FF2B89">
              <w:rPr>
                <w:rFonts w:ascii="Times New Roman" w:eastAsia="SimSun" w:hAnsi="Times New Roman" w:cs="Times New Roman"/>
                <w:szCs w:val="21"/>
                <w:vertAlign w:val="superscript"/>
              </w:rPr>
              <w:t>58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3865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2.57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ILCOF-1-AB</w:t>
            </w:r>
            <w:r w:rsidRPr="00FF2B89">
              <w:rPr>
                <w:rFonts w:ascii="Times New Roman" w:eastAsia="SimSun" w:hAnsi="Times New Roman" w:cs="Times New Roman"/>
                <w:szCs w:val="21"/>
                <w:vertAlign w:val="superscript"/>
              </w:rPr>
              <w:t>58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6714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2.42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iPrTAPB-TFP</w:t>
            </w:r>
            <w:r w:rsidRPr="00FF2B89">
              <w:rPr>
                <w:rFonts w:ascii="Times New Roman" w:eastAsia="SimSun" w:hAnsi="Times New Roman" w:cs="Times New Roman"/>
                <w:szCs w:val="21"/>
                <w:vertAlign w:val="superscript"/>
              </w:rPr>
              <w:t>59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712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0.49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0.48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iPrTAPB-TFPB</w:t>
            </w:r>
            <w:r w:rsidRPr="00FF2B89">
              <w:rPr>
                <w:rFonts w:ascii="Times New Roman" w:eastAsia="SimSun" w:hAnsi="Times New Roman" w:cs="Times New Roman"/>
                <w:szCs w:val="21"/>
                <w:vertAlign w:val="superscript"/>
              </w:rPr>
              <w:t>59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1738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1.07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MPCOF</w:t>
            </w:r>
            <w:r w:rsidRPr="00FF2B89">
              <w:rPr>
                <w:rFonts w:ascii="Times New Roman" w:eastAsia="SimSun" w:hAnsi="Times New Roman" w:cs="Times New Roman"/>
                <w:szCs w:val="21"/>
                <w:vertAlign w:val="superscript"/>
              </w:rPr>
              <w:t>60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1394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NPN-1</w:t>
            </w:r>
            <w:r w:rsidRPr="00FF2B89">
              <w:rPr>
                <w:rFonts w:ascii="Times New Roman" w:eastAsia="SimSun" w:hAnsi="Times New Roman" w:cs="Times New Roman"/>
                <w:szCs w:val="21"/>
                <w:vertAlign w:val="superscript"/>
              </w:rPr>
              <w:t>61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958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0.49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NPN-2</w:t>
            </w:r>
            <w:r w:rsidRPr="00FF2B89">
              <w:rPr>
                <w:rFonts w:ascii="Times New Roman" w:eastAsia="SimSun" w:hAnsi="Times New Roman" w:cs="Times New Roman"/>
                <w:szCs w:val="21"/>
                <w:vertAlign w:val="superscript"/>
              </w:rPr>
              <w:t>61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1125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NPN-3</w:t>
            </w:r>
            <w:r w:rsidRPr="00FF2B89">
              <w:rPr>
                <w:rFonts w:ascii="Times New Roman" w:eastAsia="SimSun" w:hAnsi="Times New Roman" w:cs="Times New Roman"/>
                <w:szCs w:val="21"/>
                <w:vertAlign w:val="superscript"/>
              </w:rPr>
              <w:t>61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941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0.47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NN-TAPH-COF</w:t>
            </w:r>
            <w:r w:rsidRPr="00FF2B89">
              <w:rPr>
                <w:rFonts w:ascii="Times New Roman" w:eastAsia="SimSun" w:hAnsi="Times New Roman" w:cs="Times New Roman"/>
                <w:szCs w:val="21"/>
                <w:vertAlign w:val="superscript"/>
              </w:rPr>
              <w:t>11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4435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NTU-COF-1</w:t>
            </w:r>
            <w:r w:rsidRPr="00FF2B89">
              <w:rPr>
                <w:rFonts w:ascii="Times New Roman" w:eastAsia="SimSun" w:hAnsi="Times New Roman" w:cs="Times New Roman"/>
                <w:szCs w:val="21"/>
                <w:vertAlign w:val="superscript"/>
              </w:rPr>
              <w:t>62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NTU-COF-2</w:t>
            </w:r>
            <w:r w:rsidRPr="00FF2B89">
              <w:rPr>
                <w:rFonts w:ascii="Times New Roman" w:eastAsia="SimSun" w:hAnsi="Times New Roman" w:cs="Times New Roman"/>
                <w:szCs w:val="21"/>
                <w:vertAlign w:val="superscript"/>
              </w:rPr>
              <w:t>62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2117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1.70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0.77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NUS-2</w:t>
            </w:r>
            <w:r w:rsidRPr="00FF2B89">
              <w:rPr>
                <w:rFonts w:ascii="Times New Roman" w:eastAsia="SimSun" w:hAnsi="Times New Roman" w:cs="Times New Roman"/>
                <w:szCs w:val="21"/>
                <w:vertAlign w:val="superscript"/>
              </w:rPr>
              <w:t>63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1368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NUS-3</w:t>
            </w:r>
            <w:r w:rsidRPr="00FF2B89">
              <w:rPr>
                <w:rFonts w:ascii="Times New Roman" w:eastAsia="SimSun" w:hAnsi="Times New Roman" w:cs="Times New Roman"/>
                <w:szCs w:val="21"/>
                <w:vertAlign w:val="superscript"/>
              </w:rPr>
              <w:t>63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2036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EB-COF:Cl</w:t>
            </w:r>
            <w:r w:rsidRPr="00FF2B89">
              <w:rPr>
                <w:rFonts w:ascii="Times New Roman" w:eastAsia="SimSun" w:hAnsi="Times New Roman" w:cs="Times New Roman"/>
                <w:szCs w:val="21"/>
                <w:vertAlign w:val="superscript"/>
              </w:rPr>
              <w:t>49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1490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8"/>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lastRenderedPageBreak/>
              <w:t>OH-TAPH-COF</w:t>
            </w:r>
            <w:r w:rsidRPr="00FF2B89">
              <w:rPr>
                <w:rFonts w:ascii="Times New Roman" w:eastAsia="SimSun" w:hAnsi="Times New Roman" w:cs="Times New Roman"/>
                <w:szCs w:val="21"/>
                <w:vertAlign w:val="superscript"/>
              </w:rPr>
              <w:t>11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4369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2.44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TpPa-Py</w:t>
            </w:r>
            <w:r w:rsidRPr="00FF2B89">
              <w:rPr>
                <w:rFonts w:ascii="Times New Roman" w:eastAsia="SimSun" w:hAnsi="Times New Roman" w:cs="Times New Roman"/>
                <w:szCs w:val="21"/>
                <w:vertAlign w:val="superscript"/>
              </w:rPr>
              <w:t>64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1649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PC-COF</w:t>
            </w:r>
            <w:r w:rsidRPr="00FF2B89">
              <w:rPr>
                <w:rFonts w:ascii="Times New Roman" w:eastAsia="SimSun" w:hAnsi="Times New Roman" w:cs="Times New Roman"/>
                <w:szCs w:val="21"/>
                <w:vertAlign w:val="superscript"/>
              </w:rPr>
              <w:t>65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41.1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41.1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3056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3.01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Pc-PBBA-COF</w:t>
            </w:r>
            <w:r w:rsidRPr="00FF2B89">
              <w:rPr>
                <w:rFonts w:ascii="Times New Roman" w:eastAsia="SimSun" w:hAnsi="Times New Roman" w:cs="Times New Roman"/>
                <w:szCs w:val="21"/>
                <w:vertAlign w:val="superscript"/>
              </w:rPr>
              <w:t>66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1391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PCTF-1</w:t>
            </w:r>
            <w:r w:rsidRPr="00FF2B89">
              <w:rPr>
                <w:rFonts w:ascii="Times New Roman" w:eastAsia="SimSun" w:hAnsi="Times New Roman" w:cs="Times New Roman"/>
                <w:szCs w:val="21"/>
                <w:vertAlign w:val="superscript"/>
              </w:rPr>
              <w:t>67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1.07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PCTF-2</w:t>
            </w:r>
            <w:r w:rsidRPr="00FF2B89">
              <w:rPr>
                <w:rFonts w:ascii="Times New Roman" w:eastAsia="SimSun" w:hAnsi="Times New Roman" w:cs="Times New Roman"/>
                <w:szCs w:val="21"/>
                <w:vertAlign w:val="superscript"/>
              </w:rPr>
              <w:t>67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2279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PCTF-3</w:t>
            </w:r>
            <w:r w:rsidRPr="00FF2B89">
              <w:rPr>
                <w:rFonts w:ascii="Times New Roman" w:eastAsia="SimSun" w:hAnsi="Times New Roman" w:cs="Times New Roman"/>
                <w:szCs w:val="21"/>
                <w:vertAlign w:val="superscript"/>
              </w:rPr>
              <w:t>67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27.7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27.8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2364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1.95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PCTF-4</w:t>
            </w:r>
            <w:r w:rsidRPr="00FF2B89">
              <w:rPr>
                <w:rFonts w:ascii="Times New Roman" w:eastAsia="SimSun" w:hAnsi="Times New Roman" w:cs="Times New Roman"/>
                <w:szCs w:val="21"/>
                <w:vertAlign w:val="superscript"/>
              </w:rPr>
              <w:t>67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1942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Ph-An-COF</w:t>
            </w:r>
            <w:r w:rsidRPr="00FF2B89">
              <w:rPr>
                <w:rFonts w:ascii="Times New Roman" w:eastAsia="SimSun" w:hAnsi="Times New Roman" w:cs="Times New Roman"/>
                <w:szCs w:val="21"/>
                <w:vertAlign w:val="superscript"/>
              </w:rPr>
              <w:t>68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1701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1.16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Ph-AnCD-COF</w:t>
            </w:r>
            <w:r w:rsidRPr="00FF2B89">
              <w:rPr>
                <w:rFonts w:ascii="Times New Roman" w:eastAsia="SimSun" w:hAnsi="Times New Roman" w:cs="Times New Roman"/>
                <w:szCs w:val="21"/>
                <w:vertAlign w:val="superscript"/>
              </w:rPr>
              <w:t>68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5283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2.76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PI-2-COF</w:t>
            </w:r>
            <w:r w:rsidRPr="00FF2B89">
              <w:rPr>
                <w:rFonts w:ascii="Times New Roman" w:eastAsia="SimSun" w:hAnsi="Times New Roman" w:cs="Times New Roman"/>
                <w:szCs w:val="21"/>
                <w:vertAlign w:val="superscript"/>
              </w:rPr>
              <w:t>69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2286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PI-3-COF</w:t>
            </w:r>
            <w:r w:rsidRPr="00FF2B89">
              <w:rPr>
                <w:rFonts w:ascii="Times New Roman" w:eastAsia="SimSun" w:hAnsi="Times New Roman" w:cs="Times New Roman"/>
                <w:szCs w:val="21"/>
                <w:vertAlign w:val="superscript"/>
              </w:rPr>
              <w:t>69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30.4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30.6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2280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2.03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PI-COF-4</w:t>
            </w:r>
            <w:r w:rsidRPr="00FF2B89">
              <w:rPr>
                <w:rFonts w:ascii="Times New Roman" w:eastAsia="SimSun" w:hAnsi="Times New Roman" w:cs="Times New Roman"/>
                <w:szCs w:val="21"/>
                <w:vertAlign w:val="superscript"/>
              </w:rPr>
              <w:t>69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5113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3.19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PI-COF-4-2P</w:t>
            </w:r>
            <w:r w:rsidRPr="00FF2B89">
              <w:rPr>
                <w:rFonts w:ascii="Times New Roman" w:eastAsia="SimSun" w:hAnsi="Times New Roman" w:cs="Times New Roman"/>
                <w:szCs w:val="21"/>
                <w:vertAlign w:val="superscript"/>
              </w:rPr>
              <w:t>70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5020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PI-COF-5</w:t>
            </w:r>
            <w:r w:rsidRPr="00FF2B89">
              <w:rPr>
                <w:rFonts w:ascii="Times New Roman" w:eastAsia="SimSun" w:hAnsi="Times New Roman" w:cs="Times New Roman"/>
                <w:szCs w:val="21"/>
                <w:vertAlign w:val="superscript"/>
              </w:rPr>
              <w:t>70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6479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7.30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PI-COF-5-2P</w:t>
            </w:r>
            <w:r w:rsidRPr="00FF2B89">
              <w:rPr>
                <w:rFonts w:ascii="Times New Roman" w:eastAsia="SimSun" w:hAnsi="Times New Roman" w:cs="Times New Roman"/>
                <w:szCs w:val="21"/>
                <w:vertAlign w:val="superscript"/>
              </w:rPr>
              <w:t>70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6543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3.42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Por-COF</w:t>
            </w:r>
            <w:r w:rsidRPr="00FF2B89">
              <w:rPr>
                <w:rFonts w:ascii="Times New Roman" w:eastAsia="SimSun" w:hAnsi="Times New Roman" w:cs="Times New Roman"/>
                <w:szCs w:val="21"/>
                <w:vertAlign w:val="superscript"/>
              </w:rPr>
              <w:t>71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4010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2.24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POR-COF</w:t>
            </w:r>
            <w:r w:rsidRPr="00FF2B89">
              <w:rPr>
                <w:rFonts w:ascii="Times New Roman" w:eastAsia="SimSun" w:hAnsi="Times New Roman" w:cs="Times New Roman"/>
                <w:szCs w:val="21"/>
                <w:vertAlign w:val="superscript"/>
              </w:rPr>
              <w:t>72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3548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0.77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PPy-COF</w:t>
            </w:r>
            <w:r w:rsidRPr="00FF2B89">
              <w:rPr>
                <w:rFonts w:ascii="Times New Roman" w:eastAsia="SimSun" w:hAnsi="Times New Roman" w:cs="Times New Roman"/>
                <w:szCs w:val="21"/>
                <w:vertAlign w:val="superscript"/>
              </w:rPr>
              <w:t>73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1332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0.57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Py-2,2'-BPyPh-COF</w:t>
            </w:r>
            <w:r w:rsidRPr="00FF2B89">
              <w:rPr>
                <w:rFonts w:ascii="Times New Roman" w:eastAsia="SimSun" w:hAnsi="Times New Roman" w:cs="Times New Roman"/>
                <w:szCs w:val="21"/>
                <w:vertAlign w:val="superscript"/>
              </w:rPr>
              <w:t>74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2251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1.64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0.77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Py-2,3-BPyPh-COF</w:t>
            </w:r>
            <w:r w:rsidRPr="00FF2B89">
              <w:rPr>
                <w:rFonts w:ascii="Times New Roman" w:eastAsia="SimSun" w:hAnsi="Times New Roman" w:cs="Times New Roman"/>
                <w:szCs w:val="21"/>
                <w:vertAlign w:val="superscript"/>
              </w:rPr>
              <w:t>74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2243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1.62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Py-2,3-DHPh-COF</w:t>
            </w:r>
            <w:r w:rsidRPr="00FF2B89">
              <w:rPr>
                <w:rFonts w:ascii="Times New Roman" w:eastAsia="SimSun" w:hAnsi="Times New Roman" w:cs="Times New Roman"/>
                <w:szCs w:val="21"/>
                <w:vertAlign w:val="superscript"/>
              </w:rPr>
              <w:t>74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4568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2.70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EB-COF:F</w:t>
            </w:r>
            <w:r w:rsidRPr="00FF2B89">
              <w:rPr>
                <w:rFonts w:ascii="Times New Roman" w:eastAsia="SimSun" w:hAnsi="Times New Roman" w:cs="Times New Roman"/>
                <w:szCs w:val="21"/>
                <w:vertAlign w:val="superscript"/>
              </w:rPr>
              <w:t>49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1594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Py-An-COF</w:t>
            </w:r>
            <w:r w:rsidRPr="00FF2B89">
              <w:rPr>
                <w:rFonts w:ascii="Times New Roman" w:eastAsia="SimSun" w:hAnsi="Times New Roman" w:cs="Times New Roman"/>
                <w:szCs w:val="21"/>
                <w:vertAlign w:val="superscript"/>
              </w:rPr>
              <w:t>75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2344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1.47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Py-Azine-COF</w:t>
            </w:r>
            <w:r w:rsidRPr="00FF2B89">
              <w:rPr>
                <w:rFonts w:ascii="Times New Roman" w:eastAsia="SimSun" w:hAnsi="Times New Roman" w:cs="Times New Roman"/>
                <w:szCs w:val="21"/>
                <w:vertAlign w:val="superscript"/>
              </w:rPr>
              <w:t>76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2031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1.11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EB-COF:I</w:t>
            </w:r>
            <w:r w:rsidRPr="00FF2B89">
              <w:rPr>
                <w:rFonts w:ascii="Times New Roman" w:eastAsia="SimSun" w:hAnsi="Times New Roman" w:cs="Times New Roman"/>
                <w:szCs w:val="21"/>
                <w:vertAlign w:val="superscript"/>
              </w:rPr>
              <w:t>49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9.6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1530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Py-COF</w:t>
            </w:r>
            <w:r w:rsidRPr="00FF2B89">
              <w:rPr>
                <w:rFonts w:ascii="Times New Roman" w:eastAsia="SimSun" w:hAnsi="Times New Roman" w:cs="Times New Roman"/>
                <w:szCs w:val="21"/>
                <w:vertAlign w:val="superscript"/>
              </w:rPr>
              <w:t>77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7229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6.62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lastRenderedPageBreak/>
              <w:t xml:space="preserve">NUS-9 </w:t>
            </w:r>
            <w:r w:rsidRPr="00FF2B89">
              <w:rPr>
                <w:rFonts w:ascii="Times New Roman" w:eastAsia="SimSun" w:hAnsi="Times New Roman" w:cs="Times New Roman"/>
                <w:szCs w:val="21"/>
                <w:vertAlign w:val="superscript"/>
              </w:rPr>
              <w:t>78</w:t>
            </w:r>
            <w:r w:rsidRPr="00FF2B89">
              <w:rPr>
                <w:rFonts w:ascii="Times New Roman" w:eastAsia="SimSun" w:hAnsi="Times New Roman" w:cs="Times New Roman"/>
                <w:szCs w:val="21"/>
              </w:rPr>
              <w:t xml:space="preserve">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2392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Py-DHPh-COF</w:t>
            </w:r>
            <w:r w:rsidRPr="00FF2B89">
              <w:rPr>
                <w:rFonts w:ascii="Times New Roman" w:eastAsia="SimSun" w:hAnsi="Times New Roman" w:cs="Times New Roman"/>
                <w:szCs w:val="21"/>
                <w:vertAlign w:val="superscript"/>
              </w:rPr>
              <w:t>74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4796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2.70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 xml:space="preserve">NUS-10 </w:t>
            </w:r>
            <w:r w:rsidRPr="00FF2B89">
              <w:rPr>
                <w:rFonts w:ascii="Times New Roman" w:eastAsia="SimSun" w:hAnsi="Times New Roman" w:cs="Times New Roman"/>
                <w:szCs w:val="21"/>
                <w:vertAlign w:val="superscript"/>
              </w:rPr>
              <w:t xml:space="preserve">78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1959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Star-COF-1</w:t>
            </w:r>
            <w:r w:rsidRPr="00FF2B89">
              <w:rPr>
                <w:rFonts w:ascii="Times New Roman" w:eastAsia="SimSun" w:hAnsi="Times New Roman" w:cs="Times New Roman"/>
                <w:szCs w:val="21"/>
                <w:vertAlign w:val="superscript"/>
              </w:rPr>
              <w:t>79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30.4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30.6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1371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Star-COF-2</w:t>
            </w:r>
            <w:r w:rsidRPr="00FF2B89">
              <w:rPr>
                <w:rFonts w:ascii="Times New Roman" w:eastAsia="SimSun" w:hAnsi="Times New Roman" w:cs="Times New Roman"/>
                <w:szCs w:val="21"/>
                <w:vertAlign w:val="superscript"/>
              </w:rPr>
              <w:t>79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37.3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37.4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1496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1.51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Star-COF-3</w:t>
            </w:r>
            <w:r w:rsidRPr="00FF2B89">
              <w:rPr>
                <w:rFonts w:ascii="Times New Roman" w:eastAsia="SimSun" w:hAnsi="Times New Roman" w:cs="Times New Roman"/>
                <w:szCs w:val="21"/>
                <w:vertAlign w:val="superscript"/>
              </w:rPr>
              <w:t>79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40.0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40.2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1602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1.72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0.77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T-COF 1</w:t>
            </w:r>
            <w:r w:rsidRPr="00FF2B89">
              <w:rPr>
                <w:rFonts w:ascii="Times New Roman" w:eastAsia="SimSun" w:hAnsi="Times New Roman" w:cs="Times New Roman"/>
                <w:szCs w:val="21"/>
                <w:vertAlign w:val="superscript"/>
              </w:rPr>
              <w:t>80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7.6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8.2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1045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0.48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T-COF 2</w:t>
            </w:r>
            <w:r w:rsidRPr="00FF2B89">
              <w:rPr>
                <w:rFonts w:ascii="Times New Roman" w:eastAsia="SimSun" w:hAnsi="Times New Roman" w:cs="Times New Roman"/>
                <w:szCs w:val="21"/>
                <w:vertAlign w:val="superscript"/>
              </w:rPr>
              <w:t>80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1507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T-COF 3</w:t>
            </w:r>
            <w:r w:rsidRPr="00FF2B89">
              <w:rPr>
                <w:rFonts w:ascii="Times New Roman" w:eastAsia="SimSun" w:hAnsi="Times New Roman" w:cs="Times New Roman"/>
                <w:szCs w:val="21"/>
                <w:vertAlign w:val="superscript"/>
              </w:rPr>
              <w:t>80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TAPB-PDA COF</w:t>
            </w:r>
            <w:r w:rsidRPr="00FF2B89">
              <w:rPr>
                <w:rFonts w:ascii="Times New Roman" w:eastAsia="SimSun" w:hAnsi="Times New Roman" w:cs="Times New Roman"/>
                <w:szCs w:val="21"/>
                <w:vertAlign w:val="superscript"/>
              </w:rPr>
              <w:t>81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2410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2.21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TAPB-TFP</w:t>
            </w:r>
            <w:r w:rsidRPr="00FF2B89">
              <w:rPr>
                <w:rFonts w:ascii="Times New Roman" w:eastAsia="SimSun" w:hAnsi="Times New Roman" w:cs="Times New Roman"/>
                <w:szCs w:val="21"/>
                <w:vertAlign w:val="superscript"/>
              </w:rPr>
              <w:t>59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1496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TAPB-TFPB</w:t>
            </w:r>
            <w:r w:rsidRPr="00FF2B89">
              <w:rPr>
                <w:rFonts w:ascii="Times New Roman" w:eastAsia="SimSun" w:hAnsi="Times New Roman" w:cs="Times New Roman"/>
                <w:szCs w:val="21"/>
                <w:vertAlign w:val="superscript"/>
              </w:rPr>
              <w:t>59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1973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TBPB-COF</w:t>
            </w:r>
            <w:r w:rsidRPr="00FF2B89">
              <w:rPr>
                <w:rFonts w:ascii="Times New Roman" w:eastAsia="SimSun" w:hAnsi="Times New Roman" w:cs="Times New Roman"/>
                <w:szCs w:val="21"/>
                <w:vertAlign w:val="superscript"/>
              </w:rPr>
              <w:t>82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1677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TD-COF-5</w:t>
            </w:r>
            <w:r w:rsidRPr="00FF2B89">
              <w:rPr>
                <w:rFonts w:ascii="Times New Roman" w:eastAsia="SimSun" w:hAnsi="Times New Roman" w:cs="Times New Roman"/>
                <w:szCs w:val="21"/>
                <w:vertAlign w:val="superscript"/>
              </w:rPr>
              <w:t>83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27.9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28.4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4465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3.42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0.87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DAB-TFP-COF</w:t>
            </w:r>
            <w:r w:rsidRPr="00FF2B89">
              <w:rPr>
                <w:rFonts w:ascii="Times New Roman" w:eastAsia="SimSun" w:hAnsi="Times New Roman" w:cs="Times New Roman"/>
                <w:szCs w:val="21"/>
                <w:vertAlign w:val="superscript"/>
              </w:rPr>
              <w:t>42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1739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TfpBDH</w:t>
            </w:r>
            <w:r w:rsidRPr="00FF2B89">
              <w:rPr>
                <w:rFonts w:ascii="Times New Roman" w:eastAsia="SimSun" w:hAnsi="Times New Roman" w:cs="Times New Roman"/>
                <w:szCs w:val="21"/>
                <w:vertAlign w:val="superscript"/>
              </w:rPr>
              <w:t>84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36.2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36.3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2102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2.08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TFPT-COF</w:t>
            </w:r>
            <w:r w:rsidRPr="00FF2B89">
              <w:rPr>
                <w:rFonts w:ascii="Times New Roman" w:eastAsia="SimSun" w:hAnsi="Times New Roman" w:cs="Times New Roman"/>
                <w:szCs w:val="21"/>
                <w:vertAlign w:val="superscript"/>
              </w:rPr>
              <w:t>85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34.2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34.4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2131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2.02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TH-COF-1</w:t>
            </w:r>
            <w:r w:rsidRPr="00FF2B89">
              <w:rPr>
                <w:rFonts w:ascii="Times New Roman" w:eastAsia="SimSun" w:hAnsi="Times New Roman" w:cs="Times New Roman"/>
                <w:szCs w:val="21"/>
                <w:vertAlign w:val="superscript"/>
              </w:rPr>
              <w:t>86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1561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Tp-Azo</w:t>
            </w:r>
            <w:r w:rsidRPr="00FF2B89">
              <w:rPr>
                <w:rFonts w:ascii="Times New Roman" w:eastAsia="SimSun" w:hAnsi="Times New Roman" w:cs="Times New Roman"/>
                <w:szCs w:val="21"/>
                <w:vertAlign w:val="superscript"/>
              </w:rPr>
              <w:t>87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25.5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25.7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1829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TP-COF</w:t>
            </w:r>
            <w:r w:rsidRPr="00FF2B89">
              <w:rPr>
                <w:rFonts w:ascii="Times New Roman" w:eastAsia="SimSun" w:hAnsi="Times New Roman" w:cs="Times New Roman"/>
                <w:szCs w:val="21"/>
                <w:vertAlign w:val="superscript"/>
              </w:rPr>
              <w:t>88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28.5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28.7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1758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1.42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Tp-Por-COF-AA</w:t>
            </w:r>
            <w:r w:rsidRPr="00FF2B89">
              <w:rPr>
                <w:rFonts w:ascii="Times New Roman" w:eastAsia="SimSun" w:hAnsi="Times New Roman" w:cs="Times New Roman"/>
                <w:szCs w:val="21"/>
                <w:vertAlign w:val="superscript"/>
              </w:rPr>
              <w:t>89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41.1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41.2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1907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2.10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Tp-Por-COF-AB</w:t>
            </w:r>
            <w:r w:rsidRPr="00FF2B89">
              <w:rPr>
                <w:rFonts w:ascii="Times New Roman" w:eastAsia="SimSun" w:hAnsi="Times New Roman" w:cs="Times New Roman"/>
                <w:szCs w:val="21"/>
                <w:vertAlign w:val="superscript"/>
              </w:rPr>
              <w:t>89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2880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1.73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Tp-Stb</w:t>
            </w:r>
            <w:r w:rsidRPr="00FF2B89">
              <w:rPr>
                <w:rFonts w:ascii="Times New Roman" w:eastAsia="SimSun" w:hAnsi="Times New Roman" w:cs="Times New Roman"/>
                <w:szCs w:val="21"/>
                <w:vertAlign w:val="superscript"/>
              </w:rPr>
              <w:t>87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1987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TpBD-2NO</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vertAlign w:val="superscript"/>
              </w:rPr>
              <w:t>90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1638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1.13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TPBD-ME</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vertAlign w:val="superscript"/>
              </w:rPr>
              <w:t>90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1.03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TpBD-N</w:t>
            </w:r>
            <w:r w:rsidRPr="00FF2B89">
              <w:rPr>
                <w:rFonts w:ascii="Times New Roman" w:eastAsia="SimSun" w:hAnsi="Times New Roman" w:cs="Times New Roman"/>
                <w:szCs w:val="21"/>
                <w:vertAlign w:val="subscript"/>
              </w:rPr>
              <w:t>H2</w:t>
            </w:r>
            <w:r w:rsidRPr="00FF2B89">
              <w:rPr>
                <w:rFonts w:ascii="Times New Roman" w:eastAsia="SimSun" w:hAnsi="Times New Roman" w:cs="Times New Roman"/>
                <w:szCs w:val="21"/>
                <w:vertAlign w:val="superscript"/>
              </w:rPr>
              <w:t>91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1705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TpBD-NHCOCH</w:t>
            </w:r>
            <w:r w:rsidRPr="00FF2B89">
              <w:rPr>
                <w:rFonts w:ascii="Times New Roman" w:eastAsia="SimSun" w:hAnsi="Times New Roman" w:cs="Times New Roman"/>
                <w:szCs w:val="21"/>
                <w:vertAlign w:val="subscript"/>
              </w:rPr>
              <w:t>3</w:t>
            </w:r>
            <w:r w:rsidRPr="00FF2B89">
              <w:rPr>
                <w:rFonts w:ascii="Times New Roman" w:eastAsia="SimSun" w:hAnsi="Times New Roman" w:cs="Times New Roman"/>
                <w:szCs w:val="21"/>
                <w:vertAlign w:val="superscript"/>
              </w:rPr>
              <w:t>91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1335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lastRenderedPageBreak/>
              <w:t>TpBD-NO</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vertAlign w:val="superscript"/>
              </w:rPr>
              <w:t>90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1517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TpBD-(OMe)</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vertAlign w:val="superscript"/>
              </w:rPr>
              <w:t>90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2149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TpBD</w:t>
            </w:r>
            <w:r w:rsidRPr="00FF2B89">
              <w:rPr>
                <w:rFonts w:ascii="Times New Roman" w:eastAsia="SimSun" w:hAnsi="Times New Roman" w:cs="Times New Roman"/>
                <w:szCs w:val="21"/>
                <w:vertAlign w:val="superscript"/>
              </w:rPr>
              <w:t>92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1717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TpBDH</w:t>
            </w:r>
            <w:r w:rsidRPr="00FF2B89">
              <w:rPr>
                <w:rFonts w:ascii="Times New Roman" w:eastAsia="SimSun" w:hAnsi="Times New Roman" w:cs="Times New Roman"/>
                <w:szCs w:val="21"/>
                <w:vertAlign w:val="superscript"/>
              </w:rPr>
              <w:t>93</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22.2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1504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1.04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TpPa-1-F</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vertAlign w:val="superscript"/>
              </w:rPr>
              <w:t>90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1359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TpPa-1</w:t>
            </w:r>
            <w:r w:rsidRPr="00FF2B89">
              <w:rPr>
                <w:rFonts w:ascii="Times New Roman" w:eastAsia="SimSun" w:hAnsi="Times New Roman" w:cs="Times New Roman"/>
                <w:szCs w:val="21"/>
                <w:vertAlign w:val="superscript"/>
              </w:rPr>
              <w:t>94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1643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0.93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TpPa-2</w:t>
            </w:r>
            <w:r w:rsidRPr="00FF2B89">
              <w:rPr>
                <w:rFonts w:ascii="Times New Roman" w:eastAsia="SimSun" w:hAnsi="Times New Roman" w:cs="Times New Roman"/>
                <w:szCs w:val="21"/>
                <w:vertAlign w:val="superscript"/>
              </w:rPr>
              <w:t>94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1586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TpPa-F</w:t>
            </w:r>
            <w:r w:rsidRPr="00FF2B89">
              <w:rPr>
                <w:rFonts w:ascii="Times New Roman" w:eastAsia="SimSun" w:hAnsi="Times New Roman" w:cs="Times New Roman"/>
                <w:szCs w:val="21"/>
                <w:vertAlign w:val="subscript"/>
              </w:rPr>
              <w:t>4</w:t>
            </w:r>
            <w:r w:rsidRPr="00FF2B89">
              <w:rPr>
                <w:rFonts w:ascii="Times New Roman" w:eastAsia="SimSun" w:hAnsi="Times New Roman" w:cs="Times New Roman"/>
                <w:szCs w:val="21"/>
                <w:vertAlign w:val="superscript"/>
              </w:rPr>
              <w:t>90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1084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0.60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TpPA-NO</w:t>
            </w:r>
            <w:r w:rsidRPr="00FF2B89">
              <w:rPr>
                <w:rFonts w:ascii="Times New Roman" w:eastAsia="SimSun" w:hAnsi="Times New Roman" w:cs="Times New Roman"/>
                <w:szCs w:val="21"/>
                <w:vertAlign w:val="subscript"/>
              </w:rPr>
              <w:t>2</w:t>
            </w:r>
            <w:r w:rsidRPr="00FF2B89">
              <w:rPr>
                <w:rFonts w:ascii="Times New Roman" w:eastAsia="SimSun" w:hAnsi="Times New Roman" w:cs="Times New Roman"/>
                <w:szCs w:val="21"/>
                <w:vertAlign w:val="superscript"/>
              </w:rPr>
              <w:t>90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1281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0.58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TpPa-SO</w:t>
            </w:r>
            <w:r w:rsidRPr="00FF2B89">
              <w:rPr>
                <w:rFonts w:ascii="Times New Roman" w:eastAsia="SimSun" w:hAnsi="Times New Roman" w:cs="Times New Roman"/>
                <w:szCs w:val="21"/>
                <w:vertAlign w:val="subscript"/>
              </w:rPr>
              <w:t>3</w:t>
            </w:r>
            <w:r w:rsidRPr="00FF2B89">
              <w:rPr>
                <w:rFonts w:ascii="Times New Roman" w:eastAsia="SimSun" w:hAnsi="Times New Roman" w:cs="Times New Roman"/>
                <w:szCs w:val="21"/>
              </w:rPr>
              <w:t>H-Py</w:t>
            </w:r>
            <w:r w:rsidRPr="00FF2B89">
              <w:rPr>
                <w:rFonts w:ascii="Times New Roman" w:eastAsia="SimSun" w:hAnsi="Times New Roman" w:cs="Times New Roman"/>
                <w:szCs w:val="21"/>
                <w:vertAlign w:val="superscript"/>
              </w:rPr>
              <w:t>95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1523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TpPa-SO</w:t>
            </w:r>
            <w:r w:rsidRPr="00FF2B89">
              <w:rPr>
                <w:rFonts w:ascii="Times New Roman" w:eastAsia="SimSun" w:hAnsi="Times New Roman" w:cs="Times New Roman"/>
                <w:szCs w:val="21"/>
                <w:vertAlign w:val="subscript"/>
              </w:rPr>
              <w:t>3</w:t>
            </w:r>
            <w:r w:rsidRPr="00FF2B89">
              <w:rPr>
                <w:rFonts w:ascii="Times New Roman" w:eastAsia="SimSun" w:hAnsi="Times New Roman" w:cs="Times New Roman"/>
                <w:szCs w:val="21"/>
              </w:rPr>
              <w:t>H</w:t>
            </w:r>
            <w:r w:rsidRPr="00FF2B89">
              <w:rPr>
                <w:rFonts w:ascii="Times New Roman" w:eastAsia="SimSun" w:hAnsi="Times New Roman" w:cs="Times New Roman"/>
                <w:szCs w:val="21"/>
                <w:vertAlign w:val="superscript"/>
              </w:rPr>
              <w:t>90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1289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0.59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TPT-COF-1</w:t>
            </w:r>
            <w:r w:rsidRPr="00FF2B89">
              <w:rPr>
                <w:rFonts w:ascii="Times New Roman" w:eastAsia="SimSun" w:hAnsi="Times New Roman" w:cs="Times New Roman"/>
                <w:szCs w:val="21"/>
                <w:vertAlign w:val="superscript"/>
              </w:rPr>
              <w:t>96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2122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TPT-COF-2</w:t>
            </w:r>
            <w:r w:rsidRPr="00FF2B89">
              <w:rPr>
                <w:rFonts w:ascii="Times New Roman" w:eastAsia="SimSun" w:hAnsi="Times New Roman" w:cs="Times New Roman"/>
                <w:szCs w:val="21"/>
                <w:vertAlign w:val="superscript"/>
              </w:rPr>
              <w:t>96</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33.8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33.9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2468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2.18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TpTG-Br</w:t>
            </w:r>
            <w:r w:rsidRPr="00FF2B89">
              <w:rPr>
                <w:rFonts w:ascii="Times New Roman" w:eastAsia="SimSun" w:hAnsi="Times New Roman" w:cs="Times New Roman"/>
                <w:szCs w:val="21"/>
                <w:vertAlign w:val="superscript"/>
              </w:rPr>
              <w:t>97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0.20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0.35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TpTG-Cl</w:t>
            </w:r>
            <w:r w:rsidRPr="00FF2B89">
              <w:rPr>
                <w:rFonts w:ascii="Times New Roman" w:eastAsia="SimSun" w:hAnsi="Times New Roman" w:cs="Times New Roman"/>
                <w:szCs w:val="21"/>
                <w:vertAlign w:val="superscript"/>
              </w:rPr>
              <w:t>97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0.23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0.36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TpTG-I</w:t>
            </w:r>
            <w:r w:rsidRPr="00FF2B89">
              <w:rPr>
                <w:rFonts w:ascii="Times New Roman" w:eastAsia="SimSun" w:hAnsi="Times New Roman" w:cs="Times New Roman"/>
                <w:szCs w:val="21"/>
                <w:vertAlign w:val="superscript"/>
              </w:rPr>
              <w:t>97</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0.17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0.34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TRIPTA</w:t>
            </w:r>
            <w:r w:rsidRPr="00FF2B89">
              <w:rPr>
                <w:rFonts w:ascii="Times New Roman" w:eastAsia="SimSun" w:hAnsi="Times New Roman" w:cs="Times New Roman"/>
                <w:szCs w:val="21"/>
                <w:vertAlign w:val="superscript"/>
              </w:rPr>
              <w:t>98</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11.9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12.4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1503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TT-COF</w:t>
            </w:r>
            <w:r w:rsidRPr="00FF2B89">
              <w:rPr>
                <w:rFonts w:ascii="Times New Roman" w:eastAsia="SimSun" w:hAnsi="Times New Roman" w:cs="Times New Roman"/>
                <w:szCs w:val="21"/>
                <w:vertAlign w:val="superscript"/>
              </w:rPr>
              <w:t>99</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1610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0.74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TTF-COF</w:t>
            </w:r>
            <w:r w:rsidRPr="00FF2B89">
              <w:rPr>
                <w:rFonts w:ascii="Times New Roman" w:eastAsia="SimSun" w:hAnsi="Times New Roman" w:cs="Times New Roman"/>
                <w:szCs w:val="21"/>
                <w:vertAlign w:val="superscript"/>
              </w:rPr>
              <w:t>100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3391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1.92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TThPP</w:t>
            </w:r>
            <w:r w:rsidRPr="00FF2B89">
              <w:rPr>
                <w:rFonts w:ascii="Times New Roman" w:eastAsia="SimSun" w:hAnsi="Times New Roman" w:cs="Times New Roman"/>
                <w:szCs w:val="21"/>
                <w:vertAlign w:val="superscript"/>
              </w:rPr>
              <w:t>101</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3780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2.08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ZnP-COF</w:t>
            </w:r>
            <w:r w:rsidRPr="00FF2B89">
              <w:rPr>
                <w:rFonts w:ascii="Times New Roman" w:eastAsia="SimSun" w:hAnsi="Times New Roman" w:cs="Times New Roman"/>
                <w:szCs w:val="21"/>
                <w:vertAlign w:val="superscript"/>
              </w:rPr>
              <w:t>50</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4000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2.27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0.82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ZnPc-COF</w:t>
            </w:r>
            <w:r w:rsidRPr="00FF2B89">
              <w:rPr>
                <w:rFonts w:ascii="Times New Roman" w:eastAsia="SimSun" w:hAnsi="Times New Roman" w:cs="Times New Roman"/>
                <w:szCs w:val="21"/>
                <w:vertAlign w:val="superscript"/>
              </w:rPr>
              <w:t>102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16.6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1409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ZnPc-DPB</w:t>
            </w:r>
            <w:r w:rsidRPr="00FF2B89">
              <w:rPr>
                <w:rFonts w:ascii="Times New Roman" w:eastAsia="SimSun" w:hAnsi="Times New Roman" w:cs="Times New Roman"/>
                <w:szCs w:val="21"/>
                <w:vertAlign w:val="superscript"/>
              </w:rPr>
              <w:t>102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26.6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26.8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1798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1.39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ZnPc-NDI</w:t>
            </w:r>
            <w:r w:rsidRPr="00FF2B89">
              <w:rPr>
                <w:rFonts w:ascii="Times New Roman" w:eastAsia="SimSun" w:hAnsi="Times New Roman" w:cs="Times New Roman"/>
                <w:szCs w:val="21"/>
                <w:vertAlign w:val="superscript"/>
              </w:rPr>
              <w:t>102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27.0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27.2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1428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1.20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0.73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ZnPc-PPE</w:t>
            </w:r>
            <w:r w:rsidRPr="00FF2B89">
              <w:rPr>
                <w:rFonts w:ascii="Times New Roman" w:eastAsia="SimSun" w:hAnsi="Times New Roman" w:cs="Times New Roman"/>
                <w:szCs w:val="21"/>
                <w:vertAlign w:val="superscript"/>
              </w:rPr>
              <w:t>102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32.1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32.2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2060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1.84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0.79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ZnPc-Py</w:t>
            </w:r>
            <w:r w:rsidRPr="00FF2B89">
              <w:rPr>
                <w:rFonts w:ascii="Times New Roman" w:eastAsia="SimSun" w:hAnsi="Times New Roman" w:cs="Times New Roman"/>
                <w:szCs w:val="21"/>
                <w:vertAlign w:val="superscript"/>
              </w:rPr>
              <w:t>102</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18.3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1312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0.85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0.66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N3-COF</w:t>
            </w:r>
            <w:r w:rsidRPr="00FF2B89">
              <w:rPr>
                <w:rFonts w:ascii="Times New Roman" w:eastAsia="SimSun" w:hAnsi="Times New Roman" w:cs="Times New Roman"/>
                <w:szCs w:val="21"/>
                <w:vertAlign w:val="superscript"/>
              </w:rPr>
              <w:t>103</w:t>
            </w:r>
          </w:p>
        </w:tc>
        <w:tc>
          <w:tcPr>
            <w:tcW w:w="1134" w:type="dxa"/>
            <w:vAlign w:val="center"/>
          </w:tcPr>
          <w:p w:rsidR="00900884" w:rsidRPr="00FF2B89" w:rsidRDefault="00900884" w:rsidP="003A021D">
            <w:pPr>
              <w:spacing w:after="0" w:line="360" w:lineRule="auto"/>
              <w:rPr>
                <w:rFonts w:ascii="Times New Roman" w:eastAsia="等线" w:hAnsi="Times New Roman" w:cs="Times New Roman"/>
                <w:szCs w:val="21"/>
              </w:rPr>
            </w:pPr>
            <w:r w:rsidRPr="00FF2B89">
              <w:rPr>
                <w:rFonts w:ascii="Times New Roman" w:hAnsi="Times New Roman" w:cs="Times New Roman"/>
                <w:szCs w:val="21"/>
              </w:rPr>
              <w:t xml:space="preserve">18.2 </w:t>
            </w:r>
          </w:p>
        </w:tc>
        <w:tc>
          <w:tcPr>
            <w:tcW w:w="1134" w:type="dxa"/>
            <w:vAlign w:val="center"/>
          </w:tcPr>
          <w:p w:rsidR="00900884" w:rsidRPr="00FF2B89" w:rsidRDefault="00900884" w:rsidP="003A021D">
            <w:pPr>
              <w:spacing w:after="0" w:line="360" w:lineRule="auto"/>
              <w:rPr>
                <w:rFonts w:ascii="Times New Roman" w:eastAsia="等线" w:hAnsi="Times New Roman" w:cs="Times New Roman"/>
                <w:szCs w:val="21"/>
              </w:rPr>
            </w:pPr>
            <w:r w:rsidRPr="00FF2B89">
              <w:rPr>
                <w:rFonts w:ascii="Times New Roman" w:hAnsi="Times New Roman" w:cs="Times New Roman"/>
                <w:szCs w:val="21"/>
              </w:rPr>
              <w:t xml:space="preserve">18.5 </w:t>
            </w:r>
          </w:p>
        </w:tc>
        <w:tc>
          <w:tcPr>
            <w:tcW w:w="1134" w:type="dxa"/>
            <w:vAlign w:val="center"/>
          </w:tcPr>
          <w:p w:rsidR="00900884" w:rsidRPr="00FF2B89" w:rsidRDefault="00900884" w:rsidP="003A021D">
            <w:pPr>
              <w:spacing w:after="0" w:line="360" w:lineRule="auto"/>
              <w:rPr>
                <w:rFonts w:ascii="Times New Roman" w:eastAsia="等线" w:hAnsi="Times New Roman" w:cs="Times New Roman"/>
                <w:szCs w:val="21"/>
              </w:rPr>
            </w:pPr>
            <w:r w:rsidRPr="00FF2B89">
              <w:rPr>
                <w:rFonts w:ascii="Times New Roman" w:hAnsi="Times New Roman" w:cs="Times New Roman"/>
                <w:szCs w:val="21"/>
              </w:rPr>
              <w:t xml:space="preserve">1885 </w:t>
            </w:r>
          </w:p>
        </w:tc>
        <w:tc>
          <w:tcPr>
            <w:tcW w:w="1134" w:type="dxa"/>
            <w:vAlign w:val="center"/>
          </w:tcPr>
          <w:p w:rsidR="00900884" w:rsidRPr="00FF2B89" w:rsidRDefault="00900884" w:rsidP="003A021D">
            <w:pPr>
              <w:spacing w:after="0" w:line="360" w:lineRule="auto"/>
              <w:rPr>
                <w:rFonts w:ascii="Times New Roman" w:eastAsia="等线" w:hAnsi="Times New Roman" w:cs="Times New Roman"/>
                <w:szCs w:val="21"/>
              </w:rPr>
            </w:pPr>
            <w:r w:rsidRPr="00FF2B89">
              <w:rPr>
                <w:rFonts w:ascii="Times New Roman" w:eastAsia="等线" w:hAnsi="Times New Roman" w:cs="Times New Roman"/>
                <w:szCs w:val="21"/>
              </w:rPr>
              <w:t xml:space="preserve">1.23 </w:t>
            </w:r>
          </w:p>
        </w:tc>
        <w:tc>
          <w:tcPr>
            <w:tcW w:w="930" w:type="dxa"/>
            <w:vAlign w:val="center"/>
          </w:tcPr>
          <w:p w:rsidR="00900884" w:rsidRPr="00FF2B89" w:rsidRDefault="00900884" w:rsidP="003A021D">
            <w:pPr>
              <w:spacing w:after="0" w:line="360" w:lineRule="auto"/>
              <w:rPr>
                <w:rFonts w:ascii="Times New Roman" w:eastAsia="等线"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lastRenderedPageBreak/>
              <w:t>TTI-COF</w:t>
            </w:r>
            <w:r w:rsidRPr="00FF2B89">
              <w:rPr>
                <w:rFonts w:ascii="Times New Roman" w:eastAsia="SimSun" w:hAnsi="Times New Roman" w:cs="Times New Roman"/>
                <w:szCs w:val="21"/>
                <w:vertAlign w:val="superscript"/>
              </w:rPr>
              <w:t>104</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18.2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18.5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1959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1.26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0.71 </w:t>
            </w:r>
          </w:p>
        </w:tc>
      </w:tr>
      <w:tr w:rsidR="00900884" w:rsidRPr="00FF2B89" w:rsidTr="003A021D">
        <w:trPr>
          <w:trHeight w:val="454"/>
          <w:jc w:val="center"/>
        </w:trPr>
        <w:tc>
          <w:tcPr>
            <w:tcW w:w="2830" w:type="dxa"/>
            <w:vAlign w:val="center"/>
          </w:tcPr>
          <w:p w:rsidR="00900884" w:rsidRPr="00FF2B89" w:rsidRDefault="00900884" w:rsidP="003A021D">
            <w:pPr>
              <w:pStyle w:val="ListParagraph"/>
              <w:widowControl/>
              <w:numPr>
                <w:ilvl w:val="0"/>
                <w:numId w:val="19"/>
              </w:numPr>
              <w:spacing w:line="360" w:lineRule="auto"/>
              <w:ind w:firstLineChars="0"/>
              <w:rPr>
                <w:rFonts w:ascii="Times New Roman" w:eastAsia="SimSun" w:hAnsi="Times New Roman" w:cs="Times New Roman"/>
                <w:szCs w:val="21"/>
              </w:rPr>
            </w:pPr>
            <w:r w:rsidRPr="00FF2B89">
              <w:rPr>
                <w:rFonts w:ascii="Times New Roman" w:eastAsia="SimSun" w:hAnsi="Times New Roman" w:cs="Times New Roman"/>
                <w:szCs w:val="21"/>
              </w:rPr>
              <w:t>NUS-14</w:t>
            </w:r>
            <w:r w:rsidRPr="00FF2B89">
              <w:rPr>
                <w:rFonts w:ascii="Times New Roman" w:eastAsia="SimSun" w:hAnsi="Times New Roman" w:cs="Times New Roman"/>
                <w:szCs w:val="21"/>
                <w:vertAlign w:val="superscript"/>
              </w:rPr>
              <w:t>105</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40.7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40.8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hAnsi="Times New Roman" w:cs="Times New Roman"/>
                <w:szCs w:val="21"/>
              </w:rPr>
              <w:t xml:space="preserve">2537 </w:t>
            </w:r>
          </w:p>
        </w:tc>
        <w:tc>
          <w:tcPr>
            <w:tcW w:w="1134"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2.71 </w:t>
            </w:r>
          </w:p>
        </w:tc>
        <w:tc>
          <w:tcPr>
            <w:tcW w:w="930" w:type="dxa"/>
            <w:vAlign w:val="center"/>
          </w:tcPr>
          <w:p w:rsidR="00900884" w:rsidRPr="00FF2B89" w:rsidRDefault="00900884" w:rsidP="003A021D">
            <w:pPr>
              <w:spacing w:after="0" w:line="360" w:lineRule="auto"/>
              <w:rPr>
                <w:rFonts w:ascii="Times New Roman" w:eastAsia="SimSun" w:hAnsi="Times New Roman" w:cs="Times New Roman"/>
                <w:szCs w:val="21"/>
              </w:rPr>
            </w:pPr>
            <w:r w:rsidRPr="00FF2B89">
              <w:rPr>
                <w:rFonts w:ascii="Times New Roman" w:eastAsia="等线" w:hAnsi="Times New Roman" w:cs="Times New Roman"/>
                <w:szCs w:val="21"/>
              </w:rPr>
              <w:t xml:space="preserve">0.84 </w:t>
            </w:r>
          </w:p>
        </w:tc>
      </w:tr>
    </w:tbl>
    <w:p w:rsidR="00900884" w:rsidRPr="00FF2B89" w:rsidRDefault="00900884" w:rsidP="00900884">
      <w:pPr>
        <w:rPr>
          <w:rFonts w:ascii="Times New Roman" w:hAnsi="Times New Roman"/>
          <w:sz w:val="21"/>
          <w:szCs w:val="21"/>
        </w:rPr>
      </w:pPr>
      <w:r w:rsidRPr="00FF2B89">
        <w:rPr>
          <w:rFonts w:ascii="Times New Roman" w:hAnsi="Times New Roman"/>
          <w:sz w:val="21"/>
          <w:szCs w:val="21"/>
          <w:lang w:eastAsia="zh-CN"/>
        </w:rPr>
        <w:t>*Accessible surface area (</w:t>
      </w:r>
      <w:r w:rsidRPr="00FF2B89">
        <w:rPr>
          <w:rFonts w:ascii="Times New Roman" w:hAnsi="Times New Roman"/>
          <w:i/>
          <w:sz w:val="21"/>
          <w:szCs w:val="21"/>
        </w:rPr>
        <w:t>S</w:t>
      </w:r>
      <w:r w:rsidRPr="00FF2B89">
        <w:rPr>
          <w:rFonts w:ascii="Times New Roman" w:hAnsi="Times New Roman"/>
          <w:i/>
          <w:sz w:val="21"/>
          <w:szCs w:val="21"/>
          <w:vertAlign w:val="subscript"/>
        </w:rPr>
        <w:t>acc</w:t>
      </w:r>
      <w:r w:rsidRPr="00FF2B89">
        <w:rPr>
          <w:rFonts w:ascii="Times New Roman" w:hAnsi="Times New Roman"/>
          <w:sz w:val="21"/>
          <w:szCs w:val="21"/>
          <w:lang w:eastAsia="zh-CN"/>
        </w:rPr>
        <w:t>) of each material was calculated by a probe molecule with a size equal to the kinetic diameter of N</w:t>
      </w:r>
      <w:r w:rsidRPr="00FF2B89">
        <w:rPr>
          <w:rFonts w:ascii="Times New Roman" w:hAnsi="Times New Roman"/>
          <w:sz w:val="21"/>
          <w:szCs w:val="21"/>
          <w:vertAlign w:val="subscript"/>
          <w:lang w:eastAsia="zh-CN"/>
        </w:rPr>
        <w:t>2</w:t>
      </w:r>
      <w:r w:rsidRPr="00FF2B89">
        <w:rPr>
          <w:rFonts w:ascii="Times New Roman" w:hAnsi="Times New Roman"/>
          <w:sz w:val="21"/>
          <w:szCs w:val="21"/>
          <w:lang w:eastAsia="zh-CN"/>
        </w:rPr>
        <w:t xml:space="preserve"> (3.68 Å), while a probe size of 0.0 Å was applied to calculate the free volume </w:t>
      </w:r>
      <w:r w:rsidRPr="00FF2B89">
        <w:rPr>
          <w:rFonts w:ascii="Times New Roman" w:hAnsi="Times New Roman"/>
          <w:sz w:val="21"/>
          <w:szCs w:val="21"/>
        </w:rPr>
        <w:t>(</w:t>
      </w:r>
      <w:r w:rsidRPr="00FF2B89">
        <w:rPr>
          <w:rFonts w:ascii="Times New Roman" w:hAnsi="Times New Roman"/>
          <w:i/>
          <w:iCs/>
          <w:sz w:val="21"/>
          <w:szCs w:val="21"/>
        </w:rPr>
        <w:t>V</w:t>
      </w:r>
      <w:r w:rsidRPr="00FF2B89">
        <w:rPr>
          <w:rFonts w:ascii="Times New Roman" w:hAnsi="Times New Roman"/>
          <w:sz w:val="21"/>
          <w:szCs w:val="21"/>
          <w:vertAlign w:val="subscript"/>
        </w:rPr>
        <w:t>free</w:t>
      </w:r>
      <w:r w:rsidRPr="00FF2B89">
        <w:rPr>
          <w:rFonts w:ascii="Times New Roman" w:hAnsi="Times New Roman"/>
          <w:sz w:val="21"/>
          <w:szCs w:val="21"/>
        </w:rPr>
        <w:t xml:space="preserve">) </w:t>
      </w:r>
      <w:r w:rsidRPr="00FF2B89">
        <w:rPr>
          <w:rFonts w:ascii="Times New Roman" w:hAnsi="Times New Roman"/>
          <w:sz w:val="21"/>
          <w:szCs w:val="21"/>
          <w:lang w:eastAsia="zh-CN"/>
        </w:rPr>
        <w:t>which is the absolute amount of volume not occupied by the framework atoms. The void fraction (</w:t>
      </w:r>
      <w:r w:rsidRPr="00FF2B89">
        <w:rPr>
          <w:rFonts w:ascii="Times New Roman" w:hAnsi="Times New Roman"/>
          <w:i/>
          <w:iCs/>
          <w:sz w:val="21"/>
          <w:szCs w:val="21"/>
        </w:rPr>
        <w:t>φ</w:t>
      </w:r>
      <w:r w:rsidRPr="00FF2B89">
        <w:rPr>
          <w:rFonts w:ascii="Times New Roman" w:hAnsi="Times New Roman"/>
          <w:sz w:val="21"/>
          <w:szCs w:val="21"/>
          <w:lang w:eastAsia="zh-CN"/>
        </w:rPr>
        <w:t>) was determined from the ratio of free volume to the total volume of the cell.</w:t>
      </w:r>
    </w:p>
    <w:p w:rsidR="00900884" w:rsidRPr="00FF2B89" w:rsidRDefault="00900884" w:rsidP="00900884">
      <w:pPr>
        <w:spacing w:after="0" w:line="360" w:lineRule="auto"/>
        <w:ind w:firstLine="420"/>
        <w:rPr>
          <w:rFonts w:ascii="Times New Roman" w:hAnsi="Times New Roman"/>
          <w:szCs w:val="24"/>
          <w:lang w:eastAsia="zh-CN"/>
        </w:rPr>
      </w:pPr>
      <w:r w:rsidRPr="00FF2B89">
        <w:rPr>
          <w:rFonts w:ascii="Times New Roman" w:hAnsi="Times New Roman"/>
          <w:szCs w:val="24"/>
          <w:lang w:eastAsia="zh-CN"/>
        </w:rPr>
        <w:t>The COFs provided in the database can be divided into two categories. One is those with the structures that are constructed according to the specific atomic coordinate files reported by the experimental studies. The other is those reported without atomic coordinate files but they are all the ones with the topologies already known. Thus, based on the experimental information, the starting structure of each of these COFs was built by: (i) selecting one existing COF structure with the same topology; (ii) replacing the building blocks of this structure with the specific ones that correspond to the monomer molecules for synthesizing the targeted material; (iii) imposing the unit cell parameters determined experimentally (if available) or initially arranging appropriate ones. Then, molecular mechanism (MM) approach combined with DREIDIND force field was first employed to optimize these initial models (for the structures without cell parameters available, both the lattice parameters and atomic positions were also allowed to fully relax), using the Forcite module implemented in Material Studio software. Finally, periodic density functional theory calculations combined with Grimme’s dispersion correction were performed to further refine these structures. These DFT-D2 calculations were carried out using the Dmol</w:t>
      </w:r>
      <w:r w:rsidRPr="00FF2B89">
        <w:rPr>
          <w:rFonts w:ascii="Times New Roman" w:hAnsi="Times New Roman"/>
          <w:szCs w:val="24"/>
          <w:vertAlign w:val="superscript"/>
          <w:lang w:eastAsia="zh-CN"/>
        </w:rPr>
        <w:t>3</w:t>
      </w:r>
      <w:r w:rsidRPr="00FF2B89">
        <w:rPr>
          <w:rFonts w:ascii="Times New Roman" w:hAnsi="Times New Roman"/>
          <w:szCs w:val="24"/>
          <w:lang w:eastAsia="zh-CN"/>
        </w:rPr>
        <w:t xml:space="preserve"> code implemented in the Material Studio software.</w:t>
      </w:r>
    </w:p>
    <w:p w:rsidR="00900884" w:rsidRPr="00FF2B89" w:rsidRDefault="00900884" w:rsidP="00900884">
      <w:pPr>
        <w:spacing w:after="0" w:line="360" w:lineRule="auto"/>
        <w:rPr>
          <w:rFonts w:ascii="Times New Roman" w:hAnsi="Times New Roman"/>
          <w:lang w:eastAsia="zh-CN"/>
        </w:rPr>
      </w:pPr>
      <w:r w:rsidRPr="00FF2B89">
        <w:rPr>
          <w:rFonts w:ascii="Times New Roman" w:hAnsi="Times New Roman" w:hint="eastAsia"/>
          <w:szCs w:val="24"/>
          <w:lang w:eastAsia="zh-CN"/>
        </w:rPr>
        <w:t xml:space="preserve">   </w:t>
      </w:r>
      <w:r w:rsidRPr="00FF2B89">
        <w:rPr>
          <w:rFonts w:ascii="Times New Roman" w:hAnsi="Times New Roman"/>
          <w:szCs w:val="24"/>
          <w:lang w:eastAsia="zh-CN"/>
        </w:rPr>
        <w:t xml:space="preserve">For the </w:t>
      </w:r>
      <w:r w:rsidRPr="00FF2B89">
        <w:rPr>
          <w:rFonts w:ascii="Times New Roman" w:eastAsia="楷体" w:hAnsi="Times New Roman"/>
          <w:szCs w:val="24"/>
        </w:rPr>
        <w:t xml:space="preserve">experimentally reported </w:t>
      </w:r>
      <w:r w:rsidRPr="00FF2B89">
        <w:rPr>
          <w:rFonts w:ascii="Times New Roman" w:eastAsia="楷体" w:hAnsi="Times New Roman" w:hint="eastAsia"/>
          <w:szCs w:val="24"/>
        </w:rPr>
        <w:t xml:space="preserve">COFs structures </w:t>
      </w:r>
      <w:r w:rsidRPr="00FF2B89">
        <w:rPr>
          <w:rFonts w:ascii="Times New Roman" w:eastAsia="楷体" w:hAnsi="Times New Roman"/>
          <w:szCs w:val="24"/>
        </w:rPr>
        <w:t xml:space="preserve">that contain solvents </w:t>
      </w:r>
      <w:r w:rsidRPr="00FF2B89">
        <w:rPr>
          <w:rFonts w:ascii="Times New Roman" w:eastAsia="楷体" w:hAnsi="Times New Roman" w:hint="eastAsia"/>
          <w:szCs w:val="24"/>
        </w:rPr>
        <w:t xml:space="preserve">or </w:t>
      </w:r>
      <w:r w:rsidRPr="00FF2B89">
        <w:rPr>
          <w:rFonts w:ascii="Times New Roman" w:eastAsia="楷体" w:hAnsi="Times New Roman"/>
          <w:szCs w:val="24"/>
        </w:rPr>
        <w:t>disorder</w:t>
      </w:r>
      <w:r w:rsidRPr="00FF2B89">
        <w:rPr>
          <w:rFonts w:ascii="Times New Roman" w:eastAsia="楷体" w:hAnsi="Times New Roman" w:hint="eastAsia"/>
          <w:szCs w:val="24"/>
        </w:rPr>
        <w:t xml:space="preserve"> </w:t>
      </w:r>
      <w:r w:rsidRPr="00FF2B89">
        <w:rPr>
          <w:rFonts w:ascii="Times New Roman" w:eastAsia="楷体" w:hAnsi="Times New Roman"/>
          <w:szCs w:val="24"/>
        </w:rPr>
        <w:t>atoms, the structures</w:t>
      </w:r>
      <w:r w:rsidRPr="00FF2B89">
        <w:rPr>
          <w:rFonts w:ascii="Times New Roman" w:eastAsia="楷体" w:hAnsi="Times New Roman" w:hint="eastAsia"/>
          <w:szCs w:val="24"/>
        </w:rPr>
        <w:t xml:space="preserve"> were cleaned and fixed </w:t>
      </w:r>
      <w:r w:rsidRPr="00FF2B89">
        <w:rPr>
          <w:rFonts w:ascii="Times New Roman" w:eastAsia="楷体" w:hAnsi="Times New Roman"/>
          <w:szCs w:val="24"/>
        </w:rPr>
        <w:t>manually</w:t>
      </w:r>
      <w:r w:rsidRPr="00FF2B89">
        <w:rPr>
          <w:rFonts w:ascii="Times New Roman" w:eastAsia="楷体" w:hAnsi="Times New Roman" w:hint="eastAsia"/>
          <w:szCs w:val="24"/>
        </w:rPr>
        <w:t xml:space="preserve"> followed by </w:t>
      </w:r>
      <w:r w:rsidRPr="00FF2B89">
        <w:rPr>
          <w:rFonts w:ascii="Times New Roman" w:eastAsia="楷体" w:hAnsi="Times New Roman"/>
          <w:szCs w:val="24"/>
        </w:rPr>
        <w:t>optimiz</w:t>
      </w:r>
      <w:r w:rsidRPr="00FF2B89">
        <w:rPr>
          <w:rFonts w:ascii="Times New Roman" w:eastAsia="楷体" w:hAnsi="Times New Roman" w:hint="eastAsia"/>
          <w:szCs w:val="24"/>
        </w:rPr>
        <w:t xml:space="preserve">ation. The </w:t>
      </w:r>
      <w:r w:rsidRPr="00FF2B89">
        <w:rPr>
          <w:rFonts w:ascii="Times New Roman" w:eastAsia="楷体" w:hAnsi="Times New Roman"/>
          <w:szCs w:val="24"/>
        </w:rPr>
        <w:t>optimiz</w:t>
      </w:r>
      <w:r w:rsidRPr="00FF2B89">
        <w:rPr>
          <w:rFonts w:ascii="Times New Roman" w:eastAsia="楷体" w:hAnsi="Times New Roman" w:hint="eastAsia"/>
          <w:szCs w:val="24"/>
        </w:rPr>
        <w:t xml:space="preserve">ation </w:t>
      </w:r>
      <w:r w:rsidRPr="00FF2B89">
        <w:rPr>
          <w:rFonts w:ascii="Times New Roman" w:eastAsia="楷体" w:hAnsi="Times New Roman"/>
          <w:szCs w:val="24"/>
        </w:rPr>
        <w:t>methods</w:t>
      </w:r>
      <w:r w:rsidRPr="00FF2B89">
        <w:rPr>
          <w:rFonts w:ascii="Times New Roman" w:eastAsia="楷体" w:hAnsi="Times New Roman" w:hint="eastAsia"/>
          <w:szCs w:val="24"/>
        </w:rPr>
        <w:t xml:space="preserve"> are </w:t>
      </w:r>
      <w:r w:rsidRPr="00FF2B89">
        <w:rPr>
          <w:rFonts w:ascii="Times New Roman" w:eastAsia="楷体" w:hAnsi="Times New Roman"/>
          <w:szCs w:val="24"/>
        </w:rPr>
        <w:t xml:space="preserve">similar to the procedures mentioned above for those COFs without experimentally atomic positions, except that the experimental lattice parameters were fixed. </w:t>
      </w:r>
    </w:p>
    <w:p w:rsidR="00900884" w:rsidRPr="00FF2B89" w:rsidRDefault="00900884" w:rsidP="00900884">
      <w:pPr>
        <w:rPr>
          <w:rFonts w:ascii="Times New Roman" w:hAnsi="Times New Roman"/>
          <w:lang w:eastAsia="zh-CN"/>
        </w:rPr>
      </w:pPr>
    </w:p>
    <w:p w:rsidR="00900884" w:rsidRDefault="00900884" w:rsidP="00900884">
      <w:pPr>
        <w:rPr>
          <w:rFonts w:ascii="Times New Roman" w:hAnsi="Times New Roman"/>
          <w:lang w:eastAsia="zh-CN"/>
        </w:rPr>
      </w:pPr>
    </w:p>
    <w:p w:rsidR="00885BDE" w:rsidRPr="00FF2B89" w:rsidRDefault="00885BDE" w:rsidP="00900884">
      <w:pPr>
        <w:rPr>
          <w:rFonts w:ascii="Times New Roman" w:hAnsi="Times New Roman"/>
          <w:lang w:eastAsia="zh-CN"/>
        </w:rPr>
      </w:pPr>
      <w:bookmarkStart w:id="0" w:name="_GoBack"/>
      <w:bookmarkEnd w:id="0"/>
    </w:p>
    <w:p w:rsidR="00900884" w:rsidRPr="00FF2B89" w:rsidRDefault="00900884" w:rsidP="00900884">
      <w:pPr>
        <w:spacing w:line="360" w:lineRule="auto"/>
        <w:rPr>
          <w:rFonts w:ascii="Times New Roman" w:hAnsi="Times New Roman"/>
          <w:b/>
          <w:sz w:val="28"/>
          <w:szCs w:val="28"/>
        </w:rPr>
      </w:pPr>
      <w:r w:rsidRPr="00FF2B89">
        <w:rPr>
          <w:rFonts w:ascii="Times New Roman" w:hAnsi="Times New Roman"/>
          <w:b/>
          <w:sz w:val="28"/>
          <w:szCs w:val="28"/>
        </w:rPr>
        <w:lastRenderedPageBreak/>
        <w:t xml:space="preserve">2. Validation </w:t>
      </w:r>
      <w:r w:rsidRPr="00FF2B89">
        <w:rPr>
          <w:rFonts w:ascii="Times New Roman" w:hAnsi="Times New Roman" w:hint="eastAsia"/>
          <w:b/>
          <w:sz w:val="28"/>
          <w:szCs w:val="28"/>
        </w:rPr>
        <w:t>of the f</w:t>
      </w:r>
      <w:r w:rsidRPr="00FF2B89">
        <w:rPr>
          <w:rFonts w:ascii="Times New Roman" w:hAnsi="Times New Roman"/>
          <w:b/>
          <w:sz w:val="28"/>
          <w:szCs w:val="28"/>
        </w:rPr>
        <w:t>orce fields</w:t>
      </w:r>
    </w:p>
    <w:p w:rsidR="00900884" w:rsidRPr="00FF2B89" w:rsidRDefault="00900884" w:rsidP="00900884">
      <w:pPr>
        <w:adjustRightInd w:val="0"/>
        <w:spacing w:line="360" w:lineRule="auto"/>
        <w:ind w:firstLineChars="49" w:firstLine="118"/>
        <w:contextualSpacing/>
        <w:rPr>
          <w:rFonts w:ascii="Times New Roman" w:hAnsi="Times New Roman"/>
          <w:szCs w:val="24"/>
        </w:rPr>
      </w:pPr>
      <w:r w:rsidRPr="00FF2B89">
        <w:rPr>
          <w:rFonts w:ascii="Times New Roman" w:hAnsi="Times New Roman"/>
          <w:b/>
          <w:szCs w:val="24"/>
        </w:rPr>
        <w:t>Table S2</w:t>
      </w:r>
      <w:r w:rsidRPr="00FF2B89">
        <w:rPr>
          <w:rFonts w:ascii="Times New Roman" w:hAnsi="Times New Roman"/>
          <w:szCs w:val="24"/>
        </w:rPr>
        <w:t xml:space="preserve">. Lennard-Jones parameters for the framework atoms of the COFs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
        <w:gridCol w:w="689"/>
        <w:gridCol w:w="689"/>
        <w:gridCol w:w="689"/>
        <w:gridCol w:w="689"/>
        <w:gridCol w:w="689"/>
        <w:gridCol w:w="689"/>
        <w:gridCol w:w="689"/>
        <w:gridCol w:w="689"/>
        <w:gridCol w:w="689"/>
        <w:gridCol w:w="689"/>
        <w:gridCol w:w="584"/>
        <w:gridCol w:w="584"/>
      </w:tblGrid>
      <w:tr w:rsidR="00900884" w:rsidRPr="00FF2B89" w:rsidTr="00EC4203">
        <w:trPr>
          <w:trHeight w:val="465"/>
        </w:trPr>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Atoms</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C</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O</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H</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N</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F</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B</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Si</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S</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lang w:eastAsia="zh-CN"/>
              </w:rPr>
            </w:pPr>
            <w:r w:rsidRPr="00FF2B89">
              <w:rPr>
                <w:rFonts w:ascii="Times New Roman" w:hAnsi="Times New Roman"/>
                <w:sz w:val="21"/>
                <w:szCs w:val="21"/>
                <w:lang w:eastAsia="zh-CN"/>
              </w:rPr>
              <w:t>P</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Zn</w:t>
            </w:r>
          </w:p>
        </w:tc>
        <w:tc>
          <w:tcPr>
            <w:tcW w:w="0" w:type="auto"/>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Cu</w:t>
            </w:r>
          </w:p>
        </w:tc>
        <w:tc>
          <w:tcPr>
            <w:tcW w:w="531" w:type="dxa"/>
            <w:tcBorders>
              <w:top w:val="single" w:sz="12" w:space="0" w:color="000000"/>
              <w:left w:val="nil"/>
              <w:bottom w:val="single" w:sz="8" w:space="0" w:color="000000"/>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Ni</w:t>
            </w:r>
            <w:r w:rsidRPr="00FF2B89">
              <w:rPr>
                <w:rFonts w:ascii="Times New Roman" w:hAnsi="Times New Roman"/>
                <w:i/>
                <w:sz w:val="21"/>
                <w:szCs w:val="21"/>
                <w:vertAlign w:val="superscript"/>
              </w:rPr>
              <w:t>a</w:t>
            </w:r>
          </w:p>
        </w:tc>
      </w:tr>
      <w:tr w:rsidR="00900884" w:rsidRPr="00FF2B89" w:rsidTr="00EC4203">
        <w:trPr>
          <w:trHeight w:val="465"/>
        </w:trPr>
        <w:tc>
          <w:tcPr>
            <w:tcW w:w="0" w:type="auto"/>
            <w:tcBorders>
              <w:top w:val="single" w:sz="8" w:space="0" w:color="000000"/>
              <w:left w:val="nil"/>
              <w:bottom w:val="nil"/>
              <w:right w:val="nil"/>
            </w:tcBorders>
            <w:shd w:val="clear" w:color="auto" w:fill="auto"/>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i/>
                <w:iCs/>
                <w:sz w:val="21"/>
                <w:szCs w:val="21"/>
              </w:rPr>
              <w:t>σ</w:t>
            </w:r>
            <w:r w:rsidRPr="00FF2B89">
              <w:rPr>
                <w:rFonts w:ascii="Times New Roman" w:hAnsi="Times New Roman"/>
                <w:sz w:val="21"/>
                <w:szCs w:val="21"/>
              </w:rPr>
              <w:t xml:space="preserve"> (Å)</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3.47</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3.03</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2.85</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3.26</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3.09</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3.58</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3.80</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3.59</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lang w:eastAsia="zh-CN"/>
              </w:rPr>
            </w:pPr>
            <w:r w:rsidRPr="00FF2B89">
              <w:rPr>
                <w:rFonts w:ascii="Times New Roman" w:hAnsi="Times New Roman"/>
                <w:sz w:val="21"/>
                <w:szCs w:val="21"/>
                <w:lang w:eastAsia="zh-CN"/>
              </w:rPr>
              <w:t>3.70</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4.04</w:t>
            </w:r>
          </w:p>
        </w:tc>
        <w:tc>
          <w:tcPr>
            <w:tcW w:w="0" w:type="auto"/>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3.11</w:t>
            </w:r>
          </w:p>
        </w:tc>
        <w:tc>
          <w:tcPr>
            <w:tcW w:w="531" w:type="dxa"/>
            <w:tcBorders>
              <w:top w:val="single" w:sz="8" w:space="0" w:color="000000"/>
              <w:left w:val="nil"/>
              <w:bottom w:val="nil"/>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2.52</w:t>
            </w:r>
          </w:p>
        </w:tc>
      </w:tr>
      <w:tr w:rsidR="00900884" w:rsidRPr="00FF2B89" w:rsidTr="00EC4203">
        <w:trPr>
          <w:trHeight w:val="698"/>
        </w:trPr>
        <w:tc>
          <w:tcPr>
            <w:tcW w:w="0" w:type="auto"/>
            <w:tcBorders>
              <w:top w:val="nil"/>
              <w:left w:val="nil"/>
              <w:bottom w:val="single" w:sz="12" w:space="0" w:color="auto"/>
              <w:right w:val="nil"/>
            </w:tcBorders>
            <w:shd w:val="clear" w:color="auto" w:fill="auto"/>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i/>
                <w:iCs/>
                <w:sz w:val="21"/>
                <w:szCs w:val="21"/>
              </w:rPr>
              <w:sym w:font="Symbol" w:char="0065"/>
            </w:r>
            <w:r w:rsidRPr="00FF2B89">
              <w:rPr>
                <w:rFonts w:ascii="Times New Roman" w:hAnsi="Times New Roman"/>
                <w:i/>
                <w:iCs/>
                <w:sz w:val="21"/>
                <w:szCs w:val="21"/>
              </w:rPr>
              <w:t>/k</w:t>
            </w:r>
            <w:r w:rsidRPr="00FF2B89">
              <w:rPr>
                <w:rFonts w:ascii="Times New Roman" w:hAnsi="Times New Roman"/>
                <w:i/>
                <w:iCs/>
                <w:sz w:val="21"/>
                <w:szCs w:val="21"/>
                <w:vertAlign w:val="subscript"/>
              </w:rPr>
              <w:t xml:space="preserve">B </w:t>
            </w:r>
            <w:r w:rsidRPr="00FF2B89">
              <w:rPr>
                <w:rFonts w:ascii="Times New Roman" w:hAnsi="Times New Roman"/>
                <w:iCs/>
                <w:sz w:val="21"/>
                <w:szCs w:val="21"/>
              </w:rPr>
              <w:t>(K)</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47.86</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48.16</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7.650</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38.95</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36.48</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47.81</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156.0</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173.1</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lang w:eastAsia="zh-CN"/>
              </w:rPr>
            </w:pPr>
            <w:r w:rsidRPr="00FF2B89">
              <w:rPr>
                <w:rFonts w:ascii="Times New Roman" w:hAnsi="Times New Roman"/>
                <w:sz w:val="21"/>
                <w:szCs w:val="21"/>
                <w:lang w:eastAsia="zh-CN"/>
              </w:rPr>
              <w:t>161.0</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27.68</w:t>
            </w:r>
          </w:p>
        </w:tc>
        <w:tc>
          <w:tcPr>
            <w:tcW w:w="0" w:type="auto"/>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rPr>
            </w:pPr>
            <w:r w:rsidRPr="00FF2B89">
              <w:rPr>
                <w:rFonts w:ascii="Times New Roman" w:hAnsi="Times New Roman"/>
                <w:sz w:val="21"/>
                <w:szCs w:val="21"/>
              </w:rPr>
              <w:t>2.52</w:t>
            </w:r>
          </w:p>
        </w:tc>
        <w:tc>
          <w:tcPr>
            <w:tcW w:w="531" w:type="dxa"/>
            <w:tcBorders>
              <w:top w:val="nil"/>
              <w:left w:val="nil"/>
              <w:bottom w:val="single" w:sz="12" w:space="0" w:color="auto"/>
              <w:right w:val="nil"/>
            </w:tcBorders>
            <w:vAlign w:val="center"/>
          </w:tcPr>
          <w:p w:rsidR="00900884" w:rsidRPr="00FF2B89" w:rsidRDefault="00900884" w:rsidP="00EC4203">
            <w:pPr>
              <w:adjustRightInd w:val="0"/>
              <w:spacing w:line="360" w:lineRule="auto"/>
              <w:contextualSpacing/>
              <w:jc w:val="center"/>
              <w:rPr>
                <w:rFonts w:ascii="Times New Roman" w:hAnsi="Times New Roman"/>
                <w:sz w:val="21"/>
                <w:szCs w:val="21"/>
                <w:lang w:eastAsia="zh-CN"/>
              </w:rPr>
            </w:pPr>
            <w:r w:rsidRPr="00FF2B89">
              <w:rPr>
                <w:rFonts w:ascii="Times New Roman" w:hAnsi="Times New Roman"/>
                <w:sz w:val="21"/>
                <w:szCs w:val="21"/>
              </w:rPr>
              <w:t>7.5</w:t>
            </w:r>
            <w:r w:rsidRPr="00FF2B89">
              <w:rPr>
                <w:rFonts w:ascii="Times New Roman" w:hAnsi="Times New Roman"/>
                <w:sz w:val="21"/>
                <w:szCs w:val="21"/>
                <w:lang w:eastAsia="zh-CN"/>
              </w:rPr>
              <w:t>5</w:t>
            </w:r>
          </w:p>
        </w:tc>
      </w:tr>
    </w:tbl>
    <w:p w:rsidR="00900884" w:rsidRPr="00FF2B89" w:rsidRDefault="00900884" w:rsidP="00900884">
      <w:pPr>
        <w:adjustRightInd w:val="0"/>
        <w:spacing w:after="600" w:line="360" w:lineRule="auto"/>
        <w:ind w:firstLineChars="50" w:firstLine="120"/>
        <w:contextualSpacing/>
        <w:rPr>
          <w:rFonts w:ascii="Times New Roman" w:hAnsi="Times New Roman"/>
          <w:lang w:eastAsia="zh-CN"/>
        </w:rPr>
      </w:pPr>
      <w:r w:rsidRPr="00FF2B89">
        <w:rPr>
          <w:rFonts w:ascii="Times New Roman" w:hAnsi="Times New Roman" w:hint="eastAsia"/>
          <w:vertAlign w:val="superscript"/>
        </w:rPr>
        <w:t>a</w:t>
      </w:r>
      <w:r w:rsidRPr="00FF2B89">
        <w:rPr>
          <w:rFonts w:ascii="Times New Roman" w:hAnsi="Times New Roman" w:hint="eastAsia"/>
        </w:rPr>
        <w:t xml:space="preserve"> </w:t>
      </w:r>
      <w:r w:rsidRPr="00FF2B89">
        <w:rPr>
          <w:rFonts w:ascii="Times New Roman" w:hAnsi="Times New Roman"/>
        </w:rPr>
        <w:t>Taken from the UFF force field</w:t>
      </w:r>
      <w:r w:rsidRPr="00FF2B89">
        <w:rPr>
          <w:rFonts w:ascii="Times New Roman" w:hAnsi="Times New Roman"/>
          <w:vertAlign w:val="superscript"/>
        </w:rPr>
        <w:t>1</w:t>
      </w:r>
      <w:r w:rsidRPr="00FF2B89">
        <w:rPr>
          <w:rFonts w:ascii="Times New Roman" w:hAnsi="Times New Roman" w:hint="eastAsia"/>
          <w:vertAlign w:val="superscript"/>
          <w:lang w:eastAsia="zh-CN"/>
        </w:rPr>
        <w:t>0</w:t>
      </w:r>
      <w:r w:rsidRPr="00FF2B89">
        <w:rPr>
          <w:rFonts w:ascii="Times New Roman" w:hAnsi="Times New Roman"/>
          <w:vertAlign w:val="superscript"/>
          <w:lang w:eastAsia="zh-CN"/>
        </w:rPr>
        <w:t>8</w:t>
      </w:r>
      <w:r w:rsidRPr="00FF2B89">
        <w:rPr>
          <w:rFonts w:ascii="Times New Roman" w:hAnsi="Times New Roman"/>
          <w:vertAlign w:val="superscript"/>
        </w:rPr>
        <w:t xml:space="preserve"> </w:t>
      </w:r>
      <w:r w:rsidRPr="00FF2B89">
        <w:rPr>
          <w:rFonts w:ascii="Times New Roman" w:hAnsi="Times New Roman"/>
        </w:rPr>
        <w:t>(they are miss</w:t>
      </w:r>
      <w:r w:rsidRPr="00FF2B89">
        <w:rPr>
          <w:rFonts w:ascii="Times New Roman" w:hAnsi="Times New Roman" w:hint="eastAsia"/>
        </w:rPr>
        <w:t>ing</w:t>
      </w:r>
      <w:r w:rsidRPr="00FF2B89">
        <w:rPr>
          <w:rFonts w:ascii="Times New Roman" w:hAnsi="Times New Roman"/>
        </w:rPr>
        <w:t xml:space="preserve"> in the Dreiding force field).</w:t>
      </w:r>
    </w:p>
    <w:p w:rsidR="00900884" w:rsidRPr="00FF2B89" w:rsidRDefault="00900884" w:rsidP="00900884">
      <w:pPr>
        <w:adjustRightInd w:val="0"/>
        <w:spacing w:after="600" w:line="360" w:lineRule="auto"/>
        <w:ind w:firstLineChars="50" w:firstLine="120"/>
        <w:contextualSpacing/>
        <w:rPr>
          <w:rFonts w:ascii="Times New Roman" w:hAnsi="Times New Roman"/>
          <w:lang w:eastAsia="zh-CN"/>
        </w:rPr>
      </w:pPr>
    </w:p>
    <w:p w:rsidR="00900884" w:rsidRPr="00FF2B89" w:rsidRDefault="00900884" w:rsidP="00B53CB6">
      <w:pPr>
        <w:spacing w:beforeLines="200"/>
        <w:rPr>
          <w:rFonts w:ascii="Times New Roman" w:hAnsi="Times New Roman"/>
          <w:lang w:eastAsia="zh-CN"/>
        </w:rPr>
      </w:pPr>
      <w:r w:rsidRPr="00FF2B89">
        <w:rPr>
          <w:noProof/>
          <w:lang w:val="en-IN" w:eastAsia="en-IN"/>
        </w:rPr>
        <w:drawing>
          <wp:inline distT="0" distB="0" distL="0" distR="0">
            <wp:extent cx="2994660" cy="219061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177" t="7642" r="11137" b="3654"/>
                    <a:stretch/>
                  </pic:blipFill>
                  <pic:spPr bwMode="auto">
                    <a:xfrm>
                      <a:off x="0" y="0"/>
                      <a:ext cx="2994660" cy="21906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FF2B89">
        <w:rPr>
          <w:noProof/>
          <w:lang w:val="en-IN" w:eastAsia="en-IN"/>
        </w:rPr>
        <w:drawing>
          <wp:inline distT="0" distB="0" distL="0" distR="0">
            <wp:extent cx="2918460" cy="215614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07" t="9140" r="12290" b="3474"/>
                    <a:stretch/>
                  </pic:blipFill>
                  <pic:spPr bwMode="auto">
                    <a:xfrm>
                      <a:off x="0" y="0"/>
                      <a:ext cx="2920570" cy="21577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00884" w:rsidRPr="00FF2B89" w:rsidRDefault="00900884" w:rsidP="00900884">
      <w:pPr>
        <w:spacing w:after="0" w:line="360" w:lineRule="auto"/>
        <w:rPr>
          <w:rFonts w:ascii="Times New Roman" w:hAnsi="Times New Roman"/>
          <w:lang w:eastAsia="zh-CN"/>
        </w:rPr>
      </w:pPr>
      <w:r w:rsidRPr="00FF2B89">
        <w:rPr>
          <w:rFonts w:ascii="Times New Roman" w:hAnsi="Times New Roman"/>
          <w:b/>
          <w:lang w:eastAsia="zh-CN"/>
        </w:rPr>
        <w:t>Fig. S1</w:t>
      </w:r>
      <w:r w:rsidRPr="00FF2B89">
        <w:rPr>
          <w:rFonts w:ascii="Times New Roman" w:hAnsi="Times New Roman"/>
          <w:lang w:eastAsia="zh-CN"/>
        </w:rPr>
        <w:t xml:space="preserve"> Comparison of the simulated adsorption isotherms of Ar in COFs with the corresponding experimental data</w:t>
      </w:r>
      <w:r w:rsidRPr="00FF2B89">
        <w:rPr>
          <w:rFonts w:ascii="Times New Roman" w:hAnsi="Times New Roman"/>
          <w:vertAlign w:val="superscript"/>
          <w:lang w:eastAsia="zh-CN"/>
        </w:rPr>
        <w:t>109</w:t>
      </w:r>
      <w:r w:rsidRPr="00FF2B89">
        <w:rPr>
          <w:rFonts w:ascii="Times New Roman" w:hAnsi="Times New Roman"/>
          <w:lang w:eastAsia="zh-CN"/>
        </w:rPr>
        <w:t xml:space="preserve"> (red squares: simulation results; black circles: experimental data).</w:t>
      </w:r>
    </w:p>
    <w:p w:rsidR="00900884" w:rsidRPr="00FF2B89" w:rsidRDefault="00900884" w:rsidP="00900884">
      <w:pPr>
        <w:spacing w:after="0"/>
        <w:rPr>
          <w:rFonts w:ascii="Times New Roman" w:hAnsi="Times New Roman"/>
          <w:lang w:eastAsia="zh-CN"/>
        </w:rPr>
      </w:pPr>
    </w:p>
    <w:p w:rsidR="00900884" w:rsidRPr="00FF2B89" w:rsidRDefault="00900884" w:rsidP="00900884">
      <w:pPr>
        <w:spacing w:after="0"/>
        <w:rPr>
          <w:rFonts w:ascii="Times New Roman" w:hAnsi="Times New Roman"/>
        </w:rPr>
      </w:pPr>
    </w:p>
    <w:p w:rsidR="00900884" w:rsidRPr="00FF2B89" w:rsidRDefault="00900884" w:rsidP="00900884">
      <w:pPr>
        <w:spacing w:after="0"/>
        <w:rPr>
          <w:rFonts w:ascii="Times New Roman" w:hAnsi="Times New Roman"/>
        </w:rPr>
      </w:pPr>
      <w:r w:rsidRPr="00FF2B89">
        <w:rPr>
          <w:rFonts w:ascii="Times New Roman" w:hAnsi="Times New Roman"/>
        </w:rPr>
        <w:br w:type="page"/>
      </w:r>
    </w:p>
    <w:p w:rsidR="00900884" w:rsidRPr="00FF2B89" w:rsidRDefault="00900884" w:rsidP="00900884">
      <w:pPr>
        <w:spacing w:after="0"/>
        <w:rPr>
          <w:rFonts w:ascii="Times New Roman" w:hAnsi="Times New Roman"/>
          <w:b/>
          <w:sz w:val="28"/>
          <w:szCs w:val="28"/>
          <w:lang w:eastAsia="zh-CN"/>
        </w:rPr>
      </w:pPr>
      <w:r w:rsidRPr="00FF2B89">
        <w:rPr>
          <w:rFonts w:ascii="Times New Roman" w:hAnsi="Times New Roman"/>
          <w:b/>
          <w:sz w:val="28"/>
          <w:szCs w:val="28"/>
        </w:rPr>
        <w:lastRenderedPageBreak/>
        <w:t xml:space="preserve">3. </w:t>
      </w:r>
      <w:r w:rsidRPr="00FF2B89">
        <w:rPr>
          <w:rFonts w:ascii="Times New Roman" w:hAnsi="Times New Roman" w:hint="eastAsia"/>
          <w:b/>
          <w:sz w:val="28"/>
          <w:szCs w:val="28"/>
          <w:lang w:eastAsia="zh-CN"/>
        </w:rPr>
        <w:t>Structure-property relationships</w:t>
      </w:r>
    </w:p>
    <w:p w:rsidR="00900884" w:rsidRPr="00FF2B89" w:rsidRDefault="00900884" w:rsidP="00900884">
      <w:pPr>
        <w:pStyle w:val="ListParagraph"/>
        <w:widowControl/>
        <w:numPr>
          <w:ilvl w:val="0"/>
          <w:numId w:val="22"/>
        </w:numPr>
        <w:spacing w:after="200" w:line="360" w:lineRule="auto"/>
        <w:ind w:firstLineChars="0"/>
        <w:jc w:val="left"/>
        <w:rPr>
          <w:rFonts w:ascii="Times New Roman" w:hAnsi="Times New Roman"/>
          <w:b/>
          <w:sz w:val="28"/>
          <w:szCs w:val="28"/>
        </w:rPr>
      </w:pPr>
      <w:r w:rsidRPr="00FF2B89">
        <w:rPr>
          <w:rFonts w:ascii="Times New Roman" w:hAnsi="Times New Roman" w:hint="eastAsia"/>
          <w:b/>
          <w:sz w:val="28"/>
          <w:szCs w:val="28"/>
        </w:rPr>
        <w:t>Kr/Ar separation</w:t>
      </w:r>
    </w:p>
    <w:p w:rsidR="00900884" w:rsidRPr="00FF2B89" w:rsidRDefault="00587EA4" w:rsidP="00900884">
      <w:pPr>
        <w:rPr>
          <w:rFonts w:ascii="Times New Roman" w:hAnsi="Times New Roman"/>
        </w:rPr>
      </w:pPr>
      <w:r w:rsidRPr="00587EA4">
        <w:rPr>
          <w:rFonts w:ascii="Times New Roman" w:hAnsi="Times New Roman"/>
          <w:noProof/>
          <w:lang w:eastAsia="zh-CN"/>
        </w:rPr>
      </w:r>
      <w:r>
        <w:rPr>
          <w:rFonts w:ascii="Times New Roman" w:hAnsi="Times New Roman"/>
          <w:noProof/>
          <w:lang w:eastAsia="zh-CN"/>
        </w:rPr>
        <w:pict>
          <v:group id="组合 1" o:spid="_x0000_s1047" style="width:266.3pt;height:175.85pt;mso-position-horizontal-relative:char;mso-position-vertical-relative:line" coordsize="46529,31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49" type="#_x0000_t75" style="position:absolute;left:40702;top:12057;width:5827;height:141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iD23EAAAA2gAAAA8AAABkcnMvZG93bnJldi54bWxEj9FqwkAURN8F/2G5Ql+kbqwgmrqKthT6&#10;UKRN+gG32WsSzN5Nd9ck/n23IPg4zMwZZrMbTCM6cr62rGA+S0AQF1bXXCr4zt8eVyB8QNbYWCYF&#10;V/Kw245HG0y17fmLuiyUIkLYp6igCqFNpfRFRQb9zLbE0TtZZzBE6UqpHfYRbhr5lCRLabDmuFBh&#10;Sy8VFefsYhR0vT58vubXC//+LMx+7aYfWXFU6mEy7J9BBBrCPXxrv2sFC/i/Em+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iD23EAAAA2gAAAA8AAAAAAAAAAAAAAAAA&#10;nwIAAGRycy9kb3ducmV2LnhtbFBLBQYAAAAABAAEAPcAAACQAwAAAAA=&#10;">
              <v:imagedata r:id="rId10" o:title=""/>
              <v:path arrowok="t"/>
            </v:shape>
            <v:shape id="图片 5" o:spid="_x0000_s1048" type="#_x0000_t75" style="position:absolute;width:39974;height:317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EDtLDAAAA2gAAAA8AAABkcnMvZG93bnJldi54bWxEj0FrAjEUhO+C/yG8Qm+aVWiR1ShFUdpL&#10;RduLt+fmuVncvCxJdFd/vSkUPA4z8w0zW3S2FlfyoXKsYDTMQBAXTldcKvj9WQ8mIEJE1lg7JgU3&#10;CrCY93szzLVreUfXfSxFgnDIUYGJscmlDIUhi2HoGuLknZy3GJP0pdQe2wS3tRxn2bu0WHFaMNjQ&#10;0lBx3l+sgqOhUfb1ja2/LVfn7X18D4fNSqnXl+5jCiJSF5/h//anVvAGf1fSDZ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QO0sMAAADaAAAADwAAAAAAAAAAAAAAAACf&#10;AgAAZHJzL2Rvd25yZXYueG1sUEsFBgAAAAAEAAQA9wAAAI8DAAAAAA==&#10;">
              <v:imagedata r:id="rId11" o:title="" croptop="5209f" cropbottom="733f" cropleft="4440f" cropright="8613f"/>
              <v:path arrowok="t"/>
            </v:shape>
            <w10:wrap type="none"/>
            <w10:anchorlock/>
          </v:group>
        </w:pict>
      </w:r>
    </w:p>
    <w:p w:rsidR="00900884" w:rsidRPr="00FF2B89" w:rsidRDefault="00587EA4" w:rsidP="00900884">
      <w:pPr>
        <w:spacing w:after="0"/>
      </w:pPr>
      <w:r w:rsidRPr="00587EA4">
        <w:rPr>
          <w:rFonts w:ascii="Times New Roman" w:hAnsi="Times New Roman"/>
          <w:noProof/>
          <w:lang w:eastAsia="zh-CN"/>
        </w:rPr>
      </w:r>
      <w:r w:rsidRPr="00587EA4">
        <w:rPr>
          <w:rFonts w:ascii="Times New Roman" w:hAnsi="Times New Roman"/>
          <w:noProof/>
          <w:lang w:eastAsia="zh-CN"/>
        </w:rPr>
        <w:pict>
          <v:group id="组合 6" o:spid="_x0000_s1044" style="width:266.35pt;height:193.05pt;mso-position-horizontal-relative:char;mso-position-vertical-relative:line" coordsize="45800,31891">
            <v:shape id="图片 7" o:spid="_x0000_s1046" type="#_x0000_t75" style="position:absolute;left:39974;top:11328;width:5826;height:141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ZCW7EAAAA2gAAAA8AAABkcnMvZG93bnJldi54bWxEj9FqwkAURN+F/sNyC30R3bSC1dRVbEXw&#10;oYiNfsBt9jYJzd5Nd9ck/n1XEHwcZuYMs1j1phYtOV9ZVvA8TkAQ51ZXXCg4HbejGQgfkDXWlknB&#10;hTyslg+DBabadvxFbRYKESHsU1RQhtCkUvq8JIN+bBvi6P1YZzBE6QqpHXYRbmr5kiRTabDiuFBi&#10;Qx8l5b/Z2ShoO/1+2BwvZ/77npj13A0/s3yv1NNjv34DEagP9/CtvdMKXuF6Jd4Auf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HZCW7EAAAA2gAAAA8AAAAAAAAAAAAAAAAA&#10;nwIAAGRycy9kb3ducmV2LnhtbFBLBQYAAAAABAAEAPcAAACQAwAAAAA=&#10;">
              <v:imagedata r:id="rId10" o:title=""/>
              <v:path arrowok="t"/>
            </v:shape>
            <v:shape id="图片 8" o:spid="_x0000_s1045" type="#_x0000_t75" style="position:absolute;width:39972;height:318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HjpnCAAAA2gAAAA8AAABkcnMvZG93bnJldi54bWxET8uKwjAU3Qv+Q7jCbGRMlVGkGsUHogtB&#10;1GHG5aW5tsXmpjZRq18/WQy4PJz3eFqbQtypcrllBd1OBII4sTrnVMH3cfU5BOE8ssbCMil4koPp&#10;pNkYY6ztg/d0P/hUhBB2MSrIvC9jKV2SkUHXsSVx4M62MugDrFKpK3yEcFPIXhQNpMGcQ0OGJS0y&#10;Si6Hm1GwfS6v623/Nf/dLX76r/bgq+3XJ6U+WvVsBMJT7d/if/dGKwhbw5VwA+Tk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R46ZwgAAANoAAAAPAAAAAAAAAAAAAAAAAJ8C&#10;AABkcnMvZG93bnJldi54bWxQSwUGAAAAAAQABAD3AAAAjgMAAAAA&#10;">
              <v:imagedata r:id="rId12" o:title="" croptop="4392f" cropleft="4111f" cropright="8104f"/>
              <v:path arrowok="t"/>
            </v:shape>
            <w10:wrap type="none"/>
            <w10:anchorlock/>
          </v:group>
        </w:pict>
      </w:r>
    </w:p>
    <w:p w:rsidR="00900884" w:rsidRPr="00FF2B89" w:rsidRDefault="00900884" w:rsidP="00900884">
      <w:pPr>
        <w:spacing w:line="360" w:lineRule="auto"/>
        <w:rPr>
          <w:rFonts w:ascii="Times New Roman" w:hAnsi="Times New Roman"/>
          <w:szCs w:val="24"/>
        </w:rPr>
      </w:pPr>
      <w:r w:rsidRPr="00FF2B89">
        <w:rPr>
          <w:rFonts w:ascii="Times New Roman" w:hAnsi="Times New Roman"/>
          <w:b/>
          <w:szCs w:val="24"/>
        </w:rPr>
        <w:t>Fig. S</w:t>
      </w:r>
      <w:r w:rsidRPr="00FF2B89">
        <w:rPr>
          <w:rFonts w:ascii="Times New Roman" w:hAnsi="Times New Roman" w:hint="eastAsia"/>
          <w:b/>
          <w:szCs w:val="24"/>
          <w:lang w:eastAsia="zh-CN"/>
        </w:rPr>
        <w:t>2</w:t>
      </w:r>
      <w:r w:rsidRPr="00FF2B89">
        <w:rPr>
          <w:rFonts w:ascii="Times New Roman" w:hAnsi="Times New Roman"/>
          <w:szCs w:val="24"/>
        </w:rPr>
        <w:t xml:space="preserve"> Relationship</w:t>
      </w:r>
      <w:r w:rsidRPr="00FF2B89">
        <w:rPr>
          <w:rFonts w:ascii="Times New Roman" w:hAnsi="Times New Roman" w:hint="eastAsia"/>
          <w:szCs w:val="24"/>
          <w:lang w:eastAsia="zh-CN"/>
        </w:rPr>
        <w:t>s</w:t>
      </w:r>
      <w:r w:rsidRPr="00FF2B89">
        <w:rPr>
          <w:rFonts w:ascii="Times New Roman" w:hAnsi="Times New Roman"/>
          <w:szCs w:val="24"/>
        </w:rPr>
        <w:t xml:space="preserve"> between the isosteric heat of adsorption of Kr (</w:t>
      </w:r>
      <w:r w:rsidRPr="00FF2B89">
        <w:rPr>
          <w:rFonts w:ascii="Times New Roman" w:hAnsi="Times New Roman"/>
          <w:i/>
          <w:szCs w:val="24"/>
        </w:rPr>
        <w:t>Q</w:t>
      </w:r>
      <w:r w:rsidRPr="00FF2B89">
        <w:rPr>
          <w:rFonts w:ascii="Times New Roman" w:hAnsi="Times New Roman"/>
          <w:szCs w:val="24"/>
          <w:vertAlign w:val="subscript"/>
        </w:rPr>
        <w:t>st,Kr</w:t>
      </w:r>
      <w:r w:rsidRPr="00FF2B89">
        <w:rPr>
          <w:rFonts w:ascii="Times New Roman" w:hAnsi="Times New Roman"/>
          <w:szCs w:val="24"/>
        </w:rPr>
        <w:t xml:space="preserve">) </w:t>
      </w:r>
      <w:r w:rsidRPr="00FF2B89">
        <w:rPr>
          <w:rFonts w:ascii="Times New Roman" w:hAnsi="Times New Roman" w:hint="eastAsia"/>
          <w:szCs w:val="24"/>
        </w:rPr>
        <w:t xml:space="preserve">at adsorption </w:t>
      </w:r>
      <w:r w:rsidRPr="00FF2B89">
        <w:rPr>
          <w:rFonts w:ascii="Times New Roman" w:hAnsi="Times New Roman"/>
          <w:szCs w:val="24"/>
        </w:rPr>
        <w:t xml:space="preserve">pressure </w:t>
      </w:r>
      <w:r w:rsidRPr="00FF2B89">
        <w:rPr>
          <w:rFonts w:ascii="Times New Roman" w:hAnsi="Times New Roman"/>
          <w:szCs w:val="24"/>
          <w:lang w:eastAsia="zh-CN"/>
        </w:rPr>
        <w:t xml:space="preserve">of COFs </w:t>
      </w:r>
      <w:r w:rsidRPr="00FF2B89">
        <w:rPr>
          <w:rFonts w:ascii="Times New Roman" w:hAnsi="Times New Roman"/>
          <w:szCs w:val="24"/>
        </w:rPr>
        <w:t xml:space="preserve">and adsorption figure of merit (AFM) </w:t>
      </w:r>
      <w:r w:rsidRPr="00FF2B89">
        <w:rPr>
          <w:rFonts w:ascii="Times New Roman" w:hAnsi="Times New Roman"/>
          <w:szCs w:val="24"/>
          <w:lang w:eastAsia="zh-CN"/>
        </w:rPr>
        <w:t>for</w:t>
      </w:r>
      <w:r w:rsidRPr="00FF2B89">
        <w:rPr>
          <w:rFonts w:ascii="Times New Roman" w:hAnsi="Times New Roman"/>
          <w:szCs w:val="24"/>
        </w:rPr>
        <w:t xml:space="preserve"> Kr/Ar separation </w:t>
      </w:r>
      <w:r w:rsidRPr="00FF2B89">
        <w:rPr>
          <w:rFonts w:ascii="Times New Roman" w:hAnsi="Times New Roman"/>
          <w:szCs w:val="24"/>
          <w:lang w:eastAsia="zh-CN"/>
        </w:rPr>
        <w:t xml:space="preserve">under the conditions of </w:t>
      </w:r>
      <w:r w:rsidRPr="00FF2B89">
        <w:rPr>
          <w:rFonts w:ascii="Times New Roman" w:hAnsi="Times New Roman"/>
          <w:szCs w:val="24"/>
        </w:rPr>
        <w:t>VSA and PSA process</w:t>
      </w:r>
      <w:r w:rsidRPr="00FF2B89">
        <w:rPr>
          <w:rFonts w:ascii="Times New Roman" w:hAnsi="Times New Roman"/>
          <w:szCs w:val="24"/>
          <w:lang w:eastAsia="zh-CN"/>
        </w:rPr>
        <w:t>es</w:t>
      </w:r>
      <w:r w:rsidRPr="00FF2B89">
        <w:rPr>
          <w:rFonts w:ascii="Times New Roman" w:hAnsi="Times New Roman"/>
          <w:szCs w:val="24"/>
        </w:rPr>
        <w:t>.</w:t>
      </w:r>
    </w:p>
    <w:p w:rsidR="00900884" w:rsidRPr="00FF2B89" w:rsidRDefault="00900884" w:rsidP="00900884">
      <w:pPr>
        <w:spacing w:after="0"/>
      </w:pPr>
      <w:r w:rsidRPr="00FF2B89">
        <w:br w:type="page"/>
      </w:r>
    </w:p>
    <w:p w:rsidR="00900884" w:rsidRPr="00FF2B89" w:rsidRDefault="00900884" w:rsidP="00900884">
      <w:pPr>
        <w:rPr>
          <w:rFonts w:ascii="Times New Roman" w:hAnsi="Times New Roman"/>
        </w:rPr>
      </w:pPr>
      <w:r w:rsidRPr="00FF2B89">
        <w:rPr>
          <w:noProof/>
          <w:lang w:val="en-IN" w:eastAsia="en-IN"/>
        </w:rPr>
        <w:lastRenderedPageBreak/>
        <w:drawing>
          <wp:inline distT="0" distB="0" distL="0" distR="0">
            <wp:extent cx="3501406" cy="26517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146" t="9747" r="10291" b="1805"/>
                    <a:stretch/>
                  </pic:blipFill>
                  <pic:spPr bwMode="auto">
                    <a:xfrm>
                      <a:off x="0" y="0"/>
                      <a:ext cx="3502261" cy="265240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FF2B89">
        <w:rPr>
          <w:rFonts w:ascii="Times New Roman" w:hAnsi="Times New Roman"/>
        </w:rPr>
        <w:t xml:space="preserve"> </w:t>
      </w:r>
      <w:r w:rsidRPr="00FF2B89">
        <w:rPr>
          <w:noProof/>
          <w:lang w:val="en-IN" w:eastAsia="en-IN"/>
        </w:rPr>
        <w:drawing>
          <wp:inline distT="0" distB="0" distL="0" distR="0">
            <wp:extent cx="3596640" cy="270558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487" t="9566" r="9525"/>
                    <a:stretch/>
                  </pic:blipFill>
                  <pic:spPr bwMode="auto">
                    <a:xfrm>
                      <a:off x="0" y="0"/>
                      <a:ext cx="3597518" cy="270624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00884" w:rsidRPr="00FF2B89" w:rsidRDefault="00900884" w:rsidP="00900884">
      <w:pPr>
        <w:spacing w:line="360" w:lineRule="auto"/>
        <w:rPr>
          <w:rFonts w:ascii="Times New Roman" w:hAnsi="Times New Roman"/>
          <w:szCs w:val="24"/>
        </w:rPr>
      </w:pPr>
      <w:r w:rsidRPr="00FF2B89">
        <w:rPr>
          <w:rFonts w:ascii="Times New Roman" w:hAnsi="Times New Roman"/>
          <w:b/>
          <w:szCs w:val="24"/>
        </w:rPr>
        <w:t>Fig. S</w:t>
      </w:r>
      <w:r w:rsidRPr="00FF2B89">
        <w:rPr>
          <w:rFonts w:ascii="Times New Roman" w:hAnsi="Times New Roman" w:hint="eastAsia"/>
          <w:b/>
          <w:szCs w:val="24"/>
          <w:lang w:eastAsia="zh-CN"/>
        </w:rPr>
        <w:t>3</w:t>
      </w:r>
      <w:r w:rsidRPr="00FF2B89">
        <w:rPr>
          <w:rFonts w:ascii="Times New Roman" w:hAnsi="Times New Roman"/>
          <w:szCs w:val="24"/>
        </w:rPr>
        <w:t xml:space="preserve"> Relationship</w:t>
      </w:r>
      <w:r w:rsidRPr="00FF2B89">
        <w:rPr>
          <w:rFonts w:ascii="Times New Roman" w:hAnsi="Times New Roman" w:hint="eastAsia"/>
          <w:szCs w:val="24"/>
          <w:lang w:eastAsia="zh-CN"/>
        </w:rPr>
        <w:t>s</w:t>
      </w:r>
      <w:r w:rsidRPr="00FF2B89">
        <w:rPr>
          <w:rFonts w:ascii="Times New Roman" w:hAnsi="Times New Roman"/>
          <w:szCs w:val="24"/>
        </w:rPr>
        <w:t xml:space="preserve"> between the largest cavity diameter (LCD) </w:t>
      </w:r>
      <w:r w:rsidRPr="00FF2B89">
        <w:rPr>
          <w:rFonts w:ascii="Times New Roman" w:hAnsi="Times New Roman"/>
          <w:szCs w:val="24"/>
          <w:lang w:eastAsia="zh-CN"/>
        </w:rPr>
        <w:t xml:space="preserve">of COFs </w:t>
      </w:r>
      <w:r w:rsidRPr="00FF2B89">
        <w:rPr>
          <w:rFonts w:ascii="Times New Roman" w:hAnsi="Times New Roman"/>
          <w:szCs w:val="24"/>
        </w:rPr>
        <w:t xml:space="preserve">and adsorption figure of merit (AFM) </w:t>
      </w:r>
      <w:r w:rsidRPr="00FF2B89">
        <w:rPr>
          <w:rFonts w:ascii="Times New Roman" w:hAnsi="Times New Roman"/>
          <w:szCs w:val="24"/>
          <w:lang w:eastAsia="zh-CN"/>
        </w:rPr>
        <w:t>for</w:t>
      </w:r>
      <w:r w:rsidRPr="00FF2B89">
        <w:rPr>
          <w:rFonts w:ascii="Times New Roman" w:hAnsi="Times New Roman"/>
          <w:szCs w:val="24"/>
        </w:rPr>
        <w:t xml:space="preserve"> Kr/Ar separation </w:t>
      </w:r>
      <w:r w:rsidRPr="00FF2B89">
        <w:rPr>
          <w:rFonts w:ascii="Times New Roman" w:hAnsi="Times New Roman"/>
          <w:szCs w:val="24"/>
          <w:lang w:eastAsia="zh-CN"/>
        </w:rPr>
        <w:t xml:space="preserve">under the conditions of </w:t>
      </w:r>
      <w:r w:rsidRPr="00FF2B89">
        <w:rPr>
          <w:rFonts w:ascii="Times New Roman" w:hAnsi="Times New Roman"/>
          <w:szCs w:val="24"/>
        </w:rPr>
        <w:t>VSA and PSA process</w:t>
      </w:r>
      <w:r w:rsidRPr="00FF2B89">
        <w:rPr>
          <w:rFonts w:ascii="Times New Roman" w:hAnsi="Times New Roman"/>
          <w:szCs w:val="24"/>
          <w:lang w:eastAsia="zh-CN"/>
        </w:rPr>
        <w:t>es</w:t>
      </w:r>
      <w:r w:rsidRPr="00FF2B89">
        <w:rPr>
          <w:rFonts w:ascii="Times New Roman" w:hAnsi="Times New Roman"/>
          <w:szCs w:val="24"/>
        </w:rPr>
        <w:t>.</w:t>
      </w:r>
    </w:p>
    <w:p w:rsidR="00900884" w:rsidRPr="00FF2B89" w:rsidRDefault="00900884" w:rsidP="00900884">
      <w:pPr>
        <w:spacing w:after="0"/>
        <w:rPr>
          <w:rFonts w:ascii="Times New Roman" w:hAnsi="Times New Roman"/>
        </w:rPr>
      </w:pPr>
    </w:p>
    <w:p w:rsidR="00900884" w:rsidRPr="00FF2B89" w:rsidRDefault="00900884" w:rsidP="00900884">
      <w:pPr>
        <w:jc w:val="center"/>
        <w:rPr>
          <w:rFonts w:ascii="Times New Roman" w:hAnsi="Times New Roman"/>
          <w:lang w:eastAsia="zh-CN"/>
        </w:rPr>
      </w:pPr>
      <w:r w:rsidRPr="00FF2B89">
        <w:rPr>
          <w:rFonts w:ascii="Times New Roman" w:hAnsi="Times New Roman"/>
          <w:noProof/>
          <w:lang w:val="en-IN" w:eastAsia="en-IN"/>
        </w:rPr>
        <w:lastRenderedPageBreak/>
        <w:drawing>
          <wp:inline distT="0" distB="0" distL="0" distR="0">
            <wp:extent cx="5022850" cy="4494233"/>
            <wp:effectExtent l="0" t="0" r="635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354" cy="4493789"/>
                    </a:xfrm>
                    <a:prstGeom prst="rect">
                      <a:avLst/>
                    </a:prstGeom>
                    <a:noFill/>
                  </pic:spPr>
                </pic:pic>
              </a:graphicData>
            </a:graphic>
          </wp:inline>
        </w:drawing>
      </w:r>
    </w:p>
    <w:p w:rsidR="00900884" w:rsidRPr="00FF2B89" w:rsidRDefault="00900884" w:rsidP="00900884">
      <w:pPr>
        <w:spacing w:after="0"/>
        <w:rPr>
          <w:rFonts w:ascii="Times New Roman" w:hAnsi="Times New Roman"/>
        </w:rPr>
      </w:pPr>
      <w:r w:rsidRPr="00FF2B89">
        <w:rPr>
          <w:rFonts w:ascii="Times New Roman" w:hAnsi="Times New Roman"/>
          <w:b/>
          <w:szCs w:val="24"/>
        </w:rPr>
        <w:t>Fig. S</w:t>
      </w:r>
      <w:r w:rsidRPr="00FF2B89">
        <w:rPr>
          <w:rFonts w:ascii="Times New Roman" w:hAnsi="Times New Roman" w:hint="eastAsia"/>
          <w:b/>
          <w:szCs w:val="24"/>
          <w:lang w:eastAsia="zh-CN"/>
        </w:rPr>
        <w:t>4</w:t>
      </w:r>
      <w:r w:rsidRPr="00FF2B89">
        <w:rPr>
          <w:rFonts w:ascii="Times New Roman" w:hAnsi="Times New Roman" w:hint="eastAsia"/>
          <w:szCs w:val="24"/>
          <w:lang w:eastAsia="zh-CN"/>
        </w:rPr>
        <w:t xml:space="preserve"> Adsorption configurations of </w:t>
      </w:r>
      <w:r w:rsidRPr="00FF2B89">
        <w:rPr>
          <w:rFonts w:ascii="Times New Roman" w:hAnsi="Times New Roman"/>
          <w:szCs w:val="24"/>
          <w:lang w:eastAsia="zh-CN"/>
        </w:rPr>
        <w:t>Kr</w:t>
      </w:r>
      <w:r w:rsidRPr="00FF2B89">
        <w:rPr>
          <w:rFonts w:ascii="Times New Roman" w:hAnsi="Times New Roman" w:hint="eastAsia"/>
          <w:szCs w:val="24"/>
          <w:lang w:eastAsia="zh-CN"/>
        </w:rPr>
        <w:t xml:space="preserve">/Ar mixture in (a) 3D NPN-1with interpenetrated framework, (b) 2D COF-JLU3 with slit-like pore, (c) 3D COF-202 with </w:t>
      </w:r>
      <w:r w:rsidRPr="00FF2B89">
        <w:rPr>
          <w:rFonts w:ascii="Times New Roman" w:hAnsi="Times New Roman" w:hint="eastAsia"/>
          <w:b/>
          <w:szCs w:val="24"/>
          <w:lang w:eastAsia="zh-CN"/>
        </w:rPr>
        <w:t>ctn</w:t>
      </w:r>
      <w:r w:rsidRPr="00FF2B89">
        <w:rPr>
          <w:rFonts w:ascii="Times New Roman" w:hAnsi="Times New Roman" w:hint="eastAsia"/>
          <w:szCs w:val="24"/>
          <w:lang w:eastAsia="zh-CN"/>
        </w:rPr>
        <w:t xml:space="preserve"> topology, (d) 2D COF-6 with simple 1D pore channel. (Kr and Ar are respectively represented as green and </w:t>
      </w:r>
      <w:r w:rsidRPr="00FF2B89">
        <w:rPr>
          <w:rFonts w:ascii="Times New Roman" w:hAnsi="Times New Roman"/>
          <w:szCs w:val="24"/>
          <w:lang w:eastAsia="zh-CN"/>
        </w:rPr>
        <w:t>magenta</w:t>
      </w:r>
      <w:r w:rsidRPr="00FF2B89">
        <w:rPr>
          <w:rFonts w:ascii="Times New Roman" w:hAnsi="Times New Roman" w:hint="eastAsia"/>
          <w:szCs w:val="24"/>
          <w:lang w:eastAsia="zh-CN"/>
        </w:rPr>
        <w:t xml:space="preserve"> balls. Atoms of COF: </w:t>
      </w:r>
      <w:r w:rsidRPr="00FF2B89">
        <w:rPr>
          <w:rFonts w:ascii="Times New Roman" w:hAnsi="Times New Roman"/>
          <w:szCs w:val="24"/>
          <w:lang w:eastAsia="zh-CN"/>
        </w:rPr>
        <w:t xml:space="preserve">B: </w:t>
      </w:r>
      <w:r w:rsidRPr="00FF2B89">
        <w:rPr>
          <w:rFonts w:ascii="Times New Roman" w:hAnsi="Times New Roman" w:hint="eastAsia"/>
          <w:szCs w:val="24"/>
          <w:lang w:eastAsia="zh-CN"/>
        </w:rPr>
        <w:t>pink</w:t>
      </w:r>
      <w:r w:rsidRPr="00FF2B89">
        <w:rPr>
          <w:rFonts w:ascii="Times New Roman" w:hAnsi="Times New Roman"/>
          <w:szCs w:val="24"/>
          <w:lang w:eastAsia="zh-CN"/>
        </w:rPr>
        <w:t>; O, red; C, gray; N, blue</w:t>
      </w:r>
      <w:r w:rsidRPr="00FF2B89">
        <w:rPr>
          <w:rFonts w:ascii="Times New Roman" w:hAnsi="Times New Roman" w:hint="eastAsia"/>
          <w:szCs w:val="24"/>
          <w:lang w:eastAsia="zh-CN"/>
        </w:rPr>
        <w:t xml:space="preserve"> </w:t>
      </w:r>
      <w:r w:rsidRPr="00FF2B89">
        <w:rPr>
          <w:rFonts w:ascii="Times New Roman" w:hAnsi="Times New Roman"/>
          <w:szCs w:val="24"/>
          <w:lang w:eastAsia="zh-CN"/>
        </w:rPr>
        <w:t>and H, white</w:t>
      </w:r>
      <w:r w:rsidRPr="00FF2B89">
        <w:rPr>
          <w:rFonts w:ascii="Times New Roman" w:hAnsi="Times New Roman" w:hint="eastAsia"/>
          <w:szCs w:val="24"/>
          <w:lang w:eastAsia="zh-CN"/>
        </w:rPr>
        <w:t>)</w:t>
      </w:r>
      <w:r w:rsidRPr="00FF2B89">
        <w:rPr>
          <w:rFonts w:ascii="Times New Roman" w:hAnsi="Times New Roman"/>
        </w:rPr>
        <w:br w:type="page"/>
      </w:r>
    </w:p>
    <w:p w:rsidR="00900884" w:rsidRPr="00FF2B89" w:rsidRDefault="00900884" w:rsidP="00900884">
      <w:pPr>
        <w:pStyle w:val="ListParagraph"/>
        <w:widowControl/>
        <w:numPr>
          <w:ilvl w:val="0"/>
          <w:numId w:val="22"/>
        </w:numPr>
        <w:spacing w:after="200" w:line="276" w:lineRule="auto"/>
        <w:ind w:firstLineChars="0"/>
        <w:jc w:val="left"/>
        <w:rPr>
          <w:rFonts w:ascii="Times New Roman" w:hAnsi="Times New Roman" w:cs="Times New Roman"/>
          <w:b/>
          <w:sz w:val="28"/>
          <w:szCs w:val="28"/>
        </w:rPr>
      </w:pPr>
      <w:r w:rsidRPr="00FF2B89">
        <w:rPr>
          <w:rFonts w:ascii="Times New Roman" w:hAnsi="Times New Roman" w:cs="Times New Roman"/>
          <w:b/>
          <w:sz w:val="28"/>
          <w:szCs w:val="28"/>
        </w:rPr>
        <w:lastRenderedPageBreak/>
        <w:t>Xe/Kr separation</w:t>
      </w:r>
    </w:p>
    <w:p w:rsidR="00900884" w:rsidRPr="00FF2B89" w:rsidRDefault="00587EA4" w:rsidP="00900884">
      <w:pPr>
        <w:rPr>
          <w:rFonts w:ascii="Times New Roman" w:hAnsi="Times New Roman"/>
          <w:b/>
          <w:sz w:val="28"/>
          <w:szCs w:val="28"/>
        </w:rPr>
      </w:pPr>
      <w:r w:rsidRPr="00587EA4">
        <w:rPr>
          <w:noProof/>
          <w:lang w:eastAsia="zh-CN"/>
        </w:rPr>
      </w:r>
      <w:r w:rsidRPr="00587EA4">
        <w:rPr>
          <w:noProof/>
          <w:lang w:eastAsia="zh-CN"/>
        </w:rPr>
        <w:pict>
          <v:group id="组合 9" o:spid="_x0000_s1041" style="width:318pt;height:211.2pt;mso-position-horizontal-relative:char;mso-position-vertical-relative:line" coordsize="38275,25570">
            <v:shape id="图片 14" o:spid="_x0000_s1043" type="#_x0000_t75" style="position:absolute;left:33986;top:11005;width:4289;height:1092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0tAbDAAAA2wAAAA8AAABkcnMvZG93bnJldi54bWxET81qwkAQvhd8h2UEL6VutEXa6CpqKfQg&#10;pcY+wJgdk2B2Nu6uSXx7t1DobT6+31mselOLlpyvLCuYjBMQxLnVFRcKfg4fT68gfEDWWFsmBTfy&#10;sFoOHhaYatvxntosFCKGsE9RQRlCk0rp85IM+rFtiCN3ss5giNAVUjvsYrip5TRJZtJgxbGhxIa2&#10;JeXn7GoUtJ3efL8fble+HJ/N+s097rL8S6nRsF/PQQTqw7/4z/2p4/wX+P0lHi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jS0BsMAAADbAAAADwAAAAAAAAAAAAAAAACf&#10;AgAAZHJzL2Rvd25yZXYueG1sUEsFBgAAAAAEAAQA9wAAAI8DAAAAAA==&#10;">
              <v:imagedata r:id="rId10" o:title=""/>
              <v:path arrowok="t"/>
            </v:shape>
            <v:shape id="图片 25" o:spid="_x0000_s1042" type="#_x0000_t75" style="position:absolute;width:33501;height:2557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dAVjEAAAA2wAAAA8AAABkcnMvZG93bnJldi54bWxEj0FrwkAUhO8F/8PyhN7qRiFSopsgacVe&#10;eoi2eH1mn0kw+zbJrpr+e7dQ6HGYmW+YdTaaVtxocI1lBfNZBIK4tLrhSsHXYfvyCsJ5ZI2tZVLw&#10;Qw6ydPK0xkTbOxd02/tKBAi7BBXU3neJlK6syaCb2Y44eGc7GPRBDpXUA94D3LRyEUVLabDhsFBj&#10;R3lN5WV/NQrizzw+fhfny+5a2LdTN8fevfdKPU/HzQqEp9H/h//aH1rBIobfL+EHy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dAVjEAAAA2wAAAA8AAAAAAAAAAAAAAAAA&#10;nwIAAGRycy9kb3ducmV2LnhtbFBLBQYAAAAABAAEAPcAAACQAwAAAAA=&#10;">
              <v:imagedata r:id="rId16" o:title="" croptop="5464f" cropbottom="607f" cropleft="3375f" cropright="7637f"/>
              <v:path arrowok="t"/>
            </v:shape>
            <w10:wrap type="none"/>
            <w10:anchorlock/>
          </v:group>
        </w:pict>
      </w:r>
    </w:p>
    <w:p w:rsidR="00900884" w:rsidRPr="00FF2B89" w:rsidRDefault="00587EA4" w:rsidP="00900884">
      <w:pPr>
        <w:rPr>
          <w:rFonts w:ascii="Times New Roman" w:hAnsi="Times New Roman"/>
          <w:lang w:eastAsia="zh-CN"/>
        </w:rPr>
      </w:pPr>
      <w:r w:rsidRPr="00587EA4">
        <w:rPr>
          <w:rFonts w:ascii="Times New Roman" w:hAnsi="Times New Roman"/>
          <w:noProof/>
          <w:lang w:eastAsia="zh-CN"/>
        </w:rPr>
      </w:r>
      <w:r>
        <w:rPr>
          <w:rFonts w:ascii="Times New Roman" w:hAnsi="Times New Roman"/>
          <w:noProof/>
          <w:lang w:eastAsia="zh-CN"/>
        </w:rPr>
        <w:pict>
          <v:group id="组合 26" o:spid="_x0000_s1038" style="width:321pt;height:214.8pt;mso-position-horizontal-relative:char;mso-position-vertical-relative:line" coordsize="40767,27279">
            <v:shape id="图片 27" o:spid="_x0000_s1040" type="#_x0000_t75" style="position:absolute;left:36423;top:11734;width:4344;height:1089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K4MzFAAAA2wAAAA8AAABkcnMvZG93bnJldi54bWxEj9FqwkAURN8L/YflCn0puqmFqqmr2IrQ&#10;BxGNfsA1e5sEs3fT3TWJf+8WCn0cZuYMM1/2phYtOV9ZVvAySkAQ51ZXXCg4HTfDKQgfkDXWlknB&#10;jTwsF48Pc0y17fhAbRYKESHsU1RQhtCkUvq8JIN+ZBvi6H1bZzBE6QqpHXYRbmo5TpI3abDiuFBi&#10;Q58l5ZfsahS0nf7Yr4+3K/+cX81q5p63Wb5T6mnQr95BBOrDf/iv/aUVjCfw+yX+AL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iuDMxQAAANsAAAAPAAAAAAAAAAAAAAAA&#10;AJ8CAABkcnMvZG93bnJldi54bWxQSwUGAAAAAAQABAD3AAAAkQMAAAAA&#10;">
              <v:imagedata r:id="rId10" o:title=""/>
              <v:path arrowok="t"/>
            </v:shape>
            <v:shape id="图片 28" o:spid="_x0000_s1039" type="#_x0000_t75" style="position:absolute;width:35737;height:272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BRNC/AAAA2wAAAA8AAABkcnMvZG93bnJldi54bWxET8uKwjAU3Q/4D+EK7sbULmSoRhHxySzE&#10;2g+4NNe22NyUJq31781CcHk47+V6MLXoqXWVZQWzaQSCOLe64kJBdtv//oFwHlljbZkUvMjBejX6&#10;WWKi7ZOv1Ke+ECGEXYIKSu+bREqXl2TQTW1DHLi7bQ36ANtC6hafIdzUMo6iuTRYcWgosaFtSfkj&#10;7YyC7pjt/rttvzvMnd3H/nLNzsdBqcl42CxAeBr8V/xxn7SCOIwNX8IPkKs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UQUTQvwAAANsAAAAPAAAAAAAAAAAAAAAAAJ8CAABk&#10;cnMvZG93bnJldi54bWxQSwUGAAAAAAQABAD3AAAAiwMAAAAA&#10;">
              <v:imagedata r:id="rId17" o:title="" croptop="5147f" cropbottom="-58f" cropleft="4848f" cropright="5350f"/>
              <v:path arrowok="t"/>
            </v:shape>
            <w10:wrap type="none"/>
            <w10:anchorlock/>
          </v:group>
        </w:pict>
      </w:r>
      <w:r w:rsidR="00900884" w:rsidRPr="00FF2B89">
        <w:rPr>
          <w:rFonts w:ascii="Times New Roman" w:hAnsi="Times New Roman" w:hint="eastAsia"/>
          <w:lang w:eastAsia="zh-CN"/>
        </w:rPr>
        <w:t xml:space="preserve">  </w:t>
      </w:r>
    </w:p>
    <w:p w:rsidR="00900884" w:rsidRPr="00FF2B89" w:rsidRDefault="00900884" w:rsidP="00900884">
      <w:pPr>
        <w:spacing w:line="360" w:lineRule="auto"/>
        <w:rPr>
          <w:rFonts w:ascii="Times New Roman" w:hAnsi="Times New Roman"/>
          <w:szCs w:val="24"/>
          <w:lang w:eastAsia="zh-CN"/>
        </w:rPr>
      </w:pPr>
      <w:r w:rsidRPr="00FF2B89">
        <w:rPr>
          <w:rFonts w:ascii="Times New Roman" w:hAnsi="Times New Roman"/>
          <w:b/>
          <w:szCs w:val="24"/>
        </w:rPr>
        <w:t>Fig. S</w:t>
      </w:r>
      <w:r w:rsidRPr="00FF2B89">
        <w:rPr>
          <w:rFonts w:ascii="Times New Roman" w:hAnsi="Times New Roman" w:hint="eastAsia"/>
          <w:b/>
          <w:szCs w:val="24"/>
          <w:lang w:eastAsia="zh-CN"/>
        </w:rPr>
        <w:t>5</w:t>
      </w:r>
      <w:r w:rsidRPr="00FF2B89">
        <w:rPr>
          <w:rFonts w:ascii="Times New Roman" w:hAnsi="Times New Roman"/>
          <w:szCs w:val="24"/>
        </w:rPr>
        <w:t xml:space="preserve"> Relationship</w:t>
      </w:r>
      <w:r w:rsidRPr="00FF2B89">
        <w:rPr>
          <w:rFonts w:ascii="Times New Roman" w:hAnsi="Times New Roman" w:hint="eastAsia"/>
          <w:szCs w:val="24"/>
          <w:lang w:eastAsia="zh-CN"/>
        </w:rPr>
        <w:t>s</w:t>
      </w:r>
      <w:r w:rsidRPr="00FF2B89">
        <w:rPr>
          <w:rFonts w:ascii="Times New Roman" w:hAnsi="Times New Roman"/>
          <w:szCs w:val="24"/>
        </w:rPr>
        <w:t xml:space="preserve"> between the isosteric heat of adsorption of </w:t>
      </w:r>
      <w:r w:rsidRPr="00FF2B89">
        <w:rPr>
          <w:rFonts w:ascii="Times New Roman" w:hAnsi="Times New Roman" w:hint="eastAsia"/>
          <w:szCs w:val="24"/>
          <w:lang w:eastAsia="zh-CN"/>
        </w:rPr>
        <w:t>Xe</w:t>
      </w:r>
      <w:r w:rsidRPr="00FF2B89">
        <w:rPr>
          <w:rFonts w:ascii="Times New Roman" w:hAnsi="Times New Roman"/>
          <w:szCs w:val="24"/>
        </w:rPr>
        <w:t xml:space="preserve"> (</w:t>
      </w:r>
      <w:r w:rsidRPr="00FF2B89">
        <w:rPr>
          <w:rFonts w:ascii="Times New Roman" w:hAnsi="Times New Roman"/>
          <w:i/>
          <w:szCs w:val="24"/>
        </w:rPr>
        <w:t>Q</w:t>
      </w:r>
      <w:r w:rsidRPr="00FF2B89">
        <w:rPr>
          <w:rFonts w:ascii="Times New Roman" w:hAnsi="Times New Roman"/>
          <w:szCs w:val="24"/>
          <w:vertAlign w:val="subscript"/>
        </w:rPr>
        <w:t>st,</w:t>
      </w:r>
      <w:r w:rsidRPr="00FF2B89">
        <w:rPr>
          <w:rFonts w:ascii="Times New Roman" w:hAnsi="Times New Roman" w:hint="eastAsia"/>
          <w:szCs w:val="24"/>
          <w:vertAlign w:val="subscript"/>
          <w:lang w:eastAsia="zh-CN"/>
        </w:rPr>
        <w:t>Xe</w:t>
      </w:r>
      <w:r w:rsidRPr="00FF2B89">
        <w:rPr>
          <w:rFonts w:ascii="Times New Roman" w:hAnsi="Times New Roman"/>
          <w:szCs w:val="24"/>
        </w:rPr>
        <w:t xml:space="preserve">) </w:t>
      </w:r>
      <w:r w:rsidRPr="00FF2B89">
        <w:rPr>
          <w:rFonts w:ascii="Times New Roman" w:hAnsi="Times New Roman" w:hint="eastAsia"/>
          <w:szCs w:val="24"/>
        </w:rPr>
        <w:t xml:space="preserve">at adsorption </w:t>
      </w:r>
      <w:r w:rsidRPr="00FF2B89">
        <w:rPr>
          <w:rFonts w:ascii="Times New Roman" w:hAnsi="Times New Roman"/>
          <w:szCs w:val="24"/>
        </w:rPr>
        <w:t xml:space="preserve">pressure </w:t>
      </w:r>
      <w:r w:rsidRPr="00FF2B89">
        <w:rPr>
          <w:rFonts w:ascii="Times New Roman" w:hAnsi="Times New Roman"/>
          <w:szCs w:val="24"/>
          <w:lang w:eastAsia="zh-CN"/>
        </w:rPr>
        <w:t xml:space="preserve">of COFs </w:t>
      </w:r>
      <w:r w:rsidRPr="00FF2B89">
        <w:rPr>
          <w:rFonts w:ascii="Times New Roman" w:hAnsi="Times New Roman"/>
          <w:szCs w:val="24"/>
        </w:rPr>
        <w:t xml:space="preserve">and adsorption figure of merit (AFM) </w:t>
      </w:r>
      <w:r w:rsidRPr="00FF2B89">
        <w:rPr>
          <w:rFonts w:ascii="Times New Roman" w:hAnsi="Times New Roman"/>
          <w:szCs w:val="24"/>
          <w:lang w:eastAsia="zh-CN"/>
        </w:rPr>
        <w:t>for</w:t>
      </w:r>
      <w:r w:rsidRPr="00FF2B89">
        <w:rPr>
          <w:rFonts w:ascii="Times New Roman" w:hAnsi="Times New Roman"/>
          <w:szCs w:val="24"/>
        </w:rPr>
        <w:t xml:space="preserve"> </w:t>
      </w:r>
      <w:r w:rsidRPr="00FF2B89">
        <w:rPr>
          <w:rFonts w:ascii="Times New Roman" w:hAnsi="Times New Roman" w:hint="eastAsia"/>
          <w:szCs w:val="24"/>
          <w:lang w:eastAsia="zh-CN"/>
        </w:rPr>
        <w:t>Xe/</w:t>
      </w:r>
      <w:r w:rsidRPr="00FF2B89">
        <w:rPr>
          <w:rFonts w:ascii="Times New Roman" w:hAnsi="Times New Roman"/>
          <w:szCs w:val="24"/>
        </w:rPr>
        <w:t>Kr</w:t>
      </w:r>
      <w:r w:rsidRPr="00FF2B89">
        <w:rPr>
          <w:rFonts w:ascii="Times New Roman" w:hAnsi="Times New Roman" w:hint="eastAsia"/>
          <w:szCs w:val="24"/>
          <w:lang w:eastAsia="zh-CN"/>
        </w:rPr>
        <w:t xml:space="preserve"> </w:t>
      </w:r>
      <w:r w:rsidRPr="00FF2B89">
        <w:rPr>
          <w:rFonts w:ascii="Times New Roman" w:hAnsi="Times New Roman"/>
          <w:szCs w:val="24"/>
        </w:rPr>
        <w:t xml:space="preserve">separation </w:t>
      </w:r>
      <w:r w:rsidRPr="00FF2B89">
        <w:rPr>
          <w:rFonts w:ascii="Times New Roman" w:hAnsi="Times New Roman"/>
          <w:szCs w:val="24"/>
          <w:lang w:eastAsia="zh-CN"/>
        </w:rPr>
        <w:t xml:space="preserve">under the conditions of </w:t>
      </w:r>
      <w:r w:rsidRPr="00FF2B89">
        <w:rPr>
          <w:rFonts w:ascii="Times New Roman" w:hAnsi="Times New Roman"/>
          <w:szCs w:val="24"/>
        </w:rPr>
        <w:t>VSA and PSA process</w:t>
      </w:r>
      <w:r w:rsidRPr="00FF2B89">
        <w:rPr>
          <w:rFonts w:ascii="Times New Roman" w:hAnsi="Times New Roman"/>
          <w:szCs w:val="24"/>
          <w:lang w:eastAsia="zh-CN"/>
        </w:rPr>
        <w:t>es</w:t>
      </w:r>
      <w:r w:rsidRPr="00FF2B89">
        <w:rPr>
          <w:rFonts w:ascii="Times New Roman" w:hAnsi="Times New Roman"/>
          <w:szCs w:val="24"/>
        </w:rPr>
        <w:t>.</w:t>
      </w:r>
      <w:r w:rsidRPr="00FF2B89">
        <w:rPr>
          <w:rFonts w:ascii="Times New Roman" w:hAnsi="Times New Roman" w:hint="eastAsia"/>
          <w:szCs w:val="24"/>
          <w:lang w:eastAsia="zh-CN"/>
        </w:rPr>
        <w:t xml:space="preserve"> </w:t>
      </w:r>
    </w:p>
    <w:p w:rsidR="00900884" w:rsidRPr="00FF2B89" w:rsidRDefault="00900884" w:rsidP="00900884">
      <w:pPr>
        <w:spacing w:after="0"/>
        <w:rPr>
          <w:rFonts w:ascii="Times New Roman" w:hAnsi="Times New Roman"/>
          <w:lang w:eastAsia="zh-CN"/>
        </w:rPr>
      </w:pPr>
      <w:r w:rsidRPr="00FF2B89">
        <w:rPr>
          <w:rFonts w:ascii="Times New Roman" w:hAnsi="Times New Roman"/>
          <w:lang w:eastAsia="zh-CN"/>
        </w:rPr>
        <w:br w:type="page"/>
      </w:r>
    </w:p>
    <w:p w:rsidR="00900884" w:rsidRPr="00FF2B89" w:rsidRDefault="00900884" w:rsidP="00900884">
      <w:pPr>
        <w:rPr>
          <w:rFonts w:ascii="Times New Roman" w:hAnsi="Times New Roman"/>
        </w:rPr>
      </w:pPr>
      <w:r w:rsidRPr="00FF2B89">
        <w:rPr>
          <w:rFonts w:ascii="Times New Roman" w:hAnsi="Times New Roman"/>
        </w:rPr>
        <w:object w:dxaOrig="6735" w:dyaOrig="4762">
          <v:shape id="_x0000_i1038" type="#_x0000_t75" style="width:309pt;height:217.5pt" o:ole="">
            <v:imagedata r:id="rId18" o:title=""/>
          </v:shape>
          <o:OLEObject Type="Embed" ProgID="Origin50.Graph" ShapeID="_x0000_i1038" DrawAspect="Content" ObjectID="_1555395865" r:id="rId19"/>
        </w:object>
      </w:r>
      <w:r w:rsidRPr="00FF2B89">
        <w:rPr>
          <w:rFonts w:ascii="Times New Roman" w:hAnsi="Times New Roman"/>
        </w:rPr>
        <w:t xml:space="preserve"> </w:t>
      </w:r>
      <w:r w:rsidRPr="00FF2B89">
        <w:rPr>
          <w:rFonts w:ascii="Times New Roman" w:hAnsi="Times New Roman"/>
        </w:rPr>
        <w:object w:dxaOrig="6735" w:dyaOrig="4762">
          <v:shape id="_x0000_i1039" type="#_x0000_t75" style="width:303.75pt;height:3in" o:ole="">
            <v:imagedata r:id="rId20" o:title=""/>
          </v:shape>
          <o:OLEObject Type="Embed" ProgID="Origin50.Graph" ShapeID="_x0000_i1039" DrawAspect="Content" ObjectID="_1555395866" r:id="rId21"/>
        </w:object>
      </w:r>
    </w:p>
    <w:p w:rsidR="00900884" w:rsidRPr="00FF2B89" w:rsidRDefault="00900884" w:rsidP="00900884">
      <w:pPr>
        <w:spacing w:line="360" w:lineRule="auto"/>
        <w:rPr>
          <w:rFonts w:ascii="Times New Roman" w:hAnsi="Times New Roman"/>
          <w:szCs w:val="24"/>
        </w:rPr>
      </w:pPr>
      <w:r w:rsidRPr="00FF2B89">
        <w:rPr>
          <w:rFonts w:ascii="Times New Roman" w:hAnsi="Times New Roman"/>
          <w:b/>
          <w:szCs w:val="24"/>
        </w:rPr>
        <w:t>Fig. S</w:t>
      </w:r>
      <w:r w:rsidRPr="00FF2B89">
        <w:rPr>
          <w:rFonts w:ascii="Times New Roman" w:hAnsi="Times New Roman" w:hint="eastAsia"/>
          <w:b/>
          <w:szCs w:val="24"/>
          <w:lang w:eastAsia="zh-CN"/>
        </w:rPr>
        <w:t>6</w:t>
      </w:r>
      <w:r w:rsidRPr="00FF2B89">
        <w:rPr>
          <w:rFonts w:ascii="Times New Roman" w:hAnsi="Times New Roman"/>
          <w:szCs w:val="24"/>
        </w:rPr>
        <w:t xml:space="preserve"> Relationship</w:t>
      </w:r>
      <w:r w:rsidRPr="00FF2B89">
        <w:rPr>
          <w:rFonts w:ascii="Times New Roman" w:hAnsi="Times New Roman"/>
          <w:szCs w:val="24"/>
          <w:lang w:eastAsia="zh-CN"/>
        </w:rPr>
        <w:t>s</w:t>
      </w:r>
      <w:r w:rsidRPr="00FF2B89">
        <w:rPr>
          <w:rFonts w:ascii="Times New Roman" w:hAnsi="Times New Roman"/>
          <w:szCs w:val="24"/>
        </w:rPr>
        <w:t xml:space="preserve"> between the Xe/Kr selectivity and pore morphology of COFs. The LCD (largest cavity diameter) / PLD (pore limiting diameter) ratio of 1 means that the pore shape is cylinder-like, </w:t>
      </w:r>
      <w:r w:rsidRPr="00FF2B89">
        <w:rPr>
          <w:rFonts w:ascii="Times New Roman" w:hAnsi="Times New Roman" w:hint="eastAsia"/>
          <w:szCs w:val="24"/>
          <w:lang w:eastAsia="zh-CN"/>
        </w:rPr>
        <w:t>while</w:t>
      </w:r>
      <w:r w:rsidRPr="00FF2B89">
        <w:rPr>
          <w:rFonts w:ascii="Times New Roman" w:hAnsi="Times New Roman"/>
          <w:szCs w:val="24"/>
        </w:rPr>
        <w:t xml:space="preserve"> the higher ratio means that the structure resembles a network consisted of large cavities with narrow channels or windows.</w:t>
      </w:r>
    </w:p>
    <w:p w:rsidR="00900884" w:rsidRPr="00FF2B89" w:rsidRDefault="00900884" w:rsidP="00900884">
      <w:pPr>
        <w:rPr>
          <w:rFonts w:ascii="Times New Roman" w:hAnsi="Times New Roman"/>
        </w:rPr>
      </w:pPr>
      <w:r w:rsidRPr="00FF2B89">
        <w:rPr>
          <w:noProof/>
          <w:lang w:val="en-IN" w:eastAsia="en-IN"/>
        </w:rPr>
        <w:lastRenderedPageBreak/>
        <w:drawing>
          <wp:inline distT="0" distB="0" distL="0" distR="0">
            <wp:extent cx="3429000" cy="26670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769" t="8696" r="11154"/>
                    <a:stretch/>
                  </pic:blipFill>
                  <pic:spPr bwMode="auto">
                    <a:xfrm>
                      <a:off x="0" y="0"/>
                      <a:ext cx="3429000" cy="2667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FF2B89">
        <w:rPr>
          <w:noProof/>
          <w:lang w:val="en-IN" w:eastAsia="en-IN"/>
        </w:rPr>
        <w:drawing>
          <wp:inline distT="0" distB="0" distL="0" distR="0">
            <wp:extent cx="3383280" cy="2622042"/>
            <wp:effectExtent l="0" t="0" r="762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891" t="8485" r="11439" b="1985"/>
                    <a:stretch/>
                  </pic:blipFill>
                  <pic:spPr bwMode="auto">
                    <a:xfrm>
                      <a:off x="0" y="0"/>
                      <a:ext cx="3384771" cy="262319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00884" w:rsidRPr="00FF2B89" w:rsidRDefault="00900884" w:rsidP="00900884">
      <w:pPr>
        <w:spacing w:line="360" w:lineRule="auto"/>
        <w:rPr>
          <w:rFonts w:ascii="Times New Roman" w:hAnsi="Times New Roman"/>
          <w:szCs w:val="24"/>
        </w:rPr>
      </w:pPr>
      <w:r w:rsidRPr="00FF2B89">
        <w:rPr>
          <w:rFonts w:ascii="Times New Roman" w:hAnsi="Times New Roman"/>
          <w:b/>
          <w:szCs w:val="24"/>
        </w:rPr>
        <w:t>Fig. S</w:t>
      </w:r>
      <w:r w:rsidRPr="00FF2B89">
        <w:rPr>
          <w:rFonts w:ascii="Times New Roman" w:hAnsi="Times New Roman" w:hint="eastAsia"/>
          <w:b/>
          <w:szCs w:val="24"/>
          <w:lang w:eastAsia="zh-CN"/>
        </w:rPr>
        <w:t>7</w:t>
      </w:r>
      <w:r w:rsidRPr="00FF2B89">
        <w:rPr>
          <w:rFonts w:ascii="Times New Roman" w:hAnsi="Times New Roman"/>
          <w:szCs w:val="24"/>
        </w:rPr>
        <w:t xml:space="preserve"> Relationship</w:t>
      </w:r>
      <w:r w:rsidRPr="00FF2B89">
        <w:rPr>
          <w:rFonts w:ascii="Times New Roman" w:hAnsi="Times New Roman"/>
          <w:szCs w:val="24"/>
          <w:lang w:eastAsia="zh-CN"/>
        </w:rPr>
        <w:t>s</w:t>
      </w:r>
      <w:r w:rsidRPr="00FF2B89">
        <w:rPr>
          <w:rFonts w:ascii="Times New Roman" w:hAnsi="Times New Roman"/>
          <w:szCs w:val="24"/>
        </w:rPr>
        <w:t xml:space="preserve"> between the largest cavity diameter (LCD) </w:t>
      </w:r>
      <w:r w:rsidRPr="00FF2B89">
        <w:rPr>
          <w:rFonts w:ascii="Times New Roman" w:hAnsi="Times New Roman"/>
          <w:szCs w:val="24"/>
          <w:lang w:eastAsia="zh-CN"/>
        </w:rPr>
        <w:t xml:space="preserve">of COFs </w:t>
      </w:r>
      <w:r w:rsidRPr="00FF2B89">
        <w:rPr>
          <w:rFonts w:ascii="Times New Roman" w:hAnsi="Times New Roman"/>
          <w:szCs w:val="24"/>
        </w:rPr>
        <w:t>and</w:t>
      </w:r>
      <w:r w:rsidRPr="00FF2B89">
        <w:rPr>
          <w:rFonts w:ascii="Times New Roman" w:hAnsi="Times New Roman" w:hint="eastAsia"/>
          <w:szCs w:val="24"/>
          <w:lang w:eastAsia="zh-CN"/>
        </w:rPr>
        <w:t xml:space="preserve"> the</w:t>
      </w:r>
      <w:r w:rsidRPr="00FF2B89">
        <w:rPr>
          <w:rFonts w:ascii="Times New Roman" w:hAnsi="Times New Roman"/>
          <w:szCs w:val="24"/>
        </w:rPr>
        <w:t xml:space="preserve"> adsorption figure of merit (AFM) </w:t>
      </w:r>
      <w:r w:rsidRPr="00FF2B89">
        <w:rPr>
          <w:rFonts w:ascii="Times New Roman" w:hAnsi="Times New Roman" w:hint="eastAsia"/>
          <w:szCs w:val="24"/>
          <w:lang w:eastAsia="zh-CN"/>
        </w:rPr>
        <w:t>for</w:t>
      </w:r>
      <w:r w:rsidRPr="00FF2B89">
        <w:rPr>
          <w:rFonts w:ascii="Times New Roman" w:hAnsi="Times New Roman"/>
          <w:szCs w:val="24"/>
        </w:rPr>
        <w:t xml:space="preserve"> Xe/Kr separation </w:t>
      </w:r>
      <w:r w:rsidRPr="00FF2B89">
        <w:rPr>
          <w:rFonts w:ascii="Times New Roman" w:hAnsi="Times New Roman" w:hint="eastAsia"/>
          <w:szCs w:val="24"/>
          <w:lang w:eastAsia="zh-CN"/>
        </w:rPr>
        <w:t>under the conditions of</w:t>
      </w:r>
      <w:r w:rsidRPr="00FF2B89">
        <w:rPr>
          <w:rFonts w:ascii="Times New Roman" w:hAnsi="Times New Roman"/>
          <w:szCs w:val="24"/>
        </w:rPr>
        <w:t xml:space="preserve"> VSA and PSA process</w:t>
      </w:r>
      <w:r w:rsidRPr="00FF2B89">
        <w:rPr>
          <w:rFonts w:ascii="Times New Roman" w:hAnsi="Times New Roman" w:hint="eastAsia"/>
          <w:szCs w:val="24"/>
          <w:lang w:eastAsia="zh-CN"/>
        </w:rPr>
        <w:t>es</w:t>
      </w:r>
      <w:r w:rsidRPr="00FF2B89">
        <w:rPr>
          <w:rFonts w:ascii="Times New Roman" w:hAnsi="Times New Roman"/>
          <w:szCs w:val="24"/>
        </w:rPr>
        <w:t>.</w:t>
      </w:r>
    </w:p>
    <w:p w:rsidR="00900884" w:rsidRPr="00FF2B89" w:rsidRDefault="00900884" w:rsidP="00900884">
      <w:pPr>
        <w:spacing w:after="0"/>
        <w:rPr>
          <w:rFonts w:ascii="Times New Roman" w:hAnsi="Times New Roman"/>
          <w:szCs w:val="24"/>
        </w:rPr>
      </w:pPr>
      <w:r w:rsidRPr="00FF2B89">
        <w:rPr>
          <w:rFonts w:ascii="Times New Roman" w:hAnsi="Times New Roman"/>
          <w:szCs w:val="24"/>
        </w:rPr>
        <w:br w:type="page"/>
      </w:r>
    </w:p>
    <w:p w:rsidR="00900884" w:rsidRPr="00FF2B89" w:rsidRDefault="00900884" w:rsidP="00900884">
      <w:pPr>
        <w:pStyle w:val="ListParagraph"/>
        <w:widowControl/>
        <w:numPr>
          <w:ilvl w:val="0"/>
          <w:numId w:val="22"/>
        </w:numPr>
        <w:spacing w:after="200" w:line="360" w:lineRule="auto"/>
        <w:ind w:firstLineChars="0"/>
        <w:jc w:val="left"/>
        <w:rPr>
          <w:rFonts w:ascii="Times New Roman" w:hAnsi="Times New Roman" w:cs="Times New Roman"/>
          <w:b/>
          <w:sz w:val="28"/>
          <w:szCs w:val="28"/>
        </w:rPr>
      </w:pPr>
      <w:r w:rsidRPr="00FF2B89">
        <w:rPr>
          <w:rFonts w:ascii="Times New Roman" w:hAnsi="Times New Roman" w:cs="Times New Roman"/>
          <w:b/>
          <w:sz w:val="28"/>
          <w:szCs w:val="28"/>
        </w:rPr>
        <w:lastRenderedPageBreak/>
        <w:t>Rn/Xe separation</w:t>
      </w:r>
    </w:p>
    <w:p w:rsidR="00900884" w:rsidRPr="00FF2B89" w:rsidRDefault="00587EA4" w:rsidP="00900884">
      <w:pPr>
        <w:spacing w:line="360" w:lineRule="auto"/>
        <w:rPr>
          <w:rFonts w:ascii="Times New Roman" w:hAnsi="Times New Roman"/>
          <w:b/>
          <w:sz w:val="28"/>
          <w:szCs w:val="28"/>
          <w:lang w:eastAsia="zh-CN"/>
        </w:rPr>
      </w:pPr>
      <w:r w:rsidRPr="00587EA4">
        <w:rPr>
          <w:rFonts w:ascii="Times New Roman" w:hAnsi="Times New Roman"/>
          <w:b/>
          <w:noProof/>
          <w:sz w:val="28"/>
          <w:szCs w:val="28"/>
          <w:lang w:eastAsia="zh-CN"/>
        </w:rPr>
      </w:r>
      <w:r>
        <w:rPr>
          <w:rFonts w:ascii="Times New Roman" w:hAnsi="Times New Roman"/>
          <w:b/>
          <w:noProof/>
          <w:sz w:val="28"/>
          <w:szCs w:val="28"/>
          <w:lang w:eastAsia="zh-CN"/>
        </w:rPr>
        <w:pict>
          <v:group id="组合 29" o:spid="_x0000_s1033" style="width:285.6pt;height:194.4pt;mso-position-horizontal-relative:char;mso-position-vertical-relative:line" coordsize="36271,24688">
            <v:shape id="图片 30" o:spid="_x0000_s1035" type="#_x0000_t75" style="position:absolute;left:31775;top:8991;width:4496;height:114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67mXCAAAA2wAAAA8AAABkcnMvZG93bnJldi54bWxET91qwjAUvh/4DuEMvBkzncJwnbFURfBi&#10;iNY9wFlz1pY1J10S2/r2y4Wwy4/vf5WNphU9Od9YVvAyS0AQl1Y3XCn4vOyflyB8QNbYWiYFN/KQ&#10;rScPK0y1HfhMfREqEUPYp6igDqFLpfRlTQb9zHbEkfu2zmCI0FVSOxxiuGnlPElepcGGY0ONHW1r&#10;Kn+Kq1HQD3pz2l1uV/79Wpj8zT19FOVRqenjmL+DCDSGf/HdfdAKFnF9/BJ/gF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uu5lwgAAANsAAAAPAAAAAAAAAAAAAAAAAJ8C&#10;AABkcnMvZG93bnJldi54bWxQSwUGAAAAAAQABAD3AAAAjgMAAAAA&#10;">
              <v:imagedata r:id="rId10" o:title=""/>
              <v:path arrowok="t"/>
            </v:shape>
            <v:shape id="图片 31" o:spid="_x0000_s1034" type="#_x0000_t75" style="position:absolute;width:32308;height:246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Uy3HEAAAA2wAAAA8AAABkcnMvZG93bnJldi54bWxEj0Frg0AUhO+F/IflBXJrVhMIxWSVVjDk&#10;UApNA70+3BcV3bfibtTm13cDhR6HmfmGOWSz6cRIg2ssK4jXEQji0uqGKwWXr+L5BYTzyBo7y6Tg&#10;hxxk6eLpgIm2E3/SePaVCBB2CSqove8TKV1Zk0G3tj1x8K52MOiDHCqpB5wC3HRyE0U7abDhsFBj&#10;T3lNZXu+GQX31rx9N8V0rGTxkXfy8n63tlRqtZxf9yA8zf4//Nc+aQXbGB5fwg+Q6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HUy3HEAAAA2wAAAA8AAAAAAAAAAAAAAAAA&#10;nwIAAGRycy9kb3ducmV2LnhtbFBLBQYAAAAABAAEAPcAAACQAwAAAAA=&#10;">
              <v:imagedata r:id="rId24" o:title="" croptop="5746f" cropbottom="299f" cropleft="3845f" cropright="7273f"/>
              <v:path arrowok="t"/>
            </v:shape>
            <w10:wrap type="none"/>
            <w10:anchorlock/>
          </v:group>
        </w:pict>
      </w:r>
    </w:p>
    <w:p w:rsidR="00900884" w:rsidRPr="00FF2B89" w:rsidRDefault="00587EA4" w:rsidP="00900884">
      <w:pPr>
        <w:spacing w:line="360" w:lineRule="auto"/>
        <w:rPr>
          <w:rFonts w:ascii="Times New Roman" w:hAnsi="Times New Roman"/>
          <w:b/>
          <w:sz w:val="28"/>
          <w:szCs w:val="28"/>
          <w:lang w:eastAsia="zh-CN"/>
        </w:rPr>
      </w:pPr>
      <w:r w:rsidRPr="00587EA4">
        <w:rPr>
          <w:rFonts w:ascii="Times New Roman" w:hAnsi="Times New Roman"/>
          <w:b/>
          <w:noProof/>
          <w:sz w:val="28"/>
          <w:szCs w:val="28"/>
          <w:lang w:eastAsia="zh-CN"/>
        </w:rPr>
      </w:r>
      <w:r>
        <w:rPr>
          <w:rFonts w:ascii="Times New Roman" w:hAnsi="Times New Roman"/>
          <w:b/>
          <w:noProof/>
          <w:sz w:val="28"/>
          <w:szCs w:val="28"/>
          <w:lang w:eastAsia="zh-CN"/>
        </w:rPr>
        <w:pict>
          <v:group id="组合 32" o:spid="_x0000_s1030" style="width:293.4pt;height:198.6pt;mso-position-horizontal-relative:char;mso-position-vertical-relative:line" coordsize="37261,25222">
            <v:shape id="图片 33" o:spid="_x0000_s1032" type="#_x0000_t75" style="position:absolute;width:33147;height:252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X1pLCAAAA2wAAAA8AAABkcnMvZG93bnJldi54bWxEj82KAjEQhO+C7xB6YW+aWUVdRqOo4CLo&#10;xR/Ya5O0M8FJZ5hEnX37jSB4LKrqK2q2aF0l7tQE61nBVz8DQay9sVwoOJ82vW8QISIbrDyTgj8K&#10;sJh3OzPMjX/wge7HWIgE4ZCjgjLGOpcy6JIchr6viZN38Y3DmGRTSNPgI8FdJQdZNpYOLaeFEmta&#10;l6Svx5tTMNqd9VWaldv8TPbhhDc7+NVWqc+PdjkFEamN7/CrvTUKhkN4fkk/QM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l9aSwgAAANsAAAAPAAAAAAAAAAAAAAAAAJ8C&#10;AABkcnMvZG93bnJldi54bWxQSwUGAAAAAAQABAD3AAAAjgMAAAAA&#10;">
              <v:imagedata r:id="rId25" o:title="" croptop="5985f" cropbottom="540f" cropleft="3845f" cropright="7523f"/>
              <v:path arrowok="t"/>
            </v:shape>
            <v:shape id="图片 34" o:spid="_x0000_s1031" type="#_x0000_t75" style="position:absolute;left:32766;top:9296;width:4495;height:114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B6GbFAAAA2wAAAA8AAABkcnMvZG93bnJldi54bWxEj9FqwkAURN8L/sNyhb4U3ahF2tRV1FLo&#10;g4iNfsBt9jYJZu/G3TWJf+8WCn0cZuYMs1j1phYtOV9ZVjAZJyCIc6srLhScjh+jFxA+IGusLZOC&#10;G3lYLQcPC0y17fiL2iwUIkLYp6igDKFJpfR5SQb92DbE0fuxzmCI0hVSO+wi3NRymiRzabDiuFBi&#10;Q9uS8nN2NQraTm8O78fblS/fM7N+dU+7LN8r9Tjs128gAvXhP/zX/tQKZs/w+yX+ALm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gehmxQAAANsAAAAPAAAAAAAAAAAAAAAA&#10;AJ8CAABkcnMvZG93bnJldi54bWxQSwUGAAAAAAQABAD3AAAAkQMAAAAA&#10;">
              <v:imagedata r:id="rId10" o:title=""/>
              <v:path arrowok="t"/>
            </v:shape>
            <w10:wrap type="none"/>
            <w10:anchorlock/>
          </v:group>
        </w:pict>
      </w:r>
    </w:p>
    <w:p w:rsidR="00900884" w:rsidRPr="00FF2B89" w:rsidRDefault="00900884" w:rsidP="00900884">
      <w:pPr>
        <w:spacing w:line="360" w:lineRule="auto"/>
        <w:rPr>
          <w:rFonts w:ascii="Times New Roman" w:hAnsi="Times New Roman"/>
          <w:szCs w:val="24"/>
          <w:lang w:eastAsia="zh-CN"/>
        </w:rPr>
      </w:pPr>
      <w:r w:rsidRPr="00FF2B89">
        <w:rPr>
          <w:rFonts w:ascii="Times New Roman" w:hAnsi="Times New Roman"/>
          <w:b/>
          <w:szCs w:val="24"/>
        </w:rPr>
        <w:t>Fig. S</w:t>
      </w:r>
      <w:r w:rsidRPr="00FF2B89">
        <w:rPr>
          <w:rFonts w:ascii="Times New Roman" w:hAnsi="Times New Roman" w:hint="eastAsia"/>
          <w:b/>
          <w:szCs w:val="24"/>
          <w:lang w:eastAsia="zh-CN"/>
        </w:rPr>
        <w:t>8</w:t>
      </w:r>
      <w:r w:rsidRPr="00FF2B89">
        <w:rPr>
          <w:rFonts w:ascii="Times New Roman" w:hAnsi="Times New Roman"/>
          <w:szCs w:val="24"/>
        </w:rPr>
        <w:t xml:space="preserve"> Relationship</w:t>
      </w:r>
      <w:r w:rsidRPr="00FF2B89">
        <w:rPr>
          <w:rFonts w:ascii="Times New Roman" w:hAnsi="Times New Roman" w:hint="eastAsia"/>
          <w:szCs w:val="24"/>
          <w:lang w:eastAsia="zh-CN"/>
        </w:rPr>
        <w:t>s</w:t>
      </w:r>
      <w:r w:rsidRPr="00FF2B89">
        <w:rPr>
          <w:rFonts w:ascii="Times New Roman" w:hAnsi="Times New Roman"/>
          <w:szCs w:val="24"/>
        </w:rPr>
        <w:t xml:space="preserve"> between the isosteric heat of adsorption of </w:t>
      </w:r>
      <w:r w:rsidRPr="00FF2B89">
        <w:rPr>
          <w:rFonts w:ascii="Times New Roman" w:hAnsi="Times New Roman" w:hint="eastAsia"/>
          <w:szCs w:val="24"/>
          <w:lang w:eastAsia="zh-CN"/>
        </w:rPr>
        <w:t>Rn</w:t>
      </w:r>
      <w:r w:rsidRPr="00FF2B89">
        <w:rPr>
          <w:rFonts w:ascii="Times New Roman" w:hAnsi="Times New Roman"/>
          <w:szCs w:val="24"/>
        </w:rPr>
        <w:t xml:space="preserve"> (</w:t>
      </w:r>
      <w:r w:rsidRPr="00FF2B89">
        <w:rPr>
          <w:rFonts w:ascii="Times New Roman" w:hAnsi="Times New Roman"/>
          <w:i/>
          <w:szCs w:val="24"/>
        </w:rPr>
        <w:t>Q</w:t>
      </w:r>
      <w:r w:rsidRPr="00FF2B89">
        <w:rPr>
          <w:rFonts w:ascii="Times New Roman" w:hAnsi="Times New Roman"/>
          <w:szCs w:val="24"/>
          <w:vertAlign w:val="subscript"/>
        </w:rPr>
        <w:t>st,</w:t>
      </w:r>
      <w:r w:rsidRPr="00FF2B89">
        <w:rPr>
          <w:rFonts w:ascii="Times New Roman" w:hAnsi="Times New Roman" w:hint="eastAsia"/>
          <w:szCs w:val="24"/>
          <w:vertAlign w:val="subscript"/>
          <w:lang w:eastAsia="zh-CN"/>
        </w:rPr>
        <w:t>Rn</w:t>
      </w:r>
      <w:r w:rsidRPr="00FF2B89">
        <w:rPr>
          <w:rFonts w:ascii="Times New Roman" w:hAnsi="Times New Roman"/>
          <w:szCs w:val="24"/>
        </w:rPr>
        <w:t xml:space="preserve">) </w:t>
      </w:r>
      <w:r w:rsidRPr="00FF2B89">
        <w:rPr>
          <w:rFonts w:ascii="Times New Roman" w:hAnsi="Times New Roman" w:hint="eastAsia"/>
          <w:szCs w:val="24"/>
        </w:rPr>
        <w:t xml:space="preserve">at adsorption </w:t>
      </w:r>
      <w:r w:rsidRPr="00FF2B89">
        <w:rPr>
          <w:rFonts w:ascii="Times New Roman" w:hAnsi="Times New Roman"/>
          <w:szCs w:val="24"/>
        </w:rPr>
        <w:t xml:space="preserve">pressure </w:t>
      </w:r>
      <w:r w:rsidRPr="00FF2B89">
        <w:rPr>
          <w:rFonts w:ascii="Times New Roman" w:hAnsi="Times New Roman"/>
          <w:szCs w:val="24"/>
          <w:lang w:eastAsia="zh-CN"/>
        </w:rPr>
        <w:t xml:space="preserve">of COFs </w:t>
      </w:r>
      <w:r w:rsidRPr="00FF2B89">
        <w:rPr>
          <w:rFonts w:ascii="Times New Roman" w:hAnsi="Times New Roman"/>
          <w:szCs w:val="24"/>
        </w:rPr>
        <w:t xml:space="preserve">and adsorption figure of merit (AFM) </w:t>
      </w:r>
      <w:r w:rsidRPr="00FF2B89">
        <w:rPr>
          <w:rFonts w:ascii="Times New Roman" w:hAnsi="Times New Roman"/>
          <w:szCs w:val="24"/>
          <w:lang w:eastAsia="zh-CN"/>
        </w:rPr>
        <w:t>for</w:t>
      </w:r>
      <w:r w:rsidRPr="00FF2B89">
        <w:rPr>
          <w:rFonts w:ascii="Times New Roman" w:hAnsi="Times New Roman"/>
          <w:szCs w:val="24"/>
        </w:rPr>
        <w:t xml:space="preserve"> </w:t>
      </w:r>
      <w:r w:rsidRPr="00FF2B89">
        <w:rPr>
          <w:rFonts w:ascii="Times New Roman" w:hAnsi="Times New Roman" w:hint="eastAsia"/>
          <w:szCs w:val="24"/>
          <w:lang w:eastAsia="zh-CN"/>
        </w:rPr>
        <w:t xml:space="preserve">Rn/Xe </w:t>
      </w:r>
      <w:r w:rsidRPr="00FF2B89">
        <w:rPr>
          <w:rFonts w:ascii="Times New Roman" w:hAnsi="Times New Roman"/>
          <w:szCs w:val="24"/>
        </w:rPr>
        <w:t xml:space="preserve">separation </w:t>
      </w:r>
      <w:r w:rsidRPr="00FF2B89">
        <w:rPr>
          <w:rFonts w:ascii="Times New Roman" w:hAnsi="Times New Roman"/>
          <w:szCs w:val="24"/>
          <w:lang w:eastAsia="zh-CN"/>
        </w:rPr>
        <w:t xml:space="preserve">under the conditions of </w:t>
      </w:r>
      <w:r w:rsidRPr="00FF2B89">
        <w:rPr>
          <w:rFonts w:ascii="Times New Roman" w:hAnsi="Times New Roman"/>
          <w:szCs w:val="24"/>
        </w:rPr>
        <w:t>VSA and PSA process</w:t>
      </w:r>
      <w:r w:rsidRPr="00FF2B89">
        <w:rPr>
          <w:rFonts w:ascii="Times New Roman" w:hAnsi="Times New Roman"/>
          <w:szCs w:val="24"/>
          <w:lang w:eastAsia="zh-CN"/>
        </w:rPr>
        <w:t>es</w:t>
      </w:r>
      <w:r w:rsidRPr="00FF2B89">
        <w:rPr>
          <w:rFonts w:ascii="Times New Roman" w:hAnsi="Times New Roman"/>
          <w:szCs w:val="24"/>
        </w:rPr>
        <w:t>.</w:t>
      </w:r>
      <w:r w:rsidRPr="00FF2B89">
        <w:rPr>
          <w:rFonts w:ascii="Times New Roman" w:hAnsi="Times New Roman" w:hint="eastAsia"/>
          <w:szCs w:val="24"/>
          <w:lang w:eastAsia="zh-CN"/>
        </w:rPr>
        <w:t xml:space="preserve"> </w:t>
      </w:r>
    </w:p>
    <w:p w:rsidR="00900884" w:rsidRPr="00FF2B89" w:rsidRDefault="00900884" w:rsidP="00900884">
      <w:pPr>
        <w:spacing w:line="360" w:lineRule="auto"/>
        <w:rPr>
          <w:rFonts w:ascii="Times New Roman" w:hAnsi="Times New Roman"/>
          <w:b/>
          <w:sz w:val="28"/>
          <w:szCs w:val="28"/>
          <w:lang w:eastAsia="zh-CN"/>
        </w:rPr>
      </w:pPr>
    </w:p>
    <w:p w:rsidR="00900884" w:rsidRPr="00FF2B89" w:rsidRDefault="00900884" w:rsidP="00900884">
      <w:pPr>
        <w:rPr>
          <w:rFonts w:ascii="Times New Roman" w:hAnsi="Times New Roman"/>
        </w:rPr>
      </w:pPr>
      <w:r w:rsidRPr="00FF2B89">
        <w:rPr>
          <w:noProof/>
          <w:lang w:val="en-IN" w:eastAsia="en-IN"/>
        </w:rPr>
        <w:lastRenderedPageBreak/>
        <w:drawing>
          <wp:inline distT="0" distB="0" distL="0" distR="0">
            <wp:extent cx="3360420" cy="25374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795" t="10582" r="11776" b="1323"/>
                    <a:stretch/>
                  </pic:blipFill>
                  <pic:spPr bwMode="auto">
                    <a:xfrm>
                      <a:off x="0" y="0"/>
                      <a:ext cx="3360420" cy="25374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FF2B89">
        <w:rPr>
          <w:noProof/>
          <w:lang w:val="en-IN" w:eastAsia="en-IN"/>
        </w:rPr>
        <w:drawing>
          <wp:inline distT="0" distB="0" distL="0" distR="0">
            <wp:extent cx="3413760" cy="2628385"/>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04" t="7942" r="11695" b="1443"/>
                    <a:stretch/>
                  </pic:blipFill>
                  <pic:spPr bwMode="auto">
                    <a:xfrm>
                      <a:off x="0" y="0"/>
                      <a:ext cx="3414594" cy="262902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00884" w:rsidRPr="00FF2B89" w:rsidRDefault="00900884" w:rsidP="00900884">
      <w:pPr>
        <w:spacing w:line="360" w:lineRule="auto"/>
        <w:rPr>
          <w:rFonts w:ascii="Times New Roman" w:hAnsi="Times New Roman"/>
          <w:szCs w:val="24"/>
        </w:rPr>
      </w:pPr>
      <w:r w:rsidRPr="00FF2B89">
        <w:rPr>
          <w:rFonts w:ascii="Times New Roman" w:hAnsi="Times New Roman"/>
          <w:b/>
          <w:szCs w:val="24"/>
        </w:rPr>
        <w:t>Fig. S</w:t>
      </w:r>
      <w:r w:rsidRPr="00FF2B89">
        <w:rPr>
          <w:rFonts w:ascii="Times New Roman" w:hAnsi="Times New Roman" w:hint="eastAsia"/>
          <w:b/>
          <w:szCs w:val="24"/>
          <w:lang w:eastAsia="zh-CN"/>
        </w:rPr>
        <w:t>9</w:t>
      </w:r>
      <w:r w:rsidRPr="00FF2B89">
        <w:rPr>
          <w:rFonts w:ascii="Times New Roman" w:hAnsi="Times New Roman"/>
          <w:szCs w:val="24"/>
        </w:rPr>
        <w:t xml:space="preserve"> Relationship</w:t>
      </w:r>
      <w:r w:rsidRPr="00FF2B89">
        <w:rPr>
          <w:rFonts w:ascii="Times New Roman" w:hAnsi="Times New Roman"/>
          <w:szCs w:val="24"/>
          <w:lang w:eastAsia="zh-CN"/>
        </w:rPr>
        <w:t>s</w:t>
      </w:r>
      <w:r w:rsidRPr="00FF2B89">
        <w:rPr>
          <w:rFonts w:ascii="Times New Roman" w:hAnsi="Times New Roman"/>
          <w:szCs w:val="24"/>
        </w:rPr>
        <w:t xml:space="preserve"> between the largest cavity diameter (LCD) </w:t>
      </w:r>
      <w:r w:rsidRPr="00FF2B89">
        <w:rPr>
          <w:rFonts w:ascii="Times New Roman" w:hAnsi="Times New Roman" w:hint="eastAsia"/>
          <w:szCs w:val="24"/>
          <w:lang w:eastAsia="zh-CN"/>
        </w:rPr>
        <w:t xml:space="preserve">of COFs </w:t>
      </w:r>
      <w:r w:rsidRPr="00FF2B89">
        <w:rPr>
          <w:rFonts w:ascii="Times New Roman" w:hAnsi="Times New Roman"/>
          <w:szCs w:val="24"/>
        </w:rPr>
        <w:t xml:space="preserve">and </w:t>
      </w:r>
      <w:r w:rsidRPr="00FF2B89">
        <w:rPr>
          <w:rFonts w:ascii="Times New Roman" w:hAnsi="Times New Roman" w:hint="eastAsia"/>
          <w:szCs w:val="24"/>
          <w:lang w:eastAsia="zh-CN"/>
        </w:rPr>
        <w:t xml:space="preserve">the </w:t>
      </w:r>
      <w:r w:rsidRPr="00FF2B89">
        <w:rPr>
          <w:rFonts w:ascii="Times New Roman" w:hAnsi="Times New Roman"/>
          <w:szCs w:val="24"/>
        </w:rPr>
        <w:t xml:space="preserve">adsorption figure of merit (AFM) </w:t>
      </w:r>
      <w:r w:rsidRPr="00FF2B89">
        <w:rPr>
          <w:rFonts w:ascii="Times New Roman" w:hAnsi="Times New Roman" w:hint="eastAsia"/>
          <w:szCs w:val="24"/>
          <w:lang w:eastAsia="zh-CN"/>
        </w:rPr>
        <w:t>for</w:t>
      </w:r>
      <w:r w:rsidRPr="00FF2B89">
        <w:rPr>
          <w:rFonts w:ascii="Times New Roman" w:hAnsi="Times New Roman"/>
          <w:szCs w:val="24"/>
        </w:rPr>
        <w:t xml:space="preserve"> Rn/Xe separation </w:t>
      </w:r>
      <w:r w:rsidRPr="00FF2B89">
        <w:rPr>
          <w:rFonts w:ascii="Times New Roman" w:hAnsi="Times New Roman" w:hint="eastAsia"/>
          <w:szCs w:val="24"/>
          <w:lang w:eastAsia="zh-CN"/>
        </w:rPr>
        <w:t>under the conditions of</w:t>
      </w:r>
      <w:r w:rsidRPr="00FF2B89">
        <w:rPr>
          <w:rFonts w:ascii="Times New Roman" w:hAnsi="Times New Roman"/>
          <w:szCs w:val="24"/>
        </w:rPr>
        <w:t xml:space="preserve"> VSA and PSA process</w:t>
      </w:r>
      <w:r w:rsidRPr="00FF2B89">
        <w:rPr>
          <w:rFonts w:ascii="Times New Roman" w:hAnsi="Times New Roman" w:hint="eastAsia"/>
          <w:szCs w:val="24"/>
          <w:lang w:eastAsia="zh-CN"/>
        </w:rPr>
        <w:t>es</w:t>
      </w:r>
      <w:r w:rsidRPr="00FF2B89">
        <w:rPr>
          <w:rFonts w:ascii="Times New Roman" w:hAnsi="Times New Roman"/>
          <w:szCs w:val="24"/>
        </w:rPr>
        <w:t>.</w:t>
      </w:r>
    </w:p>
    <w:p w:rsidR="00900884" w:rsidRPr="00FF2B89" w:rsidRDefault="00900884" w:rsidP="00900884">
      <w:pPr>
        <w:spacing w:after="0"/>
        <w:rPr>
          <w:rFonts w:ascii="Times New Roman" w:hAnsi="Times New Roman"/>
          <w:szCs w:val="24"/>
        </w:rPr>
        <w:sectPr w:rsidR="00900884" w:rsidRPr="00FF2B89" w:rsidSect="00EA231A">
          <w:footerReference w:type="even" r:id="rId28"/>
          <w:footerReference w:type="default" r:id="rId29"/>
          <w:pgSz w:w="12242" w:h="15859"/>
          <w:pgMar w:top="1440" w:right="1418" w:bottom="1440" w:left="1418" w:header="851" w:footer="992" w:gutter="0"/>
          <w:cols w:space="425"/>
          <w:docGrid w:type="lines" w:linePitch="312"/>
        </w:sectPr>
      </w:pPr>
    </w:p>
    <w:p w:rsidR="00900884" w:rsidRPr="00FF2B89" w:rsidRDefault="00900884" w:rsidP="00900884">
      <w:pPr>
        <w:spacing w:after="0"/>
        <w:rPr>
          <w:rFonts w:ascii="Times New Roman" w:hAnsi="Times New Roman"/>
        </w:rPr>
      </w:pPr>
    </w:p>
    <w:p w:rsidR="00900884" w:rsidRPr="00FF2B89" w:rsidRDefault="00900884" w:rsidP="00900884">
      <w:pPr>
        <w:adjustRightInd w:val="0"/>
        <w:spacing w:line="360" w:lineRule="auto"/>
        <w:contextualSpacing/>
        <w:rPr>
          <w:rFonts w:ascii="Times New Roman" w:hAnsi="Times New Roman"/>
          <w:b/>
          <w:sz w:val="28"/>
          <w:lang w:eastAsia="zh-CN"/>
        </w:rPr>
      </w:pPr>
      <w:r w:rsidRPr="00FF2B89">
        <w:rPr>
          <w:rFonts w:ascii="Times New Roman" w:hAnsi="Times New Roman"/>
          <w:b/>
          <w:sz w:val="28"/>
          <w:lang w:eastAsia="zh-CN"/>
        </w:rPr>
        <w:t>References</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Ding, X.; Chen, L.; Honsho, Y.; Feng, X.; Saengsawang, O.; Guo, J.; Saeki, A.; Seki, S.; Irle, S.; Nagase, S.; Parasuk, V.; Jiang, D., An n-Channel Two-Dimensional Covalent Organic Framework.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2011,</w:t>
      </w:r>
      <w:r w:rsidRPr="00FF2B89">
        <w:rPr>
          <w:rFonts w:ascii="Times New Roman" w:hAnsi="Times New Roman" w:cs="Times New Roman"/>
          <w:szCs w:val="21"/>
        </w:rPr>
        <w:t xml:space="preserve"> 133, (37), 14510-14513.</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Lin, G.; Ding, H.; Yuan, D.; Wang, B.; Wang, C., A Pyrene-Based, Fluorescent Three-Dimensional Covalent Organic Framework.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138, (10), 302-3305.</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Ascherl, L.; Sick, T.; Margraf, J. T.; Lapidus, S. H.; Calik, M.; Hettstedt, C.; Karaghiosoff, K.; Döblinger, M.; Clark, T.; Chapman, K. W.; Auras, F.; Bein, T., Molecular Docking Sites Designed for the Generation of Highly Crystalline Covalent Organic Frameworks. </w:t>
      </w:r>
      <w:r w:rsidRPr="00FF2B89">
        <w:rPr>
          <w:rFonts w:ascii="Times New Roman" w:hAnsi="Times New Roman" w:cs="Times New Roman"/>
          <w:i/>
          <w:iCs/>
          <w:szCs w:val="21"/>
        </w:rPr>
        <w:t xml:space="preserve">Nat. Chem. </w:t>
      </w:r>
      <w:r w:rsidRPr="00FF2B89">
        <w:rPr>
          <w:rFonts w:ascii="Times New Roman" w:hAnsi="Times New Roman" w:cs="Times New Roman"/>
          <w:b/>
          <w:bCs/>
          <w:szCs w:val="21"/>
        </w:rPr>
        <w:t>2016,</w:t>
      </w:r>
      <w:r w:rsidRPr="00FF2B89">
        <w:rPr>
          <w:rFonts w:ascii="Times New Roman" w:hAnsi="Times New Roman" w:cs="Times New Roman"/>
          <w:szCs w:val="21"/>
        </w:rPr>
        <w:t xml:space="preserve"> 8, (4), 310-316.</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Stegbauer, L.; Hahn, M. W.; Jentys, A.; Savasci, G.; Ochsenfeld, C.; Lercher, J. A.; Lotsch, B. V., Tunable Water and CO</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Sorption Properties in Isostructural Azine-Based Covalent Organic Frameworks through Polarity Engineering. </w:t>
      </w:r>
      <w:r w:rsidRPr="00FF2B89">
        <w:rPr>
          <w:rFonts w:ascii="Times New Roman" w:hAnsi="Times New Roman" w:cs="Times New Roman"/>
          <w:i/>
          <w:iCs/>
          <w:szCs w:val="21"/>
        </w:rPr>
        <w:t>Chem. Mater.</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27, (23), 7874-7881.</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Li, Z.; Feng, X.; Zou, Y.; Zhang, Y.; Xia, H.; Liu, X.; Mu, Y. A 2D azine-linked covalent organic framework for gas storage applications. </w:t>
      </w:r>
      <w:r w:rsidRPr="00FF2B89">
        <w:rPr>
          <w:rFonts w:ascii="Times New Roman" w:hAnsi="Times New Roman" w:cs="Times New Roman"/>
          <w:i/>
          <w:szCs w:val="21"/>
        </w:rPr>
        <w:t>Chem.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bCs/>
          <w:szCs w:val="21"/>
        </w:rPr>
        <w:t>,</w:t>
      </w:r>
      <w:r w:rsidRPr="00FF2B89">
        <w:rPr>
          <w:rFonts w:ascii="Times New Roman" w:hAnsi="Times New Roman" w:cs="Times New Roman"/>
          <w:b/>
          <w:bCs/>
          <w:szCs w:val="21"/>
        </w:rPr>
        <w:t xml:space="preserve"> </w:t>
      </w:r>
      <w:r w:rsidRPr="00FF2B89">
        <w:rPr>
          <w:rFonts w:ascii="Times New Roman" w:hAnsi="Times New Roman" w:cs="Times New Roman"/>
          <w:bCs/>
          <w:i/>
          <w:szCs w:val="21"/>
        </w:rPr>
        <w:t>50</w:t>
      </w:r>
      <w:r w:rsidRPr="00FF2B89">
        <w:rPr>
          <w:rFonts w:ascii="Times New Roman" w:hAnsi="Times New Roman" w:cs="Times New Roman"/>
          <w:bCs/>
          <w:szCs w:val="21"/>
        </w:rPr>
        <w:t>,</w:t>
      </w:r>
      <w:r w:rsidRPr="00FF2B89">
        <w:rPr>
          <w:rFonts w:ascii="Times New Roman" w:hAnsi="Times New Roman" w:cs="Times New Roman"/>
          <w:b/>
          <w:bCs/>
          <w:szCs w:val="21"/>
        </w:rPr>
        <w:t xml:space="preserve"> </w:t>
      </w:r>
      <w:r w:rsidRPr="00FF2B89">
        <w:rPr>
          <w:rFonts w:ascii="Times New Roman" w:hAnsi="Times New Roman" w:cs="Times New Roman"/>
          <w:bCs/>
          <w:szCs w:val="21"/>
        </w:rPr>
        <w:t>13825-13828.</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Yang, H.; Du, Y.; Wan, S.; Trahan, G. D.; Jin, Y.; Zhang, W., Mesoporous 2D Covalent Organic Frameworks Based on Shape-Persistent Arylene-Ethynylene Macrocycles. </w:t>
      </w:r>
      <w:r w:rsidRPr="00FF2B89">
        <w:rPr>
          <w:rFonts w:ascii="Times New Roman" w:hAnsi="Times New Roman" w:cs="Times New Roman"/>
          <w:i/>
          <w:iCs/>
          <w:szCs w:val="21"/>
        </w:rPr>
        <w:t>Chem. Sci.</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6, (7), 4049-4053.</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Zhang, J.; Wang, L.; Li, N.; Liu, J.; Zhang, W.; Zhang, Z.; Zhou, N.; Zhu, X., A Novel Azobenzene Covalent Organic Framework. </w:t>
      </w:r>
      <w:r w:rsidRPr="00FF2B89">
        <w:rPr>
          <w:rFonts w:ascii="Times New Roman" w:hAnsi="Times New Roman" w:cs="Times New Roman"/>
          <w:i/>
          <w:iCs/>
          <w:szCs w:val="21"/>
        </w:rPr>
        <w:t>CrystEngComm</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szCs w:val="21"/>
        </w:rPr>
        <w:t xml:space="preserve"> 16, (29), 6547.</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Lohse, M. S.; Rotter, J. M.; Margraf, J. T.; Werner, V.; Becker, M.; Herbert, S.; Knochel, P.; Clark, T.; Bein, T.; Medina, D. D., From Benzodithiophene to Diethoxy-Benzodithiophene Covalent Organic Frameworks-Structural Investigations. </w:t>
      </w:r>
      <w:r w:rsidRPr="00FF2B89">
        <w:rPr>
          <w:rFonts w:ascii="Times New Roman" w:hAnsi="Times New Roman" w:cs="Times New Roman"/>
          <w:i/>
          <w:iCs/>
          <w:szCs w:val="21"/>
        </w:rPr>
        <w:t>CrystEngComm</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18, (23), 4295-4302.</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Fang, Q.; Gu, S.; Zheng, J.; Zhuang, Z.; Qiu, S.; Yan, Y., 3D Microporous Base-Functionalized Covalent Organic Frameworks for Size-Selective Catalysis.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szCs w:val="21"/>
        </w:rPr>
        <w:t xml:space="preserve"> 53, (11), 2878-2882.</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Jackson, K. T.; Reich, T. E.; El-Kaderi, H. M., Targeted Synthesis of A Porous Borazine-Linked Covalent Organic Framework. </w:t>
      </w:r>
      <w:r w:rsidRPr="00FF2B89">
        <w:rPr>
          <w:rFonts w:ascii="Times New Roman" w:hAnsi="Times New Roman" w:cs="Times New Roman"/>
          <w:i/>
          <w:szCs w:val="21"/>
        </w:rPr>
        <w:t>Chem.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2012</w:t>
      </w:r>
      <w:r w:rsidRPr="00FF2B89">
        <w:rPr>
          <w:rFonts w:ascii="Times New Roman" w:hAnsi="Times New Roman" w:cs="Times New Roman"/>
          <w:bCs/>
          <w:szCs w:val="21"/>
        </w:rPr>
        <w:t>,</w:t>
      </w:r>
      <w:r w:rsidRPr="00FF2B89">
        <w:rPr>
          <w:rFonts w:ascii="Times New Roman" w:hAnsi="Times New Roman" w:cs="Times New Roman"/>
          <w:szCs w:val="21"/>
        </w:rPr>
        <w:t xml:space="preserve"> 48, (70), 8823.</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lastRenderedPageBreak/>
        <w:t>Zhao, S.; Dong, B.; Ge, R.; Wang, C.; Song, X.; Ma, W.; Wang, Y.; Hao, C.; Guo, X.; Gao, Y., Channel-Wall Functionalization in Covalent Organic Frameworks for the Enhancement of CO</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Uptake and CO</w:t>
      </w:r>
      <w:r w:rsidRPr="00FF2B89">
        <w:rPr>
          <w:rFonts w:ascii="Times New Roman" w:hAnsi="Times New Roman" w:cs="Times New Roman"/>
          <w:szCs w:val="21"/>
          <w:vertAlign w:val="subscript"/>
        </w:rPr>
        <w:t>2</w:t>
      </w:r>
      <w:r w:rsidRPr="00FF2B89">
        <w:rPr>
          <w:rFonts w:ascii="Times New Roman" w:hAnsi="Times New Roman" w:cs="Times New Roman"/>
          <w:szCs w:val="21"/>
        </w:rPr>
        <w:t>/N</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Selectivity. </w:t>
      </w:r>
      <w:r w:rsidRPr="00FF2B89">
        <w:rPr>
          <w:rFonts w:ascii="Times New Roman" w:hAnsi="Times New Roman" w:cs="Times New Roman"/>
          <w:i/>
          <w:iCs/>
          <w:szCs w:val="21"/>
        </w:rPr>
        <w:t>RSC Adv.</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bCs/>
          <w:szCs w:val="21"/>
        </w:rPr>
        <w:t>,</w:t>
      </w:r>
      <w:r w:rsidRPr="00FF2B89">
        <w:rPr>
          <w:rFonts w:ascii="Times New Roman" w:hAnsi="Times New Roman" w:cs="Times New Roman"/>
          <w:szCs w:val="21"/>
        </w:rPr>
        <w:t xml:space="preserve"> 6, (45), 38774-38781.</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Cote, A. P.; Benin, A. I.; Ockwig, N. W.; O'Keeffe, M.; Matzger, A. J.; Yaghi, O. M. Porous, Crystalline, Covalent Organic Frameworks. </w:t>
      </w:r>
      <w:r w:rsidRPr="00FF2B89">
        <w:rPr>
          <w:rFonts w:ascii="Times New Roman" w:hAnsi="Times New Roman" w:cs="Times New Roman"/>
          <w:i/>
          <w:iCs/>
          <w:szCs w:val="21"/>
        </w:rPr>
        <w:t>Science</w:t>
      </w:r>
      <w:r w:rsidRPr="00FF2B89">
        <w:rPr>
          <w:rFonts w:ascii="Times New Roman" w:hAnsi="Times New Roman" w:cs="Times New Roman"/>
          <w:szCs w:val="21"/>
        </w:rPr>
        <w:t xml:space="preserve"> </w:t>
      </w:r>
      <w:r w:rsidRPr="00FF2B89">
        <w:rPr>
          <w:rFonts w:ascii="Times New Roman" w:hAnsi="Times New Roman" w:cs="Times New Roman"/>
          <w:b/>
          <w:bCs/>
          <w:szCs w:val="21"/>
        </w:rPr>
        <w:t>2005</w:t>
      </w:r>
      <w:r w:rsidRPr="00FF2B89">
        <w:rPr>
          <w:rFonts w:ascii="Times New Roman" w:hAnsi="Times New Roman" w:cs="Times New Roman"/>
          <w:bCs/>
          <w:szCs w:val="21"/>
        </w:rPr>
        <w:t>,</w:t>
      </w:r>
      <w:r w:rsidRPr="00FF2B89">
        <w:rPr>
          <w:rFonts w:ascii="Times New Roman" w:hAnsi="Times New Roman" w:cs="Times New Roman"/>
          <w:szCs w:val="21"/>
        </w:rPr>
        <w:t xml:space="preserve"> 310, (5751), 1166-1170.</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Côté, A. P.; El-Kaderi, H. M.; Furukawa, H.; Hunt, J. R.; Yaghi, O. M., Reticular Synthesis of Microporous and Mesoporous 2D Covalent Organic Frameworks.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2007,</w:t>
      </w:r>
      <w:r w:rsidRPr="00FF2B89">
        <w:rPr>
          <w:rFonts w:ascii="Times New Roman" w:hAnsi="Times New Roman" w:cs="Times New Roman"/>
          <w:szCs w:val="21"/>
        </w:rPr>
        <w:t xml:space="preserve"> 129, (43), 12914-12915.</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El-Kaderi, H. M.; Hunt, J. R.; Mendoza-Cortes, J. L.; Cote, A. P.; Taylor, R. E.; O'Keeffe, M.; Yaghi, O. M., Designed Synthesis of 3D Covalent Organic Frameworks. </w:t>
      </w:r>
      <w:r w:rsidRPr="00FF2B89">
        <w:rPr>
          <w:rFonts w:ascii="Times New Roman" w:hAnsi="Times New Roman" w:cs="Times New Roman"/>
          <w:i/>
          <w:iCs/>
          <w:szCs w:val="21"/>
        </w:rPr>
        <w:t>Science</w:t>
      </w:r>
      <w:r w:rsidRPr="00FF2B89">
        <w:rPr>
          <w:rFonts w:ascii="Times New Roman" w:hAnsi="Times New Roman" w:cs="Times New Roman"/>
          <w:szCs w:val="21"/>
        </w:rPr>
        <w:t xml:space="preserve"> </w:t>
      </w:r>
      <w:r w:rsidRPr="00FF2B89">
        <w:rPr>
          <w:rFonts w:ascii="Times New Roman" w:hAnsi="Times New Roman" w:cs="Times New Roman"/>
          <w:b/>
          <w:bCs/>
          <w:szCs w:val="21"/>
        </w:rPr>
        <w:t>2007,</w:t>
      </w:r>
      <w:r w:rsidRPr="00FF2B89">
        <w:rPr>
          <w:rFonts w:ascii="Times New Roman" w:hAnsi="Times New Roman" w:cs="Times New Roman"/>
          <w:szCs w:val="21"/>
        </w:rPr>
        <w:t xml:space="preserve"> 316, (5822), 268-272.</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Tilford, R. W.; Mugavero, S. J.; Pellechia, P. J.; Lavigne, J. J., Tailoring Microporosity in Covalent Organic Frameworks. </w:t>
      </w:r>
      <w:r w:rsidRPr="00FF2B89">
        <w:rPr>
          <w:rFonts w:ascii="Times New Roman" w:hAnsi="Times New Roman" w:cs="Times New Roman"/>
          <w:i/>
          <w:iCs/>
          <w:szCs w:val="21"/>
        </w:rPr>
        <w:t>Adv. Mater.</w:t>
      </w:r>
      <w:r w:rsidRPr="00FF2B89">
        <w:rPr>
          <w:rFonts w:ascii="Times New Roman" w:hAnsi="Times New Roman" w:cs="Times New Roman"/>
          <w:szCs w:val="21"/>
        </w:rPr>
        <w:t xml:space="preserve"> </w:t>
      </w:r>
      <w:r w:rsidRPr="00FF2B89">
        <w:rPr>
          <w:rFonts w:ascii="Times New Roman" w:hAnsi="Times New Roman" w:cs="Times New Roman"/>
          <w:b/>
          <w:bCs/>
          <w:szCs w:val="21"/>
        </w:rPr>
        <w:t>2008,</w:t>
      </w:r>
      <w:r w:rsidRPr="00FF2B89">
        <w:rPr>
          <w:rFonts w:ascii="Times New Roman" w:hAnsi="Times New Roman" w:cs="Times New Roman"/>
          <w:szCs w:val="21"/>
        </w:rPr>
        <w:t xml:space="preserve"> 20, (14), 2741-2746.</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Hunt, J. R.; Doonan, C. J.; LeVangie, J. D.; Côté, A. P.; Yaghi, O. M., Reticular Synthesis of Covalent Organic Borosilicate Frameworks.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2008,</w:t>
      </w:r>
      <w:r w:rsidRPr="00FF2B89">
        <w:rPr>
          <w:rFonts w:ascii="Times New Roman" w:hAnsi="Times New Roman" w:cs="Times New Roman"/>
          <w:szCs w:val="21"/>
        </w:rPr>
        <w:t xml:space="preserve"> 130, (36), 11872-11873.</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Uribe-Romo, F. J.; Hunt, J. R.; Furukawa, H.; Klo</w:t>
      </w:r>
      <w:r w:rsidRPr="00FF2B89">
        <w:rPr>
          <w:rFonts w:ascii="Times New Roman" w:eastAsia="MS Gothic" w:hAnsi="Times New Roman" w:cs="Times New Roman"/>
          <w:szCs w:val="21"/>
        </w:rPr>
        <w:t>̈</w:t>
      </w:r>
      <w:r w:rsidRPr="00FF2B89">
        <w:rPr>
          <w:rFonts w:ascii="Times New Roman" w:hAnsi="Times New Roman" w:cs="Times New Roman"/>
          <w:szCs w:val="21"/>
        </w:rPr>
        <w:t xml:space="preserve">ck, C.; O Keeffe, M.; Yaghi, O. M., A Crystalline Imine-Linked 3-D Porous Covalent Organic Framework.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2009,</w:t>
      </w:r>
      <w:r w:rsidRPr="00FF2B89">
        <w:rPr>
          <w:rFonts w:ascii="Times New Roman" w:hAnsi="Times New Roman" w:cs="Times New Roman"/>
          <w:szCs w:val="21"/>
        </w:rPr>
        <w:t xml:space="preserve"> 131, (13), 4570-4571.</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Zhang, Y.; Su, J.; Furukawa, H.; Yun, Y.; Gándara, F.; Duong, A.; Zou, X.; Yaghi, O. M., Single-Crystal Structure of a Covalent Organic Framework.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135, (44), 16336-16339.</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Wan, S.; Gándara, F.; Asano, A.; Furukawa, H.; Saeki, A.; Dey, S. K.; Liao, L.; Ambrogio, M. W.; Botros, Y. Y.; Duan, X.; Seki, S.; Stoddart, J. F.; Yaghi, O. M., Covalent Organic Frameworks with High Charge Carrier Mobility. </w:t>
      </w:r>
      <w:r w:rsidRPr="00FF2B89">
        <w:rPr>
          <w:rFonts w:ascii="Times New Roman" w:hAnsi="Times New Roman" w:cs="Times New Roman"/>
          <w:i/>
          <w:iCs/>
          <w:szCs w:val="21"/>
        </w:rPr>
        <w:t>Chem. Mater.</w:t>
      </w:r>
      <w:r w:rsidRPr="00FF2B89">
        <w:rPr>
          <w:rFonts w:ascii="Times New Roman" w:hAnsi="Times New Roman" w:cs="Times New Roman"/>
          <w:szCs w:val="21"/>
        </w:rPr>
        <w:t xml:space="preserve"> </w:t>
      </w:r>
      <w:r w:rsidRPr="00FF2B89">
        <w:rPr>
          <w:rFonts w:ascii="Times New Roman" w:hAnsi="Times New Roman" w:cs="Times New Roman"/>
          <w:b/>
          <w:bCs/>
          <w:szCs w:val="21"/>
        </w:rPr>
        <w:t>2011,</w:t>
      </w:r>
      <w:r w:rsidRPr="00FF2B89">
        <w:rPr>
          <w:rFonts w:ascii="Times New Roman" w:hAnsi="Times New Roman" w:cs="Times New Roman"/>
          <w:szCs w:val="21"/>
        </w:rPr>
        <w:t xml:space="preserve"> 23, (18), 4094-4097.</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Uribe-Romo, F. J.; Doonan, C. J.; Furukawa, H.; Oisaki, K.; Yaghi, O. M., Crystalline Covalent Organic Frameworks with Hydrazone Linkages.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2011,</w:t>
      </w:r>
      <w:r w:rsidRPr="00FF2B89">
        <w:rPr>
          <w:rFonts w:ascii="Times New Roman" w:hAnsi="Times New Roman" w:cs="Times New Roman"/>
          <w:szCs w:val="21"/>
        </w:rPr>
        <w:t xml:space="preserve"> 133, (30), 11478-11481.</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bookmarkStart w:id="1" w:name="_nebA5C2CA0E_3724_40B0_B618_A1819793E1DE"/>
      <w:r w:rsidRPr="00FF2B89">
        <w:rPr>
          <w:rFonts w:ascii="Times New Roman" w:hAnsi="Times New Roman" w:cs="Times New Roman"/>
          <w:szCs w:val="21"/>
        </w:rPr>
        <w:t xml:space="preserve">Guo, D.; Shibuya, R.; Akiba, C.; Saji, S.; Kondo, T.; Nakamura, J., Active Sites of Nitrogen-Doped Carbon Materials for Oxygen Reduction Reaction Clarified Using Model Catalysts. </w:t>
      </w:r>
      <w:r w:rsidRPr="00FF2B89">
        <w:rPr>
          <w:rFonts w:ascii="Times New Roman" w:hAnsi="Times New Roman" w:cs="Times New Roman"/>
          <w:i/>
          <w:iCs/>
          <w:szCs w:val="21"/>
        </w:rPr>
        <w:t>Science</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351, (6271), 361-365.</w:t>
      </w:r>
      <w:bookmarkEnd w:id="1"/>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Zhou, T.; Xu, S.; Wen, Q.; Pang, Z.; Zhao, X., One-Step Construction of Two Different Kinds of Pores in a 2D Covalent Organic Framework.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szCs w:val="21"/>
        </w:rPr>
        <w:t xml:space="preserve"> 136, (45), 15885-15888.</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2" w:name="_nebEFC6A82A_D620_4F1E_A2C1_9B3B644A303C"/>
      <w:r w:rsidRPr="00FF2B89">
        <w:rPr>
          <w:rFonts w:ascii="Times New Roman" w:hAnsi="Times New Roman" w:cs="Times New Roman"/>
          <w:szCs w:val="21"/>
        </w:rPr>
        <w:lastRenderedPageBreak/>
        <w:t xml:space="preserve">Xu, L.; Zhou, X.; Tian, W. Q.; Gao, T.; Zhang, Y. F.; Lei, S.; Liu, Z. F., Surface-Confined Single-Layer Covalent Organic Framework on Single-Layer Graphene Grown on Copper Foil.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szCs w:val="21"/>
        </w:rPr>
        <w:t xml:space="preserve"> 53, (36), 9564-9568.</w:t>
      </w:r>
      <w:bookmarkEnd w:id="2"/>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Wang, K.; Huang, H.; Liu, D.; Wang, C.; Li, J.; Zhong, C., Covalent Triazine-Based Frameworks with Ultramicropores and High Nitrogen Contents for Highly Selective CO</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Capture. </w:t>
      </w:r>
      <w:r w:rsidRPr="00FF2B89">
        <w:rPr>
          <w:rFonts w:ascii="Times New Roman" w:hAnsi="Times New Roman" w:cs="Times New Roman"/>
          <w:i/>
          <w:iCs/>
          <w:szCs w:val="21"/>
        </w:rPr>
        <w:t>Environ. Sci. Tech.</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50, (9), 4869-4876</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Li, Z.; Zhi, Y.; Feng, X.; Ding, X.; Zou, Y.; Liu, X.; Mu, Y., An Azine-Linked Covalent Organic Framework: Synthesis, Characterization and Efficient Gas Storage. </w:t>
      </w:r>
      <w:r w:rsidRPr="00FF2B89">
        <w:rPr>
          <w:rFonts w:ascii="Times New Roman" w:hAnsi="Times New Roman" w:cs="Times New Roman"/>
          <w:i/>
          <w:iCs/>
          <w:szCs w:val="21"/>
        </w:rPr>
        <w:t xml:space="preserve">Chem. Eur. J. </w:t>
      </w:r>
      <w:r w:rsidRPr="00FF2B89">
        <w:rPr>
          <w:rFonts w:ascii="Times New Roman" w:hAnsi="Times New Roman" w:cs="Times New Roman"/>
          <w:b/>
          <w:bCs/>
          <w:szCs w:val="21"/>
        </w:rPr>
        <w:t>2015,</w:t>
      </w:r>
      <w:r w:rsidRPr="00FF2B89">
        <w:rPr>
          <w:rFonts w:ascii="Times New Roman" w:hAnsi="Times New Roman" w:cs="Times New Roman"/>
          <w:szCs w:val="21"/>
        </w:rPr>
        <w:t xml:space="preserve"> 21, (34), 12079-12084.</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Li, Z.; Zhang, Y.; Xia, H.; Mu, Y. ; Liu, X. A Robust and Luminescent Covalent Organic Framework as a Highly Sensitive and Selective Sensor for Detection of Cu</w:t>
      </w:r>
      <w:r w:rsidRPr="00FF2B89">
        <w:rPr>
          <w:rFonts w:ascii="Times New Roman" w:hAnsi="Times New Roman" w:cs="Times New Roman"/>
          <w:szCs w:val="21"/>
          <w:vertAlign w:val="superscript"/>
        </w:rPr>
        <w:t>2+</w:t>
      </w:r>
      <w:r w:rsidRPr="00FF2B89">
        <w:rPr>
          <w:rFonts w:ascii="Times New Roman" w:hAnsi="Times New Roman" w:cs="Times New Roman"/>
          <w:szCs w:val="21"/>
        </w:rPr>
        <w:t xml:space="preserve"> Ion. </w:t>
      </w:r>
      <w:r w:rsidRPr="00FF2B89">
        <w:rPr>
          <w:rFonts w:ascii="Times New Roman" w:hAnsi="Times New Roman" w:cs="Times New Roman"/>
          <w:bCs/>
          <w:i/>
          <w:iCs/>
          <w:szCs w:val="21"/>
        </w:rPr>
        <w:t>Chem. Commun.</w:t>
      </w:r>
      <w:r w:rsidRPr="00FF2B89">
        <w:rPr>
          <w:rFonts w:ascii="Times New Roman" w:hAnsi="Times New Roman" w:cs="Times New Roman"/>
          <w:i/>
          <w:iCs/>
          <w:szCs w:val="21"/>
        </w:rPr>
        <w:t xml:space="preserve">, </w:t>
      </w:r>
      <w:r w:rsidRPr="00FF2B89">
        <w:rPr>
          <w:rFonts w:ascii="Times New Roman" w:hAnsi="Times New Roman" w:cs="Times New Roman"/>
          <w:b/>
          <w:iCs/>
          <w:szCs w:val="21"/>
        </w:rPr>
        <w:t>2016</w:t>
      </w:r>
      <w:r w:rsidRPr="00FF2B89">
        <w:rPr>
          <w:rFonts w:ascii="Times New Roman" w:hAnsi="Times New Roman" w:cs="Times New Roman"/>
          <w:i/>
          <w:iCs/>
          <w:szCs w:val="21"/>
        </w:rPr>
        <w:t xml:space="preserve">, </w:t>
      </w:r>
      <w:r w:rsidRPr="00FF2B89">
        <w:rPr>
          <w:rFonts w:ascii="Times New Roman" w:hAnsi="Times New Roman" w:cs="Times New Roman"/>
          <w:bCs/>
          <w:iCs/>
          <w:szCs w:val="21"/>
        </w:rPr>
        <w:t>52</w:t>
      </w:r>
      <w:r w:rsidRPr="00FF2B89">
        <w:rPr>
          <w:rFonts w:ascii="Times New Roman" w:hAnsi="Times New Roman" w:cs="Times New Roman"/>
          <w:i/>
          <w:iCs/>
          <w:szCs w:val="21"/>
        </w:rPr>
        <w:t xml:space="preserve">, </w:t>
      </w:r>
      <w:r w:rsidRPr="00FF2B89">
        <w:rPr>
          <w:rFonts w:ascii="Times New Roman" w:hAnsi="Times New Roman" w:cs="Times New Roman"/>
          <w:iCs/>
          <w:szCs w:val="21"/>
        </w:rPr>
        <w:t>6613-6616</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bookmarkStart w:id="3" w:name="_neb499BC167_248A_48A1_BC25_91F0170D9563"/>
      <w:r w:rsidRPr="00FF2B89">
        <w:rPr>
          <w:rFonts w:ascii="Times New Roman" w:hAnsi="Times New Roman" w:cs="Times New Roman"/>
          <w:szCs w:val="21"/>
        </w:rPr>
        <w:t>Ding, S.; Gao, J.; Wang, Q.; Zhang, Y.; Song, W.; Su, C.; Wang, W., Construction of Covalent Organic Framework for Catalysis: Pd/COF-LZU1 in Suzuki</w:t>
      </w:r>
      <w:r w:rsidRPr="00FF2B89">
        <w:rPr>
          <w:rFonts w:ascii="Times New Roman" w:eastAsia="SimSun" w:hAnsi="Times New Roman" w:cs="Times New Roman"/>
          <w:szCs w:val="21"/>
        </w:rPr>
        <w:t>-</w:t>
      </w:r>
      <w:r w:rsidRPr="00FF2B89">
        <w:rPr>
          <w:rFonts w:ascii="Times New Roman" w:hAnsi="Times New Roman" w:cs="Times New Roman"/>
          <w:szCs w:val="21"/>
        </w:rPr>
        <w:t xml:space="preserve">Miyaura Coupling Reaction.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2011,</w:t>
      </w:r>
      <w:r w:rsidRPr="00FF2B89">
        <w:rPr>
          <w:rFonts w:ascii="Times New Roman" w:hAnsi="Times New Roman" w:cs="Times New Roman"/>
          <w:szCs w:val="21"/>
        </w:rPr>
        <w:t xml:space="preserve"> 133, (49), 19816-19822.</w:t>
      </w:r>
      <w:bookmarkEnd w:id="3"/>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4" w:name="_neb950349F2_568F_4D24_812A_985CE8938BF8"/>
      <w:r w:rsidRPr="00FF2B89">
        <w:rPr>
          <w:rFonts w:ascii="Times New Roman" w:hAnsi="Times New Roman" w:cs="Times New Roman"/>
          <w:szCs w:val="21"/>
        </w:rPr>
        <w:t xml:space="preserve">Ding, S.; Dong, M.; Wang, Y.; Chen, Y.; Wang, H.; Su, C.; Wang, W., Thioether-Based Fluorescent Covalent Organic Framework for Selective Detection and Facile Removal of Mercury(II).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138, (9), 3031-3037.</w:t>
      </w:r>
      <w:bookmarkEnd w:id="4"/>
    </w:p>
    <w:bookmarkStart w:id="5" w:name="_nebABE8892B_DB68_4E6A_B3E1_CF3455A1D15F"/>
    <w:p w:rsidR="00900884" w:rsidRPr="00FF2B89" w:rsidRDefault="00587EA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fldChar w:fldCharType="begin"/>
      </w:r>
      <w:r w:rsidR="00900884" w:rsidRPr="00FF2B89">
        <w:rPr>
          <w:rFonts w:ascii="Times New Roman" w:hAnsi="Times New Roman" w:cs="Times New Roman"/>
          <w:szCs w:val="21"/>
        </w:rPr>
        <w:instrText xml:space="preserve"> HYPERLINK "http://apps.webofknowledge.com/DaisyOneClickSearch.do?product=WOS&amp;search_mode=DaisyOneClickSearch&amp;colName=WOS&amp;SID=U1LAuLJ6WBzKO3XrWOS&amp;author_name=Lin,%20S&amp;dais_id=12323719&amp;excludeEventConfig=ExcludeIfFromFullRecPage" \o "</w:instrText>
      </w:r>
      <w:r w:rsidR="00900884" w:rsidRPr="00FF2B89">
        <w:rPr>
          <w:rFonts w:ascii="Times New Roman" w:hAnsi="Times New Roman" w:cs="Times New Roman" w:hint="eastAsia"/>
          <w:szCs w:val="21"/>
        </w:rPr>
        <w:instrText>查找此作者的更多记录</w:instrText>
      </w:r>
      <w:r w:rsidR="00900884" w:rsidRPr="00FF2B89">
        <w:rPr>
          <w:rFonts w:ascii="Times New Roman" w:hAnsi="Times New Roman" w:cs="Times New Roman"/>
          <w:szCs w:val="21"/>
        </w:rPr>
        <w:instrText xml:space="preserve">" </w:instrText>
      </w:r>
      <w:r w:rsidRPr="00FF2B89">
        <w:rPr>
          <w:rFonts w:ascii="Times New Roman" w:hAnsi="Times New Roman" w:cs="Times New Roman"/>
          <w:szCs w:val="21"/>
        </w:rPr>
        <w:fldChar w:fldCharType="separate"/>
      </w:r>
      <w:r w:rsidR="00900884" w:rsidRPr="00FF2B89">
        <w:rPr>
          <w:rStyle w:val="Hyperlink"/>
          <w:rFonts w:ascii="Times New Roman" w:hAnsi="Times New Roman" w:cs="Times New Roman"/>
          <w:color w:val="auto"/>
          <w:szCs w:val="21"/>
          <w:u w:val="none"/>
        </w:rPr>
        <w:t>Lin, S</w:t>
      </w:r>
      <w:r w:rsidRPr="00FF2B89">
        <w:rPr>
          <w:rFonts w:ascii="Times New Roman" w:hAnsi="Times New Roman" w:cs="Times New Roman"/>
          <w:szCs w:val="21"/>
        </w:rPr>
        <w:fldChar w:fldCharType="end"/>
      </w:r>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30" w:tooltip="查找此作者的更多记录" w:history="1">
        <w:r w:rsidR="00900884" w:rsidRPr="00FF2B89">
          <w:rPr>
            <w:rStyle w:val="Hyperlink"/>
            <w:rFonts w:ascii="Times New Roman" w:hAnsi="Times New Roman" w:cs="Times New Roman"/>
            <w:color w:val="auto"/>
            <w:szCs w:val="21"/>
            <w:u w:val="none"/>
          </w:rPr>
          <w:t>Hou, Y. X</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r w:rsidR="00900884" w:rsidRPr="00FF2B89">
        <w:rPr>
          <w:rFonts w:ascii="Times New Roman" w:hAnsi="Times New Roman" w:cs="Times New Roman"/>
          <w:szCs w:val="21"/>
        </w:rPr>
        <w:t xml:space="preserve"> </w:t>
      </w:r>
      <w:hyperlink r:id="rId31" w:tooltip="查找此作者的更多记录" w:history="1">
        <w:r w:rsidR="00900884" w:rsidRPr="00FF2B89">
          <w:rPr>
            <w:rStyle w:val="Hyperlink"/>
            <w:rFonts w:ascii="Times New Roman" w:hAnsi="Times New Roman" w:cs="Times New Roman"/>
            <w:color w:val="auto"/>
            <w:szCs w:val="21"/>
            <w:u w:val="none"/>
          </w:rPr>
          <w:t>Deng, X</w:t>
        </w:r>
      </w:hyperlink>
      <w:r w:rsidR="00900884" w:rsidRPr="00FF2B89">
        <w:rPr>
          <w:rFonts w:ascii="Times New Roman" w:hAnsi="Times New Roman" w:cs="Times New Roman"/>
          <w:szCs w:val="21"/>
        </w:rPr>
        <w:t xml:space="preserve">.; </w:t>
      </w:r>
      <w:hyperlink r:id="rId32" w:tooltip="查找此作者的更多记录" w:history="1">
        <w:r w:rsidR="00900884" w:rsidRPr="00FF2B89">
          <w:rPr>
            <w:rStyle w:val="Hyperlink"/>
            <w:rFonts w:ascii="Times New Roman" w:hAnsi="Times New Roman" w:cs="Times New Roman"/>
            <w:color w:val="auto"/>
            <w:szCs w:val="21"/>
            <w:u w:val="none"/>
          </w:rPr>
          <w:t>Wang, H. L</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33" w:tooltip="查找此作者的更多记录" w:history="1">
        <w:r w:rsidR="00900884" w:rsidRPr="00FF2B89">
          <w:rPr>
            <w:rStyle w:val="Hyperlink"/>
            <w:rFonts w:ascii="Times New Roman" w:hAnsi="Times New Roman" w:cs="Times New Roman"/>
            <w:color w:val="auto"/>
            <w:szCs w:val="21"/>
            <w:u w:val="none"/>
          </w:rPr>
          <w:t>Sun, S. Z</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34" w:tooltip="查找此作者的更多记录" w:history="1">
        <w:r w:rsidR="00900884" w:rsidRPr="00FF2B89">
          <w:rPr>
            <w:rStyle w:val="Hyperlink"/>
            <w:rFonts w:ascii="Times New Roman" w:hAnsi="Times New Roman" w:cs="Times New Roman"/>
            <w:color w:val="auto"/>
            <w:szCs w:val="21"/>
            <w:u w:val="none"/>
          </w:rPr>
          <w:t>Zhang, X. M</w:t>
        </w:r>
      </w:hyperlink>
      <w:r w:rsidR="00900884" w:rsidRPr="00FF2B89">
        <w:rPr>
          <w:rFonts w:ascii="Times New Roman" w:hAnsi="Times New Roman" w:cs="Times New Roman"/>
          <w:szCs w:val="21"/>
        </w:rPr>
        <w:t xml:space="preserve">. </w:t>
      </w:r>
      <w:bookmarkEnd w:id="5"/>
      <w:r w:rsidR="00900884" w:rsidRPr="00FF2B89">
        <w:rPr>
          <w:rFonts w:ascii="Times New Roman" w:hAnsi="Times New Roman" w:cs="Times New Roman"/>
          <w:szCs w:val="21"/>
        </w:rPr>
        <w:t xml:space="preserve">A Triazine-Based Covalent Organic Framework/Palladium Hybrid for One-Pot Silicon-Based Cross-Coupling of Silanes and Aryl Iodides. </w:t>
      </w:r>
      <w:r w:rsidR="00900884" w:rsidRPr="00FF2B89">
        <w:rPr>
          <w:rFonts w:ascii="Times New Roman" w:hAnsi="Times New Roman" w:cs="Times New Roman"/>
          <w:i/>
          <w:szCs w:val="21"/>
        </w:rPr>
        <w:t>RSC Adv</w:t>
      </w:r>
      <w:r w:rsidR="00900884" w:rsidRPr="00FF2B89">
        <w:rPr>
          <w:rFonts w:ascii="Times New Roman" w:hAnsi="Times New Roman" w:cs="Times New Roman"/>
          <w:szCs w:val="21"/>
        </w:rPr>
        <w:t xml:space="preserve">. </w:t>
      </w:r>
      <w:r w:rsidR="00900884" w:rsidRPr="00FF2B89">
        <w:rPr>
          <w:rFonts w:ascii="Times New Roman" w:hAnsi="Times New Roman" w:cs="Times New Roman"/>
          <w:b/>
          <w:szCs w:val="21"/>
        </w:rPr>
        <w:t>2015</w:t>
      </w:r>
      <w:r w:rsidR="00900884" w:rsidRPr="00FF2B89">
        <w:rPr>
          <w:rFonts w:ascii="Times New Roman" w:hAnsi="Times New Roman" w:cs="Times New Roman"/>
          <w:szCs w:val="21"/>
        </w:rPr>
        <w:t xml:space="preserve">, </w:t>
      </w:r>
      <w:r w:rsidR="00900884" w:rsidRPr="00FF2B89">
        <w:rPr>
          <w:rFonts w:ascii="Times New Roman" w:hAnsi="Times New Roman" w:cs="Times New Roman"/>
          <w:i/>
          <w:szCs w:val="21"/>
        </w:rPr>
        <w:t>5</w:t>
      </w:r>
      <w:r w:rsidR="00900884" w:rsidRPr="00FF2B89">
        <w:rPr>
          <w:rFonts w:ascii="Times New Roman" w:hAnsi="Times New Roman" w:cs="Times New Roman"/>
          <w:szCs w:val="21"/>
        </w:rPr>
        <w:t>, (51), 41017-41024</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bookmarkStart w:id="6" w:name="_nebCFD11DD0_286A_49B7_89D3_ECF2066261A1"/>
      <w:r w:rsidRPr="00FF2B89">
        <w:rPr>
          <w:rFonts w:ascii="Times New Roman" w:hAnsi="Times New Roman" w:cs="Times New Roman"/>
          <w:szCs w:val="21"/>
        </w:rPr>
        <w:t>Ge, R.; Hao, D.; Shi, Q.; Dong, B.; Leng, W.; Wang, C.; Gao, Y., Target Synthesis of an Azo (N</w:t>
      </w:r>
      <w:r w:rsidRPr="00FF2B89">
        <w:rPr>
          <w:rFonts w:ascii="Times New Roman" w:eastAsia="SimSun" w:hAnsi="Times New Roman" w:cs="Times New Roman"/>
          <w:szCs w:val="21"/>
        </w:rPr>
        <w:t>=</w:t>
      </w:r>
      <w:r w:rsidRPr="00FF2B89">
        <w:rPr>
          <w:rFonts w:ascii="Times New Roman" w:hAnsi="Times New Roman" w:cs="Times New Roman"/>
          <w:szCs w:val="21"/>
        </w:rPr>
        <w:t>N) Based Covalent Organic Framework with High CO</w:t>
      </w:r>
      <w:r w:rsidRPr="00FF2B89">
        <w:rPr>
          <w:rFonts w:ascii="Times New Roman" w:hAnsi="Times New Roman" w:cs="Times New Roman"/>
          <w:szCs w:val="21"/>
          <w:vertAlign w:val="subscript"/>
        </w:rPr>
        <w:t>2</w:t>
      </w:r>
      <w:r w:rsidRPr="00FF2B89">
        <w:rPr>
          <w:rFonts w:ascii="Times New Roman" w:hAnsi="Times New Roman" w:cs="Times New Roman"/>
          <w:szCs w:val="21"/>
        </w:rPr>
        <w:t>-over-N</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Selectivity and Benign Gas Storage Capability. </w:t>
      </w:r>
      <w:r w:rsidRPr="00FF2B89">
        <w:rPr>
          <w:rFonts w:ascii="Times New Roman" w:hAnsi="Times New Roman" w:cs="Times New Roman"/>
          <w:i/>
          <w:iCs/>
          <w:szCs w:val="21"/>
        </w:rPr>
        <w:t>J. Chem. Eng. Data.</w:t>
      </w:r>
      <w:r w:rsidRPr="00FF2B89">
        <w:rPr>
          <w:rFonts w:ascii="Times New Roman" w:hAnsi="Times New Roman" w:cs="Times New Roman"/>
          <w:b/>
          <w:bCs/>
          <w:szCs w:val="21"/>
        </w:rPr>
        <w:t>2016,</w:t>
      </w:r>
      <w:r w:rsidRPr="00FF2B89">
        <w:rPr>
          <w:rFonts w:ascii="Times New Roman" w:hAnsi="Times New Roman" w:cs="Times New Roman"/>
          <w:szCs w:val="21"/>
        </w:rPr>
        <w:t xml:space="preserve"> 61, (5), 1904-1909.</w:t>
      </w:r>
      <w:bookmarkEnd w:id="6"/>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Neti, V. S. P. K.; Wu, X.; Hosseini, M.; Bernal, R. A.; Deng, S.; Echegoyen, L., Synthesis of a Phthalocyanine 2D Covalent Organic Framework. </w:t>
      </w:r>
      <w:r w:rsidRPr="00FF2B89">
        <w:rPr>
          <w:rFonts w:ascii="Times New Roman" w:hAnsi="Times New Roman" w:cs="Times New Roman"/>
          <w:i/>
          <w:iCs/>
          <w:szCs w:val="21"/>
        </w:rPr>
        <w:t>CrystEngComm</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15, (36), 7157.</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7" w:name="_nebD828A528_7A11_48ED_862A_50B6B8399BA2"/>
      <w:r w:rsidRPr="00FF2B89">
        <w:rPr>
          <w:rFonts w:ascii="Times New Roman" w:hAnsi="Times New Roman" w:cs="Times New Roman"/>
          <w:szCs w:val="21"/>
        </w:rPr>
        <w:t xml:space="preserve">Zhang, W.; Jiang, P.; Wang, Y.; Zhang, J.; Zhang, P., Bottom-Up Approach to Engineer Two Covalent Porphyrinic Frameworks as Effective Catalysts for Selective Oxidation. </w:t>
      </w:r>
      <w:r w:rsidRPr="00FF2B89">
        <w:rPr>
          <w:rFonts w:ascii="Times New Roman" w:hAnsi="Times New Roman" w:cs="Times New Roman"/>
          <w:i/>
          <w:iCs/>
          <w:szCs w:val="21"/>
        </w:rPr>
        <w:t>Catal. Sci. Technol.</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5, (1), 101-104.</w:t>
      </w:r>
      <w:bookmarkEnd w:id="7"/>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bookmarkStart w:id="8" w:name="_neb36A7CC42_5D54_41CA_9270_79B06C705E95"/>
      <w:r w:rsidRPr="00FF2B89">
        <w:rPr>
          <w:rFonts w:ascii="Times New Roman" w:hAnsi="Times New Roman" w:cs="Times New Roman"/>
          <w:szCs w:val="21"/>
        </w:rPr>
        <w:lastRenderedPageBreak/>
        <w:t xml:space="preserve">Guo, J.; Xu, Y.; Jin, S.; Chen, L.; Kaji, T.; Honsho, Y.; Addicoat, M. A.; Kim, J.; Saeki, A.; Ihee, H.; Seki, S.; Irle, S.; Hiramoto, M.; Gao, J.; Jiang, D. Conjugated Organic Framework with Three-Dimensionally Ordered Stable Structure and Delocalized </w:t>
      </w:r>
      <w:r w:rsidRPr="00FF2B89">
        <w:rPr>
          <w:rFonts w:ascii="Times New Roman" w:eastAsia="SimSun" w:hAnsi="Times New Roman" w:cs="Times New Roman"/>
          <w:szCs w:val="21"/>
        </w:rPr>
        <w:t>π</w:t>
      </w:r>
      <w:r w:rsidRPr="00FF2B89">
        <w:rPr>
          <w:rFonts w:ascii="Times New Roman" w:hAnsi="Times New Roman" w:cs="Times New Roman"/>
          <w:szCs w:val="21"/>
        </w:rPr>
        <w:t xml:space="preserve"> Clouds. </w:t>
      </w:r>
      <w:r w:rsidRPr="00FF2B89">
        <w:rPr>
          <w:rFonts w:ascii="Times New Roman" w:hAnsi="Times New Roman" w:cs="Times New Roman"/>
          <w:i/>
          <w:iCs/>
          <w:szCs w:val="21"/>
        </w:rPr>
        <w:t>Nat.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4.</w:t>
      </w:r>
      <w:bookmarkEnd w:id="8"/>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9" w:name="_neb1D1E8260_7B3D_4407_961C_F664E0CA8FD1"/>
      <w:r w:rsidRPr="00FF2B89">
        <w:rPr>
          <w:rFonts w:ascii="Times New Roman" w:hAnsi="Times New Roman" w:cs="Times New Roman"/>
          <w:szCs w:val="21"/>
        </w:rPr>
        <w:t xml:space="preserve">Yu, J.; Chen, Z.; Sun, J.; Huang, Z.; Zheng, Q., Cyclotricatechylene Based Porous Crystalline Material: Synthesis and Applications in Gas Storage. </w:t>
      </w:r>
      <w:r w:rsidRPr="00FF2B89">
        <w:rPr>
          <w:rFonts w:ascii="Times New Roman" w:hAnsi="Times New Roman" w:cs="Times New Roman"/>
          <w:i/>
          <w:iCs/>
          <w:szCs w:val="21"/>
        </w:rPr>
        <w:t>J. Mater. Chem.</w:t>
      </w:r>
      <w:r w:rsidRPr="00FF2B89">
        <w:rPr>
          <w:rFonts w:ascii="Times New Roman" w:hAnsi="Times New Roman" w:cs="Times New Roman"/>
          <w:szCs w:val="21"/>
        </w:rPr>
        <w:t xml:space="preserve"> </w:t>
      </w:r>
      <w:r w:rsidRPr="00FF2B89">
        <w:rPr>
          <w:rFonts w:ascii="Times New Roman" w:hAnsi="Times New Roman" w:cs="Times New Roman"/>
          <w:b/>
          <w:bCs/>
          <w:szCs w:val="21"/>
        </w:rPr>
        <w:t>2012,</w:t>
      </w:r>
      <w:r w:rsidRPr="00FF2B89">
        <w:rPr>
          <w:rFonts w:ascii="Times New Roman" w:hAnsi="Times New Roman" w:cs="Times New Roman"/>
          <w:szCs w:val="21"/>
        </w:rPr>
        <w:t xml:space="preserve"> 22, (12), 5369.</w:t>
      </w:r>
      <w:bookmarkEnd w:id="9"/>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bookmarkStart w:id="10" w:name="_neb87DB9276_B821_453E_8ECE_88228AC56173"/>
      <w:r w:rsidRPr="00FF2B89">
        <w:rPr>
          <w:rFonts w:ascii="Times New Roman" w:hAnsi="Times New Roman" w:cs="Times New Roman"/>
          <w:szCs w:val="21"/>
        </w:rPr>
        <w:t xml:space="preserve">Katekomol, P.; Roeser, J.; Bojdys, M.; Weber, J.; Thomas, A., Covalent Triazine Frameworks Prepared from 1,3,5-Tricyanobenzene. </w:t>
      </w:r>
      <w:r w:rsidRPr="00FF2B89">
        <w:rPr>
          <w:rFonts w:ascii="Times New Roman" w:hAnsi="Times New Roman" w:cs="Times New Roman"/>
          <w:i/>
          <w:iCs/>
          <w:szCs w:val="21"/>
        </w:rPr>
        <w:t>Chem. Mater.</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25, (9), 1542-1548.</w:t>
      </w:r>
      <w:bookmarkEnd w:id="10"/>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Kuhn, P.; Antonietti, M.; Thomas, A., Porous, Covalent Triazine-Based Frameworks Prepared by Ionothermal Synthesis.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2008,</w:t>
      </w:r>
      <w:r w:rsidRPr="00FF2B89">
        <w:rPr>
          <w:rFonts w:ascii="Times New Roman" w:hAnsi="Times New Roman" w:cs="Times New Roman"/>
          <w:szCs w:val="21"/>
        </w:rPr>
        <w:t xml:space="preserve"> 47, (18), 3450-3453.</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11" w:name="_neb3AE39052_8472_4A1E_84CA_436BCF86BA13"/>
      <w:r w:rsidRPr="00FF2B89">
        <w:rPr>
          <w:rFonts w:ascii="Times New Roman" w:hAnsi="Times New Roman" w:cs="Times New Roman"/>
          <w:szCs w:val="21"/>
        </w:rPr>
        <w:t xml:space="preserve">Bojdys, M. J.; Jeromenok, J.; Thomas, A.; Antonietti, M., Rational Extension of the Family of Layered, Covalent, Triazine-Based Frameworks with Regular Porosity. </w:t>
      </w:r>
      <w:r w:rsidRPr="00FF2B89">
        <w:rPr>
          <w:rFonts w:ascii="Times New Roman" w:hAnsi="Times New Roman" w:cs="Times New Roman"/>
          <w:i/>
          <w:iCs/>
          <w:szCs w:val="21"/>
        </w:rPr>
        <w:t>Adv. Mater.</w:t>
      </w:r>
      <w:r w:rsidRPr="00FF2B89">
        <w:rPr>
          <w:rFonts w:ascii="Times New Roman" w:hAnsi="Times New Roman" w:cs="Times New Roman"/>
          <w:szCs w:val="21"/>
        </w:rPr>
        <w:t xml:space="preserve"> </w:t>
      </w:r>
      <w:r w:rsidRPr="00FF2B89">
        <w:rPr>
          <w:rFonts w:ascii="Times New Roman" w:hAnsi="Times New Roman" w:cs="Times New Roman"/>
          <w:b/>
          <w:bCs/>
          <w:szCs w:val="21"/>
        </w:rPr>
        <w:t>2010,</w:t>
      </w:r>
      <w:r w:rsidRPr="00FF2B89">
        <w:rPr>
          <w:rFonts w:ascii="Times New Roman" w:hAnsi="Times New Roman" w:cs="Times New Roman"/>
          <w:szCs w:val="21"/>
        </w:rPr>
        <w:t xml:space="preserve"> 22, (19), 2202-2205.</w:t>
      </w:r>
      <w:bookmarkEnd w:id="11"/>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12" w:name="_neb03FD61F8_D073_45A0_BF73_5926418EC35A"/>
      <w:r w:rsidRPr="00FF2B89">
        <w:rPr>
          <w:rFonts w:ascii="Times New Roman" w:hAnsi="Times New Roman" w:cs="Times New Roman"/>
          <w:szCs w:val="21"/>
        </w:rPr>
        <w:t xml:space="preserve">Chen, X.; Addicoat, M.; Irle, S.; Nagai, A.; Jiang, D., Control of Crystallinity and Porosity of Covalent Organic Frameworks by Managing Interlayer Interactions Based on Self-Complementary </w:t>
      </w:r>
      <w:r w:rsidRPr="00FF2B89">
        <w:rPr>
          <w:rFonts w:ascii="Times New Roman" w:eastAsia="SimSun" w:hAnsi="Times New Roman" w:cs="Times New Roman"/>
          <w:szCs w:val="21"/>
        </w:rPr>
        <w:t>π</w:t>
      </w:r>
      <w:r w:rsidRPr="00FF2B89">
        <w:rPr>
          <w:rFonts w:ascii="Times New Roman" w:hAnsi="Times New Roman" w:cs="Times New Roman"/>
          <w:szCs w:val="21"/>
        </w:rPr>
        <w:t xml:space="preserve">-Electronic Force.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135, (2), 546-549.</w:t>
      </w:r>
      <w:bookmarkEnd w:id="12"/>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bookmarkStart w:id="13" w:name="_neb6B0A903D_F2EB_45DE_87E7_1E4FBD42CEAB"/>
      <w:r w:rsidRPr="00FF2B89">
        <w:rPr>
          <w:rFonts w:ascii="Times New Roman" w:hAnsi="Times New Roman" w:cs="Times New Roman"/>
          <w:szCs w:val="21"/>
        </w:rPr>
        <w:t xml:space="preserve">Nagai, A.; Chen, X.; Feng, X.; Ding, X.; Guo, Z.; Jiang, D., A Squaraine-Linked Mesoporous Covalent Organic Framework.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52, (13), 3770-3774.</w:t>
      </w:r>
      <w:bookmarkEnd w:id="13"/>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14" w:name="_nebC0A8740E_95EB_4946_A71E_761A06E0EB9C"/>
      <w:r w:rsidRPr="00FF2B89">
        <w:rPr>
          <w:rFonts w:ascii="Times New Roman" w:hAnsi="Times New Roman" w:cs="Times New Roman"/>
          <w:szCs w:val="21"/>
        </w:rPr>
        <w:t xml:space="preserve">Chen, X.; Addicoat, M.; Irle, S.; Nagai, A.; Jiang, D., Control of Crystallinity and Porosity of Covalent Organic Frameworks by Managing Interlayer Interactions Based on Self-Complementary </w:t>
      </w:r>
      <w:r w:rsidRPr="00FF2B89">
        <w:rPr>
          <w:rFonts w:ascii="Times New Roman" w:eastAsia="SimSun" w:hAnsi="Times New Roman" w:cs="Times New Roman"/>
          <w:szCs w:val="21"/>
        </w:rPr>
        <w:t>π</w:t>
      </w:r>
      <w:r w:rsidRPr="00FF2B89">
        <w:rPr>
          <w:rFonts w:ascii="Times New Roman" w:hAnsi="Times New Roman" w:cs="Times New Roman"/>
          <w:szCs w:val="21"/>
        </w:rPr>
        <w:t xml:space="preserve">-Electronic Force.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135, (2), 546-549.</w:t>
      </w:r>
      <w:bookmarkEnd w:id="14"/>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15" w:name="_nebA070BE9F_5182_4669_BEBB_E9EE55E1A098"/>
      <w:r w:rsidRPr="00FF2B89">
        <w:rPr>
          <w:rFonts w:ascii="Times New Roman" w:hAnsi="Times New Roman" w:cs="Times New Roman"/>
          <w:szCs w:val="21"/>
        </w:rPr>
        <w:t xml:space="preserve">Feng, X.; Chen, L.; Honsho, Y.; Saengsawang, O.; Liu, L.; Wang, L.; Saeki, A.; Irle, S.; Seki, S.; Dong, Y.; Jiang, D., An Ambipolar Conducting Covalent Organic Framework with Self-Sorted and Periodic Electron Donor-Acceptor Ordering. </w:t>
      </w:r>
      <w:r w:rsidRPr="00FF2B89">
        <w:rPr>
          <w:rFonts w:ascii="Times New Roman" w:hAnsi="Times New Roman" w:cs="Times New Roman"/>
          <w:i/>
          <w:iCs/>
          <w:szCs w:val="21"/>
        </w:rPr>
        <w:t>Adv. Mater.</w:t>
      </w:r>
      <w:r w:rsidRPr="00FF2B89">
        <w:rPr>
          <w:rFonts w:ascii="Times New Roman" w:hAnsi="Times New Roman" w:cs="Times New Roman"/>
          <w:szCs w:val="21"/>
        </w:rPr>
        <w:t xml:space="preserve"> </w:t>
      </w:r>
      <w:r w:rsidRPr="00FF2B89">
        <w:rPr>
          <w:rFonts w:ascii="Times New Roman" w:hAnsi="Times New Roman" w:cs="Times New Roman"/>
          <w:b/>
          <w:bCs/>
          <w:szCs w:val="21"/>
        </w:rPr>
        <w:t>2012,</w:t>
      </w:r>
      <w:r w:rsidRPr="00FF2B89">
        <w:rPr>
          <w:rFonts w:ascii="Times New Roman" w:hAnsi="Times New Roman" w:cs="Times New Roman"/>
          <w:szCs w:val="21"/>
        </w:rPr>
        <w:t xml:space="preserve"> 24, (22), 3026-3031.</w:t>
      </w:r>
      <w:bookmarkEnd w:id="15"/>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16" w:name="_neb66CE2BC6_341E_4405_A317_B164C0985CA0"/>
      <w:r w:rsidRPr="00FF2B89">
        <w:rPr>
          <w:rFonts w:ascii="Times New Roman" w:hAnsi="Times New Roman" w:cs="Times New Roman"/>
          <w:szCs w:val="21"/>
        </w:rPr>
        <w:t xml:space="preserve">DeBlase, C. R.; Silberstein, K. E.; Truong, T.; Abruña, H. D.; Dichtel, W. R., </w:t>
      </w:r>
      <w:r w:rsidRPr="00FF2B89">
        <w:rPr>
          <w:rFonts w:ascii="Times New Roman" w:eastAsia="SimSun" w:hAnsi="Times New Roman" w:cs="Times New Roman"/>
          <w:szCs w:val="21"/>
        </w:rPr>
        <w:t>β</w:t>
      </w:r>
      <w:r w:rsidRPr="00FF2B89">
        <w:rPr>
          <w:rFonts w:ascii="Times New Roman" w:hAnsi="Times New Roman" w:cs="Times New Roman"/>
          <w:szCs w:val="21"/>
        </w:rPr>
        <w:t xml:space="preserve">-Ketoenamine-Linked Covalent Organic Frameworks Capable of Pseudocapacitive Energy Storage.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135, (45), 16821-16824.</w:t>
      </w:r>
      <w:bookmarkEnd w:id="16"/>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17" w:name="_nebED3740E0_7109_4E75_B32D_24006F8EB2A8"/>
      <w:r w:rsidRPr="00FF2B89">
        <w:rPr>
          <w:rFonts w:ascii="Times New Roman" w:hAnsi="Times New Roman" w:cs="Times New Roman"/>
          <w:szCs w:val="21"/>
        </w:rPr>
        <w:t xml:space="preserve">Baldwin, L. A.; Crowe, J. W.; Shannon, M. D.; Jaroniec, C. P.; McGrier, P. L., 2D Covalent Organic Frameworks with Alternating Triangular and Hexagonal Pores. </w:t>
      </w:r>
      <w:r w:rsidRPr="00FF2B89">
        <w:rPr>
          <w:rFonts w:ascii="Times New Roman" w:hAnsi="Times New Roman" w:cs="Times New Roman"/>
          <w:i/>
          <w:iCs/>
          <w:szCs w:val="21"/>
        </w:rPr>
        <w:t>Chem. Mater.</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27, (18), 6169-6172.</w:t>
      </w:r>
      <w:bookmarkEnd w:id="17"/>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bookmarkStart w:id="18" w:name="_neb93E3E2FF_8F5D_4BF6_8226_4D5F09166D47"/>
      <w:r w:rsidRPr="00FF2B89">
        <w:rPr>
          <w:rFonts w:ascii="Times New Roman" w:hAnsi="Times New Roman" w:cs="Times New Roman"/>
          <w:szCs w:val="21"/>
        </w:rPr>
        <w:lastRenderedPageBreak/>
        <w:t xml:space="preserve">Biswal, B. P.; Kandambeth, S.; Chandra, S.; Shinde, D. B.; Bera, S.; Karak, S.; Garai, B.; Kharul, U. K.; Banerjee, R., Pore surface engineering in porous, chemically stable covalent organic frameworks for water adsorption. </w:t>
      </w:r>
      <w:r w:rsidRPr="00FF2B89">
        <w:rPr>
          <w:rFonts w:ascii="Times New Roman" w:hAnsi="Times New Roman" w:cs="Times New Roman"/>
          <w:i/>
          <w:iCs/>
          <w:szCs w:val="21"/>
        </w:rPr>
        <w:t>J. Mater. Chem. A</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3, (47), 23664-23669.</w:t>
      </w:r>
      <w:bookmarkEnd w:id="18"/>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19" w:name="_nebCDD4AFC2_0C5D_4C01_BF32_B2C68EBD8432"/>
      <w:r w:rsidRPr="00FF2B89">
        <w:rPr>
          <w:rFonts w:ascii="Times New Roman" w:hAnsi="Times New Roman" w:cs="Times New Roman"/>
          <w:szCs w:val="21"/>
        </w:rPr>
        <w:t xml:space="preserve">Kandambeth, S.; Venkatesh, V.; Shinde, D. B.; Kumari, S.; Halder, A.; Verma, S.; Banerjee, R., Self-Templated Chemically Stable Hollow Spherical Covalent Organic Framework. </w:t>
      </w:r>
      <w:r w:rsidRPr="00FF2B89">
        <w:rPr>
          <w:rFonts w:ascii="Times New Roman" w:hAnsi="Times New Roman" w:cs="Times New Roman"/>
          <w:i/>
          <w:iCs/>
          <w:szCs w:val="21"/>
        </w:rPr>
        <w:t>Nat.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6, 6786.</w:t>
      </w:r>
      <w:bookmarkEnd w:id="19"/>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20" w:name="_nebB0F5FB8D_FB06_4FEB_AFE8_CEA63A08D899"/>
      <w:r w:rsidRPr="00FF2B89">
        <w:rPr>
          <w:rFonts w:ascii="Times New Roman" w:hAnsi="Times New Roman" w:cs="Times New Roman"/>
          <w:szCs w:val="21"/>
        </w:rPr>
        <w:t xml:space="preserve">Shinde, D. B.; Kandambeth, S.; Pachfule, P.; Kumar, R. R.; Banerjee, R., Bifunctional Covalent Organic Frameworks with Two Dimensional Organocatalytic Micropores. </w:t>
      </w:r>
      <w:r w:rsidRPr="00FF2B89">
        <w:rPr>
          <w:rFonts w:ascii="Times New Roman" w:hAnsi="Times New Roman" w:cs="Times New Roman"/>
          <w:i/>
          <w:iCs/>
          <w:szCs w:val="21"/>
        </w:rPr>
        <w:t>Chem.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51, (2), 310-313.</w:t>
      </w:r>
      <w:bookmarkEnd w:id="20"/>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Halder, A.; Kandambeth, S.; Biswal, B. P.; Kaur, G.; Roy, N. C.; Addicoat, M.; Salunke, J. K.; Banerjee, S.; Vanka, K.; Heine, T.; Verma, S.; Banerjee, R., Decoding the Morphological Diversity in Two Dimensional Crystalline Porous Polymers by Core Planarity Modulation.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55, (27), 7806-7810.</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Jin, S.; Furukawa, K.; Addicoat, M.; Chen, L.; Takahashi, S.; Irle, S.; Nakamura, T.; Jiang, D., Large Pore Donor</w:t>
      </w:r>
      <w:r w:rsidRPr="00FF2B89">
        <w:rPr>
          <w:rFonts w:ascii="Times New Roman" w:eastAsia="SimSun" w:hAnsi="Times New Roman" w:cs="Times New Roman"/>
          <w:szCs w:val="21"/>
        </w:rPr>
        <w:t>-</w:t>
      </w:r>
      <w:r w:rsidRPr="00FF2B89">
        <w:rPr>
          <w:rFonts w:ascii="Times New Roman" w:hAnsi="Times New Roman" w:cs="Times New Roman"/>
          <w:szCs w:val="21"/>
        </w:rPr>
        <w:t xml:space="preserve">Acceptor Covalent Organic Frameworks. </w:t>
      </w:r>
      <w:r w:rsidRPr="00FF2B89">
        <w:rPr>
          <w:rFonts w:ascii="Times New Roman" w:hAnsi="Times New Roman" w:cs="Times New Roman"/>
          <w:i/>
          <w:iCs/>
          <w:szCs w:val="21"/>
        </w:rPr>
        <w:t>Chem. Sci.</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4, (12), 4505.</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Ma, H.; Liu, B.; Li, B.; Zhang, L.; Li, Y.; Tan, H.; Zang, H.; Zhu, G., Cationic Covalent Organic Frameworks: A Simple Platform of Anionic Exchange for Porosity Tuning and Proton Conduction.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138, (18), 5897-5903.</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Feng, X.; Liu, L.; Honsho, Y.; Saeki, A.; Seki, S.; Irle, S.; Dong, Y.; Nagai, A.; Jiang, D., High-Rate Charge-Carrier Transport in Porphyrin Covalent Organic Frameworks: Switching from Hole to Electron to Ambipolar Conduction.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2012,</w:t>
      </w:r>
      <w:r w:rsidRPr="00FF2B89">
        <w:rPr>
          <w:rFonts w:ascii="Times New Roman" w:hAnsi="Times New Roman" w:cs="Times New Roman"/>
          <w:szCs w:val="21"/>
        </w:rPr>
        <w:t xml:space="preserve"> 51, (11), 2618-2622.</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Xu, S.; Zhan, T.; Wen, Q.; Pang, Z.; Zhao, X., Diversity of Covalent Organic Frameworks (COFs): A 2D COF Containing Two Kinds of Triangular Micropores of Different Sizes. </w:t>
      </w:r>
      <w:r w:rsidRPr="00FF2B89">
        <w:rPr>
          <w:rFonts w:ascii="Times New Roman" w:hAnsi="Times New Roman" w:cs="Times New Roman"/>
          <w:i/>
          <w:iCs/>
          <w:szCs w:val="21"/>
        </w:rPr>
        <w:t>ACS Macro Letters</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5, (1), 99-102.</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bookmarkStart w:id="21" w:name="_nebE618204B_66DC_404C_A8CC_9D051797F8F8"/>
      <w:r w:rsidRPr="00FF2B89">
        <w:rPr>
          <w:rFonts w:ascii="Times New Roman" w:hAnsi="Times New Roman" w:cs="Times New Roman"/>
          <w:sz w:val="20"/>
          <w:szCs w:val="20"/>
        </w:rPr>
        <w:t xml:space="preserve">Jin, S.; Sakurai, T.; Kowalczyk, T.; Dalapati, S.; Xu, F.; Wei, H.; Chen, X.; Gao, J.; Seki, S.; Irle, S.; Jiang, D., Two-Dimensional Tetrathiafulvalene Covalent Organic Frameworks: Towards Latticed Conductive Organic Salts. </w:t>
      </w:r>
      <w:r w:rsidRPr="00FF2B89">
        <w:rPr>
          <w:rFonts w:ascii="Times New Roman" w:hAnsi="Times New Roman" w:cs="Times New Roman"/>
          <w:i/>
          <w:iCs/>
          <w:sz w:val="20"/>
          <w:szCs w:val="20"/>
        </w:rPr>
        <w:t xml:space="preserve">Chem. Eur. J. </w:t>
      </w:r>
      <w:r w:rsidRPr="00FF2B89">
        <w:rPr>
          <w:rFonts w:ascii="Times New Roman" w:hAnsi="Times New Roman" w:cs="Times New Roman"/>
          <w:b/>
          <w:bCs/>
          <w:sz w:val="20"/>
          <w:szCs w:val="20"/>
        </w:rPr>
        <w:t>2014,</w:t>
      </w:r>
      <w:r w:rsidRPr="00FF2B89">
        <w:rPr>
          <w:rFonts w:ascii="Times New Roman" w:hAnsi="Times New Roman" w:cs="Times New Roman"/>
          <w:sz w:val="20"/>
          <w:szCs w:val="20"/>
        </w:rPr>
        <w:t xml:space="preserve"> 20, (45), 14608-14613.</w:t>
      </w:r>
      <w:bookmarkEnd w:id="21"/>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Dalapati, S.; Addicoat, M.; Jin, S.; Sakurai, T.; Gao, J.; Xu, H.; Irle, S.; Seki, S.; Jiang, D., Rational Design of Crystalline Supermicroporous Covalent Organic Frameworks with Triangular Topologies. </w:t>
      </w:r>
      <w:r w:rsidRPr="00FF2B89">
        <w:rPr>
          <w:rFonts w:ascii="Times New Roman" w:hAnsi="Times New Roman" w:cs="Times New Roman"/>
          <w:i/>
          <w:iCs/>
          <w:szCs w:val="21"/>
        </w:rPr>
        <w:t>Nat.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6, 7786.</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lastRenderedPageBreak/>
        <w:t xml:space="preserve">Huang, N.; Krishna, R.; Jiang, D., Tailor-Made Pore Surface Engineering in Covalent Organic Frameworks: Systematic Functionalization for Performance Screening.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137, (22), 7079-7082.</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Huang, N.; Chen, X.; Krishna, R.; Jiang, D., Two-Dimensional Covalent Organic Frameworks for Carbon Dioxide Capture through Channel-Wall Functionalization.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54, (10), 2986-2990.</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Zhu, Y.; Wan, S.; Jin, Y.; Zhang, W., Desymmetrized Vertex Design for the Synthesis of Covalent Organic Frameworks with Periodically Heterogeneous Pore Structures.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137, (43), 13772-13775.</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Du, Y.; Yang, H.; Whiteley, J. M.; Wan, S.; Jin, Y.; Lee, S.; Zhang, W., Ionic Covalent Organic Frameworks with Spiroborate Linkage.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55, (5), 1737-1741.</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Rabbani, M. G.; Sekizkardes, A. K.; Kahveci, Z.; Reich, T. E.; Ding, R.; El-Kaderi, H. M., A 2D Mesoporous Imine-Linked Covalent Organic Framework for High Pressure Gas Storage Applications. </w:t>
      </w:r>
      <w:r w:rsidRPr="00FF2B89">
        <w:rPr>
          <w:rFonts w:ascii="Times New Roman" w:hAnsi="Times New Roman" w:cs="Times New Roman"/>
          <w:i/>
          <w:iCs/>
          <w:szCs w:val="21"/>
        </w:rPr>
        <w:t xml:space="preserve">Chem. Eur. J. </w:t>
      </w:r>
      <w:r w:rsidRPr="00FF2B89">
        <w:rPr>
          <w:rFonts w:ascii="Times New Roman" w:hAnsi="Times New Roman" w:cs="Times New Roman"/>
          <w:b/>
          <w:bCs/>
          <w:szCs w:val="21"/>
        </w:rPr>
        <w:t>2013,</w:t>
      </w:r>
      <w:r w:rsidRPr="00FF2B89">
        <w:rPr>
          <w:rFonts w:ascii="Times New Roman" w:hAnsi="Times New Roman" w:cs="Times New Roman"/>
          <w:szCs w:val="21"/>
        </w:rPr>
        <w:t xml:space="preserve"> 19, (10), 3324-3328.</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Kaleeswaran, D.; Vishnoi, P.; Murugavel, R., [3+3] Imine And </w:t>
      </w:r>
      <w:r w:rsidRPr="00FF2B89">
        <w:rPr>
          <w:rFonts w:ascii="Times New Roman" w:eastAsia="SimSun" w:hAnsi="Times New Roman" w:cs="Times New Roman"/>
          <w:szCs w:val="21"/>
        </w:rPr>
        <w:t>β</w:t>
      </w:r>
      <w:r w:rsidRPr="00FF2B89">
        <w:rPr>
          <w:rFonts w:ascii="Times New Roman" w:hAnsi="Times New Roman" w:cs="Times New Roman"/>
          <w:szCs w:val="21"/>
        </w:rPr>
        <w:t>-Ketoenamine Tethered Fluorescent Covalent-Organic Frameworks For CO</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Uptake And Nitroaromatic Sensing. </w:t>
      </w:r>
      <w:r w:rsidRPr="00FF2B89">
        <w:rPr>
          <w:rFonts w:ascii="Times New Roman" w:hAnsi="Times New Roman" w:cs="Times New Roman"/>
          <w:i/>
          <w:iCs/>
          <w:szCs w:val="21"/>
        </w:rPr>
        <w:t>J. Mater. Chem. C</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3, (27), 7159-7171.</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Zhang, S.; Zhao, X.; Li, B.; Bai, C.; Li, Y.; Wang, L.; Wen, R.; Zhang, M.; Ma, L.; Li, S., </w:t>
      </w:r>
      <w:r w:rsidRPr="00FF2B89">
        <w:rPr>
          <w:rFonts w:ascii="Times New Roman" w:eastAsia="SimSun" w:hAnsi="Times New Roman" w:cs="Times New Roman"/>
          <w:szCs w:val="21"/>
        </w:rPr>
        <w:t>“</w:t>
      </w:r>
      <w:r w:rsidRPr="00FF2B89">
        <w:rPr>
          <w:rFonts w:ascii="Times New Roman" w:hAnsi="Times New Roman" w:cs="Times New Roman"/>
          <w:szCs w:val="21"/>
        </w:rPr>
        <w:t>Stereoscopic</w:t>
      </w:r>
      <w:r w:rsidRPr="00FF2B89">
        <w:rPr>
          <w:rFonts w:ascii="Times New Roman" w:eastAsia="SimSun" w:hAnsi="Times New Roman" w:cs="Times New Roman"/>
          <w:szCs w:val="21"/>
        </w:rPr>
        <w:t>”</w:t>
      </w:r>
      <w:r w:rsidRPr="00FF2B89">
        <w:rPr>
          <w:rFonts w:ascii="Times New Roman" w:hAnsi="Times New Roman" w:cs="Times New Roman"/>
          <w:szCs w:val="21"/>
        </w:rPr>
        <w:t xml:space="preserve"> 2D Super-Microporous Phosphazene-Based Covalent Organic Framework: Design, Synthesis and Selective Sorption towards Uranium at High Acidic Condition. </w:t>
      </w:r>
      <w:r w:rsidRPr="00FF2B89">
        <w:rPr>
          <w:rFonts w:ascii="Times New Roman" w:hAnsi="Times New Roman" w:cs="Times New Roman"/>
          <w:i/>
          <w:iCs/>
          <w:szCs w:val="21"/>
        </w:rPr>
        <w:t>J. Hazard. Mater.</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314, 95-104.</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Beaudoin, D.; Maris, T.; Wuest, J. D., Constructing Monocrystalline Covalent Organic Networks by Polymerization. </w:t>
      </w:r>
      <w:r w:rsidRPr="00FF2B89">
        <w:rPr>
          <w:rFonts w:ascii="Times New Roman" w:hAnsi="Times New Roman" w:cs="Times New Roman"/>
          <w:i/>
          <w:iCs/>
          <w:szCs w:val="21"/>
        </w:rPr>
        <w:t xml:space="preserve">Nat. Chem. </w:t>
      </w:r>
      <w:r w:rsidRPr="00FF2B89">
        <w:rPr>
          <w:rFonts w:ascii="Times New Roman" w:hAnsi="Times New Roman" w:cs="Times New Roman"/>
          <w:b/>
          <w:bCs/>
          <w:szCs w:val="21"/>
        </w:rPr>
        <w:t>2013,</w:t>
      </w:r>
      <w:r w:rsidRPr="00FF2B89">
        <w:rPr>
          <w:rFonts w:ascii="Times New Roman" w:hAnsi="Times New Roman" w:cs="Times New Roman"/>
          <w:szCs w:val="21"/>
        </w:rPr>
        <w:t xml:space="preserve"> 5, (10), 830-834.</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Zeng, Y.; Zou, R.; Luo, Z.; Zhang, H.; Yao, X.; Ma, X.; Zou, R.; Zhao, Y., Covalent Organic Frameworks Formed with Two Types of Covalent Bonds Based on Orthogonal Reactions.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137, (3), 1020-1023.</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Kang, Z.; Peng, Y.; Qian, Y.; Yuan, D.; Addicoat, M. A.; Heine, T.; Hu, Z.; Tee, L.; Guo, Z.; Zhao, D., Mixed Matrix Membranes (MMMs) Comprising Exfoliated 2D Covalent Organic Frameworks (COFs) for Efficient CO</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Separation. </w:t>
      </w:r>
      <w:r w:rsidRPr="00FF2B89">
        <w:rPr>
          <w:rFonts w:ascii="Times New Roman" w:hAnsi="Times New Roman" w:cs="Times New Roman"/>
          <w:i/>
          <w:iCs/>
          <w:szCs w:val="21"/>
        </w:rPr>
        <w:t>Chem. Mater.</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28, (5), 1277-1285.</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lastRenderedPageBreak/>
        <w:t xml:space="preserve">Chandra, S.; Kundu, T.; Dey, K.; Addicoat, M.; Heine, T.; Banerjee, R., Interplaying Intrinsic and Extrinsic Proton Conductivities in Covalent Organic Frameworks. </w:t>
      </w:r>
      <w:r w:rsidRPr="00FF2B89">
        <w:rPr>
          <w:rFonts w:ascii="Times New Roman" w:hAnsi="Times New Roman" w:cs="Times New Roman"/>
          <w:i/>
          <w:iCs/>
          <w:szCs w:val="21"/>
        </w:rPr>
        <w:t>Chem. Mater.</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28, (5), 1489-1494.</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Yu, S.; Lyu, H.; Tian, J.; Wang, H.; Zhang, D.; Liu, Y.; Li, Z., A Polycationic Covalent Organic Framework: a Robust Adsorbent for Anionic Dye Pollutants. </w:t>
      </w:r>
      <w:r w:rsidRPr="00FF2B89">
        <w:rPr>
          <w:rFonts w:ascii="Times New Roman" w:hAnsi="Times New Roman" w:cs="Times New Roman"/>
          <w:i/>
          <w:iCs/>
          <w:szCs w:val="21"/>
        </w:rPr>
        <w:t>Polym. Chem.</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7, (20), 3392-3397.</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Spitler, E. L.; Dichtel, W. R., Lewis Acid-Catalysed Formation of Two-Dimensional Phthalocyanine Covalent Organic Frameworks. </w:t>
      </w:r>
      <w:r w:rsidRPr="00FF2B89">
        <w:rPr>
          <w:rFonts w:ascii="Times New Roman" w:hAnsi="Times New Roman" w:cs="Times New Roman"/>
          <w:i/>
          <w:iCs/>
          <w:szCs w:val="21"/>
        </w:rPr>
        <w:t xml:space="preserve">Nat. Chem. </w:t>
      </w:r>
      <w:r w:rsidRPr="00FF2B89">
        <w:rPr>
          <w:rFonts w:ascii="Times New Roman" w:hAnsi="Times New Roman" w:cs="Times New Roman"/>
          <w:b/>
          <w:bCs/>
          <w:szCs w:val="21"/>
        </w:rPr>
        <w:t>2010,</w:t>
      </w:r>
      <w:r w:rsidRPr="00FF2B89">
        <w:rPr>
          <w:rFonts w:ascii="Times New Roman" w:hAnsi="Times New Roman" w:cs="Times New Roman"/>
          <w:szCs w:val="21"/>
        </w:rPr>
        <w:t xml:space="preserve"> 2, (8), 672-677.</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Bhunia, A.; Vasylyeva, V.; Janiak, C., From a Supramolecular Tetranitrile to a Porous Covalent Triazine-Based Framework with High Gas Uptake Capacities. </w:t>
      </w:r>
      <w:r w:rsidRPr="00FF2B89">
        <w:rPr>
          <w:rFonts w:ascii="Times New Roman" w:hAnsi="Times New Roman" w:cs="Times New Roman"/>
          <w:i/>
          <w:szCs w:val="21"/>
        </w:rPr>
        <w:t>Chem.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49, (38), 3961.</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Huang, N.; Ding, X.; Kim, J.; Ihee, H.; Jiang, D., A Photoresponsive Smart Covalent Organic Framework.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54, (30), 8704-8707.</w:t>
      </w:r>
    </w:p>
    <w:p w:rsidR="00900884" w:rsidRPr="00FF2B89" w:rsidRDefault="00587EA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hyperlink r:id="rId35" w:tooltip="查找此作者的更多记录" w:history="1">
        <w:r w:rsidR="00900884" w:rsidRPr="00FF2B89">
          <w:rPr>
            <w:rStyle w:val="Hyperlink"/>
            <w:rFonts w:ascii="Times New Roman" w:hAnsi="Times New Roman" w:cs="Times New Roman"/>
            <w:color w:val="auto"/>
            <w:szCs w:val="21"/>
            <w:u w:val="none"/>
          </w:rPr>
          <w:t>Bai, L. Y</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36" w:tooltip="查找此作者的更多记录" w:history="1">
        <w:r w:rsidR="00900884" w:rsidRPr="00FF2B89">
          <w:rPr>
            <w:rStyle w:val="Hyperlink"/>
            <w:rFonts w:ascii="Times New Roman" w:hAnsi="Times New Roman" w:cs="Times New Roman"/>
            <w:color w:val="auto"/>
            <w:szCs w:val="21"/>
            <w:u w:val="none"/>
          </w:rPr>
          <w:t>Phua, S. Z. F</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37" w:tooltip="查找此作者的更多记录" w:history="1">
        <w:r w:rsidR="00900884" w:rsidRPr="00FF2B89">
          <w:rPr>
            <w:rStyle w:val="Hyperlink"/>
            <w:rFonts w:ascii="Times New Roman" w:hAnsi="Times New Roman" w:cs="Times New Roman"/>
            <w:color w:val="auto"/>
            <w:szCs w:val="21"/>
            <w:u w:val="none"/>
          </w:rPr>
          <w:t>Lim, W</w:t>
        </w:r>
        <w:r w:rsidR="00900884" w:rsidRPr="00FF2B89">
          <w:rPr>
            <w:rFonts w:ascii="Times New Roman" w:hAnsi="Times New Roman" w:cs="Times New Roman"/>
            <w:szCs w:val="21"/>
          </w:rPr>
          <w:t xml:space="preserve">. </w:t>
        </w:r>
        <w:r w:rsidR="00900884" w:rsidRPr="00FF2B89">
          <w:rPr>
            <w:rStyle w:val="Hyperlink"/>
            <w:rFonts w:ascii="Times New Roman" w:hAnsi="Times New Roman" w:cs="Times New Roman"/>
            <w:color w:val="auto"/>
            <w:szCs w:val="21"/>
            <w:u w:val="none"/>
          </w:rPr>
          <w:t>Q</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38" w:tooltip="查找此作者的更多记录" w:history="1">
        <w:r w:rsidR="00900884" w:rsidRPr="00FF2B89">
          <w:rPr>
            <w:rStyle w:val="Hyperlink"/>
            <w:rFonts w:ascii="Times New Roman" w:hAnsi="Times New Roman" w:cs="Times New Roman"/>
            <w:color w:val="auto"/>
            <w:szCs w:val="21"/>
            <w:u w:val="none"/>
          </w:rPr>
          <w:t>Jana, A</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39" w:tooltip="查找此作者的更多记录" w:history="1">
        <w:r w:rsidR="00900884" w:rsidRPr="00FF2B89">
          <w:rPr>
            <w:rStyle w:val="Hyperlink"/>
            <w:rFonts w:ascii="Times New Roman" w:hAnsi="Times New Roman" w:cs="Times New Roman"/>
            <w:color w:val="auto"/>
            <w:szCs w:val="21"/>
            <w:u w:val="none"/>
          </w:rPr>
          <w:t>Luo, Z</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40" w:tooltip="查找此作者的更多记录" w:history="1">
        <w:r w:rsidR="00900884" w:rsidRPr="00FF2B89">
          <w:rPr>
            <w:rStyle w:val="Hyperlink"/>
            <w:rFonts w:ascii="Times New Roman" w:hAnsi="Times New Roman" w:cs="Times New Roman"/>
            <w:color w:val="auto"/>
            <w:szCs w:val="21"/>
            <w:u w:val="none"/>
          </w:rPr>
          <w:t>Tham, H</w:t>
        </w:r>
        <w:r w:rsidR="00900884" w:rsidRPr="00FF2B89">
          <w:rPr>
            <w:rFonts w:ascii="Times New Roman" w:hAnsi="Times New Roman" w:cs="Times New Roman"/>
            <w:szCs w:val="21"/>
          </w:rPr>
          <w:t xml:space="preserve">. </w:t>
        </w:r>
        <w:r w:rsidR="00900884" w:rsidRPr="00FF2B89">
          <w:rPr>
            <w:rStyle w:val="Hyperlink"/>
            <w:rFonts w:ascii="Times New Roman" w:hAnsi="Times New Roman" w:cs="Times New Roman"/>
            <w:color w:val="auto"/>
            <w:szCs w:val="21"/>
            <w:u w:val="none"/>
          </w:rPr>
          <w:t>P</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41" w:tooltip="查找此作者的更多记录" w:history="1">
        <w:r w:rsidR="00900884" w:rsidRPr="00FF2B89">
          <w:rPr>
            <w:rStyle w:val="Hyperlink"/>
            <w:rFonts w:ascii="Times New Roman" w:hAnsi="Times New Roman" w:cs="Times New Roman"/>
            <w:color w:val="auto"/>
            <w:szCs w:val="21"/>
            <w:u w:val="none"/>
          </w:rPr>
          <w:t>Zhao, L</w:t>
        </w:r>
        <w:r w:rsidR="00900884" w:rsidRPr="00FF2B89">
          <w:rPr>
            <w:rFonts w:ascii="Times New Roman" w:hAnsi="Times New Roman" w:cs="Times New Roman"/>
            <w:szCs w:val="21"/>
          </w:rPr>
          <w:t xml:space="preserve">. </w:t>
        </w:r>
        <w:r w:rsidR="00900884" w:rsidRPr="00FF2B89">
          <w:rPr>
            <w:rStyle w:val="Hyperlink"/>
            <w:rFonts w:ascii="Times New Roman" w:hAnsi="Times New Roman" w:cs="Times New Roman"/>
            <w:color w:val="auto"/>
            <w:szCs w:val="21"/>
            <w:u w:val="none"/>
          </w:rPr>
          <w:t>Z</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42" w:tooltip="查找此作者的更多记录" w:history="1">
        <w:r w:rsidR="00900884" w:rsidRPr="00FF2B89">
          <w:rPr>
            <w:rStyle w:val="Hyperlink"/>
            <w:rFonts w:ascii="Times New Roman" w:hAnsi="Times New Roman" w:cs="Times New Roman"/>
            <w:color w:val="auto"/>
            <w:szCs w:val="21"/>
            <w:u w:val="none"/>
          </w:rPr>
          <w:t>Gao, Q</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43" w:tooltip="查找此作者的更多记录" w:history="1">
        <w:r w:rsidR="00900884" w:rsidRPr="00FF2B89">
          <w:rPr>
            <w:rStyle w:val="Hyperlink"/>
            <w:rFonts w:ascii="Times New Roman" w:hAnsi="Times New Roman" w:cs="Times New Roman"/>
            <w:color w:val="auto"/>
            <w:szCs w:val="21"/>
            <w:u w:val="none"/>
          </w:rPr>
          <w:t>Zhao, Y</w:t>
        </w:r>
        <w:r w:rsidR="00900884" w:rsidRPr="00FF2B89">
          <w:rPr>
            <w:rFonts w:ascii="Times New Roman" w:hAnsi="Times New Roman" w:cs="Times New Roman"/>
            <w:szCs w:val="21"/>
          </w:rPr>
          <w:t xml:space="preserve">. </w:t>
        </w:r>
        <w:r w:rsidR="00900884" w:rsidRPr="00FF2B89">
          <w:rPr>
            <w:rStyle w:val="Hyperlink"/>
            <w:rFonts w:ascii="Times New Roman" w:hAnsi="Times New Roman" w:cs="Times New Roman"/>
            <w:color w:val="auto"/>
            <w:szCs w:val="21"/>
            <w:u w:val="none"/>
          </w:rPr>
          <w:t>L</w:t>
        </w:r>
      </w:hyperlink>
      <w:r w:rsidR="00900884" w:rsidRPr="00FF2B89">
        <w:rPr>
          <w:rFonts w:ascii="Times New Roman" w:hAnsi="Times New Roman" w:cs="Times New Roman"/>
          <w:szCs w:val="21"/>
        </w:rPr>
        <w:t>. Nanoscale Covalent Organic Frameworks aas Smart Carriers For Drug Delivery.</w:t>
      </w:r>
      <w:r w:rsidR="00900884" w:rsidRPr="00FF2B89">
        <w:rPr>
          <w:rFonts w:ascii="Times New Roman" w:hAnsi="Times New Roman" w:cs="Times New Roman"/>
          <w:i/>
          <w:iCs/>
          <w:szCs w:val="21"/>
        </w:rPr>
        <w:t xml:space="preserve"> Chem. Commun.</w:t>
      </w:r>
      <w:r w:rsidR="00900884" w:rsidRPr="00FF2B89">
        <w:rPr>
          <w:rFonts w:ascii="Times New Roman" w:hAnsi="Times New Roman" w:cs="Times New Roman"/>
          <w:szCs w:val="21"/>
        </w:rPr>
        <w:t xml:space="preserve"> </w:t>
      </w:r>
      <w:r w:rsidR="00900884" w:rsidRPr="00FF2B89">
        <w:rPr>
          <w:rFonts w:ascii="Times New Roman" w:hAnsi="Times New Roman" w:cs="Times New Roman"/>
          <w:b/>
          <w:bCs/>
          <w:szCs w:val="21"/>
        </w:rPr>
        <w:t>2016</w:t>
      </w:r>
      <w:r w:rsidR="00900884" w:rsidRPr="00FF2B89">
        <w:rPr>
          <w:rFonts w:ascii="Times New Roman" w:hAnsi="Times New Roman" w:cs="Times New Roman"/>
          <w:bCs/>
          <w:szCs w:val="21"/>
        </w:rPr>
        <w:t>,</w:t>
      </w:r>
      <w:r w:rsidR="00900884" w:rsidRPr="00FF2B89">
        <w:rPr>
          <w:rFonts w:ascii="Times New Roman" w:hAnsi="Times New Roman" w:cs="Times New Roman"/>
          <w:szCs w:val="21"/>
        </w:rPr>
        <w:t xml:space="preserve"> </w:t>
      </w:r>
      <w:r w:rsidR="00900884" w:rsidRPr="00FF2B89">
        <w:rPr>
          <w:rFonts w:ascii="Times New Roman" w:hAnsi="Times New Roman" w:cs="Times New Roman"/>
          <w:i/>
          <w:szCs w:val="21"/>
        </w:rPr>
        <w:t>52</w:t>
      </w:r>
      <w:r w:rsidR="00900884" w:rsidRPr="00FF2B89">
        <w:rPr>
          <w:rFonts w:ascii="Times New Roman" w:hAnsi="Times New Roman" w:cs="Times New Roman"/>
          <w:szCs w:val="21"/>
        </w:rPr>
        <w:t>, (22), 4128-4131.</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Fang, Q.; Wang, J.; Gu, S.; Kaspar, R. B.; Zhuang, Z.; Zheng, J.; Guo, H.; Qiu, S.; Yan, Y., 3D Porous Crystalline Polyimide Covalent Organic Frameworks for Drug Delivery.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137, (26), 8352-8355.</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Liao, H.; Wang, H.; Ding, H.; Meng, X.; Xu, H.; Wang, B.; Ai, X.; Wang, C., A 2D Porous Porphyrin-Based Covalent Organic Framework for Sulfur Storage in Lithium</w:t>
      </w:r>
      <w:r w:rsidRPr="00FF2B89">
        <w:rPr>
          <w:rFonts w:ascii="Times New Roman" w:eastAsia="SimSun" w:hAnsi="Times New Roman" w:cs="Times New Roman"/>
          <w:szCs w:val="21"/>
        </w:rPr>
        <w:t>-</w:t>
      </w:r>
      <w:r w:rsidRPr="00FF2B89">
        <w:rPr>
          <w:rFonts w:ascii="Times New Roman" w:hAnsi="Times New Roman" w:cs="Times New Roman"/>
          <w:szCs w:val="21"/>
        </w:rPr>
        <w:t xml:space="preserve">Sulfur Batteries. </w:t>
      </w:r>
      <w:r w:rsidRPr="00FF2B89">
        <w:rPr>
          <w:rFonts w:ascii="Times New Roman" w:hAnsi="Times New Roman" w:cs="Times New Roman"/>
          <w:i/>
          <w:iCs/>
          <w:szCs w:val="21"/>
        </w:rPr>
        <w:t>J. Mater. Chem. A</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4, (19), 7416-7421.</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Nath, B.; Li, W.; Huang, J.; Wang, G.; Fu, Z.; Yao, M.; Xu, G., A New Azodioxy-Linked Porphyrin-Based Semiconductive Covalent Organic Framework with I</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Doping-Enhanced Photoconductivity. </w:t>
      </w:r>
      <w:r w:rsidRPr="00FF2B89">
        <w:rPr>
          <w:rFonts w:ascii="Times New Roman" w:hAnsi="Times New Roman" w:cs="Times New Roman"/>
          <w:i/>
          <w:iCs/>
          <w:szCs w:val="21"/>
        </w:rPr>
        <w:t>CrystEngComm</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18, (23), 4259-4263.</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Wan, S.; Guo, J.; Kim, J.; Ihee, H.; Jiang, D., A Photoconductive Covalent Organic Framework: Self-Condensed Arene Cubes Composed of Eclipsed 2D Polypyrene Sheets for Photocurrent Generation.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2009,</w:t>
      </w:r>
      <w:r w:rsidRPr="00FF2B89">
        <w:rPr>
          <w:rFonts w:ascii="Times New Roman" w:hAnsi="Times New Roman" w:cs="Times New Roman"/>
          <w:szCs w:val="21"/>
        </w:rPr>
        <w:t xml:space="preserve"> 48, (30), 5439-5442.</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Chen, X.; Huang, N.; Gao, J.; Xu, H.; Xu, F.; Jiang, D., Towards Covalent Organic Frameworks with Predesignable and Aligned Open Docking Sites. </w:t>
      </w:r>
      <w:r w:rsidRPr="00FF2B89">
        <w:rPr>
          <w:rFonts w:ascii="Times New Roman" w:hAnsi="Times New Roman" w:cs="Times New Roman"/>
          <w:i/>
          <w:szCs w:val="21"/>
        </w:rPr>
        <w:t>Chem.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szCs w:val="21"/>
        </w:rPr>
        <w:t xml:space="preserve"> 50, (46), 6161.</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lastRenderedPageBreak/>
        <w:t xml:space="preserve">Wu, Y.; Xu, H.; Chen, X.; Gao, J.; Jiang, D. A π-Electronic Covalent Organic Framework Catalyst: π-Walls as Catalytic Beds for Diels–Alder Reactions under Ambient Conditions. </w:t>
      </w:r>
      <w:r w:rsidRPr="00FF2B89">
        <w:rPr>
          <w:rFonts w:ascii="Times New Roman" w:hAnsi="Times New Roman" w:cs="Times New Roman"/>
          <w:i/>
          <w:szCs w:val="21"/>
        </w:rPr>
        <w:t>Chem. Commun.</w:t>
      </w:r>
      <w:r w:rsidRPr="00FF2B89">
        <w:rPr>
          <w:rFonts w:ascii="Times New Roman" w:hAnsi="Times New Roman" w:cs="Times New Roman"/>
          <w:szCs w:val="21"/>
        </w:rPr>
        <w:t xml:space="preserve"> </w:t>
      </w:r>
      <w:r w:rsidRPr="00FF2B89">
        <w:rPr>
          <w:rFonts w:ascii="Times New Roman" w:hAnsi="Times New Roman" w:cs="Times New Roman"/>
          <w:b/>
          <w:szCs w:val="21"/>
        </w:rPr>
        <w:t>2015</w:t>
      </w:r>
      <w:r w:rsidRPr="00FF2B89">
        <w:rPr>
          <w:rFonts w:ascii="Times New Roman" w:hAnsi="Times New Roman" w:cs="Times New Roman"/>
          <w:szCs w:val="21"/>
        </w:rPr>
        <w:t>, 51, 10096--10098</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Dalapati, S.; Jin, S.; Gao, J.; Xu, Y.; Nagai, A.; Jiang, D., An Azine-Linked Covalent Organic Framework.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135, (46), 17310-17313.</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Spitler, E. L.; Colson, J. W.; Uribe-Romo, F. J.; Woll, A. R.; Giovino, M. R.; Saldivar, A.; Dichtel, W. R., Lattice Expansion of Highly Oriented 2D Phthalocyanine Covalent Organic Framework Films.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2012,</w:t>
      </w:r>
      <w:r w:rsidRPr="00FF2B89">
        <w:rPr>
          <w:rFonts w:ascii="Times New Roman" w:hAnsi="Times New Roman" w:cs="Times New Roman"/>
          <w:szCs w:val="21"/>
        </w:rPr>
        <w:t xml:space="preserve"> 51, (11), 2623-2627.</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bookmarkStart w:id="22" w:name="_neb881F3B72_D3EB_4336_B7CE_424660B7859F"/>
      <w:r w:rsidRPr="00FF2B89">
        <w:rPr>
          <w:rFonts w:ascii="Times New Roman" w:hAnsi="Times New Roman" w:cs="Times New Roman"/>
          <w:sz w:val="20"/>
          <w:szCs w:val="20"/>
        </w:rPr>
        <w:t xml:space="preserve">Peng, Y.; Xu, G.; Hu, Z.; Cheng, Y.; Chi, C.; Yuan, D.; Cheng, H.; Zhao, D., Mechanoassisted Synthesis of Sulfonated Covalent Organic Frameworks with High Intrinsic Proton Conductivity. </w:t>
      </w:r>
      <w:r w:rsidRPr="00FF2B89">
        <w:rPr>
          <w:rFonts w:ascii="Times New Roman" w:hAnsi="Times New Roman" w:cs="Times New Roman"/>
          <w:i/>
          <w:iCs/>
          <w:sz w:val="20"/>
          <w:szCs w:val="20"/>
        </w:rPr>
        <w:t xml:space="preserve">ACS App. Mater. Inter. </w:t>
      </w:r>
      <w:r w:rsidRPr="00FF2B89">
        <w:rPr>
          <w:rFonts w:ascii="Times New Roman" w:hAnsi="Times New Roman" w:cs="Times New Roman"/>
          <w:b/>
          <w:bCs/>
          <w:sz w:val="20"/>
          <w:szCs w:val="20"/>
        </w:rPr>
        <w:t>2016,</w:t>
      </w:r>
      <w:r w:rsidRPr="00FF2B89">
        <w:rPr>
          <w:rFonts w:ascii="Times New Roman" w:hAnsi="Times New Roman" w:cs="Times New Roman"/>
          <w:sz w:val="20"/>
          <w:szCs w:val="20"/>
        </w:rPr>
        <w:t xml:space="preserve"> 8, (28), 18505-18512.</w:t>
      </w:r>
      <w:bookmarkEnd w:id="22"/>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Feng, X.; Dong, Y.; Jiang, D. Star-Shaped Two-Dimensional Covalent Organic Frameworks. </w:t>
      </w:r>
      <w:r w:rsidRPr="00FF2B89">
        <w:rPr>
          <w:rFonts w:ascii="Times New Roman" w:hAnsi="Times New Roman" w:cs="Times New Roman"/>
          <w:i/>
          <w:szCs w:val="21"/>
        </w:rPr>
        <w:t>CrystEngComm</w:t>
      </w:r>
      <w:r w:rsidRPr="00FF2B89">
        <w:rPr>
          <w:rFonts w:ascii="Times New Roman" w:hAnsi="Times New Roman" w:cs="Times New Roman"/>
          <w:szCs w:val="21"/>
        </w:rPr>
        <w:t xml:space="preserve">. </w:t>
      </w:r>
      <w:r w:rsidRPr="00FF2B89">
        <w:rPr>
          <w:rFonts w:ascii="Times New Roman" w:hAnsi="Times New Roman" w:cs="Times New Roman"/>
          <w:b/>
          <w:szCs w:val="21"/>
        </w:rPr>
        <w:t>2013</w:t>
      </w:r>
      <w:r w:rsidRPr="00FF2B89">
        <w:rPr>
          <w:rFonts w:ascii="Times New Roman" w:hAnsi="Times New Roman" w:cs="Times New Roman"/>
          <w:szCs w:val="21"/>
        </w:rPr>
        <w:t xml:space="preserve">, </w:t>
      </w:r>
      <w:r w:rsidRPr="00FF2B89">
        <w:rPr>
          <w:rFonts w:ascii="Times New Roman" w:hAnsi="Times New Roman" w:cs="Times New Roman"/>
          <w:i/>
          <w:szCs w:val="21"/>
        </w:rPr>
        <w:t>15</w:t>
      </w:r>
      <w:r w:rsidRPr="00FF2B89">
        <w:rPr>
          <w:rFonts w:ascii="Times New Roman" w:hAnsi="Times New Roman" w:cs="Times New Roman"/>
          <w:szCs w:val="21"/>
        </w:rPr>
        <w:t>, 1508–1511</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Bertrand, G. H. V.; Michaelis, V. K.; Ong, T. C.; Griffin, R. G.; Dinca, M., Thiophene-Based Covalent Organic Frameworks. </w:t>
      </w:r>
      <w:r w:rsidRPr="00FF2B89">
        <w:rPr>
          <w:rFonts w:ascii="Times New Roman" w:hAnsi="Times New Roman" w:cs="Times New Roman"/>
          <w:i/>
          <w:iCs/>
          <w:szCs w:val="21"/>
        </w:rPr>
        <w:t>Proc. Natl. Acad. Sci.</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110, (13), 4923-4928.</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Smith, B. J.; Overholts, A. C.; Hwang, N.; Dichtel, W. R., Insight into the Crystallization of Amorphous Imine-Linked Polymer Networks To 2D Covalent Organic Frameworks. </w:t>
      </w:r>
      <w:r w:rsidRPr="00FF2B89">
        <w:rPr>
          <w:rFonts w:ascii="Times New Roman" w:hAnsi="Times New Roman" w:cs="Times New Roman"/>
          <w:i/>
          <w:iCs/>
          <w:szCs w:val="21"/>
        </w:rPr>
        <w:t>Chem.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52, (18), 3690-3693.</w:t>
      </w:r>
    </w:p>
    <w:p w:rsidR="00900884" w:rsidRPr="00FF2B89" w:rsidRDefault="00587EA4" w:rsidP="00900884">
      <w:pPr>
        <w:pStyle w:val="EndnoteText"/>
        <w:widowControl/>
        <w:numPr>
          <w:ilvl w:val="0"/>
          <w:numId w:val="14"/>
        </w:numPr>
        <w:spacing w:after="200" w:line="360" w:lineRule="auto"/>
        <w:ind w:left="0" w:firstLine="0"/>
        <w:jc w:val="both"/>
        <w:rPr>
          <w:rFonts w:ascii="Times New Roman" w:hAnsi="Times New Roman" w:cs="Times New Roman"/>
          <w:szCs w:val="21"/>
        </w:rPr>
      </w:pPr>
      <w:hyperlink r:id="rId44" w:tooltip="查找此作者的更多记录" w:history="1">
        <w:r w:rsidR="00900884" w:rsidRPr="00FF2B89">
          <w:rPr>
            <w:rStyle w:val="Hyperlink"/>
            <w:rFonts w:ascii="Times New Roman" w:hAnsi="Times New Roman" w:cs="Times New Roman"/>
            <w:color w:val="auto"/>
            <w:szCs w:val="21"/>
            <w:u w:val="none"/>
          </w:rPr>
          <w:t>Blunt, M. O</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45" w:tooltip="查找此作者的更多记录" w:history="1">
        <w:r w:rsidR="00900884" w:rsidRPr="00FF2B89">
          <w:rPr>
            <w:rStyle w:val="Hyperlink"/>
            <w:rFonts w:ascii="Times New Roman" w:hAnsi="Times New Roman" w:cs="Times New Roman"/>
            <w:color w:val="auto"/>
            <w:szCs w:val="21"/>
            <w:u w:val="none"/>
          </w:rPr>
          <w:t>Russell, J. C</w:t>
        </w:r>
      </w:hyperlink>
      <w:r w:rsidR="00900884" w:rsidRPr="00FF2B89">
        <w:rPr>
          <w:rFonts w:ascii="Times New Roman" w:hAnsi="Times New Roman" w:cs="Times New Roman"/>
          <w:szCs w:val="21"/>
        </w:rPr>
        <w:t>.;</w:t>
      </w:r>
      <w:r w:rsidR="00900884" w:rsidRPr="00FF2B89">
        <w:rPr>
          <w:rStyle w:val="apple-converted-space"/>
          <w:rFonts w:ascii="Times New Roman" w:hAnsi="Times New Roman" w:cs="Times New Roman"/>
          <w:szCs w:val="21"/>
        </w:rPr>
        <w:t> </w:t>
      </w:r>
      <w:hyperlink r:id="rId46" w:tooltip="查找此作者的更多记录" w:history="1">
        <w:r w:rsidR="00900884" w:rsidRPr="00FF2B89">
          <w:rPr>
            <w:rStyle w:val="Hyperlink"/>
            <w:rFonts w:ascii="Times New Roman" w:hAnsi="Times New Roman" w:cs="Times New Roman"/>
            <w:color w:val="auto"/>
            <w:szCs w:val="21"/>
            <w:u w:val="none"/>
          </w:rPr>
          <w:t>Champness, N. R</w:t>
        </w:r>
      </w:hyperlink>
      <w:r w:rsidR="00900884" w:rsidRPr="00FF2B89">
        <w:rPr>
          <w:rFonts w:ascii="Times New Roman" w:hAnsi="Times New Roman" w:cs="Times New Roman"/>
          <w:szCs w:val="21"/>
        </w:rPr>
        <w:t xml:space="preserve">.; </w:t>
      </w:r>
      <w:hyperlink r:id="rId47" w:tooltip="查找此作者的更多记录" w:history="1">
        <w:r w:rsidR="00900884" w:rsidRPr="00FF2B89">
          <w:rPr>
            <w:rStyle w:val="Hyperlink"/>
            <w:rFonts w:ascii="Times New Roman" w:hAnsi="Times New Roman" w:cs="Times New Roman"/>
            <w:color w:val="auto"/>
            <w:szCs w:val="21"/>
            <w:u w:val="none"/>
          </w:rPr>
          <w:t>Beton, P. H</w:t>
        </w:r>
      </w:hyperlink>
      <w:r w:rsidR="00900884" w:rsidRPr="00FF2B89">
        <w:rPr>
          <w:rFonts w:ascii="Times New Roman" w:hAnsi="Times New Roman" w:cs="Times New Roman"/>
          <w:szCs w:val="21"/>
        </w:rPr>
        <w:t xml:space="preserve">. Templating Molecular Adsorption Using a Covalent Organic Framework. </w:t>
      </w:r>
      <w:r w:rsidR="00900884" w:rsidRPr="00FF2B89">
        <w:rPr>
          <w:rFonts w:ascii="Times New Roman" w:hAnsi="Times New Roman" w:cs="Times New Roman"/>
          <w:i/>
          <w:szCs w:val="21"/>
        </w:rPr>
        <w:t>Chem. Commun.</w:t>
      </w:r>
      <w:r w:rsidR="00900884" w:rsidRPr="00FF2B89">
        <w:rPr>
          <w:rFonts w:ascii="Times New Roman" w:hAnsi="Times New Roman" w:cs="Times New Roman"/>
          <w:szCs w:val="21"/>
        </w:rPr>
        <w:t xml:space="preserve"> </w:t>
      </w:r>
      <w:r w:rsidR="00900884" w:rsidRPr="00FF2B89">
        <w:rPr>
          <w:rFonts w:ascii="Times New Roman" w:hAnsi="Times New Roman" w:cs="Times New Roman"/>
          <w:b/>
          <w:szCs w:val="21"/>
        </w:rPr>
        <w:t>2010</w:t>
      </w:r>
      <w:r w:rsidR="00900884" w:rsidRPr="00FF2B89">
        <w:rPr>
          <w:rFonts w:ascii="Times New Roman" w:hAnsi="Times New Roman" w:cs="Times New Roman"/>
          <w:szCs w:val="21"/>
        </w:rPr>
        <w:t xml:space="preserve">, </w:t>
      </w:r>
      <w:r w:rsidR="00900884" w:rsidRPr="00FF2B89">
        <w:rPr>
          <w:rFonts w:ascii="Times New Roman" w:hAnsi="Times New Roman" w:cs="Times New Roman"/>
          <w:i/>
          <w:szCs w:val="21"/>
        </w:rPr>
        <w:t>46</w:t>
      </w:r>
      <w:r w:rsidR="00900884" w:rsidRPr="00FF2B89">
        <w:rPr>
          <w:rFonts w:ascii="Times New Roman" w:hAnsi="Times New Roman" w:cs="Times New Roman"/>
          <w:szCs w:val="21"/>
        </w:rPr>
        <w:t>, 7157-7159.</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Kahveci, Z.; Islamoglu, T.; Shar, G. A.; Ding, R.; El-Kaderi, H. M., Targeted Synthesis of a Mesoporous Triptycene-Derived Covalent Organic Framework. </w:t>
      </w:r>
      <w:r w:rsidRPr="00FF2B89">
        <w:rPr>
          <w:rFonts w:ascii="Times New Roman" w:hAnsi="Times New Roman" w:cs="Times New Roman"/>
          <w:i/>
          <w:iCs/>
          <w:szCs w:val="21"/>
        </w:rPr>
        <w:t>CrystEngComm</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15, (8), 1524-1527.</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Das, G.; Biswal, B. P.; Kandambeth, S.; Venkatesh, V.; Kaur, G.; Addicoat, M.; Heine, T.; Verma, S.; Banerjee, R., Chemical Sensing in Two Dimensional Porous Covalent Organic Nanosheets. </w:t>
      </w:r>
      <w:r w:rsidRPr="00FF2B89">
        <w:rPr>
          <w:rFonts w:ascii="Times New Roman" w:hAnsi="Times New Roman" w:cs="Times New Roman"/>
          <w:i/>
          <w:iCs/>
          <w:szCs w:val="21"/>
        </w:rPr>
        <w:t>Chem. Sci.</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6, (7), 3931-3939.</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Stegbauer, L.; Schwinghammer, K.; Lotsch, B. V., A Hydrazone-Based Covalent Organic Framework for Photocatalytic Hydrogen Production. </w:t>
      </w:r>
      <w:r w:rsidRPr="00FF2B89">
        <w:rPr>
          <w:rFonts w:ascii="Times New Roman" w:hAnsi="Times New Roman" w:cs="Times New Roman"/>
          <w:i/>
          <w:iCs/>
          <w:szCs w:val="21"/>
        </w:rPr>
        <w:t>Chem. Sci.</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szCs w:val="21"/>
        </w:rPr>
        <w:t xml:space="preserve"> 5, (7), 2789-2793.</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lastRenderedPageBreak/>
        <w:t>Wang, L.; Dong, B.; Ge, R.; Jiang, F.; Xiong, J.; Gao, Y.; Xu, J., A Thiadiazole-Functionalized Covalent Organic Framework for Efficient CO</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Capture and Separation. </w:t>
      </w:r>
      <w:r w:rsidRPr="00FF2B89">
        <w:rPr>
          <w:rFonts w:ascii="Times New Roman" w:hAnsi="Times New Roman" w:cs="Times New Roman"/>
          <w:i/>
          <w:iCs/>
          <w:szCs w:val="21"/>
        </w:rPr>
        <w:t>Microporous and Mesoporous Materials</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224, 95-99.</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Chandra, S.; Kundu, T.; Kandambeth, S.; BabaRao, R.; Marathe, Y.; Kunjir, S. M.; Banerjee, R., Phosphoric Acid Loaded Azo (</w:t>
      </w:r>
      <w:r w:rsidRPr="00FF2B89">
        <w:rPr>
          <w:rFonts w:ascii="Times New Roman" w:eastAsia="Microsoft YaHei" w:hAnsi="Times New Roman" w:cs="Times New Roman"/>
          <w:szCs w:val="21"/>
        </w:rPr>
        <w:t>−</w:t>
      </w:r>
      <w:r w:rsidRPr="00FF2B89">
        <w:rPr>
          <w:rFonts w:ascii="Times New Roman" w:hAnsi="Times New Roman" w:cs="Times New Roman"/>
          <w:szCs w:val="21"/>
        </w:rPr>
        <w:t>N</w:t>
      </w:r>
      <w:r w:rsidRPr="00FF2B89">
        <w:rPr>
          <w:rFonts w:ascii="Times New Roman" w:eastAsia="SimSun" w:hAnsi="Times New Roman" w:cs="Times New Roman"/>
          <w:szCs w:val="21"/>
        </w:rPr>
        <w:t>=</w:t>
      </w:r>
      <w:r w:rsidRPr="00FF2B89">
        <w:rPr>
          <w:rFonts w:ascii="Times New Roman" w:hAnsi="Times New Roman" w:cs="Times New Roman"/>
          <w:szCs w:val="21"/>
        </w:rPr>
        <w:t>N</w:t>
      </w:r>
      <w:r w:rsidRPr="00FF2B89">
        <w:rPr>
          <w:rFonts w:ascii="Times New Roman" w:eastAsia="Microsoft YaHei" w:hAnsi="Times New Roman" w:cs="Times New Roman"/>
          <w:szCs w:val="21"/>
        </w:rPr>
        <w:t>−</w:t>
      </w:r>
      <w:r w:rsidRPr="00FF2B89">
        <w:rPr>
          <w:rFonts w:ascii="Times New Roman" w:hAnsi="Times New Roman" w:cs="Times New Roman"/>
          <w:szCs w:val="21"/>
        </w:rPr>
        <w:t xml:space="preserve">) Based Covalent Organic Framework for Proton Conduction.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szCs w:val="21"/>
        </w:rPr>
        <w:t xml:space="preserve"> 136, (18), 6570-6573.</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Wan, S.; Guo, J.; Kim, J.; Ihee, H.; Jiang, D., A Belt-Shaped, Blue Luminescent, and Semiconducting Covalent Organic Framework.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2008,</w:t>
      </w:r>
      <w:r w:rsidRPr="00FF2B89">
        <w:rPr>
          <w:rFonts w:ascii="Times New Roman" w:hAnsi="Times New Roman" w:cs="Times New Roman"/>
          <w:szCs w:val="21"/>
        </w:rPr>
        <w:t xml:space="preserve"> 47, (46), 8826-8830.</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Calik, M.; Auras, F.; Salonen, L. M.; Bader, K.; Grill, I.; Handloser, M.; Medina, D. D.; Dogru, M.; Löbermann, F.; Trauner, D.; Hartschuh, A.; Bein, T., Extraction of Photogenerated Electrons and Holes from a Covalent Organic Framework Integrated Heterojunction.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szCs w:val="21"/>
        </w:rPr>
        <w:t xml:space="preserve"> 136, (51), 17802-17807.</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Chandra, S.; Kandambeth, S.; Biswal, B. P.; Lukose, B.; Kunjir, S. M.; Chaudhary, M.; Babarao, R.; Heine, T.; Banerjee, R., Chemically Stable Multilayered Covalent Organic Nanosheets from Covalent Organic Frameworks via Mechanical Delamination.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135, (47), 17853-17861.</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Lohse, M. S.; Stassin, T.; Naudin, G.; Wuttke, S.; Ameloot, R.; De Vos, D.; Medina, D. D.; Bein, T., Sequential Pore Wall Modification in a Covalent Organic Framework for Application in Lactic Acid Adsorption. </w:t>
      </w:r>
      <w:r w:rsidRPr="00FF2B89">
        <w:rPr>
          <w:rFonts w:ascii="Times New Roman" w:hAnsi="Times New Roman" w:cs="Times New Roman"/>
          <w:i/>
          <w:iCs/>
          <w:szCs w:val="21"/>
        </w:rPr>
        <w:t>Chem. Mater.</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28, (2), 626-631.</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Biswal, B. P.; Chandra, S.; Kandambeth, S.; Lukose, B.; Heine, T.; Banerjee, R., Mechanochemical Synthesis of Chemically Stable Isoreticular Covalent Organic Frameworks.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135, (14), 5328-5331.</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Das, G.; Biswal, B. P.; Kandambeth, S.; Venkatesh, V.; Kaur, G.; Addicoat, M.; Heine, T.; Verma, S.; Banerjee, R., Chemical Sensing in Two Dimensional Porous Covalent Organic Nanosheets. </w:t>
      </w:r>
      <w:r w:rsidRPr="00FF2B89">
        <w:rPr>
          <w:rFonts w:ascii="Times New Roman" w:hAnsi="Times New Roman" w:cs="Times New Roman"/>
          <w:i/>
          <w:iCs/>
          <w:szCs w:val="21"/>
        </w:rPr>
        <w:t>Chem. Sci.</w:t>
      </w:r>
      <w:r w:rsidRPr="00FF2B89">
        <w:rPr>
          <w:rFonts w:ascii="Times New Roman" w:hAnsi="Times New Roman" w:cs="Times New Roman"/>
          <w:szCs w:val="21"/>
        </w:rPr>
        <w:t xml:space="preserve"> </w:t>
      </w:r>
      <w:r w:rsidRPr="00FF2B89">
        <w:rPr>
          <w:rFonts w:ascii="Times New Roman" w:hAnsi="Times New Roman" w:cs="Times New Roman"/>
          <w:b/>
          <w:bCs/>
          <w:szCs w:val="21"/>
        </w:rPr>
        <w:t>2015,</w:t>
      </w:r>
      <w:r w:rsidRPr="00FF2B89">
        <w:rPr>
          <w:rFonts w:ascii="Times New Roman" w:hAnsi="Times New Roman" w:cs="Times New Roman"/>
          <w:szCs w:val="21"/>
        </w:rPr>
        <w:t xml:space="preserve"> 6, (7), 3931-3939.</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Kandambeth, S.; Mallick, A.; Lukose, B.; Mane, M. V.; Heine, T.; Banerjee, R., Construction of Crystalline 2D Covalent Organic Frameworks with Remarkable Chemical (Acid/Base) Stability via a Combined Reversible and Irreversible Route.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2012,</w:t>
      </w:r>
      <w:r w:rsidRPr="00FF2B89">
        <w:rPr>
          <w:rFonts w:ascii="Times New Roman" w:hAnsi="Times New Roman" w:cs="Times New Roman"/>
          <w:szCs w:val="21"/>
        </w:rPr>
        <w:t xml:space="preserve"> 134, (48), 19524-19527.</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Chandra, S.; Kundu, T.; Dey, K.; Addicoat, M.; Heine, T.; Banerjee, R., Interplaying Intrinsic and Extrinsic Proton Conductivities in Covalent Organic Frameworks. </w:t>
      </w:r>
      <w:r w:rsidRPr="00FF2B89">
        <w:rPr>
          <w:rFonts w:ascii="Times New Roman" w:hAnsi="Times New Roman" w:cs="Times New Roman"/>
          <w:i/>
          <w:iCs/>
          <w:szCs w:val="21"/>
        </w:rPr>
        <w:t>Chem. Mater.</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28, (5), 1489-1494.</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lastRenderedPageBreak/>
        <w:t xml:space="preserve">Xu, L.; Ding, S.; Liu, J.; Sun, J.; Wang, W.; Zheng, Q., Highly Crystalline Covalent Organic Frameworks from Flexible Building Blocks. </w:t>
      </w:r>
      <w:r w:rsidRPr="00FF2B89">
        <w:rPr>
          <w:rFonts w:ascii="Times New Roman" w:hAnsi="Times New Roman" w:cs="Times New Roman"/>
          <w:i/>
          <w:iCs/>
          <w:szCs w:val="21"/>
        </w:rPr>
        <w:t>Chem. Commun.</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52, (25), 4706-4709.</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Mitra, S.; Kandambeth, S.; Biswal, B. P.; Khayum M., A.; Choudhury, C. K.; Mehta, M.; Kaur, G.; Banerjee, S.; Prabhune, A.; Verma, S.; Roy, S.; Kharul, U. K.; Banerjee, R., Self-Exfoliated Guanidinium-Based Ionic Covalent Organic Nanosheets (iCONs). </w:t>
      </w:r>
      <w:r w:rsidRPr="00FF2B89">
        <w:rPr>
          <w:rFonts w:ascii="Times New Roman" w:hAnsi="Times New Roman" w:cs="Times New Roman"/>
          <w:i/>
          <w:iCs/>
          <w:szCs w:val="21"/>
        </w:rPr>
        <w:t>J. Am. Chem. Soc.</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138, (8), 2823-2828.</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Gomes, R.; Bhaumik, A. A new triazine functionalized luminescent covalent organic framework for nitroaromatic sensing and CO</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storage organic framework for nitroaromatic sensing and CO</w:t>
      </w:r>
      <w:r w:rsidRPr="00FF2B89">
        <w:rPr>
          <w:rFonts w:ascii="Times New Roman" w:hAnsi="Times New Roman" w:cs="Times New Roman"/>
          <w:szCs w:val="21"/>
          <w:vertAlign w:val="subscript"/>
        </w:rPr>
        <w:t>2</w:t>
      </w:r>
      <w:r w:rsidRPr="00FF2B89">
        <w:rPr>
          <w:rFonts w:ascii="Times New Roman" w:hAnsi="Times New Roman" w:cs="Times New Roman"/>
          <w:szCs w:val="21"/>
        </w:rPr>
        <w:t xml:space="preserve"> storage. </w:t>
      </w:r>
      <w:r w:rsidRPr="00FF2B89">
        <w:rPr>
          <w:rFonts w:ascii="Times New Roman" w:hAnsi="Times New Roman" w:cs="Times New Roman"/>
          <w:i/>
          <w:szCs w:val="21"/>
        </w:rPr>
        <w:t>RSC Adv.</w:t>
      </w:r>
      <w:r w:rsidRPr="00FF2B89">
        <w:rPr>
          <w:rFonts w:ascii="Times New Roman" w:hAnsi="Times New Roman" w:cs="Times New Roman"/>
          <w:szCs w:val="21"/>
        </w:rPr>
        <w:t xml:space="preserve"> </w:t>
      </w:r>
      <w:r w:rsidRPr="00FF2B89">
        <w:rPr>
          <w:rFonts w:ascii="Times New Roman" w:hAnsi="Times New Roman" w:cs="Times New Roman"/>
          <w:b/>
          <w:szCs w:val="21"/>
        </w:rPr>
        <w:t>201</w:t>
      </w:r>
      <w:r w:rsidRPr="00FF2B89">
        <w:rPr>
          <w:rFonts w:ascii="Times New Roman" w:hAnsi="Times New Roman" w:cs="Times New Roman"/>
          <w:szCs w:val="21"/>
        </w:rPr>
        <w:t>6,</w:t>
      </w:r>
      <w:r w:rsidRPr="00FF2B89">
        <w:rPr>
          <w:rFonts w:ascii="Times New Roman" w:hAnsi="Times New Roman" w:cs="Times New Roman"/>
          <w:i/>
          <w:szCs w:val="21"/>
        </w:rPr>
        <w:t xml:space="preserve"> 6</w:t>
      </w:r>
      <w:r w:rsidRPr="00FF2B89">
        <w:rPr>
          <w:rFonts w:ascii="Times New Roman" w:hAnsi="Times New Roman" w:cs="Times New Roman"/>
          <w:szCs w:val="21"/>
        </w:rPr>
        <w:t>, 28047–28054.</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Dogru, M.; Handloser, M.; Auras, F.; Kunz, T.; Medina, D.; Hartschuh, A.; Knochel, P.; Bein, T., A Photoconductive Thienothiophene-Based Covalent Organic Framework Showing Charge Transfer Towards Included Fullerene.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2013,</w:t>
      </w:r>
      <w:r w:rsidRPr="00FF2B89">
        <w:rPr>
          <w:rFonts w:ascii="Times New Roman" w:hAnsi="Times New Roman" w:cs="Times New Roman"/>
          <w:szCs w:val="21"/>
        </w:rPr>
        <w:t xml:space="preserve"> 52, (10), 2920-2924.</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rPr>
          <w:rFonts w:ascii="Times New Roman" w:hAnsi="Times New Roman" w:cs="Times New Roman"/>
          <w:szCs w:val="21"/>
        </w:rPr>
      </w:pPr>
      <w:r w:rsidRPr="00FF2B89">
        <w:rPr>
          <w:rFonts w:ascii="Times New Roman" w:hAnsi="Times New Roman" w:cs="Times New Roman"/>
          <w:szCs w:val="21"/>
        </w:rPr>
        <w:t xml:space="preserve">Cai, S.; Zhang, Y.; Pun, A. B.; He, B.; Yang, J.; Toma, F. M.; Sharp, I. D.; Yaghi, O. M.; Fan, J.; Zheng, S.; Zhang, W.; Liu, Y., Tunable Electrical Conductivity in Oriented Thin Films of Tetrathiafulvalene-Based Covalent Organic Framework. </w:t>
      </w:r>
      <w:r w:rsidRPr="00FF2B89">
        <w:rPr>
          <w:rFonts w:ascii="Times New Roman" w:hAnsi="Times New Roman" w:cs="Times New Roman"/>
          <w:i/>
          <w:iCs/>
          <w:szCs w:val="21"/>
        </w:rPr>
        <w:t>Chem. Sci.</w:t>
      </w:r>
      <w:r w:rsidRPr="00FF2B89">
        <w:rPr>
          <w:rFonts w:ascii="Times New Roman" w:hAnsi="Times New Roman" w:cs="Times New Roman"/>
          <w:szCs w:val="21"/>
        </w:rPr>
        <w:t xml:space="preserve"> </w:t>
      </w:r>
      <w:r w:rsidRPr="00FF2B89">
        <w:rPr>
          <w:rFonts w:ascii="Times New Roman" w:hAnsi="Times New Roman" w:cs="Times New Roman"/>
          <w:b/>
          <w:bCs/>
          <w:szCs w:val="21"/>
        </w:rPr>
        <w:t>2014,</w:t>
      </w:r>
      <w:r w:rsidRPr="00FF2B89">
        <w:rPr>
          <w:rFonts w:ascii="Times New Roman" w:hAnsi="Times New Roman" w:cs="Times New Roman"/>
          <w:szCs w:val="21"/>
        </w:rPr>
        <w:t xml:space="preserve"> 5, (12), 4693-4700.</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Yang, H.; Zhang, S.; Han, L.; Zhang, Z.; Xue, Z.; Gao, J.; Li, Y.; Huang, C.; Yi, Y.; Liu, H.; Li, Y., High Conductive Two-Dimensional Covalent Organic Framework for Lithium Storage with Large Capacity. </w:t>
      </w:r>
      <w:r w:rsidRPr="00FF2B89">
        <w:rPr>
          <w:rFonts w:ascii="Times New Roman" w:hAnsi="Times New Roman" w:cs="Times New Roman"/>
          <w:i/>
          <w:iCs/>
          <w:szCs w:val="21"/>
        </w:rPr>
        <w:t>ACS App. Mater. Inter.</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8, (8), 5366-5375.</w:t>
      </w:r>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r w:rsidRPr="00FF2B89">
        <w:rPr>
          <w:rFonts w:ascii="Times New Roman" w:hAnsi="Times New Roman" w:cs="Times New Roman"/>
          <w:szCs w:val="21"/>
        </w:rPr>
        <w:t xml:space="preserve">Spitler, E. L.; Colson, J. W.; Uribe-Romo, F. J.; Woll, A. R.; Giovino, M. R.; Saldivar, A.; Dichtel, W. R., Lattice Expansion of Highly Oriented 2D Phthalocyanine Covalent Organic Framework Films. </w:t>
      </w:r>
      <w:r w:rsidRPr="00FF2B89">
        <w:rPr>
          <w:rFonts w:ascii="Times New Roman" w:hAnsi="Times New Roman" w:cs="Times New Roman"/>
          <w:i/>
          <w:iCs/>
          <w:szCs w:val="21"/>
        </w:rPr>
        <w:t>Angew. Chem. Int. Ed.</w:t>
      </w:r>
      <w:r w:rsidRPr="00FF2B89">
        <w:rPr>
          <w:rFonts w:ascii="Times New Roman" w:hAnsi="Times New Roman" w:cs="Times New Roman"/>
          <w:szCs w:val="21"/>
        </w:rPr>
        <w:t xml:space="preserve"> </w:t>
      </w:r>
      <w:r w:rsidRPr="00FF2B89">
        <w:rPr>
          <w:rFonts w:ascii="Times New Roman" w:hAnsi="Times New Roman" w:cs="Times New Roman"/>
          <w:b/>
          <w:bCs/>
          <w:szCs w:val="21"/>
        </w:rPr>
        <w:t>2012,</w:t>
      </w:r>
      <w:r w:rsidRPr="00FF2B89">
        <w:rPr>
          <w:rFonts w:ascii="Times New Roman" w:hAnsi="Times New Roman" w:cs="Times New Roman"/>
          <w:szCs w:val="21"/>
        </w:rPr>
        <w:t xml:space="preserve"> 51, (11), 2623-2627.</w:t>
      </w:r>
    </w:p>
    <w:p w:rsidR="00900884" w:rsidRPr="00FF2B89" w:rsidRDefault="00900884" w:rsidP="00900884">
      <w:pPr>
        <w:pStyle w:val="ListParagraph"/>
        <w:widowControl/>
        <w:numPr>
          <w:ilvl w:val="0"/>
          <w:numId w:val="14"/>
        </w:numPr>
        <w:autoSpaceDE w:val="0"/>
        <w:autoSpaceDN w:val="0"/>
        <w:adjustRightInd w:val="0"/>
        <w:spacing w:after="200" w:line="360" w:lineRule="auto"/>
        <w:ind w:left="0" w:firstLineChars="0" w:firstLine="0"/>
        <w:jc w:val="left"/>
        <w:rPr>
          <w:rFonts w:ascii="Times New Roman" w:hAnsi="Times New Roman" w:cs="Times New Roman"/>
          <w:szCs w:val="21"/>
        </w:rPr>
      </w:pPr>
      <w:bookmarkStart w:id="23" w:name="_neb4E1C3870_8CEE_4F51_B6F1_F5B2A57AC396"/>
      <w:r w:rsidRPr="00FF2B89">
        <w:rPr>
          <w:rFonts w:ascii="Times New Roman" w:hAnsi="Times New Roman" w:cs="Times New Roman"/>
          <w:szCs w:val="21"/>
        </w:rPr>
        <w:t xml:space="preserve">Bai, L.; Gao, Q.; Zhao, Y., Two fully conjugated covalent organic frameworks as anode materials for lithium ion batteries. </w:t>
      </w:r>
      <w:r w:rsidRPr="00FF2B89">
        <w:rPr>
          <w:rFonts w:ascii="Times New Roman" w:hAnsi="Times New Roman" w:cs="Times New Roman"/>
          <w:i/>
          <w:iCs/>
          <w:szCs w:val="21"/>
        </w:rPr>
        <w:t>J. Mater. Chem. A</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4, (37), 14106-14110.</w:t>
      </w:r>
      <w:bookmarkEnd w:id="23"/>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24" w:name="_neb7A02B3EC_90DC_44BA_8755_3EAF93AE5CC1"/>
      <w:r w:rsidRPr="00FF2B89">
        <w:rPr>
          <w:rFonts w:ascii="Times New Roman" w:hAnsi="Times New Roman" w:cs="Times New Roman"/>
          <w:szCs w:val="21"/>
        </w:rPr>
        <w:t xml:space="preserve">Vyas, V. S.; Vishwakarma, M.; Moudrakovski, I.; Haase, F.; Savasci, G.; Ochsenfeld, C.; Spatz, J. P.; Lotsch, B. V., Exploiting Noncovalent Interactions in an Imine-Based Covalent Organic Framework for Quercetin Delivery. </w:t>
      </w:r>
      <w:r w:rsidRPr="00FF2B89">
        <w:rPr>
          <w:rFonts w:ascii="Times New Roman" w:hAnsi="Times New Roman" w:cs="Times New Roman"/>
          <w:i/>
          <w:iCs/>
          <w:szCs w:val="21"/>
        </w:rPr>
        <w:t>Adv. Mater.</w:t>
      </w:r>
      <w:r w:rsidRPr="00FF2B89">
        <w:rPr>
          <w:rFonts w:ascii="Times New Roman" w:hAnsi="Times New Roman" w:cs="Times New Roman"/>
          <w:szCs w:val="21"/>
        </w:rPr>
        <w:t xml:space="preserve"> </w:t>
      </w:r>
      <w:r w:rsidRPr="00FF2B89">
        <w:rPr>
          <w:rFonts w:ascii="Times New Roman" w:hAnsi="Times New Roman" w:cs="Times New Roman"/>
          <w:b/>
          <w:bCs/>
          <w:szCs w:val="21"/>
        </w:rPr>
        <w:t>2016,</w:t>
      </w:r>
      <w:r w:rsidRPr="00FF2B89">
        <w:rPr>
          <w:rFonts w:ascii="Times New Roman" w:hAnsi="Times New Roman" w:cs="Times New Roman"/>
          <w:szCs w:val="21"/>
        </w:rPr>
        <w:t xml:space="preserve"> 28, (39), 8749-8754.</w:t>
      </w:r>
      <w:bookmarkEnd w:id="24"/>
    </w:p>
    <w:p w:rsidR="00900884" w:rsidRPr="00FF2B89" w:rsidRDefault="00900884" w:rsidP="00900884">
      <w:pPr>
        <w:pStyle w:val="EndnoteText"/>
        <w:widowControl/>
        <w:numPr>
          <w:ilvl w:val="0"/>
          <w:numId w:val="14"/>
        </w:numPr>
        <w:spacing w:after="200" w:line="360" w:lineRule="auto"/>
        <w:ind w:left="0" w:firstLine="0"/>
        <w:jc w:val="both"/>
        <w:rPr>
          <w:rFonts w:ascii="Times New Roman" w:hAnsi="Times New Roman" w:cs="Times New Roman"/>
          <w:szCs w:val="21"/>
        </w:rPr>
      </w:pPr>
      <w:bookmarkStart w:id="25" w:name="_nebEDAEE5E4_AD77_4AB8_87D9_C981C93C010C"/>
      <w:r w:rsidRPr="00FF2B89">
        <w:rPr>
          <w:rFonts w:ascii="Times New Roman" w:hAnsi="Times New Roman" w:cs="Times New Roman"/>
          <w:szCs w:val="21"/>
        </w:rPr>
        <w:t xml:space="preserve">Peng, Y.; Wong, W. K.; Hu, Z.; Cheng, Y.; Yuan, D.; Khan, S. A.; Zhao, D., Room temperature batch and continuous flow synthesis of water-stable covalent organic frameworks (COFs). </w:t>
      </w:r>
      <w:r w:rsidRPr="00FF2B89">
        <w:rPr>
          <w:rFonts w:ascii="Times New Roman" w:hAnsi="Times New Roman" w:cs="Times New Roman"/>
          <w:i/>
          <w:iCs/>
          <w:szCs w:val="21"/>
        </w:rPr>
        <w:t xml:space="preserve">Chem. Mater. </w:t>
      </w:r>
      <w:r w:rsidRPr="00FF2B89">
        <w:rPr>
          <w:rFonts w:ascii="Times New Roman" w:hAnsi="Times New Roman" w:cs="Times New Roman"/>
          <w:b/>
          <w:bCs/>
          <w:szCs w:val="21"/>
        </w:rPr>
        <w:t>2016,</w:t>
      </w:r>
      <w:r w:rsidRPr="00FF2B89">
        <w:rPr>
          <w:rFonts w:ascii="Times New Roman" w:hAnsi="Times New Roman" w:cs="Times New Roman"/>
          <w:szCs w:val="21"/>
        </w:rPr>
        <w:t xml:space="preserve"> 28, (14), 5095-5101.</w:t>
      </w:r>
      <w:bookmarkEnd w:id="25"/>
    </w:p>
    <w:p w:rsidR="00900884" w:rsidRPr="00FF2B89" w:rsidRDefault="00900884" w:rsidP="00900884">
      <w:pPr>
        <w:pStyle w:val="TFReferencesSection"/>
        <w:numPr>
          <w:ilvl w:val="0"/>
          <w:numId w:val="14"/>
        </w:numPr>
        <w:spacing w:after="0" w:line="360" w:lineRule="auto"/>
        <w:ind w:left="0" w:firstLine="0"/>
        <w:rPr>
          <w:rFonts w:ascii="Times New Roman" w:hAnsi="Times New Roman"/>
          <w:sz w:val="21"/>
          <w:szCs w:val="21"/>
        </w:rPr>
      </w:pPr>
      <w:r w:rsidRPr="00FF2B89">
        <w:rPr>
          <w:rFonts w:ascii="Times New Roman" w:hAnsi="Times New Roman"/>
          <w:sz w:val="21"/>
          <w:szCs w:val="21"/>
        </w:rPr>
        <w:t>Martin</w:t>
      </w:r>
      <w:r w:rsidRPr="00FF2B89">
        <w:rPr>
          <w:rFonts w:ascii="Times New Roman" w:hAnsi="Times New Roman" w:hint="eastAsia"/>
          <w:sz w:val="21"/>
          <w:szCs w:val="21"/>
          <w:lang w:eastAsia="zh-CN"/>
        </w:rPr>
        <w:t>, R. L.</w:t>
      </w:r>
      <w:r w:rsidRPr="00FF2B89">
        <w:rPr>
          <w:rFonts w:ascii="Times New Roman" w:hAnsi="Times New Roman"/>
          <w:sz w:val="21"/>
          <w:szCs w:val="21"/>
        </w:rPr>
        <w:t xml:space="preserve">; </w:t>
      </w:r>
      <w:hyperlink r:id="rId48" w:tooltip="查找此作者的更多记录" w:history="1">
        <w:r w:rsidRPr="00FF2B89">
          <w:rPr>
            <w:rStyle w:val="Hyperlink"/>
            <w:rFonts w:ascii="Times New Roman" w:hAnsi="Times New Roman"/>
            <w:color w:val="auto"/>
            <w:sz w:val="21"/>
            <w:szCs w:val="21"/>
            <w:u w:val="none"/>
          </w:rPr>
          <w:t>Haranczyk, M</w:t>
        </w:r>
      </w:hyperlink>
      <w:r w:rsidRPr="00FF2B89">
        <w:rPr>
          <w:rFonts w:ascii="Times New Roman" w:hAnsi="Times New Roman"/>
          <w:sz w:val="21"/>
          <w:szCs w:val="21"/>
        </w:rPr>
        <w:t>. Construction and characterization of structure models of crystalline</w:t>
      </w:r>
      <w:r w:rsidRPr="00FF2B89">
        <w:rPr>
          <w:rFonts w:ascii="Times New Roman" w:hAnsi="Times New Roman"/>
          <w:sz w:val="21"/>
          <w:szCs w:val="21"/>
          <w:lang w:eastAsia="zh-CN"/>
        </w:rPr>
        <w:t xml:space="preserve"> </w:t>
      </w:r>
      <w:r w:rsidRPr="00FF2B89">
        <w:rPr>
          <w:rFonts w:ascii="Times New Roman" w:hAnsi="Times New Roman"/>
          <w:sz w:val="21"/>
          <w:szCs w:val="21"/>
        </w:rPr>
        <w:t xml:space="preserve">porous polymers. </w:t>
      </w:r>
      <w:r w:rsidRPr="00FF2B89">
        <w:rPr>
          <w:rFonts w:ascii="Times New Roman" w:hAnsi="Times New Roman"/>
          <w:i/>
          <w:sz w:val="21"/>
          <w:szCs w:val="21"/>
        </w:rPr>
        <w:t>Cryst. Growth Des.</w:t>
      </w:r>
      <w:r w:rsidRPr="00FF2B89">
        <w:rPr>
          <w:rFonts w:ascii="Times New Roman" w:hAnsi="Times New Roman"/>
          <w:b/>
          <w:i/>
          <w:sz w:val="21"/>
          <w:szCs w:val="21"/>
        </w:rPr>
        <w:t xml:space="preserve"> </w:t>
      </w:r>
      <w:r w:rsidRPr="00FF2B89">
        <w:rPr>
          <w:rFonts w:ascii="Times New Roman" w:hAnsi="Times New Roman"/>
          <w:b/>
          <w:sz w:val="21"/>
          <w:szCs w:val="21"/>
        </w:rPr>
        <w:t>2014</w:t>
      </w:r>
      <w:r w:rsidRPr="00FF2B89">
        <w:rPr>
          <w:rFonts w:ascii="Times New Roman" w:hAnsi="Times New Roman"/>
          <w:sz w:val="21"/>
          <w:szCs w:val="21"/>
        </w:rPr>
        <w:t xml:space="preserve">, </w:t>
      </w:r>
      <w:r w:rsidRPr="00FF2B89">
        <w:rPr>
          <w:rFonts w:ascii="Times New Roman" w:hAnsi="Times New Roman" w:hint="eastAsia"/>
          <w:sz w:val="21"/>
          <w:szCs w:val="21"/>
          <w:lang w:eastAsia="zh-CN"/>
        </w:rPr>
        <w:t>(</w:t>
      </w:r>
      <w:r w:rsidRPr="00FF2B89">
        <w:rPr>
          <w:rFonts w:ascii="Times New Roman" w:hAnsi="Times New Roman"/>
          <w:sz w:val="21"/>
          <w:szCs w:val="21"/>
        </w:rPr>
        <w:t>14</w:t>
      </w:r>
      <w:r w:rsidRPr="00FF2B89">
        <w:rPr>
          <w:rFonts w:ascii="Times New Roman" w:hAnsi="Times New Roman" w:hint="eastAsia"/>
          <w:sz w:val="21"/>
          <w:szCs w:val="21"/>
          <w:lang w:eastAsia="zh-CN"/>
        </w:rPr>
        <w:t>)</w:t>
      </w:r>
      <w:r w:rsidRPr="00FF2B89">
        <w:rPr>
          <w:rFonts w:ascii="Times New Roman" w:hAnsi="Times New Roman"/>
          <w:sz w:val="21"/>
          <w:szCs w:val="21"/>
        </w:rPr>
        <w:t>, 2431−2440</w:t>
      </w:r>
      <w:r w:rsidRPr="00FF2B89">
        <w:rPr>
          <w:rFonts w:ascii="Times New Roman" w:hAnsi="Times New Roman" w:hint="eastAsia"/>
          <w:sz w:val="21"/>
          <w:szCs w:val="21"/>
          <w:lang w:eastAsia="zh-CN"/>
        </w:rPr>
        <w:t>.</w:t>
      </w:r>
    </w:p>
    <w:p w:rsidR="00900884" w:rsidRPr="00FF2B89" w:rsidRDefault="00587EA4" w:rsidP="00900884">
      <w:pPr>
        <w:pStyle w:val="TFReferencesSection"/>
        <w:numPr>
          <w:ilvl w:val="0"/>
          <w:numId w:val="14"/>
        </w:numPr>
        <w:spacing w:line="360" w:lineRule="auto"/>
        <w:ind w:left="0" w:firstLine="0"/>
        <w:rPr>
          <w:rFonts w:ascii="Times New Roman" w:hAnsi="Times New Roman"/>
          <w:sz w:val="21"/>
          <w:szCs w:val="21"/>
        </w:rPr>
      </w:pPr>
      <w:hyperlink r:id="rId49" w:history="1">
        <w:r w:rsidR="00900884" w:rsidRPr="00FF2B89">
          <w:rPr>
            <w:rStyle w:val="Hyperlink"/>
            <w:rFonts w:ascii="Times New Roman" w:hAnsi="Times New Roman"/>
            <w:bCs/>
            <w:color w:val="auto"/>
            <w:sz w:val="21"/>
            <w:szCs w:val="21"/>
            <w:u w:val="none"/>
          </w:rPr>
          <w:t>Rappe</w:t>
        </w:r>
      </w:hyperlink>
      <w:r w:rsidR="00900884" w:rsidRPr="00FF2B89">
        <w:rPr>
          <w:rStyle w:val="nlmx"/>
          <w:rFonts w:ascii="Times New Roman" w:hAnsi="Times New Roman"/>
          <w:bCs/>
          <w:sz w:val="21"/>
          <w:szCs w:val="21"/>
        </w:rPr>
        <w:t>,</w:t>
      </w:r>
      <w:r w:rsidR="00900884" w:rsidRPr="00FF2B89">
        <w:rPr>
          <w:rStyle w:val="apple-converted-space"/>
          <w:rFonts w:ascii="Times New Roman" w:hAnsi="Times New Roman"/>
          <w:bCs/>
          <w:sz w:val="21"/>
          <w:szCs w:val="21"/>
        </w:rPr>
        <w:t xml:space="preserve"> A. K.; </w:t>
      </w:r>
      <w:hyperlink r:id="rId50" w:history="1">
        <w:r w:rsidR="00900884" w:rsidRPr="00FF2B89">
          <w:rPr>
            <w:rStyle w:val="Hyperlink"/>
            <w:rFonts w:ascii="Times New Roman" w:hAnsi="Times New Roman"/>
            <w:bCs/>
            <w:color w:val="auto"/>
            <w:sz w:val="21"/>
            <w:szCs w:val="21"/>
            <w:u w:val="none"/>
          </w:rPr>
          <w:t xml:space="preserve"> Casewit</w:t>
        </w:r>
      </w:hyperlink>
      <w:r w:rsidR="00900884" w:rsidRPr="00FF2B89">
        <w:rPr>
          <w:rStyle w:val="nlmx"/>
          <w:rFonts w:ascii="Times New Roman" w:hAnsi="Times New Roman"/>
          <w:bCs/>
          <w:sz w:val="21"/>
          <w:szCs w:val="21"/>
        </w:rPr>
        <w:t>,</w:t>
      </w:r>
      <w:r w:rsidR="00900884" w:rsidRPr="00FF2B89">
        <w:rPr>
          <w:rFonts w:ascii="Times New Roman" w:hAnsi="Times New Roman"/>
          <w:sz w:val="21"/>
          <w:szCs w:val="21"/>
        </w:rPr>
        <w:t xml:space="preserve"> </w:t>
      </w:r>
      <w:r w:rsidR="00900884" w:rsidRPr="00FF2B89">
        <w:rPr>
          <w:rStyle w:val="nlmx"/>
          <w:rFonts w:ascii="Times New Roman" w:hAnsi="Times New Roman"/>
          <w:bCs/>
          <w:sz w:val="21"/>
          <w:szCs w:val="21"/>
        </w:rPr>
        <w:t>C. J.;</w:t>
      </w:r>
      <w:r w:rsidR="00900884" w:rsidRPr="00FF2B89">
        <w:rPr>
          <w:rStyle w:val="apple-converted-space"/>
          <w:rFonts w:ascii="Times New Roman" w:hAnsi="Times New Roman"/>
          <w:bCs/>
          <w:sz w:val="21"/>
          <w:szCs w:val="21"/>
        </w:rPr>
        <w:t> </w:t>
      </w:r>
      <w:hyperlink r:id="rId51" w:history="1">
        <w:r w:rsidR="00900884" w:rsidRPr="00FF2B89">
          <w:rPr>
            <w:rStyle w:val="Hyperlink"/>
            <w:rFonts w:ascii="Times New Roman" w:hAnsi="Times New Roman"/>
            <w:bCs/>
            <w:color w:val="auto"/>
            <w:sz w:val="21"/>
            <w:szCs w:val="21"/>
            <w:u w:val="none"/>
          </w:rPr>
          <w:t xml:space="preserve"> Colwell</w:t>
        </w:r>
      </w:hyperlink>
      <w:r w:rsidR="00900884" w:rsidRPr="00FF2B89">
        <w:rPr>
          <w:rStyle w:val="nlmx"/>
          <w:rFonts w:ascii="Times New Roman" w:hAnsi="Times New Roman"/>
          <w:bCs/>
          <w:sz w:val="21"/>
          <w:szCs w:val="21"/>
        </w:rPr>
        <w:t>,</w:t>
      </w:r>
      <w:r w:rsidR="00900884" w:rsidRPr="00FF2B89">
        <w:rPr>
          <w:rFonts w:ascii="Times New Roman" w:hAnsi="Times New Roman"/>
          <w:sz w:val="21"/>
          <w:szCs w:val="21"/>
        </w:rPr>
        <w:t xml:space="preserve"> </w:t>
      </w:r>
      <w:r w:rsidR="00900884" w:rsidRPr="00FF2B89">
        <w:rPr>
          <w:rStyle w:val="nlmx"/>
          <w:rFonts w:ascii="Times New Roman" w:hAnsi="Times New Roman"/>
          <w:bCs/>
          <w:sz w:val="21"/>
          <w:szCs w:val="21"/>
        </w:rPr>
        <w:t>K. S.;</w:t>
      </w:r>
      <w:r w:rsidR="00900884" w:rsidRPr="00FF2B89">
        <w:rPr>
          <w:rStyle w:val="apple-converted-space"/>
          <w:rFonts w:ascii="Times New Roman" w:hAnsi="Times New Roman"/>
          <w:bCs/>
          <w:sz w:val="21"/>
          <w:szCs w:val="21"/>
        </w:rPr>
        <w:t> </w:t>
      </w:r>
      <w:hyperlink r:id="rId52" w:history="1">
        <w:r w:rsidR="00900884" w:rsidRPr="00FF2B89">
          <w:rPr>
            <w:rStyle w:val="Hyperlink"/>
            <w:rFonts w:ascii="Times New Roman" w:hAnsi="Times New Roman"/>
            <w:bCs/>
            <w:color w:val="auto"/>
            <w:sz w:val="21"/>
            <w:szCs w:val="21"/>
            <w:u w:val="none"/>
          </w:rPr>
          <w:t xml:space="preserve"> Goddard</w:t>
        </w:r>
      </w:hyperlink>
      <w:r w:rsidR="00900884" w:rsidRPr="00FF2B89">
        <w:rPr>
          <w:rStyle w:val="hlfld-contribauthor"/>
          <w:rFonts w:ascii="Times New Roman" w:hAnsi="Times New Roman"/>
          <w:bCs/>
          <w:sz w:val="21"/>
          <w:szCs w:val="21"/>
        </w:rPr>
        <w:t>III</w:t>
      </w:r>
      <w:r w:rsidR="00900884" w:rsidRPr="00FF2B89">
        <w:rPr>
          <w:rStyle w:val="nlmx"/>
          <w:rFonts w:ascii="Times New Roman" w:hAnsi="Times New Roman"/>
          <w:bCs/>
          <w:sz w:val="21"/>
          <w:szCs w:val="21"/>
        </w:rPr>
        <w:t>,</w:t>
      </w:r>
      <w:r w:rsidR="00900884" w:rsidRPr="00FF2B89">
        <w:rPr>
          <w:rFonts w:ascii="Times New Roman" w:hAnsi="Times New Roman"/>
          <w:sz w:val="21"/>
          <w:szCs w:val="21"/>
        </w:rPr>
        <w:t xml:space="preserve"> </w:t>
      </w:r>
      <w:r w:rsidR="00900884" w:rsidRPr="00FF2B89">
        <w:rPr>
          <w:rStyle w:val="nlmx"/>
          <w:rFonts w:ascii="Times New Roman" w:hAnsi="Times New Roman"/>
          <w:bCs/>
          <w:sz w:val="21"/>
          <w:szCs w:val="21"/>
        </w:rPr>
        <w:t>W. A.;</w:t>
      </w:r>
      <w:r w:rsidR="00900884" w:rsidRPr="00FF2B89">
        <w:rPr>
          <w:rStyle w:val="apple-converted-space"/>
          <w:rFonts w:ascii="Times New Roman" w:hAnsi="Times New Roman"/>
          <w:bCs/>
          <w:sz w:val="21"/>
          <w:szCs w:val="21"/>
        </w:rPr>
        <w:t> </w:t>
      </w:r>
      <w:hyperlink r:id="rId53" w:history="1">
        <w:r w:rsidR="00900884" w:rsidRPr="00FF2B89">
          <w:rPr>
            <w:rStyle w:val="Hyperlink"/>
            <w:rFonts w:ascii="Times New Roman" w:hAnsi="Times New Roman"/>
            <w:bCs/>
            <w:color w:val="auto"/>
            <w:sz w:val="21"/>
            <w:szCs w:val="21"/>
            <w:u w:val="none"/>
          </w:rPr>
          <w:t>Skiff</w:t>
        </w:r>
      </w:hyperlink>
      <w:r w:rsidR="00900884" w:rsidRPr="00FF2B89">
        <w:rPr>
          <w:rStyle w:val="hlfld-contribauthor"/>
          <w:rFonts w:ascii="Times New Roman" w:hAnsi="Times New Roman"/>
          <w:bCs/>
          <w:sz w:val="21"/>
          <w:szCs w:val="21"/>
        </w:rPr>
        <w:t>,</w:t>
      </w:r>
      <w:r w:rsidR="00900884" w:rsidRPr="00FF2B89">
        <w:rPr>
          <w:rFonts w:ascii="Times New Roman" w:hAnsi="Times New Roman"/>
          <w:sz w:val="21"/>
          <w:szCs w:val="21"/>
        </w:rPr>
        <w:t xml:space="preserve"> W. M. UFF, a full periodic table force field for molecular mechanics and molecular dynamics simulations. </w:t>
      </w:r>
      <w:r w:rsidR="00900884" w:rsidRPr="00FF2B89">
        <w:rPr>
          <w:rFonts w:ascii="Times New Roman" w:hAnsi="Times New Roman"/>
          <w:i/>
          <w:sz w:val="21"/>
          <w:szCs w:val="21"/>
        </w:rPr>
        <w:t>J. Am. Chem. Soc.</w:t>
      </w:r>
      <w:r w:rsidR="00900884" w:rsidRPr="00FF2B89">
        <w:rPr>
          <w:rFonts w:ascii="Times New Roman" w:hAnsi="Times New Roman"/>
          <w:sz w:val="21"/>
          <w:szCs w:val="21"/>
        </w:rPr>
        <w:t xml:space="preserve"> </w:t>
      </w:r>
      <w:r w:rsidR="00900884" w:rsidRPr="00FF2B89">
        <w:rPr>
          <w:rFonts w:ascii="Times New Roman" w:hAnsi="Times New Roman"/>
          <w:b/>
          <w:sz w:val="21"/>
          <w:szCs w:val="21"/>
        </w:rPr>
        <w:t>1992</w:t>
      </w:r>
      <w:r w:rsidR="00900884" w:rsidRPr="00FF2B89">
        <w:rPr>
          <w:rFonts w:ascii="Times New Roman" w:hAnsi="Times New Roman"/>
          <w:sz w:val="21"/>
          <w:szCs w:val="21"/>
        </w:rPr>
        <w:t xml:space="preserve">, </w:t>
      </w:r>
      <w:r w:rsidR="00900884" w:rsidRPr="00FF2B89">
        <w:rPr>
          <w:rFonts w:ascii="Times New Roman" w:hAnsi="Times New Roman" w:hint="eastAsia"/>
          <w:sz w:val="21"/>
          <w:szCs w:val="21"/>
          <w:lang w:eastAsia="zh-CN"/>
        </w:rPr>
        <w:t>(</w:t>
      </w:r>
      <w:r w:rsidR="00900884" w:rsidRPr="00FF2B89">
        <w:rPr>
          <w:rFonts w:ascii="Times New Roman" w:hAnsi="Times New Roman"/>
          <w:sz w:val="21"/>
          <w:szCs w:val="21"/>
        </w:rPr>
        <w:t>114</w:t>
      </w:r>
      <w:r w:rsidR="00900884" w:rsidRPr="00FF2B89">
        <w:rPr>
          <w:rFonts w:ascii="Times New Roman" w:hAnsi="Times New Roman" w:hint="eastAsia"/>
          <w:sz w:val="21"/>
          <w:szCs w:val="21"/>
          <w:lang w:eastAsia="zh-CN"/>
        </w:rPr>
        <w:t>)</w:t>
      </w:r>
      <w:r w:rsidR="00900884" w:rsidRPr="00FF2B89">
        <w:rPr>
          <w:rFonts w:ascii="Times New Roman" w:hAnsi="Times New Roman"/>
          <w:sz w:val="21"/>
          <w:szCs w:val="21"/>
        </w:rPr>
        <w:t>, 10024–10035.</w:t>
      </w:r>
    </w:p>
    <w:p w:rsidR="00900884" w:rsidRPr="00FF2B89" w:rsidRDefault="00900884" w:rsidP="00900884">
      <w:pPr>
        <w:pStyle w:val="TFReferencesSection"/>
        <w:numPr>
          <w:ilvl w:val="0"/>
          <w:numId w:val="14"/>
        </w:numPr>
        <w:spacing w:line="360" w:lineRule="auto"/>
        <w:ind w:left="0" w:firstLine="0"/>
        <w:rPr>
          <w:rFonts w:ascii="Times New Roman" w:hAnsi="Times New Roman"/>
          <w:sz w:val="21"/>
          <w:szCs w:val="21"/>
        </w:rPr>
      </w:pPr>
      <w:r w:rsidRPr="00FF2B89">
        <w:rPr>
          <w:rFonts w:ascii="Times New Roman" w:hAnsi="Times New Roman"/>
          <w:sz w:val="21"/>
          <w:szCs w:val="21"/>
        </w:rPr>
        <w:t xml:space="preserve">Mayo, S. L.; Olafson, B. D.; Goddard, W. A. Dreiding: a generic force field for molecular simulations. </w:t>
      </w:r>
      <w:r w:rsidRPr="00FF2B89">
        <w:rPr>
          <w:rFonts w:ascii="Times New Roman" w:hAnsi="Times New Roman"/>
          <w:i/>
          <w:sz w:val="21"/>
          <w:szCs w:val="21"/>
        </w:rPr>
        <w:t>J. Phys. Chem. C</w:t>
      </w:r>
      <w:r w:rsidRPr="00FF2B89">
        <w:rPr>
          <w:rFonts w:ascii="Times New Roman" w:hAnsi="Times New Roman"/>
          <w:sz w:val="21"/>
          <w:szCs w:val="21"/>
        </w:rPr>
        <w:t xml:space="preserve"> </w:t>
      </w:r>
      <w:r w:rsidRPr="00FF2B89">
        <w:rPr>
          <w:rFonts w:ascii="Times New Roman" w:hAnsi="Times New Roman"/>
          <w:b/>
          <w:sz w:val="21"/>
          <w:szCs w:val="21"/>
        </w:rPr>
        <w:t>1990</w:t>
      </w:r>
      <w:r w:rsidRPr="00FF2B89">
        <w:rPr>
          <w:rFonts w:ascii="Times New Roman" w:hAnsi="Times New Roman"/>
          <w:sz w:val="21"/>
          <w:szCs w:val="21"/>
        </w:rPr>
        <w:t xml:space="preserve">, </w:t>
      </w:r>
      <w:r w:rsidRPr="00FF2B89">
        <w:rPr>
          <w:rFonts w:ascii="Times New Roman" w:hAnsi="Times New Roman" w:hint="eastAsia"/>
          <w:sz w:val="21"/>
          <w:szCs w:val="21"/>
          <w:lang w:eastAsia="zh-CN"/>
        </w:rPr>
        <w:t>(</w:t>
      </w:r>
      <w:r w:rsidRPr="00FF2B89">
        <w:rPr>
          <w:rFonts w:ascii="Times New Roman" w:hAnsi="Times New Roman"/>
          <w:sz w:val="21"/>
          <w:szCs w:val="21"/>
        </w:rPr>
        <w:t>94</w:t>
      </w:r>
      <w:r w:rsidRPr="00FF2B89">
        <w:rPr>
          <w:rFonts w:ascii="Times New Roman" w:hAnsi="Times New Roman" w:hint="eastAsia"/>
          <w:sz w:val="21"/>
          <w:szCs w:val="21"/>
          <w:lang w:eastAsia="zh-CN"/>
        </w:rPr>
        <w:t>)</w:t>
      </w:r>
      <w:r w:rsidRPr="00FF2B89">
        <w:rPr>
          <w:rFonts w:ascii="Times New Roman" w:hAnsi="Times New Roman"/>
          <w:sz w:val="21"/>
          <w:szCs w:val="21"/>
        </w:rPr>
        <w:t>, 8897–8909.</w:t>
      </w:r>
    </w:p>
    <w:p w:rsidR="00900884" w:rsidRPr="00FF2B89" w:rsidRDefault="00900884" w:rsidP="00900884">
      <w:pPr>
        <w:pStyle w:val="ListParagraph"/>
        <w:widowControl/>
        <w:numPr>
          <w:ilvl w:val="0"/>
          <w:numId w:val="14"/>
        </w:numPr>
        <w:spacing w:after="200" w:line="276" w:lineRule="auto"/>
        <w:ind w:left="0" w:firstLineChars="0" w:firstLine="0"/>
        <w:rPr>
          <w:rFonts w:ascii="Times New Roman" w:eastAsia="SimSun" w:hAnsi="Times New Roman" w:cs="Times New Roman"/>
          <w:szCs w:val="21"/>
        </w:rPr>
      </w:pPr>
      <w:r w:rsidRPr="00FF2B89">
        <w:rPr>
          <w:rFonts w:ascii="Times New Roman" w:eastAsia="SimSun" w:hAnsi="Times New Roman" w:cs="Times New Roman"/>
          <w:szCs w:val="21"/>
        </w:rPr>
        <w:t>Furukawa, H.; Yaghi, O. M. Storage of hydrogen, methane, and carbon dioxide in highly porous covalent organic frameworks for clean energy applications.</w:t>
      </w:r>
      <w:r w:rsidRPr="00FF2B89">
        <w:rPr>
          <w:rFonts w:ascii="Times New Roman" w:eastAsia="SimSun" w:hAnsi="Times New Roman" w:cs="Times New Roman"/>
          <w:i/>
          <w:szCs w:val="21"/>
        </w:rPr>
        <w:t xml:space="preserve"> J. Am. Chem. Soc.</w:t>
      </w:r>
      <w:r w:rsidRPr="00FF2B89">
        <w:rPr>
          <w:rFonts w:ascii="Times New Roman" w:eastAsia="SimSun" w:hAnsi="Times New Roman" w:cs="Times New Roman"/>
          <w:szCs w:val="21"/>
        </w:rPr>
        <w:t xml:space="preserve"> </w:t>
      </w:r>
      <w:r w:rsidRPr="00FF2B89">
        <w:rPr>
          <w:rFonts w:ascii="Times New Roman" w:eastAsia="SimSun" w:hAnsi="Times New Roman" w:cs="Times New Roman"/>
          <w:b/>
          <w:szCs w:val="21"/>
        </w:rPr>
        <w:t>2009</w:t>
      </w:r>
      <w:r w:rsidRPr="00FF2B89">
        <w:rPr>
          <w:rFonts w:ascii="Times New Roman" w:eastAsia="SimSun" w:hAnsi="Times New Roman" w:cs="Times New Roman"/>
          <w:szCs w:val="21"/>
        </w:rPr>
        <w:t xml:space="preserve">, </w:t>
      </w:r>
      <w:r w:rsidRPr="00FF2B89">
        <w:rPr>
          <w:rFonts w:ascii="Times New Roman" w:eastAsia="SimSun" w:hAnsi="Times New Roman" w:cs="Times New Roman" w:hint="eastAsia"/>
          <w:szCs w:val="21"/>
        </w:rPr>
        <w:t>(</w:t>
      </w:r>
      <w:r w:rsidRPr="00FF2B89">
        <w:rPr>
          <w:rFonts w:ascii="Times New Roman" w:eastAsia="SimSun" w:hAnsi="Times New Roman" w:cs="Times New Roman"/>
          <w:szCs w:val="21"/>
        </w:rPr>
        <w:t>131</w:t>
      </w:r>
      <w:r w:rsidRPr="00FF2B89">
        <w:rPr>
          <w:rFonts w:ascii="Times New Roman" w:eastAsia="SimSun" w:hAnsi="Times New Roman" w:cs="Times New Roman" w:hint="eastAsia"/>
          <w:szCs w:val="21"/>
        </w:rPr>
        <w:t>)</w:t>
      </w:r>
      <w:r w:rsidRPr="00FF2B89">
        <w:rPr>
          <w:rFonts w:ascii="Times New Roman" w:eastAsia="SimSun" w:hAnsi="Times New Roman" w:cs="Times New Roman"/>
          <w:szCs w:val="21"/>
        </w:rPr>
        <w:t>, 8875-8883.</w:t>
      </w:r>
    </w:p>
    <w:p w:rsidR="00900884" w:rsidRPr="00AA1BD1" w:rsidRDefault="00900884" w:rsidP="00900884">
      <w:pPr>
        <w:pStyle w:val="TFReferencesSection"/>
        <w:spacing w:line="360" w:lineRule="auto"/>
        <w:ind w:firstLine="0"/>
        <w:rPr>
          <w:rFonts w:ascii="Times New Roman" w:hAnsi="Times New Roman"/>
          <w:szCs w:val="24"/>
        </w:rPr>
      </w:pPr>
    </w:p>
    <w:p w:rsidR="00BB7ABD" w:rsidRPr="008665DC" w:rsidRDefault="00BB7ABD" w:rsidP="00900884">
      <w:pPr>
        <w:pStyle w:val="ListParagraph"/>
        <w:widowControl/>
        <w:autoSpaceDE w:val="0"/>
        <w:autoSpaceDN w:val="0"/>
        <w:adjustRightInd w:val="0"/>
        <w:spacing w:line="360" w:lineRule="auto"/>
        <w:ind w:left="480" w:firstLineChars="0" w:firstLine="0"/>
        <w:rPr>
          <w:rFonts w:ascii="Times New Roman" w:hAnsi="Times New Roman" w:cs="Times New Roman"/>
          <w:sz w:val="24"/>
          <w:szCs w:val="24"/>
        </w:rPr>
      </w:pPr>
    </w:p>
    <w:sectPr w:rsidR="00BB7ABD" w:rsidRPr="008665DC" w:rsidSect="00564133">
      <w:pgSz w:w="11906" w:h="16838" w:code="9"/>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18B" w:rsidRDefault="0057318B">
      <w:r>
        <w:separator/>
      </w:r>
    </w:p>
  </w:endnote>
  <w:endnote w:type="continuationSeparator" w:id="0">
    <w:p w:rsidR="0057318B" w:rsidRDefault="005731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Times">
    <w:panose1 w:val="00000500000000000000"/>
    <w:charset w:val="00"/>
    <w:family w:val="roman"/>
    <w:notTrueType/>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no Pro">
    <w:altName w:val="Constantia"/>
    <w:panose1 w:val="00000000000000000000"/>
    <w:charset w:val="00"/>
    <w:family w:val="roman"/>
    <w:notTrueType/>
    <w:pitch w:val="variable"/>
    <w:sig w:usb0="00000001" w:usb1="00000001"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楷体">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944" w:rsidRDefault="00587EA4">
    <w:pPr>
      <w:pStyle w:val="Footer"/>
      <w:framePr w:wrap="around" w:vAnchor="text" w:hAnchor="margin" w:xAlign="right" w:y="1"/>
      <w:rPr>
        <w:rStyle w:val="PageNumber"/>
      </w:rPr>
    </w:pPr>
    <w:r>
      <w:rPr>
        <w:rStyle w:val="PageNumber"/>
      </w:rPr>
      <w:fldChar w:fldCharType="begin"/>
    </w:r>
    <w:r w:rsidR="00045944">
      <w:rPr>
        <w:rStyle w:val="PageNumber"/>
      </w:rPr>
      <w:instrText xml:space="preserve">PAGE  </w:instrText>
    </w:r>
    <w:r>
      <w:rPr>
        <w:rStyle w:val="PageNumber"/>
      </w:rPr>
      <w:fldChar w:fldCharType="separate"/>
    </w:r>
    <w:r w:rsidR="00045944">
      <w:rPr>
        <w:rStyle w:val="PageNumber"/>
        <w:noProof/>
      </w:rPr>
      <w:t>1</w:t>
    </w:r>
    <w:r>
      <w:rPr>
        <w:rStyle w:val="PageNumber"/>
      </w:rPr>
      <w:fldChar w:fldCharType="end"/>
    </w:r>
  </w:p>
  <w:p w:rsidR="00045944" w:rsidRDefault="0004594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944" w:rsidRDefault="00587EA4">
    <w:pPr>
      <w:pStyle w:val="Footer"/>
      <w:framePr w:wrap="around" w:vAnchor="text" w:hAnchor="margin" w:xAlign="right" w:y="1"/>
      <w:rPr>
        <w:rStyle w:val="PageNumber"/>
      </w:rPr>
    </w:pPr>
    <w:r>
      <w:rPr>
        <w:rStyle w:val="PageNumber"/>
      </w:rPr>
      <w:fldChar w:fldCharType="begin"/>
    </w:r>
    <w:r w:rsidR="00045944">
      <w:rPr>
        <w:rStyle w:val="PageNumber"/>
      </w:rPr>
      <w:instrText xml:space="preserve">PAGE  </w:instrText>
    </w:r>
    <w:r>
      <w:rPr>
        <w:rStyle w:val="PageNumber"/>
      </w:rPr>
      <w:fldChar w:fldCharType="separate"/>
    </w:r>
    <w:r w:rsidR="0057318B">
      <w:rPr>
        <w:rStyle w:val="PageNumber"/>
        <w:noProof/>
      </w:rPr>
      <w:t>1</w:t>
    </w:r>
    <w:r>
      <w:rPr>
        <w:rStyle w:val="PageNumber"/>
      </w:rPr>
      <w:fldChar w:fldCharType="end"/>
    </w:r>
  </w:p>
  <w:p w:rsidR="00045944" w:rsidRDefault="0004594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18B" w:rsidRDefault="0057318B">
      <w:r>
        <w:separator/>
      </w:r>
    </w:p>
  </w:footnote>
  <w:footnote w:type="continuationSeparator" w:id="0">
    <w:p w:rsidR="0057318B" w:rsidRDefault="005731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39FA"/>
    <w:multiLevelType w:val="hybridMultilevel"/>
    <w:tmpl w:val="D81EAF2E"/>
    <w:lvl w:ilvl="0" w:tplc="8782247C">
      <w:start w:val="17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CE493E"/>
    <w:multiLevelType w:val="hybridMultilevel"/>
    <w:tmpl w:val="9300E1EA"/>
    <w:lvl w:ilvl="0" w:tplc="630AFD8A">
      <w:start w:val="1"/>
      <w:numFmt w:val="decimal"/>
      <w:lvlText w:val="(%1)"/>
      <w:lvlJc w:val="left"/>
      <w:pPr>
        <w:ind w:left="607"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2F0819"/>
    <w:multiLevelType w:val="hybridMultilevel"/>
    <w:tmpl w:val="B14AE004"/>
    <w:lvl w:ilvl="0" w:tplc="D12621A8">
      <w:start w:val="3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8E2727"/>
    <w:multiLevelType w:val="hybridMultilevel"/>
    <w:tmpl w:val="8780C9B2"/>
    <w:lvl w:ilvl="0" w:tplc="5180F2AE">
      <w:start w:val="1"/>
      <w:numFmt w:val="decimal"/>
      <w:lvlText w:val="(%1)"/>
      <w:lvlJc w:val="left"/>
      <w:pPr>
        <w:ind w:left="420" w:hanging="420"/>
      </w:pPr>
      <w:rPr>
        <w:rFonts w:hint="eastAsia"/>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776D63"/>
    <w:multiLevelType w:val="hybridMultilevel"/>
    <w:tmpl w:val="CCC6864C"/>
    <w:lvl w:ilvl="0" w:tplc="77020014">
      <w:start w:val="1"/>
      <w:numFmt w:val="decimal"/>
      <w:lvlText w:val="(%1)"/>
      <w:lvlJc w:val="left"/>
      <w:pPr>
        <w:ind w:left="987"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B58BB"/>
    <w:multiLevelType w:val="hybridMultilevel"/>
    <w:tmpl w:val="864ED1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9">
    <w:nsid w:val="33F923F2"/>
    <w:multiLevelType w:val="hybridMultilevel"/>
    <w:tmpl w:val="5ED449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222D68"/>
    <w:multiLevelType w:val="hybridMultilevel"/>
    <w:tmpl w:val="7186ABC4"/>
    <w:lvl w:ilvl="0" w:tplc="DC0E8220">
      <w:start w:val="14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14">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5">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6">
    <w:nsid w:val="428122F7"/>
    <w:multiLevelType w:val="hybridMultilevel"/>
    <w:tmpl w:val="4A5E5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812A40"/>
    <w:multiLevelType w:val="multilevel"/>
    <w:tmpl w:val="09E885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5725082"/>
    <w:multiLevelType w:val="hybridMultilevel"/>
    <w:tmpl w:val="8D82324E"/>
    <w:lvl w:ilvl="0" w:tplc="9A3A4D9C">
      <w:start w:val="7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886924"/>
    <w:multiLevelType w:val="hybridMultilevel"/>
    <w:tmpl w:val="6C30E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2A03B20"/>
    <w:multiLevelType w:val="hybridMultilevel"/>
    <w:tmpl w:val="9D266230"/>
    <w:lvl w:ilvl="0" w:tplc="B2864E28">
      <w:start w:val="10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704CF4"/>
    <w:multiLevelType w:val="hybridMultilevel"/>
    <w:tmpl w:val="E0A23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15"/>
  </w:num>
  <w:num w:numId="4">
    <w:abstractNumId w:val="13"/>
  </w:num>
  <w:num w:numId="5">
    <w:abstractNumId w:val="11"/>
  </w:num>
  <w:num w:numId="6">
    <w:abstractNumId w:val="8"/>
  </w:num>
  <w:num w:numId="7">
    <w:abstractNumId w:val="7"/>
  </w:num>
  <w:num w:numId="8">
    <w:abstractNumId w:val="6"/>
  </w:num>
  <w:num w:numId="9">
    <w:abstractNumId w:val="17"/>
  </w:num>
  <w:num w:numId="10">
    <w:abstractNumId w:val="16"/>
  </w:num>
  <w:num w:numId="11">
    <w:abstractNumId w:val="21"/>
  </w:num>
  <w:num w:numId="12">
    <w:abstractNumId w:val="4"/>
  </w:num>
  <w:num w:numId="13">
    <w:abstractNumId w:val="1"/>
  </w:num>
  <w:num w:numId="14">
    <w:abstractNumId w:val="3"/>
  </w:num>
  <w:num w:numId="15">
    <w:abstractNumId w:val="9"/>
  </w:num>
  <w:num w:numId="16">
    <w:abstractNumId w:val="5"/>
  </w:num>
  <w:num w:numId="17">
    <w:abstractNumId w:val="2"/>
  </w:num>
  <w:num w:numId="18">
    <w:abstractNumId w:val="18"/>
  </w:num>
  <w:num w:numId="19">
    <w:abstractNumId w:val="20"/>
  </w:num>
  <w:num w:numId="20">
    <w:abstractNumId w:val="10"/>
  </w:num>
  <w:num w:numId="21">
    <w:abstractNumId w:val="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3314"/>
  </w:hdrShapeDefaults>
  <w:footnotePr>
    <w:footnote w:id="-1"/>
    <w:footnote w:id="0"/>
  </w:footnotePr>
  <w:endnotePr>
    <w:endnote w:id="-1"/>
    <w:endnote w:id="0"/>
  </w:endnotePr>
  <w:compat>
    <w:useFELayout/>
  </w:compat>
  <w:rsids>
    <w:rsidRoot w:val="00362F8E"/>
    <w:rsid w:val="00000353"/>
    <w:rsid w:val="00001E11"/>
    <w:rsid w:val="00003631"/>
    <w:rsid w:val="000055D6"/>
    <w:rsid w:val="00005809"/>
    <w:rsid w:val="00010857"/>
    <w:rsid w:val="00010959"/>
    <w:rsid w:val="00013CD9"/>
    <w:rsid w:val="0001529B"/>
    <w:rsid w:val="00017615"/>
    <w:rsid w:val="00021D8B"/>
    <w:rsid w:val="000263D6"/>
    <w:rsid w:val="00030F46"/>
    <w:rsid w:val="00034729"/>
    <w:rsid w:val="00036A35"/>
    <w:rsid w:val="00042A17"/>
    <w:rsid w:val="00043B70"/>
    <w:rsid w:val="0004450F"/>
    <w:rsid w:val="00045944"/>
    <w:rsid w:val="0004666F"/>
    <w:rsid w:val="000476E4"/>
    <w:rsid w:val="0004784C"/>
    <w:rsid w:val="00055086"/>
    <w:rsid w:val="000562A7"/>
    <w:rsid w:val="0005660F"/>
    <w:rsid w:val="00057432"/>
    <w:rsid w:val="00060451"/>
    <w:rsid w:val="00067725"/>
    <w:rsid w:val="000702AD"/>
    <w:rsid w:val="00071F38"/>
    <w:rsid w:val="00073049"/>
    <w:rsid w:val="00076986"/>
    <w:rsid w:val="00082B0E"/>
    <w:rsid w:val="00083309"/>
    <w:rsid w:val="000843BF"/>
    <w:rsid w:val="00084A3F"/>
    <w:rsid w:val="0009251F"/>
    <w:rsid w:val="00094853"/>
    <w:rsid w:val="00096690"/>
    <w:rsid w:val="000A0614"/>
    <w:rsid w:val="000A2555"/>
    <w:rsid w:val="000A5008"/>
    <w:rsid w:val="000A5D53"/>
    <w:rsid w:val="000B06BD"/>
    <w:rsid w:val="000B1FEB"/>
    <w:rsid w:val="000B2223"/>
    <w:rsid w:val="000B47AA"/>
    <w:rsid w:val="000B5610"/>
    <w:rsid w:val="000B5627"/>
    <w:rsid w:val="000B6C56"/>
    <w:rsid w:val="000C05CC"/>
    <w:rsid w:val="000C3BA4"/>
    <w:rsid w:val="000C5D47"/>
    <w:rsid w:val="000D223A"/>
    <w:rsid w:val="000D2CC6"/>
    <w:rsid w:val="000D4773"/>
    <w:rsid w:val="000D6F4A"/>
    <w:rsid w:val="000D7289"/>
    <w:rsid w:val="000D73A6"/>
    <w:rsid w:val="000E14C8"/>
    <w:rsid w:val="000E3B31"/>
    <w:rsid w:val="000E588D"/>
    <w:rsid w:val="000E5AD1"/>
    <w:rsid w:val="000F08D4"/>
    <w:rsid w:val="000F1460"/>
    <w:rsid w:val="000F3BF5"/>
    <w:rsid w:val="000F4935"/>
    <w:rsid w:val="000F4BB9"/>
    <w:rsid w:val="00101052"/>
    <w:rsid w:val="0010255D"/>
    <w:rsid w:val="00106E44"/>
    <w:rsid w:val="00110C4F"/>
    <w:rsid w:val="00111444"/>
    <w:rsid w:val="00115718"/>
    <w:rsid w:val="0012662D"/>
    <w:rsid w:val="001301CB"/>
    <w:rsid w:val="00131735"/>
    <w:rsid w:val="001365E1"/>
    <w:rsid w:val="00136F68"/>
    <w:rsid w:val="00137B58"/>
    <w:rsid w:val="00140347"/>
    <w:rsid w:val="00141203"/>
    <w:rsid w:val="001432FC"/>
    <w:rsid w:val="001446D9"/>
    <w:rsid w:val="0014666E"/>
    <w:rsid w:val="00146F19"/>
    <w:rsid w:val="00147FB8"/>
    <w:rsid w:val="00150E6D"/>
    <w:rsid w:val="00161E44"/>
    <w:rsid w:val="00162AEF"/>
    <w:rsid w:val="00164060"/>
    <w:rsid w:val="00167B8D"/>
    <w:rsid w:val="0017735E"/>
    <w:rsid w:val="0017773D"/>
    <w:rsid w:val="0018148E"/>
    <w:rsid w:val="00181564"/>
    <w:rsid w:val="00183310"/>
    <w:rsid w:val="0018793A"/>
    <w:rsid w:val="00191DC3"/>
    <w:rsid w:val="00194D84"/>
    <w:rsid w:val="00195A21"/>
    <w:rsid w:val="00195ACA"/>
    <w:rsid w:val="0019613B"/>
    <w:rsid w:val="001A162A"/>
    <w:rsid w:val="001A26E0"/>
    <w:rsid w:val="001A3137"/>
    <w:rsid w:val="001A5DA1"/>
    <w:rsid w:val="001A7A90"/>
    <w:rsid w:val="001B3C09"/>
    <w:rsid w:val="001C001F"/>
    <w:rsid w:val="001C06C9"/>
    <w:rsid w:val="001C0927"/>
    <w:rsid w:val="001C1B78"/>
    <w:rsid w:val="001C5122"/>
    <w:rsid w:val="001C607D"/>
    <w:rsid w:val="001C6867"/>
    <w:rsid w:val="001C7C9B"/>
    <w:rsid w:val="001C7E46"/>
    <w:rsid w:val="001D4371"/>
    <w:rsid w:val="001D53F6"/>
    <w:rsid w:val="001D6DD9"/>
    <w:rsid w:val="001E2432"/>
    <w:rsid w:val="001E3925"/>
    <w:rsid w:val="001E488F"/>
    <w:rsid w:val="001E5969"/>
    <w:rsid w:val="001E5D2A"/>
    <w:rsid w:val="001E5F52"/>
    <w:rsid w:val="001F093D"/>
    <w:rsid w:val="001F3C3D"/>
    <w:rsid w:val="001F5B78"/>
    <w:rsid w:val="002052CD"/>
    <w:rsid w:val="00210796"/>
    <w:rsid w:val="002124AE"/>
    <w:rsid w:val="0021254C"/>
    <w:rsid w:val="00212B1D"/>
    <w:rsid w:val="00216B08"/>
    <w:rsid w:val="00220E2C"/>
    <w:rsid w:val="002214C8"/>
    <w:rsid w:val="00227DFC"/>
    <w:rsid w:val="00227E0E"/>
    <w:rsid w:val="00227EA6"/>
    <w:rsid w:val="0023211C"/>
    <w:rsid w:val="0023214D"/>
    <w:rsid w:val="00232260"/>
    <w:rsid w:val="00232EAA"/>
    <w:rsid w:val="0023478A"/>
    <w:rsid w:val="00236CE9"/>
    <w:rsid w:val="00244845"/>
    <w:rsid w:val="00247B8B"/>
    <w:rsid w:val="00247E15"/>
    <w:rsid w:val="002509D6"/>
    <w:rsid w:val="00257BF3"/>
    <w:rsid w:val="002600A5"/>
    <w:rsid w:val="0026207D"/>
    <w:rsid w:val="002645EB"/>
    <w:rsid w:val="00265A89"/>
    <w:rsid w:val="00266848"/>
    <w:rsid w:val="00266D78"/>
    <w:rsid w:val="002701DE"/>
    <w:rsid w:val="0027052E"/>
    <w:rsid w:val="002715AA"/>
    <w:rsid w:val="00271A02"/>
    <w:rsid w:val="002739F0"/>
    <w:rsid w:val="002747AE"/>
    <w:rsid w:val="00274E51"/>
    <w:rsid w:val="00275B9C"/>
    <w:rsid w:val="00282166"/>
    <w:rsid w:val="00283467"/>
    <w:rsid w:val="00287BC6"/>
    <w:rsid w:val="00290B33"/>
    <w:rsid w:val="0029731B"/>
    <w:rsid w:val="002A32DA"/>
    <w:rsid w:val="002A3707"/>
    <w:rsid w:val="002A7493"/>
    <w:rsid w:val="002B0B9B"/>
    <w:rsid w:val="002B13B9"/>
    <w:rsid w:val="002B4422"/>
    <w:rsid w:val="002B5948"/>
    <w:rsid w:val="002C3431"/>
    <w:rsid w:val="002C42A1"/>
    <w:rsid w:val="002C5134"/>
    <w:rsid w:val="002C58BF"/>
    <w:rsid w:val="002D4A89"/>
    <w:rsid w:val="002D4C0E"/>
    <w:rsid w:val="002D7AF5"/>
    <w:rsid w:val="002E1371"/>
    <w:rsid w:val="002F1854"/>
    <w:rsid w:val="002F6E79"/>
    <w:rsid w:val="00304E00"/>
    <w:rsid w:val="00306545"/>
    <w:rsid w:val="00310982"/>
    <w:rsid w:val="00310D4C"/>
    <w:rsid w:val="00314944"/>
    <w:rsid w:val="003155A3"/>
    <w:rsid w:val="00316C31"/>
    <w:rsid w:val="00324128"/>
    <w:rsid w:val="003266A4"/>
    <w:rsid w:val="00330BFD"/>
    <w:rsid w:val="0033765E"/>
    <w:rsid w:val="00340EA9"/>
    <w:rsid w:val="0034563A"/>
    <w:rsid w:val="00350AD6"/>
    <w:rsid w:val="00351BE3"/>
    <w:rsid w:val="00352392"/>
    <w:rsid w:val="00353C5C"/>
    <w:rsid w:val="00361E18"/>
    <w:rsid w:val="0036209F"/>
    <w:rsid w:val="00362F8E"/>
    <w:rsid w:val="00363356"/>
    <w:rsid w:val="00364328"/>
    <w:rsid w:val="003664E9"/>
    <w:rsid w:val="003672D6"/>
    <w:rsid w:val="003679A1"/>
    <w:rsid w:val="00374A9D"/>
    <w:rsid w:val="003773F7"/>
    <w:rsid w:val="00377DAF"/>
    <w:rsid w:val="00380996"/>
    <w:rsid w:val="00383520"/>
    <w:rsid w:val="00385742"/>
    <w:rsid w:val="00385FEE"/>
    <w:rsid w:val="00386479"/>
    <w:rsid w:val="00387489"/>
    <w:rsid w:val="00387EF5"/>
    <w:rsid w:val="00394C62"/>
    <w:rsid w:val="00395B3D"/>
    <w:rsid w:val="003A021D"/>
    <w:rsid w:val="003A22A5"/>
    <w:rsid w:val="003A30CF"/>
    <w:rsid w:val="003B15D8"/>
    <w:rsid w:val="003B23AD"/>
    <w:rsid w:val="003B36BE"/>
    <w:rsid w:val="003B4AF3"/>
    <w:rsid w:val="003B5CDA"/>
    <w:rsid w:val="003B635A"/>
    <w:rsid w:val="003B6834"/>
    <w:rsid w:val="003C0983"/>
    <w:rsid w:val="003C5BF9"/>
    <w:rsid w:val="003C5DDB"/>
    <w:rsid w:val="003C60CD"/>
    <w:rsid w:val="003C733F"/>
    <w:rsid w:val="003C7A59"/>
    <w:rsid w:val="003D01D0"/>
    <w:rsid w:val="003D14B2"/>
    <w:rsid w:val="003D3A5D"/>
    <w:rsid w:val="003D3ED6"/>
    <w:rsid w:val="003D3F22"/>
    <w:rsid w:val="003D5B40"/>
    <w:rsid w:val="003E1F76"/>
    <w:rsid w:val="003E5E2E"/>
    <w:rsid w:val="003F113C"/>
    <w:rsid w:val="003F37ED"/>
    <w:rsid w:val="003F6E8F"/>
    <w:rsid w:val="003F7992"/>
    <w:rsid w:val="00401C0F"/>
    <w:rsid w:val="00402C0B"/>
    <w:rsid w:val="004033FF"/>
    <w:rsid w:val="00406466"/>
    <w:rsid w:val="00407E5C"/>
    <w:rsid w:val="0041244A"/>
    <w:rsid w:val="00412DD7"/>
    <w:rsid w:val="0041343D"/>
    <w:rsid w:val="0041516A"/>
    <w:rsid w:val="00417085"/>
    <w:rsid w:val="00420AD5"/>
    <w:rsid w:val="004225AB"/>
    <w:rsid w:val="0042467D"/>
    <w:rsid w:val="00427F22"/>
    <w:rsid w:val="00432726"/>
    <w:rsid w:val="00432C73"/>
    <w:rsid w:val="0043423B"/>
    <w:rsid w:val="0043567F"/>
    <w:rsid w:val="00440458"/>
    <w:rsid w:val="00442106"/>
    <w:rsid w:val="004470CD"/>
    <w:rsid w:val="00447225"/>
    <w:rsid w:val="00447C25"/>
    <w:rsid w:val="004523D3"/>
    <w:rsid w:val="004533EF"/>
    <w:rsid w:val="00454ECD"/>
    <w:rsid w:val="00455266"/>
    <w:rsid w:val="0045570C"/>
    <w:rsid w:val="004574EF"/>
    <w:rsid w:val="0046155D"/>
    <w:rsid w:val="00465EEB"/>
    <w:rsid w:val="0046621C"/>
    <w:rsid w:val="00467B67"/>
    <w:rsid w:val="004723F1"/>
    <w:rsid w:val="00475FD2"/>
    <w:rsid w:val="0048100D"/>
    <w:rsid w:val="00486470"/>
    <w:rsid w:val="004905F4"/>
    <w:rsid w:val="0049250F"/>
    <w:rsid w:val="0049397B"/>
    <w:rsid w:val="004A2465"/>
    <w:rsid w:val="004A328E"/>
    <w:rsid w:val="004A62AD"/>
    <w:rsid w:val="004A7E23"/>
    <w:rsid w:val="004B215B"/>
    <w:rsid w:val="004B346F"/>
    <w:rsid w:val="004B501B"/>
    <w:rsid w:val="004B5F28"/>
    <w:rsid w:val="004C1346"/>
    <w:rsid w:val="004C1988"/>
    <w:rsid w:val="004C377D"/>
    <w:rsid w:val="004D4677"/>
    <w:rsid w:val="004D4E32"/>
    <w:rsid w:val="004D7A60"/>
    <w:rsid w:val="004E09FC"/>
    <w:rsid w:val="004E0A0A"/>
    <w:rsid w:val="004E3681"/>
    <w:rsid w:val="004E5BAE"/>
    <w:rsid w:val="004E6BF6"/>
    <w:rsid w:val="004E7185"/>
    <w:rsid w:val="004F0306"/>
    <w:rsid w:val="004F214F"/>
    <w:rsid w:val="004F2EC0"/>
    <w:rsid w:val="004F4FF8"/>
    <w:rsid w:val="004F528A"/>
    <w:rsid w:val="005005F5"/>
    <w:rsid w:val="005026EE"/>
    <w:rsid w:val="005047DF"/>
    <w:rsid w:val="005066A8"/>
    <w:rsid w:val="00510789"/>
    <w:rsid w:val="00510823"/>
    <w:rsid w:val="00511023"/>
    <w:rsid w:val="005151BE"/>
    <w:rsid w:val="00523D8D"/>
    <w:rsid w:val="0052589E"/>
    <w:rsid w:val="005308E9"/>
    <w:rsid w:val="00531D2F"/>
    <w:rsid w:val="00532129"/>
    <w:rsid w:val="005322E7"/>
    <w:rsid w:val="00532B16"/>
    <w:rsid w:val="005354CA"/>
    <w:rsid w:val="005357B1"/>
    <w:rsid w:val="00540E21"/>
    <w:rsid w:val="00543A60"/>
    <w:rsid w:val="00550A56"/>
    <w:rsid w:val="0055157D"/>
    <w:rsid w:val="00553218"/>
    <w:rsid w:val="00553264"/>
    <w:rsid w:val="005553EF"/>
    <w:rsid w:val="00557BCB"/>
    <w:rsid w:val="005714BF"/>
    <w:rsid w:val="0057318B"/>
    <w:rsid w:val="00573AD9"/>
    <w:rsid w:val="0057563C"/>
    <w:rsid w:val="00577BFC"/>
    <w:rsid w:val="005811F4"/>
    <w:rsid w:val="00581453"/>
    <w:rsid w:val="00587EA4"/>
    <w:rsid w:val="00591347"/>
    <w:rsid w:val="00591A57"/>
    <w:rsid w:val="00591D5B"/>
    <w:rsid w:val="00593C3F"/>
    <w:rsid w:val="005A0727"/>
    <w:rsid w:val="005A1AD1"/>
    <w:rsid w:val="005A473B"/>
    <w:rsid w:val="005A47F6"/>
    <w:rsid w:val="005A5537"/>
    <w:rsid w:val="005A7B4C"/>
    <w:rsid w:val="005B029D"/>
    <w:rsid w:val="005B0766"/>
    <w:rsid w:val="005B1F73"/>
    <w:rsid w:val="005B447A"/>
    <w:rsid w:val="005B4B80"/>
    <w:rsid w:val="005B651C"/>
    <w:rsid w:val="005B7D3E"/>
    <w:rsid w:val="005C13B5"/>
    <w:rsid w:val="005C2BCF"/>
    <w:rsid w:val="005C4071"/>
    <w:rsid w:val="005C42B5"/>
    <w:rsid w:val="005C5A41"/>
    <w:rsid w:val="005D0C10"/>
    <w:rsid w:val="005D4114"/>
    <w:rsid w:val="005D7E0B"/>
    <w:rsid w:val="005E58DA"/>
    <w:rsid w:val="005E662A"/>
    <w:rsid w:val="005F1BC2"/>
    <w:rsid w:val="005F3AEF"/>
    <w:rsid w:val="006005E1"/>
    <w:rsid w:val="006017F2"/>
    <w:rsid w:val="00602CBD"/>
    <w:rsid w:val="006033BF"/>
    <w:rsid w:val="006052F0"/>
    <w:rsid w:val="00605327"/>
    <w:rsid w:val="0060660B"/>
    <w:rsid w:val="00607BF0"/>
    <w:rsid w:val="00613960"/>
    <w:rsid w:val="00613F40"/>
    <w:rsid w:val="0061413C"/>
    <w:rsid w:val="006154F9"/>
    <w:rsid w:val="006200C1"/>
    <w:rsid w:val="006308FA"/>
    <w:rsid w:val="006320ED"/>
    <w:rsid w:val="00634C69"/>
    <w:rsid w:val="00635922"/>
    <w:rsid w:val="006405FB"/>
    <w:rsid w:val="00642414"/>
    <w:rsid w:val="00643F05"/>
    <w:rsid w:val="006455A5"/>
    <w:rsid w:val="00645BC7"/>
    <w:rsid w:val="00651740"/>
    <w:rsid w:val="00652043"/>
    <w:rsid w:val="00662B72"/>
    <w:rsid w:val="00663462"/>
    <w:rsid w:val="00671CF3"/>
    <w:rsid w:val="00677D7C"/>
    <w:rsid w:val="0068258E"/>
    <w:rsid w:val="006825B6"/>
    <w:rsid w:val="0068486F"/>
    <w:rsid w:val="00685A44"/>
    <w:rsid w:val="00691A90"/>
    <w:rsid w:val="00693A0F"/>
    <w:rsid w:val="0069721D"/>
    <w:rsid w:val="0069728B"/>
    <w:rsid w:val="0069788D"/>
    <w:rsid w:val="006A12B7"/>
    <w:rsid w:val="006A3AC4"/>
    <w:rsid w:val="006A3C42"/>
    <w:rsid w:val="006A616E"/>
    <w:rsid w:val="006A7760"/>
    <w:rsid w:val="006B2581"/>
    <w:rsid w:val="006B6BB5"/>
    <w:rsid w:val="006C15C0"/>
    <w:rsid w:val="006C184B"/>
    <w:rsid w:val="006C72FD"/>
    <w:rsid w:val="006C7C03"/>
    <w:rsid w:val="006D0BB3"/>
    <w:rsid w:val="006D0E28"/>
    <w:rsid w:val="006D3F75"/>
    <w:rsid w:val="006D4066"/>
    <w:rsid w:val="006D5227"/>
    <w:rsid w:val="006D5F3F"/>
    <w:rsid w:val="006E0E49"/>
    <w:rsid w:val="006E2668"/>
    <w:rsid w:val="006E3174"/>
    <w:rsid w:val="006E4AAB"/>
    <w:rsid w:val="006E578E"/>
    <w:rsid w:val="006E5F96"/>
    <w:rsid w:val="006E76A3"/>
    <w:rsid w:val="006E76E3"/>
    <w:rsid w:val="006F1F1E"/>
    <w:rsid w:val="006F36B9"/>
    <w:rsid w:val="006F40AB"/>
    <w:rsid w:val="006F5EFC"/>
    <w:rsid w:val="007001A9"/>
    <w:rsid w:val="00703EF9"/>
    <w:rsid w:val="007041B8"/>
    <w:rsid w:val="00704208"/>
    <w:rsid w:val="00706350"/>
    <w:rsid w:val="00712A1F"/>
    <w:rsid w:val="007176AD"/>
    <w:rsid w:val="00721D1D"/>
    <w:rsid w:val="00722A89"/>
    <w:rsid w:val="00722AEA"/>
    <w:rsid w:val="0072404E"/>
    <w:rsid w:val="00726A97"/>
    <w:rsid w:val="0073032B"/>
    <w:rsid w:val="00731E9E"/>
    <w:rsid w:val="00740332"/>
    <w:rsid w:val="00740A39"/>
    <w:rsid w:val="00741491"/>
    <w:rsid w:val="007416C1"/>
    <w:rsid w:val="00741B0B"/>
    <w:rsid w:val="007435D8"/>
    <w:rsid w:val="00745BF7"/>
    <w:rsid w:val="00746F34"/>
    <w:rsid w:val="0075043B"/>
    <w:rsid w:val="007536AE"/>
    <w:rsid w:val="00755514"/>
    <w:rsid w:val="007605AC"/>
    <w:rsid w:val="00761148"/>
    <w:rsid w:val="00761752"/>
    <w:rsid w:val="007629D3"/>
    <w:rsid w:val="00763AFD"/>
    <w:rsid w:val="007662F0"/>
    <w:rsid w:val="00771CDC"/>
    <w:rsid w:val="0077478D"/>
    <w:rsid w:val="00774B7E"/>
    <w:rsid w:val="0077692A"/>
    <w:rsid w:val="00780562"/>
    <w:rsid w:val="0078193D"/>
    <w:rsid w:val="00783099"/>
    <w:rsid w:val="00784109"/>
    <w:rsid w:val="007844E2"/>
    <w:rsid w:val="00784EB1"/>
    <w:rsid w:val="007865D9"/>
    <w:rsid w:val="00787E0D"/>
    <w:rsid w:val="00793B8E"/>
    <w:rsid w:val="00794616"/>
    <w:rsid w:val="007976D7"/>
    <w:rsid w:val="00797CC7"/>
    <w:rsid w:val="007A005B"/>
    <w:rsid w:val="007A3DC7"/>
    <w:rsid w:val="007A5E53"/>
    <w:rsid w:val="007A6D4D"/>
    <w:rsid w:val="007A722F"/>
    <w:rsid w:val="007A7340"/>
    <w:rsid w:val="007B2660"/>
    <w:rsid w:val="007B28EB"/>
    <w:rsid w:val="007B66E1"/>
    <w:rsid w:val="007B6988"/>
    <w:rsid w:val="007C1A42"/>
    <w:rsid w:val="007C3520"/>
    <w:rsid w:val="007C3EB4"/>
    <w:rsid w:val="007D1927"/>
    <w:rsid w:val="007D23D4"/>
    <w:rsid w:val="007D2717"/>
    <w:rsid w:val="007D42BD"/>
    <w:rsid w:val="007D44D7"/>
    <w:rsid w:val="007D4A66"/>
    <w:rsid w:val="007D6D9D"/>
    <w:rsid w:val="007E59A1"/>
    <w:rsid w:val="007E5CAC"/>
    <w:rsid w:val="007E74F9"/>
    <w:rsid w:val="007F1503"/>
    <w:rsid w:val="007F1E72"/>
    <w:rsid w:val="007F3880"/>
    <w:rsid w:val="00802AB4"/>
    <w:rsid w:val="00803A62"/>
    <w:rsid w:val="008047DE"/>
    <w:rsid w:val="00810CA6"/>
    <w:rsid w:val="00812586"/>
    <w:rsid w:val="0081385D"/>
    <w:rsid w:val="00814411"/>
    <w:rsid w:val="008152FC"/>
    <w:rsid w:val="00816098"/>
    <w:rsid w:val="00816C66"/>
    <w:rsid w:val="00823A68"/>
    <w:rsid w:val="0082488A"/>
    <w:rsid w:val="00824D58"/>
    <w:rsid w:val="008273F0"/>
    <w:rsid w:val="00841342"/>
    <w:rsid w:val="00841E62"/>
    <w:rsid w:val="008443F8"/>
    <w:rsid w:val="00844833"/>
    <w:rsid w:val="00847B10"/>
    <w:rsid w:val="0085010C"/>
    <w:rsid w:val="00850A16"/>
    <w:rsid w:val="00851E79"/>
    <w:rsid w:val="00852739"/>
    <w:rsid w:val="00860AA8"/>
    <w:rsid w:val="008619F3"/>
    <w:rsid w:val="008645E5"/>
    <w:rsid w:val="008655C0"/>
    <w:rsid w:val="00866497"/>
    <w:rsid w:val="008665DC"/>
    <w:rsid w:val="00867872"/>
    <w:rsid w:val="00870434"/>
    <w:rsid w:val="00870C26"/>
    <w:rsid w:val="00871F40"/>
    <w:rsid w:val="0087355D"/>
    <w:rsid w:val="00873EEB"/>
    <w:rsid w:val="00880E6C"/>
    <w:rsid w:val="008847DE"/>
    <w:rsid w:val="00885BDE"/>
    <w:rsid w:val="00892FC0"/>
    <w:rsid w:val="0089390B"/>
    <w:rsid w:val="008A159E"/>
    <w:rsid w:val="008A4595"/>
    <w:rsid w:val="008A4858"/>
    <w:rsid w:val="008A50B5"/>
    <w:rsid w:val="008B1885"/>
    <w:rsid w:val="008B29E8"/>
    <w:rsid w:val="008B29ED"/>
    <w:rsid w:val="008B4296"/>
    <w:rsid w:val="008B4F74"/>
    <w:rsid w:val="008B625B"/>
    <w:rsid w:val="008B6CF3"/>
    <w:rsid w:val="008B742A"/>
    <w:rsid w:val="008B7E60"/>
    <w:rsid w:val="008C6B75"/>
    <w:rsid w:val="008C6C28"/>
    <w:rsid w:val="008D310F"/>
    <w:rsid w:val="008D3F35"/>
    <w:rsid w:val="008E27CC"/>
    <w:rsid w:val="008E37BF"/>
    <w:rsid w:val="008E3D4B"/>
    <w:rsid w:val="008F0C2A"/>
    <w:rsid w:val="008F1018"/>
    <w:rsid w:val="008F3A60"/>
    <w:rsid w:val="008F3E81"/>
    <w:rsid w:val="008F74EB"/>
    <w:rsid w:val="00900884"/>
    <w:rsid w:val="00907EF9"/>
    <w:rsid w:val="00912169"/>
    <w:rsid w:val="00914086"/>
    <w:rsid w:val="00914DB2"/>
    <w:rsid w:val="00915D48"/>
    <w:rsid w:val="0092037A"/>
    <w:rsid w:val="00920821"/>
    <w:rsid w:val="00920E2B"/>
    <w:rsid w:val="0092273B"/>
    <w:rsid w:val="009235C4"/>
    <w:rsid w:val="009246AD"/>
    <w:rsid w:val="00926C6C"/>
    <w:rsid w:val="00927D03"/>
    <w:rsid w:val="00930571"/>
    <w:rsid w:val="00930E97"/>
    <w:rsid w:val="00934345"/>
    <w:rsid w:val="00934B94"/>
    <w:rsid w:val="00940993"/>
    <w:rsid w:val="00941072"/>
    <w:rsid w:val="009416B0"/>
    <w:rsid w:val="00942192"/>
    <w:rsid w:val="0094395D"/>
    <w:rsid w:val="00947B8C"/>
    <w:rsid w:val="00950397"/>
    <w:rsid w:val="00951BCA"/>
    <w:rsid w:val="00953E51"/>
    <w:rsid w:val="00962CF8"/>
    <w:rsid w:val="0096369B"/>
    <w:rsid w:val="00965538"/>
    <w:rsid w:val="00966A67"/>
    <w:rsid w:val="00970731"/>
    <w:rsid w:val="0097246A"/>
    <w:rsid w:val="0097466E"/>
    <w:rsid w:val="00974784"/>
    <w:rsid w:val="009747D5"/>
    <w:rsid w:val="00976DEA"/>
    <w:rsid w:val="00984D96"/>
    <w:rsid w:val="00990F65"/>
    <w:rsid w:val="00992232"/>
    <w:rsid w:val="00994FFC"/>
    <w:rsid w:val="0099736F"/>
    <w:rsid w:val="009A0571"/>
    <w:rsid w:val="009A0680"/>
    <w:rsid w:val="009A5B2C"/>
    <w:rsid w:val="009A5FD5"/>
    <w:rsid w:val="009A61AD"/>
    <w:rsid w:val="009A6D58"/>
    <w:rsid w:val="009A6DE7"/>
    <w:rsid w:val="009B1727"/>
    <w:rsid w:val="009B23C1"/>
    <w:rsid w:val="009B3EBA"/>
    <w:rsid w:val="009C50F3"/>
    <w:rsid w:val="009C5DF3"/>
    <w:rsid w:val="009D1FAB"/>
    <w:rsid w:val="009D4143"/>
    <w:rsid w:val="009D56DB"/>
    <w:rsid w:val="009D63FD"/>
    <w:rsid w:val="009E572D"/>
    <w:rsid w:val="009E693B"/>
    <w:rsid w:val="009F2E7E"/>
    <w:rsid w:val="009F7CBC"/>
    <w:rsid w:val="00A00BA4"/>
    <w:rsid w:val="00A00BB6"/>
    <w:rsid w:val="00A00C78"/>
    <w:rsid w:val="00A01D0A"/>
    <w:rsid w:val="00A02D62"/>
    <w:rsid w:val="00A0316A"/>
    <w:rsid w:val="00A03482"/>
    <w:rsid w:val="00A10D55"/>
    <w:rsid w:val="00A11CA4"/>
    <w:rsid w:val="00A15259"/>
    <w:rsid w:val="00A15AEF"/>
    <w:rsid w:val="00A1744F"/>
    <w:rsid w:val="00A2031D"/>
    <w:rsid w:val="00A20980"/>
    <w:rsid w:val="00A20EB5"/>
    <w:rsid w:val="00A2244E"/>
    <w:rsid w:val="00A262F0"/>
    <w:rsid w:val="00A3141D"/>
    <w:rsid w:val="00A31566"/>
    <w:rsid w:val="00A32640"/>
    <w:rsid w:val="00A32C75"/>
    <w:rsid w:val="00A35E69"/>
    <w:rsid w:val="00A363C0"/>
    <w:rsid w:val="00A367C6"/>
    <w:rsid w:val="00A50F6B"/>
    <w:rsid w:val="00A51D5B"/>
    <w:rsid w:val="00A52F05"/>
    <w:rsid w:val="00A53057"/>
    <w:rsid w:val="00A564D2"/>
    <w:rsid w:val="00A6306F"/>
    <w:rsid w:val="00A764EF"/>
    <w:rsid w:val="00A82061"/>
    <w:rsid w:val="00A84FC9"/>
    <w:rsid w:val="00A858F6"/>
    <w:rsid w:val="00A8790E"/>
    <w:rsid w:val="00A90871"/>
    <w:rsid w:val="00A92A8E"/>
    <w:rsid w:val="00A96B0B"/>
    <w:rsid w:val="00A977B7"/>
    <w:rsid w:val="00AA607B"/>
    <w:rsid w:val="00AB34C5"/>
    <w:rsid w:val="00AB3F16"/>
    <w:rsid w:val="00AB5DFB"/>
    <w:rsid w:val="00AB68A6"/>
    <w:rsid w:val="00AC17FA"/>
    <w:rsid w:val="00AC3041"/>
    <w:rsid w:val="00AC6785"/>
    <w:rsid w:val="00AC7F7A"/>
    <w:rsid w:val="00AD04BB"/>
    <w:rsid w:val="00AD04E2"/>
    <w:rsid w:val="00AD1664"/>
    <w:rsid w:val="00AD32C7"/>
    <w:rsid w:val="00AD3DBE"/>
    <w:rsid w:val="00AD5451"/>
    <w:rsid w:val="00AE1250"/>
    <w:rsid w:val="00AE1B7D"/>
    <w:rsid w:val="00AE265E"/>
    <w:rsid w:val="00AE3A70"/>
    <w:rsid w:val="00AE5C55"/>
    <w:rsid w:val="00AE600D"/>
    <w:rsid w:val="00AF386F"/>
    <w:rsid w:val="00AF6E73"/>
    <w:rsid w:val="00AF7F6A"/>
    <w:rsid w:val="00B00664"/>
    <w:rsid w:val="00B00FC8"/>
    <w:rsid w:val="00B05990"/>
    <w:rsid w:val="00B05A88"/>
    <w:rsid w:val="00B103F0"/>
    <w:rsid w:val="00B10983"/>
    <w:rsid w:val="00B10D77"/>
    <w:rsid w:val="00B11062"/>
    <w:rsid w:val="00B1167B"/>
    <w:rsid w:val="00B11C87"/>
    <w:rsid w:val="00B14663"/>
    <w:rsid w:val="00B17B9F"/>
    <w:rsid w:val="00B232A6"/>
    <w:rsid w:val="00B23F9E"/>
    <w:rsid w:val="00B24C31"/>
    <w:rsid w:val="00B2575B"/>
    <w:rsid w:val="00B27249"/>
    <w:rsid w:val="00B27E5A"/>
    <w:rsid w:val="00B32893"/>
    <w:rsid w:val="00B334EF"/>
    <w:rsid w:val="00B35F15"/>
    <w:rsid w:val="00B419A7"/>
    <w:rsid w:val="00B41E04"/>
    <w:rsid w:val="00B43D74"/>
    <w:rsid w:val="00B44367"/>
    <w:rsid w:val="00B4512D"/>
    <w:rsid w:val="00B4529E"/>
    <w:rsid w:val="00B468B9"/>
    <w:rsid w:val="00B50480"/>
    <w:rsid w:val="00B57396"/>
    <w:rsid w:val="00B6281D"/>
    <w:rsid w:val="00B64E31"/>
    <w:rsid w:val="00B6779C"/>
    <w:rsid w:val="00B678F0"/>
    <w:rsid w:val="00B708A1"/>
    <w:rsid w:val="00B71680"/>
    <w:rsid w:val="00B7310A"/>
    <w:rsid w:val="00B73993"/>
    <w:rsid w:val="00B753FF"/>
    <w:rsid w:val="00B7618D"/>
    <w:rsid w:val="00B81E14"/>
    <w:rsid w:val="00B8445B"/>
    <w:rsid w:val="00B853FE"/>
    <w:rsid w:val="00B974DC"/>
    <w:rsid w:val="00BA2228"/>
    <w:rsid w:val="00BA2E5A"/>
    <w:rsid w:val="00BA4B5F"/>
    <w:rsid w:val="00BB2C22"/>
    <w:rsid w:val="00BB7ABD"/>
    <w:rsid w:val="00BC0B7E"/>
    <w:rsid w:val="00BC11A2"/>
    <w:rsid w:val="00BC659A"/>
    <w:rsid w:val="00BC6E63"/>
    <w:rsid w:val="00BD1130"/>
    <w:rsid w:val="00BD2C44"/>
    <w:rsid w:val="00BD3F32"/>
    <w:rsid w:val="00BD6449"/>
    <w:rsid w:val="00BE48C8"/>
    <w:rsid w:val="00BE5F11"/>
    <w:rsid w:val="00BE7BF0"/>
    <w:rsid w:val="00BF4528"/>
    <w:rsid w:val="00BF4E9D"/>
    <w:rsid w:val="00BF5348"/>
    <w:rsid w:val="00BF79B6"/>
    <w:rsid w:val="00C00BB4"/>
    <w:rsid w:val="00C01F32"/>
    <w:rsid w:val="00C036F2"/>
    <w:rsid w:val="00C05272"/>
    <w:rsid w:val="00C05F25"/>
    <w:rsid w:val="00C10EE0"/>
    <w:rsid w:val="00C12556"/>
    <w:rsid w:val="00C14C6D"/>
    <w:rsid w:val="00C14FEC"/>
    <w:rsid w:val="00C15120"/>
    <w:rsid w:val="00C16A2F"/>
    <w:rsid w:val="00C204C8"/>
    <w:rsid w:val="00C22079"/>
    <w:rsid w:val="00C22266"/>
    <w:rsid w:val="00C22552"/>
    <w:rsid w:val="00C23D6E"/>
    <w:rsid w:val="00C30DD7"/>
    <w:rsid w:val="00C30FBE"/>
    <w:rsid w:val="00C32EDA"/>
    <w:rsid w:val="00C3549D"/>
    <w:rsid w:val="00C37597"/>
    <w:rsid w:val="00C37F98"/>
    <w:rsid w:val="00C4178A"/>
    <w:rsid w:val="00C42CD8"/>
    <w:rsid w:val="00C43E8D"/>
    <w:rsid w:val="00C44782"/>
    <w:rsid w:val="00C45114"/>
    <w:rsid w:val="00C47672"/>
    <w:rsid w:val="00C51B59"/>
    <w:rsid w:val="00C532B3"/>
    <w:rsid w:val="00C54562"/>
    <w:rsid w:val="00C573D1"/>
    <w:rsid w:val="00C57FFC"/>
    <w:rsid w:val="00C6170A"/>
    <w:rsid w:val="00C65CAF"/>
    <w:rsid w:val="00C66F10"/>
    <w:rsid w:val="00C7200A"/>
    <w:rsid w:val="00C74650"/>
    <w:rsid w:val="00C77088"/>
    <w:rsid w:val="00C774D7"/>
    <w:rsid w:val="00C81027"/>
    <w:rsid w:val="00C83E77"/>
    <w:rsid w:val="00C8416E"/>
    <w:rsid w:val="00C84669"/>
    <w:rsid w:val="00C852F8"/>
    <w:rsid w:val="00C855E6"/>
    <w:rsid w:val="00C866C8"/>
    <w:rsid w:val="00C929F0"/>
    <w:rsid w:val="00C93630"/>
    <w:rsid w:val="00CA3D88"/>
    <w:rsid w:val="00CA5472"/>
    <w:rsid w:val="00CA5617"/>
    <w:rsid w:val="00CA616C"/>
    <w:rsid w:val="00CA6B31"/>
    <w:rsid w:val="00CB0E9D"/>
    <w:rsid w:val="00CB2114"/>
    <w:rsid w:val="00CB51EC"/>
    <w:rsid w:val="00CB76D2"/>
    <w:rsid w:val="00CC1181"/>
    <w:rsid w:val="00CC48C8"/>
    <w:rsid w:val="00CC4C10"/>
    <w:rsid w:val="00CC67DD"/>
    <w:rsid w:val="00CC71E3"/>
    <w:rsid w:val="00CD0C0D"/>
    <w:rsid w:val="00CD1CA4"/>
    <w:rsid w:val="00CD2F14"/>
    <w:rsid w:val="00CE187C"/>
    <w:rsid w:val="00CE2264"/>
    <w:rsid w:val="00CE4DA3"/>
    <w:rsid w:val="00CF57A7"/>
    <w:rsid w:val="00CF61ED"/>
    <w:rsid w:val="00CF6544"/>
    <w:rsid w:val="00CF6C5C"/>
    <w:rsid w:val="00CF7052"/>
    <w:rsid w:val="00D032E9"/>
    <w:rsid w:val="00D06257"/>
    <w:rsid w:val="00D063EB"/>
    <w:rsid w:val="00D110BE"/>
    <w:rsid w:val="00D111B8"/>
    <w:rsid w:val="00D12BD4"/>
    <w:rsid w:val="00D13CE8"/>
    <w:rsid w:val="00D21148"/>
    <w:rsid w:val="00D24BB3"/>
    <w:rsid w:val="00D32E24"/>
    <w:rsid w:val="00D353A3"/>
    <w:rsid w:val="00D4165D"/>
    <w:rsid w:val="00D43F9E"/>
    <w:rsid w:val="00D469D9"/>
    <w:rsid w:val="00D46B29"/>
    <w:rsid w:val="00D50D13"/>
    <w:rsid w:val="00D518DF"/>
    <w:rsid w:val="00D61A42"/>
    <w:rsid w:val="00D62068"/>
    <w:rsid w:val="00D6267A"/>
    <w:rsid w:val="00D67ADB"/>
    <w:rsid w:val="00D75B1F"/>
    <w:rsid w:val="00D76ED7"/>
    <w:rsid w:val="00D77673"/>
    <w:rsid w:val="00D9001E"/>
    <w:rsid w:val="00D90AFC"/>
    <w:rsid w:val="00D90F02"/>
    <w:rsid w:val="00D95346"/>
    <w:rsid w:val="00D977FE"/>
    <w:rsid w:val="00D97D0A"/>
    <w:rsid w:val="00DA2617"/>
    <w:rsid w:val="00DA4D8C"/>
    <w:rsid w:val="00DA644C"/>
    <w:rsid w:val="00DA7043"/>
    <w:rsid w:val="00DB017D"/>
    <w:rsid w:val="00DB5B40"/>
    <w:rsid w:val="00DB78B1"/>
    <w:rsid w:val="00DC138D"/>
    <w:rsid w:val="00DC16EC"/>
    <w:rsid w:val="00DC5F03"/>
    <w:rsid w:val="00DD113A"/>
    <w:rsid w:val="00DD6180"/>
    <w:rsid w:val="00DD6DBB"/>
    <w:rsid w:val="00DD7090"/>
    <w:rsid w:val="00DE0EFB"/>
    <w:rsid w:val="00DE1707"/>
    <w:rsid w:val="00DE28AC"/>
    <w:rsid w:val="00DF122D"/>
    <w:rsid w:val="00DF337A"/>
    <w:rsid w:val="00DF6C41"/>
    <w:rsid w:val="00E001C5"/>
    <w:rsid w:val="00E02067"/>
    <w:rsid w:val="00E02888"/>
    <w:rsid w:val="00E0439B"/>
    <w:rsid w:val="00E047BA"/>
    <w:rsid w:val="00E047EC"/>
    <w:rsid w:val="00E074F2"/>
    <w:rsid w:val="00E12EAA"/>
    <w:rsid w:val="00E13F7F"/>
    <w:rsid w:val="00E16342"/>
    <w:rsid w:val="00E25EDB"/>
    <w:rsid w:val="00E2637C"/>
    <w:rsid w:val="00E263E3"/>
    <w:rsid w:val="00E26ACD"/>
    <w:rsid w:val="00E33D45"/>
    <w:rsid w:val="00E35B1F"/>
    <w:rsid w:val="00E37849"/>
    <w:rsid w:val="00E42281"/>
    <w:rsid w:val="00E43398"/>
    <w:rsid w:val="00E436E7"/>
    <w:rsid w:val="00E441F9"/>
    <w:rsid w:val="00E45B0B"/>
    <w:rsid w:val="00E518D5"/>
    <w:rsid w:val="00E51AB7"/>
    <w:rsid w:val="00E52A04"/>
    <w:rsid w:val="00E5308C"/>
    <w:rsid w:val="00E55904"/>
    <w:rsid w:val="00E62C9A"/>
    <w:rsid w:val="00E63086"/>
    <w:rsid w:val="00E65583"/>
    <w:rsid w:val="00E65835"/>
    <w:rsid w:val="00E67610"/>
    <w:rsid w:val="00E738E5"/>
    <w:rsid w:val="00E75F67"/>
    <w:rsid w:val="00E767A3"/>
    <w:rsid w:val="00E82C11"/>
    <w:rsid w:val="00E85449"/>
    <w:rsid w:val="00E902F4"/>
    <w:rsid w:val="00E91482"/>
    <w:rsid w:val="00E93D5D"/>
    <w:rsid w:val="00E9494E"/>
    <w:rsid w:val="00E96302"/>
    <w:rsid w:val="00E97DF7"/>
    <w:rsid w:val="00EB1478"/>
    <w:rsid w:val="00EB3C8C"/>
    <w:rsid w:val="00EB62F5"/>
    <w:rsid w:val="00EB66C5"/>
    <w:rsid w:val="00EC122F"/>
    <w:rsid w:val="00EC1385"/>
    <w:rsid w:val="00ED3525"/>
    <w:rsid w:val="00ED36B2"/>
    <w:rsid w:val="00ED7D87"/>
    <w:rsid w:val="00EE4DC5"/>
    <w:rsid w:val="00EE6973"/>
    <w:rsid w:val="00EF006F"/>
    <w:rsid w:val="00EF1717"/>
    <w:rsid w:val="00F0221F"/>
    <w:rsid w:val="00F038A9"/>
    <w:rsid w:val="00F04519"/>
    <w:rsid w:val="00F06D20"/>
    <w:rsid w:val="00F06FDC"/>
    <w:rsid w:val="00F109A0"/>
    <w:rsid w:val="00F10E08"/>
    <w:rsid w:val="00F134F5"/>
    <w:rsid w:val="00F145B2"/>
    <w:rsid w:val="00F22268"/>
    <w:rsid w:val="00F254AA"/>
    <w:rsid w:val="00F2612E"/>
    <w:rsid w:val="00F27609"/>
    <w:rsid w:val="00F421F7"/>
    <w:rsid w:val="00F439B8"/>
    <w:rsid w:val="00F44AC6"/>
    <w:rsid w:val="00F4741F"/>
    <w:rsid w:val="00F4758C"/>
    <w:rsid w:val="00F47B85"/>
    <w:rsid w:val="00F514D9"/>
    <w:rsid w:val="00F532A0"/>
    <w:rsid w:val="00F54046"/>
    <w:rsid w:val="00F552D8"/>
    <w:rsid w:val="00F5645C"/>
    <w:rsid w:val="00F56F15"/>
    <w:rsid w:val="00F60115"/>
    <w:rsid w:val="00F60F48"/>
    <w:rsid w:val="00F71480"/>
    <w:rsid w:val="00F75DE8"/>
    <w:rsid w:val="00F76852"/>
    <w:rsid w:val="00F777EF"/>
    <w:rsid w:val="00F820FD"/>
    <w:rsid w:val="00F83372"/>
    <w:rsid w:val="00F85C40"/>
    <w:rsid w:val="00F8693F"/>
    <w:rsid w:val="00F9175B"/>
    <w:rsid w:val="00F943BA"/>
    <w:rsid w:val="00FA0A05"/>
    <w:rsid w:val="00FA1041"/>
    <w:rsid w:val="00FA1AB9"/>
    <w:rsid w:val="00FA3355"/>
    <w:rsid w:val="00FA3556"/>
    <w:rsid w:val="00FB0C95"/>
    <w:rsid w:val="00FB1B74"/>
    <w:rsid w:val="00FB22D5"/>
    <w:rsid w:val="00FB333B"/>
    <w:rsid w:val="00FB3C42"/>
    <w:rsid w:val="00FB5225"/>
    <w:rsid w:val="00FB539A"/>
    <w:rsid w:val="00FB5BFC"/>
    <w:rsid w:val="00FB6E63"/>
    <w:rsid w:val="00FB73BD"/>
    <w:rsid w:val="00FB7A37"/>
    <w:rsid w:val="00FC1EA6"/>
    <w:rsid w:val="00FC4216"/>
    <w:rsid w:val="00FC67E9"/>
    <w:rsid w:val="00FC6C25"/>
    <w:rsid w:val="00FC7150"/>
    <w:rsid w:val="00FD0520"/>
    <w:rsid w:val="00FD13BF"/>
    <w:rsid w:val="00FD3636"/>
    <w:rsid w:val="00FD3E50"/>
    <w:rsid w:val="00FE0F76"/>
    <w:rsid w:val="00FE2C88"/>
    <w:rsid w:val="00FE4BC3"/>
    <w:rsid w:val="00FE50D4"/>
    <w:rsid w:val="00FE6219"/>
    <w:rsid w:val="00FF0E4C"/>
    <w:rsid w:val="00FF2B89"/>
    <w:rsid w:val="00FF2D4B"/>
    <w:rsid w:val="00FF3B96"/>
    <w:rsid w:val="00FF4A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SimSu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endnote reference" w:uiPriority="99"/>
    <w:lsdException w:name="endnote text" w:uiPriority="99"/>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A4"/>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uiPriority w:val="99"/>
    <w:rsid w:val="00587EA4"/>
    <w:rPr>
      <w:color w:val="800080"/>
      <w:u w:val="single"/>
    </w:rPr>
  </w:style>
  <w:style w:type="paragraph" w:styleId="BodyText">
    <w:name w:val="Body Text"/>
    <w:basedOn w:val="Normal"/>
    <w:rsid w:val="00587EA4"/>
    <w:pPr>
      <w:jc w:val="center"/>
    </w:pPr>
    <w:rPr>
      <w:b/>
      <w:sz w:val="40"/>
    </w:rPr>
  </w:style>
  <w:style w:type="paragraph" w:styleId="FootnoteText">
    <w:name w:val="footnote text"/>
    <w:basedOn w:val="Normal"/>
    <w:next w:val="TFReferencesSection"/>
    <w:semiHidden/>
    <w:rsid w:val="00587EA4"/>
  </w:style>
  <w:style w:type="paragraph" w:customStyle="1" w:styleId="TFReferencesSection">
    <w:name w:val="TF_References_Section"/>
    <w:basedOn w:val="Normal"/>
    <w:rsid w:val="00587EA4"/>
    <w:pPr>
      <w:spacing w:line="480" w:lineRule="auto"/>
      <w:ind w:firstLine="187"/>
    </w:pPr>
  </w:style>
  <w:style w:type="paragraph" w:customStyle="1" w:styleId="TAMainText">
    <w:name w:val="TA_Main_Text"/>
    <w:basedOn w:val="Normal"/>
    <w:rsid w:val="00587EA4"/>
    <w:pPr>
      <w:spacing w:after="0" w:line="480" w:lineRule="auto"/>
      <w:ind w:firstLine="202"/>
    </w:pPr>
  </w:style>
  <w:style w:type="paragraph" w:customStyle="1" w:styleId="BATitle">
    <w:name w:val="BA_Title"/>
    <w:basedOn w:val="Normal"/>
    <w:next w:val="BBAuthorName"/>
    <w:rsid w:val="00587EA4"/>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rsid w:val="00587EA4"/>
    <w:pPr>
      <w:spacing w:after="240" w:line="480" w:lineRule="auto"/>
      <w:jc w:val="center"/>
    </w:pPr>
    <w:rPr>
      <w:i/>
    </w:rPr>
  </w:style>
  <w:style w:type="paragraph" w:customStyle="1" w:styleId="BCAuthorAddress">
    <w:name w:val="BC_Author_Address"/>
    <w:basedOn w:val="Normal"/>
    <w:next w:val="BIEmailAddress"/>
    <w:rsid w:val="00587EA4"/>
    <w:pPr>
      <w:spacing w:after="240" w:line="480" w:lineRule="auto"/>
      <w:jc w:val="center"/>
    </w:pPr>
  </w:style>
  <w:style w:type="paragraph" w:customStyle="1" w:styleId="BIEmailAddress">
    <w:name w:val="BI_Email_Address"/>
    <w:basedOn w:val="Normal"/>
    <w:next w:val="AIReceivedDate"/>
    <w:rsid w:val="00587EA4"/>
    <w:pPr>
      <w:spacing w:line="480" w:lineRule="auto"/>
    </w:pPr>
  </w:style>
  <w:style w:type="paragraph" w:customStyle="1" w:styleId="AIReceivedDate">
    <w:name w:val="AI_Received_Date"/>
    <w:basedOn w:val="Normal"/>
    <w:next w:val="BDAbstract"/>
    <w:rsid w:val="00587EA4"/>
    <w:pPr>
      <w:spacing w:after="240" w:line="480" w:lineRule="auto"/>
    </w:pPr>
    <w:rPr>
      <w:b/>
    </w:rPr>
  </w:style>
  <w:style w:type="paragraph" w:customStyle="1" w:styleId="BDAbstract">
    <w:name w:val="BD_Abstract"/>
    <w:basedOn w:val="Normal"/>
    <w:next w:val="TAMainText"/>
    <w:rsid w:val="00587EA4"/>
    <w:pPr>
      <w:spacing w:before="360" w:after="360" w:line="480" w:lineRule="auto"/>
    </w:pPr>
  </w:style>
  <w:style w:type="paragraph" w:customStyle="1" w:styleId="TDAcknowledgments">
    <w:name w:val="TD_Acknowledgments"/>
    <w:basedOn w:val="Normal"/>
    <w:next w:val="Normal"/>
    <w:rsid w:val="00587EA4"/>
    <w:pPr>
      <w:spacing w:before="200" w:line="480" w:lineRule="auto"/>
      <w:ind w:firstLine="202"/>
    </w:pPr>
  </w:style>
  <w:style w:type="paragraph" w:customStyle="1" w:styleId="TESupportingInformation">
    <w:name w:val="TE_Supporting_Information"/>
    <w:basedOn w:val="Normal"/>
    <w:next w:val="Normal"/>
    <w:rsid w:val="00587EA4"/>
    <w:pPr>
      <w:spacing w:line="480" w:lineRule="auto"/>
      <w:ind w:firstLine="187"/>
    </w:pPr>
  </w:style>
  <w:style w:type="paragraph" w:customStyle="1" w:styleId="VCSchemeTitle">
    <w:name w:val="VC_Scheme_Title"/>
    <w:basedOn w:val="Normal"/>
    <w:next w:val="Normal"/>
    <w:rsid w:val="00587EA4"/>
    <w:pPr>
      <w:spacing w:line="480" w:lineRule="auto"/>
    </w:pPr>
  </w:style>
  <w:style w:type="paragraph" w:customStyle="1" w:styleId="VDTableTitle">
    <w:name w:val="VD_Table_Title"/>
    <w:basedOn w:val="Normal"/>
    <w:next w:val="Normal"/>
    <w:rsid w:val="00587EA4"/>
    <w:pPr>
      <w:spacing w:line="480" w:lineRule="auto"/>
    </w:pPr>
  </w:style>
  <w:style w:type="paragraph" w:customStyle="1" w:styleId="VAFigureCaption">
    <w:name w:val="VA_Figure_Caption"/>
    <w:basedOn w:val="Normal"/>
    <w:next w:val="Normal"/>
    <w:rsid w:val="00587EA4"/>
    <w:pPr>
      <w:spacing w:line="480" w:lineRule="auto"/>
    </w:pPr>
  </w:style>
  <w:style w:type="paragraph" w:customStyle="1" w:styleId="VBChartTitle">
    <w:name w:val="VB_Chart_Title"/>
    <w:basedOn w:val="Normal"/>
    <w:next w:val="Normal"/>
    <w:rsid w:val="00587EA4"/>
    <w:pPr>
      <w:spacing w:line="480" w:lineRule="auto"/>
    </w:pPr>
  </w:style>
  <w:style w:type="paragraph" w:customStyle="1" w:styleId="FETableFootnote">
    <w:name w:val="FE_Table_Footnote"/>
    <w:basedOn w:val="Normal"/>
    <w:next w:val="Normal"/>
    <w:rsid w:val="00587EA4"/>
    <w:pPr>
      <w:ind w:firstLine="187"/>
    </w:pPr>
  </w:style>
  <w:style w:type="paragraph" w:customStyle="1" w:styleId="FCChartFootnote">
    <w:name w:val="FC_Chart_Footnote"/>
    <w:basedOn w:val="Normal"/>
    <w:next w:val="Normal"/>
    <w:rsid w:val="00587EA4"/>
    <w:pPr>
      <w:ind w:firstLine="187"/>
    </w:pPr>
  </w:style>
  <w:style w:type="paragraph" w:customStyle="1" w:styleId="FDSchemeFootnote">
    <w:name w:val="FD_Scheme_Footnote"/>
    <w:basedOn w:val="Normal"/>
    <w:next w:val="Normal"/>
    <w:rsid w:val="00587EA4"/>
    <w:pPr>
      <w:ind w:firstLine="187"/>
    </w:pPr>
  </w:style>
  <w:style w:type="paragraph" w:customStyle="1" w:styleId="TCTableBody">
    <w:name w:val="TC_Table_Body"/>
    <w:basedOn w:val="Normal"/>
    <w:rsid w:val="00587EA4"/>
  </w:style>
  <w:style w:type="paragraph" w:customStyle="1" w:styleId="AFTitleRunningHead">
    <w:name w:val="AF_Title_Running_Head"/>
    <w:basedOn w:val="Normal"/>
    <w:next w:val="TAMainText"/>
    <w:rsid w:val="00587EA4"/>
    <w:pPr>
      <w:spacing w:line="480" w:lineRule="auto"/>
    </w:pPr>
  </w:style>
  <w:style w:type="paragraph" w:customStyle="1" w:styleId="BEAuthorBiography">
    <w:name w:val="BE_Author_Biography"/>
    <w:basedOn w:val="Normal"/>
    <w:rsid w:val="00587EA4"/>
    <w:pPr>
      <w:spacing w:line="480" w:lineRule="auto"/>
    </w:pPr>
  </w:style>
  <w:style w:type="paragraph" w:customStyle="1" w:styleId="FACorrespondingAuthorFootnote">
    <w:name w:val="FA_Corresponding_Author_Footnote"/>
    <w:basedOn w:val="Normal"/>
    <w:next w:val="TAMainText"/>
    <w:rsid w:val="00587EA4"/>
    <w:pPr>
      <w:spacing w:line="480" w:lineRule="auto"/>
    </w:pPr>
  </w:style>
  <w:style w:type="paragraph" w:customStyle="1" w:styleId="SNSynopsisTOC">
    <w:name w:val="SN_Synopsis_TOC"/>
    <w:basedOn w:val="Normal"/>
    <w:rsid w:val="00587EA4"/>
    <w:pPr>
      <w:spacing w:line="480" w:lineRule="auto"/>
    </w:pPr>
  </w:style>
  <w:style w:type="character" w:styleId="Hyperlink">
    <w:name w:val="Hyperlink"/>
    <w:uiPriority w:val="99"/>
    <w:rsid w:val="00587EA4"/>
    <w:rPr>
      <w:color w:val="0000FF"/>
      <w:u w:val="single"/>
    </w:rPr>
  </w:style>
  <w:style w:type="paragraph" w:styleId="Footer">
    <w:name w:val="footer"/>
    <w:basedOn w:val="Normal"/>
    <w:link w:val="FooterChar"/>
    <w:uiPriority w:val="99"/>
    <w:rsid w:val="00587EA4"/>
    <w:pPr>
      <w:tabs>
        <w:tab w:val="center" w:pos="4320"/>
        <w:tab w:val="right" w:pos="8640"/>
      </w:tabs>
    </w:pPr>
  </w:style>
  <w:style w:type="paragraph" w:customStyle="1" w:styleId="BGKeywords">
    <w:name w:val="BG_Keywords"/>
    <w:basedOn w:val="Normal"/>
    <w:rsid w:val="00587EA4"/>
    <w:pPr>
      <w:spacing w:line="480" w:lineRule="auto"/>
    </w:pPr>
  </w:style>
  <w:style w:type="paragraph" w:customStyle="1" w:styleId="BHBriefs">
    <w:name w:val="BH_Briefs"/>
    <w:basedOn w:val="Normal"/>
    <w:rsid w:val="00587EA4"/>
    <w:pPr>
      <w:spacing w:line="480" w:lineRule="auto"/>
    </w:pPr>
  </w:style>
  <w:style w:type="character" w:styleId="PageNumber">
    <w:name w:val="page number"/>
    <w:basedOn w:val="DefaultParagraphFont"/>
    <w:rsid w:val="00587EA4"/>
  </w:style>
  <w:style w:type="paragraph" w:styleId="BalloonText">
    <w:name w:val="Balloon Text"/>
    <w:basedOn w:val="Normal"/>
    <w:link w:val="BalloonTextChar"/>
    <w:uiPriority w:val="99"/>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FootnoteReference">
    <w:name w:val="footnote reference"/>
    <w:rsid w:val="00362F8E"/>
    <w:rPr>
      <w:vertAlign w:val="superscript"/>
    </w:rPr>
  </w:style>
  <w:style w:type="paragraph" w:styleId="BodyText2">
    <w:name w:val="Body Text 2"/>
    <w:basedOn w:val="Normal"/>
    <w:link w:val="BodyText2Char"/>
    <w:rsid w:val="00362F8E"/>
    <w:pPr>
      <w:spacing w:after="120" w:line="480" w:lineRule="auto"/>
    </w:pPr>
  </w:style>
  <w:style w:type="character" w:customStyle="1" w:styleId="BodyText2Char">
    <w:name w:val="Body Text 2 Char"/>
    <w:basedOn w:val="DefaultParagraphFont"/>
    <w:link w:val="BodyText2"/>
    <w:rsid w:val="00362F8E"/>
    <w:rPr>
      <w:rFonts w:ascii="Times" w:hAnsi="Times"/>
      <w:sz w:val="24"/>
    </w:rPr>
  </w:style>
  <w:style w:type="paragraph" w:customStyle="1" w:styleId="08ArticleText">
    <w:name w:val="08 Article Text"/>
    <w:qFormat/>
    <w:rsid w:val="005E58DA"/>
    <w:pPr>
      <w:widowControl w:val="0"/>
      <w:tabs>
        <w:tab w:val="left" w:pos="198"/>
      </w:tabs>
      <w:spacing w:line="230" w:lineRule="exact"/>
      <w:jc w:val="both"/>
    </w:pPr>
    <w:rPr>
      <w:rFonts w:ascii="Times New Roman" w:eastAsiaTheme="minorEastAsia" w:hAnsi="Times New Roman"/>
      <w:sz w:val="18"/>
      <w:szCs w:val="18"/>
      <w:lang w:val="en-GB" w:eastAsia="en-GB"/>
    </w:rPr>
  </w:style>
  <w:style w:type="paragraph" w:styleId="ListParagraph">
    <w:name w:val="List Paragraph"/>
    <w:basedOn w:val="Normal"/>
    <w:uiPriority w:val="34"/>
    <w:qFormat/>
    <w:rsid w:val="006F36B9"/>
    <w:pPr>
      <w:widowControl w:val="0"/>
      <w:spacing w:after="0"/>
      <w:ind w:firstLineChars="200" w:firstLine="420"/>
    </w:pPr>
    <w:rPr>
      <w:rFonts w:asciiTheme="minorHAnsi" w:eastAsiaTheme="minorEastAsia" w:hAnsiTheme="minorHAnsi" w:cstheme="minorBidi"/>
      <w:kern w:val="2"/>
      <w:sz w:val="21"/>
      <w:szCs w:val="22"/>
      <w:lang w:eastAsia="zh-CN"/>
    </w:rPr>
  </w:style>
  <w:style w:type="table" w:styleId="TableGrid">
    <w:name w:val="Table Grid"/>
    <w:basedOn w:val="TableNormal"/>
    <w:uiPriority w:val="59"/>
    <w:unhideWhenUsed/>
    <w:rsid w:val="006F36B9"/>
    <w:rPr>
      <w:rFonts w:asciiTheme="minorHAnsi" w:eastAsiaTheme="minorEastAsia"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5DFB"/>
    <w:pPr>
      <w:widowControl w:val="0"/>
      <w:pBdr>
        <w:bottom w:val="single" w:sz="6" w:space="1" w:color="auto"/>
      </w:pBdr>
      <w:tabs>
        <w:tab w:val="center" w:pos="4153"/>
        <w:tab w:val="right" w:pos="8306"/>
      </w:tabs>
      <w:snapToGrid w:val="0"/>
      <w:spacing w:after="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AB5DFB"/>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AB5DFB"/>
    <w:rPr>
      <w:rFonts w:ascii="Times" w:hAnsi="Times"/>
      <w:sz w:val="24"/>
    </w:rPr>
  </w:style>
  <w:style w:type="paragraph" w:styleId="EndnoteText">
    <w:name w:val="endnote text"/>
    <w:basedOn w:val="Normal"/>
    <w:link w:val="EndnoteTextChar"/>
    <w:uiPriority w:val="99"/>
    <w:unhideWhenUsed/>
    <w:rsid w:val="00AB5DFB"/>
    <w:pPr>
      <w:widowControl w:val="0"/>
      <w:snapToGrid w:val="0"/>
      <w:spacing w:after="0"/>
      <w:jc w:val="left"/>
    </w:pPr>
    <w:rPr>
      <w:rFonts w:asciiTheme="minorHAnsi" w:eastAsiaTheme="minorEastAsia" w:hAnsiTheme="minorHAnsi" w:cstheme="minorBidi"/>
      <w:kern w:val="2"/>
      <w:sz w:val="21"/>
      <w:szCs w:val="22"/>
      <w:lang w:eastAsia="zh-CN"/>
    </w:rPr>
  </w:style>
  <w:style w:type="character" w:customStyle="1" w:styleId="EndnoteTextChar">
    <w:name w:val="Endnote Text Char"/>
    <w:basedOn w:val="DefaultParagraphFont"/>
    <w:link w:val="EndnoteText"/>
    <w:uiPriority w:val="99"/>
    <w:rsid w:val="00AB5DFB"/>
    <w:rPr>
      <w:rFonts w:asciiTheme="minorHAnsi" w:eastAsiaTheme="minorEastAsia" w:hAnsiTheme="minorHAnsi" w:cstheme="minorBidi"/>
      <w:kern w:val="2"/>
      <w:sz w:val="21"/>
      <w:szCs w:val="22"/>
      <w:lang w:eastAsia="zh-CN"/>
    </w:rPr>
  </w:style>
  <w:style w:type="character" w:styleId="EndnoteReference">
    <w:name w:val="endnote reference"/>
    <w:basedOn w:val="DefaultParagraphFont"/>
    <w:uiPriority w:val="99"/>
    <w:semiHidden/>
    <w:unhideWhenUsed/>
    <w:rsid w:val="00AB5DFB"/>
    <w:rPr>
      <w:vertAlign w:val="superscript"/>
    </w:rPr>
  </w:style>
  <w:style w:type="character" w:customStyle="1" w:styleId="apple-converted-space">
    <w:name w:val="apple-converted-space"/>
    <w:basedOn w:val="DefaultParagraphFont"/>
    <w:rsid w:val="00AB5DFB"/>
  </w:style>
  <w:style w:type="character" w:customStyle="1" w:styleId="hlfld-contribauthor">
    <w:name w:val="hlfld-contribauthor"/>
    <w:basedOn w:val="DefaultParagraphFont"/>
    <w:rsid w:val="00AB5DFB"/>
  </w:style>
  <w:style w:type="character" w:customStyle="1" w:styleId="nlmx">
    <w:name w:val="nlm_x"/>
    <w:basedOn w:val="DefaultParagraphFont"/>
    <w:rsid w:val="00AB5DFB"/>
  </w:style>
  <w:style w:type="character" w:styleId="CommentReference">
    <w:name w:val="annotation reference"/>
    <w:basedOn w:val="DefaultParagraphFont"/>
    <w:semiHidden/>
    <w:unhideWhenUsed/>
    <w:rsid w:val="006C7C03"/>
    <w:rPr>
      <w:sz w:val="21"/>
      <w:szCs w:val="21"/>
    </w:rPr>
  </w:style>
  <w:style w:type="paragraph" w:styleId="CommentText">
    <w:name w:val="annotation text"/>
    <w:basedOn w:val="Normal"/>
    <w:link w:val="CommentTextChar"/>
    <w:semiHidden/>
    <w:unhideWhenUsed/>
    <w:rsid w:val="006C7C03"/>
    <w:pPr>
      <w:jc w:val="left"/>
    </w:pPr>
  </w:style>
  <w:style w:type="character" w:customStyle="1" w:styleId="CommentTextChar">
    <w:name w:val="Comment Text Char"/>
    <w:basedOn w:val="DefaultParagraphFont"/>
    <w:link w:val="CommentText"/>
    <w:semiHidden/>
    <w:rsid w:val="006C7C03"/>
    <w:rPr>
      <w:rFonts w:ascii="Times" w:hAnsi="Times"/>
      <w:sz w:val="24"/>
    </w:rPr>
  </w:style>
  <w:style w:type="paragraph" w:styleId="CommentSubject">
    <w:name w:val="annotation subject"/>
    <w:basedOn w:val="CommentText"/>
    <w:next w:val="CommentText"/>
    <w:link w:val="CommentSubjectChar"/>
    <w:semiHidden/>
    <w:unhideWhenUsed/>
    <w:rsid w:val="006C7C03"/>
    <w:rPr>
      <w:b/>
      <w:bCs/>
    </w:rPr>
  </w:style>
  <w:style w:type="character" w:customStyle="1" w:styleId="CommentSubjectChar">
    <w:name w:val="Comment Subject Char"/>
    <w:basedOn w:val="CommentTextChar"/>
    <w:link w:val="CommentSubject"/>
    <w:semiHidden/>
    <w:rsid w:val="006C7C03"/>
    <w:rPr>
      <w:rFonts w:ascii="Times" w:hAnsi="Times"/>
      <w:b/>
      <w:bCs/>
      <w:sz w:val="24"/>
    </w:rPr>
  </w:style>
  <w:style w:type="paragraph" w:styleId="Revision">
    <w:name w:val="Revision"/>
    <w:hidden/>
    <w:uiPriority w:val="99"/>
    <w:semiHidden/>
    <w:rsid w:val="00C93630"/>
    <w:rPr>
      <w:rFonts w:ascii="Times" w:hAnsi="Times"/>
      <w:sz w:val="24"/>
    </w:rPr>
  </w:style>
  <w:style w:type="character" w:styleId="PlaceholderText">
    <w:name w:val="Placeholder Text"/>
    <w:basedOn w:val="DefaultParagraphFont"/>
    <w:uiPriority w:val="99"/>
    <w:semiHidden/>
    <w:rsid w:val="002B4422"/>
    <w:rPr>
      <w:color w:val="808080"/>
    </w:rPr>
  </w:style>
  <w:style w:type="character" w:customStyle="1" w:styleId="BalloonTextChar">
    <w:name w:val="Balloon Text Char"/>
    <w:basedOn w:val="DefaultParagraphFont"/>
    <w:link w:val="BalloonText"/>
    <w:uiPriority w:val="99"/>
    <w:semiHidden/>
    <w:rsid w:val="00900884"/>
    <w:rPr>
      <w:rFonts w:ascii="Tahoma" w:hAnsi="Tahoma" w:cs="Tahoma"/>
      <w:sz w:val="16"/>
      <w:szCs w:val="16"/>
    </w:rPr>
  </w:style>
  <w:style w:type="paragraph" w:customStyle="1" w:styleId="N1AuthorAddresses">
    <w:name w:val="N1 Author Addresses"/>
    <w:rsid w:val="00900884"/>
    <w:pPr>
      <w:spacing w:line="190" w:lineRule="exact"/>
    </w:pPr>
    <w:rPr>
      <w:rFonts w:ascii="Times New Roman" w:hAnsi="Times New Roman"/>
      <w:i/>
      <w:sz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宋体"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endnote reference" w:uiPriority="99"/>
    <w:lsdException w:name="endnote text" w:uiPriority="99"/>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jc w:val="both"/>
    </w:pPr>
    <w:rPr>
      <w:rFonts w:ascii="Times" w:hAnsi="Time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rPr>
      <w:color w:val="800080"/>
      <w:u w:val="single"/>
    </w:rPr>
  </w:style>
  <w:style w:type="paragraph" w:styleId="a4">
    <w:name w:val="Body Text"/>
    <w:basedOn w:val="a"/>
    <w:pPr>
      <w:jc w:val="center"/>
    </w:pPr>
    <w:rPr>
      <w:b/>
      <w:sz w:val="40"/>
    </w:rPr>
  </w:style>
  <w:style w:type="paragraph" w:styleId="a5">
    <w:name w:val="footnote text"/>
    <w:basedOn w:val="a"/>
    <w:next w:val="TFReferencesSection"/>
    <w:semiHidden/>
  </w:style>
  <w:style w:type="paragraph" w:customStyle="1" w:styleId="TFReferencesSection">
    <w:name w:val="TF_References_Section"/>
    <w:basedOn w:val="a"/>
    <w:pPr>
      <w:spacing w:line="480" w:lineRule="auto"/>
      <w:ind w:firstLine="187"/>
    </w:pPr>
  </w:style>
  <w:style w:type="paragraph" w:customStyle="1" w:styleId="TAMainText">
    <w:name w:val="TA_Main_Text"/>
    <w:basedOn w:val="a"/>
    <w:pPr>
      <w:spacing w:after="0" w:line="480" w:lineRule="auto"/>
      <w:ind w:firstLine="202"/>
    </w:pPr>
  </w:style>
  <w:style w:type="paragraph" w:customStyle="1" w:styleId="BATitle">
    <w:name w:val="BA_Title"/>
    <w:basedOn w:val="a"/>
    <w:next w:val="BBAuthorName"/>
    <w:pPr>
      <w:spacing w:before="720" w:after="360" w:line="480" w:lineRule="auto"/>
      <w:jc w:val="center"/>
    </w:pPr>
    <w:rPr>
      <w:rFonts w:ascii="Times New Roman" w:hAnsi="Times New Roman"/>
      <w:sz w:val="44"/>
    </w:rPr>
  </w:style>
  <w:style w:type="paragraph" w:customStyle="1" w:styleId="BBAuthorName">
    <w:name w:val="BB_Author_Name"/>
    <w:basedOn w:val="a"/>
    <w:next w:val="BCAuthorAddress"/>
    <w:pPr>
      <w:spacing w:after="240" w:line="480" w:lineRule="auto"/>
      <w:jc w:val="center"/>
    </w:pPr>
    <w:rPr>
      <w:i/>
    </w:rPr>
  </w:style>
  <w:style w:type="paragraph" w:customStyle="1" w:styleId="BCAuthorAddress">
    <w:name w:val="BC_Author_Address"/>
    <w:basedOn w:val="a"/>
    <w:next w:val="BIEmailAddress"/>
    <w:pPr>
      <w:spacing w:after="240" w:line="480" w:lineRule="auto"/>
      <w:jc w:val="center"/>
    </w:pPr>
  </w:style>
  <w:style w:type="paragraph" w:customStyle="1" w:styleId="BIEmailAddress">
    <w:name w:val="BI_Email_Address"/>
    <w:basedOn w:val="a"/>
    <w:next w:val="AIReceivedDate"/>
    <w:pPr>
      <w:spacing w:line="480" w:lineRule="auto"/>
    </w:pPr>
  </w:style>
  <w:style w:type="paragraph" w:customStyle="1" w:styleId="AIReceivedDate">
    <w:name w:val="AI_Received_Date"/>
    <w:basedOn w:val="a"/>
    <w:next w:val="BDAbstract"/>
    <w:pPr>
      <w:spacing w:after="240" w:line="480" w:lineRule="auto"/>
    </w:pPr>
    <w:rPr>
      <w:b/>
    </w:rPr>
  </w:style>
  <w:style w:type="paragraph" w:customStyle="1" w:styleId="BDAbstract">
    <w:name w:val="BD_Abstract"/>
    <w:basedOn w:val="a"/>
    <w:next w:val="TAMainText"/>
    <w:pPr>
      <w:spacing w:before="360" w:after="360" w:line="480" w:lineRule="auto"/>
    </w:pPr>
  </w:style>
  <w:style w:type="paragraph" w:customStyle="1" w:styleId="TDAcknowledgments">
    <w:name w:val="TD_Acknowledgments"/>
    <w:basedOn w:val="a"/>
    <w:next w:val="a"/>
    <w:pPr>
      <w:spacing w:before="200" w:line="480" w:lineRule="auto"/>
      <w:ind w:firstLine="202"/>
    </w:pPr>
  </w:style>
  <w:style w:type="paragraph" w:customStyle="1" w:styleId="TESupportingInformation">
    <w:name w:val="TE_Supporting_Information"/>
    <w:basedOn w:val="a"/>
    <w:next w:val="a"/>
    <w:pPr>
      <w:spacing w:line="480" w:lineRule="auto"/>
      <w:ind w:firstLine="187"/>
    </w:pPr>
  </w:style>
  <w:style w:type="paragraph" w:customStyle="1" w:styleId="VCSchemeTitle">
    <w:name w:val="VC_Scheme_Title"/>
    <w:basedOn w:val="a"/>
    <w:next w:val="a"/>
    <w:pPr>
      <w:spacing w:line="480" w:lineRule="auto"/>
    </w:pPr>
  </w:style>
  <w:style w:type="paragraph" w:customStyle="1" w:styleId="VDTableTitle">
    <w:name w:val="VD_Table_Title"/>
    <w:basedOn w:val="a"/>
    <w:next w:val="a"/>
    <w:pPr>
      <w:spacing w:line="480" w:lineRule="auto"/>
    </w:pPr>
  </w:style>
  <w:style w:type="paragraph" w:customStyle="1" w:styleId="VAFigureCaption">
    <w:name w:val="VA_Figure_Caption"/>
    <w:basedOn w:val="a"/>
    <w:next w:val="a"/>
    <w:pPr>
      <w:spacing w:line="480" w:lineRule="auto"/>
    </w:pPr>
  </w:style>
  <w:style w:type="paragraph" w:customStyle="1" w:styleId="VBChartTitle">
    <w:name w:val="VB_Chart_Title"/>
    <w:basedOn w:val="a"/>
    <w:next w:val="a"/>
    <w:pPr>
      <w:spacing w:line="480" w:lineRule="auto"/>
    </w:pPr>
  </w:style>
  <w:style w:type="paragraph" w:customStyle="1" w:styleId="FETableFootnote">
    <w:name w:val="FE_Table_Footnote"/>
    <w:basedOn w:val="a"/>
    <w:next w:val="a"/>
    <w:pPr>
      <w:ind w:firstLine="187"/>
    </w:pPr>
  </w:style>
  <w:style w:type="paragraph" w:customStyle="1" w:styleId="FCChartFootnote">
    <w:name w:val="FC_Chart_Footnote"/>
    <w:basedOn w:val="a"/>
    <w:next w:val="a"/>
    <w:pPr>
      <w:ind w:firstLine="187"/>
    </w:pPr>
  </w:style>
  <w:style w:type="paragraph" w:customStyle="1" w:styleId="FDSchemeFootnote">
    <w:name w:val="FD_Scheme_Footnote"/>
    <w:basedOn w:val="a"/>
    <w:next w:val="a"/>
    <w:pPr>
      <w:ind w:firstLine="187"/>
    </w:pPr>
  </w:style>
  <w:style w:type="paragraph" w:customStyle="1" w:styleId="TCTableBody">
    <w:name w:val="TC_Table_Body"/>
    <w:basedOn w:val="a"/>
  </w:style>
  <w:style w:type="paragraph" w:customStyle="1" w:styleId="AFTitleRunningHead">
    <w:name w:val="AF_Title_Running_Head"/>
    <w:basedOn w:val="a"/>
    <w:next w:val="TAMainText"/>
    <w:pPr>
      <w:spacing w:line="480" w:lineRule="auto"/>
    </w:pPr>
  </w:style>
  <w:style w:type="paragraph" w:customStyle="1" w:styleId="BEAuthorBiography">
    <w:name w:val="BE_Author_Biography"/>
    <w:basedOn w:val="a"/>
    <w:pPr>
      <w:spacing w:line="480" w:lineRule="auto"/>
    </w:pPr>
  </w:style>
  <w:style w:type="paragraph" w:customStyle="1" w:styleId="FACorrespondingAuthorFootnote">
    <w:name w:val="FA_Corresponding_Author_Footnote"/>
    <w:basedOn w:val="a"/>
    <w:next w:val="TAMainText"/>
    <w:pPr>
      <w:spacing w:line="480" w:lineRule="auto"/>
    </w:pPr>
  </w:style>
  <w:style w:type="paragraph" w:customStyle="1" w:styleId="SNSynopsisTOC">
    <w:name w:val="SN_Synopsis_TOC"/>
    <w:basedOn w:val="a"/>
    <w:pPr>
      <w:spacing w:line="480" w:lineRule="auto"/>
    </w:pPr>
  </w:style>
  <w:style w:type="character" w:styleId="a6">
    <w:name w:val="Hyperlink"/>
    <w:uiPriority w:val="99"/>
    <w:rPr>
      <w:color w:val="0000FF"/>
      <w:u w:val="single"/>
    </w:rPr>
  </w:style>
  <w:style w:type="paragraph" w:styleId="a7">
    <w:name w:val="footer"/>
    <w:basedOn w:val="a"/>
    <w:link w:val="Char"/>
    <w:uiPriority w:val="99"/>
    <w:pPr>
      <w:tabs>
        <w:tab w:val="center" w:pos="4320"/>
        <w:tab w:val="right" w:pos="8640"/>
      </w:tabs>
    </w:pPr>
  </w:style>
  <w:style w:type="paragraph" w:customStyle="1" w:styleId="BGKeywords">
    <w:name w:val="BG_Keywords"/>
    <w:basedOn w:val="a"/>
    <w:pPr>
      <w:spacing w:line="480" w:lineRule="auto"/>
    </w:pPr>
  </w:style>
  <w:style w:type="paragraph" w:customStyle="1" w:styleId="BHBriefs">
    <w:name w:val="BH_Briefs"/>
    <w:basedOn w:val="a"/>
    <w:pPr>
      <w:spacing w:line="480" w:lineRule="auto"/>
    </w:pPr>
  </w:style>
  <w:style w:type="character" w:styleId="a8">
    <w:name w:val="page number"/>
    <w:basedOn w:val="a0"/>
  </w:style>
  <w:style w:type="paragraph" w:styleId="a9">
    <w:name w:val="Balloon Text"/>
    <w:basedOn w:val="a"/>
    <w:link w:val="Char0"/>
    <w:uiPriority w:val="99"/>
    <w:semiHidden/>
    <w:rsid w:val="00E96302"/>
    <w:rPr>
      <w:rFonts w:ascii="Tahoma" w:hAnsi="Tahoma" w:cs="Tahoma"/>
      <w:sz w:val="16"/>
      <w:szCs w:val="16"/>
    </w:rPr>
  </w:style>
  <w:style w:type="paragraph" w:customStyle="1" w:styleId="StyleFACorrespondingAuthorFootnote7pt">
    <w:name w:val="Style FA_Corresponding_Author_Footnote + 7 pt"/>
    <w:basedOn w:val="a"/>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a"/>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aa">
    <w:name w:val="footnote reference"/>
    <w:rsid w:val="00362F8E"/>
    <w:rPr>
      <w:vertAlign w:val="superscript"/>
    </w:rPr>
  </w:style>
  <w:style w:type="paragraph" w:styleId="2">
    <w:name w:val="Body Text 2"/>
    <w:basedOn w:val="a"/>
    <w:link w:val="2Char"/>
    <w:rsid w:val="00362F8E"/>
    <w:pPr>
      <w:spacing w:after="120" w:line="480" w:lineRule="auto"/>
    </w:pPr>
  </w:style>
  <w:style w:type="character" w:customStyle="1" w:styleId="2Char">
    <w:name w:val="正文文本 2 Char"/>
    <w:basedOn w:val="a0"/>
    <w:link w:val="2"/>
    <w:rsid w:val="00362F8E"/>
    <w:rPr>
      <w:rFonts w:ascii="Times" w:hAnsi="Times"/>
      <w:sz w:val="24"/>
    </w:rPr>
  </w:style>
  <w:style w:type="paragraph" w:customStyle="1" w:styleId="08ArticleText">
    <w:name w:val="08 Article Text"/>
    <w:qFormat/>
    <w:rsid w:val="005E58DA"/>
    <w:pPr>
      <w:widowControl w:val="0"/>
      <w:tabs>
        <w:tab w:val="left" w:pos="198"/>
      </w:tabs>
      <w:spacing w:line="230" w:lineRule="exact"/>
      <w:jc w:val="both"/>
    </w:pPr>
    <w:rPr>
      <w:rFonts w:ascii="Times New Roman" w:eastAsiaTheme="minorEastAsia" w:hAnsi="Times New Roman"/>
      <w:sz w:val="18"/>
      <w:szCs w:val="18"/>
      <w:lang w:val="en-GB" w:eastAsia="en-GB"/>
    </w:rPr>
  </w:style>
  <w:style w:type="paragraph" w:styleId="ab">
    <w:name w:val="List Paragraph"/>
    <w:basedOn w:val="a"/>
    <w:uiPriority w:val="34"/>
    <w:qFormat/>
    <w:rsid w:val="006F36B9"/>
    <w:pPr>
      <w:widowControl w:val="0"/>
      <w:spacing w:after="0"/>
      <w:ind w:firstLineChars="200" w:firstLine="420"/>
    </w:pPr>
    <w:rPr>
      <w:rFonts w:asciiTheme="minorHAnsi" w:eastAsiaTheme="minorEastAsia" w:hAnsiTheme="minorHAnsi" w:cstheme="minorBidi"/>
      <w:kern w:val="2"/>
      <w:sz w:val="21"/>
      <w:szCs w:val="22"/>
      <w:lang w:eastAsia="zh-CN"/>
    </w:rPr>
  </w:style>
  <w:style w:type="table" w:styleId="ac">
    <w:name w:val="Table Grid"/>
    <w:basedOn w:val="a1"/>
    <w:uiPriority w:val="59"/>
    <w:unhideWhenUsed/>
    <w:rsid w:val="006F36B9"/>
    <w:rPr>
      <w:rFonts w:asciiTheme="minorHAnsi" w:eastAsiaTheme="minorEastAsia"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Char1"/>
    <w:uiPriority w:val="99"/>
    <w:unhideWhenUsed/>
    <w:rsid w:val="00AB5DFB"/>
    <w:pPr>
      <w:widowControl w:val="0"/>
      <w:pBdr>
        <w:bottom w:val="single" w:sz="6" w:space="1" w:color="auto"/>
      </w:pBdr>
      <w:tabs>
        <w:tab w:val="center" w:pos="4153"/>
        <w:tab w:val="right" w:pos="8306"/>
      </w:tabs>
      <w:snapToGrid w:val="0"/>
      <w:spacing w:after="0"/>
      <w:jc w:val="center"/>
    </w:pPr>
    <w:rPr>
      <w:rFonts w:asciiTheme="minorHAnsi" w:eastAsiaTheme="minorEastAsia" w:hAnsiTheme="minorHAnsi" w:cstheme="minorBidi"/>
      <w:kern w:val="2"/>
      <w:sz w:val="18"/>
      <w:szCs w:val="18"/>
      <w:lang w:eastAsia="zh-CN"/>
    </w:rPr>
  </w:style>
  <w:style w:type="character" w:customStyle="1" w:styleId="Char1">
    <w:name w:val="页眉 Char"/>
    <w:basedOn w:val="a0"/>
    <w:link w:val="ad"/>
    <w:uiPriority w:val="99"/>
    <w:rsid w:val="00AB5DFB"/>
    <w:rPr>
      <w:rFonts w:asciiTheme="minorHAnsi" w:eastAsiaTheme="minorEastAsia" w:hAnsiTheme="minorHAnsi" w:cstheme="minorBidi"/>
      <w:kern w:val="2"/>
      <w:sz w:val="18"/>
      <w:szCs w:val="18"/>
      <w:lang w:eastAsia="zh-CN"/>
    </w:rPr>
  </w:style>
  <w:style w:type="character" w:customStyle="1" w:styleId="Char">
    <w:name w:val="页脚 Char"/>
    <w:basedOn w:val="a0"/>
    <w:link w:val="a7"/>
    <w:uiPriority w:val="99"/>
    <w:rsid w:val="00AB5DFB"/>
    <w:rPr>
      <w:rFonts w:ascii="Times" w:hAnsi="Times"/>
      <w:sz w:val="24"/>
    </w:rPr>
  </w:style>
  <w:style w:type="paragraph" w:styleId="ae">
    <w:name w:val="endnote text"/>
    <w:basedOn w:val="a"/>
    <w:link w:val="Char2"/>
    <w:uiPriority w:val="99"/>
    <w:unhideWhenUsed/>
    <w:rsid w:val="00AB5DFB"/>
    <w:pPr>
      <w:widowControl w:val="0"/>
      <w:snapToGrid w:val="0"/>
      <w:spacing w:after="0"/>
      <w:jc w:val="left"/>
    </w:pPr>
    <w:rPr>
      <w:rFonts w:asciiTheme="minorHAnsi" w:eastAsiaTheme="minorEastAsia" w:hAnsiTheme="minorHAnsi" w:cstheme="minorBidi"/>
      <w:kern w:val="2"/>
      <w:sz w:val="21"/>
      <w:szCs w:val="22"/>
      <w:lang w:eastAsia="zh-CN"/>
    </w:rPr>
  </w:style>
  <w:style w:type="character" w:customStyle="1" w:styleId="Char2">
    <w:name w:val="尾注文本 Char"/>
    <w:basedOn w:val="a0"/>
    <w:link w:val="ae"/>
    <w:uiPriority w:val="99"/>
    <w:rsid w:val="00AB5DFB"/>
    <w:rPr>
      <w:rFonts w:asciiTheme="minorHAnsi" w:eastAsiaTheme="minorEastAsia" w:hAnsiTheme="minorHAnsi" w:cstheme="minorBidi"/>
      <w:kern w:val="2"/>
      <w:sz w:val="21"/>
      <w:szCs w:val="22"/>
      <w:lang w:eastAsia="zh-CN"/>
    </w:rPr>
  </w:style>
  <w:style w:type="character" w:styleId="af">
    <w:name w:val="endnote reference"/>
    <w:basedOn w:val="a0"/>
    <w:uiPriority w:val="99"/>
    <w:semiHidden/>
    <w:unhideWhenUsed/>
    <w:rsid w:val="00AB5DFB"/>
    <w:rPr>
      <w:vertAlign w:val="superscript"/>
    </w:rPr>
  </w:style>
  <w:style w:type="character" w:customStyle="1" w:styleId="apple-converted-space">
    <w:name w:val="apple-converted-space"/>
    <w:basedOn w:val="a0"/>
    <w:rsid w:val="00AB5DFB"/>
  </w:style>
  <w:style w:type="character" w:customStyle="1" w:styleId="hlfld-contribauthor">
    <w:name w:val="hlfld-contribauthor"/>
    <w:basedOn w:val="a0"/>
    <w:rsid w:val="00AB5DFB"/>
  </w:style>
  <w:style w:type="character" w:customStyle="1" w:styleId="nlmx">
    <w:name w:val="nlm_x"/>
    <w:basedOn w:val="a0"/>
    <w:rsid w:val="00AB5DFB"/>
  </w:style>
  <w:style w:type="character" w:styleId="af0">
    <w:name w:val="annotation reference"/>
    <w:basedOn w:val="a0"/>
    <w:semiHidden/>
    <w:unhideWhenUsed/>
    <w:rsid w:val="006C7C03"/>
    <w:rPr>
      <w:sz w:val="21"/>
      <w:szCs w:val="21"/>
    </w:rPr>
  </w:style>
  <w:style w:type="paragraph" w:styleId="af1">
    <w:name w:val="annotation text"/>
    <w:basedOn w:val="a"/>
    <w:link w:val="Char3"/>
    <w:semiHidden/>
    <w:unhideWhenUsed/>
    <w:rsid w:val="006C7C03"/>
    <w:pPr>
      <w:jc w:val="left"/>
    </w:pPr>
  </w:style>
  <w:style w:type="character" w:customStyle="1" w:styleId="Char3">
    <w:name w:val="批注文字 Char"/>
    <w:basedOn w:val="a0"/>
    <w:link w:val="af1"/>
    <w:semiHidden/>
    <w:rsid w:val="006C7C03"/>
    <w:rPr>
      <w:rFonts w:ascii="Times" w:hAnsi="Times"/>
      <w:sz w:val="24"/>
    </w:rPr>
  </w:style>
  <w:style w:type="paragraph" w:styleId="af2">
    <w:name w:val="annotation subject"/>
    <w:basedOn w:val="af1"/>
    <w:next w:val="af1"/>
    <w:link w:val="Char4"/>
    <w:semiHidden/>
    <w:unhideWhenUsed/>
    <w:rsid w:val="006C7C03"/>
    <w:rPr>
      <w:b/>
      <w:bCs/>
    </w:rPr>
  </w:style>
  <w:style w:type="character" w:customStyle="1" w:styleId="Char4">
    <w:name w:val="批注主题 Char"/>
    <w:basedOn w:val="Char3"/>
    <w:link w:val="af2"/>
    <w:semiHidden/>
    <w:rsid w:val="006C7C03"/>
    <w:rPr>
      <w:rFonts w:ascii="Times" w:hAnsi="Times"/>
      <w:b/>
      <w:bCs/>
      <w:sz w:val="24"/>
    </w:rPr>
  </w:style>
  <w:style w:type="paragraph" w:styleId="af3">
    <w:name w:val="Revision"/>
    <w:hidden/>
    <w:uiPriority w:val="99"/>
    <w:semiHidden/>
    <w:rsid w:val="00C93630"/>
    <w:rPr>
      <w:rFonts w:ascii="Times" w:hAnsi="Times"/>
      <w:sz w:val="24"/>
    </w:rPr>
  </w:style>
  <w:style w:type="character" w:styleId="af4">
    <w:name w:val="Placeholder Text"/>
    <w:basedOn w:val="a0"/>
    <w:uiPriority w:val="99"/>
    <w:semiHidden/>
    <w:rsid w:val="002B4422"/>
    <w:rPr>
      <w:color w:val="808080"/>
    </w:rPr>
  </w:style>
  <w:style w:type="character" w:customStyle="1" w:styleId="Char0">
    <w:name w:val="批注框文本 Char"/>
    <w:basedOn w:val="a0"/>
    <w:link w:val="a9"/>
    <w:uiPriority w:val="99"/>
    <w:semiHidden/>
    <w:rsid w:val="00900884"/>
    <w:rPr>
      <w:rFonts w:ascii="Tahoma" w:hAnsi="Tahoma" w:cs="Tahoma"/>
      <w:sz w:val="16"/>
      <w:szCs w:val="16"/>
    </w:rPr>
  </w:style>
  <w:style w:type="paragraph" w:customStyle="1" w:styleId="N1AuthorAddresses">
    <w:name w:val="N1 Author Addresses"/>
    <w:rsid w:val="00900884"/>
    <w:pPr>
      <w:spacing w:line="190" w:lineRule="exact"/>
    </w:pPr>
    <w:rPr>
      <w:rFonts w:ascii="Times New Roman" w:hAnsi="Times New Roman"/>
      <w:i/>
      <w:sz w:val="16"/>
      <w:lang w:val="en-GB" w:eastAsia="en-GB"/>
    </w:rPr>
  </w:style>
</w:styles>
</file>

<file path=word/webSettings.xml><?xml version="1.0" encoding="utf-8"?>
<w:webSettings xmlns:r="http://schemas.openxmlformats.org/officeDocument/2006/relationships" xmlns:w="http://schemas.openxmlformats.org/wordprocessingml/2006/main">
  <w:divs>
    <w:div w:id="452093990">
      <w:bodyDiv w:val="1"/>
      <w:marLeft w:val="0"/>
      <w:marRight w:val="0"/>
      <w:marTop w:val="0"/>
      <w:marBottom w:val="0"/>
      <w:divBdr>
        <w:top w:val="none" w:sz="0" w:space="0" w:color="auto"/>
        <w:left w:val="none" w:sz="0" w:space="0" w:color="auto"/>
        <w:bottom w:val="none" w:sz="0" w:space="0" w:color="auto"/>
        <w:right w:val="none" w:sz="0" w:space="0" w:color="auto"/>
      </w:divBdr>
    </w:div>
    <w:div w:id="505249016">
      <w:bodyDiv w:val="1"/>
      <w:marLeft w:val="0"/>
      <w:marRight w:val="0"/>
      <w:marTop w:val="0"/>
      <w:marBottom w:val="0"/>
      <w:divBdr>
        <w:top w:val="none" w:sz="0" w:space="0" w:color="auto"/>
        <w:left w:val="none" w:sz="0" w:space="0" w:color="auto"/>
        <w:bottom w:val="none" w:sz="0" w:space="0" w:color="auto"/>
        <w:right w:val="none" w:sz="0" w:space="0" w:color="auto"/>
      </w:divBdr>
    </w:div>
    <w:div w:id="515114260">
      <w:bodyDiv w:val="1"/>
      <w:marLeft w:val="0"/>
      <w:marRight w:val="0"/>
      <w:marTop w:val="0"/>
      <w:marBottom w:val="0"/>
      <w:divBdr>
        <w:top w:val="none" w:sz="0" w:space="0" w:color="auto"/>
        <w:left w:val="none" w:sz="0" w:space="0" w:color="auto"/>
        <w:bottom w:val="none" w:sz="0" w:space="0" w:color="auto"/>
        <w:right w:val="none" w:sz="0" w:space="0" w:color="auto"/>
      </w:divBdr>
      <w:divsChild>
        <w:div w:id="1022442551">
          <w:marLeft w:val="0"/>
          <w:marRight w:val="0"/>
          <w:marTop w:val="0"/>
          <w:marBottom w:val="0"/>
          <w:divBdr>
            <w:top w:val="none" w:sz="0" w:space="0" w:color="auto"/>
            <w:left w:val="none" w:sz="0" w:space="0" w:color="auto"/>
            <w:bottom w:val="none" w:sz="0" w:space="0" w:color="auto"/>
            <w:right w:val="none" w:sz="0" w:space="0" w:color="auto"/>
          </w:divBdr>
        </w:div>
      </w:divsChild>
    </w:div>
    <w:div w:id="1274243420">
      <w:bodyDiv w:val="1"/>
      <w:marLeft w:val="0"/>
      <w:marRight w:val="0"/>
      <w:marTop w:val="0"/>
      <w:marBottom w:val="0"/>
      <w:divBdr>
        <w:top w:val="none" w:sz="0" w:space="0" w:color="auto"/>
        <w:left w:val="none" w:sz="0" w:space="0" w:color="auto"/>
        <w:bottom w:val="none" w:sz="0" w:space="0" w:color="auto"/>
        <w:right w:val="none" w:sz="0" w:space="0" w:color="auto"/>
      </w:divBdr>
    </w:div>
    <w:div w:id="1293251255">
      <w:bodyDiv w:val="1"/>
      <w:marLeft w:val="0"/>
      <w:marRight w:val="0"/>
      <w:marTop w:val="0"/>
      <w:marBottom w:val="0"/>
      <w:divBdr>
        <w:top w:val="none" w:sz="0" w:space="0" w:color="auto"/>
        <w:left w:val="none" w:sz="0" w:space="0" w:color="auto"/>
        <w:bottom w:val="none" w:sz="0" w:space="0" w:color="auto"/>
        <w:right w:val="none" w:sz="0" w:space="0" w:color="auto"/>
      </w:divBdr>
    </w:div>
    <w:div w:id="1439135006">
      <w:bodyDiv w:val="1"/>
      <w:marLeft w:val="0"/>
      <w:marRight w:val="0"/>
      <w:marTop w:val="0"/>
      <w:marBottom w:val="0"/>
      <w:divBdr>
        <w:top w:val="none" w:sz="0" w:space="0" w:color="auto"/>
        <w:left w:val="none" w:sz="0" w:space="0" w:color="auto"/>
        <w:bottom w:val="none" w:sz="0" w:space="0" w:color="auto"/>
        <w:right w:val="none" w:sz="0" w:space="0" w:color="auto"/>
      </w:divBdr>
    </w:div>
    <w:div w:id="1527716409">
      <w:bodyDiv w:val="1"/>
      <w:marLeft w:val="0"/>
      <w:marRight w:val="0"/>
      <w:marTop w:val="0"/>
      <w:marBottom w:val="0"/>
      <w:divBdr>
        <w:top w:val="none" w:sz="0" w:space="0" w:color="auto"/>
        <w:left w:val="none" w:sz="0" w:space="0" w:color="auto"/>
        <w:bottom w:val="none" w:sz="0" w:space="0" w:color="auto"/>
        <w:right w:val="none" w:sz="0" w:space="0" w:color="auto"/>
      </w:divBdr>
    </w:div>
    <w:div w:id="1556503219">
      <w:bodyDiv w:val="1"/>
      <w:marLeft w:val="0"/>
      <w:marRight w:val="0"/>
      <w:marTop w:val="0"/>
      <w:marBottom w:val="0"/>
      <w:divBdr>
        <w:top w:val="none" w:sz="0" w:space="0" w:color="auto"/>
        <w:left w:val="none" w:sz="0" w:space="0" w:color="auto"/>
        <w:bottom w:val="none" w:sz="0" w:space="0" w:color="auto"/>
        <w:right w:val="none" w:sz="0" w:space="0" w:color="auto"/>
      </w:divBdr>
    </w:div>
    <w:div w:id="1610627609">
      <w:bodyDiv w:val="1"/>
      <w:marLeft w:val="0"/>
      <w:marRight w:val="0"/>
      <w:marTop w:val="0"/>
      <w:marBottom w:val="0"/>
      <w:divBdr>
        <w:top w:val="none" w:sz="0" w:space="0" w:color="auto"/>
        <w:left w:val="none" w:sz="0" w:space="0" w:color="auto"/>
        <w:bottom w:val="none" w:sz="0" w:space="0" w:color="auto"/>
        <w:right w:val="none" w:sz="0" w:space="0" w:color="auto"/>
      </w:divBdr>
    </w:div>
    <w:div w:id="1620844046">
      <w:bodyDiv w:val="1"/>
      <w:marLeft w:val="0"/>
      <w:marRight w:val="0"/>
      <w:marTop w:val="0"/>
      <w:marBottom w:val="0"/>
      <w:divBdr>
        <w:top w:val="none" w:sz="0" w:space="0" w:color="auto"/>
        <w:left w:val="none" w:sz="0" w:space="0" w:color="auto"/>
        <w:bottom w:val="none" w:sz="0" w:space="0" w:color="auto"/>
        <w:right w:val="none" w:sz="0" w:space="0" w:color="auto"/>
      </w:divBdr>
      <w:divsChild>
        <w:div w:id="1334918147">
          <w:marLeft w:val="446"/>
          <w:marRight w:val="0"/>
          <w:marTop w:val="120"/>
          <w:marBottom w:val="0"/>
          <w:divBdr>
            <w:top w:val="none" w:sz="0" w:space="0" w:color="auto"/>
            <w:left w:val="none" w:sz="0" w:space="0" w:color="auto"/>
            <w:bottom w:val="none" w:sz="0" w:space="0" w:color="auto"/>
            <w:right w:val="none" w:sz="0" w:space="0" w:color="auto"/>
          </w:divBdr>
        </w:div>
      </w:divsChild>
    </w:div>
    <w:div w:id="1636251839">
      <w:bodyDiv w:val="1"/>
      <w:marLeft w:val="0"/>
      <w:marRight w:val="0"/>
      <w:marTop w:val="0"/>
      <w:marBottom w:val="0"/>
      <w:divBdr>
        <w:top w:val="none" w:sz="0" w:space="0" w:color="auto"/>
        <w:left w:val="none" w:sz="0" w:space="0" w:color="auto"/>
        <w:bottom w:val="none" w:sz="0" w:space="0" w:color="auto"/>
        <w:right w:val="none" w:sz="0" w:space="0" w:color="auto"/>
      </w:divBdr>
    </w:div>
    <w:div w:id="1697341786">
      <w:bodyDiv w:val="1"/>
      <w:marLeft w:val="0"/>
      <w:marRight w:val="0"/>
      <w:marTop w:val="0"/>
      <w:marBottom w:val="0"/>
      <w:divBdr>
        <w:top w:val="none" w:sz="0" w:space="0" w:color="auto"/>
        <w:left w:val="none" w:sz="0" w:space="0" w:color="auto"/>
        <w:bottom w:val="none" w:sz="0" w:space="0" w:color="auto"/>
        <w:right w:val="none" w:sz="0" w:space="0" w:color="auto"/>
      </w:divBdr>
    </w:div>
    <w:div w:id="1784686643">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3921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wmf"/><Relationship Id="rId26" Type="http://schemas.openxmlformats.org/officeDocument/2006/relationships/image" Target="media/image17.emf"/><Relationship Id="rId39" Type="http://schemas.openxmlformats.org/officeDocument/2006/relationships/hyperlink" Target="http://apps.webofknowledge.com/DaisyOneClickSearch.do?product=WOS&amp;search_mode=DaisyOneClickSearch&amp;colName=WOS&amp;SID=U1LAuLJ6WBzKO3XrWOS&amp;author_name=Luo,%20Z&amp;dais_id=2002955229&amp;excludeEventConfig=ExcludeIfFromFullRecPage" TargetMode="External"/><Relationship Id="rId21" Type="http://schemas.openxmlformats.org/officeDocument/2006/relationships/oleObject" Target="embeddings/oleObject2.bin"/><Relationship Id="rId34" Type="http://schemas.openxmlformats.org/officeDocument/2006/relationships/hyperlink" Target="http://apps.webofknowledge.com/DaisyOneClickSearch.do?product=WOS&amp;search_mode=DaisyOneClickSearch&amp;colName=WOS&amp;SID=U1LAuLJ6WBzKO3XrWOS&amp;author_name=Zhang,%20XM&amp;dais_id=26159151&amp;excludeEventConfig=ExcludeIfFromFullRecPage" TargetMode="External"/><Relationship Id="rId42" Type="http://schemas.openxmlformats.org/officeDocument/2006/relationships/hyperlink" Target="http://apps.webofknowledge.com/DaisyOneClickSearch.do?product=WOS&amp;search_mode=DaisyOneClickSearch&amp;colName=WOS&amp;SID=U1LAuLJ6WBzKO3XrWOS&amp;author_name=Gao,%20Q&amp;dais_id=2002702445&amp;excludeEventConfig=ExcludeIfFromFullRecPage" TargetMode="External"/><Relationship Id="rId47" Type="http://schemas.openxmlformats.org/officeDocument/2006/relationships/hyperlink" Target="http://apps.webofknowledge.com/DaisyOneClickSearch.do?product=WOS&amp;search_mode=DaisyOneClickSearch&amp;colName=WOS&amp;SID=U1LAuLJ6WBzKO3XrWOS&amp;author_name=Beton,%20PH&amp;dais_id=6168220&amp;excludeEventConfig=ExcludeIfFromFullRecPage" TargetMode="External"/><Relationship Id="rId50" Type="http://schemas.openxmlformats.org/officeDocument/2006/relationships/hyperlink" Target="http://pubs.acs.org/author/Casewit%2C+C.+J."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6.emf"/><Relationship Id="rId33" Type="http://schemas.openxmlformats.org/officeDocument/2006/relationships/hyperlink" Target="http://apps.webofknowledge.com/DaisyOneClickSearch.do?product=WOS&amp;search_mode=DaisyOneClickSearch&amp;colName=WOS&amp;SID=U1LAuLJ6WBzKO3XrWOS&amp;author_name=Sun,%20SZ&amp;dais_id=17541103&amp;excludeEventConfig=ExcludeIfFromFullRecPage" TargetMode="External"/><Relationship Id="rId38" Type="http://schemas.openxmlformats.org/officeDocument/2006/relationships/hyperlink" Target="http://apps.webofknowledge.com/DaisyOneClickSearch.do?product=WOS&amp;search_mode=DaisyOneClickSearch&amp;colName=WOS&amp;SID=U1LAuLJ6WBzKO3XrWOS&amp;author_name=Jana,%20A&amp;dais_id=2002809912&amp;excludeEventConfig=ExcludeIfFromFullRecPage" TargetMode="External"/><Relationship Id="rId46" Type="http://schemas.openxmlformats.org/officeDocument/2006/relationships/hyperlink" Target="http://apps.webofknowledge.com/DaisyOneClickSearch.do?product=WOS&amp;search_mode=DaisyOneClickSearch&amp;colName=WOS&amp;SID=U1LAuLJ6WBzKO3XrWOS&amp;author_name=Champness,%20NR&amp;dais_id=10974516&amp;excludeEventConfig=ExcludeIfFromFullRecPage"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wmf"/><Relationship Id="rId29" Type="http://schemas.openxmlformats.org/officeDocument/2006/relationships/footer" Target="footer2.xml"/><Relationship Id="rId41" Type="http://schemas.openxmlformats.org/officeDocument/2006/relationships/hyperlink" Target="http://apps.webofknowledge.com/DaisyOneClickSearch.do?product=WOS&amp;search_mode=DaisyOneClickSearch&amp;colName=WOS&amp;SID=U1LAuLJ6WBzKO3XrWOS&amp;author_name=Zhao,%20LZ&amp;dais_id=2003402607&amp;excludeEventConfig=ExcludeIfFromFullRecPag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emf"/><Relationship Id="rId32" Type="http://schemas.openxmlformats.org/officeDocument/2006/relationships/hyperlink" Target="http://apps.webofknowledge.com/DaisyOneClickSearch.do?product=WOS&amp;search_mode=DaisyOneClickSearch&amp;colName=WOS&amp;SID=U1LAuLJ6WBzKO3XrWOS&amp;author_name=Wang,%20HL&amp;dais_id=18486019&amp;excludeEventConfig=ExcludeIfFromFullRecPage" TargetMode="External"/><Relationship Id="rId37" Type="http://schemas.openxmlformats.org/officeDocument/2006/relationships/hyperlink" Target="http://apps.webofknowledge.com/DaisyOneClickSearch.do?product=WOS&amp;search_mode=DaisyOneClickSearch&amp;colName=WOS&amp;SID=U1LAuLJ6WBzKO3XrWOS&amp;author_name=Lim,%20WQ&amp;dais_id=2002922954&amp;excludeEventConfig=ExcludeIfFromFullRecPage" TargetMode="External"/><Relationship Id="rId40" Type="http://schemas.openxmlformats.org/officeDocument/2006/relationships/hyperlink" Target="http://apps.webofknowledge.com/DaisyOneClickSearch.do?product=WOS&amp;search_mode=DaisyOneClickSearch&amp;colName=WOS&amp;SID=U1LAuLJ6WBzKO3XrWOS&amp;author_name=Tham,%20HP&amp;dais_id=2003266123&amp;excludeEventConfig=ExcludeIfFromFullRecPage" TargetMode="External"/><Relationship Id="rId45" Type="http://schemas.openxmlformats.org/officeDocument/2006/relationships/hyperlink" Target="http://apps.webofknowledge.com/DaisyOneClickSearch.do?product=WOS&amp;search_mode=DaisyOneClickSearch&amp;colName=WOS&amp;SID=U1LAuLJ6WBzKO3XrWOS&amp;author_name=Russell,%20JC&amp;dais_id=11814810&amp;excludeEventConfig=ExcludeIfFromFullRecPage" TargetMode="External"/><Relationship Id="rId53" Type="http://schemas.openxmlformats.org/officeDocument/2006/relationships/hyperlink" Target="http://pubs.acs.org/author/Skiff%2C+W.+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footer" Target="footer1.xml"/><Relationship Id="rId36" Type="http://schemas.openxmlformats.org/officeDocument/2006/relationships/hyperlink" Target="http://apps.webofknowledge.com/DaisyOneClickSearch.do?product=WOS&amp;search_mode=DaisyOneClickSearch&amp;colName=WOS&amp;SID=U1LAuLJ6WBzKO3XrWOS&amp;author_name=Phua,%20SZF&amp;dais_id=2003097496&amp;excludeEventConfig=ExcludeIfFromFullRecPage" TargetMode="External"/><Relationship Id="rId49" Type="http://schemas.openxmlformats.org/officeDocument/2006/relationships/hyperlink" Target="http://pubs.acs.org/author/Rappe%2C+A.+K." TargetMode="Externa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hyperlink" Target="http://apps.webofknowledge.com/DaisyOneClickSearch.do?product=WOS&amp;search_mode=DaisyOneClickSearch&amp;colName=WOS&amp;SID=U1LAuLJ6WBzKO3XrWOS&amp;author_name=Deng,%20X&amp;dais_id=2698138&amp;excludeEventConfig=ExcludeIfFromFullRecPage" TargetMode="External"/><Relationship Id="rId44" Type="http://schemas.openxmlformats.org/officeDocument/2006/relationships/hyperlink" Target="http://apps.webofknowledge.com/DaisyOneClickSearch.do?product=WOS&amp;search_mode=DaisyOneClickSearch&amp;colName=WOS&amp;SID=U1LAuLJ6WBzKO3XrWOS&amp;author_name=Blunt,%20MO&amp;dais_id=6988260&amp;excludeEventConfig=ExcludeIfFromFullRecPage" TargetMode="External"/><Relationship Id="rId52" Type="http://schemas.openxmlformats.org/officeDocument/2006/relationships/hyperlink" Target="http://pubs.acs.org/author/Goddard%2C+W.+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yperlink" Target="http://apps.webofknowledge.com/DaisyOneClickSearch.do?product=WOS&amp;search_mode=DaisyOneClickSearch&amp;colName=WOS&amp;SID=U1LAuLJ6WBzKO3XrWOS&amp;author_name=Hou,%20YX&amp;dais_id=5399322&amp;excludeEventConfig=ExcludeIfFromFullRecPage" TargetMode="External"/><Relationship Id="rId35" Type="http://schemas.openxmlformats.org/officeDocument/2006/relationships/hyperlink" Target="http://apps.webofknowledge.com/DaisyOneClickSearch.do?product=WOS&amp;search_mode=DaisyOneClickSearch&amp;colName=WOS&amp;SID=U1LAuLJ6WBzKO3XrWOS&amp;author_name=Bai,%20LY&amp;dais_id=2002487048&amp;excludeEventConfig=ExcludeIfFromFullRecPage" TargetMode="External"/><Relationship Id="rId43" Type="http://schemas.openxmlformats.org/officeDocument/2006/relationships/hyperlink" Target="http://apps.webofknowledge.com/DaisyOneClickSearch.do?product=WOS&amp;search_mode=DaisyOneClickSearch&amp;colName=WOS&amp;SID=U1LAuLJ6WBzKO3XrWOS&amp;author_name=Zhao,%20YL&amp;dais_id=27059963&amp;excludeEventConfig=ExcludeIfFromFullRecPage" TargetMode="External"/><Relationship Id="rId48" Type="http://schemas.openxmlformats.org/officeDocument/2006/relationships/hyperlink" Target="http://apps.webofknowledge.com/DaisyOneClickSearch.do?product=WOS&amp;search_mode=DaisyOneClickSearch&amp;colName=WOS&amp;SID=Z1TISY6Dz4Kgk9HnlC9&amp;author_name=Haranczyk,%20M&amp;dais_id=25362708&amp;excludeEventConfig=ExcludeIfFromFullRecPage" TargetMode="External"/><Relationship Id="rId56" Type="http://schemas.microsoft.com/office/2007/relationships/stylesWithEffects" Target="stylesWithEffects.xml"/><Relationship Id="rId8" Type="http://schemas.openxmlformats.org/officeDocument/2006/relationships/image" Target="media/image1.emf"/><Relationship Id="rId51" Type="http://schemas.openxmlformats.org/officeDocument/2006/relationships/hyperlink" Target="http://pubs.acs.org/author/Colwell%2C+K.+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38E05-7525-40C5-8C09-4307B0FD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6254</Words>
  <Characters>35649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41820</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creator>0004272</dc:creator>
  <cp:lastModifiedBy>0004272</cp:lastModifiedBy>
  <cp:revision>1</cp:revision>
  <cp:lastPrinted>2016-12-29T08:31:00Z</cp:lastPrinted>
  <dcterms:created xsi:type="dcterms:W3CDTF">2017-05-04T04:07:00Z</dcterms:created>
  <dcterms:modified xsi:type="dcterms:W3CDTF">2017-05-04T04:07:00Z</dcterms:modified>
</cp:coreProperties>
</file>