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CC" w:rsidRDefault="007916CC" w:rsidP="007916CC">
      <w:pPr>
        <w:pStyle w:val="Overskrift1"/>
      </w:pPr>
      <w:r>
        <w:t>Needs Finding</w:t>
      </w:r>
    </w:p>
    <w:p w:rsidR="00826CCB" w:rsidRDefault="00826CCB" w:rsidP="00826CCB"/>
    <w:p w:rsidR="00826CCB" w:rsidRPr="00826CCB" w:rsidRDefault="00826CCB" w:rsidP="00826CCB">
      <w:pPr>
        <w:rPr>
          <w:lang w:val="en-US"/>
        </w:rPr>
      </w:pPr>
      <w:r w:rsidRPr="00826CCB">
        <w:rPr>
          <w:lang w:val="en-US"/>
        </w:rPr>
        <w:t>Cluster according to medical field/logistics/specific treatment etc.</w:t>
      </w:r>
    </w:p>
    <w:p w:rsidR="007916CC" w:rsidRPr="007916CC" w:rsidRDefault="007916CC" w:rsidP="007916CC">
      <w:pPr>
        <w:pStyle w:val="Overskrift2"/>
      </w:pPr>
      <w:r>
        <w:t>Techincal Criterias for ideas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418"/>
        <w:gridCol w:w="3105"/>
        <w:gridCol w:w="3105"/>
      </w:tblGrid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Scaling of criteria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Technical field (do we knot it?)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Time needed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Materials available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Interest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Generalisability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</w:tr>
      <w:tr w:rsidR="00826CCB" w:rsidTr="007916CC">
        <w:tc>
          <w:tcPr>
            <w:tcW w:w="3418" w:type="dxa"/>
          </w:tcPr>
          <w:p w:rsidR="00826CCB" w:rsidRDefault="00826CCB">
            <w:pPr>
              <w:rPr>
                <w:lang w:val="en-US"/>
              </w:rPr>
            </w:pPr>
            <w:r>
              <w:rPr>
                <w:lang w:val="en-US"/>
              </w:rPr>
              <w:t>Existing market pull</w:t>
            </w: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</w:tr>
      <w:tr w:rsidR="00826CCB" w:rsidTr="007916CC">
        <w:tc>
          <w:tcPr>
            <w:tcW w:w="3418" w:type="dxa"/>
          </w:tcPr>
          <w:p w:rsidR="00826CCB" w:rsidRDefault="00826CCB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</w:tr>
      <w:tr w:rsidR="00826CCB" w:rsidTr="007916CC">
        <w:tc>
          <w:tcPr>
            <w:tcW w:w="3418" w:type="dxa"/>
          </w:tcPr>
          <w:p w:rsidR="00826CCB" w:rsidRDefault="00826CCB">
            <w:pPr>
              <w:rPr>
                <w:lang w:val="en-US"/>
              </w:rPr>
            </w:pPr>
            <w:r>
              <w:rPr>
                <w:lang w:val="en-US"/>
              </w:rPr>
              <w:t>Business potential</w:t>
            </w: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</w:tr>
      <w:tr w:rsidR="00DC34AE" w:rsidTr="007916CC">
        <w:tc>
          <w:tcPr>
            <w:tcW w:w="3418" w:type="dxa"/>
          </w:tcPr>
          <w:p w:rsidR="00DC34AE" w:rsidRDefault="00DC34AE">
            <w:pPr>
              <w:rPr>
                <w:lang w:val="en-US"/>
              </w:rPr>
            </w:pPr>
            <w:r>
              <w:rPr>
                <w:lang w:val="en-US"/>
              </w:rPr>
              <w:t>Competitive landscape</w:t>
            </w:r>
          </w:p>
        </w:tc>
        <w:tc>
          <w:tcPr>
            <w:tcW w:w="3105" w:type="dxa"/>
          </w:tcPr>
          <w:p w:rsidR="00DC34AE" w:rsidRDefault="00DC34AE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DC34AE" w:rsidRDefault="00DC34AE">
            <w:pPr>
              <w:rPr>
                <w:lang w:val="en-US"/>
              </w:rPr>
            </w:pPr>
          </w:p>
        </w:tc>
      </w:tr>
      <w:tr w:rsidR="004A040D" w:rsidTr="007916CC">
        <w:tc>
          <w:tcPr>
            <w:tcW w:w="3418" w:type="dxa"/>
          </w:tcPr>
          <w:p w:rsidR="004A040D" w:rsidRDefault="0028707F">
            <w:pPr>
              <w:rPr>
                <w:lang w:val="en-US"/>
              </w:rPr>
            </w:pPr>
            <w:r>
              <w:rPr>
                <w:lang w:val="en-US"/>
              </w:rPr>
              <w:t>Incidence (of disease – find on ICD)</w:t>
            </w:r>
          </w:p>
        </w:tc>
        <w:tc>
          <w:tcPr>
            <w:tcW w:w="3105" w:type="dxa"/>
          </w:tcPr>
          <w:p w:rsidR="004A040D" w:rsidRDefault="004A040D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4A040D" w:rsidRDefault="004A040D">
            <w:pPr>
              <w:rPr>
                <w:lang w:val="en-US"/>
              </w:rPr>
            </w:pPr>
          </w:p>
        </w:tc>
      </w:tr>
      <w:tr w:rsidR="0028707F" w:rsidTr="007916CC">
        <w:tc>
          <w:tcPr>
            <w:tcW w:w="3418" w:type="dxa"/>
          </w:tcPr>
          <w:p w:rsidR="0028707F" w:rsidRDefault="0028707F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28707F" w:rsidRDefault="0028707F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28707F" w:rsidRDefault="0028707F">
            <w:pPr>
              <w:rPr>
                <w:lang w:val="en-US"/>
              </w:rPr>
            </w:pPr>
          </w:p>
        </w:tc>
      </w:tr>
    </w:tbl>
    <w:p w:rsidR="007916CC" w:rsidRDefault="007916C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*Grade each idea in eac</w:t>
      </w:r>
      <w:r w:rsidR="0028707F">
        <w:rPr>
          <w:lang w:val="en-US"/>
        </w:rPr>
        <w:t xml:space="preserve">h field and use to discriminate. I suggest we initially only focus on 4-5 criteria and then expand as we narrow our amount of needs. </w:t>
      </w:r>
    </w:p>
    <w:p w:rsidR="007916CC" w:rsidRDefault="007916CC">
      <w:pPr>
        <w:pBdr>
          <w:bottom w:val="single" w:sz="6" w:space="1" w:color="auto"/>
        </w:pBdr>
        <w:rPr>
          <w:lang w:val="en-US"/>
        </w:rPr>
      </w:pPr>
    </w:p>
    <w:p w:rsidR="007916CC" w:rsidRDefault="007916CC">
      <w:pPr>
        <w:rPr>
          <w:lang w:val="en-US"/>
        </w:rPr>
      </w:pPr>
      <w:r>
        <w:rPr>
          <w:lang w:val="en-US"/>
        </w:rPr>
        <w:t>Deadline for needs finding</w:t>
      </w:r>
    </w:p>
    <w:p w:rsidR="007916CC" w:rsidRDefault="007916CC">
      <w:pPr>
        <w:rPr>
          <w:lang w:val="en-US"/>
        </w:rPr>
      </w:pPr>
      <w:r>
        <w:rPr>
          <w:lang w:val="en-US"/>
        </w:rPr>
        <w:t>Deadline for needs “cutting” – down to 20</w:t>
      </w:r>
    </w:p>
    <w:p w:rsidR="007916CC" w:rsidRDefault="007916CC">
      <w:pPr>
        <w:rPr>
          <w:lang w:val="en-US"/>
        </w:rPr>
      </w:pPr>
    </w:p>
    <w:p w:rsidR="00F005DC" w:rsidRDefault="0058645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Other note</w:t>
      </w:r>
      <w:r w:rsidR="00F005DC">
        <w:rPr>
          <w:lang w:val="en-US"/>
        </w:rPr>
        <w:t>s from lecture:</w:t>
      </w:r>
      <w:r w:rsidR="00F005DC">
        <w:rPr>
          <w:lang w:val="en-US"/>
        </w:rPr>
        <w:br/>
        <w:t>Market analysis</w:t>
      </w:r>
      <w:r w:rsidR="00F005DC">
        <w:rPr>
          <w:lang w:val="en-US"/>
        </w:rPr>
        <w:br/>
        <w:t>(legal) Regulations of the product</w:t>
      </w:r>
      <w:r w:rsidR="00F005DC">
        <w:rPr>
          <w:lang w:val="en-US"/>
        </w:rPr>
        <w:br/>
        <w:t>Reimbursement (payable by medical insurance)</w:t>
      </w:r>
      <w:r w:rsidR="00F005DC">
        <w:rPr>
          <w:lang w:val="en-US"/>
        </w:rPr>
        <w:br/>
        <w:t>biodesign.org – list of stakeholders</w:t>
      </w:r>
      <w:r w:rsidR="00F005DC">
        <w:rPr>
          <w:lang w:val="en-US"/>
        </w:rPr>
        <w:br/>
      </w:r>
    </w:p>
    <w:p w:rsidR="008D57D0" w:rsidRDefault="008D57D0">
      <w:pPr>
        <w:rPr>
          <w:lang w:val="en-US"/>
        </w:rPr>
      </w:pPr>
      <w:r>
        <w:rPr>
          <w:lang w:val="en-US"/>
        </w:rPr>
        <w:t>For next meeting</w:t>
      </w:r>
    </w:p>
    <w:p w:rsidR="008D57D0" w:rsidRPr="007916CC" w:rsidRDefault="008D57D0">
      <w:pPr>
        <w:rPr>
          <w:lang w:val="en-US"/>
        </w:rPr>
      </w:pPr>
      <w:r>
        <w:rPr>
          <w:lang w:val="en-US"/>
        </w:rPr>
        <w:t>Gather needs</w:t>
      </w:r>
      <w:r>
        <w:rPr>
          <w:lang w:val="en-US"/>
        </w:rPr>
        <w:br/>
        <w:t>Consider the concepts from lecture</w:t>
      </w:r>
      <w:r>
        <w:rPr>
          <w:lang w:val="en-US"/>
        </w:rPr>
        <w:br/>
        <w:t>Prepare presentation of a few needs</w:t>
      </w:r>
      <w:r>
        <w:rPr>
          <w:lang w:val="en-US"/>
        </w:rPr>
        <w:br/>
        <w:t>Begin categorization</w:t>
      </w:r>
      <w:bookmarkStart w:id="0" w:name="_GoBack"/>
      <w:bookmarkEnd w:id="0"/>
    </w:p>
    <w:sectPr w:rsidR="008D57D0" w:rsidRPr="00791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CC"/>
    <w:rsid w:val="00050CE9"/>
    <w:rsid w:val="0028707F"/>
    <w:rsid w:val="0046693D"/>
    <w:rsid w:val="004A040D"/>
    <w:rsid w:val="00586450"/>
    <w:rsid w:val="007916CC"/>
    <w:rsid w:val="00826CCB"/>
    <w:rsid w:val="008D57D0"/>
    <w:rsid w:val="009126BF"/>
    <w:rsid w:val="00986CAF"/>
    <w:rsid w:val="00DC34AE"/>
    <w:rsid w:val="00F0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E745"/>
  <w15:chartTrackingRefBased/>
  <w15:docId w15:val="{681E88FF-E8B0-465E-AF62-7350F363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1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9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791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 Sørensen</dc:creator>
  <cp:keywords/>
  <dc:description/>
  <cp:lastModifiedBy>Simon Grund Sørensen</cp:lastModifiedBy>
  <cp:revision>9</cp:revision>
  <dcterms:created xsi:type="dcterms:W3CDTF">2017-05-03T07:49:00Z</dcterms:created>
  <dcterms:modified xsi:type="dcterms:W3CDTF">2017-05-03T09:30:00Z</dcterms:modified>
</cp:coreProperties>
</file>