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23F483EB"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404CB6">
        <w:rPr>
          <w:noProof/>
        </w:rPr>
        <w:t>19.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3F126F78" w14:textId="184E57AB" w:rsidR="00386C88"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8058127" w:history="1">
            <w:r w:rsidR="00386C88" w:rsidRPr="008B6084">
              <w:rPr>
                <w:rStyle w:val="Hyperlink"/>
              </w:rPr>
              <w:t>Tabellenverzeichnis</w:t>
            </w:r>
            <w:r w:rsidR="00386C88">
              <w:rPr>
                <w:webHidden/>
              </w:rPr>
              <w:tab/>
            </w:r>
            <w:r w:rsidR="00386C88">
              <w:rPr>
                <w:webHidden/>
              </w:rPr>
              <w:fldChar w:fldCharType="begin"/>
            </w:r>
            <w:r w:rsidR="00386C88">
              <w:rPr>
                <w:webHidden/>
              </w:rPr>
              <w:instrText xml:space="preserve"> PAGEREF _Toc138058127 \h </w:instrText>
            </w:r>
            <w:r w:rsidR="00386C88">
              <w:rPr>
                <w:webHidden/>
              </w:rPr>
            </w:r>
            <w:r w:rsidR="00386C88">
              <w:rPr>
                <w:webHidden/>
              </w:rPr>
              <w:fldChar w:fldCharType="separate"/>
            </w:r>
            <w:r w:rsidR="00386C88">
              <w:rPr>
                <w:webHidden/>
              </w:rPr>
              <w:t>IV</w:t>
            </w:r>
            <w:r w:rsidR="00386C88">
              <w:rPr>
                <w:webHidden/>
              </w:rPr>
              <w:fldChar w:fldCharType="end"/>
            </w:r>
          </w:hyperlink>
        </w:p>
        <w:p w14:paraId="414B304D" w14:textId="661A4302"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28" w:history="1">
            <w:r w:rsidR="00386C88" w:rsidRPr="008B6084">
              <w:rPr>
                <w:rStyle w:val="Hyperlink"/>
              </w:rPr>
              <w:t>Abkürzungsverzeichnis</w:t>
            </w:r>
            <w:r w:rsidR="00386C88">
              <w:rPr>
                <w:webHidden/>
              </w:rPr>
              <w:tab/>
            </w:r>
            <w:r w:rsidR="00386C88">
              <w:rPr>
                <w:webHidden/>
              </w:rPr>
              <w:fldChar w:fldCharType="begin"/>
            </w:r>
            <w:r w:rsidR="00386C88">
              <w:rPr>
                <w:webHidden/>
              </w:rPr>
              <w:instrText xml:space="preserve"> PAGEREF _Toc138058128 \h </w:instrText>
            </w:r>
            <w:r w:rsidR="00386C88">
              <w:rPr>
                <w:webHidden/>
              </w:rPr>
            </w:r>
            <w:r w:rsidR="00386C88">
              <w:rPr>
                <w:webHidden/>
              </w:rPr>
              <w:fldChar w:fldCharType="separate"/>
            </w:r>
            <w:r w:rsidR="00386C88">
              <w:rPr>
                <w:webHidden/>
              </w:rPr>
              <w:t>V</w:t>
            </w:r>
            <w:r w:rsidR="00386C88">
              <w:rPr>
                <w:webHidden/>
              </w:rPr>
              <w:fldChar w:fldCharType="end"/>
            </w:r>
          </w:hyperlink>
        </w:p>
        <w:p w14:paraId="7C88CE6A" w14:textId="4488CC94"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29" w:history="1">
            <w:r w:rsidR="00386C88" w:rsidRPr="008B6084">
              <w:rPr>
                <w:rStyle w:val="Hyperlink"/>
              </w:rPr>
              <w:t>2</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Einleitung</w:t>
            </w:r>
            <w:r w:rsidR="00386C88">
              <w:rPr>
                <w:webHidden/>
              </w:rPr>
              <w:tab/>
            </w:r>
            <w:r w:rsidR="00386C88">
              <w:rPr>
                <w:webHidden/>
              </w:rPr>
              <w:fldChar w:fldCharType="begin"/>
            </w:r>
            <w:r w:rsidR="00386C88">
              <w:rPr>
                <w:webHidden/>
              </w:rPr>
              <w:instrText xml:space="preserve"> PAGEREF _Toc138058129 \h </w:instrText>
            </w:r>
            <w:r w:rsidR="00386C88">
              <w:rPr>
                <w:webHidden/>
              </w:rPr>
            </w:r>
            <w:r w:rsidR="00386C88">
              <w:rPr>
                <w:webHidden/>
              </w:rPr>
              <w:fldChar w:fldCharType="separate"/>
            </w:r>
            <w:r w:rsidR="00386C88">
              <w:rPr>
                <w:webHidden/>
              </w:rPr>
              <w:t>6</w:t>
            </w:r>
            <w:r w:rsidR="00386C88">
              <w:rPr>
                <w:webHidden/>
              </w:rPr>
              <w:fldChar w:fldCharType="end"/>
            </w:r>
          </w:hyperlink>
        </w:p>
        <w:p w14:paraId="2763AD8C" w14:textId="4A20F0A0"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30" w:history="1">
            <w:r w:rsidR="00386C88" w:rsidRPr="008B6084">
              <w:rPr>
                <w:rStyle w:val="Hyperlink"/>
              </w:rPr>
              <w:t>3</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Theoretischer Teil</w:t>
            </w:r>
            <w:r w:rsidR="00386C88">
              <w:rPr>
                <w:webHidden/>
              </w:rPr>
              <w:tab/>
            </w:r>
            <w:r w:rsidR="00386C88">
              <w:rPr>
                <w:webHidden/>
              </w:rPr>
              <w:fldChar w:fldCharType="begin"/>
            </w:r>
            <w:r w:rsidR="00386C88">
              <w:rPr>
                <w:webHidden/>
              </w:rPr>
              <w:instrText xml:space="preserve"> PAGEREF _Toc138058130 \h </w:instrText>
            </w:r>
            <w:r w:rsidR="00386C88">
              <w:rPr>
                <w:webHidden/>
              </w:rPr>
            </w:r>
            <w:r w:rsidR="00386C88">
              <w:rPr>
                <w:webHidden/>
              </w:rPr>
              <w:fldChar w:fldCharType="separate"/>
            </w:r>
            <w:r w:rsidR="00386C88">
              <w:rPr>
                <w:webHidden/>
              </w:rPr>
              <w:t>7</w:t>
            </w:r>
            <w:r w:rsidR="00386C88">
              <w:rPr>
                <w:webHidden/>
              </w:rPr>
              <w:fldChar w:fldCharType="end"/>
            </w:r>
          </w:hyperlink>
        </w:p>
        <w:p w14:paraId="3605A336" w14:textId="57F44028"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1" w:history="1">
            <w:r w:rsidR="00386C88" w:rsidRPr="008B6084">
              <w:rPr>
                <w:rStyle w:val="Hyperlink"/>
                <w:noProof/>
              </w:rPr>
              <w:t>3.1</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Artificial Intelligence (AI) und Explainable Artificial Intelligence (XAI)</w:t>
            </w:r>
            <w:r w:rsidR="00386C88">
              <w:rPr>
                <w:noProof/>
                <w:webHidden/>
              </w:rPr>
              <w:tab/>
            </w:r>
            <w:r w:rsidR="00386C88">
              <w:rPr>
                <w:noProof/>
                <w:webHidden/>
              </w:rPr>
              <w:fldChar w:fldCharType="begin"/>
            </w:r>
            <w:r w:rsidR="00386C88">
              <w:rPr>
                <w:noProof/>
                <w:webHidden/>
              </w:rPr>
              <w:instrText xml:space="preserve"> PAGEREF _Toc138058131 \h </w:instrText>
            </w:r>
            <w:r w:rsidR="00386C88">
              <w:rPr>
                <w:noProof/>
                <w:webHidden/>
              </w:rPr>
            </w:r>
            <w:r w:rsidR="00386C88">
              <w:rPr>
                <w:noProof/>
                <w:webHidden/>
              </w:rPr>
              <w:fldChar w:fldCharType="separate"/>
            </w:r>
            <w:r w:rsidR="00386C88">
              <w:rPr>
                <w:noProof/>
                <w:webHidden/>
              </w:rPr>
              <w:t>7</w:t>
            </w:r>
            <w:r w:rsidR="00386C88">
              <w:rPr>
                <w:noProof/>
                <w:webHidden/>
              </w:rPr>
              <w:fldChar w:fldCharType="end"/>
            </w:r>
          </w:hyperlink>
        </w:p>
        <w:p w14:paraId="11530FCF" w14:textId="7EC2C595"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2" w:history="1">
            <w:r w:rsidR="00386C88" w:rsidRPr="008B6084">
              <w:rPr>
                <w:rStyle w:val="Hyperlink"/>
                <w:noProof/>
              </w:rPr>
              <w:t>3.2</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AI und XAI in der Finanzbranche</w:t>
            </w:r>
            <w:r w:rsidR="00386C88">
              <w:rPr>
                <w:noProof/>
                <w:webHidden/>
              </w:rPr>
              <w:tab/>
            </w:r>
            <w:r w:rsidR="00386C88">
              <w:rPr>
                <w:noProof/>
                <w:webHidden/>
              </w:rPr>
              <w:fldChar w:fldCharType="begin"/>
            </w:r>
            <w:r w:rsidR="00386C88">
              <w:rPr>
                <w:noProof/>
                <w:webHidden/>
              </w:rPr>
              <w:instrText xml:space="preserve"> PAGEREF _Toc138058132 \h </w:instrText>
            </w:r>
            <w:r w:rsidR="00386C88">
              <w:rPr>
                <w:noProof/>
                <w:webHidden/>
              </w:rPr>
            </w:r>
            <w:r w:rsidR="00386C88">
              <w:rPr>
                <w:noProof/>
                <w:webHidden/>
              </w:rPr>
              <w:fldChar w:fldCharType="separate"/>
            </w:r>
            <w:r w:rsidR="00386C88">
              <w:rPr>
                <w:noProof/>
                <w:webHidden/>
              </w:rPr>
              <w:t>8</w:t>
            </w:r>
            <w:r w:rsidR="00386C88">
              <w:rPr>
                <w:noProof/>
                <w:webHidden/>
              </w:rPr>
              <w:fldChar w:fldCharType="end"/>
            </w:r>
          </w:hyperlink>
        </w:p>
        <w:p w14:paraId="3A922CBA" w14:textId="769087FA"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3" w:history="1">
            <w:r w:rsidR="00386C88" w:rsidRPr="008B6084">
              <w:rPr>
                <w:rStyle w:val="Hyperlink"/>
                <w:noProof/>
              </w:rPr>
              <w:t>3.3</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Kontrafaktische Erklärungen</w:t>
            </w:r>
            <w:r w:rsidR="00386C88">
              <w:rPr>
                <w:noProof/>
                <w:webHidden/>
              </w:rPr>
              <w:tab/>
            </w:r>
            <w:r w:rsidR="00386C88">
              <w:rPr>
                <w:noProof/>
                <w:webHidden/>
              </w:rPr>
              <w:fldChar w:fldCharType="begin"/>
            </w:r>
            <w:r w:rsidR="00386C88">
              <w:rPr>
                <w:noProof/>
                <w:webHidden/>
              </w:rPr>
              <w:instrText xml:space="preserve"> PAGEREF _Toc138058133 \h </w:instrText>
            </w:r>
            <w:r w:rsidR="00386C88">
              <w:rPr>
                <w:noProof/>
                <w:webHidden/>
              </w:rPr>
            </w:r>
            <w:r w:rsidR="00386C88">
              <w:rPr>
                <w:noProof/>
                <w:webHidden/>
              </w:rPr>
              <w:fldChar w:fldCharType="separate"/>
            </w:r>
            <w:r w:rsidR="00386C88">
              <w:rPr>
                <w:noProof/>
                <w:webHidden/>
              </w:rPr>
              <w:t>8</w:t>
            </w:r>
            <w:r w:rsidR="00386C88">
              <w:rPr>
                <w:noProof/>
                <w:webHidden/>
              </w:rPr>
              <w:fldChar w:fldCharType="end"/>
            </w:r>
          </w:hyperlink>
        </w:p>
        <w:p w14:paraId="14CA9BB6" w14:textId="3394E958"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34" w:history="1">
            <w:r w:rsidR="00386C88" w:rsidRPr="008B6084">
              <w:rPr>
                <w:rStyle w:val="Hyperlink"/>
              </w:rPr>
              <w:t>4</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Analyse Part</w:t>
            </w:r>
            <w:r w:rsidR="00386C88">
              <w:rPr>
                <w:webHidden/>
              </w:rPr>
              <w:tab/>
            </w:r>
            <w:r w:rsidR="00386C88">
              <w:rPr>
                <w:webHidden/>
              </w:rPr>
              <w:fldChar w:fldCharType="begin"/>
            </w:r>
            <w:r w:rsidR="00386C88">
              <w:rPr>
                <w:webHidden/>
              </w:rPr>
              <w:instrText xml:space="preserve"> PAGEREF _Toc138058134 \h </w:instrText>
            </w:r>
            <w:r w:rsidR="00386C88">
              <w:rPr>
                <w:webHidden/>
              </w:rPr>
            </w:r>
            <w:r w:rsidR="00386C88">
              <w:rPr>
                <w:webHidden/>
              </w:rPr>
              <w:fldChar w:fldCharType="separate"/>
            </w:r>
            <w:r w:rsidR="00386C88">
              <w:rPr>
                <w:webHidden/>
              </w:rPr>
              <w:t>10</w:t>
            </w:r>
            <w:r w:rsidR="00386C88">
              <w:rPr>
                <w:webHidden/>
              </w:rPr>
              <w:fldChar w:fldCharType="end"/>
            </w:r>
          </w:hyperlink>
        </w:p>
        <w:p w14:paraId="3BC45B2D" w14:textId="23B2516E"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5" w:history="1">
            <w:r w:rsidR="00386C88" w:rsidRPr="008B6084">
              <w:rPr>
                <w:rStyle w:val="Hyperlink"/>
                <w:noProof/>
              </w:rPr>
              <w:t>4.1</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Use Case</w:t>
            </w:r>
            <w:r w:rsidR="00386C88">
              <w:rPr>
                <w:noProof/>
                <w:webHidden/>
              </w:rPr>
              <w:tab/>
            </w:r>
            <w:r w:rsidR="00386C88">
              <w:rPr>
                <w:noProof/>
                <w:webHidden/>
              </w:rPr>
              <w:fldChar w:fldCharType="begin"/>
            </w:r>
            <w:r w:rsidR="00386C88">
              <w:rPr>
                <w:noProof/>
                <w:webHidden/>
              </w:rPr>
              <w:instrText xml:space="preserve"> PAGEREF _Toc138058135 \h </w:instrText>
            </w:r>
            <w:r w:rsidR="00386C88">
              <w:rPr>
                <w:noProof/>
                <w:webHidden/>
              </w:rPr>
            </w:r>
            <w:r w:rsidR="00386C88">
              <w:rPr>
                <w:noProof/>
                <w:webHidden/>
              </w:rPr>
              <w:fldChar w:fldCharType="separate"/>
            </w:r>
            <w:r w:rsidR="00386C88">
              <w:rPr>
                <w:noProof/>
                <w:webHidden/>
              </w:rPr>
              <w:t>10</w:t>
            </w:r>
            <w:r w:rsidR="00386C88">
              <w:rPr>
                <w:noProof/>
                <w:webHidden/>
              </w:rPr>
              <w:fldChar w:fldCharType="end"/>
            </w:r>
          </w:hyperlink>
        </w:p>
        <w:p w14:paraId="76EAA0D1" w14:textId="249E57CC"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6" w:history="1">
            <w:r w:rsidR="00386C88" w:rsidRPr="008B6084">
              <w:rPr>
                <w:rStyle w:val="Hyperlink"/>
                <w:noProof/>
              </w:rPr>
              <w:t>4.2</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Datenaufbereitung</w:t>
            </w:r>
            <w:r w:rsidR="00386C88">
              <w:rPr>
                <w:noProof/>
                <w:webHidden/>
              </w:rPr>
              <w:tab/>
            </w:r>
            <w:r w:rsidR="00386C88">
              <w:rPr>
                <w:noProof/>
                <w:webHidden/>
              </w:rPr>
              <w:fldChar w:fldCharType="begin"/>
            </w:r>
            <w:r w:rsidR="00386C88">
              <w:rPr>
                <w:noProof/>
                <w:webHidden/>
              </w:rPr>
              <w:instrText xml:space="preserve"> PAGEREF _Toc138058136 \h </w:instrText>
            </w:r>
            <w:r w:rsidR="00386C88">
              <w:rPr>
                <w:noProof/>
                <w:webHidden/>
              </w:rPr>
            </w:r>
            <w:r w:rsidR="00386C88">
              <w:rPr>
                <w:noProof/>
                <w:webHidden/>
              </w:rPr>
              <w:fldChar w:fldCharType="separate"/>
            </w:r>
            <w:r w:rsidR="00386C88">
              <w:rPr>
                <w:noProof/>
                <w:webHidden/>
              </w:rPr>
              <w:t>11</w:t>
            </w:r>
            <w:r w:rsidR="00386C88">
              <w:rPr>
                <w:noProof/>
                <w:webHidden/>
              </w:rPr>
              <w:fldChar w:fldCharType="end"/>
            </w:r>
          </w:hyperlink>
        </w:p>
        <w:p w14:paraId="2228591B" w14:textId="7BF8AE88"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7" w:history="1">
            <w:r w:rsidR="00386C88" w:rsidRPr="008B6084">
              <w:rPr>
                <w:rStyle w:val="Hyperlink"/>
                <w:noProof/>
              </w:rPr>
              <w:t>4.3</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Auswahl AI System mit Parametertuning etc.</w:t>
            </w:r>
            <w:r w:rsidR="00386C88">
              <w:rPr>
                <w:noProof/>
                <w:webHidden/>
              </w:rPr>
              <w:tab/>
            </w:r>
            <w:r w:rsidR="00386C88">
              <w:rPr>
                <w:noProof/>
                <w:webHidden/>
              </w:rPr>
              <w:fldChar w:fldCharType="begin"/>
            </w:r>
            <w:r w:rsidR="00386C88">
              <w:rPr>
                <w:noProof/>
                <w:webHidden/>
              </w:rPr>
              <w:instrText xml:space="preserve"> PAGEREF _Toc138058137 \h </w:instrText>
            </w:r>
            <w:r w:rsidR="00386C88">
              <w:rPr>
                <w:noProof/>
                <w:webHidden/>
              </w:rPr>
            </w:r>
            <w:r w:rsidR="00386C88">
              <w:rPr>
                <w:noProof/>
                <w:webHidden/>
              </w:rPr>
              <w:fldChar w:fldCharType="separate"/>
            </w:r>
            <w:r w:rsidR="00386C88">
              <w:rPr>
                <w:noProof/>
                <w:webHidden/>
              </w:rPr>
              <w:t>12</w:t>
            </w:r>
            <w:r w:rsidR="00386C88">
              <w:rPr>
                <w:noProof/>
                <w:webHidden/>
              </w:rPr>
              <w:fldChar w:fldCharType="end"/>
            </w:r>
          </w:hyperlink>
        </w:p>
        <w:p w14:paraId="00EF18EF" w14:textId="458ADC71"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8" w:history="1">
            <w:r w:rsidR="00386C88" w:rsidRPr="008B6084">
              <w:rPr>
                <w:rStyle w:val="Hyperlink"/>
                <w:noProof/>
              </w:rPr>
              <w:t>4.4</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Auswahl XAI System mit Modifikationen (Restriktionen etc)</w:t>
            </w:r>
            <w:r w:rsidR="00386C88">
              <w:rPr>
                <w:noProof/>
                <w:webHidden/>
              </w:rPr>
              <w:tab/>
            </w:r>
            <w:r w:rsidR="00386C88">
              <w:rPr>
                <w:noProof/>
                <w:webHidden/>
              </w:rPr>
              <w:fldChar w:fldCharType="begin"/>
            </w:r>
            <w:r w:rsidR="00386C88">
              <w:rPr>
                <w:noProof/>
                <w:webHidden/>
              </w:rPr>
              <w:instrText xml:space="preserve"> PAGEREF _Toc138058138 \h </w:instrText>
            </w:r>
            <w:r w:rsidR="00386C88">
              <w:rPr>
                <w:noProof/>
                <w:webHidden/>
              </w:rPr>
            </w:r>
            <w:r w:rsidR="00386C88">
              <w:rPr>
                <w:noProof/>
                <w:webHidden/>
              </w:rPr>
              <w:fldChar w:fldCharType="separate"/>
            </w:r>
            <w:r w:rsidR="00386C88">
              <w:rPr>
                <w:noProof/>
                <w:webHidden/>
              </w:rPr>
              <w:t>15</w:t>
            </w:r>
            <w:r w:rsidR="00386C88">
              <w:rPr>
                <w:noProof/>
                <w:webHidden/>
              </w:rPr>
              <w:fldChar w:fldCharType="end"/>
            </w:r>
          </w:hyperlink>
        </w:p>
        <w:p w14:paraId="6F9C3E2C" w14:textId="4455BE1C"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9" w:history="1">
            <w:r w:rsidR="00386C88" w:rsidRPr="008B6084">
              <w:rPr>
                <w:rStyle w:val="Hyperlink"/>
                <w:noProof/>
              </w:rPr>
              <w:t>4.5</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Auswertung</w:t>
            </w:r>
            <w:r w:rsidR="00386C88">
              <w:rPr>
                <w:noProof/>
                <w:webHidden/>
              </w:rPr>
              <w:tab/>
            </w:r>
            <w:r w:rsidR="00386C88">
              <w:rPr>
                <w:noProof/>
                <w:webHidden/>
              </w:rPr>
              <w:fldChar w:fldCharType="begin"/>
            </w:r>
            <w:r w:rsidR="00386C88">
              <w:rPr>
                <w:noProof/>
                <w:webHidden/>
              </w:rPr>
              <w:instrText xml:space="preserve"> PAGEREF _Toc138058139 \h </w:instrText>
            </w:r>
            <w:r w:rsidR="00386C88">
              <w:rPr>
                <w:noProof/>
                <w:webHidden/>
              </w:rPr>
            </w:r>
            <w:r w:rsidR="00386C88">
              <w:rPr>
                <w:noProof/>
                <w:webHidden/>
              </w:rPr>
              <w:fldChar w:fldCharType="separate"/>
            </w:r>
            <w:r w:rsidR="00386C88">
              <w:rPr>
                <w:noProof/>
                <w:webHidden/>
              </w:rPr>
              <w:t>17</w:t>
            </w:r>
            <w:r w:rsidR="00386C88">
              <w:rPr>
                <w:noProof/>
                <w:webHidden/>
              </w:rPr>
              <w:fldChar w:fldCharType="end"/>
            </w:r>
          </w:hyperlink>
        </w:p>
        <w:p w14:paraId="580A0469" w14:textId="17D95926"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0" w:history="1">
            <w:r w:rsidR="00386C88" w:rsidRPr="008B6084">
              <w:rPr>
                <w:rStyle w:val="Hyperlink"/>
              </w:rPr>
              <w:t>5</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Diskussion</w:t>
            </w:r>
            <w:r w:rsidR="00386C88">
              <w:rPr>
                <w:webHidden/>
              </w:rPr>
              <w:tab/>
            </w:r>
            <w:r w:rsidR="00386C88">
              <w:rPr>
                <w:webHidden/>
              </w:rPr>
              <w:fldChar w:fldCharType="begin"/>
            </w:r>
            <w:r w:rsidR="00386C88">
              <w:rPr>
                <w:webHidden/>
              </w:rPr>
              <w:instrText xml:space="preserve"> PAGEREF _Toc138058140 \h </w:instrText>
            </w:r>
            <w:r w:rsidR="00386C88">
              <w:rPr>
                <w:webHidden/>
              </w:rPr>
            </w:r>
            <w:r w:rsidR="00386C88">
              <w:rPr>
                <w:webHidden/>
              </w:rPr>
              <w:fldChar w:fldCharType="separate"/>
            </w:r>
            <w:r w:rsidR="00386C88">
              <w:rPr>
                <w:webHidden/>
              </w:rPr>
              <w:t>18</w:t>
            </w:r>
            <w:r w:rsidR="00386C88">
              <w:rPr>
                <w:webHidden/>
              </w:rPr>
              <w:fldChar w:fldCharType="end"/>
            </w:r>
          </w:hyperlink>
        </w:p>
        <w:p w14:paraId="13582137" w14:textId="7DA49EF7"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1" w:history="1">
            <w:r w:rsidR="00386C88" w:rsidRPr="008B6084">
              <w:rPr>
                <w:rStyle w:val="Hyperlink"/>
              </w:rPr>
              <w:t>6</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Fazit/Limitationen</w:t>
            </w:r>
            <w:r w:rsidR="00386C88">
              <w:rPr>
                <w:webHidden/>
              </w:rPr>
              <w:tab/>
            </w:r>
            <w:r w:rsidR="00386C88">
              <w:rPr>
                <w:webHidden/>
              </w:rPr>
              <w:fldChar w:fldCharType="begin"/>
            </w:r>
            <w:r w:rsidR="00386C88">
              <w:rPr>
                <w:webHidden/>
              </w:rPr>
              <w:instrText xml:space="preserve"> PAGEREF _Toc138058141 \h </w:instrText>
            </w:r>
            <w:r w:rsidR="00386C88">
              <w:rPr>
                <w:webHidden/>
              </w:rPr>
            </w:r>
            <w:r w:rsidR="00386C88">
              <w:rPr>
                <w:webHidden/>
              </w:rPr>
              <w:fldChar w:fldCharType="separate"/>
            </w:r>
            <w:r w:rsidR="00386C88">
              <w:rPr>
                <w:webHidden/>
              </w:rPr>
              <w:t>19</w:t>
            </w:r>
            <w:r w:rsidR="00386C88">
              <w:rPr>
                <w:webHidden/>
              </w:rPr>
              <w:fldChar w:fldCharType="end"/>
            </w:r>
          </w:hyperlink>
        </w:p>
        <w:p w14:paraId="36FEF221" w14:textId="59D75549"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2" w:history="1">
            <w:r w:rsidR="00386C88" w:rsidRPr="008B6084">
              <w:rPr>
                <w:rStyle w:val="Hyperlink"/>
              </w:rPr>
              <w:t>Anlage</w:t>
            </w:r>
            <w:r w:rsidR="00386C88">
              <w:rPr>
                <w:webHidden/>
              </w:rPr>
              <w:tab/>
            </w:r>
            <w:r w:rsidR="00386C88">
              <w:rPr>
                <w:webHidden/>
              </w:rPr>
              <w:fldChar w:fldCharType="begin"/>
            </w:r>
            <w:r w:rsidR="00386C88">
              <w:rPr>
                <w:webHidden/>
              </w:rPr>
              <w:instrText xml:space="preserve"> PAGEREF _Toc138058142 \h </w:instrText>
            </w:r>
            <w:r w:rsidR="00386C88">
              <w:rPr>
                <w:webHidden/>
              </w:rPr>
            </w:r>
            <w:r w:rsidR="00386C88">
              <w:rPr>
                <w:webHidden/>
              </w:rPr>
              <w:fldChar w:fldCharType="separate"/>
            </w:r>
            <w:r w:rsidR="00386C88">
              <w:rPr>
                <w:webHidden/>
              </w:rPr>
              <w:t>20</w:t>
            </w:r>
            <w:r w:rsidR="00386C88">
              <w:rPr>
                <w:webHidden/>
              </w:rPr>
              <w:fldChar w:fldCharType="end"/>
            </w:r>
          </w:hyperlink>
        </w:p>
        <w:p w14:paraId="6D9BA9D6" w14:textId="6B1216AD"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3" w:history="1">
            <w:r w:rsidR="00386C88" w:rsidRPr="008B6084">
              <w:rPr>
                <w:rStyle w:val="Hyperlink"/>
                <w:rFonts w:eastAsia="Arial"/>
              </w:rPr>
              <w:t>Literaturverzeichnis</w:t>
            </w:r>
            <w:r w:rsidR="00386C88">
              <w:rPr>
                <w:webHidden/>
              </w:rPr>
              <w:tab/>
            </w:r>
            <w:r w:rsidR="00386C88">
              <w:rPr>
                <w:webHidden/>
              </w:rPr>
              <w:fldChar w:fldCharType="begin"/>
            </w:r>
            <w:r w:rsidR="00386C88">
              <w:rPr>
                <w:webHidden/>
              </w:rPr>
              <w:instrText xml:space="preserve"> PAGEREF _Toc138058143 \h </w:instrText>
            </w:r>
            <w:r w:rsidR="00386C88">
              <w:rPr>
                <w:webHidden/>
              </w:rPr>
            </w:r>
            <w:r w:rsidR="00386C88">
              <w:rPr>
                <w:webHidden/>
              </w:rPr>
              <w:fldChar w:fldCharType="separate"/>
            </w:r>
            <w:r w:rsidR="00386C88">
              <w:rPr>
                <w:webHidden/>
              </w:rPr>
              <w:t>21</w:t>
            </w:r>
            <w:r w:rsidR="00386C88">
              <w:rPr>
                <w:webHidden/>
              </w:rPr>
              <w:fldChar w:fldCharType="end"/>
            </w:r>
          </w:hyperlink>
        </w:p>
        <w:p w14:paraId="07CF6C62" w14:textId="1231AC9A"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4" w:history="1">
            <w:r w:rsidR="00386C88" w:rsidRPr="008B6084">
              <w:rPr>
                <w:rStyle w:val="Hyperlink"/>
              </w:rPr>
              <w:t>7</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Ehrenwörtliche Erklärung</w:t>
            </w:r>
            <w:r w:rsidR="00386C88">
              <w:rPr>
                <w:webHidden/>
              </w:rPr>
              <w:tab/>
            </w:r>
            <w:r w:rsidR="00386C88">
              <w:rPr>
                <w:webHidden/>
              </w:rPr>
              <w:fldChar w:fldCharType="begin"/>
            </w:r>
            <w:r w:rsidR="00386C88">
              <w:rPr>
                <w:webHidden/>
              </w:rPr>
              <w:instrText xml:space="preserve"> PAGEREF _Toc138058144 \h </w:instrText>
            </w:r>
            <w:r w:rsidR="00386C88">
              <w:rPr>
                <w:webHidden/>
              </w:rPr>
            </w:r>
            <w:r w:rsidR="00386C88">
              <w:rPr>
                <w:webHidden/>
              </w:rPr>
              <w:fldChar w:fldCharType="separate"/>
            </w:r>
            <w:r w:rsidR="00386C88">
              <w:rPr>
                <w:webHidden/>
              </w:rPr>
              <w:t>22</w:t>
            </w:r>
            <w:r w:rsidR="00386C88">
              <w:rPr>
                <w:webHidden/>
              </w:rPr>
              <w:fldChar w:fldCharType="end"/>
            </w:r>
          </w:hyperlink>
        </w:p>
        <w:p w14:paraId="726D1EC9" w14:textId="3B7DA5F9"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8012706"/>
      <w:bookmarkStart w:id="5" w:name="_Toc137379823"/>
      <w:bookmarkStart w:id="6" w:name="_Toc138058127"/>
      <w:r>
        <w:lastRenderedPageBreak/>
        <w:t>Tabellenverzeichnis</w:t>
      </w:r>
      <w:bookmarkEnd w:id="4"/>
      <w:bookmarkEnd w:id="5"/>
      <w:bookmarkEnd w:id="6"/>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7" w:name="_heading=h.2et92p0" w:colFirst="0" w:colLast="0"/>
      <w:bookmarkEnd w:id="7"/>
      <w:r>
        <w:br w:type="page"/>
      </w:r>
    </w:p>
    <w:p w14:paraId="62FB4637" w14:textId="77777777" w:rsidR="00303A6A" w:rsidRDefault="00BC79CD" w:rsidP="00922F13">
      <w:pPr>
        <w:pStyle w:val="berschrift1"/>
        <w:numPr>
          <w:ilvl w:val="0"/>
          <w:numId w:val="0"/>
        </w:numPr>
      </w:pPr>
      <w:bookmarkStart w:id="8" w:name="_Toc138012707"/>
      <w:bookmarkStart w:id="9" w:name="_Toc137379824"/>
      <w:bookmarkStart w:id="10" w:name="_Toc138058128"/>
      <w:r>
        <w:lastRenderedPageBreak/>
        <w:t>Abkürzungsverzeichnis</w:t>
      </w:r>
      <w:bookmarkEnd w:id="8"/>
      <w:bookmarkEnd w:id="9"/>
      <w:bookmarkEnd w:id="10"/>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11" w:name="_Toc138012708"/>
      <w:bookmarkStart w:id="12" w:name="_Toc137379825"/>
      <w:bookmarkStart w:id="13" w:name="_Toc138058129"/>
      <w:commentRangeStart w:id="14"/>
      <w:r>
        <w:lastRenderedPageBreak/>
        <w:t>Einleitung</w:t>
      </w:r>
      <w:bookmarkStart w:id="15" w:name="_heading=h.m1n8ewlnvi1y" w:colFirst="0" w:colLast="0"/>
      <w:bookmarkEnd w:id="11"/>
      <w:bookmarkEnd w:id="12"/>
      <w:bookmarkEnd w:id="13"/>
      <w:bookmarkEnd w:id="15"/>
      <w:commentRangeEnd w:id="14"/>
      <w:r w:rsidR="006C70A3">
        <w:rPr>
          <w:rStyle w:val="Kommentarzeichen"/>
          <w:b w:val="0"/>
          <w:bCs w:val="0"/>
          <w:kern w:val="0"/>
        </w:rPr>
        <w:commentReference w:id="14"/>
      </w:r>
    </w:p>
    <w:p w14:paraId="461347FC" w14:textId="311D8F2E" w:rsidR="00662611" w:rsidRPr="00936448" w:rsidRDefault="00662611" w:rsidP="00A048E2">
      <w:pPr>
        <w:ind w:left="180" w:firstLine="720"/>
      </w:pPr>
      <w:r w:rsidRPr="00936448">
        <w:t>Künstliche Intelligenz</w:t>
      </w:r>
      <w:r w:rsidRPr="00D703E0">
        <w:fldChar w:fldCharType="begin"/>
      </w:r>
      <w:r w:rsidRPr="00936448">
        <w:instrText xml:space="preserve"> XE "Künstliche Intelligenz" \t "KI" </w:instrText>
      </w:r>
      <w:r w:rsidRPr="00D703E0">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16"/>
      <w:commentRangeStart w:id="17"/>
      <w:r w:rsidRPr="00936448">
        <w:t>Interpretierbarkeit</w:t>
      </w:r>
      <w:commentRangeEnd w:id="16"/>
      <w:r w:rsidR="002D01B7" w:rsidRPr="00D703E0">
        <w:commentReference w:id="16"/>
      </w:r>
      <w:commentRangeEnd w:id="17"/>
      <w:r w:rsidR="00C86E50" w:rsidRPr="00D703E0">
        <w:commentReference w:id="17"/>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w:t>
      </w:r>
      <w:r w:rsidR="00EC487D">
        <w:t>en und Kundi</w:t>
      </w:r>
      <w:r w:rsidR="00C86E50" w:rsidRPr="00936448">
        <w:t>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560A9AC5" w:rsidR="00C86E50" w:rsidRPr="00936448" w:rsidRDefault="00662611" w:rsidP="00A048E2">
      <w:pPr>
        <w:ind w:left="180" w:firstLine="720"/>
      </w:pPr>
      <w:r w:rsidRPr="006C4579">
        <w:t>In den letzten Jahren hat man zunehmend erkannt, dass erklärbare KI</w:t>
      </w:r>
      <w:r w:rsidR="00DB7C87">
        <w:fldChar w:fldCharType="begin"/>
      </w:r>
      <w:r w:rsidR="00DB7C87">
        <w:instrText xml:space="preserve"> XE "</w:instrText>
      </w:r>
      <w:r w:rsidR="00DB7C87" w:rsidRPr="00733C19">
        <w:instrText>Erklärbare Künstliche Intelligenz</w:instrText>
      </w:r>
      <w:r w:rsidR="00DB7C87">
        <w:instrText>" \t "</w:instrText>
      </w:r>
      <w:r w:rsidR="00DB7C87" w:rsidRPr="00015990">
        <w:rPr>
          <w:rFonts w:asciiTheme="minorHAnsi" w:hAnsiTheme="minorHAnsi" w:cstheme="minorHAnsi"/>
          <w:i/>
        </w:rPr>
        <w:instrText>XAI</w:instrText>
      </w:r>
      <w:r w:rsidR="00DB7C87">
        <w:instrText xml:space="preserve">" </w:instrText>
      </w:r>
      <w:r w:rsidR="00DB7C87">
        <w:fldChar w:fldCharType="end"/>
      </w:r>
      <w:r w:rsidRPr="006C4579">
        <w:t>-Techniken (</w:t>
      </w:r>
      <w:r w:rsidR="00DB7C87">
        <w:t xml:space="preserve">Englisch: </w:t>
      </w:r>
      <w:r w:rsidR="002D01B7" w:rsidRPr="006C4579">
        <w:t>Explainable Artificial Intelligence</w:t>
      </w:r>
      <w:r w:rsidR="006C4579" w:rsidRPr="00D703E0">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sidRPr="00D703E0">
        <w:fldChar w:fldCharType="end"/>
      </w:r>
      <w:r w:rsidR="002D01B7" w:rsidRPr="006C4579">
        <w:t xml:space="preserve">; </w:t>
      </w:r>
      <w:r w:rsidRPr="006C4579">
        <w:t xml:space="preserve">XAI) notwendig sind, um diese Probleme zu lösen. </w:t>
      </w:r>
      <w:r w:rsidRPr="00936448">
        <w:t>XAI zielt darauf ab, Einblicke in den Entscheidungsfindungsprozess von KI-Modellen zu geben und ihre Ergebnisse sowohl für Fachleute als auch für Endnutzer</w:t>
      </w:r>
      <w:r w:rsidR="00E43EC5">
        <w:t xml:space="preserve"> und Endnutzerinnen</w:t>
      </w:r>
      <w:r w:rsidRPr="00936448">
        <w:t xml:space="preserve"> verständlicher und interpretierbar zu machen. Durch den Einsatz von XAI </w:t>
      </w:r>
      <w:r w:rsidR="002D01B7" w:rsidRPr="00936448">
        <w:t>kann</w:t>
      </w:r>
      <w:r w:rsidRPr="00936448">
        <w:t xml:space="preserve"> die Kluft zwischen der "Blackbox</w:t>
      </w:r>
      <w:r w:rsidR="00D20D89">
        <w:rPr>
          <w:rStyle w:val="Funotenzeichen"/>
        </w:rPr>
        <w:footnoteReference w:id="2"/>
      </w:r>
      <w:r w:rsidRPr="00936448">
        <w:t>"-Natur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D4034BE" w14:textId="03B0964D" w:rsidR="007F0BD3" w:rsidRPr="00A048E2" w:rsidRDefault="00C86E50" w:rsidP="006A1A26">
      <w:pPr>
        <w:ind w:left="180" w:firstLine="720"/>
        <w:rPr>
          <w:i/>
          <w:iCs/>
        </w:rPr>
      </w:pPr>
      <w:r w:rsidRPr="006C4579">
        <w:t xml:space="preserve">In dieser Seminararbeit </w:t>
      </w:r>
      <w:r w:rsidR="00E43EC5">
        <w:t>wird der</w:t>
      </w:r>
      <w:r w:rsidRPr="006C4579">
        <w:t xml:space="preserve"> Einsatz von </w:t>
      </w:r>
      <w:r w:rsidR="006C4579" w:rsidRPr="006C4579">
        <w:t>K</w:t>
      </w:r>
      <w:r w:rsidRPr="006C4579">
        <w:t xml:space="preserve">I und XAI bei der Analyse eines Datensatzes untersuch, um festzustellen, ob BankkundInnen ein Kredit gewährt werden sollte oder nicht. </w:t>
      </w:r>
      <w:r w:rsidR="00662611" w:rsidRPr="00936448">
        <w:t xml:space="preserve">Durch die Anwendung eines XAI-Modells auf </w:t>
      </w:r>
      <w:r w:rsidR="005A3F12">
        <w:t>den</w:t>
      </w:r>
      <w:r w:rsidR="005A3F12" w:rsidRPr="00936448">
        <w:t xml:space="preserve"> </w:t>
      </w:r>
      <w:r w:rsidR="00662611" w:rsidRPr="00936448">
        <w:t xml:space="preserve">Kreditgenehmigungsklassifikator </w:t>
      </w:r>
      <w:r w:rsidR="005A3F12">
        <w:t>sollen</w:t>
      </w:r>
      <w:r w:rsidR="00662611" w:rsidRPr="00936448">
        <w:t xml:space="preserve"> klare und verständliche Erklärungen für die getroffenen Entscheidungen </w:t>
      </w:r>
      <w:r w:rsidR="005A3F12">
        <w:t>geliefert werden</w:t>
      </w:r>
      <w:r w:rsidR="00662611" w:rsidRPr="00936448">
        <w:t xml:space="preserve">.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r w:rsidR="007F0BD3" w:rsidRPr="00A048E2">
        <w:rPr>
          <w:i/>
          <w:iCs/>
        </w:rPr>
        <w:br w:type="page"/>
      </w:r>
    </w:p>
    <w:p w14:paraId="2E6B63E3" w14:textId="278FFF39" w:rsidR="00EF1096" w:rsidRPr="00483C05" w:rsidRDefault="00480D43" w:rsidP="00D703E0">
      <w:pPr>
        <w:pStyle w:val="berschrift1"/>
        <w:ind w:left="540" w:hanging="540"/>
      </w:pPr>
      <w:bookmarkStart w:id="18" w:name="_Toc138012709"/>
      <w:bookmarkStart w:id="19" w:name="_Toc137379826"/>
      <w:bookmarkStart w:id="20" w:name="_Toc138058130"/>
      <w:commentRangeStart w:id="21"/>
      <w:r w:rsidRPr="00D703E0">
        <w:rPr>
          <w:b w:val="0"/>
          <w:bCs w:val="0"/>
        </w:rPr>
        <w:lastRenderedPageBreak/>
        <w:t>Theoretischer Teil</w:t>
      </w:r>
      <w:commentRangeEnd w:id="21"/>
      <w:r>
        <w:rPr>
          <w:rStyle w:val="Kommentarzeichen"/>
          <w:b w:val="0"/>
          <w:bCs w:val="0"/>
          <w:kern w:val="0"/>
        </w:rPr>
        <w:commentReference w:id="21"/>
      </w:r>
      <w:bookmarkEnd w:id="18"/>
      <w:bookmarkEnd w:id="19"/>
      <w:bookmarkEnd w:id="20"/>
    </w:p>
    <w:p w14:paraId="6D0CEB2C" w14:textId="596F8850" w:rsidR="006C4579" w:rsidRPr="008B7485" w:rsidRDefault="00D65EDA" w:rsidP="00D703E0">
      <w:pPr>
        <w:pStyle w:val="berschrift2"/>
        <w:ind w:left="907"/>
      </w:pPr>
      <w:bookmarkStart w:id="22" w:name="_Toc138012710"/>
      <w:bookmarkStart w:id="23" w:name="_Toc137379827"/>
      <w:bookmarkStart w:id="24" w:name="_Toc138058131"/>
      <w:commentRangeStart w:id="25"/>
      <w:r w:rsidRPr="00D703E0">
        <w:rPr>
          <w:b w:val="0"/>
          <w:bCs w:val="0"/>
          <w:iCs w:val="0"/>
          <w:lang w:val="de-DE"/>
        </w:rPr>
        <w:t>Künstliche Intelligenz</w:t>
      </w:r>
      <w:r w:rsidR="00480D43" w:rsidRPr="00D703E0">
        <w:rPr>
          <w:b w:val="0"/>
          <w:bCs w:val="0"/>
          <w:iCs w:val="0"/>
          <w:lang w:val="de-DE"/>
        </w:rPr>
        <w:t xml:space="preserve"> (AI) und </w:t>
      </w:r>
      <w:r w:rsidRPr="00D703E0">
        <w:rPr>
          <w:b w:val="0"/>
          <w:bCs w:val="0"/>
          <w:iCs w:val="0"/>
          <w:lang w:val="de-DE"/>
        </w:rPr>
        <w:t>Erklärbare künstliche Intelligenz</w:t>
      </w:r>
      <w:r w:rsidR="00480D43" w:rsidRPr="00D703E0">
        <w:rPr>
          <w:b w:val="0"/>
          <w:bCs w:val="0"/>
          <w:iCs w:val="0"/>
          <w:lang w:val="de-DE"/>
        </w:rPr>
        <w:t xml:space="preserve"> (XAI)</w:t>
      </w:r>
      <w:bookmarkEnd w:id="22"/>
      <w:bookmarkEnd w:id="23"/>
      <w:bookmarkEnd w:id="24"/>
      <w:commentRangeEnd w:id="25"/>
      <w:r w:rsidR="006C70A3">
        <w:rPr>
          <w:rStyle w:val="Kommentarzeichen"/>
          <w:b w:val="0"/>
          <w:bCs w:val="0"/>
          <w:iCs w:val="0"/>
          <w:lang w:val="de-DE"/>
        </w:rPr>
        <w:commentReference w:id="25"/>
      </w:r>
    </w:p>
    <w:p w14:paraId="544C61E1" w14:textId="54DC7DC8" w:rsidR="006C4579" w:rsidRPr="00936448" w:rsidRDefault="006C4579" w:rsidP="00A048E2">
      <w:pPr>
        <w:ind w:left="180" w:firstLine="720"/>
        <w:rPr>
          <w:i/>
          <w:iCs/>
        </w:rPr>
      </w:pPr>
      <w:commentRangeStart w:id="26"/>
      <w:commentRangeStart w:id="27"/>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26"/>
      <w:r w:rsidR="00227739" w:rsidRPr="00D703E0">
        <w:commentReference w:id="26"/>
      </w:r>
      <w:commentRangeEnd w:id="27"/>
      <w:r w:rsidR="00227739" w:rsidRPr="00D703E0">
        <w:commentReference w:id="27"/>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28"/>
      <w:r w:rsidR="00227739" w:rsidRPr="00936448">
        <w:t>Bankensektor</w:t>
      </w:r>
      <w:commentRangeEnd w:id="28"/>
      <w:r w:rsidR="00227739" w:rsidRPr="00D703E0">
        <w:commentReference w:id="28"/>
      </w:r>
      <w:r w:rsidR="00227739" w:rsidRPr="00936448">
        <w:t xml:space="preserve">, im </w:t>
      </w:r>
      <w:commentRangeStart w:id="29"/>
      <w:r w:rsidR="00227739" w:rsidRPr="00936448">
        <w:t>Bildungswesen</w:t>
      </w:r>
      <w:commentRangeEnd w:id="29"/>
      <w:r w:rsidR="00227739" w:rsidRPr="00D703E0">
        <w:commentReference w:id="29"/>
      </w:r>
      <w:r w:rsidR="00227739" w:rsidRPr="00936448">
        <w:t xml:space="preserve">, in der </w:t>
      </w:r>
      <w:commentRangeStart w:id="30"/>
      <w:r w:rsidR="00227739" w:rsidRPr="00936448">
        <w:t xml:space="preserve">Industrie </w:t>
      </w:r>
      <w:commentRangeEnd w:id="30"/>
      <w:r w:rsidR="00227739" w:rsidRPr="00D703E0">
        <w:commentReference w:id="30"/>
      </w:r>
      <w:r w:rsidR="00227739" w:rsidRPr="00936448">
        <w:t xml:space="preserve">oder im </w:t>
      </w:r>
      <w:commentRangeStart w:id="31"/>
      <w:r w:rsidR="00227739" w:rsidRPr="00936448">
        <w:t xml:space="preserve">Gesundheitswesen </w:t>
      </w:r>
      <w:commentRangeEnd w:id="31"/>
      <w:r w:rsidR="00227739" w:rsidRPr="00D703E0">
        <w:commentReference w:id="31"/>
      </w:r>
      <w:r w:rsidR="00227739" w:rsidRPr="00936448">
        <w:t xml:space="preserve">Anwendung. Auch in Privathaushalten ist KI nicht mehr wegzudenken- </w:t>
      </w:r>
      <w:r w:rsidR="00227739" w:rsidRPr="00936448">
        <w:rPr>
          <w:i/>
          <w:iCs/>
        </w:rPr>
        <w:t>Beispiel Alexa/Siri, TikTok, … ?</w:t>
      </w:r>
    </w:p>
    <w:p w14:paraId="2012668F" w14:textId="464D8542"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2018)/ Rückfälligkeits KI in USA bei </w:t>
      </w:r>
      <w:commentRangeStart w:id="32"/>
      <w:r w:rsidRPr="00936448">
        <w:rPr>
          <w:i/>
          <w:iCs/>
        </w:rPr>
        <w:t>Straftätern</w:t>
      </w:r>
      <w:commentRangeEnd w:id="32"/>
      <w:r w:rsidRPr="00D703E0">
        <w:rPr>
          <w:i/>
        </w:rPr>
        <w:commentReference w:id="32"/>
      </w:r>
      <w:r w:rsidRPr="00936448">
        <w:t>. In Zukunft werden korrekte</w:t>
      </w:r>
      <w:r w:rsidR="006A7F49">
        <w:t>s</w:t>
      </w:r>
      <w:r w:rsidRPr="00936448">
        <w:t xml:space="preserve"> Training </w:t>
      </w:r>
      <w:r w:rsidR="00A63709">
        <w:t>noch mehr an Bedeutung gewinnen</w:t>
      </w:r>
      <w:r w:rsidRPr="00936448">
        <w:t>,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w:t>
      </w:r>
      <w:r w:rsidR="00C206DA">
        <w:t xml:space="preserve">Blackbox-Charakters </w:t>
      </w:r>
      <w:r w:rsidRPr="00936448">
        <w:t xml:space="preserve">von KI noch kompliziert. </w:t>
      </w:r>
    </w:p>
    <w:p w14:paraId="5B742606" w14:textId="77777777" w:rsidR="003C178B" w:rsidRDefault="003C178B" w:rsidP="00091E82">
      <w:pPr>
        <w:ind w:firstLine="324"/>
      </w:pPr>
    </w:p>
    <w:p w14:paraId="383CE44D" w14:textId="7D8242F6" w:rsidR="00A048E2" w:rsidRPr="00936448" w:rsidRDefault="003C178B" w:rsidP="00A048E2">
      <w:pPr>
        <w:ind w:left="180" w:firstLine="720"/>
      </w:pPr>
      <w:commentRangeStart w:id="33"/>
      <w:r w:rsidRPr="00936448">
        <w:t xml:space="preserve">Um diesem Problem </w:t>
      </w:r>
      <w:r w:rsidR="0072669D" w:rsidRPr="00936448">
        <w:t>entgegenzuwirken</w:t>
      </w:r>
      <w:r w:rsidRPr="00936448">
        <w:t xml:space="preserve">, </w:t>
      </w:r>
      <w:r w:rsidR="0072669D" w:rsidRPr="00936448">
        <w:t>haben sich Forscher</w:t>
      </w:r>
      <w:r w:rsidR="003F5968">
        <w:t xml:space="preserve"> und Forscheri</w:t>
      </w:r>
      <w:r w:rsidR="0072669D" w:rsidRPr="00936448">
        <w:t xml:space="preserve">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33"/>
      <w:r w:rsidR="000D02CE" w:rsidRPr="00D703E0">
        <w:commentReference w:id="33"/>
      </w:r>
      <w:r w:rsidR="000D02CE" w:rsidRPr="00936448">
        <w:t xml:space="preserve"> </w:t>
      </w:r>
      <w:commentRangeStart w:id="34"/>
      <w:r w:rsidR="00EF1096" w:rsidRPr="00936448">
        <w:t xml:space="preserve">Das Ziel von XAI ist es, Erklärungen für das "Wie und Warum" hinter den Entscheidungen einer KI zu liefern. </w:t>
      </w:r>
      <w:commentRangeEnd w:id="34"/>
      <w:r w:rsidR="00EF1096" w:rsidRPr="00D703E0">
        <w:commentReference w:id="34"/>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35"/>
      <w:commentRangeStart w:id="36"/>
      <w:commentRangeEnd w:id="35"/>
      <w:r w:rsidR="00EF1096" w:rsidRPr="00D703E0">
        <w:commentReference w:id="35"/>
      </w:r>
      <w:commentRangeEnd w:id="36"/>
      <w:r w:rsidR="00E82CE1">
        <w:rPr>
          <w:rStyle w:val="Kommentarzeichen"/>
        </w:rPr>
        <w:commentReference w:id="36"/>
      </w:r>
      <w:r w:rsidR="00EF1096" w:rsidRPr="00936448">
        <w:t xml:space="preserve">. </w:t>
      </w:r>
    </w:p>
    <w:p w14:paraId="328996AB" w14:textId="77777777" w:rsidR="00A048E2" w:rsidRPr="00936448" w:rsidRDefault="00A048E2" w:rsidP="00A048E2">
      <w:pPr>
        <w:ind w:left="180" w:firstLine="720"/>
      </w:pPr>
    </w:p>
    <w:p w14:paraId="46F479BB" w14:textId="094FDED7" w:rsidR="00A048E2" w:rsidRDefault="00670F91" w:rsidP="00D703E0">
      <w:pPr>
        <w:pStyle w:val="berschrift2"/>
        <w:ind w:left="907"/>
        <w:rPr>
          <w:lang w:val="de-DE"/>
        </w:rPr>
      </w:pPr>
      <w:bookmarkStart w:id="37" w:name="_Toc138012711"/>
      <w:bookmarkStart w:id="38" w:name="_Toc138058132"/>
      <w:commentRangeStart w:id="39"/>
      <w:r>
        <w:rPr>
          <w:lang w:val="de-DE"/>
        </w:rPr>
        <w:lastRenderedPageBreak/>
        <w:t>K</w:t>
      </w:r>
      <w:r w:rsidR="00A048E2" w:rsidRPr="00A048E2">
        <w:rPr>
          <w:lang w:val="de-DE"/>
        </w:rPr>
        <w:t>I und XAI in der Finan</w:t>
      </w:r>
      <w:r w:rsidR="00A048E2">
        <w:rPr>
          <w:lang w:val="de-DE"/>
        </w:rPr>
        <w:t>z</w:t>
      </w:r>
      <w:r w:rsidR="00A048E2" w:rsidRPr="00A048E2">
        <w:rPr>
          <w:lang w:val="de-DE"/>
        </w:rPr>
        <w:t>branche</w:t>
      </w:r>
      <w:bookmarkEnd w:id="37"/>
      <w:bookmarkEnd w:id="38"/>
      <w:commentRangeEnd w:id="39"/>
      <w:r w:rsidR="006C70A3" w:rsidRPr="00D703E0">
        <w:commentReference w:id="39"/>
      </w:r>
    </w:p>
    <w:p w14:paraId="20C4B397" w14:textId="72C26D61" w:rsidR="00740F67" w:rsidRDefault="00C67F4A" w:rsidP="00CD66DE">
      <w:pPr>
        <w:ind w:left="180" w:firstLine="720"/>
      </w:pPr>
      <w:r w:rsidRPr="00015B9C">
        <w:t>Der Einsatz von KI und</w:t>
      </w:r>
      <w:r>
        <w:t xml:space="preserve"> XAI in der Finanzbranche hat aufgrund seines Potenzials, verschiedene Prozesse und Dienstleistungen zu verbessern, erheblich an </w:t>
      </w:r>
      <w:r w:rsidR="00B37BCE">
        <w:t>Beliebtheit</w:t>
      </w:r>
      <w:r>
        <w:t xml:space="preserve"> gewonnen. </w:t>
      </w:r>
      <w:r w:rsidR="00314644">
        <w:t xml:space="preserve">Die Fähigkeit von </w:t>
      </w:r>
      <w:r>
        <w:t>KI-Algorithmen</w:t>
      </w:r>
      <w:r w:rsidR="00314644">
        <w:t xml:space="preserve">, </w:t>
      </w:r>
      <w:r>
        <w:t xml:space="preserve">große Datenmengen </w:t>
      </w:r>
      <w:r w:rsidR="004D7186">
        <w:t xml:space="preserve">zu </w:t>
      </w:r>
      <w:r>
        <w:t>analysieren</w:t>
      </w:r>
      <w:r w:rsidR="00314644">
        <w:t xml:space="preserve"> (</w:t>
      </w:r>
      <w:r>
        <w:t xml:space="preserve">darunter </w:t>
      </w:r>
      <w:r w:rsidR="004D7186">
        <w:t xml:space="preserve">zum Beispiel </w:t>
      </w:r>
      <w:r>
        <w:t>Transaktionsaufzeichnungen, Kund</w:t>
      </w:r>
      <w:r w:rsidR="004D7186">
        <w:t>Inn</w:t>
      </w:r>
      <w:r>
        <w:t>enverhaltensmuster und externe Faktore</w:t>
      </w:r>
      <w:r w:rsidR="00314644">
        <w:t>n), ermöglichen es zum Beispiel</w:t>
      </w:r>
      <w:r w:rsidR="00DC7462">
        <w:t>,</w:t>
      </w:r>
      <w:r>
        <w:t xml:space="preserve"> verdächtige Aktivitäten und potenziellen Betrug zu erkennen. </w:t>
      </w:r>
      <w:r w:rsidR="00DC7462">
        <w:t>K</w:t>
      </w:r>
      <w:r>
        <w:t xml:space="preserve">I-Modelle können die Kreditwürdigkeit beurteilen, Ausfallwahrscheinlichkeiten vorhersagen und Kreditrisiken auf der Grundlage historischer Daten bewerten, was eine genauere Risikobewertung ermöglicht. KI-gestützte Chatbots und virtuelle Assistenten </w:t>
      </w:r>
      <w:r w:rsidR="002E01BC">
        <w:t>bieten</w:t>
      </w:r>
      <w:r>
        <w:t xml:space="preserve"> personalisierten Kundensupport, </w:t>
      </w:r>
      <w:r w:rsidR="002E01BC">
        <w:t xml:space="preserve">können bearbeiten </w:t>
      </w:r>
      <w:r>
        <w:t xml:space="preserve">Routineanfragen und Produktempfehlungen geben. </w:t>
      </w:r>
      <w:r w:rsidR="00F0503C">
        <w:t>Bei der Automatisierung von Compliance-Prozessen kann KI dabei helfen, große Mengen an regulatorischen Daten zu analysieren, Muster zu identifizieren und potenzielle Verstöße aufzudecken.</w:t>
      </w:r>
      <w:r>
        <w:t xml:space="preserve"> </w:t>
      </w:r>
      <w:r w:rsidR="004950BD">
        <w:t>Weiterhin</w:t>
      </w:r>
      <w:r>
        <w:t xml:space="preserve"> können Markttrends, historische Daten und Kundenpräferenzen analysier</w:t>
      </w:r>
      <w:r w:rsidR="004950BD">
        <w:t>t werden</w:t>
      </w:r>
      <w:r>
        <w:t>, um personalisierte Anlageberatung und Portfolioverwaltung anzubieten.</w:t>
      </w:r>
    </w:p>
    <w:p w14:paraId="198166FC" w14:textId="697A046F" w:rsidR="00C67F4A" w:rsidRDefault="00C67F4A" w:rsidP="00D703E0">
      <w:pPr>
        <w:ind w:left="180" w:firstLine="720"/>
      </w:pPr>
      <w:r>
        <w:t xml:space="preserve">XAI-Techniken </w:t>
      </w:r>
      <w:r w:rsidR="00DB0282">
        <w:t>liefern dabei immer</w:t>
      </w:r>
      <w:r>
        <w:t xml:space="preserve"> Erklärungen für </w:t>
      </w:r>
      <w:r w:rsidR="00DB0282">
        <w:t xml:space="preserve">die von der KI getroffenen </w:t>
      </w:r>
      <w:r>
        <w:t xml:space="preserve">Entscheidungen </w:t>
      </w:r>
      <w:r w:rsidR="00DB0282">
        <w:t>und ermöglichen es Banken, Finanzinstituten, deren Angestellten und</w:t>
      </w:r>
      <w:r w:rsidR="00B1390A">
        <w:t xml:space="preserve"> </w:t>
      </w:r>
      <w:r>
        <w:t>Ermittle</w:t>
      </w:r>
      <w:r w:rsidR="00C77479">
        <w:t>rInne</w:t>
      </w:r>
      <w:r>
        <w:t xml:space="preserve">n, die </w:t>
      </w:r>
      <w:r w:rsidR="00D31C88">
        <w:t>Identifizierungsf</w:t>
      </w:r>
      <w:r>
        <w:t>aktoren zu verstehen</w:t>
      </w:r>
      <w:r w:rsidR="00D31C88">
        <w:t>.</w:t>
      </w:r>
    </w:p>
    <w:p w14:paraId="1458931D" w14:textId="77777777" w:rsidR="00C67F4A" w:rsidRDefault="00C67F4A" w:rsidP="00D703E0">
      <w:pPr>
        <w:ind w:left="180" w:firstLine="720"/>
      </w:pPr>
    </w:p>
    <w:p w14:paraId="7C0FEDBE" w14:textId="58CC64FF" w:rsidR="00C67F4A" w:rsidRDefault="00C67F4A" w:rsidP="00D703E0">
      <w:pPr>
        <w:ind w:left="180" w:firstLine="720"/>
      </w:pPr>
      <w:r>
        <w:t xml:space="preserve">Insgesamt </w:t>
      </w:r>
      <w:r w:rsidR="000461EA">
        <w:t>ermöglicht</w:t>
      </w:r>
      <w:r>
        <w:t xml:space="preserve"> die Integration von KI und XAI im Bankensektor </w:t>
      </w:r>
      <w:r w:rsidR="000461EA">
        <w:t xml:space="preserve">es, </w:t>
      </w:r>
      <w:r>
        <w:t>die betriebliche Effizienz zu verbessern, das Kund</w:t>
      </w:r>
      <w:r w:rsidR="00CD66DE">
        <w:t>Inn</w:t>
      </w:r>
      <w:r>
        <w:t>enerlebnis zu steigern, die Einhaltung von Vorschriften zu gewährleisten und die Transparenz und das Vertrauen zwischen Banken und ihren Kund</w:t>
      </w:r>
      <w:r w:rsidR="000461EA">
        <w:t>Inn</w:t>
      </w:r>
      <w:r>
        <w:t xml:space="preserve">en zu fördern. </w:t>
      </w:r>
      <w:r w:rsidR="000461EA">
        <w:t>Wichtig ist jedoch,</w:t>
      </w:r>
      <w:r>
        <w:t xml:space="preserve"> ein Gleichgewicht zwischen der Nutzung der KI-Funktionen und der Gewährleistung einer ethischen und verantwortungsvollen Nutzung von Kund</w:t>
      </w:r>
      <w:r w:rsidR="00B1390A">
        <w:t>Inn</w:t>
      </w:r>
      <w:r>
        <w:t>endaten und Entscheidungsprozessen zu finden.</w:t>
      </w:r>
    </w:p>
    <w:p w14:paraId="55297CF0" w14:textId="77777777" w:rsidR="00A048E2" w:rsidRDefault="00A048E2" w:rsidP="00A048E2">
      <w:pPr>
        <w:ind w:left="900"/>
      </w:pPr>
    </w:p>
    <w:p w14:paraId="583D0B90" w14:textId="00FCED2A" w:rsidR="00A048E2" w:rsidRPr="00D703E0" w:rsidRDefault="00DB7C87" w:rsidP="00AD4EA4">
      <w:pPr>
        <w:pStyle w:val="berschrift2"/>
        <w:ind w:left="900"/>
        <w:rPr>
          <w:lang w:val="de-DE"/>
        </w:rPr>
      </w:pPr>
      <w:bookmarkStart w:id="40" w:name="_Toc138012712"/>
      <w:bookmarkStart w:id="41" w:name="_Toc138058133"/>
      <w:r>
        <w:t>Ko</w:t>
      </w:r>
      <w:r w:rsidRPr="00DB7C87">
        <w:t>ntrafaktische Erklärung</w:t>
      </w:r>
      <w:r>
        <w:t>en</w:t>
      </w:r>
      <w:bookmarkEnd w:id="40"/>
      <w:bookmarkEnd w:id="41"/>
    </w:p>
    <w:p w14:paraId="1523A02B" w14:textId="0C376F7F" w:rsidR="00FC0B50" w:rsidRDefault="00E4583A" w:rsidP="00C9266E">
      <w:pPr>
        <w:ind w:left="180" w:firstLine="720"/>
      </w:pPr>
      <w:r w:rsidRPr="00D703E0">
        <w:t>Um das Blackbox-Problem, das bei der Anwendung von KI häufig auftritt</w:t>
      </w:r>
      <w:r w:rsidR="00706093">
        <w:t xml:space="preserve">, zu lösen, gibt es mittlerweile mehrere Ansätze. Zur </w:t>
      </w:r>
      <w:r w:rsidR="00F647E5">
        <w:t>Bearbeitung</w:t>
      </w:r>
      <w:r w:rsidR="00706093">
        <w:t xml:space="preserve"> der Fragestellung in diesem Seminar </w:t>
      </w:r>
      <w:r w:rsidR="00F647E5">
        <w:t xml:space="preserve">wurde der </w:t>
      </w:r>
      <w:r w:rsidR="009059C7">
        <w:t>Ansatz der</w:t>
      </w:r>
      <w:r w:rsidR="00F647E5">
        <w:t xml:space="preserve"> kontrafaktischen Erklärungen angewendet.</w:t>
      </w:r>
      <w:r w:rsidR="009059C7" w:rsidRPr="009059C7">
        <w:t xml:space="preserve"> </w:t>
      </w:r>
      <w:r w:rsidR="009059C7">
        <w:t>K</w:t>
      </w:r>
      <w:r w:rsidR="009059C7" w:rsidRPr="00DB7C87">
        <w:t>ontrafaktische Erklärung</w:t>
      </w:r>
      <w:commentRangeStart w:id="42"/>
      <w:r w:rsidR="009059C7">
        <w:t xml:space="preserve"> zielen darauf ab, die Frage zu beantworten: "Was hätte passieren können, wenn etwas anders gewesen </w:t>
      </w:r>
      <w:commentRangeStart w:id="43"/>
      <w:r w:rsidR="009059C7">
        <w:t>wäre</w:t>
      </w:r>
      <w:commentRangeEnd w:id="43"/>
      <w:r w:rsidR="00DF0668">
        <w:rPr>
          <w:rStyle w:val="Kommentarzeichen"/>
        </w:rPr>
        <w:commentReference w:id="43"/>
      </w:r>
      <w:r w:rsidR="009059C7">
        <w:t xml:space="preserve">?" Diese </w:t>
      </w:r>
      <w:commentRangeEnd w:id="42"/>
      <w:r w:rsidR="009059C7">
        <w:rPr>
          <w:rStyle w:val="Kommentarzeichen"/>
        </w:rPr>
        <w:commentReference w:id="42"/>
      </w:r>
      <w:r w:rsidR="009059C7">
        <w:t>Erklärungen bieten Einblicke in die kausalen Beziehungen zwischen Inputs und Outputs eines maschinellen Lernmodells.</w:t>
      </w:r>
    </w:p>
    <w:p w14:paraId="69EB0DE5" w14:textId="77777777" w:rsidR="00275248" w:rsidRDefault="00275248" w:rsidP="00C9266E">
      <w:pPr>
        <w:ind w:left="180" w:firstLine="720"/>
      </w:pPr>
    </w:p>
    <w:p w14:paraId="452459A8" w14:textId="5C865A9C" w:rsidR="00876D26" w:rsidRDefault="006A7F49" w:rsidP="00876D26">
      <w:pPr>
        <w:ind w:left="180" w:firstLine="720"/>
      </w:pPr>
      <w:r>
        <w:lastRenderedPageBreak/>
        <w:t xml:space="preserve">Um zu garantieren, dass die Erklärungen </w:t>
      </w:r>
      <w:r w:rsidR="00467099">
        <w:t xml:space="preserve">einer </w:t>
      </w:r>
      <w:r>
        <w:t xml:space="preserve">XAI angenommen werden, muss man </w:t>
      </w:r>
      <w:r w:rsidR="00876D26">
        <w:t xml:space="preserve">verstehen, wie Menschen Entscheidungen treffen. </w:t>
      </w:r>
      <w:r w:rsidR="00876D26" w:rsidRPr="00876D26">
        <w:rPr>
          <w:highlight w:val="yellow"/>
        </w:rPr>
        <w:t>Miller (2019)</w:t>
      </w:r>
      <w:r w:rsidR="00876D26">
        <w:t xml:space="preserve"> beschreibt in seiner Forschung zu </w:t>
      </w:r>
      <w:r w:rsidR="00DB7C87" w:rsidRPr="00DB7C87">
        <w:t>kontrafaktische</w:t>
      </w:r>
      <w:r w:rsidR="00386C88">
        <w:t>n</w:t>
      </w:r>
      <w:r w:rsidR="00DB7C87" w:rsidRPr="00DB7C87">
        <w:t xml:space="preserve"> Erklärung</w:t>
      </w:r>
      <w:r w:rsidR="00DB7C87">
        <w:t>en</w:t>
      </w:r>
      <w:r w:rsidR="00876D26">
        <w:t xml:space="preserve"> drei Beobachtungen:</w:t>
      </w:r>
    </w:p>
    <w:p w14:paraId="0E7805F3" w14:textId="77777777" w:rsidR="003C1C92" w:rsidRDefault="003C1C92" w:rsidP="00876D26">
      <w:pPr>
        <w:ind w:left="180" w:firstLine="720"/>
      </w:pP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64FD46F8" w14:textId="5829BD57" w:rsidR="00C9266E" w:rsidRDefault="00876D26" w:rsidP="009A244C">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9D313A">
        <w:t xml:space="preserve">bereitgestellten </w:t>
      </w:r>
      <w:r w:rsidR="00351119">
        <w:t>Erklärungen nicht nur korrekt, sondern auch relevant für die jeweilige Situation und offen für Diskussionen und Klärungen sind.</w:t>
      </w:r>
    </w:p>
    <w:p w14:paraId="60C47DDB" w14:textId="77777777" w:rsidR="00492010" w:rsidRDefault="00492010" w:rsidP="00492010">
      <w:pPr>
        <w:ind w:left="180" w:firstLine="720"/>
      </w:pPr>
    </w:p>
    <w:p w14:paraId="6FEED8AD" w14:textId="13462033" w:rsidR="00492010" w:rsidRDefault="00492010" w:rsidP="00492010">
      <w:pPr>
        <w:ind w:left="180" w:firstLine="720"/>
      </w:pPr>
      <w:r>
        <w:t xml:space="preserve">Im Kontext von XAI beinhaltet </w:t>
      </w:r>
      <w:r w:rsidRPr="00D703E0">
        <w:t>eine kontrafaktische Erklärung</w:t>
      </w:r>
      <w:r>
        <w:t xml:space="preserve"> die Identifizierung der </w:t>
      </w:r>
      <w:commentRangeStart w:id="44"/>
      <w:r>
        <w:t>minimalen Änderungen</w:t>
      </w:r>
      <w:commentRangeEnd w:id="44"/>
      <w:r w:rsidR="00AD4EA4">
        <w:rPr>
          <w:rStyle w:val="Kommentarzeichen"/>
        </w:rPr>
        <w:commentReference w:id="44"/>
      </w:r>
      <w:r>
        <w:t xml:space="preserve"> an den Eingabevariablen oder Merkmalen eines Modells, die zu einer anderen Vorhersage oder einem anderen Ergebnis führen würden. Durch die Untersuchung dieser kontrafaktischen Szenarien können </w:t>
      </w:r>
      <w:r w:rsidR="00B268B7">
        <w:t>N</w:t>
      </w:r>
      <w:r>
        <w:t>utzer</w:t>
      </w:r>
      <w:r w:rsidR="00491D79">
        <w:t>Innen</w:t>
      </w:r>
      <w:r>
        <w:t xml:space="preserve"> ein besseres Verständnis für die Faktoren gewinnen, die den Entscheidungsprozess des Modells beeinflussen.</w:t>
      </w:r>
      <w:r w:rsidR="00AD4EA4">
        <w:t xml:space="preserve"> </w:t>
      </w:r>
      <w:r w:rsidRPr="00D703E0">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D703E0">
        <w:t>kontrafaktischer Erklärungen</w:t>
      </w:r>
      <w:r>
        <w:t xml:space="preserve"> bieten XAI-Systeme eine besser interpretierbare und transparentere Möglichkeit zu verstehen, wie das Modell zu einer bestimmten Vorhersage oder Entscheidung gelangt ist.</w:t>
      </w:r>
    </w:p>
    <w:p w14:paraId="45BD9C3E" w14:textId="77777777" w:rsidR="00732591" w:rsidRDefault="00732591" w:rsidP="00492010">
      <w:pPr>
        <w:ind w:left="180" w:firstLine="720"/>
      </w:pPr>
    </w:p>
    <w:p w14:paraId="061A282D" w14:textId="77777777" w:rsidR="00AD2666" w:rsidRDefault="00C96532" w:rsidP="00C96532">
      <w:pPr>
        <w:ind w:left="180" w:firstLine="720"/>
      </w:pPr>
      <w:r>
        <w:t xml:space="preserve">Ein XAI-Modell, das sich kontrafaktischer Erklärungen bedient, enthält Fakten und Folien. Dabei stellt ein Fakt einen Datenpunkt aus dem gegebenen, tatsächlichen Datensatz </w:t>
      </w:r>
      <w:r>
        <w:lastRenderedPageBreak/>
        <w:t>dar, den wir erklären wollen. Im Bankensektor könnte ein Fakt zum Beispiel der Kreditantrag eines bestimmten Kunden</w:t>
      </w:r>
      <w:r w:rsidR="00AD2666">
        <w:t xml:space="preserve"> oder einer bestimmten Kundin sein. </w:t>
      </w:r>
    </w:p>
    <w:p w14:paraId="497E3BF6" w14:textId="74B27D6B" w:rsidR="00C96532" w:rsidRDefault="00C96532" w:rsidP="00B948A6">
      <w:pPr>
        <w:ind w:left="180" w:firstLine="720"/>
      </w:pPr>
      <w:r>
        <w:t xml:space="preserve">Eine Folie hingegen stellt ein hypothetisches oder alternatives Szenario dar, das sich von den Fakten unterscheidet. Es handelt sich dabei um eine modifizierte Version des Sachverhalts, die </w:t>
      </w:r>
      <w:r w:rsidR="003D7956">
        <w:t>dabei</w:t>
      </w:r>
      <w:r>
        <w:t xml:space="preserve">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w:t>
      </w:r>
      <w:r w:rsidR="007674B9">
        <w:t xml:space="preserve">Kreditantrages </w:t>
      </w:r>
      <w:r>
        <w:t xml:space="preserve">könnte eine Folie </w:t>
      </w:r>
      <w:r w:rsidR="007674B9">
        <w:t xml:space="preserve">zum </w:t>
      </w:r>
      <w:r w:rsidR="00CB00C1">
        <w:t>Beispiel</w:t>
      </w:r>
      <w:r w:rsidR="007674B9">
        <w:t xml:space="preserve"> durch die Änderung </w:t>
      </w:r>
      <w:r w:rsidR="00CB00C1">
        <w:t xml:space="preserve">von </w:t>
      </w:r>
      <w:r>
        <w:t>bestimmte</w:t>
      </w:r>
      <w:r w:rsidR="00CB00C1">
        <w:t>n</w:t>
      </w:r>
      <w:r>
        <w:t xml:space="preserve"> Attribute</w:t>
      </w:r>
      <w:r w:rsidR="00CB00C1">
        <w:t>n</w:t>
      </w:r>
      <w:r>
        <w:t>, wie z. B. d</w:t>
      </w:r>
      <w:r w:rsidR="00CB00C1">
        <w:t>er</w:t>
      </w:r>
      <w:r>
        <w:t xml:space="preserve"> Erhöhung des Einkommens </w:t>
      </w:r>
      <w:r w:rsidR="00CB00C1">
        <w:t>generiert werden.</w:t>
      </w:r>
    </w:p>
    <w:p w14:paraId="49C54463" w14:textId="55753A18" w:rsidR="00C96532" w:rsidRDefault="00C96532" w:rsidP="00B948A6">
      <w:pPr>
        <w:ind w:left="180" w:firstLine="720"/>
      </w:pPr>
      <w:r>
        <w:t xml:space="preserve">Das Ziel der Erstellung von Folien ist es, Erklärungen dafür zu liefern, warum ein bestimmtes Ergebnis eingetreten ist oder wie es unter anderen Umständen hätte anders ausfallen können. Durch den Vergleich von Fakten und Folien können Einblicke in die Faktoren </w:t>
      </w:r>
      <w:r w:rsidR="00B948A6">
        <w:t>gewonnen werden</w:t>
      </w:r>
      <w:r>
        <w:t>, die zu dem Ergebnis beigetragen haben</w:t>
      </w:r>
      <w:r w:rsidR="00B948A6">
        <w:t>.</w:t>
      </w:r>
    </w:p>
    <w:p w14:paraId="5E41855D" w14:textId="77777777" w:rsidR="00C96532" w:rsidRDefault="00C96532" w:rsidP="00C96532">
      <w:pPr>
        <w:ind w:left="180" w:firstLine="720"/>
      </w:pPr>
    </w:p>
    <w:p w14:paraId="10786A5F" w14:textId="1576A06C" w:rsidR="002E461B" w:rsidRDefault="0096514E" w:rsidP="00CB1EC6">
      <w:pPr>
        <w:ind w:left="180" w:firstLine="720"/>
      </w:pPr>
      <w:r>
        <w:t xml:space="preserve">Um </w:t>
      </w:r>
      <w:r w:rsidR="001820C7">
        <w:t>zufriedenstellende</w:t>
      </w:r>
      <w:r w:rsidR="00686C83">
        <w:t xml:space="preserve"> Erklärungen</w:t>
      </w:r>
      <w:r>
        <w:t xml:space="preserve"> zu </w:t>
      </w:r>
      <w:r w:rsidR="00686C83">
        <w:t>garantieren,</w:t>
      </w:r>
      <w:r>
        <w:t xml:space="preserve"> heben Forscher und Forscherinnen</w:t>
      </w:r>
      <w:r w:rsidR="00972900">
        <w:t xml:space="preserve"> </w:t>
      </w:r>
      <w:r>
        <w:t xml:space="preserve">verschiedene </w:t>
      </w:r>
      <w:r w:rsidR="00096754">
        <w:t>Merkmale</w:t>
      </w:r>
      <w:r>
        <w:t xml:space="preserve"> hervor</w:t>
      </w:r>
      <w:r w:rsidR="001820C7">
        <w:t>.</w:t>
      </w:r>
      <w:r w:rsidR="008D1596">
        <w:t xml:space="preserve"> </w:t>
      </w:r>
      <w:r w:rsidR="001820C7">
        <w:t xml:space="preserve">Obwohl die Meinungen über die Wichtigkeit der entsprechenden </w:t>
      </w:r>
      <w:r w:rsidR="002B0D1F">
        <w:t>Merkamale</w:t>
      </w:r>
      <w:r w:rsidR="001820C7">
        <w:t xml:space="preserve"> </w:t>
      </w:r>
      <w:commentRangeStart w:id="45"/>
      <w:r w:rsidR="001820C7">
        <w:t>auseinander</w:t>
      </w:r>
      <w:r w:rsidR="00D2210A">
        <w:t xml:space="preserve"> </w:t>
      </w:r>
      <w:commentRangeEnd w:id="45"/>
      <w:r w:rsidR="00E47900">
        <w:t>gehen,</w:t>
      </w:r>
      <w:r w:rsidR="000450D4">
        <w:rPr>
          <w:rStyle w:val="Kommentarzeichen"/>
        </w:rPr>
        <w:commentReference w:id="45"/>
      </w:r>
      <w:r w:rsidR="001820C7">
        <w:t xml:space="preserve"> </w:t>
      </w:r>
      <w:r w:rsidR="00110B18">
        <w:t>werden folgende</w:t>
      </w:r>
      <w:r w:rsidR="00C1446A">
        <w:t xml:space="preserve"> </w:t>
      </w:r>
      <w:r w:rsidR="002B0D1F">
        <w:t xml:space="preserve">Kriterien </w:t>
      </w:r>
      <w:r w:rsidR="00C1446A">
        <w:t>wiederkehrend genannt: Kohärenz, Einfachheit, Allgemeinheit und Relevanz. Kohärenz bezieht sich auf die Übereinstimmung von Erklärungen mit früheren Überzeugungen, und Realismus ist für das Erreichen von Kohärenz entscheidend. Einfachheit und Allgemeinheit bedeuten, dass einfachere Erklärungen und Erklärungen, die mehr Ereignisse erklären, bevorzugt werden. Gültigkeit, Handlungsfähigkeit, Sparsamkeit, Nähe der Datenvielfalt und Kausalität werden als Kriterien für Folien in kontrafaktischen Erklärungen diskutiert.</w:t>
      </w:r>
    </w:p>
    <w:p w14:paraId="6B971DED" w14:textId="1F6FD127" w:rsidR="00CB1EC6" w:rsidRDefault="006B4B4D" w:rsidP="006B4B4D">
      <w:pPr>
        <w:ind w:left="180" w:firstLine="720"/>
      </w:pPr>
      <w:r>
        <w:t xml:space="preserve">Leider werden </w:t>
      </w:r>
      <w:r w:rsidR="00061C81">
        <w:t>in den bestehenden Ansätzen</w:t>
      </w:r>
      <w:r w:rsidR="00CB1EC6">
        <w:t xml:space="preserve"> zur Erzeugung kontrafaktischer Erklärungen oft nicht alle </w:t>
      </w:r>
      <w:r>
        <w:t xml:space="preserve">diese </w:t>
      </w:r>
      <w:r w:rsidR="00CB1EC6">
        <w:t>Kriterien erfüll</w:t>
      </w:r>
      <w:r>
        <w:t>t</w:t>
      </w:r>
      <w:r w:rsidR="00CB1EC6">
        <w:t xml:space="preserve">. </w:t>
      </w:r>
      <w:r>
        <w:t xml:space="preserve">Weiterhin </w:t>
      </w:r>
      <w:r w:rsidR="00984038">
        <w:t>erleben</w:t>
      </w:r>
      <w:r>
        <w:t xml:space="preserve"> diese Ansätze </w:t>
      </w:r>
      <w:r w:rsidR="00CB1EC6">
        <w:t xml:space="preserve">Herausforderungen beim Umgang mit gemischten Daten </w:t>
      </w:r>
      <w:r w:rsidR="00984038">
        <w:t xml:space="preserve">(kategorisch und numerisch). Daher ist es nötig, in </w:t>
      </w:r>
      <w:r w:rsidR="00061C81">
        <w:t>Zukunft besonders</w:t>
      </w:r>
      <w:r w:rsidR="00984038">
        <w:t xml:space="preserve"> am Umgang mit </w:t>
      </w:r>
      <w:r w:rsidR="00DD721B">
        <w:t>k</w:t>
      </w:r>
      <w:r w:rsidR="00984038">
        <w:t xml:space="preserve">ategorischen </w:t>
      </w:r>
      <w:r w:rsidR="00DD721B">
        <w:t>V</w:t>
      </w:r>
      <w:r w:rsidR="00984038">
        <w:t>ariablen zu arbeiten.</w:t>
      </w:r>
    </w:p>
    <w:p w14:paraId="6229DDF0" w14:textId="4124B4E7" w:rsidR="007F0BD3" w:rsidRPr="00D703E0" w:rsidRDefault="007F0BD3" w:rsidP="00433CE6">
      <w:r w:rsidRPr="00FF6455">
        <w:br w:type="page"/>
      </w:r>
    </w:p>
    <w:p w14:paraId="4FFA1139" w14:textId="2754255B" w:rsidR="00303A6A" w:rsidRPr="00933F7B" w:rsidRDefault="00480D43" w:rsidP="00922F13">
      <w:pPr>
        <w:pStyle w:val="berschrift1"/>
        <w:ind w:left="540" w:hanging="540"/>
      </w:pPr>
      <w:bookmarkStart w:id="46" w:name="_Toc138012713"/>
      <w:bookmarkStart w:id="47" w:name="_Toc137379828"/>
      <w:bookmarkStart w:id="48" w:name="_Toc138058134"/>
      <w:commentRangeStart w:id="49"/>
      <w:r w:rsidRPr="00933F7B">
        <w:lastRenderedPageBreak/>
        <w:t>Analyse Part</w:t>
      </w:r>
      <w:commentRangeEnd w:id="49"/>
      <w:r w:rsidRPr="00933F7B">
        <w:rPr>
          <w:rStyle w:val="Kommentarzeichen"/>
          <w:b w:val="0"/>
          <w:bCs w:val="0"/>
          <w:kern w:val="0"/>
        </w:rPr>
        <w:commentReference w:id="49"/>
      </w:r>
      <w:bookmarkEnd w:id="46"/>
      <w:bookmarkEnd w:id="47"/>
      <w:bookmarkEnd w:id="48"/>
    </w:p>
    <w:p w14:paraId="2633C5BE" w14:textId="3CB37A17" w:rsidR="00D65EDA" w:rsidRPr="00D65EDA" w:rsidRDefault="00D65EDA" w:rsidP="00D703E0">
      <w:pPr>
        <w:pStyle w:val="berschrift2"/>
        <w:ind w:left="900"/>
      </w:pPr>
      <w:bookmarkStart w:id="50" w:name="_Toc138012714"/>
      <w:bookmarkStart w:id="51" w:name="_Toc138058135"/>
      <w:r>
        <w:t xml:space="preserve">Use Case </w:t>
      </w:r>
      <w:bookmarkEnd w:id="50"/>
      <w:bookmarkEnd w:id="51"/>
    </w:p>
    <w:p w14:paraId="374920FF" w14:textId="3C22A35E" w:rsidR="00A804AC" w:rsidRDefault="00A804AC" w:rsidP="00A804AC">
      <w:pPr>
        <w:ind w:left="180" w:firstLine="720"/>
      </w:pPr>
      <w:commentRangeStart w:id="52"/>
      <w:r>
        <w:t>Der Anwendungsfall dreht sich um die Implementierung eines KI-basierten Kreditgenehmigungssystems in einem Bankinstitut. Durch den Einsatz eines KI-Klassifikators in Verbindung mit einem XAI-Modell soll das System fundierte Entscheidungen über die Kreditvergabe an KundInnen treffen können. Dabei soll das System eine Datenbank</w:t>
      </w:r>
      <w:r w:rsidRPr="00A804AC">
        <w:t xml:space="preserve"> </w:t>
      </w:r>
      <w:r>
        <w:t xml:space="preserve">analysieren, die die Daten von KundInnen enthält. </w:t>
      </w:r>
      <w:r w:rsidR="00493E78">
        <w:t>Jeder Eintrag in der Datenbank enthält 27 Attribute</w:t>
      </w:r>
      <w:r>
        <w:t xml:space="preserve">, und liefert so eine umfassende </w:t>
      </w:r>
      <w:r w:rsidRPr="00493E78">
        <w:t>Bewertung der Kreditwürdigkeit de</w:t>
      </w:r>
      <w:r w:rsidR="00493E78" w:rsidRPr="00493E78">
        <w:t>r</w:t>
      </w:r>
      <w:r w:rsidRPr="00493E78">
        <w:t xml:space="preserve"> Kund</w:t>
      </w:r>
      <w:r w:rsidR="00493E78" w:rsidRPr="00493E78">
        <w:t>Inn</w:t>
      </w:r>
      <w:r w:rsidRPr="00493E78">
        <w:t xml:space="preserve">en. </w:t>
      </w:r>
      <w:r w:rsidR="00493E78" w:rsidRPr="00493E78">
        <w:t xml:space="preserve">Nach der Klassifizierung soll den KundInnen mit Hilfe des ausgewählten XAI-Modells Empfehlungen gegeben werden, wie sie ihre Bonität verbessern können. </w:t>
      </w:r>
      <w:r w:rsidRPr="00493E78">
        <w:t>Dieser</w:t>
      </w:r>
      <w:r>
        <w:t xml:space="preserve"> Ansatz bietet mehrere Vorteile, darunter eine höhere Genauigkeit bei der Entscheidungsfindung</w:t>
      </w:r>
      <w:r w:rsidR="00493E78">
        <w:t xml:space="preserve"> über die Kreditvergabe</w:t>
      </w:r>
      <w:r>
        <w:t>, Transparenz und die Möglichkeit, sinnvolle Erklärungen für die Genehmigung oder Ablehnung eines Kredits zu liefern.</w:t>
      </w:r>
      <w:commentRangeEnd w:id="52"/>
      <w:r w:rsidR="00493E78">
        <w:rPr>
          <w:rStyle w:val="Kommentarzeichen"/>
        </w:rPr>
        <w:commentReference w:id="52"/>
      </w:r>
    </w:p>
    <w:p w14:paraId="0B83A7CA" w14:textId="77777777" w:rsidR="00A804AC" w:rsidRDefault="00A804AC" w:rsidP="00A804AC">
      <w:pPr>
        <w:ind w:left="180" w:firstLine="720"/>
      </w:pPr>
    </w:p>
    <w:p w14:paraId="52125B87" w14:textId="17DCA2EA" w:rsidR="00493E78" w:rsidRPr="00933F7B" w:rsidRDefault="00493E78" w:rsidP="00933F7B">
      <w:pPr>
        <w:ind w:left="180" w:firstLine="720"/>
      </w:pPr>
      <w:r>
        <w:t xml:space="preserve">Die gewählte Methode hilft vor allem den KundInnen des Finanzinstitutes, denn sie bekommen mittels kontrafaktischer </w:t>
      </w:r>
      <w:r w:rsidRPr="00933F7B">
        <w:t xml:space="preserve">Erklärungen genaue </w:t>
      </w:r>
      <w:r w:rsidR="004F051F">
        <w:t>Hinweise</w:t>
      </w:r>
      <w:r w:rsidRPr="00933F7B">
        <w:t>, warum ein Kreditantrag eventuell abgelehnt wird. Das System liefert daraufhin explizite und realistische Vorschläge, die Bonität zu verbessern. Diese Methode ermöglicht es den KundInnen zu verstehen, wie die XAI ihre Entscheidungen trifft und nimmt ihr den Blackbox-Charakter</w:t>
      </w:r>
      <w:r w:rsidR="00933F7B" w:rsidRPr="00933F7B">
        <w:t>.</w:t>
      </w:r>
      <w:r w:rsidR="00933F7B" w:rsidRPr="00D703E0">
        <w:t xml:space="preserve"> Sie erhalten Einblicke in die berücksichtigten Faktoren, was das Vertrauen in die Entscheidungsfindung der Bank stärkt. Durch die Erläuterungen können die KundInnen Verbesserungsmöglichkeiten erkennen und die notwendigen Schritte </w:t>
      </w:r>
      <w:r w:rsidR="00933F7B">
        <w:t>einleiten, die</w:t>
      </w:r>
      <w:r w:rsidR="00933F7B" w:rsidRPr="00D703E0">
        <w:t xml:space="preserve"> ihre Chancen auf eine künftige Kreditgenehmigung erhöh</w:t>
      </w:r>
      <w:r w:rsidR="00933F7B">
        <w:t>en</w:t>
      </w:r>
      <w:r w:rsidR="00933F7B" w:rsidRPr="00D703E0">
        <w:t>.</w:t>
      </w:r>
    </w:p>
    <w:p w14:paraId="0646D342" w14:textId="77777777" w:rsidR="00493E78" w:rsidRDefault="00493E78" w:rsidP="00493E78">
      <w:pPr>
        <w:ind w:left="180" w:firstLine="720"/>
      </w:pPr>
    </w:p>
    <w:p w14:paraId="5E58A1AE" w14:textId="659C53D6" w:rsidR="00493E78" w:rsidRDefault="00493E78" w:rsidP="008B7485">
      <w:pPr>
        <w:ind w:left="180" w:firstLine="720"/>
      </w:pPr>
      <w:r>
        <w:t xml:space="preserve">Der genutzte Datensatz enthält 90.657 Einträge von entsprechend vielen KundInnen. Alle Einträge setzen sich aus 27 Attributen zusammen, die da sind: </w:t>
      </w:r>
      <w:commentRangeStart w:id="53"/>
      <w:commentRangeStart w:id="54"/>
      <w:r w:rsidR="00CD13AB">
        <w:t>ID, KundInnen-ID, Monat, Alter, Sozialversicherungsnummer</w:t>
      </w:r>
      <w:r w:rsidR="00CD13AB">
        <w:fldChar w:fldCharType="begin"/>
      </w:r>
      <w:r w:rsidR="00CD13AB">
        <w:instrText xml:space="preserve"> XE "</w:instrText>
      </w:r>
      <w:r w:rsidR="00CD13AB" w:rsidRPr="00802A54">
        <w:instrText>Sozialversicherungsnummer</w:instrText>
      </w:r>
      <w:r w:rsidR="00CD13AB">
        <w:instrText>" \t "</w:instrText>
      </w:r>
      <w:r w:rsidR="00CD13AB" w:rsidRPr="00B0789A">
        <w:rPr>
          <w:rFonts w:asciiTheme="minorHAnsi" w:hAnsiTheme="minorHAnsi" w:cstheme="minorHAnsi"/>
          <w:i/>
        </w:rPr>
        <w:instrText>SSN</w:instrText>
      </w:r>
      <w:r w:rsidR="00CD13AB">
        <w:instrText xml:space="preserve">" </w:instrText>
      </w:r>
      <w:r w:rsidR="00CD13AB">
        <w:fldChar w:fldCharType="end"/>
      </w:r>
      <w:r w:rsidR="00CD13AB">
        <w:t xml:space="preserve"> (Englisch: Social Security Number, SSN), Beruf,  Jahreseinkommen, Monatsgehalt, Anzahl Bankkonten, Anzahl Kreditkarten, Zinssatz, Anzahl Darlehen, Art des Darlehens, Verspätung vom Fälligkeitsdatum, Anzahl verspäteter Zahlungen, Geändertes Kreditlimit, Anzahl Kreditanfragen, Kreditmix, Ausstehende Schulden, Kreditauslastungsquote, Kredithistorie Alter, Zahlung von Mindestbetrag, Gesamte Rückzahlung pro Monat (Englisch: </w:t>
      </w:r>
      <w:r w:rsidR="00CD13AB" w:rsidRPr="00CD13AB">
        <w:t>equated monthly installment, EMI)</w:t>
      </w:r>
      <w:r w:rsidR="00CD13AB">
        <w:t>, Monatlich angelegter</w:t>
      </w:r>
      <w:r w:rsidR="00CD13AB" w:rsidRPr="00CD13AB">
        <w:t xml:space="preserve"> </w:t>
      </w:r>
      <w:r w:rsidR="00CD13AB">
        <w:t>Betrag, Zahlungsverhalten, Monatlicher Saldo, Bonität.</w:t>
      </w:r>
      <w:commentRangeEnd w:id="53"/>
      <w:r w:rsidR="00933F7B">
        <w:rPr>
          <w:rStyle w:val="Kommentarzeichen"/>
        </w:rPr>
        <w:commentReference w:id="53"/>
      </w:r>
      <w:commentRangeEnd w:id="54"/>
      <w:r w:rsidR="00933F7B">
        <w:rPr>
          <w:rStyle w:val="Kommentarzeichen"/>
        </w:rPr>
        <w:commentReference w:id="54"/>
      </w:r>
    </w:p>
    <w:p w14:paraId="2DA33498" w14:textId="77777777" w:rsidR="00493E78" w:rsidRDefault="00493E78" w:rsidP="00493E78">
      <w:pPr>
        <w:ind w:left="180" w:firstLine="720"/>
      </w:pPr>
    </w:p>
    <w:p w14:paraId="21B03C6A" w14:textId="77777777" w:rsidR="00493E78" w:rsidRPr="00493E78" w:rsidRDefault="00493E78" w:rsidP="00493E78">
      <w:pPr>
        <w:ind w:left="180" w:firstLine="720"/>
      </w:pPr>
    </w:p>
    <w:p w14:paraId="3985EA7D" w14:textId="61A7330C" w:rsidR="00303A6A" w:rsidRPr="00D703E0" w:rsidRDefault="00480D43" w:rsidP="00D703E0">
      <w:pPr>
        <w:pStyle w:val="berschrift2"/>
        <w:ind w:left="907"/>
        <w:rPr>
          <w:lang w:val="de-DE"/>
        </w:rPr>
      </w:pPr>
      <w:bookmarkStart w:id="55" w:name="_Toc138012715"/>
      <w:bookmarkStart w:id="56" w:name="_Toc137379830"/>
      <w:bookmarkStart w:id="57" w:name="_Toc138058136"/>
      <w:commentRangeStart w:id="58"/>
      <w:r w:rsidRPr="00D703E0">
        <w:rPr>
          <w:lang w:val="de-DE"/>
        </w:rPr>
        <w:lastRenderedPageBreak/>
        <w:t>Datenaufbereitung</w:t>
      </w:r>
      <w:bookmarkEnd w:id="55"/>
      <w:bookmarkEnd w:id="56"/>
      <w:bookmarkEnd w:id="57"/>
      <w:commentRangeEnd w:id="58"/>
      <w:r w:rsidR="00725893">
        <w:rPr>
          <w:rStyle w:val="Kommentarzeichen"/>
          <w:b w:val="0"/>
          <w:bCs w:val="0"/>
          <w:iCs w:val="0"/>
          <w:lang w:val="de-DE"/>
        </w:rPr>
        <w:commentReference w:id="58"/>
      </w:r>
    </w:p>
    <w:p w14:paraId="79A9421F" w14:textId="77777777" w:rsidR="008B7485" w:rsidRDefault="00387201" w:rsidP="008B7485">
      <w:pPr>
        <w:ind w:left="180" w:firstLine="720"/>
      </w:pPr>
      <w:r w:rsidRPr="004C6ADF">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4C6ADF">
        <w:t>ermöglichen</w:t>
      </w:r>
      <w:r w:rsidR="008B7485">
        <w:t>:</w:t>
      </w:r>
    </w:p>
    <w:p w14:paraId="5BD42EB6" w14:textId="16A24A8A" w:rsidR="00C945F5" w:rsidRPr="008B7485" w:rsidRDefault="00C945F5" w:rsidP="007D500F">
      <w:pPr>
        <w:ind w:left="180" w:firstLine="720"/>
      </w:pPr>
      <w:r w:rsidRPr="004C6ADF">
        <w:t xml:space="preserve">Im ersten Schritt erfolgt eine intensive Betrachtung der Daten, um mögliche Unstimmigkeiten zu identifizieren. Dabei werden </w:t>
      </w:r>
      <w:r w:rsidR="008B7485">
        <w:t>Einträge (</w:t>
      </w:r>
      <w:r w:rsidRPr="004C6ADF">
        <w:t>Kund</w:t>
      </w:r>
      <w:r w:rsidR="008B7485">
        <w:t>Inn</w:t>
      </w:r>
      <w:r w:rsidRPr="004C6ADF">
        <w:t>en</w:t>
      </w:r>
      <w:r w:rsidR="008B7485">
        <w:t>) mit unlogischen</w:t>
      </w:r>
      <w:r w:rsidR="007D500F">
        <w:t xml:space="preserve">, unvollständigen oder fehlerhaften </w:t>
      </w:r>
      <w:r w:rsidRPr="004C6ADF">
        <w:t>Attribute</w:t>
      </w:r>
      <w:r w:rsidR="008B7485">
        <w:t>n</w:t>
      </w:r>
      <w:r w:rsidRPr="004C6ADF">
        <w:t xml:space="preserve"> aus dem Datensatz entfernt. </w:t>
      </w:r>
      <w:r w:rsidRPr="008B7485">
        <w:t xml:space="preserve">Ebenso werden </w:t>
      </w:r>
      <w:r w:rsidR="008B7485">
        <w:t>Einträge</w:t>
      </w:r>
      <w:r w:rsidRPr="008B7485">
        <w:t xml:space="preserve"> entfernt, bei denen Werte fehlen </w:t>
      </w:r>
      <w:r w:rsidR="008B7485">
        <w:t>oder</w:t>
      </w:r>
      <w:r w:rsidRPr="008B7485">
        <w:t xml:space="preserve"> unvollständige Informationen vorliegen. </w:t>
      </w:r>
      <w:r w:rsidR="00054CED" w:rsidRPr="008B7485">
        <w:t>Im verbleibenden Datensatz ist somit jede Zeile vollständig, über jede</w:t>
      </w:r>
      <w:r w:rsidR="008B7485">
        <w:t>*</w:t>
      </w:r>
      <w:r w:rsidR="00054CED" w:rsidRPr="008B7485">
        <w:t>n verbleibende</w:t>
      </w:r>
      <w:r w:rsidR="008B7485">
        <w:t>*</w:t>
      </w:r>
      <w:r w:rsidR="00054CED" w:rsidRPr="008B7485">
        <w:t>n Kund</w:t>
      </w:r>
      <w:r w:rsidR="008B7485">
        <w:t>I</w:t>
      </w:r>
      <w:r w:rsidR="00054CED" w:rsidRPr="008B7485">
        <w:t xml:space="preserve">n sind damit alle möglichen Informationen verfügbar. </w:t>
      </w:r>
      <w:r w:rsidRPr="008B7485">
        <w:t>Dieser Plausibilitätscheck stellt sicher, dass nur valide und vollständige Daten für die weiteren Schritte der Analyse verwendet werden.</w:t>
      </w:r>
    </w:p>
    <w:p w14:paraId="4321A0F2" w14:textId="3472A581" w:rsidR="007E48CC" w:rsidRPr="008B7485" w:rsidRDefault="007E48CC" w:rsidP="008B7485">
      <w:pPr>
        <w:ind w:left="180" w:firstLine="720"/>
      </w:pPr>
      <w:r w:rsidRPr="008B7485">
        <w:t>Im zweiten Schritt werden die Spalten ID, Customer_ID, SSN und Month aus dem Datensatz entfernt, da sie keinen Einfluss auf die Kreditvergabe haben.</w:t>
      </w:r>
      <w:r w:rsidR="00C63EF9" w:rsidRPr="008B7485">
        <w:t xml:space="preserve"> Diese Angaben sind nur von administrativer Bedeutung</w:t>
      </w:r>
      <w:r w:rsidR="008B7485">
        <w:t>.</w:t>
      </w:r>
    </w:p>
    <w:p w14:paraId="02030DA6" w14:textId="16C108EC" w:rsidR="007378AB" w:rsidRPr="008B7485" w:rsidRDefault="007E48CC" w:rsidP="008B7485">
      <w:pPr>
        <w:ind w:left="180" w:firstLine="720"/>
      </w:pPr>
      <w:r w:rsidRPr="008B7485">
        <w:t xml:space="preserve">Im dritten Schritt werden bestimmte Attribute weiter angepasst, um sinnvolle Ergebnisse zu erzielen. </w:t>
      </w:r>
      <w:commentRangeStart w:id="59"/>
      <w:r w:rsidRPr="008B7485">
        <w:t xml:space="preserve">Das Attribut "Type_of_Loan" enthält eine Auflistung verschiedener Kreditarten. Um den Einfluss dieses Attributs auf die Kreditvergabe besser messen zu können, wird für jede Kreditart ein neues Attribut implementiert, das angibt, ob </w:t>
      </w:r>
      <w:r w:rsidR="00505726">
        <w:t>die</w:t>
      </w:r>
      <w:r w:rsidRPr="008B7485">
        <w:t xml:space="preserve"> entsprechende Kreditart vorliegt oder nicht. Anschließend wird das Attribut "Type_of_Loan" gelöscht. </w:t>
      </w:r>
      <w:commentRangeEnd w:id="59"/>
      <w:r w:rsidR="00505726">
        <w:rPr>
          <w:rStyle w:val="Kommentarzeichen"/>
        </w:rPr>
        <w:commentReference w:id="59"/>
      </w:r>
      <w:r w:rsidR="00E118C5" w:rsidRPr="008B7485">
        <w:t>Das Attribut</w:t>
      </w:r>
      <w:r w:rsidR="00630A80" w:rsidRPr="008B7485">
        <w:t xml:space="preserve"> </w:t>
      </w:r>
      <w:r w:rsidR="007D500F" w:rsidRPr="008B7485">
        <w:t>"</w:t>
      </w:r>
      <w:r w:rsidR="00630A80" w:rsidRPr="008B7485">
        <w:t>Credit_History_Age</w:t>
      </w:r>
      <w:r w:rsidR="007D500F" w:rsidRPr="008B7485">
        <w:t>"</w:t>
      </w:r>
      <w:r w:rsidR="007D500F">
        <w:t xml:space="preserve"> </w:t>
      </w:r>
      <w:r w:rsidR="00E118C5" w:rsidRPr="008B7485">
        <w:t>ist in Form von Jahren und Monaten dargestellt.</w:t>
      </w:r>
      <w:r w:rsidR="00641F0E" w:rsidRPr="008B7485">
        <w:t xml:space="preserve"> </w:t>
      </w:r>
      <w:r w:rsidR="007378AB" w:rsidRPr="00D703E0">
        <w:rPr>
          <w:highlight w:val="yellow"/>
        </w:rPr>
        <w:t>TODO</w:t>
      </w:r>
      <w:r w:rsidR="007378AB" w:rsidRPr="008B7485">
        <w:t xml:space="preserve">. </w:t>
      </w:r>
    </w:p>
    <w:p w14:paraId="2CB3A004" w14:textId="77B75672" w:rsidR="009349DD" w:rsidRPr="008B7485" w:rsidRDefault="009349DD" w:rsidP="008B7485">
      <w:pPr>
        <w:ind w:left="180" w:firstLine="720"/>
      </w:pPr>
      <w:r w:rsidRPr="008B7485">
        <w:t>Im vierten Schritt wird die Zielvariable in Form des Attributs "Credit</w:t>
      </w:r>
      <w:r w:rsidR="007D500F">
        <w:t>_</w:t>
      </w:r>
      <w:r w:rsidRPr="008B7485">
        <w:t>Score" aus dem Datensatz extrahiert.</w:t>
      </w:r>
    </w:p>
    <w:p w14:paraId="2D1AB0F5" w14:textId="748FC17C" w:rsidR="009349DD" w:rsidRPr="004C6ADF" w:rsidRDefault="009349DD" w:rsidP="008B7485">
      <w:pPr>
        <w:ind w:left="180" w:firstLine="720"/>
      </w:pPr>
      <w:r w:rsidRPr="004C6ADF">
        <w:t xml:space="preserve">Im fünften Schritt werden die Attribute in stetige und diskrete Attribute unterteilt. Die stetigen Attribute sind: </w:t>
      </w:r>
      <w:r w:rsidRPr="00D703E0">
        <w:rPr>
          <w:highlight w:val="yellow"/>
        </w:rPr>
        <w:t>TODO</w:t>
      </w:r>
      <w:r w:rsidRPr="004C6ADF">
        <w:t xml:space="preserve">. Die diskreten Attribute sind: </w:t>
      </w:r>
      <w:r w:rsidRPr="00D703E0">
        <w:rPr>
          <w:highlight w:val="yellow"/>
        </w:rPr>
        <w:t>TODO</w:t>
      </w:r>
      <w:r w:rsidRPr="004C6ADF">
        <w:t>.</w:t>
      </w:r>
    </w:p>
    <w:p w14:paraId="5A1E8656" w14:textId="77777777" w:rsidR="00B55D1E" w:rsidRPr="004C6ADF" w:rsidRDefault="00F67880" w:rsidP="008B7485">
      <w:pPr>
        <w:ind w:left="180" w:firstLine="720"/>
      </w:pPr>
      <w:r w:rsidRPr="004C6ADF">
        <w:t xml:space="preserve">Im sechsten Schritt erfolgt die Skalierung der stetigen Attribute. Dabei kommt eine Standartskalierung zum Einsatz. </w:t>
      </w:r>
      <w:r w:rsidR="00B55D1E" w:rsidRPr="004C6ADF">
        <w:t>Die Standardisierung schließt Effekte aus, die die unterschiedlichen Skalen auf das Ergebnis des Random Forests haben könnten. Es wird verhindert, dass unterschiedlich große Skalenbereiche unverhältnismäßig große Auswirkungen auf das Ergebnis haben.</w:t>
      </w:r>
      <w:r w:rsidR="001725EA" w:rsidRPr="00E8158F">
        <w:t xml:space="preserve"> </w:t>
      </w:r>
    </w:p>
    <w:p w14:paraId="3AE82286" w14:textId="5F337887" w:rsidR="00E66BA3" w:rsidRPr="008B7485" w:rsidRDefault="00F67880" w:rsidP="008B7485">
      <w:pPr>
        <w:ind w:left="180" w:firstLine="720"/>
      </w:pPr>
      <w:r w:rsidRPr="008B7485">
        <w:t xml:space="preserve">Die diskreten Attribute werden hingegen kodiert. </w:t>
      </w:r>
      <w:r w:rsidR="007D500F" w:rsidRPr="008B7485">
        <w:t xml:space="preserve">Viele Algorithmen für maschinelles Lernen sind nicht in der Lage, kategorische Variablen zu verarbeiten. Daher ist es wichtig, die Daten in einer geeigneten Form zu kodieren, damit Sie diese Variablen vorverarbeiten können. </w:t>
      </w:r>
      <w:r w:rsidR="009D413F" w:rsidRPr="008B7485">
        <w:t>Die kategoriale Kodierung ist eine Technik</w:t>
      </w:r>
      <w:r w:rsidR="007D500F">
        <w:t xml:space="preserve">, bei der </w:t>
      </w:r>
      <w:r w:rsidR="009D413F" w:rsidRPr="008B7485">
        <w:t>Variablensätze</w:t>
      </w:r>
      <w:r w:rsidR="007D500F" w:rsidRPr="007D500F">
        <w:t xml:space="preserve"> </w:t>
      </w:r>
      <w:r w:rsidR="007D500F">
        <w:t xml:space="preserve">mit </w:t>
      </w:r>
      <w:r w:rsidR="007D500F" w:rsidRPr="008B7485">
        <w:t>kategorischen Daten</w:t>
      </w:r>
      <w:r w:rsidR="009D413F" w:rsidRPr="008B7485">
        <w:t xml:space="preserve">, die Beschriftungsvariablen anstelle von numerischen Werten </w:t>
      </w:r>
      <w:r w:rsidR="009D413F" w:rsidRPr="008B7485">
        <w:lastRenderedPageBreak/>
        <w:t>enthalten</w:t>
      </w:r>
      <w:r w:rsidR="007D500F">
        <w:t>, entsprechend kodiert werden</w:t>
      </w:r>
      <w:r w:rsidR="009D413F" w:rsidRPr="008B7485">
        <w:t xml:space="preserve">. </w:t>
      </w:r>
      <w:r w:rsidRPr="008B7485">
        <w:t>Je nach Art des Attributes werden unterschiedliche Kodierungsverfahren angewendet, abhängig von ihrer Bedeutung. Dabei kommen der Ordinalkodierer, der One-Hot-Kodierer und der Label-Kodierer zum Einsatz.</w:t>
      </w:r>
      <w:r w:rsidR="00721DE7" w:rsidRPr="008B7485">
        <w:t xml:space="preserve"> </w:t>
      </w:r>
      <w:r w:rsidRPr="008B7485">
        <w:t>Der Ordinalkodierer wird für Attribute verwendet, die zwar nominell sind, aber über ein Ordnungselement und eine sinnvolle Reihenfolge verfügen.</w:t>
      </w:r>
      <w:r w:rsidR="00131AE8" w:rsidRPr="008B7485">
        <w:t xml:space="preserve"> </w:t>
      </w:r>
      <w:r w:rsidRPr="008B7485">
        <w:t>Der One-Hot-Kodierer wird verwendet, wenn die einzelnen Ausprägungen eines Attributes keine Beziehungen zueinander haben</w:t>
      </w:r>
      <w:r w:rsidR="00C945F5" w:rsidRPr="008B7485">
        <w:t xml:space="preserve">. </w:t>
      </w:r>
      <w:r w:rsidRPr="008B7485">
        <w:t>Der Label-Kodierer wird für die Zielvariable verwendet.</w:t>
      </w:r>
      <w:r w:rsidR="00131AE8" w:rsidRPr="008B7485">
        <w:t xml:space="preserve"> </w:t>
      </w:r>
      <w:r w:rsidRPr="008B7485">
        <w:t>Durch diese Kodierungsverfahren wird sichergestellt, dass die Attribute angemessen in numerischer Form dargestellt werden, um sie in anschließenden Analysen oder Modellierungen verwenden zu können.</w:t>
      </w:r>
    </w:p>
    <w:p w14:paraId="0E31E2DA" w14:textId="77777777" w:rsidR="00E118C5" w:rsidRPr="008B7485" w:rsidRDefault="00E118C5" w:rsidP="008B7485">
      <w:pPr>
        <w:ind w:left="180" w:firstLine="720"/>
      </w:pPr>
    </w:p>
    <w:p w14:paraId="4CC299DB" w14:textId="2CDC55C3" w:rsidR="00E118C5" w:rsidRPr="008B7485" w:rsidRDefault="00E118C5" w:rsidP="008B7485">
      <w:pPr>
        <w:ind w:left="180" w:firstLine="720"/>
      </w:pPr>
      <w:r w:rsidRPr="00D703E0">
        <w:rPr>
          <w:highlight w:val="yellow"/>
        </w:rPr>
        <w:t>7 Schritt Indexing</w:t>
      </w:r>
      <w:r w:rsidR="003E49B5" w:rsidRPr="00D703E0">
        <w:rPr>
          <w:highlight w:val="yellow"/>
        </w:rPr>
        <w:t xml:space="preserve"> </w:t>
      </w:r>
      <w:r w:rsidRPr="00D703E0">
        <w:rPr>
          <w:highlight w:val="yellow"/>
        </w:rPr>
        <w:t> ?</w:t>
      </w:r>
    </w:p>
    <w:p w14:paraId="25B50C3D" w14:textId="77777777" w:rsidR="00DA40DA" w:rsidRPr="008B7485" w:rsidRDefault="00DA40DA" w:rsidP="008B7485">
      <w:pPr>
        <w:ind w:left="180" w:firstLine="720"/>
      </w:pPr>
    </w:p>
    <w:p w14:paraId="2102CC99" w14:textId="54ACAF41" w:rsidR="00303A6A" w:rsidRPr="00D703E0" w:rsidRDefault="00E66BA3" w:rsidP="00D703E0">
      <w:pPr>
        <w:ind w:left="180" w:firstLine="720"/>
        <w:rPr>
          <w:rFonts w:eastAsia="Arial"/>
        </w:rPr>
      </w:pPr>
      <w:r w:rsidRPr="008B7485">
        <w:t>Insgesamt führen die beschriebenen Schritte der Datenvorverarbeitung dazu, dass die im folgenden durchgeführten Analysen durchführbar und interpretierbar sind. Ein weiterer Effekt wird bei der Accuracy des Random Forest deutlich. Diese konnte durch die beschriebenen Maßnahmen auf 0.</w:t>
      </w:r>
      <w:r w:rsidRPr="00D703E0">
        <w:rPr>
          <w:highlight w:val="yellow"/>
        </w:rPr>
        <w:t>XX</w:t>
      </w:r>
      <w:r w:rsidRPr="008B7485">
        <w:t xml:space="preserve"> erhöht werden</w:t>
      </w:r>
      <w:r w:rsidR="007D500F">
        <w:t>.</w:t>
      </w:r>
    </w:p>
    <w:p w14:paraId="6147A2B8" w14:textId="77777777" w:rsidR="003E49B5" w:rsidRPr="00E8158F" w:rsidRDefault="003E49B5" w:rsidP="003E49B5">
      <w:pPr>
        <w:rPr>
          <w:rFonts w:eastAsia="Arial"/>
          <w:color w:val="000000"/>
        </w:rPr>
      </w:pPr>
    </w:p>
    <w:p w14:paraId="036FD590" w14:textId="7FCC261A" w:rsidR="00303A6A" w:rsidRDefault="00480D43" w:rsidP="00D703E0">
      <w:pPr>
        <w:pStyle w:val="berschrift2"/>
        <w:ind w:left="907"/>
        <w:rPr>
          <w:lang w:val="de-DE"/>
        </w:rPr>
      </w:pPr>
      <w:bookmarkStart w:id="60" w:name="_Toc138012716"/>
      <w:bookmarkStart w:id="61" w:name="_Toc137379831"/>
      <w:bookmarkStart w:id="62" w:name="_Toc138058137"/>
      <w:commentRangeStart w:id="63"/>
      <w:commentRangeStart w:id="64"/>
      <w:commentRangeStart w:id="65"/>
      <w:r w:rsidRPr="00480D43">
        <w:rPr>
          <w:lang w:val="de-DE"/>
        </w:rPr>
        <w:t xml:space="preserve">Auswahl </w:t>
      </w:r>
      <w:commentRangeEnd w:id="63"/>
      <w:r w:rsidR="003B7FE1">
        <w:rPr>
          <w:rStyle w:val="Kommentarzeichen"/>
          <w:b w:val="0"/>
          <w:bCs w:val="0"/>
          <w:iCs w:val="0"/>
          <w:lang w:val="de-DE"/>
        </w:rPr>
        <w:commentReference w:id="63"/>
      </w:r>
      <w:r w:rsidR="003B7FE1" w:rsidRPr="00480D43">
        <w:rPr>
          <w:lang w:val="de-DE"/>
        </w:rPr>
        <w:t>AI-System</w:t>
      </w:r>
      <w:r w:rsidRPr="00480D43">
        <w:rPr>
          <w:lang w:val="de-DE"/>
        </w:rPr>
        <w:t xml:space="preserve"> mit Para</w:t>
      </w:r>
      <w:r>
        <w:rPr>
          <w:lang w:val="de-DE"/>
        </w:rPr>
        <w:t>metertuning etc.</w:t>
      </w:r>
      <w:bookmarkEnd w:id="60"/>
      <w:bookmarkEnd w:id="61"/>
      <w:bookmarkEnd w:id="62"/>
      <w:commentRangeEnd w:id="64"/>
      <w:r w:rsidR="003B7FE1">
        <w:rPr>
          <w:rStyle w:val="Kommentarzeichen"/>
          <w:b w:val="0"/>
          <w:bCs w:val="0"/>
          <w:iCs w:val="0"/>
          <w:lang w:val="de-DE"/>
        </w:rPr>
        <w:commentReference w:id="64"/>
      </w:r>
    </w:p>
    <w:p w14:paraId="69673852" w14:textId="77777777" w:rsidR="00193548" w:rsidRDefault="00193548" w:rsidP="00193548">
      <w:pPr>
        <w:ind w:left="180" w:firstLine="720"/>
      </w:pPr>
      <w:r>
        <w:t xml:space="preserve">Auswahl AI </w:t>
      </w:r>
    </w:p>
    <w:p w14:paraId="37E8A417" w14:textId="77777777" w:rsidR="00193548" w:rsidRDefault="00193548" w:rsidP="00193548">
      <w:pPr>
        <w:ind w:left="180" w:firstLine="720"/>
      </w:pPr>
      <w:r>
        <w:t xml:space="preserve">@Denise </w:t>
      </w:r>
    </w:p>
    <w:p w14:paraId="01013E3D" w14:textId="72EBDB52" w:rsidR="00193548" w:rsidRDefault="00193548" w:rsidP="00193548">
      <w:pPr>
        <w:ind w:left="180" w:firstLine="720"/>
      </w:pPr>
      <w:r>
        <w:t>Random Forest</w:t>
      </w:r>
    </w:p>
    <w:p w14:paraId="18D5B5CD" w14:textId="77777777" w:rsidR="00193548" w:rsidRDefault="00193548" w:rsidP="00193548">
      <w:pPr>
        <w:ind w:left="180" w:firstLine="720"/>
      </w:pPr>
    </w:p>
    <w:p w14:paraId="161FAE67" w14:textId="64CE11E6" w:rsidR="00872D6C" w:rsidRDefault="00872D6C" w:rsidP="003B7FE1">
      <w:pPr>
        <w:ind w:left="180" w:firstLine="720"/>
      </w:pPr>
      <w:r w:rsidRPr="00E8158F">
        <w:t>Nach der Entscheidung, den Random Forest als zugrundeliegendes AI</w:t>
      </w:r>
      <w:r w:rsidR="00D57E30">
        <w:t>-</w:t>
      </w:r>
      <w:r w:rsidRPr="00E8158F">
        <w:t>System zu nutzen, haben wir ein Parametertuning angewendet. Dies ermöglicht nicht nur eine Verbesserung der Performance, sondern auch einen zusätzlichen Gewinn an Robustheit. Genutzt haben wir den Random Forest Klassifikator des sklearn-Paketes in Python. Für das Parametertuning haben wir für folgende Parameter verschiedene Werte ausgetestet:</w:t>
      </w:r>
    </w:p>
    <w:p w14:paraId="1BC9E644" w14:textId="77777777" w:rsidR="00D62982" w:rsidRPr="00E8158F" w:rsidRDefault="00D62982" w:rsidP="00D703E0">
      <w:pPr>
        <w:ind w:left="180" w:firstLine="720"/>
      </w:pPr>
    </w:p>
    <w:p w14:paraId="587270F2" w14:textId="77777777" w:rsidR="00872D6C" w:rsidRPr="00E8158F" w:rsidRDefault="00872D6C" w:rsidP="00D703E0">
      <w:pPr>
        <w:ind w:left="900"/>
      </w:pPr>
      <w:r w:rsidRPr="00E8158F">
        <w:t>-n_estimators: Gibt die Anzahl der Bäume im Random Forest an. Hierfür haben wir die Werte 100, 200 und 300 getestet.</w:t>
      </w:r>
    </w:p>
    <w:p w14:paraId="3963D15A" w14:textId="77777777" w:rsidR="00872D6C" w:rsidRPr="00E8158F" w:rsidRDefault="00872D6C" w:rsidP="00D703E0">
      <w:pPr>
        <w:ind w:left="900"/>
      </w:pPr>
      <w:r w:rsidRPr="00E8158F">
        <w:t>-max_depth: Gibt die maximale Tiefe des Baumes an. Hierfür haben wir die Werte "Nicht bestimmt", 5 und 10 getestet.</w:t>
      </w:r>
    </w:p>
    <w:p w14:paraId="45633094" w14:textId="509188E2" w:rsidR="00872D6C" w:rsidRPr="00E8158F" w:rsidRDefault="00872D6C" w:rsidP="00D703E0">
      <w:pPr>
        <w:ind w:left="900"/>
      </w:pPr>
      <w:r w:rsidRPr="00E8158F">
        <w:t xml:space="preserve">-min_samples_split: Bestimmt die </w:t>
      </w:r>
      <w:r w:rsidR="003B7FE1" w:rsidRPr="00E8158F">
        <w:t>Mindestzahl</w:t>
      </w:r>
      <w:r w:rsidRPr="00E8158F">
        <w:t xml:space="preserve"> an Trainingsdaten, die erforderlich sind, um einen Knoten zu teilen. Hierfür haben wir die Werte 2, 5 und 10 getestet.</w:t>
      </w:r>
    </w:p>
    <w:p w14:paraId="094B712A" w14:textId="77777777" w:rsidR="00872D6C" w:rsidRPr="00E8158F" w:rsidRDefault="00872D6C" w:rsidP="00D703E0">
      <w:pPr>
        <w:ind w:left="900"/>
      </w:pPr>
      <w:r w:rsidRPr="00E8158F">
        <w:lastRenderedPageBreak/>
        <w:t>-min_samples_leaf: Bestimmt die Mindestanzahl an Trainingsdaten, die erforderlich ist, um einen Endknoten zu bilden.</w:t>
      </w:r>
    </w:p>
    <w:p w14:paraId="2E41121B" w14:textId="77777777" w:rsidR="00872D6C" w:rsidRPr="00E8158F" w:rsidRDefault="00872D6C" w:rsidP="00872D6C">
      <w:pPr>
        <w:ind w:left="180" w:firstLine="720"/>
      </w:pPr>
    </w:p>
    <w:p w14:paraId="3735B831" w14:textId="4ABE7809" w:rsidR="00872D6C" w:rsidRPr="00E8158F" w:rsidRDefault="00872D6C" w:rsidP="00164401">
      <w:pPr>
        <w:ind w:left="180" w:firstLine="720"/>
      </w:pPr>
      <w:r w:rsidRPr="00E8158F">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66"/>
      <w:r w:rsidRPr="00E8158F">
        <w:t>Für die Evaluation wurde ein 5-Folds Cross-Validation-Verfahren angewendet, um weiter sicherzustellen, dass wir robuste und genauere Schätzungen erhalten.</w:t>
      </w:r>
      <w:commentRangeEnd w:id="66"/>
      <w:r w:rsidRPr="00D703E0">
        <w:commentReference w:id="66"/>
      </w:r>
    </w:p>
    <w:p w14:paraId="33EE191A" w14:textId="4E941F4B" w:rsidR="00872D6C" w:rsidRPr="00E8158F" w:rsidRDefault="00872D6C" w:rsidP="00D703E0">
      <w:pPr>
        <w:ind w:left="180" w:firstLine="720"/>
      </w:pPr>
      <w:r w:rsidRPr="00E8158F">
        <w:t>Resultierend aus dem Parametertuning/ 5-Folds Cross-Validation-Verfahren haben sich die folgenden Parametereinstellungen nach unserem Parametertuning als bestmöglich ergeben:</w:t>
      </w:r>
      <w:r w:rsidR="0042374B">
        <w:t xml:space="preserve"> </w:t>
      </w:r>
      <w:r w:rsidRPr="00E8158F">
        <w:t>{'n_estimators': 300'max_depth': "Keine Angabe", 'min_samples_leaf': 1, 'min_samples_split': 2}</w:t>
      </w:r>
    </w:p>
    <w:p w14:paraId="5045BABC" w14:textId="77777777" w:rsidR="00872D6C" w:rsidRPr="00E8158F" w:rsidRDefault="00872D6C" w:rsidP="00872D6C">
      <w:pPr>
        <w:ind w:left="180" w:firstLine="720"/>
      </w:pPr>
    </w:p>
    <w:p w14:paraId="57B59588" w14:textId="77777777" w:rsidR="00936448" w:rsidRDefault="00872D6C" w:rsidP="00193548">
      <w:pPr>
        <w:ind w:left="180" w:firstLine="720"/>
      </w:pPr>
      <w:r w:rsidRPr="00E8158F">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p>
    <w:p w14:paraId="18104836" w14:textId="77777777" w:rsidR="00D250AA" w:rsidRPr="00E8158F" w:rsidRDefault="00D250AA" w:rsidP="00D703E0">
      <w:pPr>
        <w:ind w:left="180" w:firstLine="720"/>
      </w:pPr>
    </w:p>
    <w:p w14:paraId="58F1FD9D" w14:textId="7D665B0B" w:rsidR="00D250AA" w:rsidRPr="00E8158F" w:rsidRDefault="00D250AA" w:rsidP="00D703E0">
      <w:pPr>
        <w:ind w:left="180" w:firstLine="720"/>
      </w:pPr>
      <w:r w:rsidRPr="00E8158F">
        <w:t>Für die post-hoc XAI</w:t>
      </w:r>
      <w:r w:rsidR="003B7FE1">
        <w:t>-</w:t>
      </w:r>
      <w:r w:rsidRPr="00E8158F">
        <w:t xml:space="preserve">Methode haben wir uns für Methoden entschieden, welche kontrafaktischen Erklärungen erzeugen. Da wir uns zum Ziel gesetzt haben, dass sich unsere Erklärungen an den Endkunden richten sollen, empfinden wir kontrafaktische Erklärungen als ideal. Zum einen, weil Nutzer auf Basis der sich veränderten Attribute verstehen können, welche Werte wichtig für die Entscheidung des </w:t>
      </w:r>
      <w:r w:rsidR="003B7FE1" w:rsidRPr="00E8158F">
        <w:t>AI-Modells</w:t>
      </w:r>
      <w:r w:rsidRPr="00E8158F">
        <w:t xml:space="preserve">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w:t>
      </w:r>
      <w:r w:rsidR="003B7FE1" w:rsidRPr="00E8158F">
        <w:t>AI-Modell</w:t>
      </w:r>
      <w:r w:rsidRPr="00E8158F">
        <w:t xml:space="preserve"> gewinnt, sondern auch direkt handeln kann, um das gewünschte Resultat zu erzielen.</w:t>
      </w:r>
    </w:p>
    <w:p w14:paraId="569B6226" w14:textId="77777777" w:rsidR="00D250AA" w:rsidRPr="00E8158F" w:rsidRDefault="00D250AA" w:rsidP="00D703E0">
      <w:pPr>
        <w:ind w:left="180" w:firstLine="720"/>
      </w:pPr>
    </w:p>
    <w:p w14:paraId="22113E26" w14:textId="57F938A6" w:rsidR="00D250AA" w:rsidRPr="00E8158F" w:rsidRDefault="00D250AA" w:rsidP="00D703E0">
      <w:pPr>
        <w:ind w:left="180" w:firstLine="720"/>
      </w:pPr>
      <w:r w:rsidRPr="00E8158F">
        <w:t xml:space="preserve">Als Methode der kontrafaktischen Erklärungen haben wir uns für CARE nach Rasouli </w:t>
      </w:r>
      <w:r w:rsidRPr="00D703E0">
        <w:rPr>
          <w:highlight w:val="yellow"/>
        </w:rPr>
        <w:t>(Quelle)</w:t>
      </w:r>
      <w:r w:rsidRPr="00E8158F">
        <w:t xml:space="preserve"> entschieden. CARE ist ein Ansatz, welcher auf einer Paretooptimierung basiert, d.h es fließen verschiedene Kriterien bei der Suche nach einem geeigneten foil (der generierten, synthetischen kontrafaktischen Erklärungsinstanz) in die Optimeirung ein. Dabei können bis zu 7 Zielfunktionen in das Optimierungproblem Einfluss nehmen:</w:t>
      </w:r>
    </w:p>
    <w:p w14:paraId="0A89F254" w14:textId="40B7F1B7" w:rsidR="00D250AA" w:rsidRPr="00E8158F" w:rsidRDefault="00D250AA" w:rsidP="00D703E0">
      <w:pPr>
        <w:ind w:left="180" w:firstLine="720"/>
      </w:pPr>
      <w:r w:rsidRPr="00E8158F">
        <w:t xml:space="preserve">Fest verankert sind die Zielfunktionen "outcome","distance" und "sparsity", welche Teil des Moduls "validity" sind. Dieses Modul ist immer aktiv. Die Zielfunktion "outcome" achtet darauf, dass der Foil in der richtigen Zielklasse landet. "Distance" ist eine Zielfunktionen, die den Abstand zwischen Fact und Foil berechnet (Minimierungsproblem). </w:t>
      </w:r>
      <w:r w:rsidRPr="00E8158F">
        <w:lastRenderedPageBreak/>
        <w:t>"Sparsity" zählt die Anzahl an Attributen, die sich von Fact zu Foil unterscheiden (Minimierung).</w:t>
      </w:r>
    </w:p>
    <w:p w14:paraId="28F01A0F" w14:textId="5ABFA52A" w:rsidR="00D250AA" w:rsidRPr="00E8158F" w:rsidRDefault="00D250AA" w:rsidP="00D703E0">
      <w:pPr>
        <w:ind w:left="180" w:firstLine="720"/>
      </w:pPr>
      <w:r w:rsidRPr="00E8158F">
        <w:t>Neben dem "validity" Modul gibt es weitere Module, die aktiviert werden können (und somit in das Optimierungsproblem einfließen). "Soundness" ist ein Modul, bei dem durch die zwei Zielfunktionen "proximity" und „connectedness“ sichergestellt werden soll, dass der foil nahe an den Instanzen des Datensatzes liegt, d.h, dass es sich tendentiell um eine typische Instanz handelt und nicht einem Ausreißer entspricht. Des</w:t>
      </w:r>
      <w:r w:rsidR="00E129B7">
        <w:t xml:space="preserve"> W</w:t>
      </w:r>
      <w:r w:rsidRPr="00E8158F">
        <w:t>eiteren sollen die Änderungen von fact zu foil einem kohärenten, sinnvollen Pfad an Werten entlang gehen.</w:t>
      </w:r>
    </w:p>
    <w:p w14:paraId="6A27ABB8" w14:textId="2DC9FD9E" w:rsidR="00D250AA" w:rsidRPr="00E8158F" w:rsidRDefault="00D250AA" w:rsidP="00D703E0">
      <w:pPr>
        <w:ind w:left="180" w:firstLine="720"/>
      </w:pPr>
      <w:r w:rsidRPr="00E8158F">
        <w:t>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Hierbei kann man Restriktionen für Wertebereiche einzelner Variablen setzen, um sicherzustellen, dass die Änderungen auch machbar sind.</w:t>
      </w:r>
    </w:p>
    <w:p w14:paraId="39304390" w14:textId="77777777" w:rsidR="00D250AA" w:rsidRPr="00E8158F" w:rsidRDefault="00D250AA" w:rsidP="00D703E0">
      <w:pPr>
        <w:ind w:left="180" w:firstLine="720"/>
      </w:pPr>
    </w:p>
    <w:p w14:paraId="1475C6AF" w14:textId="59770992" w:rsidR="00D250AA" w:rsidRPr="00E8158F" w:rsidRDefault="009239AA" w:rsidP="00D703E0">
      <w:pPr>
        <w:ind w:left="180" w:firstLine="720"/>
      </w:pPr>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t>
      </w:r>
      <w:r w:rsidR="0042374B" w:rsidRPr="00E8158F">
        <w:t>Weiteren</w:t>
      </w:r>
      <w:r w:rsidRPr="00E8158F">
        <w:t xml:space="preserve">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w:t>
      </w:r>
      <w:r w:rsidR="0042374B">
        <w:t>s</w:t>
      </w:r>
      <w:r w:rsidRPr="00E8158F">
        <w:t xml:space="preserve">s wir zwar einen validen Foil haben (d.h in der richtigen Zielklasse), dieser aber nicht umsetzbar ist. Bei mehrern foils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w:t>
      </w:r>
      <w:r w:rsidR="0042374B" w:rsidRPr="00E8158F">
        <w:t>AI-System</w:t>
      </w:r>
      <w:r w:rsidRPr="00E8158F">
        <w:t xml:space="preserve"> erhalten, da man anhand der verschiedenen Attributsänderungen zwischen den foils die </w:t>
      </w:r>
      <w:r w:rsidR="00E129B7" w:rsidRPr="00E8158F">
        <w:t>AI-Entscheidungsgrundlage</w:t>
      </w:r>
      <w:r w:rsidRPr="00E8158F">
        <w:t xml:space="preserve"> ablesen kann.</w:t>
      </w:r>
      <w:r w:rsidR="007400C1" w:rsidRPr="00E8158F">
        <w:t xml:space="preserve"> Final gilt noch zu erwähnen, dass CARE model-agnostisch ist, d.h wir können es unabhängig vom zugrundeliegenden </w:t>
      </w:r>
      <w:r w:rsidR="0042374B" w:rsidRPr="00E8158F">
        <w:t>AI-Modell</w:t>
      </w:r>
      <w:r w:rsidR="007400C1" w:rsidRPr="00E8158F">
        <w:t xml:space="preserve"> verwenden.</w:t>
      </w:r>
    </w:p>
    <w:p w14:paraId="5B607344" w14:textId="77777777" w:rsidR="009239AA" w:rsidRPr="00E8158F" w:rsidRDefault="009239AA" w:rsidP="00D703E0">
      <w:pPr>
        <w:ind w:left="180" w:firstLine="720"/>
      </w:pPr>
    </w:p>
    <w:p w14:paraId="1086C221" w14:textId="66C4B4AD" w:rsidR="002167D7" w:rsidRPr="00E8158F" w:rsidRDefault="009239AA" w:rsidP="00D703E0">
      <w:pPr>
        <w:ind w:left="180" w:firstLine="720"/>
      </w:pPr>
      <w:r w:rsidRPr="00E8158F">
        <w:t>Nachdem wir nun die Datenaufbereitung absolviert und den Random Forest trainiert haben, haben wir noch CARE an unseren Use Case angepasst.</w:t>
      </w:r>
      <w:r w:rsidR="002167D7" w:rsidRPr="00E8158F">
        <w:t xml:space="preserve"> Hierfür haben wir die Zieklassenzuweisung von CARE technisch angepasst. Im Originalansatz wird diejenige Klasse als Zielklasse verwendet, welche bei der Prognose des </w:t>
      </w:r>
      <w:r w:rsidR="00E129B7" w:rsidRPr="00E8158F">
        <w:t>AI-Mode</w:t>
      </w:r>
      <w:r w:rsidR="00E129B7">
        <w:t>l</w:t>
      </w:r>
      <w:r w:rsidR="00E129B7" w:rsidRPr="00E8158F">
        <w:t>ls</w:t>
      </w:r>
      <w:r w:rsidR="002167D7" w:rsidRPr="00E8158F">
        <w:t xml:space="preserve"> die 2.höchste Klassenwahrscheinlichkeitszurordnung annimmt. Für unsere Zwecke ist es aber sinnvoller, diese </w:t>
      </w:r>
      <w:r w:rsidR="00E129B7" w:rsidRPr="00E8158F">
        <w:t>Zuordnung</w:t>
      </w:r>
      <w:r w:rsidR="002167D7" w:rsidRPr="00E8158F">
        <w:t xml:space="preserve"> klar zu formulieren. So gelten folgende </w:t>
      </w:r>
      <w:r w:rsidR="00E129B7" w:rsidRPr="00E8158F">
        <w:t>Zuordnungen</w:t>
      </w:r>
      <w:r w:rsidR="002167D7" w:rsidRPr="00E8158F">
        <w:t xml:space="preserve"> für die Zieklasse: </w:t>
      </w:r>
      <w:r w:rsidR="00D62982" w:rsidRPr="00D703E0">
        <w:rPr>
          <w:lang w:val="en-US"/>
        </w:rPr>
        <w:br/>
      </w:r>
      <w:r w:rsidR="002167D7" w:rsidRPr="00D703E0">
        <w:rPr>
          <w:lang w:val="en-US"/>
        </w:rPr>
        <w:t xml:space="preserve">Fact = „Poor“ </w:t>
      </w:r>
      <w:r w:rsidR="002167D7" w:rsidRPr="00E8158F">
        <w:sym w:font="Wingdings" w:char="F0E0"/>
      </w:r>
      <w:r w:rsidR="002167D7" w:rsidRPr="00D703E0">
        <w:rPr>
          <w:lang w:val="en-US"/>
        </w:rPr>
        <w:t xml:space="preserve"> Foil = „Standard“, Fact = “Standard”</w:t>
      </w:r>
      <w:r w:rsidR="002167D7" w:rsidRPr="00E8158F">
        <w:sym w:font="Wingdings" w:char="F0E0"/>
      </w:r>
      <w:r w:rsidR="002167D7" w:rsidRPr="00D703E0">
        <w:rPr>
          <w:lang w:val="en-US"/>
        </w:rPr>
        <w:t xml:space="preserve"> Foil = “Good”, Fact = “Good” </w:t>
      </w:r>
      <w:r w:rsidR="002167D7" w:rsidRPr="00E8158F">
        <w:sym w:font="Wingdings" w:char="F0E0"/>
      </w:r>
      <w:r w:rsidR="002167D7" w:rsidRPr="00D703E0">
        <w:rPr>
          <w:lang w:val="en-US"/>
        </w:rPr>
        <w:t xml:space="preserve">Foil = “Standard”. </w:t>
      </w:r>
      <w:r w:rsidR="002167D7" w:rsidRPr="00E8158F">
        <w:t xml:space="preserve">Zusätzlich wurde ein “Probability Thresh” von 0.45 festgelegt. Der Foil muss </w:t>
      </w:r>
      <w:r w:rsidR="002167D7" w:rsidRPr="00E8158F">
        <w:lastRenderedPageBreak/>
        <w:t xml:space="preserve">mindestens diese Wahrscheinlichkeit vom zugrundeliegenden AI Modell in die Zielklasse erhalten. Um die Ergebnisse zu speichern, haben wir einen Loop implementiert, in welchem die Foils in einer pickle-Datei gespeichert werden. </w:t>
      </w:r>
    </w:p>
    <w:p w14:paraId="16F96966" w14:textId="350860BF" w:rsidR="002167D7" w:rsidRPr="00E8158F" w:rsidRDefault="002167D7" w:rsidP="00D703E0">
      <w:pPr>
        <w:ind w:left="180" w:firstLine="720"/>
      </w:pPr>
      <w:r w:rsidRPr="00E8158F">
        <w:t>Da es für unsere Zwecke sinnvoll ist, alle Module zu aktivieren, haben wir auch noch Restriktionen implementiert.</w:t>
      </w:r>
    </w:p>
    <w:p w14:paraId="69E17F0E" w14:textId="77777777" w:rsidR="00A6254A" w:rsidRPr="00480D43" w:rsidRDefault="00A6254A" w:rsidP="00D703E0"/>
    <w:p w14:paraId="01CD749C" w14:textId="7966DB1B" w:rsidR="00480D43" w:rsidRPr="007F0BD3" w:rsidRDefault="00480D43" w:rsidP="00480D43">
      <w:pPr>
        <w:pStyle w:val="berschrift2"/>
        <w:ind w:left="900"/>
        <w:rPr>
          <w:lang w:val="de-DE"/>
        </w:rPr>
      </w:pPr>
      <w:bookmarkStart w:id="67" w:name="_Toc138012717"/>
      <w:bookmarkStart w:id="68" w:name="_Toc137379832"/>
      <w:bookmarkStart w:id="69" w:name="_Toc138058138"/>
      <w:commentRangeStart w:id="70"/>
      <w:r w:rsidRPr="007F0BD3">
        <w:rPr>
          <w:lang w:val="de-DE"/>
        </w:rPr>
        <w:t>Auswahl XAI System mit Modifikationen (Restriktionen etc)</w:t>
      </w:r>
      <w:commentRangeEnd w:id="65"/>
      <w:r>
        <w:rPr>
          <w:rStyle w:val="Kommentarzeichen"/>
          <w:b w:val="0"/>
          <w:bCs w:val="0"/>
          <w:iCs w:val="0"/>
          <w:lang w:val="de-DE"/>
        </w:rPr>
        <w:commentReference w:id="65"/>
      </w:r>
      <w:bookmarkEnd w:id="67"/>
      <w:bookmarkEnd w:id="68"/>
      <w:bookmarkEnd w:id="69"/>
      <w:commentRangeEnd w:id="70"/>
      <w:r w:rsidR="003B7FE1">
        <w:rPr>
          <w:rStyle w:val="Kommentarzeichen"/>
          <w:b w:val="0"/>
          <w:bCs w:val="0"/>
          <w:iCs w:val="0"/>
          <w:lang w:val="de-DE"/>
        </w:rPr>
        <w:commentReference w:id="70"/>
      </w:r>
    </w:p>
    <w:p w14:paraId="26CCC04D" w14:textId="633E1F1F" w:rsidR="007B3055" w:rsidRPr="00E8158F" w:rsidRDefault="003C53FC" w:rsidP="00C314EE">
      <w:pPr>
        <w:ind w:left="180" w:firstLine="720"/>
      </w:pPr>
      <w:r w:rsidRPr="00E8158F">
        <w:t xml:space="preserve">Um die </w:t>
      </w:r>
      <w:r w:rsidR="00C975AD" w:rsidRPr="00E8158F">
        <w:t xml:space="preserve">kontrafaktischen Erklärungen </w:t>
      </w:r>
      <w:r w:rsidRPr="00E8158F">
        <w:t xml:space="preserve">noch zu verbessern, </w:t>
      </w:r>
      <w:r w:rsidR="00713F76">
        <w:t>wurden</w:t>
      </w:r>
      <w:r w:rsidRPr="00E8158F">
        <w:t xml:space="preserve"> verschiedene Restri</w:t>
      </w:r>
      <w:r w:rsidR="00EC0578">
        <w:t>k</w:t>
      </w:r>
      <w:r w:rsidRPr="00E8158F">
        <w:t xml:space="preserve">tionen festgelegt. </w:t>
      </w:r>
      <w:r w:rsidR="007B3055" w:rsidRPr="00E8158F">
        <w:t xml:space="preserve">In der Realität lassen sich manche Attribute leichter anpassen als andere. Manche </w:t>
      </w:r>
      <w:r w:rsidR="00EC0578" w:rsidRPr="00E8158F">
        <w:t>Attribute</w:t>
      </w:r>
      <w:r w:rsidR="007B3055" w:rsidRPr="00E8158F">
        <w:t xml:space="preserve"> können von Kund</w:t>
      </w:r>
      <w:r w:rsidR="00FA7764">
        <w:t>Innen</w:t>
      </w:r>
      <w:r w:rsidR="007B3055" w:rsidRPr="00E8158F">
        <w:t xml:space="preserve"> überhaupt nicht geändert werden (b</w:t>
      </w:r>
      <w:r w:rsidR="00FA7764">
        <w:t>spw. das</w:t>
      </w:r>
      <w:r w:rsidR="007B3055" w:rsidRPr="00E8158F">
        <w:t xml:space="preserve"> Alter). Um ein möglichst konstruktives 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p>
    <w:p w14:paraId="7665FC06" w14:textId="734E0CD9" w:rsidR="00C314EE" w:rsidRPr="00E8158F" w:rsidRDefault="003C53FC" w:rsidP="00C314EE">
      <w:pPr>
        <w:ind w:left="180" w:firstLine="720"/>
      </w:pPr>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der kontrafaktischen Erklärungen mehr. Deshalb </w:t>
      </w:r>
      <w:r w:rsidR="00F773D1" w:rsidRPr="00E8158F">
        <w:t>empfiehlt es sich einen guten Mittelweg zwischen au</w:t>
      </w:r>
      <w:r w:rsidR="00EC0578">
        <w:t>s</w:t>
      </w:r>
      <w:r w:rsidR="00F773D1" w:rsidRPr="00E8158F">
        <w:t xml:space="preserve">reichender Freiheit und den </w:t>
      </w:r>
      <w:r w:rsidR="00C314EE" w:rsidRPr="00E8158F">
        <w:t xml:space="preserve">wichtigsten </w:t>
      </w:r>
      <w:r w:rsidR="00E8158F" w:rsidRPr="00E8158F">
        <w:t>Beschränkungen,</w:t>
      </w:r>
      <w:r w:rsidR="00C314EE" w:rsidRPr="00E8158F">
        <w:t xml:space="preserve"> die in der Realität zu </w:t>
      </w:r>
      <w:r w:rsidR="00EC0578" w:rsidRPr="00E8158F">
        <w:t>Geltung</w:t>
      </w:r>
      <w:r w:rsidR="00C314EE" w:rsidRPr="00E8158F">
        <w:t xml:space="preserve"> kommen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1008BED9" w:rsidR="00C314EE" w:rsidRPr="00E8158F" w:rsidRDefault="00F773D1" w:rsidP="00C314EE">
      <w:pPr>
        <w:ind w:left="180" w:firstLine="720"/>
      </w:pPr>
      <w:r w:rsidRPr="00E8158F">
        <w:t xml:space="preserve">Auf Basis dessen und </w:t>
      </w:r>
      <w:r w:rsidR="00D62982" w:rsidRPr="00E8158F">
        <w:t>durch Ausprobieren</w:t>
      </w:r>
      <w:r w:rsidRPr="00E8158F">
        <w:t xml:space="preserve"> von verschiedenen Möglichkeiten wurden f</w:t>
      </w:r>
      <w:r w:rsidR="00C314EE" w:rsidRPr="00E8158F">
        <w:t>olgende Restriktionen festgelegt:</w:t>
      </w:r>
    </w:p>
    <w:p w14:paraId="64C2D56C" w14:textId="77777777" w:rsidR="00C314EE" w:rsidRPr="00E8158F" w:rsidRDefault="00C314EE" w:rsidP="00C314EE">
      <w:pPr>
        <w:ind w:left="180" w:firstLine="720"/>
      </w:pPr>
    </w:p>
    <w:p w14:paraId="7375A70B"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A9B7C6"/>
          <w:sz w:val="20"/>
          <w:szCs w:val="20"/>
          <w:lang w:val="en-US" w:eastAsia="de-DE"/>
        </w:rPr>
        <w:t>constraints = {</w:t>
      </w:r>
      <w:r w:rsidRPr="004C6ADF">
        <w:rPr>
          <w:rFonts w:ascii="Courier New" w:hAnsi="Courier New" w:cs="Courier New"/>
          <w:color w:val="6A8759"/>
          <w:sz w:val="20"/>
          <w:szCs w:val="20"/>
          <w:lang w:val="en-US" w:eastAsia="de-DE"/>
        </w:rPr>
        <w:t>'Age'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'Occupation'</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'Annual_Income'</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'Monthly_Inhand_Salary'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'Interest_Rate'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p>
    <w:p w14:paraId="304C31FD"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CC7832"/>
          <w:sz w:val="20"/>
          <w:szCs w:val="20"/>
          <w:lang w:val="en-US" w:eastAsia="de-DE"/>
        </w:rPr>
        <w:tab/>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tab/>
      </w:r>
      <w:r w:rsidRPr="004C6ADF">
        <w:rPr>
          <w:rFonts w:ascii="Courier New" w:hAnsi="Courier New" w:cs="Courier New"/>
          <w:color w:val="6A8759"/>
          <w:sz w:val="20"/>
          <w:szCs w:val="20"/>
          <w:lang w:val="en-US" w:eastAsia="de-DE"/>
        </w:rPr>
        <w:t>'Outstanding_Debt'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551EC75F"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6A8759"/>
          <w:sz w:val="20"/>
          <w:szCs w:val="20"/>
          <w:lang w:val="en-US" w:eastAsia="de-DE"/>
        </w:rPr>
        <w:t>'Credit_History_Age'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11A05C65" w14:textId="3A3D9760"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6A8759"/>
          <w:sz w:val="20"/>
          <w:szCs w:val="20"/>
          <w:lang w:val="en-US" w:eastAsia="de-DE"/>
        </w:rPr>
        <w:tab/>
      </w:r>
      <w:r w:rsidRPr="004C6ADF">
        <w:rPr>
          <w:rFonts w:ascii="Courier New" w:hAnsi="Courier New" w:cs="Courier New"/>
          <w:color w:val="6A8759"/>
          <w:sz w:val="20"/>
          <w:szCs w:val="20"/>
          <w:lang w:val="en-US" w:eastAsia="de-DE"/>
        </w:rPr>
        <w:tab/>
        <w:t>'Amount_invested_monthly'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14</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4C6ADF">
        <w:rPr>
          <w:rFonts w:ascii="Courier New" w:hAnsi="Courier New" w:cs="Courier New"/>
          <w:color w:val="808080"/>
          <w:sz w:val="20"/>
          <w:szCs w:val="20"/>
          <w:lang w:val="en-US" w:eastAsia="de-DE"/>
        </w:rPr>
        <w:tab/>
      </w:r>
      <w:r w:rsidRPr="004C6ADF">
        <w:rPr>
          <w:rFonts w:ascii="Courier New" w:hAnsi="Courier New" w:cs="Courier New"/>
          <w:color w:val="808080"/>
          <w:sz w:val="20"/>
          <w:szCs w:val="20"/>
          <w:lang w:val="en-US" w:eastAsia="de-DE"/>
        </w:rPr>
        <w:tab/>
      </w:r>
      <w:r w:rsidRPr="00E8158F">
        <w:rPr>
          <w:rFonts w:ascii="Courier New" w:hAnsi="Courier New" w:cs="Courier New"/>
          <w:color w:val="808080"/>
          <w:sz w:val="20"/>
          <w:szCs w:val="20"/>
          <w:lang w:eastAsia="de-DE"/>
        </w:rPr>
        <w:t>}</w:t>
      </w:r>
    </w:p>
    <w:p w14:paraId="271D1F2F" w14:textId="77777777" w:rsidR="00C314EE" w:rsidRPr="00E8158F" w:rsidRDefault="00C314EE" w:rsidP="00C314EE">
      <w:pPr>
        <w:ind w:left="180" w:firstLine="720"/>
      </w:pPr>
    </w:p>
    <w:p w14:paraId="653AF548" w14:textId="42330661" w:rsidR="00C314EE" w:rsidRPr="00E8158F" w:rsidRDefault="00F773D1" w:rsidP="00F773D1">
      <w:r w:rsidRPr="00E8158F">
        <w:t xml:space="preserve">Das Alter </w:t>
      </w:r>
      <w:r w:rsidR="00692FED" w:rsidRPr="00E8158F">
        <w:t xml:space="preserve">und der Beruf sind </w:t>
      </w:r>
      <w:r w:rsidR="00922EA6" w:rsidRPr="00E8158F">
        <w:t>Attribute,</w:t>
      </w:r>
      <w:r w:rsidR="00692FED" w:rsidRPr="00E8158F">
        <w:t xml:space="preserve"> die vo</w:t>
      </w:r>
      <w:r w:rsidR="00922EA6">
        <w:t>n</w:t>
      </w:r>
      <w:r w:rsidR="00692FED" w:rsidRPr="00E8158F">
        <w:t xml:space="preserve"> Kund</w:t>
      </w:r>
      <w:r w:rsidR="00922EA6">
        <w:t>Innen</w:t>
      </w:r>
      <w:r w:rsidR="00692FED" w:rsidRPr="00E8158F">
        <w:t xml:space="preserve"> nur schwer geändert werden können. Die Zahlen stehen dabei für die Wichtigkeit dieser Fixierung. Da das Alter überhaupt nicht geändert werden kann, der Beruf jedoch mit viel Aufwand (bspw. </w:t>
      </w:r>
      <w:r w:rsidR="00EC0578">
        <w:t>e</w:t>
      </w:r>
      <w:r w:rsidR="00692FED" w:rsidRPr="00E8158F">
        <w:t xml:space="preserve">iner </w:t>
      </w:r>
      <w:r w:rsidR="00EC0578" w:rsidRPr="00E8158F">
        <w:t>Umschulung</w:t>
      </w:r>
      <w:r w:rsidR="00692FED" w:rsidRPr="00E8158F">
        <w:t>)</w:t>
      </w:r>
      <w:r w:rsidR="00922EA6">
        <w:t>,</w:t>
      </w:r>
      <w:r w:rsidR="00692FED" w:rsidRPr="00E8158F">
        <w:t xml:space="preserve"> </w:t>
      </w:r>
      <w:r w:rsidR="00581534" w:rsidRPr="00E8158F">
        <w:t>wird die Rest</w:t>
      </w:r>
      <w:r w:rsidR="00EC0578">
        <w:t>r</w:t>
      </w:r>
      <w:r w:rsidR="00581534" w:rsidRPr="00E8158F">
        <w:t>ikti</w:t>
      </w:r>
      <w:r w:rsidR="00EC0578">
        <w:t>o</w:t>
      </w:r>
      <w:r w:rsidR="00581534" w:rsidRPr="00E8158F">
        <w:t xml:space="preserve">n des Alters mit einem hohen Strafterm ausgestattet, während </w:t>
      </w:r>
      <w:r w:rsidR="00325C3C" w:rsidRPr="00E8158F">
        <w:t xml:space="preserve">das Attribut </w:t>
      </w:r>
      <w:r w:rsidR="00325C3C" w:rsidRPr="00922EA6">
        <w:t>Beruf</w:t>
      </w:r>
      <w:r w:rsidR="00325C3C" w:rsidRPr="00E8158F">
        <w:t xml:space="preserve"> nur einen geringen Strafterm verpasst bekommt. Die </w:t>
      </w:r>
      <w:r w:rsidR="00325C3C" w:rsidRPr="00D703E0">
        <w:rPr>
          <w:highlight w:val="yellow"/>
        </w:rPr>
        <w:t>Interest Rate</w:t>
      </w:r>
      <w:r w:rsidR="00325C3C" w:rsidRPr="00E8158F">
        <w:t xml:space="preserve"> und die </w:t>
      </w:r>
      <w:r w:rsidR="00325C3C" w:rsidRPr="00D703E0">
        <w:rPr>
          <w:highlight w:val="yellow"/>
        </w:rPr>
        <w:t>Credit History</w:t>
      </w:r>
      <w:r w:rsidR="00325C3C" w:rsidRPr="00E8158F">
        <w:t xml:space="preserve"> </w:t>
      </w:r>
      <w:r w:rsidR="0064312F" w:rsidRPr="00E8158F">
        <w:t xml:space="preserve">sind </w:t>
      </w:r>
      <w:r w:rsidR="00E8158F" w:rsidRPr="00E8158F">
        <w:t>Attribute,</w:t>
      </w:r>
      <w:r w:rsidR="0064312F" w:rsidRPr="00E8158F">
        <w:t xml:space="preserve"> die durch vergangenes Verhalten </w:t>
      </w:r>
      <w:r w:rsidR="00EC0578" w:rsidRPr="00E8158F">
        <w:t>festgelegt</w:t>
      </w:r>
      <w:r w:rsidR="0064312F" w:rsidRPr="00E8158F">
        <w:t xml:space="preserve">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jedoch meistens </w:t>
      </w:r>
      <w:r w:rsidR="002F25E7" w:rsidRPr="00E8158F">
        <w:lastRenderedPageBreak/>
        <w:t xml:space="preserve">nur zu einem gewissem Prozentsatz möglich. Deshalb wird festgelegt, dass diese </w:t>
      </w:r>
      <w:r w:rsidR="00EC0578" w:rsidRPr="00E8158F">
        <w:t>Attribute</w:t>
      </w:r>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10208EFC" w14:textId="77777777" w:rsidR="00F0006E" w:rsidRPr="00E8158F" w:rsidRDefault="00F0006E" w:rsidP="00F773D1"/>
    <w:p w14:paraId="37CC94D0" w14:textId="40BAF2AD" w:rsidR="00480D43" w:rsidRPr="00D703E0" w:rsidRDefault="002F25E7" w:rsidP="00480D43">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kontrafaktischen Erklärungen entstehen</w:t>
      </w:r>
      <w:r w:rsidR="00771762" w:rsidRPr="00E8158F">
        <w:t xml:space="preserve">. Bei weiteren, in der </w:t>
      </w:r>
      <w:r w:rsidR="00EC0578" w:rsidRPr="00E8158F">
        <w:t>Realität</w:t>
      </w:r>
      <w:r w:rsidR="00771762" w:rsidRPr="00E8158F">
        <w:t xml:space="preserve"> sicher auch sinnvollen Einschränkungen, ist der Algorithmus zu sehr limitiert und liefert keine guten Erklärungen mehr. Deshalb ist es aus Kundenperspektive am sinnvollsten sich hier auf die wichtigsten Attribute zu beschränken. </w:t>
      </w:r>
    </w:p>
    <w:p w14:paraId="0DDBBADD" w14:textId="77777777" w:rsidR="002F25E7" w:rsidRPr="00E8158F" w:rsidRDefault="002F25E7" w:rsidP="00480D43"/>
    <w:p w14:paraId="2A6F21B3" w14:textId="77777777" w:rsidR="002F25E7" w:rsidRPr="00E8158F" w:rsidRDefault="002F25E7" w:rsidP="00480D43"/>
    <w:p w14:paraId="6B7E38B7" w14:textId="574048C6" w:rsidR="00480D43" w:rsidRDefault="00480D43" w:rsidP="00480D43">
      <w:pPr>
        <w:pStyle w:val="berschrift2"/>
        <w:ind w:left="900"/>
        <w:rPr>
          <w:lang w:val="de-DE"/>
        </w:rPr>
      </w:pPr>
      <w:bookmarkStart w:id="71" w:name="_Toc138012718"/>
      <w:bookmarkStart w:id="72" w:name="_Toc137379833"/>
      <w:bookmarkStart w:id="73" w:name="_Toc138058139"/>
      <w:r>
        <w:rPr>
          <w:lang w:val="de-DE"/>
        </w:rPr>
        <w:t>Auswertung</w:t>
      </w:r>
      <w:bookmarkEnd w:id="71"/>
      <w:bookmarkEnd w:id="72"/>
      <w:bookmarkEnd w:id="73"/>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gute </w:t>
      </w:r>
      <w:r w:rsidR="00E8231D" w:rsidRPr="00E8231D">
        <w:t xml:space="preserve"> / richtig schlechte </w:t>
      </w:r>
      <w:r w:rsidRPr="00E8231D">
        <w:t xml:space="preserve">Counterfactual </w:t>
      </w:r>
    </w:p>
    <w:p w14:paraId="07A4C577" w14:textId="3D1B853A" w:rsidR="00E8231D" w:rsidRPr="00D703E0" w:rsidRDefault="00E8231D" w:rsidP="00A6254A">
      <w:pPr>
        <w:ind w:left="900"/>
      </w:pPr>
      <w:r w:rsidRPr="00D703E0">
        <w:t xml:space="preserve">- limitieren </w:t>
      </w:r>
    </w:p>
    <w:p w14:paraId="2BE0C498" w14:textId="6CA2D60D" w:rsidR="00E8231D" w:rsidRPr="00D703E0" w:rsidRDefault="00E8231D" w:rsidP="00A6254A">
      <w:pPr>
        <w:ind w:left="900"/>
      </w:pPr>
      <w:r w:rsidRPr="00D703E0">
        <w:t xml:space="preserve">- nicht immer gute Counterfactuals </w:t>
      </w:r>
    </w:p>
    <w:p w14:paraId="1263345C" w14:textId="77777777" w:rsidR="00E8231D" w:rsidRPr="00D703E0" w:rsidRDefault="00E8231D" w:rsidP="00A6254A">
      <w:pPr>
        <w:ind w:left="900"/>
      </w:pPr>
    </w:p>
    <w:p w14:paraId="5D279616" w14:textId="77777777" w:rsidR="00E8231D" w:rsidRPr="00D703E0" w:rsidRDefault="00E8231D" w:rsidP="00A6254A">
      <w:pPr>
        <w:ind w:left="900"/>
      </w:pPr>
    </w:p>
    <w:p w14:paraId="1DDF451B" w14:textId="77777777" w:rsidR="00E8231D" w:rsidRPr="00D703E0" w:rsidRDefault="00E8231D" w:rsidP="00A6254A">
      <w:pPr>
        <w:ind w:left="900"/>
      </w:pPr>
    </w:p>
    <w:p w14:paraId="235A69E9" w14:textId="482C2DDC" w:rsidR="00A6254A" w:rsidRDefault="00A6254A" w:rsidP="00A6254A">
      <w:pPr>
        <w:ind w:left="900"/>
      </w:pPr>
      <w:r w:rsidRPr="00A6254A">
        <w:t xml:space="preserve">- Matthias / Obi bzw. Lars </w:t>
      </w:r>
      <w:r w:rsidRPr="00D703E0">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74" w:name="_Toc138012719"/>
      <w:bookmarkStart w:id="75" w:name="_Toc137379834"/>
      <w:bookmarkStart w:id="76" w:name="_Toc138058140"/>
      <w:r>
        <w:lastRenderedPageBreak/>
        <w:t>Diskussion</w:t>
      </w:r>
      <w:bookmarkEnd w:id="74"/>
      <w:bookmarkEnd w:id="75"/>
      <w:bookmarkEnd w:id="76"/>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77" w:name="_Toc138012720"/>
      <w:bookmarkStart w:id="78" w:name="_Toc137379835"/>
      <w:bookmarkStart w:id="79" w:name="_Toc138058141"/>
      <w:r>
        <w:lastRenderedPageBreak/>
        <w:t>Fazit/Limitationen</w:t>
      </w:r>
      <w:bookmarkEnd w:id="77"/>
      <w:bookmarkEnd w:id="78"/>
      <w:bookmarkEnd w:id="79"/>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80" w:name="_Toc138012721"/>
      <w:bookmarkStart w:id="81" w:name="_Toc137379836"/>
      <w:bookmarkStart w:id="82" w:name="_Toc138058142"/>
      <w:r>
        <w:lastRenderedPageBreak/>
        <w:t>Anlage</w:t>
      </w:r>
      <w:bookmarkEnd w:id="80"/>
      <w:bookmarkEnd w:id="81"/>
      <w:bookmarkEnd w:id="82"/>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83" w:name="_Toc138012722"/>
      <w:bookmarkStart w:id="84" w:name="_Toc137379837"/>
      <w:bookmarkStart w:id="85" w:name="_Toc138058143"/>
      <w:r>
        <w:rPr>
          <w:rFonts w:eastAsia="Arial"/>
          <w:szCs w:val="28"/>
        </w:rPr>
        <w:lastRenderedPageBreak/>
        <w:t>Literaturverzeichnis</w:t>
      </w:r>
      <w:bookmarkEnd w:id="83"/>
      <w:bookmarkEnd w:id="84"/>
      <w:bookmarkEnd w:id="85"/>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86" w:name="_heading=h.17dp8vu" w:colFirst="0" w:colLast="0"/>
      <w:bookmarkEnd w:id="86"/>
    </w:p>
    <w:p w14:paraId="1BCBB303" w14:textId="77777777" w:rsidR="00303A6A" w:rsidRDefault="00BC79CD">
      <w:pPr>
        <w:pStyle w:val="berschrift1"/>
      </w:pPr>
      <w:bookmarkStart w:id="87" w:name="_heading=h.3rdcrjn" w:colFirst="0" w:colLast="0"/>
      <w:bookmarkEnd w:id="87"/>
      <w:r>
        <w:br w:type="column"/>
      </w:r>
      <w:bookmarkStart w:id="88" w:name="_Toc138012723"/>
      <w:bookmarkStart w:id="89" w:name="_Toc137379838"/>
      <w:bookmarkStart w:id="90" w:name="_Toc138058144"/>
      <w:r>
        <w:lastRenderedPageBreak/>
        <w:t>Ehrenwörtliche Erklärung</w:t>
      </w:r>
      <w:bookmarkEnd w:id="88"/>
      <w:bookmarkEnd w:id="89"/>
      <w:bookmarkEnd w:id="90"/>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14" w:author="Denise Denise" w:date="2023-06-19T10:50:00Z" w:initials="DD">
    <w:p w14:paraId="1A98F713" w14:textId="62C02B62" w:rsidR="006C70A3" w:rsidRDefault="006C70A3">
      <w:pPr>
        <w:pStyle w:val="Kommentartext"/>
      </w:pPr>
      <w:r>
        <w:t>@</w:t>
      </w:r>
      <w:r>
        <w:rPr>
          <w:rStyle w:val="Kommentarzeichen"/>
        </w:rPr>
        <w:annotationRef/>
      </w:r>
      <w:r>
        <w:t>Denise</w:t>
      </w:r>
    </w:p>
  </w:comment>
  <w:comment w:id="16"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7"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21"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25" w:author="Denise Denise" w:date="2023-06-19T10:51:00Z" w:initials="DD">
    <w:p w14:paraId="32B81BB2" w14:textId="77777777" w:rsidR="006C70A3" w:rsidRPr="008B7485" w:rsidRDefault="006C70A3" w:rsidP="006C70A3">
      <w:pPr>
        <w:ind w:firstLine="324"/>
      </w:pPr>
      <w:r>
        <w:rPr>
          <w:rStyle w:val="Kommentarzeichen"/>
        </w:rPr>
        <w:annotationRef/>
      </w:r>
      <w:r w:rsidRPr="008B7485">
        <w:t>@Denise</w:t>
      </w:r>
    </w:p>
    <w:p w14:paraId="56CBA3B6" w14:textId="5C0B4AC9" w:rsidR="006C70A3" w:rsidRDefault="006C70A3">
      <w:pPr>
        <w:pStyle w:val="Kommentartext"/>
      </w:pPr>
    </w:p>
  </w:comment>
  <w:comment w:id="26"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27"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28"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29"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30"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31"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32"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33"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34"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35"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36"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9" w:author="Denise Denise" w:date="2023-06-19T10:50:00Z" w:initials="DD">
    <w:p w14:paraId="3C0C4D90" w14:textId="77777777" w:rsidR="006C70A3" w:rsidRDefault="006C70A3" w:rsidP="006C70A3">
      <w:pPr>
        <w:ind w:left="900"/>
      </w:pPr>
      <w:r>
        <w:rPr>
          <w:rStyle w:val="Kommentarzeichen"/>
        </w:rPr>
        <w:annotationRef/>
      </w:r>
      <w:r>
        <w:t>@Denise</w:t>
      </w:r>
    </w:p>
    <w:p w14:paraId="3E564CC4" w14:textId="77777777" w:rsidR="00DE51CC" w:rsidRDefault="00DE51CC" w:rsidP="006C70A3">
      <w:pPr>
        <w:ind w:left="900"/>
      </w:pPr>
    </w:p>
    <w:p w14:paraId="739803FB" w14:textId="7A2C3735" w:rsidR="00DE51CC" w:rsidRDefault="00DE51CC" w:rsidP="006C70A3">
      <w:pPr>
        <w:ind w:left="900"/>
      </w:pPr>
      <w:r>
        <w:t>+ Quellen</w:t>
      </w:r>
    </w:p>
  </w:comment>
  <w:comment w:id="43" w:author="Denise Denise" w:date="2023-06-19T11:23:00Z" w:initials="DD">
    <w:p w14:paraId="3F5FA939" w14:textId="7A7F05A0" w:rsidR="00DF0668" w:rsidRDefault="00DF0668">
      <w:pPr>
        <w:pStyle w:val="Kommentartext"/>
      </w:pPr>
      <w:r>
        <w:rPr>
          <w:rStyle w:val="Kommentarzeichen"/>
        </w:rPr>
        <w:annotationRef/>
      </w:r>
      <w:r w:rsidRPr="00137260">
        <w:rPr>
          <w:sz w:val="22"/>
          <w:szCs w:val="22"/>
          <w:lang w:val="en-US"/>
        </w:rPr>
        <w:t>(Verma et al., 2020)</w:t>
      </w:r>
    </w:p>
  </w:comment>
  <w:comment w:id="42" w:author="Denise Denise" w:date="2023-06-11T19:41:00Z" w:initials="DD">
    <w:p w14:paraId="4A006B5C" w14:textId="77777777" w:rsidR="009059C7" w:rsidRDefault="009059C7" w:rsidP="009059C7">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44"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45" w:author="Denise Denise" w:date="2023-06-19T11:50:00Z" w:initials="DD">
    <w:p w14:paraId="24BEDA32" w14:textId="60F51194" w:rsidR="000450D4" w:rsidRDefault="000450D4">
      <w:pPr>
        <w:pStyle w:val="Kommentartext"/>
      </w:pPr>
      <w:r>
        <w:rPr>
          <w:rStyle w:val="Kommentarzeichen"/>
        </w:rPr>
        <w:annotationRef/>
      </w:r>
      <w:r>
        <w:t>Quellen</w:t>
      </w:r>
    </w:p>
  </w:comment>
  <w:comment w:id="49"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52" w:author="Denise Denise" w:date="2023-06-19T09:31:00Z" w:initials="DD">
    <w:p w14:paraId="5A82C907" w14:textId="3C4DB894" w:rsidR="00493E78" w:rsidRPr="00493E78" w:rsidRDefault="00493E78" w:rsidP="00493E78">
      <w:pPr>
        <w:ind w:left="180" w:firstLine="720"/>
        <w:rPr>
          <w:i/>
          <w:iCs/>
        </w:rPr>
      </w:pPr>
      <w:r>
        <w:rPr>
          <w:rStyle w:val="Kommentarzeichen"/>
        </w:rPr>
        <w:annotationRef/>
      </w:r>
      <w:r w:rsidRPr="00A804AC">
        <w:rPr>
          <w:i/>
          <w:iCs/>
        </w:rPr>
        <w:t xml:space="preserve">Was wollen wir erreichen ? </w:t>
      </w:r>
      <w:r w:rsidRPr="00933F7B">
        <w:rPr>
          <w:i/>
          <w:iCs/>
        </w:rPr>
        <w:t>Was ist die Aufgabe ?</w:t>
      </w:r>
    </w:p>
  </w:comment>
  <w:comment w:id="53" w:author="Denise Denise" w:date="2023-06-19T10:15:00Z" w:initials="DD">
    <w:p w14:paraId="5A5CDBB1" w14:textId="2E6B0ECB" w:rsidR="00933F7B" w:rsidRDefault="00933F7B">
      <w:pPr>
        <w:pStyle w:val="Kommentartext"/>
      </w:pPr>
      <w:r>
        <w:rPr>
          <w:rStyle w:val="Kommentarzeichen"/>
        </w:rPr>
        <w:annotationRef/>
      </w:r>
      <w:r>
        <w:t>Deutsch oder Englisch?</w:t>
      </w:r>
    </w:p>
  </w:comment>
  <w:comment w:id="54" w:author="Denise Denise" w:date="2023-06-19T10:15:00Z" w:initials="DD">
    <w:p w14:paraId="57B63540" w14:textId="3E6394D0" w:rsidR="00933F7B" w:rsidRDefault="00933F7B">
      <w:pPr>
        <w:pStyle w:val="Kommentartext"/>
      </w:pPr>
      <w:r>
        <w:rPr>
          <w:rStyle w:val="Kommentarzeichen"/>
        </w:rPr>
        <w:annotationRef/>
      </w:r>
      <w:r>
        <w:t>@ Hannah @Simon</w:t>
      </w:r>
    </w:p>
  </w:comment>
  <w:comment w:id="58" w:author="Denise Denise" w:date="2023-06-19T10:53:00Z" w:initials="DD">
    <w:p w14:paraId="7059CC1B" w14:textId="77777777" w:rsidR="00725893" w:rsidRDefault="00725893" w:rsidP="00725893">
      <w:pPr>
        <w:ind w:firstLine="720"/>
      </w:pPr>
      <w:r>
        <w:rPr>
          <w:rStyle w:val="Kommentarzeichen"/>
        </w:rPr>
        <w:annotationRef/>
      </w:r>
      <w:r w:rsidRPr="00137260">
        <w:t>@ Denise</w:t>
      </w:r>
      <w:r>
        <w:rPr>
          <w:rStyle w:val="Kommentarzeichen"/>
        </w:rPr>
        <w:annotationRef/>
      </w:r>
    </w:p>
    <w:p w14:paraId="7E2E47F5" w14:textId="25815069" w:rsidR="00725893" w:rsidRDefault="00725893" w:rsidP="00725893">
      <w:pPr>
        <w:pStyle w:val="Kommentartext"/>
        <w:numPr>
          <w:ilvl w:val="0"/>
          <w:numId w:val="8"/>
        </w:numPr>
      </w:pPr>
      <w:r>
        <w:t>Statistiken</w:t>
      </w:r>
    </w:p>
  </w:comment>
  <w:comment w:id="59" w:author="Denise Denise" w:date="2023-06-19T10:17:00Z" w:initials="DD">
    <w:p w14:paraId="5F3B3377" w14:textId="1EA5A69C" w:rsidR="00505726" w:rsidRDefault="00505726">
      <w:pPr>
        <w:pStyle w:val="Kommentartext"/>
      </w:pPr>
      <w:r>
        <w:rPr>
          <w:rStyle w:val="Kommentarzeichen"/>
        </w:rPr>
        <w:annotationRef/>
      </w:r>
      <w:r>
        <w:t>Screenshot von der Excel einfügen</w:t>
      </w:r>
    </w:p>
  </w:comment>
  <w:comment w:id="63" w:author="Denise Denise" w:date="2023-06-19T10:54:00Z" w:initials="DD">
    <w:p w14:paraId="35B15375" w14:textId="77777777" w:rsidR="003B7FE1" w:rsidRDefault="003B7FE1" w:rsidP="003B7FE1">
      <w:pPr>
        <w:ind w:left="180" w:firstLine="720"/>
      </w:pPr>
      <w:r>
        <w:rPr>
          <w:rStyle w:val="Kommentarzeichen"/>
        </w:rPr>
        <w:annotationRef/>
      </w:r>
      <w:r>
        <w:t xml:space="preserve">Auswahl AI </w:t>
      </w:r>
    </w:p>
    <w:p w14:paraId="6EDB92DB" w14:textId="77777777" w:rsidR="003B7FE1" w:rsidRDefault="003B7FE1" w:rsidP="003B7FE1">
      <w:pPr>
        <w:ind w:left="180" w:firstLine="720"/>
      </w:pPr>
      <w:r>
        <w:t xml:space="preserve">@Denise </w:t>
      </w:r>
    </w:p>
    <w:p w14:paraId="2C916B20" w14:textId="443C9C47" w:rsidR="003B7FE1" w:rsidRDefault="003B7FE1" w:rsidP="003B7FE1">
      <w:pPr>
        <w:ind w:left="180" w:firstLine="720"/>
      </w:pPr>
      <w:r>
        <w:t xml:space="preserve">Random Forest </w:t>
      </w:r>
    </w:p>
  </w:comment>
  <w:comment w:id="64" w:author="Denise Denise" w:date="2023-06-19T10:55:00Z" w:initials="DD">
    <w:p w14:paraId="2D75501B" w14:textId="17B82403" w:rsidR="003B7FE1" w:rsidRDefault="003B7FE1" w:rsidP="003B7FE1">
      <w:pPr>
        <w:ind w:left="180"/>
      </w:pPr>
      <w:r>
        <w:rPr>
          <w:rStyle w:val="Kommentarzeichen"/>
        </w:rPr>
        <w:annotationRef/>
      </w:r>
      <w:r>
        <w:t>XAI System</w:t>
      </w:r>
    </w:p>
    <w:p w14:paraId="088EF727" w14:textId="77777777" w:rsidR="003B7FE1" w:rsidRDefault="003B7FE1" w:rsidP="003B7FE1">
      <w:pPr>
        <w:ind w:left="180" w:firstLine="720"/>
      </w:pPr>
      <w:r>
        <w:t xml:space="preserve">@Simon </w:t>
      </w:r>
    </w:p>
    <w:p w14:paraId="6FAC4764" w14:textId="77777777" w:rsidR="003B7FE1" w:rsidRDefault="003B7FE1" w:rsidP="003B7FE1">
      <w:pPr>
        <w:ind w:left="180" w:firstLine="720"/>
      </w:pPr>
    </w:p>
    <w:p w14:paraId="3F3BB852" w14:textId="77777777" w:rsidR="003B7FE1" w:rsidRDefault="003B7FE1" w:rsidP="003B7FE1">
      <w:pPr>
        <w:pStyle w:val="Listenabsatz"/>
        <w:numPr>
          <w:ilvl w:val="0"/>
          <w:numId w:val="3"/>
        </w:numPr>
      </w:pPr>
      <w:r>
        <w:t>Accuracy</w:t>
      </w:r>
    </w:p>
    <w:p w14:paraId="711AF854" w14:textId="77777777" w:rsidR="003B7FE1" w:rsidRDefault="003B7FE1" w:rsidP="003B7FE1">
      <w:pPr>
        <w:pStyle w:val="Listenabsatz"/>
        <w:numPr>
          <w:ilvl w:val="0"/>
          <w:numId w:val="3"/>
        </w:numPr>
      </w:pPr>
      <w:r>
        <w:t>Parameterisierung</w:t>
      </w:r>
    </w:p>
    <w:p w14:paraId="3D5DBCF2" w14:textId="1474FAD5" w:rsidR="003B7FE1" w:rsidRDefault="003B7FE1" w:rsidP="003B7FE1">
      <w:pPr>
        <w:pStyle w:val="Listenabsatz"/>
        <w:numPr>
          <w:ilvl w:val="0"/>
          <w:numId w:val="3"/>
        </w:numPr>
      </w:pPr>
      <w:r>
        <w:t xml:space="preserve">@Simon </w:t>
      </w:r>
    </w:p>
  </w:comment>
  <w:comment w:id="66" w:author="Simon Hofer" w:date="2023-06-18T11:39:00Z" w:initials="SH">
    <w:p w14:paraId="560E1279" w14:textId="77777777"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65"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 w:id="70" w:author="Denise Denise" w:date="2023-06-19T10:55:00Z" w:initials="DD">
    <w:p w14:paraId="099DC3F7" w14:textId="77777777" w:rsidR="003B7FE1" w:rsidRPr="00137260" w:rsidRDefault="003B7FE1" w:rsidP="003B7FE1">
      <w:pPr>
        <w:ind w:left="180" w:firstLine="720"/>
      </w:pPr>
      <w:r>
        <w:rPr>
          <w:rStyle w:val="Kommentarzeichen"/>
        </w:rPr>
        <w:annotationRef/>
      </w:r>
      <w:r w:rsidRPr="00137260">
        <w:rPr>
          <w:strike/>
        </w:rPr>
        <w:t>@Denise</w:t>
      </w:r>
      <w:r w:rsidRPr="00137260">
        <w:t xml:space="preserve"> / @Hannah</w:t>
      </w:r>
    </w:p>
    <w:p w14:paraId="57662F1E" w14:textId="047387FE" w:rsidR="003B7FE1" w:rsidRDefault="003B7FE1">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1A98F713" w15:done="0"/>
  <w15:commentEx w15:paraId="6C6C8559" w15:done="0"/>
  <w15:commentEx w15:paraId="39C19222" w15:paraIdParent="6C6C8559" w15:done="0"/>
  <w15:commentEx w15:paraId="46F6340B" w15:done="0"/>
  <w15:commentEx w15:paraId="56CBA3B6"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2C492B02" w15:done="0"/>
  <w15:commentEx w15:paraId="3CE71E9F" w15:done="0"/>
  <w15:commentEx w15:paraId="1B88BE0A" w15:done="0"/>
  <w15:commentEx w15:paraId="4A4EA75E" w15:paraIdParent="1B88BE0A" w15:done="0"/>
  <w15:commentEx w15:paraId="739803FB" w15:done="0"/>
  <w15:commentEx w15:paraId="3F5FA939" w15:done="0"/>
  <w15:commentEx w15:paraId="4A006B5C" w15:done="0"/>
  <w15:commentEx w15:paraId="416F602C" w15:done="0"/>
  <w15:commentEx w15:paraId="24BEDA32" w15:done="0"/>
  <w15:commentEx w15:paraId="23E0F4EB" w15:done="0"/>
  <w15:commentEx w15:paraId="5A82C907" w15:done="0"/>
  <w15:commentEx w15:paraId="5A5CDBB1" w15:done="0"/>
  <w15:commentEx w15:paraId="57B63540" w15:paraIdParent="5A5CDBB1" w15:done="0"/>
  <w15:commentEx w15:paraId="7E2E47F5" w15:done="0"/>
  <w15:commentEx w15:paraId="5F3B3377" w15:done="0"/>
  <w15:commentEx w15:paraId="2C916B20" w15:done="0"/>
  <w15:commentEx w15:paraId="3D5DBCF2" w15:done="0"/>
  <w15:commentEx w15:paraId="560E1279" w15:done="0"/>
  <w15:commentEx w15:paraId="1ADA984B" w15:done="0"/>
  <w15:commentEx w15:paraId="57662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AB183" w16cex:dateUtc="2023-06-19T08:50: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AB197" w16cex:dateUtc="2023-06-19T08:51: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952F9" w16cex:dateUtc="2023-06-18T07:55:00Z"/>
  <w16cex:commentExtensible w16cex:durableId="283AB177" w16cex:dateUtc="2023-06-19T08:50:00Z"/>
  <w16cex:commentExtensible w16cex:durableId="283AB936" w16cex:dateUtc="2023-06-19T09:23:00Z"/>
  <w16cex:commentExtensible w16cex:durableId="283AB720" w16cex:dateUtc="2023-06-11T17:41:00Z"/>
  <w16cex:commentExtensible w16cex:durableId="2830A211" w16cex:dateUtc="2023-06-11T17:42:00Z"/>
  <w16cex:commentExtensible w16cex:durableId="283ABF8C" w16cex:dateUtc="2023-06-19T09:50:00Z"/>
  <w16cex:commentExtensible w16cex:durableId="281F284B" w16cex:dateUtc="2023-05-29T11:34:00Z"/>
  <w16cex:commentExtensible w16cex:durableId="283A9EE3" w16cex:dateUtc="2023-06-19T07:31:00Z"/>
  <w16cex:commentExtensible w16cex:durableId="283AA92A" w16cex:dateUtc="2023-06-19T08:15:00Z"/>
  <w16cex:commentExtensible w16cex:durableId="283AA938" w16cex:dateUtc="2023-06-19T08:15:00Z"/>
  <w16cex:commentExtensible w16cex:durableId="283AB216" w16cex:dateUtc="2023-06-19T08:53:00Z"/>
  <w16cex:commentExtensible w16cex:durableId="283AA9C0" w16cex:dateUtc="2023-06-19T08:17:00Z"/>
  <w16cex:commentExtensible w16cex:durableId="283AB257" w16cex:dateUtc="2023-06-19T08:54:00Z"/>
  <w16cex:commentExtensible w16cex:durableId="283AB2A8" w16cex:dateUtc="2023-06-19T08:55:00Z"/>
  <w16cex:commentExtensible w16cex:durableId="28396B77" w16cex:dateUtc="2023-06-18T09:39:00Z"/>
  <w16cex:commentExtensible w16cex:durableId="281F28AC" w16cex:dateUtc="2023-05-29T11:35:00Z"/>
  <w16cex:commentExtensible w16cex:durableId="283AB28E" w16cex:dateUtc="2023-06-19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1A98F713" w16cid:durableId="283AB183"/>
  <w16cid:commentId w16cid:paraId="6C6C8559" w16cid:durableId="283047C9"/>
  <w16cid:commentId w16cid:paraId="39C19222" w16cid:durableId="283048D9"/>
  <w16cid:commentId w16cid:paraId="46F6340B" w16cid:durableId="281F2819"/>
  <w16cid:commentId w16cid:paraId="56CBA3B6" w16cid:durableId="283AB19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2C492B02" w16cid:durableId="28306247"/>
  <w16cid:commentId w16cid:paraId="3CE71E9F" w16cid:durableId="2830825B"/>
  <w16cid:commentId w16cid:paraId="1B88BE0A" w16cid:durableId="2830831F"/>
  <w16cid:commentId w16cid:paraId="4A4EA75E" w16cid:durableId="283952F9"/>
  <w16cid:commentId w16cid:paraId="739803FB" w16cid:durableId="283AB177"/>
  <w16cid:commentId w16cid:paraId="3F5FA939" w16cid:durableId="283AB936"/>
  <w16cid:commentId w16cid:paraId="4A006B5C" w16cid:durableId="283AB720"/>
  <w16cid:commentId w16cid:paraId="416F602C" w16cid:durableId="2830A211"/>
  <w16cid:commentId w16cid:paraId="24BEDA32" w16cid:durableId="283ABF8C"/>
  <w16cid:commentId w16cid:paraId="23E0F4EB" w16cid:durableId="281F284B"/>
  <w16cid:commentId w16cid:paraId="5A82C907" w16cid:durableId="283A9EE3"/>
  <w16cid:commentId w16cid:paraId="5A5CDBB1" w16cid:durableId="283AA92A"/>
  <w16cid:commentId w16cid:paraId="57B63540" w16cid:durableId="283AA938"/>
  <w16cid:commentId w16cid:paraId="7E2E47F5" w16cid:durableId="283AB216"/>
  <w16cid:commentId w16cid:paraId="5F3B3377" w16cid:durableId="283AA9C0"/>
  <w16cid:commentId w16cid:paraId="2C916B20" w16cid:durableId="283AB257"/>
  <w16cid:commentId w16cid:paraId="3D5DBCF2" w16cid:durableId="283AB2A8"/>
  <w16cid:commentId w16cid:paraId="560E1279" w16cid:durableId="28396B77"/>
  <w16cid:commentId w16cid:paraId="1ADA984B" w16cid:durableId="281F28AC"/>
  <w16cid:commentId w16cid:paraId="57662F1E" w16cid:durableId="283A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78D8" w14:textId="77777777" w:rsidR="0098411C" w:rsidRDefault="0098411C">
      <w:pPr>
        <w:spacing w:line="240" w:lineRule="auto"/>
      </w:pPr>
      <w:r>
        <w:separator/>
      </w:r>
    </w:p>
  </w:endnote>
  <w:endnote w:type="continuationSeparator" w:id="0">
    <w:p w14:paraId="7696AA4A" w14:textId="77777777" w:rsidR="0098411C" w:rsidRDefault="0098411C">
      <w:pPr>
        <w:spacing w:line="240" w:lineRule="auto"/>
      </w:pPr>
      <w:r>
        <w:continuationSeparator/>
      </w:r>
    </w:p>
  </w:endnote>
  <w:endnote w:type="continuationNotice" w:id="1">
    <w:p w14:paraId="30E316F4" w14:textId="77777777" w:rsidR="0098411C" w:rsidRDefault="009841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E7F7" w14:textId="77777777" w:rsidR="004C6ADF" w:rsidRDefault="004C6A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CAD0" w14:textId="77777777" w:rsidR="0098411C" w:rsidRDefault="0098411C">
      <w:pPr>
        <w:spacing w:line="240" w:lineRule="auto"/>
      </w:pPr>
      <w:r>
        <w:separator/>
      </w:r>
    </w:p>
  </w:footnote>
  <w:footnote w:type="continuationSeparator" w:id="0">
    <w:p w14:paraId="11F2F8B6" w14:textId="77777777" w:rsidR="0098411C" w:rsidRDefault="0098411C">
      <w:pPr>
        <w:spacing w:line="240" w:lineRule="auto"/>
      </w:pPr>
      <w:r>
        <w:continuationSeparator/>
      </w:r>
    </w:p>
  </w:footnote>
  <w:footnote w:type="continuationNotice" w:id="1">
    <w:p w14:paraId="68C68287" w14:textId="77777777" w:rsidR="0098411C" w:rsidRDefault="0098411C">
      <w:pPr>
        <w:spacing w:line="240" w:lineRule="auto"/>
      </w:pPr>
    </w:p>
  </w:footnote>
  <w:footnote w:id="2">
    <w:p w14:paraId="152DEC7E" w14:textId="724D2942" w:rsidR="00D20D89" w:rsidRDefault="00D20D89">
      <w:pPr>
        <w:pStyle w:val="Funotentext"/>
      </w:pPr>
      <w:r>
        <w:rPr>
          <w:rStyle w:val="Funotenzeichen"/>
        </w:rPr>
        <w:footnoteRef/>
      </w:r>
      <w:r>
        <w:t xml:space="preserve"> </w:t>
      </w:r>
      <w:r w:rsidRPr="00D703E0">
        <w:rPr>
          <w:sz w:val="18"/>
          <w:szCs w:val="16"/>
        </w:rPr>
        <w:t xml:space="preserve">Dieser Begriff beschreibt eine Situation, die sich oftmals bei der Nutzung von KI ergibt: Man füttert die KI mit Daten (Input), </w:t>
      </w:r>
      <w:r w:rsidR="00D92C44" w:rsidRPr="00D703E0">
        <w:rPr>
          <w:sz w:val="18"/>
          <w:szCs w:val="16"/>
        </w:rPr>
        <w:t xml:space="preserve">weiß nicht, wie diese die Daten genau verarbeitet (Blackbox) </w:t>
      </w:r>
      <w:r w:rsidRPr="00D703E0">
        <w:rPr>
          <w:sz w:val="18"/>
          <w:szCs w:val="16"/>
        </w:rPr>
        <w:t>und ein fertiges Ergebnis wird ausgegeben (Output).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5681" w14:textId="77777777" w:rsidR="004C6ADF" w:rsidRDefault="004C6A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Straight Arrow Connector 7608947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Picture 27"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Straight Arrow Connector 7840096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B40082D"/>
    <w:multiLevelType w:val="hybridMultilevel"/>
    <w:tmpl w:val="72EC5124"/>
    <w:lvl w:ilvl="0" w:tplc="75BE5CC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4"/>
  </w:num>
  <w:num w:numId="4" w16cid:durableId="1963725881">
    <w:abstractNumId w:val="0"/>
  </w:num>
  <w:num w:numId="5" w16cid:durableId="813134177">
    <w:abstractNumId w:val="2"/>
  </w:num>
  <w:num w:numId="6" w16cid:durableId="1446463782">
    <w:abstractNumId w:val="3"/>
  </w:num>
  <w:num w:numId="7" w16cid:durableId="20667892">
    <w:abstractNumId w:val="1"/>
  </w:num>
  <w:num w:numId="8" w16cid:durableId="1240812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11895"/>
    <w:rsid w:val="00015B9C"/>
    <w:rsid w:val="000222BC"/>
    <w:rsid w:val="000450D4"/>
    <w:rsid w:val="000461EA"/>
    <w:rsid w:val="00051567"/>
    <w:rsid w:val="00052A62"/>
    <w:rsid w:val="00054CED"/>
    <w:rsid w:val="00061C81"/>
    <w:rsid w:val="00091E82"/>
    <w:rsid w:val="00092157"/>
    <w:rsid w:val="00096754"/>
    <w:rsid w:val="000A521E"/>
    <w:rsid w:val="000B3E62"/>
    <w:rsid w:val="000C3EA4"/>
    <w:rsid w:val="000D02CE"/>
    <w:rsid w:val="000D5D32"/>
    <w:rsid w:val="000D7AC5"/>
    <w:rsid w:val="000F3970"/>
    <w:rsid w:val="00110B18"/>
    <w:rsid w:val="001268A5"/>
    <w:rsid w:val="00131AE8"/>
    <w:rsid w:val="001445A9"/>
    <w:rsid w:val="00164401"/>
    <w:rsid w:val="001725EA"/>
    <w:rsid w:val="001820C7"/>
    <w:rsid w:val="00193548"/>
    <w:rsid w:val="001A09A2"/>
    <w:rsid w:val="001A4C2F"/>
    <w:rsid w:val="001D3417"/>
    <w:rsid w:val="002167D7"/>
    <w:rsid w:val="00223659"/>
    <w:rsid w:val="00227739"/>
    <w:rsid w:val="002300B4"/>
    <w:rsid w:val="00256531"/>
    <w:rsid w:val="00260886"/>
    <w:rsid w:val="00261638"/>
    <w:rsid w:val="00275248"/>
    <w:rsid w:val="002B0D1F"/>
    <w:rsid w:val="002D01B7"/>
    <w:rsid w:val="002E01BC"/>
    <w:rsid w:val="002E461B"/>
    <w:rsid w:val="002F25E7"/>
    <w:rsid w:val="00303A6A"/>
    <w:rsid w:val="00306AAF"/>
    <w:rsid w:val="00314644"/>
    <w:rsid w:val="00325C3C"/>
    <w:rsid w:val="00331443"/>
    <w:rsid w:val="00332DAA"/>
    <w:rsid w:val="00351119"/>
    <w:rsid w:val="003567B4"/>
    <w:rsid w:val="0036392F"/>
    <w:rsid w:val="00380E96"/>
    <w:rsid w:val="0038290D"/>
    <w:rsid w:val="00386C88"/>
    <w:rsid w:val="00387201"/>
    <w:rsid w:val="003B7FE1"/>
    <w:rsid w:val="003C178B"/>
    <w:rsid w:val="003C1C92"/>
    <w:rsid w:val="003C53FC"/>
    <w:rsid w:val="003D4FE3"/>
    <w:rsid w:val="003D7956"/>
    <w:rsid w:val="003E49B5"/>
    <w:rsid w:val="003F5968"/>
    <w:rsid w:val="00403C1D"/>
    <w:rsid w:val="00404CB6"/>
    <w:rsid w:val="0042374B"/>
    <w:rsid w:val="00423C4D"/>
    <w:rsid w:val="00433CE6"/>
    <w:rsid w:val="004425D7"/>
    <w:rsid w:val="00442F62"/>
    <w:rsid w:val="00457748"/>
    <w:rsid w:val="004578E8"/>
    <w:rsid w:val="00462CDD"/>
    <w:rsid w:val="00467099"/>
    <w:rsid w:val="004704CB"/>
    <w:rsid w:val="00480D43"/>
    <w:rsid w:val="00483C05"/>
    <w:rsid w:val="00491D79"/>
    <w:rsid w:val="00492010"/>
    <w:rsid w:val="00493E78"/>
    <w:rsid w:val="004950BD"/>
    <w:rsid w:val="004A0EC8"/>
    <w:rsid w:val="004C5629"/>
    <w:rsid w:val="004C5899"/>
    <w:rsid w:val="004C6ADF"/>
    <w:rsid w:val="004D7186"/>
    <w:rsid w:val="004E6860"/>
    <w:rsid w:val="004E7D4E"/>
    <w:rsid w:val="004F051F"/>
    <w:rsid w:val="00505726"/>
    <w:rsid w:val="005105DE"/>
    <w:rsid w:val="00511C59"/>
    <w:rsid w:val="0053252E"/>
    <w:rsid w:val="005336EE"/>
    <w:rsid w:val="005457BA"/>
    <w:rsid w:val="00581534"/>
    <w:rsid w:val="00592F6C"/>
    <w:rsid w:val="005A2575"/>
    <w:rsid w:val="005A3F12"/>
    <w:rsid w:val="005D7270"/>
    <w:rsid w:val="005E4C10"/>
    <w:rsid w:val="005F2A91"/>
    <w:rsid w:val="00610A6B"/>
    <w:rsid w:val="00626DB3"/>
    <w:rsid w:val="00630A80"/>
    <w:rsid w:val="00640224"/>
    <w:rsid w:val="00641F0E"/>
    <w:rsid w:val="0064312F"/>
    <w:rsid w:val="00655EF8"/>
    <w:rsid w:val="00656C93"/>
    <w:rsid w:val="006615D4"/>
    <w:rsid w:val="00662611"/>
    <w:rsid w:val="00670D82"/>
    <w:rsid w:val="00670F91"/>
    <w:rsid w:val="00671DEA"/>
    <w:rsid w:val="006722D6"/>
    <w:rsid w:val="00686C83"/>
    <w:rsid w:val="00692FED"/>
    <w:rsid w:val="006A1A26"/>
    <w:rsid w:val="006A7F49"/>
    <w:rsid w:val="006B35F8"/>
    <w:rsid w:val="006B4B4D"/>
    <w:rsid w:val="006C4579"/>
    <w:rsid w:val="006C70A3"/>
    <w:rsid w:val="006E10B4"/>
    <w:rsid w:val="006E257C"/>
    <w:rsid w:val="00706093"/>
    <w:rsid w:val="00707463"/>
    <w:rsid w:val="00713F76"/>
    <w:rsid w:val="00721DE7"/>
    <w:rsid w:val="00725893"/>
    <w:rsid w:val="0072669D"/>
    <w:rsid w:val="00732591"/>
    <w:rsid w:val="0073268C"/>
    <w:rsid w:val="007378AB"/>
    <w:rsid w:val="007400C1"/>
    <w:rsid w:val="00740F67"/>
    <w:rsid w:val="00742296"/>
    <w:rsid w:val="0074700D"/>
    <w:rsid w:val="007674B9"/>
    <w:rsid w:val="00771762"/>
    <w:rsid w:val="007948AA"/>
    <w:rsid w:val="007A352A"/>
    <w:rsid w:val="007B3055"/>
    <w:rsid w:val="007B33C5"/>
    <w:rsid w:val="007B7EA6"/>
    <w:rsid w:val="007D500F"/>
    <w:rsid w:val="007E48CC"/>
    <w:rsid w:val="007F0BD3"/>
    <w:rsid w:val="0084531A"/>
    <w:rsid w:val="00872D6C"/>
    <w:rsid w:val="00876D26"/>
    <w:rsid w:val="008B14AF"/>
    <w:rsid w:val="008B7485"/>
    <w:rsid w:val="008D1596"/>
    <w:rsid w:val="0090011C"/>
    <w:rsid w:val="009059C7"/>
    <w:rsid w:val="00907748"/>
    <w:rsid w:val="00922EA6"/>
    <w:rsid w:val="00922F13"/>
    <w:rsid w:val="009239AA"/>
    <w:rsid w:val="00933F7B"/>
    <w:rsid w:val="009349DD"/>
    <w:rsid w:val="00934CE0"/>
    <w:rsid w:val="00936448"/>
    <w:rsid w:val="00936B55"/>
    <w:rsid w:val="0094600E"/>
    <w:rsid w:val="0096514E"/>
    <w:rsid w:val="00972900"/>
    <w:rsid w:val="00984038"/>
    <w:rsid w:val="0098411C"/>
    <w:rsid w:val="009A244C"/>
    <w:rsid w:val="009D313A"/>
    <w:rsid w:val="009D413F"/>
    <w:rsid w:val="009E40B6"/>
    <w:rsid w:val="009E6A5A"/>
    <w:rsid w:val="009F5111"/>
    <w:rsid w:val="00A048E2"/>
    <w:rsid w:val="00A2154F"/>
    <w:rsid w:val="00A6254A"/>
    <w:rsid w:val="00A63709"/>
    <w:rsid w:val="00A804AC"/>
    <w:rsid w:val="00A91C62"/>
    <w:rsid w:val="00AA4897"/>
    <w:rsid w:val="00AB69FF"/>
    <w:rsid w:val="00AB7947"/>
    <w:rsid w:val="00AD2666"/>
    <w:rsid w:val="00AD4EA4"/>
    <w:rsid w:val="00AF6505"/>
    <w:rsid w:val="00B1390A"/>
    <w:rsid w:val="00B268B7"/>
    <w:rsid w:val="00B34162"/>
    <w:rsid w:val="00B37BCE"/>
    <w:rsid w:val="00B51861"/>
    <w:rsid w:val="00B5494C"/>
    <w:rsid w:val="00B55D1E"/>
    <w:rsid w:val="00B948A6"/>
    <w:rsid w:val="00BB6DA1"/>
    <w:rsid w:val="00BC79CD"/>
    <w:rsid w:val="00BF3D6E"/>
    <w:rsid w:val="00C04622"/>
    <w:rsid w:val="00C06818"/>
    <w:rsid w:val="00C07B92"/>
    <w:rsid w:val="00C1446A"/>
    <w:rsid w:val="00C206DA"/>
    <w:rsid w:val="00C314EE"/>
    <w:rsid w:val="00C4685B"/>
    <w:rsid w:val="00C63EF9"/>
    <w:rsid w:val="00C67F4A"/>
    <w:rsid w:val="00C77479"/>
    <w:rsid w:val="00C86E50"/>
    <w:rsid w:val="00C9266E"/>
    <w:rsid w:val="00C945F5"/>
    <w:rsid w:val="00C96532"/>
    <w:rsid w:val="00C975AD"/>
    <w:rsid w:val="00CA5879"/>
    <w:rsid w:val="00CA6B55"/>
    <w:rsid w:val="00CB00C1"/>
    <w:rsid w:val="00CB1EC6"/>
    <w:rsid w:val="00CC0F19"/>
    <w:rsid w:val="00CD13AB"/>
    <w:rsid w:val="00CD66DE"/>
    <w:rsid w:val="00D20D89"/>
    <w:rsid w:val="00D2210A"/>
    <w:rsid w:val="00D250AA"/>
    <w:rsid w:val="00D31C88"/>
    <w:rsid w:val="00D35B7A"/>
    <w:rsid w:val="00D57E30"/>
    <w:rsid w:val="00D62982"/>
    <w:rsid w:val="00D65EDA"/>
    <w:rsid w:val="00D703E0"/>
    <w:rsid w:val="00D92C44"/>
    <w:rsid w:val="00DA40DA"/>
    <w:rsid w:val="00DB0282"/>
    <w:rsid w:val="00DB7C87"/>
    <w:rsid w:val="00DC0A9E"/>
    <w:rsid w:val="00DC5FE6"/>
    <w:rsid w:val="00DC7462"/>
    <w:rsid w:val="00DD721B"/>
    <w:rsid w:val="00DE51CC"/>
    <w:rsid w:val="00DF0668"/>
    <w:rsid w:val="00E118C5"/>
    <w:rsid w:val="00E129B7"/>
    <w:rsid w:val="00E43EC5"/>
    <w:rsid w:val="00E4583A"/>
    <w:rsid w:val="00E47900"/>
    <w:rsid w:val="00E65CEF"/>
    <w:rsid w:val="00E66BA3"/>
    <w:rsid w:val="00E8158F"/>
    <w:rsid w:val="00E8231D"/>
    <w:rsid w:val="00E82CE1"/>
    <w:rsid w:val="00E83CC9"/>
    <w:rsid w:val="00E91EE5"/>
    <w:rsid w:val="00EA1E1E"/>
    <w:rsid w:val="00EC0578"/>
    <w:rsid w:val="00EC487D"/>
    <w:rsid w:val="00EE3194"/>
    <w:rsid w:val="00EF1096"/>
    <w:rsid w:val="00F0006E"/>
    <w:rsid w:val="00F04DDC"/>
    <w:rsid w:val="00F0503C"/>
    <w:rsid w:val="00F14194"/>
    <w:rsid w:val="00F16428"/>
    <w:rsid w:val="00F5092A"/>
    <w:rsid w:val="00F647E5"/>
    <w:rsid w:val="00F67880"/>
    <w:rsid w:val="00F7492A"/>
    <w:rsid w:val="00F773D1"/>
    <w:rsid w:val="00F8412C"/>
    <w:rsid w:val="00F9198C"/>
    <w:rsid w:val="00FA7764"/>
    <w:rsid w:val="00FB203D"/>
    <w:rsid w:val="00FC0B50"/>
    <w:rsid w:val="00FC1DE2"/>
    <w:rsid w:val="00FC600B"/>
    <w:rsid w:val="00FD58F6"/>
    <w:rsid w:val="00FD6F6F"/>
    <w:rsid w:val="00FE3245"/>
    <w:rsid w:val="00FE4A75"/>
    <w:rsid w:val="00FF5BBE"/>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4C6ADF"/>
  </w:style>
  <w:style w:type="character" w:customStyle="1" w:styleId="mi">
    <w:name w:val="mi"/>
    <w:basedOn w:val="Absatz-Standardschriftart"/>
    <w:rsid w:val="004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2.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5.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4385</Words>
  <Characters>27631</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120</cp:revision>
  <dcterms:created xsi:type="dcterms:W3CDTF">2023-06-14T15:04:00Z</dcterms:created>
  <dcterms:modified xsi:type="dcterms:W3CDTF">2023-06-19T10:31:00Z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