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png" ContentType="image/pn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8 Modeling Relational Database and ARCs (pts.3)</w:t>
      </w:r>
    </w:p>
    <w:p>
      <w:pPr>
        <w:pStyle w:val="Normal"/>
        <w:rPr>
          <w:sz w:val="24"/>
          <w:szCs w:val="24"/>
        </w:rPr>
      </w:pPr>
      <w:bookmarkStart w:id="0" w:name="_Hlk95470316"/>
      <w:bookmarkEnd w:id="0"/>
      <w:r>
        <w:rPr>
          <w:b/>
          <w:bCs/>
          <w:sz w:val="24"/>
          <w:szCs w:val="24"/>
        </w:rPr>
        <w:t>Submission requirements:</w:t>
      </w:r>
      <w:r>
        <w:rPr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contextualSpacing/>
        <w:rPr/>
      </w:pPr>
      <w:r>
        <w:rPr/>
        <w:t>Use any software to draw ERD if there is any.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contextualSpacing/>
        <w:rPr/>
      </w:pPr>
      <w:r>
        <w:rPr/>
        <w:t xml:space="preserve">Take </w:t>
      </w:r>
      <w:r>
        <w:rPr>
          <w:color w:val="FF0000"/>
        </w:rPr>
        <w:t xml:space="preserve">screen capture or capture of hardcopy </w:t>
      </w:r>
      <w:r>
        <w:rPr/>
        <w:t>of the data model and embed it in the document.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Resave</w:t>
      </w:r>
      <w:r>
        <w:rPr>
          <w:sz w:val="24"/>
          <w:szCs w:val="24"/>
        </w:rPr>
        <w:t xml:space="preserve"> the document with </w:t>
      </w:r>
      <w:r>
        <w:rPr>
          <w:color w:val="FF0000"/>
          <w:sz w:val="24"/>
          <w:szCs w:val="24"/>
        </w:rPr>
        <w:t>your name_lab#_db. (E.g yourname_lab2_db)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SUBMIT ONLY WORD DOCUMENT OR PDF.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Submit it in the link provided in assignment section.</w:t>
      </w:r>
    </w:p>
    <w:p>
      <w:pPr>
        <w:pStyle w:val="ListParagraph"/>
        <w:ind w:left="360" w:hanging="0"/>
        <w:rPr>
          <w:sz w:val="24"/>
          <w:szCs w:val="24"/>
        </w:rPr>
      </w:pPr>
      <w:r>
        <w:rPr>
          <w:sz w:val="24"/>
          <w:szCs w:val="24"/>
        </w:rPr>
      </w:r>
      <w:bookmarkStart w:id="1" w:name="_Hlk95470316"/>
      <w:bookmarkStart w:id="2" w:name="_Hlk95470316"/>
      <w:bookmarkEnd w:id="2"/>
    </w:p>
    <w:p>
      <w:pPr>
        <w:pStyle w:val="ListParagraph"/>
        <w:numPr>
          <w:ilvl w:val="0"/>
          <w:numId w:val="3"/>
        </w:numPr>
        <w:rPr/>
      </w:pPr>
      <w:r>
        <w:rPr/>
        <w:t>Examine the sample data in the following tables. Check for entity, referential, and column integrity. Identify any data-integrity violations. Assume that all date columns should have a date format and all amount columns should have a number format.</w:t>
      </w:r>
      <w:r>
        <w:rPr>
          <w:lang w:eastAsia="en-CA"/>
        </w:rPr>
        <w:t xml:space="preserve"> (pts 1.5)</w:t>
      </w:r>
    </w:p>
    <w:p>
      <w:pPr>
        <w:pStyle w:val="ListParagraph"/>
        <w:rPr/>
      </w:pPr>
      <w:r>
        <w:rPr/>
        <w:t xml:space="preserve">                                 </w:t>
      </w:r>
    </w:p>
    <w:p>
      <w:pPr>
        <w:pStyle w:val="ListParagraph"/>
        <w:rPr/>
      </w:pPr>
      <w:r>
        <w:rPr/>
        <w:t xml:space="preserve">                        </w:t>
      </w:r>
      <w:r>
        <w:rPr/>
        <w:drawing>
          <wp:inline distT="0" distB="0" distL="0" distR="0">
            <wp:extent cx="5943600" cy="92964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>
          <w:lang w:eastAsia="en-CA"/>
        </w:rPr>
      </w:pPr>
      <w:r>
        <w:rPr>
          <w:lang w:eastAsia="en-CA"/>
        </w:rPr>
        <w:t xml:space="preserve">For each table in the database, identify the primary key and the forein key(s). If a table does not have a foreign key, wrIte None in the assigned space.  </w:t>
      </w:r>
    </w:p>
    <w:tbl>
      <w:tblPr>
        <w:tblStyle w:val="TableGrid"/>
        <w:tblW w:w="9012" w:type="dxa"/>
        <w:jc w:val="left"/>
        <w:tblInd w:w="139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51"/>
        <w:gridCol w:w="1485"/>
        <w:gridCol w:w="5176"/>
      </w:tblGrid>
      <w:tr>
        <w:trPr/>
        <w:tc>
          <w:tcPr>
            <w:tcW w:w="23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Table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Primary Key</w:t>
            </w:r>
          </w:p>
        </w:tc>
        <w:tc>
          <w:tcPr>
            <w:tcW w:w="51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Foreign Key</w:t>
            </w:r>
          </w:p>
        </w:tc>
      </w:tr>
      <w:tr>
        <w:trPr/>
        <w:tc>
          <w:tcPr>
            <w:tcW w:w="23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INVOICE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INV_NUM</w:t>
            </w:r>
          </w:p>
        </w:tc>
        <w:tc>
          <w:tcPr>
            <w:tcW w:w="51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</w:r>
          </w:p>
        </w:tc>
      </w:tr>
      <w:tr>
        <w:trPr/>
        <w:tc>
          <w:tcPr>
            <w:tcW w:w="23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PRODUCT_INVOICED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PROD_NUM, INV_NUM</w:t>
            </w:r>
          </w:p>
        </w:tc>
        <w:tc>
          <w:tcPr>
            <w:tcW w:w="51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PROD_NUM, INV_NUM</w:t>
            </w:r>
          </w:p>
        </w:tc>
      </w:tr>
      <w:tr>
        <w:trPr/>
        <w:tc>
          <w:tcPr>
            <w:tcW w:w="23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PROD_NUM</w:t>
            </w:r>
          </w:p>
        </w:tc>
        <w:tc>
          <w:tcPr>
            <w:tcW w:w="517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</w:r>
          </w:p>
        </w:tc>
      </w:tr>
    </w:tbl>
    <w:p>
      <w:pPr>
        <w:pStyle w:val="ListParagraph"/>
        <w:ind w:left="1800" w:hanging="0"/>
        <w:rPr>
          <w:lang w:eastAsia="en-CA"/>
        </w:rPr>
      </w:pPr>
      <w:r>
        <w:rPr>
          <w:lang w:eastAsia="en-CA"/>
        </w:rPr>
      </w:r>
    </w:p>
    <w:p>
      <w:pPr>
        <w:pStyle w:val="ListParagraph"/>
        <w:ind w:left="1800" w:hanging="0"/>
        <w:rPr>
          <w:lang w:eastAsia="en-CA"/>
        </w:rPr>
      </w:pPr>
      <w:r>
        <w:rPr>
          <w:lang w:eastAsia="en-CA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>
          <w:lang w:eastAsia="en-CA"/>
        </w:rPr>
      </w:pPr>
      <w:r>
        <w:rPr>
          <w:lang w:eastAsia="en-CA"/>
        </w:rPr>
        <w:t xml:space="preserve">Do the table exhibit entity integrity , column integrity and referential integrity? Answer Yes or No, then explain your answer with examples. </w:t>
      </w:r>
    </w:p>
    <w:tbl>
      <w:tblPr>
        <w:tblStyle w:val="TableGrid"/>
        <w:tblW w:w="9177" w:type="dxa"/>
        <w:jc w:val="left"/>
        <w:tblInd w:w="15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16"/>
        <w:gridCol w:w="2093"/>
        <w:gridCol w:w="4868"/>
      </w:tblGrid>
      <w:tr>
        <w:trPr/>
        <w:tc>
          <w:tcPr>
            <w:tcW w:w="22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Table</w:t>
            </w:r>
          </w:p>
        </w:tc>
        <w:tc>
          <w:tcPr>
            <w:tcW w:w="20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Entity Integrity Key</w:t>
            </w:r>
          </w:p>
        </w:tc>
        <w:tc>
          <w:tcPr>
            <w:tcW w:w="4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Justify your answer</w:t>
            </w:r>
          </w:p>
        </w:tc>
      </w:tr>
      <w:tr>
        <w:trPr/>
        <w:tc>
          <w:tcPr>
            <w:tcW w:w="22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INVOICE</w:t>
            </w:r>
          </w:p>
        </w:tc>
        <w:tc>
          <w:tcPr>
            <w:tcW w:w="20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YES</w:t>
            </w:r>
          </w:p>
        </w:tc>
        <w:tc>
          <w:tcPr>
            <w:tcW w:w="4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Column exhibits integrity because there are no null fields and all the keys are unique.</w:t>
            </w:r>
          </w:p>
        </w:tc>
      </w:tr>
      <w:tr>
        <w:trPr/>
        <w:tc>
          <w:tcPr>
            <w:tcW w:w="22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PRODUCT_INVOICED</w:t>
            </w:r>
          </w:p>
        </w:tc>
        <w:tc>
          <w:tcPr>
            <w:tcW w:w="20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YES</w:t>
            </w:r>
          </w:p>
        </w:tc>
        <w:tc>
          <w:tcPr>
            <w:tcW w:w="4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Table exhibits integrity because there are no null fields and all the compound keys are unique.</w:t>
            </w:r>
          </w:p>
        </w:tc>
      </w:tr>
      <w:tr>
        <w:trPr/>
        <w:tc>
          <w:tcPr>
            <w:tcW w:w="22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</w:t>
            </w:r>
          </w:p>
        </w:tc>
        <w:tc>
          <w:tcPr>
            <w:tcW w:w="20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NO</w:t>
            </w:r>
          </w:p>
        </w:tc>
        <w:tc>
          <w:tcPr>
            <w:tcW w:w="4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There are duplicate primary keys (GH-U34JR4).</w:t>
            </w:r>
          </w:p>
        </w:tc>
      </w:tr>
    </w:tbl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tbl>
      <w:tblPr>
        <w:tblStyle w:val="TableGrid"/>
        <w:tblW w:w="9088" w:type="dxa"/>
        <w:jc w:val="left"/>
        <w:tblInd w:w="161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6"/>
        <w:gridCol w:w="1949"/>
        <w:gridCol w:w="5013"/>
      </w:tblGrid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Table</w:t>
            </w:r>
          </w:p>
        </w:tc>
        <w:tc>
          <w:tcPr>
            <w:tcW w:w="19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Column Integrity</w:t>
            </w:r>
          </w:p>
        </w:tc>
        <w:tc>
          <w:tcPr>
            <w:tcW w:w="50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Justify your answer</w:t>
            </w:r>
          </w:p>
        </w:tc>
      </w:tr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INVOICE</w:t>
            </w:r>
          </w:p>
        </w:tc>
        <w:tc>
          <w:tcPr>
            <w:tcW w:w="19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YES</w:t>
            </w:r>
          </w:p>
        </w:tc>
        <w:tc>
          <w:tcPr>
            <w:tcW w:w="50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All columns contain values consistent with a definied data type.</w:t>
            </w:r>
          </w:p>
        </w:tc>
      </w:tr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PRODUCT_INVOICED</w:t>
            </w:r>
          </w:p>
        </w:tc>
        <w:tc>
          <w:tcPr>
            <w:tcW w:w="19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YES</w:t>
            </w:r>
          </w:p>
        </w:tc>
        <w:tc>
          <w:tcPr>
            <w:tcW w:w="50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All columns contain values consistent with a defined data type.</w:t>
            </w:r>
          </w:p>
        </w:tc>
      </w:tr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</w:t>
            </w:r>
          </w:p>
        </w:tc>
        <w:tc>
          <w:tcPr>
            <w:tcW w:w="19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NO</w:t>
            </w:r>
          </w:p>
        </w:tc>
        <w:tc>
          <w:tcPr>
            <w:tcW w:w="50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One column contains values inconsistent with a definied data type (PROD_LABEL).</w:t>
            </w:r>
          </w:p>
        </w:tc>
      </w:tr>
    </w:tbl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>
          <w:lang w:eastAsia="en-CA"/>
        </w:rPr>
      </w:pPr>
      <w:r>
        <w:rPr>
          <w:lang w:eastAsia="en-CA"/>
        </w:rPr>
        <w:t>Do the tables exhibit referential integrity? Answer Yes or No, then explain your answer with examples. Write NA(Not Applicable) if the table does not have a foreign key.</w:t>
      </w:r>
    </w:p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tbl>
      <w:tblPr>
        <w:tblStyle w:val="TableGrid"/>
        <w:tblW w:w="8190" w:type="dxa"/>
        <w:jc w:val="left"/>
        <w:tblInd w:w="161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6"/>
        <w:gridCol w:w="2349"/>
        <w:gridCol w:w="3715"/>
      </w:tblGrid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Table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Referential Integrity</w:t>
            </w:r>
          </w:p>
        </w:tc>
        <w:tc>
          <w:tcPr>
            <w:tcW w:w="371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Justify your answer</w:t>
            </w:r>
          </w:p>
        </w:tc>
      </w:tr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INVOICE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Null</w:t>
            </w:r>
          </w:p>
        </w:tc>
        <w:tc>
          <w:tcPr>
            <w:tcW w:w="371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Contains no foreign keys.</w:t>
            </w:r>
          </w:p>
        </w:tc>
      </w:tr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PRODUCT_INVOICED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NO</w:t>
            </w:r>
          </w:p>
        </w:tc>
        <w:tc>
          <w:tcPr>
            <w:tcW w:w="371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One foreign key does not match with an existing primary key value (BG-4564B5.</w:t>
            </w:r>
          </w:p>
        </w:tc>
      </w:tr>
      <w:tr>
        <w:trPr/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lang w:eastAsia="en-C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n-CA" w:eastAsia="en-CA" w:bidi="ar-SA"/>
              </w:rPr>
              <w:t>PRODUCT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Null</w:t>
            </w:r>
          </w:p>
        </w:tc>
        <w:tc>
          <w:tcPr>
            <w:tcW w:w="371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en-C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CA" w:eastAsia="en-CA" w:bidi="ar-SA"/>
              </w:rPr>
              <w:t>Contains no foreign keys.</w:t>
            </w:r>
          </w:p>
        </w:tc>
      </w:tr>
    </w:tbl>
    <w:p>
      <w:pPr>
        <w:pStyle w:val="ListParagraph"/>
        <w:spacing w:lineRule="auto" w:line="276" w:before="0" w:after="200"/>
        <w:ind w:left="2160" w:hanging="0"/>
        <w:contextualSpacing/>
        <w:rPr>
          <w:lang w:eastAsia="en-CA"/>
        </w:rPr>
      </w:pPr>
      <w:r>
        <w:rPr>
          <w:lang w:eastAsia="en-CA"/>
        </w:rPr>
      </w:r>
    </w:p>
    <w:p>
      <w:pPr>
        <w:pStyle w:val="ListParagraph"/>
        <w:numPr>
          <w:ilvl w:val="0"/>
          <w:numId w:val="3"/>
        </w:numPr>
        <w:spacing w:lineRule="auto" w:line="276" w:before="0" w:after="200"/>
        <w:contextualSpacing/>
        <w:rPr>
          <w:lang w:eastAsia="en-CA"/>
        </w:rPr>
      </w:pPr>
      <w:r>
        <w:rPr>
          <w:lang w:eastAsia="en-CA"/>
        </w:rPr>
        <w:t>Draw the ERD with the entities given in Question 1.(.5)</w:t>
      </w:r>
    </w:p>
    <w:p>
      <w:pPr>
        <w:pStyle w:val="Normal"/>
        <w:ind w:left="1080" w:hanging="0"/>
        <w:rPr>
          <w:lang w:eastAsia="en-CA"/>
        </w:rPr>
      </w:pPr>
      <w:r>
        <w:rPr>
          <w:lang w:eastAsia="en-C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6982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lineRule="auto" w:line="276" w:before="0" w:after="200"/>
        <w:contextualSpacing/>
        <w:rPr>
          <w:lang w:eastAsia="en-CA"/>
        </w:rPr>
      </w:pPr>
      <w:r>
        <w:rPr/>
        <w:t>A Test is scheduled in the Testing Centre or in the Class room.  A Test has a number, date and weight. The Testing Centre is known by Centre_Id, opening_time, closing_time, name and a phone number and contact_person. The Classroom is known by room#, floor#, capacity. Draw the entities and represent the exclusive OR relationship (ARC). (pts  1)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1306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864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21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ee40a5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e413c"/>
    <w:pPr>
      <w:spacing w:after="0" w:line="240" w:lineRule="auto"/>
    </w:pPr>
    <w:rPr>
      <w:lang w:val="en-C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D237C-A193-4492-AE75-0C17707B4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Application>LibreOffice/7.5.1.2$MacOSX_X86_64 LibreOffice_project/fcbaee479e84c6cd81291587d2ee68cba099e129</Application>
  <AppVersion>15.0000</AppVersion>
  <Pages>4</Pages>
  <Words>397</Words>
  <Characters>2087</Characters>
  <CharactersWithSpaces>2477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2023-03-21T01:53:00Z</dcterms:created>
  <dc:creator>Amritpreet Kaur</dc:creator>
  <dc:description/>
  <dc:language>en-CA</dc:language>
  <cp:lastModifiedBy/>
  <dcterms:modified xsi:type="dcterms:W3CDTF">2023-03-21T12:24:31Z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