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564101" w14:textId="7961AF5F" w:rsidR="002E280F" w:rsidRPr="000823AC" w:rsidRDefault="002E280F" w:rsidP="0055651F">
      <w:pPr>
        <w:rPr>
          <w:rFonts w:ascii="Times New Roman" w:hAnsi="Times New Roman" w:cs="Times New Roman"/>
          <w:sz w:val="32"/>
          <w:szCs w:val="32"/>
          <w:u w:val="single"/>
        </w:rPr>
      </w:pPr>
      <w:r w:rsidRPr="000823AC">
        <w:rPr>
          <w:rFonts w:ascii="Times New Roman" w:hAnsi="Times New Roman" w:cs="Times New Roman"/>
          <w:noProof/>
          <w:sz w:val="32"/>
          <w:szCs w:val="32"/>
        </w:rPr>
        <w:drawing>
          <wp:anchor distT="0" distB="0" distL="114300" distR="114300" simplePos="0" relativeHeight="251658240" behindDoc="0" locked="0" layoutInCell="1" allowOverlap="1" wp14:anchorId="5D91897E" wp14:editId="049B0517">
            <wp:simplePos x="0" y="0"/>
            <wp:positionH relativeFrom="column">
              <wp:posOffset>-297180</wp:posOffset>
            </wp:positionH>
            <wp:positionV relativeFrom="paragraph">
              <wp:posOffset>-228600</wp:posOffset>
            </wp:positionV>
            <wp:extent cx="6309360" cy="1196340"/>
            <wp:effectExtent l="0" t="0" r="0" b="3810"/>
            <wp:wrapNone/>
            <wp:docPr id="2006256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09360" cy="1196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FEBD8C" w14:textId="72481F8E" w:rsidR="002E280F" w:rsidRPr="000823AC" w:rsidRDefault="002E280F" w:rsidP="0055651F">
      <w:pPr>
        <w:rPr>
          <w:rFonts w:ascii="Times New Roman" w:hAnsi="Times New Roman" w:cs="Times New Roman"/>
          <w:sz w:val="32"/>
          <w:szCs w:val="32"/>
          <w:u w:val="single"/>
        </w:rPr>
      </w:pPr>
    </w:p>
    <w:p w14:paraId="2CB4765E" w14:textId="136D0436" w:rsidR="002E280F" w:rsidRPr="000823AC" w:rsidRDefault="002E280F" w:rsidP="0055651F">
      <w:pPr>
        <w:rPr>
          <w:rFonts w:ascii="Times New Roman" w:hAnsi="Times New Roman" w:cs="Times New Roman"/>
          <w:sz w:val="32"/>
          <w:szCs w:val="32"/>
          <w:u w:val="single"/>
        </w:rPr>
      </w:pPr>
    </w:p>
    <w:p w14:paraId="45285259" w14:textId="77777777" w:rsidR="000D3B33" w:rsidRPr="000823AC" w:rsidRDefault="000D3B33" w:rsidP="0055651F">
      <w:pPr>
        <w:rPr>
          <w:rFonts w:ascii="Times New Roman" w:hAnsi="Times New Roman" w:cs="Times New Roman"/>
          <w:sz w:val="32"/>
          <w:szCs w:val="32"/>
          <w:u w:val="single"/>
        </w:rPr>
      </w:pPr>
    </w:p>
    <w:p w14:paraId="1060AFE1" w14:textId="0424DC00" w:rsidR="002E280F" w:rsidRPr="000823AC" w:rsidRDefault="002E280F" w:rsidP="002E280F">
      <w:pPr>
        <w:ind w:right="-188"/>
        <w:jc w:val="center"/>
        <w:rPr>
          <w:rFonts w:ascii="Times New Roman" w:hAnsi="Times New Roman" w:cs="Times New Roman"/>
          <w:b/>
          <w:bCs/>
          <w:sz w:val="40"/>
          <w:szCs w:val="40"/>
        </w:rPr>
      </w:pPr>
      <w:r w:rsidRPr="000823AC">
        <w:rPr>
          <w:rFonts w:ascii="Times New Roman" w:hAnsi="Times New Roman" w:cs="Times New Roman"/>
          <w:b/>
          <w:bCs/>
          <w:sz w:val="40"/>
          <w:szCs w:val="40"/>
        </w:rPr>
        <w:t>Department of Information Science &amp; Engineering</w:t>
      </w:r>
    </w:p>
    <w:p w14:paraId="3A6CF569" w14:textId="362ABF37" w:rsidR="002E280F" w:rsidRPr="000823AC" w:rsidRDefault="002E280F" w:rsidP="002E280F">
      <w:pPr>
        <w:ind w:right="-188"/>
        <w:jc w:val="center"/>
        <w:rPr>
          <w:rFonts w:ascii="Times New Roman" w:hAnsi="Times New Roman" w:cs="Times New Roman"/>
          <w:b/>
          <w:bCs/>
          <w:sz w:val="36"/>
          <w:szCs w:val="36"/>
        </w:rPr>
      </w:pPr>
      <w:r w:rsidRPr="000823AC">
        <w:rPr>
          <w:rFonts w:ascii="Times New Roman" w:hAnsi="Times New Roman" w:cs="Times New Roman"/>
          <w:b/>
          <w:bCs/>
          <w:sz w:val="36"/>
          <w:szCs w:val="36"/>
        </w:rPr>
        <w:t>Mini Project Synopsis</w:t>
      </w:r>
    </w:p>
    <w:p w14:paraId="2BB8919E" w14:textId="77777777" w:rsidR="002E280F" w:rsidRPr="000823AC" w:rsidRDefault="002E280F" w:rsidP="002E280F">
      <w:pPr>
        <w:ind w:right="-188"/>
        <w:jc w:val="center"/>
        <w:rPr>
          <w:rFonts w:ascii="Times New Roman" w:hAnsi="Times New Roman" w:cs="Times New Roman"/>
          <w:b/>
          <w:bCs/>
          <w:sz w:val="32"/>
          <w:szCs w:val="32"/>
        </w:rPr>
      </w:pPr>
    </w:p>
    <w:p w14:paraId="3CE11D69" w14:textId="28A6876E" w:rsidR="0055651F" w:rsidRPr="000823AC" w:rsidRDefault="0055651F" w:rsidP="008F5B1F">
      <w:pPr>
        <w:ind w:left="-426"/>
        <w:rPr>
          <w:rFonts w:ascii="Times New Roman" w:hAnsi="Times New Roman" w:cs="Times New Roman"/>
          <w:b/>
          <w:bCs/>
          <w:sz w:val="32"/>
          <w:szCs w:val="32"/>
        </w:rPr>
      </w:pPr>
      <w:r w:rsidRPr="000823AC">
        <w:rPr>
          <w:rFonts w:ascii="Times New Roman" w:hAnsi="Times New Roman" w:cs="Times New Roman"/>
          <w:b/>
          <w:bCs/>
          <w:sz w:val="32"/>
          <w:szCs w:val="32"/>
        </w:rPr>
        <w:t>Title</w:t>
      </w:r>
      <w:r w:rsidR="002E280F" w:rsidRPr="000823AC">
        <w:rPr>
          <w:rFonts w:ascii="Times New Roman" w:hAnsi="Times New Roman" w:cs="Times New Roman"/>
          <w:b/>
          <w:bCs/>
          <w:sz w:val="32"/>
          <w:szCs w:val="32"/>
        </w:rPr>
        <w:t xml:space="preserve">: </w:t>
      </w:r>
      <w:r w:rsidR="000823AC" w:rsidRPr="000823AC">
        <w:rPr>
          <w:rFonts w:ascii="Times New Roman" w:hAnsi="Times New Roman" w:cs="Times New Roman"/>
          <w:b/>
          <w:bCs/>
          <w:sz w:val="32"/>
          <w:szCs w:val="32"/>
        </w:rPr>
        <w:t>Two Wheels, Many Voices: Sentiment and Feature Analysis of Bike Reviews</w:t>
      </w:r>
    </w:p>
    <w:p w14:paraId="2EBCDFB4" w14:textId="241DA634" w:rsidR="0069538F" w:rsidRPr="000823AC" w:rsidRDefault="0055651F" w:rsidP="002E280F">
      <w:pPr>
        <w:ind w:left="-426"/>
        <w:rPr>
          <w:rFonts w:ascii="Times New Roman" w:hAnsi="Times New Roman" w:cs="Times New Roman"/>
          <w:b/>
          <w:bCs/>
          <w:sz w:val="32"/>
          <w:szCs w:val="32"/>
        </w:rPr>
      </w:pPr>
      <w:r w:rsidRPr="000823AC">
        <w:rPr>
          <w:rFonts w:ascii="Times New Roman" w:hAnsi="Times New Roman" w:cs="Times New Roman"/>
          <w:b/>
          <w:bCs/>
          <w:sz w:val="32"/>
          <w:szCs w:val="32"/>
        </w:rPr>
        <w:t>Name</w:t>
      </w:r>
      <w:r w:rsidR="0069538F" w:rsidRPr="000823AC">
        <w:rPr>
          <w:rFonts w:ascii="Times New Roman" w:hAnsi="Times New Roman" w:cs="Times New Roman"/>
          <w:b/>
          <w:bCs/>
          <w:sz w:val="32"/>
          <w:szCs w:val="32"/>
        </w:rPr>
        <w:t>:</w:t>
      </w:r>
      <w:r w:rsidR="0069538F" w:rsidRPr="000823AC">
        <w:rPr>
          <w:rFonts w:ascii="Times New Roman" w:hAnsi="Times New Roman" w:cs="Times New Roman"/>
          <w:sz w:val="32"/>
          <w:szCs w:val="32"/>
        </w:rPr>
        <w:t xml:space="preserve"> </w:t>
      </w:r>
      <w:r w:rsidR="000823AC" w:rsidRPr="000823AC">
        <w:rPr>
          <w:rFonts w:ascii="Times New Roman" w:hAnsi="Times New Roman" w:cs="Times New Roman"/>
          <w:b/>
          <w:bCs/>
          <w:sz w:val="32"/>
          <w:szCs w:val="32"/>
        </w:rPr>
        <w:t>Simon Leo Alexander</w:t>
      </w:r>
    </w:p>
    <w:p w14:paraId="335AFE86" w14:textId="6F039AB6" w:rsidR="007613AD" w:rsidRPr="000823AC" w:rsidRDefault="007613AD" w:rsidP="002E280F">
      <w:pPr>
        <w:ind w:left="-426"/>
        <w:rPr>
          <w:rFonts w:ascii="Times New Roman" w:hAnsi="Times New Roman" w:cs="Times New Roman"/>
          <w:b/>
          <w:bCs/>
          <w:sz w:val="32"/>
          <w:szCs w:val="32"/>
        </w:rPr>
      </w:pPr>
      <w:proofErr w:type="gramStart"/>
      <w:r w:rsidRPr="000823AC">
        <w:rPr>
          <w:rFonts w:ascii="Times New Roman" w:hAnsi="Times New Roman" w:cs="Times New Roman"/>
          <w:b/>
          <w:bCs/>
          <w:sz w:val="32"/>
          <w:szCs w:val="32"/>
        </w:rPr>
        <w:t>USN :</w:t>
      </w:r>
      <w:proofErr w:type="gramEnd"/>
      <w:r w:rsidRPr="000823AC">
        <w:rPr>
          <w:rFonts w:ascii="Times New Roman" w:hAnsi="Times New Roman" w:cs="Times New Roman"/>
          <w:b/>
          <w:bCs/>
          <w:sz w:val="32"/>
          <w:szCs w:val="32"/>
        </w:rPr>
        <w:t xml:space="preserve"> 1AR23IS0</w:t>
      </w:r>
      <w:r w:rsidR="000823AC" w:rsidRPr="000823AC">
        <w:rPr>
          <w:rFonts w:ascii="Times New Roman" w:hAnsi="Times New Roman" w:cs="Times New Roman"/>
          <w:b/>
          <w:bCs/>
          <w:sz w:val="32"/>
          <w:szCs w:val="32"/>
        </w:rPr>
        <w:t>42</w:t>
      </w:r>
    </w:p>
    <w:p w14:paraId="17480A0D" w14:textId="64C8C5E1" w:rsidR="0069538F" w:rsidRPr="000823AC" w:rsidRDefault="0069538F" w:rsidP="0029417D">
      <w:pPr>
        <w:ind w:left="-426"/>
        <w:rPr>
          <w:rFonts w:ascii="Times New Roman" w:hAnsi="Times New Roman" w:cs="Times New Roman"/>
          <w:sz w:val="32"/>
          <w:szCs w:val="32"/>
        </w:rPr>
      </w:pPr>
    </w:p>
    <w:p w14:paraId="65882671" w14:textId="068F2226" w:rsidR="0029417D" w:rsidRPr="000823AC" w:rsidRDefault="0029417D" w:rsidP="0029417D">
      <w:pPr>
        <w:ind w:left="-426"/>
        <w:rPr>
          <w:rFonts w:ascii="Times New Roman" w:hAnsi="Times New Roman" w:cs="Times New Roman"/>
          <w:b/>
          <w:bCs/>
          <w:sz w:val="28"/>
          <w:szCs w:val="28"/>
        </w:rPr>
      </w:pPr>
      <w:r w:rsidRPr="000823AC">
        <w:rPr>
          <w:rFonts w:ascii="Times New Roman" w:hAnsi="Times New Roman" w:cs="Times New Roman"/>
          <w:b/>
          <w:bCs/>
          <w:sz w:val="28"/>
          <w:szCs w:val="28"/>
        </w:rPr>
        <w:t>Introduction:</w:t>
      </w:r>
    </w:p>
    <w:p w14:paraId="1A2C31BB" w14:textId="32BAD231" w:rsidR="00CC0E6B" w:rsidRPr="000823AC" w:rsidRDefault="00CC0E6B" w:rsidP="000823AC">
      <w:pPr>
        <w:ind w:left="-426" w:right="-472"/>
        <w:jc w:val="both"/>
        <w:rPr>
          <w:rFonts w:ascii="Times New Roman" w:hAnsi="Times New Roman" w:cs="Times New Roman"/>
          <w:sz w:val="24"/>
          <w:szCs w:val="24"/>
        </w:rPr>
      </w:pPr>
      <w:r w:rsidRPr="000823AC">
        <w:rPr>
          <w:rFonts w:ascii="Times New Roman" w:hAnsi="Times New Roman" w:cs="Times New Roman"/>
          <w:b/>
          <w:bCs/>
          <w:sz w:val="32"/>
          <w:szCs w:val="32"/>
        </w:rPr>
        <w:tab/>
      </w:r>
      <w:r w:rsidR="00D679D6" w:rsidRPr="000823AC">
        <w:rPr>
          <w:rFonts w:ascii="Times New Roman" w:hAnsi="Times New Roman" w:cs="Times New Roman"/>
          <w:b/>
          <w:bCs/>
          <w:sz w:val="32"/>
          <w:szCs w:val="32"/>
        </w:rPr>
        <w:tab/>
      </w:r>
      <w:r w:rsidR="000823AC" w:rsidRPr="000823AC">
        <w:rPr>
          <w:rFonts w:ascii="Times New Roman" w:hAnsi="Times New Roman" w:cs="Times New Roman"/>
          <w:b/>
          <w:bCs/>
          <w:sz w:val="24"/>
          <w:szCs w:val="24"/>
        </w:rPr>
        <w:t>The Bike Reviews and Customer Satisfaction Analysis</w:t>
      </w:r>
      <w:r w:rsidR="000823AC" w:rsidRPr="000823AC">
        <w:rPr>
          <w:rFonts w:ascii="Times New Roman" w:hAnsi="Times New Roman" w:cs="Times New Roman"/>
          <w:sz w:val="24"/>
          <w:szCs w:val="24"/>
        </w:rPr>
        <w:t xml:space="preserve"> is designed to explore individuals’ experiences, preferences, and opinions regarding different bike models. This study examines overall ratings, sentiments expressed in reviews, and the key features that influence customer satisfaction, such as mileage, comfort, performance, design, and service experience. It also investigates reasons behind negative feedback, providing a comprehensive understanding of customer concerns and expectations. Additionally, it evaluates how satisfaction varies across brands and models, highlighting strengths and weaknesses from the user’s perspective. By </w:t>
      </w:r>
      <w:proofErr w:type="spellStart"/>
      <w:r w:rsidR="000823AC" w:rsidRPr="000823AC">
        <w:rPr>
          <w:rFonts w:ascii="Times New Roman" w:hAnsi="Times New Roman" w:cs="Times New Roman"/>
          <w:sz w:val="24"/>
          <w:szCs w:val="24"/>
        </w:rPr>
        <w:t>analyzing</w:t>
      </w:r>
      <w:proofErr w:type="spellEnd"/>
      <w:r w:rsidR="000823AC" w:rsidRPr="000823AC">
        <w:rPr>
          <w:rFonts w:ascii="Times New Roman" w:hAnsi="Times New Roman" w:cs="Times New Roman"/>
          <w:sz w:val="24"/>
          <w:szCs w:val="24"/>
        </w:rPr>
        <w:t xml:space="preserve"> both quantitative ratings and qualitative feedback, this project aims to provide valuable insights into consumer priorities and market trends. The findings will help customers make informed purchase decisions and support manufacturers in enhancing product quality and service delivery.</w:t>
      </w:r>
    </w:p>
    <w:p w14:paraId="15AE2EF2" w14:textId="77777777" w:rsidR="000823AC" w:rsidRPr="000823AC" w:rsidRDefault="000823AC" w:rsidP="000823AC">
      <w:pPr>
        <w:ind w:left="-426" w:right="-472"/>
        <w:jc w:val="both"/>
        <w:rPr>
          <w:rFonts w:ascii="Times New Roman" w:hAnsi="Times New Roman" w:cs="Times New Roman"/>
          <w:sz w:val="32"/>
          <w:szCs w:val="32"/>
        </w:rPr>
      </w:pPr>
    </w:p>
    <w:p w14:paraId="78EDC203" w14:textId="1D127BD4" w:rsidR="00D679D6" w:rsidRPr="000823AC" w:rsidRDefault="00D679D6" w:rsidP="0029417D">
      <w:pPr>
        <w:ind w:left="-426"/>
        <w:rPr>
          <w:rFonts w:ascii="Times New Roman" w:hAnsi="Times New Roman" w:cs="Times New Roman"/>
          <w:b/>
          <w:bCs/>
          <w:sz w:val="28"/>
          <w:szCs w:val="28"/>
        </w:rPr>
      </w:pPr>
      <w:r w:rsidRPr="000823AC">
        <w:rPr>
          <w:rFonts w:ascii="Times New Roman" w:hAnsi="Times New Roman" w:cs="Times New Roman"/>
          <w:b/>
          <w:bCs/>
          <w:sz w:val="28"/>
          <w:szCs w:val="28"/>
        </w:rPr>
        <w:t>Statement of the problem:</w:t>
      </w:r>
    </w:p>
    <w:p w14:paraId="5265D310" w14:textId="24C83522" w:rsidR="00D679D6" w:rsidRPr="000823AC" w:rsidRDefault="00D679D6" w:rsidP="00B57792">
      <w:pPr>
        <w:ind w:left="-426" w:right="-472"/>
        <w:jc w:val="both"/>
        <w:rPr>
          <w:rFonts w:ascii="Times New Roman" w:hAnsi="Times New Roman" w:cs="Times New Roman"/>
          <w:sz w:val="24"/>
          <w:szCs w:val="24"/>
        </w:rPr>
      </w:pPr>
      <w:r w:rsidRPr="000823AC">
        <w:rPr>
          <w:rFonts w:ascii="Times New Roman" w:hAnsi="Times New Roman" w:cs="Times New Roman"/>
          <w:sz w:val="24"/>
          <w:szCs w:val="24"/>
        </w:rPr>
        <w:tab/>
      </w:r>
      <w:r w:rsidRPr="000823AC">
        <w:rPr>
          <w:rFonts w:ascii="Times New Roman" w:hAnsi="Times New Roman" w:cs="Times New Roman"/>
          <w:sz w:val="24"/>
          <w:szCs w:val="24"/>
        </w:rPr>
        <w:tab/>
      </w:r>
      <w:r w:rsidR="000823AC" w:rsidRPr="000823AC">
        <w:rPr>
          <w:rFonts w:ascii="Times New Roman" w:hAnsi="Times New Roman" w:cs="Times New Roman"/>
          <w:b/>
          <w:bCs/>
          <w:sz w:val="24"/>
          <w:szCs w:val="24"/>
        </w:rPr>
        <w:t>Access to the right bike is often hindered by barriers that affect purchase decisions, ownership satisfaction, and long-term usage across diverse customer groups.</w:t>
      </w:r>
      <w:r w:rsidR="000823AC" w:rsidRPr="000823AC">
        <w:rPr>
          <w:rFonts w:ascii="Times New Roman" w:hAnsi="Times New Roman" w:cs="Times New Roman"/>
          <w:sz w:val="24"/>
          <w:szCs w:val="24"/>
        </w:rPr>
        <w:t xml:space="preserve"> For individuals ranging from first-time buyers to experienced riders, financial constraints, maintenance costs, and personal or societal preferences contribute to dissatisfaction or model rejection. The type of bike—commuter, cruiser, sports, or electric—significantly impacts user experiences, yet their effectiveness in meeting customer needs remains underexplored. The overall cost of ownership, including fuel efficiency, service charges, and spare parts, is insufficiently documented, complicating efforts to assess affordability. Satisfaction with key features such as mileage, comfort, performance, design, and after-</w:t>
      </w:r>
      <w:r w:rsidR="000823AC" w:rsidRPr="000823AC">
        <w:rPr>
          <w:rFonts w:ascii="Times New Roman" w:hAnsi="Times New Roman" w:cs="Times New Roman"/>
          <w:sz w:val="24"/>
          <w:szCs w:val="24"/>
        </w:rPr>
        <w:lastRenderedPageBreak/>
        <w:t xml:space="preserve">sales service varies widely, directly influencing customer loyalty and brand perception. Support services, such as servicing networks and warranty claims, often fall short of meeting rider expectations. Additionally, data on preferences across segments like daily commuting, touring, and performance biking is limited, hindering targeted product improvements. This project aims to collect and </w:t>
      </w:r>
      <w:proofErr w:type="spellStart"/>
      <w:r w:rsidR="000823AC" w:rsidRPr="000823AC">
        <w:rPr>
          <w:rFonts w:ascii="Times New Roman" w:hAnsi="Times New Roman" w:cs="Times New Roman"/>
          <w:sz w:val="24"/>
          <w:szCs w:val="24"/>
        </w:rPr>
        <w:t>analyze</w:t>
      </w:r>
      <w:proofErr w:type="spellEnd"/>
      <w:r w:rsidR="000823AC" w:rsidRPr="000823AC">
        <w:rPr>
          <w:rFonts w:ascii="Times New Roman" w:hAnsi="Times New Roman" w:cs="Times New Roman"/>
          <w:sz w:val="24"/>
          <w:szCs w:val="24"/>
        </w:rPr>
        <w:t xml:space="preserve"> review data on these issues to inform strategies for enhancing customer satisfaction, guiding consumer choices, and supporting manufacturers in delivering better two-wheeler solutions.</w:t>
      </w:r>
    </w:p>
    <w:p w14:paraId="7AC84A83" w14:textId="77777777" w:rsidR="000823AC" w:rsidRPr="000823AC" w:rsidRDefault="000823AC" w:rsidP="00B57792">
      <w:pPr>
        <w:ind w:left="-426" w:right="-472"/>
        <w:jc w:val="both"/>
        <w:rPr>
          <w:rFonts w:ascii="Times New Roman" w:hAnsi="Times New Roman" w:cs="Times New Roman"/>
          <w:sz w:val="24"/>
          <w:szCs w:val="24"/>
        </w:rPr>
      </w:pPr>
    </w:p>
    <w:p w14:paraId="0C525A9F" w14:textId="6D81DFE8" w:rsidR="00B57792" w:rsidRPr="000823AC" w:rsidRDefault="000C1E8B" w:rsidP="00B57792">
      <w:pPr>
        <w:ind w:left="-426" w:right="-472"/>
        <w:jc w:val="both"/>
        <w:rPr>
          <w:rFonts w:ascii="Times New Roman" w:hAnsi="Times New Roman" w:cs="Times New Roman"/>
          <w:b/>
          <w:bCs/>
          <w:sz w:val="28"/>
          <w:szCs w:val="28"/>
        </w:rPr>
      </w:pPr>
      <w:r w:rsidRPr="000823AC">
        <w:rPr>
          <w:rFonts w:ascii="Times New Roman" w:hAnsi="Times New Roman" w:cs="Times New Roman"/>
          <w:b/>
          <w:bCs/>
          <w:sz w:val="28"/>
          <w:szCs w:val="28"/>
        </w:rPr>
        <w:t xml:space="preserve">Objectives of the </w:t>
      </w:r>
      <w:r w:rsidR="00B16DC2" w:rsidRPr="000823AC">
        <w:rPr>
          <w:rFonts w:ascii="Times New Roman" w:hAnsi="Times New Roman" w:cs="Times New Roman"/>
          <w:b/>
          <w:bCs/>
          <w:sz w:val="28"/>
          <w:szCs w:val="28"/>
        </w:rPr>
        <w:t>study</w:t>
      </w:r>
      <w:r w:rsidRPr="000823AC">
        <w:rPr>
          <w:rFonts w:ascii="Times New Roman" w:hAnsi="Times New Roman" w:cs="Times New Roman"/>
          <w:b/>
          <w:bCs/>
          <w:sz w:val="28"/>
          <w:szCs w:val="28"/>
        </w:rPr>
        <w:t>:</w:t>
      </w:r>
    </w:p>
    <w:p w14:paraId="49214AB0" w14:textId="77777777" w:rsidR="000823AC" w:rsidRPr="000823AC" w:rsidRDefault="000823AC" w:rsidP="000823AC">
      <w:pPr>
        <w:pStyle w:val="ListParagraph"/>
        <w:numPr>
          <w:ilvl w:val="0"/>
          <w:numId w:val="10"/>
        </w:numPr>
        <w:spacing w:before="100" w:beforeAutospacing="1" w:after="100" w:afterAutospacing="1" w:line="360" w:lineRule="auto"/>
        <w:rPr>
          <w:rFonts w:ascii="Times New Roman" w:hAnsi="Times New Roman" w:cs="Times New Roman"/>
          <w:sz w:val="24"/>
          <w:szCs w:val="24"/>
        </w:rPr>
      </w:pPr>
      <w:r w:rsidRPr="000823AC">
        <w:rPr>
          <w:rFonts w:ascii="Times New Roman" w:hAnsi="Times New Roman" w:cs="Times New Roman"/>
          <w:sz w:val="24"/>
          <w:szCs w:val="24"/>
        </w:rPr>
        <w:t>To examine customer preferences and usage patterns across different types of bikes (e.g., commuter, cruiser, sports, electric).</w:t>
      </w:r>
    </w:p>
    <w:p w14:paraId="3FA8A1E0" w14:textId="77777777" w:rsidR="000823AC" w:rsidRPr="000823AC" w:rsidRDefault="000823AC" w:rsidP="000823AC">
      <w:pPr>
        <w:pStyle w:val="ListParagraph"/>
        <w:numPr>
          <w:ilvl w:val="0"/>
          <w:numId w:val="10"/>
        </w:numPr>
        <w:spacing w:before="100" w:beforeAutospacing="1" w:after="100" w:afterAutospacing="1" w:line="360" w:lineRule="auto"/>
        <w:rPr>
          <w:rFonts w:ascii="Times New Roman" w:hAnsi="Times New Roman" w:cs="Times New Roman"/>
          <w:sz w:val="24"/>
          <w:szCs w:val="24"/>
        </w:rPr>
      </w:pPr>
      <w:r w:rsidRPr="000823AC">
        <w:rPr>
          <w:rFonts w:ascii="Times New Roman" w:hAnsi="Times New Roman" w:cs="Times New Roman"/>
          <w:sz w:val="24"/>
          <w:szCs w:val="24"/>
        </w:rPr>
        <w:t>To assess the financial burden of bike ownership, including purchase cost, mileage, maintenance, and service expenses, and evaluate affordability.</w:t>
      </w:r>
    </w:p>
    <w:p w14:paraId="2561072D" w14:textId="21D54720" w:rsidR="000823AC" w:rsidRPr="000823AC" w:rsidRDefault="000823AC" w:rsidP="000823AC">
      <w:pPr>
        <w:pStyle w:val="ListParagraph"/>
        <w:numPr>
          <w:ilvl w:val="0"/>
          <w:numId w:val="10"/>
        </w:numPr>
        <w:spacing w:before="100" w:beforeAutospacing="1" w:after="100" w:afterAutospacing="1" w:line="360" w:lineRule="auto"/>
        <w:rPr>
          <w:rFonts w:ascii="Times New Roman" w:hAnsi="Times New Roman" w:cs="Times New Roman"/>
          <w:sz w:val="24"/>
          <w:szCs w:val="24"/>
        </w:rPr>
      </w:pPr>
      <w:r w:rsidRPr="000823AC">
        <w:rPr>
          <w:rFonts w:ascii="Times New Roman" w:hAnsi="Times New Roman" w:cs="Times New Roman"/>
          <w:sz w:val="24"/>
          <w:szCs w:val="24"/>
        </w:rPr>
        <w:t>To evaluate customer satisfaction with key features such as performance, comfort, mileage, design, and suitability for intended use (e.g., daily commute, touring, racing).</w:t>
      </w:r>
    </w:p>
    <w:p w14:paraId="33D23202" w14:textId="77777777" w:rsidR="000823AC" w:rsidRPr="000823AC" w:rsidRDefault="000823AC" w:rsidP="000823AC">
      <w:pPr>
        <w:pStyle w:val="ListParagraph"/>
        <w:numPr>
          <w:ilvl w:val="0"/>
          <w:numId w:val="10"/>
        </w:numPr>
        <w:spacing w:before="100" w:beforeAutospacing="1" w:after="100" w:afterAutospacing="1" w:line="360" w:lineRule="auto"/>
        <w:rPr>
          <w:rFonts w:ascii="Times New Roman" w:hAnsi="Times New Roman" w:cs="Times New Roman"/>
          <w:sz w:val="24"/>
          <w:szCs w:val="24"/>
        </w:rPr>
      </w:pPr>
      <w:r w:rsidRPr="000823AC">
        <w:rPr>
          <w:rFonts w:ascii="Times New Roman" w:hAnsi="Times New Roman" w:cs="Times New Roman"/>
          <w:sz w:val="24"/>
          <w:szCs w:val="24"/>
        </w:rPr>
        <w:t>To investigate the adequacy of after-sales services, including servicing networks, warranty support, and availability of spare parts.</w:t>
      </w:r>
    </w:p>
    <w:p w14:paraId="1F719A02" w14:textId="2AFC8049" w:rsidR="00B16DC2" w:rsidRPr="000823AC" w:rsidRDefault="000823AC" w:rsidP="000823AC">
      <w:pPr>
        <w:pStyle w:val="ListParagraph"/>
        <w:numPr>
          <w:ilvl w:val="0"/>
          <w:numId w:val="10"/>
        </w:numPr>
        <w:spacing w:before="100" w:beforeAutospacing="1" w:after="100" w:afterAutospacing="1" w:line="360" w:lineRule="auto"/>
        <w:rPr>
          <w:rFonts w:ascii="Times New Roman" w:hAnsi="Times New Roman" w:cs="Times New Roman"/>
          <w:sz w:val="24"/>
          <w:szCs w:val="24"/>
        </w:rPr>
      </w:pPr>
      <w:r w:rsidRPr="000823AC">
        <w:rPr>
          <w:rFonts w:ascii="Times New Roman" w:hAnsi="Times New Roman" w:cs="Times New Roman"/>
          <w:sz w:val="24"/>
          <w:szCs w:val="24"/>
        </w:rPr>
        <w:t xml:space="preserve">To </w:t>
      </w:r>
      <w:proofErr w:type="spellStart"/>
      <w:r w:rsidRPr="000823AC">
        <w:rPr>
          <w:rFonts w:ascii="Times New Roman" w:hAnsi="Times New Roman" w:cs="Times New Roman"/>
          <w:sz w:val="24"/>
          <w:szCs w:val="24"/>
        </w:rPr>
        <w:t>analyze</w:t>
      </w:r>
      <w:proofErr w:type="spellEnd"/>
      <w:r w:rsidRPr="000823AC">
        <w:rPr>
          <w:rFonts w:ascii="Times New Roman" w:hAnsi="Times New Roman" w:cs="Times New Roman"/>
          <w:sz w:val="24"/>
          <w:szCs w:val="24"/>
        </w:rPr>
        <w:t xml:space="preserve"> customer feedback on overall satisfaction and propose recommendations for improving product quality, affordability, and service delivery.</w:t>
      </w:r>
    </w:p>
    <w:p w14:paraId="75E62A46" w14:textId="77777777" w:rsidR="000823AC" w:rsidRPr="000823AC" w:rsidRDefault="000823AC" w:rsidP="000823AC">
      <w:pPr>
        <w:pStyle w:val="ListParagraph"/>
        <w:spacing w:before="100" w:beforeAutospacing="1" w:after="100" w:afterAutospacing="1" w:line="360" w:lineRule="auto"/>
        <w:ind w:left="1440"/>
        <w:rPr>
          <w:rFonts w:ascii="Times New Roman" w:eastAsia="Times New Roman" w:hAnsi="Times New Roman" w:cs="Times New Roman"/>
          <w:kern w:val="0"/>
          <w:sz w:val="24"/>
          <w:szCs w:val="24"/>
          <w:lang w:eastAsia="en-IN"/>
          <w14:ligatures w14:val="none"/>
        </w:rPr>
      </w:pPr>
    </w:p>
    <w:p w14:paraId="2A116533" w14:textId="1B62BE45" w:rsidR="00B16DC2" w:rsidRPr="000823AC" w:rsidRDefault="00B16DC2" w:rsidP="00B16DC2">
      <w:pPr>
        <w:pStyle w:val="ListParagraph"/>
        <w:spacing w:before="100" w:beforeAutospacing="1" w:after="100" w:afterAutospacing="1" w:line="360" w:lineRule="auto"/>
        <w:ind w:left="-426"/>
        <w:rPr>
          <w:rFonts w:ascii="Times New Roman" w:eastAsia="Times New Roman" w:hAnsi="Times New Roman" w:cs="Times New Roman"/>
          <w:b/>
          <w:bCs/>
          <w:kern w:val="0"/>
          <w:sz w:val="28"/>
          <w:szCs w:val="28"/>
          <w:lang w:eastAsia="en-IN"/>
          <w14:ligatures w14:val="none"/>
        </w:rPr>
      </w:pPr>
      <w:r w:rsidRPr="000823AC">
        <w:rPr>
          <w:rFonts w:ascii="Times New Roman" w:eastAsia="Times New Roman" w:hAnsi="Times New Roman" w:cs="Times New Roman"/>
          <w:b/>
          <w:bCs/>
          <w:kern w:val="0"/>
          <w:sz w:val="28"/>
          <w:szCs w:val="28"/>
          <w:lang w:eastAsia="en-IN"/>
          <w14:ligatures w14:val="none"/>
        </w:rPr>
        <w:t>Statement of Hypothesis:</w:t>
      </w:r>
    </w:p>
    <w:p w14:paraId="5AE5C2AF" w14:textId="05C9D00A" w:rsidR="000823AC" w:rsidRPr="000823AC" w:rsidRDefault="000823AC" w:rsidP="000823AC">
      <w:pPr>
        <w:pStyle w:val="ListParagraph"/>
        <w:numPr>
          <w:ilvl w:val="0"/>
          <w:numId w:val="12"/>
        </w:numPr>
        <w:spacing w:line="360" w:lineRule="auto"/>
        <w:rPr>
          <w:rFonts w:ascii="Times New Roman" w:eastAsia="Times New Roman" w:hAnsi="Times New Roman" w:cs="Times New Roman"/>
          <w:kern w:val="0"/>
          <w:sz w:val="24"/>
          <w:szCs w:val="24"/>
          <w:lang w:eastAsia="en-IN"/>
          <w14:ligatures w14:val="none"/>
        </w:rPr>
      </w:pPr>
      <w:r w:rsidRPr="000823AC">
        <w:rPr>
          <w:rFonts w:ascii="Times New Roman" w:eastAsia="Times New Roman" w:hAnsi="Times New Roman" w:cs="Times New Roman"/>
          <w:b/>
          <w:bCs/>
          <w:kern w:val="0"/>
          <w:sz w:val="24"/>
          <w:szCs w:val="24"/>
          <w:lang w:eastAsia="en-IN"/>
          <w14:ligatures w14:val="none"/>
        </w:rPr>
        <w:t>H₀ (Null Hypothesis):</w:t>
      </w:r>
      <w:r w:rsidRPr="000823AC">
        <w:rPr>
          <w:rFonts w:ascii="Times New Roman" w:eastAsia="Times New Roman" w:hAnsi="Times New Roman" w:cs="Times New Roman"/>
          <w:kern w:val="0"/>
          <w:sz w:val="24"/>
          <w:szCs w:val="24"/>
          <w:lang w:eastAsia="en-IN"/>
          <w14:ligatures w14:val="none"/>
        </w:rPr>
        <w:t xml:space="preserve"> Customers are not satisfied with the quality, performance, and accessibility of bikes and related services provided by manufacturers.</w:t>
      </w:r>
    </w:p>
    <w:p w14:paraId="3B6A98A7" w14:textId="2A3ED505" w:rsidR="000823AC" w:rsidRPr="000823AC" w:rsidRDefault="000823AC" w:rsidP="000823AC">
      <w:pPr>
        <w:pStyle w:val="ListParagraph"/>
        <w:numPr>
          <w:ilvl w:val="0"/>
          <w:numId w:val="12"/>
        </w:numPr>
        <w:spacing w:line="360" w:lineRule="auto"/>
        <w:rPr>
          <w:rFonts w:ascii="Times New Roman" w:eastAsia="Times New Roman" w:hAnsi="Times New Roman" w:cs="Times New Roman"/>
          <w:kern w:val="0"/>
          <w:sz w:val="24"/>
          <w:szCs w:val="24"/>
          <w:lang w:eastAsia="en-IN"/>
          <w14:ligatures w14:val="none"/>
        </w:rPr>
      </w:pPr>
      <w:r w:rsidRPr="000823AC">
        <w:rPr>
          <w:rFonts w:ascii="Times New Roman" w:eastAsia="Times New Roman" w:hAnsi="Times New Roman" w:cs="Times New Roman"/>
          <w:b/>
          <w:bCs/>
          <w:kern w:val="0"/>
          <w:sz w:val="24"/>
          <w:szCs w:val="24"/>
          <w:lang w:eastAsia="en-IN"/>
          <w14:ligatures w14:val="none"/>
        </w:rPr>
        <w:t>H₁ (Alternative Hypothesis):</w:t>
      </w:r>
      <w:r w:rsidRPr="000823AC">
        <w:rPr>
          <w:rFonts w:ascii="Times New Roman" w:eastAsia="Times New Roman" w:hAnsi="Times New Roman" w:cs="Times New Roman"/>
          <w:kern w:val="0"/>
          <w:sz w:val="24"/>
          <w:szCs w:val="24"/>
          <w:lang w:eastAsia="en-IN"/>
          <w14:ligatures w14:val="none"/>
        </w:rPr>
        <w:t xml:space="preserve"> Customers are satisfied with the quality, performance, and accessibility of bikes and related services provided by manufacturers.</w:t>
      </w:r>
    </w:p>
    <w:p w14:paraId="33F94A48" w14:textId="77777777" w:rsidR="00813B99" w:rsidRPr="000823AC" w:rsidRDefault="00813B99" w:rsidP="00813B99">
      <w:pPr>
        <w:pStyle w:val="ListParagraph"/>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14:paraId="0438E63F" w14:textId="7091A04C" w:rsidR="00813B99" w:rsidRPr="000823AC" w:rsidRDefault="00813B99" w:rsidP="00813B99">
      <w:pPr>
        <w:pStyle w:val="ListParagraph"/>
        <w:spacing w:before="100" w:beforeAutospacing="1" w:after="100" w:afterAutospacing="1" w:line="360" w:lineRule="auto"/>
        <w:ind w:left="-426"/>
        <w:rPr>
          <w:rFonts w:ascii="Times New Roman" w:eastAsia="Times New Roman" w:hAnsi="Times New Roman" w:cs="Times New Roman"/>
          <w:b/>
          <w:bCs/>
          <w:kern w:val="0"/>
          <w:sz w:val="28"/>
          <w:szCs w:val="28"/>
          <w:lang w:eastAsia="en-IN"/>
          <w14:ligatures w14:val="none"/>
        </w:rPr>
      </w:pPr>
      <w:r w:rsidRPr="000823AC">
        <w:rPr>
          <w:rFonts w:ascii="Times New Roman" w:eastAsia="Times New Roman" w:hAnsi="Times New Roman" w:cs="Times New Roman"/>
          <w:b/>
          <w:bCs/>
          <w:kern w:val="0"/>
          <w:sz w:val="28"/>
          <w:szCs w:val="28"/>
          <w:lang w:eastAsia="en-IN"/>
          <w14:ligatures w14:val="none"/>
        </w:rPr>
        <w:t>Sources of Data Collection:</w:t>
      </w:r>
    </w:p>
    <w:p w14:paraId="3D60B1FD" w14:textId="77777777" w:rsidR="000823AC" w:rsidRPr="000823AC" w:rsidRDefault="00813B99" w:rsidP="000823AC">
      <w:pPr>
        <w:pStyle w:val="ListParagraph"/>
        <w:spacing w:before="100" w:beforeAutospacing="1" w:after="100" w:afterAutospacing="1" w:line="360" w:lineRule="auto"/>
        <w:ind w:left="-426"/>
        <w:jc w:val="both"/>
        <w:rPr>
          <w:rFonts w:ascii="Times New Roman" w:eastAsia="Times New Roman" w:hAnsi="Times New Roman" w:cs="Times New Roman"/>
          <w:kern w:val="0"/>
          <w:sz w:val="24"/>
          <w:szCs w:val="24"/>
          <w:lang w:eastAsia="en-IN"/>
          <w14:ligatures w14:val="none"/>
        </w:rPr>
      </w:pPr>
      <w:r w:rsidRPr="000823AC">
        <w:rPr>
          <w:rFonts w:ascii="Times New Roman" w:eastAsia="Times New Roman" w:hAnsi="Times New Roman" w:cs="Times New Roman"/>
          <w:kern w:val="0"/>
          <w:sz w:val="24"/>
          <w:szCs w:val="24"/>
          <w:lang w:eastAsia="en-IN"/>
          <w14:ligatures w14:val="none"/>
        </w:rPr>
        <w:tab/>
      </w:r>
      <w:r w:rsidRPr="000823AC">
        <w:rPr>
          <w:rFonts w:ascii="Times New Roman" w:eastAsia="Times New Roman" w:hAnsi="Times New Roman" w:cs="Times New Roman"/>
          <w:kern w:val="0"/>
          <w:sz w:val="24"/>
          <w:szCs w:val="24"/>
          <w:lang w:eastAsia="en-IN"/>
          <w14:ligatures w14:val="none"/>
        </w:rPr>
        <w:tab/>
      </w:r>
      <w:r w:rsidR="000823AC" w:rsidRPr="000823AC">
        <w:rPr>
          <w:rFonts w:ascii="Times New Roman" w:eastAsia="Times New Roman" w:hAnsi="Times New Roman" w:cs="Times New Roman"/>
          <w:kern w:val="0"/>
          <w:sz w:val="24"/>
          <w:szCs w:val="24"/>
          <w:lang w:eastAsia="en-IN"/>
          <w14:ligatures w14:val="none"/>
        </w:rPr>
        <w:t>The study will utilize two primary sources of data:</w:t>
      </w:r>
    </w:p>
    <w:p w14:paraId="4198FE8B" w14:textId="77777777" w:rsidR="000823AC" w:rsidRPr="000823AC" w:rsidRDefault="000823AC" w:rsidP="000823AC">
      <w:pPr>
        <w:pStyle w:val="ListParagraph"/>
        <w:numPr>
          <w:ilvl w:val="0"/>
          <w:numId w:val="13"/>
        </w:numPr>
        <w:spacing w:line="360" w:lineRule="auto"/>
        <w:jc w:val="both"/>
        <w:rPr>
          <w:rFonts w:ascii="Times New Roman" w:eastAsia="Times New Roman" w:hAnsi="Times New Roman" w:cs="Times New Roman"/>
          <w:kern w:val="0"/>
          <w:sz w:val="24"/>
          <w:szCs w:val="24"/>
          <w:lang w:eastAsia="en-IN"/>
          <w14:ligatures w14:val="none"/>
        </w:rPr>
      </w:pPr>
      <w:r w:rsidRPr="000823AC">
        <w:rPr>
          <w:rFonts w:ascii="Times New Roman" w:eastAsia="Times New Roman" w:hAnsi="Times New Roman" w:cs="Times New Roman"/>
          <w:b/>
          <w:bCs/>
          <w:kern w:val="0"/>
          <w:sz w:val="24"/>
          <w:szCs w:val="24"/>
          <w:lang w:eastAsia="en-IN"/>
          <w14:ligatures w14:val="none"/>
        </w:rPr>
        <w:t>Primary Data:</w:t>
      </w:r>
      <w:r w:rsidRPr="000823AC">
        <w:rPr>
          <w:rFonts w:ascii="Times New Roman" w:eastAsia="Times New Roman" w:hAnsi="Times New Roman" w:cs="Times New Roman"/>
          <w:kern w:val="0"/>
          <w:sz w:val="24"/>
          <w:szCs w:val="24"/>
          <w:lang w:eastAsia="en-IN"/>
          <w14:ligatures w14:val="none"/>
        </w:rPr>
        <w:t xml:space="preserve"> Collected via structured questionnaires or interviews from bike owners, potential buyers, and service users in [Specify City/Region]. Discussions with dealers, mechanics, and service </w:t>
      </w:r>
      <w:proofErr w:type="spellStart"/>
      <w:r w:rsidRPr="000823AC">
        <w:rPr>
          <w:rFonts w:ascii="Times New Roman" w:eastAsia="Times New Roman" w:hAnsi="Times New Roman" w:cs="Times New Roman"/>
          <w:kern w:val="0"/>
          <w:sz w:val="24"/>
          <w:szCs w:val="24"/>
          <w:lang w:eastAsia="en-IN"/>
          <w14:ligatures w14:val="none"/>
        </w:rPr>
        <w:t>center</w:t>
      </w:r>
      <w:proofErr w:type="spellEnd"/>
      <w:r w:rsidRPr="000823AC">
        <w:rPr>
          <w:rFonts w:ascii="Times New Roman" w:eastAsia="Times New Roman" w:hAnsi="Times New Roman" w:cs="Times New Roman"/>
          <w:kern w:val="0"/>
          <w:sz w:val="24"/>
          <w:szCs w:val="24"/>
          <w:lang w:eastAsia="en-IN"/>
          <w14:ligatures w14:val="none"/>
        </w:rPr>
        <w:t xml:space="preserve"> representatives will also provide additional insights.</w:t>
      </w:r>
    </w:p>
    <w:p w14:paraId="2569E6DA" w14:textId="77777777" w:rsidR="000823AC" w:rsidRPr="000823AC" w:rsidRDefault="000823AC" w:rsidP="000823AC">
      <w:pPr>
        <w:pStyle w:val="ListParagraph"/>
        <w:numPr>
          <w:ilvl w:val="0"/>
          <w:numId w:val="13"/>
        </w:numPr>
        <w:spacing w:line="360" w:lineRule="auto"/>
        <w:jc w:val="both"/>
        <w:rPr>
          <w:rFonts w:ascii="Times New Roman" w:eastAsia="Times New Roman" w:hAnsi="Times New Roman" w:cs="Times New Roman"/>
          <w:kern w:val="0"/>
          <w:sz w:val="24"/>
          <w:szCs w:val="24"/>
          <w:lang w:eastAsia="en-IN"/>
          <w14:ligatures w14:val="none"/>
        </w:rPr>
      </w:pPr>
      <w:r w:rsidRPr="000823AC">
        <w:rPr>
          <w:rFonts w:ascii="Times New Roman" w:eastAsia="Times New Roman" w:hAnsi="Times New Roman" w:cs="Times New Roman"/>
          <w:b/>
          <w:bCs/>
          <w:kern w:val="0"/>
          <w:sz w:val="24"/>
          <w:szCs w:val="24"/>
          <w:lang w:eastAsia="en-IN"/>
          <w14:ligatures w14:val="none"/>
        </w:rPr>
        <w:lastRenderedPageBreak/>
        <w:t>Secondary Data:</w:t>
      </w:r>
      <w:r w:rsidRPr="000823AC">
        <w:rPr>
          <w:rFonts w:ascii="Times New Roman" w:eastAsia="Times New Roman" w:hAnsi="Times New Roman" w:cs="Times New Roman"/>
          <w:kern w:val="0"/>
          <w:sz w:val="24"/>
          <w:szCs w:val="24"/>
          <w:lang w:eastAsia="en-IN"/>
          <w14:ligatures w14:val="none"/>
        </w:rPr>
        <w:t xml:space="preserve"> Gathered from online customer reviews (e.g., e-commerce sites, forums), industry reports, research journals, magazines, newspapers, and company websites.</w:t>
      </w:r>
    </w:p>
    <w:p w14:paraId="649C794D" w14:textId="6AC9F031" w:rsidR="00EB3C23" w:rsidRPr="000823AC" w:rsidRDefault="00EB3C23" w:rsidP="000823AC">
      <w:pPr>
        <w:pStyle w:val="ListParagraph"/>
        <w:spacing w:before="100" w:beforeAutospacing="1" w:after="100" w:afterAutospacing="1" w:line="360" w:lineRule="auto"/>
        <w:ind w:left="-426"/>
        <w:jc w:val="both"/>
        <w:rPr>
          <w:rFonts w:ascii="Times New Roman" w:eastAsia="Times New Roman" w:hAnsi="Times New Roman" w:cs="Times New Roman"/>
          <w:kern w:val="0"/>
          <w:sz w:val="24"/>
          <w:szCs w:val="24"/>
          <w:lang w:eastAsia="en-IN"/>
          <w14:ligatures w14:val="none"/>
        </w:rPr>
      </w:pPr>
    </w:p>
    <w:p w14:paraId="2E68EF4A" w14:textId="08157DFE" w:rsidR="00813B99" w:rsidRPr="000823AC" w:rsidRDefault="00813B99" w:rsidP="00813B99">
      <w:pPr>
        <w:pStyle w:val="ListParagraph"/>
        <w:spacing w:before="100" w:beforeAutospacing="1" w:after="100" w:afterAutospacing="1" w:line="360" w:lineRule="auto"/>
        <w:ind w:left="-426"/>
        <w:rPr>
          <w:rFonts w:ascii="Times New Roman" w:eastAsia="Times New Roman" w:hAnsi="Times New Roman" w:cs="Times New Roman"/>
          <w:b/>
          <w:bCs/>
          <w:kern w:val="0"/>
          <w:sz w:val="28"/>
          <w:szCs w:val="28"/>
          <w:lang w:eastAsia="en-IN"/>
          <w14:ligatures w14:val="none"/>
        </w:rPr>
      </w:pPr>
      <w:r w:rsidRPr="000823AC">
        <w:rPr>
          <w:rFonts w:ascii="Times New Roman" w:eastAsia="Times New Roman" w:hAnsi="Times New Roman" w:cs="Times New Roman"/>
          <w:b/>
          <w:bCs/>
          <w:kern w:val="0"/>
          <w:sz w:val="28"/>
          <w:szCs w:val="28"/>
          <w:lang w:eastAsia="en-IN"/>
          <w14:ligatures w14:val="none"/>
        </w:rPr>
        <w:t>Chapters Scheme:</w:t>
      </w:r>
    </w:p>
    <w:p w14:paraId="258F2942" w14:textId="17B602C6" w:rsidR="00EB3C23" w:rsidRPr="000823AC" w:rsidRDefault="00813B99" w:rsidP="00EB3C23">
      <w:pPr>
        <w:pStyle w:val="ListParagraph"/>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823AC">
        <w:rPr>
          <w:rFonts w:ascii="Times New Roman" w:eastAsia="Times New Roman" w:hAnsi="Times New Roman" w:cs="Times New Roman"/>
          <w:b/>
          <w:bCs/>
          <w:kern w:val="0"/>
          <w:sz w:val="24"/>
          <w:szCs w:val="24"/>
          <w:lang w:eastAsia="en-IN"/>
          <w14:ligatures w14:val="none"/>
        </w:rPr>
        <w:t>Chapter I</w:t>
      </w:r>
      <w:r w:rsidRPr="000823AC">
        <w:rPr>
          <w:rFonts w:ascii="Times New Roman" w:eastAsia="Times New Roman" w:hAnsi="Times New Roman" w:cs="Times New Roman"/>
          <w:kern w:val="0"/>
          <w:sz w:val="24"/>
          <w:szCs w:val="24"/>
          <w:lang w:eastAsia="en-IN"/>
          <w14:ligatures w14:val="none"/>
        </w:rPr>
        <w:t xml:space="preserve">: </w:t>
      </w:r>
      <w:r w:rsidR="00EB3C23" w:rsidRPr="000823AC">
        <w:rPr>
          <w:rFonts w:ascii="Times New Roman" w:eastAsia="Times New Roman" w:hAnsi="Times New Roman" w:cs="Times New Roman"/>
          <w:kern w:val="0"/>
          <w:sz w:val="24"/>
          <w:szCs w:val="24"/>
          <w:lang w:eastAsia="en-IN"/>
          <w14:ligatures w14:val="none"/>
        </w:rPr>
        <w:t>Study Introduction</w:t>
      </w:r>
    </w:p>
    <w:p w14:paraId="23042583" w14:textId="24A3CF25" w:rsidR="00813B99" w:rsidRPr="000823AC" w:rsidRDefault="00813B99" w:rsidP="00EB3C23">
      <w:pPr>
        <w:pStyle w:val="ListParagraph"/>
        <w:numPr>
          <w:ilvl w:val="0"/>
          <w:numId w:val="5"/>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0823AC">
        <w:rPr>
          <w:rFonts w:ascii="Times New Roman" w:eastAsia="Times New Roman" w:hAnsi="Times New Roman" w:cs="Times New Roman"/>
          <w:b/>
          <w:bCs/>
          <w:kern w:val="0"/>
          <w:sz w:val="24"/>
          <w:szCs w:val="24"/>
          <w:lang w:eastAsia="en-IN"/>
          <w14:ligatures w14:val="none"/>
        </w:rPr>
        <w:t>Chapter II</w:t>
      </w:r>
      <w:r w:rsidRPr="000823AC">
        <w:rPr>
          <w:rFonts w:ascii="Times New Roman" w:eastAsia="Times New Roman" w:hAnsi="Times New Roman" w:cs="Times New Roman"/>
          <w:kern w:val="0"/>
          <w:sz w:val="24"/>
          <w:szCs w:val="24"/>
          <w:lang w:eastAsia="en-IN"/>
          <w14:ligatures w14:val="none"/>
        </w:rPr>
        <w:t>: Educational Context</w:t>
      </w:r>
    </w:p>
    <w:p w14:paraId="4B03AC1E" w14:textId="6ECBED22" w:rsidR="00813B99" w:rsidRPr="000823AC" w:rsidRDefault="00813B99" w:rsidP="00813B99">
      <w:pPr>
        <w:pStyle w:val="ListParagraph"/>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823AC">
        <w:rPr>
          <w:rFonts w:ascii="Times New Roman" w:eastAsia="Times New Roman" w:hAnsi="Times New Roman" w:cs="Times New Roman"/>
          <w:b/>
          <w:bCs/>
          <w:kern w:val="0"/>
          <w:sz w:val="24"/>
          <w:szCs w:val="24"/>
          <w:lang w:eastAsia="en-IN"/>
          <w14:ligatures w14:val="none"/>
        </w:rPr>
        <w:t>Chapter III</w:t>
      </w:r>
      <w:r w:rsidRPr="000823AC">
        <w:rPr>
          <w:rFonts w:ascii="Times New Roman" w:eastAsia="Times New Roman" w:hAnsi="Times New Roman" w:cs="Times New Roman"/>
          <w:kern w:val="0"/>
          <w:sz w:val="24"/>
          <w:szCs w:val="24"/>
          <w:lang w:eastAsia="en-IN"/>
          <w14:ligatures w14:val="none"/>
        </w:rPr>
        <w:t xml:space="preserve">: Theoretical </w:t>
      </w:r>
      <w:r w:rsidR="00EB3C23" w:rsidRPr="000823AC">
        <w:rPr>
          <w:rFonts w:ascii="Times New Roman" w:eastAsia="Times New Roman" w:hAnsi="Times New Roman" w:cs="Times New Roman"/>
          <w:kern w:val="0"/>
          <w:sz w:val="24"/>
          <w:szCs w:val="24"/>
          <w:lang w:eastAsia="en-IN"/>
          <w14:ligatures w14:val="none"/>
        </w:rPr>
        <w:t>Framework</w:t>
      </w:r>
    </w:p>
    <w:p w14:paraId="7D1986F0" w14:textId="3B67ADA8" w:rsidR="00813B99" w:rsidRPr="000823AC" w:rsidRDefault="00813B99" w:rsidP="00813B99">
      <w:pPr>
        <w:pStyle w:val="ListParagraph"/>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823AC">
        <w:rPr>
          <w:rFonts w:ascii="Times New Roman" w:eastAsia="Times New Roman" w:hAnsi="Times New Roman" w:cs="Times New Roman"/>
          <w:b/>
          <w:bCs/>
          <w:kern w:val="0"/>
          <w:sz w:val="24"/>
          <w:szCs w:val="24"/>
          <w:lang w:eastAsia="en-IN"/>
          <w14:ligatures w14:val="none"/>
        </w:rPr>
        <w:t>Chapter IV</w:t>
      </w:r>
      <w:r w:rsidRPr="000823AC">
        <w:rPr>
          <w:rFonts w:ascii="Times New Roman" w:eastAsia="Times New Roman" w:hAnsi="Times New Roman" w:cs="Times New Roman"/>
          <w:kern w:val="0"/>
          <w:sz w:val="24"/>
          <w:szCs w:val="24"/>
          <w:lang w:eastAsia="en-IN"/>
          <w14:ligatures w14:val="none"/>
        </w:rPr>
        <w:t>: Data Analysis</w:t>
      </w:r>
    </w:p>
    <w:p w14:paraId="40E01184" w14:textId="5DF6145F" w:rsidR="00D76D0F" w:rsidRDefault="00813B99" w:rsidP="00D76D0F">
      <w:pPr>
        <w:pStyle w:val="ListParagraph"/>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823AC">
        <w:rPr>
          <w:rFonts w:ascii="Times New Roman" w:eastAsia="Times New Roman" w:hAnsi="Times New Roman" w:cs="Times New Roman"/>
          <w:b/>
          <w:bCs/>
          <w:kern w:val="0"/>
          <w:sz w:val="24"/>
          <w:szCs w:val="24"/>
          <w:lang w:eastAsia="en-IN"/>
          <w14:ligatures w14:val="none"/>
        </w:rPr>
        <w:t>Chapter V</w:t>
      </w:r>
      <w:r w:rsidRPr="000823AC">
        <w:rPr>
          <w:rFonts w:ascii="Times New Roman" w:eastAsia="Times New Roman" w:hAnsi="Times New Roman" w:cs="Times New Roman"/>
          <w:kern w:val="0"/>
          <w:sz w:val="24"/>
          <w:szCs w:val="24"/>
          <w:lang w:eastAsia="en-IN"/>
          <w14:ligatures w14:val="none"/>
        </w:rPr>
        <w:t xml:space="preserve">: </w:t>
      </w:r>
      <w:r w:rsidR="00415277" w:rsidRPr="000823AC">
        <w:rPr>
          <w:rFonts w:ascii="Times New Roman" w:eastAsia="Times New Roman" w:hAnsi="Times New Roman" w:cs="Times New Roman"/>
          <w:kern w:val="0"/>
          <w:sz w:val="24"/>
          <w:szCs w:val="24"/>
          <w:lang w:eastAsia="en-IN"/>
          <w14:ligatures w14:val="none"/>
        </w:rPr>
        <w:t xml:space="preserve">Results &amp; </w:t>
      </w:r>
      <w:r w:rsidRPr="000823AC">
        <w:rPr>
          <w:rFonts w:ascii="Times New Roman" w:eastAsia="Times New Roman" w:hAnsi="Times New Roman" w:cs="Times New Roman"/>
          <w:kern w:val="0"/>
          <w:sz w:val="24"/>
          <w:szCs w:val="24"/>
          <w:lang w:eastAsia="en-IN"/>
          <w14:ligatures w14:val="none"/>
        </w:rPr>
        <w:t>Recommendations</w:t>
      </w:r>
    </w:p>
    <w:p w14:paraId="01662A85" w14:textId="77777777" w:rsidR="00CA0F65" w:rsidRDefault="00CA0F65" w:rsidP="00CA0F65">
      <w:pPr>
        <w:spacing w:before="100" w:beforeAutospacing="1" w:after="100" w:afterAutospacing="1" w:line="360" w:lineRule="auto"/>
        <w:jc w:val="both"/>
        <w:rPr>
          <w:rFonts w:ascii="Times New Roman" w:eastAsia="Times New Roman" w:hAnsi="Times New Roman" w:cs="Times New Roman"/>
          <w:sz w:val="24"/>
          <w:szCs w:val="24"/>
          <w:lang w:eastAsia="en-IN"/>
        </w:rPr>
      </w:pPr>
    </w:p>
    <w:p w14:paraId="26BE037E" w14:textId="77777777" w:rsidR="00CA0F65" w:rsidRPr="000823AC" w:rsidRDefault="00CA0F65" w:rsidP="00CA0F65">
      <w:pPr>
        <w:ind w:left="-426"/>
        <w:rPr>
          <w:rFonts w:ascii="Times New Roman" w:hAnsi="Times New Roman" w:cs="Times New Roman"/>
          <w:b/>
          <w:bCs/>
          <w:sz w:val="32"/>
          <w:szCs w:val="32"/>
        </w:rPr>
      </w:pPr>
      <w:r w:rsidRPr="000823AC">
        <w:rPr>
          <w:rFonts w:ascii="Times New Roman" w:hAnsi="Times New Roman" w:cs="Times New Roman"/>
          <w:b/>
          <w:bCs/>
          <w:sz w:val="32"/>
          <w:szCs w:val="32"/>
        </w:rPr>
        <w:t>Name:</w:t>
      </w:r>
      <w:r w:rsidRPr="000823AC">
        <w:rPr>
          <w:rFonts w:ascii="Times New Roman" w:hAnsi="Times New Roman" w:cs="Times New Roman"/>
          <w:sz w:val="32"/>
          <w:szCs w:val="32"/>
        </w:rPr>
        <w:t xml:space="preserve"> </w:t>
      </w:r>
      <w:r w:rsidRPr="000823AC">
        <w:rPr>
          <w:rFonts w:ascii="Times New Roman" w:hAnsi="Times New Roman" w:cs="Times New Roman"/>
          <w:b/>
          <w:bCs/>
          <w:sz w:val="32"/>
          <w:szCs w:val="32"/>
        </w:rPr>
        <w:t>Simon Leo Alexander</w:t>
      </w:r>
    </w:p>
    <w:p w14:paraId="6298C93F" w14:textId="77777777" w:rsidR="00CA0F65" w:rsidRPr="000823AC" w:rsidRDefault="00CA0F65" w:rsidP="00CA0F65">
      <w:pPr>
        <w:ind w:left="-426"/>
        <w:rPr>
          <w:rFonts w:ascii="Times New Roman" w:hAnsi="Times New Roman" w:cs="Times New Roman"/>
          <w:b/>
          <w:bCs/>
          <w:sz w:val="32"/>
          <w:szCs w:val="32"/>
        </w:rPr>
      </w:pPr>
      <w:proofErr w:type="gramStart"/>
      <w:r w:rsidRPr="000823AC">
        <w:rPr>
          <w:rFonts w:ascii="Times New Roman" w:hAnsi="Times New Roman" w:cs="Times New Roman"/>
          <w:b/>
          <w:bCs/>
          <w:sz w:val="32"/>
          <w:szCs w:val="32"/>
        </w:rPr>
        <w:t>USN :</w:t>
      </w:r>
      <w:proofErr w:type="gramEnd"/>
      <w:r w:rsidRPr="000823AC">
        <w:rPr>
          <w:rFonts w:ascii="Times New Roman" w:hAnsi="Times New Roman" w:cs="Times New Roman"/>
          <w:b/>
          <w:bCs/>
          <w:sz w:val="32"/>
          <w:szCs w:val="32"/>
        </w:rPr>
        <w:t xml:space="preserve"> 1AR23IS042</w:t>
      </w:r>
    </w:p>
    <w:p w14:paraId="2FA9F8E4" w14:textId="77777777" w:rsidR="00CA0F65" w:rsidRPr="00CA0F65" w:rsidRDefault="00CA0F65" w:rsidP="00CA0F65">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sectPr w:rsidR="00CA0F65" w:rsidRPr="00CA0F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B3230"/>
    <w:multiLevelType w:val="hybridMultilevel"/>
    <w:tmpl w:val="0DCC97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AEB1228"/>
    <w:multiLevelType w:val="multilevel"/>
    <w:tmpl w:val="837E0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F26A2E"/>
    <w:multiLevelType w:val="hybridMultilevel"/>
    <w:tmpl w:val="508444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DD707B9"/>
    <w:multiLevelType w:val="hybridMultilevel"/>
    <w:tmpl w:val="FB8AA0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44232A1"/>
    <w:multiLevelType w:val="hybridMultilevel"/>
    <w:tmpl w:val="1082A7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9D2919"/>
    <w:multiLevelType w:val="hybridMultilevel"/>
    <w:tmpl w:val="D56629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3A438DE"/>
    <w:multiLevelType w:val="hybridMultilevel"/>
    <w:tmpl w:val="AAA07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4CF50B5"/>
    <w:multiLevelType w:val="hybridMultilevel"/>
    <w:tmpl w:val="BEEE22EC"/>
    <w:lvl w:ilvl="0" w:tplc="98C2F7E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6B3B0895"/>
    <w:multiLevelType w:val="hybridMultilevel"/>
    <w:tmpl w:val="F8A8C9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E73771F"/>
    <w:multiLevelType w:val="hybridMultilevel"/>
    <w:tmpl w:val="A60CA4B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F6E1B58"/>
    <w:multiLevelType w:val="multilevel"/>
    <w:tmpl w:val="82B84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7A67F2"/>
    <w:multiLevelType w:val="hybridMultilevel"/>
    <w:tmpl w:val="ECB2FE3A"/>
    <w:lvl w:ilvl="0" w:tplc="98C2F7EC">
      <w:start w:val="1"/>
      <w:numFmt w:val="lowerRoman"/>
      <w:lvlText w:val="%1."/>
      <w:lvlJc w:val="left"/>
      <w:pPr>
        <w:ind w:left="144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C290553"/>
    <w:multiLevelType w:val="hybridMultilevel"/>
    <w:tmpl w:val="FACE4E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44877213">
    <w:abstractNumId w:val="9"/>
  </w:num>
  <w:num w:numId="2" w16cid:durableId="481314242">
    <w:abstractNumId w:val="8"/>
  </w:num>
  <w:num w:numId="3" w16cid:durableId="421225013">
    <w:abstractNumId w:val="1"/>
  </w:num>
  <w:num w:numId="4" w16cid:durableId="1800802228">
    <w:abstractNumId w:val="3"/>
  </w:num>
  <w:num w:numId="5" w16cid:durableId="1496531261">
    <w:abstractNumId w:val="12"/>
  </w:num>
  <w:num w:numId="6" w16cid:durableId="1904439117">
    <w:abstractNumId w:val="5"/>
  </w:num>
  <w:num w:numId="7" w16cid:durableId="136651804">
    <w:abstractNumId w:val="0"/>
  </w:num>
  <w:num w:numId="8" w16cid:durableId="34426415">
    <w:abstractNumId w:val="4"/>
  </w:num>
  <w:num w:numId="9" w16cid:durableId="1581210298">
    <w:abstractNumId w:val="7"/>
  </w:num>
  <w:num w:numId="10" w16cid:durableId="1074934433">
    <w:abstractNumId w:val="11"/>
  </w:num>
  <w:num w:numId="11" w16cid:durableId="1430390364">
    <w:abstractNumId w:val="2"/>
  </w:num>
  <w:num w:numId="12" w16cid:durableId="1584299174">
    <w:abstractNumId w:val="6"/>
  </w:num>
  <w:num w:numId="13" w16cid:durableId="101792899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51F"/>
    <w:rsid w:val="000823AC"/>
    <w:rsid w:val="000C1E8B"/>
    <w:rsid w:val="000D3B33"/>
    <w:rsid w:val="000D52A7"/>
    <w:rsid w:val="00186BFC"/>
    <w:rsid w:val="00195120"/>
    <w:rsid w:val="0027674F"/>
    <w:rsid w:val="0029417D"/>
    <w:rsid w:val="002E280F"/>
    <w:rsid w:val="003060E3"/>
    <w:rsid w:val="00415277"/>
    <w:rsid w:val="004B6C07"/>
    <w:rsid w:val="0055651F"/>
    <w:rsid w:val="006674C7"/>
    <w:rsid w:val="0069538F"/>
    <w:rsid w:val="007004FD"/>
    <w:rsid w:val="00700E39"/>
    <w:rsid w:val="0072674D"/>
    <w:rsid w:val="007613AD"/>
    <w:rsid w:val="00813B99"/>
    <w:rsid w:val="00872648"/>
    <w:rsid w:val="008F5B1F"/>
    <w:rsid w:val="00963795"/>
    <w:rsid w:val="009F500E"/>
    <w:rsid w:val="00B16DC2"/>
    <w:rsid w:val="00B57792"/>
    <w:rsid w:val="00BF2603"/>
    <w:rsid w:val="00CA0F65"/>
    <w:rsid w:val="00CC0E6B"/>
    <w:rsid w:val="00D679D6"/>
    <w:rsid w:val="00D76D0F"/>
    <w:rsid w:val="00E80E06"/>
    <w:rsid w:val="00EB3C23"/>
    <w:rsid w:val="00F768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6D970"/>
  <w15:chartTrackingRefBased/>
  <w15:docId w15:val="{738F11A9-543C-40C0-8DAB-6233AE4AB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5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565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5651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651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651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65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65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65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65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51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565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5651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65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65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65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65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65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651F"/>
    <w:rPr>
      <w:rFonts w:eastAsiaTheme="majorEastAsia" w:cstheme="majorBidi"/>
      <w:color w:val="272727" w:themeColor="text1" w:themeTint="D8"/>
    </w:rPr>
  </w:style>
  <w:style w:type="paragraph" w:styleId="Title">
    <w:name w:val="Title"/>
    <w:basedOn w:val="Normal"/>
    <w:next w:val="Normal"/>
    <w:link w:val="TitleChar"/>
    <w:uiPriority w:val="10"/>
    <w:qFormat/>
    <w:rsid w:val="005565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5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65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65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651F"/>
    <w:pPr>
      <w:spacing w:before="160"/>
      <w:jc w:val="center"/>
    </w:pPr>
    <w:rPr>
      <w:i/>
      <w:iCs/>
      <w:color w:val="404040" w:themeColor="text1" w:themeTint="BF"/>
    </w:rPr>
  </w:style>
  <w:style w:type="character" w:customStyle="1" w:styleId="QuoteChar">
    <w:name w:val="Quote Char"/>
    <w:basedOn w:val="DefaultParagraphFont"/>
    <w:link w:val="Quote"/>
    <w:uiPriority w:val="29"/>
    <w:rsid w:val="0055651F"/>
    <w:rPr>
      <w:i/>
      <w:iCs/>
      <w:color w:val="404040" w:themeColor="text1" w:themeTint="BF"/>
    </w:rPr>
  </w:style>
  <w:style w:type="paragraph" w:styleId="ListParagraph">
    <w:name w:val="List Paragraph"/>
    <w:basedOn w:val="Normal"/>
    <w:uiPriority w:val="34"/>
    <w:qFormat/>
    <w:rsid w:val="0055651F"/>
    <w:pPr>
      <w:ind w:left="720"/>
      <w:contextualSpacing/>
    </w:pPr>
  </w:style>
  <w:style w:type="character" w:styleId="IntenseEmphasis">
    <w:name w:val="Intense Emphasis"/>
    <w:basedOn w:val="DefaultParagraphFont"/>
    <w:uiPriority w:val="21"/>
    <w:qFormat/>
    <w:rsid w:val="0055651F"/>
    <w:rPr>
      <w:i/>
      <w:iCs/>
      <w:color w:val="2F5496" w:themeColor="accent1" w:themeShade="BF"/>
    </w:rPr>
  </w:style>
  <w:style w:type="paragraph" w:styleId="IntenseQuote">
    <w:name w:val="Intense Quote"/>
    <w:basedOn w:val="Normal"/>
    <w:next w:val="Normal"/>
    <w:link w:val="IntenseQuoteChar"/>
    <w:uiPriority w:val="30"/>
    <w:qFormat/>
    <w:rsid w:val="005565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651F"/>
    <w:rPr>
      <w:i/>
      <w:iCs/>
      <w:color w:val="2F5496" w:themeColor="accent1" w:themeShade="BF"/>
    </w:rPr>
  </w:style>
  <w:style w:type="character" w:styleId="IntenseReference">
    <w:name w:val="Intense Reference"/>
    <w:basedOn w:val="DefaultParagraphFont"/>
    <w:uiPriority w:val="32"/>
    <w:qFormat/>
    <w:rsid w:val="0055651F"/>
    <w:rPr>
      <w:b/>
      <w:bCs/>
      <w:smallCaps/>
      <w:color w:val="2F5496" w:themeColor="accent1" w:themeShade="BF"/>
      <w:spacing w:val="5"/>
    </w:rPr>
  </w:style>
  <w:style w:type="paragraph" w:styleId="NormalWeb">
    <w:name w:val="Normal (Web)"/>
    <w:basedOn w:val="Normal"/>
    <w:uiPriority w:val="99"/>
    <w:semiHidden/>
    <w:unhideWhenUsed/>
    <w:rsid w:val="00CC0E6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654</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SHIVARAMA R</dc:creator>
  <cp:keywords/>
  <dc:description/>
  <cp:lastModifiedBy>Simon Leo</cp:lastModifiedBy>
  <cp:revision>3</cp:revision>
  <cp:lastPrinted>2025-08-22T04:31:00Z</cp:lastPrinted>
  <dcterms:created xsi:type="dcterms:W3CDTF">2025-08-22T04:31:00Z</dcterms:created>
  <dcterms:modified xsi:type="dcterms:W3CDTF">2025-08-29T08:38:00Z</dcterms:modified>
</cp:coreProperties>
</file>