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B8E9" w14:textId="77777777" w:rsidR="009819DF" w:rsidRDefault="00ED290E">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Kaggle Competition</w:t>
      </w:r>
    </w:p>
    <w:p w14:paraId="4291676F" w14:textId="1B9A9178" w:rsidR="009819DF" w:rsidRDefault="00122FA5">
      <w:pPr>
        <w:pBdr>
          <w:top w:val="nil"/>
          <w:left w:val="nil"/>
          <w:bottom w:val="nil"/>
          <w:right w:val="nil"/>
          <w:between w:val="nil"/>
        </w:pBdr>
        <w:spacing w:after="3600" w:line="240" w:lineRule="auto"/>
        <w:rPr>
          <w:rFonts w:hint="eastAsia"/>
          <w:sz w:val="72"/>
          <w:szCs w:val="72"/>
        </w:rPr>
      </w:pPr>
      <w:r w:rsidRPr="006378AB">
        <w:pict w14:anchorId="477D0820">
          <v:shape id="_x0000_i1040" type="#_x0000_t75" alt="short line" style="width:35.4pt;height:4.8pt;visibility:visible;mso-wrap-style:square">
            <v:imagedata r:id="rId7" o:title="short line"/>
          </v:shape>
        </w:pict>
      </w:r>
      <w:r w:rsidR="00CB3140" w:rsidRPr="00CB3140">
        <w:t xml:space="preserve"> </w:t>
      </w:r>
      <w:hyperlink r:id="rId8" w:history="1">
        <w:r w:rsidR="00CB3140">
          <w:rPr>
            <w:rStyle w:val="Hyperlink"/>
          </w:rPr>
          <w:t>SimonUTS24661225/ADV_MLA_AT1: This is assignment 1 in Advanced Machine Learning and Algorithm (github.com)</w:t>
        </w:r>
      </w:hyperlink>
    </w:p>
    <w:p w14:paraId="5F39EE48" w14:textId="546787A7" w:rsidR="009819DF" w:rsidRDefault="002E796B">
      <w:pPr>
        <w:pBdr>
          <w:top w:val="nil"/>
          <w:left w:val="nil"/>
          <w:bottom w:val="nil"/>
          <w:right w:val="nil"/>
          <w:between w:val="nil"/>
        </w:pBdr>
        <w:spacing w:before="0" w:line="240" w:lineRule="auto"/>
        <w:rPr>
          <w:sz w:val="36"/>
          <w:szCs w:val="36"/>
        </w:rPr>
      </w:pPr>
      <w:r>
        <w:rPr>
          <w:sz w:val="36"/>
          <w:szCs w:val="36"/>
        </w:rPr>
        <w:t>Simon Lim</w:t>
      </w:r>
    </w:p>
    <w:p w14:paraId="4C772A08" w14:textId="7129BE82" w:rsidR="009819DF" w:rsidRDefault="00ED290E">
      <w:pPr>
        <w:pBdr>
          <w:top w:val="nil"/>
          <w:left w:val="nil"/>
          <w:bottom w:val="nil"/>
          <w:right w:val="nil"/>
          <w:between w:val="nil"/>
        </w:pBdr>
        <w:spacing w:before="0"/>
        <w:rPr>
          <w:color w:val="666666"/>
          <w:sz w:val="32"/>
          <w:szCs w:val="32"/>
        </w:rPr>
      </w:pPr>
      <w:r>
        <w:rPr>
          <w:sz w:val="36"/>
          <w:szCs w:val="36"/>
        </w:rPr>
        <w:t>S</w:t>
      </w:r>
      <w:r>
        <w:rPr>
          <w:sz w:val="36"/>
          <w:szCs w:val="36"/>
        </w:rPr>
        <w:t>tudent</w:t>
      </w:r>
      <w:r>
        <w:rPr>
          <w:sz w:val="36"/>
          <w:szCs w:val="36"/>
        </w:rPr>
        <w:t>ID:</w:t>
      </w:r>
      <w:r w:rsidR="002E796B">
        <w:rPr>
          <w:sz w:val="36"/>
          <w:szCs w:val="36"/>
        </w:rPr>
        <w:t xml:space="preserve"> 24661225</w:t>
      </w:r>
      <w:r>
        <w:rPr>
          <w:sz w:val="36"/>
          <w:szCs w:val="36"/>
        </w:rPr>
        <w:t xml:space="preserve"> </w:t>
      </w:r>
      <w:r>
        <w:rPr>
          <w:sz w:val="32"/>
          <w:szCs w:val="32"/>
        </w:rPr>
        <w:br/>
      </w:r>
      <w:r>
        <w:rPr>
          <w:color w:val="666666"/>
          <w:sz w:val="32"/>
          <w:szCs w:val="32"/>
        </w:rPr>
        <w:t>&lt;</w:t>
      </w:r>
      <w:r w:rsidR="002E796B">
        <w:rPr>
          <w:color w:val="666666"/>
          <w:sz w:val="32"/>
          <w:szCs w:val="32"/>
        </w:rPr>
        <w:t>08/09/2023</w:t>
      </w:r>
      <w:r>
        <w:rPr>
          <w:color w:val="666666"/>
          <w:sz w:val="32"/>
          <w:szCs w:val="32"/>
        </w:rPr>
        <w:t>&gt;</w:t>
      </w:r>
    </w:p>
    <w:p w14:paraId="129441A3" w14:textId="77777777" w:rsidR="009819DF" w:rsidRDefault="009819DF">
      <w:pPr>
        <w:pBdr>
          <w:top w:val="nil"/>
          <w:left w:val="nil"/>
          <w:bottom w:val="nil"/>
          <w:right w:val="nil"/>
          <w:between w:val="nil"/>
        </w:pBdr>
        <w:spacing w:before="0" w:line="240" w:lineRule="auto"/>
        <w:rPr>
          <w:color w:val="999999"/>
          <w:sz w:val="36"/>
          <w:szCs w:val="36"/>
        </w:rPr>
      </w:pPr>
    </w:p>
    <w:p w14:paraId="5CA6BDB0" w14:textId="77777777" w:rsidR="009819DF" w:rsidRDefault="00ED290E">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03C800FA" w14:textId="77777777" w:rsidR="009819DF" w:rsidRDefault="00ED290E">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2ADA29D9" w14:textId="77777777" w:rsidR="009819DF" w:rsidRDefault="00ED290E">
      <w:pPr>
        <w:pBdr>
          <w:top w:val="nil"/>
          <w:left w:val="nil"/>
          <w:bottom w:val="nil"/>
          <w:right w:val="nil"/>
          <w:between w:val="nil"/>
        </w:pBdr>
        <w:spacing w:before="0" w:line="240" w:lineRule="auto"/>
        <w:jc w:val="right"/>
      </w:pPr>
      <w:r>
        <w:rPr>
          <w:color w:val="039BE5"/>
          <w:sz w:val="28"/>
          <w:szCs w:val="28"/>
        </w:rPr>
        <w:t>University of Technology of Sydney</w:t>
      </w:r>
    </w:p>
    <w:p w14:paraId="0E84380F" w14:textId="77777777" w:rsidR="009819DF" w:rsidRDefault="00ED290E">
      <w:pPr>
        <w:pBdr>
          <w:top w:val="nil"/>
          <w:left w:val="nil"/>
          <w:bottom w:val="nil"/>
          <w:right w:val="nil"/>
          <w:between w:val="nil"/>
        </w:pBdr>
      </w:pPr>
      <w:r>
        <w:br w:type="page"/>
      </w:r>
    </w:p>
    <w:p w14:paraId="01676335" w14:textId="77777777" w:rsidR="009819DF" w:rsidRDefault="00ED290E">
      <w:pPr>
        <w:pStyle w:val="Subtitle"/>
        <w:rPr>
          <w:color w:val="039BE5"/>
        </w:rPr>
      </w:pPr>
      <w:bookmarkStart w:id="1" w:name="_qtgq9std6oyh" w:colFirst="0" w:colLast="0"/>
      <w:bookmarkEnd w:id="1"/>
      <w:r>
        <w:rPr>
          <w:color w:val="039BE5"/>
        </w:rPr>
        <w:lastRenderedPageBreak/>
        <w:t>Table of Contents</w:t>
      </w:r>
    </w:p>
    <w:p w14:paraId="76558DDD" w14:textId="77777777" w:rsidR="009819DF" w:rsidRDefault="009819DF"/>
    <w:sdt>
      <w:sdtPr>
        <w:id w:val="-548307354"/>
        <w:docPartObj>
          <w:docPartGallery w:val="Table of Contents"/>
          <w:docPartUnique/>
        </w:docPartObj>
      </w:sdtPr>
      <w:sdtEndPr/>
      <w:sdtContent>
        <w:p w14:paraId="4B305E88" w14:textId="77777777" w:rsidR="009819DF" w:rsidRDefault="00ED290E">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rFonts w:eastAsia="Proxima Nova"/>
                <w:b/>
                <w:color w:val="000000"/>
              </w:rPr>
              <w:t>1. Executive Summary</w:t>
            </w:r>
            <w:r>
              <w:rPr>
                <w:rFonts w:eastAsia="Proxima Nova"/>
                <w:b/>
                <w:color w:val="000000"/>
              </w:rPr>
              <w:tab/>
              <w:t>2</w:t>
            </w:r>
          </w:hyperlink>
        </w:p>
        <w:p w14:paraId="19A7678B" w14:textId="77777777" w:rsidR="009819DF" w:rsidRDefault="00ED290E">
          <w:pPr>
            <w:widowControl w:val="0"/>
            <w:tabs>
              <w:tab w:val="right" w:pos="12000"/>
            </w:tabs>
            <w:spacing w:before="60" w:line="240" w:lineRule="auto"/>
            <w:jc w:val="left"/>
            <w:rPr>
              <w:b/>
              <w:color w:val="000000"/>
            </w:rPr>
          </w:pPr>
          <w:hyperlink w:anchor="_if9iwijz2pg3">
            <w:r>
              <w:rPr>
                <w:rFonts w:eastAsia="Proxima Nova"/>
                <w:b/>
                <w:color w:val="000000"/>
              </w:rPr>
              <w:t>2. Business Understanding</w:t>
            </w:r>
            <w:r>
              <w:rPr>
                <w:rFonts w:eastAsia="Proxima Nova"/>
                <w:b/>
                <w:color w:val="000000"/>
              </w:rPr>
              <w:tab/>
              <w:t>3</w:t>
            </w:r>
          </w:hyperlink>
        </w:p>
        <w:p w14:paraId="463BF4B2" w14:textId="77777777" w:rsidR="009819DF" w:rsidRDefault="00ED290E">
          <w:pPr>
            <w:widowControl w:val="0"/>
            <w:tabs>
              <w:tab w:val="right" w:pos="12000"/>
            </w:tabs>
            <w:spacing w:before="60" w:line="240" w:lineRule="auto"/>
            <w:ind w:left="360"/>
            <w:jc w:val="left"/>
            <w:rPr>
              <w:color w:val="000000"/>
            </w:rPr>
          </w:pPr>
          <w:hyperlink w:anchor="_bnjfuh5ewogw">
            <w:r>
              <w:rPr>
                <w:rFonts w:eastAsia="Proxima Nova"/>
                <w:color w:val="000000"/>
              </w:rPr>
              <w:t>a. Business Use Cases</w:t>
            </w:r>
            <w:r>
              <w:rPr>
                <w:rFonts w:eastAsia="Proxima Nova"/>
                <w:color w:val="000000"/>
              </w:rPr>
              <w:tab/>
              <w:t>3</w:t>
            </w:r>
          </w:hyperlink>
        </w:p>
        <w:p w14:paraId="05272929" w14:textId="77777777" w:rsidR="009819DF" w:rsidRDefault="00ED290E">
          <w:pPr>
            <w:widowControl w:val="0"/>
            <w:tabs>
              <w:tab w:val="right" w:pos="12000"/>
            </w:tabs>
            <w:spacing w:before="60" w:line="240" w:lineRule="auto"/>
            <w:jc w:val="left"/>
            <w:rPr>
              <w:b/>
              <w:color w:val="000000"/>
            </w:rPr>
          </w:pPr>
          <w:hyperlink w:anchor="_yg03y3w5hig9">
            <w:r>
              <w:rPr>
                <w:rFonts w:eastAsia="Proxima Nova"/>
                <w:b/>
                <w:color w:val="000000"/>
              </w:rPr>
              <w:t>3. Data Understanding</w:t>
            </w:r>
            <w:r>
              <w:rPr>
                <w:rFonts w:eastAsia="Proxima Nova"/>
                <w:b/>
                <w:color w:val="000000"/>
              </w:rPr>
              <w:tab/>
              <w:t>4</w:t>
            </w:r>
          </w:hyperlink>
        </w:p>
        <w:p w14:paraId="4A62AADD" w14:textId="77777777" w:rsidR="009819DF" w:rsidRDefault="00ED290E">
          <w:pPr>
            <w:widowControl w:val="0"/>
            <w:tabs>
              <w:tab w:val="right" w:pos="12000"/>
            </w:tabs>
            <w:spacing w:before="60" w:line="240" w:lineRule="auto"/>
            <w:jc w:val="left"/>
            <w:rPr>
              <w:b/>
              <w:color w:val="000000"/>
            </w:rPr>
          </w:pPr>
          <w:hyperlink w:anchor="_tj77rrmixzhi">
            <w:r>
              <w:rPr>
                <w:rFonts w:eastAsia="Proxima Nova"/>
                <w:b/>
                <w:color w:val="000000"/>
              </w:rPr>
              <w:t>4. Data Preparation</w:t>
            </w:r>
            <w:r>
              <w:rPr>
                <w:rFonts w:eastAsia="Proxima Nova"/>
                <w:b/>
                <w:color w:val="000000"/>
              </w:rPr>
              <w:tab/>
              <w:t>5</w:t>
            </w:r>
          </w:hyperlink>
        </w:p>
        <w:p w14:paraId="4641B721" w14:textId="77777777" w:rsidR="009819DF" w:rsidRDefault="00ED290E">
          <w:pPr>
            <w:widowControl w:val="0"/>
            <w:tabs>
              <w:tab w:val="right" w:pos="12000"/>
            </w:tabs>
            <w:spacing w:before="60" w:line="240" w:lineRule="auto"/>
            <w:jc w:val="left"/>
            <w:rPr>
              <w:b/>
              <w:color w:val="000000"/>
            </w:rPr>
          </w:pPr>
          <w:hyperlink w:anchor="_6vwh14nc44ga">
            <w:r>
              <w:rPr>
                <w:rFonts w:eastAsia="Proxima Nova"/>
                <w:b/>
                <w:color w:val="000000"/>
              </w:rPr>
              <w:t>5. Modeling</w:t>
            </w:r>
            <w:r>
              <w:rPr>
                <w:rFonts w:eastAsia="Proxima Nova"/>
                <w:b/>
                <w:color w:val="000000"/>
              </w:rPr>
              <w:tab/>
              <w:t>6</w:t>
            </w:r>
          </w:hyperlink>
        </w:p>
        <w:p w14:paraId="621B3478" w14:textId="77777777" w:rsidR="009819DF" w:rsidRDefault="00ED290E">
          <w:pPr>
            <w:widowControl w:val="0"/>
            <w:tabs>
              <w:tab w:val="right" w:pos="12000"/>
            </w:tabs>
            <w:spacing w:before="60" w:line="240" w:lineRule="auto"/>
            <w:ind w:left="360"/>
            <w:jc w:val="left"/>
            <w:rPr>
              <w:color w:val="000000"/>
            </w:rPr>
          </w:pPr>
          <w:hyperlink w:anchor="_uv8sn0ik6017">
            <w:r>
              <w:rPr>
                <w:rFonts w:eastAsia="Proxima Nova"/>
                <w:color w:val="000000"/>
              </w:rPr>
              <w:t>a. Approach 1</w:t>
            </w:r>
            <w:r>
              <w:rPr>
                <w:rFonts w:eastAsia="Proxima Nova"/>
                <w:color w:val="000000"/>
              </w:rPr>
              <w:tab/>
              <w:t>6</w:t>
            </w:r>
          </w:hyperlink>
        </w:p>
        <w:p w14:paraId="48B8C45F" w14:textId="77777777" w:rsidR="009819DF" w:rsidRDefault="00ED290E">
          <w:pPr>
            <w:widowControl w:val="0"/>
            <w:tabs>
              <w:tab w:val="right" w:pos="12000"/>
            </w:tabs>
            <w:spacing w:before="60" w:line="240" w:lineRule="auto"/>
            <w:ind w:left="360"/>
            <w:jc w:val="left"/>
            <w:rPr>
              <w:color w:val="000000"/>
            </w:rPr>
          </w:pPr>
          <w:hyperlink w:anchor="_wtwxuxemqtvc">
            <w:r>
              <w:rPr>
                <w:rFonts w:eastAsia="Proxima Nova"/>
                <w:color w:val="000000"/>
              </w:rPr>
              <w:t>b. Approach 2</w:t>
            </w:r>
            <w:r>
              <w:rPr>
                <w:rFonts w:eastAsia="Proxima Nova"/>
                <w:color w:val="000000"/>
              </w:rPr>
              <w:tab/>
              <w:t>6</w:t>
            </w:r>
          </w:hyperlink>
        </w:p>
        <w:p w14:paraId="7352561D" w14:textId="77777777" w:rsidR="009819DF" w:rsidRDefault="00ED290E">
          <w:pPr>
            <w:widowControl w:val="0"/>
            <w:tabs>
              <w:tab w:val="right" w:pos="12000"/>
            </w:tabs>
            <w:spacing w:before="60" w:line="240" w:lineRule="auto"/>
            <w:ind w:left="360"/>
            <w:jc w:val="left"/>
            <w:rPr>
              <w:color w:val="000000"/>
            </w:rPr>
          </w:pPr>
          <w:hyperlink w:anchor="_nrl8g3ri789x">
            <w:r>
              <w:rPr>
                <w:rFonts w:eastAsia="Proxima Nova"/>
                <w:color w:val="000000"/>
              </w:rPr>
              <w:t>c. Approach 3</w:t>
            </w:r>
            <w:r>
              <w:rPr>
                <w:rFonts w:eastAsia="Proxima Nova"/>
                <w:color w:val="000000"/>
              </w:rPr>
              <w:tab/>
              <w:t>6</w:t>
            </w:r>
          </w:hyperlink>
        </w:p>
        <w:p w14:paraId="38BE7C10" w14:textId="77777777" w:rsidR="009819DF" w:rsidRDefault="00ED290E">
          <w:pPr>
            <w:widowControl w:val="0"/>
            <w:tabs>
              <w:tab w:val="right" w:pos="12000"/>
            </w:tabs>
            <w:spacing w:before="60" w:line="240" w:lineRule="auto"/>
            <w:jc w:val="left"/>
            <w:rPr>
              <w:b/>
              <w:color w:val="000000"/>
            </w:rPr>
          </w:pPr>
          <w:hyperlink w:anchor="_mngiyx5tet6w">
            <w:r>
              <w:rPr>
                <w:rFonts w:eastAsia="Proxima Nova"/>
                <w:b/>
                <w:color w:val="000000"/>
              </w:rPr>
              <w:t>6. Evaluation</w:t>
            </w:r>
            <w:r>
              <w:rPr>
                <w:rFonts w:eastAsia="Proxima Nova"/>
                <w:b/>
                <w:color w:val="000000"/>
              </w:rPr>
              <w:tab/>
              <w:t>8</w:t>
            </w:r>
          </w:hyperlink>
        </w:p>
        <w:p w14:paraId="7EAA5072" w14:textId="77777777" w:rsidR="009819DF" w:rsidRDefault="00ED290E">
          <w:pPr>
            <w:widowControl w:val="0"/>
            <w:tabs>
              <w:tab w:val="right" w:pos="12000"/>
            </w:tabs>
            <w:spacing w:before="60" w:line="240" w:lineRule="auto"/>
            <w:ind w:left="360"/>
            <w:jc w:val="left"/>
            <w:rPr>
              <w:color w:val="000000"/>
            </w:rPr>
          </w:pPr>
          <w:hyperlink w:anchor="_qx20m6hrk8uo">
            <w:r>
              <w:rPr>
                <w:rFonts w:eastAsia="Proxima Nova"/>
                <w:color w:val="000000"/>
              </w:rPr>
              <w:t>a. Evaluation Metrics</w:t>
            </w:r>
            <w:r>
              <w:rPr>
                <w:rFonts w:eastAsia="Proxima Nova"/>
                <w:color w:val="000000"/>
              </w:rPr>
              <w:tab/>
              <w:t>8</w:t>
            </w:r>
          </w:hyperlink>
        </w:p>
        <w:p w14:paraId="66DD0F10" w14:textId="77777777" w:rsidR="009819DF" w:rsidRDefault="00ED290E">
          <w:pPr>
            <w:widowControl w:val="0"/>
            <w:tabs>
              <w:tab w:val="right" w:pos="12000"/>
            </w:tabs>
            <w:spacing w:before="60" w:line="240" w:lineRule="auto"/>
            <w:ind w:left="360"/>
            <w:jc w:val="left"/>
            <w:rPr>
              <w:color w:val="000000"/>
            </w:rPr>
          </w:pPr>
          <w:hyperlink w:anchor="_25v57zsj5m7g">
            <w:r>
              <w:rPr>
                <w:rFonts w:eastAsia="Proxima Nova"/>
                <w:color w:val="000000"/>
              </w:rPr>
              <w:t>b. Results and Analysis</w:t>
            </w:r>
            <w:r>
              <w:rPr>
                <w:rFonts w:eastAsia="Proxima Nova"/>
                <w:color w:val="000000"/>
              </w:rPr>
              <w:tab/>
              <w:t>8</w:t>
            </w:r>
          </w:hyperlink>
        </w:p>
        <w:p w14:paraId="4997B726" w14:textId="77777777" w:rsidR="009819DF" w:rsidRDefault="00ED290E">
          <w:pPr>
            <w:widowControl w:val="0"/>
            <w:tabs>
              <w:tab w:val="right" w:pos="12000"/>
            </w:tabs>
            <w:spacing w:before="60" w:line="240" w:lineRule="auto"/>
            <w:ind w:left="360"/>
            <w:jc w:val="left"/>
            <w:rPr>
              <w:color w:val="000000"/>
            </w:rPr>
          </w:pPr>
          <w:hyperlink w:anchor="_hkob76wu4d6q">
            <w:r>
              <w:rPr>
                <w:rFonts w:eastAsia="Proxima Nova"/>
                <w:color w:val="000000"/>
              </w:rPr>
              <w:t>c. Business Impact and Benefits</w:t>
            </w:r>
            <w:r>
              <w:rPr>
                <w:rFonts w:eastAsia="Proxima Nova"/>
                <w:color w:val="000000"/>
              </w:rPr>
              <w:tab/>
              <w:t>8</w:t>
            </w:r>
          </w:hyperlink>
        </w:p>
        <w:p w14:paraId="5C59FA94" w14:textId="77777777" w:rsidR="009819DF" w:rsidRDefault="00ED290E">
          <w:pPr>
            <w:widowControl w:val="0"/>
            <w:tabs>
              <w:tab w:val="right" w:pos="12000"/>
            </w:tabs>
            <w:spacing w:before="60" w:line="240" w:lineRule="auto"/>
            <w:ind w:left="360"/>
            <w:jc w:val="left"/>
            <w:rPr>
              <w:color w:val="000000"/>
            </w:rPr>
          </w:pPr>
          <w:hyperlink w:anchor="_uf1z6gbsejg6">
            <w:r>
              <w:rPr>
                <w:rFonts w:eastAsia="Proxima Nova"/>
                <w:color w:val="000000"/>
              </w:rPr>
              <w:t>d. Data Privacy and Ethical Concerns</w:t>
            </w:r>
            <w:r>
              <w:rPr>
                <w:rFonts w:eastAsia="Proxima Nova"/>
                <w:color w:val="000000"/>
              </w:rPr>
              <w:tab/>
              <w:t>9</w:t>
            </w:r>
          </w:hyperlink>
        </w:p>
        <w:p w14:paraId="02EEEE70" w14:textId="77777777" w:rsidR="009819DF" w:rsidRDefault="00ED290E">
          <w:pPr>
            <w:widowControl w:val="0"/>
            <w:tabs>
              <w:tab w:val="right" w:pos="12000"/>
            </w:tabs>
            <w:spacing w:before="60" w:line="240" w:lineRule="auto"/>
            <w:jc w:val="left"/>
            <w:rPr>
              <w:b/>
              <w:color w:val="000000"/>
            </w:rPr>
          </w:pPr>
          <w:hyperlink w:anchor="_8rqux13i2o01">
            <w:r>
              <w:rPr>
                <w:rFonts w:eastAsia="Proxima Nova"/>
                <w:b/>
                <w:color w:val="000000"/>
              </w:rPr>
              <w:t>7. Deployment</w:t>
            </w:r>
            <w:r>
              <w:rPr>
                <w:rFonts w:eastAsia="Proxima Nova"/>
                <w:b/>
                <w:color w:val="000000"/>
              </w:rPr>
              <w:tab/>
              <w:t>10</w:t>
            </w:r>
          </w:hyperlink>
        </w:p>
        <w:p w14:paraId="233DFD08" w14:textId="77777777" w:rsidR="009819DF" w:rsidRDefault="00ED290E">
          <w:pPr>
            <w:widowControl w:val="0"/>
            <w:tabs>
              <w:tab w:val="right" w:pos="12000"/>
            </w:tabs>
            <w:spacing w:before="60" w:line="240" w:lineRule="auto"/>
            <w:jc w:val="left"/>
            <w:rPr>
              <w:b/>
              <w:color w:val="000000"/>
            </w:rPr>
          </w:pPr>
          <w:hyperlink w:anchor="_9hr11g79asdx">
            <w:r>
              <w:rPr>
                <w:rFonts w:eastAsia="Proxima Nova"/>
                <w:b/>
                <w:color w:val="000000"/>
              </w:rPr>
              <w:t>8. Conclusion</w:t>
            </w:r>
            <w:r>
              <w:rPr>
                <w:rFonts w:eastAsia="Proxima Nova"/>
                <w:b/>
                <w:color w:val="000000"/>
              </w:rPr>
              <w:tab/>
              <w:t>11</w:t>
            </w:r>
          </w:hyperlink>
        </w:p>
        <w:p w14:paraId="1C20D42F" w14:textId="77777777" w:rsidR="009819DF" w:rsidRDefault="00ED290E">
          <w:pPr>
            <w:widowControl w:val="0"/>
            <w:tabs>
              <w:tab w:val="right" w:pos="12000"/>
            </w:tabs>
            <w:spacing w:before="60" w:line="240" w:lineRule="auto"/>
            <w:jc w:val="left"/>
            <w:rPr>
              <w:b/>
              <w:color w:val="000000"/>
            </w:rPr>
          </w:pPr>
          <w:hyperlink w:anchor="_ma3y8ytjvp1y">
            <w:r>
              <w:rPr>
                <w:rFonts w:eastAsia="Proxima Nova"/>
                <w:b/>
                <w:color w:val="000000"/>
              </w:rPr>
              <w:t>9. References</w:t>
            </w:r>
            <w:r>
              <w:rPr>
                <w:rFonts w:eastAsia="Proxima Nova"/>
                <w:b/>
                <w:color w:val="000000"/>
              </w:rPr>
              <w:tab/>
              <w:t>12</w:t>
            </w:r>
          </w:hyperlink>
          <w:r>
            <w:fldChar w:fldCharType="end"/>
          </w:r>
        </w:p>
      </w:sdtContent>
    </w:sdt>
    <w:p w14:paraId="3278C300" w14:textId="77777777" w:rsidR="009819DF" w:rsidRDefault="00ED290E">
      <w:pPr>
        <w:pStyle w:val="Heading1"/>
        <w:ind w:left="0" w:firstLine="0"/>
      </w:pPr>
      <w:bookmarkStart w:id="2" w:name="_5aawpsk71mcq" w:colFirst="0" w:colLast="0"/>
      <w:bookmarkEnd w:id="2"/>
      <w:r>
        <w:br w:type="page"/>
      </w:r>
    </w:p>
    <w:p w14:paraId="5DDDAC1E" w14:textId="77777777" w:rsidR="009819DF" w:rsidRDefault="00ED290E">
      <w:pPr>
        <w:pStyle w:val="Heading1"/>
        <w:numPr>
          <w:ilvl w:val="0"/>
          <w:numId w:val="9"/>
        </w:numPr>
      </w:pPr>
      <w:bookmarkStart w:id="3" w:name="_xvtyf97iwmd0" w:colFirst="0" w:colLast="0"/>
      <w:bookmarkEnd w:id="3"/>
      <w:r>
        <w:lastRenderedPageBreak/>
        <w:t>Executive Summary</w:t>
      </w:r>
    </w:p>
    <w:p w14:paraId="497684E0" w14:textId="47B1B654" w:rsidR="00637E62" w:rsidRDefault="00637E62" w:rsidP="00637E62">
      <w:r>
        <w:rPr>
          <w:rFonts w:hint="eastAsia"/>
        </w:rPr>
        <w:t>T</w:t>
      </w:r>
      <w:r>
        <w:t>he NBA draft is an annual event in which American teams select players from their American colleges to join their rosters. The process of moving to NBA league is very crucial for the progress of basketball player’</w:t>
      </w:r>
      <w:r>
        <w:rPr>
          <w:rFonts w:hint="eastAsia"/>
        </w:rPr>
        <w:t>s</w:t>
      </w:r>
      <w:r>
        <w:t xml:space="preserve"> career. In this regard, the objective of the project is to build potential models that correctly predict if a</w:t>
      </w:r>
      <w:r w:rsidR="00136A1A">
        <w:t xml:space="preserve"> random</w:t>
      </w:r>
      <w:r>
        <w:t xml:space="preserve"> college basketball player will be drafted to join the NBA league based on players’ statistics information for the current session.</w:t>
      </w:r>
      <w:r w:rsidR="00136A1A">
        <w:t xml:space="preserve"> There are two datasets, training and testing datasets. Training dataset is used to train models and testing dataset is used to assess the performance of models.</w:t>
      </w:r>
      <w:r w:rsidR="009E4DC8">
        <w:t xml:space="preserve"> The performance of models </w:t>
      </w:r>
      <w:r w:rsidR="00136A1A">
        <w:t>is</w:t>
      </w:r>
      <w:r w:rsidR="009E4DC8">
        <w:t xml:space="preserve"> assessed based on AUROC scores</w:t>
      </w:r>
      <w:r w:rsidR="00136A1A">
        <w:t xml:space="preserve"> on testing dataset</w:t>
      </w:r>
      <w:r w:rsidR="009E4DC8">
        <w:t xml:space="preserve">, measuring the probability of predictions whether players can be drafted by NBA league or not. This project conducts three different experiments, in which different classification models are trained and their performance are assessed based on </w:t>
      </w:r>
      <w:r w:rsidR="00136A1A">
        <w:t xml:space="preserve">AUROC score. The models used in experiments include logistic regression, LightGBM and SVM models. Prior to training models, the process of data preparation, cleaning, feature engineering, data split and data scaling have also been </w:t>
      </w:r>
      <w:r w:rsidR="00EF35A6">
        <w:t>performed. Consequently, t</w:t>
      </w:r>
      <w:r w:rsidR="00136A1A">
        <w:t xml:space="preserve">he results of experiments were all successful, as all models showed very high AUROC scores, </w:t>
      </w:r>
      <w:r w:rsidR="00EF35A6">
        <w:t>around</w:t>
      </w:r>
      <w:r w:rsidR="00136A1A">
        <w:t xml:space="preserve"> 0.98</w:t>
      </w:r>
      <w:r w:rsidR="00EF35A6">
        <w:t xml:space="preserve"> and 0.99</w:t>
      </w:r>
      <w:r w:rsidR="00136A1A">
        <w:t xml:space="preserve">, indicating that models can correctly predict random players, who will be drafted to join the NBA league. </w:t>
      </w:r>
    </w:p>
    <w:p w14:paraId="096E18F2" w14:textId="11C83A70" w:rsidR="009819DF" w:rsidRDefault="00ED290E" w:rsidP="00637E62">
      <w:r>
        <w:rPr>
          <w:noProof/>
          <w:color w:val="666666"/>
        </w:rPr>
        <w:drawing>
          <wp:inline distT="114300" distB="114300" distL="114300" distR="114300" wp14:anchorId="107A010F" wp14:editId="338753E6">
            <wp:extent cx="438150" cy="57150"/>
            <wp:effectExtent l="0" t="0" r="0" b="0"/>
            <wp:docPr id="13"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5FBFB383" w14:textId="77777777" w:rsidR="009819DF" w:rsidRDefault="00ED290E">
      <w:pPr>
        <w:pStyle w:val="Heading1"/>
        <w:numPr>
          <w:ilvl w:val="0"/>
          <w:numId w:val="9"/>
        </w:numPr>
      </w:pPr>
      <w:bookmarkStart w:id="4" w:name="_if9iwijz2pg3" w:colFirst="0" w:colLast="0"/>
      <w:bookmarkEnd w:id="4"/>
      <w:r>
        <w:lastRenderedPageBreak/>
        <w:t>Business Understanding</w:t>
      </w:r>
    </w:p>
    <w:p w14:paraId="58568563" w14:textId="77777777" w:rsidR="009819DF" w:rsidRDefault="00ED290E">
      <w:pPr>
        <w:pStyle w:val="Heading2"/>
        <w:numPr>
          <w:ilvl w:val="0"/>
          <w:numId w:val="6"/>
        </w:numPr>
        <w:spacing w:before="0"/>
      </w:pPr>
      <w:bookmarkStart w:id="5" w:name="_bnjfuh5ewogw" w:colFirst="0" w:colLast="0"/>
      <w:bookmarkEnd w:id="5"/>
      <w:r>
        <w:t>Business Use Cases</w:t>
      </w:r>
    </w:p>
    <w:p w14:paraId="50BA204D" w14:textId="694A1FCE" w:rsidR="008C4C08" w:rsidRDefault="008C4C08" w:rsidP="008C4C08">
      <w:r>
        <w:rPr>
          <w:rFonts w:hint="eastAsia"/>
        </w:rPr>
        <w:t>T</w:t>
      </w:r>
      <w:r>
        <w:t>he NBA draft is an annual event in which American teams select players from their American colleges to join their rosters. The process of moving to NBA league is very crucial for the progress of basketball player’</w:t>
      </w:r>
      <w:r>
        <w:rPr>
          <w:rFonts w:hint="eastAsia"/>
        </w:rPr>
        <w:t>s</w:t>
      </w:r>
      <w:r>
        <w:t xml:space="preserve"> career. Many fans from different teams are curious about potential college players being drafted by NBA teams. Furthermore, NBA teams can scout potential players based on results of machine learning algorithms. </w:t>
      </w:r>
      <w:r>
        <w:t xml:space="preserve">In terms of this context, machine learning algorithms can be potentially helpful by enabling to build classification models that predict </w:t>
      </w:r>
      <w:r>
        <w:t>if a random college basketball player will be drafted to join the NBA league based on players’ statistics information for the current session.</w:t>
      </w:r>
    </w:p>
    <w:p w14:paraId="128E490A" w14:textId="77777777" w:rsidR="00887985" w:rsidRDefault="00887985"/>
    <w:p w14:paraId="29A66FAE" w14:textId="77777777" w:rsidR="009819DF" w:rsidRDefault="00ED290E">
      <w:pPr>
        <w:numPr>
          <w:ilvl w:val="0"/>
          <w:numId w:val="6"/>
        </w:numPr>
        <w:rPr>
          <w:color w:val="E61A17"/>
          <w:sz w:val="28"/>
          <w:szCs w:val="28"/>
        </w:rPr>
      </w:pPr>
      <w:r>
        <w:rPr>
          <w:color w:val="E61A17"/>
          <w:sz w:val="28"/>
          <w:szCs w:val="28"/>
        </w:rPr>
        <w:t>Key Objectives</w:t>
      </w:r>
    </w:p>
    <w:p w14:paraId="22906F59" w14:textId="15A242BE" w:rsidR="008C4C08" w:rsidRDefault="008C4C08">
      <w:r>
        <w:rPr>
          <w:rFonts w:hint="eastAsia"/>
        </w:rPr>
        <w:t>T</w:t>
      </w:r>
      <w:r>
        <w:t>he main goal of the project is to build binary classification models that can correctly predict whether random players can be drafted by NBA teams based on various statistic information for the current session. Classification models would allow us to categorize players into one of two classes, in which one is associated with players being drafted and the other is with players not being drafted.</w:t>
      </w:r>
      <w:r w:rsidR="007F3D1D">
        <w:t xml:space="preserve"> The results of models can help NBA teams, fans and commentators in finding potential basketball players, who will be likely to be drafted by NBA league and show great performances within teams. The project will find potential future NBA players by using various statistics information for each player. That information would include numeric values of performances, such as effective field goal percentage, defensive rebound percentage, turnover percentage, block percentage and throw attempts etc. Machine learning models </w:t>
      </w:r>
      <w:r w:rsidR="008F383C">
        <w:t xml:space="preserve">will be trained based on those true statistics and predict whether players can be drafted by NBA league or not. </w:t>
      </w:r>
    </w:p>
    <w:p w14:paraId="5BE63DF4" w14:textId="77777777" w:rsidR="009819DF" w:rsidRDefault="00ED290E">
      <w:pPr>
        <w:spacing w:before="480"/>
      </w:pPr>
      <w:r>
        <w:rPr>
          <w:noProof/>
          <w:color w:val="666666"/>
        </w:rPr>
        <w:drawing>
          <wp:inline distT="114300" distB="114300" distL="114300" distR="114300" wp14:anchorId="69AA61EA" wp14:editId="487B3329">
            <wp:extent cx="438150" cy="57150"/>
            <wp:effectExtent l="0" t="0" r="0" b="0"/>
            <wp:docPr id="2"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AE3A623" w14:textId="77777777" w:rsidR="009819DF" w:rsidRDefault="00ED290E">
      <w:pPr>
        <w:pStyle w:val="Heading1"/>
        <w:numPr>
          <w:ilvl w:val="0"/>
          <w:numId w:val="9"/>
        </w:numPr>
      </w:pPr>
      <w:bookmarkStart w:id="6" w:name="_yg03y3w5hig9" w:colFirst="0" w:colLast="0"/>
      <w:bookmarkEnd w:id="6"/>
      <w:r>
        <w:lastRenderedPageBreak/>
        <w:t>Data Understanding</w:t>
      </w:r>
    </w:p>
    <w:p w14:paraId="1B69466A" w14:textId="24A0CCF4" w:rsidR="008F383C" w:rsidRDefault="008F383C" w:rsidP="002C5E4C">
      <w:r>
        <w:rPr>
          <w:rFonts w:hint="eastAsia"/>
        </w:rPr>
        <w:t>T</w:t>
      </w:r>
      <w:r>
        <w:t xml:space="preserve">here are training dataset and testing dataset, each containing 56091 and 4970 rows. Most of data features involve numeric values, </w:t>
      </w:r>
      <w:r w:rsidR="002C5E4C">
        <w:t>representing</w:t>
      </w:r>
      <w:r>
        <w:t xml:space="preserve"> various statistics of players for the current session. Statistics</w:t>
      </w:r>
      <w:r>
        <w:t xml:space="preserve"> information</w:t>
      </w:r>
      <w:r>
        <w:t xml:space="preserve"> </w:t>
      </w:r>
      <w:r>
        <w:t>include numeric values</w:t>
      </w:r>
      <w:r>
        <w:t xml:space="preserve">, </w:t>
      </w:r>
      <w:r>
        <w:t>such as effective field goal percentage, defensive rebound percentage, turnover percentage, block percentage and throw attempts etc.</w:t>
      </w:r>
      <w:r>
        <w:t xml:space="preserve"> Those statistics values are main features that will be used to train models in future stage. On the other hand, </w:t>
      </w:r>
      <w:r w:rsidR="002C5E4C">
        <w:t>there are some limitations in those datasets. First, there are three object columns ‘ht’, ‘yr’ and ‘num’ and some values in those columns are ambiguous and difficult to be transformed into numeric values. For example, there are ‘23B’, ‘4A’ and ‘31/24’ values and such values are hard to be interpreted. Furthermore, there are three columns, ‘</w:t>
      </w:r>
      <w:r w:rsidR="002C5E4C">
        <w:rPr>
          <w:rFonts w:hint="eastAsia"/>
        </w:rPr>
        <w:t>p</w:t>
      </w:r>
      <w:r w:rsidR="002C5E4C">
        <w:t xml:space="preserve">ick’, ‘Rec_Rank’ and ‘dunks_ratio’, which contain 71%, 55% and 99% missing values in each column. Those columns will disturb the ground truth of machine learning models in later stage. </w:t>
      </w:r>
    </w:p>
    <w:p w14:paraId="2E27C844" w14:textId="77777777" w:rsidR="008F383C" w:rsidRDefault="008F383C">
      <w:pPr>
        <w:rPr>
          <w:rFonts w:hint="eastAsia"/>
        </w:rPr>
      </w:pPr>
    </w:p>
    <w:p w14:paraId="72F7B982" w14:textId="77777777" w:rsidR="009819DF" w:rsidRDefault="00ED290E">
      <w:pPr>
        <w:spacing w:before="480"/>
      </w:pPr>
      <w:r>
        <w:rPr>
          <w:noProof/>
          <w:color w:val="666666"/>
        </w:rPr>
        <w:drawing>
          <wp:inline distT="114300" distB="114300" distL="114300" distR="114300" wp14:anchorId="39668DFA" wp14:editId="2E6180BF">
            <wp:extent cx="438150" cy="57150"/>
            <wp:effectExtent l="0" t="0" r="0" b="0"/>
            <wp:docPr id="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494A5DE" w14:textId="77777777" w:rsidR="009819DF" w:rsidRDefault="00ED290E">
      <w:pPr>
        <w:pStyle w:val="Heading1"/>
        <w:numPr>
          <w:ilvl w:val="0"/>
          <w:numId w:val="9"/>
        </w:numPr>
      </w:pPr>
      <w:bookmarkStart w:id="7" w:name="_tj77rrmixzhi" w:colFirst="0" w:colLast="0"/>
      <w:bookmarkEnd w:id="7"/>
      <w:r>
        <w:lastRenderedPageBreak/>
        <w:t>Data Preparation</w:t>
      </w:r>
    </w:p>
    <w:p w14:paraId="7DD83853" w14:textId="592E1BB3" w:rsidR="002C5E4C" w:rsidRDefault="00DD62D5" w:rsidP="00DD62D5">
      <w:pPr>
        <w:pStyle w:val="ListParagraph"/>
        <w:numPr>
          <w:ilvl w:val="0"/>
          <w:numId w:val="21"/>
        </w:numPr>
        <w:ind w:leftChars="0"/>
      </w:pPr>
      <w:r>
        <w:t>There were a lot of missing values in a couple of columns, almost 24 columns. There were three columns (e.g., ‘pick’, ‘dunks_ratio’, ‘Rec_Rank’), in which there were more than 50% of missing values in both training and testing datasets. I decided to delete these three columns rather than dropping missing values, in order to enhance the ground truth of the project (i.e., including all rows of data). The other columns were filled with means of the columns</w:t>
      </w:r>
      <w:r>
        <w:t>.</w:t>
      </w:r>
    </w:p>
    <w:p w14:paraId="41A512EC" w14:textId="6B7317F0" w:rsidR="00DD62D5" w:rsidRDefault="00DD62D5" w:rsidP="00DD62D5">
      <w:pPr>
        <w:pStyle w:val="ListParagraph"/>
        <w:numPr>
          <w:ilvl w:val="0"/>
          <w:numId w:val="21"/>
        </w:numPr>
        <w:ind w:leftChars="0"/>
      </w:pPr>
      <w:r>
        <w:t>There were three object columns (‘ht’, ‘num’ and ‘yr’), in which string values in ‘num’ and ‘yr’ were replaced with appropriate numeric values and data types were changed to integer or float. Unlike ‘num’ and ‘yr’, ‘ht’ column was unable to be converted to numeric values due to their date format (ambiguous values).</w:t>
      </w:r>
    </w:p>
    <w:p w14:paraId="1C5EE109" w14:textId="77777777" w:rsidR="00DD62D5" w:rsidRDefault="00DD62D5" w:rsidP="00DD62D5">
      <w:pPr>
        <w:pStyle w:val="ListParagraph"/>
        <w:numPr>
          <w:ilvl w:val="0"/>
          <w:numId w:val="21"/>
        </w:numPr>
        <w:ind w:leftChars="0"/>
      </w:pPr>
      <w:r>
        <w:t xml:space="preserve">While other missing values in training dataset were dropped, few missing values in testing dataset were filled with means of values in columns to keep the ground truth of machine learning models. </w:t>
      </w:r>
    </w:p>
    <w:p w14:paraId="33B28BB8" w14:textId="77777777" w:rsidR="00DD62D5" w:rsidRDefault="00DD62D5" w:rsidP="00DD62D5">
      <w:pPr>
        <w:pStyle w:val="ListParagraph"/>
        <w:numPr>
          <w:ilvl w:val="0"/>
          <w:numId w:val="21"/>
        </w:numPr>
        <w:ind w:leftChars="0"/>
      </w:pPr>
      <w:r>
        <w:t xml:space="preserve">EDA was performed with histogram and boxplot to check distributions and outliers of data. There were many outliers in each column, and therefore decided to normalize data. </w:t>
      </w:r>
    </w:p>
    <w:p w14:paraId="16C49661" w14:textId="12572124" w:rsidR="00DD62D5" w:rsidRDefault="00DD62D5" w:rsidP="00DD62D5">
      <w:pPr>
        <w:pStyle w:val="ListParagraph"/>
        <w:numPr>
          <w:ilvl w:val="0"/>
          <w:numId w:val="21"/>
        </w:numPr>
        <w:ind w:leftChars="0"/>
      </w:pPr>
      <w:r>
        <w:t xml:space="preserve">In training dataset, numeric data were split into X_train, containing all numeric columns except ‘drafted’, target variable and y_train containing ‘drafted’ column. For testing dataset, X_test was only created, containing all numeric columns and there was no y_test, as ‘drafted’ column was not given in testing dataset. (In this project, instead of obtaining AUROC score for testing dataset through target variable, AUROC score for testing dataset will be obtained by submitting probabilities of predictions for data on Kaggle). </w:t>
      </w:r>
      <w:r>
        <w:t xml:space="preserve"> </w:t>
      </w:r>
    </w:p>
    <w:p w14:paraId="2ACFD01B" w14:textId="621A515E" w:rsidR="00DD62D5" w:rsidRDefault="00DD62D5" w:rsidP="00DD62D5">
      <w:pPr>
        <w:pStyle w:val="ListParagraph"/>
        <w:numPr>
          <w:ilvl w:val="0"/>
          <w:numId w:val="21"/>
        </w:numPr>
        <w:ind w:leftChars="0"/>
      </w:pPr>
      <w:r>
        <w:t>‘StandardScaler’ was used to remove outliers in data.</w:t>
      </w:r>
    </w:p>
    <w:p w14:paraId="2EFE14D1" w14:textId="014CA942" w:rsidR="005B5056" w:rsidRDefault="005B5056" w:rsidP="00DD62D5">
      <w:pPr>
        <w:pStyle w:val="ListParagraph"/>
        <w:numPr>
          <w:ilvl w:val="0"/>
          <w:numId w:val="21"/>
        </w:numPr>
        <w:ind w:leftChars="0"/>
        <w:rPr>
          <w:rFonts w:hint="eastAsia"/>
        </w:rPr>
      </w:pPr>
      <w:r>
        <w:rPr>
          <w:rFonts w:hint="eastAsia"/>
        </w:rPr>
        <w:t>B</w:t>
      </w:r>
      <w:r>
        <w:t xml:space="preserve">aseline model was tested before training models to </w:t>
      </w:r>
      <w:r w:rsidR="00AE53A7">
        <w:t xml:space="preserve">track progress. </w:t>
      </w:r>
    </w:p>
    <w:p w14:paraId="4ED3BB8D" w14:textId="77777777" w:rsidR="009819DF" w:rsidRDefault="00ED290E">
      <w:pPr>
        <w:spacing w:before="480"/>
      </w:pPr>
      <w:r>
        <w:rPr>
          <w:noProof/>
          <w:color w:val="666666"/>
        </w:rPr>
        <w:drawing>
          <wp:inline distT="114300" distB="114300" distL="114300" distR="114300" wp14:anchorId="6D94D974" wp14:editId="02672E95">
            <wp:extent cx="438150" cy="57150"/>
            <wp:effectExtent l="0" t="0" r="0" b="0"/>
            <wp:docPr id="1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BCEF36E" w14:textId="77777777" w:rsidR="009819DF" w:rsidRDefault="00ED290E">
      <w:pPr>
        <w:pStyle w:val="Heading1"/>
        <w:numPr>
          <w:ilvl w:val="0"/>
          <w:numId w:val="9"/>
        </w:numPr>
      </w:pPr>
      <w:bookmarkStart w:id="8" w:name="_6vwh14nc44ga" w:colFirst="0" w:colLast="0"/>
      <w:bookmarkEnd w:id="8"/>
      <w:r>
        <w:lastRenderedPageBreak/>
        <w:t>Modeling</w:t>
      </w:r>
    </w:p>
    <w:p w14:paraId="609D111F" w14:textId="77777777" w:rsidR="009819DF" w:rsidRDefault="00ED290E">
      <w:pPr>
        <w:pStyle w:val="Heading2"/>
        <w:numPr>
          <w:ilvl w:val="0"/>
          <w:numId w:val="1"/>
        </w:numPr>
      </w:pPr>
      <w:bookmarkStart w:id="9" w:name="_uv8sn0ik6017" w:colFirst="0" w:colLast="0"/>
      <w:bookmarkEnd w:id="9"/>
      <w:r>
        <w:t>Approach 1</w:t>
      </w:r>
    </w:p>
    <w:p w14:paraId="0392E4DF" w14:textId="3F808B1C" w:rsidR="00AE53A7" w:rsidRDefault="00AE53A7" w:rsidP="00AE53A7">
      <w:r>
        <w:rPr>
          <w:rFonts w:hint="eastAsia"/>
        </w:rPr>
        <w:t>I</w:t>
      </w:r>
      <w:r>
        <w:t xml:space="preserve">n Experiment 1, two kinds of logistic regression models were used, one with default model and the other with regularizations (penalty= ‘elasticnet’, l1_ratio=1, solver=’saga’). The rationale behind choosing logistic regression is that </w:t>
      </w:r>
      <w:r>
        <w:t xml:space="preserve">the target variable is binary and is linearly separable. Logistic regression is powerful in binary classification when data is linearly separable. Furthermore, logistic regression models do not purely take any other assumptions into account except categorizing data into two classes based on statistics information. As the purpose of the project is to simply distinguish players between drafted class and non-drafted class, logistic regression models are one of suitable models in this project. </w:t>
      </w:r>
      <w:r w:rsidR="00F5222F">
        <w:t>Logistic regression default model and regularization model were trained</w:t>
      </w:r>
      <w:r w:rsidR="00F5222F">
        <w:rPr>
          <w:rFonts w:hint="eastAsia"/>
        </w:rPr>
        <w:t>,</w:t>
      </w:r>
      <w:r w:rsidR="00F5222F">
        <w:t xml:space="preserve"> and two training models were </w:t>
      </w:r>
      <w:r w:rsidR="00432C3D">
        <w:t>visualized</w:t>
      </w:r>
      <w:r w:rsidR="00432C3D">
        <w:rPr>
          <w:rFonts w:hint="eastAsia"/>
        </w:rPr>
        <w:t>,</w:t>
      </w:r>
      <w:r w:rsidR="00F5222F">
        <w:t xml:space="preserve"> and probability scores were obtained on testing dataset.  </w:t>
      </w:r>
    </w:p>
    <w:p w14:paraId="0BAA5E25" w14:textId="594D99D3" w:rsidR="00D82D3E" w:rsidRDefault="00D82D3E" w:rsidP="00AE53A7">
      <w:r>
        <w:rPr>
          <w:noProof/>
        </w:rPr>
        <w:drawing>
          <wp:inline distT="0" distB="0" distL="0" distR="0" wp14:anchorId="7DD5F71E" wp14:editId="3F9F3B08">
            <wp:extent cx="5943600" cy="4681220"/>
            <wp:effectExtent l="0" t="0" r="0" b="5080"/>
            <wp:docPr id="1737957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1220"/>
                    </a:xfrm>
                    <a:prstGeom prst="rect">
                      <a:avLst/>
                    </a:prstGeom>
                    <a:noFill/>
                    <a:ln>
                      <a:noFill/>
                    </a:ln>
                  </pic:spPr>
                </pic:pic>
              </a:graphicData>
            </a:graphic>
          </wp:inline>
        </w:drawing>
      </w:r>
    </w:p>
    <w:p w14:paraId="6F57D673" w14:textId="77777777" w:rsidR="00432C3D" w:rsidRDefault="00432C3D" w:rsidP="00AE53A7"/>
    <w:p w14:paraId="5CC31385" w14:textId="77777777" w:rsidR="00432C3D" w:rsidRDefault="00432C3D" w:rsidP="00AE53A7"/>
    <w:p w14:paraId="748E7BC6" w14:textId="6B467E3F" w:rsidR="005B5056" w:rsidRDefault="005B5056" w:rsidP="00D82D3E">
      <w:pPr>
        <w:rPr>
          <w:rFonts w:hint="eastAsia"/>
        </w:rPr>
      </w:pPr>
    </w:p>
    <w:p w14:paraId="4A40F12B" w14:textId="77777777" w:rsidR="009819DF" w:rsidRDefault="00ED290E">
      <w:pPr>
        <w:pStyle w:val="Heading2"/>
        <w:numPr>
          <w:ilvl w:val="0"/>
          <w:numId w:val="1"/>
        </w:numPr>
      </w:pPr>
      <w:bookmarkStart w:id="10" w:name="_wtwxuxemqtvc" w:colFirst="0" w:colLast="0"/>
      <w:bookmarkEnd w:id="10"/>
      <w:r>
        <w:t>Approach 2</w:t>
      </w:r>
    </w:p>
    <w:p w14:paraId="2C1738E2" w14:textId="67108636" w:rsidR="00F5222F" w:rsidRDefault="00F5222F" w:rsidP="00F5222F">
      <w:r>
        <w:rPr>
          <w:rFonts w:hint="eastAsia"/>
        </w:rPr>
        <w:t>I</w:t>
      </w:r>
      <w:r>
        <w:t xml:space="preserve">n Experiment 2, LightGBM is main algorithm that was used in the second experiment. There are two LGBM models in this experiment, including one with default model and the other with optimal hyperparameters, which were obtained using ‘RandomSearchCV’ technique.  The rationale behind LGBM is that LGBM algorithm is fast and accurate and particularly well-suited for large datasets. As this dataset contains over 50000 data on the training dataset, LGBM can be a powerful model in </w:t>
      </w:r>
      <w:r w:rsidR="00DC4C05">
        <w:t xml:space="preserve">distinguishing potential NBA league players.  </w:t>
      </w:r>
    </w:p>
    <w:p w14:paraId="28C5A1E4" w14:textId="57D157C2" w:rsidR="00432C3D" w:rsidRDefault="00432C3D" w:rsidP="00F5222F">
      <w:r>
        <w:t xml:space="preserve">In order to optimize the LGBM model, ‘RandomSearchCV’ was employed for tuning hyperparameters. In a range of parameters for LGBM, best hyperparameters were obtained as follow. </w:t>
      </w:r>
    </w:p>
    <w:p w14:paraId="1CE5753D" w14:textId="0A6B88FF" w:rsidR="00432C3D" w:rsidRDefault="00432C3D" w:rsidP="00F5222F">
      <w:r>
        <w:rPr>
          <w:noProof/>
        </w:rPr>
        <w:drawing>
          <wp:inline distT="0" distB="0" distL="0" distR="0" wp14:anchorId="4DBB09D2" wp14:editId="25AA1EC7">
            <wp:extent cx="3436620" cy="3771900"/>
            <wp:effectExtent l="0" t="0" r="0" b="0"/>
            <wp:docPr id="87179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3771900"/>
                    </a:xfrm>
                    <a:prstGeom prst="rect">
                      <a:avLst/>
                    </a:prstGeom>
                    <a:noFill/>
                    <a:ln>
                      <a:noFill/>
                    </a:ln>
                  </pic:spPr>
                </pic:pic>
              </a:graphicData>
            </a:graphic>
          </wp:inline>
        </w:drawing>
      </w:r>
    </w:p>
    <w:p w14:paraId="4899D336" w14:textId="01D2C005" w:rsidR="00432C3D" w:rsidRDefault="00432C3D" w:rsidP="00432C3D">
      <w:r>
        <w:t>LGBM</w:t>
      </w:r>
      <w:r>
        <w:t xml:space="preserve"> default model and </w:t>
      </w:r>
      <w:r>
        <w:t>best hyperparameter</w:t>
      </w:r>
      <w:r>
        <w:t xml:space="preserve"> model were trained</w:t>
      </w:r>
      <w:r>
        <w:rPr>
          <w:rFonts w:hint="eastAsia"/>
        </w:rPr>
        <w:t>,</w:t>
      </w:r>
      <w:r>
        <w:t xml:space="preserve"> and two training models were </w:t>
      </w:r>
      <w:r>
        <w:t>visualized</w:t>
      </w:r>
      <w:r>
        <w:rPr>
          <w:rFonts w:hint="eastAsia"/>
        </w:rPr>
        <w:t>,</w:t>
      </w:r>
      <w:r>
        <w:t xml:space="preserve"> and probability scores were obtained on testing dataset. </w:t>
      </w:r>
    </w:p>
    <w:p w14:paraId="2C3A32B1" w14:textId="79A4D608" w:rsidR="00D82D3E" w:rsidRDefault="00D82D3E" w:rsidP="00432C3D">
      <w:r w:rsidRPr="00D82D3E">
        <w:lastRenderedPageBreak/>
        <w:drawing>
          <wp:inline distT="0" distB="0" distL="0" distR="0" wp14:anchorId="43B3E51F" wp14:editId="7C841FB8">
            <wp:extent cx="5943600" cy="4457700"/>
            <wp:effectExtent l="0" t="0" r="0" b="0"/>
            <wp:docPr id="106857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78978" name=""/>
                    <pic:cNvPicPr/>
                  </pic:nvPicPr>
                  <pic:blipFill>
                    <a:blip r:embed="rId12"/>
                    <a:stretch>
                      <a:fillRect/>
                    </a:stretch>
                  </pic:blipFill>
                  <pic:spPr>
                    <a:xfrm>
                      <a:off x="0" y="0"/>
                      <a:ext cx="5943600" cy="4457700"/>
                    </a:xfrm>
                    <a:prstGeom prst="rect">
                      <a:avLst/>
                    </a:prstGeom>
                  </pic:spPr>
                </pic:pic>
              </a:graphicData>
            </a:graphic>
          </wp:inline>
        </w:drawing>
      </w:r>
    </w:p>
    <w:p w14:paraId="7CCBC17A" w14:textId="5AA88290" w:rsidR="00432C3D" w:rsidRPr="00F5222F" w:rsidRDefault="00432C3D" w:rsidP="00D82D3E">
      <w:pPr>
        <w:rPr>
          <w:rFonts w:hint="eastAsia"/>
        </w:rPr>
      </w:pPr>
      <w:r>
        <w:t xml:space="preserve"> </w:t>
      </w:r>
    </w:p>
    <w:p w14:paraId="5A5B4D7D" w14:textId="77777777" w:rsidR="009819DF" w:rsidRDefault="00ED290E">
      <w:pPr>
        <w:pStyle w:val="Heading2"/>
        <w:numPr>
          <w:ilvl w:val="0"/>
          <w:numId w:val="1"/>
        </w:numPr>
        <w:spacing w:before="0"/>
      </w:pPr>
      <w:bookmarkStart w:id="11" w:name="_nrl8g3ri789x" w:colFirst="0" w:colLast="0"/>
      <w:bookmarkEnd w:id="11"/>
      <w:r>
        <w:t>Approach 3</w:t>
      </w:r>
    </w:p>
    <w:p w14:paraId="4306F1AE" w14:textId="277C611A" w:rsidR="005C3D89" w:rsidRDefault="00D82D3E" w:rsidP="00074172">
      <w:r>
        <w:t xml:space="preserve">Support Vector Machine (SVM) is a main algorithm used in Experiment 3. There are two kind of SVM models in this experiment, including one with default model and </w:t>
      </w:r>
      <w:r>
        <w:t>the other with optimal hyperparameters, which were obtained using ‘RandomSearchCV’ technique.</w:t>
      </w:r>
      <w:r w:rsidR="005C3D89">
        <w:t xml:space="preserve"> </w:t>
      </w:r>
      <w:r w:rsidR="00074172">
        <w:t>The rationale behind SVM models is that SVM models can effectively classify data by finding the optimal hyperlane, which exactly separates data points of two different classes.</w:t>
      </w:r>
    </w:p>
    <w:p w14:paraId="42EC09CB" w14:textId="6C30E13B" w:rsidR="00074172" w:rsidRDefault="00074172" w:rsidP="00074172">
      <w:r>
        <w:t xml:space="preserve">In order to optimize the LGBM model, ‘RandomSearchCV’ was employed for tuning hyperparameters. In a range of parameters for LGBM, best hyperparameters were obtained as follow. </w:t>
      </w:r>
    </w:p>
    <w:p w14:paraId="132C34A0" w14:textId="77777777" w:rsidR="00074172" w:rsidRDefault="00074172" w:rsidP="00074172"/>
    <w:p w14:paraId="67A796CF" w14:textId="72395828" w:rsidR="00074172" w:rsidRDefault="00074172" w:rsidP="00074172">
      <w:r>
        <w:rPr>
          <w:noProof/>
        </w:rPr>
        <w:lastRenderedPageBreak/>
        <w:drawing>
          <wp:inline distT="0" distB="0" distL="0" distR="0" wp14:anchorId="1A9003C3" wp14:editId="66AC7FB1">
            <wp:extent cx="5943600" cy="2287270"/>
            <wp:effectExtent l="0" t="0" r="0" b="0"/>
            <wp:docPr id="736859998"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9998" name="Picture 3"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7270"/>
                    </a:xfrm>
                    <a:prstGeom prst="rect">
                      <a:avLst/>
                    </a:prstGeom>
                    <a:noFill/>
                    <a:ln>
                      <a:noFill/>
                    </a:ln>
                  </pic:spPr>
                </pic:pic>
              </a:graphicData>
            </a:graphic>
          </wp:inline>
        </w:drawing>
      </w:r>
    </w:p>
    <w:p w14:paraId="0E590E20" w14:textId="20BB5426" w:rsidR="00074172" w:rsidRDefault="00074172" w:rsidP="00074172">
      <w:pPr>
        <w:rPr>
          <w:rFonts w:hint="eastAsia"/>
        </w:rPr>
      </w:pPr>
      <w:r>
        <w:t>In Experiment 3, function of ‘randomSearchCV’ was used to simplify code. Also, for SVM models, I manually set probability score as True, as SVM model does not take probability score into account.</w:t>
      </w:r>
    </w:p>
    <w:p w14:paraId="2A252680" w14:textId="4AC9BA28" w:rsidR="00074172" w:rsidRDefault="00074172" w:rsidP="00074172">
      <w:r>
        <w:t>SVM</w:t>
      </w:r>
      <w:r>
        <w:t xml:space="preserve"> default model and best hyperparameter model were trained</w:t>
      </w:r>
      <w:r>
        <w:rPr>
          <w:rFonts w:hint="eastAsia"/>
        </w:rPr>
        <w:t>,</w:t>
      </w:r>
      <w:r>
        <w:t xml:space="preserve"> and two training models were visualized</w:t>
      </w:r>
      <w:r>
        <w:rPr>
          <w:rFonts w:hint="eastAsia"/>
        </w:rPr>
        <w:t>,</w:t>
      </w:r>
      <w:r>
        <w:t xml:space="preserve"> and probability scores were obtained on testing dataset. </w:t>
      </w:r>
    </w:p>
    <w:p w14:paraId="28B5DBD3" w14:textId="5FA2278A" w:rsidR="00074172" w:rsidRDefault="001026E0" w:rsidP="00074172">
      <w:r>
        <w:rPr>
          <w:noProof/>
        </w:rPr>
        <w:drawing>
          <wp:inline distT="0" distB="0" distL="0" distR="0" wp14:anchorId="20CCA2F0" wp14:editId="12CB6AE3">
            <wp:extent cx="5943600" cy="4599305"/>
            <wp:effectExtent l="0" t="0" r="0" b="0"/>
            <wp:docPr id="1044845818"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5818" name="Picture 4" descr="A graph of a curv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9305"/>
                    </a:xfrm>
                    <a:prstGeom prst="rect">
                      <a:avLst/>
                    </a:prstGeom>
                    <a:noFill/>
                    <a:ln>
                      <a:noFill/>
                    </a:ln>
                  </pic:spPr>
                </pic:pic>
              </a:graphicData>
            </a:graphic>
          </wp:inline>
        </w:drawing>
      </w:r>
    </w:p>
    <w:p w14:paraId="4BB03B9E" w14:textId="77777777" w:rsidR="00074172" w:rsidRPr="00074172" w:rsidRDefault="00074172" w:rsidP="00074172">
      <w:pPr>
        <w:rPr>
          <w:rFonts w:hint="eastAsia"/>
        </w:rPr>
      </w:pPr>
    </w:p>
    <w:p w14:paraId="43843768" w14:textId="20D0439C" w:rsidR="009819DF" w:rsidRDefault="00ED290E">
      <w:pPr>
        <w:spacing w:before="480"/>
      </w:pPr>
      <w:r>
        <w:rPr>
          <w:noProof/>
          <w:color w:val="666666"/>
        </w:rPr>
        <w:drawing>
          <wp:inline distT="114300" distB="114300" distL="114300" distR="114300" wp14:anchorId="4B72ABEC" wp14:editId="093A5382">
            <wp:extent cx="438150" cy="57150"/>
            <wp:effectExtent l="0" t="0" r="0" b="0"/>
            <wp:docPr id="12"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424E6B38" w14:textId="77777777" w:rsidR="009819DF" w:rsidRDefault="00ED290E">
      <w:pPr>
        <w:pStyle w:val="Heading1"/>
        <w:numPr>
          <w:ilvl w:val="0"/>
          <w:numId w:val="9"/>
        </w:numPr>
      </w:pPr>
      <w:bookmarkStart w:id="12" w:name="_mngiyx5tet6w" w:colFirst="0" w:colLast="0"/>
      <w:bookmarkEnd w:id="12"/>
      <w:r>
        <w:t>Evaluation</w:t>
      </w:r>
    </w:p>
    <w:p w14:paraId="55742666" w14:textId="77777777" w:rsidR="009819DF" w:rsidRDefault="00ED290E">
      <w:pPr>
        <w:pStyle w:val="Heading2"/>
        <w:numPr>
          <w:ilvl w:val="0"/>
          <w:numId w:val="4"/>
        </w:numPr>
        <w:spacing w:before="0"/>
      </w:pPr>
      <w:bookmarkStart w:id="13" w:name="_qx20m6hrk8uo" w:colFirst="0" w:colLast="0"/>
      <w:bookmarkEnd w:id="13"/>
      <w:r>
        <w:t>Evaluation Metrics</w:t>
      </w:r>
    </w:p>
    <w:p w14:paraId="6F4C094A" w14:textId="62722D5F" w:rsidR="005C7599" w:rsidRDefault="00D8511E" w:rsidP="009B53B5">
      <w:pPr>
        <w:rPr>
          <w:rFonts w:hint="eastAsia"/>
        </w:rPr>
      </w:pPr>
      <w:r>
        <w:t>For performance metric, AUROC score was used as a main metric. The purpose of the project is to build models that can correctly distinguish random players based on statistics of players between positive and negative classes (whether drafted or not into NBA league). Given that two classes of data were very imbalanced, AUROC score can successfully measure performance of model’s probability of predictions whether players belong to positive or negative classes. Therefore, AUROC score will be a suitable metric for this project.</w:t>
      </w:r>
    </w:p>
    <w:p w14:paraId="70858574" w14:textId="77777777" w:rsidR="009819DF" w:rsidRDefault="00ED290E">
      <w:pPr>
        <w:pStyle w:val="Heading2"/>
        <w:numPr>
          <w:ilvl w:val="0"/>
          <w:numId w:val="4"/>
        </w:numPr>
      </w:pPr>
      <w:bookmarkStart w:id="14" w:name="_25v57zsj5m7g" w:colFirst="0" w:colLast="0"/>
      <w:bookmarkEnd w:id="14"/>
      <w:r>
        <w:t>Results and Analysis</w:t>
      </w:r>
    </w:p>
    <w:p w14:paraId="1D15B74C" w14:textId="6FB8701C" w:rsidR="003632A8" w:rsidRDefault="003632A8">
      <w:r>
        <w:t>The main metric in this project is AUROC score and therefore only AUROC s</w:t>
      </w:r>
      <w:r w:rsidR="00676A3C">
        <w:t xml:space="preserve">core was evaluated in this project. </w:t>
      </w:r>
    </w:p>
    <w:p w14:paraId="57AB2D73" w14:textId="78B32F5D" w:rsidR="00266828" w:rsidRDefault="00266828">
      <w:pPr>
        <w:rPr>
          <w:b/>
          <w:bCs/>
        </w:rPr>
      </w:pPr>
      <w:r w:rsidRPr="00DB1458">
        <w:rPr>
          <w:b/>
          <w:bCs/>
        </w:rPr>
        <w:t>Experiment 1</w:t>
      </w:r>
      <w:r w:rsidR="007B542D">
        <w:rPr>
          <w:b/>
          <w:bCs/>
        </w:rPr>
        <w:t xml:space="preserve"> (Logistic Regression)</w:t>
      </w:r>
      <w:r w:rsidRPr="00DB1458">
        <w:rPr>
          <w:b/>
          <w:bCs/>
        </w:rPr>
        <w:t xml:space="preserve">. </w:t>
      </w:r>
    </w:p>
    <w:p w14:paraId="24D7E9DF" w14:textId="697CE4F7" w:rsidR="00B14745" w:rsidRDefault="00793CD4">
      <w:r>
        <w:t xml:space="preserve">For logistic regression models, </w:t>
      </w:r>
      <w:r w:rsidR="0044416D">
        <w:t xml:space="preserve">default </w:t>
      </w:r>
      <w:r w:rsidR="001027BF">
        <w:t>logistic regression model showed a greater performance than logistic regression with regularizations (</w:t>
      </w:r>
      <w:r w:rsidR="001B20DB">
        <w:t>penalty= ‘elasticnet’, l1_ratio=1, solver=’saga’</w:t>
      </w:r>
      <w:r w:rsidR="001B20DB">
        <w:t>)</w:t>
      </w:r>
      <w:r w:rsidR="007B542D">
        <w:t xml:space="preserve">. The default model obtained 0.98243 AUROC score on testing dataset. </w:t>
      </w:r>
      <w:r w:rsidR="0093619B">
        <w:t xml:space="preserve">However, there was a lack of searching optimal hyperparameters for logistic regression model. </w:t>
      </w:r>
      <w:r w:rsidR="00C74652">
        <w:t>Through Experiment 1</w:t>
      </w:r>
      <w:r w:rsidR="008C030B">
        <w:t xml:space="preserve">, </w:t>
      </w:r>
      <w:r w:rsidR="000A5110">
        <w:t xml:space="preserve">I realized that </w:t>
      </w:r>
      <w:r w:rsidR="00913392">
        <w:t>finding</w:t>
      </w:r>
      <w:r w:rsidR="00AD476F">
        <w:t xml:space="preserve"> </w:t>
      </w:r>
      <w:r w:rsidR="00294E14">
        <w:t xml:space="preserve">optimal </w:t>
      </w:r>
      <w:r w:rsidR="000868ED">
        <w:t>hyperparameter</w:t>
      </w:r>
      <w:r w:rsidR="008A2444">
        <w:t xml:space="preserve">s would be </w:t>
      </w:r>
      <w:r w:rsidR="002847F8">
        <w:t xml:space="preserve">crucial steps </w:t>
      </w:r>
      <w:r w:rsidR="005D7859">
        <w:t xml:space="preserve">to </w:t>
      </w:r>
      <w:r w:rsidR="006A5E0B">
        <w:t xml:space="preserve">improve </w:t>
      </w:r>
      <w:r w:rsidR="00C74652">
        <w:t>the performance of models.</w:t>
      </w:r>
      <w:r w:rsidR="005E766F">
        <w:t xml:space="preserve"> </w:t>
      </w:r>
      <w:r w:rsidR="008C3401">
        <w:t>N</w:t>
      </w:r>
      <w:r w:rsidR="008C3401" w:rsidRPr="008C3401">
        <w:rPr>
          <w:rFonts w:hint="eastAsia"/>
        </w:rPr>
        <w:t>evertheless</w:t>
      </w:r>
      <w:r w:rsidR="008C3401">
        <w:t xml:space="preserve">, </w:t>
      </w:r>
      <w:r w:rsidR="00606C6E">
        <w:t xml:space="preserve">logistic regression model obtained a reliable and high AUROC score, which can correctly </w:t>
      </w:r>
      <w:r w:rsidR="003B26A6">
        <w:t xml:space="preserve">distinguish </w:t>
      </w:r>
      <w:r w:rsidR="009555E8">
        <w:t xml:space="preserve">random players </w:t>
      </w:r>
      <w:r w:rsidR="00B01E70">
        <w:t xml:space="preserve">between drafted </w:t>
      </w:r>
      <w:r w:rsidR="001B32B7">
        <w:t xml:space="preserve">and </w:t>
      </w:r>
      <w:r w:rsidR="0018582D">
        <w:t xml:space="preserve">non-drafted classes. </w:t>
      </w:r>
    </w:p>
    <w:p w14:paraId="2A1F2D98" w14:textId="31AE854C" w:rsidR="0093619B" w:rsidRDefault="0093619B" w:rsidP="0093619B">
      <w:pPr>
        <w:rPr>
          <w:b/>
          <w:bCs/>
        </w:rPr>
      </w:pPr>
      <w:r w:rsidRPr="00DB1458">
        <w:rPr>
          <w:b/>
          <w:bCs/>
        </w:rPr>
        <w:t xml:space="preserve">Experiment </w:t>
      </w:r>
      <w:r>
        <w:rPr>
          <w:b/>
          <w:bCs/>
        </w:rPr>
        <w:t>2</w:t>
      </w:r>
      <w:r>
        <w:rPr>
          <w:b/>
          <w:bCs/>
        </w:rPr>
        <w:t xml:space="preserve"> (</w:t>
      </w:r>
      <w:r>
        <w:rPr>
          <w:b/>
          <w:bCs/>
        </w:rPr>
        <w:t>LGBM models</w:t>
      </w:r>
      <w:r>
        <w:rPr>
          <w:b/>
          <w:bCs/>
        </w:rPr>
        <w:t>)</w:t>
      </w:r>
      <w:r w:rsidRPr="00DB1458">
        <w:rPr>
          <w:b/>
          <w:bCs/>
        </w:rPr>
        <w:t xml:space="preserve">. </w:t>
      </w:r>
    </w:p>
    <w:p w14:paraId="5C364C6F" w14:textId="66E5C7CA" w:rsidR="0093619B" w:rsidRDefault="00913392">
      <w:r>
        <w:rPr>
          <w:rFonts w:hint="eastAsia"/>
        </w:rPr>
        <w:t>F</w:t>
      </w:r>
      <w:r>
        <w:t>or LG</w:t>
      </w:r>
      <w:r w:rsidR="00CF7AD9">
        <w:t xml:space="preserve">BM models, LGBM model with optimal hyperparameters showed a greater performance than LGBM default model. </w:t>
      </w:r>
      <w:r w:rsidR="00F72A3E">
        <w:t>For Experiment 2 and Experiment 3, ‘RandomSearchCV’ enabled to find optimal hyperparameters</w:t>
      </w:r>
      <w:r w:rsidR="00AD0C10">
        <w:t>, which successfully resulted in greater performances</w:t>
      </w:r>
      <w:r w:rsidR="00B91A5A">
        <w:t xml:space="preserve"> than default models. </w:t>
      </w:r>
      <w:r w:rsidR="00B242BF">
        <w:t>AUROC score of default LGBM model was 0.98</w:t>
      </w:r>
      <w:r w:rsidR="00757338">
        <w:t>366 and AUROC score of best hyperparameters model was 0.98392.</w:t>
      </w:r>
      <w:r w:rsidR="00074228">
        <w:t xml:space="preserve"> Overall, LGBM models showed slightly better performance than logistic regression models.</w:t>
      </w:r>
    </w:p>
    <w:p w14:paraId="2D4D5733" w14:textId="1CDC9D95" w:rsidR="001920AB" w:rsidRDefault="001920AB" w:rsidP="001920AB">
      <w:pPr>
        <w:rPr>
          <w:b/>
          <w:bCs/>
        </w:rPr>
      </w:pPr>
      <w:r w:rsidRPr="00DB1458">
        <w:rPr>
          <w:b/>
          <w:bCs/>
        </w:rPr>
        <w:t xml:space="preserve">Experiment </w:t>
      </w:r>
      <w:r>
        <w:rPr>
          <w:b/>
          <w:bCs/>
        </w:rPr>
        <w:t xml:space="preserve">3 </w:t>
      </w:r>
      <w:r>
        <w:rPr>
          <w:b/>
          <w:bCs/>
        </w:rPr>
        <w:t>(</w:t>
      </w:r>
      <w:r>
        <w:rPr>
          <w:b/>
          <w:bCs/>
        </w:rPr>
        <w:t>SVM</w:t>
      </w:r>
      <w:r>
        <w:rPr>
          <w:b/>
          <w:bCs/>
        </w:rPr>
        <w:t xml:space="preserve"> models)</w:t>
      </w:r>
      <w:r w:rsidRPr="00DB1458">
        <w:rPr>
          <w:b/>
          <w:bCs/>
        </w:rPr>
        <w:t xml:space="preserve">. </w:t>
      </w:r>
    </w:p>
    <w:p w14:paraId="0499D3F8" w14:textId="5909D154" w:rsidR="0093619B" w:rsidRPr="00793CD4" w:rsidRDefault="001920AB">
      <w:pPr>
        <w:rPr>
          <w:rFonts w:hint="eastAsia"/>
        </w:rPr>
      </w:pPr>
      <w:r>
        <w:lastRenderedPageBreak/>
        <w:t xml:space="preserve">For SVM models, SVM model with optimal hyperparameters also showed a greater performance than default model. </w:t>
      </w:r>
      <w:r w:rsidR="00F85F14">
        <w:t xml:space="preserve">‘RandomSearchCV’ was also used to find optimal hyperparameters in this experiment. </w:t>
      </w:r>
      <w:r w:rsidR="00024CAC">
        <w:t xml:space="preserve">SVM model with optimal hyperparameters </w:t>
      </w:r>
      <w:r w:rsidR="00E87032">
        <w:t xml:space="preserve">obtained 0.98938, while SVM default model obtained 0.86241. </w:t>
      </w:r>
      <w:r w:rsidR="004A254D">
        <w:t>Overall, SVM models with tuned hyperparameters showed the greatest performance in this project</w:t>
      </w:r>
      <w:r w:rsidR="00C25539">
        <w:t xml:space="preserve"> but default model relatively showed a poorer performance than other models. </w:t>
      </w:r>
      <w:r w:rsidR="00C40E69">
        <w:t>Again,</w:t>
      </w:r>
      <w:r w:rsidR="00BF3849">
        <w:t xml:space="preserve"> it is assured that</w:t>
      </w:r>
      <w:r w:rsidR="00C40E69">
        <w:t xml:space="preserve"> tuning optimal hyperparameters are essential step to improve the performance </w:t>
      </w:r>
      <w:r w:rsidR="00BF3849">
        <w:t>of models.</w:t>
      </w:r>
    </w:p>
    <w:p w14:paraId="59E0ABA1" w14:textId="77777777" w:rsidR="00D8511E" w:rsidRDefault="00D8511E"/>
    <w:p w14:paraId="32510B4E" w14:textId="77777777" w:rsidR="009819DF" w:rsidRDefault="00ED290E">
      <w:pPr>
        <w:pStyle w:val="Heading2"/>
        <w:numPr>
          <w:ilvl w:val="0"/>
          <w:numId w:val="4"/>
        </w:numPr>
      </w:pPr>
      <w:bookmarkStart w:id="15" w:name="_hkob76wu4d6q" w:colFirst="0" w:colLast="0"/>
      <w:bookmarkEnd w:id="15"/>
      <w:r>
        <w:t>Business Impact and Benefits</w:t>
      </w:r>
    </w:p>
    <w:p w14:paraId="0FE13FC3" w14:textId="5C05F17D" w:rsidR="00550FEF" w:rsidRDefault="00550FEF" w:rsidP="00550FEF">
      <w:pPr>
        <w:rPr>
          <w:rFonts w:hint="eastAsia"/>
        </w:rPr>
      </w:pPr>
      <w:r>
        <w:rPr>
          <w:rFonts w:hint="eastAsia"/>
        </w:rPr>
        <w:t>I</w:t>
      </w:r>
      <w:r>
        <w:t xml:space="preserve">n consequence, the models obtained very high AUROC scores, </w:t>
      </w:r>
      <w:r w:rsidR="00E873F6">
        <w:t xml:space="preserve">indicating that models can correctly predict if players will be drafted to join the NBA league </w:t>
      </w:r>
      <w:r w:rsidR="00B408C4">
        <w:t xml:space="preserve">in the future. It also means that models can successfully distinguish </w:t>
      </w:r>
      <w:r w:rsidR="00A967CF">
        <w:t xml:space="preserve">players between drafted and non-drafted classes. </w:t>
      </w:r>
      <w:r w:rsidR="00934E10">
        <w:t>By using the final model,</w:t>
      </w:r>
      <w:r w:rsidR="00807B38">
        <w:t xml:space="preserve"> stakeholders, such as </w:t>
      </w:r>
      <w:r w:rsidR="001650AB">
        <w:t>t</w:t>
      </w:r>
      <w:r w:rsidR="0090537D">
        <w:t xml:space="preserve">eams, fans and commentators will be able to find potential basketball players, who are likely to be drafted by NBA league.  </w:t>
      </w:r>
    </w:p>
    <w:p w14:paraId="71C4B68E" w14:textId="77777777" w:rsidR="00F80437" w:rsidRPr="00807B38" w:rsidRDefault="00F80437"/>
    <w:p w14:paraId="7553ECF3" w14:textId="77777777" w:rsidR="009819DF" w:rsidRDefault="00ED290E">
      <w:pPr>
        <w:pStyle w:val="Heading2"/>
        <w:numPr>
          <w:ilvl w:val="0"/>
          <w:numId w:val="4"/>
        </w:numPr>
      </w:pPr>
      <w:bookmarkStart w:id="16" w:name="_uf1z6gbsejg6" w:colFirst="0" w:colLast="0"/>
      <w:bookmarkEnd w:id="16"/>
      <w:r>
        <w:t>Data Privacy and Ethical Concerns</w:t>
      </w:r>
    </w:p>
    <w:p w14:paraId="68578263" w14:textId="7B6D4CD5" w:rsidR="000B22C0" w:rsidRDefault="00B20F33">
      <w:r>
        <w:t xml:space="preserve">In terms of data privacy implications of the project, </w:t>
      </w:r>
      <w:r w:rsidR="004D543A">
        <w:t xml:space="preserve">it is important to ensure </w:t>
      </w:r>
      <w:r w:rsidR="005F5BD9">
        <w:t xml:space="preserve">that players are </w:t>
      </w:r>
      <w:r w:rsidR="009603EB">
        <w:t>anonymized to protect the privacy of players. A</w:t>
      </w:r>
      <w:r w:rsidR="009603EB">
        <w:rPr>
          <w:rFonts w:hint="eastAsia"/>
        </w:rPr>
        <w:t>l</w:t>
      </w:r>
      <w:r w:rsidR="009603EB">
        <w:t xml:space="preserve">so, statistics information should not be shared </w:t>
      </w:r>
      <w:r w:rsidR="00B10100">
        <w:t xml:space="preserve">personally. Furthermore, it is also crucial to maintain </w:t>
      </w:r>
      <w:r w:rsidR="00035FAD">
        <w:t xml:space="preserve">transparency in the process of building models. </w:t>
      </w:r>
      <w:r w:rsidR="001B4E6B">
        <w:t xml:space="preserve">Most importantly, when models are </w:t>
      </w:r>
      <w:r w:rsidR="00807B38">
        <w:t>used by stakeholders in the future, they should make informed decisions</w:t>
      </w:r>
      <w:r w:rsidR="00A406A3">
        <w:t>-making</w:t>
      </w:r>
      <w:r w:rsidR="00C209C3">
        <w:t xml:space="preserve"> based on the predictions of models</w:t>
      </w:r>
      <w:r w:rsidR="00A406A3">
        <w:t>.</w:t>
      </w:r>
      <w:r w:rsidR="00460223">
        <w:t xml:space="preserve"> In terms of the data security, </w:t>
      </w:r>
      <w:r w:rsidR="0040792E">
        <w:t xml:space="preserve">collected and stored data should be </w:t>
      </w:r>
      <w:r w:rsidR="00DF00C5">
        <w:t>protected</w:t>
      </w:r>
      <w:r w:rsidR="00DF00C5">
        <w:rPr>
          <w:rFonts w:hint="eastAsia"/>
        </w:rPr>
        <w:t>,</w:t>
      </w:r>
      <w:r w:rsidR="0040792E">
        <w:t xml:space="preserve"> and </w:t>
      </w:r>
      <w:r w:rsidR="00DF00C5">
        <w:t xml:space="preserve">appropriate security measure should be conducted to prevent data breaches and unauthorized access. </w:t>
      </w:r>
      <w:r w:rsidR="00460223">
        <w:t xml:space="preserve"> </w:t>
      </w:r>
      <w:r w:rsidR="00A406A3">
        <w:t xml:space="preserve"> </w:t>
      </w:r>
      <w:r w:rsidR="00A1021B">
        <w:t xml:space="preserve"> </w:t>
      </w:r>
    </w:p>
    <w:p w14:paraId="343A5D2F" w14:textId="77777777" w:rsidR="009819DF" w:rsidRDefault="00ED290E">
      <w:pPr>
        <w:spacing w:before="480"/>
      </w:pPr>
      <w:r>
        <w:rPr>
          <w:noProof/>
          <w:color w:val="666666"/>
        </w:rPr>
        <w:drawing>
          <wp:inline distT="114300" distB="114300" distL="114300" distR="114300" wp14:anchorId="1DA25362" wp14:editId="77659012">
            <wp:extent cx="438150" cy="57150"/>
            <wp:effectExtent l="0" t="0" r="0" b="0"/>
            <wp:docPr id="3"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E159CFB" w14:textId="77777777" w:rsidR="009819DF" w:rsidRDefault="00ED290E">
      <w:pPr>
        <w:pStyle w:val="Heading1"/>
        <w:numPr>
          <w:ilvl w:val="0"/>
          <w:numId w:val="9"/>
        </w:numPr>
      </w:pPr>
      <w:bookmarkStart w:id="17" w:name="_8rqux13i2o01" w:colFirst="0" w:colLast="0"/>
      <w:bookmarkEnd w:id="17"/>
      <w:r>
        <w:lastRenderedPageBreak/>
        <w:t>Deployment</w:t>
      </w:r>
    </w:p>
    <w:p w14:paraId="52A3F398" w14:textId="2282ED32" w:rsidR="007A6167" w:rsidRDefault="002F4D80" w:rsidP="007A6167">
      <w:pPr>
        <w:pStyle w:val="ListParagraph"/>
        <w:numPr>
          <w:ilvl w:val="0"/>
          <w:numId w:val="21"/>
        </w:numPr>
        <w:ind w:leftChars="0"/>
      </w:pPr>
      <w:r>
        <w:t xml:space="preserve">In this project, the ground truth of models </w:t>
      </w:r>
      <w:r w:rsidR="00DB1A34">
        <w:t>has been emphasized and hence all data on testing dataset were included.</w:t>
      </w:r>
      <w:r w:rsidR="00D24EB4">
        <w:t xml:space="preserve"> </w:t>
      </w:r>
      <w:r w:rsidR="00B3488D">
        <w:t xml:space="preserve">Keeping the ground truth of models also indicates that </w:t>
      </w:r>
      <w:r w:rsidR="00221DBC">
        <w:t xml:space="preserve">models can provide true </w:t>
      </w:r>
      <w:r w:rsidR="00774F4F">
        <w:t xml:space="preserve">answer to </w:t>
      </w:r>
      <w:r w:rsidR="00BD51E5">
        <w:t xml:space="preserve">the objective of the project. </w:t>
      </w:r>
    </w:p>
    <w:p w14:paraId="431E7AE7" w14:textId="3BDA820D" w:rsidR="007A6167" w:rsidRDefault="00C36E84" w:rsidP="007A6167">
      <w:pPr>
        <w:pStyle w:val="ListParagraph"/>
        <w:numPr>
          <w:ilvl w:val="0"/>
          <w:numId w:val="21"/>
        </w:numPr>
        <w:ind w:leftChars="0"/>
      </w:pPr>
      <w:r>
        <w:t xml:space="preserve">Subsequently, </w:t>
      </w:r>
      <w:r w:rsidR="00E75096">
        <w:t xml:space="preserve">cleaning data and feature </w:t>
      </w:r>
      <w:r w:rsidR="00CA382E">
        <w:t>engineering were</w:t>
      </w:r>
      <w:r w:rsidR="00E75096">
        <w:t xml:space="preserve"> performed on training and testing dataset to optimize the productivi</w:t>
      </w:r>
      <w:r w:rsidR="009C2113">
        <w:t xml:space="preserve">ty </w:t>
      </w:r>
      <w:r w:rsidR="006660BC">
        <w:t xml:space="preserve">of models. </w:t>
      </w:r>
    </w:p>
    <w:p w14:paraId="3F5CD14C" w14:textId="414AD81B" w:rsidR="007A6167" w:rsidRDefault="006660BC" w:rsidP="007A6167">
      <w:pPr>
        <w:pStyle w:val="ListParagraph"/>
        <w:numPr>
          <w:ilvl w:val="0"/>
          <w:numId w:val="21"/>
        </w:numPr>
        <w:ind w:leftChars="0"/>
      </w:pPr>
      <w:r>
        <w:t xml:space="preserve">Also, </w:t>
      </w:r>
      <w:r w:rsidR="005361B5">
        <w:t>models</w:t>
      </w:r>
      <w:r w:rsidR="005361B5">
        <w:rPr>
          <w:rFonts w:hint="eastAsia"/>
        </w:rPr>
        <w:t>’</w:t>
      </w:r>
      <w:r>
        <w:t xml:space="preserve"> artefacts were </w:t>
      </w:r>
      <w:r w:rsidR="00A427B9">
        <w:t xml:space="preserve">saved and </w:t>
      </w:r>
      <w:r>
        <w:t>kept in</w:t>
      </w:r>
      <w:r w:rsidR="003B3F8D">
        <w:t xml:space="preserve"> separate file (using Joblib) to reload </w:t>
      </w:r>
      <w:r w:rsidR="00425A0F">
        <w:t>and use the models directly</w:t>
      </w:r>
      <w:r w:rsidR="00A427B9">
        <w:t xml:space="preserve"> when needed</w:t>
      </w:r>
      <w:r w:rsidR="00425A0F">
        <w:t>.</w:t>
      </w:r>
    </w:p>
    <w:p w14:paraId="0FF8E25D" w14:textId="0D670B06" w:rsidR="007A6167" w:rsidRDefault="00C11A60" w:rsidP="007A6167">
      <w:pPr>
        <w:pStyle w:val="ListParagraph"/>
        <w:numPr>
          <w:ilvl w:val="0"/>
          <w:numId w:val="21"/>
        </w:numPr>
        <w:ind w:leftChars="0"/>
      </w:pPr>
      <w:r>
        <w:t>Data quality</w:t>
      </w:r>
      <w:r w:rsidR="00B00A0D">
        <w:t xml:space="preserve"> was not</w:t>
      </w:r>
      <w:r w:rsidR="007968A0">
        <w:t xml:space="preserve"> good, as dataset contained a few ambiguous values </w:t>
      </w:r>
      <w:r w:rsidR="00F948C1">
        <w:t xml:space="preserve">and lots of missing values. </w:t>
      </w:r>
      <w:r w:rsidR="007F1C3E">
        <w:t xml:space="preserve">It was crucial to fill missing values rather than dropping them (For ground truth). </w:t>
      </w:r>
      <w:r w:rsidR="00B00A0D">
        <w:t xml:space="preserve"> </w:t>
      </w:r>
    </w:p>
    <w:p w14:paraId="5500472F" w14:textId="243FC961" w:rsidR="00FA3828" w:rsidRDefault="00FA3828" w:rsidP="007A6167">
      <w:pPr>
        <w:pStyle w:val="ListParagraph"/>
        <w:numPr>
          <w:ilvl w:val="0"/>
          <w:numId w:val="21"/>
        </w:numPr>
        <w:ind w:leftChars="0"/>
        <w:rPr>
          <w:rFonts w:hint="eastAsia"/>
        </w:rPr>
      </w:pPr>
      <w:r>
        <w:rPr>
          <w:rFonts w:hint="eastAsia"/>
        </w:rPr>
        <w:t>G</w:t>
      </w:r>
      <w:r>
        <w:t xml:space="preserve">ithub was a </w:t>
      </w:r>
      <w:r w:rsidR="00DA2D63">
        <w:t xml:space="preserve">great environment </w:t>
      </w:r>
      <w:r w:rsidR="008664A2">
        <w:t>for</w:t>
      </w:r>
      <w:r w:rsidR="00CF0F83">
        <w:t xml:space="preserve"> </w:t>
      </w:r>
      <w:r w:rsidR="008664A2">
        <w:t>access to users</w:t>
      </w:r>
      <w:r w:rsidR="00F05D7E">
        <w:t>,</w:t>
      </w:r>
      <w:r w:rsidR="008664A2">
        <w:t xml:space="preserve"> </w:t>
      </w:r>
      <w:r w:rsidR="00DA2D63">
        <w:t xml:space="preserve">to save codes, models and other relevant </w:t>
      </w:r>
      <w:r w:rsidR="002B5355">
        <w:t>data</w:t>
      </w:r>
      <w:r w:rsidR="00DA2D63">
        <w:t xml:space="preserve"> and keep tracks of models</w:t>
      </w:r>
      <w:r w:rsidR="00CF0F83">
        <w:t xml:space="preserve">, monitoring and </w:t>
      </w:r>
      <w:r w:rsidR="008664A2">
        <w:t>handling models</w:t>
      </w:r>
      <w:r w:rsidR="00C27852">
        <w:t>.</w:t>
      </w:r>
      <w:r w:rsidR="00F05D7E">
        <w:t xml:space="preserve"> Also, by setting github </w:t>
      </w:r>
      <w:r w:rsidR="002B5355">
        <w:t>private, it also protects both the model and data.</w:t>
      </w:r>
    </w:p>
    <w:p w14:paraId="77EABDC7" w14:textId="77777777" w:rsidR="009819DF" w:rsidRDefault="00ED290E">
      <w:pPr>
        <w:spacing w:before="480"/>
      </w:pPr>
      <w:r>
        <w:rPr>
          <w:noProof/>
          <w:color w:val="666666"/>
        </w:rPr>
        <w:drawing>
          <wp:inline distT="114300" distB="114300" distL="114300" distR="114300" wp14:anchorId="0E54E898" wp14:editId="6A6BD1FA">
            <wp:extent cx="438150" cy="57150"/>
            <wp:effectExtent l="0" t="0" r="0" b="0"/>
            <wp:docPr id="8"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037F8132" w14:textId="77777777" w:rsidR="009819DF" w:rsidRDefault="00ED290E">
      <w:pPr>
        <w:pStyle w:val="Heading1"/>
        <w:numPr>
          <w:ilvl w:val="0"/>
          <w:numId w:val="9"/>
        </w:numPr>
      </w:pPr>
      <w:bookmarkStart w:id="18" w:name="_9hr11g79asdx" w:colFirst="0" w:colLast="0"/>
      <w:bookmarkEnd w:id="18"/>
      <w:r>
        <w:lastRenderedPageBreak/>
        <w:t>Conclusion</w:t>
      </w:r>
    </w:p>
    <w:p w14:paraId="083A43EF" w14:textId="1E315564" w:rsidR="00CF0F83" w:rsidRDefault="00CF0F83">
      <w:r>
        <w:rPr>
          <w:rFonts w:hint="eastAsia"/>
        </w:rPr>
        <w:t>I</w:t>
      </w:r>
      <w:r>
        <w:t xml:space="preserve">n conclusion, </w:t>
      </w:r>
      <w:r w:rsidR="00AC0419">
        <w:t>the project aimed at predicting if random college pla</w:t>
      </w:r>
      <w:r w:rsidR="0097531C">
        <w:t xml:space="preserve">yers </w:t>
      </w:r>
      <w:r w:rsidR="00852968">
        <w:t>can be drafted by N</w:t>
      </w:r>
      <w:r w:rsidR="00FB265F">
        <w:t xml:space="preserve">BA league. </w:t>
      </w:r>
      <w:r w:rsidR="008D7360">
        <w:t xml:space="preserve">Three experiments have been conducted with different models and </w:t>
      </w:r>
      <w:r w:rsidR="00CF7EFB">
        <w:t xml:space="preserve">models </w:t>
      </w:r>
      <w:r w:rsidR="002F3C01">
        <w:t xml:space="preserve">successfully predict </w:t>
      </w:r>
      <w:r w:rsidR="00CF7EFB">
        <w:t xml:space="preserve">players who are likely to be drafted by NBA league. </w:t>
      </w:r>
      <w:r w:rsidR="00A13DAC">
        <w:t xml:space="preserve">AUROC score was suitable as a performance metric in this project, </w:t>
      </w:r>
      <w:r w:rsidR="00594B11">
        <w:t>as it measure</w:t>
      </w:r>
      <w:r w:rsidR="00AA4EBA">
        <w:t xml:space="preserve">s </w:t>
      </w:r>
      <w:r w:rsidR="00594B11">
        <w:t xml:space="preserve">the probability of </w:t>
      </w:r>
      <w:r w:rsidR="00B87C4C">
        <w:t xml:space="preserve">players being drafted by NBA league. </w:t>
      </w:r>
      <w:r w:rsidR="00F26184">
        <w:t>The models can be used in real-life application</w:t>
      </w:r>
      <w:r w:rsidR="00D4462E">
        <w:t xml:space="preserve"> for stakeholders to obtain the list of players, who can potentially be drafted by the NBA league. </w:t>
      </w:r>
    </w:p>
    <w:p w14:paraId="2076A98C" w14:textId="58035732" w:rsidR="00D4462E" w:rsidRPr="000D65F5" w:rsidRDefault="00C34281">
      <w:pPr>
        <w:rPr>
          <w:b/>
          <w:bCs/>
        </w:rPr>
      </w:pPr>
      <w:r w:rsidRPr="000D65F5">
        <w:rPr>
          <w:b/>
          <w:bCs/>
        </w:rPr>
        <w:t xml:space="preserve">There are some important </w:t>
      </w:r>
      <w:r w:rsidR="003045AB" w:rsidRPr="000D65F5">
        <w:rPr>
          <w:b/>
          <w:bCs/>
        </w:rPr>
        <w:t xml:space="preserve">key learnings and steps that </w:t>
      </w:r>
      <w:r w:rsidR="000D65F5">
        <w:rPr>
          <w:b/>
          <w:bCs/>
        </w:rPr>
        <w:t>can</w:t>
      </w:r>
      <w:r w:rsidR="003045AB" w:rsidRPr="000D65F5">
        <w:rPr>
          <w:b/>
          <w:bCs/>
        </w:rPr>
        <w:t xml:space="preserve"> be considered for future projects. </w:t>
      </w:r>
    </w:p>
    <w:p w14:paraId="7AD6FA89" w14:textId="7718EAB6" w:rsidR="00552CDE" w:rsidRDefault="00552CDE">
      <w:r>
        <w:t xml:space="preserve">- </w:t>
      </w:r>
      <w:r>
        <w:t xml:space="preserve">Deciding main performance metric in advance is very helpful in building optimal models. </w:t>
      </w:r>
    </w:p>
    <w:p w14:paraId="774C9F2A" w14:textId="0763D942" w:rsidR="00552CDE" w:rsidRDefault="00552CDE">
      <w:r>
        <w:t xml:space="preserve">- </w:t>
      </w:r>
      <w:r>
        <w:t xml:space="preserve">Rather than removing missing values, filling out missing values can potentially enhance the performance of models (in case the proportion of models is not large). </w:t>
      </w:r>
    </w:p>
    <w:p w14:paraId="2C3BD1B3" w14:textId="71615D82" w:rsidR="00552CDE" w:rsidRDefault="00552CDE">
      <w:r>
        <w:t xml:space="preserve">- </w:t>
      </w:r>
      <w:r>
        <w:t xml:space="preserve">Feature engineering is an essential stage in machine learning, that can influence models and outcomes of the projects. </w:t>
      </w:r>
    </w:p>
    <w:p w14:paraId="2FE50580" w14:textId="4FE002DF" w:rsidR="00552CDE" w:rsidRDefault="00552CDE">
      <w:r>
        <w:t xml:space="preserve">- </w:t>
      </w:r>
      <w:r>
        <w:t xml:space="preserve">Optimal hyperparameters can be found using techniques, such as </w:t>
      </w:r>
      <w:r w:rsidR="000F379D">
        <w:t>‘</w:t>
      </w:r>
      <w:r>
        <w:t>RandomSearchCV</w:t>
      </w:r>
      <w:r w:rsidR="000F379D">
        <w:t>’</w:t>
      </w:r>
      <w:r>
        <w:t xml:space="preserve"> or </w:t>
      </w:r>
      <w:r w:rsidR="000F379D">
        <w:t>‘</w:t>
      </w:r>
      <w:r>
        <w:t>GridSearchCV</w:t>
      </w:r>
      <w:r w:rsidR="000F379D">
        <w:t>’</w:t>
      </w:r>
      <w:r>
        <w:t xml:space="preserve">. </w:t>
      </w:r>
    </w:p>
    <w:p w14:paraId="2251C610" w14:textId="10A8BA32" w:rsidR="00552CDE" w:rsidRDefault="00552CDE">
      <w:r>
        <w:t xml:space="preserve">- </w:t>
      </w:r>
      <w:r>
        <w:t xml:space="preserve">If procedures (cleaning, feature </w:t>
      </w:r>
      <w:r w:rsidR="00690FA0">
        <w:t>engineering</w:t>
      </w:r>
      <w:r>
        <w:t>) in experiments are same, using custom packages or different functions can help to identify trends and patterns.</w:t>
      </w:r>
    </w:p>
    <w:p w14:paraId="1415CD78" w14:textId="725799E3" w:rsidR="003045AB" w:rsidRDefault="00552CDE">
      <w:r>
        <w:t xml:space="preserve"> </w:t>
      </w:r>
      <w:r>
        <w:t xml:space="preserve">- </w:t>
      </w:r>
      <w:r>
        <w:t>Sav</w:t>
      </w:r>
      <w:r>
        <w:t>ing</w:t>
      </w:r>
      <w:r>
        <w:t xml:space="preserve"> models</w:t>
      </w:r>
      <w:r w:rsidR="00605B13">
        <w:t xml:space="preserve"> in separate </w:t>
      </w:r>
      <w:r w:rsidR="00690FA0">
        <w:t>folder enables</w:t>
      </w:r>
      <w:r w:rsidR="00C74BAB">
        <w:t xml:space="preserve"> </w:t>
      </w:r>
      <w:r>
        <w:t>to</w:t>
      </w:r>
      <w:r w:rsidR="00605B13">
        <w:t xml:space="preserve"> re-</w:t>
      </w:r>
      <w:r>
        <w:t xml:space="preserve">load </w:t>
      </w:r>
      <w:r w:rsidR="00605B13">
        <w:t>models in the future</w:t>
      </w:r>
      <w:r>
        <w:t>.</w:t>
      </w:r>
    </w:p>
    <w:p w14:paraId="6D6141D6" w14:textId="77777777" w:rsidR="009819DF" w:rsidRDefault="00ED290E">
      <w:pPr>
        <w:spacing w:before="480"/>
      </w:pPr>
      <w:r>
        <w:rPr>
          <w:noProof/>
          <w:color w:val="666666"/>
        </w:rPr>
        <w:drawing>
          <wp:inline distT="114300" distB="114300" distL="114300" distR="114300" wp14:anchorId="45635DF4" wp14:editId="10183655">
            <wp:extent cx="438150" cy="57150"/>
            <wp:effectExtent l="0" t="0" r="0" b="0"/>
            <wp:docPr id="10"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720CEA56" w14:textId="1D54AC81" w:rsidR="000F379D" w:rsidRDefault="00ED290E" w:rsidP="00071C7F">
      <w:pPr>
        <w:pStyle w:val="Heading1"/>
        <w:numPr>
          <w:ilvl w:val="0"/>
          <w:numId w:val="9"/>
        </w:numPr>
      </w:pPr>
      <w:bookmarkStart w:id="19" w:name="_ma3y8ytjvp1y" w:colFirst="0" w:colLast="0"/>
      <w:bookmarkEnd w:id="19"/>
      <w:r>
        <w:lastRenderedPageBreak/>
        <w:t>References</w:t>
      </w:r>
    </w:p>
    <w:p w14:paraId="46DCF6D8" w14:textId="11296EF3" w:rsidR="00295AAD" w:rsidRPr="00295AAD" w:rsidRDefault="00295AAD" w:rsidP="00295AAD">
      <w:pPr>
        <w:pStyle w:val="NormalWeb"/>
        <w:rPr>
          <w:rFonts w:asciiTheme="minorHAnsi" w:hAnsiTheme="minorHAnsi"/>
          <w:sz w:val="22"/>
          <w:szCs w:val="22"/>
        </w:rPr>
      </w:pPr>
      <w:r w:rsidRPr="00295AAD">
        <w:rPr>
          <w:rFonts w:asciiTheme="minorHAnsi" w:hAnsiTheme="minorHAnsi"/>
          <w:i/>
          <w:iCs/>
          <w:sz w:val="22"/>
          <w:szCs w:val="22"/>
        </w:rPr>
        <w:t>ADVMLA-2023-spring</w:t>
      </w:r>
      <w:r w:rsidRPr="00295AAD">
        <w:rPr>
          <w:rFonts w:asciiTheme="minorHAnsi" w:hAnsiTheme="minorHAnsi"/>
          <w:sz w:val="22"/>
          <w:szCs w:val="22"/>
        </w:rPr>
        <w:t xml:space="preserve"> (no date) </w:t>
      </w:r>
      <w:r w:rsidRPr="00295AAD">
        <w:rPr>
          <w:rFonts w:asciiTheme="minorHAnsi" w:hAnsiTheme="minorHAnsi"/>
          <w:i/>
          <w:iCs/>
          <w:sz w:val="22"/>
          <w:szCs w:val="22"/>
        </w:rPr>
        <w:t>Kaggle</w:t>
      </w:r>
      <w:r w:rsidRPr="00295AAD">
        <w:rPr>
          <w:rFonts w:asciiTheme="minorHAnsi" w:hAnsiTheme="minorHAnsi"/>
          <w:sz w:val="22"/>
          <w:szCs w:val="22"/>
        </w:rPr>
        <w:t xml:space="preserve">. Available at: https://www.kaggle.com/competitions/advmla-2023-spring (Accessed: </w:t>
      </w:r>
      <w:r w:rsidR="00ED290E">
        <w:rPr>
          <w:rFonts w:asciiTheme="minorHAnsi" w:hAnsiTheme="minorHAnsi"/>
          <w:sz w:val="22"/>
          <w:szCs w:val="22"/>
        </w:rPr>
        <w:t>08</w:t>
      </w:r>
      <w:r w:rsidRPr="00295AAD">
        <w:rPr>
          <w:rFonts w:asciiTheme="minorHAnsi" w:hAnsiTheme="minorHAnsi"/>
          <w:sz w:val="22"/>
          <w:szCs w:val="22"/>
        </w:rPr>
        <w:t xml:space="preserve"> September 2023). </w:t>
      </w:r>
    </w:p>
    <w:p w14:paraId="4C92B519" w14:textId="690EBF10" w:rsidR="009029B1" w:rsidRPr="009029B1" w:rsidRDefault="009029B1" w:rsidP="009029B1">
      <w:pPr>
        <w:pStyle w:val="NormalWeb"/>
        <w:ind w:left="567" w:hanging="567"/>
        <w:rPr>
          <w:rFonts w:asciiTheme="minorHAnsi" w:hAnsiTheme="minorHAnsi"/>
          <w:sz w:val="22"/>
          <w:szCs w:val="22"/>
        </w:rPr>
      </w:pPr>
      <w:r w:rsidRPr="009029B1">
        <w:rPr>
          <w:rFonts w:asciiTheme="minorHAnsi" w:hAnsiTheme="minorHAnsi"/>
          <w:sz w:val="22"/>
          <w:szCs w:val="22"/>
        </w:rPr>
        <w:t xml:space="preserve">Bhandari, A. (2023a) </w:t>
      </w:r>
      <w:r w:rsidRPr="009029B1">
        <w:rPr>
          <w:rFonts w:asciiTheme="minorHAnsi" w:hAnsiTheme="minorHAnsi"/>
          <w:i/>
          <w:iCs/>
          <w:sz w:val="22"/>
          <w:szCs w:val="22"/>
        </w:rPr>
        <w:t>Guide to AUC ROC curve in machine learning</w:t>
      </w:r>
      <w:r w:rsidRPr="009029B1">
        <w:rPr>
          <w:rFonts w:asciiTheme="minorHAnsi" w:hAnsiTheme="minorHAnsi" w:cs="Arial"/>
          <w:i/>
          <w:iCs/>
          <w:sz w:val="22"/>
          <w:szCs w:val="22"/>
        </w:rPr>
        <w:t> </w:t>
      </w:r>
      <w:r w:rsidRPr="009029B1">
        <w:rPr>
          <w:rFonts w:asciiTheme="minorHAnsi" w:hAnsiTheme="minorHAnsi"/>
          <w:i/>
          <w:iCs/>
          <w:sz w:val="22"/>
          <w:szCs w:val="22"/>
        </w:rPr>
        <w:t>: What is specificity?</w:t>
      </w:r>
      <w:r w:rsidRPr="009029B1">
        <w:rPr>
          <w:rFonts w:asciiTheme="minorHAnsi" w:hAnsiTheme="minorHAnsi"/>
          <w:sz w:val="22"/>
          <w:szCs w:val="22"/>
        </w:rPr>
        <w:t xml:space="preserve">, </w:t>
      </w:r>
      <w:r w:rsidRPr="009029B1">
        <w:rPr>
          <w:rFonts w:asciiTheme="minorHAnsi" w:hAnsiTheme="minorHAnsi"/>
          <w:i/>
          <w:iCs/>
          <w:sz w:val="22"/>
          <w:szCs w:val="22"/>
        </w:rPr>
        <w:t>Analytics Vidhya</w:t>
      </w:r>
      <w:r w:rsidRPr="009029B1">
        <w:rPr>
          <w:rFonts w:asciiTheme="minorHAnsi" w:hAnsiTheme="minorHAnsi"/>
          <w:sz w:val="22"/>
          <w:szCs w:val="22"/>
        </w:rPr>
        <w:t xml:space="preserve">. Available at: https://www.analyticsvidhya.com/blog/2020/06/auc-roc-curve-machine-learning/ (Accessed: </w:t>
      </w:r>
      <w:r w:rsidR="00ED290E">
        <w:rPr>
          <w:rFonts w:asciiTheme="minorHAnsi" w:hAnsiTheme="minorHAnsi"/>
          <w:sz w:val="22"/>
          <w:szCs w:val="22"/>
        </w:rPr>
        <w:t>08</w:t>
      </w:r>
      <w:r w:rsidRPr="009029B1">
        <w:rPr>
          <w:rFonts w:asciiTheme="minorHAnsi" w:hAnsiTheme="minorHAnsi"/>
          <w:sz w:val="22"/>
          <w:szCs w:val="22"/>
        </w:rPr>
        <w:t xml:space="preserve"> September 2023). </w:t>
      </w:r>
    </w:p>
    <w:p w14:paraId="5FD8E29E" w14:textId="77777777" w:rsidR="009029B1" w:rsidRPr="009029B1" w:rsidRDefault="009029B1" w:rsidP="009029B1">
      <w:pPr>
        <w:pStyle w:val="NormalWeb"/>
        <w:spacing w:before="0" w:beforeAutospacing="0" w:after="0" w:afterAutospacing="0" w:line="480" w:lineRule="atLeast"/>
        <w:rPr>
          <w:rFonts w:asciiTheme="minorHAnsi" w:hAnsiTheme="minorHAnsi" w:cs="Calibri" w:hint="eastAsia"/>
          <w:color w:val="000000"/>
          <w:sz w:val="22"/>
          <w:szCs w:val="22"/>
        </w:rPr>
      </w:pPr>
    </w:p>
    <w:p w14:paraId="0FB78043" w14:textId="0AF6DE20" w:rsidR="00071C7F" w:rsidRDefault="00071C7F" w:rsidP="00071C7F">
      <w:pPr>
        <w:pStyle w:val="NormalWeb"/>
        <w:rPr>
          <w:rFonts w:ascii="Calibri" w:hAnsi="Calibri" w:cs="Calibri"/>
          <w:color w:val="000000"/>
          <w:sz w:val="27"/>
          <w:szCs w:val="27"/>
        </w:rPr>
      </w:pPr>
    </w:p>
    <w:p w14:paraId="19E19B8D" w14:textId="77777777" w:rsidR="00071C7F" w:rsidRPr="00071C7F" w:rsidRDefault="00071C7F" w:rsidP="00071C7F">
      <w:pPr>
        <w:rPr>
          <w:rFonts w:hint="eastAsia"/>
        </w:rPr>
      </w:pPr>
    </w:p>
    <w:p w14:paraId="63907765" w14:textId="77777777" w:rsidR="009819DF" w:rsidRDefault="00ED290E">
      <w:pPr>
        <w:spacing w:before="480"/>
      </w:pPr>
      <w:r>
        <w:rPr>
          <w:noProof/>
          <w:color w:val="666666"/>
        </w:rPr>
        <w:drawing>
          <wp:inline distT="114300" distB="114300" distL="114300" distR="114300" wp14:anchorId="0BE90272" wp14:editId="050F7F4C">
            <wp:extent cx="438150" cy="57150"/>
            <wp:effectExtent l="0" t="0" r="0" b="0"/>
            <wp:docPr id="11"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38415846" w14:textId="77777777" w:rsidR="009819DF" w:rsidRDefault="00ED290E">
      <w:r>
        <w:t>Note: The CRISP-DM steps (Cross-Industry Standard Process for Data Mining) provide a framework for structuring the project report, but feel free to adapt the template to match the specific requirements and guidelines of your project or organization.</w:t>
      </w:r>
    </w:p>
    <w:p w14:paraId="3DE45590" w14:textId="77777777" w:rsidR="009819DF" w:rsidRDefault="009819DF">
      <w:pPr>
        <w:widowControl w:val="0"/>
        <w:pBdr>
          <w:top w:val="nil"/>
          <w:left w:val="nil"/>
          <w:bottom w:val="nil"/>
          <w:right w:val="nil"/>
          <w:between w:val="nil"/>
        </w:pBdr>
        <w:spacing w:line="312" w:lineRule="auto"/>
        <w:rPr>
          <w:rFonts w:ascii="Droid Serif" w:eastAsia="Droid Serif" w:hAnsi="Droid Serif" w:cs="Droid Serif"/>
          <w:color w:val="666666"/>
        </w:rPr>
      </w:pPr>
    </w:p>
    <w:sectPr w:rsidR="009819DF">
      <w:headerReference w:type="default" r:id="rId15"/>
      <w:footerReference w:type="default" r:id="rId16"/>
      <w:headerReference w:type="firs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0693" w14:textId="77777777" w:rsidR="00ED290E" w:rsidRDefault="00ED290E">
      <w:pPr>
        <w:spacing w:before="0" w:line="240" w:lineRule="auto"/>
      </w:pPr>
      <w:r>
        <w:separator/>
      </w:r>
    </w:p>
  </w:endnote>
  <w:endnote w:type="continuationSeparator" w:id="0">
    <w:p w14:paraId="726485E2" w14:textId="77777777" w:rsidR="00ED290E" w:rsidRDefault="00ED29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40B3" w14:textId="77777777" w:rsidR="009819DF" w:rsidRDefault="00ED290E">
    <w:pPr>
      <w:pBdr>
        <w:top w:val="nil"/>
        <w:left w:val="nil"/>
        <w:bottom w:val="nil"/>
        <w:right w:val="nil"/>
        <w:between w:val="nil"/>
      </w:pBdr>
      <w:jc w:val="right"/>
    </w:pPr>
    <w:r>
      <w:fldChar w:fldCharType="begin"/>
    </w:r>
    <w:r>
      <w:instrText>PAGE</w:instrText>
    </w:r>
    <w:r>
      <w:fldChar w:fldCharType="separate"/>
    </w:r>
    <w:r w:rsidR="002E796B">
      <w:rPr>
        <w:rFonts w:hint="eastAsia"/>
        <w:noProof/>
      </w:rPr>
      <w:t>1</w:t>
    </w:r>
    <w:r>
      <w:fldChar w:fldCharType="end"/>
    </w:r>
    <w:r>
      <w:rPr>
        <w:noProof/>
      </w:rPr>
      <w:drawing>
        <wp:anchor distT="0" distB="0" distL="0" distR="0" simplePos="0" relativeHeight="251661312" behindDoc="0" locked="0" layoutInCell="1" hidden="0" allowOverlap="1" wp14:anchorId="5B72E4FC" wp14:editId="61C770B6">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F200" w14:textId="77777777" w:rsidR="009819DF" w:rsidRDefault="00ED290E">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0A91F8B6" wp14:editId="1CFF2334">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3CB5" w14:textId="77777777" w:rsidR="00ED290E" w:rsidRDefault="00ED290E">
      <w:pPr>
        <w:spacing w:before="0" w:line="240" w:lineRule="auto"/>
      </w:pPr>
      <w:r>
        <w:separator/>
      </w:r>
    </w:p>
  </w:footnote>
  <w:footnote w:type="continuationSeparator" w:id="0">
    <w:p w14:paraId="0159E053" w14:textId="77777777" w:rsidR="00ED290E" w:rsidRDefault="00ED29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67D" w14:textId="77777777" w:rsidR="009819DF" w:rsidRDefault="00ED290E">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4444C25B" wp14:editId="1CE10463">
          <wp:simplePos x="0" y="0"/>
          <wp:positionH relativeFrom="column">
            <wp:posOffset>-914399</wp:posOffset>
          </wp:positionH>
          <wp:positionV relativeFrom="paragraph">
            <wp:posOffset>-66674</wp:posOffset>
          </wp:positionV>
          <wp:extent cx="7781925" cy="95250"/>
          <wp:effectExtent l="0" t="0" r="0" b="0"/>
          <wp:wrapTopAndBottom distT="0" distB="0"/>
          <wp:docPr id="9"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F720FF2" wp14:editId="55DAA9C7">
          <wp:simplePos x="0" y="0"/>
          <wp:positionH relativeFrom="column">
            <wp:posOffset>-919162</wp:posOffset>
          </wp:positionH>
          <wp:positionV relativeFrom="paragraph">
            <wp:posOffset>-66674</wp:posOffset>
          </wp:positionV>
          <wp:extent cx="7781925" cy="95250"/>
          <wp:effectExtent l="0" t="0" r="0" b="0"/>
          <wp:wrapTopAndBottom distT="0" distB="0"/>
          <wp:docPr id="1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7FC224C0" w14:textId="77777777" w:rsidR="009819DF" w:rsidRDefault="00ED290E">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0B022AA" wp14:editId="402EB8C3">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F8A9" w14:textId="77777777" w:rsidR="009819DF" w:rsidRDefault="00ED290E">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B3BD5CD" wp14:editId="0185F198">
          <wp:simplePos x="0" y="0"/>
          <wp:positionH relativeFrom="column">
            <wp:posOffset>-919162</wp:posOffset>
          </wp:positionH>
          <wp:positionV relativeFrom="paragraph">
            <wp:posOffset>-66674</wp:posOffset>
          </wp:positionV>
          <wp:extent cx="7781925" cy="95250"/>
          <wp:effectExtent l="0" t="0" r="0" b="0"/>
          <wp:wrapTopAndBottom distT="0" dist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i1026" type="#_x0000_t75" alt="short line" style="width:35.4pt;height:4.8pt;visibility:visible;mso-wrap-style:square" o:bullet="t">
        <v:imagedata r:id="rId1" o:title="short line"/>
      </v:shape>
    </w:pict>
  </w:numPicBullet>
  <w:abstractNum w:abstractNumId="0" w15:restartNumberingAfterBreak="0">
    <w:nsid w:val="06D829C5"/>
    <w:multiLevelType w:val="multilevel"/>
    <w:tmpl w:val="4FE0BF2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D5C"/>
    <w:multiLevelType w:val="multilevel"/>
    <w:tmpl w:val="606808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5432C"/>
    <w:multiLevelType w:val="multilevel"/>
    <w:tmpl w:val="47E2FE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D33E0"/>
    <w:multiLevelType w:val="multilevel"/>
    <w:tmpl w:val="950C51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6577E"/>
    <w:multiLevelType w:val="multilevel"/>
    <w:tmpl w:val="923EE10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8B66FB"/>
    <w:multiLevelType w:val="multilevel"/>
    <w:tmpl w:val="EBC44BF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98247D"/>
    <w:multiLevelType w:val="hybridMultilevel"/>
    <w:tmpl w:val="051C613C"/>
    <w:lvl w:ilvl="0" w:tplc="7708E72C">
      <w:start w:val="1"/>
      <w:numFmt w:val="bullet"/>
      <w:lvlText w:val="-"/>
      <w:lvlJc w:val="left"/>
      <w:pPr>
        <w:ind w:left="800" w:hanging="360"/>
      </w:pPr>
      <w:rPr>
        <w:rFonts w:ascii="Proxima Nova" w:eastAsiaTheme="minorEastAsia" w:hAnsi="Proxima Nova" w:cs="Proxima Nova"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6ED4E5B"/>
    <w:multiLevelType w:val="multilevel"/>
    <w:tmpl w:val="7070E6B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FD223D"/>
    <w:multiLevelType w:val="multilevel"/>
    <w:tmpl w:val="72408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105890"/>
    <w:multiLevelType w:val="multilevel"/>
    <w:tmpl w:val="8B7E00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E64FB8"/>
    <w:multiLevelType w:val="multilevel"/>
    <w:tmpl w:val="35BCD1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F6DD5"/>
    <w:multiLevelType w:val="multilevel"/>
    <w:tmpl w:val="C90C50B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67634A"/>
    <w:multiLevelType w:val="multilevel"/>
    <w:tmpl w:val="A9360C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DA1F8F"/>
    <w:multiLevelType w:val="multilevel"/>
    <w:tmpl w:val="D0B0AC1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465747"/>
    <w:multiLevelType w:val="multilevel"/>
    <w:tmpl w:val="0E0C524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EF74E5"/>
    <w:multiLevelType w:val="multilevel"/>
    <w:tmpl w:val="9DE49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20011A"/>
    <w:multiLevelType w:val="multilevel"/>
    <w:tmpl w:val="F03CB5A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9E6621"/>
    <w:multiLevelType w:val="multilevel"/>
    <w:tmpl w:val="7EEE08A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2662D9"/>
    <w:multiLevelType w:val="hybridMultilevel"/>
    <w:tmpl w:val="8A3481E6"/>
    <w:lvl w:ilvl="0" w:tplc="AB3214DC">
      <w:numFmt w:val="bullet"/>
      <w:lvlText w:val="-"/>
      <w:lvlJc w:val="left"/>
      <w:pPr>
        <w:ind w:left="800" w:hanging="360"/>
      </w:pPr>
      <w:rPr>
        <w:rFonts w:ascii="Proxima Nova" w:eastAsiaTheme="minorEastAsia" w:hAnsi="Proxima Nova" w:cs="Proxima Nova"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AD20D70"/>
    <w:multiLevelType w:val="multilevel"/>
    <w:tmpl w:val="4BDEDE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EF671D"/>
    <w:multiLevelType w:val="multilevel"/>
    <w:tmpl w:val="261AF60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4590128">
    <w:abstractNumId w:val="20"/>
  </w:num>
  <w:num w:numId="2" w16cid:durableId="1616908292">
    <w:abstractNumId w:val="3"/>
  </w:num>
  <w:num w:numId="3" w16cid:durableId="1845776166">
    <w:abstractNumId w:val="4"/>
  </w:num>
  <w:num w:numId="4" w16cid:durableId="1808349848">
    <w:abstractNumId w:val="7"/>
  </w:num>
  <w:num w:numId="5" w16cid:durableId="1175729625">
    <w:abstractNumId w:val="1"/>
  </w:num>
  <w:num w:numId="6" w16cid:durableId="1895577409">
    <w:abstractNumId w:val="17"/>
  </w:num>
  <w:num w:numId="7" w16cid:durableId="869340950">
    <w:abstractNumId w:val="19"/>
  </w:num>
  <w:num w:numId="8" w16cid:durableId="1151602035">
    <w:abstractNumId w:val="5"/>
  </w:num>
  <w:num w:numId="9" w16cid:durableId="1095326401">
    <w:abstractNumId w:val="15"/>
  </w:num>
  <w:num w:numId="10" w16cid:durableId="304820457">
    <w:abstractNumId w:val="16"/>
  </w:num>
  <w:num w:numId="11" w16cid:durableId="1299410379">
    <w:abstractNumId w:val="11"/>
  </w:num>
  <w:num w:numId="12" w16cid:durableId="427582154">
    <w:abstractNumId w:val="8"/>
  </w:num>
  <w:num w:numId="13" w16cid:durableId="268975036">
    <w:abstractNumId w:val="9"/>
  </w:num>
  <w:num w:numId="14" w16cid:durableId="1947617559">
    <w:abstractNumId w:val="13"/>
  </w:num>
  <w:num w:numId="15" w16cid:durableId="1531532415">
    <w:abstractNumId w:val="2"/>
  </w:num>
  <w:num w:numId="16" w16cid:durableId="545996473">
    <w:abstractNumId w:val="12"/>
  </w:num>
  <w:num w:numId="17" w16cid:durableId="2021542706">
    <w:abstractNumId w:val="0"/>
  </w:num>
  <w:num w:numId="18" w16cid:durableId="1770195854">
    <w:abstractNumId w:val="10"/>
  </w:num>
  <w:num w:numId="19" w16cid:durableId="701593606">
    <w:abstractNumId w:val="14"/>
  </w:num>
  <w:num w:numId="20" w16cid:durableId="1829785940">
    <w:abstractNumId w:val="18"/>
  </w:num>
  <w:num w:numId="21" w16cid:durableId="352808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DF"/>
    <w:rsid w:val="00024CAC"/>
    <w:rsid w:val="00035FAD"/>
    <w:rsid w:val="00071C7F"/>
    <w:rsid w:val="00074172"/>
    <w:rsid w:val="00074228"/>
    <w:rsid w:val="000868ED"/>
    <w:rsid w:val="000A5110"/>
    <w:rsid w:val="000B22C0"/>
    <w:rsid w:val="000B6FD7"/>
    <w:rsid w:val="000D65F5"/>
    <w:rsid w:val="000E2CB9"/>
    <w:rsid w:val="000F379D"/>
    <w:rsid w:val="001026E0"/>
    <w:rsid w:val="001027BF"/>
    <w:rsid w:val="00122FA5"/>
    <w:rsid w:val="00136A1A"/>
    <w:rsid w:val="001650AB"/>
    <w:rsid w:val="001659ED"/>
    <w:rsid w:val="0018582D"/>
    <w:rsid w:val="001920AB"/>
    <w:rsid w:val="001B20DB"/>
    <w:rsid w:val="001B32B7"/>
    <w:rsid w:val="001B4E6B"/>
    <w:rsid w:val="001C0050"/>
    <w:rsid w:val="00221DBC"/>
    <w:rsid w:val="00266828"/>
    <w:rsid w:val="002847F8"/>
    <w:rsid w:val="00292F6D"/>
    <w:rsid w:val="00294E14"/>
    <w:rsid w:val="00295AAD"/>
    <w:rsid w:val="002A0DF9"/>
    <w:rsid w:val="002B5355"/>
    <w:rsid w:val="002C5E4C"/>
    <w:rsid w:val="002E796B"/>
    <w:rsid w:val="002F3C01"/>
    <w:rsid w:val="002F4D80"/>
    <w:rsid w:val="003045AB"/>
    <w:rsid w:val="003350E1"/>
    <w:rsid w:val="003632A8"/>
    <w:rsid w:val="00381D56"/>
    <w:rsid w:val="003A6181"/>
    <w:rsid w:val="003B26A6"/>
    <w:rsid w:val="003B3F8D"/>
    <w:rsid w:val="004027E8"/>
    <w:rsid w:val="0040792E"/>
    <w:rsid w:val="00425A0F"/>
    <w:rsid w:val="00432C3D"/>
    <w:rsid w:val="0044416D"/>
    <w:rsid w:val="00460223"/>
    <w:rsid w:val="004A254D"/>
    <w:rsid w:val="004D543A"/>
    <w:rsid w:val="005361B5"/>
    <w:rsid w:val="00550FEF"/>
    <w:rsid w:val="00552CDE"/>
    <w:rsid w:val="00594B11"/>
    <w:rsid w:val="005B5056"/>
    <w:rsid w:val="005C3D89"/>
    <w:rsid w:val="005C7599"/>
    <w:rsid w:val="005D7859"/>
    <w:rsid w:val="005E766F"/>
    <w:rsid w:val="005F0950"/>
    <w:rsid w:val="005F5BD9"/>
    <w:rsid w:val="00605B13"/>
    <w:rsid w:val="00606C6E"/>
    <w:rsid w:val="00637E62"/>
    <w:rsid w:val="006660BC"/>
    <w:rsid w:val="00676A3C"/>
    <w:rsid w:val="00690FA0"/>
    <w:rsid w:val="006A5E0B"/>
    <w:rsid w:val="006F7276"/>
    <w:rsid w:val="00757338"/>
    <w:rsid w:val="00774F4F"/>
    <w:rsid w:val="00793CD4"/>
    <w:rsid w:val="007968A0"/>
    <w:rsid w:val="007A6167"/>
    <w:rsid w:val="007B542D"/>
    <w:rsid w:val="007B6D73"/>
    <w:rsid w:val="007F1C3E"/>
    <w:rsid w:val="007F3D1D"/>
    <w:rsid w:val="00807B38"/>
    <w:rsid w:val="00852968"/>
    <w:rsid w:val="008664A2"/>
    <w:rsid w:val="00887985"/>
    <w:rsid w:val="00887BF8"/>
    <w:rsid w:val="008A2444"/>
    <w:rsid w:val="008C030B"/>
    <w:rsid w:val="008C3401"/>
    <w:rsid w:val="008C4C08"/>
    <w:rsid w:val="008D7360"/>
    <w:rsid w:val="008F383C"/>
    <w:rsid w:val="009029B1"/>
    <w:rsid w:val="0090537D"/>
    <w:rsid w:val="00913392"/>
    <w:rsid w:val="00934E10"/>
    <w:rsid w:val="0093619B"/>
    <w:rsid w:val="009555E8"/>
    <w:rsid w:val="009603EB"/>
    <w:rsid w:val="0097531C"/>
    <w:rsid w:val="009819DF"/>
    <w:rsid w:val="009B53B5"/>
    <w:rsid w:val="009C2113"/>
    <w:rsid w:val="009E4DC8"/>
    <w:rsid w:val="00A06439"/>
    <w:rsid w:val="00A1021B"/>
    <w:rsid w:val="00A13DAC"/>
    <w:rsid w:val="00A21CB6"/>
    <w:rsid w:val="00A406A3"/>
    <w:rsid w:val="00A427B9"/>
    <w:rsid w:val="00A871E2"/>
    <w:rsid w:val="00A967CF"/>
    <w:rsid w:val="00AA4EBA"/>
    <w:rsid w:val="00AC0419"/>
    <w:rsid w:val="00AD0C10"/>
    <w:rsid w:val="00AD476F"/>
    <w:rsid w:val="00AE3383"/>
    <w:rsid w:val="00AE53A7"/>
    <w:rsid w:val="00B00A0D"/>
    <w:rsid w:val="00B01E70"/>
    <w:rsid w:val="00B10100"/>
    <w:rsid w:val="00B14745"/>
    <w:rsid w:val="00B20F33"/>
    <w:rsid w:val="00B242BF"/>
    <w:rsid w:val="00B24D6E"/>
    <w:rsid w:val="00B3488D"/>
    <w:rsid w:val="00B408C4"/>
    <w:rsid w:val="00B671A6"/>
    <w:rsid w:val="00B87C4C"/>
    <w:rsid w:val="00B91A5A"/>
    <w:rsid w:val="00BD51E5"/>
    <w:rsid w:val="00BF3849"/>
    <w:rsid w:val="00C11A60"/>
    <w:rsid w:val="00C209C3"/>
    <w:rsid w:val="00C25539"/>
    <w:rsid w:val="00C27852"/>
    <w:rsid w:val="00C34281"/>
    <w:rsid w:val="00C36E84"/>
    <w:rsid w:val="00C40E69"/>
    <w:rsid w:val="00C74652"/>
    <w:rsid w:val="00C74BAB"/>
    <w:rsid w:val="00C80B3A"/>
    <w:rsid w:val="00C9305E"/>
    <w:rsid w:val="00CA382E"/>
    <w:rsid w:val="00CB3140"/>
    <w:rsid w:val="00CC0293"/>
    <w:rsid w:val="00CF0F83"/>
    <w:rsid w:val="00CF7AD9"/>
    <w:rsid w:val="00CF7EFB"/>
    <w:rsid w:val="00D24EB4"/>
    <w:rsid w:val="00D42C76"/>
    <w:rsid w:val="00D4462E"/>
    <w:rsid w:val="00D570D7"/>
    <w:rsid w:val="00D82D3E"/>
    <w:rsid w:val="00D8511E"/>
    <w:rsid w:val="00DA2D63"/>
    <w:rsid w:val="00DB1458"/>
    <w:rsid w:val="00DB1A34"/>
    <w:rsid w:val="00DC4C05"/>
    <w:rsid w:val="00DD62D5"/>
    <w:rsid w:val="00DF00C5"/>
    <w:rsid w:val="00E75096"/>
    <w:rsid w:val="00E87032"/>
    <w:rsid w:val="00E873F6"/>
    <w:rsid w:val="00EB31AC"/>
    <w:rsid w:val="00ED290E"/>
    <w:rsid w:val="00EF35A6"/>
    <w:rsid w:val="00F05D7E"/>
    <w:rsid w:val="00F26184"/>
    <w:rsid w:val="00F5222F"/>
    <w:rsid w:val="00F72A3E"/>
    <w:rsid w:val="00F80437"/>
    <w:rsid w:val="00F85F14"/>
    <w:rsid w:val="00F948C1"/>
    <w:rsid w:val="00FA3828"/>
    <w:rsid w:val="00FB26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05AC"/>
  <w15:docId w15:val="{24FEF04D-94F6-4C38-AA71-009E9CE6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Theme="minorEastAsia" w:hAnsi="Proxima Nova" w:cs="Proxima Nova"/>
        <w:sz w:val="22"/>
        <w:szCs w:val="22"/>
        <w:lang w:val="en" w:eastAsia="ko-KR"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rFonts w:eastAsia="Proxima Nova"/>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DD62D5"/>
    <w:pPr>
      <w:ind w:leftChars="400" w:left="800"/>
    </w:pPr>
  </w:style>
  <w:style w:type="character" w:styleId="Hyperlink">
    <w:name w:val="Hyperlink"/>
    <w:basedOn w:val="DefaultParagraphFont"/>
    <w:uiPriority w:val="99"/>
    <w:unhideWhenUsed/>
    <w:rsid w:val="00CB3140"/>
    <w:rPr>
      <w:color w:val="0000FF"/>
      <w:u w:val="single"/>
    </w:rPr>
  </w:style>
  <w:style w:type="paragraph" w:styleId="NormalWeb">
    <w:name w:val="Normal (Web)"/>
    <w:basedOn w:val="Normal"/>
    <w:uiPriority w:val="99"/>
    <w:semiHidden/>
    <w:unhideWhenUsed/>
    <w:rsid w:val="00071C7F"/>
    <w:pPr>
      <w:spacing w:before="100" w:beforeAutospacing="1" w:after="100" w:afterAutospacing="1" w:line="240" w:lineRule="auto"/>
      <w:jc w:val="left"/>
    </w:pPr>
    <w:rPr>
      <w:rFonts w:ascii="Gulim" w:eastAsia="Gulim" w:hAnsi="Gulim" w:cs="Gulim"/>
      <w:sz w:val="24"/>
      <w:szCs w:val="24"/>
      <w:lang w:val="en-US"/>
    </w:rPr>
  </w:style>
  <w:style w:type="character" w:styleId="UnresolvedMention">
    <w:name w:val="Unresolved Mention"/>
    <w:basedOn w:val="DefaultParagraphFont"/>
    <w:uiPriority w:val="99"/>
    <w:semiHidden/>
    <w:unhideWhenUsed/>
    <w:rsid w:val="00A0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869">
      <w:bodyDiv w:val="1"/>
      <w:marLeft w:val="0"/>
      <w:marRight w:val="0"/>
      <w:marTop w:val="0"/>
      <w:marBottom w:val="0"/>
      <w:divBdr>
        <w:top w:val="none" w:sz="0" w:space="0" w:color="auto"/>
        <w:left w:val="none" w:sz="0" w:space="0" w:color="auto"/>
        <w:bottom w:val="none" w:sz="0" w:space="0" w:color="auto"/>
        <w:right w:val="none" w:sz="0" w:space="0" w:color="auto"/>
      </w:divBdr>
    </w:div>
    <w:div w:id="190536623">
      <w:bodyDiv w:val="1"/>
      <w:marLeft w:val="0"/>
      <w:marRight w:val="0"/>
      <w:marTop w:val="0"/>
      <w:marBottom w:val="0"/>
      <w:divBdr>
        <w:top w:val="none" w:sz="0" w:space="0" w:color="auto"/>
        <w:left w:val="none" w:sz="0" w:space="0" w:color="auto"/>
        <w:bottom w:val="none" w:sz="0" w:space="0" w:color="auto"/>
        <w:right w:val="none" w:sz="0" w:space="0" w:color="auto"/>
      </w:divBdr>
    </w:div>
    <w:div w:id="236087867">
      <w:bodyDiv w:val="1"/>
      <w:marLeft w:val="0"/>
      <w:marRight w:val="0"/>
      <w:marTop w:val="0"/>
      <w:marBottom w:val="0"/>
      <w:divBdr>
        <w:top w:val="none" w:sz="0" w:space="0" w:color="auto"/>
        <w:left w:val="none" w:sz="0" w:space="0" w:color="auto"/>
        <w:bottom w:val="none" w:sz="0" w:space="0" w:color="auto"/>
        <w:right w:val="none" w:sz="0" w:space="0" w:color="auto"/>
      </w:divBdr>
    </w:div>
    <w:div w:id="540632851">
      <w:bodyDiv w:val="1"/>
      <w:marLeft w:val="0"/>
      <w:marRight w:val="0"/>
      <w:marTop w:val="0"/>
      <w:marBottom w:val="0"/>
      <w:divBdr>
        <w:top w:val="none" w:sz="0" w:space="0" w:color="auto"/>
        <w:left w:val="none" w:sz="0" w:space="0" w:color="auto"/>
        <w:bottom w:val="none" w:sz="0" w:space="0" w:color="auto"/>
        <w:right w:val="none" w:sz="0" w:space="0" w:color="auto"/>
      </w:divBdr>
    </w:div>
    <w:div w:id="98920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onUTS24661225/ADV_MLA_AT1"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15</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Seeyon Lim</dc:creator>
  <cp:lastModifiedBy>Seeyon Lim</cp:lastModifiedBy>
  <cp:revision>158</cp:revision>
  <dcterms:created xsi:type="dcterms:W3CDTF">2023-09-09T23:48:00Z</dcterms:created>
  <dcterms:modified xsi:type="dcterms:W3CDTF">2023-09-10T10:14:00Z</dcterms:modified>
</cp:coreProperties>
</file>