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FEC6" w14:textId="0F517592" w:rsidR="00412513" w:rsidRDefault="00062002" w:rsidP="005D75CA">
      <w:pPr>
        <w:pStyle w:val="Ttulo1"/>
      </w:pPr>
      <w:r>
        <w:t>Modelado teórico</w:t>
      </w:r>
    </w:p>
    <w:p w14:paraId="42D032A2" w14:textId="3517A3ED" w:rsidR="00062002" w:rsidRDefault="005D75CA">
      <w:r>
        <w:t>Para comenzar, se realiza el modelado teórico de u</w:t>
      </w:r>
      <w:r w:rsidR="00062002">
        <w:t xml:space="preserve">na </w:t>
      </w:r>
      <w:r w:rsidR="000C7C12">
        <w:t xml:space="preserve">sola </w:t>
      </w:r>
      <w:r w:rsidR="00062002">
        <w:t>articulación</w:t>
      </w:r>
      <w:r w:rsidR="000C7C12">
        <w:t xml:space="preserve">, así como </w:t>
      </w:r>
      <w:r w:rsidR="003229E4">
        <w:t>su sistema</w:t>
      </w:r>
      <w:r w:rsidR="000C7C12">
        <w:t xml:space="preserve"> de actuación.</w:t>
      </w:r>
    </w:p>
    <w:p w14:paraId="14C40FC5" w14:textId="71114B57" w:rsidR="00062002" w:rsidRDefault="00DA16F5">
      <w:r>
        <w:t>Una articulación se compone</w:t>
      </w:r>
      <w:r w:rsidR="00062002">
        <w:t xml:space="preserve"> de: motor DC con escobillas, caja reductora (c</w:t>
      </w:r>
      <w:r w:rsidR="003229E4">
        <w:t>onectada</w:t>
      </w:r>
      <w:r w:rsidR="00062002">
        <w:t xml:space="preserve"> en el motor DC), mecanismo de paralelogramo articulado</w:t>
      </w:r>
      <w:r w:rsidR="003229E4">
        <w:t xml:space="preserve">, conectadas tal y como se ve en la </w:t>
      </w:r>
      <w:r w:rsidR="003229E4">
        <w:fldChar w:fldCharType="begin"/>
      </w:r>
      <w:r w:rsidR="003229E4">
        <w:instrText xml:space="preserve"> REF _Ref105572893 \h </w:instrText>
      </w:r>
      <w:r w:rsidR="003229E4">
        <w:fldChar w:fldCharType="separate"/>
      </w:r>
      <w:r w:rsidR="003229E4">
        <w:t xml:space="preserve">Figura </w:t>
      </w:r>
      <w:r w:rsidR="003229E4">
        <w:rPr>
          <w:noProof/>
        </w:rPr>
        <w:t>1</w:t>
      </w:r>
      <w:r w:rsidR="003229E4">
        <w:fldChar w:fldCharType="end"/>
      </w:r>
      <w:r w:rsidR="00062002">
        <w:t>.</w:t>
      </w:r>
    </w:p>
    <w:p w14:paraId="1B0343C4" w14:textId="77777777" w:rsidR="003229E4" w:rsidRDefault="003229E4" w:rsidP="003229E4">
      <w:pPr>
        <w:keepNext/>
        <w:jc w:val="center"/>
      </w:pPr>
      <w:r>
        <w:rPr>
          <w:noProof/>
        </w:rPr>
        <w:drawing>
          <wp:inline distT="0" distB="0" distL="0" distR="0" wp14:anchorId="48CDFDE7" wp14:editId="4206D878">
            <wp:extent cx="5151120" cy="1303020"/>
            <wp:effectExtent l="0" t="0" r="0"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1303020"/>
                    </a:xfrm>
                    <a:prstGeom prst="rect">
                      <a:avLst/>
                    </a:prstGeom>
                    <a:noFill/>
                    <a:ln>
                      <a:noFill/>
                    </a:ln>
                  </pic:spPr>
                </pic:pic>
              </a:graphicData>
            </a:graphic>
          </wp:inline>
        </w:drawing>
      </w:r>
    </w:p>
    <w:p w14:paraId="6B16BE19" w14:textId="114FF9A7" w:rsidR="003229E4" w:rsidRDefault="003229E4" w:rsidP="003229E4">
      <w:pPr>
        <w:pStyle w:val="Descripcin"/>
        <w:jc w:val="center"/>
      </w:pPr>
      <w:bookmarkStart w:id="0" w:name="_Ref105572893"/>
      <w:r>
        <w:t xml:space="preserve">Figura </w:t>
      </w:r>
      <w:r w:rsidR="00835A8C">
        <w:fldChar w:fldCharType="begin"/>
      </w:r>
      <w:r w:rsidR="00835A8C">
        <w:instrText xml:space="preserve"> SEQ Figura \* ARABIC </w:instrText>
      </w:r>
      <w:r w:rsidR="00835A8C">
        <w:fldChar w:fldCharType="separate"/>
      </w:r>
      <w:r w:rsidR="00D83C73">
        <w:rPr>
          <w:noProof/>
        </w:rPr>
        <w:t>1</w:t>
      </w:r>
      <w:r w:rsidR="00835A8C">
        <w:rPr>
          <w:noProof/>
        </w:rPr>
        <w:fldChar w:fldCharType="end"/>
      </w:r>
      <w:bookmarkEnd w:id="0"/>
      <w:r w:rsidR="009B1829">
        <w:t xml:space="preserve">: esquema </w:t>
      </w:r>
      <w:r w:rsidR="00F76334">
        <w:t>mecánico de una articulación.</w:t>
      </w:r>
    </w:p>
    <w:p w14:paraId="7F3C8223" w14:textId="668C8679" w:rsidR="00062002" w:rsidRDefault="00062002" w:rsidP="00062002">
      <w:r>
        <w:t xml:space="preserve">Siguiendo con la equivalencia mostrada en </w:t>
      </w:r>
      <w:r w:rsidRPr="00062002">
        <w:t xml:space="preserve">Alessandro </w:t>
      </w:r>
      <w:proofErr w:type="spellStart"/>
      <w:r w:rsidRPr="00062002">
        <w:t>Battezzato</w:t>
      </w:r>
      <w:proofErr w:type="spellEnd"/>
      <w:r>
        <w:t xml:space="preserve"> 2014 en la </w:t>
      </w:r>
      <w:r w:rsidR="003229E4">
        <w:fldChar w:fldCharType="begin"/>
      </w:r>
      <w:r w:rsidR="003229E4">
        <w:instrText xml:space="preserve"> REF _Ref105572912 \h </w:instrText>
      </w:r>
      <w:r w:rsidR="003229E4">
        <w:fldChar w:fldCharType="separate"/>
      </w:r>
      <w:r w:rsidR="003229E4">
        <w:t xml:space="preserve">Figura </w:t>
      </w:r>
      <w:r w:rsidR="003229E4">
        <w:rPr>
          <w:noProof/>
        </w:rPr>
        <w:t>2</w:t>
      </w:r>
      <w:r w:rsidR="003229E4">
        <w:fldChar w:fldCharType="end"/>
      </w:r>
      <w:r>
        <w:t xml:space="preserve">, cinemáticamente se puede modelar el mecanismo de paralelogramo articulado como una simple articulación </w:t>
      </w:r>
      <w:r w:rsidR="005D75CA">
        <w:t xml:space="preserve">de </w:t>
      </w:r>
      <w:r>
        <w:t xml:space="preserve">rotación (una bisagra) </w:t>
      </w:r>
    </w:p>
    <w:p w14:paraId="1525942F" w14:textId="77777777" w:rsidR="003229E4" w:rsidRDefault="00062002" w:rsidP="003229E4">
      <w:pPr>
        <w:keepNext/>
        <w:jc w:val="center"/>
      </w:pPr>
      <w:r>
        <w:rPr>
          <w:noProof/>
        </w:rPr>
        <w:drawing>
          <wp:inline distT="0" distB="0" distL="0" distR="0" wp14:anchorId="2556D315" wp14:editId="096627A7">
            <wp:extent cx="2781300" cy="23012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301240"/>
                    </a:xfrm>
                    <a:prstGeom prst="rect">
                      <a:avLst/>
                    </a:prstGeom>
                    <a:noFill/>
                    <a:ln>
                      <a:noFill/>
                    </a:ln>
                  </pic:spPr>
                </pic:pic>
              </a:graphicData>
            </a:graphic>
          </wp:inline>
        </w:drawing>
      </w:r>
    </w:p>
    <w:p w14:paraId="4C8852D1" w14:textId="122AD914" w:rsidR="00062002" w:rsidRDefault="003229E4" w:rsidP="003229E4">
      <w:pPr>
        <w:pStyle w:val="Descripcin"/>
        <w:jc w:val="center"/>
      </w:pPr>
      <w:bookmarkStart w:id="1" w:name="_Ref105572912"/>
      <w:r>
        <w:t xml:space="preserve">Figura </w:t>
      </w:r>
      <w:r w:rsidR="00835A8C">
        <w:fldChar w:fldCharType="begin"/>
      </w:r>
      <w:r w:rsidR="00835A8C">
        <w:instrText xml:space="preserve"> SEQ Figura \* ARABIC </w:instrText>
      </w:r>
      <w:r w:rsidR="00835A8C">
        <w:fldChar w:fldCharType="separate"/>
      </w:r>
      <w:r w:rsidR="00D83C73">
        <w:rPr>
          <w:noProof/>
        </w:rPr>
        <w:t>2</w:t>
      </w:r>
      <w:r w:rsidR="00835A8C">
        <w:rPr>
          <w:noProof/>
        </w:rPr>
        <w:fldChar w:fldCharType="end"/>
      </w:r>
      <w:bookmarkEnd w:id="1"/>
      <w:r w:rsidR="00F76334">
        <w:t>: simplificación del mecanismo de doble paralelogramo a una articulación de rotación.</w:t>
      </w:r>
    </w:p>
    <w:p w14:paraId="5B613529" w14:textId="2717FB7F" w:rsidR="003640AD" w:rsidRDefault="003640AD" w:rsidP="003640AD">
      <w:r>
        <w:t xml:space="preserve">Desde un punto de vista cinemático esta equivalencia no se cumple, sin embargo, dado que el estudio de este mecanismo escapa a los alcances de este </w:t>
      </w:r>
      <w:proofErr w:type="spellStart"/>
      <w:r>
        <w:t>tfg</w:t>
      </w:r>
      <w:proofErr w:type="spellEnd"/>
      <w:r>
        <w:t>, y tanto la masa como las velocidades y aceleraciones a las que va a estar sometido son bajas, se ha aplicado esta simplificación en el modelo</w:t>
      </w:r>
      <w:r w:rsidR="005D75CA">
        <w:t xml:space="preserve"> dinámico</w:t>
      </w:r>
      <w:r>
        <w:t xml:space="preserve"> realzado. </w:t>
      </w:r>
    </w:p>
    <w:p w14:paraId="6FC407DA" w14:textId="54FF0953" w:rsidR="003640AD" w:rsidRDefault="003640AD" w:rsidP="003640AD">
      <w:r>
        <w:t>Por otro lado, estas características no afectarían al control de fuerza, ya que este se hace con el motor en bloqueo, por lo que esta simplificación ni siquiera afectaría a la parte de mayor interés</w:t>
      </w:r>
      <w:r w:rsidR="005D75CA">
        <w:t>.</w:t>
      </w:r>
    </w:p>
    <w:p w14:paraId="5715A3AC" w14:textId="328E49EA" w:rsidR="005D75CA" w:rsidRDefault="005D75CA" w:rsidP="003640AD">
      <w:r>
        <w:t xml:space="preserve">Con esta simplificación queda el motor DC conectado a la reductora, y la salida de esta conectada la articulación de rotación. Desde esta articulación hay una cierta distancia hasta el centro de masas de la pieza que reposa sobre el dedo. </w:t>
      </w:r>
      <w:r w:rsidR="009D5222">
        <w:t>Observando</w:t>
      </w:r>
      <w:r>
        <w:t xml:space="preserve"> el conjunto, vemos que no </w:t>
      </w:r>
      <w:r>
        <w:lastRenderedPageBreak/>
        <w:t xml:space="preserve">se trata de otra cosa que de un péndulo </w:t>
      </w:r>
      <w:r w:rsidR="009D5222">
        <w:t>movido por un motor DC con reductora.</w:t>
      </w:r>
      <w:r w:rsidR="00F76334">
        <w:t xml:space="preserve">, como se muestra en la </w:t>
      </w:r>
      <w:r w:rsidR="00F76334">
        <w:fldChar w:fldCharType="begin"/>
      </w:r>
      <w:r w:rsidR="00F76334">
        <w:instrText xml:space="preserve"> REF _Ref105573392 \h </w:instrText>
      </w:r>
      <w:r w:rsidR="00F76334">
        <w:fldChar w:fldCharType="separate"/>
      </w:r>
      <w:r w:rsidR="00F76334">
        <w:t xml:space="preserve">Figura </w:t>
      </w:r>
      <w:r w:rsidR="00F76334">
        <w:rPr>
          <w:noProof/>
        </w:rPr>
        <w:t>3</w:t>
      </w:r>
      <w:r w:rsidR="00F76334">
        <w:fldChar w:fldCharType="end"/>
      </w:r>
      <w:r w:rsidR="00F76334">
        <w:t>.</w:t>
      </w:r>
    </w:p>
    <w:p w14:paraId="6D6608B3" w14:textId="77777777" w:rsidR="00F76334" w:rsidRDefault="00F76334" w:rsidP="00F76334">
      <w:pPr>
        <w:keepNext/>
        <w:jc w:val="center"/>
      </w:pPr>
      <w:r>
        <w:rPr>
          <w:noProof/>
        </w:rPr>
        <w:drawing>
          <wp:inline distT="0" distB="0" distL="0" distR="0" wp14:anchorId="729A2C74" wp14:editId="230006ED">
            <wp:extent cx="5394960" cy="270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2705100"/>
                    </a:xfrm>
                    <a:prstGeom prst="rect">
                      <a:avLst/>
                    </a:prstGeom>
                    <a:noFill/>
                    <a:ln>
                      <a:noFill/>
                    </a:ln>
                  </pic:spPr>
                </pic:pic>
              </a:graphicData>
            </a:graphic>
          </wp:inline>
        </w:drawing>
      </w:r>
    </w:p>
    <w:p w14:paraId="17B66A28" w14:textId="63243FAC" w:rsidR="00F76334" w:rsidRPr="003640AD" w:rsidRDefault="00F76334" w:rsidP="00F76334">
      <w:pPr>
        <w:pStyle w:val="Descripcin"/>
        <w:jc w:val="center"/>
      </w:pPr>
      <w:bookmarkStart w:id="2" w:name="_Ref105573392"/>
      <w:r>
        <w:t xml:space="preserve">Figura </w:t>
      </w:r>
      <w:r w:rsidR="00835A8C">
        <w:fldChar w:fldCharType="begin"/>
      </w:r>
      <w:r w:rsidR="00835A8C">
        <w:instrText xml:space="preserve"> SEQ Figura \* ARABIC </w:instrText>
      </w:r>
      <w:r w:rsidR="00835A8C">
        <w:fldChar w:fldCharType="separate"/>
      </w:r>
      <w:r w:rsidR="00D83C73">
        <w:rPr>
          <w:noProof/>
        </w:rPr>
        <w:t>3</w:t>
      </w:r>
      <w:r w:rsidR="00835A8C">
        <w:rPr>
          <w:noProof/>
        </w:rPr>
        <w:fldChar w:fldCharType="end"/>
      </w:r>
      <w:bookmarkEnd w:id="2"/>
      <w:r>
        <w:t>: esquema mecánico simplifica</w:t>
      </w:r>
      <w:r w:rsidR="00065C01">
        <w:t>do</w:t>
      </w:r>
      <w:r>
        <w:t>.</w:t>
      </w:r>
    </w:p>
    <w:p w14:paraId="71B6F3C3" w14:textId="3794FAC0" w:rsidR="00863517" w:rsidRDefault="00863517" w:rsidP="00F76334">
      <w:r>
        <w:t>Siendo el</w:t>
      </w:r>
      <w:r w:rsidR="00182CCC">
        <w:t xml:space="preserve"> esquema del</w:t>
      </w:r>
      <w:r>
        <w:t xml:space="preserve"> </w:t>
      </w:r>
      <w:r w:rsidR="00182CCC">
        <w:t>modelo</w:t>
      </w:r>
      <w:r>
        <w:t xml:space="preserve"> simplificado de la </w:t>
      </w:r>
      <w:r>
        <w:fldChar w:fldCharType="begin"/>
      </w:r>
      <w:r>
        <w:instrText xml:space="preserve"> REF _Ref105573392 \h </w:instrText>
      </w:r>
      <w:r>
        <w:fldChar w:fldCharType="separate"/>
      </w:r>
      <w:r>
        <w:t xml:space="preserve">Figura </w:t>
      </w:r>
      <w:r>
        <w:rPr>
          <w:noProof/>
        </w:rPr>
        <w:t>3</w:t>
      </w:r>
      <w:r>
        <w:fldChar w:fldCharType="end"/>
      </w:r>
      <w:r w:rsidR="00182CCC">
        <w:t xml:space="preserve"> </w:t>
      </w:r>
      <w:r>
        <w:t xml:space="preserve">aquel mostrado </w:t>
      </w:r>
      <w:r w:rsidR="00182CCC">
        <w:t>en la</w:t>
      </w:r>
      <w:r>
        <w:t xml:space="preserve"> </w:t>
      </w:r>
      <w:r w:rsidR="00182CCC">
        <w:fldChar w:fldCharType="begin"/>
      </w:r>
      <w:r w:rsidR="00182CCC">
        <w:instrText xml:space="preserve"> REF _Ref105574684 \h </w:instrText>
      </w:r>
      <w:r w:rsidR="00182CCC">
        <w:fldChar w:fldCharType="separate"/>
      </w:r>
      <w:r w:rsidR="00182CCC">
        <w:t xml:space="preserve">Figura </w:t>
      </w:r>
      <w:r w:rsidR="00182CCC">
        <w:rPr>
          <w:noProof/>
        </w:rPr>
        <w:t>4</w:t>
      </w:r>
      <w:r w:rsidR="00182CCC">
        <w:fldChar w:fldCharType="end"/>
      </w:r>
      <w:r>
        <w:t>.</w:t>
      </w:r>
    </w:p>
    <w:p w14:paraId="735BC153" w14:textId="610C9E65" w:rsidR="00182CCC" w:rsidRDefault="00706352" w:rsidP="00182CCC">
      <w:pPr>
        <w:keepNext/>
        <w:jc w:val="center"/>
      </w:pPr>
      <w:r>
        <w:rPr>
          <w:noProof/>
        </w:rPr>
        <w:drawing>
          <wp:inline distT="0" distB="0" distL="0" distR="0" wp14:anchorId="221FEB2F" wp14:editId="2E6FAFD7">
            <wp:extent cx="5400040" cy="1629410"/>
            <wp:effectExtent l="0" t="0" r="0" b="8890"/>
            <wp:docPr id="11" name="Imagen 1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29410"/>
                    </a:xfrm>
                    <a:prstGeom prst="rect">
                      <a:avLst/>
                    </a:prstGeom>
                    <a:noFill/>
                    <a:ln>
                      <a:noFill/>
                    </a:ln>
                  </pic:spPr>
                </pic:pic>
              </a:graphicData>
            </a:graphic>
          </wp:inline>
        </w:drawing>
      </w:r>
    </w:p>
    <w:p w14:paraId="22147036" w14:textId="6CA13574" w:rsidR="00182CCC" w:rsidRDefault="00182CCC" w:rsidP="00182CCC">
      <w:pPr>
        <w:pStyle w:val="Descripcin"/>
        <w:jc w:val="center"/>
      </w:pPr>
      <w:bookmarkStart w:id="3" w:name="_Ref105574684"/>
      <w:r>
        <w:t xml:space="preserve">Figura </w:t>
      </w:r>
      <w:r w:rsidR="00835A8C">
        <w:fldChar w:fldCharType="begin"/>
      </w:r>
      <w:r w:rsidR="00835A8C">
        <w:instrText xml:space="preserve"> SEQ Figura \* ARABIC </w:instrText>
      </w:r>
      <w:r w:rsidR="00835A8C">
        <w:fldChar w:fldCharType="separate"/>
      </w:r>
      <w:r w:rsidR="00D83C73">
        <w:rPr>
          <w:noProof/>
        </w:rPr>
        <w:t>4</w:t>
      </w:r>
      <w:r w:rsidR="00835A8C">
        <w:rPr>
          <w:noProof/>
        </w:rPr>
        <w:fldChar w:fldCharType="end"/>
      </w:r>
      <w:bookmarkEnd w:id="3"/>
      <w:r>
        <w:t>: esquema del modelo simplificado.</w:t>
      </w:r>
    </w:p>
    <w:p w14:paraId="2BD0761C" w14:textId="77777777" w:rsidR="0043799E" w:rsidRDefault="0043799E">
      <w:r>
        <w:br w:type="page"/>
      </w:r>
    </w:p>
    <w:p w14:paraId="76190811" w14:textId="7957792C" w:rsidR="00182CCC" w:rsidRDefault="00182CCC" w:rsidP="0043799E">
      <w:r>
        <w:lastRenderedPageBreak/>
        <w:t>Siendo las variables</w:t>
      </w:r>
      <w:r w:rsidR="00305C2F">
        <w:t xml:space="preserve"> las siguientes:</w:t>
      </w:r>
    </w:p>
    <w:p w14:paraId="3671A8CE" w14:textId="0296EF37" w:rsidR="00BB6A35" w:rsidRPr="00BB6A35" w:rsidRDefault="00BB6A35" w:rsidP="00182CCC">
      <w:pPr>
        <w:rPr>
          <w:u w:val="single"/>
        </w:rPr>
      </w:pPr>
      <w:r w:rsidRPr="00BB6A35">
        <w:rPr>
          <w:u w:val="single"/>
        </w:rPr>
        <w:t>Motor DC</w:t>
      </w:r>
    </w:p>
    <w:p w14:paraId="51546A95" w14:textId="0229D723" w:rsidR="00305C2F" w:rsidRDefault="00305C2F" w:rsidP="00182CCC">
      <w:r>
        <w:t>v(t): tensión de alimentación</w:t>
      </w:r>
    </w:p>
    <w:p w14:paraId="5FADE925" w14:textId="190BAEA2" w:rsidR="00305C2F" w:rsidRDefault="00305C2F" w:rsidP="00182CCC">
      <w:r>
        <w:t>R: resistencia del bobinado</w:t>
      </w:r>
    </w:p>
    <w:p w14:paraId="40AA6486" w14:textId="1436CACC" w:rsidR="00305C2F" w:rsidRDefault="00305C2F" w:rsidP="00182CCC">
      <w:r>
        <w:t>L: inductancia del bobinado</w:t>
      </w:r>
    </w:p>
    <w:p w14:paraId="51564EA7" w14:textId="6FE3A448" w:rsidR="00BB6A35" w:rsidRDefault="00BB6A35" w:rsidP="00182CCC">
      <w:proofErr w:type="spellStart"/>
      <w:r>
        <w:t>Kt</w:t>
      </w:r>
      <w:proofErr w:type="spellEnd"/>
      <w:r>
        <w:t>: constante de par</w:t>
      </w:r>
    </w:p>
    <w:p w14:paraId="17F515FD" w14:textId="3C8B6F36" w:rsidR="00BB6A35" w:rsidRDefault="00BB6A35" w:rsidP="00182CCC">
      <w:r>
        <w:t>Kv: constante de velocidad</w:t>
      </w:r>
    </w:p>
    <w:p w14:paraId="685EA45B" w14:textId="6E490537" w:rsidR="00305C2F" w:rsidRDefault="00305C2F" w:rsidP="00182CCC">
      <w:proofErr w:type="spellStart"/>
      <w:r>
        <w:t>vfem</w:t>
      </w:r>
      <w:proofErr w:type="spellEnd"/>
      <w:r w:rsidR="00BB6A35">
        <w:t>(t)</w:t>
      </w:r>
      <w:r>
        <w:t>: tensión provocada por fuerza contra electromotriz</w:t>
      </w:r>
    </w:p>
    <w:p w14:paraId="63085D2E" w14:textId="6D04DB3F" w:rsidR="00305C2F" w:rsidRDefault="00305C2F" w:rsidP="00182CCC">
      <w:r>
        <w:t>Tm(t): par</w:t>
      </w:r>
      <w:r w:rsidR="00EE1306">
        <w:t xml:space="preserve"> eléctrico</w:t>
      </w:r>
    </w:p>
    <w:p w14:paraId="2511637E" w14:textId="360BB41B" w:rsidR="00305C2F" w:rsidRDefault="00305C2F" w:rsidP="00182CCC">
      <w:proofErr w:type="spellStart"/>
      <w:r>
        <w:rPr>
          <w:rFonts w:ascii="GreekC" w:hAnsi="GreekC" w:cs="GreekC"/>
        </w:rPr>
        <w:t>Ѳ</w:t>
      </w:r>
      <w:r>
        <w:t>m</w:t>
      </w:r>
      <w:proofErr w:type="spellEnd"/>
      <w:r>
        <w:t xml:space="preserve">(t): </w:t>
      </w:r>
      <w:r w:rsidR="003C4B00">
        <w:t>ángulo</w:t>
      </w:r>
    </w:p>
    <w:p w14:paraId="3B6A5E22" w14:textId="4CAC61DE" w:rsidR="00305C2F" w:rsidRDefault="00305C2F" w:rsidP="00182CCC">
      <w:proofErr w:type="spellStart"/>
      <w:r>
        <w:t>bm</w:t>
      </w:r>
      <w:proofErr w:type="spellEnd"/>
      <w:r>
        <w:t xml:space="preserve">: </w:t>
      </w:r>
      <w:r w:rsidR="00BB6A35">
        <w:t xml:space="preserve">rozamiento viscoso del eje </w:t>
      </w:r>
      <w:r w:rsidR="00771D4D">
        <w:t>(incluyendo reductora)</w:t>
      </w:r>
    </w:p>
    <w:p w14:paraId="5D29E0EE" w14:textId="795A9CB4" w:rsidR="00305C2F" w:rsidRDefault="00305C2F" w:rsidP="00182CCC">
      <w:proofErr w:type="spellStart"/>
      <w:r>
        <w:t>Jm</w:t>
      </w:r>
      <w:proofErr w:type="spellEnd"/>
      <w:r>
        <w:t>: inercia del eje</w:t>
      </w:r>
      <w:r w:rsidR="00771D4D">
        <w:t xml:space="preserve"> (incluyendo reductora)</w:t>
      </w:r>
    </w:p>
    <w:p w14:paraId="35FE36FE" w14:textId="6AF3B850" w:rsidR="00BB6A35" w:rsidRDefault="00CD214F" w:rsidP="00182CCC">
      <w:pPr>
        <w:rPr>
          <w:rFonts w:eastAsiaTheme="minorEastAsia"/>
        </w:rPr>
      </w:pPr>
      <w:proofErr w:type="spellStart"/>
      <w:r>
        <w:rPr>
          <w:rFonts w:ascii="GreekC" w:hAnsi="GreekC" w:cs="GreekC"/>
        </w:rPr>
        <w:t>Ѳ</w:t>
      </w:r>
      <w:r>
        <w:rPr>
          <w:rFonts w:ascii="Times New Roman" w:hAnsi="Times New Roman" w:cs="Times New Roman"/>
        </w:rPr>
        <w:t>’</w:t>
      </w:r>
      <w:r w:rsidR="00BB6A35">
        <w:rPr>
          <w:rFonts w:eastAsiaTheme="minorEastAsia"/>
        </w:rPr>
        <w:t>m</w:t>
      </w:r>
      <w:proofErr w:type="spellEnd"/>
      <w:r w:rsidR="003C4B00">
        <w:rPr>
          <w:rFonts w:eastAsiaTheme="minorEastAsia"/>
        </w:rPr>
        <w:t>(t)</w:t>
      </w:r>
      <w:r w:rsidR="00305C2F">
        <w:rPr>
          <w:rFonts w:eastAsiaTheme="minorEastAsia"/>
        </w:rPr>
        <w:t>:</w:t>
      </w:r>
      <w:r w:rsidR="00BB6A35">
        <w:rPr>
          <w:rFonts w:eastAsiaTheme="minorEastAsia"/>
        </w:rPr>
        <w:t xml:space="preserve"> velocidad angular</w:t>
      </w:r>
    </w:p>
    <w:p w14:paraId="22F2CE60" w14:textId="05F783E1" w:rsidR="00EE1306" w:rsidRPr="00EE1306" w:rsidRDefault="00EE1306" w:rsidP="00182CCC">
      <w:proofErr w:type="spellStart"/>
      <w:proofErr w:type="gramStart"/>
      <w:r>
        <w:t>Tm,out</w:t>
      </w:r>
      <w:proofErr w:type="spellEnd"/>
      <w:proofErr w:type="gramEnd"/>
      <w:r>
        <w:t xml:space="preserve">(t): par </w:t>
      </w:r>
      <w:r w:rsidR="00952313">
        <w:t>a la salida</w:t>
      </w:r>
    </w:p>
    <w:p w14:paraId="0CE7B754" w14:textId="3D31A65E" w:rsidR="00BB6A35" w:rsidRPr="00BB6A35" w:rsidRDefault="00BB6A35" w:rsidP="00182CCC">
      <w:pPr>
        <w:rPr>
          <w:rFonts w:eastAsiaTheme="minorEastAsia"/>
          <w:u w:val="single"/>
        </w:rPr>
      </w:pPr>
      <w:r w:rsidRPr="00BB6A35">
        <w:rPr>
          <w:rFonts w:eastAsiaTheme="minorEastAsia"/>
          <w:u w:val="single"/>
        </w:rPr>
        <w:t>Caja reductora</w:t>
      </w:r>
    </w:p>
    <w:p w14:paraId="5D8E2A28" w14:textId="4DB5BC23" w:rsidR="00305C2F" w:rsidRDefault="00BB6A35" w:rsidP="00182CCC">
      <w:pPr>
        <w:rPr>
          <w:rFonts w:eastAsiaTheme="minorEastAsia"/>
        </w:rPr>
      </w:pPr>
      <w:r>
        <w:rPr>
          <w:rFonts w:eastAsiaTheme="minorEastAsia"/>
        </w:rPr>
        <w:t>n: relación de transmisión</w:t>
      </w:r>
    </w:p>
    <w:p w14:paraId="76916BD9" w14:textId="7D8031EF" w:rsidR="003C4B00" w:rsidRDefault="00CD214F" w:rsidP="003C4B00">
      <w:pPr>
        <w:rPr>
          <w:rFonts w:eastAsiaTheme="minorEastAsia"/>
        </w:rPr>
      </w:pPr>
      <w:proofErr w:type="spellStart"/>
      <w:r>
        <w:rPr>
          <w:rFonts w:ascii="GreekC" w:hAnsi="GreekC" w:cs="GreekC"/>
        </w:rPr>
        <w:t>Ѳ</w:t>
      </w:r>
      <w:r>
        <w:rPr>
          <w:rFonts w:ascii="Times New Roman" w:hAnsi="Times New Roman" w:cs="Times New Roman"/>
        </w:rPr>
        <w:t>’</w:t>
      </w:r>
      <w:r w:rsidR="003C4B00">
        <w:rPr>
          <w:rFonts w:eastAsiaTheme="minorEastAsia"/>
        </w:rPr>
        <w:t>r</w:t>
      </w:r>
      <w:proofErr w:type="spellEnd"/>
      <w:r w:rsidR="003C4B00">
        <w:rPr>
          <w:rFonts w:eastAsiaTheme="minorEastAsia"/>
        </w:rPr>
        <w:t>(t): velocidad angular</w:t>
      </w:r>
    </w:p>
    <w:p w14:paraId="3A0892F0" w14:textId="0313DFBA" w:rsidR="00952313" w:rsidRPr="00952313" w:rsidRDefault="00952313" w:rsidP="003C4B00">
      <w:proofErr w:type="spellStart"/>
      <w:r>
        <w:t>Tr</w:t>
      </w:r>
      <w:proofErr w:type="spellEnd"/>
      <w:r>
        <w:t>(t): par</w:t>
      </w:r>
    </w:p>
    <w:p w14:paraId="18C211B6" w14:textId="5FB367A8" w:rsidR="00BB6A35" w:rsidRDefault="003C4B00" w:rsidP="00182CCC">
      <w:pPr>
        <w:rPr>
          <w:rFonts w:eastAsiaTheme="minorEastAsia"/>
          <w:u w:val="single"/>
        </w:rPr>
      </w:pPr>
      <w:r w:rsidRPr="003C4B00">
        <w:rPr>
          <w:rFonts w:eastAsiaTheme="minorEastAsia"/>
          <w:u w:val="single"/>
        </w:rPr>
        <w:t>Péndulo</w:t>
      </w:r>
    </w:p>
    <w:p w14:paraId="5BFE067C" w14:textId="52C55444" w:rsidR="003C4B00" w:rsidRDefault="003C4B00" w:rsidP="003C4B00">
      <w:pPr>
        <w:rPr>
          <w:rFonts w:eastAsiaTheme="minorEastAsia"/>
        </w:rPr>
      </w:pPr>
      <w:proofErr w:type="spellStart"/>
      <w:r>
        <w:rPr>
          <w:rFonts w:eastAsiaTheme="minorEastAsia"/>
        </w:rPr>
        <w:t>bp</w:t>
      </w:r>
      <w:proofErr w:type="spellEnd"/>
      <w:r>
        <w:rPr>
          <w:rFonts w:eastAsiaTheme="minorEastAsia"/>
        </w:rPr>
        <w:t xml:space="preserve">: </w:t>
      </w:r>
      <w:r>
        <w:t>rozamiento viscoso</w:t>
      </w:r>
    </w:p>
    <w:p w14:paraId="5EEF90AF" w14:textId="4E12DB61" w:rsidR="003C4B00" w:rsidRPr="00D7334B" w:rsidRDefault="003C4B00" w:rsidP="003C4B00">
      <w:pPr>
        <w:rPr>
          <w:rFonts w:eastAsiaTheme="minorEastAsia"/>
        </w:rPr>
      </w:pPr>
      <w:proofErr w:type="spellStart"/>
      <w:r>
        <w:rPr>
          <w:rFonts w:eastAsiaTheme="minorEastAsia"/>
        </w:rPr>
        <w:t>Jp</w:t>
      </w:r>
      <w:proofErr w:type="spellEnd"/>
      <w:r>
        <w:rPr>
          <w:rFonts w:eastAsiaTheme="minorEastAsia"/>
        </w:rPr>
        <w:t>: inercia</w:t>
      </w:r>
    </w:p>
    <w:p w14:paraId="153A9AAE" w14:textId="0957BCED" w:rsidR="003C39D7" w:rsidRDefault="003C39D7" w:rsidP="003C4B00">
      <w:proofErr w:type="spellStart"/>
      <w:r>
        <w:t>Tp</w:t>
      </w:r>
      <w:proofErr w:type="spellEnd"/>
      <w:r>
        <w:t>(t): par</w:t>
      </w:r>
      <w:r w:rsidRPr="003C39D7">
        <w:t xml:space="preserve"> </w:t>
      </w:r>
      <w:r>
        <w:t>a la salida</w:t>
      </w:r>
    </w:p>
    <w:p w14:paraId="278E83C9" w14:textId="532F7265" w:rsidR="003C4B00" w:rsidRDefault="003C4B00" w:rsidP="003C4B00">
      <w:proofErr w:type="spellStart"/>
      <w:r>
        <w:rPr>
          <w:rFonts w:ascii="GreekC" w:hAnsi="GreekC" w:cs="GreekC"/>
        </w:rPr>
        <w:t>Ѳ</w:t>
      </w:r>
      <w:r>
        <w:t>p</w:t>
      </w:r>
      <w:proofErr w:type="spellEnd"/>
      <w:r>
        <w:t>(t): ángulo</w:t>
      </w:r>
    </w:p>
    <w:p w14:paraId="21627350" w14:textId="287F272D" w:rsidR="003C4B00" w:rsidRDefault="00CD214F" w:rsidP="003C4B00">
      <w:pPr>
        <w:rPr>
          <w:rFonts w:eastAsiaTheme="minorEastAsia"/>
        </w:rPr>
      </w:pPr>
      <w:proofErr w:type="spellStart"/>
      <w:r>
        <w:rPr>
          <w:rFonts w:ascii="GreekC" w:hAnsi="GreekC" w:cs="GreekC"/>
        </w:rPr>
        <w:t>Ѳ</w:t>
      </w:r>
      <w:r>
        <w:rPr>
          <w:rFonts w:ascii="Times New Roman" w:hAnsi="Times New Roman" w:cs="Times New Roman"/>
        </w:rPr>
        <w:t>’</w:t>
      </w:r>
      <w:r w:rsidR="003C4B00">
        <w:rPr>
          <w:rFonts w:eastAsiaTheme="minorEastAsia"/>
        </w:rPr>
        <w:t>p</w:t>
      </w:r>
      <w:proofErr w:type="spellEnd"/>
      <w:r w:rsidR="003C4B00">
        <w:rPr>
          <w:rFonts w:eastAsiaTheme="minorEastAsia"/>
        </w:rPr>
        <w:t>(t): velocidad angular</w:t>
      </w:r>
    </w:p>
    <w:p w14:paraId="52BFA6F0" w14:textId="4E75B308" w:rsidR="003C4B00" w:rsidRDefault="003C4B00" w:rsidP="003C4B00">
      <w:pPr>
        <w:rPr>
          <w:rFonts w:eastAsiaTheme="minorEastAsia"/>
        </w:rPr>
      </w:pPr>
      <w:r>
        <w:rPr>
          <w:rFonts w:eastAsiaTheme="minorEastAsia"/>
        </w:rPr>
        <w:t>L: longitud del brazo</w:t>
      </w:r>
      <w:r w:rsidR="006025CE">
        <w:rPr>
          <w:rFonts w:eastAsiaTheme="minorEastAsia"/>
        </w:rPr>
        <w:t>. Distancia entre eje de rotación equivalente y centro de masas</w:t>
      </w:r>
    </w:p>
    <w:p w14:paraId="6F7ED930" w14:textId="10D6D16D" w:rsidR="003C4B00" w:rsidRDefault="003C4B00" w:rsidP="003C4B00">
      <w:pPr>
        <w:rPr>
          <w:rFonts w:eastAsiaTheme="minorEastAsia"/>
        </w:rPr>
      </w:pPr>
      <w:r>
        <w:rPr>
          <w:rFonts w:eastAsiaTheme="minorEastAsia"/>
        </w:rPr>
        <w:t>M: masa de la pieza conectada</w:t>
      </w:r>
    </w:p>
    <w:p w14:paraId="75E2866D" w14:textId="77777777" w:rsidR="00706352" w:rsidRDefault="003C4B00">
      <w:pPr>
        <w:rPr>
          <w:rFonts w:eastAsiaTheme="minorEastAsia"/>
        </w:rPr>
      </w:pPr>
      <w:proofErr w:type="spellStart"/>
      <w:r>
        <w:rPr>
          <w:rFonts w:eastAsiaTheme="minorEastAsia"/>
        </w:rPr>
        <w:t>Fy</w:t>
      </w:r>
      <w:proofErr w:type="spellEnd"/>
      <w:r>
        <w:rPr>
          <w:rFonts w:eastAsiaTheme="minorEastAsia"/>
        </w:rPr>
        <w:t xml:space="preserve">: </w:t>
      </w:r>
      <w:r w:rsidR="001E63C5">
        <w:rPr>
          <w:rFonts w:eastAsiaTheme="minorEastAsia"/>
        </w:rPr>
        <w:t xml:space="preserve">fuerza </w:t>
      </w:r>
      <w:r w:rsidR="00706352">
        <w:rPr>
          <w:rFonts w:eastAsiaTheme="minorEastAsia"/>
        </w:rPr>
        <w:t xml:space="preserve">creada por el par </w:t>
      </w:r>
      <w:proofErr w:type="spellStart"/>
      <w:r w:rsidR="00706352">
        <w:rPr>
          <w:rFonts w:eastAsiaTheme="minorEastAsia"/>
        </w:rPr>
        <w:t>Tp</w:t>
      </w:r>
      <w:proofErr w:type="spellEnd"/>
      <w:r w:rsidR="00706352">
        <w:rPr>
          <w:rFonts w:eastAsiaTheme="minorEastAsia"/>
        </w:rPr>
        <w:t xml:space="preserve"> y el brazo L</w:t>
      </w:r>
      <w:r w:rsidR="001E63C5">
        <w:rPr>
          <w:rFonts w:eastAsiaTheme="minorEastAsia"/>
        </w:rPr>
        <w:t xml:space="preserve"> </w:t>
      </w:r>
    </w:p>
    <w:p w14:paraId="0E4BFF3C" w14:textId="3ADD286F" w:rsidR="00706352" w:rsidRDefault="00706352" w:rsidP="00706352">
      <w:pPr>
        <w:rPr>
          <w:rFonts w:eastAsiaTheme="minorEastAsia"/>
        </w:rPr>
      </w:pPr>
      <w:r>
        <w:rPr>
          <w:rFonts w:eastAsiaTheme="minorEastAsia"/>
        </w:rPr>
        <w:t>F: fuerza vertical</w:t>
      </w:r>
      <w:r>
        <w:rPr>
          <w:rFonts w:eastAsiaTheme="minorEastAsia"/>
        </w:rPr>
        <w:t xml:space="preserve">. Incluye la componente vertical de </w:t>
      </w:r>
      <w:proofErr w:type="spellStart"/>
      <w:r>
        <w:rPr>
          <w:rFonts w:eastAsiaTheme="minorEastAsia"/>
        </w:rPr>
        <w:t>Fy</w:t>
      </w:r>
      <w:proofErr w:type="spellEnd"/>
      <w:r>
        <w:rPr>
          <w:rFonts w:eastAsiaTheme="minorEastAsia"/>
        </w:rPr>
        <w:t xml:space="preserve"> y el peso.</w:t>
      </w:r>
    </w:p>
    <w:p w14:paraId="5D6D0F5C" w14:textId="2210B453" w:rsidR="00D7334B" w:rsidRDefault="00D7334B">
      <w:pPr>
        <w:rPr>
          <w:rFonts w:eastAsiaTheme="minorEastAsia"/>
        </w:rPr>
      </w:pPr>
      <w:r>
        <w:rPr>
          <w:rFonts w:eastAsiaTheme="minorEastAsia"/>
        </w:rPr>
        <w:br w:type="page"/>
      </w:r>
    </w:p>
    <w:p w14:paraId="009C79BE" w14:textId="003DC9A3" w:rsidR="003C4B00" w:rsidRDefault="0043799E" w:rsidP="00182CCC">
      <w:pPr>
        <w:rPr>
          <w:rFonts w:eastAsiaTheme="minorEastAsia"/>
        </w:rPr>
      </w:pPr>
      <w:r>
        <w:rPr>
          <w:rFonts w:eastAsiaTheme="minorEastAsia"/>
        </w:rPr>
        <w:lastRenderedPageBreak/>
        <w:t>Las ecuaciones del motor DC serían:</w:t>
      </w:r>
    </w:p>
    <w:p w14:paraId="091BB537" w14:textId="299D73FA" w:rsidR="00431D54" w:rsidRPr="00431D54" w:rsidRDefault="00431D54" w:rsidP="00182CCC">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+vfem(t)             (1)</m:t>
          </m:r>
        </m:oMath>
      </m:oMathPara>
    </w:p>
    <w:p w14:paraId="688997AF" w14:textId="02736FBC" w:rsidR="00431D54" w:rsidRPr="00CD214F" w:rsidRDefault="00431D54" w:rsidP="00182CCC">
      <w:pPr>
        <w:rPr>
          <w:rFonts w:eastAsiaTheme="minorEastAsia"/>
        </w:rPr>
      </w:pPr>
      <m:oMathPara>
        <m:oMath>
          <m:r>
            <w:rPr>
              <w:rFonts w:ascii="Cambria Math" w:eastAsiaTheme="minorEastAsia" w:hAnsi="Cambria Math"/>
            </w:rPr>
            <m:t>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(2)</m:t>
          </m:r>
        </m:oMath>
      </m:oMathPara>
    </w:p>
    <w:p w14:paraId="21922A4F" w14:textId="6A8CEF83" w:rsidR="00CD214F" w:rsidRPr="00EE1306" w:rsidRDefault="00CD214F" w:rsidP="00182CCC">
      <w:pPr>
        <w:rPr>
          <w:rFonts w:eastAsiaTheme="minorEastAsia"/>
        </w:rPr>
      </w:pPr>
      <m:oMathPara>
        <m:oMath>
          <m:r>
            <w:rPr>
              <w:rFonts w:ascii="Cambria Math" w:eastAsiaTheme="minorEastAsia" w:hAnsi="Cambria Math"/>
            </w:rPr>
            <m:t>vfem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=Kv*</m:t>
          </m:r>
          <m:sSup>
            <m:sSupPr>
              <m:ctrlPr>
                <w:rPr>
                  <w:rFonts w:ascii="Cambria Math" w:hAnsi="Cambria Math" w:cs="GreekC"/>
                  <w:i/>
                </w:rPr>
              </m:ctrlPr>
            </m:sSupPr>
            <m:e>
              <m:r>
                <w:rPr>
                  <w:rFonts w:ascii="Cambria Math" w:hAnsi="Cambria Math" w:cs="GreekC"/>
                </w:rPr>
                <m:t>Ѳ</m:t>
              </m:r>
              <m:ctrlPr>
                <w:rPr>
                  <w:rFonts w:ascii="Cambria Math" w:eastAsiaTheme="minorEastAsia" w:hAnsi="Cambria Math"/>
                  <w:i/>
                </w:rPr>
              </m:ctrlPr>
            </m:e>
            <m:sup>
              <m:r>
                <w:rPr>
                  <w:rFonts w:ascii="Cambria Math" w:hAnsi="Cambria Math" w:cs="GreekC"/>
                </w:rPr>
                <m:t>'</m:t>
              </m:r>
            </m:sup>
          </m:sSup>
          <m:r>
            <w:rPr>
              <w:rFonts w:ascii="Cambria Math" w:hAnsi="Cambria Math" w:cs="GreekC"/>
            </w:rPr>
            <m:t>m</m:t>
          </m:r>
          <m:d>
            <m:dPr>
              <m:ctrlPr>
                <w:rPr>
                  <w:rFonts w:ascii="Cambria Math" w:hAnsi="Cambria Math" w:cs="GreekC"/>
                  <w:i/>
                </w:rPr>
              </m:ctrlPr>
            </m:dPr>
            <m:e>
              <m:r>
                <w:rPr>
                  <w:rFonts w:ascii="Cambria Math" w:hAnsi="Cambria Math" w:cs="GreekC"/>
                </w:rPr>
                <m:t>t</m:t>
              </m:r>
            </m:e>
          </m:d>
          <m:r>
            <w:rPr>
              <w:rFonts w:ascii="Cambria Math" w:hAnsi="Cambria Math" w:cs="GreekC"/>
            </w:rPr>
            <m:t xml:space="preserve">                              (3)</m:t>
          </m:r>
        </m:oMath>
      </m:oMathPara>
    </w:p>
    <w:p w14:paraId="2861B178" w14:textId="7EF75AE6" w:rsidR="00EE1306" w:rsidRDefault="00EE1306" w:rsidP="00182CCC">
      <w:pPr>
        <w:rPr>
          <w:rFonts w:eastAsiaTheme="minorEastAsia"/>
        </w:rPr>
      </w:pPr>
      <m:oMathPara>
        <m:oMath>
          <m:r>
            <w:rPr>
              <w:rFonts w:ascii="Cambria Math" w:eastAsiaTheme="minorEastAsia" w:hAnsi="Cambria Math"/>
            </w:rPr>
            <m:t>Tm, out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hAnsi="Cambria Math" w:cs="GreekC"/>
                  <w:i/>
                </w:rPr>
              </m:ctrlPr>
            </m:sSupPr>
            <m:e>
              <m:r>
                <w:rPr>
                  <w:rFonts w:ascii="Cambria Math" w:hAnsi="Cambria Math" w:cs="GreekC"/>
                </w:rPr>
                <m:t>bm*Ѳ</m:t>
              </m:r>
              <m:ctrlPr>
                <w:rPr>
                  <w:rFonts w:ascii="Cambria Math" w:eastAsiaTheme="minorEastAsia" w:hAnsi="Cambria Math"/>
                  <w:i/>
                </w:rPr>
              </m:ctrlPr>
            </m:e>
            <m:sup>
              <m:r>
                <w:rPr>
                  <w:rFonts w:ascii="Cambria Math" w:hAnsi="Cambria Math" w:cs="GreekC"/>
                </w:rPr>
                <m:t>'</m:t>
              </m:r>
            </m:sup>
          </m:sSup>
          <m:r>
            <w:rPr>
              <w:rFonts w:ascii="Cambria Math" w:hAnsi="Cambria Math" w:cs="GreekC"/>
            </w:rPr>
            <m:t>m</m:t>
          </m:r>
          <m:d>
            <m:dPr>
              <m:ctrlPr>
                <w:rPr>
                  <w:rFonts w:ascii="Cambria Math" w:hAnsi="Cambria Math" w:cs="GreekC"/>
                  <w:i/>
                </w:rPr>
              </m:ctrlPr>
            </m:dPr>
            <m:e>
              <m:r>
                <w:rPr>
                  <w:rFonts w:ascii="Cambria Math" w:hAnsi="Cambria Math" w:cs="GreekC"/>
                </w:rPr>
                <m:t>t</m:t>
              </m:r>
            </m:e>
          </m:d>
          <m:r>
            <w:rPr>
              <w:rFonts w:ascii="Cambria Math" w:hAnsi="Cambria Math" w:cs="GreekC"/>
            </w:rPr>
            <m:t>-Jm</m:t>
          </m:r>
          <m:sSup>
            <m:sSupPr>
              <m:ctrlPr>
                <w:rPr>
                  <w:rFonts w:ascii="Cambria Math" w:hAnsi="Cambria Math" w:cs="GreekC"/>
                  <w:i/>
                </w:rPr>
              </m:ctrlPr>
            </m:sSupPr>
            <m:e>
              <m:r>
                <w:rPr>
                  <w:rFonts w:ascii="Cambria Math" w:hAnsi="Cambria Math" w:cs="GreekC"/>
                </w:rPr>
                <m:t>*</m:t>
              </m:r>
              <m:sSup>
                <m:sSupPr>
                  <m:ctrlPr>
                    <w:rPr>
                      <w:rFonts w:ascii="Cambria Math" w:hAnsi="Cambria Math" w:cs="GreekC"/>
                      <w:i/>
                    </w:rPr>
                  </m:ctrlPr>
                </m:sSupPr>
                <m:e>
                  <m:r>
                    <w:rPr>
                      <w:rFonts w:ascii="Cambria Math" w:hAnsi="Cambria Math" w:cs="GreekC"/>
                    </w:rPr>
                    <m:t>Ѳ</m:t>
                  </m:r>
                </m:e>
                <m:sup>
                  <m:r>
                    <w:rPr>
                      <w:rFonts w:ascii="Cambria Math" w:hAnsi="Cambria Math" w:cs="GreekC"/>
                    </w:rPr>
                    <m:t>'</m:t>
                  </m:r>
                </m:sup>
              </m:sSup>
              <m:ctrlPr>
                <w:rPr>
                  <w:rFonts w:ascii="Cambria Math" w:eastAsiaTheme="minorEastAsia" w:hAnsi="Cambria Math"/>
                  <w:i/>
                </w:rPr>
              </m:ctrlPr>
            </m:e>
            <m:sup>
              <m:r>
                <w:rPr>
                  <w:rFonts w:ascii="Cambria Math" w:hAnsi="Cambria Math" w:cs="GreekC"/>
                </w:rPr>
                <m:t>'</m:t>
              </m:r>
            </m:sup>
          </m:sSup>
          <m:r>
            <w:rPr>
              <w:rFonts w:ascii="Cambria Math" w:hAnsi="Cambria Math" w:cs="GreekC"/>
            </w:rPr>
            <m:t>m</m:t>
          </m:r>
          <m:d>
            <m:dPr>
              <m:ctrlPr>
                <w:rPr>
                  <w:rFonts w:ascii="Cambria Math" w:hAnsi="Cambria Math" w:cs="GreekC"/>
                  <w:i/>
                </w:rPr>
              </m:ctrlPr>
            </m:dPr>
            <m:e>
              <m:r>
                <w:rPr>
                  <w:rFonts w:ascii="Cambria Math" w:hAnsi="Cambria Math" w:cs="GreekC"/>
                </w:rPr>
                <m:t>t</m:t>
              </m:r>
            </m:e>
          </m:d>
          <m:r>
            <w:rPr>
              <w:rFonts w:ascii="Cambria Math" w:hAnsi="Cambria Math" w:cs="GreekC"/>
            </w:rPr>
            <m:t xml:space="preserve">     (4)</m:t>
          </m:r>
        </m:oMath>
      </m:oMathPara>
    </w:p>
    <w:p w14:paraId="58B80706" w14:textId="63C4DFED" w:rsidR="0043799E" w:rsidRDefault="0043799E" w:rsidP="00182CCC">
      <w:pPr>
        <w:rPr>
          <w:rFonts w:eastAsiaTheme="minorEastAsia"/>
        </w:rPr>
      </w:pPr>
      <w:r>
        <w:rPr>
          <w:rFonts w:eastAsiaTheme="minorEastAsia"/>
        </w:rPr>
        <w:t>Las ecuaciones de la caja reductora serían:</w:t>
      </w:r>
    </w:p>
    <w:p w14:paraId="12CF83C8" w14:textId="7EEBF284" w:rsidR="00EE1306" w:rsidRPr="00E95496" w:rsidRDefault="00E95496" w:rsidP="00182CCC">
      <w:pPr>
        <w:rPr>
          <w:rFonts w:eastAsiaTheme="minorEastAsia"/>
        </w:rPr>
      </w:pPr>
      <m:oMathPara>
        <m:oMath>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=Tm,out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        (5)</m:t>
          </m:r>
        </m:oMath>
      </m:oMathPara>
    </w:p>
    <w:p w14:paraId="3CC3A57E" w14:textId="545F3942" w:rsidR="00E95496" w:rsidRPr="00952313" w:rsidRDefault="00835A8C" w:rsidP="00182CCC">
      <w:pPr>
        <w:rPr>
          <w:rFonts w:eastAsiaTheme="minorEastAsia"/>
        </w:rPr>
      </w:pPr>
      <m:oMathPara>
        <m:oMath>
          <m:sSup>
            <m:sSupPr>
              <m:ctrlPr>
                <w:rPr>
                  <w:rFonts w:ascii="Cambria Math" w:hAnsi="Cambria Math" w:cs="GreekC"/>
                  <w:i/>
                </w:rPr>
              </m:ctrlPr>
            </m:sSupPr>
            <m:e>
              <m:r>
                <w:rPr>
                  <w:rFonts w:ascii="Cambria Math" w:hAnsi="Cambria Math" w:cs="GreekC"/>
                </w:rPr>
                <m:t>Ѳ</m:t>
              </m:r>
              <m:ctrlPr>
                <w:rPr>
                  <w:rFonts w:ascii="Cambria Math" w:eastAsiaTheme="minorEastAsia" w:hAnsi="Cambria Math"/>
                  <w:i/>
                </w:rPr>
              </m:ctrlPr>
            </m:e>
            <m:sup>
              <m:r>
                <w:rPr>
                  <w:rFonts w:ascii="Cambria Math" w:hAnsi="Cambria Math" w:cs="GreekC"/>
                </w:rPr>
                <m:t>'</m:t>
              </m:r>
            </m:sup>
          </m:sSup>
          <m:r>
            <w:rPr>
              <w:rFonts w:ascii="Cambria Math" w:hAnsi="Cambria Math" w:cs="GreekC"/>
            </w:rPr>
            <m:t>r</m:t>
          </m:r>
          <m:d>
            <m:dPr>
              <m:ctrlPr>
                <w:rPr>
                  <w:rFonts w:ascii="Cambria Math" w:hAnsi="Cambria Math" w:cs="GreekC"/>
                  <w:i/>
                </w:rPr>
              </m:ctrlPr>
            </m:dPr>
            <m:e>
              <m:r>
                <w:rPr>
                  <w:rFonts w:ascii="Cambria Math" w:hAnsi="Cambria Math" w:cs="GreekC"/>
                </w:rPr>
                <m:t>t</m:t>
              </m:r>
            </m:e>
          </m:d>
          <m:r>
            <w:rPr>
              <w:rFonts w:ascii="Cambria Math" w:hAnsi="Cambria Math" w:cs="GreekC"/>
            </w:rPr>
            <m:t xml:space="preserve">= </m:t>
          </m:r>
          <m:sSup>
            <m:sSupPr>
              <m:ctrlPr>
                <w:rPr>
                  <w:rFonts w:ascii="Cambria Math" w:hAnsi="Cambria Math" w:cs="GreekC"/>
                  <w:i/>
                </w:rPr>
              </m:ctrlPr>
            </m:sSupPr>
            <m:e>
              <m:r>
                <w:rPr>
                  <w:rFonts w:ascii="Cambria Math" w:hAnsi="Cambria Math" w:cs="GreekC"/>
                </w:rPr>
                <m:t>Ѳ</m:t>
              </m:r>
              <m:ctrlPr>
                <w:rPr>
                  <w:rFonts w:ascii="Cambria Math" w:eastAsiaTheme="minorEastAsia" w:hAnsi="Cambria Math"/>
                  <w:i/>
                </w:rPr>
              </m:ctrlPr>
            </m:e>
            <m:sup>
              <m:r>
                <w:rPr>
                  <w:rFonts w:ascii="Cambria Math" w:hAnsi="Cambria Math" w:cs="GreekC"/>
                </w:rPr>
                <m:t>'</m:t>
              </m:r>
            </m:sup>
          </m:sSup>
          <m:r>
            <w:rPr>
              <w:rFonts w:ascii="Cambria Math" w:hAnsi="Cambria Math" w:cs="GreekC"/>
            </w:rPr>
            <m:t>m</m:t>
          </m:r>
          <m:d>
            <m:dPr>
              <m:ctrlPr>
                <w:rPr>
                  <w:rFonts w:ascii="Cambria Math" w:hAnsi="Cambria Math" w:cs="GreekC"/>
                  <w:i/>
                </w:rPr>
              </m:ctrlPr>
            </m:dPr>
            <m:e>
              <m:r>
                <w:rPr>
                  <w:rFonts w:ascii="Cambria Math" w:hAnsi="Cambria Math" w:cs="GreekC"/>
                </w:rPr>
                <m:t>t</m:t>
              </m:r>
            </m:e>
          </m:d>
          <m:r>
            <w:rPr>
              <w:rFonts w:ascii="Cambria Math" w:hAnsi="Cambria Math" w:cs="GreekC"/>
            </w:rPr>
            <m:t>*</m:t>
          </m:r>
          <m:f>
            <m:fPr>
              <m:ctrlPr>
                <w:rPr>
                  <w:rFonts w:ascii="Cambria Math" w:hAnsi="Cambria Math" w:cs="GreekC"/>
                  <w:i/>
                </w:rPr>
              </m:ctrlPr>
            </m:fPr>
            <m:num>
              <m:r>
                <w:rPr>
                  <w:rFonts w:ascii="Cambria Math" w:hAnsi="Cambria Math" w:cs="GreekC"/>
                </w:rPr>
                <m:t>1</m:t>
              </m:r>
            </m:num>
            <m:den>
              <m:r>
                <w:rPr>
                  <w:rFonts w:ascii="Cambria Math" w:hAnsi="Cambria Math" w:cs="GreekC"/>
                </w:rPr>
                <m:t>n</m:t>
              </m:r>
            </m:den>
          </m:f>
          <m:r>
            <w:rPr>
              <w:rFonts w:ascii="Cambria Math" w:hAnsi="Cambria Math" w:cs="GreekC"/>
            </w:rPr>
            <m:t xml:space="preserve">            (6)</m:t>
          </m:r>
        </m:oMath>
      </m:oMathPara>
    </w:p>
    <w:p w14:paraId="44D025FB" w14:textId="5BD4974B" w:rsidR="0043799E" w:rsidRDefault="0043799E" w:rsidP="00182CCC">
      <w:pPr>
        <w:rPr>
          <w:rFonts w:eastAsiaTheme="minorEastAsia"/>
        </w:rPr>
      </w:pPr>
      <w:r>
        <w:rPr>
          <w:rFonts w:eastAsiaTheme="minorEastAsia"/>
        </w:rPr>
        <w:t>Las ecuaciones del péndulo serían:</w:t>
      </w:r>
    </w:p>
    <w:p w14:paraId="58A24CD1" w14:textId="685FB8FE" w:rsidR="00ED3505" w:rsidRPr="00D7334B" w:rsidRDefault="00835A8C" w:rsidP="00182CCC">
      <w:pPr>
        <w:rPr>
          <w:rFonts w:eastAsiaTheme="minorEastAsia"/>
        </w:rPr>
      </w:pPr>
      <m:oMathPara>
        <m:oMath>
          <m:sSup>
            <m:sSupPr>
              <m:ctrlPr>
                <w:rPr>
                  <w:rFonts w:ascii="Cambria Math" w:hAnsi="Cambria Math" w:cs="GreekC"/>
                  <w:i/>
                </w:rPr>
              </m:ctrlPr>
            </m:sSupPr>
            <m:e>
              <m:r>
                <w:rPr>
                  <w:rFonts w:ascii="Cambria Math" w:hAnsi="Cambria Math" w:cs="GreekC"/>
                </w:rPr>
                <m:t>Ѳ</m:t>
              </m:r>
              <m:ctrlPr>
                <w:rPr>
                  <w:rFonts w:ascii="Cambria Math" w:eastAsiaTheme="minorEastAsia" w:hAnsi="Cambria Math"/>
                  <w:i/>
                </w:rPr>
              </m:ctrlPr>
            </m:e>
            <m:sup>
              <m:r>
                <w:rPr>
                  <w:rFonts w:ascii="Cambria Math" w:hAnsi="Cambria Math" w:cs="GreekC"/>
                </w:rPr>
                <m:t>'</m:t>
              </m:r>
            </m:sup>
          </m:sSup>
          <m:r>
            <w:rPr>
              <w:rFonts w:ascii="Cambria Math" w:hAnsi="Cambria Math" w:cs="GreekC"/>
            </w:rPr>
            <m:t>p</m:t>
          </m:r>
          <m:d>
            <m:dPr>
              <m:ctrlPr>
                <w:rPr>
                  <w:rFonts w:ascii="Cambria Math" w:hAnsi="Cambria Math" w:cs="GreekC"/>
                  <w:i/>
                </w:rPr>
              </m:ctrlPr>
            </m:dPr>
            <m:e>
              <m:r>
                <w:rPr>
                  <w:rFonts w:ascii="Cambria Math" w:hAnsi="Cambria Math" w:cs="GreekC"/>
                </w:rPr>
                <m:t>t</m:t>
              </m:r>
            </m:e>
          </m:d>
          <m:r>
            <w:rPr>
              <w:rFonts w:ascii="Cambria Math" w:hAnsi="Cambria Math" w:cs="GreekC"/>
            </w:rPr>
            <m:t xml:space="preserve">= </m:t>
          </m:r>
          <m:sSup>
            <m:sSupPr>
              <m:ctrlPr>
                <w:rPr>
                  <w:rFonts w:ascii="Cambria Math" w:hAnsi="Cambria Math" w:cs="GreekC"/>
                  <w:i/>
                </w:rPr>
              </m:ctrlPr>
            </m:sSupPr>
            <m:e>
              <m:r>
                <w:rPr>
                  <w:rFonts w:ascii="Cambria Math" w:hAnsi="Cambria Math" w:cs="GreekC"/>
                </w:rPr>
                <m:t>Ѳ</m:t>
              </m:r>
              <m:ctrlPr>
                <w:rPr>
                  <w:rFonts w:ascii="Cambria Math" w:eastAsiaTheme="minorEastAsia" w:hAnsi="Cambria Math"/>
                  <w:i/>
                </w:rPr>
              </m:ctrlPr>
            </m:e>
            <m:sup>
              <m:r>
                <w:rPr>
                  <w:rFonts w:ascii="Cambria Math" w:hAnsi="Cambria Math" w:cs="GreekC"/>
                </w:rPr>
                <m:t>'</m:t>
              </m:r>
            </m:sup>
          </m:sSup>
          <m:r>
            <w:rPr>
              <w:rFonts w:ascii="Cambria Math" w:hAnsi="Cambria Math" w:cs="GreekC"/>
            </w:rPr>
            <m:t>r</m:t>
          </m:r>
          <m:d>
            <m:dPr>
              <m:ctrlPr>
                <w:rPr>
                  <w:rFonts w:ascii="Cambria Math" w:hAnsi="Cambria Math" w:cs="GreekC"/>
                  <w:i/>
                </w:rPr>
              </m:ctrlPr>
            </m:dPr>
            <m:e>
              <m:r>
                <w:rPr>
                  <w:rFonts w:ascii="Cambria Math" w:hAnsi="Cambria Math" w:cs="GreekC"/>
                </w:rPr>
                <m:t>t</m:t>
              </m:r>
            </m:e>
          </m:d>
          <m:r>
            <w:rPr>
              <w:rFonts w:ascii="Cambria Math" w:hAnsi="Cambria Math" w:cs="GreekC"/>
            </w:rPr>
            <m:t xml:space="preserve">          (7)</m:t>
          </m:r>
        </m:oMath>
      </m:oMathPara>
    </w:p>
    <w:p w14:paraId="3F29AA70" w14:textId="7733A02E" w:rsidR="00D7334B" w:rsidRPr="003C39D7" w:rsidRDefault="00D7334B" w:rsidP="00182CCC">
      <w:pPr>
        <w:rPr>
          <w:rFonts w:eastAsiaTheme="minorEastAsia"/>
        </w:rPr>
      </w:pPr>
      <m:oMathPara>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hAnsi="Cambria Math" w:cs="GreekC"/>
                  <w:i/>
                </w:rPr>
              </m:ctrlPr>
            </m:sSupPr>
            <m:e>
              <m:r>
                <w:rPr>
                  <w:rFonts w:ascii="Cambria Math" w:hAnsi="Cambria Math" w:cs="GreekC"/>
                </w:rPr>
                <m:t>bp*Ѳ</m:t>
              </m:r>
              <m:ctrlPr>
                <w:rPr>
                  <w:rFonts w:ascii="Cambria Math" w:eastAsiaTheme="minorEastAsia" w:hAnsi="Cambria Math"/>
                  <w:i/>
                </w:rPr>
              </m:ctrlPr>
            </m:e>
            <m:sup>
              <m:r>
                <w:rPr>
                  <w:rFonts w:ascii="Cambria Math" w:hAnsi="Cambria Math" w:cs="GreekC"/>
                </w:rPr>
                <m:t>'</m:t>
              </m:r>
            </m:sup>
          </m:sSup>
          <m:r>
            <w:rPr>
              <w:rFonts w:ascii="Cambria Math" w:hAnsi="Cambria Math" w:cs="GreekC"/>
            </w:rPr>
            <m:t>p</m:t>
          </m:r>
          <m:d>
            <m:dPr>
              <m:ctrlPr>
                <w:rPr>
                  <w:rFonts w:ascii="Cambria Math" w:hAnsi="Cambria Math" w:cs="GreekC"/>
                  <w:i/>
                </w:rPr>
              </m:ctrlPr>
            </m:dPr>
            <m:e>
              <m:r>
                <w:rPr>
                  <w:rFonts w:ascii="Cambria Math" w:hAnsi="Cambria Math" w:cs="GreekC"/>
                </w:rPr>
                <m:t>t</m:t>
              </m:r>
            </m:e>
          </m:d>
          <m:r>
            <w:rPr>
              <w:rFonts w:ascii="Cambria Math" w:hAnsi="Cambria Math" w:cs="GreekC"/>
            </w:rPr>
            <m:t>-Jp</m:t>
          </m:r>
          <m:sSup>
            <m:sSupPr>
              <m:ctrlPr>
                <w:rPr>
                  <w:rFonts w:ascii="Cambria Math" w:hAnsi="Cambria Math" w:cs="GreekC"/>
                  <w:i/>
                </w:rPr>
              </m:ctrlPr>
            </m:sSupPr>
            <m:e>
              <m:r>
                <w:rPr>
                  <w:rFonts w:ascii="Cambria Math" w:hAnsi="Cambria Math" w:cs="GreekC"/>
                </w:rPr>
                <m:t>*</m:t>
              </m:r>
              <m:sSup>
                <m:sSupPr>
                  <m:ctrlPr>
                    <w:rPr>
                      <w:rFonts w:ascii="Cambria Math" w:hAnsi="Cambria Math" w:cs="GreekC"/>
                      <w:i/>
                    </w:rPr>
                  </m:ctrlPr>
                </m:sSupPr>
                <m:e>
                  <m:r>
                    <w:rPr>
                      <w:rFonts w:ascii="Cambria Math" w:hAnsi="Cambria Math" w:cs="GreekC"/>
                    </w:rPr>
                    <m:t>Ѳ</m:t>
                  </m:r>
                </m:e>
                <m:sup>
                  <m:r>
                    <w:rPr>
                      <w:rFonts w:ascii="Cambria Math" w:hAnsi="Cambria Math" w:cs="GreekC"/>
                    </w:rPr>
                    <m:t>'</m:t>
                  </m:r>
                </m:sup>
              </m:sSup>
              <m:ctrlPr>
                <w:rPr>
                  <w:rFonts w:ascii="Cambria Math" w:eastAsiaTheme="minorEastAsia" w:hAnsi="Cambria Math"/>
                  <w:i/>
                </w:rPr>
              </m:ctrlPr>
            </m:e>
            <m:sup>
              <m:r>
                <w:rPr>
                  <w:rFonts w:ascii="Cambria Math" w:hAnsi="Cambria Math" w:cs="GreekC"/>
                </w:rPr>
                <m:t>'</m:t>
              </m:r>
            </m:sup>
          </m:sSup>
          <m:r>
            <w:rPr>
              <w:rFonts w:ascii="Cambria Math" w:hAnsi="Cambria Math" w:cs="GreekC"/>
            </w:rPr>
            <m:t>p</m:t>
          </m:r>
          <m:d>
            <m:dPr>
              <m:ctrlPr>
                <w:rPr>
                  <w:rFonts w:ascii="Cambria Math" w:hAnsi="Cambria Math" w:cs="GreekC"/>
                  <w:i/>
                </w:rPr>
              </m:ctrlPr>
            </m:dPr>
            <m:e>
              <m:r>
                <w:rPr>
                  <w:rFonts w:ascii="Cambria Math" w:hAnsi="Cambria Math" w:cs="GreekC"/>
                </w:rPr>
                <m:t>t</m:t>
              </m:r>
            </m:e>
          </m:d>
          <m:r>
            <w:rPr>
              <w:rFonts w:ascii="Cambria Math" w:eastAsiaTheme="minorEastAsia" w:hAnsi="Cambria Math"/>
            </w:rPr>
            <m:t xml:space="preserve">      (8)</m:t>
          </m:r>
        </m:oMath>
      </m:oMathPara>
    </w:p>
    <w:p w14:paraId="414340DA" w14:textId="63CBA253" w:rsidR="003C39D7" w:rsidRPr="00A80C7C" w:rsidRDefault="003C39D7" w:rsidP="00182CCC">
      <w:pPr>
        <w:rPr>
          <w:rFonts w:eastAsiaTheme="minorEastAsia"/>
        </w:rPr>
      </w:pPr>
      <m:oMathPara>
        <m:oMath>
          <m:r>
            <w:rPr>
              <w:rFonts w:ascii="Cambria Math" w:hAnsi="Cambria Math" w:cs="GreekC"/>
            </w:rPr>
            <m:t xml:space="preserve">   </m:t>
          </m:r>
          <m:r>
            <w:rPr>
              <w:rFonts w:ascii="Cambria Math" w:eastAsiaTheme="minorEastAsia" w:hAnsi="Cambria Math"/>
            </w:rPr>
            <m:t>Jp=</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 xml:space="preserve">M    </m:t>
          </m:r>
          <m:r>
            <w:rPr>
              <w:rFonts w:ascii="Cambria Math" w:eastAsiaTheme="minorEastAsia" w:hAnsi="Cambria Math"/>
            </w:rPr>
            <m:t xml:space="preserve">                 </m:t>
          </m:r>
          <m:r>
            <w:rPr>
              <w:rFonts w:ascii="Cambria Math" w:eastAsiaTheme="minorEastAsia" w:hAnsi="Cambria Math"/>
            </w:rPr>
            <m:t>(9)</m:t>
          </m:r>
        </m:oMath>
      </m:oMathPara>
    </w:p>
    <w:p w14:paraId="7AE3C60A" w14:textId="7F12F094" w:rsidR="001633C9" w:rsidRPr="00706352" w:rsidRDefault="00A80C7C" w:rsidP="00182CCC">
      <w:pPr>
        <w:rPr>
          <w:rFonts w:eastAsiaTheme="minorEastAsia"/>
        </w:rPr>
      </w:pPr>
      <m:oMathPara>
        <m:oMath>
          <m:r>
            <w:rPr>
              <w:rFonts w:ascii="Cambria Math" w:eastAsiaTheme="minorEastAsia" w:hAnsi="Cambria Math"/>
            </w:rPr>
            <m:t>Fy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(10)</m:t>
          </m:r>
        </m:oMath>
      </m:oMathPara>
    </w:p>
    <w:p w14:paraId="1106116A" w14:textId="195CFBBC" w:rsidR="00706352" w:rsidRDefault="00706352" w:rsidP="00182CC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Fy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cs="GreekC"/>
                    </w:rPr>
                    <m:t>Ѳp</m:t>
                  </m:r>
                  <m:d>
                    <m:dPr>
                      <m:ctrlPr>
                        <w:rPr>
                          <w:rFonts w:ascii="Cambria Math" w:hAnsi="Cambria Math" w:cs="GreekC"/>
                          <w:i/>
                        </w:rPr>
                      </m:ctrlPr>
                    </m:dPr>
                    <m:e>
                      <m:r>
                        <w:rPr>
                          <w:rFonts w:ascii="Cambria Math" w:hAnsi="Cambria Math" w:cs="GreekC"/>
                        </w:rPr>
                        <m:t>t</m:t>
                      </m:r>
                    </m:e>
                  </m:d>
                </m:e>
              </m:d>
            </m:e>
          </m:func>
          <m:r>
            <w:rPr>
              <w:rFonts w:ascii="Cambria Math" w:eastAsiaTheme="minorEastAsia" w:hAnsi="Cambria Math"/>
            </w:rPr>
            <m:t>+MG</m:t>
          </m:r>
          <m:r>
            <w:rPr>
              <w:rFonts w:ascii="Cambria Math" w:eastAsiaTheme="minorEastAsia" w:hAnsi="Cambria Math"/>
            </w:rPr>
            <m:t xml:space="preserve">         (1</m:t>
          </m:r>
          <m:r>
            <w:rPr>
              <w:rFonts w:ascii="Cambria Math" w:eastAsiaTheme="minorEastAsia" w:hAnsi="Cambria Math"/>
            </w:rPr>
            <m:t>1</m:t>
          </m:r>
          <m:r>
            <w:rPr>
              <w:rFonts w:ascii="Cambria Math" w:eastAsiaTheme="minorEastAsia" w:hAnsi="Cambria Math"/>
            </w:rPr>
            <m:t>)</m:t>
          </m:r>
        </m:oMath>
      </m:oMathPara>
    </w:p>
    <w:p w14:paraId="71F601A8" w14:textId="23C9F166" w:rsidR="00BB6A35" w:rsidRDefault="001633C9" w:rsidP="00182CCC">
      <w:pPr>
        <w:rPr>
          <w:rFonts w:eastAsiaTheme="minorEastAsia"/>
        </w:rPr>
      </w:pPr>
      <w:r w:rsidRPr="009478AC">
        <w:rPr>
          <w:rFonts w:eastAsiaTheme="minorEastAsia"/>
          <w:b/>
          <w:bCs/>
        </w:rPr>
        <w:t>En el control de fuerza</w:t>
      </w:r>
      <w:r>
        <w:rPr>
          <w:rFonts w:eastAsiaTheme="minorEastAsia"/>
        </w:rPr>
        <w:t xml:space="preserve">, la pieza estará colocada sobre la mano y se limitará a ejercer presión. Esto implica que la posición no cambiará (al menos, de manera significativa), por lo que se considera el </w:t>
      </w:r>
      <w:r w:rsidRPr="009478AC">
        <w:rPr>
          <w:rFonts w:eastAsiaTheme="minorEastAsia"/>
          <w:b/>
          <w:bCs/>
        </w:rPr>
        <w:t>eje de salida del motor en bloqueo</w:t>
      </w:r>
      <w:r w:rsidR="002940DF">
        <w:rPr>
          <w:rFonts w:eastAsiaTheme="minorEastAsia"/>
        </w:rPr>
        <w:t>, es decir, tanto su velocidad como aceleración son cero</w:t>
      </w:r>
      <w:r>
        <w:rPr>
          <w:rFonts w:eastAsiaTheme="minorEastAsia"/>
        </w:rPr>
        <w:t>. Esto impone la</w:t>
      </w:r>
      <w:r w:rsidR="002940DF">
        <w:rPr>
          <w:rFonts w:eastAsiaTheme="minorEastAsia"/>
        </w:rPr>
        <w:t>s</w:t>
      </w:r>
      <w:r>
        <w:rPr>
          <w:rFonts w:eastAsiaTheme="minorEastAsia"/>
        </w:rPr>
        <w:t xml:space="preserve"> siguiente</w:t>
      </w:r>
      <w:r w:rsidR="002940DF">
        <w:rPr>
          <w:rFonts w:eastAsiaTheme="minorEastAsia"/>
        </w:rPr>
        <w:t>s</w:t>
      </w:r>
      <w:r>
        <w:rPr>
          <w:rFonts w:eastAsiaTheme="minorEastAsia"/>
        </w:rPr>
        <w:t xml:space="preserve"> </w:t>
      </w:r>
      <w:r w:rsidR="006025CE">
        <w:rPr>
          <w:rFonts w:eastAsiaTheme="minorEastAsia"/>
        </w:rPr>
        <w:t>condiciones</w:t>
      </w:r>
      <w:r>
        <w:rPr>
          <w:rFonts w:eastAsiaTheme="minorEastAsia"/>
        </w:rPr>
        <w:t>:</w:t>
      </w:r>
    </w:p>
    <w:p w14:paraId="732DEDBE" w14:textId="112A90FD" w:rsidR="001633C9" w:rsidRPr="00A21080" w:rsidRDefault="00835A8C" w:rsidP="001633C9">
      <w:pPr>
        <w:rPr>
          <w:rFonts w:eastAsiaTheme="minorEastAsia"/>
        </w:rPr>
      </w:pPr>
      <m:oMathPara>
        <m:oMath>
          <m:sSup>
            <m:sSupPr>
              <m:ctrlPr>
                <w:rPr>
                  <w:rFonts w:ascii="Cambria Math" w:hAnsi="Cambria Math" w:cs="GreekC"/>
                  <w:i/>
                </w:rPr>
              </m:ctrlPr>
            </m:sSupPr>
            <m:e>
              <m:r>
                <w:rPr>
                  <w:rFonts w:ascii="Cambria Math" w:hAnsi="Cambria Math" w:cs="GreekC"/>
                </w:rPr>
                <m:t>Ѳ</m:t>
              </m:r>
              <m:ctrlPr>
                <w:rPr>
                  <w:rFonts w:ascii="Cambria Math" w:eastAsiaTheme="minorEastAsia" w:hAnsi="Cambria Math"/>
                  <w:i/>
                </w:rPr>
              </m:ctrlPr>
            </m:e>
            <m:sup>
              <m:r>
                <w:rPr>
                  <w:rFonts w:ascii="Cambria Math" w:hAnsi="Cambria Math" w:cs="GreekC"/>
                </w:rPr>
                <m:t>'</m:t>
              </m:r>
            </m:sup>
          </m:sSup>
          <m:r>
            <w:rPr>
              <w:rFonts w:ascii="Cambria Math" w:hAnsi="Cambria Math" w:cs="GreekC"/>
            </w:rPr>
            <m:t>m</m:t>
          </m:r>
          <m:d>
            <m:dPr>
              <m:ctrlPr>
                <w:rPr>
                  <w:rFonts w:ascii="Cambria Math" w:hAnsi="Cambria Math" w:cs="GreekC"/>
                  <w:i/>
                </w:rPr>
              </m:ctrlPr>
            </m:dPr>
            <m:e>
              <m:r>
                <w:rPr>
                  <w:rFonts w:ascii="Cambria Math" w:hAnsi="Cambria Math" w:cs="GreekC"/>
                </w:rPr>
                <m:t>t</m:t>
              </m:r>
            </m:e>
          </m:d>
          <m:r>
            <w:rPr>
              <w:rFonts w:ascii="Cambria Math" w:hAnsi="Cambria Math" w:cs="GreekC"/>
            </w:rPr>
            <m:t xml:space="preserve">= 0             </m:t>
          </m:r>
          <m:sSup>
            <m:sSupPr>
              <m:ctrlPr>
                <w:rPr>
                  <w:rFonts w:ascii="Cambria Math" w:hAnsi="Cambria Math" w:cs="GreekC"/>
                  <w:i/>
                </w:rPr>
              </m:ctrlPr>
            </m:sSupPr>
            <m:e>
              <m:sSup>
                <m:sSupPr>
                  <m:ctrlPr>
                    <w:rPr>
                      <w:rFonts w:ascii="Cambria Math" w:hAnsi="Cambria Math" w:cs="GreekC"/>
                      <w:i/>
                    </w:rPr>
                  </m:ctrlPr>
                </m:sSupPr>
                <m:e>
                  <m:r>
                    <w:rPr>
                      <w:rFonts w:ascii="Cambria Math" w:hAnsi="Cambria Math" w:cs="GreekC"/>
                    </w:rPr>
                    <m:t>Ѳ</m:t>
                  </m:r>
                  <m:ctrlPr>
                    <w:rPr>
                      <w:rFonts w:ascii="Cambria Math" w:eastAsiaTheme="minorEastAsia" w:hAnsi="Cambria Math"/>
                      <w:i/>
                    </w:rPr>
                  </m:ctrlPr>
                </m:e>
                <m:sup>
                  <m:r>
                    <w:rPr>
                      <w:rFonts w:ascii="Cambria Math" w:hAnsi="Cambria Math" w:cs="GreekC"/>
                    </w:rPr>
                    <m:t>'</m:t>
                  </m:r>
                </m:sup>
              </m:sSup>
            </m:e>
            <m:sup>
              <m:r>
                <w:rPr>
                  <w:rFonts w:ascii="Cambria Math" w:hAnsi="Cambria Math" w:cs="GreekC"/>
                </w:rPr>
                <m:t>'</m:t>
              </m:r>
            </m:sup>
          </m:sSup>
          <m:r>
            <w:rPr>
              <w:rFonts w:ascii="Cambria Math" w:hAnsi="Cambria Math" w:cs="GreekC"/>
            </w:rPr>
            <m:t>m</m:t>
          </m:r>
          <m:d>
            <m:dPr>
              <m:ctrlPr>
                <w:rPr>
                  <w:rFonts w:ascii="Cambria Math" w:hAnsi="Cambria Math" w:cs="GreekC"/>
                  <w:i/>
                </w:rPr>
              </m:ctrlPr>
            </m:dPr>
            <m:e>
              <m:r>
                <w:rPr>
                  <w:rFonts w:ascii="Cambria Math" w:hAnsi="Cambria Math" w:cs="GreekC"/>
                </w:rPr>
                <m:t>t</m:t>
              </m:r>
            </m:e>
          </m:d>
          <m:r>
            <w:rPr>
              <w:rFonts w:ascii="Cambria Math" w:hAnsi="Cambria Math" w:cs="GreekC"/>
            </w:rPr>
            <m:t>=0</m:t>
          </m:r>
        </m:oMath>
      </m:oMathPara>
    </w:p>
    <w:p w14:paraId="2908EC7D" w14:textId="002DF1CC" w:rsidR="00A21080" w:rsidRPr="001633C9" w:rsidRDefault="00A21080" w:rsidP="001633C9">
      <w:pPr>
        <w:rPr>
          <w:rFonts w:eastAsiaTheme="minorEastAsia"/>
        </w:rPr>
      </w:pPr>
      <w:r>
        <w:rPr>
          <w:rFonts w:eastAsiaTheme="minorEastAsia"/>
        </w:rPr>
        <w:t>De estas condiciones, y con las ecuaciones (1) – (1</w:t>
      </w:r>
      <w:r w:rsidR="00706352">
        <w:rPr>
          <w:rFonts w:eastAsiaTheme="minorEastAsia"/>
        </w:rPr>
        <w:t>1</w:t>
      </w:r>
      <w:r>
        <w:rPr>
          <w:rFonts w:eastAsiaTheme="minorEastAsia"/>
        </w:rPr>
        <w:t>) se obtiene:</w:t>
      </w:r>
      <w:r w:rsidR="00065C01">
        <w:rPr>
          <w:rFonts w:eastAsiaTheme="minorEastAsia"/>
        </w:rPr>
        <w:t xml:space="preserve"> </w:t>
      </w:r>
    </w:p>
    <w:p w14:paraId="7D956585" w14:textId="3D9735AC" w:rsidR="002E4A1D" w:rsidRDefault="002E4A1D" w:rsidP="001633C9">
      <w:pPr>
        <w:rPr>
          <w:rFonts w:eastAsiaTheme="minorEastAsia"/>
        </w:rPr>
      </w:pPr>
      <w:r>
        <w:rPr>
          <w:rFonts w:eastAsiaTheme="minorEastAsia"/>
        </w:rPr>
        <w:t xml:space="preserve">De la ecuación (1) se obtiene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p>
    <w:p w14:paraId="425F4065" w14:textId="7ABB46BB" w:rsidR="003C6BA5" w:rsidRPr="003C6BA5" w:rsidRDefault="003C6BA5" w:rsidP="001633C9">
      <w:pPr>
        <w:rPr>
          <w:rFonts w:eastAsiaTheme="minorEastAsia"/>
        </w:rPr>
      </w:pPr>
      <w:r>
        <w:rPr>
          <w:rFonts w:eastAsiaTheme="minorEastAsia"/>
        </w:rPr>
        <w:t xml:space="preserve">De la ecuación (3) se obtiene </w:t>
      </w:r>
      <m:oMath>
        <m:r>
          <w:rPr>
            <w:rFonts w:ascii="Cambria Math" w:eastAsiaTheme="minorEastAsia" w:hAnsi="Cambria Math"/>
          </w:rPr>
          <m:t>vfem</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cs="GreekC"/>
          </w:rPr>
          <m:t>=0</m:t>
        </m:r>
      </m:oMath>
    </w:p>
    <w:p w14:paraId="28B69D87" w14:textId="74D7AAF9" w:rsidR="003C6BA5" w:rsidRDefault="003C6BA5" w:rsidP="003C6BA5">
      <w:pPr>
        <w:rPr>
          <w:rFonts w:eastAsiaTheme="minorEastAsia"/>
        </w:rPr>
      </w:pPr>
      <w:r>
        <w:rPr>
          <w:rFonts w:eastAsiaTheme="minorEastAsia"/>
        </w:rPr>
        <w:t xml:space="preserve">De la ecuación (4) se obtiene </w:t>
      </w:r>
      <m:oMath>
        <m:r>
          <w:rPr>
            <w:rFonts w:ascii="Cambria Math" w:eastAsiaTheme="minorEastAsia" w:hAnsi="Cambria Math"/>
          </w:rPr>
          <m:t>Tm, out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m:t>
        </m:r>
        <m:d>
          <m:dPr>
            <m:ctrlPr>
              <w:rPr>
                <w:rFonts w:ascii="Cambria Math" w:eastAsiaTheme="minorEastAsia" w:hAnsi="Cambria Math"/>
                <w:i/>
              </w:rPr>
            </m:ctrlPr>
          </m:dPr>
          <m:e>
            <m:r>
              <w:rPr>
                <w:rFonts w:ascii="Cambria Math" w:eastAsiaTheme="minorEastAsia" w:hAnsi="Cambria Math"/>
              </w:rPr>
              <m:t>t</m:t>
            </m:r>
          </m:e>
        </m:d>
      </m:oMath>
    </w:p>
    <w:p w14:paraId="10C71908" w14:textId="6684EBEE" w:rsidR="003C6BA5" w:rsidRDefault="00743B50" w:rsidP="003C6BA5">
      <w:pPr>
        <w:rPr>
          <w:rFonts w:eastAsiaTheme="minorEastAsia"/>
        </w:rPr>
      </w:pPr>
      <w:r>
        <w:rPr>
          <w:rFonts w:eastAsiaTheme="minorEastAsia"/>
        </w:rPr>
        <w:t>De la ecuación (6) se obtiene</w:t>
      </w:r>
      <m:oMath>
        <m:r>
          <w:rPr>
            <w:rFonts w:ascii="Cambria Math" w:eastAsiaTheme="minorEastAsia" w:hAnsi="Cambria Math"/>
          </w:rPr>
          <m:t xml:space="preserve"> </m:t>
        </m:r>
        <m:sSup>
          <m:sSupPr>
            <m:ctrlPr>
              <w:rPr>
                <w:rFonts w:ascii="Cambria Math" w:hAnsi="Cambria Math" w:cs="GreekC"/>
                <w:i/>
              </w:rPr>
            </m:ctrlPr>
          </m:sSupPr>
          <m:e>
            <m:r>
              <w:rPr>
                <w:rFonts w:ascii="Cambria Math" w:hAnsi="Cambria Math" w:cs="GreekC"/>
              </w:rPr>
              <m:t>Ѳ</m:t>
            </m:r>
            <m:ctrlPr>
              <w:rPr>
                <w:rFonts w:ascii="Cambria Math" w:eastAsiaTheme="minorEastAsia" w:hAnsi="Cambria Math"/>
                <w:i/>
              </w:rPr>
            </m:ctrlPr>
          </m:e>
          <m:sup>
            <m:r>
              <w:rPr>
                <w:rFonts w:ascii="Cambria Math" w:hAnsi="Cambria Math" w:cs="GreekC"/>
              </w:rPr>
              <m:t>'</m:t>
            </m:r>
          </m:sup>
        </m:sSup>
        <m:r>
          <w:rPr>
            <w:rFonts w:ascii="Cambria Math" w:hAnsi="Cambria Math" w:cs="GreekC"/>
          </w:rPr>
          <m:t>r</m:t>
        </m:r>
        <m:d>
          <m:dPr>
            <m:ctrlPr>
              <w:rPr>
                <w:rFonts w:ascii="Cambria Math" w:hAnsi="Cambria Math" w:cs="GreekC"/>
                <w:i/>
              </w:rPr>
            </m:ctrlPr>
          </m:dPr>
          <m:e>
            <m:r>
              <w:rPr>
                <w:rFonts w:ascii="Cambria Math" w:hAnsi="Cambria Math" w:cs="GreekC"/>
              </w:rPr>
              <m:t>t</m:t>
            </m:r>
          </m:e>
        </m:d>
        <m:r>
          <w:rPr>
            <w:rFonts w:ascii="Cambria Math" w:hAnsi="Cambria Math" w:cs="GreekC"/>
          </w:rPr>
          <m:t>= 0</m:t>
        </m:r>
      </m:oMath>
    </w:p>
    <w:p w14:paraId="6BFEB97A" w14:textId="77777777" w:rsidR="002F3012" w:rsidRDefault="00743B50">
      <w:pPr>
        <w:rPr>
          <w:rFonts w:eastAsiaTheme="minorEastAsia"/>
        </w:rPr>
      </w:pPr>
      <w:r>
        <w:rPr>
          <w:rFonts w:eastAsiaTheme="minorEastAsia"/>
        </w:rPr>
        <w:t>De la ecuación (</w:t>
      </w:r>
      <w:r w:rsidR="00C368B6">
        <w:rPr>
          <w:rFonts w:eastAsiaTheme="minorEastAsia"/>
        </w:rPr>
        <w:t>7</w:t>
      </w:r>
      <w:r>
        <w:rPr>
          <w:rFonts w:eastAsiaTheme="minorEastAsia"/>
        </w:rPr>
        <w:t xml:space="preserve">) se obtiene </w:t>
      </w:r>
      <m:oMath>
        <m:sSup>
          <m:sSupPr>
            <m:ctrlPr>
              <w:rPr>
                <w:rFonts w:ascii="Cambria Math" w:hAnsi="Cambria Math" w:cs="GreekC"/>
                <w:i/>
              </w:rPr>
            </m:ctrlPr>
          </m:sSupPr>
          <m:e>
            <m:r>
              <w:rPr>
                <w:rFonts w:ascii="Cambria Math" w:hAnsi="Cambria Math" w:cs="GreekC"/>
              </w:rPr>
              <m:t>Ѳ</m:t>
            </m:r>
            <m:ctrlPr>
              <w:rPr>
                <w:rFonts w:ascii="Cambria Math" w:eastAsiaTheme="minorEastAsia" w:hAnsi="Cambria Math"/>
                <w:i/>
              </w:rPr>
            </m:ctrlPr>
          </m:e>
          <m:sup>
            <m:r>
              <w:rPr>
                <w:rFonts w:ascii="Cambria Math" w:hAnsi="Cambria Math" w:cs="GreekC"/>
              </w:rPr>
              <m:t>'</m:t>
            </m:r>
          </m:sup>
        </m:sSup>
        <m:r>
          <w:rPr>
            <w:rFonts w:ascii="Cambria Math" w:hAnsi="Cambria Math" w:cs="GreekC"/>
          </w:rPr>
          <m:t>p</m:t>
        </m:r>
        <m:d>
          <m:dPr>
            <m:ctrlPr>
              <w:rPr>
                <w:rFonts w:ascii="Cambria Math" w:hAnsi="Cambria Math" w:cs="GreekC"/>
                <w:i/>
              </w:rPr>
            </m:ctrlPr>
          </m:dPr>
          <m:e>
            <m:r>
              <w:rPr>
                <w:rFonts w:ascii="Cambria Math" w:hAnsi="Cambria Math" w:cs="GreekC"/>
              </w:rPr>
              <m:t>t</m:t>
            </m:r>
          </m:e>
        </m:d>
        <m:r>
          <w:rPr>
            <w:rFonts w:ascii="Cambria Math" w:hAnsi="Cambria Math" w:cs="GreekC"/>
          </w:rPr>
          <m:t>= 0</m:t>
        </m:r>
      </m:oMath>
    </w:p>
    <w:p w14:paraId="66BD137B" w14:textId="77777777" w:rsidR="00706352" w:rsidRDefault="002F3012">
      <w:pPr>
        <w:rPr>
          <w:rFonts w:eastAsiaTheme="minorEastAsia"/>
        </w:rPr>
      </w:pPr>
      <w:r>
        <w:rPr>
          <w:rFonts w:eastAsiaTheme="minorEastAsia"/>
        </w:rPr>
        <w:t xml:space="preserve">De la ecuación (8) se obtiene </w:t>
      </w:r>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oMath>
    </w:p>
    <w:p w14:paraId="63D86E74" w14:textId="77777777" w:rsidR="00D724E8" w:rsidRPr="00D724E8" w:rsidRDefault="00706352">
      <w:pPr>
        <w:rPr>
          <w:rFonts w:eastAsiaTheme="minorEastAsia"/>
        </w:rPr>
      </w:pPr>
      <w:r>
        <w:rPr>
          <w:rFonts w:eastAsiaTheme="minorEastAsia"/>
        </w:rPr>
        <w:t>De la</w:t>
      </w:r>
      <w:r>
        <w:rPr>
          <w:rFonts w:eastAsiaTheme="minorEastAsia"/>
        </w:rPr>
        <w:t>s</w:t>
      </w:r>
      <w:r>
        <w:rPr>
          <w:rFonts w:eastAsiaTheme="minorEastAsia"/>
        </w:rPr>
        <w:t xml:space="preserve"> </w:t>
      </w:r>
      <w:proofErr w:type="spellStart"/>
      <w:r>
        <w:rPr>
          <w:rFonts w:eastAsiaTheme="minorEastAsia"/>
        </w:rPr>
        <w:t>ecuación</w:t>
      </w:r>
      <w:r>
        <w:rPr>
          <w:rFonts w:eastAsiaTheme="minorEastAsia"/>
        </w:rPr>
        <w:t>s</w:t>
      </w:r>
      <w:proofErr w:type="spellEnd"/>
      <w:r>
        <w:rPr>
          <w:rFonts w:eastAsiaTheme="minorEastAsia"/>
        </w:rPr>
        <w:t xml:space="preserve"> (</w:t>
      </w:r>
      <w:r>
        <w:rPr>
          <w:rFonts w:eastAsiaTheme="minorEastAsia"/>
        </w:rPr>
        <w:t>10</w:t>
      </w:r>
      <w:r>
        <w:rPr>
          <w:rFonts w:eastAsiaTheme="minorEastAsia"/>
        </w:rPr>
        <w:t>)</w:t>
      </w:r>
      <w:r>
        <w:rPr>
          <w:rFonts w:eastAsiaTheme="minorEastAsia"/>
        </w:rPr>
        <w:t xml:space="preserve"> y (11)</w:t>
      </w:r>
      <w:r>
        <w:rPr>
          <w:rFonts w:eastAsiaTheme="minorEastAsia"/>
        </w:rPr>
        <w:t xml:space="preserve"> se obtiene </w:t>
      </w:r>
    </w:p>
    <w:p w14:paraId="3385A278" w14:textId="445AA0D2" w:rsidR="000560A4" w:rsidRDefault="0070635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cs="GreekC"/>
                  </w:rPr>
                  <m:t>Ѳp</m:t>
                </m:r>
                <m:d>
                  <m:dPr>
                    <m:ctrlPr>
                      <w:rPr>
                        <w:rFonts w:ascii="Cambria Math" w:hAnsi="Cambria Math" w:cs="GreekC"/>
                        <w:i/>
                      </w:rPr>
                    </m:ctrlPr>
                  </m:dPr>
                  <m:e>
                    <m:r>
                      <w:rPr>
                        <w:rFonts w:ascii="Cambria Math" w:hAnsi="Cambria Math" w:cs="GreekC"/>
                      </w:rPr>
                      <m:t>t</m:t>
                    </m:r>
                  </m:e>
                </m:d>
              </m:e>
            </m:d>
          </m:e>
        </m:func>
        <m:r>
          <w:rPr>
            <w:rFonts w:ascii="Cambria Math" w:eastAsiaTheme="minorEastAsia" w:hAnsi="Cambria Math"/>
          </w:rPr>
          <m:t>+MG=Tp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r>
          <w:rPr>
            <w:rFonts w:ascii="Cambria Math" w:eastAsiaTheme="minorEastAsia" w:hAnsi="Cambria Math"/>
          </w:rPr>
          <m:t>M</m:t>
        </m:r>
        <m:r>
          <w:rPr>
            <w:rFonts w:ascii="Cambria Math" w:eastAsiaTheme="minorEastAsia" w:hAnsi="Cambria Math"/>
          </w:rPr>
          <m:t>g</m:t>
        </m:r>
        <m:r>
          <w:rPr>
            <w:rFonts w:ascii="Cambria Math" w:eastAsiaTheme="minorEastAsia" w:hAnsi="Cambria Math"/>
          </w:rPr>
          <m:t>*</m:t>
        </m:r>
        <m:r>
          <w:rPr>
            <w:rFonts w:ascii="Cambria Math" w:eastAsiaTheme="minorEastAsia" w:hAnsi="Cambria Math"/>
          </w:rPr>
          <m:t>cos</m:t>
        </m:r>
        <m:d>
          <m:dPr>
            <m:ctrlPr>
              <w:rPr>
                <w:rFonts w:ascii="Cambria Math" w:eastAsiaTheme="minorEastAsia" w:hAnsi="Cambria Math"/>
                <w:i/>
              </w:rPr>
            </m:ctrlPr>
          </m:dPr>
          <m:e>
            <m:r>
              <w:rPr>
                <w:rFonts w:ascii="Cambria Math" w:hAnsi="Cambria Math" w:cs="GreekC"/>
              </w:rPr>
              <m:t>Ѳp</m:t>
            </m:r>
            <m:d>
              <m:dPr>
                <m:ctrlPr>
                  <w:rPr>
                    <w:rFonts w:ascii="Cambria Math" w:hAnsi="Cambria Math" w:cs="GreekC"/>
                    <w:i/>
                  </w:rPr>
                </m:ctrlPr>
              </m:dPr>
              <m:e>
                <m:r>
                  <w:rPr>
                    <w:rFonts w:ascii="Cambria Math" w:hAnsi="Cambria Math" w:cs="GreekC"/>
                  </w:rPr>
                  <m:t>t</m:t>
                </m:r>
              </m:e>
            </m:d>
          </m:e>
        </m:d>
      </m:oMath>
      <w:r w:rsidR="000560A4">
        <w:rPr>
          <w:rFonts w:eastAsiaTheme="minorEastAsia"/>
        </w:rPr>
        <w:br w:type="page"/>
      </w:r>
    </w:p>
    <w:p w14:paraId="105E8E7D" w14:textId="574052E5" w:rsidR="003C6BA5" w:rsidRDefault="0000507A" w:rsidP="001633C9">
      <w:pPr>
        <w:rPr>
          <w:rFonts w:eastAsiaTheme="minorEastAsia"/>
        </w:rPr>
      </w:pPr>
      <w:r>
        <w:rPr>
          <w:rFonts w:eastAsiaTheme="minorEastAsia"/>
        </w:rPr>
        <w:lastRenderedPageBreak/>
        <w:t>Las ecuaciones resultantes para el sistema en bloqueo son las siguientes:</w:t>
      </w:r>
    </w:p>
    <w:p w14:paraId="59B8EDD6" w14:textId="61E278B6" w:rsidR="0000507A" w:rsidRPr="00E26802" w:rsidRDefault="0000507A" w:rsidP="001633C9">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(12)</m:t>
          </m:r>
        </m:oMath>
      </m:oMathPara>
    </w:p>
    <w:p w14:paraId="483DD507" w14:textId="50E7E009" w:rsidR="00E26802" w:rsidRPr="0000507A" w:rsidRDefault="00E26802" w:rsidP="001633C9">
      <w:pPr>
        <w:rPr>
          <w:rFonts w:eastAsiaTheme="minorEastAsia"/>
        </w:rPr>
      </w:pPr>
      <m:oMathPara>
        <m:oMath>
          <m:r>
            <w:rPr>
              <w:rFonts w:ascii="Cambria Math" w:eastAsiaTheme="minorEastAsia" w:hAnsi="Cambria Math"/>
            </w:rPr>
            <m:t>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(13)</m:t>
          </m:r>
        </m:oMath>
      </m:oMathPara>
    </w:p>
    <w:p w14:paraId="3059A879" w14:textId="6370B15D" w:rsidR="0000507A" w:rsidRPr="0000507A" w:rsidRDefault="0000507A" w:rsidP="0000507A">
      <w:pPr>
        <w:rPr>
          <w:rFonts w:eastAsiaTheme="minorEastAsia"/>
        </w:rPr>
      </w:pPr>
      <m:oMathPara>
        <m:oMath>
          <m:r>
            <w:rPr>
              <w:rFonts w:ascii="Cambria Math" w:eastAsiaTheme="minorEastAsia" w:hAnsi="Cambria Math"/>
            </w:rPr>
            <m:t>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=Tm,out(t)=Kt*i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(14)</m:t>
          </m:r>
        </m:oMath>
      </m:oMathPara>
    </w:p>
    <w:p w14:paraId="11CFE8F6" w14:textId="4129D96F" w:rsidR="00B01DB6" w:rsidRPr="00B01DB6" w:rsidRDefault="00E2644D" w:rsidP="00B01DB6">
      <w:pPr>
        <w:rPr>
          <w:rFonts w:eastAsiaTheme="minorEastAsia"/>
        </w:rPr>
      </w:pPr>
      <m:oMathPara>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                   (15)</m:t>
          </m:r>
        </m:oMath>
      </m:oMathPara>
    </w:p>
    <w:p w14:paraId="76752DB9" w14:textId="1EA126F9" w:rsidR="00B01DB6" w:rsidRDefault="009716BC" w:rsidP="00B01DB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*L+Mgcos</m:t>
          </m:r>
          <m:d>
            <m:dPr>
              <m:ctrlPr>
                <w:rPr>
                  <w:rFonts w:ascii="Cambria Math" w:eastAsiaTheme="minorEastAsia" w:hAnsi="Cambria Math"/>
                  <w:i/>
                </w:rPr>
              </m:ctrlPr>
            </m:dPr>
            <m:e>
              <m:r>
                <w:rPr>
                  <w:rFonts w:ascii="Cambria Math" w:hAnsi="Cambria Math" w:cs="GreekC"/>
                </w:rPr>
                <m:t>Ѳp</m:t>
              </m:r>
              <m:d>
                <m:dPr>
                  <m:ctrlPr>
                    <w:rPr>
                      <w:rFonts w:ascii="Cambria Math" w:hAnsi="Cambria Math" w:cs="GreekC"/>
                      <w:i/>
                    </w:rPr>
                  </m:ctrlPr>
                </m:dPr>
                <m:e>
                  <m:r>
                    <w:rPr>
                      <w:rFonts w:ascii="Cambria Math" w:hAnsi="Cambria Math" w:cs="GreekC"/>
                    </w:rPr>
                    <m:t>t</m:t>
                  </m:r>
                </m:e>
              </m:d>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(17)</m:t>
          </m:r>
        </m:oMath>
      </m:oMathPara>
    </w:p>
    <w:p w14:paraId="5D30A115" w14:textId="1073B6FB" w:rsidR="0062170C" w:rsidRDefault="0062170C" w:rsidP="0062170C">
      <w:pPr>
        <w:keepNext/>
        <w:rPr>
          <w:rFonts w:eastAsiaTheme="minorEastAsia"/>
        </w:rPr>
      </w:pPr>
      <w:r>
        <w:rPr>
          <w:rFonts w:eastAsiaTheme="minorEastAsia"/>
        </w:rPr>
        <w:t xml:space="preserve">Con las ecuaciones (12)-(17) se consigue obtener la fuerza perpendicular a la línea que une el eje de rotación con el centro de gravedad. Sin embargo, debemos tener en cuenta que la dirección en la que deseamos ejercer la fuerza no tiene por qué ser esa. Según se ve en la </w:t>
      </w:r>
      <w:r>
        <w:rPr>
          <w:rFonts w:eastAsiaTheme="minorEastAsia"/>
        </w:rPr>
        <w:fldChar w:fldCharType="begin"/>
      </w:r>
      <w:r>
        <w:rPr>
          <w:rFonts w:eastAsiaTheme="minorEastAsia"/>
        </w:rPr>
        <w:instrText xml:space="preserve"> REF _Ref105586892 \h </w:instrText>
      </w:r>
      <w:r>
        <w:rPr>
          <w:rFonts w:eastAsiaTheme="minorEastAsia"/>
        </w:rPr>
      </w:r>
      <w:r>
        <w:rPr>
          <w:rFonts w:eastAsiaTheme="minorEastAsia"/>
        </w:rPr>
        <w:fldChar w:fldCharType="separate"/>
      </w:r>
      <w:r>
        <w:t xml:space="preserve">Figura </w:t>
      </w:r>
      <w:r>
        <w:rPr>
          <w:noProof/>
        </w:rPr>
        <w:t>5</w:t>
      </w:r>
      <w:r>
        <w:rPr>
          <w:rFonts w:eastAsiaTheme="minorEastAsia"/>
        </w:rPr>
        <w:fldChar w:fldCharType="end"/>
      </w:r>
      <w:r>
        <w:rPr>
          <w:rFonts w:eastAsiaTheme="minorEastAsia"/>
        </w:rPr>
        <w:t xml:space="preserve">, lo que realmente interesa es que se ejerza la fuerza perpendicular a la superficie que estará en contacto con el dedo (superficie </w:t>
      </w:r>
      <w:r w:rsidR="00A1720A">
        <w:rPr>
          <w:rFonts w:eastAsiaTheme="minorEastAsia"/>
        </w:rPr>
        <w:t>“</w:t>
      </w:r>
      <w:r>
        <w:rPr>
          <w:rFonts w:eastAsiaTheme="minorEastAsia"/>
        </w:rPr>
        <w:t>S</w:t>
      </w:r>
      <w:r w:rsidR="00A1720A">
        <w:rPr>
          <w:rFonts w:eastAsiaTheme="minorEastAsia"/>
        </w:rPr>
        <w:t>”</w:t>
      </w:r>
      <w:r>
        <w:rPr>
          <w:rFonts w:eastAsiaTheme="minorEastAsia"/>
        </w:rPr>
        <w:t>)</w:t>
      </w:r>
      <w:r w:rsidR="00A1720A">
        <w:rPr>
          <w:rFonts w:eastAsiaTheme="minorEastAsia"/>
        </w:rPr>
        <w:t>.</w:t>
      </w:r>
    </w:p>
    <w:p w14:paraId="7A771E42" w14:textId="2A091917" w:rsidR="0062170C" w:rsidRDefault="005275D7" w:rsidP="0062170C">
      <w:pPr>
        <w:keepNext/>
      </w:pPr>
      <w:r>
        <w:rPr>
          <w:noProof/>
        </w:rPr>
        <w:drawing>
          <wp:inline distT="0" distB="0" distL="0" distR="0" wp14:anchorId="3E133DA2" wp14:editId="574B66A9">
            <wp:extent cx="5400040" cy="3300095"/>
            <wp:effectExtent l="0" t="0" r="0" b="0"/>
            <wp:docPr id="7" name="Imagen 7"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Dibujo de ingenierí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00095"/>
                    </a:xfrm>
                    <a:prstGeom prst="rect">
                      <a:avLst/>
                    </a:prstGeom>
                    <a:noFill/>
                    <a:ln>
                      <a:noFill/>
                    </a:ln>
                  </pic:spPr>
                </pic:pic>
              </a:graphicData>
            </a:graphic>
          </wp:inline>
        </w:drawing>
      </w:r>
    </w:p>
    <w:p w14:paraId="46E91270" w14:textId="35594BE8" w:rsidR="00B01DB6" w:rsidRPr="00A80C7C" w:rsidRDefault="0062170C" w:rsidP="0062170C">
      <w:pPr>
        <w:pStyle w:val="Descripcin"/>
        <w:jc w:val="center"/>
        <w:rPr>
          <w:rFonts w:eastAsiaTheme="minorEastAsia"/>
        </w:rPr>
      </w:pPr>
      <w:bookmarkStart w:id="4" w:name="_Ref105586892"/>
      <w:bookmarkStart w:id="5" w:name="_Ref105588263"/>
      <w:r>
        <w:t xml:space="preserve">Figura </w:t>
      </w:r>
      <w:fldSimple w:instr=" SEQ Figura \* ARABIC ">
        <w:r w:rsidR="00D83C73">
          <w:rPr>
            <w:noProof/>
          </w:rPr>
          <w:t>5</w:t>
        </w:r>
      </w:fldSimple>
      <w:bookmarkEnd w:id="4"/>
      <w:r>
        <w:t>:</w:t>
      </w:r>
      <w:r w:rsidR="00A1720A">
        <w:t xml:space="preserve"> diferencia entre el punto en el que se desea aplicar la fuerza y la fuerza modelada.</w:t>
      </w:r>
      <w:bookmarkEnd w:id="5"/>
    </w:p>
    <w:p w14:paraId="16F6B6CF" w14:textId="5A957315" w:rsidR="00B01DB6" w:rsidRPr="00E95496" w:rsidRDefault="00300AA6" w:rsidP="0000507A">
      <w:pPr>
        <w:rPr>
          <w:rFonts w:eastAsiaTheme="minorEastAsia"/>
        </w:rPr>
      </w:pPr>
      <w:r>
        <w:rPr>
          <w:rFonts w:eastAsiaTheme="minorEastAsia"/>
        </w:rPr>
        <w:t xml:space="preserve">En el caso del mecanismo en reposo, la fuerza F se aplica en la dirección deseada, sin embargo, si la posición cambia, como se aprecia en la </w:t>
      </w:r>
      <w:r w:rsidR="00D972D8">
        <w:rPr>
          <w:rFonts w:eastAsiaTheme="minorEastAsia"/>
        </w:rPr>
        <w:fldChar w:fldCharType="begin"/>
      </w:r>
      <w:r w:rsidR="00D972D8">
        <w:rPr>
          <w:rFonts w:eastAsiaTheme="minorEastAsia"/>
        </w:rPr>
        <w:instrText xml:space="preserve"> REF _Ref105587978 \h </w:instrText>
      </w:r>
      <w:r w:rsidR="00D972D8">
        <w:rPr>
          <w:rFonts w:eastAsiaTheme="minorEastAsia"/>
        </w:rPr>
      </w:r>
      <w:r w:rsidR="00D972D8">
        <w:rPr>
          <w:rFonts w:eastAsiaTheme="minorEastAsia"/>
        </w:rPr>
        <w:fldChar w:fldCharType="separate"/>
      </w:r>
      <w:r w:rsidR="00D972D8">
        <w:t xml:space="preserve">Figura </w:t>
      </w:r>
      <w:r w:rsidR="00D972D8">
        <w:rPr>
          <w:noProof/>
        </w:rPr>
        <w:t>6</w:t>
      </w:r>
      <w:r w:rsidR="00D972D8">
        <w:rPr>
          <w:rFonts w:eastAsiaTheme="minorEastAsia"/>
        </w:rPr>
        <w:fldChar w:fldCharType="end"/>
      </w:r>
      <w:r>
        <w:rPr>
          <w:rFonts w:eastAsiaTheme="minorEastAsia"/>
        </w:rPr>
        <w:t xml:space="preserve">, </w:t>
      </w:r>
      <w:r w:rsidR="00AD3AE8">
        <w:rPr>
          <w:rFonts w:eastAsiaTheme="minorEastAsia"/>
        </w:rPr>
        <w:t>dejaría de ser el caso. R</w:t>
      </w:r>
      <w:r>
        <w:rPr>
          <w:rFonts w:eastAsiaTheme="minorEastAsia"/>
        </w:rPr>
        <w:t xml:space="preserve">ealmente la componente </w:t>
      </w:r>
      <w:r w:rsidR="00D972D8">
        <w:rPr>
          <w:rFonts w:eastAsiaTheme="minorEastAsia"/>
        </w:rPr>
        <w:t>de</w:t>
      </w:r>
      <w:r>
        <w:rPr>
          <w:rFonts w:eastAsiaTheme="minorEastAsia"/>
        </w:rPr>
        <w:t xml:space="preserve"> interés </w:t>
      </w:r>
      <w:r w:rsidR="00D972D8">
        <w:rPr>
          <w:rFonts w:eastAsiaTheme="minorEastAsia"/>
        </w:rPr>
        <w:t>sería F’, y se obtendría de la siguiente manera:</w:t>
      </w:r>
    </w:p>
    <w:p w14:paraId="1297A842" w14:textId="77777777" w:rsidR="0000507A" w:rsidRPr="00CD214F" w:rsidRDefault="0000507A" w:rsidP="0000507A">
      <w:pPr>
        <w:rPr>
          <w:rFonts w:eastAsiaTheme="minorEastAsia"/>
        </w:rPr>
      </w:pPr>
    </w:p>
    <w:p w14:paraId="2A699A85" w14:textId="77777777" w:rsidR="0000507A" w:rsidRPr="0000507A" w:rsidRDefault="0000507A" w:rsidP="001633C9">
      <w:pPr>
        <w:rPr>
          <w:rFonts w:eastAsiaTheme="minorEastAsia"/>
        </w:rPr>
      </w:pPr>
    </w:p>
    <w:p w14:paraId="499E0007" w14:textId="77777777" w:rsidR="0000507A" w:rsidRPr="0000507A" w:rsidRDefault="0000507A" w:rsidP="001633C9">
      <w:pPr>
        <w:rPr>
          <w:rFonts w:eastAsiaTheme="minorEastAsia"/>
        </w:rPr>
      </w:pPr>
    </w:p>
    <w:p w14:paraId="337E7DDD" w14:textId="77777777" w:rsidR="0000507A" w:rsidRDefault="0000507A" w:rsidP="001633C9">
      <w:pPr>
        <w:rPr>
          <w:rFonts w:eastAsiaTheme="minorEastAsia"/>
        </w:rPr>
      </w:pPr>
    </w:p>
    <w:p w14:paraId="17510EDC" w14:textId="77777777" w:rsidR="001633C9" w:rsidRPr="00952313" w:rsidRDefault="001633C9" w:rsidP="001633C9">
      <w:pPr>
        <w:rPr>
          <w:rFonts w:eastAsiaTheme="minorEastAsia"/>
        </w:rPr>
      </w:pPr>
    </w:p>
    <w:p w14:paraId="6DD02BA1" w14:textId="77777777" w:rsidR="001633C9" w:rsidRDefault="001633C9" w:rsidP="00182CCC">
      <w:pPr>
        <w:rPr>
          <w:rFonts w:eastAsiaTheme="minorEastAsia"/>
        </w:rPr>
      </w:pPr>
    </w:p>
    <w:p w14:paraId="5BD877D8" w14:textId="77777777" w:rsidR="00D972D8" w:rsidRDefault="00D972D8" w:rsidP="00D972D8">
      <w:pPr>
        <w:keepNext/>
        <w:jc w:val="center"/>
      </w:pPr>
      <w:r>
        <w:rPr>
          <w:noProof/>
        </w:rPr>
        <w:lastRenderedPageBreak/>
        <w:drawing>
          <wp:inline distT="0" distB="0" distL="0" distR="0" wp14:anchorId="2D506C8B" wp14:editId="61F975C7">
            <wp:extent cx="3920836" cy="2416230"/>
            <wp:effectExtent l="0" t="0" r="3810" b="317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889" cy="2419960"/>
                    </a:xfrm>
                    <a:prstGeom prst="rect">
                      <a:avLst/>
                    </a:prstGeom>
                    <a:noFill/>
                    <a:ln>
                      <a:noFill/>
                    </a:ln>
                  </pic:spPr>
                </pic:pic>
              </a:graphicData>
            </a:graphic>
          </wp:inline>
        </w:drawing>
      </w:r>
    </w:p>
    <w:p w14:paraId="47AFC6C0" w14:textId="1F30AB04" w:rsidR="00BB6A35" w:rsidRDefault="00D972D8" w:rsidP="00A22B79">
      <w:pPr>
        <w:pStyle w:val="Descripcin"/>
        <w:rPr>
          <w:rFonts w:eastAsiaTheme="minorEastAsia"/>
        </w:rPr>
      </w:pPr>
      <w:bookmarkStart w:id="6" w:name="_Ref105587978"/>
      <w:r>
        <w:t xml:space="preserve">Figura </w:t>
      </w:r>
      <w:fldSimple w:instr=" SEQ Figura \* ARABIC ">
        <w:r w:rsidR="00D83C73">
          <w:rPr>
            <w:noProof/>
          </w:rPr>
          <w:t>6</w:t>
        </w:r>
      </w:fldSimple>
      <w:bookmarkEnd w:id="6"/>
      <w:r>
        <w:t xml:space="preserve">: mecanismo en rotación. Por claridad se han retirado las barras del </w:t>
      </w:r>
      <w:r w:rsidR="00E25595">
        <w:t>doble paralelogramo</w:t>
      </w:r>
      <w:r w:rsidR="00831ACA">
        <w:t xml:space="preserve">. </w:t>
      </w:r>
      <w:r w:rsidR="00E25595">
        <w:t>La posición de F’ es orientativa.</w:t>
      </w:r>
    </w:p>
    <w:p w14:paraId="1E9409AA" w14:textId="387234C7" w:rsidR="00BB6A35" w:rsidRDefault="00A22B79" w:rsidP="00182CCC">
      <w:pPr>
        <w:rPr>
          <w:rFonts w:eastAsiaTheme="minorEastAsia" w:cstheme="minorHAnsi"/>
        </w:rPr>
      </w:pPr>
      <w:r>
        <w:rPr>
          <w:rFonts w:eastAsiaTheme="minorEastAsia"/>
        </w:rPr>
        <w:t xml:space="preserve">Tomando el ángulo constante </w:t>
      </w:r>
      <w:r>
        <w:rPr>
          <w:rFonts w:eastAsiaTheme="minorEastAsia" w:cstheme="minorHAnsi"/>
        </w:rPr>
        <w:t>α</w:t>
      </w:r>
      <w:r>
        <w:rPr>
          <w:rFonts w:eastAsiaTheme="minorEastAsia"/>
        </w:rPr>
        <w:t xml:space="preserve"> entre la línea L, que une el centro de rotación con el centro de gravedad, y la perpendicular a la superficie S que pasa por el centro de gravedad, en la posición de reposo del mecanismo (es decir, la de la </w:t>
      </w:r>
      <w:r>
        <w:rPr>
          <w:rFonts w:eastAsiaTheme="minorEastAsia"/>
        </w:rPr>
        <w:fldChar w:fldCharType="begin"/>
      </w:r>
      <w:r>
        <w:rPr>
          <w:rFonts w:eastAsiaTheme="minorEastAsia"/>
        </w:rPr>
        <w:instrText xml:space="preserve"> REF _Ref105588263 \h </w:instrText>
      </w:r>
      <w:r>
        <w:rPr>
          <w:rFonts w:eastAsiaTheme="minorEastAsia"/>
        </w:rPr>
      </w:r>
      <w:r>
        <w:rPr>
          <w:rFonts w:eastAsiaTheme="minorEastAsia"/>
        </w:rPr>
        <w:fldChar w:fldCharType="separate"/>
      </w:r>
      <w:r>
        <w:t xml:space="preserve">Figura </w:t>
      </w:r>
      <w:r>
        <w:rPr>
          <w:noProof/>
        </w:rPr>
        <w:t>5</w:t>
      </w:r>
      <w:r>
        <w:rPr>
          <w:rFonts w:eastAsiaTheme="minorEastAsia"/>
        </w:rPr>
        <w:fldChar w:fldCharType="end"/>
      </w:r>
      <w:r>
        <w:rPr>
          <w:rFonts w:eastAsiaTheme="minorEastAsia"/>
        </w:rPr>
        <w:t>)</w:t>
      </w:r>
      <w:r w:rsidR="00501E74">
        <w:rPr>
          <w:rFonts w:eastAsiaTheme="minorEastAsia"/>
        </w:rPr>
        <w:t xml:space="preserve">, se puede observar, tal y como muestra la </w:t>
      </w:r>
      <w:r w:rsidR="00DE0547">
        <w:rPr>
          <w:rFonts w:eastAsiaTheme="minorEastAsia"/>
        </w:rPr>
        <w:fldChar w:fldCharType="begin"/>
      </w:r>
      <w:r w:rsidR="00DE0547">
        <w:rPr>
          <w:rFonts w:eastAsiaTheme="minorEastAsia"/>
        </w:rPr>
        <w:instrText xml:space="preserve"> REF _Ref105588496 \h </w:instrText>
      </w:r>
      <w:r w:rsidR="00DE0547">
        <w:rPr>
          <w:rFonts w:eastAsiaTheme="minorEastAsia"/>
        </w:rPr>
      </w:r>
      <w:r w:rsidR="00DE0547">
        <w:rPr>
          <w:rFonts w:eastAsiaTheme="minorEastAsia"/>
        </w:rPr>
        <w:fldChar w:fldCharType="separate"/>
      </w:r>
      <w:r w:rsidR="00DE0547">
        <w:t xml:space="preserve">Figura </w:t>
      </w:r>
      <w:r w:rsidR="00DE0547">
        <w:rPr>
          <w:noProof/>
        </w:rPr>
        <w:t>7</w:t>
      </w:r>
      <w:r w:rsidR="00DE0547">
        <w:rPr>
          <w:rFonts w:eastAsiaTheme="minorEastAsia"/>
        </w:rPr>
        <w:fldChar w:fldCharType="end"/>
      </w:r>
      <w:r w:rsidR="00DE0547">
        <w:rPr>
          <w:rFonts w:eastAsiaTheme="minorEastAsia"/>
        </w:rPr>
        <w:t xml:space="preserve">, que la </w:t>
      </w:r>
      <w:r w:rsidR="00AA2703">
        <w:rPr>
          <w:rFonts w:eastAsiaTheme="minorEastAsia"/>
        </w:rPr>
        <w:t>componente</w:t>
      </w:r>
      <w:r w:rsidR="00DE0547">
        <w:rPr>
          <w:rFonts w:eastAsiaTheme="minorEastAsia"/>
        </w:rPr>
        <w:t xml:space="preserve"> de interés </w:t>
      </w:r>
      <w:r w:rsidR="00DE0547" w:rsidRPr="00FE5D7E">
        <w:rPr>
          <w:rFonts w:eastAsiaTheme="minorEastAsia"/>
          <w:b/>
          <w:bCs/>
        </w:rPr>
        <w:t xml:space="preserve">F’ es función tanto de </w:t>
      </w:r>
      <w:r w:rsidR="00DE0547" w:rsidRPr="00FE5D7E">
        <w:rPr>
          <w:rFonts w:eastAsiaTheme="minorEastAsia" w:cstheme="minorHAnsi"/>
          <w:b/>
          <w:bCs/>
        </w:rPr>
        <w:t>α</w:t>
      </w:r>
      <w:r w:rsidR="00DE0547" w:rsidRPr="00FE5D7E">
        <w:rPr>
          <w:rFonts w:eastAsiaTheme="minorEastAsia" w:cstheme="minorHAnsi"/>
          <w:b/>
          <w:bCs/>
        </w:rPr>
        <w:t xml:space="preserve"> como de </w:t>
      </w:r>
      <w:proofErr w:type="spellStart"/>
      <w:r w:rsidR="00DE0547" w:rsidRPr="00FE5D7E">
        <w:rPr>
          <w:rFonts w:eastAsiaTheme="minorEastAsia" w:cstheme="minorHAnsi"/>
          <w:b/>
          <w:bCs/>
        </w:rPr>
        <w:t>Ѳp</w:t>
      </w:r>
      <w:proofErr w:type="spellEnd"/>
      <w:r w:rsidR="00DE0547" w:rsidRPr="00FE5D7E">
        <w:rPr>
          <w:rFonts w:eastAsiaTheme="minorEastAsia" w:cstheme="minorHAnsi"/>
          <w:b/>
          <w:bCs/>
        </w:rPr>
        <w:t>(t)</w:t>
      </w:r>
      <w:r w:rsidR="00B36DED">
        <w:rPr>
          <w:rFonts w:eastAsiaTheme="minorEastAsia" w:cstheme="minorHAnsi"/>
        </w:rPr>
        <w:t xml:space="preserve"> siguiendo la</w:t>
      </w:r>
      <w:r w:rsidR="00623C6D">
        <w:rPr>
          <w:rFonts w:eastAsiaTheme="minorEastAsia" w:cstheme="minorHAnsi"/>
        </w:rPr>
        <w:t>s</w:t>
      </w:r>
      <w:r w:rsidR="00B36DED">
        <w:rPr>
          <w:rFonts w:eastAsiaTheme="minorEastAsia" w:cstheme="minorHAnsi"/>
        </w:rPr>
        <w:t xml:space="preserve"> </w:t>
      </w:r>
      <w:r w:rsidR="00623C6D">
        <w:rPr>
          <w:rFonts w:eastAsiaTheme="minorEastAsia" w:cstheme="minorHAnsi"/>
        </w:rPr>
        <w:t xml:space="preserve">ecuaciones </w:t>
      </w:r>
      <w:r w:rsidR="00B36DED">
        <w:rPr>
          <w:rFonts w:eastAsiaTheme="minorEastAsia" w:cstheme="minorHAnsi"/>
        </w:rPr>
        <w:t>(1</w:t>
      </w:r>
      <w:r w:rsidR="00623C6D">
        <w:rPr>
          <w:rFonts w:eastAsiaTheme="minorEastAsia" w:cstheme="minorHAnsi"/>
        </w:rPr>
        <w:t>8</w:t>
      </w:r>
      <w:r w:rsidR="00B36DED">
        <w:rPr>
          <w:rFonts w:eastAsiaTheme="minorEastAsia" w:cstheme="minorHAnsi"/>
        </w:rPr>
        <w:t>)</w:t>
      </w:r>
      <w:r w:rsidR="00623C6D">
        <w:rPr>
          <w:rFonts w:eastAsiaTheme="minorEastAsia" w:cstheme="minorHAnsi"/>
        </w:rPr>
        <w:t xml:space="preserve"> y (19)</w:t>
      </w:r>
      <w:r w:rsidR="00B36DED">
        <w:rPr>
          <w:rFonts w:eastAsiaTheme="minorEastAsia" w:cstheme="minorHAnsi"/>
        </w:rPr>
        <w:t>:</w:t>
      </w:r>
    </w:p>
    <w:p w14:paraId="045E8964" w14:textId="53E55711" w:rsidR="00623C6D" w:rsidRDefault="00623C6D" w:rsidP="00182CCC">
      <w:pPr>
        <w:rPr>
          <w:rFonts w:eastAsiaTheme="minorEastAsia" w:cstheme="minorHAnsi"/>
        </w:rPr>
      </w:pPr>
      <m:oMathPara>
        <m:oMath>
          <m:r>
            <w:rPr>
              <w:rFonts w:ascii="Cambria Math" w:eastAsiaTheme="minorEastAsia" w:hAnsi="Cambria Math" w:cstheme="minorHAnsi"/>
            </w:rPr>
            <m:t>β=90-</m:t>
          </m:r>
          <m:r>
            <m:rPr>
              <m:sty m:val="p"/>
            </m:rPr>
            <w:rPr>
              <w:rFonts w:ascii="Cambria Math" w:eastAsiaTheme="minorEastAsia" w:hAnsi="Cambria Math" w:cstheme="minorHAnsi"/>
            </w:rPr>
            <m:t>α</m:t>
          </m:r>
          <m:r>
            <m:rPr>
              <m:sty m:val="p"/>
            </m:rPr>
            <w:rPr>
              <w:rFonts w:ascii="Cambria Math" w:eastAsiaTheme="minorEastAsia" w:cstheme="minorHAnsi"/>
            </w:rPr>
            <m:t>-</m:t>
          </m:r>
          <m:r>
            <m:rPr>
              <m:sty m:val="p"/>
            </m:rPr>
            <w:rPr>
              <w:rFonts w:ascii="Cambria Math" w:eastAsiaTheme="minorEastAsia" w:hAnsi="Cambria Math" w:cstheme="minorHAnsi"/>
            </w:rPr>
            <m:t>Ѳp</m:t>
          </m:r>
          <m:d>
            <m:dPr>
              <m:ctrlPr>
                <w:rPr>
                  <w:rFonts w:ascii="Cambria Math" w:eastAsiaTheme="minorEastAsia" w:hAnsi="Cambria Math" w:cstheme="minorHAnsi"/>
                </w:rPr>
              </m:ctrlPr>
            </m:dPr>
            <m:e>
              <m:r>
                <m:rPr>
                  <m:sty m:val="p"/>
                </m:rPr>
                <w:rPr>
                  <w:rFonts w:ascii="Cambria Math" w:eastAsiaTheme="minorEastAsia" w:hAnsi="Cambria Math" w:cstheme="minorHAnsi"/>
                </w:rPr>
                <m:t>t</m:t>
              </m:r>
            </m:e>
          </m:d>
          <m:r>
            <m:rPr>
              <m:sty m:val="p"/>
            </m:rPr>
            <w:rPr>
              <w:rFonts w:ascii="Cambria Math" w:eastAsiaTheme="minorEastAsia" w:hAnsi="Cambria Math" w:cstheme="minorHAnsi"/>
            </w:rPr>
            <m:t xml:space="preserve">         (18)</m:t>
          </m:r>
          <m:r>
            <m:rPr>
              <m:sty m:val="p"/>
            </m:rPr>
            <w:rPr>
              <w:rFonts w:ascii="Cambria Math" w:eastAsiaTheme="minorEastAsia" w:hAnsi="Cambria Math" w:cstheme="minorHAnsi"/>
            </w:rPr>
            <m:t xml:space="preserve"> </m:t>
          </m:r>
        </m:oMath>
      </m:oMathPara>
    </w:p>
    <w:p w14:paraId="3591FCEB" w14:textId="0B792211" w:rsidR="00B36DED" w:rsidRPr="00B36DED" w:rsidRDefault="00B36DED" w:rsidP="00182CCC">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eastAsiaTheme="minorEastAsia" w:hAnsi="Cambria Math" w:cstheme="minorHAnsi"/>
                    </w:rPr>
                    <m:t>β</m:t>
                  </m:r>
                </m:e>
              </m:d>
            </m:e>
          </m:func>
          <m:r>
            <w:rPr>
              <w:rFonts w:ascii="Cambria Math" w:hAnsi="Cambria Math"/>
            </w:rPr>
            <m:t xml:space="preserve">     (1</m:t>
          </m:r>
          <m:r>
            <w:rPr>
              <w:rFonts w:ascii="Cambria Math" w:hAnsi="Cambria Math"/>
            </w:rPr>
            <m:t>9</m:t>
          </m:r>
          <m:r>
            <w:rPr>
              <w:rFonts w:ascii="Cambria Math" w:hAnsi="Cambria Math"/>
            </w:rPr>
            <m:t>)</m:t>
          </m:r>
        </m:oMath>
      </m:oMathPara>
    </w:p>
    <w:p w14:paraId="6402A787" w14:textId="77777777" w:rsidR="00DE0547" w:rsidRDefault="00DE0547" w:rsidP="00DE0547">
      <w:pPr>
        <w:keepNext/>
      </w:pPr>
      <w:r>
        <w:rPr>
          <w:noProof/>
        </w:rPr>
        <w:drawing>
          <wp:inline distT="0" distB="0" distL="0" distR="0" wp14:anchorId="1549479D" wp14:editId="235A8099">
            <wp:extent cx="5400040" cy="3300095"/>
            <wp:effectExtent l="0" t="0" r="0" b="0"/>
            <wp:docPr id="9" name="Imagen 9"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Dibujo de ingenierí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00095"/>
                    </a:xfrm>
                    <a:prstGeom prst="rect">
                      <a:avLst/>
                    </a:prstGeom>
                    <a:noFill/>
                    <a:ln>
                      <a:noFill/>
                    </a:ln>
                  </pic:spPr>
                </pic:pic>
              </a:graphicData>
            </a:graphic>
          </wp:inline>
        </w:drawing>
      </w:r>
    </w:p>
    <w:p w14:paraId="479F2B43" w14:textId="0EF18A90" w:rsidR="00DE0547" w:rsidRDefault="00DE0547" w:rsidP="00BA4AA3">
      <w:pPr>
        <w:pStyle w:val="Descripcin"/>
        <w:jc w:val="center"/>
        <w:rPr>
          <w:rFonts w:eastAsiaTheme="minorEastAsia" w:cstheme="minorHAnsi"/>
        </w:rPr>
      </w:pPr>
      <w:bookmarkStart w:id="7" w:name="_Ref105588496"/>
      <w:r>
        <w:t xml:space="preserve">Figura </w:t>
      </w:r>
      <w:fldSimple w:instr=" SEQ Figura \* ARABIC ">
        <w:r w:rsidR="00D83C73">
          <w:rPr>
            <w:noProof/>
          </w:rPr>
          <w:t>7</w:t>
        </w:r>
      </w:fldSimple>
      <w:bookmarkEnd w:id="7"/>
      <w:r w:rsidR="00BA4AA3">
        <w:t xml:space="preserve">: definición del ángulo </w:t>
      </w:r>
      <w:r w:rsidR="00BA4AA3">
        <w:rPr>
          <w:rFonts w:eastAsiaTheme="minorEastAsia" w:cstheme="minorHAnsi"/>
        </w:rPr>
        <w:t>α</w:t>
      </w:r>
      <w:r w:rsidR="00BA4AA3">
        <w:rPr>
          <w:rFonts w:eastAsiaTheme="minorEastAsia" w:cstheme="minorHAnsi"/>
        </w:rPr>
        <w:t>.</w:t>
      </w:r>
    </w:p>
    <w:p w14:paraId="1F07E179" w14:textId="77777777" w:rsidR="00D83C73" w:rsidRDefault="00D83C73">
      <w:r>
        <w:br w:type="page"/>
      </w:r>
    </w:p>
    <w:p w14:paraId="43587378" w14:textId="64C0390F" w:rsidR="003E3162" w:rsidRDefault="00D83C73" w:rsidP="00F76334">
      <w:r>
        <w:lastRenderedPageBreak/>
        <w:t xml:space="preserve">Se puede observar de manera gráfica la obtención de F’ en la </w:t>
      </w:r>
      <w:r>
        <w:fldChar w:fldCharType="begin"/>
      </w:r>
      <w:r>
        <w:instrText xml:space="preserve"> REF _Ref105590134 \h </w:instrText>
      </w:r>
      <w:r>
        <w:fldChar w:fldCharType="separate"/>
      </w:r>
      <w:r>
        <w:t xml:space="preserve">Figura </w:t>
      </w:r>
      <w:r>
        <w:rPr>
          <w:noProof/>
        </w:rPr>
        <w:t>8</w:t>
      </w:r>
      <w:r>
        <w:fldChar w:fldCharType="end"/>
      </w:r>
      <w:r>
        <w:t>.</w:t>
      </w:r>
    </w:p>
    <w:p w14:paraId="7535913A" w14:textId="12056A74" w:rsidR="00D83C73" w:rsidRDefault="006226CD" w:rsidP="00D83C73">
      <w:pPr>
        <w:keepNext/>
      </w:pPr>
      <w:r>
        <w:rPr>
          <w:noProof/>
        </w:rPr>
        <w:drawing>
          <wp:inline distT="0" distB="0" distL="0" distR="0" wp14:anchorId="5620368C" wp14:editId="01897977">
            <wp:extent cx="4946015" cy="3048000"/>
            <wp:effectExtent l="0" t="0" r="6985"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3048000"/>
                    </a:xfrm>
                    <a:prstGeom prst="rect">
                      <a:avLst/>
                    </a:prstGeom>
                    <a:noFill/>
                    <a:ln>
                      <a:noFill/>
                    </a:ln>
                  </pic:spPr>
                </pic:pic>
              </a:graphicData>
            </a:graphic>
          </wp:inline>
        </w:drawing>
      </w:r>
    </w:p>
    <w:p w14:paraId="160AA033" w14:textId="062C3D47" w:rsidR="00D83C73" w:rsidRDefault="00D83C73" w:rsidP="00D83C73">
      <w:pPr>
        <w:pStyle w:val="Descripcin"/>
        <w:jc w:val="center"/>
      </w:pPr>
      <w:bookmarkStart w:id="8" w:name="_Ref105590134"/>
      <w:r>
        <w:t xml:space="preserve">Figura </w:t>
      </w:r>
      <w:fldSimple w:instr=" SEQ Figura \* ARABIC ">
        <w:r>
          <w:rPr>
            <w:noProof/>
          </w:rPr>
          <w:t>8</w:t>
        </w:r>
      </w:fldSimple>
      <w:bookmarkEnd w:id="8"/>
      <w:r>
        <w:t xml:space="preserve">: obtención gráfica fe F’ en función de </w:t>
      </w:r>
      <w:r>
        <w:rPr>
          <w:rFonts w:eastAsiaTheme="minorEastAsia" w:cstheme="minorHAnsi"/>
        </w:rPr>
        <w:t xml:space="preserve">α como de </w:t>
      </w:r>
      <w:proofErr w:type="spellStart"/>
      <w:r w:rsidRPr="00DE0547">
        <w:rPr>
          <w:rFonts w:eastAsiaTheme="minorEastAsia" w:cstheme="minorHAnsi"/>
        </w:rPr>
        <w:t>Ѳp</w:t>
      </w:r>
      <w:proofErr w:type="spellEnd"/>
      <w:r w:rsidRPr="00DE0547">
        <w:rPr>
          <w:rFonts w:eastAsiaTheme="minorEastAsia" w:cstheme="minorHAnsi"/>
        </w:rPr>
        <w:t>(t)</w:t>
      </w:r>
    </w:p>
    <w:p w14:paraId="50595D94" w14:textId="77777777" w:rsidR="00D83C73" w:rsidRPr="002038F2" w:rsidRDefault="00D83C73" w:rsidP="00F76334"/>
    <w:sectPr w:rsidR="00D83C73" w:rsidRPr="002038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eekC">
    <w:panose1 w:val="000004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B6"/>
    <w:rsid w:val="0000507A"/>
    <w:rsid w:val="000560A4"/>
    <w:rsid w:val="00062002"/>
    <w:rsid w:val="00065C01"/>
    <w:rsid w:val="0009499C"/>
    <w:rsid w:val="000C024F"/>
    <w:rsid w:val="000C7C12"/>
    <w:rsid w:val="001633C9"/>
    <w:rsid w:val="00182CCC"/>
    <w:rsid w:val="001919BB"/>
    <w:rsid w:val="001E63C5"/>
    <w:rsid w:val="002038F2"/>
    <w:rsid w:val="002940DF"/>
    <w:rsid w:val="002E4A1D"/>
    <w:rsid w:val="002F3012"/>
    <w:rsid w:val="002F6FE5"/>
    <w:rsid w:val="00300AA6"/>
    <w:rsid w:val="00305C2F"/>
    <w:rsid w:val="003229E4"/>
    <w:rsid w:val="003640AD"/>
    <w:rsid w:val="003C39D7"/>
    <w:rsid w:val="003C4B00"/>
    <w:rsid w:val="003C6BA5"/>
    <w:rsid w:val="003E3162"/>
    <w:rsid w:val="00431D54"/>
    <w:rsid w:val="0043799E"/>
    <w:rsid w:val="00476624"/>
    <w:rsid w:val="00501E74"/>
    <w:rsid w:val="005275D7"/>
    <w:rsid w:val="00584D75"/>
    <w:rsid w:val="005C1938"/>
    <w:rsid w:val="005D75CA"/>
    <w:rsid w:val="0060224C"/>
    <w:rsid w:val="006025CE"/>
    <w:rsid w:val="0062170C"/>
    <w:rsid w:val="006226CD"/>
    <w:rsid w:val="00623C6D"/>
    <w:rsid w:val="00706352"/>
    <w:rsid w:val="00725EA8"/>
    <w:rsid w:val="00743B50"/>
    <w:rsid w:val="00771D4D"/>
    <w:rsid w:val="007A4BB6"/>
    <w:rsid w:val="007D4325"/>
    <w:rsid w:val="00831ACA"/>
    <w:rsid w:val="00835A8C"/>
    <w:rsid w:val="008460A5"/>
    <w:rsid w:val="00863517"/>
    <w:rsid w:val="00890E64"/>
    <w:rsid w:val="00910A50"/>
    <w:rsid w:val="00943F2D"/>
    <w:rsid w:val="009478AC"/>
    <w:rsid w:val="00952313"/>
    <w:rsid w:val="00955AF5"/>
    <w:rsid w:val="00971025"/>
    <w:rsid w:val="009716BC"/>
    <w:rsid w:val="009B1829"/>
    <w:rsid w:val="009D5222"/>
    <w:rsid w:val="00A03F02"/>
    <w:rsid w:val="00A1720A"/>
    <w:rsid w:val="00A21080"/>
    <w:rsid w:val="00A22B79"/>
    <w:rsid w:val="00A80C7C"/>
    <w:rsid w:val="00AA2703"/>
    <w:rsid w:val="00AD25D1"/>
    <w:rsid w:val="00AD3AE8"/>
    <w:rsid w:val="00B01DB6"/>
    <w:rsid w:val="00B36DED"/>
    <w:rsid w:val="00B5250A"/>
    <w:rsid w:val="00B7054A"/>
    <w:rsid w:val="00BA4AA3"/>
    <w:rsid w:val="00BA77AF"/>
    <w:rsid w:val="00BB6A35"/>
    <w:rsid w:val="00C32A71"/>
    <w:rsid w:val="00C368B6"/>
    <w:rsid w:val="00CA1CC6"/>
    <w:rsid w:val="00CD214F"/>
    <w:rsid w:val="00D66880"/>
    <w:rsid w:val="00D724E8"/>
    <w:rsid w:val="00D7334B"/>
    <w:rsid w:val="00D83C73"/>
    <w:rsid w:val="00D972D8"/>
    <w:rsid w:val="00DA16F5"/>
    <w:rsid w:val="00DE0547"/>
    <w:rsid w:val="00E25595"/>
    <w:rsid w:val="00E2644D"/>
    <w:rsid w:val="00E26802"/>
    <w:rsid w:val="00E27A44"/>
    <w:rsid w:val="00E95496"/>
    <w:rsid w:val="00EA75DD"/>
    <w:rsid w:val="00EB35C0"/>
    <w:rsid w:val="00ED3505"/>
    <w:rsid w:val="00EE1306"/>
    <w:rsid w:val="00F76334"/>
    <w:rsid w:val="00FA3834"/>
    <w:rsid w:val="00FB76CE"/>
    <w:rsid w:val="00FE0D49"/>
    <w:rsid w:val="00FE5D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F1B7"/>
  <w15:chartTrackingRefBased/>
  <w15:docId w15:val="{63B84072-FDBE-4FB4-843A-422F3918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7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62002"/>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5D75CA"/>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431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5BB27-54F4-4562-B284-1EA9D7D8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1001</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MATEO DE PEDRAZA</dc:creator>
  <cp:keywords/>
  <dc:description/>
  <cp:lastModifiedBy>SIMON MATEO DE PEDRAZA</cp:lastModifiedBy>
  <cp:revision>65</cp:revision>
  <dcterms:created xsi:type="dcterms:W3CDTF">2022-06-02T14:04:00Z</dcterms:created>
  <dcterms:modified xsi:type="dcterms:W3CDTF">2022-06-08T12:29:00Z</dcterms:modified>
</cp:coreProperties>
</file>