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7E6E6" w:themeColor="background2"/>
  <w:body>
    <w:p>
      <w:bookmarkStart w:id="42" w:name="_GoBack"/>
      <w:bookmarkEnd w:id="42"/>
      <w:r>
        <w:rPr>
          <w:lang w:val="fr-FR"/>
        </w:rPr>
        <w:t>à</w:t>
      </w:r>
    </w:p>
    <w:sdt>
      <w:sdtPr>
        <w:id w:val="1896549124"/>
        <w:docPartObj>
          <w:docPartGallery w:val="AutoText"/>
        </w:docPartObj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">
                    <o:lock v:ext="edit" aspectratio="f"/>
                    <v:shape id="Rectangle 51" o:spid="_x0000_s1026" o:spt="100" style="position:absolute;left:0;top:-1;height:1130373;width:7315200;v-text-anchor:middle;" fillcolor="#4472C4 [3204]" filled="t" stroked="f" coordsize="7312660,1129665" o:gfxdata="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9cGr4A&#10;AADcAAAADwAAAAAAAAABACAAAAAiAAAAZHJzL2Rvd25yZXYueG1sUEsBAhQAFAAAAAgAh07iQDMv&#10;BZ47AAAAOQAAABAAAAAAAAAAAQAgAAAADQEAAGRycy9zaGFwZXhtbC54bWxQSwUGAAAAAAYABgBb&#10;AQAAtwMAAAAA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6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</w:p>
        <w:p>
          <w:pPr>
            <w:spacing w:after="160" w:line="259" w:lineRule="auto"/>
            <w:ind w:left="0" w:firstLine="0"/>
            <w:jc w:val="left"/>
          </w:pPr>
        </w:p>
        <w:p>
          <w:pPr>
            <w:spacing w:after="160" w:line="259" w:lineRule="auto"/>
            <w:ind w:left="0" w:firstLine="0"/>
            <w:jc w:val="left"/>
          </w:pPr>
        </w:p>
        <w:p>
          <w:pPr>
            <w:spacing w:after="160" w:line="259" w:lineRule="auto"/>
            <w:ind w:left="0" w:firstLine="0"/>
            <w:jc w:val="left"/>
          </w:pPr>
        </w:p>
        <w:p>
          <w:pPr>
            <w:spacing w:after="160" w:line="259" w:lineRule="auto"/>
            <w:ind w:left="0" w:firstLine="0"/>
            <w:jc w:val="left"/>
          </w:pP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259080</wp:posOffset>
                    </wp:positionH>
                    <wp:positionV relativeFrom="page">
                      <wp:posOffset>6987540</wp:posOffset>
                    </wp:positionV>
                    <wp:extent cx="7226300" cy="2766060"/>
                    <wp:effectExtent l="0" t="0" r="0" b="1524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26300" cy="27660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ind w:left="-450" w:hanging="540"/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Résumé</w:t>
                                </w:r>
                              </w:p>
                              <w:p>
                                <w:pPr>
                                  <w:ind w:left="-450" w:firstLine="0"/>
                                  <w:jc w:val="left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="High Tower Text" w:hAnsi="High Tower Text"/>
                                      <w:color w:val="595959" w:themeColor="text1" w:themeTint="A6"/>
                                      <w:sz w:val="20"/>
                                      <w:szCs w:val="20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Abstract"/>
                                    <w:id w:val="1375273687"/>
                                    <w15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rFonts w:ascii="High Tower Text" w:hAnsi="High Tower Text"/>
                                      <w:color w:val="595959" w:themeColor="text1" w:themeTint="A6"/>
                                      <w:sz w:val="20"/>
                                      <w:szCs w:val="20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="High Tower Text" w:hAnsi="High Tower Text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Cette épreuve</w:t>
                                    </w:r>
                                  </w:sdtContent>
                                </w:sdt>
                                <w:r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 de mathématiques du Bac Cameroun 2014 est traditionnelle. </w:t>
                                </w:r>
                              </w:p>
                              <w:p>
                                <w:pPr>
                                  <w:pStyle w:val="24"/>
                                  <w:numPr>
                                    <w:ilvl w:val="0"/>
                                    <w:numId w:val="1"/>
                                  </w:numPr>
                                  <w:ind w:left="-450" w:firstLine="0"/>
                                  <w:jc w:val="left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L’exercice 1 porte sur une polynôme du troisième degré dont les coefficients sont des nombres complexes, on donne une des racines ; le but de l’exercice est de trouver les deux autres. </w:t>
                                </w:r>
                              </w:p>
                              <w:p>
                                <w:pPr>
                                  <w:ind w:left="-450" w:firstLine="0"/>
                                  <w:jc w:val="left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24"/>
                                  <w:numPr>
                                    <w:ilvl w:val="0"/>
                                    <w:numId w:val="1"/>
                                  </w:numPr>
                                  <w:ind w:left="-450" w:firstLine="0"/>
                                  <w:jc w:val="left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 xml:space="preserve">Le second exercice concerne une série statistique dont on cherche à déterminer une droite de régression linéaire, pour pouvoir effectuer une estimation. </w:t>
                                </w:r>
                              </w:p>
                              <w:p>
                                <w:pPr>
                                  <w:ind w:left="-450" w:firstLine="0"/>
                                  <w:jc w:val="left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24"/>
                                  <w:numPr>
                                    <w:ilvl w:val="0"/>
                                    <w:numId w:val="1"/>
                                  </w:numPr>
                                  <w:ind w:left="-450" w:firstLine="0"/>
                                  <w:jc w:val="left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Le problème est une étude (ou analyse) d’une fonction quotient de l’exponentielle et de (x+2). La dérivée première et la dérivée seconde sont calculées ainsi que les limites aux bornes de son domaine de définition. Finalement, une suite numérique est associée à la fonction : cette suite numérique croissante et majorée (donc convergente) vers une limite qu’on détermine.</w:t>
                                </w:r>
                              </w:p>
                              <w:p>
                                <w:pPr>
                                  <w:ind w:left="-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ind w:left="-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Cette photo a été prise dans la Réserve du Dja au Cameroun (Région du Sud).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0.4pt;margin-top:550.2pt;height:217.8pt;width:569pt;mso-position-horizontal-relative:page;mso-position-vertical-relative:page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XRJcTaAAAADQEA&#10;AA8AAAAAAAAAAQAgAAAAIgAAAGRycy9kb3ducmV2LnhtbFBLAQIUABQAAAAIAIdO4kAWKyeUGAIA&#10;ACUEAAAOAAAAAAAAAAEAIAAAACkBAABkcnMvZTJvRG9jLnhtbFBLBQYAAAAABgAGAFkBAACzBQAA&#10;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ind w:left="-450" w:hanging="540"/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Résumé</w:t>
                          </w:r>
                        </w:p>
                        <w:p>
                          <w:pPr>
                            <w:ind w:left="-450" w:firstLine="0"/>
                            <w:jc w:val="left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="High Tower Text" w:hAnsi="High Tower Text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Abstract"/>
                              <w:id w:val="1375273687"/>
                              <w15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rFonts w:ascii="High Tower Text" w:hAnsi="High Tower Text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ascii="High Tower Text" w:hAnsi="High Tower Text"/>
                                  <w:color w:val="595959" w:themeColor="text1" w:themeTint="A6"/>
                                  <w:sz w:val="20"/>
                                  <w:szCs w:val="20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Cette épreuve</w:t>
                              </w:r>
                            </w:sdtContent>
                          </w:sdt>
                          <w:r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 de mathématiques du Bac Cameroun 2014 est traditionnelle. </w:t>
                          </w:r>
                        </w:p>
                        <w:p>
                          <w:pPr>
                            <w:pStyle w:val="24"/>
                            <w:numPr>
                              <w:ilvl w:val="0"/>
                              <w:numId w:val="1"/>
                            </w:numPr>
                            <w:ind w:left="-450" w:firstLine="0"/>
                            <w:jc w:val="left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L’exercice 1 porte sur une polynôme du troisième degré dont les coefficients sont des nombres complexes, on donne une des racines ; le but de l’exercice est de trouver les deux autres. </w:t>
                          </w:r>
                        </w:p>
                        <w:p>
                          <w:pPr>
                            <w:ind w:left="-450" w:firstLine="0"/>
                            <w:jc w:val="left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24"/>
                            <w:numPr>
                              <w:ilvl w:val="0"/>
                              <w:numId w:val="1"/>
                            </w:numPr>
                            <w:ind w:left="-450" w:firstLine="0"/>
                            <w:jc w:val="left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 xml:space="preserve">Le second exercice concerne une série statistique dont on cherche à déterminer une droite de régression linéaire, pour pouvoir effectuer une estimation. </w:t>
                          </w:r>
                        </w:p>
                        <w:p>
                          <w:pPr>
                            <w:ind w:left="-450" w:firstLine="0"/>
                            <w:jc w:val="left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24"/>
                            <w:numPr>
                              <w:ilvl w:val="0"/>
                              <w:numId w:val="1"/>
                            </w:numPr>
                            <w:ind w:left="-450" w:firstLine="0"/>
                            <w:jc w:val="left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Le problème est une étude (ou analyse) d’une fonction quotient de l’exponentielle et de (x+2). La dérivée première et la dérivée seconde sont calculées ainsi que les limites aux bornes de son domaine de définition. Finalement, une suite numérique est associée à la fonction : cette suite numérique croissante et majorée (donc convergente) vers une limite qu’on détermine.</w:t>
                          </w:r>
                        </w:p>
                        <w:p>
                          <w:pPr>
                            <w:ind w:left="-450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ind w:left="-450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Cette photo a été prise dans la Réserve du Dja au Cameroun (Région du Sud).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9134475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uthor"/>
                                  <w:id w:val="789243997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8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Simon Bonaventure Mbogle Tcheke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28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Email"/>
                                    <w:tag w:val="Email"/>
                                    <w:id w:val="942260680"/>
                                    <w15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Simon.mbogle@yahoo.com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719.2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U5xPB3QAAAA0B&#10;AAAPAAAAAAAAAAEAIAAAACIAAABkcnMvZG93bnJldi54bWxQSwECFAAUAAAACACHTuJAAehX2RYC&#10;AAAkBAAADgAAAAAAAAABACAAAAAsAQAAZHJzL2Uyb0RvYy54bWxQSwUGAAAAAAYABgBZAQAAtAUA&#10;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uthor"/>
                            <w:id w:val="789243997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8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Simon Bonaventure Mbogle Tcheke</w:t>
                              </w:r>
                            </w:p>
                          </w:sdtContent>
                        </w:sdt>
                        <w:p>
                          <w:pPr>
                            <w:pStyle w:val="28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Email"/>
                              <w:tag w:val="Email"/>
                              <w:id w:val="942260680"/>
                              <w15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Simon.mbogle@yahoo.com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-7620</wp:posOffset>
                    </wp:positionH>
                    <wp:positionV relativeFrom="paragraph">
                      <wp:posOffset>75565</wp:posOffset>
                    </wp:positionV>
                    <wp:extent cx="6217920" cy="2842260"/>
                    <wp:effectExtent l="0" t="0" r="11430" b="1524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17920" cy="28422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ind w:left="0"/>
                                </w:pPr>
                                <w:r>
                                  <w:drawing>
                                    <wp:inline distT="0" distB="0" distL="0" distR="0">
                                      <wp:extent cx="6050280" cy="4537075"/>
                                      <wp:effectExtent l="0" t="0" r="7620" b="0"/>
                                      <wp:docPr id="8" name="Picture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" name="Picture 8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064943" cy="45484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0.6pt;margin-top:5.95pt;height:223.8pt;width:489.6pt;z-index:251663360;mso-width-relative:page;mso-height-relative:page;" fillcolor="#FFFFFF [3201]" filled="t" stroked="t" coordsize="21600,21600" o:gfxdata="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l8erG1wAAAAkBAAAPAAAAAAAAAAEAIAAAACIAAABkcnMvZG93bnJldi54bWxQSwEC&#10;FAAUAAAACACHTuJAPhhDbS4CAABpBAAADgAAAAAAAAABACAAAAAmAQAAZHJzL2Uyb0RvYy54bWxQ&#10;SwUGAAAAAAYABgBZAQAAxgUAAAAA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ind w:left="0"/>
                          </w:pPr>
                          <w:r>
                            <w:drawing>
                              <wp:inline distT="0" distB="0" distL="0" distR="0">
                                <wp:extent cx="6050280" cy="4537075"/>
                                <wp:effectExtent l="0" t="0" r="7620" b="0"/>
                                <wp:docPr id="8" name="Pictur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064943" cy="45484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220980</wp:posOffset>
                    </wp:positionH>
                    <wp:positionV relativeFrom="page">
                      <wp:posOffset>5113020</wp:posOffset>
                    </wp:positionV>
                    <wp:extent cx="6827520" cy="196977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27520" cy="1969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BAC, Series D-TI 2014 Cameroun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Subtitle"/>
                                  <w:id w:val="175955150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Épreuve de math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é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matiques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4pt;margin-top:402.6pt;height:155.1pt;width:537.6pt;mso-position-horizontal-relative:page;mso-position-vertical-relative:page;mso-wrap-distance-bottom:0pt;mso-wrap-distance-left:9pt;mso-wrap-distance-right:9pt;mso-wrap-distance-top:0pt;z-index:251659264;v-text-anchor:bottom;mso-width-relative:page;mso-height-relative:page;" filled="f" stroked="f" coordsize="21600,21600" o:gfxdata="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/QzchtkAAAAMAQAA&#10;DwAAAAAAAAABACAAAAAiAAAAZHJzL2Rvd25yZXYueG1sUEsBAhQAFAAAAAgAh07iQPQJQEwYAgAA&#10;JQQAAA4AAAAAAAAAAQAgAAAAKAEAAGRycy9lMm9Eb2MueG1sUEsFBgAAAAAGAAYAWQEAALIFAAAA&#10;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BAC, Series D-TI 2014 Cameroun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Subtitle"/>
                            <w:id w:val="175955150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Épreuve de math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é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matiques</w:t>
                              </w:r>
                            </w:p>
                          </w:sdtContent>
                        </w:sdt>
                        <w:p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fr-FR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/>
    <w:p>
      <w:pPr>
        <w:spacing w:after="160" w:line="259" w:lineRule="auto"/>
        <w:ind w:left="0" w:firstLine="0"/>
        <w:jc w:val="left"/>
      </w:pPr>
    </w:p>
    <w:sdt>
      <w:sdtPr>
        <w:rPr>
          <w:rFonts w:ascii="Times New Roman" w:hAnsi="Times New Roman" w:eastAsia="Times New Roman" w:cs="Times New Roman"/>
          <w:color w:val="000000"/>
          <w:sz w:val="24"/>
          <w:szCs w:val="22"/>
        </w:rPr>
        <w:id w:val="1051884670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000000"/>
          <w:sz w:val="24"/>
          <w:szCs w:val="22"/>
        </w:rPr>
      </w:sdtEndPr>
      <w:sdtContent>
        <w:p>
          <w:pPr>
            <w:pStyle w:val="27"/>
          </w:pPr>
          <w:r>
            <w:t>Table des mati</w:t>
          </w:r>
          <w:r>
            <w:rPr>
              <w:lang w:val="fr-FR"/>
            </w:rPr>
            <w:t>è</w:t>
          </w:r>
          <w:r>
            <w:t>res</w:t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"_Toc40688399" </w:instrText>
          </w:r>
          <w:r>
            <w:fldChar w:fldCharType="separate"/>
          </w:r>
          <w:r>
            <w:rPr>
              <w:rStyle w:val="14"/>
              <w:rFonts w:eastAsiaTheme="majorEastAsia"/>
            </w:rPr>
            <w:t>Enoncé</w:t>
          </w:r>
          <w:r>
            <w:tab/>
          </w:r>
          <w:r>
            <w:fldChar w:fldCharType="begin"/>
          </w:r>
          <w:r>
            <w:instrText xml:space="preserve"> PAGEREF _Toc40688399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"_Toc40688400"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Exercice 1</w:t>
          </w:r>
          <w:r>
            <w:tab/>
          </w:r>
          <w:r>
            <w:fldChar w:fldCharType="begin"/>
          </w:r>
          <w:r>
            <w:instrText xml:space="preserve"> PAGEREF _Toc40688400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"_Toc40688401"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Exercice 2</w:t>
          </w:r>
          <w:r>
            <w:tab/>
          </w:r>
          <w:r>
            <w:fldChar w:fldCharType="begin"/>
          </w:r>
          <w:r>
            <w:instrText xml:space="preserve"> PAGEREF _Toc40688401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"_Toc40688402"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Problème</w:t>
          </w:r>
          <w:r>
            <w:tab/>
          </w:r>
          <w:r>
            <w:fldChar w:fldCharType="begin"/>
          </w:r>
          <w:r>
            <w:instrText xml:space="preserve"> PAGEREF _Toc40688402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"_Toc40688403"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</w:rPr>
            <w:t>Partie A</w:t>
          </w:r>
          <w:r>
            <w:tab/>
          </w:r>
          <w:r>
            <w:fldChar w:fldCharType="begin"/>
          </w:r>
          <w:r>
            <w:instrText xml:space="preserve"> PAGEREF _Toc40688403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"_Toc40688404"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</w:rPr>
            <w:t>Partie B</w:t>
          </w:r>
          <w:r>
            <w:tab/>
          </w:r>
          <w:r>
            <w:fldChar w:fldCharType="begin"/>
          </w:r>
          <w:r>
            <w:instrText xml:space="preserve"> PAGEREF _Toc40688404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"_Toc40688405"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Partie C</w:t>
          </w:r>
          <w:r>
            <w:tab/>
          </w:r>
          <w:r>
            <w:fldChar w:fldCharType="begin"/>
          </w:r>
          <w:r>
            <w:instrText xml:space="preserve"> PAGEREF _Toc40688405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"_Toc40688406"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Solution</w:t>
          </w:r>
          <w:r>
            <w:tab/>
          </w:r>
          <w:r>
            <w:fldChar w:fldCharType="begin"/>
          </w:r>
          <w:r>
            <w:instrText xml:space="preserve"> PAGEREF _Toc40688406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"_Toc40688407"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Exercice 1</w:t>
          </w:r>
          <w:r>
            <w:tab/>
          </w:r>
          <w:r>
            <w:fldChar w:fldCharType="begin"/>
          </w:r>
          <w:r>
            <w:instrText xml:space="preserve"> PAGEREF _Toc40688407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"_Toc40688408"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A) Considérons le polynôme p défini par </w:t>
          </w:r>
          <m:oMath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pz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>=</m:t>
            </m:r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z</m:t>
            </m:r>
            <m:r>
              <m:rPr>
                <m:sty m:val="b"/>
              </m:rPr>
              <w:rPr>
                <w:rStyle w:val="14"/>
                <w:rFonts w:ascii="Cambria Math" w:hAnsi="Cambria Math" w:eastAsiaTheme="majorEastAsia"/>
                <w:vertAlign w:val="superscript"/>
                <w:lang w:val="fr-FR"/>
              </w:rPr>
              <m:t>3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vertAlign w:val="superscript"/>
                <w:lang w:val="fr-FR"/>
              </w:rPr>
              <m:t>-</m:t>
            </m:r>
            <m:r>
              <m:rPr>
                <m:sty m:val="b"/>
              </m:rPr>
              <w:rPr>
                <w:rStyle w:val="14"/>
                <w:rFonts w:ascii="Cambria Math" w:hAnsi="Cambria Math" w:eastAsiaTheme="majorEastAsia"/>
                <w:lang w:val="fr-FR"/>
              </w:rPr>
              <m:t>3</m:t>
            </m:r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z</m:t>
            </m:r>
            <m:r>
              <m:rPr>
                <m:sty m:val="b"/>
              </m:rPr>
              <w:rPr>
                <w:rStyle w:val="14"/>
                <w:rFonts w:ascii="Cambria Math" w:hAnsi="Cambria Math" w:eastAsiaTheme="majorEastAsia"/>
                <w:vertAlign w:val="superscript"/>
                <w:lang w:val="fr-FR"/>
              </w:rPr>
              <m:t>2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vertAlign w:val="superscript"/>
                <w:lang w:val="fr-FR"/>
              </w:rPr>
              <m:t xml:space="preserve">- </m:t>
            </m:r>
            <m:r>
              <m:rPr>
                <m:sty m:val="b"/>
              </m:rPr>
              <w:rPr>
                <w:rStyle w:val="14"/>
                <w:rFonts w:ascii="Cambria Math" w:hAnsi="Cambria Math" w:eastAsiaTheme="majorEastAsia"/>
                <w:lang w:val="fr-FR"/>
              </w:rPr>
              <m:t>3</m:t>
            </m:r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z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>+</m:t>
            </m:r>
            <m:r>
              <m:rPr>
                <m:sty m:val="b"/>
              </m:rPr>
              <w:rPr>
                <w:rStyle w:val="14"/>
                <w:rFonts w:ascii="Cambria Math" w:hAnsi="Cambria Math" w:eastAsiaTheme="majorEastAsia"/>
                <w:lang w:val="fr-FR"/>
              </w:rPr>
              <m:t>5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>+</m:t>
            </m:r>
            <m:r>
              <m:rPr>
                <m:sty m:val="b"/>
              </m:rPr>
              <w:rPr>
                <w:rStyle w:val="14"/>
                <w:rFonts w:ascii="Cambria Math" w:hAnsi="Cambria Math" w:eastAsiaTheme="majorEastAsia"/>
                <w:lang w:val="fr-FR"/>
              </w:rPr>
              <m:t>20</m:t>
            </m:r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i</m:t>
            </m:r>
          </m:oMath>
          <w:r>
            <w:rPr>
              <w:rStyle w:val="14"/>
              <w:rFonts w:eastAsiaTheme="majorEastAsia"/>
              <w:lang w:val="fr-FR"/>
            </w:rPr>
            <w:t>z étant un nombre complexe.</w:t>
          </w:r>
          <w:r>
            <w:tab/>
          </w:r>
          <w:r>
            <w:fldChar w:fldCharType="begin"/>
          </w:r>
          <w:r>
            <w:instrText xml:space="preserve"> PAGEREF _Toc40688408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"_Toc40688409"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1. Montrons que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1+2</m:t>
            </m:r>
            <m:r>
              <w:rPr>
                <w:rStyle w:val="14"/>
                <w:rFonts w:ascii="Cambria Math" w:hAnsi="Cambria Math" w:eastAsiaTheme="majorEastAsia"/>
              </w:rPr>
              <m:t>i</m:t>
            </m:r>
          </m:oMath>
          <w:r>
            <w:rPr>
              <w:rStyle w:val="14"/>
              <w:rFonts w:eastAsiaTheme="majorEastAsia"/>
              <w:lang w:val="fr-FR"/>
            </w:rPr>
            <w:t xml:space="preserve"> est une racine de p.</w:t>
          </w:r>
          <w:r>
            <w:tab/>
          </w:r>
          <w:r>
            <w:fldChar w:fldCharType="begin"/>
          </w:r>
          <w:r>
            <w:instrText xml:space="preserve"> PAGEREF _Toc40688409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"_Toc40688410"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2. Trouvons deux nombres complexes a et b tels que, pour tout nombre complexe z, on ait :</w:t>
          </w:r>
          <w:r>
            <w:tab/>
          </w:r>
          <w:r>
            <w:fldChar w:fldCharType="begin"/>
          </w:r>
          <w:r>
            <w:instrText xml:space="preserve"> PAGEREF _Toc40688410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"_Toc40688411"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3. L’ensemble des nombres complexes, les solutions de l’équation  p(z )= 0.</w:t>
          </w:r>
          <w:r>
            <w:tab/>
          </w:r>
          <w:r>
            <w:fldChar w:fldCharType="begin"/>
          </w:r>
          <w:r>
            <w:instrText xml:space="preserve"> PAGEREF _Toc40688411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"_Toc40688412"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B) Le plan complexe est rapporté à un repère orthonormé direct ( </w:t>
          </w:r>
          <m:oMath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O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> ;</m:t>
            </m:r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u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 xml:space="preserve">, </m:t>
            </m:r>
            <m:r>
              <m:rPr>
                <m:sty m:val="bi"/>
              </m:rPr>
              <w:rPr>
                <w:rStyle w:val="14"/>
                <w:rFonts w:ascii="Cambria Math" w:hAnsi="Cambria Math" w:eastAsiaTheme="majorEastAsia"/>
                <w:lang w:val="fr-FR"/>
              </w:rPr>
              <m:t>v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>)</m:t>
            </m:r>
            <m:r>
              <m:rPr>
                <m:sty m:val="p"/>
              </m:rPr>
              <w:rPr>
                <w:rStyle w:val="14"/>
                <w:rFonts w:ascii="Cambria Math" w:hAnsi="Cambria Math" w:eastAsia="Segoe UI Symbol" w:cs="Segoe UI Symbol"/>
                <w:lang w:val="fr-FR"/>
              </w:rPr>
              <m:t xml:space="preserve"> </m:t>
            </m:r>
          </m:oMath>
          <w:r>
            <w:rPr>
              <w:rStyle w:val="14"/>
              <w:rFonts w:eastAsiaTheme="majorEastAsia"/>
              <w:lang w:val="fr-FR"/>
            </w:rPr>
            <w:t>;  on prendra 1cm pour unité graphique.</w:t>
          </w:r>
          <w:r>
            <w:tab/>
          </w:r>
          <w:r>
            <w:fldChar w:fldCharType="begin"/>
          </w:r>
          <w:r>
            <w:instrText xml:space="preserve"> PAGEREF _Toc40688412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"_Toc40688413" </w:instrText>
          </w:r>
          <w:r>
            <w:fldChar w:fldCharType="separate"/>
          </w:r>
          <w:r>
            <w:rPr>
              <w:rStyle w:val="14"/>
              <w:rFonts w:eastAsiaTheme="majorEastAsia"/>
              <w:b/>
              <w:lang w:val="fr-FR"/>
            </w:rPr>
            <w:t xml:space="preserve">1. </w:t>
          </w:r>
          <w:r>
            <w:rPr>
              <w:rStyle w:val="14"/>
              <w:rFonts w:eastAsiaTheme="majorEastAsia"/>
              <w:lang w:val="fr-FR"/>
            </w:rPr>
            <w:t xml:space="preserve">Placement des points A, B et C d’affixes respectives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a=1+2i, b=-2-i, c=4-i</m:t>
            </m:r>
          </m:oMath>
          <w:r>
            <w:rPr>
              <w:rStyle w:val="14"/>
              <w:rFonts w:eastAsiaTheme="majorEastAsia"/>
              <w:i/>
              <w:lang w:val="fr-FR"/>
            </w:rPr>
            <w:t xml:space="preserve"> </w:t>
          </w:r>
          <w:r>
            <w:rPr>
              <w:rStyle w:val="14"/>
              <w:rFonts w:eastAsiaTheme="majorEastAsia"/>
              <w:lang w:val="fr-FR"/>
            </w:rPr>
            <w:t xml:space="preserve">dans le repère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O ;u, v</m:t>
            </m:r>
          </m:oMath>
          <w:r>
            <w:tab/>
          </w:r>
          <w:r>
            <w:fldChar w:fldCharType="begin"/>
          </w:r>
          <w:r>
            <w:instrText xml:space="preserve"> PAGEREF _Toc40688413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"_Toc40688414"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2. D étant le point d’affixe 2 + 3i.  Montrons que A, B et D sont alignés.</w:t>
          </w:r>
          <w:r>
            <w:tab/>
          </w:r>
          <w:r>
            <w:fldChar w:fldCharType="begin"/>
          </w:r>
          <w:r>
            <w:instrText xml:space="preserve"> PAGEREF _Toc40688414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"_Toc40688415"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Forme algébrique et forme trigonométrique de 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b-ac-a</m:t>
            </m:r>
          </m:oMath>
          <w:r>
            <w:tab/>
          </w:r>
          <w:r>
            <w:fldChar w:fldCharType="begin"/>
          </w:r>
          <w:r>
            <w:instrText xml:space="preserve"> PAGEREF _Toc40688415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"_Toc40688416"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Le triangle ABC est rectangle isocèle en A,</w:t>
          </w:r>
          <w:r>
            <w:tab/>
          </w:r>
          <w:r>
            <w:fldChar w:fldCharType="begin"/>
          </w:r>
          <w:r>
            <w:instrText xml:space="preserve"> PAGEREF _Toc40688416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"_Toc40688417"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Exercice 2</w:t>
          </w:r>
          <w:r>
            <w:tab/>
          </w:r>
          <w:r>
            <w:fldChar w:fldCharType="begin"/>
          </w:r>
          <w:r>
            <w:instrText xml:space="preserve"> PAGEREF _Toc40688417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"_Toc40688418"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1. Représention graphique du nuage de points de la série statistique.</w:t>
          </w:r>
          <w:r>
            <w:tab/>
          </w:r>
          <w:r>
            <w:fldChar w:fldCharType="begin"/>
          </w:r>
          <w:r>
            <w:instrText xml:space="preserve"> PAGEREF _Toc40688418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"_Toc40688419"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2. Déterminons les coordonnées du point moyen G de la série (</w:t>
          </w:r>
          <w:r>
            <w:rPr>
              <w:rStyle w:val="14"/>
              <w:rFonts w:eastAsiaTheme="majorEastAsia"/>
              <w:i/>
              <w:lang w:val="fr-FR"/>
            </w:rPr>
            <w:t>xi</w:t>
          </w:r>
          <w:r>
            <w:rPr>
              <w:rStyle w:val="14"/>
              <w:rFonts w:eastAsiaTheme="majorEastAsia"/>
              <w:lang w:val="fr-FR"/>
            </w:rPr>
            <w:t xml:space="preserve">, </w:t>
          </w:r>
          <w:r>
            <w:rPr>
              <w:rStyle w:val="14"/>
              <w:rFonts w:eastAsiaTheme="majorEastAsia"/>
              <w:i/>
              <w:lang w:val="fr-FR"/>
            </w:rPr>
            <w:t>yi</w:t>
          </w:r>
          <w:r>
            <w:rPr>
              <w:rStyle w:val="14"/>
              <w:rFonts w:eastAsiaTheme="majorEastAsia"/>
              <w:lang w:val="fr-FR"/>
            </w:rPr>
            <w:t>) ainsi définie.</w:t>
          </w:r>
          <w:r>
            <w:tab/>
          </w:r>
          <w:r>
            <w:fldChar w:fldCharType="begin"/>
          </w:r>
          <w:r>
            <w:instrText xml:space="preserve"> PAGEREF _Toc40688419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"_Toc40688420"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3. Utilisation de la méthode des moindres carrés pour déterminer une équation cartésienne de la droite de régression de </w:t>
          </w:r>
          <w:r>
            <w:rPr>
              <w:rStyle w:val="14"/>
              <w:rFonts w:eastAsiaTheme="majorEastAsia"/>
              <w:i/>
              <w:lang w:val="fr-FR"/>
            </w:rPr>
            <w:t xml:space="preserve">y </w:t>
          </w:r>
          <w:r>
            <w:rPr>
              <w:rStyle w:val="14"/>
              <w:rFonts w:eastAsiaTheme="majorEastAsia"/>
              <w:lang w:val="fr-FR"/>
            </w:rPr>
            <w:t xml:space="preserve">en </w:t>
          </w:r>
          <w:r>
            <w:rPr>
              <w:rStyle w:val="14"/>
              <w:rFonts w:eastAsiaTheme="majorEastAsia"/>
              <w:i/>
              <w:lang w:val="fr-FR"/>
            </w:rPr>
            <w:t xml:space="preserve">x </w:t>
          </w:r>
          <w:r>
            <w:rPr>
              <w:rStyle w:val="14"/>
              <w:rFonts w:eastAsiaTheme="majorEastAsia"/>
              <w:lang w:val="fr-FR"/>
            </w:rPr>
            <w:t>de la série statistique.</w:t>
          </w:r>
          <w:r>
            <w:tab/>
          </w:r>
          <w:r>
            <w:fldChar w:fldCharType="begin"/>
          </w:r>
          <w:r>
            <w:instrText xml:space="preserve"> PAGEREF _Toc40688420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"_Toc40688421"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>4. Estimation du prix de vente d’une machine après 7 ans d’utilisation.</w:t>
          </w:r>
          <w:r>
            <w:tab/>
          </w:r>
          <w:r>
            <w:fldChar w:fldCharType="begin"/>
          </w:r>
          <w:r>
            <w:instrText xml:space="preserve"> PAGEREF _Toc40688421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"_Toc40688422"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Problème</w:t>
          </w:r>
          <w:r>
            <w:tab/>
          </w:r>
          <w:r>
            <w:fldChar w:fldCharType="begin"/>
          </w:r>
          <w:r>
            <w:instrText xml:space="preserve"> PAGEREF _Toc40688422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"_Toc40688423"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i/>
              <w:lang w:val="fr-FR"/>
            </w:rPr>
            <w:t>Le problème comporte trois parties A, B et C obligatoires.</w:t>
          </w:r>
          <w:r>
            <w:tab/>
          </w:r>
          <w:r>
            <w:fldChar w:fldCharType="begin"/>
          </w:r>
          <w:r>
            <w:instrText xml:space="preserve"> PAGEREF _Toc40688423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"_Toc40688424"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Partie A</w:t>
          </w:r>
          <w:r>
            <w:tab/>
          </w:r>
          <w:r>
            <w:fldChar w:fldCharType="begin"/>
          </w:r>
          <w:r>
            <w:instrText xml:space="preserve"> PAGEREF _Toc40688424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"_Toc40688425"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 xml:space="preserve">1. Déterminons les limites de f aux bornes de son domaine de définition 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Df</m:t>
            </m:r>
            <m:r>
              <m:rPr>
                <m:sty m:val="p"/>
              </m:rPr>
              <w:rPr>
                <w:rStyle w:val="14"/>
                <w:rFonts w:ascii="Cambria Math" w:hAnsi="Cambria Math" w:eastAsiaTheme="majorEastAsia"/>
                <w:lang w:val="fr-FR"/>
              </w:rPr>
              <m:t>=]-∞ ;-2∪-2 ; +∞[</m:t>
            </m:r>
          </m:oMath>
          <w:r>
            <w:tab/>
          </w:r>
          <w:r>
            <w:fldChar w:fldCharType="begin"/>
          </w:r>
          <w:r>
            <w:instrText xml:space="preserve"> PAGEREF _Toc40688425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"_Toc40688426"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 xml:space="preserve">2. Étudions les variations de </w:t>
          </w:r>
          <w:r>
            <w:rPr>
              <w:rStyle w:val="14"/>
              <w:rFonts w:ascii="High Tower Text" w:hAnsi="High Tower Text" w:eastAsiaTheme="majorEastAsia"/>
              <w:i/>
              <w:lang w:val="fr-FR"/>
            </w:rPr>
            <w:t xml:space="preserve">f </w:t>
          </w:r>
          <w:r>
            <w:rPr>
              <w:rStyle w:val="14"/>
              <w:rFonts w:ascii="High Tower Text" w:hAnsi="High Tower Text" w:eastAsiaTheme="majorEastAsia"/>
              <w:lang w:val="fr-FR"/>
            </w:rPr>
            <w:t>et dresser son tableau de variation.</w:t>
          </w:r>
          <w:r>
            <w:tab/>
          </w:r>
          <w:r>
            <w:fldChar w:fldCharType="begin"/>
          </w:r>
          <w:r>
            <w:instrText xml:space="preserve"> PAGEREF _Toc40688426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"_Toc40688427"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3. Soit </w:t>
          </w:r>
          <w:r>
            <w:rPr>
              <w:rStyle w:val="14"/>
              <w:rFonts w:eastAsiaTheme="majorEastAsia"/>
              <w:i/>
              <w:lang w:val="fr-FR"/>
            </w:rPr>
            <w:t xml:space="preserve">g </w:t>
          </w:r>
          <w:r>
            <w:rPr>
              <w:rStyle w:val="14"/>
              <w:rFonts w:eastAsiaTheme="majorEastAsia"/>
              <w:lang w:val="fr-FR"/>
            </w:rPr>
            <w:t xml:space="preserve">la restriction de </w:t>
          </w:r>
          <w:r>
            <w:rPr>
              <w:rStyle w:val="14"/>
              <w:rFonts w:eastAsiaTheme="majorEastAsia"/>
              <w:i/>
              <w:lang w:val="fr-FR"/>
            </w:rPr>
            <w:t xml:space="preserve">f </w:t>
          </w:r>
          <w:r>
            <w:rPr>
              <w:rStyle w:val="14"/>
              <w:rFonts w:eastAsiaTheme="majorEastAsia"/>
              <w:lang w:val="fr-FR"/>
            </w:rPr>
            <w:t xml:space="preserve">à l’intervalle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I=]-1 ;∞[</m:t>
            </m:r>
          </m:oMath>
          <w:r>
            <w:tab/>
          </w:r>
          <w:r>
            <w:fldChar w:fldCharType="begin"/>
          </w:r>
          <w:r>
            <w:instrText xml:space="preserve"> PAGEREF _Toc40688427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"_Toc40688428"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 xml:space="preserve">4. </w:t>
          </w:r>
          <w:r>
            <w:rPr>
              <w:rStyle w:val="14"/>
              <w:rFonts w:eastAsiaTheme="majorEastAsia"/>
              <w:lang w:val="fr-FR"/>
            </w:rPr>
            <w:t xml:space="preserve">Traçons, dans le même repère, la courbe (C ) représentative de la fonction f, et la courbe (C ') représentative de la fonction </w:t>
          </w:r>
          <m:oMath>
            <m:r>
              <w:rPr>
                <w:rStyle w:val="14"/>
                <w:rFonts w:ascii="Cambria Math" w:hAnsi="Cambria Math" w:eastAsiaTheme="majorEastAsia"/>
              </w:rPr>
              <m:t>g</m:t>
            </m:r>
            <m:r>
              <w:rPr>
                <w:rStyle w:val="14"/>
                <w:rFonts w:ascii="Cambria Math" w:hAnsi="Cambria Math" w:eastAsiaTheme="majorEastAsia"/>
                <w:lang w:val="fr-FR"/>
              </w:rPr>
              <m:t>-1</m:t>
            </m:r>
          </m:oMath>
          <w:r>
            <w:rPr>
              <w:rStyle w:val="14"/>
              <w:rFonts w:eastAsiaTheme="majorEastAsia"/>
              <w:lang w:val="fr-FR"/>
            </w:rPr>
            <w:t>.</w:t>
          </w:r>
          <w:r>
            <w:tab/>
          </w:r>
          <w:r>
            <w:fldChar w:fldCharType="begin"/>
          </w:r>
          <w:r>
            <w:instrText xml:space="preserve"> PAGEREF _Toc40688428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"_Toc40688429"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Partie B</w:t>
          </w:r>
          <w:r>
            <w:tab/>
          </w:r>
          <w:r>
            <w:fldChar w:fldCharType="begin"/>
          </w:r>
          <w:r>
            <w:instrText xml:space="preserve"> PAGEREF _Toc40688429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"_Toc40688430"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1. Déterminons l’image par </w:t>
          </w:r>
          <w:r>
            <w:rPr>
              <w:rStyle w:val="14"/>
              <w:rFonts w:eastAsiaTheme="majorEastAsia"/>
              <w:i/>
              <w:lang w:val="fr-FR"/>
            </w:rPr>
            <w:t xml:space="preserve">f </w:t>
          </w:r>
          <w:r>
            <w:rPr>
              <w:rStyle w:val="14"/>
              <w:rFonts w:eastAsiaTheme="majorEastAsia"/>
              <w:lang w:val="fr-FR"/>
            </w:rPr>
            <w:t>de l’intervalle [0 ;1].</w:t>
          </w:r>
          <w:r>
            <w:tab/>
          </w:r>
          <w:r>
            <w:fldChar w:fldCharType="begin"/>
          </w:r>
          <w:r>
            <w:instrText xml:space="preserve"> PAGEREF _Toc40688430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"_Toc40688431"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2. Calcul de </w:t>
          </w:r>
          <m:oMath>
            <m:r>
              <w:rPr>
                <w:rStyle w:val="14"/>
                <w:rFonts w:ascii="Cambria Math" w:hAnsi="Cambria Math" w:eastAsiaTheme="majorEastAsia"/>
              </w:rPr>
              <m:t>f</m:t>
            </m:r>
            <m:r>
              <w:rPr>
                <w:rStyle w:val="14"/>
                <w:rFonts w:ascii="Cambria Math" w:hAnsi="Cambria Math" w:eastAsiaTheme="majorEastAsia"/>
                <w:lang w:val="fr-FR"/>
              </w:rPr>
              <m:t>''</m:t>
            </m:r>
            <m:r>
              <w:rPr>
                <w:rStyle w:val="14"/>
                <w:rFonts w:ascii="Cambria Math" w:hAnsi="Cambria Math" w:eastAsiaTheme="majorEastAsia"/>
              </w:rPr>
              <m:t>x</m:t>
            </m:r>
          </m:oMath>
          <w:r>
            <w:rPr>
              <w:rStyle w:val="14"/>
              <w:rFonts w:eastAsiaTheme="majorEastAsia"/>
              <w:lang w:val="fr-FR"/>
            </w:rPr>
            <w:t xml:space="preserve"> et vérification que pour tout x de [0 ;1],  </w:t>
          </w:r>
          <m:oMath>
            <m:r>
              <w:rPr>
                <w:rStyle w:val="14"/>
                <w:rFonts w:ascii="Cambria Math" w:hAnsi="Cambria Math" w:eastAsiaTheme="majorEastAsia"/>
              </w:rPr>
              <m:t>f</m:t>
            </m:r>
            <m:r>
              <w:rPr>
                <w:rStyle w:val="14"/>
                <w:rFonts w:ascii="Cambria Math" w:hAnsi="Cambria Math" w:eastAsiaTheme="majorEastAsia"/>
                <w:lang w:val="fr-FR"/>
              </w:rPr>
              <m:t xml:space="preserve"> ''</m:t>
            </m:r>
            <m:r>
              <w:rPr>
                <w:rStyle w:val="14"/>
                <w:rFonts w:ascii="Cambria Math" w:hAnsi="Cambria Math" w:eastAsiaTheme="majorEastAsia"/>
              </w:rPr>
              <m:t>x</m:t>
            </m:r>
            <m:r>
              <w:rPr>
                <w:rStyle w:val="14"/>
                <w:rFonts w:ascii="Cambria Math" w:hAnsi="Cambria Math" w:eastAsiaTheme="majorEastAsia"/>
                <w:lang w:val="fr-FR"/>
              </w:rPr>
              <m:t>&gt;0</m:t>
            </m:r>
          </m:oMath>
          <w:r>
            <w:rPr>
              <w:rStyle w:val="14"/>
              <w:rFonts w:ascii="High Tower Text" w:hAnsi="High Tower Text" w:eastAsiaTheme="majorEastAsia"/>
              <w:lang w:val="fr-FR"/>
            </w:rPr>
            <w:t>.</w:t>
          </w:r>
          <w:r>
            <w:tab/>
          </w:r>
          <w:r>
            <w:fldChar w:fldCharType="begin"/>
          </w:r>
          <w:r>
            <w:instrText xml:space="preserve"> PAGEREF _Toc40688431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"_Toc40688432"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3. Démontrons que l’équation </w:t>
          </w:r>
          <w:r>
            <w:rPr>
              <w:rStyle w:val="14"/>
              <w:rFonts w:eastAsiaTheme="majorEastAsia"/>
              <w:i/>
              <w:lang w:val="fr-FR"/>
            </w:rPr>
            <w:t>f</w:t>
          </w:r>
          <w:r>
            <w:rPr>
              <w:rStyle w:val="14"/>
              <w:rFonts w:eastAsiaTheme="majorEastAsia"/>
              <w:lang w:val="fr-FR"/>
            </w:rPr>
            <w:t>(</w:t>
          </w:r>
          <w:r>
            <w:rPr>
              <w:rStyle w:val="14"/>
              <w:rFonts w:eastAsiaTheme="majorEastAsia"/>
              <w:i/>
              <w:lang w:val="fr-FR"/>
            </w:rPr>
            <w:t>x</w:t>
          </w:r>
          <w:r>
            <w:rPr>
              <w:rStyle w:val="14"/>
              <w:rFonts w:eastAsiaTheme="majorEastAsia"/>
              <w:lang w:val="fr-FR"/>
            </w:rPr>
            <w:t xml:space="preserve">) = </w:t>
          </w:r>
          <w:r>
            <w:rPr>
              <w:rStyle w:val="14"/>
              <w:rFonts w:eastAsiaTheme="majorEastAsia"/>
              <w:i/>
              <w:lang w:val="fr-FR"/>
            </w:rPr>
            <w:t xml:space="preserve">x </w:t>
          </w:r>
          <w:r>
            <w:rPr>
              <w:rStyle w:val="14"/>
              <w:rFonts w:eastAsiaTheme="majorEastAsia"/>
              <w:lang w:val="fr-FR"/>
            </w:rPr>
            <w:t xml:space="preserve">admet une unique solution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α</m:t>
            </m:r>
          </m:oMath>
          <w:r>
            <w:rPr>
              <w:rStyle w:val="14"/>
              <w:rFonts w:eastAsia="Segoe UI Symbol" w:cs="Segoe UI Symbol"/>
              <w:i/>
              <w:lang w:val="fr-FR"/>
            </w:rPr>
            <w:t xml:space="preserve"> </w:t>
          </w:r>
          <w:r>
            <w:rPr>
              <w:rStyle w:val="14"/>
              <w:rFonts w:eastAsiaTheme="majorEastAsia"/>
              <w:lang w:val="fr-FR"/>
            </w:rPr>
            <w:t>dans l’intervalle [0 ; 1]</w:t>
          </w:r>
          <w:r>
            <w:tab/>
          </w:r>
          <w:r>
            <w:fldChar w:fldCharType="begin"/>
          </w:r>
          <w:r>
            <w:instrText xml:space="preserve"> PAGEREF _Toc40688432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"_Toc40688433" </w:instrText>
          </w:r>
          <w:r>
            <w:fldChar w:fldCharType="separate"/>
          </w:r>
          <w:r>
            <w:rPr>
              <w:rStyle w:val="14"/>
              <w:rFonts w:ascii="High Tower Text" w:hAnsi="High Tower Text" w:eastAsiaTheme="majorEastAsia"/>
              <w:lang w:val="fr-FR"/>
            </w:rPr>
            <w:t>Partie C</w:t>
          </w:r>
          <w:r>
            <w:tab/>
          </w:r>
          <w:r>
            <w:fldChar w:fldCharType="begin"/>
          </w:r>
          <w:r>
            <w:instrText xml:space="preserve"> PAGEREF _Toc40688433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"_Toc40688434"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1. Montrons par récurrence sur n que la suite </w:t>
          </w:r>
          <m:oMath>
            <m:r>
              <w:rPr>
                <w:rStyle w:val="14"/>
                <w:rFonts w:ascii="Cambria Math" w:hAnsi="Cambria Math" w:eastAsiaTheme="majorEastAsia"/>
              </w:rPr>
              <m:t>un</m:t>
            </m:r>
          </m:oMath>
          <w:r>
            <w:rPr>
              <w:rStyle w:val="14"/>
              <w:rFonts w:eastAsiaTheme="majorEastAsia"/>
              <w:lang w:val="fr-FR"/>
            </w:rPr>
            <w:t xml:space="preserve">   est croissante et que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 xml:space="preserve">  </m:t>
            </m:r>
            <m:r>
              <w:rPr>
                <w:rStyle w:val="14"/>
                <w:rFonts w:ascii="Cambria Math" w:hAnsi="Cambria Math" w:eastAsiaTheme="majorEastAsia"/>
              </w:rPr>
              <m:t>un</m:t>
            </m:r>
            <m:r>
              <w:rPr>
                <w:rStyle w:val="14"/>
                <w:rFonts w:ascii="Cambria Math" w:hAnsi="Cambria Math" w:eastAsiaTheme="majorEastAsia"/>
                <w:lang w:val="fr-FR"/>
              </w:rPr>
              <m:t>∈12 ;1</m:t>
            </m:r>
          </m:oMath>
          <w:r>
            <w:rPr>
              <w:rStyle w:val="14"/>
              <w:rFonts w:eastAsiaTheme="majorEastAsia"/>
              <w:lang w:val="fr-FR"/>
            </w:rPr>
            <w:t>.</w:t>
          </w:r>
          <w:r>
            <w:rPr>
              <w:rStyle w:val="14"/>
              <w:rFonts w:ascii="High Tower Text" w:hAnsi="High Tower Text" w:eastAsiaTheme="majorEastAsia"/>
              <w:lang w:val="fr-FR"/>
            </w:rPr>
            <w:t xml:space="preserve"> La récurrence s’établit en deux étapes :</w:t>
          </w:r>
          <w:r>
            <w:tab/>
          </w:r>
          <w:r>
            <w:fldChar w:fldCharType="begin"/>
          </w:r>
          <w:r>
            <w:instrText xml:space="preserve"> PAGEREF _Toc40688434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"_Toc40688435"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2. Démontrer que pour tout entier naturel </w:t>
          </w:r>
          <w:r>
            <w:rPr>
              <w:rStyle w:val="14"/>
              <w:rFonts w:eastAsiaTheme="majorEastAsia"/>
              <w:i/>
              <w:lang w:val="fr-FR"/>
            </w:rPr>
            <w:t>n</w:t>
          </w:r>
          <w:r>
            <w:rPr>
              <w:rStyle w:val="14"/>
              <w:rFonts w:eastAsiaTheme="majorEastAsia"/>
              <w:lang w:val="fr-FR"/>
            </w:rPr>
            <w:t xml:space="preserve">, on a :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un+1-α≤23un-α</m:t>
            </m:r>
          </m:oMath>
          <w:r>
            <w:tab/>
          </w:r>
          <w:r>
            <w:fldChar w:fldCharType="begin"/>
          </w:r>
          <w:r>
            <w:instrText xml:space="preserve"> PAGEREF _Toc40688435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HYPERLINK \l "_Toc40688436" </w:instrText>
          </w:r>
          <w:r>
            <w:fldChar w:fldCharType="separate"/>
          </w:r>
          <w:r>
            <w:rPr>
              <w:rStyle w:val="14"/>
              <w:rFonts w:eastAsiaTheme="majorEastAsia"/>
              <w:lang w:val="fr-FR"/>
            </w:rPr>
            <w:t xml:space="preserve">3. Déduction que pour tout entier naturel n, on a : </w:t>
          </w:r>
          <m:oMath>
            <m:r>
              <w:rPr>
                <w:rStyle w:val="14"/>
                <w:rFonts w:ascii="Cambria Math" w:hAnsi="Cambria Math" w:eastAsiaTheme="majorEastAsia"/>
                <w:lang w:val="fr-FR"/>
              </w:rPr>
              <m:t>un-α≤23n</m:t>
            </m:r>
          </m:oMath>
          <w:r>
            <w:tab/>
          </w:r>
          <w:r>
            <w:fldChar w:fldCharType="begin"/>
          </w:r>
          <w:r>
            <w:instrText xml:space="preserve"> PAGEREF _Toc40688436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9"/>
        <w:tabs>
          <w:tab w:val="right" w:leader="dot" w:pos="9016"/>
        </w:tabs>
        <w:rPr>
          <w:rFonts w:asciiTheme="minorHAnsi" w:hAnsiTheme="minorHAnsi" w:eastAsiaTheme="minorEastAsia" w:cstheme="minorBidi"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>
        <w:fldChar w:fldCharType="begin"/>
      </w:r>
      <w:r>
        <w:instrText xml:space="preserve"> HYPERLINK \l "_Toc41139152" </w:instrText>
      </w:r>
      <w:r>
        <w:fldChar w:fldCharType="separate"/>
      </w:r>
      <w:r>
        <w:rPr>
          <w:rStyle w:val="14"/>
        </w:rPr>
        <w:t>Figure 1  Placement des points A(1+2i), B(-2-i) C(4-i) D(2+3i)</w:t>
      </w:r>
      <w:r>
        <w:tab/>
      </w:r>
      <w:r>
        <w:fldChar w:fldCharType="begin"/>
      </w:r>
      <w:r>
        <w:instrText xml:space="preserve"> PAGEREF _Toc41139152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16"/>
        </w:tabs>
        <w:rPr>
          <w:rFonts w:asciiTheme="minorHAnsi" w:hAnsiTheme="minorHAnsi" w:eastAsiaTheme="minorEastAsia" w:cstheme="minorBidi"/>
          <w:color w:val="auto"/>
          <w:sz w:val="22"/>
        </w:rPr>
      </w:pPr>
      <w:r>
        <w:fldChar w:fldCharType="begin"/>
      </w:r>
      <w:r>
        <w:instrText xml:space="preserve"> HYPERLINK \l "_Toc41139153" </w:instrText>
      </w:r>
      <w:r>
        <w:fldChar w:fldCharType="separate"/>
      </w:r>
      <w:r>
        <w:rPr>
          <w:rStyle w:val="14"/>
          <w:lang w:val="fr-FR"/>
        </w:rPr>
        <w:t>Figure 2 Nuage des points (x; y) et droite d'ajustement linéaire.</w:t>
      </w:r>
      <w:r>
        <w:tab/>
      </w:r>
      <w:r>
        <w:fldChar w:fldCharType="begin"/>
      </w:r>
      <w:r>
        <w:instrText xml:space="preserve"> PAGEREF _Toc41139153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16"/>
        </w:tabs>
        <w:rPr>
          <w:rFonts w:asciiTheme="minorHAnsi" w:hAnsiTheme="minorHAnsi" w:eastAsiaTheme="minorEastAsia" w:cstheme="minorBidi"/>
          <w:color w:val="auto"/>
          <w:sz w:val="22"/>
        </w:rPr>
      </w:pPr>
      <w:r>
        <w:fldChar w:fldCharType="begin"/>
      </w:r>
      <w:r>
        <w:instrText xml:space="preserve"> HYPERLINK \l "_Toc41139154" </w:instrText>
      </w:r>
      <w:r>
        <w:fldChar w:fldCharType="separate"/>
      </w:r>
      <w:r>
        <w:rPr>
          <w:rStyle w:val="14"/>
          <w:lang w:val="fr-FR"/>
        </w:rPr>
        <w:t>Figure 3 Graphe Cg de g et de sa reciproque Cg-1</w:t>
      </w:r>
      <w:r>
        <w:tab/>
      </w:r>
      <w:r>
        <w:fldChar w:fldCharType="begin"/>
      </w:r>
      <w:r>
        <w:instrText xml:space="preserve"> PAGEREF _Toc41139154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spacing w:after="160" w:line="259" w:lineRule="auto"/>
        <w:ind w:left="0" w:firstLine="0"/>
        <w:jc w:val="left"/>
      </w:pPr>
      <w:r>
        <w:fldChar w:fldCharType="end"/>
      </w:r>
    </w:p>
    <w:p>
      <w:pPr>
        <w:pStyle w:val="9"/>
        <w:tabs>
          <w:tab w:val="right" w:leader="dot" w:pos="9016"/>
        </w:tabs>
        <w:rPr>
          <w:rFonts w:asciiTheme="minorHAnsi" w:hAnsiTheme="minorHAnsi" w:eastAsiaTheme="minorEastAsia" w:cstheme="minorBidi"/>
          <w:color w:val="auto"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r>
        <w:fldChar w:fldCharType="begin"/>
      </w:r>
      <w:r>
        <w:instrText xml:space="preserve"> HYPERLINK \l "_Toc41139165" </w:instrText>
      </w:r>
      <w:r>
        <w:fldChar w:fldCharType="separate"/>
      </w:r>
      <w:r>
        <w:rPr>
          <w:rStyle w:val="14"/>
        </w:rPr>
        <w:t>Table 1 Donnees rapportees : 1 annee = 1cm, 20,000 FCA= 1cm</w:t>
      </w:r>
      <w:r>
        <w:tab/>
      </w:r>
      <w:r>
        <w:fldChar w:fldCharType="begin"/>
      </w:r>
      <w:r>
        <w:instrText xml:space="preserve"> PAGEREF _Toc41139165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spacing w:after="160" w:line="259" w:lineRule="auto"/>
        <w:ind w:left="0" w:firstLine="0"/>
        <w:jc w:val="left"/>
      </w:pPr>
      <w:r>
        <w:fldChar w:fldCharType="end"/>
      </w:r>
      <w:r>
        <w:br w:type="page"/>
      </w:r>
    </w:p>
    <w:p/>
    <w:p/>
    <w:tbl>
      <w:tblPr>
        <w:tblStyle w:val="22"/>
        <w:tblpPr w:leftFromText="180" w:rightFromText="180" w:vertAnchor="text" w:horzAnchor="margin" w:tblpY="11"/>
        <w:tblW w:w="9211" w:type="dxa"/>
        <w:tblInd w:w="0" w:type="dxa"/>
        <w:tblBorders>
          <w:top w:val="single" w:color="A8D08D" w:themeColor="accent6" w:themeTint="99" w:sz="4" w:space="0"/>
          <w:left w:val="single" w:color="A8D08D" w:themeColor="accent6" w:themeTint="99" w:sz="4" w:space="0"/>
          <w:bottom w:val="single" w:color="A8D08D" w:themeColor="accent6" w:themeTint="99" w:sz="4" w:space="0"/>
          <w:right w:val="single" w:color="A8D08D" w:themeColor="accent6" w:themeTint="99" w:sz="4" w:space="0"/>
          <w:insideH w:val="single" w:color="A8D08D" w:themeColor="accent6" w:themeTint="99" w:sz="4" w:space="0"/>
          <w:insideV w:val="single" w:color="A8D08D" w:themeColor="accent6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8"/>
        <w:gridCol w:w="2993"/>
        <w:gridCol w:w="3150"/>
      </w:tblGrid>
      <w:tr>
        <w:tblPrEx>
          <w:tblBorders>
            <w:top w:val="single" w:color="A8D08D" w:themeColor="accent6" w:themeTint="99" w:sz="4" w:space="0"/>
            <w:left w:val="single" w:color="A8D08D" w:themeColor="accent6" w:themeTint="99" w:sz="4" w:space="0"/>
            <w:bottom w:val="single" w:color="A8D08D" w:themeColor="accent6" w:themeTint="99" w:sz="4" w:space="0"/>
            <w:right w:val="single" w:color="A8D08D" w:themeColor="accent6" w:themeTint="99" w:sz="4" w:space="0"/>
            <w:insideH w:val="single" w:color="A8D08D" w:themeColor="accent6" w:themeTint="99" w:sz="4" w:space="0"/>
            <w:insideV w:val="single" w:color="A8D08D" w:themeColor="accent6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3068" w:type="dxa"/>
            <w:tcBorders>
              <w:top w:val="single" w:color="70AD47" w:themeColor="accent6" w:sz="4" w:space="0"/>
              <w:left w:val="single" w:color="70AD47" w:themeColor="accent6" w:sz="4" w:space="0"/>
              <w:bottom w:val="single" w:color="70AD47" w:themeColor="accent6" w:sz="4" w:space="0"/>
              <w:right w:val="nil"/>
              <w:insideH w:val="single" w:sz="4" w:space="0"/>
              <w:insideV w:val="nil"/>
            </w:tcBorders>
            <w:shd w:val="clear" w:color="auto" w:fill="70AD47" w:themeFill="accent6"/>
            <w:vAlign w:val="center"/>
          </w:tcPr>
          <w:p>
            <w:pPr>
              <w:spacing w:after="0" w:line="259" w:lineRule="auto"/>
              <w:ind w:left="0" w:firstLine="0"/>
              <w:jc w:val="center"/>
              <w:rPr>
                <w:rFonts w:ascii="High Tower Text" w:hAnsi="High Tower Text"/>
                <w:b/>
                <w:bCs/>
              </w:rPr>
            </w:pPr>
            <w:r>
              <w:rPr>
                <w:rFonts w:ascii="High Tower Text" w:hAnsi="High Tower Text"/>
                <w:b/>
                <w:bCs/>
              </w:rPr>
              <w:t>Pays : Cameroun</w:t>
            </w:r>
          </w:p>
        </w:tc>
        <w:tc>
          <w:tcPr>
            <w:tcW w:w="2993" w:type="dxa"/>
            <w:tcBorders>
              <w:top w:val="single" w:color="70AD47" w:themeColor="accent6" w:sz="4" w:space="0"/>
              <w:bottom w:val="single" w:color="70AD47" w:themeColor="accent6" w:sz="4" w:space="0"/>
              <w:right w:val="nil"/>
              <w:insideH w:val="single" w:sz="4" w:space="0"/>
              <w:insideV w:val="nil"/>
            </w:tcBorders>
            <w:shd w:val="clear" w:color="auto" w:fill="70AD47" w:themeFill="accent6"/>
            <w:vAlign w:val="center"/>
          </w:tcPr>
          <w:p>
            <w:pPr>
              <w:spacing w:after="0" w:line="259" w:lineRule="auto"/>
              <w:ind w:left="1" w:firstLine="0"/>
              <w:jc w:val="center"/>
              <w:rPr>
                <w:rFonts w:ascii="High Tower Text" w:hAnsi="High Tower Text"/>
                <w:b/>
                <w:bCs/>
              </w:rPr>
            </w:pPr>
            <w:r>
              <w:rPr>
                <w:rFonts w:ascii="High Tower Text" w:hAnsi="High Tower Text"/>
                <w:b/>
                <w:bCs/>
              </w:rPr>
              <w:t>Année : 2014</w:t>
            </w:r>
          </w:p>
        </w:tc>
        <w:tc>
          <w:tcPr>
            <w:tcW w:w="3150" w:type="dxa"/>
            <w:tcBorders>
              <w:top w:val="single" w:color="70AD47" w:themeColor="accent6" w:sz="4" w:space="0"/>
              <w:bottom w:val="single" w:color="70AD47" w:themeColor="accent6" w:sz="4" w:space="0"/>
              <w:right w:val="single" w:color="70AD47" w:themeColor="accent6" w:sz="4" w:space="0"/>
              <w:insideH w:val="single" w:sz="4" w:space="0"/>
              <w:insideV w:val="nil"/>
            </w:tcBorders>
            <w:shd w:val="clear" w:color="auto" w:fill="70AD47" w:themeFill="accent6"/>
            <w:vAlign w:val="center"/>
          </w:tcPr>
          <w:p>
            <w:pPr>
              <w:spacing w:after="0" w:line="259" w:lineRule="auto"/>
              <w:ind w:left="1" w:firstLine="0"/>
              <w:jc w:val="center"/>
              <w:rPr>
                <w:rFonts w:ascii="High Tower Text" w:hAnsi="High Tower Text"/>
                <w:b/>
                <w:bCs/>
              </w:rPr>
            </w:pPr>
            <w:r>
              <w:rPr>
                <w:rFonts w:ascii="High Tower Text" w:hAnsi="High Tower Text"/>
                <w:b/>
                <w:bCs/>
              </w:rPr>
              <w:t>Session : normale</w:t>
            </w:r>
          </w:p>
        </w:tc>
      </w:tr>
      <w:tr>
        <w:tblPrEx>
          <w:tblBorders>
            <w:top w:val="single" w:color="A8D08D" w:themeColor="accent6" w:themeTint="99" w:sz="4" w:space="0"/>
            <w:left w:val="single" w:color="A8D08D" w:themeColor="accent6" w:themeTint="99" w:sz="4" w:space="0"/>
            <w:bottom w:val="single" w:color="A8D08D" w:themeColor="accent6" w:themeTint="99" w:sz="4" w:space="0"/>
            <w:right w:val="single" w:color="A8D08D" w:themeColor="accent6" w:themeTint="99" w:sz="4" w:space="0"/>
            <w:insideH w:val="single" w:color="A8D08D" w:themeColor="accent6" w:themeTint="99" w:sz="4" w:space="0"/>
            <w:insideV w:val="single" w:color="A8D08D" w:themeColor="accent6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3068" w:type="dxa"/>
            <w:shd w:val="clear" w:color="auto" w:fill="E2EFD9" w:themeFill="accent6" w:themeFillTint="33"/>
            <w:vAlign w:val="center"/>
          </w:tcPr>
          <w:p>
            <w:pPr>
              <w:spacing w:after="0" w:line="259" w:lineRule="auto"/>
              <w:ind w:left="0" w:firstLine="0"/>
              <w:jc w:val="center"/>
              <w:rPr>
                <w:rFonts w:ascii="High Tower Text" w:hAnsi="High Tower Text"/>
                <w:b/>
                <w:bCs/>
                <w:lang w:val="fr-FR"/>
              </w:rPr>
            </w:pPr>
            <w:r>
              <w:rPr>
                <w:rFonts w:ascii="High Tower Text" w:hAnsi="High Tower Text"/>
                <w:b/>
                <w:bCs/>
                <w:lang w:val="fr-FR"/>
              </w:rPr>
              <w:t>Série : BAC, séries D et TI</w:t>
            </w:r>
          </w:p>
        </w:tc>
        <w:tc>
          <w:tcPr>
            <w:tcW w:w="2993" w:type="dxa"/>
            <w:shd w:val="clear" w:color="auto" w:fill="E2EFD9" w:themeFill="accent6" w:themeFillTint="33"/>
            <w:vAlign w:val="center"/>
          </w:tcPr>
          <w:p>
            <w:pPr>
              <w:spacing w:after="0" w:line="259" w:lineRule="auto"/>
              <w:ind w:left="1" w:firstLine="0"/>
              <w:jc w:val="center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  <w:b/>
              </w:rPr>
              <w:t xml:space="preserve">Durée : </w:t>
            </w:r>
            <w:r>
              <w:rPr>
                <w:rFonts w:ascii="High Tower Text" w:hAnsi="High Tower Text"/>
              </w:rPr>
              <w:t>4 h</w:t>
            </w:r>
          </w:p>
        </w:tc>
        <w:tc>
          <w:tcPr>
            <w:tcW w:w="3150" w:type="dxa"/>
            <w:shd w:val="clear" w:color="auto" w:fill="E2EFD9" w:themeFill="accent6" w:themeFillTint="33"/>
            <w:vAlign w:val="center"/>
          </w:tcPr>
          <w:p>
            <w:pPr>
              <w:spacing w:after="0" w:line="259" w:lineRule="auto"/>
              <w:ind w:left="1" w:firstLine="0"/>
              <w:jc w:val="center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  <w:b/>
              </w:rPr>
              <w:t xml:space="preserve">Coefficient : </w:t>
            </w:r>
            <w:r>
              <w:rPr>
                <w:rFonts w:ascii="High Tower Text" w:hAnsi="High Tower Text"/>
              </w:rPr>
              <w:t>4</w:t>
            </w:r>
          </w:p>
        </w:tc>
      </w:tr>
    </w:tbl>
    <w:p/>
    <w:p>
      <w:pPr>
        <w:pStyle w:val="2"/>
      </w:pPr>
      <w:bookmarkStart w:id="0" w:name="_Toc40688399"/>
      <w:r>
        <w:t>Enoncé</w:t>
      </w:r>
      <w:bookmarkEnd w:id="0"/>
    </w:p>
    <w:p/>
    <w:p>
      <w:pPr>
        <w:pStyle w:val="2"/>
        <w:rPr>
          <w:rFonts w:ascii="High Tower Text" w:hAnsi="High Tower Text"/>
          <w:lang w:val="fr-FR"/>
        </w:rPr>
      </w:pPr>
      <w:bookmarkStart w:id="1" w:name="_Toc40688400"/>
      <w:r>
        <w:rPr>
          <w:rFonts w:ascii="High Tower Text" w:hAnsi="High Tower Text"/>
          <w:lang w:val="fr-FR"/>
        </w:rPr>
        <w:t>Exercice 1</w:t>
      </w:r>
      <w:bookmarkEnd w:id="1"/>
    </w:p>
    <w:p>
      <w:pPr>
        <w:spacing w:line="392" w:lineRule="auto"/>
        <w:ind w:left="-5" w:right="283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b/>
          <w:lang w:val="fr-FR"/>
        </w:rPr>
        <w:t xml:space="preserve">A) </w:t>
      </w:r>
      <w:r>
        <w:rPr>
          <w:rFonts w:ascii="High Tower Text" w:hAnsi="High Tower Text"/>
          <w:lang w:val="fr-FR"/>
        </w:rPr>
        <w:t xml:space="preserve">On considère le polynôme </w:t>
      </w:r>
      <w:r>
        <w:rPr>
          <w:rFonts w:ascii="High Tower Text" w:hAnsi="High Tower Text"/>
          <w:i/>
          <w:lang w:val="fr-FR"/>
        </w:rPr>
        <w:t xml:space="preserve">p </w:t>
      </w:r>
      <w:r>
        <w:rPr>
          <w:rFonts w:ascii="High Tower Text" w:hAnsi="High Tower Text"/>
          <w:lang w:val="fr-FR"/>
        </w:rPr>
        <w:t xml:space="preserve">défini par </w:t>
      </w:r>
      <m:oMath>
        <m:r>
          <w:rPr>
            <w:rFonts w:ascii="Cambria Math" w:hAnsi="Cambria Math"/>
            <w:sz w:val="26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dPr>
          <m:e>
            <m: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e>
        </m:d>
        <m:r>
          <w:rPr>
            <w:rFonts w:ascii="Cambria Math" w:hAnsi="Cambria Math"/>
            <w:sz w:val="26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sSupPr>
          <m:e>
            <m: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e>
          <m:sup>
            <m:r>
              <w:rPr>
                <w:rFonts w:ascii="Cambria Math" w:hAnsi="Cambria Math"/>
                <w:vertAlign w:val="superscript"/>
                <w:lang w:val="fr-FR"/>
              </w:rPr>
              <m:t>3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sup>
        </m:sSup>
        <m:r>
          <w:rPr>
            <w:rFonts w:ascii="Cambria Math" w:hAnsi="Cambria Math"/>
            <w:vertAlign w:val="superscript"/>
            <w:lang w:val="fr-FR"/>
          </w:rPr>
          <m:t>-</m:t>
        </m:r>
        <m:r>
          <w:rPr>
            <w:rFonts w:ascii="Cambria Math" w:hAnsi="Cambria Math"/>
            <w:sz w:val="26"/>
            <w:lang w:val="fr-FR"/>
          </w:rPr>
          <m:t>3</m:t>
        </m:r>
        <m:sSup>
          <m:sSupP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sSupPr>
          <m:e>
            <m: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e>
          <m:sup>
            <m:r>
              <w:rPr>
                <w:rFonts w:ascii="Cambria Math" w:hAnsi="Cambria Math"/>
                <w:vertAlign w:val="superscript"/>
                <w:lang w:val="fr-FR"/>
              </w:rPr>
              <m:t>2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sup>
        </m:sSup>
        <m:r>
          <w:rPr>
            <w:rFonts w:ascii="Cambria Math" w:hAnsi="Cambria Math"/>
            <w:vertAlign w:val="superscript"/>
            <w:lang w:val="fr-FR"/>
          </w:rPr>
          <m:t xml:space="preserve">- </m:t>
        </m:r>
        <m:r>
          <w:rPr>
            <w:rFonts w:ascii="Cambria Math" w:hAnsi="Cambria Math"/>
            <w:sz w:val="26"/>
            <w:lang w:val="fr-FR"/>
          </w:rPr>
          <m:t>3z+5+20i</m:t>
        </m:r>
      </m:oMath>
      <w:r>
        <w:rPr>
          <w:rFonts w:ascii="High Tower Text" w:hAnsi="High Tower Text"/>
          <w:sz w:val="26"/>
          <w:lang w:val="fr-FR"/>
        </w:rPr>
        <w:t xml:space="preserve">, </w:t>
      </w:r>
      <w:r>
        <w:rPr>
          <w:rFonts w:ascii="High Tower Text" w:hAnsi="High Tower Text"/>
          <w:i/>
          <w:lang w:val="fr-FR"/>
        </w:rPr>
        <w:t xml:space="preserve">z </w:t>
      </w:r>
      <w:r>
        <w:rPr>
          <w:rFonts w:ascii="High Tower Text" w:hAnsi="High Tower Text"/>
          <w:lang w:val="fr-FR"/>
        </w:rPr>
        <w:t>étant un nombre complexe.</w:t>
      </w:r>
    </w:p>
    <w:p>
      <w:pPr>
        <w:numPr>
          <w:ilvl w:val="0"/>
          <w:numId w:val="2"/>
        </w:numPr>
        <w:spacing w:after="129"/>
        <w:ind w:right="283" w:hanging="269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Montrer que </w:t>
      </w:r>
      <m:oMath>
        <m:r>
          <w:rPr>
            <w:rFonts w:ascii="Cambria Math" w:hAnsi="Cambria Math"/>
            <w:sz w:val="23"/>
            <w:lang w:val="fr-FR"/>
          </w:rPr>
          <m:t>1+2i</m:t>
        </m:r>
      </m:oMath>
      <w:r>
        <w:rPr>
          <w:rFonts w:ascii="High Tower Text" w:hAnsi="High Tower Text"/>
          <w:i/>
          <w:sz w:val="23"/>
          <w:lang w:val="fr-FR"/>
        </w:rPr>
        <w:t xml:space="preserve"> </w:t>
      </w:r>
      <w:r>
        <w:rPr>
          <w:rFonts w:ascii="High Tower Text" w:hAnsi="High Tower Text"/>
          <w:lang w:val="fr-FR"/>
        </w:rPr>
        <w:t xml:space="preserve">est une racine de </w:t>
      </w:r>
      <w:r>
        <w:rPr>
          <w:rFonts w:ascii="High Tower Text" w:hAnsi="High Tower Text"/>
          <w:i/>
          <w:lang w:val="fr-FR"/>
        </w:rPr>
        <w:t>p</w:t>
      </w:r>
      <w:r>
        <w:rPr>
          <w:rFonts w:ascii="High Tower Text" w:hAnsi="High Tower Text"/>
          <w:lang w:val="fr-FR"/>
        </w:rPr>
        <w:t>.</w:t>
      </w:r>
    </w:p>
    <w:p>
      <w:pPr>
        <w:numPr>
          <w:ilvl w:val="0"/>
          <w:numId w:val="2"/>
        </w:numPr>
        <w:spacing w:after="84"/>
        <w:ind w:right="283" w:hanging="269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Trouver deux nombres complexes </w:t>
      </w:r>
      <w:r>
        <w:rPr>
          <w:rFonts w:ascii="High Tower Text" w:hAnsi="High Tower Text"/>
          <w:i/>
          <w:lang w:val="fr-FR"/>
        </w:rPr>
        <w:t xml:space="preserve">a </w:t>
      </w:r>
      <w:r>
        <w:rPr>
          <w:rFonts w:ascii="High Tower Text" w:hAnsi="High Tower Text"/>
          <w:lang w:val="fr-FR"/>
        </w:rPr>
        <w:t xml:space="preserve">et </w:t>
      </w:r>
      <w:r>
        <w:rPr>
          <w:rFonts w:ascii="High Tower Text" w:hAnsi="High Tower Text"/>
          <w:i/>
          <w:lang w:val="fr-FR"/>
        </w:rPr>
        <w:t xml:space="preserve">b </w:t>
      </w:r>
      <w:r>
        <w:rPr>
          <w:rFonts w:ascii="High Tower Text" w:hAnsi="High Tower Text"/>
          <w:lang w:val="fr-FR"/>
        </w:rPr>
        <w:t xml:space="preserve">tels que, pour tout nombre complexe </w:t>
      </w:r>
      <w:r>
        <w:rPr>
          <w:rFonts w:ascii="High Tower Text" w:hAnsi="High Tower Text"/>
          <w:i/>
          <w:lang w:val="fr-FR"/>
        </w:rPr>
        <w:t>z</w:t>
      </w:r>
      <w:r>
        <w:rPr>
          <w:rFonts w:ascii="High Tower Text" w:hAnsi="High Tower Text"/>
          <w:lang w:val="fr-FR"/>
        </w:rPr>
        <w:t xml:space="preserve">, on ait : </w:t>
      </w:r>
      <w:r>
        <w:rPr>
          <w:rFonts w:ascii="High Tower Text" w:hAnsi="High Tower Text"/>
          <w:lang w:val="fr-FR"/>
        </w:rPr>
        <w:tab/>
      </w:r>
      <w:r>
        <w:rPr>
          <w:rFonts w:ascii="High Tower Text" w:hAnsi="High Tower Text"/>
          <w:lang w:val="fr-FR"/>
        </w:rPr>
        <w:t xml:space="preserve"> </w:t>
      </w:r>
      <m:oMath>
        <m:r>
          <w:rPr>
            <w:rFonts w:ascii="Cambria Math" w:hAnsi="Cambria Math"/>
            <w:sz w:val="26"/>
            <w:lang w:val="fr-FR"/>
          </w:rPr>
          <m:t>p</m:t>
        </m:r>
        <m:d>
          <m:dP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dPr>
          <m:e>
            <m: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e>
        </m:d>
        <m:r>
          <w:rPr>
            <w:rFonts w:ascii="Cambria Math" w:hAnsi="Cambria Math"/>
            <w:sz w:val="26"/>
            <w:lang w:val="fr-FR"/>
          </w:rPr>
          <m:t>=</m:t>
        </m:r>
        <m:d>
          <m:dPr>
            <m:ctrlPr>
              <w:rPr>
                <w:rFonts w:ascii="Cambria Math" w:hAnsi="Cambria Math" w:eastAsia="Segoe UI Symbol" w:cs="Segoe UI Symbol"/>
                <w:i/>
                <w:sz w:val="34"/>
              </w:rPr>
            </m:ctrlPr>
          </m:dPr>
          <m:e>
            <m:r>
              <w:rPr>
                <w:rFonts w:ascii="Cambria Math" w:hAnsi="Cambria Math"/>
                <w:sz w:val="26"/>
                <w:lang w:val="fr-FR"/>
              </w:rPr>
              <m:t>z-1- 2i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e>
        </m:d>
        <m:d>
          <m:dP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lang w:val="fr-FR"/>
                  </w:rPr>
                  <m:t>z</m:t>
                </m:r>
                <m:ctrlPr>
                  <w:rPr>
                    <w:rFonts w:ascii="Cambria Math" w:hAnsi="Cambria Math"/>
                    <w:i/>
                    <w:sz w:val="26"/>
                    <w:lang w:val="fr-FR"/>
                  </w:rPr>
                </m:ctrlPr>
              </m:e>
              <m:sup>
                <m:r>
                  <w:rPr>
                    <w:rFonts w:ascii="Cambria Math" w:hAnsi="Cambria Math"/>
                    <w:sz w:val="23"/>
                    <w:vertAlign w:val="superscript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sz w:val="26"/>
                    <w:lang w:val="fr-FR"/>
                  </w:rPr>
                </m:ctrlPr>
              </m:sup>
            </m:sSup>
            <m:r>
              <w:rPr>
                <w:rFonts w:ascii="Cambria Math" w:hAnsi="Cambria Math" w:eastAsia="Segoe UI Symbol" w:cs="Segoe UI Symbol"/>
                <w:sz w:val="26"/>
                <w:lang w:val="fr-FR"/>
              </w:rPr>
              <m:t>+</m:t>
            </m:r>
            <m:r>
              <w:rPr>
                <w:rFonts w:ascii="Cambria Math" w:hAnsi="Cambria Math"/>
                <w:sz w:val="26"/>
                <w:lang w:val="fr-FR"/>
              </w:rPr>
              <m:t>az+b</m:t>
            </m:r>
            <m:ctrlPr>
              <w:rPr>
                <w:rFonts w:ascii="Cambria Math" w:hAnsi="Cambria Math"/>
                <w:i/>
                <w:sz w:val="26"/>
                <w:lang w:val="fr-FR"/>
              </w:rPr>
            </m:ctrlPr>
          </m:e>
        </m:d>
      </m:oMath>
    </w:p>
    <w:p>
      <w:pPr>
        <w:numPr>
          <w:ilvl w:val="0"/>
          <w:numId w:val="2"/>
        </w:numPr>
        <w:ind w:right="283" w:hanging="269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En déduire dans l’ensemble des nombres complexes, les solutions de l’équation </w:t>
      </w:r>
      <w:r>
        <w:rPr>
          <w:rFonts w:ascii="High Tower Text" w:hAnsi="High Tower Text"/>
          <w:lang w:val="fr-FR"/>
        </w:rPr>
        <w:br w:type="textWrapping"/>
      </w:r>
      <w:r>
        <w:rPr>
          <w:rFonts w:ascii="High Tower Text" w:hAnsi="High Tower Text"/>
          <w:i/>
          <w:sz w:val="25"/>
          <w:lang w:val="fr-FR"/>
        </w:rPr>
        <w:t>p</w:t>
      </w:r>
      <w:r>
        <w:rPr>
          <w:rFonts w:ascii="High Tower Text" w:hAnsi="High Tower Text"/>
          <w:sz w:val="25"/>
          <w:lang w:val="fr-FR"/>
        </w:rPr>
        <w:t>(z )=</w:t>
      </w:r>
      <w:r>
        <w:rPr>
          <w:rFonts w:ascii="High Tower Text" w:hAnsi="High Tower Text" w:eastAsia="Segoe UI Symbol" w:cs="Segoe UI Symbol"/>
          <w:sz w:val="25"/>
          <w:lang w:val="fr-FR"/>
        </w:rPr>
        <w:t xml:space="preserve"> </w:t>
      </w:r>
      <w:r>
        <w:rPr>
          <w:rFonts w:ascii="High Tower Text" w:hAnsi="High Tower Text"/>
          <w:sz w:val="25"/>
          <w:lang w:val="fr-FR"/>
        </w:rPr>
        <w:t>0</w:t>
      </w:r>
      <w:r>
        <w:rPr>
          <w:rFonts w:ascii="High Tower Text" w:hAnsi="High Tower Text"/>
          <w:lang w:val="fr-FR"/>
        </w:rPr>
        <w:t>.</w:t>
      </w:r>
    </w:p>
    <w:p>
      <w:pPr>
        <w:ind w:left="-5" w:right="283"/>
        <w:rPr>
          <w:rFonts w:ascii="High Tower Text" w:hAnsi="High Tower Text"/>
          <w:b/>
          <w:lang w:val="fr-FR"/>
        </w:rPr>
      </w:pPr>
    </w:p>
    <w:p>
      <w:pPr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b/>
          <w:lang w:val="fr-FR"/>
        </w:rPr>
        <w:t xml:space="preserve">B) </w:t>
      </w:r>
      <w:r>
        <w:rPr>
          <w:rFonts w:ascii="High Tower Text" w:hAnsi="High Tower Text"/>
          <w:lang w:val="fr-FR"/>
        </w:rPr>
        <w:t xml:space="preserve">Le plan complexe est rapporté à un repère orthonormé direct ( </w:t>
      </w:r>
      <m:oMath>
        <m:r>
          <w:rPr>
            <w:rFonts w:ascii="Cambria Math" w:hAnsi="Cambria Math"/>
            <w:sz w:val="25"/>
            <w:lang w:val="fr-FR"/>
          </w:rPr>
          <m:t>O ;</m:t>
        </m:r>
        <m:acc>
          <m:accPr>
            <m:chr m:val="⃗"/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accPr>
          <m:e>
            <m:r>
              <w:rPr>
                <w:rFonts w:ascii="Cambria Math" w:hAnsi="Cambria Math"/>
                <w:sz w:val="25"/>
                <w:lang w:val="fr-FR"/>
              </w:rPr>
              <m:t>u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</m:acc>
        <m:r>
          <w:rPr>
            <w:rFonts w:ascii="Cambria Math" w:hAnsi="Cambria Math"/>
            <w:sz w:val="25"/>
            <w:lang w:val="fr-FR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accPr>
          <m:e>
            <m:r>
              <w:rPr>
                <w:rFonts w:ascii="Cambria Math" w:hAnsi="Cambria Math"/>
                <w:sz w:val="25"/>
                <w:lang w:val="fr-FR"/>
              </w:rPr>
              <m:t xml:space="preserve"> v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</m:acc>
        <m:r>
          <w:rPr>
            <w:rFonts w:ascii="Cambria Math" w:hAnsi="Cambria Math"/>
            <w:sz w:val="25"/>
            <w:lang w:val="fr-FR"/>
          </w:rPr>
          <m:t>)</m:t>
        </m:r>
        <m:r>
          <w:rPr>
            <w:rFonts w:ascii="Cambria Math" w:hAnsi="Cambria Math" w:eastAsia="Segoe UI Symbol" w:cs="Segoe UI Symbol"/>
            <w:sz w:val="45"/>
            <w:lang w:val="fr-FR"/>
          </w:rPr>
          <m:t xml:space="preserve"> </m:t>
        </m:r>
      </m:oMath>
      <w:r>
        <w:rPr>
          <w:rFonts w:ascii="High Tower Text" w:hAnsi="High Tower Text"/>
          <w:lang w:val="fr-FR"/>
        </w:rPr>
        <w:t xml:space="preserve">; </w:t>
      </w:r>
      <w:r>
        <w:rPr>
          <w:rFonts w:ascii="High Tower Text" w:hAnsi="High Tower Text"/>
          <w:lang w:val="fr-FR"/>
        </w:rPr>
        <w:br w:type="textWrapping"/>
      </w:r>
      <w:r>
        <w:rPr>
          <w:rFonts w:ascii="High Tower Text" w:hAnsi="High Tower Text"/>
          <w:lang w:val="fr-FR"/>
        </w:rPr>
        <w:t>on prendra 1cm pour unité graphique.</w:t>
      </w:r>
    </w:p>
    <w:p>
      <w:pPr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b/>
          <w:lang w:val="fr-FR"/>
        </w:rPr>
        <w:t xml:space="preserve">1. </w:t>
      </w:r>
      <w:r>
        <w:rPr>
          <w:rFonts w:ascii="High Tower Text" w:hAnsi="High Tower Text"/>
          <w:lang w:val="fr-FR"/>
        </w:rPr>
        <w:t xml:space="preserve">Placer les points A, B et C d’affixes respectives </w:t>
      </w:r>
      <m:oMath>
        <m:r>
          <w:rPr>
            <w:rFonts w:ascii="Cambria Math" w:hAnsi="Cambria Math"/>
            <w:lang w:val="fr-FR"/>
          </w:rPr>
          <m:t>a=1+2i, b=-2-i, c=4-i</m:t>
        </m:r>
      </m:oMath>
      <w:r>
        <w:rPr>
          <w:rFonts w:ascii="High Tower Text" w:hAnsi="High Tower Text"/>
          <w:i/>
          <w:sz w:val="26"/>
          <w:lang w:val="fr-FR"/>
        </w:rPr>
        <w:t xml:space="preserve"> </w:t>
      </w:r>
      <w:r>
        <w:rPr>
          <w:rFonts w:ascii="High Tower Text" w:hAnsi="High Tower Text"/>
          <w:lang w:val="fr-FR"/>
        </w:rPr>
        <w:t xml:space="preserve">dans le repère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sz w:val="25"/>
                <w:lang w:val="fr-FR"/>
              </w:rPr>
              <m:t>O 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sz w:val="25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e>
            </m:acc>
            <m:r>
              <w:rPr>
                <w:rFonts w:ascii="Cambria Math" w:hAnsi="Cambria Math"/>
                <w:sz w:val="25"/>
                <w:lang w:val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sz w:val="25"/>
                    <w:lang w:val="fr-FR"/>
                  </w:rPr>
                  <m:t xml:space="preserve"> v</m:t>
                </m:r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e>
            </m:acc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</m:d>
      </m:oMath>
    </w:p>
    <w:p>
      <w:pPr>
        <w:spacing w:after="113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b/>
          <w:lang w:val="fr-FR"/>
        </w:rPr>
        <w:t xml:space="preserve">2. </w:t>
      </w:r>
      <w:r>
        <w:rPr>
          <w:rFonts w:ascii="High Tower Text" w:hAnsi="High Tower Text"/>
          <w:lang w:val="fr-FR"/>
        </w:rPr>
        <w:t>Soit D le point d’affixe 2 + 3</w:t>
      </w:r>
      <w:r>
        <w:rPr>
          <w:rFonts w:ascii="High Tower Text" w:hAnsi="High Tower Text"/>
          <w:i/>
          <w:lang w:val="fr-FR"/>
        </w:rPr>
        <w:t>i</w:t>
      </w:r>
      <w:r>
        <w:rPr>
          <w:rFonts w:ascii="High Tower Text" w:hAnsi="High Tower Text"/>
          <w:lang w:val="fr-FR"/>
        </w:rPr>
        <w:t>.  Montrer que A, B et D sont alignés.</w:t>
      </w:r>
    </w:p>
    <w:p>
      <w:pPr>
        <w:numPr>
          <w:ilvl w:val="0"/>
          <w:numId w:val="3"/>
        </w:numPr>
        <w:ind w:right="283" w:hanging="257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Calculer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b-a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c-a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ascii="High Tower Text" w:hAnsi="High Tower Text"/>
          <w:lang w:val="fr-FR"/>
        </w:rPr>
        <w:t xml:space="preserve">, mettre le résultat sous la forme algébrique puis sous la forme trigonométrique. </w:t>
      </w:r>
      <w:r>
        <w:rPr>
          <w:rFonts w:ascii="High Tower Text" w:hAnsi="High Tower Text"/>
          <w:lang w:val="fr-FR"/>
        </w:rPr>
        <w:br w:type="textWrapping"/>
      </w:r>
    </w:p>
    <w:p>
      <w:pPr>
        <w:numPr>
          <w:ilvl w:val="0"/>
          <w:numId w:val="3"/>
        </w:numPr>
        <w:spacing w:after="382"/>
        <w:ind w:right="283" w:hanging="257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En déduire la nature exacte du triangle ABC.</w:t>
      </w:r>
    </w:p>
    <w:p>
      <w:pPr>
        <w:pStyle w:val="2"/>
        <w:spacing w:after="109"/>
        <w:ind w:left="-5"/>
        <w:rPr>
          <w:rFonts w:ascii="High Tower Text" w:hAnsi="High Tower Text"/>
          <w:lang w:val="fr-FR"/>
        </w:rPr>
      </w:pPr>
      <w:bookmarkStart w:id="2" w:name="_Toc40688401"/>
      <w:r>
        <w:rPr>
          <w:rFonts w:ascii="High Tower Text" w:hAnsi="High Tower Text"/>
          <w:lang w:val="fr-FR"/>
        </w:rPr>
        <w:t>Exercice 2</w:t>
      </w:r>
      <w:bookmarkEnd w:id="2"/>
    </w:p>
    <w:p>
      <w:pPr>
        <w:spacing w:after="79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Une entreprise achète, utilise et revend des machines après un certain nombre </w:t>
      </w:r>
      <w:r>
        <w:rPr>
          <w:rFonts w:ascii="High Tower Text" w:hAnsi="High Tower Text"/>
          <w:i/>
          <w:lang w:val="fr-FR"/>
        </w:rPr>
        <w:t xml:space="preserve">xi </w:t>
      </w:r>
      <w:r>
        <w:rPr>
          <w:rFonts w:ascii="High Tower Text" w:hAnsi="High Tower Text"/>
          <w:lang w:val="fr-FR"/>
        </w:rPr>
        <w:t>d’années. Après 6 années, l’évolution du prix de vente d’une machine en fonction du nombre d’années d’utilisation, se présente comme suit :</w:t>
      </w:r>
    </w:p>
    <w:tbl>
      <w:tblPr>
        <w:tblStyle w:val="18"/>
        <w:tblW w:w="7083" w:type="dxa"/>
        <w:tblInd w:w="0" w:type="dxa"/>
        <w:tblLayout w:type="autofit"/>
        <w:tblCellMar>
          <w:top w:w="26" w:type="dxa"/>
          <w:left w:w="124" w:type="dxa"/>
          <w:bottom w:w="0" w:type="dxa"/>
          <w:right w:w="88" w:type="dxa"/>
        </w:tblCellMar>
      </w:tblPr>
      <w:tblGrid>
        <w:gridCol w:w="3391"/>
        <w:gridCol w:w="707"/>
        <w:gridCol w:w="705"/>
        <w:gridCol w:w="567"/>
        <w:gridCol w:w="571"/>
        <w:gridCol w:w="571"/>
        <w:gridCol w:w="571"/>
      </w:tblGrid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476" w:hRule="atLeast"/>
        </w:trPr>
        <w:tc>
          <w:tcPr>
            <w:tcW w:w="33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right="4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 xml:space="preserve">Nombre d’années  </w:t>
            </w:r>
            <w:r>
              <w:rPr>
                <w:rFonts w:ascii="High Tower Text" w:hAnsi="High Tower Text"/>
                <w:i/>
              </w:rPr>
              <w:t>xi</w:t>
            </w:r>
          </w:p>
        </w:tc>
        <w:tc>
          <w:tcPr>
            <w:tcW w:w="7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77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</w:t>
            </w:r>
          </w:p>
        </w:tc>
        <w:tc>
          <w:tcPr>
            <w:tcW w:w="7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74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2</w:t>
            </w:r>
          </w:p>
        </w:tc>
        <w:tc>
          <w:tcPr>
            <w:tcW w:w="5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19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3</w:t>
            </w:r>
          </w:p>
        </w:tc>
        <w:tc>
          <w:tcPr>
            <w:tcW w:w="5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</w:t>
            </w:r>
          </w:p>
        </w:tc>
        <w:tc>
          <w:tcPr>
            <w:tcW w:w="5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5</w:t>
            </w:r>
          </w:p>
        </w:tc>
        <w:tc>
          <w:tcPr>
            <w:tcW w:w="5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6</w:t>
            </w:r>
          </w:p>
        </w:tc>
      </w:tr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479" w:hRule="atLeast"/>
        </w:trPr>
        <w:tc>
          <w:tcPr>
            <w:tcW w:w="33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firstLine="0"/>
              <w:jc w:val="left"/>
              <w:rPr>
                <w:rFonts w:ascii="High Tower Text" w:hAnsi="High Tower Text"/>
                <w:lang w:val="fr-FR"/>
              </w:rPr>
            </w:pPr>
            <w:r>
              <w:rPr>
                <w:rFonts w:ascii="High Tower Text" w:hAnsi="High Tower Text"/>
                <w:lang w:val="fr-FR"/>
              </w:rPr>
              <w:t xml:space="preserve">Prix </w:t>
            </w:r>
            <w:r>
              <w:rPr>
                <w:rFonts w:ascii="High Tower Text" w:hAnsi="High Tower Text"/>
                <w:i/>
                <w:lang w:val="fr-FR"/>
              </w:rPr>
              <w:t xml:space="preserve">yi </w:t>
            </w:r>
            <w:r>
              <w:rPr>
                <w:rFonts w:ascii="High Tower Text" w:hAnsi="High Tower Text"/>
                <w:lang w:val="fr-FR"/>
              </w:rPr>
              <w:t>en milliers de</w:t>
            </w:r>
          </w:p>
        </w:tc>
        <w:tc>
          <w:tcPr>
            <w:tcW w:w="70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150</w:t>
            </w:r>
          </w:p>
        </w:tc>
        <w:tc>
          <w:tcPr>
            <w:tcW w:w="7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125</w:t>
            </w:r>
          </w:p>
        </w:tc>
        <w:tc>
          <w:tcPr>
            <w:tcW w:w="5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90</w:t>
            </w:r>
          </w:p>
        </w:tc>
        <w:tc>
          <w:tcPr>
            <w:tcW w:w="5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75</w:t>
            </w:r>
          </w:p>
        </w:tc>
        <w:tc>
          <w:tcPr>
            <w:tcW w:w="5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50</w:t>
            </w:r>
          </w:p>
        </w:tc>
        <w:tc>
          <w:tcPr>
            <w:tcW w:w="5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45</w:t>
            </w:r>
          </w:p>
        </w:tc>
      </w:tr>
    </w:tbl>
    <w:p>
      <w:pPr>
        <w:numPr>
          <w:ilvl w:val="0"/>
          <w:numId w:val="4"/>
        </w:numPr>
        <w:spacing w:after="82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Représenter graphiquement le nuage de points de cette série statistique.</w:t>
      </w:r>
    </w:p>
    <w:p>
      <w:pPr>
        <w:spacing w:after="142" w:line="259" w:lineRule="auto"/>
        <w:ind w:left="-5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(</w:t>
      </w:r>
      <w:r>
        <w:rPr>
          <w:rFonts w:ascii="High Tower Text" w:hAnsi="High Tower Text"/>
          <w:i/>
          <w:lang w:val="fr-FR"/>
        </w:rPr>
        <w:t>On prendra 1 cm pour une année en abscisse et 1 cm pour 20 000 FCFA en ordonnée</w:t>
      </w:r>
      <w:r>
        <w:rPr>
          <w:rFonts w:ascii="High Tower Text" w:hAnsi="High Tower Text"/>
          <w:lang w:val="fr-FR"/>
        </w:rPr>
        <w:t>.)</w:t>
      </w:r>
    </w:p>
    <w:p>
      <w:pPr>
        <w:numPr>
          <w:ilvl w:val="0"/>
          <w:numId w:val="4"/>
        </w:numPr>
        <w:spacing w:after="204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Déterminer les coordonnées du point moyen G de la série (</w:t>
      </w:r>
      <w:r>
        <w:rPr>
          <w:rFonts w:ascii="High Tower Text" w:hAnsi="High Tower Text"/>
          <w:i/>
          <w:lang w:val="fr-FR"/>
        </w:rPr>
        <w:t>xi</w:t>
      </w:r>
      <w:r>
        <w:rPr>
          <w:rFonts w:ascii="High Tower Text" w:hAnsi="High Tower Text"/>
          <w:lang w:val="fr-FR"/>
        </w:rPr>
        <w:t xml:space="preserve">, </w:t>
      </w:r>
      <w:r>
        <w:rPr>
          <w:rFonts w:ascii="High Tower Text" w:hAnsi="High Tower Text"/>
          <w:i/>
          <w:lang w:val="fr-FR"/>
        </w:rPr>
        <w:t>yi</w:t>
      </w:r>
      <w:r>
        <w:rPr>
          <w:rFonts w:ascii="High Tower Text" w:hAnsi="High Tower Text"/>
          <w:lang w:val="fr-FR"/>
        </w:rPr>
        <w:t>) ainsi définie.</w:t>
      </w:r>
    </w:p>
    <w:p>
      <w:pPr>
        <w:numPr>
          <w:ilvl w:val="0"/>
          <w:numId w:val="4"/>
        </w:numPr>
        <w:spacing w:after="109" w:line="306" w:lineRule="auto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En utilisant la méthode des moindres carrés, déterminer une équation cartésienne de la droite de régression de </w:t>
      </w:r>
      <w:r>
        <w:rPr>
          <w:rFonts w:ascii="High Tower Text" w:hAnsi="High Tower Text"/>
          <w:i/>
          <w:lang w:val="fr-FR"/>
        </w:rPr>
        <w:t xml:space="preserve">y </w:t>
      </w:r>
      <w:r>
        <w:rPr>
          <w:rFonts w:ascii="High Tower Text" w:hAnsi="High Tower Text"/>
          <w:lang w:val="fr-FR"/>
        </w:rPr>
        <w:t xml:space="preserve">en </w:t>
      </w:r>
      <w:r>
        <w:rPr>
          <w:rFonts w:ascii="High Tower Text" w:hAnsi="High Tower Text"/>
          <w:i/>
          <w:lang w:val="fr-FR"/>
        </w:rPr>
        <w:t xml:space="preserve">x </w:t>
      </w:r>
      <w:r>
        <w:rPr>
          <w:rFonts w:ascii="High Tower Text" w:hAnsi="High Tower Text"/>
          <w:lang w:val="fr-FR"/>
        </w:rPr>
        <w:t>de cette série statistique.</w:t>
      </w:r>
    </w:p>
    <w:p>
      <w:pPr>
        <w:numPr>
          <w:ilvl w:val="0"/>
          <w:numId w:val="4"/>
        </w:numPr>
        <w:spacing w:after="362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En déduire une estimation du prix de vente d’une machine après 7 ans d’utilisation.</w:t>
      </w:r>
    </w:p>
    <w:p>
      <w:pPr>
        <w:pStyle w:val="2"/>
        <w:ind w:left="-5"/>
        <w:rPr>
          <w:rFonts w:ascii="High Tower Text" w:hAnsi="High Tower Text"/>
          <w:lang w:val="fr-FR"/>
        </w:rPr>
      </w:pPr>
      <w:bookmarkStart w:id="3" w:name="_Toc40688402"/>
      <w:r>
        <w:rPr>
          <w:rFonts w:ascii="High Tower Text" w:hAnsi="High Tower Text"/>
          <w:lang w:val="fr-FR"/>
        </w:rPr>
        <w:t>Problème</w:t>
      </w:r>
      <w:bookmarkEnd w:id="3"/>
    </w:p>
    <w:p>
      <w:pPr>
        <w:spacing w:after="93" w:line="259" w:lineRule="auto"/>
        <w:ind w:left="-5"/>
        <w:rPr>
          <w:rFonts w:ascii="High Tower Text" w:hAnsi="High Tower Text"/>
          <w:lang w:val="fr-FR"/>
        </w:rPr>
      </w:pPr>
      <w:r>
        <w:rPr>
          <w:rFonts w:ascii="High Tower Text" w:hAnsi="High Tower Text"/>
          <w:i/>
          <w:lang w:val="fr-FR"/>
        </w:rPr>
        <w:t>Le problème comporte trois parties A, B et C obligatoires.</w:t>
      </w:r>
    </w:p>
    <w:p>
      <w:pPr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On considère la fonction numérique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 xml:space="preserve">de la variable réelle </w:t>
      </w:r>
      <w:r>
        <w:rPr>
          <w:rFonts w:ascii="High Tower Text" w:hAnsi="High Tower Text"/>
          <w:i/>
          <w:lang w:val="fr-FR"/>
        </w:rPr>
        <w:t xml:space="preserve">x </w:t>
      </w:r>
      <w:r>
        <w:rPr>
          <w:rFonts w:ascii="High Tower Text" w:hAnsi="High Tower Text"/>
          <w:lang w:val="fr-FR"/>
        </w:rPr>
        <w:t xml:space="preserve">définie pour tout </w:t>
      </w:r>
      <m:oMath>
        <m:r>
          <w:rPr>
            <w:rFonts w:ascii="Cambria Math" w:hAnsi="Cambria Math"/>
            <w:sz w:val="23"/>
            <w:lang w:val="fr-FR"/>
          </w:rPr>
          <m:t xml:space="preserve">x </m:t>
        </m:r>
        <m:r>
          <w:rPr>
            <w:rFonts w:ascii="Cambria Math" w:hAnsi="Cambria Math" w:eastAsia="Segoe UI Symbol" w:cs="Segoe UI Symbol"/>
            <w:sz w:val="23"/>
            <w:lang w:val="fr-FR"/>
          </w:rPr>
          <m:t>≠-</m:t>
        </m:r>
        <m:r>
          <w:rPr>
            <w:rFonts w:ascii="Cambria Math" w:hAnsi="Cambria Math"/>
            <w:sz w:val="23"/>
            <w:lang w:val="fr-FR"/>
          </w:rPr>
          <m:t>2</m:t>
        </m:r>
      </m:oMath>
      <w:r>
        <w:rPr>
          <w:rFonts w:ascii="High Tower Text" w:hAnsi="High Tower Text"/>
          <w:sz w:val="23"/>
          <w:lang w:val="fr-FR"/>
        </w:rPr>
        <w:t xml:space="preserve"> </w:t>
      </w:r>
      <w:r>
        <w:rPr>
          <w:rFonts w:ascii="High Tower Text" w:hAnsi="High Tower Text"/>
          <w:lang w:val="fr-FR"/>
        </w:rPr>
        <w:t>par</w:t>
      </w:r>
    </w:p>
    <w:p>
      <w:pPr>
        <w:ind w:left="-5" w:right="283"/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>
      <w:pPr>
        <w:spacing w:after="348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On note (</w:t>
      </w:r>
      <w:r>
        <w:rPr>
          <w:rFonts w:ascii="High Tower Text" w:hAnsi="High Tower Text" w:eastAsia="Kunstler Script" w:cs="Kunstler Script"/>
          <w:lang w:val="fr-FR"/>
        </w:rPr>
        <w:t xml:space="preserve">C </w:t>
      </w:r>
      <w:r>
        <w:rPr>
          <w:rFonts w:ascii="High Tower Text" w:hAnsi="High Tower Text"/>
          <w:lang w:val="fr-FR"/>
        </w:rPr>
        <w:t xml:space="preserve">) sa courbe représentative dans un repère orthonormé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 xml:space="preserve">O,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i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acc>
            <m:r>
              <w:rPr>
                <w:rFonts w:ascii="Cambria Math" w:hAnsi="Cambria Math"/>
                <w:lang w:val="fr-FR"/>
              </w:rPr>
              <m:t> 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j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acc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pStyle w:val="3"/>
        <w:ind w:left="-5" w:right="7000"/>
        <w:rPr>
          <w:rFonts w:ascii="High Tower Text" w:hAnsi="High Tower Text"/>
        </w:rPr>
      </w:pPr>
      <w:bookmarkStart w:id="4" w:name="_Toc40688403"/>
      <w:r>
        <w:rPr>
          <w:rFonts w:ascii="High Tower Text" w:hAnsi="High Tower Text"/>
        </w:rPr>
        <w:t>Partie A</w:t>
      </w:r>
      <w:bookmarkEnd w:id="4"/>
    </w:p>
    <w:p>
      <w:pPr>
        <w:numPr>
          <w:ilvl w:val="0"/>
          <w:numId w:val="5"/>
        </w:numPr>
        <w:spacing w:after="159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Déterminer les limites de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>aux bornes de son domaine de définition.</w:t>
      </w:r>
    </w:p>
    <w:p>
      <w:pPr>
        <w:numPr>
          <w:ilvl w:val="0"/>
          <w:numId w:val="5"/>
        </w:numPr>
        <w:spacing w:after="89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Étudier les variations de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>et dresser son tableau de variation.</w:t>
      </w:r>
    </w:p>
    <w:p>
      <w:pPr>
        <w:numPr>
          <w:ilvl w:val="0"/>
          <w:numId w:val="5"/>
        </w:numPr>
        <w:spacing w:after="104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Soit </w:t>
      </w:r>
      <w:r>
        <w:rPr>
          <w:rFonts w:ascii="High Tower Text" w:hAnsi="High Tower Text"/>
          <w:i/>
          <w:lang w:val="fr-FR"/>
        </w:rPr>
        <w:t xml:space="preserve">g </w:t>
      </w:r>
      <w:r>
        <w:rPr>
          <w:rFonts w:ascii="High Tower Text" w:hAnsi="High Tower Text"/>
          <w:lang w:val="fr-FR"/>
        </w:rPr>
        <w:t xml:space="preserve">la restriction de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 xml:space="preserve">à l’intervalle </w:t>
      </w:r>
      <m:oMath>
        <m:r>
          <w:rPr>
            <w:rFonts w:ascii="Cambria Math" w:hAnsi="Cambria Math"/>
            <w:sz w:val="25"/>
            <w:lang w:val="fr-FR"/>
          </w:rPr>
          <m:t>I=]-1 ;∞[</m:t>
        </m:r>
      </m:oMath>
    </w:p>
    <w:p>
      <w:pPr>
        <w:spacing w:after="109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Montrer que </w:t>
      </w:r>
      <w:r>
        <w:rPr>
          <w:rFonts w:ascii="High Tower Text" w:hAnsi="High Tower Text"/>
          <w:i/>
          <w:lang w:val="fr-FR"/>
        </w:rPr>
        <w:t xml:space="preserve">g </w:t>
      </w:r>
      <w:r>
        <w:rPr>
          <w:rFonts w:ascii="High Tower Text" w:hAnsi="High Tower Text"/>
          <w:lang w:val="fr-FR"/>
        </w:rPr>
        <w:t xml:space="preserve">réalise une bijection de </w:t>
      </w:r>
      <w:r>
        <w:rPr>
          <w:rFonts w:ascii="High Tower Text" w:hAnsi="High Tower Text"/>
          <w:i/>
          <w:sz w:val="25"/>
          <w:lang w:val="fr-FR"/>
        </w:rPr>
        <w:t xml:space="preserve">I </w:t>
      </w:r>
      <w:r>
        <w:rPr>
          <w:rFonts w:ascii="High Tower Text" w:hAnsi="High Tower Text"/>
          <w:lang w:val="fr-FR"/>
        </w:rPr>
        <w:t xml:space="preserve">sur un intervalle </w:t>
      </w:r>
      <w:r>
        <w:rPr>
          <w:rFonts w:ascii="High Tower Text" w:hAnsi="High Tower Text"/>
          <w:i/>
          <w:sz w:val="23"/>
          <w:lang w:val="fr-FR"/>
        </w:rPr>
        <w:t xml:space="preserve">J </w:t>
      </w:r>
      <w:r>
        <w:rPr>
          <w:rFonts w:ascii="High Tower Text" w:hAnsi="High Tower Text"/>
          <w:lang w:val="fr-FR"/>
        </w:rPr>
        <w:t>que l’on déterminera.</w:t>
      </w:r>
    </w:p>
    <w:p>
      <w:pPr>
        <w:numPr>
          <w:ilvl w:val="0"/>
          <w:numId w:val="5"/>
        </w:numPr>
        <w:spacing w:after="184" w:line="303" w:lineRule="auto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Tracer, dans le même repère, la courbe (</w:t>
      </w:r>
      <w:r>
        <w:rPr>
          <w:rFonts w:ascii="High Tower Text" w:hAnsi="High Tower Text" w:eastAsia="Kunstler Script" w:cs="Kunstler Script"/>
          <w:lang w:val="fr-FR"/>
        </w:rPr>
        <w:t xml:space="preserve">C </w:t>
      </w:r>
      <w:r>
        <w:rPr>
          <w:rFonts w:ascii="High Tower Text" w:hAnsi="High Tower Text"/>
          <w:lang w:val="fr-FR"/>
        </w:rPr>
        <w:t xml:space="preserve">) représentative de la fonction </w:t>
      </w:r>
      <w:r>
        <w:rPr>
          <w:rFonts w:ascii="High Tower Text" w:hAnsi="High Tower Text"/>
          <w:i/>
          <w:lang w:val="fr-FR"/>
        </w:rPr>
        <w:t>f</w:t>
      </w:r>
      <w:r>
        <w:rPr>
          <w:rFonts w:ascii="High Tower Text" w:hAnsi="High Tower Text"/>
          <w:lang w:val="fr-FR"/>
        </w:rPr>
        <w:t>, et la courbe (</w:t>
      </w:r>
      <w:r>
        <w:rPr>
          <w:rFonts w:ascii="High Tower Text" w:hAnsi="High Tower Text" w:eastAsia="Kunstler Script" w:cs="Kunstler Script"/>
          <w:lang w:val="fr-FR"/>
        </w:rPr>
        <w:t xml:space="preserve">C </w:t>
      </w:r>
      <w:r>
        <w:rPr>
          <w:rFonts w:ascii="High Tower Text" w:hAnsi="High Tower Text"/>
          <w:lang w:val="fr-FR"/>
        </w:rPr>
        <w:t xml:space="preserve">') représentative de la fonction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g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-1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  <w:r>
        <w:rPr>
          <w:rFonts w:ascii="High Tower Text" w:hAnsi="High Tower Text"/>
          <w:lang w:val="fr-FR"/>
        </w:rPr>
        <w:t>.</w:t>
      </w:r>
    </w:p>
    <w:p>
      <w:pPr>
        <w:pStyle w:val="3"/>
        <w:spacing w:after="86"/>
        <w:ind w:left="-5" w:right="7000"/>
        <w:rPr>
          <w:rFonts w:ascii="High Tower Text" w:hAnsi="High Tower Text"/>
        </w:rPr>
      </w:pPr>
      <w:bookmarkStart w:id="5" w:name="_Toc40688404"/>
      <w:r>
        <w:rPr>
          <w:rFonts w:ascii="High Tower Text" w:hAnsi="High Tower Text"/>
        </w:rPr>
        <w:t>Partie B</w:t>
      </w:r>
      <w:bookmarkEnd w:id="5"/>
    </w:p>
    <w:p>
      <w:pPr>
        <w:numPr>
          <w:ilvl w:val="0"/>
          <w:numId w:val="6"/>
        </w:numPr>
        <w:spacing w:after="165"/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Déterminer l’image par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>de l’intervalle [0 ;1].</w:t>
      </w:r>
    </w:p>
    <w:p>
      <w:pPr>
        <w:numPr>
          <w:ilvl w:val="0"/>
          <w:numId w:val="6"/>
        </w:numPr>
        <w:ind w:right="283" w:hanging="269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Calculer </w:t>
      </w:r>
      <m:oMath>
        <m:r>
          <w:rPr>
            <w:rFonts w:ascii="Cambria Math" w:hAnsi="Cambria Math"/>
            <w:sz w:val="25"/>
            <w:lang w:val="fr-FR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sSubSupPr>
          <m:e>
            <m:r>
              <w:rPr>
                <w:rFonts w:ascii="Cambria Math" w:hAnsi="Cambria Math"/>
                <w:sz w:val="25"/>
                <w:lang w:val="fr-FR"/>
              </w:rPr>
              <m:t>f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  <m:sub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sub>
          <m:sup>
            <m:r>
              <w:rPr>
                <w:rFonts w:ascii="Cambria Math" w:hAnsi="Cambria Math"/>
                <w:sz w:val="25"/>
                <w:lang w:val="fr-FR"/>
              </w:rPr>
              <m:t>''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sup>
        </m:sSubSup>
        <m:d>
          <m:dP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dPr>
          <m:e>
            <m:r>
              <w:rPr>
                <w:rFonts w:ascii="Cambria Math" w:hAnsi="Cambria Math"/>
                <w:sz w:val="25"/>
                <w:lang w:val="fr-FR"/>
              </w:rPr>
              <m:t>x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et vérifier que pour tout </w:t>
      </w:r>
      <w:r>
        <w:rPr>
          <w:rFonts w:ascii="High Tower Text" w:hAnsi="High Tower Text"/>
          <w:i/>
          <w:lang w:val="fr-FR"/>
        </w:rPr>
        <w:t xml:space="preserve">x </w:t>
      </w:r>
      <w:r>
        <w:rPr>
          <w:rFonts w:ascii="High Tower Text" w:hAnsi="High Tower Text"/>
          <w:lang w:val="fr-FR"/>
        </w:rPr>
        <w:t xml:space="preserve">de [0 ;1],  </w:t>
      </w:r>
      <m:oMath>
        <m:r>
          <w:rPr>
            <w:rFonts w:ascii="Cambria Math" w:hAnsi="Cambria Math"/>
            <w:sz w:val="25"/>
            <w:lang w:val="fr-FR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sSubSupPr>
          <m:e>
            <m:r>
              <w:rPr>
                <w:rFonts w:ascii="Cambria Math" w:hAnsi="Cambria Math"/>
                <w:sz w:val="25"/>
                <w:lang w:val="fr-FR"/>
              </w:rPr>
              <m:t>f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  <m:sub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sub>
          <m:sup>
            <m:r>
              <w:rPr>
                <w:rFonts w:ascii="Cambria Math" w:hAnsi="Cambria Math"/>
                <w:sz w:val="25"/>
                <w:lang w:val="fr-FR"/>
              </w:rPr>
              <m:t>''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sup>
        </m:sSubSup>
        <m:d>
          <m:dP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dPr>
          <m:e>
            <m:r>
              <w:rPr>
                <w:rFonts w:ascii="Cambria Math" w:hAnsi="Cambria Math"/>
                <w:sz w:val="25"/>
                <w:lang w:val="fr-FR"/>
              </w:rPr>
              <m:t>x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</m:d>
        <m:r>
          <w:rPr>
            <w:rFonts w:ascii="Cambria Math" w:hAnsi="Cambria Math"/>
            <w:sz w:val="25"/>
            <w:lang w:val="fr-FR"/>
          </w:rPr>
          <m:t>&gt;0</m:t>
        </m:r>
      </m:oMath>
      <w:r>
        <w:rPr>
          <w:rFonts w:ascii="High Tower Text" w:hAnsi="High Tower Text"/>
          <w:lang w:val="fr-FR"/>
        </w:rPr>
        <w:t>.</w:t>
      </w:r>
    </w:p>
    <w:p>
      <w:pPr>
        <w:tabs>
          <w:tab w:val="center" w:pos="3948"/>
          <w:tab w:val="center" w:pos="5111"/>
        </w:tabs>
        <w:spacing w:after="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En déduire que pour tout </w:t>
      </w:r>
      <w:r>
        <w:rPr>
          <w:rFonts w:ascii="High Tower Text" w:hAnsi="High Tower Text"/>
          <w:i/>
          <w:lang w:val="fr-FR"/>
        </w:rPr>
        <w:t xml:space="preserve">x </w:t>
      </w:r>
      <w:r>
        <w:rPr>
          <w:rFonts w:ascii="High Tower Text" w:hAnsi="High Tower Text"/>
          <w:lang w:val="fr-FR"/>
        </w:rPr>
        <w:t>de [0 ; 1],</w:t>
      </w:r>
      <w:r>
        <w:rPr>
          <w:rFonts w:ascii="High Tower Text" w:hAnsi="High Tower Text"/>
          <w:lang w:val="fr-FR"/>
        </w:rPr>
        <w:br w:type="textWrapping"/>
      </w: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4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>
      <w:pPr>
        <w:tabs>
          <w:tab w:val="center" w:pos="3952"/>
          <w:tab w:val="center" w:pos="5111"/>
        </w:tabs>
        <w:spacing w:after="91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 w:eastAsia="Calibri" w:cs="Calibri"/>
          <w:sz w:val="22"/>
          <w:lang w:val="fr-FR"/>
        </w:rPr>
        <w:tab/>
      </w:r>
    </w:p>
    <w:p>
      <w:pPr>
        <w:numPr>
          <w:ilvl w:val="0"/>
          <w:numId w:val="6"/>
        </w:numPr>
        <w:spacing w:after="339" w:line="259" w:lineRule="auto"/>
        <w:ind w:left="-5" w:right="283" w:hanging="269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Démontrer que l’équation </w:t>
      </w:r>
      <w:r>
        <w:rPr>
          <w:rFonts w:ascii="High Tower Text" w:hAnsi="High Tower Text"/>
          <w:i/>
          <w:lang w:val="fr-FR"/>
        </w:rPr>
        <w:t>f</w:t>
      </w:r>
      <w:r>
        <w:rPr>
          <w:rFonts w:ascii="High Tower Text" w:hAnsi="High Tower Text"/>
          <w:lang w:val="fr-FR"/>
        </w:rPr>
        <w:t>(</w:t>
      </w:r>
      <w:r>
        <w:rPr>
          <w:rFonts w:ascii="High Tower Text" w:hAnsi="High Tower Text"/>
          <w:i/>
          <w:lang w:val="fr-FR"/>
        </w:rPr>
        <w:t>x</w:t>
      </w:r>
      <w:r>
        <w:rPr>
          <w:rFonts w:ascii="High Tower Text" w:hAnsi="High Tower Text"/>
          <w:lang w:val="fr-FR"/>
        </w:rPr>
        <w:t xml:space="preserve">) = </w:t>
      </w:r>
      <w:r>
        <w:rPr>
          <w:rFonts w:ascii="High Tower Text" w:hAnsi="High Tower Text"/>
          <w:i/>
          <w:lang w:val="fr-FR"/>
        </w:rPr>
        <w:t xml:space="preserve">x </w:t>
      </w:r>
      <w:r>
        <w:rPr>
          <w:rFonts w:ascii="High Tower Text" w:hAnsi="High Tower Text"/>
          <w:lang w:val="fr-FR"/>
        </w:rPr>
        <w:t xml:space="preserve">admet une unique solution </w:t>
      </w:r>
      <m:oMath>
        <m:r>
          <w:rPr>
            <w:rFonts w:ascii="Cambria Math" w:hAnsi="Cambria Math"/>
            <w:lang w:val="fr-FR"/>
          </w:rPr>
          <m:t>α</m:t>
        </m:r>
      </m:oMath>
      <w:r>
        <w:rPr>
          <w:rFonts w:ascii="High Tower Text" w:hAnsi="High Tower Text" w:eastAsia="Segoe UI Symbol" w:cs="Segoe UI Symbol"/>
          <w:i/>
          <w:lang w:val="fr-FR"/>
        </w:rPr>
        <w:t xml:space="preserve"> </w:t>
      </w:r>
      <w:r>
        <w:rPr>
          <w:rFonts w:ascii="High Tower Text" w:hAnsi="High Tower Text"/>
          <w:lang w:val="fr-FR"/>
        </w:rPr>
        <w:t>dans l’intervalle [0 ; 1]</w:t>
      </w:r>
    </w:p>
    <w:p>
      <w:pPr>
        <w:spacing w:after="339" w:line="259" w:lineRule="auto"/>
        <w:ind w:left="-5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(On ne demande pas de calculer </w:t>
      </w:r>
      <m:oMath>
        <m:r>
          <w:rPr>
            <w:rFonts w:ascii="Cambria Math" w:hAnsi="Cambria Math"/>
            <w:lang w:val="fr-FR"/>
          </w:rPr>
          <m:t>α</m:t>
        </m:r>
      </m:oMath>
      <w:r>
        <w:rPr>
          <w:rFonts w:ascii="High Tower Text" w:hAnsi="High Tower Text"/>
          <w:lang w:val="fr-FR"/>
        </w:rPr>
        <w:t>)</w:t>
      </w:r>
    </w:p>
    <w:p>
      <w:pPr>
        <w:pStyle w:val="3"/>
        <w:ind w:left="-5" w:right="7000"/>
        <w:rPr>
          <w:rFonts w:ascii="High Tower Text" w:hAnsi="High Tower Text"/>
          <w:lang w:val="fr-FR"/>
        </w:rPr>
      </w:pPr>
      <w:bookmarkStart w:id="6" w:name="_Toc40688405"/>
      <w:r>
        <w:rPr>
          <w:rFonts w:ascii="High Tower Text" w:hAnsi="High Tower Text"/>
          <w:lang w:val="fr-FR"/>
        </w:rPr>
        <w:t>Partie C</w:t>
      </w:r>
      <w:bookmarkEnd w:id="6"/>
    </w:p>
    <w:p>
      <w:pPr>
        <w:spacing w:after="294" w:line="371" w:lineRule="auto"/>
        <w:ind w:left="-5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On considère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à termes positifs, définie par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0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ascii="High Tower Text" w:hAnsi="High Tower Text"/>
          <w:sz w:val="22"/>
          <w:vertAlign w:val="subscript"/>
          <w:lang w:val="fr-FR"/>
        </w:rPr>
        <w:t xml:space="preserve"> </w:t>
      </w:r>
      <w:r>
        <w:rPr>
          <w:rFonts w:ascii="High Tower Text" w:hAnsi="High Tower Text"/>
          <w:lang w:val="fr-FR"/>
        </w:rPr>
        <w:t xml:space="preserve"> et pour tout entier naturel non nul </w:t>
      </w:r>
      <w:r>
        <w:rPr>
          <w:rFonts w:ascii="High Tower Text" w:hAnsi="High Tower Text"/>
          <w:i/>
          <w:lang w:val="fr-FR"/>
        </w:rPr>
        <w:t>n</w:t>
      </w:r>
      <w:r>
        <w:rPr>
          <w:rFonts w:ascii="High Tower Text" w:hAnsi="High Tower Text"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=f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numPr>
          <w:ilvl w:val="0"/>
          <w:numId w:val="7"/>
        </w:numPr>
        <w:spacing w:after="247"/>
        <w:ind w:right="283" w:hanging="24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Montrer par récurrence sur </w:t>
      </w:r>
      <w:r>
        <w:rPr>
          <w:rFonts w:ascii="High Tower Text" w:hAnsi="High Tower Text"/>
          <w:i/>
          <w:lang w:val="fr-FR"/>
        </w:rPr>
        <w:t xml:space="preserve">n </w:t>
      </w:r>
      <w:r>
        <w:rPr>
          <w:rFonts w:ascii="High Tower Text" w:hAnsi="High Tower Text"/>
          <w:lang w:val="fr-FR"/>
        </w:rPr>
        <w:t xml:space="preserve">que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  est croissante et que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 xml:space="preserve">  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>.</w:t>
      </w:r>
    </w:p>
    <w:p>
      <w:pPr>
        <w:spacing w:after="340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Quelle conclusion peut-on en tirer ?</w:t>
      </w:r>
    </w:p>
    <w:p>
      <w:pPr>
        <w:numPr>
          <w:ilvl w:val="0"/>
          <w:numId w:val="7"/>
        </w:numPr>
        <w:ind w:right="283" w:hanging="24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Démontrer que pour tout entier naturel </w:t>
      </w:r>
      <w:r>
        <w:rPr>
          <w:rFonts w:ascii="High Tower Text" w:hAnsi="High Tower Text"/>
          <w:i/>
          <w:lang w:val="fr-FR"/>
        </w:rPr>
        <w:t>n</w:t>
      </w:r>
      <w:r>
        <w:rPr>
          <w:rFonts w:ascii="High Tower Text" w:hAnsi="High Tower Text"/>
          <w:lang w:val="fr-FR"/>
        </w:rPr>
        <w:t xml:space="preserve">, on a 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n+1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3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ind w:left="240" w:right="283" w:firstLine="0"/>
        <w:rPr>
          <w:rFonts w:ascii="High Tower Text" w:hAnsi="High Tower Text"/>
          <w:lang w:val="fr-FR"/>
        </w:rPr>
      </w:pPr>
    </w:p>
    <w:p>
      <w:pPr>
        <w:numPr>
          <w:ilvl w:val="0"/>
          <w:numId w:val="7"/>
        </w:numPr>
        <w:ind w:right="283" w:hanging="24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En déduire que pour tout entier naturel n, on a 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</w:p>
    <w:p>
      <w:pPr>
        <w:ind w:left="240" w:right="283" w:firstLine="0"/>
        <w:rPr>
          <w:rFonts w:ascii="High Tower Text" w:hAnsi="High Tower Text"/>
          <w:lang w:val="fr-FR"/>
        </w:rPr>
      </w:pPr>
    </w:p>
    <w:p>
      <w:pPr>
        <w:numPr>
          <w:ilvl w:val="0"/>
          <w:numId w:val="7"/>
        </w:numPr>
        <w:ind w:right="283" w:hanging="24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Déterminer la limite de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  </w:t>
      </w:r>
    </w:p>
    <w:p>
      <w:pPr>
        <w:pStyle w:val="2"/>
        <w:rPr>
          <w:lang w:val="fr-FR"/>
        </w:rPr>
      </w:pPr>
      <w:bookmarkStart w:id="7" w:name="_Toc40688406"/>
      <w:r>
        <w:rPr>
          <w:lang w:val="fr-FR"/>
        </w:rPr>
        <w:t>Solution</w:t>
      </w:r>
      <w:bookmarkEnd w:id="7"/>
      <w:r>
        <w:rPr>
          <w:lang w:val="fr-FR"/>
        </w:rPr>
        <w:t xml:space="preserve"> </w:t>
      </w:r>
    </w:p>
    <w:p>
      <w:pPr>
        <w:pStyle w:val="2"/>
        <w:rPr>
          <w:rFonts w:ascii="High Tower Text" w:hAnsi="High Tower Text"/>
          <w:lang w:val="fr-FR"/>
        </w:rPr>
      </w:pPr>
      <w:bookmarkStart w:id="8" w:name="_Toc40688407"/>
      <w:r>
        <w:rPr>
          <w:rFonts w:ascii="High Tower Text" w:hAnsi="High Tower Text"/>
          <w:lang w:val="fr-FR"/>
        </w:rPr>
        <w:t>Exercice 1</w:t>
      </w:r>
      <w:bookmarkEnd w:id="8"/>
    </w:p>
    <w:p>
      <w:pPr>
        <w:pStyle w:val="3"/>
        <w:rPr>
          <w:lang w:val="fr-FR"/>
        </w:rPr>
      </w:pPr>
      <w:bookmarkStart w:id="9" w:name="_Toc40688408"/>
      <w:r>
        <w:rPr>
          <w:lang w:val="fr-FR"/>
        </w:rPr>
        <w:t xml:space="preserve">A) Considérons le polynôme p défini par </w:t>
      </w:r>
      <m:oMath>
        <m:r>
          <m:rPr>
            <m:sty m:val="bi"/>
          </m:rPr>
          <w:rPr>
            <w:rFonts w:ascii="Cambria Math" w:hAnsi="Cambria Math"/>
            <w:sz w:val="26"/>
            <w:lang w:val="fr-FR"/>
          </w:rPr>
          <m:t>p</m:t>
        </m:r>
        <m:d>
          <m:dPr>
            <m:ctrlPr>
              <w:rPr>
                <w:rFonts w:ascii="Cambria Math" w:hAnsi="Cambria Math"/>
                <w:sz w:val="26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sz w:val="26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6"/>
            <w:lang w:val="fr-FR"/>
          </w:rPr>
          <m:t>=</m:t>
        </m:r>
        <m:sSup>
          <m:sSupPr>
            <m:ctrlPr>
              <w:rPr>
                <w:rFonts w:ascii="Cambria Math" w:hAnsi="Cambria Math"/>
                <w:sz w:val="26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sz w:val="26"/>
                <w:lang w:val="fr-FR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vertAlign w:val="superscript"/>
                <w:lang w:val="fr-FR"/>
              </w:rPr>
              <m:t>3</m:t>
            </m:r>
            <m:ctrlPr>
              <w:rPr>
                <w:rFonts w:ascii="Cambria Math" w:hAnsi="Cambria Math"/>
                <w:sz w:val="26"/>
                <w:lang w:val="fr-FR"/>
              </w:rPr>
            </m:ctrlPr>
          </m:sup>
        </m:sSup>
        <m:r>
          <m:rPr>
            <m:sty m:val="bi"/>
          </m:rPr>
          <w:rPr>
            <w:rFonts w:ascii="Cambria Math" w:hAnsi="Cambria Math"/>
            <w:vertAlign w:val="superscript"/>
            <w:lang w:val="fr-FR"/>
          </w:rPr>
          <m:t>-</m:t>
        </m:r>
        <m:r>
          <m:rPr>
            <m:sty m:val="bi"/>
          </m:rPr>
          <w:rPr>
            <w:rFonts w:ascii="Cambria Math" w:hAnsi="Cambria Math"/>
            <w:sz w:val="26"/>
            <w:lang w:val="fr-FR"/>
          </w:rPr>
          <m:t>3</m:t>
        </m:r>
        <m:sSup>
          <m:sSupPr>
            <m:ctrlPr>
              <w:rPr>
                <w:rFonts w:ascii="Cambria Math" w:hAnsi="Cambria Math"/>
                <w:sz w:val="26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6"/>
                <w:lang w:val="fr-FR"/>
              </w:rPr>
              <m:t>z</m:t>
            </m:r>
            <m:ctrlPr>
              <w:rPr>
                <w:rFonts w:ascii="Cambria Math" w:hAnsi="Cambria Math"/>
                <w:sz w:val="26"/>
                <w:lang w:val="fr-FR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vertAlign w:val="superscript"/>
                <w:lang w:val="fr-FR"/>
              </w:rPr>
              <m:t>2</m:t>
            </m:r>
            <m:ctrlPr>
              <w:rPr>
                <w:rFonts w:ascii="Cambria Math" w:hAnsi="Cambria Math"/>
                <w:sz w:val="26"/>
                <w:lang w:val="fr-FR"/>
              </w:rPr>
            </m:ctrlPr>
          </m:sup>
        </m:sSup>
        <m:r>
          <m:rPr>
            <m:sty m:val="bi"/>
          </m:rPr>
          <w:rPr>
            <w:rFonts w:ascii="Cambria Math" w:hAnsi="Cambria Math"/>
            <w:vertAlign w:val="superscript"/>
            <w:lang w:val="fr-FR"/>
          </w:rPr>
          <m:t xml:space="preserve">- </m:t>
        </m:r>
        <m:r>
          <m:rPr>
            <m:sty m:val="bi"/>
          </m:rPr>
          <w:rPr>
            <w:rFonts w:ascii="Cambria Math" w:hAnsi="Cambria Math"/>
            <w:sz w:val="26"/>
            <w:lang w:val="fr-FR"/>
          </w:rPr>
          <m:t xml:space="preserve">3z+5+20i, </m:t>
        </m:r>
      </m:oMath>
      <w:r>
        <w:rPr>
          <w:lang w:val="fr-FR"/>
        </w:rPr>
        <w:t>z étant un nombre complexe.</w:t>
      </w:r>
      <w:bookmarkEnd w:id="9"/>
    </w:p>
    <w:p>
      <w:pPr>
        <w:pStyle w:val="4"/>
        <w:jc w:val="left"/>
        <w:rPr>
          <w:rFonts w:ascii="High Tower Text" w:hAnsi="High Tower Text"/>
          <w:lang w:val="fr-FR"/>
        </w:rPr>
      </w:pPr>
      <w:bookmarkStart w:id="10" w:name="_Toc40688409"/>
      <w:r>
        <w:rPr>
          <w:rStyle w:val="23"/>
          <w:lang w:val="fr-FR"/>
        </w:rPr>
        <w:t xml:space="preserve">1. Montrons que </w:t>
      </w:r>
      <m:oMath>
        <m:r>
          <w:rPr>
            <w:rStyle w:val="23"/>
            <w:rFonts w:ascii="Cambria Math" w:hAnsi="Cambria Math"/>
            <w:lang w:val="fr-FR"/>
          </w:rPr>
          <m:t>1+2</m:t>
        </m:r>
        <m:r>
          <w:rPr>
            <w:rStyle w:val="23"/>
            <w:rFonts w:ascii="Cambria Math" w:hAnsi="Cambria Math"/>
          </w:rPr>
          <m:t>i</m:t>
        </m:r>
      </m:oMath>
      <w:r>
        <w:rPr>
          <w:rStyle w:val="23"/>
          <w:lang w:val="fr-FR"/>
        </w:rPr>
        <w:t xml:space="preserve"> est une racine de p.</w:t>
      </w:r>
      <w:bookmarkEnd w:id="10"/>
      <w:r>
        <w:rPr>
          <w:rFonts w:ascii="High Tower Text" w:hAnsi="High Tower Text"/>
          <w:lang w:val="fr-FR"/>
        </w:rPr>
        <w:br w:type="textWrapping"/>
      </w:r>
    </w:p>
    <w:p>
      <w:pPr>
        <w:spacing w:after="84"/>
        <w:ind w:left="269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Pour cela, nous calculons :</w:t>
      </w:r>
      <w:r>
        <w:rPr>
          <w:rFonts w:ascii="High Tower Text" w:hAnsi="High Tower Text"/>
          <w:lang w:val="fr-FR"/>
        </w:rPr>
        <w:br w:type="textWrapping"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1+2i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=1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2i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+3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2i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2i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=1+6i+3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+8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i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=1-12+6i-8i</m:t>
          </m:r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-11-2i</m:t>
          </m:r>
          <m:r>
            <m:rPr>
              <m:sty m:val="p"/>
            </m:rPr>
            <w:rPr>
              <w:rFonts w:ascii="High Tower Text" w:hAnsi="High Tower Text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-3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z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=-3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1+2i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=-3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2i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r>
                <w:rPr>
                  <w:rFonts w:ascii="Cambria Math" w:hAnsi="Cambria Math"/>
                  <w:lang w:val="fr-F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2i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=-3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1+4i+4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=-3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-3+4i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9-12i</m:t>
          </m:r>
        </m:oMath>
      </m:oMathPara>
    </w:p>
    <w:p>
      <w:pPr>
        <w:spacing w:after="84"/>
        <w:ind w:left="269" w:right="283" w:firstLine="0"/>
        <w:jc w:val="left"/>
        <w:rPr>
          <w:rFonts w:ascii="High Tower Text" w:hAnsi="High Tower Text"/>
          <w:b/>
          <w:bCs/>
          <w:color w:val="0070C0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-3z=3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1+2i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=-</m:t>
          </m:r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3-6i</m:t>
          </m:r>
        </m:oMath>
      </m:oMathPara>
    </w:p>
    <w:p>
      <w:pPr>
        <w:spacing w:after="84"/>
        <w:ind w:left="269" w:right="283" w:firstLine="0"/>
        <w:jc w:val="left"/>
        <w:rPr>
          <w:rFonts w:ascii="High Tower Text" w:hAnsi="High Tower Text"/>
          <w:b/>
          <w:bCs/>
          <w:color w:val="0070C0"/>
          <w:lang w:val="fr-F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5+20i</m:t>
          </m:r>
        </m:oMath>
      </m:oMathPara>
    </w:p>
    <w:p>
      <w:pPr>
        <w:spacing w:after="84"/>
        <w:ind w:left="269" w:right="283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z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1+2i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=-11-2i+9-12i-3-6i+5+20i=0</m:t>
          </m:r>
        </m:oMath>
      </m:oMathPara>
    </w:p>
    <w:p>
      <w:pPr>
        <w:spacing w:after="84"/>
        <w:ind w:left="269" w:right="283" w:firstLine="0"/>
        <w:jc w:val="left"/>
        <w:rPr>
          <w:rFonts w:ascii="High Tower Text" w:hAnsi="High Tower Text"/>
          <w:lang w:val="fr-FR"/>
        </w:rPr>
      </w:pPr>
    </w:p>
    <w:p>
      <w:pPr>
        <w:pStyle w:val="4"/>
        <w:jc w:val="left"/>
        <w:rPr>
          <w:rStyle w:val="23"/>
          <w:lang w:val="fr-FR"/>
        </w:rPr>
      </w:pPr>
      <w:bookmarkStart w:id="11" w:name="_Toc40688410"/>
      <w:r>
        <w:rPr>
          <w:rStyle w:val="23"/>
          <w:lang w:val="fr-FR"/>
        </w:rPr>
        <w:t>2. Trouvons deux nombres complexes a et b tels que, pour tout nombre complexe z, on ait :</w:t>
      </w:r>
      <w:bookmarkEnd w:id="11"/>
      <w:r>
        <w:rPr>
          <w:rStyle w:val="23"/>
          <w:lang w:val="fr-FR"/>
        </w:rPr>
        <w:t xml:space="preserve"> </w:t>
      </w:r>
    </w:p>
    <w:p>
      <w:pPr>
        <w:jc w:val="left"/>
        <w:rPr>
          <w:rFonts w:asciiTheme="majorHAnsi" w:hAnsiTheme="majorHAnsi" w:eastAsiaTheme="majorEastAsia" w:cstheme="majorBidi"/>
          <w:lang w:val="fr-FR"/>
        </w:rPr>
      </w:pPr>
      <w:r>
        <w:rPr>
          <w:rStyle w:val="23"/>
          <w:lang w:val="fr-FR"/>
        </w:rPr>
        <w:tab/>
      </w:r>
      <w:r>
        <w:rPr>
          <w:rStyle w:val="23"/>
          <w:lang w:val="fr-FR"/>
        </w:rPr>
        <w:br w:type="textWrapping"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=</m:t>
          </m:r>
          <m:d>
            <m:dPr>
              <m:ctrlPr>
                <w:rPr>
                  <w:rFonts w:ascii="Cambria Math" w:hAnsi="Cambria Math" w:eastAsia="Segoe UI Symbol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-1- 2</m:t>
              </m:r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  <m:r>
                <m:rPr>
                  <m:sty m:val="p"/>
                </m:rPr>
                <w:rPr>
                  <w:rFonts w:ascii="Cambria Math" w:hAnsi="Cambria Math" w:eastAsia="Segoe UI Symbol"/>
                  <w:lang w:val="fr-FR"/>
                </w:rPr>
                <m:t>+</m:t>
              </m:r>
              <m:r>
                <w:rPr>
                  <w:rFonts w:ascii="Cambria Math" w:hAnsi="Cambria Math"/>
                </w:rPr>
                <m:t>az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>
        <m:r>
          <m:rPr>
            <m:sty m:val="p"/>
          </m:rP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</w:rPr>
            </m:ctrlP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-1-2</m:t>
            </m:r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</w:rPr>
            </m:ctrlP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(-1-2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fr-FR"/>
              </w:rPr>
              <m:t>)</m:t>
            </m:r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+</m:t>
            </m:r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  <w:lang w:val="fr-FR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-1-2</m:t>
            </m:r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b</m:t>
        </m:r>
      </m:oMath>
      <w:r>
        <w:rPr>
          <w:rFonts w:asciiTheme="majorHAnsi" w:hAnsiTheme="majorHAnsi" w:eastAsiaTheme="majorEastAsia" w:cstheme="majorBidi"/>
          <w:lang w:val="fr-FR"/>
        </w:rPr>
        <w:t>, on développe l’expression donnée</w:t>
      </w:r>
    </w:p>
    <w:p>
      <w:pPr>
        <w:jc w:val="left"/>
        <w:rPr>
          <w:b/>
          <w:iCs/>
          <w:lang w:val="fr-FR"/>
        </w:rPr>
      </w:pPr>
      <m:oMath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  <m:r>
          <w:rPr>
            <w:rFonts w:ascii="Cambria Math" w:hAnsi="Cambria Math"/>
            <w:lang w:val="fr-FR"/>
          </w:rPr>
          <m:t>-3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  <m:r>
          <w:rPr>
            <w:rFonts w:ascii="Cambria Math" w:hAnsi="Cambria Math"/>
            <w:lang w:val="fr-FR"/>
          </w:rPr>
          <m:t>-3</m:t>
        </m:r>
        <m:r>
          <w:rPr>
            <w:rFonts w:ascii="Cambria Math" w:hAnsi="Cambria Math"/>
          </w:rPr>
          <m:t>z</m:t>
        </m:r>
        <m:r>
          <w:rPr>
            <w:rFonts w:ascii="Cambria Math" w:hAnsi="Cambria Math"/>
            <w:lang w:val="fr-FR"/>
          </w:rPr>
          <m:t>+5+20</m:t>
        </m:r>
        <m:r>
          <w:rPr>
            <w:rFonts w:ascii="Cambria Math" w:hAnsi="Cambria Math"/>
          </w:rPr>
          <m:t>i</m:t>
        </m:r>
      </m:oMath>
      <w:r>
        <w:rPr>
          <w:rFonts w:asciiTheme="majorHAnsi" w:hAnsiTheme="majorHAnsi" w:eastAsiaTheme="majorEastAsia" w:cstheme="majorBidi"/>
          <w:lang w:val="fr-FR"/>
        </w:rPr>
        <w:t>, on procède par identification</w:t>
      </w:r>
      <m:oMath>
        <m:r>
          <m:rPr>
            <m:sty m:val="p"/>
          </m:rPr>
          <w:rPr>
            <w:rFonts w:ascii="Cambria Math" w:hAnsi="Cambria Math"/>
            <w:lang w:val="fr-FR"/>
          </w:rPr>
          <w:br w:type="textWrapping"/>
        </m:r>
      </m:oMath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a-1-2i=-3, donc 1+2i-3=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-2+2i=a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-1-2i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a+b=-3, donc b=-3+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1+2i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a=-3+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1+2i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-2+2i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-9-2i=b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eqArr>
              <m:ctrlPr>
                <w:rPr>
                  <w:rFonts w:ascii="Cambria Math" w:hAnsi="Cambria Math"/>
                  <w:lang w:val="fr-F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</w:p>
    <w:p>
      <w:pPr>
        <w:rPr>
          <w:lang w:val="fr-FR"/>
        </w:rPr>
      </w:pPr>
    </w:p>
    <w:p>
      <w:pPr>
        <w:pStyle w:val="4"/>
        <w:jc w:val="left"/>
        <w:rPr>
          <w:rStyle w:val="23"/>
          <w:lang w:val="fr-FR"/>
        </w:rPr>
      </w:pPr>
      <w:bookmarkStart w:id="12" w:name="_Toc40688411"/>
      <w:r>
        <w:rPr>
          <w:rStyle w:val="23"/>
          <w:lang w:val="fr-FR"/>
        </w:rPr>
        <w:t>3. L’ensemble des nombres complexes, les solutions de l’équation p(z )= 0.</w:t>
      </w:r>
      <w:bookmarkEnd w:id="12"/>
    </w:p>
    <w:p>
      <w:pPr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Nous introduisons :</w:t>
      </w:r>
    </w:p>
    <w:p>
      <w:pPr>
        <w:ind w:left="-5" w:right="283"/>
        <w:rPr>
          <w:rFonts w:ascii="High Tower Text" w:hAnsi="High Tower Text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  <m:r>
                <m:rPr>
                  <m:sty m:val="p"/>
                </m:rPr>
                <w:rPr>
                  <w:rFonts w:ascii="Cambria Math" w:hAnsi="Cambria Math" w:eastAsia="Segoe UI Symbol"/>
                  <w:lang w:val="fr-FR"/>
                </w:rPr>
                <m:t>+</m:t>
              </m:r>
              <m:r>
                <w:rPr>
                  <w:rFonts w:ascii="Cambria Math" w:hAnsi="Cambria Math"/>
                </w:rPr>
                <m:t>az</m:t>
              </m:r>
              <m:r>
                <m:rPr>
                  <m:sty m:val="p"/>
                </m:rPr>
                <w:rPr>
                  <w:rFonts w:ascii="Cambria Math" w:hAnsi="Cambria Math"/>
                  <w:lang w:val="fr-FR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-2+2i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-9-2i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)</m:t>
          </m:r>
        </m:oMath>
      </m:oMathPara>
    </w:p>
    <w:p>
      <w:pPr>
        <w:ind w:left="-5" w:right="283"/>
        <w:rPr>
          <w:rFonts w:ascii="High Tower Text" w:hAnsi="High Tower Tex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  <w:iCs/>
                </w:rPr>
              </m:ctrlPr>
            </m:sup>
          </m:sSup>
          <m:r>
            <w:rPr>
              <w:rFonts w:ascii="Cambria Math" w:hAnsi="Cambria Math"/>
            </w:rPr>
            <m:t>-4b=D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discrimant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>
      <w:pPr>
        <w:ind w:left="-5" w:right="283"/>
        <w:rPr>
          <w:rFonts w:ascii="High Tower Text" w:hAnsi="High Tower Text"/>
          <w:iCs/>
        </w:rPr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-2+2i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  <w:iCs/>
                </w:rPr>
              </m:ctrlPr>
            </m:sup>
          </m:sSup>
          <m:r>
            <w:rPr>
              <w:rFonts w:ascii="Cambria Math" w:hAnsi="Cambria Math"/>
            </w:rPr>
            <m:t>-4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-9-2i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  <m:r>
            <w:rPr>
              <w:rFonts w:ascii="Cambria Math" w:hAnsi="Cambria Math"/>
            </w:rPr>
            <m:t>=4-8i-4+36+8i=36=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p>
        </m:oMath>
      </m:oMathPara>
    </w:p>
    <w:p>
      <w:pPr>
        <w:ind w:left="-5" w:right="283"/>
        <w:rPr>
          <w:rFonts w:ascii="High Tower Text" w:hAnsi="High Tower Text"/>
          <w:b/>
          <w:bCs/>
          <w:color w:val="0070C0"/>
          <w:lang w:val="fr-FR"/>
        </w:rPr>
      </w:pPr>
      <w:r>
        <w:rPr>
          <w:rFonts w:ascii="High Tower Text" w:hAnsi="High Tower Text"/>
          <w:b/>
          <w:bCs/>
          <w:iCs/>
          <w:color w:val="0070C0"/>
          <w:lang w:val="fr-FR"/>
        </w:rPr>
        <w:t xml:space="preserve">Les trois racines de p(z)=0 sont : </w:t>
      </w:r>
    </w:p>
    <w:p>
      <w:pPr>
        <w:ind w:left="-5" w:right="283"/>
        <w:rPr>
          <w:rFonts w:ascii="High Tower Text" w:hAnsi="High Tower Text"/>
          <w:b/>
          <w:bCs/>
          <w:color w:val="0070C0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z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=1+2i,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 xml:space="preserve">    z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2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 xml:space="preserve">= -2-i,   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z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3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=4-i</m:t>
          </m:r>
        </m:oMath>
      </m:oMathPara>
    </w:p>
    <w:p>
      <w:pPr>
        <w:pStyle w:val="3"/>
        <w:rPr>
          <w:lang w:val="fr-FR"/>
        </w:rPr>
      </w:pPr>
      <w:bookmarkStart w:id="13" w:name="_Toc40688412"/>
      <w:r>
        <w:rPr>
          <w:lang w:val="fr-FR"/>
        </w:rPr>
        <w:t xml:space="preserve">B) Le plan complexe est rapporté à un repère orthonormé direct ( </w:t>
      </w:r>
      <m:oMath>
        <m:r>
          <m:rPr>
            <m:sty m:val="bi"/>
          </m:rPr>
          <w:rPr>
            <w:rFonts w:ascii="Cambria Math" w:hAnsi="Cambria Math"/>
            <w:sz w:val="25"/>
            <w:lang w:val="fr-FR"/>
          </w:rPr>
          <m:t>O ;</m:t>
        </m:r>
        <m:acc>
          <m:accPr>
            <m:chr m:val="⃗"/>
            <m:ctrlPr>
              <w:rPr>
                <w:rFonts w:ascii="Cambria Math" w:hAnsi="Cambria Math"/>
                <w:sz w:val="25"/>
                <w:lang w:val="fr-FR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5"/>
                <w:lang w:val="fr-FR"/>
              </w:rPr>
              <m:t>u</m:t>
            </m:r>
            <m:ctrlPr>
              <w:rPr>
                <w:rFonts w:ascii="Cambria Math" w:hAnsi="Cambria Math"/>
                <w:sz w:val="25"/>
                <w:lang w:val="fr-FR"/>
              </w:rPr>
            </m:ctrlPr>
          </m:e>
        </m:acc>
        <m:r>
          <m:rPr>
            <m:sty m:val="bi"/>
          </m:rPr>
          <w:rPr>
            <w:rFonts w:ascii="Cambria Math" w:hAnsi="Cambria Math"/>
            <w:sz w:val="25"/>
            <w:lang w:val="fr-FR"/>
          </w:rPr>
          <m:t>,</m:t>
        </m:r>
        <m:acc>
          <m:accPr>
            <m:chr m:val="⃗"/>
            <m:ctrlPr>
              <w:rPr>
                <w:rFonts w:ascii="Cambria Math" w:hAnsi="Cambria Math"/>
                <w:sz w:val="25"/>
                <w:lang w:val="fr-FR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5"/>
                <w:lang w:val="fr-FR"/>
              </w:rPr>
              <m:t xml:space="preserve"> v</m:t>
            </m:r>
            <m:ctrlPr>
              <w:rPr>
                <w:rFonts w:ascii="Cambria Math" w:hAnsi="Cambria Math"/>
                <w:sz w:val="25"/>
                <w:lang w:val="fr-FR"/>
              </w:rPr>
            </m:ctrlPr>
          </m:e>
        </m:acc>
        <m:r>
          <m:rPr>
            <m:sty m:val="bi"/>
          </m:rPr>
          <w:rPr>
            <w:rFonts w:ascii="Cambria Math" w:hAnsi="Cambria Math"/>
            <w:sz w:val="25"/>
            <w:lang w:val="fr-FR"/>
          </w:rPr>
          <m:t>)</m:t>
        </m:r>
        <m:r>
          <m:rPr>
            <m:sty m:val="bi"/>
          </m:rPr>
          <w:rPr>
            <w:rFonts w:ascii="Cambria Math" w:hAnsi="Cambria Math" w:eastAsia="Segoe UI Symbol" w:cs="Segoe UI Symbol"/>
            <w:sz w:val="45"/>
            <w:lang w:val="fr-FR"/>
          </w:rPr>
          <m:t xml:space="preserve"> </m:t>
        </m:r>
      </m:oMath>
      <w:r>
        <w:rPr>
          <w:lang w:val="fr-FR"/>
        </w:rPr>
        <w:t xml:space="preserve">; </w:t>
      </w:r>
      <w:r>
        <w:rPr>
          <w:lang w:val="fr-FR"/>
        </w:rPr>
        <w:br w:type="textWrapping"/>
      </w:r>
      <w:r>
        <w:rPr>
          <w:lang w:val="fr-FR"/>
        </w:rPr>
        <w:t>on prendra 1cm pour unité graphique.</w:t>
      </w:r>
      <w:bookmarkEnd w:id="13"/>
    </w:p>
    <w:p>
      <w:pPr>
        <w:pStyle w:val="4"/>
        <w:rPr>
          <w:sz w:val="25"/>
          <w:lang w:val="fr-FR"/>
        </w:rPr>
      </w:pPr>
      <w:bookmarkStart w:id="14" w:name="_Toc40688413"/>
      <w:r>
        <w:rPr>
          <w:b/>
          <w:lang w:val="fr-FR"/>
        </w:rPr>
        <w:t xml:space="preserve">1. </w:t>
      </w:r>
      <w:r>
        <w:rPr>
          <w:lang w:val="fr-FR"/>
        </w:rPr>
        <w:t xml:space="preserve">Placement des points A, B et C d’affixes respectives </w:t>
      </w:r>
      <m:oMath>
        <m:r>
          <w:rPr>
            <w:rFonts w:ascii="Cambria Math" w:hAnsi="Cambria Math"/>
            <w:lang w:val="fr-FR"/>
          </w:rPr>
          <m:t>a=1+2i, b=-2-i, c=4-i</m:t>
        </m:r>
      </m:oMath>
      <w:r>
        <w:rPr>
          <w:i/>
          <w:sz w:val="26"/>
          <w:lang w:val="fr-FR"/>
        </w:rPr>
        <w:t xml:space="preserve"> </w:t>
      </w:r>
      <w:r>
        <w:rPr>
          <w:lang w:val="fr-FR"/>
        </w:rPr>
        <w:t xml:space="preserve">dans le repère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sz w:val="25"/>
                <w:lang w:val="fr-FR"/>
              </w:rPr>
              <m:t>O 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sz w:val="25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e>
            </m:acc>
            <m:r>
              <w:rPr>
                <w:rFonts w:ascii="Cambria Math" w:hAnsi="Cambria Math"/>
                <w:sz w:val="25"/>
                <w:lang w:val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sz w:val="25"/>
                    <w:lang w:val="fr-FR"/>
                  </w:rPr>
                  <m:t xml:space="preserve"> v</m:t>
                </m:r>
                <m:ctrlPr>
                  <w:rPr>
                    <w:rFonts w:ascii="Cambria Math" w:hAnsi="Cambria Math"/>
                    <w:i/>
                    <w:sz w:val="25"/>
                    <w:lang w:val="fr-FR"/>
                  </w:rPr>
                </m:ctrlPr>
              </m:e>
            </m:acc>
            <m:ctrlPr>
              <w:rPr>
                <w:rFonts w:ascii="Cambria Math" w:hAnsi="Cambria Math"/>
                <w:i/>
                <w:sz w:val="25"/>
                <w:lang w:val="fr-FR"/>
              </w:rPr>
            </m:ctrlPr>
            <w:bookmarkEnd w:id="14"/>
          </m:e>
        </m:d>
      </m:oMath>
    </w:p>
    <w:p>
      <w:pPr>
        <w:pStyle w:val="6"/>
        <w:jc w:val="left"/>
        <w:rPr>
          <w:lang w:val="fr-FR"/>
        </w:rPr>
      </w:pPr>
    </w:p>
    <w:p>
      <w:pPr>
        <w:pStyle w:val="6"/>
        <w:jc w:val="left"/>
        <w:rPr>
          <w:lang w:val="fr-FR"/>
        </w:rPr>
      </w:pPr>
    </w:p>
    <w:p>
      <w:pPr>
        <w:pStyle w:val="6"/>
        <w:jc w:val="left"/>
        <w:rPr>
          <w:rFonts w:ascii="High Tower Text" w:hAnsi="High Tower Text"/>
        </w:rPr>
      </w:pPr>
      <w:bookmarkStart w:id="15" w:name="_Toc41139152"/>
      <w:r>
        <w:t xml:space="preserve">Figure </w:t>
      </w:r>
      <w:r>
        <w:fldChar w:fldCharType="begin"/>
      </w:r>
      <w:r>
        <w:instrText xml:space="preserve">SEQ Figure \* ARABIC</w:instrText>
      </w:r>
      <w:r>
        <w:fldChar w:fldCharType="separate"/>
      </w:r>
      <w:r>
        <w:t>1</w:t>
      </w:r>
      <w:r>
        <w:fldChar w:fldCharType="end"/>
      </w:r>
      <w:r>
        <w:t xml:space="preserve">  Placement des points A(1+2i), B(-2-i) C(4-i) D(2+3i)</w:t>
      </w:r>
      <w:bookmarkEnd w:id="15"/>
    </w:p>
    <w:p>
      <w:pPr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drawing>
          <wp:inline distT="0" distB="0" distL="0" distR="0">
            <wp:extent cx="5387340" cy="4754880"/>
            <wp:effectExtent l="133350" t="114300" r="156210" b="140970"/>
            <wp:docPr id="3" name="Picture 3" descr="C:\Users\User\AppData\Local\Microsoft\Windows\INetCache\Content.MSO\C99AA1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User\AppData\Local\Microsoft\Windows\INetCache\Content.MSO\C99AA1B9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754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23"/>
          <w:lang w:val="fr-FR"/>
        </w:rPr>
      </w:pPr>
      <w:bookmarkStart w:id="16" w:name="_Toc40688414"/>
      <w:r>
        <w:rPr>
          <w:rStyle w:val="23"/>
          <w:lang w:val="fr-FR"/>
        </w:rPr>
        <w:t>2. D étant le point d’affixe 2 + 3i.  Montrons que A, B et D sont alignés.</w:t>
      </w:r>
      <w:bookmarkEnd w:id="16"/>
    </w:p>
    <w:p>
      <w:pPr>
        <w:keepNext/>
        <w:spacing w:after="113"/>
        <w:ind w:left="-5" w:right="283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br w:type="textWrapping"/>
      </w:r>
      <m:oMathPara>
        <m:oMath>
          <m:r>
            <w:rPr>
              <w:rFonts w:ascii="Cambria Math" w:hAnsi="Cambria Math"/>
              <w:lang w:val="fr-FR"/>
            </w:rPr>
            <m:t>d-a=2+3i-1-2i=1+i,</m:t>
          </m:r>
          <m:r>
            <m:rPr>
              <m:sty m:val="p"/>
            </m:rPr>
            <w:rPr>
              <w:rFonts w:ascii="Cambria Math" w:hAnsi="Cambria Math"/>
              <w:lang w:val="fr-FR"/>
            </w:rPr>
            <w:br w:type="textWrapping"/>
          </m:r>
        </m:oMath>
      </m:oMathPara>
      <m:oMathPara>
        <m:oMath>
          <m:r>
            <w:rPr>
              <w:rFonts w:ascii="Cambria Math" w:hAnsi="Cambria Math"/>
              <w:lang w:val="fr-FR"/>
            </w:rPr>
            <m:t>d-b=2+3i+2+i=4+4i=4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d-a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d-a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d-b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4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DB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acc>
          <m:r>
            <w:rPr>
              <w:rFonts w:ascii="Cambria Math" w:hAnsi="Cambria Math"/>
              <w:lang w:val="fr-FR"/>
            </w:rPr>
            <m:t>=4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fr-FR"/>
                </w:rPr>
              </m:ctrlPr>
            </m:accPr>
            <m:e>
              <m:r>
                <w:rPr>
                  <w:rFonts w:ascii="Cambria Math" w:hAnsi="Cambria Math"/>
                  <w:lang w:val="fr-FR"/>
                </w:rPr>
                <m:t>DA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acc>
        </m:oMath>
      </m:oMathPara>
    </w:p>
    <w:p>
      <w:pPr>
        <w:spacing w:after="113"/>
        <w:ind w:left="-5" w:right="283"/>
        <w:rPr>
          <w:rFonts w:ascii="High Tower Text" w:hAnsi="High Tower Text"/>
          <w:bCs/>
          <w:color w:val="0070C0"/>
          <w:lang w:val="fr-FR"/>
        </w:rPr>
      </w:pPr>
      <w:r>
        <w:rPr>
          <w:rFonts w:ascii="High Tower Text" w:hAnsi="High Tower Text"/>
          <w:bCs/>
          <w:color w:val="0070C0"/>
          <w:lang w:val="fr-FR"/>
        </w:rPr>
        <w:t xml:space="preserve">Ceci montre que les points B, A, D sont alignés et que 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color w:val="0070C0"/>
                <w:lang w:val="fr-FR"/>
              </w:rPr>
            </m:ctrlPr>
          </m:accPr>
          <m:e>
            <m:r>
              <w:rPr>
                <w:rFonts w:ascii="Cambria Math" w:hAnsi="Cambria Math"/>
                <w:color w:val="0070C0"/>
                <w:lang w:val="fr-FR"/>
              </w:rPr>
              <m:t>DA</m:t>
            </m:r>
            <m:ctrlPr>
              <w:rPr>
                <w:rFonts w:ascii="Cambria Math" w:hAnsi="Cambria Math"/>
                <w:bCs/>
                <w:i/>
                <w:color w:val="0070C0"/>
                <w:lang w:val="fr-FR"/>
              </w:rPr>
            </m:ctrlPr>
          </m:e>
        </m:acc>
      </m:oMath>
      <w:r>
        <w:rPr>
          <w:rFonts w:ascii="High Tower Text" w:hAnsi="High Tower Text"/>
          <w:bCs/>
          <w:color w:val="0070C0"/>
          <w:lang w:val="fr-FR"/>
        </w:rPr>
        <w:t>=</w:t>
      </w:r>
      <m:oMath>
        <m:acc>
          <m:accPr>
            <m:chr m:val="⃗"/>
            <m:ctrlPr>
              <w:rPr>
                <w:rFonts w:ascii="Cambria Math" w:hAnsi="Cambria Math"/>
                <w:bCs/>
                <w:i/>
                <w:color w:val="0070C0"/>
                <w:lang w:val="fr-FR"/>
              </w:rPr>
            </m:ctrlPr>
          </m:accPr>
          <m:e>
            <m:r>
              <w:rPr>
                <w:rFonts w:ascii="Cambria Math" w:hAnsi="Cambria Math"/>
                <w:color w:val="0070C0"/>
                <w:lang w:val="fr-FR"/>
              </w:rPr>
              <m:t>4DB</m:t>
            </m:r>
            <m:ctrlPr>
              <w:rPr>
                <w:rFonts w:ascii="Cambria Math" w:hAnsi="Cambria Math"/>
                <w:bCs/>
                <w:i/>
                <w:color w:val="0070C0"/>
                <w:lang w:val="fr-FR"/>
              </w:rPr>
            </m:ctrlPr>
          </m:e>
        </m:acc>
      </m:oMath>
      <w:r>
        <w:rPr>
          <w:rFonts w:ascii="High Tower Text" w:hAnsi="High Tower Text"/>
          <w:bCs/>
          <w:color w:val="0070C0"/>
          <w:lang w:val="fr-FR"/>
        </w:rPr>
        <w:t xml:space="preserve"> car les vecteurs </w:t>
      </w:r>
      <m:oMath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DA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acc>
        <m:r>
          <w:rPr>
            <w:rFonts w:ascii="Cambria Math" w:hAnsi="Cambria Math"/>
            <w:lang w:val="fr-FR"/>
          </w:rPr>
          <m:t xml:space="preserve"> et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 xml:space="preserve"> DB 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acc>
      </m:oMath>
      <w:r>
        <w:rPr>
          <w:rFonts w:ascii="High Tower Text" w:hAnsi="High Tower Text"/>
          <w:bCs/>
          <w:color w:val="0070C0"/>
          <w:lang w:val="fr-FR"/>
        </w:rPr>
        <w:t xml:space="preserve"> sont colinéaires. </w:t>
      </w:r>
    </w:p>
    <w:p>
      <w:pPr>
        <w:spacing w:after="113"/>
        <w:ind w:left="-5" w:right="283"/>
        <w:rPr>
          <w:rFonts w:ascii="High Tower Text" w:hAnsi="High Tower Text"/>
          <w:lang w:val="fr-FR"/>
        </w:rPr>
      </w:pPr>
    </w:p>
    <w:p>
      <w:pPr>
        <w:pStyle w:val="4"/>
        <w:rPr>
          <w:lang w:val="fr-FR"/>
        </w:rPr>
      </w:pPr>
      <w:bookmarkStart w:id="17" w:name="_Toc40688415"/>
      <w:r>
        <w:rPr>
          <w:lang w:val="fr-FR"/>
        </w:rPr>
        <w:t xml:space="preserve">Forme algébrique et forme trigonométrique de 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b-a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c-a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bookmarkEnd w:id="17"/>
    </w:p>
    <w:p>
      <w:pPr>
        <w:ind w:left="257" w:right="283" w:firstLine="0"/>
        <w:rPr>
          <w:rFonts w:ascii="High Tower Text" w:hAnsi="High Tower Text"/>
          <w:lang w:val="fr-FR"/>
        </w:rPr>
      </w:pPr>
    </w:p>
    <w:p>
      <w:pPr>
        <w:ind w:left="257" w:right="283" w:firstLine="0"/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-2-i-1-2i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4-i-1-2i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-3-3i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3-3i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3-3i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3-3i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=-i=</m:t>
        </m:r>
        <m:func>
          <m:funcPr>
            <m:ctrlPr>
              <w:rPr>
                <w:rFonts w:ascii="Cambria Math" w:hAnsi="Cambria Math"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FR"/>
              </w:rPr>
              <m:t>cos</m:t>
            </m:r>
            <m:ctrlPr>
              <w:rPr>
                <w:rFonts w:ascii="Cambria Math" w:hAnsi="Cambria Math"/>
                <w:i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lang w:val="fr-FR"/>
              </w:rPr>
            </m:ctrlPr>
          </m:e>
        </m:func>
        <m:r>
          <w:rPr>
            <w:rFonts w:ascii="Cambria Math" w:hAnsi="Cambria Math"/>
            <w:lang w:val="fr-FR"/>
          </w:rPr>
          <m:t>+isin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π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, le résultat </w:t>
      </w:r>
    </w:p>
    <w:p>
      <w:pPr>
        <w:ind w:left="257" w:right="283" w:firstLine="0"/>
        <w:rPr>
          <w:rFonts w:ascii="High Tower Text" w:hAnsi="High Tower Text"/>
          <w:color w:val="0070C0"/>
          <w:lang w:val="fr-FR"/>
        </w:rPr>
      </w:pPr>
      <w:r>
        <w:rPr>
          <w:rFonts w:ascii="High Tower Text" w:hAnsi="High Tower Text"/>
          <w:color w:val="0070C0"/>
          <w:lang w:val="fr-FR"/>
        </w:rPr>
        <w:t xml:space="preserve">sous la forme algébrique est  </w:t>
      </w:r>
      <m:oMath>
        <m:f>
          <m:fP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fPr>
          <m:num>
            <m:r>
              <w:rPr>
                <w:rFonts w:ascii="Cambria Math" w:hAnsi="Cambria Math"/>
                <w:color w:val="0070C0"/>
                <w:lang w:val="fr-FR"/>
              </w:rPr>
              <m:t>b-a</m:t>
            </m: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num>
          <m:den>
            <m:r>
              <w:rPr>
                <w:rFonts w:ascii="Cambria Math" w:hAnsi="Cambria Math"/>
                <w:color w:val="0070C0"/>
                <w:lang w:val="fr-FR"/>
              </w:rPr>
              <m:t>c-a</m:t>
            </m: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den>
        </m:f>
        <m:r>
          <w:rPr>
            <w:rFonts w:ascii="Cambria Math" w:hAnsi="Cambria Math"/>
            <w:color w:val="0070C0"/>
            <w:lang w:val="fr-FR"/>
          </w:rPr>
          <m:t>=-i</m:t>
        </m:r>
      </m:oMath>
      <w:r>
        <w:rPr>
          <w:rFonts w:ascii="High Tower Text" w:hAnsi="High Tower Text"/>
          <w:color w:val="0070C0"/>
          <w:lang w:val="fr-FR"/>
        </w:rPr>
        <w:t xml:space="preserve">, </w:t>
      </w:r>
    </w:p>
    <w:p>
      <w:pPr>
        <w:ind w:left="257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color w:val="0070C0"/>
          <w:lang w:val="fr-FR"/>
        </w:rPr>
        <w:t xml:space="preserve">puis sous la forme trigonométrique est </w:t>
      </w:r>
      <m:oMath>
        <m:f>
          <m:fP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fPr>
          <m:num>
            <m:r>
              <w:rPr>
                <w:rFonts w:ascii="Cambria Math" w:hAnsi="Cambria Math"/>
                <w:color w:val="0070C0"/>
                <w:lang w:val="fr-FR"/>
              </w:rPr>
              <m:t>b-a</m:t>
            </m: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num>
          <m:den>
            <m:r>
              <w:rPr>
                <w:rFonts w:ascii="Cambria Math" w:hAnsi="Cambria Math"/>
                <w:color w:val="0070C0"/>
                <w:lang w:val="fr-FR"/>
              </w:rPr>
              <m:t>c-a</m:t>
            </m: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den>
        </m:f>
        <m:r>
          <w:rPr>
            <w:rFonts w:ascii="Cambria Math" w:hAnsi="Cambria Math"/>
            <w:color w:val="0070C0"/>
            <w:lang w:val="fr-FR"/>
          </w:rPr>
          <m:t>=</m:t>
        </m:r>
        <m:func>
          <m:funcPr>
            <m:ctrlPr>
              <w:rPr>
                <w:rFonts w:ascii="Cambria Math" w:hAnsi="Cambria Math"/>
                <w:color w:val="0070C0"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70C0"/>
                <w:lang w:val="fr-FR"/>
              </w:rPr>
              <m:t>cos</m:t>
            </m: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color w:val="0070C0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color w:val="0070C0"/>
                    <w:lang w:val="fr-FR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70C0"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70C0"/>
                        <w:lang w:val="fr-FR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  <w:color w:val="0070C0"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70C0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70C0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color w:val="0070C0"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color w:val="0070C0"/>
                <w:lang w:val="fr-FR"/>
              </w:rPr>
            </m:ctrlPr>
          </m:e>
        </m:func>
        <m:r>
          <w:rPr>
            <w:rFonts w:ascii="Cambria Math" w:hAnsi="Cambria Math"/>
            <w:color w:val="0070C0"/>
            <w:lang w:val="fr-FR"/>
          </w:rPr>
          <m:t>+isin</m:t>
        </m:r>
        <m:d>
          <m:dPr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dPr>
          <m:e>
            <m:r>
              <w:rPr>
                <w:rFonts w:ascii="Cambria Math" w:hAnsi="Cambria Math"/>
                <w:color w:val="0070C0"/>
                <w:lang w:val="fr-FR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0070C0"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color w:val="0070C0"/>
                    <w:lang w:val="fr-FR"/>
                  </w:rPr>
                  <m:t>π</m:t>
                </m:r>
                <m:ctrlPr>
                  <w:rPr>
                    <w:rFonts w:ascii="Cambria Math" w:hAnsi="Cambria Math"/>
                    <w:i/>
                    <w:color w:val="0070C0"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color w:val="0070C0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color w:val="0070C0"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color w:val="0070C0"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,  . </w:t>
      </w:r>
      <w:r>
        <w:rPr>
          <w:rFonts w:ascii="High Tower Text" w:hAnsi="High Tower Text"/>
          <w:lang w:val="fr-FR"/>
        </w:rPr>
        <w:br w:type="textWrapping"/>
      </w:r>
    </w:p>
    <w:p>
      <w:pPr>
        <w:pStyle w:val="4"/>
        <w:rPr>
          <w:lang w:val="fr-FR"/>
        </w:rPr>
      </w:pPr>
      <w:bookmarkStart w:id="18" w:name="_Toc40688416"/>
      <w:r>
        <w:rPr>
          <w:lang w:val="fr-FR"/>
        </w:rPr>
        <w:t>Le triangle ABC est rectangle isocèle en A,</w:t>
      </w:r>
      <w:bookmarkEnd w:id="18"/>
      <w:r>
        <w:rPr>
          <w:lang w:val="fr-FR"/>
        </w:rPr>
        <w:t xml:space="preserve"> </w:t>
      </w:r>
    </w:p>
    <w:p>
      <w:pPr>
        <w:spacing w:after="382"/>
        <w:ind w:left="257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puisque  :</w:t>
      </w:r>
      <w:r>
        <w:rPr>
          <w:rFonts w:ascii="High Tower Text" w:hAnsi="High Tower Text"/>
          <w:lang w:val="fr-FR"/>
        </w:rPr>
        <w:br w:type="textWrapping"/>
      </w:r>
      <w:r>
        <w:rPr>
          <w:rFonts w:ascii="High Tower Text" w:hAnsi="High Tower Text"/>
          <w:lang w:val="fr-FR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b-a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c-a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b-a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c-a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AB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AC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-i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=1, Arg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-i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</m:t>
        </m:r>
        <m:acc>
          <m:accPr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AB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e>
                </m:acc>
                <m:r>
                  <w:rPr>
                    <w:rFonts w:ascii="Cambria Math" w:hAnsi="Cambria Math"/>
                    <w:lang w:val="fr-FR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fr-FR"/>
                      </w:rPr>
                      <m:t>AC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</m:acc>
      </m:oMath>
      <w:r>
        <w:rPr>
          <w:rFonts w:ascii="High Tower Text" w:hAnsi="High Tower Text"/>
          <w:lang w:val="fr-FR"/>
        </w:rPr>
        <w:t xml:space="preserve"> .</w:t>
      </w:r>
    </w:p>
    <w:p>
      <w:pPr>
        <w:rPr>
          <w:lang w:val="fr-FR"/>
        </w:rPr>
      </w:pPr>
    </w:p>
    <w:p>
      <w:pPr>
        <w:pStyle w:val="2"/>
        <w:spacing w:after="109"/>
        <w:ind w:left="-5"/>
        <w:rPr>
          <w:rFonts w:ascii="High Tower Text" w:hAnsi="High Tower Text"/>
          <w:lang w:val="fr-FR"/>
        </w:rPr>
      </w:pPr>
      <w:bookmarkStart w:id="19" w:name="_Toc40688417"/>
      <w:r>
        <w:rPr>
          <w:rFonts w:ascii="High Tower Text" w:hAnsi="High Tower Text"/>
          <w:lang w:val="fr-FR"/>
        </w:rPr>
        <w:t>Exercice 2</w:t>
      </w:r>
      <w:bookmarkEnd w:id="19"/>
    </w:p>
    <w:p>
      <w:pPr>
        <w:spacing w:after="79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Une entreprise achète, utilise et revend des machines après un certain nombre </w:t>
      </w:r>
      <w:r>
        <w:rPr>
          <w:rFonts w:ascii="High Tower Text" w:hAnsi="High Tower Text"/>
          <w:i/>
          <w:lang w:val="fr-FR"/>
        </w:rPr>
        <w:t xml:space="preserve">xi </w:t>
      </w:r>
      <w:r>
        <w:rPr>
          <w:rFonts w:ascii="High Tower Text" w:hAnsi="High Tower Text"/>
          <w:lang w:val="fr-FR"/>
        </w:rPr>
        <w:t>d’années. Après 6 années, l’évolution du prix de vente d’une machine en fonction du nombre d’années d’utilisation, se présente comme suit :</w:t>
      </w:r>
    </w:p>
    <w:tbl>
      <w:tblPr>
        <w:tblStyle w:val="18"/>
        <w:tblW w:w="8758" w:type="dxa"/>
        <w:tblInd w:w="0" w:type="dxa"/>
        <w:tblLayout w:type="autofit"/>
        <w:tblCellMar>
          <w:top w:w="26" w:type="dxa"/>
          <w:left w:w="124" w:type="dxa"/>
          <w:bottom w:w="0" w:type="dxa"/>
          <w:right w:w="88" w:type="dxa"/>
        </w:tblCellMar>
      </w:tblPr>
      <w:tblGrid>
        <w:gridCol w:w="4194"/>
        <w:gridCol w:w="874"/>
        <w:gridCol w:w="871"/>
        <w:gridCol w:w="701"/>
        <w:gridCol w:w="706"/>
        <w:gridCol w:w="706"/>
        <w:gridCol w:w="706"/>
      </w:tblGrid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912" w:hRule="atLeast"/>
        </w:trPr>
        <w:tc>
          <w:tcPr>
            <w:tcW w:w="41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right="4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 xml:space="preserve">Nombre d’années  </w:t>
            </w:r>
            <w:r>
              <w:rPr>
                <w:rFonts w:ascii="High Tower Text" w:hAnsi="High Tower Text"/>
                <w:i/>
              </w:rPr>
              <w:t>xi</w:t>
            </w:r>
          </w:p>
        </w:tc>
        <w:tc>
          <w:tcPr>
            <w:tcW w:w="8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77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</w:t>
            </w:r>
          </w:p>
        </w:tc>
        <w:tc>
          <w:tcPr>
            <w:tcW w:w="8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74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2</w:t>
            </w:r>
          </w:p>
        </w:tc>
        <w:tc>
          <w:tcPr>
            <w:tcW w:w="7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19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3</w:t>
            </w:r>
          </w:p>
        </w:tc>
        <w:tc>
          <w:tcPr>
            <w:tcW w:w="7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</w:t>
            </w:r>
          </w:p>
        </w:tc>
        <w:tc>
          <w:tcPr>
            <w:tcW w:w="7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5</w:t>
            </w:r>
          </w:p>
        </w:tc>
        <w:tc>
          <w:tcPr>
            <w:tcW w:w="7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6</w:t>
            </w:r>
          </w:p>
        </w:tc>
      </w:tr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918" w:hRule="atLeast"/>
        </w:trPr>
        <w:tc>
          <w:tcPr>
            <w:tcW w:w="41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firstLine="0"/>
              <w:jc w:val="left"/>
              <w:rPr>
                <w:rFonts w:ascii="High Tower Text" w:hAnsi="High Tower Text"/>
                <w:lang w:val="fr-FR"/>
              </w:rPr>
            </w:pPr>
            <w:r>
              <w:rPr>
                <w:rFonts w:ascii="High Tower Text" w:hAnsi="High Tower Text"/>
                <w:lang w:val="fr-FR"/>
              </w:rPr>
              <w:t xml:space="preserve">Prix </w:t>
            </w:r>
            <w:r>
              <w:rPr>
                <w:rFonts w:ascii="High Tower Text" w:hAnsi="High Tower Text"/>
                <w:i/>
                <w:lang w:val="fr-FR"/>
              </w:rPr>
              <w:t xml:space="preserve">yi </w:t>
            </w:r>
            <w:r>
              <w:rPr>
                <w:rFonts w:ascii="High Tower Text" w:hAnsi="High Tower Text"/>
                <w:lang w:val="fr-FR"/>
              </w:rPr>
              <w:t>en milliers de FCFA</w:t>
            </w:r>
          </w:p>
        </w:tc>
        <w:tc>
          <w:tcPr>
            <w:tcW w:w="8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150</w:t>
            </w:r>
          </w:p>
        </w:tc>
        <w:tc>
          <w:tcPr>
            <w:tcW w:w="8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125</w:t>
            </w:r>
          </w:p>
        </w:tc>
        <w:tc>
          <w:tcPr>
            <w:tcW w:w="70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90</w:t>
            </w:r>
          </w:p>
        </w:tc>
        <w:tc>
          <w:tcPr>
            <w:tcW w:w="7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75</w:t>
            </w:r>
          </w:p>
        </w:tc>
        <w:tc>
          <w:tcPr>
            <w:tcW w:w="7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50</w:t>
            </w:r>
          </w:p>
        </w:tc>
        <w:tc>
          <w:tcPr>
            <w:tcW w:w="70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45</w:t>
            </w:r>
          </w:p>
        </w:tc>
      </w:tr>
    </w:tbl>
    <w:p>
      <w:pPr>
        <w:spacing w:after="82"/>
        <w:ind w:left="269" w:right="283" w:firstLine="0"/>
        <w:rPr>
          <w:rFonts w:ascii="High Tower Text" w:hAnsi="High Tower Text"/>
          <w:lang w:val="fr-FR"/>
        </w:rPr>
      </w:pPr>
    </w:p>
    <w:p>
      <w:pPr>
        <w:pStyle w:val="4"/>
        <w:rPr>
          <w:lang w:val="fr-FR"/>
        </w:rPr>
      </w:pPr>
      <w:bookmarkStart w:id="20" w:name="_Toc40688418"/>
      <w:r>
        <w:rPr>
          <w:lang w:val="fr-FR"/>
        </w:rPr>
        <w:t>1. Représention graphique du nuage de points de la série statistique.</w:t>
      </w:r>
      <w:bookmarkEnd w:id="20"/>
    </w:p>
    <w:p>
      <w:pPr>
        <w:spacing w:after="142" w:line="259" w:lineRule="auto"/>
        <w:ind w:left="-5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(</w:t>
      </w:r>
      <w:r>
        <w:rPr>
          <w:rFonts w:ascii="High Tower Text" w:hAnsi="High Tower Text"/>
          <w:i/>
          <w:lang w:val="fr-FR"/>
        </w:rPr>
        <w:t>On prendra 1 cm pour une année en abscisse et 1 cm pour 20 000 FCFA en ordonnée</w:t>
      </w:r>
      <w:r>
        <w:rPr>
          <w:rFonts w:ascii="High Tower Text" w:hAnsi="High Tower Text"/>
          <w:lang w:val="fr-FR"/>
        </w:rPr>
        <w:t>.)</w:t>
      </w:r>
    </w:p>
    <w:p>
      <w:pPr>
        <w:spacing w:after="142" w:line="259" w:lineRule="auto"/>
        <w:ind w:left="-5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Nous devons recalculer les y en tenant compte de 1 cm </w:t>
      </w:r>
    </w:p>
    <w:p>
      <w:pPr>
        <w:pStyle w:val="6"/>
        <w:keepNext/>
      </w:pPr>
      <w:bookmarkStart w:id="21" w:name="_Toc411391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</w:t>
      </w:r>
      <w:r>
        <w:fldChar w:fldCharType="end"/>
      </w:r>
      <w:r>
        <w:t xml:space="preserve"> Donnees rapportees : 1 annee = 1cm, 20,000 FCA= 1cm</w:t>
      </w:r>
      <w:bookmarkEnd w:id="21"/>
    </w:p>
    <w:tbl>
      <w:tblPr>
        <w:tblStyle w:val="18"/>
        <w:tblW w:w="8960" w:type="dxa"/>
        <w:tblInd w:w="0" w:type="dxa"/>
        <w:tblLayout w:type="autofit"/>
        <w:tblCellMar>
          <w:top w:w="26" w:type="dxa"/>
          <w:left w:w="124" w:type="dxa"/>
          <w:bottom w:w="0" w:type="dxa"/>
          <w:right w:w="88" w:type="dxa"/>
        </w:tblCellMar>
      </w:tblPr>
      <w:tblGrid>
        <w:gridCol w:w="4291"/>
        <w:gridCol w:w="894"/>
        <w:gridCol w:w="892"/>
        <w:gridCol w:w="717"/>
        <w:gridCol w:w="722"/>
        <w:gridCol w:w="722"/>
        <w:gridCol w:w="722"/>
      </w:tblGrid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502" w:hRule="atLeast"/>
        </w:trPr>
        <w:tc>
          <w:tcPr>
            <w:tcW w:w="4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right="4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 xml:space="preserve">Nombre d’années  </w:t>
            </w:r>
            <w:r>
              <w:rPr>
                <w:rFonts w:ascii="High Tower Text" w:hAnsi="High Tower Text"/>
                <w:i/>
              </w:rPr>
              <w:t>xi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77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</w:t>
            </w:r>
          </w:p>
        </w:tc>
        <w:tc>
          <w:tcPr>
            <w:tcW w:w="8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74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2</w:t>
            </w:r>
          </w:p>
        </w:tc>
        <w:tc>
          <w:tcPr>
            <w:tcW w:w="7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19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3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5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1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6</w:t>
            </w:r>
          </w:p>
        </w:tc>
      </w:tr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505" w:hRule="atLeast"/>
        </w:trPr>
        <w:tc>
          <w:tcPr>
            <w:tcW w:w="4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firstLine="0"/>
              <w:jc w:val="left"/>
              <w:rPr>
                <w:rFonts w:ascii="High Tower Text" w:hAnsi="High Tower Text"/>
                <w:lang w:val="fr-FR"/>
              </w:rPr>
            </w:pPr>
            <w:r>
              <w:rPr>
                <w:rFonts w:ascii="High Tower Text" w:hAnsi="High Tower Text"/>
                <w:lang w:val="fr-FR"/>
              </w:rPr>
              <w:t xml:space="preserve">Prix </w:t>
            </w:r>
            <w:r>
              <w:rPr>
                <w:rFonts w:ascii="High Tower Text" w:hAnsi="High Tower Text"/>
                <w:i/>
                <w:lang w:val="fr-FR"/>
              </w:rPr>
              <w:t xml:space="preserve">yi </w:t>
            </w:r>
            <w:r>
              <w:rPr>
                <w:rFonts w:ascii="High Tower Text" w:hAnsi="High Tower Text"/>
                <w:lang w:val="fr-FR"/>
              </w:rPr>
              <w:t>en milliers de FCFA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150</w:t>
            </w:r>
          </w:p>
        </w:tc>
        <w:tc>
          <w:tcPr>
            <w:tcW w:w="8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125</w:t>
            </w:r>
          </w:p>
        </w:tc>
        <w:tc>
          <w:tcPr>
            <w:tcW w:w="7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90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75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50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45</w:t>
            </w:r>
          </w:p>
        </w:tc>
      </w:tr>
      <w:tr>
        <w:tblPrEx>
          <w:tblCellMar>
            <w:top w:w="26" w:type="dxa"/>
            <w:left w:w="124" w:type="dxa"/>
            <w:bottom w:w="0" w:type="dxa"/>
            <w:right w:w="88" w:type="dxa"/>
          </w:tblCellMar>
        </w:tblPrEx>
        <w:trPr>
          <w:trHeight w:val="505" w:hRule="atLeast"/>
        </w:trPr>
        <w:tc>
          <w:tcPr>
            <w:tcW w:w="42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</w:tcPr>
          <w:p>
            <w:pPr>
              <w:spacing w:after="0" w:line="259" w:lineRule="auto"/>
              <w:ind w:left="0" w:firstLine="0"/>
              <w:jc w:val="left"/>
              <w:rPr>
                <w:rFonts w:ascii="High Tower Text" w:hAnsi="High Tower Text"/>
                <w:lang w:val="fr-FR"/>
              </w:rPr>
            </w:pPr>
            <w:r>
              <w:rPr>
                <w:rFonts w:ascii="High Tower Text" w:hAnsi="High Tower Text"/>
                <w:lang w:val="fr-FR"/>
              </w:rPr>
              <w:t>Prix rapport</w:t>
            </w:r>
            <w:r>
              <w:rPr>
                <w:rFonts w:ascii="High Tower Text" w:hAnsi="High Tower Text"/>
                <w:i/>
                <w:lang w:val="fr-FR"/>
              </w:rPr>
              <w:t>é</w:t>
            </w:r>
            <w:r>
              <w:rPr>
                <w:rFonts w:ascii="High Tower Text" w:hAnsi="High Tower Text"/>
                <w:lang w:val="fr-FR"/>
              </w:rPr>
              <w:t xml:space="preserve"> à 20,000 FCFA</w:t>
            </w:r>
          </w:p>
        </w:tc>
        <w:tc>
          <w:tcPr>
            <w:tcW w:w="89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7.5</w:t>
            </w:r>
          </w:p>
        </w:tc>
        <w:tc>
          <w:tcPr>
            <w:tcW w:w="8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6.25</w:t>
            </w:r>
          </w:p>
        </w:tc>
        <w:tc>
          <w:tcPr>
            <w:tcW w:w="7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4.5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3.75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2.5</w:t>
            </w:r>
          </w:p>
        </w:tc>
        <w:tc>
          <w:tcPr>
            <w:tcW w:w="7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" w:firstLine="0"/>
              <w:jc w:val="left"/>
              <w:rPr>
                <w:rFonts w:ascii="High Tower Text" w:hAnsi="High Tower Text"/>
              </w:rPr>
            </w:pPr>
            <w:r>
              <w:rPr>
                <w:rFonts w:ascii="High Tower Text" w:hAnsi="High Tower Text"/>
              </w:rPr>
              <w:t>2.25</w:t>
            </w:r>
          </w:p>
        </w:tc>
      </w:tr>
    </w:tbl>
    <w:p>
      <w:pPr>
        <w:spacing w:after="142" w:line="259" w:lineRule="auto"/>
        <w:ind w:left="-5"/>
        <w:rPr>
          <w:rFonts w:ascii="High Tower Text" w:hAnsi="High Tower Text"/>
          <w:lang w:val="fr-FR"/>
        </w:rPr>
      </w:pPr>
    </w:p>
    <w:p>
      <w:pPr>
        <w:keepNext/>
        <w:spacing w:after="142" w:line="259" w:lineRule="auto"/>
        <w:ind w:left="-5"/>
        <w:jc w:val="left"/>
      </w:pPr>
      <w:r>
        <w:drawing>
          <wp:inline distT="0" distB="0" distL="114300" distR="114300">
            <wp:extent cx="3810635" cy="3335020"/>
            <wp:effectExtent l="0" t="0" r="0" b="0"/>
            <wp:docPr id="9685615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1518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6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lang w:val="fr-FR"/>
        </w:rPr>
      </w:pPr>
      <w:bookmarkStart w:id="22" w:name="_Toc41139153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>
        <w:rPr>
          <w:lang w:val="fr-FR"/>
        </w:rPr>
        <w:t>2</w:t>
      </w:r>
      <w:r>
        <w:fldChar w:fldCharType="end"/>
      </w:r>
      <w:r>
        <w:rPr>
          <w:lang w:val="fr-FR"/>
        </w:rPr>
        <w:t xml:space="preserve"> Nuage des points (x; y) et droite d'ajustement linéaire.</w:t>
      </w:r>
      <w:bookmarkEnd w:id="22"/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pStyle w:val="4"/>
        <w:rPr>
          <w:lang w:val="fr-FR"/>
        </w:rPr>
      </w:pPr>
      <w:bookmarkStart w:id="23" w:name="_Toc40688419"/>
      <w:r>
        <w:rPr>
          <w:lang w:val="fr-FR"/>
        </w:rPr>
        <w:t>2. Déterminons les coordonnées du point moyen G de la série (</w:t>
      </w:r>
      <w:r>
        <w:rPr>
          <w:i/>
          <w:lang w:val="fr-FR"/>
        </w:rPr>
        <w:t>xi</w:t>
      </w:r>
      <w:r>
        <w:rPr>
          <w:lang w:val="fr-FR"/>
        </w:rPr>
        <w:t xml:space="preserve">, </w:t>
      </w:r>
      <w:r>
        <w:rPr>
          <w:i/>
          <w:lang w:val="fr-FR"/>
        </w:rPr>
        <w:t>yi</w:t>
      </w:r>
      <w:r>
        <w:rPr>
          <w:lang w:val="fr-FR"/>
        </w:rPr>
        <w:t>) ainsi définie.</w:t>
      </w:r>
      <w:bookmarkEnd w:id="23"/>
    </w:p>
    <w:p>
      <w:pPr>
        <w:spacing w:after="204"/>
        <w:ind w:left="269" w:right="283" w:firstLine="0"/>
        <w:rPr>
          <w:rFonts w:ascii="High Tower Text" w:hAnsi="High Tower Text"/>
          <w:b/>
          <w:bCs/>
          <w:color w:val="0070C0"/>
          <w:lang w:val="fr-FR"/>
        </w:rPr>
      </w:pPr>
      <w:r>
        <w:rPr>
          <w:rFonts w:ascii="High Tower Text" w:hAnsi="High Tower Text"/>
          <w:b/>
          <w:bCs/>
          <w:color w:val="0070C0"/>
          <w:lang w:val="fr-FR"/>
        </w:rPr>
        <w:t xml:space="preserve">Le point moyen G a pour coordonnées </w:t>
      </w:r>
      <m:oMath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x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G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sub>
        </m:sSub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21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6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=3.5 ;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y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G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sub>
        </m:sSub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535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6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=89.167)</m:t>
        </m:r>
      </m:oMath>
    </w:p>
    <w:p>
      <w:pPr>
        <w:pStyle w:val="4"/>
        <w:rPr>
          <w:lang w:val="fr-FR"/>
        </w:rPr>
      </w:pPr>
      <w:bookmarkStart w:id="24" w:name="_Toc40688420"/>
      <w:r>
        <w:rPr>
          <w:lang w:val="fr-FR"/>
        </w:rPr>
        <w:t xml:space="preserve">3. Utilisation de la méthode des moindres carrés pour déterminer une équation cartésienne de la droite de régression de </w:t>
      </w:r>
      <w:r>
        <w:rPr>
          <w:i/>
          <w:lang w:val="fr-FR"/>
        </w:rPr>
        <w:t xml:space="preserve">y </w:t>
      </w:r>
      <w:r>
        <w:rPr>
          <w:lang w:val="fr-FR"/>
        </w:rPr>
        <w:t xml:space="preserve">en </w:t>
      </w:r>
      <w:r>
        <w:rPr>
          <w:i/>
          <w:lang w:val="fr-FR"/>
        </w:rPr>
        <w:t xml:space="preserve">x </w:t>
      </w:r>
      <w:r>
        <w:rPr>
          <w:lang w:val="fr-FR"/>
        </w:rPr>
        <w:t>de la série statistique.</w:t>
      </w:r>
      <w:bookmarkEnd w:id="24"/>
    </w:p>
    <w:p>
      <w:pPr>
        <w:rPr>
          <w:lang w:val="fr-FR"/>
        </w:rPr>
      </w:pPr>
    </w:p>
    <w:p>
      <w:pPr>
        <w:pStyle w:val="6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1</w:t>
      </w:r>
      <w:r>
        <w:fldChar w:fldCharType="end"/>
      </w:r>
      <w:r>
        <w:rPr>
          <w:lang w:val="fr-FR"/>
        </w:rPr>
        <w:t xml:space="preserve"> Analyse statistique des données</w:t>
      </w:r>
    </w:p>
    <w:tbl>
      <w:tblPr>
        <w:tblStyle w:val="30"/>
        <w:tblW w:w="9783" w:type="dxa"/>
        <w:tblInd w:w="0" w:type="dxa"/>
        <w:tblBorders>
          <w:top w:val="single" w:color="FFD965" w:themeColor="accent4" w:themeTint="99" w:sz="4" w:space="0"/>
          <w:left w:val="single" w:color="FFD965" w:themeColor="accent4" w:themeTint="99" w:sz="4" w:space="0"/>
          <w:bottom w:val="single" w:color="FFD965" w:themeColor="accent4" w:themeTint="99" w:sz="4" w:space="0"/>
          <w:right w:val="single" w:color="FFD965" w:themeColor="accent4" w:themeTint="99" w:sz="4" w:space="0"/>
          <w:insideH w:val="single" w:color="FFD965" w:themeColor="accent4" w:themeTint="99" w:sz="4" w:space="0"/>
          <w:insideV w:val="single" w:color="FFD965" w:themeColor="accent4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1871"/>
        <w:gridCol w:w="1358"/>
        <w:gridCol w:w="1335"/>
        <w:gridCol w:w="1612"/>
        <w:gridCol w:w="1967"/>
      </w:tblGrid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b/>
                <w:bCs/>
                <w:i/>
                <w:iCs/>
                <w:sz w:val="20"/>
                <w:szCs w:val="20"/>
              </w:rPr>
              <w:t>X</w:t>
            </w:r>
          </w:p>
        </w:tc>
        <w:tc>
          <w:tcPr>
            <w:tcW w:w="0" w:type="auto"/>
            <w:tcBorders>
              <w:top w:val="nil"/>
              <w:right w:val="nil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b/>
                <w:bCs/>
                <w:sz w:val="20"/>
                <w:szCs w:val="20"/>
              </w:rPr>
            </w:pPr>
            <w:r>
              <w:rPr>
                <w:rFonts w:ascii="High Tower Text" w:hAnsi="High Tower Text"/>
                <w:b/>
                <w:bCs/>
                <w:sz w:val="20"/>
                <w:szCs w:val="20"/>
              </w:rPr>
              <w:t>Y</w:t>
            </w:r>
          </w:p>
        </w:tc>
        <w:tc>
          <w:tcPr>
            <w:tcW w:w="0" w:type="auto"/>
            <w:tcBorders>
              <w:top w:val="nil"/>
              <w:right w:val="nil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nil"/>
              <w:right w:val="nil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(Y-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nil"/>
              <w:right w:val="nil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0"/>
                                <w:szCs w:val="20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up>
                </m:sSup>
              </m:oMath>
            </m:oMathPara>
          </w:p>
        </w:tc>
        <w:tc>
          <w:tcPr>
            <w:tcW w:w="0" w:type="auto"/>
            <w:tcBorders>
              <w:top w:val="nil"/>
              <w:right w:val="nil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b/>
                <w:bCs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e>
                </m:d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        </m:t>
                </m:r>
              </m:oMath>
            </m:oMathPara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i/>
                <w:iCs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150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-2.5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60.83333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6.25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-152.083</w:t>
            </w: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i/>
                <w:iCs/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125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-1.5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35.83333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2.25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-53.75</w:t>
            </w: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i/>
                <w:iCs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90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-0.5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0.833333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0.25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-0.41667</w:t>
            </w: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i/>
                <w:iCs/>
                <w:sz w:val="20"/>
                <w:szCs w:val="20"/>
              </w:rPr>
              <w:t>4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75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0.5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-14.1667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0.25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-7.08333</w:t>
            </w: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i/>
                <w:iCs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50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1.5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-39.1667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2.25</w:t>
            </w: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-58.75</w:t>
            </w: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w:r>
              <w:rPr>
                <w:rFonts w:ascii="High Tower Text" w:hAnsi="High Tower Text"/>
                <w:i/>
                <w:iCs/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45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2.5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-44.1667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6.25</w:t>
            </w: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w:r>
              <w:rPr>
                <w:rFonts w:ascii="High Tower Text" w:hAnsi="High Tower Text"/>
                <w:sz w:val="22"/>
              </w:rPr>
              <w:t>-110.417</w:t>
            </w: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EF2CC" w:themeFill="accent4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color w:val="auto"/>
                <w:sz w:val="20"/>
                <w:szCs w:val="20"/>
              </w:rPr>
            </w:pPr>
          </w:p>
        </w:tc>
      </w:tr>
      <w:tr>
        <w:tblPrEx>
          <w:tblBorders>
            <w:top w:val="single" w:color="FFD965" w:themeColor="accent4" w:themeTint="99" w:sz="4" w:space="0"/>
            <w:left w:val="single" w:color="FFD965" w:themeColor="accent4" w:themeTint="99" w:sz="4" w:space="0"/>
            <w:bottom w:val="single" w:color="FFD965" w:themeColor="accent4" w:themeTint="99" w:sz="4" w:space="0"/>
            <w:right w:val="single" w:color="FFD965" w:themeColor="accent4" w:themeTint="99" w:sz="4" w:space="0"/>
            <w:insideH w:val="single" w:color="FFD965" w:themeColor="accent4" w:themeTint="99" w:sz="4" w:space="0"/>
            <w:insideV w:val="single" w:color="FFD965" w:themeColor="accent4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0" w:type="auto"/>
            <w:tcBorders>
              <w:left w:val="nil"/>
              <w:bottom w:val="nil"/>
              <w:insideH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i/>
                <w:i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6×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=21</m:t>
                </m:r>
              </m:oMath>
            </m:oMathPara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6×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Y</m:t>
                    </m: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ub>
                </m:sSub>
                <m:r>
                  <w:rPr>
                    <w:rFonts w:ascii="Cambria Math" w:hAnsi="Cambria Math"/>
                    <w:sz w:val="22"/>
                  </w:rPr>
                  <m:t>=535</m:t>
                </m:r>
              </m:oMath>
            </m:oMathPara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color w:val="auto"/>
                <w:sz w:val="22"/>
              </w:rPr>
            </w:pPr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ub>
                </m:sSub>
                <m:r>
                  <w:rPr>
                    <w:rFonts w:ascii="Cambria Math" w:hAnsi="Cambria Math"/>
                    <w:sz w:val="22"/>
                  </w:rPr>
                  <m:t>=17.5</m:t>
                </m:r>
              </m:oMath>
            </m:oMathPara>
          </w:p>
        </w:tc>
        <w:tc>
          <w:tcPr>
            <w:tcW w:w="0" w:type="auto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High Tower Text" w:hAnsi="High Tower Text"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SP=-382.5</m:t>
                </m:r>
              </m:oMath>
            </m:oMathPara>
          </w:p>
        </w:tc>
      </w:tr>
    </w:tbl>
    <w:p>
      <w:pPr>
        <w:rPr>
          <w:lang w:val="fr-FR"/>
        </w:rPr>
      </w:pPr>
    </w:p>
    <w:p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>Somme des X = 21</m:t>
        </m:r>
      </m:oMath>
      <w:r>
        <w:rPr>
          <w:rFonts w:ascii="High Tower Text" w:hAnsi="High Tower Text"/>
          <w:lang w:val="fr-FR"/>
        </w:rPr>
        <w:t xml:space="preserve">, </w:t>
      </w:r>
      <m:oMath>
        <m:r>
          <w:rPr>
            <w:rFonts w:ascii="Cambria Math" w:hAnsi="Cambria Math"/>
            <w:lang w:val="fr-FR"/>
          </w:rPr>
          <m:t>Moyenne des X=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M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X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sub>
        </m:sSub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21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6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=3.5</m:t>
        </m:r>
      </m:oMath>
    </w:p>
    <w:p>
      <w:pPr>
        <w:spacing w:after="160" w:line="259" w:lineRule="auto"/>
        <w:ind w:left="0"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Moyenne des  Y 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</w:rPr>
                <m:t>M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</w:rPr>
                <m:t>Y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70C0"/>
                </w:rPr>
                <m:t>535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70C0"/>
                </w:rPr>
                <m:t>6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color w:val="0070C0"/>
            </w:rPr>
            <m:t>= 89.1667</m:t>
          </m:r>
        </m:oMath>
      </m:oMathPara>
    </w:p>
    <w:p>
      <w:pPr>
        <w:spacing w:after="160" w:line="259" w:lineRule="auto"/>
        <w:ind w:left="0" w:firstLine="0"/>
        <w:jc w:val="left"/>
        <w:rPr>
          <w:rFonts w:hint="default"/>
          <w:lang w:val="en-US"/>
        </w:rPr>
      </w:pPr>
      <m:oMath>
        <m:r>
          <w:rPr>
            <w:rFonts w:ascii="Cambria Math" w:hAnsi="Cambria Math"/>
          </w:rPr>
          <m:t>Somme des carrés =</m:t>
        </m:r>
        <m:r>
          <m:rPr>
            <m:sty m:val="bi"/>
          </m:rPr>
          <w:rPr>
            <w:rFonts w:ascii="Cambria Math" w:hAnsi="Cambria Math"/>
            <w:color w:val="0070C0"/>
          </w:rPr>
          <m:t>S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S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X</m:t>
            </m: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ub>
        </m:sSub>
        <m:r>
          <m:rPr>
            <m:sty m:val="bi"/>
          </m:rPr>
          <w:rPr>
            <w:rFonts w:ascii="Cambria Math" w:hAnsi="Cambria Math"/>
            <w:color w:val="0070C0"/>
          </w:rPr>
          <m:t>=17.5</m:t>
        </m:r>
      </m:oMath>
      <w:r>
        <w:rPr>
          <w:rFonts w:hint="default" w:ascii="Cambria Math" w:hAnsi="Cambria Math"/>
          <w:b/>
          <w:i w:val="0"/>
          <w:color w:val="0070C0"/>
          <w:lang w:val="en-US"/>
        </w:rPr>
        <w:t>=6*var(x)</w:t>
      </w:r>
    </w:p>
    <w:p>
      <w:pPr>
        <w:spacing w:after="160" w:line="259" w:lineRule="auto"/>
        <w:ind w:left="0" w:firstLine="0"/>
        <w:jc w:val="left"/>
        <w:rPr>
          <w:rFonts w:hint="default"/>
          <w:lang w:val="en-US"/>
        </w:rPr>
      </w:pPr>
      <m:oMath>
        <m:r>
          <w:rPr>
            <w:rFonts w:ascii="Cambria Math" w:hAnsi="Cambria Math"/>
          </w:rPr>
          <m:t>Somme des produits =</m:t>
        </m:r>
        <m:r>
          <m:rPr>
            <m:sty m:val="bi"/>
          </m:rPr>
          <w:rPr>
            <w:rFonts w:ascii="Cambria Math" w:hAnsi="Cambria Math"/>
            <w:color w:val="0070C0"/>
          </w:rPr>
          <m:t xml:space="preserve"> SP=-382.5</m:t>
        </m:r>
      </m:oMath>
      <w:r>
        <w:rPr>
          <w:rFonts w:hint="default" w:ascii="Cambria Math" w:hAnsi="Cambria Math"/>
          <w:b/>
          <w:i w:val="0"/>
          <w:color w:val="0070C0"/>
          <w:lang w:val="en-US"/>
        </w:rPr>
        <w:t>=6*cov(x,y)</w:t>
      </w:r>
    </w:p>
    <w:p>
      <w:pPr>
        <w:spacing w:after="160" w:line="259" w:lineRule="auto"/>
        <w:ind w:left="0" w:firstLine="0"/>
        <w:jc w:val="left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70C0"/>
            </w:rPr>
            <m:t>m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70C0"/>
                </w:rPr>
                <m:t>SP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70C0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bCs/>
                  <w:i/>
                  <w:color w:val="0070C0"/>
                </w:rPr>
              </m:ctrlPr>
            </m:den>
          </m:f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382.5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17.5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0070C0"/>
            </w:rPr>
            <m:t xml:space="preserve"> -21.85714</m:t>
          </m:r>
          <m:r>
            <w:rPr>
              <w:rFonts w:ascii="Cambria Math" w:hAnsi="Cambria Math"/>
            </w:rPr>
            <m:t xml:space="preserve"> ou pente de la droite de régression</m:t>
          </m:r>
        </m:oMath>
      </m:oMathPara>
    </w:p>
    <w:p>
      <w:pPr>
        <w:spacing w:after="160" w:line="259" w:lineRule="auto"/>
        <w:ind w:left="0" w:firstLine="0"/>
        <w:jc w:val="left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4472C4" w:themeColor="accent1"/>
              <w14:textFill>
                <w14:solidFill>
                  <w14:schemeClr w14:val="accent1"/>
                </w14:solidFill>
              </w14:textFill>
            </w:rPr>
            <m:t>b</m:t>
          </m:r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M</m:t>
              </m:r>
              <m:ctrlPr>
                <w:rPr>
                  <w:rFonts w:ascii="Cambria Math" w:hAnsi="Cambria Math"/>
                  <w:i/>
                  <w:color w:val="0070C0"/>
                </w:rPr>
              </m:ctrlPr>
            </m:e>
            <m:sub>
              <m:r>
                <w:rPr>
                  <w:rFonts w:ascii="Cambria Math" w:hAnsi="Cambria Math"/>
                  <w:color w:val="0070C0"/>
                </w:rPr>
                <m:t>Y</m:t>
              </m:r>
              <m:ctrlPr>
                <w:rPr>
                  <w:rFonts w:ascii="Cambria Math" w:hAnsi="Cambria Math"/>
                  <w:i/>
                  <w:color w:val="0070C0"/>
                </w:rPr>
              </m:ctrlPr>
            </m:sub>
          </m:sSub>
          <m:r>
            <w:rPr>
              <w:rFonts w:ascii="Cambria Math" w:hAnsi="Cambria Math"/>
              <w:color w:val="0070C0"/>
            </w:rPr>
            <m:t xml:space="preserve"> - m</m:t>
          </m:r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M</m:t>
              </m:r>
              <m:ctrlPr>
                <w:rPr>
                  <w:rFonts w:ascii="Cambria Math" w:hAnsi="Cambria Math"/>
                  <w:i/>
                  <w:color w:val="0070C0"/>
                </w:rPr>
              </m:ctrlPr>
            </m:e>
            <m:sub>
              <m:r>
                <w:rPr>
                  <w:rFonts w:ascii="Cambria Math" w:hAnsi="Cambria Math"/>
                  <w:color w:val="0070C0"/>
                </w:rPr>
                <m:t>X</m:t>
              </m:r>
              <m:ctrlPr>
                <w:rPr>
                  <w:rFonts w:ascii="Cambria Math" w:hAnsi="Cambria Math"/>
                  <w:i/>
                  <w:color w:val="0070C0"/>
                </w:rPr>
              </m:ctrlPr>
            </m:sub>
          </m:sSub>
          <m:r>
            <w:rPr>
              <w:rFonts w:ascii="Cambria Math" w:hAnsi="Cambria Math"/>
            </w:rPr>
            <m:t xml:space="preserve"> = 89.1667 -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-21.86×3.5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  <w:color w:val="0070C0"/>
            </w:rPr>
            <m:t>165.66667</m:t>
          </m:r>
          <m:r>
            <w:rPr>
              <w:rFonts w:ascii="Cambria Math" w:hAnsi="Cambria Math"/>
            </w:rPr>
            <m:t xml:space="preserve">=ordonnée à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w:rPr>
              <w:rFonts w:ascii="Cambria Math" w:hAnsi="Cambria Math"/>
            </w:rPr>
            <m:t>origine</m:t>
          </m:r>
        </m:oMath>
      </m:oMathPara>
    </w:p>
    <w:p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Conclusion :</w:t>
      </w:r>
    </w:p>
    <w:p>
      <w:pPr>
        <w:spacing w:after="160" w:line="259" w:lineRule="auto"/>
        <w:ind w:left="0" w:firstLine="0"/>
        <w:jc w:val="left"/>
        <w:rPr>
          <w:b/>
          <w:bCs/>
          <w:color w:val="0070C0"/>
          <w:lang w:val="fr-FR"/>
        </w:rPr>
      </w:pPr>
      <w:r>
        <w:rPr>
          <w:b/>
          <w:bCs/>
          <w:color w:val="0070C0"/>
          <w:lang w:val="fr-FR"/>
        </w:rPr>
        <w:t>La droite de régression linéaire a pour équation</w:t>
      </w:r>
    </w:p>
    <w:p>
      <w:pPr>
        <w:spacing w:after="160" w:line="259" w:lineRule="auto"/>
        <w:ind w:left="0" w:firstLine="0"/>
        <w:jc w:val="left"/>
        <w:rPr>
          <w:b/>
          <w:bCs/>
          <w:color w:val="0070C0"/>
          <w:lang w:val="fr-FR"/>
        </w:rPr>
      </w:pPr>
      <w:r>
        <w:rPr>
          <w:b/>
          <w:bCs/>
          <w:color w:val="0070C0"/>
          <w:lang w:val="fr-FR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Y =mX+b= -21.85714X + 165.66667</m:t>
        </m:r>
      </m:oMath>
    </w:p>
    <w:p>
      <w:pPr>
        <w:rPr>
          <w:lang w:val="fr-FR"/>
        </w:rPr>
      </w:pPr>
    </w:p>
    <w:p>
      <w:pPr>
        <w:pStyle w:val="4"/>
        <w:rPr>
          <w:lang w:val="fr-FR"/>
        </w:rPr>
      </w:pPr>
      <w:bookmarkStart w:id="25" w:name="_Toc40688421"/>
      <w:r>
        <w:rPr>
          <w:lang w:val="fr-FR"/>
        </w:rPr>
        <w:t>4. Estimation du prix de vente d’une machine après 7 ans d’utilisation.</w:t>
      </w:r>
      <w:bookmarkEnd w:id="25"/>
    </w:p>
    <w:p>
      <w:pPr>
        <w:spacing w:after="160" w:line="259" w:lineRule="auto"/>
        <w:ind w:left="0" w:firstLine="0"/>
        <w:jc w:val="left"/>
        <w:rPr>
          <w:lang w:val="fr-FR"/>
        </w:rPr>
      </w:pPr>
    </w:p>
    <w:p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On remplace X par 7, dans l’équation de la droite de régression, pour obtenir :</w:t>
      </w:r>
    </w:p>
    <w:p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Y=-21.85714*7+165.66667=</m:t>
          </m:r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12.67</m:t>
          </m:r>
        </m:oMath>
      </m:oMathPara>
    </w:p>
    <w:p>
      <w:pPr>
        <w:spacing w:after="160" w:line="259" w:lineRule="auto"/>
        <w:ind w:left="0" w:firstLine="0"/>
        <w:jc w:val="left"/>
        <w:rPr>
          <w:rFonts w:ascii="High Tower Text" w:hAnsi="High Tower Text"/>
          <w:b/>
          <w:lang w:val="fr-FR"/>
        </w:rPr>
      </w:pPr>
    </w:p>
    <w:p>
      <w:pPr>
        <w:pStyle w:val="2"/>
      </w:pPr>
      <w:bookmarkStart w:id="26" w:name="_Toc40688422"/>
      <w:r>
        <w:t>Problème</w:t>
      </w:r>
      <w:bookmarkEnd w:id="26"/>
    </w:p>
    <w:p>
      <w:pPr>
        <w:pStyle w:val="2"/>
        <w:ind w:left="-5"/>
        <w:rPr>
          <w:rFonts w:ascii="High Tower Text" w:hAnsi="High Tower Text"/>
          <w:lang w:val="fr-FR"/>
        </w:rPr>
      </w:pPr>
      <w:bookmarkStart w:id="27" w:name="_Toc40688423"/>
      <w:r>
        <w:rPr>
          <w:rFonts w:ascii="High Tower Text" w:hAnsi="High Tower Text"/>
          <w:i/>
          <w:lang w:val="fr-FR"/>
        </w:rPr>
        <w:t>Le problème comporte trois parties A, B et C obligatoires.</w:t>
      </w:r>
      <w:bookmarkEnd w:id="27"/>
    </w:p>
    <w:p>
      <w:pPr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On considère la fonction numérique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 xml:space="preserve">de la variable réelle </w:t>
      </w:r>
      <w:r>
        <w:rPr>
          <w:rFonts w:ascii="High Tower Text" w:hAnsi="High Tower Text"/>
          <w:i/>
          <w:lang w:val="fr-FR"/>
        </w:rPr>
        <w:t xml:space="preserve">x </w:t>
      </w:r>
      <w:r>
        <w:rPr>
          <w:rFonts w:ascii="High Tower Text" w:hAnsi="High Tower Text"/>
          <w:lang w:val="fr-FR"/>
        </w:rPr>
        <w:t xml:space="preserve">définie pour tout </w:t>
      </w:r>
      <m:oMath>
        <m:r>
          <w:rPr>
            <w:rFonts w:ascii="Cambria Math" w:hAnsi="Cambria Math"/>
            <w:sz w:val="23"/>
            <w:lang w:val="fr-FR"/>
          </w:rPr>
          <m:t xml:space="preserve">x </m:t>
        </m:r>
        <m:r>
          <w:rPr>
            <w:rFonts w:ascii="Cambria Math" w:hAnsi="Cambria Math" w:eastAsia="Segoe UI Symbol" w:cs="Segoe UI Symbol"/>
            <w:sz w:val="23"/>
            <w:lang w:val="fr-FR"/>
          </w:rPr>
          <m:t>≠-</m:t>
        </m:r>
        <m:r>
          <w:rPr>
            <w:rFonts w:ascii="Cambria Math" w:hAnsi="Cambria Math"/>
            <w:sz w:val="23"/>
            <w:lang w:val="fr-FR"/>
          </w:rPr>
          <m:t>2</m:t>
        </m:r>
      </m:oMath>
      <w:r>
        <w:rPr>
          <w:rFonts w:ascii="High Tower Text" w:hAnsi="High Tower Text"/>
          <w:sz w:val="23"/>
          <w:lang w:val="fr-FR"/>
        </w:rPr>
        <w:t xml:space="preserve"> </w:t>
      </w:r>
      <w:r>
        <w:rPr>
          <w:rFonts w:ascii="High Tower Text" w:hAnsi="High Tower Text"/>
          <w:lang w:val="fr-FR"/>
        </w:rPr>
        <w:t>par</w:t>
      </w:r>
    </w:p>
    <w:p>
      <w:pPr>
        <w:ind w:left="-5" w:right="283"/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>
      <w:pPr>
        <w:spacing w:after="348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On note (</w:t>
      </w:r>
      <w:r>
        <w:rPr>
          <w:rFonts w:ascii="High Tower Text" w:hAnsi="High Tower Text" w:eastAsia="Kunstler Script" w:cs="Kunstler Script"/>
          <w:lang w:val="fr-FR"/>
        </w:rPr>
        <w:t xml:space="preserve">C </w:t>
      </w:r>
      <w:r>
        <w:rPr>
          <w:rFonts w:ascii="High Tower Text" w:hAnsi="High Tower Text"/>
          <w:lang w:val="fr-FR"/>
        </w:rPr>
        <w:t xml:space="preserve">) sa courbe représentative dans un repère orthonormé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 xml:space="preserve">O,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i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acc>
            <m:r>
              <w:rPr>
                <w:rFonts w:ascii="Cambria Math" w:hAnsi="Cambria Math"/>
                <w:lang w:val="fr-FR"/>
              </w:rPr>
              <m:t> 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j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acc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pStyle w:val="3"/>
        <w:ind w:left="-5" w:right="7000"/>
        <w:rPr>
          <w:rFonts w:ascii="High Tower Text" w:hAnsi="High Tower Text"/>
          <w:lang w:val="fr-FR"/>
        </w:rPr>
      </w:pPr>
      <w:bookmarkStart w:id="28" w:name="_Toc40688424"/>
      <w:r>
        <w:rPr>
          <w:rFonts w:ascii="High Tower Text" w:hAnsi="High Tower Text"/>
          <w:lang w:val="fr-FR"/>
        </w:rPr>
        <w:t>Partie A</w:t>
      </w:r>
      <w:bookmarkEnd w:id="28"/>
    </w:p>
    <w:p>
      <w:pPr>
        <w:pStyle w:val="4"/>
        <w:jc w:val="left"/>
        <w:rPr>
          <w:rFonts w:ascii="High Tower Text" w:hAnsi="High Tower Text"/>
          <w:lang w:val="fr-FR"/>
        </w:rPr>
      </w:pPr>
      <w:bookmarkStart w:id="29" w:name="_Toc40688425"/>
      <w:r>
        <w:rPr>
          <w:rFonts w:ascii="High Tower Text" w:hAnsi="High Tower Text"/>
          <w:lang w:val="fr-FR"/>
        </w:rPr>
        <w:t>1. Déterminons les limites de f aux bornes de son domaine de définition</w:t>
      </w:r>
      <w:r>
        <w:rPr>
          <w:rFonts w:ascii="High Tower Text" w:hAnsi="High Tower Text"/>
          <w:lang w:val="fr-FR"/>
        </w:rPr>
        <w:br w:type="textWrapping"/>
      </w:r>
      <w:r>
        <w:rPr>
          <w:rFonts w:ascii="High Tower Text" w:hAnsi="High Tower Text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D</m:t>
            </m:r>
            <m:ctrlPr>
              <w:rPr>
                <w:rFonts w:ascii="Cambria Math" w:hAnsi="Cambria Math"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f</m:t>
            </m:r>
            <m:ctrlPr>
              <w:rPr>
                <w:rFonts w:ascii="Cambria Math" w:hAnsi="Cambria Math"/>
                <w:lang w:val="fr-FR"/>
              </w:rPr>
            </m:ctrlPr>
          </m:sub>
        </m:sSub>
        <m:r>
          <m:rPr>
            <m:sty m:val="p"/>
          </m:rPr>
          <w:rPr>
            <w:rFonts w:ascii="Cambria Math" w:hAnsi="Cambria Math"/>
            <w:lang w:val="fr-FR"/>
          </w:rPr>
          <m:t>=]-∞ ;-2</m:t>
        </m:r>
        <m:d>
          <m:dPr>
            <m:begChr m:val="["/>
            <m:endChr m:val="]"/>
            <m:ctrlPr>
              <w:rPr>
                <w:rFonts w:ascii="Cambria Math" w:hAnsi="Cambria Math"/>
                <w:lang w:val="fr-FR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∪</m:t>
            </m:r>
            <m:ctrlPr>
              <w:rPr>
                <w:rFonts w:ascii="Cambria Math" w:hAnsi="Cambria Math"/>
                <w:lang w:val="fr-FR"/>
              </w:rPr>
            </m:ctrlPr>
          </m:e>
        </m:d>
        <m:r>
          <m:rPr>
            <m:sty m:val="p"/>
          </m:rPr>
          <w:rPr>
            <w:rFonts w:ascii="Cambria Math" w:hAnsi="Cambria Math"/>
            <w:lang w:val="fr-FR"/>
          </w:rPr>
          <m:t>-2 ; +∞[</m:t>
        </m:r>
        <w:bookmarkEnd w:id="29"/>
        <m:r>
          <m:rPr>
            <m:sty m:val="p"/>
          </m:rPr>
          <w:rPr>
            <w:rFonts w:ascii="Cambria Math" w:hAnsi="Cambria Math"/>
            <w:lang w:val="fr-FR"/>
          </w:rPr>
          <m:t xml:space="preserve"> </m:t>
        </m:r>
      </m:oMath>
    </w:p>
    <w:p>
      <w:pPr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br w:type="textWrapping"/>
      </w:r>
      <m:oMath>
        <m:r>
          <m:rPr>
            <m:sty m:val="p"/>
          </m:rPr>
          <w:rPr>
            <w:rFonts w:ascii="Cambria Math" w:hAnsi="Cambria Math"/>
            <w:lang w:val="fr-FR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ctrlPr>
              <w:rPr>
                <w:rFonts w:ascii="Cambria Math" w:hAnsi="Cambria Math"/>
              </w:rPr>
            </m:ctrlP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lim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li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-∞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>
                        </m:limLow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li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-∞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lim>
                            </m:limLow>
                            <m:ctrlPr>
                              <w:rPr>
                                <w:rFonts w:ascii="Cambria Math" w:hAnsi="Cambria Math"/>
                              </w:rPr>
                            </m:ctrlP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func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× 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lim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li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-∞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>
                        </m:limLow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+2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=0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, asymptote horozontale y=0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= </m:t>
                    </m:r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lim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</w:rPr>
                        </m:ctrlPr>
                      </m:lim>
                    </m:limLow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+2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×</m:t>
                    </m:r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lim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</w:rPr>
                        </m:ctrlPr>
                      </m:lim>
                    </m:limLow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=-∞ , </m:t>
                    </m:r>
                    <m:r>
                      <w:rPr>
                        <w:rFonts w:ascii="Cambria Math" w:hAnsi="Cambria Math"/>
                      </w:rPr>
                      <m:t>asymptote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verticale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=-2 </m:t>
                    </m:r>
                    <m:ctrlPr>
                      <w:rPr>
                        <w:rFonts w:ascii="Cambria Math" w:hAnsi="Cambria Math" w:eastAsia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lim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li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+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>
                        </m:limLow>
                        <m:ctrlPr>
                          <w:rPr>
                            <w:rFonts w:ascii="Cambria Math" w:hAnsi="Cambria Math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=</m:t>
                        </m:r>
                        <m:limLow>
                          <m:limLow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lim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li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+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>
                        </m:limLow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+2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×</m:t>
                        </m:r>
                        <m:limLow>
                          <m:limLow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lim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li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+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/>
                              </w:rPr>
                            </m:ctrlPr>
                          </m:lim>
                        </m:limLow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 xml:space="preserve">=+∞ , 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  </m:t>
                    </m:r>
                    <m:r>
                      <w:rPr>
                        <w:rFonts w:ascii="Cambria Math" w:hAnsi="Cambria Math"/>
                      </w:rPr>
                      <m:t>asymptote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verticale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=-2</m:t>
                    </m:r>
                    <m:ctrlPr>
                      <w:rPr>
                        <w:rFonts w:ascii="Cambria Math" w:hAnsi="Cambria Math" w:eastAsia="Cambria Math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hAnsi="Cambria Math" w:eastAsia="Cambria Math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eastAsia="Cambria Math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eastAsia="Cambria Math"/>
                                <w:lang w:val="fr-FR"/>
                              </w:rPr>
                              <m:t>lim</m:t>
                            </m:r>
                            <m:ctrlPr>
                              <w:rPr>
                                <w:rFonts w:ascii="Cambria Math" w:hAnsi="Cambria Math" w:eastAsia="Cambria Math"/>
                              </w:rPr>
                            </m:ctrlPr>
                          </m:e>
                          <m:li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eastAsia="Cambria Math"/>
                                <w:lang w:val="fr-FR"/>
                              </w:rPr>
                              <m:t>+∞</m:t>
                            </m:r>
                            <m:ctrlPr>
                              <w:rPr>
                                <w:rFonts w:ascii="Cambria Math" w:hAnsi="Cambria Math" w:eastAsia="Cambria Math"/>
                              </w:rPr>
                            </m:ctrlPr>
                          </m:lim>
                        </m:limLow>
                        <m:ctrlPr>
                          <w:rPr>
                            <w:rFonts w:ascii="Cambria Math" w:hAnsi="Cambria Math" w:eastAsia="Cambria Math"/>
                          </w:rPr>
                        </m:ctrlPr>
                      </m:fName>
                      <m:e>
                        <m:r>
                          <w:rPr>
                            <w:rFonts w:ascii="Cambria Math" w:hAnsi="Cambria Math" w:eastAsia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eastAsia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eastAsia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Cambria Math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eastAsia="Cambria Math"/>
                            <w:lang w:val="fr-FR"/>
                          </w:rPr>
                          <m:t>=+∞</m:t>
                        </m:r>
                        <m:ctrlPr>
                          <w:rPr>
                            <w:rFonts w:ascii="Cambria Math" w:hAnsi="Cambria Math" w:eastAsia="Cambria Math"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</w:rPr>
                    </m:ctrlPr>
                  </m:e>
                </m:eqAr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func>
      </m:oMath>
      <w:r>
        <w:rPr>
          <w:rFonts w:ascii="High Tower Text" w:hAnsi="High Tower Text"/>
          <w:lang w:val="fr-FR"/>
        </w:rPr>
        <w:t>.</w:t>
      </w:r>
    </w:p>
    <w:p>
      <w:pPr>
        <w:spacing w:after="159"/>
        <w:ind w:left="269" w:right="283" w:firstLine="0"/>
        <w:rPr>
          <w:rFonts w:ascii="High Tower Text" w:hAnsi="High Tower Text"/>
          <w:lang w:val="fr-FR"/>
        </w:rPr>
      </w:pPr>
    </w:p>
    <w:p>
      <w:pPr>
        <w:pStyle w:val="4"/>
        <w:jc w:val="left"/>
        <w:rPr>
          <w:rFonts w:ascii="High Tower Text" w:hAnsi="High Tower Text"/>
          <w:lang w:val="fr-FR"/>
        </w:rPr>
      </w:pPr>
      <w:bookmarkStart w:id="30" w:name="_Toc40688426"/>
      <w:r>
        <w:rPr>
          <w:rFonts w:ascii="High Tower Text" w:hAnsi="High Tower Text"/>
          <w:lang w:val="fr-FR"/>
        </w:rPr>
        <w:t xml:space="preserve">2. Étudions les variations de </w:t>
      </w:r>
      <w:r>
        <w:rPr>
          <w:rFonts w:ascii="High Tower Text" w:hAnsi="High Tower Text"/>
          <w:i/>
          <w:lang w:val="fr-FR"/>
        </w:rPr>
        <w:t xml:space="preserve">f </w:t>
      </w:r>
      <w:r>
        <w:rPr>
          <w:rFonts w:ascii="High Tower Text" w:hAnsi="High Tower Text"/>
          <w:lang w:val="fr-FR"/>
        </w:rPr>
        <w:t>et dresser son tableau de variation.</w:t>
      </w:r>
      <w:bookmarkEnd w:id="30"/>
    </w:p>
    <w:p>
      <w:pPr>
        <w:spacing w:after="89"/>
        <w:ind w:left="269" w:right="283" w:firstLine="0"/>
        <w:rPr>
          <w:rFonts w:ascii="High Tower Text" w:hAnsi="High Tower Text"/>
          <w:lang w:val="fr-FR"/>
        </w:rPr>
      </w:pPr>
    </w:p>
    <w:p>
      <w:pPr>
        <w:spacing w:after="89"/>
        <w:ind w:left="269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Pour avoir les variations de f, étudions le signe de sa dérivée f’, </w:t>
      </w:r>
    </w:p>
    <w:p>
      <w:pPr>
        <w:spacing w:after="89"/>
        <w:ind w:left="269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Calculons f’ en utilisant la règle de la dérivée d’un quotient :</w:t>
      </w:r>
    </w:p>
    <w:p>
      <w:pPr>
        <w:spacing w:after="89"/>
        <w:ind w:left="269" w:right="283" w:firstLine="0"/>
        <w:rPr>
          <w:rFonts w:ascii="High Tower Text" w:hAnsi="High Tower Text"/>
          <w:lang w:val="fr-F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'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'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v-u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'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, avec u=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, v=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x+2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'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'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=1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'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(e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x+2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  <w:lang w:val="fr-F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e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up>
                      </m:sSup>
                      <m:r>
                        <w:rPr>
                          <w:rFonts w:ascii="Cambria Math" w:hAnsi="Cambria Math"/>
                          <w:lang w:val="fr-FR"/>
                        </w:rPr>
                        <m:t>(1))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x+2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 xml:space="preserve">  =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  <w:lang w:val="fr-FR"/>
                            </w:rPr>
                            <m:t>e</m:t>
                          </m: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  <w:lang w:val="fr-FR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(x+1)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70C0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70C0"/>
                                  <w:lang w:val="fr-FR"/>
                                </w:rPr>
                                <m:t>x+2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70C0"/>
                                  <w:lang w:val="fr-FR"/>
                                </w:rPr>
                              </m:ctrlPr>
                            </m:e>
                          </m:d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  <w:lang w:val="fr-FR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 xml:space="preserve">   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eqAr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</m:oMath>
      </m:oMathPara>
    </w:p>
    <w:p>
      <w:pPr>
        <w:spacing w:after="89"/>
        <w:ind w:left="269" w:right="283" w:firstLine="0"/>
        <w:rPr>
          <w:rFonts w:ascii="High Tower Text" w:hAnsi="High Tower Text"/>
          <w:lang w:val="fr-FR"/>
        </w:rPr>
      </w:pPr>
    </w:p>
    <w:p>
      <w:pPr>
        <w:pStyle w:val="4"/>
        <w:rPr>
          <w:sz w:val="25"/>
          <w:lang w:val="fr-FR"/>
        </w:rPr>
      </w:pPr>
      <w:bookmarkStart w:id="31" w:name="_Toc40688427"/>
      <w:r>
        <w:rPr>
          <w:lang w:val="fr-FR"/>
        </w:rPr>
        <w:t xml:space="preserve">3. Soit </w:t>
      </w:r>
      <w:r>
        <w:rPr>
          <w:i/>
          <w:lang w:val="fr-FR"/>
        </w:rPr>
        <w:t xml:space="preserve">g </w:t>
      </w:r>
      <w:r>
        <w:rPr>
          <w:lang w:val="fr-FR"/>
        </w:rPr>
        <w:t xml:space="preserve">la restriction de </w:t>
      </w:r>
      <w:r>
        <w:rPr>
          <w:i/>
          <w:lang w:val="fr-FR"/>
        </w:rPr>
        <w:t xml:space="preserve">f </w:t>
      </w:r>
      <w:r>
        <w:rPr>
          <w:lang w:val="fr-FR"/>
        </w:rPr>
        <w:t xml:space="preserve">à l’intervalle </w:t>
      </w:r>
      <m:oMath>
        <m:r>
          <w:rPr>
            <w:rFonts w:ascii="Cambria Math" w:hAnsi="Cambria Math"/>
            <w:sz w:val="25"/>
            <w:lang w:val="fr-FR"/>
          </w:rPr>
          <m:t>I=]-1 ;∞[</m:t>
        </m:r>
        <w:bookmarkEnd w:id="31"/>
      </m:oMath>
    </w:p>
    <w:p>
      <w:pPr>
        <w:rPr>
          <w:lang w:val="fr-FR"/>
        </w:rPr>
      </w:pPr>
    </w:p>
    <w:p>
      <w:pPr>
        <w:spacing w:after="109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Montrons que </w:t>
      </w:r>
      <w:r>
        <w:rPr>
          <w:rFonts w:ascii="High Tower Text" w:hAnsi="High Tower Text"/>
          <w:i/>
          <w:lang w:val="fr-FR"/>
        </w:rPr>
        <w:t xml:space="preserve">g </w:t>
      </w:r>
      <w:r>
        <w:rPr>
          <w:rFonts w:ascii="High Tower Text" w:hAnsi="High Tower Text"/>
          <w:lang w:val="fr-FR"/>
        </w:rPr>
        <w:t xml:space="preserve">réalise une bijection de </w:t>
      </w:r>
      <w:r>
        <w:rPr>
          <w:rFonts w:ascii="High Tower Text" w:hAnsi="High Tower Text"/>
          <w:i/>
          <w:sz w:val="25"/>
          <w:lang w:val="fr-FR"/>
        </w:rPr>
        <w:t xml:space="preserve">I </w:t>
      </w:r>
      <w:r>
        <w:rPr>
          <w:rFonts w:ascii="High Tower Text" w:hAnsi="High Tower Text"/>
          <w:lang w:val="fr-FR"/>
        </w:rPr>
        <w:t xml:space="preserve">sur l’intervalle </w:t>
      </w:r>
      <m:oMath>
        <m:r>
          <w:rPr>
            <w:rFonts w:ascii="Cambria Math" w:hAnsi="Cambria Math"/>
            <w:sz w:val="23"/>
            <w:lang w:val="fr-FR"/>
          </w:rPr>
          <m:t>J=]f</m:t>
        </m:r>
        <m:d>
          <m:dPr>
            <m:ctrlPr>
              <w:rPr>
                <w:rFonts w:ascii="Cambria Math" w:hAnsi="Cambria Math"/>
                <w:i/>
                <w:sz w:val="23"/>
                <w:lang w:val="fr-FR"/>
              </w:rPr>
            </m:ctrlPr>
          </m:dPr>
          <m:e>
            <m:r>
              <w:rPr>
                <w:rFonts w:ascii="Cambria Math" w:hAnsi="Cambria Math"/>
                <w:sz w:val="23"/>
                <w:lang w:val="fr-FR"/>
              </w:rPr>
              <m:t>-1</m:t>
            </m:r>
            <m:ctrlPr>
              <w:rPr>
                <w:rFonts w:ascii="Cambria Math" w:hAnsi="Cambria Math"/>
                <w:i/>
                <w:sz w:val="23"/>
                <w:lang w:val="fr-FR"/>
              </w:rPr>
            </m:ctrlPr>
          </m:e>
        </m:d>
        <m:r>
          <w:rPr>
            <w:rFonts w:ascii="Cambria Math" w:hAnsi="Cambria Math"/>
            <w:sz w:val="23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lang w:val="fr-FR"/>
              </w:rPr>
            </m:ctrlPr>
          </m:fPr>
          <m:num>
            <m:r>
              <w:rPr>
                <w:rFonts w:ascii="Cambria Math" w:hAnsi="Cambria Math"/>
                <w:sz w:val="23"/>
                <w:lang w:val="fr-FR"/>
              </w:rPr>
              <m:t>1</m:t>
            </m:r>
            <m:ctrlPr>
              <w:rPr>
                <w:rFonts w:ascii="Cambria Math" w:hAnsi="Cambria Math"/>
                <w:i/>
                <w:sz w:val="23"/>
                <w:lang w:val="fr-FR"/>
              </w:rPr>
            </m:ctrlPr>
          </m:num>
          <m:den>
            <m:r>
              <w:rPr>
                <w:rFonts w:ascii="Cambria Math" w:hAnsi="Cambria Math"/>
                <w:sz w:val="23"/>
                <w:lang w:val="fr-FR"/>
              </w:rPr>
              <m:t>e</m:t>
            </m:r>
            <m:ctrlPr>
              <w:rPr>
                <w:rFonts w:ascii="Cambria Math" w:hAnsi="Cambria Math"/>
                <w:i/>
                <w:sz w:val="23"/>
                <w:lang w:val="fr-FR"/>
              </w:rPr>
            </m:ctrlPr>
          </m:den>
        </m:f>
        <m:r>
          <w:rPr>
            <w:rFonts w:ascii="Cambria Math" w:hAnsi="Cambria Math"/>
            <w:sz w:val="23"/>
            <w:lang w:val="fr-FR"/>
          </w:rPr>
          <m:t xml:space="preserve">; +∞[ </m:t>
        </m:r>
      </m:oMath>
      <w:r>
        <w:rPr>
          <w:rFonts w:ascii="High Tower Text" w:hAnsi="High Tower Text"/>
          <w:sz w:val="23"/>
          <w:lang w:val="fr-FR"/>
        </w:rPr>
        <w:t xml:space="preserve">puisque f est strictement croissante sur </w:t>
      </w:r>
      <m:oMath>
        <m:r>
          <w:rPr>
            <w:rFonts w:ascii="Cambria Math" w:hAnsi="Cambria Math"/>
            <w:sz w:val="25"/>
            <w:lang w:val="fr-FR"/>
          </w:rPr>
          <m:t>I=]-1 ;∞[, f</m:t>
        </m:r>
        <m:d>
          <m:dP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dPr>
          <m:e>
            <m:r>
              <w:rPr>
                <w:rFonts w:ascii="Cambria Math" w:hAnsi="Cambria Math"/>
                <w:sz w:val="25"/>
                <w:lang w:val="fr-FR"/>
              </w:rPr>
              <m:t>-1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e>
        </m:d>
        <m:r>
          <w:rPr>
            <w:rFonts w:ascii="Cambria Math" w:hAnsi="Cambria Math"/>
            <w:sz w:val="25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fPr>
          <m:num>
            <m:r>
              <w:rPr>
                <w:rFonts w:ascii="Cambria Math" w:hAnsi="Cambria Math"/>
                <w:sz w:val="25"/>
                <w:lang w:val="fr-FR"/>
              </w:rPr>
              <m:t>1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num>
          <m:den>
            <m:r>
              <w:rPr>
                <w:rFonts w:ascii="Cambria Math" w:hAnsi="Cambria Math"/>
                <w:sz w:val="25"/>
                <w:lang w:val="fr-FR"/>
              </w:rPr>
              <m:t>e</m:t>
            </m:r>
            <m:ctrlPr>
              <w:rPr>
                <w:rFonts w:ascii="Cambria Math" w:hAnsi="Cambria Math"/>
                <w:i/>
                <w:sz w:val="25"/>
                <w:lang w:val="fr-FR"/>
              </w:rPr>
            </m:ctrlPr>
          </m:den>
        </m:f>
        <m:r>
          <w:rPr>
            <w:rFonts w:ascii="Cambria Math" w:hAnsi="Cambria Math"/>
            <w:sz w:val="25"/>
            <w:lang w:val="fr-FR"/>
          </w:rPr>
          <m:t xml:space="preserve"> et </m:t>
        </m:r>
        <m:func>
          <m:funcPr>
            <m:ctrlPr>
              <w:rPr>
                <w:rFonts w:ascii="Cambria Math" w:hAnsi="Cambria Math" w:eastAsia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eastAsia="Cambria Math"/>
                    <w:lang w:val="fr-FR"/>
                  </w:rPr>
                  <m:t>lim</m:t>
                </m:r>
                <m:ctrlPr>
                  <w:rPr>
                    <w:rFonts w:ascii="Cambria Math" w:hAnsi="Cambria Math" w:eastAsia="Cambria Math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 w:eastAsia="Cambria Math"/>
                    <w:lang w:val="fr-FR"/>
                  </w:rPr>
                  <m:t>+∞</m:t>
                </m:r>
                <m:ctrlPr>
                  <w:rPr>
                    <w:rFonts w:ascii="Cambria Math" w:hAnsi="Cambria Math" w:eastAsia="Cambria Math"/>
                  </w:rPr>
                </m:ctrlPr>
              </m:lim>
            </m:limLow>
            <m:ctrlPr>
              <w:rPr>
                <w:rFonts w:ascii="Cambria Math" w:hAnsi="Cambria Math" w:eastAsia="Cambria Math"/>
              </w:rPr>
            </m:ctrlPr>
          </m:fName>
          <m:e>
            <m:r>
              <w:rPr>
                <w:rFonts w:ascii="Cambria Math" w:hAnsi="Cambria Math" w:eastAsia="Cambria Math"/>
              </w:rPr>
              <m:t>f</m:t>
            </m:r>
            <m:d>
              <m:dPr>
                <m:ctrlPr>
                  <w:rPr>
                    <w:rFonts w:ascii="Cambria Math" w:hAnsi="Cambria Math" w:eastAsia="Cambria Math"/>
                  </w:rPr>
                </m:ctrlPr>
              </m:dPr>
              <m:e>
                <m:r>
                  <w:rPr>
                    <w:rFonts w:ascii="Cambria Math" w:hAnsi="Cambria Math" w:eastAsia="Cambria Math"/>
                  </w:rPr>
                  <m:t>x</m:t>
                </m:r>
                <m:ctrlPr>
                  <w:rPr>
                    <w:rFonts w:ascii="Cambria Math" w:hAnsi="Cambria Math" w:eastAsia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eastAsia="Cambria Math"/>
                <w:lang w:val="fr-FR"/>
              </w:rPr>
              <m:t>=+∞</m:t>
            </m:r>
            <m:ctrlPr>
              <w:rPr>
                <w:rFonts w:ascii="Cambria Math" w:hAnsi="Cambria Math" w:eastAsia="Cambria Math"/>
              </w:rPr>
            </m:ctrlPr>
          </m:e>
        </m:func>
        <m:r>
          <w:rPr>
            <w:rFonts w:ascii="Cambria Math" w:hAnsi="Cambria Math"/>
            <w:sz w:val="25"/>
            <w:lang w:val="fr-FR"/>
          </w:rPr>
          <m:t xml:space="preserve"> </m:t>
        </m:r>
      </m:oMath>
    </w:p>
    <w:p>
      <w:pPr>
        <w:pStyle w:val="4"/>
        <w:jc w:val="left"/>
        <w:rPr>
          <w:rStyle w:val="23"/>
          <w:rFonts w:ascii="High Tower Text" w:hAnsi="High Tower Text" w:eastAsia="Times New Roman" w:cs="Times New Roman"/>
          <w:color w:val="000000"/>
          <w:szCs w:val="22"/>
          <w:lang w:val="fr-FR"/>
        </w:rPr>
      </w:pPr>
      <w:bookmarkStart w:id="32" w:name="_Toc40688428"/>
      <w:r>
        <w:rPr>
          <w:rFonts w:ascii="High Tower Text" w:hAnsi="High Tower Text"/>
          <w:lang w:val="fr-FR"/>
        </w:rPr>
        <w:t xml:space="preserve">4. </w:t>
      </w:r>
      <w:r>
        <w:rPr>
          <w:rStyle w:val="23"/>
          <w:lang w:val="fr-FR"/>
        </w:rPr>
        <w:t xml:space="preserve">Traçons, dans le même repère, la courbe (C ) représentative de la fonction f, et la courbe (C ') représentative de la fonction </w:t>
      </w:r>
      <m:oMath>
        <m:sSup>
          <m:sSupPr>
            <m:ctrlPr>
              <w:rPr>
                <w:rStyle w:val="23"/>
                <w:rFonts w:ascii="Cambria Math" w:hAnsi="Cambria Math"/>
                <w:lang w:val="fr-FR"/>
              </w:rPr>
            </m:ctrlPr>
          </m:sSupPr>
          <m:e>
            <m:r>
              <w:rPr>
                <w:rStyle w:val="23"/>
                <w:rFonts w:ascii="Cambria Math" w:hAnsi="Cambria Math"/>
              </w:rPr>
              <m:t>g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e>
          <m:sup>
            <m:r>
              <w:rPr>
                <w:rStyle w:val="23"/>
                <w:rFonts w:ascii="Cambria Math" w:hAnsi="Cambria Math"/>
                <w:lang w:val="fr-FR"/>
              </w:rPr>
              <m:t>-1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sup>
        </m:sSup>
      </m:oMath>
      <w:r>
        <w:rPr>
          <w:rStyle w:val="23"/>
          <w:lang w:val="fr-FR"/>
        </w:rPr>
        <w:t>.</w:t>
      </w:r>
      <w:bookmarkEnd w:id="32"/>
    </w:p>
    <w:p>
      <w:pPr>
        <w:keepNext/>
        <w:spacing w:after="184" w:line="303" w:lineRule="auto"/>
        <w:ind w:left="269" w:right="283" w:firstLine="0"/>
      </w:pPr>
      <w:r>
        <w:rPr>
          <w:rFonts w:ascii="High Tower Text" w:hAnsi="High Tower Text"/>
          <w:lang w:val="fr-FR"/>
        </w:rPr>
        <w:drawing>
          <wp:inline distT="0" distB="0" distL="0" distR="0">
            <wp:extent cx="5731510" cy="2891790"/>
            <wp:effectExtent l="114300" t="114300" r="116840" b="156210"/>
            <wp:docPr id="2" name="Picture 2" descr="C:\Users\User\AppData\Local\Microsoft\Windows\INetCache\Content.MSO\845170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AppData\Local\Microsoft\Windows\INetCache\Content.MSO\845170C5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6"/>
        <w:rPr>
          <w:lang w:val="fr-FR"/>
        </w:rPr>
      </w:pPr>
      <w:bookmarkStart w:id="33" w:name="_Toc41139154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>
        <w:rPr>
          <w:lang w:val="fr-FR"/>
        </w:rPr>
        <w:t>3</w:t>
      </w:r>
      <w:r>
        <w:fldChar w:fldCharType="end"/>
      </w:r>
      <w:r>
        <w:rPr>
          <w:lang w:val="fr-FR"/>
        </w:rPr>
        <w:t xml:space="preserve"> Graphe Cg de g et de sa réciproque Cg-1</w:t>
      </w:r>
      <w:bookmarkEnd w:id="33"/>
    </w:p>
    <w:p>
      <w:pPr>
        <w:pStyle w:val="3"/>
        <w:spacing w:after="86"/>
        <w:ind w:left="-5" w:right="7000"/>
        <w:rPr>
          <w:rFonts w:ascii="High Tower Text" w:hAnsi="High Tower Text"/>
          <w:lang w:val="fr-FR"/>
        </w:rPr>
      </w:pPr>
      <w:bookmarkStart w:id="34" w:name="_Toc40688429"/>
      <w:r>
        <w:rPr>
          <w:rFonts w:ascii="High Tower Text" w:hAnsi="High Tower Text"/>
          <w:lang w:val="fr-FR"/>
        </w:rPr>
        <w:t>Partie B</w:t>
      </w:r>
      <w:bookmarkEnd w:id="34"/>
    </w:p>
    <w:p>
      <w:pPr>
        <w:pStyle w:val="4"/>
        <w:rPr>
          <w:lang w:val="fr-FR"/>
        </w:rPr>
      </w:pPr>
      <w:bookmarkStart w:id="35" w:name="_Toc40688430"/>
      <w:r>
        <w:rPr>
          <w:lang w:val="fr-FR"/>
        </w:rPr>
        <w:t xml:space="preserve">1. Déterminons l’image par </w:t>
      </w:r>
      <w:r>
        <w:rPr>
          <w:i/>
          <w:lang w:val="fr-FR"/>
        </w:rPr>
        <w:t xml:space="preserve">f </w:t>
      </w:r>
      <w:r>
        <w:rPr>
          <w:lang w:val="fr-FR"/>
        </w:rPr>
        <w:t>de l’intervalle [0 ;1].</w:t>
      </w:r>
      <w:bookmarkEnd w:id="35"/>
    </w:p>
    <w:p>
      <w:pPr>
        <w:spacing w:line="480" w:lineRule="auto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La fonction f est définie continue et strictement croissante sur [0 ; 1] puisque sa dérivée est strictement positive sur l’intervalle [0 ; 1], donc est une bijection de [0 ; 1] sur [f(0) ; f(1)]= l’image par f de l’intervalle [0 ; 1]. </w:t>
      </w:r>
    </w:p>
    <w:p>
      <w:pPr>
        <w:pStyle w:val="4"/>
        <w:rPr>
          <w:rFonts w:ascii="High Tower Text" w:hAnsi="High Tower Text"/>
          <w:lang w:val="fr-FR"/>
        </w:rPr>
      </w:pPr>
      <w:bookmarkStart w:id="36" w:name="_Toc40688431"/>
      <w:r>
        <w:rPr>
          <w:rStyle w:val="23"/>
          <w:lang w:val="fr-FR"/>
        </w:rPr>
        <w:t xml:space="preserve">2. Calcul de </w:t>
      </w:r>
      <m:oMath>
        <m:r>
          <w:rPr>
            <w:rStyle w:val="23"/>
            <w:rFonts w:ascii="Cambria Math" w:hAnsi="Cambria Math"/>
          </w:rPr>
          <m:t>f</m:t>
        </m:r>
        <m:r>
          <w:rPr>
            <w:rStyle w:val="23"/>
            <w:rFonts w:ascii="Cambria Math" w:hAnsi="Cambria Math"/>
            <w:lang w:val="fr-FR"/>
          </w:rPr>
          <m:t>''</m:t>
        </m:r>
        <m:d>
          <m:dPr>
            <m:ctrlPr>
              <w:rPr>
                <w:rStyle w:val="23"/>
                <w:rFonts w:ascii="Cambria Math" w:hAnsi="Cambria Math"/>
                <w:lang w:val="fr-FR"/>
              </w:rPr>
            </m:ctrlPr>
          </m:dPr>
          <m:e>
            <m:r>
              <w:rPr>
                <w:rStyle w:val="23"/>
                <w:rFonts w:ascii="Cambria Math" w:hAnsi="Cambria Math"/>
              </w:rPr>
              <m:t>x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e>
        </m:d>
      </m:oMath>
      <w:r>
        <w:rPr>
          <w:rStyle w:val="23"/>
          <w:lang w:val="fr-FR"/>
        </w:rPr>
        <w:t xml:space="preserve"> et vérification que pour tout x de [0 ;1],  </w:t>
      </w:r>
      <m:oMath>
        <m:r>
          <w:rPr>
            <w:rStyle w:val="23"/>
            <w:rFonts w:ascii="Cambria Math" w:hAnsi="Cambria Math"/>
          </w:rPr>
          <m:t>f</m:t>
        </m:r>
        <m:r>
          <w:rPr>
            <w:rStyle w:val="23"/>
            <w:rFonts w:ascii="Cambria Math" w:hAnsi="Cambria Math"/>
            <w:lang w:val="fr-FR"/>
          </w:rPr>
          <m:t xml:space="preserve"> ''</m:t>
        </m:r>
        <m:d>
          <m:dPr>
            <m:ctrlPr>
              <w:rPr>
                <w:rStyle w:val="23"/>
                <w:rFonts w:ascii="Cambria Math" w:hAnsi="Cambria Math"/>
                <w:lang w:val="fr-FR"/>
              </w:rPr>
            </m:ctrlPr>
          </m:dPr>
          <m:e>
            <m:r>
              <w:rPr>
                <w:rStyle w:val="23"/>
                <w:rFonts w:ascii="Cambria Math" w:hAnsi="Cambria Math"/>
              </w:rPr>
              <m:t>x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e>
        </m:d>
        <m:r>
          <w:rPr>
            <w:rStyle w:val="23"/>
            <w:rFonts w:ascii="Cambria Math" w:hAnsi="Cambria Math"/>
            <w:lang w:val="fr-FR"/>
          </w:rPr>
          <m:t>&gt;0</m:t>
        </m:r>
      </m:oMath>
      <w:r>
        <w:rPr>
          <w:rFonts w:ascii="High Tower Text" w:hAnsi="High Tower Text"/>
          <w:lang w:val="fr-FR"/>
        </w:rPr>
        <w:t>.</w:t>
      </w:r>
      <w:bookmarkEnd w:id="36"/>
    </w:p>
    <w:p>
      <w:pPr>
        <w:ind w:left="269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On sait que </w:t>
      </w:r>
    </w:p>
    <w:p>
      <w:pPr>
        <w:ind w:left="269" w:right="283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x+2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u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v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,u=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x+1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, v=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u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v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=2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</m:oMath>
      </m:oMathPara>
    </w:p>
    <w:p>
      <w:pPr>
        <w:ind w:left="269" w:right="283" w:firstLine="0"/>
        <w:jc w:val="left"/>
        <w:rPr>
          <w:rFonts w:ascii="High Tower Text" w:hAnsi="High Tower Text"/>
          <w:lang w:val="fr-FR"/>
        </w:rPr>
      </w:pPr>
    </w:p>
    <w:p>
      <w:pPr>
        <w:ind w:left="269" w:right="283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v-u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>
      <w:pPr>
        <w:ind w:left="269" w:right="283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u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v-u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v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x+1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</m:oMath>
      </m:oMathPara>
    </w:p>
    <w:p>
      <w:pPr>
        <w:ind w:left="269" w:right="283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x+2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+2x+2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(x+2)</m:t>
          </m:r>
        </m:oMath>
      </m:oMathPara>
    </w:p>
    <w:p>
      <w:pPr>
        <w:ind w:left="269" w:right="283" w:firstLine="0"/>
        <w:jc w:val="left"/>
        <w:rPr>
          <w:rFonts w:ascii="High Tower Text" w:hAnsi="High Tower Text"/>
          <w:lang w:val="fr-FR"/>
        </w:rPr>
      </w:pPr>
    </w:p>
    <w:p>
      <w:pPr>
        <w:ind w:left="269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Donc</w:t>
      </w:r>
    </w:p>
    <w:p>
      <w:pPr>
        <w:ind w:left="269" w:right="283" w:firstLine="0"/>
        <w:rPr>
          <w:rFonts w:ascii="High Tower Text" w:hAnsi="High Tower Text"/>
          <w:b/>
          <w:bCs/>
          <w:color w:val="0070C0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f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''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x</m:t>
              </m: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+2x+2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x+2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e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+2x+2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x+2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den>
          </m:f>
        </m:oMath>
      </m:oMathPara>
    </w:p>
    <w:p>
      <w:pPr>
        <w:ind w:left="269" w:right="283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∀x∈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0;1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  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+2x+2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≥2, car 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+2x+2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+1</m:t>
          </m:r>
        </m:oMath>
      </m:oMathPara>
    </w:p>
    <w:p>
      <w:pPr>
        <w:ind w:left="269" w:right="283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∀x∈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0;1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x+2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≥8</m:t>
          </m:r>
        </m:oMath>
      </m:oMathPara>
    </w:p>
    <w:p>
      <w:pPr>
        <w:ind w:left="269" w:right="283" w:firstLine="0"/>
        <w:rPr>
          <w:rFonts w:ascii="High Tower Text" w:hAnsi="High Tower Text"/>
          <w:lang w:val="fr-FR"/>
        </w:rPr>
      </w:pPr>
    </w:p>
    <w:p>
      <w:pPr>
        <w:ind w:left="269" w:right="283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∀x∈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0;1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 xml:space="preserve">&gt;0, donc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&gt;0</m:t>
          </m:r>
        </m:oMath>
      </m:oMathPara>
    </w:p>
    <w:p>
      <w:pPr>
        <w:tabs>
          <w:tab w:val="center" w:pos="3948"/>
          <w:tab w:val="center" w:pos="5111"/>
        </w:tabs>
        <w:spacing w:after="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Il en résulte que f’ est croissante sur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 ; 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,</m:t>
        </m:r>
      </m:oMath>
    </w:p>
    <w:p>
      <w:pPr>
        <w:tabs>
          <w:tab w:val="center" w:pos="3948"/>
          <w:tab w:val="center" w:pos="5111"/>
        </w:tabs>
        <w:spacing w:after="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Comme :</w:t>
      </w:r>
    </w:p>
    <w:p>
      <w:pPr>
        <w:tabs>
          <w:tab w:val="center" w:pos="3948"/>
          <w:tab w:val="center" w:pos="5111"/>
        </w:tabs>
        <w:spacing w:after="0" w:line="259" w:lineRule="auto"/>
        <w:ind w:left="0" w:firstLine="0"/>
        <w:jc w:val="left"/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 xml:space="preserve"> f’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4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f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9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, e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9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&lt;0.61&lt;0.66&lt;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ascii="High Tower Text" w:hAnsi="High Tower Text"/>
          <w:lang w:val="fr-FR"/>
        </w:rPr>
        <w:t xml:space="preserve">  </w:t>
      </w:r>
    </w:p>
    <w:p>
      <w:pPr>
        <w:tabs>
          <w:tab w:val="center" w:pos="3948"/>
          <w:tab w:val="center" w:pos="5111"/>
        </w:tabs>
        <w:spacing w:after="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Il en résulte que :</w:t>
      </w:r>
    </w:p>
    <w:p>
      <w:pPr>
        <w:tabs>
          <w:tab w:val="center" w:pos="3948"/>
          <w:tab w:val="center" w:pos="5111"/>
        </w:tabs>
        <w:spacing w:after="0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br w:type="textWrapping"/>
      </w:r>
      <m:oMathPara>
        <m:oMath>
          <m:r>
            <w:rPr>
              <w:rFonts w:ascii="Cambria Math" w:hAnsi="Cambria Math"/>
              <w:lang w:val="fr-FR"/>
            </w:rPr>
            <m:t>∀x∈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0;1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</m:oMath>
      </m:oMathPara>
    </w:p>
    <w:p>
      <w:pPr>
        <w:tabs>
          <w:tab w:val="center" w:pos="3952"/>
          <w:tab w:val="center" w:pos="5111"/>
        </w:tabs>
        <w:spacing w:after="91" w:line="259" w:lineRule="auto"/>
        <w:ind w:left="0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 w:eastAsia="Calibri" w:cs="Calibri"/>
          <w:sz w:val="22"/>
          <w:lang w:val="fr-FR"/>
        </w:rPr>
        <w:tab/>
      </w:r>
    </w:p>
    <w:p>
      <w:pPr>
        <w:pStyle w:val="4"/>
        <w:rPr>
          <w:lang w:val="fr-FR"/>
        </w:rPr>
      </w:pPr>
      <w:bookmarkStart w:id="37" w:name="_Toc40688432"/>
      <w:r>
        <w:rPr>
          <w:lang w:val="fr-FR"/>
        </w:rPr>
        <w:t xml:space="preserve">3. Démontrons que l’équation </w:t>
      </w:r>
      <w:r>
        <w:rPr>
          <w:i/>
          <w:lang w:val="fr-FR"/>
        </w:rPr>
        <w:t>f</w:t>
      </w:r>
      <w:r>
        <w:rPr>
          <w:lang w:val="fr-FR"/>
        </w:rPr>
        <w:t>(</w:t>
      </w:r>
      <w:r>
        <w:rPr>
          <w:i/>
          <w:lang w:val="fr-FR"/>
        </w:rPr>
        <w:t>x</w:t>
      </w:r>
      <w:r>
        <w:rPr>
          <w:lang w:val="fr-FR"/>
        </w:rPr>
        <w:t xml:space="preserve">) = </w:t>
      </w:r>
      <w:r>
        <w:rPr>
          <w:i/>
          <w:lang w:val="fr-FR"/>
        </w:rPr>
        <w:t xml:space="preserve">x </w:t>
      </w:r>
      <w:r>
        <w:rPr>
          <w:lang w:val="fr-FR"/>
        </w:rPr>
        <w:t xml:space="preserve">admet une unique solution </w:t>
      </w:r>
      <m:oMath>
        <m:r>
          <w:rPr>
            <w:rFonts w:ascii="Cambria Math" w:hAnsi="Cambria Math"/>
            <w:lang w:val="fr-FR"/>
          </w:rPr>
          <m:t>α</m:t>
        </m:r>
      </m:oMath>
      <w:r>
        <w:rPr>
          <w:rFonts w:eastAsia="Segoe UI Symbol" w:cs="Segoe UI Symbol"/>
          <w:i/>
          <w:lang w:val="fr-FR"/>
        </w:rPr>
        <w:t xml:space="preserve"> </w:t>
      </w:r>
      <w:r>
        <w:rPr>
          <w:lang w:val="fr-FR"/>
        </w:rPr>
        <w:t>dans l’intervalle [0 ; 1]</w:t>
      </w:r>
      <w:bookmarkEnd w:id="37"/>
    </w:p>
    <w:p>
      <w:pPr>
        <w:spacing w:after="339" w:line="259" w:lineRule="auto"/>
        <w:ind w:left="-5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(On ne demande pas de calculer </w:t>
      </w:r>
      <m:oMath>
        <m:r>
          <w:rPr>
            <w:rFonts w:ascii="Cambria Math" w:hAnsi="Cambria Math"/>
            <w:lang w:val="fr-FR"/>
          </w:rPr>
          <m:t>α</m:t>
        </m:r>
      </m:oMath>
      <w:r>
        <w:rPr>
          <w:rFonts w:ascii="High Tower Text" w:hAnsi="High Tower Text"/>
          <w:lang w:val="fr-FR"/>
        </w:rPr>
        <w:t>)</w:t>
      </w:r>
    </w:p>
    <w:p>
      <w:pPr>
        <w:spacing w:after="339" w:line="259" w:lineRule="auto"/>
        <w:ind w:left="-5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Puisque f’(x) vérifie 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4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f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3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sur [0 ; 1],</w:t>
      </w:r>
    </w:p>
    <w:p>
      <w:pPr>
        <w:spacing w:after="339" w:line="259" w:lineRule="auto"/>
        <w:ind w:left="-5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4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-1=-3/4 ≤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e>
                </m:d>
                <m:r>
                  <w:rPr>
                    <w:rFonts w:ascii="Cambria Math" w:hAnsi="Cambria Math"/>
                    <w:lang w:val="fr-FR"/>
                  </w:rPr>
                  <m:t>-x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f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-1 ≤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-1=-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sur [0 ;1]</m:t>
        </m:r>
      </m:oMath>
      <w:r>
        <w:rPr>
          <w:rFonts w:ascii="High Tower Text" w:hAnsi="High Tower Text"/>
          <w:lang w:val="fr-FR"/>
        </w:rPr>
        <w:t xml:space="preserve">. Ceci prouve que </w:t>
      </w:r>
      <m:oMath>
        <m:r>
          <w:rPr>
            <w:rFonts w:ascii="Cambria Math" w:hAnsi="Cambria Math"/>
            <w:lang w:val="fr-FR"/>
          </w:rPr>
          <m:t>f(x)-x</m:t>
        </m:r>
      </m:oMath>
      <w:r>
        <w:rPr>
          <w:rFonts w:ascii="High Tower Text" w:hAnsi="High Tower Text"/>
          <w:lang w:val="fr-FR"/>
        </w:rPr>
        <w:t xml:space="preserve"> est une fonction décroissante sur [0 ; 1] avec</w:t>
      </w:r>
    </w:p>
    <w:p>
      <w:pPr>
        <w:spacing w:after="339" w:line="259" w:lineRule="auto"/>
        <w:ind w:left="-5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-0=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=0.5, 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-1=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e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-1=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e-3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&lt;0, car e&lt;3</m:t>
        </m:r>
      </m:oMath>
    </w:p>
    <w:p>
      <w:pPr>
        <w:spacing w:after="339" w:line="276" w:lineRule="auto"/>
        <w:ind w:left="-5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Finalement : f(x)-x est continue dérivable sur [0 ; 1], et ne change de signe qu’une seule fois sur cet intervalle. Autrement dit f(x)=x admet une unique solution sur cet intervalle, cette solution est désignée </w:t>
      </w:r>
      <m:oMath>
        <m:r>
          <w:rPr>
            <w:rFonts w:ascii="Cambria Math" w:hAnsi="Cambria Math"/>
            <w:lang w:val="fr-FR"/>
          </w:rPr>
          <m:t>par α ;α∈[0.7 ;08]</m:t>
        </m:r>
      </m:oMath>
      <w:r>
        <w:rPr>
          <w:rFonts w:ascii="High Tower Text" w:hAnsi="High Tower Text"/>
          <w:lang w:val="fr-FR"/>
        </w:rPr>
        <w:t xml:space="preserve">   </w:t>
      </w:r>
    </w:p>
    <w:p>
      <w:pPr>
        <w:spacing w:after="160" w:line="259" w:lineRule="auto"/>
        <w:ind w:left="0" w:firstLine="0"/>
        <w:jc w:val="left"/>
        <w:rPr>
          <w:i/>
          <w:iCs/>
          <w:color w:val="44546A" w:themeColor="text2"/>
          <w:sz w:val="18"/>
          <w:szCs w:val="18"/>
          <w:lang w:val="fr-FR"/>
          <w14:textFill>
            <w14:solidFill>
              <w14:schemeClr w14:val="tx2"/>
            </w14:solidFill>
          </w14:textFill>
        </w:rPr>
      </w:pPr>
      <w:r>
        <w:rPr>
          <w:lang w:val="fr-FR"/>
        </w:rPr>
        <w:br w:type="page"/>
      </w:r>
    </w:p>
    <w:p>
      <w:pPr>
        <w:pStyle w:val="6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2</w:t>
      </w:r>
      <w:r>
        <w:fldChar w:fldCharType="end"/>
      </w:r>
      <w:r>
        <w:rPr>
          <w:lang w:val="fr-FR"/>
        </w:rPr>
        <w:t xml:space="preserve"> Valeurs de f(x)-x sur [0 ; 1]</w:t>
      </w:r>
    </w:p>
    <w:tbl>
      <w:tblPr>
        <w:tblStyle w:val="25"/>
        <w:tblW w:w="2374" w:type="dxa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1214"/>
      </w:tblGrid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top w:val="single" w:color="FFFFFF" w:themeColor="background1" w:sz="4" w:space="0"/>
              <w:left w:val="single" w:color="FFFFFF" w:themeColor="background1" w:sz="4" w:space="0"/>
              <w:right w:val="nil"/>
              <w:insideV w:val="nil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x</w:t>
            </w:r>
          </w:p>
        </w:tc>
        <w:tc>
          <w:tcPr>
            <w:tcW w:w="1214" w:type="dxa"/>
            <w:tcBorders>
              <w:top w:val="single" w:color="FFFFFF" w:themeColor="background1" w:sz="4" w:space="0"/>
              <w:right w:val="single" w:color="FFFFFF" w:themeColor="background1" w:sz="4" w:space="0"/>
              <w:insideV w:val="nil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f(x)-x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</w:t>
            </w:r>
          </w:p>
        </w:tc>
        <w:tc>
          <w:tcPr>
            <w:tcW w:w="1214" w:type="dxa"/>
            <w:shd w:val="clear" w:color="auto" w:fill="B4C6E7" w:themeFill="accent1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0.5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0.1</w:t>
            </w:r>
          </w:p>
        </w:tc>
        <w:tc>
          <w:tcPr>
            <w:tcW w:w="1214" w:type="dxa"/>
            <w:shd w:val="clear" w:color="auto" w:fill="D9E2F3" w:themeFill="accent1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0.426272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0.2</w:t>
            </w:r>
          </w:p>
        </w:tc>
        <w:tc>
          <w:tcPr>
            <w:tcW w:w="1214" w:type="dxa"/>
            <w:shd w:val="clear" w:color="auto" w:fill="B4C6E7" w:themeFill="accent1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0.355183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0.3</w:t>
            </w:r>
          </w:p>
        </w:tc>
        <w:tc>
          <w:tcPr>
            <w:tcW w:w="1214" w:type="dxa"/>
            <w:shd w:val="clear" w:color="auto" w:fill="D9E2F3" w:themeFill="accent1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0.286895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0.4</w:t>
            </w:r>
          </w:p>
        </w:tc>
        <w:tc>
          <w:tcPr>
            <w:tcW w:w="1214" w:type="dxa"/>
            <w:shd w:val="clear" w:color="auto" w:fill="B4C6E7" w:themeFill="accent1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0.221594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0.5</w:t>
            </w:r>
          </w:p>
        </w:tc>
        <w:tc>
          <w:tcPr>
            <w:tcW w:w="1214" w:type="dxa"/>
            <w:shd w:val="clear" w:color="auto" w:fill="D9E2F3" w:themeFill="accent1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0.159489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0.6</w:t>
            </w:r>
          </w:p>
        </w:tc>
        <w:tc>
          <w:tcPr>
            <w:tcW w:w="1214" w:type="dxa"/>
            <w:shd w:val="clear" w:color="auto" w:fill="B4C6E7" w:themeFill="accent1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0.100815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</w:t>
            </w:r>
          </w:p>
        </w:tc>
        <w:tc>
          <w:tcPr>
            <w:tcW w:w="1214" w:type="dxa"/>
            <w:shd w:val="clear" w:color="auto" w:fill="D9E2F3" w:themeFill="accent1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0.045834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0.8</w:t>
            </w:r>
          </w:p>
        </w:tc>
        <w:tc>
          <w:tcPr>
            <w:tcW w:w="1214" w:type="dxa"/>
            <w:shd w:val="clear" w:color="auto" w:fill="B4C6E7" w:themeFill="accent1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-0.00516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0.9</w:t>
            </w:r>
          </w:p>
        </w:tc>
        <w:tc>
          <w:tcPr>
            <w:tcW w:w="1214" w:type="dxa"/>
            <w:shd w:val="clear" w:color="auto" w:fill="D9E2F3" w:themeFill="accent1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-0.05186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left w:val="single" w:color="FFFFFF" w:themeColor="background1" w:sz="4" w:space="0"/>
              <w:bottom w:val="single" w:color="FFFFFF" w:themeColor="background1" w:sz="4" w:space="0"/>
            </w:tcBorders>
            <w:shd w:val="clear" w:color="auto" w:fill="4472C4" w:themeFill="accent1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1</w:t>
            </w:r>
          </w:p>
        </w:tc>
        <w:tc>
          <w:tcPr>
            <w:tcW w:w="1214" w:type="dxa"/>
            <w:shd w:val="clear" w:color="auto" w:fill="B4C6E7" w:themeFill="accent1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-0.09391</w:t>
            </w:r>
          </w:p>
        </w:tc>
      </w:tr>
    </w:tbl>
    <w:p>
      <w:pPr>
        <w:spacing w:after="339" w:line="259" w:lineRule="auto"/>
        <w:ind w:left="-5" w:right="283" w:firstLine="0"/>
        <w:jc w:val="left"/>
        <w:rPr>
          <w:rFonts w:ascii="High Tower Text" w:hAnsi="High Tower Text"/>
          <w:lang w:val="fr-FR"/>
        </w:rPr>
      </w:pPr>
    </w:p>
    <w:p>
      <w:pPr>
        <w:pStyle w:val="6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3</w:t>
      </w:r>
      <w:r>
        <w:fldChar w:fldCharType="end"/>
      </w:r>
      <w:r>
        <w:rPr>
          <w:lang w:val="fr-FR"/>
        </w:rPr>
        <w:t xml:space="preserve"> Solution située dans l'intervalle [0.78 ; 0.79]</w:t>
      </w:r>
    </w:p>
    <w:tbl>
      <w:tblPr>
        <w:tblStyle w:val="31"/>
        <w:tblW w:w="0" w:type="auto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"/>
        <w:gridCol w:w="1214"/>
      </w:tblGrid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FFFFFF" w:themeColor="background1" w:sz="4" w:space="0"/>
              <w:left w:val="single" w:color="FFFFFF" w:themeColor="background1" w:sz="4" w:space="0"/>
              <w:right w:val="nil"/>
              <w:insideV w:val="nil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color="FFFFFF" w:themeColor="background1" w:sz="4" w:space="0"/>
              <w:right w:val="single" w:color="FFFFFF" w:themeColor="background1" w:sz="4" w:space="0"/>
              <w:insideV w:val="nil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f(x)-x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</w:t>
            </w:r>
          </w:p>
        </w:tc>
        <w:tc>
          <w:tcPr>
            <w:tcW w:w="0" w:type="auto"/>
            <w:shd w:val="clear" w:color="auto" w:fill="F7CAAC" w:themeFill="accent2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0.045834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0.71</w:t>
            </w:r>
          </w:p>
        </w:tc>
        <w:tc>
          <w:tcPr>
            <w:tcW w:w="0" w:type="auto"/>
            <w:shd w:val="clear" w:color="auto" w:fill="FBE4D5" w:themeFill="accent2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0.04055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0.72</w:t>
            </w:r>
          </w:p>
        </w:tc>
        <w:tc>
          <w:tcPr>
            <w:tcW w:w="0" w:type="auto"/>
            <w:shd w:val="clear" w:color="auto" w:fill="F7CAAC" w:themeFill="accent2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0.035306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0.73</w:t>
            </w:r>
          </w:p>
        </w:tc>
        <w:tc>
          <w:tcPr>
            <w:tcW w:w="0" w:type="auto"/>
            <w:shd w:val="clear" w:color="auto" w:fill="FBE4D5" w:themeFill="accent2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0.030103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0.74</w:t>
            </w:r>
          </w:p>
        </w:tc>
        <w:tc>
          <w:tcPr>
            <w:tcW w:w="0" w:type="auto"/>
            <w:shd w:val="clear" w:color="auto" w:fill="F7CAAC" w:themeFill="accent2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0.02494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0.75</w:t>
            </w:r>
          </w:p>
        </w:tc>
        <w:tc>
          <w:tcPr>
            <w:tcW w:w="0" w:type="auto"/>
            <w:shd w:val="clear" w:color="auto" w:fill="FBE4D5" w:themeFill="accent2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0.019818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0.76</w:t>
            </w:r>
          </w:p>
        </w:tc>
        <w:tc>
          <w:tcPr>
            <w:tcW w:w="0" w:type="auto"/>
            <w:shd w:val="clear" w:color="auto" w:fill="F7CAAC" w:themeFill="accent2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0.014738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0.77</w:t>
            </w:r>
          </w:p>
        </w:tc>
        <w:tc>
          <w:tcPr>
            <w:tcW w:w="0" w:type="auto"/>
            <w:shd w:val="clear" w:color="auto" w:fill="FBE4D5" w:themeFill="accent2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0.009699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0.78</w:t>
            </w:r>
          </w:p>
        </w:tc>
        <w:tc>
          <w:tcPr>
            <w:tcW w:w="0" w:type="auto"/>
            <w:shd w:val="clear" w:color="auto" w:fill="F7CAAC" w:themeFill="accent2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0.004702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0.79</w:t>
            </w:r>
          </w:p>
        </w:tc>
        <w:tc>
          <w:tcPr>
            <w:tcW w:w="0" w:type="auto"/>
            <w:shd w:val="clear" w:color="auto" w:fill="FBE4D5" w:themeFill="accent2" w:themeFillTint="33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-0.00025</w:t>
            </w:r>
          </w:p>
        </w:tc>
      </w:tr>
      <w:tr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left w:val="single" w:color="FFFFFF" w:themeColor="background1" w:sz="4" w:space="0"/>
              <w:bottom w:val="single" w:color="FFFFFF" w:themeColor="background1" w:sz="4" w:space="0"/>
            </w:tcBorders>
            <w:shd w:val="clear" w:color="auto" w:fill="ED7D31" w:themeFill="accent2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b/>
                <w:bCs/>
                <w:szCs w:val="24"/>
              </w:rPr>
            </w:pPr>
            <w:r>
              <w:rPr>
                <w:rFonts w:ascii="Century Gothic" w:hAnsi="Century Gothic"/>
                <w:b/>
                <w:bCs/>
                <w:szCs w:val="24"/>
              </w:rPr>
              <w:t>0.8</w:t>
            </w:r>
          </w:p>
        </w:tc>
        <w:tc>
          <w:tcPr>
            <w:tcW w:w="0" w:type="auto"/>
            <w:shd w:val="clear" w:color="auto" w:fill="F7CAAC" w:themeFill="accent2" w:themeFillTint="66"/>
            <w:noWrap/>
          </w:tcPr>
          <w:p>
            <w:pPr>
              <w:spacing w:after="0" w:line="240" w:lineRule="auto"/>
              <w:ind w:left="0" w:firstLine="0"/>
              <w:jc w:val="center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-0.00516</w:t>
            </w:r>
          </w:p>
        </w:tc>
      </w:tr>
    </w:tbl>
    <w:p>
      <w:pPr>
        <w:spacing w:after="339" w:line="259" w:lineRule="auto"/>
        <w:ind w:left="-5" w:right="283" w:firstLine="0"/>
        <w:jc w:val="left"/>
        <w:rPr>
          <w:rFonts w:ascii="High Tower Text" w:hAnsi="High Tower Text"/>
          <w:lang w:val="fr-FR"/>
        </w:rPr>
      </w:pPr>
    </w:p>
    <w:p>
      <w:pPr>
        <w:spacing w:after="160" w:line="259" w:lineRule="auto"/>
        <w:ind w:left="0" w:firstLine="0"/>
        <w:jc w:val="left"/>
        <w:rPr>
          <w:rFonts w:ascii="High Tower Text" w:hAnsi="High Tower Text"/>
          <w:b/>
          <w:i/>
          <w:lang w:val="fr-FR"/>
        </w:rPr>
      </w:pPr>
      <w:bookmarkStart w:id="38" w:name="_Toc40688433"/>
      <w:r>
        <w:rPr>
          <w:rFonts w:ascii="High Tower Text" w:hAnsi="High Tower Text"/>
          <w:lang w:val="fr-FR"/>
        </w:rPr>
        <w:br w:type="page"/>
      </w:r>
    </w:p>
    <w:p>
      <w:pPr>
        <w:pStyle w:val="3"/>
        <w:ind w:left="-5" w:right="700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Partie C</w:t>
      </w:r>
      <w:bookmarkEnd w:id="38"/>
    </w:p>
    <w:p>
      <w:pPr>
        <w:spacing w:after="294" w:line="371" w:lineRule="auto"/>
        <w:ind w:left="-5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Considérons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à termes positifs, définie par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0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ascii="High Tower Text" w:hAnsi="High Tower Text"/>
          <w:sz w:val="22"/>
          <w:vertAlign w:val="subscript"/>
          <w:lang w:val="fr-FR"/>
        </w:rPr>
        <w:t xml:space="preserve"> </w:t>
      </w:r>
      <w:r>
        <w:rPr>
          <w:rFonts w:ascii="High Tower Text" w:hAnsi="High Tower Text"/>
          <w:lang w:val="fr-FR"/>
        </w:rPr>
        <w:t xml:space="preserve"> et pour tout entier naturel non nul </w:t>
      </w:r>
      <w:r>
        <w:rPr>
          <w:rFonts w:ascii="High Tower Text" w:hAnsi="High Tower Text"/>
          <w:i/>
          <w:lang w:val="fr-FR"/>
        </w:rPr>
        <w:t>n</w:t>
      </w:r>
      <w:r>
        <w:rPr>
          <w:rFonts w:ascii="High Tower Text" w:hAnsi="High Tower Text"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=f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pStyle w:val="4"/>
        <w:rPr>
          <w:rFonts w:ascii="High Tower Text" w:hAnsi="High Tower Text"/>
          <w:lang w:val="fr-FR"/>
        </w:rPr>
      </w:pPr>
      <w:bookmarkStart w:id="39" w:name="_Toc40688434"/>
      <w:r>
        <w:rPr>
          <w:rStyle w:val="23"/>
          <w:lang w:val="fr-FR"/>
        </w:rPr>
        <w:t xml:space="preserve">1. Montrons par récurrence sur n que la suite </w:t>
      </w:r>
      <m:oMath>
        <m:d>
          <m:dPr>
            <m:ctrlPr>
              <w:rPr>
                <w:rStyle w:val="23"/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Style w:val="23"/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Style w:val="23"/>
                    <w:rFonts w:ascii="Cambria Math" w:hAnsi="Cambria Math"/>
                  </w:rPr>
                  <m:t>u</m:t>
                </m:r>
                <m:ctrlPr>
                  <w:rPr>
                    <w:rStyle w:val="23"/>
                    <w:rFonts w:ascii="Cambria Math" w:hAnsi="Cambria Math"/>
                    <w:lang w:val="fr-FR"/>
                  </w:rPr>
                </m:ctrlPr>
              </m:e>
              <m:sub>
                <m:r>
                  <w:rPr>
                    <w:rStyle w:val="23"/>
                    <w:rFonts w:ascii="Cambria Math" w:hAnsi="Cambria Math"/>
                  </w:rPr>
                  <m:t>n</m:t>
                </m:r>
                <m:ctrlPr>
                  <w:rPr>
                    <w:rStyle w:val="23"/>
                    <w:rFonts w:ascii="Cambria Math" w:hAnsi="Cambria Math"/>
                    <w:lang w:val="fr-FR"/>
                  </w:rPr>
                </m:ctrlPr>
              </m:sub>
            </m:sSub>
            <m:ctrlPr>
              <w:rPr>
                <w:rStyle w:val="23"/>
                <w:rFonts w:ascii="Cambria Math" w:hAnsi="Cambria Math"/>
                <w:lang w:val="fr-FR"/>
              </w:rPr>
            </m:ctrlPr>
          </m:e>
        </m:d>
      </m:oMath>
      <w:r>
        <w:rPr>
          <w:rStyle w:val="23"/>
          <w:lang w:val="fr-FR"/>
        </w:rPr>
        <w:t xml:space="preserve">   est croissante et que</w:t>
      </w:r>
      <m:oMath>
        <m:sSub>
          <m:sSubPr>
            <m:ctrlPr>
              <w:rPr>
                <w:rStyle w:val="23"/>
                <w:rFonts w:ascii="Cambria Math" w:hAnsi="Cambria Math"/>
                <w:lang w:val="fr-FR"/>
              </w:rPr>
            </m:ctrlPr>
          </m:sSubPr>
          <m:e>
            <m:r>
              <w:rPr>
                <w:rStyle w:val="23"/>
                <w:rFonts w:ascii="Cambria Math" w:hAnsi="Cambria Math"/>
                <w:lang w:val="fr-FR"/>
              </w:rPr>
              <m:t xml:space="preserve">  </m:t>
            </m:r>
            <m:r>
              <w:rPr>
                <w:rStyle w:val="23"/>
                <w:rFonts w:ascii="Cambria Math" w:hAnsi="Cambria Math"/>
              </w:rPr>
              <m:t>u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e>
          <m:sub>
            <m:r>
              <w:rPr>
                <w:rStyle w:val="23"/>
                <w:rFonts w:ascii="Cambria Math" w:hAnsi="Cambria Math"/>
              </w:rPr>
              <m:t>n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sub>
        </m:sSub>
        <m:r>
          <w:rPr>
            <w:rStyle w:val="23"/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Style w:val="23"/>
                <w:rFonts w:ascii="Cambria Math" w:hAnsi="Cambria Math"/>
                <w:lang w:val="fr-FR"/>
              </w:rPr>
            </m:ctrlPr>
          </m:dPr>
          <m:e>
            <m:f>
              <m:fPr>
                <m:ctrlPr>
                  <w:rPr>
                    <w:rStyle w:val="23"/>
                    <w:rFonts w:ascii="Cambria Math" w:hAnsi="Cambria Math"/>
                    <w:lang w:val="fr-FR"/>
                  </w:rPr>
                </m:ctrlPr>
              </m:fPr>
              <m:num>
                <m:r>
                  <w:rPr>
                    <w:rStyle w:val="23"/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Style w:val="23"/>
                    <w:rFonts w:ascii="Cambria Math" w:hAnsi="Cambria Math"/>
                    <w:lang w:val="fr-FR"/>
                  </w:rPr>
                </m:ctrlPr>
              </m:num>
              <m:den>
                <m:r>
                  <w:rPr>
                    <w:rStyle w:val="23"/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Style w:val="23"/>
                    <w:rFonts w:ascii="Cambria Math" w:hAnsi="Cambria Math"/>
                    <w:lang w:val="fr-FR"/>
                  </w:rPr>
                </m:ctrlPr>
              </m:den>
            </m:f>
            <m:r>
              <w:rPr>
                <w:rStyle w:val="23"/>
                <w:rFonts w:ascii="Cambria Math" w:hAnsi="Cambria Math"/>
                <w:lang w:val="fr-FR"/>
              </w:rPr>
              <m:t> ;1</m:t>
            </m:r>
            <m:ctrlPr>
              <w:rPr>
                <w:rStyle w:val="23"/>
                <w:rFonts w:ascii="Cambria Math" w:hAnsi="Cambria Math"/>
                <w:lang w:val="fr-FR"/>
              </w:rPr>
            </m:ctrlPr>
          </m:e>
        </m:d>
      </m:oMath>
      <w:r>
        <w:rPr>
          <w:rStyle w:val="23"/>
          <w:lang w:val="fr-FR"/>
        </w:rPr>
        <w:t>.</w:t>
      </w:r>
      <w:r>
        <w:rPr>
          <w:rFonts w:ascii="High Tower Text" w:hAnsi="High Tower Text"/>
          <w:lang w:val="fr-FR"/>
        </w:rPr>
        <w:br w:type="textWrapping"/>
      </w:r>
      <w:r>
        <w:rPr>
          <w:rFonts w:ascii="High Tower Text" w:hAnsi="High Tower Text"/>
          <w:lang w:val="fr-FR"/>
        </w:rPr>
        <w:t>La récurrence s’établit en deux étapes :</w:t>
      </w:r>
      <w:bookmarkEnd w:id="39"/>
    </w:p>
    <w:p>
      <w:pPr>
        <w:pStyle w:val="24"/>
        <w:numPr>
          <w:ilvl w:val="0"/>
          <w:numId w:val="8"/>
        </w:numPr>
        <w:spacing w:after="247"/>
        <w:ind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u w:val="single"/>
          <w:lang w:val="fr-FR"/>
        </w:rPr>
        <w:t>Initialisation :</w:t>
      </w:r>
      <w:r>
        <w:rPr>
          <w:rFonts w:ascii="High Tower Text" w:hAnsi="High Tower Text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0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>, vrai ;</w:t>
      </w:r>
    </w:p>
    <w:p>
      <w:pPr>
        <w:pStyle w:val="24"/>
        <w:spacing w:after="247"/>
        <w:ind w:left="600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=f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r>
              <w:rPr>
                <w:rFonts w:ascii="Cambria Math" w:hAnsi="Cambria Math"/>
                <w:lang w:val="fr-FR"/>
              </w:rPr>
              <m:t> ;f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fr-FR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fr-FR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r>
                  <w:rPr>
                    <w:rFonts w:ascii="Cambria Math" w:hAnsi="Cambria Math"/>
                    <w:lang w:val="fr-FR"/>
                  </w:rPr>
                  <m:t>+2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e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3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,⊆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, car 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et 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et f est strictement croissante et continue et son image 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r>
                  <w:rPr>
                    <w:rFonts w:ascii="Cambria Math" w:hAnsi="Cambria Math"/>
                    <w:lang w:val="fr-FR"/>
                  </w:rPr>
                  <m:t> ;1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r>
              <w:rPr>
                <w:rFonts w:ascii="Cambria Math" w:hAnsi="Cambria Math"/>
                <w:lang w:val="fr-FR"/>
              </w:rPr>
              <m:t> ;f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pStyle w:val="24"/>
        <w:spacing w:after="247"/>
        <w:ind w:left="600" w:right="283" w:firstLine="0"/>
        <w:rPr>
          <w:rFonts w:ascii="High Tower Text" w:hAnsi="High Tower Text"/>
          <w:lang w:val="fr-FR"/>
        </w:rPr>
      </w:pPr>
    </w:p>
    <w:p>
      <w:pPr>
        <w:pStyle w:val="24"/>
        <w:numPr>
          <w:ilvl w:val="0"/>
          <w:numId w:val="8"/>
        </w:numPr>
        <w:spacing w:after="247"/>
        <w:ind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u w:val="single"/>
          <w:lang w:val="fr-FR"/>
        </w:rPr>
        <w:t>L’hérédité</w:t>
      </w:r>
      <w:r>
        <w:rPr>
          <w:rFonts w:ascii="High Tower Text" w:hAnsi="High Tower Text"/>
          <w:lang w:val="fr-FR"/>
        </w:rPr>
        <w:t xml:space="preserve"> : Supposons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 xml:space="preserve">n  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 xml:space="preserve">, avec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et montrons que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n+2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 xml:space="preserve"> et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n+2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 Comme f est strictement croissante sur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r>
              <w:rPr>
                <w:rFonts w:ascii="Cambria Math" w:hAnsi="Cambria Math"/>
                <w:lang w:val="fr-FR"/>
              </w:rPr>
              <m:t> 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et que</w:t>
      </w:r>
    </w:p>
    <w:p>
      <w:pPr>
        <w:spacing w:after="340"/>
        <w:ind w:left="-5" w:right="283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On voit donc que </w:t>
      </w:r>
      <m:oMath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e>
        </m:d>
      </m:oMath>
      <w:r>
        <w:rPr>
          <w:rFonts w:ascii="High Tower Text" w:hAnsi="High Tower Text"/>
          <w:b/>
          <w:bCs/>
          <w:color w:val="0070C0"/>
          <w:lang w:val="fr-FR"/>
        </w:rPr>
        <w:t xml:space="preserve"> est une suite de nombres réels croissante et majorée </w:t>
      </w:r>
      <w:r>
        <w:rPr>
          <w:rFonts w:ascii="High Tower Text" w:hAnsi="High Tower Text"/>
          <w:lang w:val="fr-FR"/>
        </w:rPr>
        <w:t xml:space="preserve">par </w:t>
      </w:r>
      <m:oMath>
        <m:r>
          <w:rPr>
            <w:rFonts w:ascii="Cambria Math" w:hAnsi="Cambria Math"/>
            <w:lang w:val="fr-FR"/>
          </w:rPr>
          <m:t>α ,</m:t>
        </m:r>
      </m:oMath>
      <w:r>
        <w:rPr>
          <w:rFonts w:ascii="High Tower Text" w:hAnsi="High Tower Text"/>
          <w:lang w:val="fr-FR"/>
        </w:rPr>
        <w:t xml:space="preserve"> on déduit qu’elle est </w:t>
      </w:r>
      <w:r>
        <w:rPr>
          <w:rFonts w:ascii="High Tower Text" w:hAnsi="High Tower Text"/>
          <w:b/>
          <w:bCs/>
          <w:color w:val="0070C0"/>
          <w:lang w:val="fr-FR"/>
        </w:rPr>
        <w:t>convergente</w:t>
      </w:r>
      <w:r>
        <w:rPr>
          <w:rFonts w:ascii="High Tower Text" w:hAnsi="High Tower Text"/>
          <w:lang w:val="fr-FR"/>
        </w:rPr>
        <w:t>.</w:t>
      </w:r>
    </w:p>
    <w:p>
      <w:pPr>
        <w:pStyle w:val="4"/>
        <w:rPr>
          <w:lang w:val="fr-FR"/>
        </w:rPr>
      </w:pPr>
      <w:bookmarkStart w:id="40" w:name="_Toc40688435"/>
      <w:r>
        <w:rPr>
          <w:lang w:val="fr-FR"/>
        </w:rPr>
        <w:t xml:space="preserve">2. Démontrer que pour tout entier naturel </w:t>
      </w:r>
      <w:r>
        <w:rPr>
          <w:i/>
          <w:lang w:val="fr-FR"/>
        </w:rPr>
        <w:t>n</w:t>
      </w:r>
      <w:r>
        <w:rPr>
          <w:lang w:val="fr-FR"/>
        </w:rPr>
        <w:t xml:space="preserve">, on a 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n+1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3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  <w:bookmarkEnd w:id="40"/>
          </m:e>
        </m:d>
      </m:oMath>
    </w:p>
    <w:p>
      <w:pPr>
        <w:ind w:left="240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Il suffit de montrer </w:t>
      </w:r>
      <m:oMath>
        <m:r>
          <w:rPr>
            <w:rFonts w:ascii="Cambria Math" w:hAnsi="Cambria Math"/>
            <w:lang w:val="fr-FR"/>
          </w:rPr>
          <m:t>|f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-f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|≤(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)|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-α|</m:t>
        </m:r>
      </m:oMath>
      <w:r>
        <w:rPr>
          <w:rFonts w:ascii="High Tower Text" w:hAnsi="High Tower Text"/>
          <w:lang w:val="fr-FR"/>
        </w:rPr>
        <w:t xml:space="preserve">, car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, 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=α</m:t>
        </m:r>
      </m:oMath>
      <w:r>
        <w:rPr>
          <w:rFonts w:ascii="High Tower Text" w:hAnsi="High Tower Text"/>
          <w:lang w:val="fr-FR"/>
        </w:rPr>
        <w:t xml:space="preserve">. Mais </w:t>
      </w:r>
    </w:p>
    <w:p>
      <w:pPr>
        <w:ind w:left="240" w:right="283" w:firstLine="0"/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>∀x∈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0 ;1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 xml:space="preserve"> 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f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ascii="High Tower Text" w:hAnsi="High Tower Text"/>
          <w:lang w:val="fr-FR"/>
        </w:rPr>
        <w:t xml:space="preserve">, on peut intégrer cette double inégalité sur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 ; 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>, on obtient :</w:t>
      </w:r>
    </w:p>
    <w:p>
      <w:pPr>
        <w:ind w:left="240" w:right="283" w:firstLine="0"/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nary>
            <m:naryPr>
              <m:chr m:val="∫"/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fr-FR"/>
                </w:rPr>
              </m:ctrlPr>
            </m:sub>
            <m:sup>
              <m:r>
                <w:rPr>
                  <w:rFonts w:ascii="Cambria Math" w:hAnsi="Cambria Math"/>
                  <w:lang w:val="fr-FR"/>
                </w:rPr>
                <m:t>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  <m:e>
              <m:r>
                <w:rPr>
                  <w:rFonts w:ascii="Cambria Math" w:hAnsi="Cambria Math"/>
                  <w:lang w:val="fr-FR"/>
                </w:rPr>
                <m:t>1 dx≤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nary>
          <m:nary>
            <m:naryPr>
              <m:chr m:val="∫"/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fr-FR"/>
                </w:rPr>
              </m:ctrlPr>
            </m:sub>
            <m:sup>
              <m:r>
                <w:rPr>
                  <w:rFonts w:ascii="Cambria Math" w:hAnsi="Cambria Math"/>
                  <w:lang w:val="fr-FR"/>
                </w:rPr>
                <m:t>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r>
                <w:rPr>
                  <w:rFonts w:ascii="Cambria Math" w:hAnsi="Cambria Math"/>
                  <w:lang w:val="fr-FR"/>
                </w:rPr>
                <m:t>dx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nary>
          <m:r>
            <w:rPr>
              <w:rFonts w:ascii="Cambria Math" w:hAnsi="Cambria Math"/>
              <w:lang w:val="fr-FR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nary>
            <m:naryPr>
              <m:chr m:val="∫"/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fr-FR"/>
                </w:rPr>
              </m:ctrlPr>
            </m:sub>
            <m:sup>
              <m:r>
                <w:rPr>
                  <w:rFonts w:ascii="Cambria Math" w:hAnsi="Cambria Math"/>
                  <w:lang w:val="fr-FR"/>
                </w:rPr>
                <m:t>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  <m:e>
              <m:r>
                <w:rPr>
                  <w:rFonts w:ascii="Cambria Math" w:hAnsi="Cambria Math"/>
                  <w:lang w:val="fr-FR"/>
                </w:rPr>
                <m:t>1 dx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nary>
        </m:oMath>
      </m:oMathPara>
    </w:p>
    <w:p>
      <w:pPr>
        <w:ind w:left="240" w:right="283" w:firstLine="0"/>
        <w:rPr>
          <w:rFonts w:ascii="High Tower Text" w:hAnsi="High Tower Text"/>
          <w:lang w:val="fr-FR"/>
        </w:rPr>
      </w:pPr>
    </w:p>
    <w:p>
      <w:pPr>
        <w:ind w:left="240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On obtient le résultat : </w:t>
      </w:r>
      <m:oMath>
        <m:r>
          <w:rPr>
            <w:rFonts w:ascii="Cambria Math" w:hAnsi="Cambria Math"/>
            <w:lang w:val="fr-FR"/>
          </w:rPr>
          <m:t>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α-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-f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α-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</w:t>
      </w:r>
    </w:p>
    <w:p>
      <w:pPr>
        <w:ind w:left="240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>Cette relation s’écrit :</w:t>
      </w:r>
    </w:p>
    <w:p>
      <w:pPr>
        <w:ind w:left="240" w:right="283" w:firstLine="0"/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α-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≤α-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u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b>
              <m:r>
                <w:rPr>
                  <w:rFonts w:ascii="Cambria Math" w:hAnsi="Cambria Math"/>
                  <w:lang w:val="fr-FR"/>
                </w:rPr>
                <m:t>n+1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b>
          </m:sSub>
          <m:r>
            <w:rPr>
              <w:rFonts w:ascii="Cambria Math" w:hAnsi="Cambria Math"/>
              <w:lang w:val="fr-FR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2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3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α-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 ou encore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n+1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</m:oMath>
      </m:oMathPara>
    </w:p>
    <w:p>
      <w:pPr>
        <w:pStyle w:val="4"/>
        <w:rPr>
          <w:lang w:val="fr-FR"/>
        </w:rPr>
      </w:pPr>
      <w:bookmarkStart w:id="41" w:name="_Toc40688436"/>
      <w:r>
        <w:rPr>
          <w:lang w:val="fr-FR"/>
        </w:rPr>
        <w:t xml:space="preserve">3. Déduction que pour tout entier naturel n, on a 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  <w:bookmarkEnd w:id="41"/>
    </w:p>
    <w:p>
      <w:pPr>
        <w:ind w:left="240" w:right="283" w:firstLine="0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La relation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n+1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num>
              <m:den>
                <m:r>
                  <w:rPr>
                    <w:rFonts w:ascii="Cambria Math" w:hAnsi="Cambria Math"/>
                    <w:lang w:val="fr-FR"/>
                  </w:rPr>
                  <m:t>3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/>
                <w:i/>
                <w:lang w:val="fr-FR"/>
              </w:rPr>
            </m:ctrlP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rFonts w:ascii="High Tower Text" w:hAnsi="High Tower Text"/>
          <w:lang w:val="fr-FR"/>
        </w:rPr>
        <w:t xml:space="preserve"> peut s’écrire de proche en proche, autrement dit par récurrence  :</w:t>
      </w:r>
    </w:p>
    <w:p>
      <w:pPr>
        <w:pStyle w:val="24"/>
        <w:numPr>
          <w:ilvl w:val="0"/>
          <w:numId w:val="8"/>
        </w:numPr>
        <w:ind w:right="283"/>
        <w:rPr>
          <w:rFonts w:ascii="High Tower Text" w:hAnsi="High Tower Text"/>
          <w:u w:val="single"/>
          <w:lang w:val="fr-FR"/>
        </w:rPr>
      </w:pPr>
      <w:r>
        <w:rPr>
          <w:rFonts w:ascii="High Tower Text" w:hAnsi="High Tower Text"/>
          <w:u w:val="single"/>
          <w:lang w:val="fr-FR"/>
        </w:rPr>
        <w:t xml:space="preserve">Initialisation </w:t>
      </w:r>
    </w:p>
    <w:p>
      <w:pPr>
        <w:pStyle w:val="24"/>
        <w:ind w:left="600" w:right="283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 xml:space="preserve">, </m:t>
          </m:r>
        </m:oMath>
      </m:oMathPara>
    </w:p>
    <w:p>
      <w:pPr>
        <w:pStyle w:val="24"/>
        <w:ind w:left="600" w:right="283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 xml:space="preserve">vraie puisque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=|f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-f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|≤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</m:oMath>
      </m:oMathPara>
    </w:p>
    <w:p>
      <w:pPr>
        <w:pStyle w:val="24"/>
        <w:numPr>
          <w:ilvl w:val="0"/>
          <w:numId w:val="8"/>
        </w:numPr>
        <w:ind w:right="283"/>
        <w:rPr>
          <w:rFonts w:ascii="High Tower Text" w:hAnsi="High Tower Text"/>
          <w:u w:val="single"/>
        </w:rPr>
      </w:pPr>
      <w:r>
        <w:rPr>
          <w:rFonts w:ascii="High Tower Text" w:hAnsi="High Tower Text"/>
          <w:u w:val="single"/>
        </w:rPr>
        <w:t>H</w:t>
      </w:r>
      <w:r>
        <w:rPr>
          <w:rFonts w:ascii="High Tower Text" w:hAnsi="High Tower Text"/>
          <w:u w:val="single"/>
          <w:lang w:val="fr-FR"/>
        </w:rPr>
        <w:t>é</w:t>
      </w:r>
      <w:r>
        <w:rPr>
          <w:rFonts w:ascii="High Tower Text" w:hAnsi="High Tower Text"/>
          <w:u w:val="single"/>
        </w:rPr>
        <w:t>rédité</w:t>
      </w:r>
    </w:p>
    <w:p>
      <w:pPr>
        <w:pStyle w:val="24"/>
        <w:ind w:left="600" w:right="283" w:firstLine="0"/>
        <w:jc w:val="left"/>
        <w:rPr>
          <w:rFonts w:ascii="High Tower Text" w:hAnsi="High Tower Text"/>
          <w:lang w:val="fr-FR"/>
        </w:rPr>
      </w:pPr>
      <w:r>
        <w:rPr>
          <w:rFonts w:ascii="High Tower Text" w:hAnsi="High Tower Text"/>
          <w:lang w:val="fr-FR"/>
        </w:rPr>
        <w:t xml:space="preserve">Supposons que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  <w:r>
        <w:rPr>
          <w:rFonts w:ascii="High Tower Text" w:hAnsi="High Tower Text"/>
          <w:lang w:val="fr-FR"/>
        </w:rPr>
        <w:t>soit vraie, et montrons que</w:t>
      </w:r>
    </w:p>
    <w:p>
      <w:pPr>
        <w:pStyle w:val="24"/>
        <w:ind w:left="600" w:right="283" w:firstLine="0"/>
        <w:jc w:val="left"/>
        <w:rPr>
          <w:lang w:val="fr-FR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n+1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  <w:r>
        <w:rPr>
          <w:lang w:val="fr-FR"/>
        </w:rPr>
        <w:t xml:space="preserve">est vraie. C’est évident puisque </w:t>
      </w:r>
      <m:oMath>
        <m:r>
          <w:rPr>
            <w:rFonts w:ascii="Cambria Math" w:hAnsi="Cambria Math"/>
            <w:lang w:val="fr-FR"/>
          </w:rPr>
          <m:t>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-α|≤(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3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)|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  <m:r>
          <w:rPr>
            <w:rFonts w:ascii="Cambria Math" w:hAnsi="Cambria Math"/>
            <w:lang w:val="fr-FR"/>
          </w:rPr>
          <m:t>-α|</m:t>
        </m:r>
      </m:oMath>
      <w:r>
        <w:rPr>
          <w:lang w:val="fr-FR"/>
        </w:rPr>
        <w:t xml:space="preserve">  et d’après notre hypothèse :</w:t>
      </w:r>
      <m:oMath>
        <m:r>
          <w:rPr>
            <w:rFonts w:ascii="Cambria Math" w:hAnsi="Cambria Math"/>
            <w:lang w:val="fr-FR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  <w:r>
        <w:rPr>
          <w:lang w:val="fr-FR"/>
        </w:rPr>
        <w:br w:type="textWrapping"/>
      </w:r>
      <w:r>
        <w:rPr>
          <w:lang w:val="fr-FR"/>
        </w:rPr>
        <w:br w:type="textWrapping"/>
      </w:r>
      <w:r>
        <w:rPr>
          <w:lang w:val="fr-FR"/>
        </w:rPr>
        <w:t xml:space="preserve">4. Déterminons la limite de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lang w:val="fr-FR"/>
        </w:rPr>
        <w:t xml:space="preserve"> :  </w:t>
      </w:r>
    </w:p>
    <w:p>
      <w:pPr>
        <w:ind w:left="240" w:right="283" w:firstLine="0"/>
        <w:rPr>
          <w:rFonts w:ascii="High Tower Text" w:hAnsi="High Tower Text"/>
          <w:lang w:val="fr-FR"/>
        </w:rPr>
      </w:pPr>
    </w:p>
    <w:p>
      <w:pPr>
        <w:spacing w:after="160" w:line="259" w:lineRule="auto"/>
        <w:ind w:left="0" w:firstLine="0"/>
        <w:jc w:val="left"/>
        <w:rPr>
          <w:lang w:val="fr-FR"/>
        </w:rPr>
      </w:pPr>
      <w:r>
        <w:rPr>
          <w:b/>
          <w:bCs/>
          <w:color w:val="0070C0"/>
          <w:lang w:val="fr-FR"/>
        </w:rPr>
        <w:t xml:space="preserve">La limite de la suite </w:t>
      </w:r>
      <m:oMath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 xml:space="preserve"> est α </m:t>
        </m:r>
      </m:oMath>
      <w:r>
        <w:rPr>
          <w:b/>
          <w:bCs/>
          <w:color w:val="0070C0"/>
          <w:lang w:val="fr-FR"/>
        </w:rPr>
        <w:t xml:space="preserve">; car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  <w:lang w:val="fr-FR"/>
                  </w:rPr>
                  <m:t>0≤lim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n→+∞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lim>
            </m:limLow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  <w:lang w:val="fr-FR"/>
                      </w:rPr>
                      <m:t>u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  <w:lang w:val="fr-FR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  <w:lang w:val="fr-FR"/>
                      </w:rPr>
                      <m:t>n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  <w:lang w:val="fr-FR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-α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e>
            </m:d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≤</m:t>
            </m:r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70C0"/>
                    <w:lang w:val="fr-FR"/>
                  </w:rPr>
                  <m:t>lim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n→+∞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lim>
            </m:limLow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  <w:lang w:val="fr-F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  <w:lang w:val="fr-FR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  <w:lang w:val="fr-FR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  <w:lang w:val="fr-FR"/>
                          </w:rPr>
                        </m:ctrlP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70C0"/>
                            <w:lang w:val="fr-FR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70C0"/>
                            <w:lang w:val="fr-FR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sup>
            </m:sSup>
            <m:r>
              <m:rPr>
                <m:sty m:val="bi"/>
              </m:rPr>
              <w:rPr>
                <w:rFonts w:ascii="Cambria Math" w:hAnsi="Cambria Math"/>
                <w:color w:val="0070C0"/>
                <w:lang w:val="fr-FR"/>
              </w:rPr>
              <m:t>=0</m:t>
            </m: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e>
        </m:func>
      </m:oMath>
      <w:r>
        <w:rPr>
          <w:b/>
          <w:bCs/>
          <w:color w:val="0070C0"/>
          <w:lang w:val="fr-FR"/>
        </w:rPr>
        <w:br w:type="textWrapping"/>
      </w:r>
    </w:p>
    <w:sectPr>
      <w:headerReference r:id="rId3" w:type="default"/>
      <w:footerReference r:id="rId4" w:type="default"/>
      <w:pgSz w:w="11906" w:h="16838"/>
      <w:pgMar w:top="1440" w:right="1440" w:bottom="1440" w:left="1440" w:header="720" w:footer="1266" w:gutter="0"/>
      <w:pgBorders w:offsetFrom="page">
        <w:top w:val="single" w:color="ED7D31" w:themeColor="accent2" w:sz="4" w:space="24"/>
        <w:left w:val="single" w:color="ED7D31" w:themeColor="accent2" w:sz="4" w:space="24"/>
        <w:bottom w:val="single" w:color="ED7D31" w:themeColor="accent2" w:sz="4" w:space="24"/>
        <w:right w:val="single" w:color="ED7D31" w:themeColor="accent2" w:sz="4" w:space="24"/>
      </w:pgBorders>
      <w:pgNumType w:start="0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igh Tower Text">
    <w:panose1 w:val="02040502050506030303"/>
    <w:charset w:val="00"/>
    <w:family w:val="roman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Kunstler Script">
    <w:panose1 w:val="030304020206070D0D06"/>
    <w:charset w:val="00"/>
    <w:family w:val="script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-556260</wp:posOffset>
              </wp:positionH>
              <wp:positionV relativeFrom="paragraph">
                <wp:posOffset>19685</wp:posOffset>
              </wp:positionV>
              <wp:extent cx="694182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4182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43.8pt;margin-top:1.55pt;height:0pt;width:546.6pt;z-index:251660288;mso-width-relative:page;mso-height-relative:page;" filled="f" stroked="t" coordsize="21600,21600" o:gfxdata="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W0BQHYAAAACAEAAA8AAAAAAAAAAQAgAAAAIgAAAGRycy9kb3ducmV2LnhtbFBL&#10;AQIUABQAAAAIAIdO4kARggtcvQEAAGcDAAAOAAAAAAAAAAEAIAAAACcBAABkcnMvZTJvRG9jLnht&#10;bFBLBQYAAAAABgAGAFkBAABWBQAAAAA=&#10;">
              <v:fill on="f" focussize="0,0"/>
              <v:stroke weight="1.5pt" color="#5B9BD5 [3208]" miterlimit="8" joinstyle="miter"/>
              <v:imagedata o:title=""/>
              <o:lock v:ext="edit" aspectratio="f"/>
            </v:line>
          </w:pict>
        </mc:Fallback>
      </mc:AlternateContent>
    </w:r>
  </w:p>
  <w:p>
    <w:pPr>
      <w:pStyle w:val="7"/>
      <w:jc w:val="right"/>
      <w:rPr>
        <w:rFonts w:ascii="High Tower Text" w:hAnsi="High Tower Text"/>
        <w:b/>
        <w:bCs/>
        <w:color w:val="0070C0"/>
      </w:rPr>
    </w:pPr>
    <w:r>
      <w:rPr>
        <w:rFonts w:ascii="High Tower Text" w:hAnsi="High Tower Text"/>
        <w:b/>
        <w:bCs/>
        <w:color w:val="0070C0"/>
      </w:rPr>
      <w:t>Simon Mbogle -Tcheke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b/>
        <w:bCs/>
        <w:color w:val="0070C0"/>
        <w:lang w:val="fr-FR"/>
      </w:rPr>
    </w:pPr>
    <w:r>
      <w:rPr>
        <w:b/>
        <w:bCs/>
        <w:color w:val="0070C0"/>
        <w:lang w:val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-518160</wp:posOffset>
              </wp:positionH>
              <wp:positionV relativeFrom="paragraph">
                <wp:posOffset>449580</wp:posOffset>
              </wp:positionV>
              <wp:extent cx="685038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038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6"/>
                      </a:lnRef>
                      <a:fillRef idx="0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40.8pt;margin-top:35.4pt;height:0pt;width:539.4pt;z-index:251659264;mso-width-relative:page;mso-height-relative:page;" filled="f" stroked="t" coordsize="21600,21600" o:gfxdata="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2HzRbYAAAACQEAAA8AAAAAAAAAAQAgAAAAIgAAAGRycy9kb3ducmV2LnhtbFBL&#10;AQIUABQAAAAIAIdO4kB+HjMqvQEAAGcDAAAOAAAAAAAAAAEAIAAAACcBAABkcnMvZTJvRG9jLnht&#10;bFBLBQYAAAAABgAGAFkBAABWBQAAAAA=&#10;">
              <v:fill on="f" focussize="0,0"/>
              <v:stroke weight="1.5pt" color="#70AD47 [3209]" miterlimit="8" joinstyle="miter"/>
              <v:imagedata o:title=""/>
              <o:lock v:ext="edit" aspectratio="f"/>
            </v:line>
          </w:pict>
        </mc:Fallback>
      </mc:AlternateContent>
    </w:r>
    <w:r>
      <w:rPr>
        <w:b/>
        <w:bCs/>
        <w:color w:val="0070C0"/>
        <w:lang w:val="fr-FR"/>
      </w:rPr>
      <w:t xml:space="preserve">Bac </w:t>
    </w:r>
    <w:r>
      <w:rPr>
        <w:rFonts w:ascii="High Tower Text" w:hAnsi="High Tower Text"/>
        <w:b/>
        <w:bCs/>
        <w:color w:val="0070C0"/>
        <w:lang w:val="fr-FR"/>
      </w:rPr>
      <w:t xml:space="preserve">séries D et TI, Cameroun 2014 </w:t>
    </w:r>
    <w:r>
      <w:rPr>
        <w:rFonts w:ascii="High Tower Text" w:hAnsi="High Tower Text"/>
        <w:b/>
        <w:bCs/>
        <w:color w:val="0070C0"/>
        <w:lang w:val="fr-FR"/>
      </w:rPr>
      <w:tab/>
    </w:r>
    <w:r>
      <w:rPr>
        <w:rFonts w:ascii="High Tower Text" w:hAnsi="High Tower Text"/>
        <w:b/>
        <w:bCs/>
        <w:color w:val="0070C0"/>
        <w:lang w:val="fr-FR"/>
      </w:rPr>
      <w:t xml:space="preserve">Page </w:t>
    </w:r>
    <w:r>
      <w:rPr>
        <w:rFonts w:ascii="High Tower Text" w:hAnsi="High Tower Text"/>
        <w:b/>
        <w:bCs/>
        <w:color w:val="0070C0"/>
        <w:lang w:val="fr-FR"/>
      </w:rPr>
      <w:fldChar w:fldCharType="begin"/>
    </w:r>
    <w:r>
      <w:rPr>
        <w:rFonts w:ascii="High Tower Text" w:hAnsi="High Tower Text"/>
        <w:b/>
        <w:bCs/>
        <w:color w:val="0070C0"/>
        <w:lang w:val="fr-FR"/>
      </w:rPr>
      <w:instrText xml:space="preserve"> PAGE  \* Arabic  \* MERGEFORMAT </w:instrText>
    </w:r>
    <w:r>
      <w:rPr>
        <w:rFonts w:ascii="High Tower Text" w:hAnsi="High Tower Text"/>
        <w:b/>
        <w:bCs/>
        <w:color w:val="0070C0"/>
        <w:lang w:val="fr-FR"/>
      </w:rPr>
      <w:fldChar w:fldCharType="separate"/>
    </w:r>
    <w:r>
      <w:rPr>
        <w:rFonts w:ascii="High Tower Text" w:hAnsi="High Tower Text"/>
        <w:b/>
        <w:bCs/>
        <w:color w:val="0070C0"/>
        <w:lang w:val="fr-FR"/>
      </w:rPr>
      <w:t>1</w:t>
    </w:r>
    <w:r>
      <w:rPr>
        <w:rFonts w:ascii="High Tower Text" w:hAnsi="High Tower Text"/>
        <w:b/>
        <w:bCs/>
        <w:color w:val="0070C0"/>
        <w:lang w:val="fr-FR"/>
      </w:rPr>
      <w:fldChar w:fldCharType="end"/>
    </w:r>
    <w:r>
      <w:rPr>
        <w:rFonts w:ascii="High Tower Text" w:hAnsi="High Tower Text"/>
        <w:b/>
        <w:bCs/>
        <w:color w:val="0070C0"/>
        <w:lang w:val="fr-FR"/>
      </w:rPr>
      <w:t xml:space="preserve"> of </w:t>
    </w:r>
    <w:r>
      <w:rPr>
        <w:rFonts w:ascii="High Tower Text" w:hAnsi="High Tower Text"/>
        <w:b/>
        <w:bCs/>
        <w:color w:val="0070C0"/>
        <w:lang w:val="fr-FR"/>
      </w:rPr>
      <w:fldChar w:fldCharType="begin"/>
    </w:r>
    <w:r>
      <w:rPr>
        <w:rFonts w:ascii="High Tower Text" w:hAnsi="High Tower Text"/>
        <w:b/>
        <w:bCs/>
        <w:color w:val="0070C0"/>
        <w:lang w:val="fr-FR"/>
      </w:rPr>
      <w:instrText xml:space="preserve"> NUMPAGES  \* Arabic  \* MERGEFORMAT </w:instrText>
    </w:r>
    <w:r>
      <w:rPr>
        <w:rFonts w:ascii="High Tower Text" w:hAnsi="High Tower Text"/>
        <w:b/>
        <w:bCs/>
        <w:color w:val="0070C0"/>
        <w:lang w:val="fr-FR"/>
      </w:rPr>
      <w:fldChar w:fldCharType="separate"/>
    </w:r>
    <w:r>
      <w:rPr>
        <w:rFonts w:ascii="High Tower Text" w:hAnsi="High Tower Text"/>
        <w:b/>
        <w:bCs/>
        <w:color w:val="0070C0"/>
        <w:lang w:val="fr-FR"/>
      </w:rPr>
      <w:t>2</w:t>
    </w:r>
    <w:r>
      <w:rPr>
        <w:rFonts w:ascii="High Tower Text" w:hAnsi="High Tower Text"/>
        <w:b/>
        <w:bCs/>
        <w:color w:val="0070C0"/>
        <w:lang w:val="fr-FR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94E21"/>
    <w:multiLevelType w:val="multilevel"/>
    <w:tmpl w:val="01B94E21"/>
    <w:lvl w:ilvl="0" w:tentative="0">
      <w:start w:val="1"/>
      <w:numFmt w:val="decimal"/>
      <w:lvlText w:val="%1."/>
      <w:lvlJc w:val="left"/>
      <w:pPr>
        <w:ind w:left="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C9A17FE"/>
    <w:multiLevelType w:val="multilevel"/>
    <w:tmpl w:val="0C9A17FE"/>
    <w:lvl w:ilvl="0" w:tentative="0">
      <w:start w:val="4"/>
      <w:numFmt w:val="bullet"/>
      <w:lvlText w:val="-"/>
      <w:lvlJc w:val="left"/>
      <w:pPr>
        <w:ind w:left="600" w:hanging="360"/>
      </w:pPr>
      <w:rPr>
        <w:rFonts w:hint="default" w:ascii="High Tower Text" w:hAnsi="High Tower Text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3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7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4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360" w:hanging="360"/>
      </w:pPr>
      <w:rPr>
        <w:rFonts w:hint="default" w:ascii="Wingdings" w:hAnsi="Wingdings"/>
      </w:rPr>
    </w:lvl>
  </w:abstractNum>
  <w:abstractNum w:abstractNumId="2">
    <w:nsid w:val="23D72944"/>
    <w:multiLevelType w:val="multilevel"/>
    <w:tmpl w:val="23D7294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88F4209"/>
    <w:multiLevelType w:val="multilevel"/>
    <w:tmpl w:val="288F4209"/>
    <w:lvl w:ilvl="0" w:tentative="0">
      <w:start w:val="1"/>
      <w:numFmt w:val="decimal"/>
      <w:lvlText w:val="%1."/>
      <w:lvlJc w:val="left"/>
      <w:pPr>
        <w:ind w:left="269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355A0113"/>
    <w:multiLevelType w:val="multilevel"/>
    <w:tmpl w:val="355A0113"/>
    <w:lvl w:ilvl="0" w:tentative="0">
      <w:start w:val="1"/>
      <w:numFmt w:val="decimal"/>
      <w:lvlText w:val="%1."/>
      <w:lvlJc w:val="left"/>
      <w:pPr>
        <w:ind w:left="269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42073AD4"/>
    <w:multiLevelType w:val="multilevel"/>
    <w:tmpl w:val="42073AD4"/>
    <w:lvl w:ilvl="0" w:tentative="0">
      <w:start w:val="1"/>
      <w:numFmt w:val="decimal"/>
      <w:lvlText w:val="%1."/>
      <w:lvlJc w:val="left"/>
      <w:pPr>
        <w:ind w:left="269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53AE0471"/>
    <w:multiLevelType w:val="multilevel"/>
    <w:tmpl w:val="53AE0471"/>
    <w:lvl w:ilvl="0" w:tentative="0">
      <w:start w:val="1"/>
      <w:numFmt w:val="lowerLetter"/>
      <w:lvlText w:val="%1)"/>
      <w:lvlJc w:val="left"/>
      <w:pPr>
        <w:ind w:left="257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6EE35802"/>
    <w:multiLevelType w:val="multilevel"/>
    <w:tmpl w:val="6EE35802"/>
    <w:lvl w:ilvl="0" w:tentative="0">
      <w:start w:val="1"/>
      <w:numFmt w:val="decimal"/>
      <w:lvlText w:val="%1."/>
      <w:lvlJc w:val="left"/>
      <w:pPr>
        <w:ind w:left="269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MrK0sLS0NLM0NzBR0lEKTi0uzszPAymwrAUAOP1EkywAAAA="/>
  </w:docVars>
  <w:rsids>
    <w:rsidRoot w:val="00254715"/>
    <w:rsid w:val="000007D7"/>
    <w:rsid w:val="00001207"/>
    <w:rsid w:val="00003434"/>
    <w:rsid w:val="0001022C"/>
    <w:rsid w:val="00011C8E"/>
    <w:rsid w:val="000124B8"/>
    <w:rsid w:val="000151B0"/>
    <w:rsid w:val="00015E9D"/>
    <w:rsid w:val="00022901"/>
    <w:rsid w:val="00024411"/>
    <w:rsid w:val="0003052B"/>
    <w:rsid w:val="0003698B"/>
    <w:rsid w:val="00040F4C"/>
    <w:rsid w:val="0004166D"/>
    <w:rsid w:val="000459EE"/>
    <w:rsid w:val="0004617D"/>
    <w:rsid w:val="00047851"/>
    <w:rsid w:val="00047F80"/>
    <w:rsid w:val="000516BC"/>
    <w:rsid w:val="0005677D"/>
    <w:rsid w:val="00057A6E"/>
    <w:rsid w:val="00061208"/>
    <w:rsid w:val="00067071"/>
    <w:rsid w:val="00073695"/>
    <w:rsid w:val="000738A3"/>
    <w:rsid w:val="00073971"/>
    <w:rsid w:val="00076A44"/>
    <w:rsid w:val="000775CB"/>
    <w:rsid w:val="00077A48"/>
    <w:rsid w:val="00081E10"/>
    <w:rsid w:val="00082B79"/>
    <w:rsid w:val="00091D3F"/>
    <w:rsid w:val="000A125E"/>
    <w:rsid w:val="000B0A99"/>
    <w:rsid w:val="000B3976"/>
    <w:rsid w:val="000C0385"/>
    <w:rsid w:val="000C63FA"/>
    <w:rsid w:val="000D26C4"/>
    <w:rsid w:val="000D4FF1"/>
    <w:rsid w:val="000E3150"/>
    <w:rsid w:val="000E421D"/>
    <w:rsid w:val="000E58B3"/>
    <w:rsid w:val="000E5B4D"/>
    <w:rsid w:val="000E6F76"/>
    <w:rsid w:val="000F17D1"/>
    <w:rsid w:val="000F210B"/>
    <w:rsid w:val="000F2FF2"/>
    <w:rsid w:val="001001B4"/>
    <w:rsid w:val="00100835"/>
    <w:rsid w:val="001035E9"/>
    <w:rsid w:val="00117E2C"/>
    <w:rsid w:val="0012059E"/>
    <w:rsid w:val="001241B4"/>
    <w:rsid w:val="00126AA0"/>
    <w:rsid w:val="00127E54"/>
    <w:rsid w:val="00135319"/>
    <w:rsid w:val="00141C75"/>
    <w:rsid w:val="0014420B"/>
    <w:rsid w:val="00153832"/>
    <w:rsid w:val="00156F2E"/>
    <w:rsid w:val="00157519"/>
    <w:rsid w:val="001606BC"/>
    <w:rsid w:val="00161167"/>
    <w:rsid w:val="0016485A"/>
    <w:rsid w:val="00171A30"/>
    <w:rsid w:val="001728AE"/>
    <w:rsid w:val="00173AF5"/>
    <w:rsid w:val="00181E19"/>
    <w:rsid w:val="0018435F"/>
    <w:rsid w:val="0019684E"/>
    <w:rsid w:val="001A0552"/>
    <w:rsid w:val="001A23D2"/>
    <w:rsid w:val="001A3613"/>
    <w:rsid w:val="001A37C5"/>
    <w:rsid w:val="001B3CB1"/>
    <w:rsid w:val="001B5763"/>
    <w:rsid w:val="001B6460"/>
    <w:rsid w:val="001B6862"/>
    <w:rsid w:val="001C123C"/>
    <w:rsid w:val="001C2ED9"/>
    <w:rsid w:val="001C5F37"/>
    <w:rsid w:val="001D0109"/>
    <w:rsid w:val="001D0E5C"/>
    <w:rsid w:val="001D3C4B"/>
    <w:rsid w:val="001D56A6"/>
    <w:rsid w:val="001E02B7"/>
    <w:rsid w:val="001E3058"/>
    <w:rsid w:val="001E4CFF"/>
    <w:rsid w:val="001E78A9"/>
    <w:rsid w:val="001F54B2"/>
    <w:rsid w:val="001F550E"/>
    <w:rsid w:val="001F718C"/>
    <w:rsid w:val="00200463"/>
    <w:rsid w:val="00200642"/>
    <w:rsid w:val="00201A47"/>
    <w:rsid w:val="002050C7"/>
    <w:rsid w:val="00206C42"/>
    <w:rsid w:val="0021061F"/>
    <w:rsid w:val="00214302"/>
    <w:rsid w:val="0021520F"/>
    <w:rsid w:val="002213ED"/>
    <w:rsid w:val="00226178"/>
    <w:rsid w:val="00232428"/>
    <w:rsid w:val="002438CD"/>
    <w:rsid w:val="00244F64"/>
    <w:rsid w:val="00246CAB"/>
    <w:rsid w:val="00254715"/>
    <w:rsid w:val="00256868"/>
    <w:rsid w:val="00257905"/>
    <w:rsid w:val="00267EE1"/>
    <w:rsid w:val="002708BE"/>
    <w:rsid w:val="00271BE5"/>
    <w:rsid w:val="002727A1"/>
    <w:rsid w:val="00277666"/>
    <w:rsid w:val="002778F4"/>
    <w:rsid w:val="0028311F"/>
    <w:rsid w:val="00286D2A"/>
    <w:rsid w:val="0029138F"/>
    <w:rsid w:val="00291DCB"/>
    <w:rsid w:val="00292C4E"/>
    <w:rsid w:val="00294D67"/>
    <w:rsid w:val="002A01F4"/>
    <w:rsid w:val="002A12BF"/>
    <w:rsid w:val="002A50C9"/>
    <w:rsid w:val="002A6104"/>
    <w:rsid w:val="002A6528"/>
    <w:rsid w:val="002B08CE"/>
    <w:rsid w:val="002C2C15"/>
    <w:rsid w:val="002C3485"/>
    <w:rsid w:val="002C52B2"/>
    <w:rsid w:val="002D1FEB"/>
    <w:rsid w:val="002D6666"/>
    <w:rsid w:val="002E0BF7"/>
    <w:rsid w:val="002E1C9D"/>
    <w:rsid w:val="002E6167"/>
    <w:rsid w:val="002E7AE2"/>
    <w:rsid w:val="002F2818"/>
    <w:rsid w:val="002F7A7B"/>
    <w:rsid w:val="00304A13"/>
    <w:rsid w:val="00307FF6"/>
    <w:rsid w:val="0031178C"/>
    <w:rsid w:val="0031195A"/>
    <w:rsid w:val="00311BF0"/>
    <w:rsid w:val="00314209"/>
    <w:rsid w:val="003151B1"/>
    <w:rsid w:val="00315F48"/>
    <w:rsid w:val="00324561"/>
    <w:rsid w:val="00325630"/>
    <w:rsid w:val="00327845"/>
    <w:rsid w:val="0033470B"/>
    <w:rsid w:val="00334D1A"/>
    <w:rsid w:val="003412CF"/>
    <w:rsid w:val="00342590"/>
    <w:rsid w:val="0034318A"/>
    <w:rsid w:val="003519D6"/>
    <w:rsid w:val="00352373"/>
    <w:rsid w:val="003526B6"/>
    <w:rsid w:val="00356F7C"/>
    <w:rsid w:val="00360BD0"/>
    <w:rsid w:val="00374209"/>
    <w:rsid w:val="003743E0"/>
    <w:rsid w:val="0038672F"/>
    <w:rsid w:val="00386749"/>
    <w:rsid w:val="00391C2A"/>
    <w:rsid w:val="0039284A"/>
    <w:rsid w:val="00392D29"/>
    <w:rsid w:val="00393687"/>
    <w:rsid w:val="003955F3"/>
    <w:rsid w:val="003972B7"/>
    <w:rsid w:val="003A06A3"/>
    <w:rsid w:val="003A23FB"/>
    <w:rsid w:val="003B58C8"/>
    <w:rsid w:val="003C3BE7"/>
    <w:rsid w:val="003C6B04"/>
    <w:rsid w:val="003C7994"/>
    <w:rsid w:val="003E1C56"/>
    <w:rsid w:val="003E3CF9"/>
    <w:rsid w:val="003E488E"/>
    <w:rsid w:val="003E650C"/>
    <w:rsid w:val="003F2C24"/>
    <w:rsid w:val="003F5B73"/>
    <w:rsid w:val="004069C1"/>
    <w:rsid w:val="00406DB6"/>
    <w:rsid w:val="004118FD"/>
    <w:rsid w:val="004120CE"/>
    <w:rsid w:val="0041397F"/>
    <w:rsid w:val="004144F8"/>
    <w:rsid w:val="00414EE5"/>
    <w:rsid w:val="0041563A"/>
    <w:rsid w:val="004234AA"/>
    <w:rsid w:val="00423C65"/>
    <w:rsid w:val="0042468D"/>
    <w:rsid w:val="00425B78"/>
    <w:rsid w:val="00427A17"/>
    <w:rsid w:val="0043009A"/>
    <w:rsid w:val="004308D6"/>
    <w:rsid w:val="00430979"/>
    <w:rsid w:val="00431054"/>
    <w:rsid w:val="0043389C"/>
    <w:rsid w:val="00433912"/>
    <w:rsid w:val="00435C43"/>
    <w:rsid w:val="004377FF"/>
    <w:rsid w:val="0044603B"/>
    <w:rsid w:val="00452E4A"/>
    <w:rsid w:val="0045382B"/>
    <w:rsid w:val="00456012"/>
    <w:rsid w:val="0046339A"/>
    <w:rsid w:val="00464792"/>
    <w:rsid w:val="00467B9A"/>
    <w:rsid w:val="004724AE"/>
    <w:rsid w:val="00482A67"/>
    <w:rsid w:val="00484376"/>
    <w:rsid w:val="004853F3"/>
    <w:rsid w:val="004912CF"/>
    <w:rsid w:val="00492AB3"/>
    <w:rsid w:val="00497376"/>
    <w:rsid w:val="004C1873"/>
    <w:rsid w:val="004C67FD"/>
    <w:rsid w:val="004D56F8"/>
    <w:rsid w:val="004E17BD"/>
    <w:rsid w:val="004E20D6"/>
    <w:rsid w:val="004E583F"/>
    <w:rsid w:val="004F46B1"/>
    <w:rsid w:val="004F58BC"/>
    <w:rsid w:val="004F5F27"/>
    <w:rsid w:val="004F7A97"/>
    <w:rsid w:val="005023F8"/>
    <w:rsid w:val="00505CD4"/>
    <w:rsid w:val="00512097"/>
    <w:rsid w:val="0051305E"/>
    <w:rsid w:val="005148F4"/>
    <w:rsid w:val="005164C0"/>
    <w:rsid w:val="005242A6"/>
    <w:rsid w:val="00526051"/>
    <w:rsid w:val="00527514"/>
    <w:rsid w:val="005306DC"/>
    <w:rsid w:val="00533BF7"/>
    <w:rsid w:val="005342B8"/>
    <w:rsid w:val="00534A15"/>
    <w:rsid w:val="00536C42"/>
    <w:rsid w:val="00540501"/>
    <w:rsid w:val="0054051A"/>
    <w:rsid w:val="00543EB3"/>
    <w:rsid w:val="00547100"/>
    <w:rsid w:val="00550609"/>
    <w:rsid w:val="0055595E"/>
    <w:rsid w:val="00556BB8"/>
    <w:rsid w:val="00557751"/>
    <w:rsid w:val="00557D83"/>
    <w:rsid w:val="00564EB5"/>
    <w:rsid w:val="00575135"/>
    <w:rsid w:val="00582459"/>
    <w:rsid w:val="00582900"/>
    <w:rsid w:val="00582D84"/>
    <w:rsid w:val="00595C74"/>
    <w:rsid w:val="0059678F"/>
    <w:rsid w:val="005976B0"/>
    <w:rsid w:val="005A04C2"/>
    <w:rsid w:val="005A0CE3"/>
    <w:rsid w:val="005A44DB"/>
    <w:rsid w:val="005A5C30"/>
    <w:rsid w:val="005A64F4"/>
    <w:rsid w:val="005A7A02"/>
    <w:rsid w:val="005D163B"/>
    <w:rsid w:val="005D5AD7"/>
    <w:rsid w:val="005E7E2F"/>
    <w:rsid w:val="005F08E8"/>
    <w:rsid w:val="005F53D1"/>
    <w:rsid w:val="00601C22"/>
    <w:rsid w:val="00607842"/>
    <w:rsid w:val="00611681"/>
    <w:rsid w:val="006145BA"/>
    <w:rsid w:val="0061468A"/>
    <w:rsid w:val="00616C64"/>
    <w:rsid w:val="00620446"/>
    <w:rsid w:val="00627ED2"/>
    <w:rsid w:val="00637E6A"/>
    <w:rsid w:val="00642364"/>
    <w:rsid w:val="0064288B"/>
    <w:rsid w:val="006615E0"/>
    <w:rsid w:val="00662D01"/>
    <w:rsid w:val="00671D2E"/>
    <w:rsid w:val="00683F8C"/>
    <w:rsid w:val="00686775"/>
    <w:rsid w:val="00690F1E"/>
    <w:rsid w:val="00691A12"/>
    <w:rsid w:val="0069444F"/>
    <w:rsid w:val="006A1F2D"/>
    <w:rsid w:val="006A39C5"/>
    <w:rsid w:val="006A74F1"/>
    <w:rsid w:val="006B174A"/>
    <w:rsid w:val="006B20C1"/>
    <w:rsid w:val="006B30DD"/>
    <w:rsid w:val="006B3299"/>
    <w:rsid w:val="006B4193"/>
    <w:rsid w:val="006B55E3"/>
    <w:rsid w:val="006B7793"/>
    <w:rsid w:val="006C2457"/>
    <w:rsid w:val="006C5AD2"/>
    <w:rsid w:val="006D11D4"/>
    <w:rsid w:val="006D4FBE"/>
    <w:rsid w:val="006D5F15"/>
    <w:rsid w:val="006D735E"/>
    <w:rsid w:val="006E286C"/>
    <w:rsid w:val="006E3B8A"/>
    <w:rsid w:val="006E4D9D"/>
    <w:rsid w:val="006F1598"/>
    <w:rsid w:val="0070755C"/>
    <w:rsid w:val="007129FC"/>
    <w:rsid w:val="00712AE5"/>
    <w:rsid w:val="00712FE4"/>
    <w:rsid w:val="00714BA3"/>
    <w:rsid w:val="00716A64"/>
    <w:rsid w:val="00717D64"/>
    <w:rsid w:val="00720E05"/>
    <w:rsid w:val="00721ACE"/>
    <w:rsid w:val="00727BCF"/>
    <w:rsid w:val="00742239"/>
    <w:rsid w:val="0074240C"/>
    <w:rsid w:val="00744558"/>
    <w:rsid w:val="007456B5"/>
    <w:rsid w:val="00746C34"/>
    <w:rsid w:val="0075090E"/>
    <w:rsid w:val="007542ED"/>
    <w:rsid w:val="0076248E"/>
    <w:rsid w:val="007647A5"/>
    <w:rsid w:val="00764E1F"/>
    <w:rsid w:val="00765631"/>
    <w:rsid w:val="00766FD7"/>
    <w:rsid w:val="0077254B"/>
    <w:rsid w:val="0078331F"/>
    <w:rsid w:val="00784244"/>
    <w:rsid w:val="00786236"/>
    <w:rsid w:val="007915D6"/>
    <w:rsid w:val="00791D55"/>
    <w:rsid w:val="0079228D"/>
    <w:rsid w:val="0079295A"/>
    <w:rsid w:val="00792BF7"/>
    <w:rsid w:val="007A083C"/>
    <w:rsid w:val="007B4358"/>
    <w:rsid w:val="007B4CA4"/>
    <w:rsid w:val="007B5026"/>
    <w:rsid w:val="007C1E5C"/>
    <w:rsid w:val="007C21E6"/>
    <w:rsid w:val="007C2EFD"/>
    <w:rsid w:val="007C64FB"/>
    <w:rsid w:val="007D17F2"/>
    <w:rsid w:val="007D3629"/>
    <w:rsid w:val="007D4877"/>
    <w:rsid w:val="007E0F3E"/>
    <w:rsid w:val="007E6BFB"/>
    <w:rsid w:val="007E7683"/>
    <w:rsid w:val="007F2310"/>
    <w:rsid w:val="0080142B"/>
    <w:rsid w:val="00804BA7"/>
    <w:rsid w:val="008106DE"/>
    <w:rsid w:val="008130FF"/>
    <w:rsid w:val="00820158"/>
    <w:rsid w:val="00821D57"/>
    <w:rsid w:val="0082585F"/>
    <w:rsid w:val="00825B72"/>
    <w:rsid w:val="00830D89"/>
    <w:rsid w:val="00833445"/>
    <w:rsid w:val="00834743"/>
    <w:rsid w:val="00842B27"/>
    <w:rsid w:val="00844F19"/>
    <w:rsid w:val="00846698"/>
    <w:rsid w:val="008472BC"/>
    <w:rsid w:val="008474C1"/>
    <w:rsid w:val="008516FC"/>
    <w:rsid w:val="00852493"/>
    <w:rsid w:val="00857302"/>
    <w:rsid w:val="00857D5C"/>
    <w:rsid w:val="008607D6"/>
    <w:rsid w:val="008611D7"/>
    <w:rsid w:val="00862077"/>
    <w:rsid w:val="00862C53"/>
    <w:rsid w:val="00866272"/>
    <w:rsid w:val="00874569"/>
    <w:rsid w:val="00883DD8"/>
    <w:rsid w:val="00885D8A"/>
    <w:rsid w:val="00891577"/>
    <w:rsid w:val="008A2449"/>
    <w:rsid w:val="008A6FC7"/>
    <w:rsid w:val="008B0A52"/>
    <w:rsid w:val="008B2810"/>
    <w:rsid w:val="008B7D09"/>
    <w:rsid w:val="008C3704"/>
    <w:rsid w:val="008C5138"/>
    <w:rsid w:val="008C63FD"/>
    <w:rsid w:val="008D1482"/>
    <w:rsid w:val="008E5AE7"/>
    <w:rsid w:val="008E6646"/>
    <w:rsid w:val="008E6E2C"/>
    <w:rsid w:val="008F0858"/>
    <w:rsid w:val="008F2000"/>
    <w:rsid w:val="008F542B"/>
    <w:rsid w:val="00904CD5"/>
    <w:rsid w:val="00905E2E"/>
    <w:rsid w:val="00906394"/>
    <w:rsid w:val="0090771A"/>
    <w:rsid w:val="00910EC4"/>
    <w:rsid w:val="009167FA"/>
    <w:rsid w:val="00922CCA"/>
    <w:rsid w:val="00926F8E"/>
    <w:rsid w:val="00931278"/>
    <w:rsid w:val="009326B5"/>
    <w:rsid w:val="00937C6F"/>
    <w:rsid w:val="0097437C"/>
    <w:rsid w:val="00975E43"/>
    <w:rsid w:val="00977454"/>
    <w:rsid w:val="0098605C"/>
    <w:rsid w:val="00991C22"/>
    <w:rsid w:val="00993154"/>
    <w:rsid w:val="009975D8"/>
    <w:rsid w:val="009A2BC0"/>
    <w:rsid w:val="009A63EF"/>
    <w:rsid w:val="009B05AF"/>
    <w:rsid w:val="009B3932"/>
    <w:rsid w:val="009B6573"/>
    <w:rsid w:val="009E110B"/>
    <w:rsid w:val="009E1608"/>
    <w:rsid w:val="009E256A"/>
    <w:rsid w:val="009F67B3"/>
    <w:rsid w:val="00A00FE0"/>
    <w:rsid w:val="00A048A7"/>
    <w:rsid w:val="00A04C66"/>
    <w:rsid w:val="00A1259F"/>
    <w:rsid w:val="00A12971"/>
    <w:rsid w:val="00A1410B"/>
    <w:rsid w:val="00A16143"/>
    <w:rsid w:val="00A16A41"/>
    <w:rsid w:val="00A22303"/>
    <w:rsid w:val="00A2489D"/>
    <w:rsid w:val="00A248FB"/>
    <w:rsid w:val="00A25BFE"/>
    <w:rsid w:val="00A30C7F"/>
    <w:rsid w:val="00A35290"/>
    <w:rsid w:val="00A3612F"/>
    <w:rsid w:val="00A4018A"/>
    <w:rsid w:val="00A42AD0"/>
    <w:rsid w:val="00A436B0"/>
    <w:rsid w:val="00A457E1"/>
    <w:rsid w:val="00A47A06"/>
    <w:rsid w:val="00A47F95"/>
    <w:rsid w:val="00A5263B"/>
    <w:rsid w:val="00A526E6"/>
    <w:rsid w:val="00A546EC"/>
    <w:rsid w:val="00A5528C"/>
    <w:rsid w:val="00A564BA"/>
    <w:rsid w:val="00A579A0"/>
    <w:rsid w:val="00A62436"/>
    <w:rsid w:val="00A63473"/>
    <w:rsid w:val="00A67E77"/>
    <w:rsid w:val="00A71637"/>
    <w:rsid w:val="00A75DFB"/>
    <w:rsid w:val="00A82866"/>
    <w:rsid w:val="00A87546"/>
    <w:rsid w:val="00A911DC"/>
    <w:rsid w:val="00A92F34"/>
    <w:rsid w:val="00A946BD"/>
    <w:rsid w:val="00A959F8"/>
    <w:rsid w:val="00A96C19"/>
    <w:rsid w:val="00A97A8B"/>
    <w:rsid w:val="00AA67B2"/>
    <w:rsid w:val="00AB5B66"/>
    <w:rsid w:val="00AC4AE6"/>
    <w:rsid w:val="00AD2493"/>
    <w:rsid w:val="00AD2E43"/>
    <w:rsid w:val="00AD7722"/>
    <w:rsid w:val="00AE293D"/>
    <w:rsid w:val="00AF0567"/>
    <w:rsid w:val="00AF3412"/>
    <w:rsid w:val="00AF5F63"/>
    <w:rsid w:val="00AF637B"/>
    <w:rsid w:val="00B02C3F"/>
    <w:rsid w:val="00B02F94"/>
    <w:rsid w:val="00B057A4"/>
    <w:rsid w:val="00B07CF7"/>
    <w:rsid w:val="00B11879"/>
    <w:rsid w:val="00B1476A"/>
    <w:rsid w:val="00B177AC"/>
    <w:rsid w:val="00B20324"/>
    <w:rsid w:val="00B20E05"/>
    <w:rsid w:val="00B22AF6"/>
    <w:rsid w:val="00B23455"/>
    <w:rsid w:val="00B30063"/>
    <w:rsid w:val="00B30DC1"/>
    <w:rsid w:val="00B32566"/>
    <w:rsid w:val="00B371F4"/>
    <w:rsid w:val="00B53177"/>
    <w:rsid w:val="00B56FF3"/>
    <w:rsid w:val="00B6524B"/>
    <w:rsid w:val="00B81A43"/>
    <w:rsid w:val="00B8353C"/>
    <w:rsid w:val="00B84A6A"/>
    <w:rsid w:val="00B858A6"/>
    <w:rsid w:val="00B85F32"/>
    <w:rsid w:val="00B90161"/>
    <w:rsid w:val="00B91073"/>
    <w:rsid w:val="00BA2031"/>
    <w:rsid w:val="00BA4127"/>
    <w:rsid w:val="00BA6076"/>
    <w:rsid w:val="00BB1B94"/>
    <w:rsid w:val="00BB52FD"/>
    <w:rsid w:val="00BB7EB9"/>
    <w:rsid w:val="00BC0391"/>
    <w:rsid w:val="00BC2466"/>
    <w:rsid w:val="00BC2B81"/>
    <w:rsid w:val="00BD2F16"/>
    <w:rsid w:val="00BD4862"/>
    <w:rsid w:val="00BD5066"/>
    <w:rsid w:val="00BD5924"/>
    <w:rsid w:val="00BE3898"/>
    <w:rsid w:val="00BF049F"/>
    <w:rsid w:val="00BF1CEC"/>
    <w:rsid w:val="00BF4F23"/>
    <w:rsid w:val="00BF5867"/>
    <w:rsid w:val="00C01224"/>
    <w:rsid w:val="00C07EA8"/>
    <w:rsid w:val="00C11CFD"/>
    <w:rsid w:val="00C13F1A"/>
    <w:rsid w:val="00C16A87"/>
    <w:rsid w:val="00C174E8"/>
    <w:rsid w:val="00C22AA0"/>
    <w:rsid w:val="00C22B3F"/>
    <w:rsid w:val="00C23063"/>
    <w:rsid w:val="00C243B3"/>
    <w:rsid w:val="00C33CFC"/>
    <w:rsid w:val="00C34EFB"/>
    <w:rsid w:val="00C35A27"/>
    <w:rsid w:val="00C43EE4"/>
    <w:rsid w:val="00C47406"/>
    <w:rsid w:val="00C511CA"/>
    <w:rsid w:val="00C544D7"/>
    <w:rsid w:val="00C54947"/>
    <w:rsid w:val="00C55784"/>
    <w:rsid w:val="00C55D57"/>
    <w:rsid w:val="00C55DDC"/>
    <w:rsid w:val="00C60782"/>
    <w:rsid w:val="00C645BA"/>
    <w:rsid w:val="00C64D27"/>
    <w:rsid w:val="00C6742A"/>
    <w:rsid w:val="00C67504"/>
    <w:rsid w:val="00C678C8"/>
    <w:rsid w:val="00C75177"/>
    <w:rsid w:val="00C849DE"/>
    <w:rsid w:val="00C92BD1"/>
    <w:rsid w:val="00C94FF6"/>
    <w:rsid w:val="00C95F4E"/>
    <w:rsid w:val="00CA4654"/>
    <w:rsid w:val="00CC16E0"/>
    <w:rsid w:val="00CC3B3A"/>
    <w:rsid w:val="00CD5EF8"/>
    <w:rsid w:val="00CE2B84"/>
    <w:rsid w:val="00CE2B85"/>
    <w:rsid w:val="00CE3217"/>
    <w:rsid w:val="00CE4769"/>
    <w:rsid w:val="00CE5C1E"/>
    <w:rsid w:val="00CE7C41"/>
    <w:rsid w:val="00CF08D2"/>
    <w:rsid w:val="00CF1EF3"/>
    <w:rsid w:val="00CF39B5"/>
    <w:rsid w:val="00CF4AD8"/>
    <w:rsid w:val="00CF65C2"/>
    <w:rsid w:val="00D0154D"/>
    <w:rsid w:val="00D13DC1"/>
    <w:rsid w:val="00D14381"/>
    <w:rsid w:val="00D162BC"/>
    <w:rsid w:val="00D20783"/>
    <w:rsid w:val="00D220F5"/>
    <w:rsid w:val="00D25C8F"/>
    <w:rsid w:val="00D27C50"/>
    <w:rsid w:val="00D30DC5"/>
    <w:rsid w:val="00D32B35"/>
    <w:rsid w:val="00D34070"/>
    <w:rsid w:val="00D4653F"/>
    <w:rsid w:val="00D51344"/>
    <w:rsid w:val="00D537D3"/>
    <w:rsid w:val="00D5624B"/>
    <w:rsid w:val="00D62DE7"/>
    <w:rsid w:val="00D6354B"/>
    <w:rsid w:val="00D65029"/>
    <w:rsid w:val="00D65B3C"/>
    <w:rsid w:val="00D66C92"/>
    <w:rsid w:val="00D6787D"/>
    <w:rsid w:val="00D7053A"/>
    <w:rsid w:val="00D72000"/>
    <w:rsid w:val="00D732A8"/>
    <w:rsid w:val="00D81F25"/>
    <w:rsid w:val="00D82161"/>
    <w:rsid w:val="00D857B1"/>
    <w:rsid w:val="00D93ED2"/>
    <w:rsid w:val="00D94EA6"/>
    <w:rsid w:val="00D95FA5"/>
    <w:rsid w:val="00D96AD3"/>
    <w:rsid w:val="00D97DE7"/>
    <w:rsid w:val="00DA479C"/>
    <w:rsid w:val="00DA533F"/>
    <w:rsid w:val="00DB23C4"/>
    <w:rsid w:val="00DB5093"/>
    <w:rsid w:val="00DC02FC"/>
    <w:rsid w:val="00DC78AA"/>
    <w:rsid w:val="00DD4018"/>
    <w:rsid w:val="00DE1942"/>
    <w:rsid w:val="00DE37B1"/>
    <w:rsid w:val="00DF026B"/>
    <w:rsid w:val="00DF6832"/>
    <w:rsid w:val="00DF7170"/>
    <w:rsid w:val="00E00FAD"/>
    <w:rsid w:val="00E03100"/>
    <w:rsid w:val="00E058D1"/>
    <w:rsid w:val="00E10CF9"/>
    <w:rsid w:val="00E16C00"/>
    <w:rsid w:val="00E2020B"/>
    <w:rsid w:val="00E246C1"/>
    <w:rsid w:val="00E2501B"/>
    <w:rsid w:val="00E25B9F"/>
    <w:rsid w:val="00E30DD6"/>
    <w:rsid w:val="00E34642"/>
    <w:rsid w:val="00E36458"/>
    <w:rsid w:val="00E557AE"/>
    <w:rsid w:val="00E603FC"/>
    <w:rsid w:val="00E65977"/>
    <w:rsid w:val="00E75E1E"/>
    <w:rsid w:val="00E76F57"/>
    <w:rsid w:val="00E772D5"/>
    <w:rsid w:val="00E77F89"/>
    <w:rsid w:val="00E82E5E"/>
    <w:rsid w:val="00E91523"/>
    <w:rsid w:val="00E91C8C"/>
    <w:rsid w:val="00E93EC1"/>
    <w:rsid w:val="00E94479"/>
    <w:rsid w:val="00E94932"/>
    <w:rsid w:val="00E96FD3"/>
    <w:rsid w:val="00EA114D"/>
    <w:rsid w:val="00EA1263"/>
    <w:rsid w:val="00EA1502"/>
    <w:rsid w:val="00EA205C"/>
    <w:rsid w:val="00EA379F"/>
    <w:rsid w:val="00EA49E1"/>
    <w:rsid w:val="00EA5D78"/>
    <w:rsid w:val="00EB0CBD"/>
    <w:rsid w:val="00EC1651"/>
    <w:rsid w:val="00EC395B"/>
    <w:rsid w:val="00ED5ACD"/>
    <w:rsid w:val="00EE08A3"/>
    <w:rsid w:val="00EE5680"/>
    <w:rsid w:val="00EE661B"/>
    <w:rsid w:val="00EE72A5"/>
    <w:rsid w:val="00EF1F2D"/>
    <w:rsid w:val="00EF40BB"/>
    <w:rsid w:val="00EF5D42"/>
    <w:rsid w:val="00F02E3D"/>
    <w:rsid w:val="00F0455F"/>
    <w:rsid w:val="00F0511A"/>
    <w:rsid w:val="00F12289"/>
    <w:rsid w:val="00F12435"/>
    <w:rsid w:val="00F15706"/>
    <w:rsid w:val="00F23F28"/>
    <w:rsid w:val="00F25DC7"/>
    <w:rsid w:val="00F33A4E"/>
    <w:rsid w:val="00F35C54"/>
    <w:rsid w:val="00F3714A"/>
    <w:rsid w:val="00F42683"/>
    <w:rsid w:val="00F530C3"/>
    <w:rsid w:val="00F54B15"/>
    <w:rsid w:val="00F62342"/>
    <w:rsid w:val="00F635BD"/>
    <w:rsid w:val="00F64B62"/>
    <w:rsid w:val="00F71D9F"/>
    <w:rsid w:val="00F72025"/>
    <w:rsid w:val="00F749CC"/>
    <w:rsid w:val="00F7700E"/>
    <w:rsid w:val="00F805FF"/>
    <w:rsid w:val="00F84739"/>
    <w:rsid w:val="00F9228F"/>
    <w:rsid w:val="00FA4053"/>
    <w:rsid w:val="00FA5703"/>
    <w:rsid w:val="00FA5BF5"/>
    <w:rsid w:val="00FA6A6C"/>
    <w:rsid w:val="00FA7D9E"/>
    <w:rsid w:val="00FB0143"/>
    <w:rsid w:val="00FB2EA2"/>
    <w:rsid w:val="00FB6255"/>
    <w:rsid w:val="00FC3C72"/>
    <w:rsid w:val="00FC6C2D"/>
    <w:rsid w:val="00FD50C8"/>
    <w:rsid w:val="00FE1557"/>
    <w:rsid w:val="00FE1A64"/>
    <w:rsid w:val="00FE3D60"/>
    <w:rsid w:val="00FE4638"/>
    <w:rsid w:val="00FE719D"/>
    <w:rsid w:val="00FF2C09"/>
    <w:rsid w:val="00FF57DD"/>
    <w:rsid w:val="00FF5F60"/>
    <w:rsid w:val="00FF6946"/>
    <w:rsid w:val="24C990FB"/>
    <w:rsid w:val="7765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254" w:lineRule="auto"/>
      <w:ind w:left="10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paragraph" w:styleId="2">
    <w:name w:val="heading 1"/>
    <w:next w:val="1"/>
    <w:link w:val="16"/>
    <w:qFormat/>
    <w:uiPriority w:val="9"/>
    <w:pPr>
      <w:keepNext/>
      <w:keepLines/>
      <w:spacing w:after="44" w:line="259" w:lineRule="auto"/>
      <w:ind w:left="10" w:hanging="10"/>
      <w:outlineLvl w:val="0"/>
    </w:pPr>
    <w:rPr>
      <w:rFonts w:ascii="Times New Roman" w:hAnsi="Times New Roman" w:eastAsia="Times New Roman" w:cs="Times New Roman"/>
      <w:b/>
      <w:color w:val="000000"/>
      <w:sz w:val="24"/>
      <w:szCs w:val="22"/>
      <w:lang w:val="en-US" w:eastAsia="en-US" w:bidi="ar-SA"/>
    </w:rPr>
  </w:style>
  <w:style w:type="paragraph" w:styleId="3">
    <w:name w:val="heading 2"/>
    <w:next w:val="1"/>
    <w:link w:val="17"/>
    <w:unhideWhenUsed/>
    <w:qFormat/>
    <w:uiPriority w:val="9"/>
    <w:pPr>
      <w:keepNext/>
      <w:keepLines/>
      <w:spacing w:after="50" w:line="259" w:lineRule="auto"/>
      <w:ind w:left="10" w:hanging="10"/>
      <w:outlineLvl w:val="1"/>
    </w:pPr>
    <w:rPr>
      <w:rFonts w:ascii="Times New Roman" w:hAnsi="Times New Roman" w:eastAsia="Times New Roman" w:cs="Times New Roman"/>
      <w:b/>
      <w:i/>
      <w:color w:val="000000"/>
      <w:sz w:val="24"/>
      <w:szCs w:val="22"/>
      <w:lang w:val="en-US" w:eastAsia="en-US" w:bidi="ar-SA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Cs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32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7">
    <w:name w:val="footer"/>
    <w:basedOn w:val="1"/>
    <w:link w:val="2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table of figures"/>
    <w:basedOn w:val="1"/>
    <w:next w:val="1"/>
    <w:unhideWhenUsed/>
    <w:uiPriority w:val="99"/>
    <w:pPr>
      <w:spacing w:after="0"/>
      <w:ind w:left="0"/>
    </w:pPr>
  </w:style>
  <w:style w:type="paragraph" w:styleId="10">
    <w:name w:val="toc 1"/>
    <w:basedOn w:val="1"/>
    <w:next w:val="1"/>
    <w:unhideWhenUsed/>
    <w:uiPriority w:val="39"/>
    <w:pPr>
      <w:spacing w:after="100"/>
      <w:ind w:left="0"/>
    </w:pPr>
  </w:style>
  <w:style w:type="paragraph" w:styleId="11">
    <w:name w:val="toc 2"/>
    <w:basedOn w:val="1"/>
    <w:next w:val="1"/>
    <w:unhideWhenUsed/>
    <w:uiPriority w:val="39"/>
    <w:pPr>
      <w:spacing w:after="100"/>
      <w:ind w:left="240"/>
    </w:pPr>
  </w:style>
  <w:style w:type="paragraph" w:styleId="12">
    <w:name w:val="toc 3"/>
    <w:basedOn w:val="1"/>
    <w:next w:val="1"/>
    <w:unhideWhenUsed/>
    <w:qFormat/>
    <w:uiPriority w:val="39"/>
    <w:pPr>
      <w:spacing w:after="100"/>
      <w:ind w:left="480"/>
    </w:p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Heading 1 Char"/>
    <w:link w:val="2"/>
    <w:uiPriority w:val="0"/>
    <w:rPr>
      <w:rFonts w:ascii="Times New Roman" w:hAnsi="Times New Roman" w:eastAsia="Times New Roman" w:cs="Times New Roman"/>
      <w:b/>
      <w:color w:val="000000"/>
      <w:sz w:val="24"/>
    </w:rPr>
  </w:style>
  <w:style w:type="character" w:customStyle="1" w:styleId="17">
    <w:name w:val="Heading 2 Char"/>
    <w:link w:val="3"/>
    <w:uiPriority w:val="0"/>
    <w:rPr>
      <w:rFonts w:ascii="Times New Roman" w:hAnsi="Times New Roman" w:eastAsia="Times New Roman" w:cs="Times New Roman"/>
      <w:b/>
      <w:i/>
      <w:color w:val="000000"/>
      <w:sz w:val="24"/>
    </w:rPr>
  </w:style>
  <w:style w:type="table" w:customStyle="1" w:styleId="18">
    <w:name w:val="Table Grid1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19">
    <w:name w:val="Placeholder Text"/>
    <w:basedOn w:val="13"/>
    <w:semiHidden/>
    <w:uiPriority w:val="99"/>
    <w:rPr>
      <w:color w:val="808080"/>
    </w:rPr>
  </w:style>
  <w:style w:type="character" w:customStyle="1" w:styleId="20">
    <w:name w:val="Header Char"/>
    <w:basedOn w:val="13"/>
    <w:link w:val="8"/>
    <w:uiPriority w:val="99"/>
    <w:rPr>
      <w:rFonts w:ascii="Times New Roman" w:hAnsi="Times New Roman" w:eastAsia="Times New Roman" w:cs="Times New Roman"/>
      <w:color w:val="000000"/>
      <w:sz w:val="24"/>
    </w:rPr>
  </w:style>
  <w:style w:type="character" w:customStyle="1" w:styleId="21">
    <w:name w:val="Footer Char"/>
    <w:basedOn w:val="13"/>
    <w:link w:val="7"/>
    <w:uiPriority w:val="99"/>
    <w:rPr>
      <w:rFonts w:ascii="Times New Roman" w:hAnsi="Times New Roman" w:eastAsia="Times New Roman" w:cs="Times New Roman"/>
      <w:color w:val="000000"/>
      <w:sz w:val="24"/>
    </w:rPr>
  </w:style>
  <w:style w:type="table" w:customStyle="1" w:styleId="22">
    <w:name w:val="Grid Table 4 Accent 6"/>
    <w:basedOn w:val="15"/>
    <w:uiPriority w:val="49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character" w:customStyle="1" w:styleId="23">
    <w:name w:val="Heading 3 Char"/>
    <w:basedOn w:val="13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table" w:customStyle="1" w:styleId="25">
    <w:name w:val="Grid Table 5 Dark Accent 1"/>
    <w:basedOn w:val="15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cPr>
        <w:shd w:val="clear" w:color="auto" w:fill="B4C6E7" w:themeFill="accent1" w:themeFillTint="66"/>
      </w:tcPr>
    </w:tblStylePr>
    <w:tblStylePr w:type="band1Horz">
      <w:tcPr>
        <w:shd w:val="clear" w:color="auto" w:fill="B4C6E7" w:themeFill="accent1" w:themeFillTint="66"/>
      </w:tcPr>
    </w:tblStylePr>
  </w:style>
  <w:style w:type="table" w:customStyle="1" w:styleId="26">
    <w:name w:val="Plain Table 3"/>
    <w:basedOn w:val="15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after="0"/>
      <w:ind w:left="0" w:firstLine="0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sz w:val="32"/>
      <w:szCs w:val="32"/>
    </w:rPr>
  </w:style>
  <w:style w:type="paragraph" w:styleId="28">
    <w:name w:val="No Spacing"/>
    <w:link w:val="2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9">
    <w:name w:val="No Spacing Char"/>
    <w:basedOn w:val="13"/>
    <w:link w:val="28"/>
    <w:uiPriority w:val="1"/>
  </w:style>
  <w:style w:type="table" w:customStyle="1" w:styleId="30">
    <w:name w:val="Grid Table 7 Colorful Accent 4"/>
    <w:basedOn w:val="15"/>
    <w:uiPriority w:val="52"/>
    <w:pPr>
      <w:spacing w:after="0" w:line="240" w:lineRule="auto"/>
    </w:pPr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1">
    <w:name w:val="Grid Table 5 Dark Accent 2"/>
    <w:basedOn w:val="15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character" w:customStyle="1" w:styleId="32">
    <w:name w:val="Balloon Text Char"/>
    <w:basedOn w:val="13"/>
    <w:link w:val="5"/>
    <w:semiHidden/>
    <w:uiPriority w:val="99"/>
    <w:rPr>
      <w:rFonts w:ascii="Segoe UI" w:hAnsi="Segoe UI" w:eastAsia="Times New Roman" w:cs="Segoe UI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4.wdp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microsoft.com/office/2007/relationships/hdphoto" Target="media/image7.wdp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>Cette épreuve</Abstract>
  <CompanyAddress/>
  <CompanyPhone/>
  <CompanyFax/>
  <CompanyEmail>Simon.mbogle@yahoo.com</CompanyEmail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6272A5-4E34-4E96-9423-F9AF4E0902E8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Office_11.2.0.9260_F1E327BC-269C-435d-A152-05C5408002CA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2020-05-17T16:36:00Z</dcterms:created>
  <dc:creator>Simon Bonaventure Mbogle Tcheke</dc:creator>
  <cp:lastModifiedBy>User</cp:lastModifiedBy>
  <cp:lastPrinted>2020-05-18T14:10:00Z</cp:lastPrinted>
  <dcterms:modified xsi:type="dcterms:W3CDTF">2020-06-12T12:34:30Z</dcterms:modified>
  <dc:subject>Épreuve de mathématiques</dc:subject>
  <dc:title>BAC, Series D-TI 2014 Cameroun</dc:title>
  <cp:revision>212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1033-11.2.0.9260</vt:lpwstr>
  </property>
</Properties>
</file>