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695" w:rsidRPr="00F56695" w:rsidRDefault="00F56695" w:rsidP="00F5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  <w:bookmarkStart w:id="0" w:name="_GoBack"/>
      <w:bookmarkEnd w:id="0"/>
      <w:r w:rsidRPr="00F56695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NZ"/>
        </w:rPr>
        <w:t>Blob Storage Container:</w:t>
      </w:r>
    </w:p>
    <w:p w:rsidR="00F56695" w:rsidRPr="00F56695" w:rsidRDefault="00F56695" w:rsidP="00F5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  <w:r w:rsidRPr="00F56695">
        <w:rPr>
          <w:rFonts w:ascii="Arial" w:eastAsia="Times New Roman" w:hAnsi="Arial" w:cs="Arial"/>
          <w:color w:val="222222"/>
          <w:sz w:val="19"/>
          <w:szCs w:val="19"/>
          <w:lang w:eastAsia="en-NZ"/>
        </w:rPr>
        <w:t>This is the container where temporary files will be stored (for database and windows file loads)</w:t>
      </w:r>
    </w:p>
    <w:p w:rsidR="00F56695" w:rsidRPr="00F56695" w:rsidRDefault="00F56695" w:rsidP="00F5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</w:p>
    <w:p w:rsidR="00F56695" w:rsidRPr="00F56695" w:rsidRDefault="00F56695" w:rsidP="00F5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  <w:r w:rsidRPr="00F56695">
        <w:rPr>
          <w:rFonts w:ascii="Arial" w:eastAsia="Times New Roman" w:hAnsi="Arial" w:cs="Arial"/>
          <w:color w:val="222222"/>
          <w:sz w:val="19"/>
          <w:szCs w:val="19"/>
          <w:lang w:eastAsia="en-NZ"/>
        </w:rPr>
        <w:t xml:space="preserve">A BLOB Storage Container is </w:t>
      </w:r>
      <w:proofErr w:type="gramStart"/>
      <w:r w:rsidRPr="00F56695">
        <w:rPr>
          <w:rFonts w:ascii="Arial" w:eastAsia="Times New Roman" w:hAnsi="Arial" w:cs="Arial"/>
          <w:color w:val="222222"/>
          <w:sz w:val="19"/>
          <w:szCs w:val="19"/>
          <w:lang w:eastAsia="en-NZ"/>
        </w:rPr>
        <w:t>similar to</w:t>
      </w:r>
      <w:proofErr w:type="gramEnd"/>
      <w:r w:rsidRPr="00F56695">
        <w:rPr>
          <w:rFonts w:ascii="Arial" w:eastAsia="Times New Roman" w:hAnsi="Arial" w:cs="Arial"/>
          <w:color w:val="222222"/>
          <w:sz w:val="19"/>
          <w:szCs w:val="19"/>
          <w:lang w:eastAsia="en-NZ"/>
        </w:rPr>
        <w:t xml:space="preserve"> an S3 Bucket in many ways.</w:t>
      </w:r>
    </w:p>
    <w:p w:rsidR="00F56695" w:rsidRPr="00F56695" w:rsidRDefault="00F56695" w:rsidP="00F5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  <w:r w:rsidRPr="00F56695">
        <w:rPr>
          <w:rFonts w:ascii="Arial" w:eastAsia="Times New Roman" w:hAnsi="Arial" w:cs="Arial"/>
          <w:color w:val="222222"/>
          <w:sz w:val="19"/>
          <w:szCs w:val="19"/>
          <w:lang w:eastAsia="en-NZ"/>
        </w:rPr>
        <w:t>You can see them in the Azure Portal as shown below.</w:t>
      </w:r>
    </w:p>
    <w:p w:rsidR="00F56695" w:rsidRPr="00F56695" w:rsidRDefault="00F56695" w:rsidP="00F5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</w:p>
    <w:p w:rsidR="00F56695" w:rsidRPr="00F56695" w:rsidRDefault="00F56695" w:rsidP="00F5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  <w:r>
        <w:rPr>
          <w:noProof/>
        </w:rPr>
        <w:drawing>
          <wp:inline distT="0" distB="0" distL="0" distR="0">
            <wp:extent cx="5731510" cy="1862995"/>
            <wp:effectExtent l="0" t="0" r="2540" b="4445"/>
            <wp:docPr id="1" name="Picture 1" descr="C:\Users\wsl\AppData\Local\Microsoft\Windows\INetCache\Content.Word\storage_contain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sl\AppData\Local\Microsoft\Windows\INetCache\Content.Word\storage_container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695" w:rsidRPr="00F56695" w:rsidRDefault="00F56695" w:rsidP="00F5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</w:p>
    <w:p w:rsidR="00F56695" w:rsidRDefault="00F56695" w:rsidP="00F5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</w:p>
    <w:p w:rsidR="00275309" w:rsidRPr="00F56695" w:rsidRDefault="00275309" w:rsidP="00F5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</w:p>
    <w:p w:rsidR="00F56695" w:rsidRPr="00F56695" w:rsidRDefault="00F56695" w:rsidP="00F5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  <w:r w:rsidRPr="00F56695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NZ"/>
        </w:rPr>
        <w:t>Blob Data Source:</w:t>
      </w:r>
    </w:p>
    <w:p w:rsidR="00F56695" w:rsidRPr="00F56695" w:rsidRDefault="00F56695" w:rsidP="00F5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  <w:r w:rsidRPr="00F56695">
        <w:rPr>
          <w:rFonts w:ascii="Arial" w:eastAsia="Times New Roman" w:hAnsi="Arial" w:cs="Arial"/>
          <w:color w:val="222222"/>
          <w:sz w:val="19"/>
          <w:szCs w:val="19"/>
          <w:lang w:eastAsia="en-NZ"/>
        </w:rPr>
        <w:t>This is the </w:t>
      </w:r>
      <w:r w:rsidRPr="00F56695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NZ"/>
        </w:rPr>
        <w:t>database object</w:t>
      </w:r>
      <w:r w:rsidRPr="00F56695">
        <w:rPr>
          <w:rFonts w:ascii="Arial" w:eastAsia="Times New Roman" w:hAnsi="Arial" w:cs="Arial"/>
          <w:color w:val="222222"/>
          <w:sz w:val="19"/>
          <w:szCs w:val="19"/>
          <w:lang w:eastAsia="en-NZ"/>
        </w:rPr>
        <w:t> which links the Blob Storage Container to the database</w:t>
      </w:r>
    </w:p>
    <w:p w:rsidR="00F56695" w:rsidRPr="00F56695" w:rsidRDefault="00F56695" w:rsidP="00F5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</w:p>
    <w:p w:rsidR="00F56695" w:rsidRPr="00F56695" w:rsidRDefault="00F56695" w:rsidP="00F5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  <w:r w:rsidRPr="00F56695">
        <w:rPr>
          <w:rFonts w:ascii="Arial" w:eastAsia="Times New Roman" w:hAnsi="Arial" w:cs="Arial"/>
          <w:color w:val="222222"/>
          <w:sz w:val="19"/>
          <w:szCs w:val="19"/>
          <w:lang w:eastAsia="en-NZ"/>
        </w:rPr>
        <w:t>These are created using the </w:t>
      </w:r>
      <w:r w:rsidRPr="00F56695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NZ"/>
        </w:rPr>
        <w:t>CREATE EXTERNAL DATA SOURCE</w:t>
      </w:r>
      <w:r w:rsidRPr="00F56695">
        <w:rPr>
          <w:rFonts w:ascii="Arial" w:eastAsia="Times New Roman" w:hAnsi="Arial" w:cs="Arial"/>
          <w:color w:val="222222"/>
          <w:sz w:val="19"/>
          <w:szCs w:val="19"/>
          <w:lang w:eastAsia="en-NZ"/>
        </w:rPr>
        <w:t> SQL command documented here: </w:t>
      </w:r>
      <w:hyperlink r:id="rId6" w:tgtFrame="_blank" w:history="1">
        <w:r w:rsidRPr="00F56695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NZ"/>
          </w:rPr>
          <w:t>https://docs.microsoft.com/en-us/sql/t-sql/statements/create-external-data-source-transact-sql</w:t>
        </w:r>
      </w:hyperlink>
    </w:p>
    <w:p w:rsidR="00F56695" w:rsidRPr="00F56695" w:rsidRDefault="00F56695" w:rsidP="00F5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  <w:r w:rsidRPr="00F56695">
        <w:rPr>
          <w:rFonts w:ascii="Arial" w:eastAsia="Times New Roman" w:hAnsi="Arial" w:cs="Arial"/>
          <w:color w:val="222222"/>
          <w:sz w:val="19"/>
          <w:szCs w:val="19"/>
          <w:lang w:eastAsia="en-NZ"/>
        </w:rPr>
        <w:t>The example in the article above which will be most useful to you is </w:t>
      </w:r>
      <w:r w:rsidRPr="00F56695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NZ"/>
        </w:rPr>
        <w:t>EXAMPLE G: Create external data source to reference Azure blob storage</w:t>
      </w:r>
      <w:r w:rsidRPr="00F56695">
        <w:rPr>
          <w:rFonts w:ascii="Arial" w:eastAsia="Times New Roman" w:hAnsi="Arial" w:cs="Arial"/>
          <w:color w:val="222222"/>
          <w:sz w:val="19"/>
          <w:szCs w:val="19"/>
          <w:lang w:eastAsia="en-NZ"/>
        </w:rPr>
        <w:t> under the </w:t>
      </w:r>
      <w:r w:rsidRPr="00F56695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NZ"/>
        </w:rPr>
        <w:t>Azure SQL Data</w:t>
      </w:r>
      <w:r w:rsidR="0058446C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NZ"/>
        </w:rPr>
        <w:t xml:space="preserve"> </w:t>
      </w:r>
      <w:r w:rsidRPr="00F56695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NZ"/>
        </w:rPr>
        <w:t>Warehouse </w:t>
      </w:r>
      <w:r w:rsidRPr="00F56695">
        <w:rPr>
          <w:rFonts w:ascii="Arial" w:eastAsia="Times New Roman" w:hAnsi="Arial" w:cs="Arial"/>
          <w:color w:val="222222"/>
          <w:sz w:val="19"/>
          <w:szCs w:val="19"/>
          <w:lang w:eastAsia="en-NZ"/>
        </w:rPr>
        <w:t>section.</w:t>
      </w:r>
    </w:p>
    <w:p w:rsidR="00F56695" w:rsidRPr="00F56695" w:rsidRDefault="00F56695" w:rsidP="00F5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</w:p>
    <w:p w:rsidR="00F56695" w:rsidRPr="00F56695" w:rsidRDefault="00F56695" w:rsidP="00F5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  <w:r w:rsidRPr="00F56695">
        <w:rPr>
          <w:rFonts w:ascii="Arial" w:eastAsia="Times New Roman" w:hAnsi="Arial" w:cs="Arial"/>
          <w:color w:val="222222"/>
          <w:sz w:val="19"/>
          <w:szCs w:val="19"/>
          <w:lang w:eastAsia="en-NZ"/>
        </w:rPr>
        <w:t>You will need an access key to create a </w:t>
      </w:r>
      <w:r w:rsidRPr="00F56695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NZ"/>
        </w:rPr>
        <w:t>DATABASE SCOPED CREDENTIAL</w:t>
      </w:r>
      <w:r w:rsidRPr="00F56695">
        <w:rPr>
          <w:rFonts w:ascii="Arial" w:eastAsia="Times New Roman" w:hAnsi="Arial" w:cs="Arial"/>
          <w:color w:val="222222"/>
          <w:sz w:val="19"/>
          <w:szCs w:val="19"/>
          <w:lang w:eastAsia="en-NZ"/>
        </w:rPr>
        <w:t> which is a </w:t>
      </w:r>
      <w:r w:rsidRPr="00F56695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NZ"/>
        </w:rPr>
        <w:t>PREREQUISITE</w:t>
      </w:r>
      <w:r w:rsidRPr="00F56695">
        <w:rPr>
          <w:rFonts w:ascii="Arial" w:eastAsia="Times New Roman" w:hAnsi="Arial" w:cs="Arial"/>
          <w:color w:val="222222"/>
          <w:sz w:val="19"/>
          <w:szCs w:val="19"/>
          <w:lang w:eastAsia="en-NZ"/>
        </w:rPr>
        <w:t> to creating an </w:t>
      </w:r>
      <w:r w:rsidRPr="00F56695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NZ"/>
        </w:rPr>
        <w:t>EXTERNAL DATA SOURCE</w:t>
      </w:r>
    </w:p>
    <w:p w:rsidR="00F56695" w:rsidRPr="00F56695" w:rsidRDefault="00F56695" w:rsidP="00F5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  <w:r w:rsidRPr="00F56695">
        <w:rPr>
          <w:rFonts w:ascii="Arial" w:eastAsia="Times New Roman" w:hAnsi="Arial" w:cs="Arial"/>
          <w:color w:val="222222"/>
          <w:sz w:val="19"/>
          <w:szCs w:val="19"/>
          <w:lang w:eastAsia="en-NZ"/>
        </w:rPr>
        <w:t>You can find the access keys for the container in the Azure Portal as obfuscated in the screenshot below.</w:t>
      </w:r>
    </w:p>
    <w:p w:rsidR="00F56695" w:rsidRPr="00F56695" w:rsidRDefault="00F56695" w:rsidP="00F5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</w:p>
    <w:p w:rsidR="00F56695" w:rsidRPr="00F56695" w:rsidRDefault="00F56695" w:rsidP="00F5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  <w:r>
        <w:rPr>
          <w:noProof/>
        </w:rPr>
        <w:drawing>
          <wp:inline distT="0" distB="0" distL="0" distR="0">
            <wp:extent cx="5731510" cy="1644119"/>
            <wp:effectExtent l="0" t="0" r="2540" b="0"/>
            <wp:docPr id="2" name="Picture 2" descr="C:\Users\wsl\AppData\Local\Microsoft\Windows\INetCache\Content.Word\access_ke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sl\AppData\Local\Microsoft\Windows\INetCache\Content.Word\access_key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695" w:rsidRPr="00F56695" w:rsidRDefault="00F56695" w:rsidP="00F5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</w:p>
    <w:p w:rsidR="00F56695" w:rsidRPr="00F56695" w:rsidRDefault="00F56695" w:rsidP="00F5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  <w:r w:rsidRPr="00F56695">
        <w:rPr>
          <w:rFonts w:ascii="Arial" w:eastAsia="Times New Roman" w:hAnsi="Arial" w:cs="Arial"/>
          <w:color w:val="222222"/>
          <w:sz w:val="19"/>
          <w:szCs w:val="19"/>
          <w:lang w:eastAsia="en-NZ"/>
        </w:rPr>
        <w:t>You can check to see if any of these exist by running</w:t>
      </w:r>
    </w:p>
    <w:p w:rsidR="00F56695" w:rsidRPr="00F56695" w:rsidRDefault="00F56695" w:rsidP="00F5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  <w:r w:rsidRPr="00F56695">
        <w:rPr>
          <w:rFonts w:ascii="Arial" w:eastAsia="Times New Roman" w:hAnsi="Arial" w:cs="Arial"/>
          <w:color w:val="222222"/>
          <w:sz w:val="19"/>
          <w:szCs w:val="19"/>
          <w:lang w:eastAsia="en-NZ"/>
        </w:rPr>
        <w:t>SELECT * FROM sys.external_data_sources</w:t>
      </w:r>
    </w:p>
    <w:p w:rsidR="00F56695" w:rsidRPr="00F56695" w:rsidRDefault="00F56695" w:rsidP="00F5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</w:p>
    <w:p w:rsidR="00F56695" w:rsidRPr="00F56695" w:rsidRDefault="00F56695" w:rsidP="00F5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  <w:r w:rsidRPr="00F56695">
        <w:rPr>
          <w:rFonts w:ascii="Arial" w:eastAsia="Times New Roman" w:hAnsi="Arial" w:cs="Arial"/>
          <w:color w:val="222222"/>
          <w:sz w:val="19"/>
          <w:szCs w:val="19"/>
          <w:lang w:eastAsia="en-NZ"/>
        </w:rPr>
        <w:t>This will show you all available external data sources and the locations they refer to.</w:t>
      </w:r>
    </w:p>
    <w:p w:rsidR="00F56695" w:rsidRPr="00F56695" w:rsidRDefault="00F56695" w:rsidP="00F5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</w:p>
    <w:p w:rsidR="00F56695" w:rsidRDefault="00330CF8" w:rsidP="00F5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NZ"/>
        </w:rPr>
        <w:t>T</w:t>
      </w:r>
      <w:r w:rsidR="00F56695" w:rsidRPr="00F56695">
        <w:rPr>
          <w:rFonts w:ascii="Arial" w:eastAsia="Times New Roman" w:hAnsi="Arial" w:cs="Arial"/>
          <w:color w:val="222222"/>
          <w:sz w:val="19"/>
          <w:szCs w:val="19"/>
          <w:lang w:eastAsia="en-NZ"/>
        </w:rPr>
        <w:t xml:space="preserve">his is either used to load data from temporary file storage (for database or windows file loads) or to load </w:t>
      </w:r>
      <w:r w:rsidR="0058446C" w:rsidRPr="00F56695">
        <w:rPr>
          <w:rFonts w:ascii="Arial" w:eastAsia="Times New Roman" w:hAnsi="Arial" w:cs="Arial"/>
          <w:color w:val="222222"/>
          <w:sz w:val="19"/>
          <w:szCs w:val="19"/>
          <w:lang w:eastAsia="en-NZ"/>
        </w:rPr>
        <w:t>pre-existing</w:t>
      </w:r>
      <w:r w:rsidR="00F56695" w:rsidRPr="00F56695">
        <w:rPr>
          <w:rFonts w:ascii="Arial" w:eastAsia="Times New Roman" w:hAnsi="Arial" w:cs="Arial"/>
          <w:color w:val="222222"/>
          <w:sz w:val="19"/>
          <w:szCs w:val="19"/>
          <w:lang w:eastAsia="en-NZ"/>
        </w:rPr>
        <w:t xml:space="preserve"> data in azure blob storage (for blob storage loads)</w:t>
      </w:r>
    </w:p>
    <w:p w:rsidR="00330CF8" w:rsidRDefault="00330CF8" w:rsidP="00F5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</w:p>
    <w:p w:rsidR="00275309" w:rsidRDefault="00275309" w:rsidP="00F5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</w:p>
    <w:p w:rsidR="00275309" w:rsidRDefault="00275309" w:rsidP="00F5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</w:p>
    <w:p w:rsidR="00F56695" w:rsidRPr="00330CF8" w:rsidRDefault="00330CF8" w:rsidP="00F5669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en-NZ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lang w:eastAsia="en-NZ"/>
        </w:rPr>
        <w:t>BLOB Data Source / BLOB Storage Container</w:t>
      </w:r>
      <w:r w:rsidR="00275309">
        <w:rPr>
          <w:rFonts w:ascii="Arial" w:eastAsia="Times New Roman" w:hAnsi="Arial" w:cs="Arial"/>
          <w:b/>
          <w:color w:val="222222"/>
          <w:sz w:val="19"/>
          <w:szCs w:val="19"/>
          <w:lang w:eastAsia="en-NZ"/>
        </w:rPr>
        <w:t xml:space="preserve"> Extended Property</w:t>
      </w:r>
      <w:r>
        <w:rPr>
          <w:rFonts w:ascii="Arial" w:eastAsia="Times New Roman" w:hAnsi="Arial" w:cs="Arial"/>
          <w:b/>
          <w:color w:val="222222"/>
          <w:sz w:val="19"/>
          <w:szCs w:val="19"/>
          <w:lang w:eastAsia="en-NZ"/>
        </w:rPr>
        <w:t xml:space="preserve"> Requirement Matrix</w:t>
      </w:r>
    </w:p>
    <w:p w:rsidR="00F56695" w:rsidRDefault="00F56695" w:rsidP="00F5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C25D7" w:rsidTr="000C25D7">
        <w:tc>
          <w:tcPr>
            <w:tcW w:w="3485" w:type="dxa"/>
          </w:tcPr>
          <w:p w:rsidR="000C25D7" w:rsidRPr="000C25D7" w:rsidRDefault="000C25D7" w:rsidP="00F56695">
            <w:pPr>
              <w:rPr>
                <w:rFonts w:ascii="Arial" w:eastAsia="Times New Roman" w:hAnsi="Arial" w:cs="Arial"/>
                <w:b/>
                <w:color w:val="222222"/>
                <w:sz w:val="19"/>
                <w:szCs w:val="19"/>
                <w:lang w:eastAsia="en-NZ"/>
              </w:rPr>
            </w:pPr>
            <w:r w:rsidRPr="000C25D7">
              <w:rPr>
                <w:rFonts w:ascii="Arial" w:eastAsia="Times New Roman" w:hAnsi="Arial" w:cs="Arial"/>
                <w:b/>
                <w:color w:val="222222"/>
                <w:sz w:val="19"/>
                <w:szCs w:val="19"/>
                <w:lang w:eastAsia="en-NZ"/>
              </w:rPr>
              <w:t>Load Type</w:t>
            </w:r>
          </w:p>
        </w:tc>
        <w:tc>
          <w:tcPr>
            <w:tcW w:w="3485" w:type="dxa"/>
          </w:tcPr>
          <w:p w:rsidR="000C25D7" w:rsidRPr="000C25D7" w:rsidRDefault="000C25D7" w:rsidP="00F56695">
            <w:pPr>
              <w:rPr>
                <w:rFonts w:ascii="Arial" w:eastAsia="Times New Roman" w:hAnsi="Arial" w:cs="Arial"/>
                <w:b/>
                <w:color w:val="222222"/>
                <w:sz w:val="19"/>
                <w:szCs w:val="19"/>
                <w:lang w:eastAsia="en-NZ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19"/>
                <w:szCs w:val="19"/>
                <w:lang w:eastAsia="en-NZ"/>
              </w:rPr>
              <w:t>BLOB</w:t>
            </w:r>
            <w:r w:rsidRPr="000C25D7">
              <w:rPr>
                <w:rFonts w:ascii="Arial" w:eastAsia="Times New Roman" w:hAnsi="Arial" w:cs="Arial"/>
                <w:b/>
                <w:color w:val="222222"/>
                <w:sz w:val="19"/>
                <w:szCs w:val="19"/>
                <w:lang w:eastAsia="en-NZ"/>
              </w:rPr>
              <w:t xml:space="preserve"> Data Source</w:t>
            </w:r>
          </w:p>
        </w:tc>
        <w:tc>
          <w:tcPr>
            <w:tcW w:w="3486" w:type="dxa"/>
          </w:tcPr>
          <w:p w:rsidR="000C25D7" w:rsidRPr="000C25D7" w:rsidRDefault="000C25D7" w:rsidP="00F56695">
            <w:pPr>
              <w:rPr>
                <w:rFonts w:ascii="Arial" w:eastAsia="Times New Roman" w:hAnsi="Arial" w:cs="Arial"/>
                <w:b/>
                <w:color w:val="222222"/>
                <w:sz w:val="19"/>
                <w:szCs w:val="19"/>
                <w:lang w:eastAsia="en-NZ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19"/>
                <w:szCs w:val="19"/>
                <w:lang w:eastAsia="en-NZ"/>
              </w:rPr>
              <w:t>BLOB Storage Container</w:t>
            </w:r>
          </w:p>
        </w:tc>
      </w:tr>
      <w:tr w:rsidR="000C25D7" w:rsidTr="000C25D7">
        <w:tc>
          <w:tcPr>
            <w:tcW w:w="3485" w:type="dxa"/>
          </w:tcPr>
          <w:p w:rsidR="000C25D7" w:rsidRDefault="000C25D7" w:rsidP="00F56695">
            <w:pPr>
              <w:rPr>
                <w:rFonts w:ascii="Arial" w:eastAsia="Times New Roman" w:hAnsi="Arial" w:cs="Arial"/>
                <w:color w:val="222222"/>
                <w:sz w:val="19"/>
                <w:szCs w:val="19"/>
                <w:lang w:eastAsia="en-NZ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n-NZ"/>
              </w:rPr>
              <w:t>Database Load</w:t>
            </w:r>
          </w:p>
        </w:tc>
        <w:tc>
          <w:tcPr>
            <w:tcW w:w="3485" w:type="dxa"/>
            <w:shd w:val="clear" w:color="auto" w:fill="92D050"/>
          </w:tcPr>
          <w:p w:rsidR="000C25D7" w:rsidRDefault="000C25D7" w:rsidP="00F56695">
            <w:pPr>
              <w:rPr>
                <w:rFonts w:ascii="Arial" w:eastAsia="Times New Roman" w:hAnsi="Arial" w:cs="Arial"/>
                <w:color w:val="222222"/>
                <w:sz w:val="19"/>
                <w:szCs w:val="19"/>
                <w:lang w:eastAsia="en-NZ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n-NZ"/>
              </w:rPr>
              <w:t>REQUIRED</w:t>
            </w:r>
          </w:p>
        </w:tc>
        <w:tc>
          <w:tcPr>
            <w:tcW w:w="3486" w:type="dxa"/>
            <w:shd w:val="clear" w:color="auto" w:fill="92D050"/>
          </w:tcPr>
          <w:p w:rsidR="000C25D7" w:rsidRDefault="000C25D7" w:rsidP="00F56695">
            <w:pPr>
              <w:rPr>
                <w:rFonts w:ascii="Arial" w:eastAsia="Times New Roman" w:hAnsi="Arial" w:cs="Arial"/>
                <w:color w:val="222222"/>
                <w:sz w:val="19"/>
                <w:szCs w:val="19"/>
                <w:lang w:eastAsia="en-NZ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n-NZ"/>
              </w:rPr>
              <w:t>REQUIRED</w:t>
            </w:r>
          </w:p>
        </w:tc>
      </w:tr>
      <w:tr w:rsidR="000C25D7" w:rsidTr="000C25D7">
        <w:tc>
          <w:tcPr>
            <w:tcW w:w="3485" w:type="dxa"/>
          </w:tcPr>
          <w:p w:rsidR="000C25D7" w:rsidRDefault="000C25D7" w:rsidP="00F56695">
            <w:pPr>
              <w:rPr>
                <w:rFonts w:ascii="Arial" w:eastAsia="Times New Roman" w:hAnsi="Arial" w:cs="Arial"/>
                <w:color w:val="222222"/>
                <w:sz w:val="19"/>
                <w:szCs w:val="19"/>
                <w:lang w:eastAsia="en-NZ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n-NZ"/>
              </w:rPr>
              <w:t>Windows File Load</w:t>
            </w:r>
          </w:p>
        </w:tc>
        <w:tc>
          <w:tcPr>
            <w:tcW w:w="3485" w:type="dxa"/>
            <w:shd w:val="clear" w:color="auto" w:fill="92D050"/>
          </w:tcPr>
          <w:p w:rsidR="000C25D7" w:rsidRDefault="000C25D7" w:rsidP="00F56695">
            <w:pPr>
              <w:rPr>
                <w:rFonts w:ascii="Arial" w:eastAsia="Times New Roman" w:hAnsi="Arial" w:cs="Arial"/>
                <w:color w:val="222222"/>
                <w:sz w:val="19"/>
                <w:szCs w:val="19"/>
                <w:lang w:eastAsia="en-NZ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n-NZ"/>
              </w:rPr>
              <w:t>REQUIRED</w:t>
            </w:r>
          </w:p>
        </w:tc>
        <w:tc>
          <w:tcPr>
            <w:tcW w:w="3486" w:type="dxa"/>
            <w:shd w:val="clear" w:color="auto" w:fill="92D050"/>
          </w:tcPr>
          <w:p w:rsidR="000C25D7" w:rsidRDefault="000C25D7" w:rsidP="00F56695">
            <w:pPr>
              <w:rPr>
                <w:rFonts w:ascii="Arial" w:eastAsia="Times New Roman" w:hAnsi="Arial" w:cs="Arial"/>
                <w:color w:val="222222"/>
                <w:sz w:val="19"/>
                <w:szCs w:val="19"/>
                <w:lang w:eastAsia="en-NZ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n-NZ"/>
              </w:rPr>
              <w:t>REQUIRED</w:t>
            </w:r>
          </w:p>
        </w:tc>
      </w:tr>
      <w:tr w:rsidR="000C25D7" w:rsidTr="000C25D7">
        <w:tc>
          <w:tcPr>
            <w:tcW w:w="3485" w:type="dxa"/>
          </w:tcPr>
          <w:p w:rsidR="000C25D7" w:rsidRDefault="000C25D7" w:rsidP="00F56695">
            <w:pPr>
              <w:rPr>
                <w:rFonts w:ascii="Arial" w:eastAsia="Times New Roman" w:hAnsi="Arial" w:cs="Arial"/>
                <w:color w:val="222222"/>
                <w:sz w:val="19"/>
                <w:szCs w:val="19"/>
                <w:lang w:eastAsia="en-NZ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n-NZ"/>
              </w:rPr>
              <w:t>BLOB Storage File Load</w:t>
            </w:r>
          </w:p>
        </w:tc>
        <w:tc>
          <w:tcPr>
            <w:tcW w:w="3485" w:type="dxa"/>
            <w:shd w:val="clear" w:color="auto" w:fill="92D050"/>
          </w:tcPr>
          <w:p w:rsidR="000C25D7" w:rsidRDefault="000C25D7" w:rsidP="00F56695">
            <w:pPr>
              <w:rPr>
                <w:rFonts w:ascii="Arial" w:eastAsia="Times New Roman" w:hAnsi="Arial" w:cs="Arial"/>
                <w:color w:val="222222"/>
                <w:sz w:val="19"/>
                <w:szCs w:val="19"/>
                <w:lang w:eastAsia="en-NZ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n-NZ"/>
              </w:rPr>
              <w:t>REQUIRED</w:t>
            </w:r>
          </w:p>
        </w:tc>
        <w:tc>
          <w:tcPr>
            <w:tcW w:w="3486" w:type="dxa"/>
            <w:shd w:val="clear" w:color="auto" w:fill="FF0000"/>
          </w:tcPr>
          <w:p w:rsidR="000C25D7" w:rsidRDefault="000C25D7" w:rsidP="00F56695">
            <w:pPr>
              <w:rPr>
                <w:rFonts w:ascii="Arial" w:eastAsia="Times New Roman" w:hAnsi="Arial" w:cs="Arial"/>
                <w:color w:val="222222"/>
                <w:sz w:val="19"/>
                <w:szCs w:val="19"/>
                <w:lang w:eastAsia="en-NZ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n-NZ"/>
              </w:rPr>
              <w:t>NOT REQUIRED</w:t>
            </w:r>
          </w:p>
        </w:tc>
      </w:tr>
    </w:tbl>
    <w:p w:rsidR="00F56695" w:rsidRDefault="00F56695" w:rsidP="00F5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</w:p>
    <w:p w:rsidR="00F56695" w:rsidRPr="00F56695" w:rsidRDefault="00F56695" w:rsidP="00F5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</w:p>
    <w:p w:rsidR="00330CF8" w:rsidRPr="00330CF8" w:rsidRDefault="00330CF8" w:rsidP="00F5669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en-NZ"/>
        </w:rPr>
      </w:pPr>
    </w:p>
    <w:p w:rsidR="000C25D7" w:rsidRDefault="000C25D7" w:rsidP="00F5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</w:p>
    <w:p w:rsidR="00275309" w:rsidRDefault="00275309" w:rsidP="00F5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</w:p>
    <w:p w:rsidR="000C25D7" w:rsidRDefault="000C25D7" w:rsidP="00F5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</w:p>
    <w:p w:rsidR="00330CF8" w:rsidRDefault="00330CF8" w:rsidP="00F5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</w:p>
    <w:p w:rsidR="00136BE3" w:rsidRPr="00330CF8" w:rsidRDefault="00330CF8">
      <w:pPr>
        <w:rPr>
          <w:rFonts w:ascii="Arial" w:eastAsia="Times New Roman" w:hAnsi="Arial" w:cs="Arial"/>
          <w:b/>
          <w:color w:val="222222"/>
          <w:sz w:val="19"/>
          <w:szCs w:val="19"/>
          <w:lang w:eastAsia="en-NZ"/>
        </w:rPr>
      </w:pPr>
      <w:r w:rsidRPr="00330CF8">
        <w:rPr>
          <w:rFonts w:ascii="Arial" w:eastAsia="Times New Roman" w:hAnsi="Arial" w:cs="Arial"/>
          <w:b/>
          <w:color w:val="222222"/>
          <w:sz w:val="19"/>
          <w:szCs w:val="19"/>
          <w:lang w:eastAsia="en-NZ"/>
        </w:rPr>
        <w:t>Load Process Diagram</w:t>
      </w:r>
    </w:p>
    <w:p w:rsidR="00F56695" w:rsidRDefault="00330CF8">
      <w:r>
        <w:rPr>
          <w:noProof/>
        </w:rPr>
        <w:drawing>
          <wp:inline distT="0" distB="0" distL="0" distR="0">
            <wp:extent cx="6638925" cy="2200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695" w:rsidRDefault="00F56695"/>
    <w:p w:rsidR="00275309" w:rsidRDefault="00275309"/>
    <w:p w:rsidR="00275309" w:rsidRDefault="00275309" w:rsidP="002753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en-NZ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lang w:eastAsia="en-NZ"/>
        </w:rPr>
        <w:t>Extended Property Hierarchy</w:t>
      </w:r>
    </w:p>
    <w:p w:rsidR="00275309" w:rsidRDefault="00275309" w:rsidP="002753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75309" w:rsidTr="00202B4B">
        <w:tc>
          <w:tcPr>
            <w:tcW w:w="3485" w:type="dxa"/>
          </w:tcPr>
          <w:p w:rsidR="00275309" w:rsidRDefault="00275309" w:rsidP="00202B4B">
            <w:pPr>
              <w:rPr>
                <w:rFonts w:ascii="Arial" w:eastAsia="Times New Roman" w:hAnsi="Arial" w:cs="Arial"/>
                <w:b/>
                <w:color w:val="222222"/>
                <w:sz w:val="19"/>
                <w:szCs w:val="19"/>
                <w:lang w:eastAsia="en-NZ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19"/>
                <w:szCs w:val="19"/>
                <w:lang w:eastAsia="en-NZ"/>
              </w:rPr>
              <w:t>Value Set On</w:t>
            </w:r>
          </w:p>
        </w:tc>
        <w:tc>
          <w:tcPr>
            <w:tcW w:w="3485" w:type="dxa"/>
          </w:tcPr>
          <w:p w:rsidR="00275309" w:rsidRDefault="00275309" w:rsidP="00202B4B">
            <w:pPr>
              <w:rPr>
                <w:rFonts w:ascii="Arial" w:eastAsia="Times New Roman" w:hAnsi="Arial" w:cs="Arial"/>
                <w:b/>
                <w:color w:val="222222"/>
                <w:sz w:val="19"/>
                <w:szCs w:val="19"/>
                <w:lang w:eastAsia="en-NZ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19"/>
                <w:szCs w:val="19"/>
                <w:lang w:eastAsia="en-NZ"/>
              </w:rPr>
              <w:t>Value Available On</w:t>
            </w:r>
          </w:p>
        </w:tc>
        <w:tc>
          <w:tcPr>
            <w:tcW w:w="3486" w:type="dxa"/>
          </w:tcPr>
          <w:p w:rsidR="00275309" w:rsidRDefault="00275309" w:rsidP="00202B4B">
            <w:pPr>
              <w:rPr>
                <w:rFonts w:ascii="Arial" w:eastAsia="Times New Roman" w:hAnsi="Arial" w:cs="Arial"/>
                <w:b/>
                <w:color w:val="222222"/>
                <w:sz w:val="19"/>
                <w:szCs w:val="19"/>
                <w:lang w:eastAsia="en-NZ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19"/>
                <w:szCs w:val="19"/>
                <w:lang w:eastAsia="en-NZ"/>
              </w:rPr>
              <w:t>Value Priority</w:t>
            </w:r>
          </w:p>
        </w:tc>
      </w:tr>
      <w:tr w:rsidR="00275309" w:rsidTr="00202B4B">
        <w:tc>
          <w:tcPr>
            <w:tcW w:w="3485" w:type="dxa"/>
          </w:tcPr>
          <w:p w:rsidR="00275309" w:rsidRPr="00330CF8" w:rsidRDefault="00275309" w:rsidP="00202B4B">
            <w:pPr>
              <w:rPr>
                <w:rFonts w:ascii="Arial" w:eastAsia="Times New Roman" w:hAnsi="Arial" w:cs="Arial"/>
                <w:color w:val="222222"/>
                <w:sz w:val="19"/>
                <w:szCs w:val="19"/>
                <w:lang w:eastAsia="en-NZ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n-NZ"/>
              </w:rPr>
              <w:t>Target Table</w:t>
            </w:r>
          </w:p>
        </w:tc>
        <w:tc>
          <w:tcPr>
            <w:tcW w:w="3485" w:type="dxa"/>
          </w:tcPr>
          <w:p w:rsidR="00275309" w:rsidRPr="00330CF8" w:rsidRDefault="00275309" w:rsidP="00202B4B">
            <w:pPr>
              <w:rPr>
                <w:rFonts w:ascii="Arial" w:eastAsia="Times New Roman" w:hAnsi="Arial" w:cs="Arial"/>
                <w:color w:val="222222"/>
                <w:sz w:val="19"/>
                <w:szCs w:val="19"/>
                <w:lang w:eastAsia="en-NZ"/>
              </w:rPr>
            </w:pPr>
            <w:r w:rsidRPr="00330CF8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NZ"/>
              </w:rPr>
              <w:t>Target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n-NZ"/>
              </w:rPr>
              <w:t xml:space="preserve"> table</w:t>
            </w:r>
          </w:p>
        </w:tc>
        <w:tc>
          <w:tcPr>
            <w:tcW w:w="3486" w:type="dxa"/>
          </w:tcPr>
          <w:p w:rsidR="00275309" w:rsidRPr="00330CF8" w:rsidRDefault="00275309" w:rsidP="00202B4B">
            <w:pPr>
              <w:rPr>
                <w:rFonts w:ascii="Arial" w:eastAsia="Times New Roman" w:hAnsi="Arial" w:cs="Arial"/>
                <w:color w:val="222222"/>
                <w:sz w:val="19"/>
                <w:szCs w:val="19"/>
                <w:lang w:eastAsia="en-NZ"/>
              </w:rPr>
            </w:pPr>
            <w:r w:rsidRPr="00330CF8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NZ"/>
              </w:rPr>
              <w:t>1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n-NZ"/>
              </w:rPr>
              <w:t xml:space="preserve"> - if set overrides all other values</w:t>
            </w:r>
          </w:p>
        </w:tc>
      </w:tr>
      <w:tr w:rsidR="00275309" w:rsidTr="00202B4B">
        <w:tc>
          <w:tcPr>
            <w:tcW w:w="3485" w:type="dxa"/>
          </w:tcPr>
          <w:p w:rsidR="00275309" w:rsidRPr="00330CF8" w:rsidRDefault="00275309" w:rsidP="00202B4B">
            <w:pPr>
              <w:rPr>
                <w:rFonts w:ascii="Arial" w:eastAsia="Times New Roman" w:hAnsi="Arial" w:cs="Arial"/>
                <w:color w:val="222222"/>
                <w:sz w:val="19"/>
                <w:szCs w:val="19"/>
                <w:lang w:eastAsia="en-NZ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n-NZ"/>
              </w:rPr>
              <w:t>Source Connection</w:t>
            </w:r>
          </w:p>
        </w:tc>
        <w:tc>
          <w:tcPr>
            <w:tcW w:w="3485" w:type="dxa"/>
          </w:tcPr>
          <w:p w:rsidR="00275309" w:rsidRPr="00330CF8" w:rsidRDefault="00275309" w:rsidP="00202B4B">
            <w:pPr>
              <w:rPr>
                <w:rFonts w:ascii="Arial" w:eastAsia="Times New Roman" w:hAnsi="Arial" w:cs="Arial"/>
                <w:color w:val="222222"/>
                <w:sz w:val="19"/>
                <w:szCs w:val="19"/>
                <w:lang w:eastAsia="en-NZ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n-NZ"/>
              </w:rPr>
              <w:t>All tables sourced from connection</w:t>
            </w:r>
          </w:p>
        </w:tc>
        <w:tc>
          <w:tcPr>
            <w:tcW w:w="3486" w:type="dxa"/>
          </w:tcPr>
          <w:p w:rsidR="00275309" w:rsidRPr="00330CF8" w:rsidRDefault="00275309" w:rsidP="00202B4B">
            <w:pPr>
              <w:rPr>
                <w:rFonts w:ascii="Arial" w:eastAsia="Times New Roman" w:hAnsi="Arial" w:cs="Arial"/>
                <w:color w:val="222222"/>
                <w:sz w:val="19"/>
                <w:szCs w:val="19"/>
                <w:lang w:eastAsia="en-NZ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n-NZ"/>
              </w:rPr>
              <w:t>2 - if set overrides values on target connection</w:t>
            </w:r>
          </w:p>
        </w:tc>
      </w:tr>
      <w:tr w:rsidR="00275309" w:rsidTr="00202B4B">
        <w:tc>
          <w:tcPr>
            <w:tcW w:w="3485" w:type="dxa"/>
          </w:tcPr>
          <w:p w:rsidR="00275309" w:rsidRPr="00330CF8" w:rsidRDefault="00275309" w:rsidP="00202B4B">
            <w:pPr>
              <w:rPr>
                <w:rFonts w:ascii="Arial" w:eastAsia="Times New Roman" w:hAnsi="Arial" w:cs="Arial"/>
                <w:color w:val="222222"/>
                <w:sz w:val="19"/>
                <w:szCs w:val="19"/>
                <w:lang w:eastAsia="en-NZ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n-NZ"/>
              </w:rPr>
              <w:t>Target Connection</w:t>
            </w:r>
          </w:p>
        </w:tc>
        <w:tc>
          <w:tcPr>
            <w:tcW w:w="3485" w:type="dxa"/>
          </w:tcPr>
          <w:p w:rsidR="00275309" w:rsidRPr="00330CF8" w:rsidRDefault="00275309" w:rsidP="00202B4B">
            <w:pPr>
              <w:rPr>
                <w:rFonts w:ascii="Arial" w:eastAsia="Times New Roman" w:hAnsi="Arial" w:cs="Arial"/>
                <w:color w:val="222222"/>
                <w:sz w:val="19"/>
                <w:szCs w:val="19"/>
                <w:lang w:eastAsia="en-NZ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n-NZ"/>
              </w:rPr>
              <w:t>All tables in target</w:t>
            </w:r>
          </w:p>
        </w:tc>
        <w:tc>
          <w:tcPr>
            <w:tcW w:w="3486" w:type="dxa"/>
          </w:tcPr>
          <w:p w:rsidR="00275309" w:rsidRDefault="00275309" w:rsidP="00202B4B">
            <w:pPr>
              <w:rPr>
                <w:rFonts w:ascii="Arial" w:eastAsia="Times New Roman" w:hAnsi="Arial" w:cs="Arial"/>
                <w:color w:val="222222"/>
                <w:sz w:val="19"/>
                <w:szCs w:val="19"/>
                <w:lang w:eastAsia="en-NZ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n-NZ"/>
              </w:rPr>
              <w:t>3 - does not override any values</w:t>
            </w:r>
          </w:p>
          <w:p w:rsidR="00275309" w:rsidRPr="00275309" w:rsidRDefault="00275309" w:rsidP="00275309">
            <w:pPr>
              <w:rPr>
                <w:rFonts w:ascii="Arial" w:eastAsia="Times New Roman" w:hAnsi="Arial" w:cs="Arial"/>
                <w:color w:val="222222"/>
                <w:sz w:val="19"/>
                <w:szCs w:val="19"/>
                <w:lang w:eastAsia="en-NZ"/>
              </w:rPr>
            </w:pPr>
            <w:r w:rsidRPr="00275309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NZ"/>
              </w:rPr>
              <w:t>use this as the default then override at a more granular level as required</w:t>
            </w:r>
          </w:p>
        </w:tc>
      </w:tr>
    </w:tbl>
    <w:p w:rsidR="00275309" w:rsidRDefault="00275309"/>
    <w:p w:rsidR="00275309" w:rsidRDefault="00275309"/>
    <w:p w:rsidR="00F56695" w:rsidRPr="00330CF8" w:rsidRDefault="00275309">
      <w:pPr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 xml:space="preserve">External Data Source </w:t>
      </w:r>
      <w:r w:rsidR="00F56695" w:rsidRPr="00330CF8">
        <w:rPr>
          <w:rFonts w:ascii="Arial" w:hAnsi="Arial" w:cs="Arial"/>
          <w:b/>
          <w:sz w:val="19"/>
          <w:szCs w:val="19"/>
        </w:rPr>
        <w:t>SQL Syntax for Azure SQL DW</w:t>
      </w:r>
    </w:p>
    <w:p w:rsidR="00A74481" w:rsidRPr="00A74481" w:rsidRDefault="00A74481" w:rsidP="00A74481">
      <w:pPr>
        <w:rPr>
          <w:rFonts w:ascii="Consolas" w:hAnsi="Consolas"/>
          <w:color w:val="A31515"/>
          <w:sz w:val="18"/>
          <w:szCs w:val="18"/>
        </w:rPr>
      </w:pPr>
      <w:bookmarkStart w:id="1" w:name="_Hlk496173434"/>
      <w:r w:rsidRPr="00A74481">
        <w:rPr>
          <w:rFonts w:ascii="Consolas" w:hAnsi="Consolas"/>
          <w:color w:val="A31515"/>
          <w:sz w:val="18"/>
          <w:szCs w:val="18"/>
        </w:rPr>
        <w:t xml:space="preserve">-- Create a database master key if one does not already exist. This key is used to encrypt </w:t>
      </w:r>
      <w:r w:rsidRPr="00A74481">
        <w:rPr>
          <w:rFonts w:ascii="Consolas" w:hAnsi="Consolas"/>
          <w:color w:val="A31515"/>
          <w:sz w:val="18"/>
          <w:szCs w:val="18"/>
        </w:rPr>
        <w:br/>
        <w:t xml:space="preserve">-- the credential secret in next step. </w:t>
      </w:r>
    </w:p>
    <w:p w:rsidR="00A74481" w:rsidRPr="00A74481" w:rsidRDefault="00A74481" w:rsidP="00A74481">
      <w:pPr>
        <w:rPr>
          <w:rFonts w:ascii="Consolas" w:hAnsi="Consolas"/>
          <w:sz w:val="18"/>
          <w:szCs w:val="18"/>
        </w:rPr>
      </w:pPr>
      <w:r w:rsidRPr="00A74481">
        <w:rPr>
          <w:rFonts w:ascii="Consolas" w:hAnsi="Consolas"/>
          <w:color w:val="0000FF"/>
          <w:sz w:val="18"/>
          <w:szCs w:val="18"/>
        </w:rPr>
        <w:t>CREATE</w:t>
      </w:r>
      <w:r w:rsidRPr="00A74481">
        <w:rPr>
          <w:rFonts w:ascii="Consolas" w:hAnsi="Consolas"/>
          <w:sz w:val="18"/>
          <w:szCs w:val="18"/>
        </w:rPr>
        <w:t xml:space="preserve"> MASTER </w:t>
      </w:r>
      <w:r w:rsidRPr="00A74481">
        <w:rPr>
          <w:rFonts w:ascii="Consolas" w:hAnsi="Consolas"/>
          <w:color w:val="0000FF"/>
          <w:sz w:val="18"/>
          <w:szCs w:val="18"/>
        </w:rPr>
        <w:t>KEY</w:t>
      </w:r>
      <w:r w:rsidRPr="00A74481">
        <w:rPr>
          <w:rFonts w:ascii="Consolas" w:hAnsi="Consolas"/>
          <w:sz w:val="18"/>
          <w:szCs w:val="18"/>
        </w:rPr>
        <w:t xml:space="preserve">; </w:t>
      </w:r>
    </w:p>
    <w:p w:rsidR="00A74481" w:rsidRPr="00A74481" w:rsidRDefault="00A74481" w:rsidP="00A74481">
      <w:pPr>
        <w:rPr>
          <w:rFonts w:ascii="Consolas" w:hAnsi="Consolas"/>
          <w:sz w:val="18"/>
          <w:szCs w:val="18"/>
        </w:rPr>
      </w:pPr>
      <w:r w:rsidRPr="00A74481">
        <w:rPr>
          <w:rFonts w:ascii="Consolas" w:hAnsi="Consolas"/>
          <w:color w:val="A31515"/>
          <w:sz w:val="18"/>
          <w:szCs w:val="18"/>
        </w:rPr>
        <w:t>-- Create a database scoped credential with Azure storage account key as the secret.</w:t>
      </w:r>
      <w:r w:rsidRPr="00A74481">
        <w:rPr>
          <w:rFonts w:ascii="Consolas" w:hAnsi="Consolas"/>
          <w:sz w:val="18"/>
          <w:szCs w:val="18"/>
        </w:rPr>
        <w:t xml:space="preserve"> </w:t>
      </w:r>
    </w:p>
    <w:p w:rsidR="00A74481" w:rsidRPr="00A74481" w:rsidRDefault="00A74481" w:rsidP="00A74481">
      <w:pPr>
        <w:rPr>
          <w:rFonts w:ascii="Consolas" w:hAnsi="Consolas"/>
          <w:sz w:val="18"/>
          <w:szCs w:val="18"/>
        </w:rPr>
      </w:pPr>
      <w:r w:rsidRPr="00A74481">
        <w:rPr>
          <w:rFonts w:ascii="Consolas" w:hAnsi="Consolas"/>
          <w:color w:val="0000FF"/>
          <w:sz w:val="18"/>
          <w:szCs w:val="18"/>
        </w:rPr>
        <w:t xml:space="preserve">CREATE DATABASE </w:t>
      </w:r>
      <w:r w:rsidRPr="00A74481">
        <w:rPr>
          <w:rFonts w:ascii="Consolas" w:hAnsi="Consolas"/>
          <w:sz w:val="18"/>
          <w:szCs w:val="18"/>
        </w:rPr>
        <w:t>SCOPED CREDENTIAL AzureStorageCredential</w:t>
      </w:r>
      <w:r w:rsidRPr="00A74481">
        <w:rPr>
          <w:rFonts w:ascii="Consolas" w:hAnsi="Consolas"/>
          <w:sz w:val="18"/>
          <w:szCs w:val="18"/>
        </w:rPr>
        <w:br/>
        <w:t xml:space="preserve"> </w:t>
      </w:r>
      <w:r w:rsidRPr="00A74481">
        <w:rPr>
          <w:rFonts w:ascii="Consolas" w:hAnsi="Consolas"/>
          <w:color w:val="0000FF"/>
          <w:sz w:val="18"/>
          <w:szCs w:val="18"/>
        </w:rPr>
        <w:t>WITH</w:t>
      </w:r>
      <w:r w:rsidRPr="00A74481">
        <w:rPr>
          <w:rFonts w:ascii="Consolas" w:hAnsi="Consolas"/>
          <w:sz w:val="18"/>
          <w:szCs w:val="18"/>
        </w:rPr>
        <w:t xml:space="preserve"> IDENTITY = </w:t>
      </w:r>
      <w:r w:rsidRPr="00A74481">
        <w:rPr>
          <w:rFonts w:ascii="Consolas" w:hAnsi="Consolas"/>
          <w:color w:val="A31515"/>
          <w:sz w:val="18"/>
          <w:szCs w:val="18"/>
        </w:rPr>
        <w:t>'&lt;blob_storage_account_name&gt;'</w:t>
      </w:r>
      <w:r w:rsidRPr="00A74481">
        <w:rPr>
          <w:rFonts w:ascii="Consolas" w:hAnsi="Consolas"/>
          <w:sz w:val="18"/>
          <w:szCs w:val="18"/>
        </w:rPr>
        <w:t>,</w:t>
      </w:r>
      <w:r w:rsidRPr="00A74481">
        <w:rPr>
          <w:rFonts w:ascii="Consolas" w:hAnsi="Consolas"/>
          <w:sz w:val="18"/>
          <w:szCs w:val="18"/>
        </w:rPr>
        <w:br/>
        <w:t xml:space="preserve"> SECRET = </w:t>
      </w:r>
      <w:r w:rsidRPr="00A74481">
        <w:rPr>
          <w:rFonts w:ascii="Consolas" w:hAnsi="Consolas"/>
          <w:color w:val="A31515"/>
          <w:sz w:val="18"/>
          <w:szCs w:val="18"/>
        </w:rPr>
        <w:t>'&lt;azure_storage_account_key&gt;'</w:t>
      </w:r>
      <w:r w:rsidRPr="00A74481">
        <w:rPr>
          <w:rFonts w:ascii="Consolas" w:hAnsi="Consolas"/>
          <w:sz w:val="18"/>
          <w:szCs w:val="18"/>
        </w:rPr>
        <w:t>;</w:t>
      </w:r>
    </w:p>
    <w:p w:rsidR="00A74481" w:rsidRPr="00A74481" w:rsidRDefault="00A74481" w:rsidP="00A74481">
      <w:pPr>
        <w:rPr>
          <w:rFonts w:ascii="Consolas" w:hAnsi="Consolas"/>
          <w:sz w:val="18"/>
          <w:szCs w:val="18"/>
        </w:rPr>
      </w:pPr>
      <w:r w:rsidRPr="00A74481">
        <w:rPr>
          <w:rFonts w:ascii="Consolas" w:hAnsi="Consolas"/>
          <w:sz w:val="18"/>
          <w:szCs w:val="18"/>
        </w:rPr>
        <w:t xml:space="preserve"> </w:t>
      </w:r>
      <w:r w:rsidRPr="00A74481">
        <w:rPr>
          <w:rFonts w:ascii="Consolas" w:hAnsi="Consolas"/>
          <w:color w:val="A31515"/>
          <w:sz w:val="18"/>
          <w:szCs w:val="18"/>
        </w:rPr>
        <w:t xml:space="preserve">-- Create an external data source with CREDENTIAL option. </w:t>
      </w:r>
    </w:p>
    <w:p w:rsidR="00A74481" w:rsidRDefault="00A74481" w:rsidP="00A74481">
      <w:pPr>
        <w:rPr>
          <w:rFonts w:ascii="Consolas" w:hAnsi="Consolas"/>
          <w:sz w:val="18"/>
          <w:szCs w:val="18"/>
        </w:rPr>
      </w:pPr>
      <w:r w:rsidRPr="00A74481">
        <w:rPr>
          <w:rFonts w:ascii="Consolas" w:hAnsi="Consolas"/>
          <w:color w:val="0000FF"/>
          <w:sz w:val="18"/>
          <w:szCs w:val="18"/>
        </w:rPr>
        <w:t>CREATE</w:t>
      </w:r>
      <w:r w:rsidRPr="00A74481">
        <w:rPr>
          <w:rFonts w:ascii="Consolas" w:hAnsi="Consolas"/>
          <w:sz w:val="18"/>
          <w:szCs w:val="18"/>
        </w:rPr>
        <w:t xml:space="preserve"> EXTERNAL DATA SOURCE MyAzureStorage </w:t>
      </w:r>
      <w:r w:rsidRPr="00A74481">
        <w:rPr>
          <w:rFonts w:ascii="Consolas" w:hAnsi="Consolas"/>
          <w:sz w:val="18"/>
          <w:szCs w:val="18"/>
        </w:rPr>
        <w:br/>
      </w:r>
      <w:r w:rsidRPr="00A74481">
        <w:rPr>
          <w:rFonts w:ascii="Consolas" w:hAnsi="Consolas"/>
          <w:color w:val="0000FF"/>
          <w:sz w:val="18"/>
          <w:szCs w:val="18"/>
        </w:rPr>
        <w:t>WITH</w:t>
      </w:r>
      <w:r w:rsidRPr="00A74481">
        <w:rPr>
          <w:rFonts w:ascii="Consolas" w:hAnsi="Consolas"/>
          <w:sz w:val="18"/>
          <w:szCs w:val="18"/>
        </w:rPr>
        <w:t xml:space="preserve"> (</w:t>
      </w:r>
      <w:r w:rsidRPr="00A74481">
        <w:rPr>
          <w:rFonts w:ascii="Consolas" w:hAnsi="Consolas"/>
          <w:sz w:val="18"/>
          <w:szCs w:val="18"/>
        </w:rPr>
        <w:br/>
        <w:t xml:space="preserve"> </w:t>
      </w:r>
      <w:r w:rsidRPr="00A74481">
        <w:rPr>
          <w:rFonts w:ascii="Consolas" w:hAnsi="Consolas"/>
          <w:color w:val="0000FF"/>
          <w:sz w:val="18"/>
          <w:szCs w:val="18"/>
        </w:rPr>
        <w:t>TYPE</w:t>
      </w:r>
      <w:r w:rsidRPr="00A74481">
        <w:rPr>
          <w:rFonts w:ascii="Consolas" w:hAnsi="Consolas"/>
          <w:sz w:val="18"/>
          <w:szCs w:val="18"/>
        </w:rPr>
        <w:t xml:space="preserve"> = HADOOP,</w:t>
      </w:r>
      <w:r w:rsidRPr="00A74481">
        <w:rPr>
          <w:rFonts w:ascii="Consolas" w:hAnsi="Consolas"/>
          <w:sz w:val="18"/>
          <w:szCs w:val="18"/>
        </w:rPr>
        <w:br/>
        <w:t xml:space="preserve"> LOCATION =</w:t>
      </w:r>
      <w:r w:rsidRPr="00A74481">
        <w:rPr>
          <w:rFonts w:ascii="Consolas" w:hAnsi="Consolas"/>
          <w:color w:val="A31515"/>
          <w:sz w:val="18"/>
          <w:szCs w:val="18"/>
        </w:rPr>
        <w:t>'wasbs://&lt;wherescape_temp_container_name&gt;@&lt;blob_storage_account_name&gt;.blob.core.windows.net/'</w:t>
      </w:r>
      <w:r w:rsidRPr="00A74481">
        <w:rPr>
          <w:rFonts w:ascii="Consolas" w:hAnsi="Consolas"/>
          <w:sz w:val="18"/>
          <w:szCs w:val="18"/>
        </w:rPr>
        <w:t>,</w:t>
      </w:r>
      <w:r w:rsidRPr="00A74481">
        <w:rPr>
          <w:rFonts w:ascii="Consolas" w:hAnsi="Consolas"/>
          <w:sz w:val="18"/>
          <w:szCs w:val="18"/>
        </w:rPr>
        <w:br/>
        <w:t xml:space="preserve"> CREDENTIAL = AzureStorageCredential </w:t>
      </w:r>
      <w:r w:rsidRPr="00A74481">
        <w:rPr>
          <w:rFonts w:ascii="Consolas" w:hAnsi="Consolas"/>
          <w:sz w:val="18"/>
          <w:szCs w:val="18"/>
        </w:rPr>
        <w:br/>
        <w:t>);</w:t>
      </w:r>
    </w:p>
    <w:bookmarkEnd w:id="1"/>
    <w:p w:rsidR="00F56695" w:rsidRPr="00F56695" w:rsidRDefault="00F56695" w:rsidP="00A74481">
      <w:pPr>
        <w:shd w:val="clear" w:color="auto" w:fill="FFFFFF" w:themeFill="background1"/>
        <w:rPr>
          <w:rFonts w:ascii="Consolas" w:hAnsi="Consolas"/>
          <w:color w:val="222222"/>
          <w:sz w:val="18"/>
          <w:szCs w:val="21"/>
          <w:shd w:val="clear" w:color="auto" w:fill="F9F9F9"/>
        </w:rPr>
      </w:pPr>
    </w:p>
    <w:sectPr w:rsidR="00F56695" w:rsidRPr="00F56695" w:rsidSect="00A744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51D01"/>
    <w:multiLevelType w:val="hybridMultilevel"/>
    <w:tmpl w:val="6976419E"/>
    <w:lvl w:ilvl="0" w:tplc="552C0224">
      <w:start w:val="3"/>
      <w:numFmt w:val="bullet"/>
      <w:lvlText w:val="-"/>
      <w:lvlJc w:val="left"/>
      <w:pPr>
        <w:ind w:left="525" w:hanging="360"/>
      </w:pPr>
      <w:rPr>
        <w:rFonts w:ascii="Arial" w:eastAsia="Times New Roman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95"/>
    <w:rsid w:val="000C25D7"/>
    <w:rsid w:val="00275309"/>
    <w:rsid w:val="00330CF8"/>
    <w:rsid w:val="00370999"/>
    <w:rsid w:val="00472372"/>
    <w:rsid w:val="0058446C"/>
    <w:rsid w:val="00830C9D"/>
    <w:rsid w:val="00943042"/>
    <w:rsid w:val="0097766E"/>
    <w:rsid w:val="00A74481"/>
    <w:rsid w:val="00D15A77"/>
    <w:rsid w:val="00F01471"/>
    <w:rsid w:val="00F108A9"/>
    <w:rsid w:val="00F5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27926-3AAD-413D-832E-85D06857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6695"/>
    <w:rPr>
      <w:color w:val="0000FF"/>
      <w:u w:val="single"/>
    </w:rPr>
  </w:style>
  <w:style w:type="character" w:customStyle="1" w:styleId="m1893072759732796188gmail-hljs-keyword">
    <w:name w:val="m_1893072759732796188gmail-hljs-keyword"/>
    <w:basedOn w:val="DefaultParagraphFont"/>
    <w:rsid w:val="00F56695"/>
  </w:style>
  <w:style w:type="character" w:customStyle="1" w:styleId="m1893072759732796188gmail-hljs-string">
    <w:name w:val="m_1893072759732796188gmail-hljs-string"/>
    <w:basedOn w:val="DefaultParagraphFont"/>
    <w:rsid w:val="00F56695"/>
  </w:style>
  <w:style w:type="character" w:customStyle="1" w:styleId="m1893072759732796188gmail-hljs-builtin">
    <w:name w:val="m_1893072759732796188gmail-hljs-built_in"/>
    <w:basedOn w:val="DefaultParagraphFont"/>
    <w:rsid w:val="00F56695"/>
  </w:style>
  <w:style w:type="table" w:styleId="TableGrid">
    <w:name w:val="Table Grid"/>
    <w:basedOn w:val="TableNormal"/>
    <w:uiPriority w:val="39"/>
    <w:rsid w:val="000C2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5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4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sql/t-sql/statements/create-external-data-source-transact-sq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Kelly</dc:creator>
  <cp:keywords/>
  <dc:description/>
  <cp:lastModifiedBy>Kevin Marshbank</cp:lastModifiedBy>
  <cp:revision>2</cp:revision>
  <dcterms:created xsi:type="dcterms:W3CDTF">2017-12-01T06:53:00Z</dcterms:created>
  <dcterms:modified xsi:type="dcterms:W3CDTF">2017-12-01T06:53:00Z</dcterms:modified>
</cp:coreProperties>
</file>