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Requirements Traceability Matrix</w:t>
      </w:r>
    </w:p>
    <w:p>
      <w:pPr>
        <w:jc w:val="center"/>
      </w:pPr>
      <w:r>
        <w:rPr>
          <w:color w:val="475569"/>
          <w:sz w:val="26"/>
        </w:rPr>
        <w:t>Requirement to test to CI check</w:t>
      </w:r>
    </w:p>
    <w:p>
      <w:r>
        <w:t>Every requirement from docs/requirements.md mapped to its implementation, its</w:t>
      </w:r>
    </w:p>
    <w:p>
      <w:r>
        <w:t>automated test, the CI check that runs that test, and its status.</w:t>
      </w:r>
    </w:p>
    <w:p>
      <w:r>
        <w:t>Legend — Status: ✅ implemented and tested · ⚠️ implemented, manually verified only · ❌ not implemented</w:t>
      </w:r>
    </w:p>
    <w:p>
      <w:r>
        <w:t>CI check: the workflow job that must pass for the requirement to be considered verified.</w:t>
      </w:r>
    </w:p>
    <w:p>
      <w:pPr>
        <w:pStyle w:val="Heading2"/>
      </w:pPr>
      <w:r>
        <w:t>1. Authentication and access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CI check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FR-AUTH-01</w:t>
            </w:r>
          </w:p>
        </w:tc>
        <w:tc>
          <w:tcPr>
            <w:tcW w:type="dxa" w:w="1440"/>
          </w:tcPr>
          <w:p>
            <w:r>
              <w:t>Sign in with username or email</w:t>
            </w:r>
          </w:p>
        </w:tc>
        <w:tc>
          <w:tcPr>
            <w:tcW w:type="dxa" w:w="1440"/>
          </w:tcPr>
          <w:p>
            <w:r>
              <w:t>AuthService.authenticate, auth_routes.login</w:t>
            </w:r>
          </w:p>
        </w:tc>
        <w:tc>
          <w:tcPr>
            <w:tcW w:type="dxa" w:w="1440"/>
          </w:tcPr>
          <w:p>
            <w:r>
              <w:t>TestAuthentication::test_authenticates_by_username, ::test_authenticates_by_email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FR-AUTH-02</w:t>
            </w:r>
          </w:p>
        </w:tc>
        <w:tc>
          <w:tcPr>
            <w:tcW w:type="dxa" w:w="1440"/>
          </w:tcPr>
          <w:p>
            <w:r>
              <w:t>Passwords stored only as hashes</w:t>
            </w:r>
          </w:p>
        </w:tc>
        <w:tc>
          <w:tcPr>
            <w:tcW w:type="dxa" w:w="1440"/>
          </w:tcPr>
          <w:p>
            <w:r>
              <w:t>User.set_password (PBKDF2-SHA256)</w:t>
            </w:r>
          </w:p>
        </w:tc>
        <w:tc>
          <w:tcPr>
            <w:tcW w:type="dxa" w:w="1440"/>
          </w:tcPr>
          <w:p>
            <w:r>
              <w:t>TestPasswordHashing (4 tests)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FR-AUTH-03</w:t>
            </w:r>
          </w:p>
        </w:tc>
        <w:tc>
          <w:tcPr>
            <w:tcW w:type="dxa" w:w="1440"/>
          </w:tcPr>
          <w:p>
            <w:r>
              <w:t>Failure does not reveal account existence</w:t>
            </w:r>
          </w:p>
        </w:tc>
        <w:tc>
          <w:tcPr>
            <w:tcW w:type="dxa" w:w="1440"/>
          </w:tcPr>
          <w:p>
            <w:r>
              <w:t>Single generic message in AuthService.authenticate</w:t>
            </w:r>
          </w:p>
        </w:tc>
        <w:tc>
          <w:tcPr>
            <w:tcW w:type="dxa" w:w="1440"/>
          </w:tcPr>
          <w:p>
            <w:r>
              <w:t>TestInformationDisclosure::test_login_failure_does_not_reveal_whether_the_user_exists</w:t>
            </w:r>
          </w:p>
        </w:tc>
        <w:tc>
          <w:tcPr>
            <w:tcW w:type="dxa" w:w="1440"/>
          </w:tcPr>
          <w:p>
            <w:r>
              <w:t>integration-tests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FR-AUTH-04</w:t>
            </w:r>
          </w:p>
        </w:tc>
        <w:tc>
          <w:tcPr>
            <w:tcW w:type="dxa" w:w="1440"/>
          </w:tcPr>
          <w:p>
            <w:r>
              <w:t>Deactivated accounts refused</w:t>
            </w:r>
          </w:p>
        </w:tc>
        <w:tc>
          <w:tcPr>
            <w:tcW w:type="dxa" w:w="1440"/>
          </w:tcPr>
          <w:p>
            <w:r>
              <w:t>is_active check</w:t>
            </w:r>
          </w:p>
        </w:tc>
        <w:tc>
          <w:tcPr>
            <w:tcW w:type="dxa" w:w="1440"/>
          </w:tcPr>
          <w:p>
            <w:r>
              <w:t>TestAuthentication::test_rejects_a_deactivated_account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FR-AUTH-05</w:t>
            </w:r>
          </w:p>
        </w:tc>
        <w:tc>
          <w:tcPr>
            <w:tcW w:type="dxa" w:w="1440"/>
          </w:tcPr>
          <w:p>
            <w:r>
              <w:t>All pages require authentication</w:t>
            </w:r>
          </w:p>
        </w:tc>
        <w:tc>
          <w:tcPr>
            <w:tcW w:type="dxa" w:w="1440"/>
          </w:tcPr>
          <w:p>
            <w:r>
              <w:t>@login_required on every view</w:t>
            </w:r>
          </w:p>
        </w:tc>
        <w:tc>
          <w:tcPr>
            <w:tcW w:type="dxa" w:w="1440"/>
          </w:tcPr>
          <w:p>
            <w:r>
              <w:t>TestAuthenticationRequired (10 parametrised)</w:t>
            </w:r>
          </w:p>
        </w:tc>
        <w:tc>
          <w:tcPr>
            <w:tcW w:type="dxa" w:w="1440"/>
          </w:tcPr>
          <w:p>
            <w:r>
              <w:t>integration-tests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FR-AUTH-06</w:t>
            </w:r>
          </w:p>
        </w:tc>
        <w:tc>
          <w:tcPr>
            <w:tcW w:type="dxa" w:w="1440"/>
          </w:tcPr>
          <w:p>
            <w:r>
              <w:t>Role-based restrictions</w:t>
            </w:r>
          </w:p>
        </w:tc>
        <w:tc>
          <w:tcPr>
            <w:tcW w:type="dxa" w:w="1440"/>
          </w:tcPr>
          <w:p>
            <w:r>
              <w:t>roles_required decorators + service checks</w:t>
            </w:r>
          </w:p>
        </w:tc>
        <w:tc>
          <w:tcPr>
            <w:tcW w:type="dxa" w:w="1440"/>
          </w:tcPr>
          <w:p>
            <w:r>
              <w:t>TestRoleBasedAccessControl (9 tests)</w:t>
            </w:r>
          </w:p>
        </w:tc>
        <w:tc>
          <w:tcPr>
            <w:tcW w:type="dxa" w:w="1440"/>
          </w:tcPr>
          <w:p>
            <w:r>
              <w:t>integration-tests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FR-AUTH-07</w:t>
            </w:r>
          </w:p>
        </w:tc>
        <w:tc>
          <w:tcPr>
            <w:tcW w:type="dxa" w:w="1440"/>
          </w:tcPr>
          <w:p>
            <w:r>
              <w:t>Change own password</w:t>
            </w:r>
          </w:p>
        </w:tc>
        <w:tc>
          <w:tcPr>
            <w:tcW w:type="dxa" w:w="1440"/>
          </w:tcPr>
          <w:p>
            <w:r>
              <w:t>UserService.change_password, /profile</w:t>
            </w:r>
          </w:p>
        </w:tc>
        <w:tc>
          <w:tcPr>
            <w:tcW w:type="dxa" w:w="1440"/>
          </w:tcPr>
          <w:p>
            <w:r>
              <w:t>TestPasswordChange (4), TestProfile</w:t>
            </w:r>
          </w:p>
        </w:tc>
        <w:tc>
          <w:tcPr>
            <w:tcW w:type="dxa" w:w="1440"/>
          </w:tcPr>
          <w:p>
            <w:r>
              <w:t>unit + integration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FR-AUTH-08</w:t>
            </w:r>
          </w:p>
        </w:tc>
        <w:tc>
          <w:tcPr>
            <w:tcW w:type="dxa" w:w="1440"/>
          </w:tcPr>
          <w:p>
            <w:r>
              <w:t>New password meets policy</w:t>
            </w:r>
          </w:p>
        </w:tc>
        <w:tc>
          <w:tcPr>
            <w:tcW w:type="dxa" w:w="1440"/>
          </w:tcPr>
          <w:p>
            <w:r>
              <w:t>validate_password in change_password</w:t>
            </w:r>
          </w:p>
        </w:tc>
        <w:tc>
          <w:tcPr>
            <w:tcW w:type="dxa" w:w="1440"/>
          </w:tcPr>
          <w:p>
            <w:r>
              <w:t>TestPasswordChange::test_enforces_the_password_policy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FR-AUTH-09</w:t>
            </w:r>
          </w:p>
        </w:tc>
        <w:tc>
          <w:tcPr>
            <w:tcW w:type="dxa" w:w="1440"/>
          </w:tcPr>
          <w:p>
            <w:r>
              <w:t>Sign out ends the session</w:t>
            </w:r>
          </w:p>
        </w:tc>
        <w:tc>
          <w:tcPr>
            <w:tcW w:type="dxa" w:w="1440"/>
          </w:tcPr>
          <w:p>
            <w:r>
              <w:t>auth_routes.logout (POST only)</w:t>
            </w:r>
          </w:p>
        </w:tc>
        <w:tc>
          <w:tcPr>
            <w:tcW w:type="dxa" w:w="1440"/>
          </w:tcPr>
          <w:p>
            <w:r>
              <w:t>TestSignInFlow::test_sign_out_ends_the_session</w:t>
            </w:r>
          </w:p>
        </w:tc>
        <w:tc>
          <w:tcPr>
            <w:tcW w:type="dxa" w:w="1440"/>
          </w:tcPr>
          <w:p>
            <w:r>
              <w:t>integration-tests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</w:tbl>
    <w:p/>
    <w:p>
      <w:pPr>
        <w:pStyle w:val="Heading2"/>
      </w:pPr>
      <w:r>
        <w:t>2. Qualification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CI check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FR-QUAL-01</w:t>
            </w:r>
          </w:p>
        </w:tc>
        <w:tc>
          <w:tcPr>
            <w:tcW w:type="dxa" w:w="1440"/>
          </w:tcPr>
          <w:p>
            <w:r>
              <w:t>Register a qualification</w:t>
            </w:r>
          </w:p>
        </w:tc>
        <w:tc>
          <w:tcPr>
            <w:tcW w:type="dxa" w:w="1440"/>
          </w:tcPr>
          <w:p>
            <w:r>
              <w:t>QualificationService.register</w:t>
            </w:r>
          </w:p>
        </w:tc>
        <w:tc>
          <w:tcPr>
            <w:tcW w:type="dxa" w:w="1440"/>
          </w:tcPr>
          <w:p>
            <w:r>
              <w:t>TestRegistration::test_registers_with_generated_credential_id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FR-QUAL-02</w:t>
            </w:r>
          </w:p>
        </w:tc>
        <w:tc>
          <w:tcPr>
            <w:tcW w:type="dxa" w:w="1440"/>
          </w:tcPr>
          <w:p>
            <w:r>
              <w:t>Unique credential ID</w:t>
            </w:r>
          </w:p>
        </w:tc>
        <w:tc>
          <w:tcPr>
            <w:tcW w:type="dxa" w:w="1440"/>
          </w:tcPr>
          <w:p>
            <w:r>
              <w:t>uq_qualification_credential_id + service check</w:t>
            </w:r>
          </w:p>
        </w:tc>
        <w:tc>
          <w:tcPr>
            <w:tcW w:type="dxa" w:w="1440"/>
          </w:tcPr>
          <w:p>
            <w:r>
              <w:t>TestRegistration::test_rejects_duplicate_credential_id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FR-QUAL-03</w:t>
            </w:r>
          </w:p>
        </w:tc>
        <w:tc>
          <w:tcPr>
            <w:tcW w:type="dxa" w:w="1440"/>
          </w:tcPr>
          <w:p>
            <w:r>
              <w:t>Auto-generate credential ID</w:t>
            </w:r>
          </w:p>
        </w:tc>
        <w:tc>
          <w:tcPr>
            <w:tcW w:type="dxa" w:w="1440"/>
          </w:tcPr>
          <w:p>
            <w:r>
              <w:t>generate_credential_id</w:t>
            </w:r>
          </w:p>
        </w:tc>
        <w:tc>
          <w:tcPr>
            <w:tcW w:type="dxa" w:w="1440"/>
          </w:tcPr>
          <w:p>
            <w:r>
              <w:t>TestGeneratedCredentialIds (3 tests)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FR-QUAL-04</w:t>
            </w:r>
          </w:p>
        </w:tc>
        <w:tc>
          <w:tcPr>
            <w:tcW w:type="dxa" w:w="1440"/>
          </w:tcPr>
          <w:p>
            <w:r>
              <w:t>Duplicate registration refused</w:t>
            </w:r>
          </w:p>
        </w:tc>
        <w:tc>
          <w:tcPr>
            <w:tcW w:type="dxa" w:w="1440"/>
          </w:tcPr>
          <w:p>
            <w:r>
              <w:t>Existence check + IntegrityError fallback</w:t>
            </w:r>
          </w:p>
        </w:tc>
        <w:tc>
          <w:tcPr>
            <w:tcW w:type="dxa" w:w="1440"/>
          </w:tcPr>
          <w:p>
            <w:r>
              <w:t>::test_rejects_duplicate_credential_id, ::test_duplicate_check_is_case_insensitive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FR-QUAL-05</w:t>
            </w:r>
          </w:p>
        </w:tc>
        <w:tc>
          <w:tcPr>
            <w:tcW w:type="dxa" w:w="1440"/>
          </w:tcPr>
          <w:p>
            <w:r>
              <w:t>Optional expiry date</w:t>
            </w:r>
          </w:p>
        </w:tc>
        <w:tc>
          <w:tcPr>
            <w:tcW w:type="dxa" w:w="1440"/>
          </w:tcPr>
          <w:p>
            <w:r>
              <w:t>Qualification.expiry_date nullable</w:t>
            </w:r>
          </w:p>
        </w:tc>
        <w:tc>
          <w:tcPr>
            <w:tcW w:type="dxa" w:w="1440"/>
          </w:tcPr>
          <w:p>
            <w:r>
              <w:t>TestAwardAndExpiryDates::test_accepts_award_without_expiry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FR-QUAL-06</w:t>
            </w:r>
          </w:p>
        </w:tc>
        <w:tc>
          <w:tcPr>
            <w:tcW w:type="dxa" w:w="1440"/>
          </w:tcPr>
          <w:p>
            <w:r>
              <w:t>Search by ID, holder, title</w:t>
            </w:r>
          </w:p>
        </w:tc>
        <w:tc>
          <w:tcPr>
            <w:tcW w:type="dxa" w:w="1440"/>
          </w:tcPr>
          <w:p>
            <w:r>
              <w:t>QualificationRepository.search</w:t>
            </w:r>
          </w:p>
        </w:tc>
        <w:tc>
          <w:tcPr>
            <w:tcW w:type="dxa" w:w="1440"/>
          </w:tcPr>
          <w:p>
            <w:r>
              <w:t>TestSearch (5 tests)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FR-QUAL-07</w:t>
            </w:r>
          </w:p>
        </w:tc>
        <w:tc>
          <w:tcPr>
            <w:tcW w:type="dxa" w:w="1440"/>
          </w:tcPr>
          <w:p>
            <w:r>
              <w:t>Filter by status, type, institution</w:t>
            </w:r>
          </w:p>
        </w:tc>
        <w:tc>
          <w:tcPr>
            <w:tcW w:type="dxa" w:w="1440"/>
          </w:tcPr>
          <w:p>
            <w:r>
              <w:t>search() filter arguments</w:t>
            </w:r>
          </w:p>
        </w:tc>
        <w:tc>
          <w:tcPr>
            <w:tcW w:type="dxa" w:w="1440"/>
          </w:tcPr>
          <w:p>
            <w:r>
              <w:t>TestSearch::test_filters_by_status, TestSearchAndFiltering</w:t>
            </w:r>
          </w:p>
        </w:tc>
        <w:tc>
          <w:tcPr>
            <w:tcW w:type="dxa" w:w="1440"/>
          </w:tcPr>
          <w:p>
            <w:r>
              <w:t>unit + integration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FR-QUAL-08</w:t>
            </w:r>
          </w:p>
        </w:tc>
        <w:tc>
          <w:tcPr>
            <w:tcW w:type="dxa" w:w="1440"/>
          </w:tcPr>
          <w:p>
            <w:r>
              <w:t>Paginated results</w:t>
            </w:r>
          </w:p>
        </w:tc>
        <w:tc>
          <w:tcPr>
            <w:tcW w:type="dxa" w:w="1440"/>
          </w:tcPr>
          <w:p>
            <w:r>
              <w:t>db.paginate + ITEMS_PER_PAGE</w:t>
            </w:r>
          </w:p>
        </w:tc>
        <w:tc>
          <w:tcPr>
            <w:tcW w:type="dxa" w:w="1440"/>
          </w:tcPr>
          <w:p>
            <w:r>
              <w:t>TestSearch, pagination markup in list.html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FR-QUAL-09</w:t>
            </w:r>
          </w:p>
        </w:tc>
        <w:tc>
          <w:tcPr>
            <w:tcW w:type="dxa" w:w="1440"/>
          </w:tcPr>
          <w:p>
            <w:r>
              <w:t>Edit mutable fields</w:t>
            </w:r>
          </w:p>
        </w:tc>
        <w:tc>
          <w:tcPr>
            <w:tcW w:type="dxa" w:w="1440"/>
          </w:tcPr>
          <w:p>
            <w:r>
              <w:t>QualificationService.update</w:t>
            </w:r>
          </w:p>
        </w:tc>
        <w:tc>
          <w:tcPr>
            <w:tcW w:type="dxa" w:w="1440"/>
          </w:tcPr>
          <w:p>
            <w:r>
              <w:t>TestUpdate (7 tests)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FR-QUAL-10</w:t>
            </w:r>
          </w:p>
        </w:tc>
        <w:tc>
          <w:tcPr>
            <w:tcW w:type="dxa" w:w="1440"/>
          </w:tcPr>
          <w:p>
            <w:r>
              <w:t>Core fields immutable</w:t>
            </w:r>
          </w:p>
        </w:tc>
        <w:tc>
          <w:tcPr>
            <w:tcW w:type="dxa" w:w="1440"/>
          </w:tcPr>
          <w:p>
            <w:r>
              <w:t>update() accepts no such parameters</w:t>
            </w:r>
          </w:p>
        </w:tc>
        <w:tc>
          <w:tcPr>
            <w:tcW w:type="dxa" w:w="1440"/>
          </w:tcPr>
          <w:p>
            <w:r>
              <w:t>TestUpdate — no path to change them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FR-QUAL-11</w:t>
            </w:r>
          </w:p>
        </w:tc>
        <w:tc>
          <w:tcPr>
            <w:tcW w:type="dxa" w:w="1440"/>
          </w:tcPr>
          <w:p>
            <w:r>
              <w:t>Revoke with a mandatory reason</w:t>
            </w:r>
          </w:p>
        </w:tc>
        <w:tc>
          <w:tcPr>
            <w:tcW w:type="dxa" w:w="1440"/>
          </w:tcPr>
          <w:p>
            <w:r>
              <w:t>QualificationService.revoke</w:t>
            </w:r>
          </w:p>
        </w:tc>
        <w:tc>
          <w:tcPr>
            <w:tcW w:type="dxa" w:w="1440"/>
          </w:tcPr>
          <w:p>
            <w:r>
              <w:t>TestRevocation (5 tests)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FR-QUAL-12</w:t>
            </w:r>
          </w:p>
        </w:tc>
        <w:tc>
          <w:tcPr>
            <w:tcW w:type="dxa" w:w="1440"/>
          </w:tcPr>
          <w:p>
            <w:r>
              <w:t>Revoked records not editable</w:t>
            </w:r>
          </w:p>
        </w:tc>
        <w:tc>
          <w:tcPr>
            <w:tcW w:type="dxa" w:w="1440"/>
          </w:tcPr>
          <w:p>
            <w:r>
              <w:t>Guard in update()</w:t>
            </w:r>
          </w:p>
        </w:tc>
        <w:tc>
          <w:tcPr>
            <w:tcW w:type="dxa" w:w="1440"/>
          </w:tcPr>
          <w:p>
            <w:r>
              <w:t>TestUpdate::test_rejects_editing_a_revoked_qualification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FR-QUAL-13</w:t>
            </w:r>
          </w:p>
        </w:tc>
        <w:tc>
          <w:tcPr>
            <w:tcW w:type="dxa" w:w="1440"/>
          </w:tcPr>
          <w:p>
            <w:r>
              <w:t>Admin reinstatement</w:t>
            </w:r>
          </w:p>
        </w:tc>
        <w:tc>
          <w:tcPr>
            <w:tcW w:type="dxa" w:w="1440"/>
          </w:tcPr>
          <w:p>
            <w:r>
              <w:t>QualificationService.reinstate</w:t>
            </w:r>
          </w:p>
        </w:tc>
        <w:tc>
          <w:tcPr>
            <w:tcW w:type="dxa" w:w="1440"/>
          </w:tcPr>
          <w:p>
            <w:r>
              <w:t>TestReinstatement (3 tests)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</w:tbl>
    <w:p/>
    <w:p>
      <w:pPr>
        <w:pStyle w:val="Heading2"/>
      </w:pPr>
      <w:r>
        <w:t>3.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CI check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FR-VER-01</w:t>
            </w:r>
          </w:p>
        </w:tc>
        <w:tc>
          <w:tcPr>
            <w:tcW w:type="dxa" w:w="1440"/>
          </w:tcPr>
          <w:p>
            <w:r>
              <w:t>Four-state verification result</w:t>
            </w:r>
          </w:p>
        </w:tc>
        <w:tc>
          <w:tcPr>
            <w:tcW w:type="dxa" w:w="1440"/>
          </w:tcPr>
          <w:p>
            <w:r>
              <w:t>VerificationService.verify / evaluate_status</w:t>
            </w:r>
          </w:p>
        </w:tc>
        <w:tc>
          <w:tcPr>
            <w:tcW w:type="dxa" w:w="1440"/>
          </w:tcPr>
          <w:p>
            <w:r>
              <w:t>TestStatusDecisionTable (7), TestVerifyWorkflow (9)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FR-VER-02</w:t>
            </w:r>
          </w:p>
        </w:tc>
        <w:tc>
          <w:tcPr>
            <w:tcW w:type="dxa" w:w="1440"/>
          </w:tcPr>
          <w:p>
            <w:r>
              <w:t>Unknown reference → INVALID</w:t>
            </w:r>
          </w:p>
        </w:tc>
        <w:tc>
          <w:tcPr>
            <w:tcW w:type="dxa" w:w="1440"/>
          </w:tcPr>
          <w:p>
            <w:r>
              <w:t>evaluate_status(None)</w:t>
            </w:r>
          </w:p>
        </w:tc>
        <w:tc>
          <w:tcPr>
            <w:tcW w:type="dxa" w:w="1440"/>
          </w:tcPr>
          <w:p>
            <w:r>
              <w:t>::test_missing_qualification_is_invalid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FR-VER-03</w:t>
            </w:r>
          </w:p>
        </w:tc>
        <w:tc>
          <w:tcPr>
            <w:tcW w:type="dxa" w:w="1440"/>
          </w:tcPr>
          <w:p>
            <w:r>
              <w:t>Revoked → REVOKED</w:t>
            </w:r>
          </w:p>
        </w:tc>
        <w:tc>
          <w:tcPr>
            <w:tcW w:type="dxa" w:w="1440"/>
          </w:tcPr>
          <w:p>
            <w:r>
              <w:t>Status branch</w:t>
            </w:r>
          </w:p>
        </w:tc>
        <w:tc>
          <w:tcPr>
            <w:tcW w:type="dxa" w:w="1440"/>
          </w:tcPr>
          <w:p>
            <w:r>
              <w:t>::test_revoked_is_revoked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FR-VER-04</w:t>
            </w:r>
          </w:p>
        </w:tc>
        <w:tc>
          <w:tcPr>
            <w:tcW w:type="dxa" w:w="1440"/>
          </w:tcPr>
          <w:p>
            <w:r>
              <w:t>Past expiry → EXPIRED</w:t>
            </w:r>
          </w:p>
        </w:tc>
        <w:tc>
          <w:tcPr>
            <w:tcW w:type="dxa" w:w="1440"/>
          </w:tcPr>
          <w:p>
            <w:r>
              <w:t>Qualification.is_expired</w:t>
            </w:r>
          </w:p>
        </w:tc>
        <w:tc>
          <w:tcPr>
            <w:tcW w:type="dxa" w:w="1440"/>
          </w:tcPr>
          <w:p>
            <w:r>
              <w:t>::test_past_expiry_is_expired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FR-VER-05</w:t>
            </w:r>
          </w:p>
        </w:tc>
        <w:tc>
          <w:tcPr>
            <w:tcW w:type="dxa" w:w="1440"/>
          </w:tcPr>
          <w:p>
            <w:r>
              <w:t>Revocation outranks expiry</w:t>
            </w:r>
          </w:p>
        </w:tc>
        <w:tc>
          <w:tcPr>
            <w:tcW w:type="dxa" w:w="1440"/>
          </w:tcPr>
          <w:p>
            <w:r>
              <w:t>Ordered branches in evaluate_status</w:t>
            </w:r>
          </w:p>
        </w:tc>
        <w:tc>
          <w:tcPr>
            <w:tcW w:type="dxa" w:w="1440"/>
          </w:tcPr>
          <w:p>
            <w:r>
              <w:t>::test_revocation_outranks_expiry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FR-VER-06</w:t>
            </w:r>
          </w:p>
        </w:tc>
        <w:tc>
          <w:tcPr>
            <w:tcW w:type="dxa" w:w="1440"/>
          </w:tcPr>
          <w:p>
            <w:r>
              <w:t>Result communicated unambiguously</w:t>
            </w:r>
          </w:p>
        </w:tc>
        <w:tc>
          <w:tcPr>
            <w:tcW w:type="dxa" w:w="1440"/>
          </w:tcPr>
          <w:p>
            <w:r>
              <w:t>verify.html result banner, css_tone</w:t>
            </w:r>
          </w:p>
        </w:tc>
        <w:tc>
          <w:tcPr>
            <w:tcW w:type="dxa" w:w="1440"/>
          </w:tcPr>
          <w:p>
            <w:r>
              <w:t>TestFullQualificationLifecycle (4 result assertions)</w:t>
            </w:r>
          </w:p>
        </w:tc>
        <w:tc>
          <w:tcPr>
            <w:tcW w:type="dxa" w:w="1440"/>
          </w:tcPr>
          <w:p>
            <w:r>
              <w:t>integration-tests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FR-VER-07</w:t>
            </w:r>
          </w:p>
        </w:tc>
        <w:tc>
          <w:tcPr>
            <w:tcW w:type="dxa" w:w="1440"/>
          </w:tcPr>
          <w:p>
            <w:r>
              <w:t>INVALID discloses nothing</w:t>
            </w:r>
          </w:p>
        </w:tc>
        <w:tc>
          <w:tcPr>
            <w:tcW w:type="dxa" w:w="1440"/>
          </w:tcPr>
          <w:p>
            <w:r>
              <w:t>qualification=None for INVALID</w:t>
            </w:r>
          </w:p>
        </w:tc>
        <w:tc>
          <w:tcPr>
            <w:tcW w:type="dxa" w:w="1440"/>
          </w:tcPr>
          <w:p>
            <w:r>
              <w:t>::test_invalid_result_discloses_no_qualification, TestInformationDisclosure</w:t>
            </w:r>
          </w:p>
        </w:tc>
        <w:tc>
          <w:tcPr>
            <w:tcW w:type="dxa" w:w="1440"/>
          </w:tcPr>
          <w:p>
            <w:r>
              <w:t>unit + integration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FR-VER-08</w:t>
            </w:r>
          </w:p>
        </w:tc>
        <w:tc>
          <w:tcPr>
            <w:tcW w:type="dxa" w:w="1440"/>
          </w:tcPr>
          <w:p>
            <w:r>
              <w:t>Every attempt recorded</w:t>
            </w:r>
          </w:p>
        </w:tc>
        <w:tc>
          <w:tcPr>
            <w:tcW w:type="dxa" w:w="1440"/>
          </w:tcPr>
          <w:p>
            <w:r>
              <w:t>VerificationRepository.add before commit</w:t>
            </w:r>
          </w:p>
        </w:tc>
        <w:tc>
          <w:tcPr>
            <w:tcW w:type="dxa" w:w="1440"/>
          </w:tcPr>
          <w:p>
            <w:r>
              <w:t>TestVerificationRecording (6 tests)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FR-VER-09</w:t>
            </w:r>
          </w:p>
        </w:tc>
        <w:tc>
          <w:tcPr>
            <w:tcW w:type="dxa" w:w="1440"/>
          </w:tcPr>
          <w:p>
            <w:r>
              <w:t>Unique receipt reference</w:t>
            </w:r>
          </w:p>
        </w:tc>
        <w:tc>
          <w:tcPr>
            <w:tcW w:type="dxa" w:w="1440"/>
          </w:tcPr>
          <w:p>
            <w:r>
              <w:t>UUID4 reference</w:t>
            </w:r>
          </w:p>
        </w:tc>
        <w:tc>
          <w:tcPr>
            <w:tcW w:type="dxa" w:w="1440"/>
          </w:tcPr>
          <w:p>
            <w:r>
              <w:t>::test_references_are_unique, TestVerificationHistory::test_receipt_page_is_reachable</w:t>
            </w:r>
          </w:p>
        </w:tc>
        <w:tc>
          <w:tcPr>
            <w:tcW w:type="dxa" w:w="1440"/>
          </w:tcPr>
          <w:p>
            <w:r>
              <w:t>unit + integration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FR-VER-10</w:t>
            </w:r>
          </w:p>
        </w:tc>
        <w:tc>
          <w:tcPr>
            <w:tcW w:type="dxa" w:w="1440"/>
          </w:tcPr>
          <w:p>
            <w:r>
              <w:t>History viewable and filterable</w:t>
            </w:r>
          </w:p>
        </w:tc>
        <w:tc>
          <w:tcPr>
            <w:tcW w:type="dxa" w:w="1440"/>
          </w:tcPr>
          <w:p>
            <w:r>
              <w:t>verification_routes.history</w:t>
            </w:r>
          </w:p>
        </w:tc>
        <w:tc>
          <w:tcPr>
            <w:tcW w:type="dxa" w:w="1440"/>
          </w:tcPr>
          <w:p>
            <w:r>
              <w:t>TestHistoryAndStatistics (4), TestVerificationHistory</w:t>
            </w:r>
          </w:p>
        </w:tc>
        <w:tc>
          <w:tcPr>
            <w:tcW w:type="dxa" w:w="1440"/>
          </w:tcPr>
          <w:p>
            <w:r>
              <w:t>unit + integration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FR-VER-11</w:t>
            </w:r>
          </w:p>
        </w:tc>
        <w:tc>
          <w:tcPr>
            <w:tcW w:type="dxa" w:w="1440"/>
          </w:tcPr>
          <w:p>
            <w:r>
              <w:t>Verifiers see only their own history</w:t>
            </w:r>
          </w:p>
        </w:tc>
        <w:tc>
          <w:tcPr>
            <w:tcW w:type="dxa" w:w="1440"/>
          </w:tcPr>
          <w:p>
            <w:r>
              <w:t>performed_by_id filter by role</w:t>
            </w:r>
          </w:p>
        </w:tc>
        <w:tc>
          <w:tcPr>
            <w:tcW w:type="dxa" w:w="1440"/>
          </w:tcPr>
          <w:p>
            <w:r>
              <w:t>TestVerificationHistory::test_verifier_sees_only_their_own_attempts</w:t>
            </w:r>
          </w:p>
        </w:tc>
        <w:tc>
          <w:tcPr>
            <w:tcW w:type="dxa" w:w="1440"/>
          </w:tcPr>
          <w:p>
            <w:r>
              <w:t>integration-tests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FR-VER-12</w:t>
            </w:r>
          </w:p>
        </w:tc>
        <w:tc>
          <w:tcPr>
            <w:tcW w:type="dxa" w:w="1440"/>
          </w:tcPr>
          <w:p>
            <w:r>
              <w:t>Case-insensitive lookup</w:t>
            </w:r>
          </w:p>
        </w:tc>
        <w:tc>
          <w:tcPr>
            <w:tcW w:type="dxa" w:w="1440"/>
          </w:tcPr>
          <w:p>
            <w:r>
              <w:t>.upper() normalisation</w:t>
            </w:r>
          </w:p>
        </w:tc>
        <w:tc>
          <w:tcPr>
            <w:tcW w:type="dxa" w:w="1440"/>
          </w:tcPr>
          <w:p>
            <w:r>
              <w:t>::test_lookup_is_case_insensitive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</w:tbl>
    <w:p/>
    <w:p>
      <w:pPr>
        <w:pStyle w:val="Heading2"/>
      </w:pPr>
      <w:r>
        <w:t>4. Audit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CI check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FR-AUD-01</w:t>
            </w:r>
          </w:p>
        </w:tc>
        <w:tc>
          <w:tcPr>
            <w:tcW w:type="dxa" w:w="1440"/>
          </w:tcPr>
          <w:p>
            <w:r>
              <w:t>Verification attempts audited</w:t>
            </w:r>
          </w:p>
        </w:tc>
        <w:tc>
          <w:tcPr>
            <w:tcW w:type="dxa" w:w="1440"/>
          </w:tcPr>
          <w:p>
            <w:r>
              <w:t>AuditService.record in verify()</w:t>
            </w:r>
          </w:p>
        </w:tc>
        <w:tc>
          <w:tcPr>
            <w:tcW w:type="dxa" w:w="1440"/>
          </w:tcPr>
          <w:p>
            <w:r>
              <w:t>TestVerificationRecording::test_records_an_audit_entry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FR-AUD-02</w:t>
            </w:r>
          </w:p>
        </w:tc>
        <w:tc>
          <w:tcPr>
            <w:tcW w:type="dxa" w:w="1440"/>
          </w:tcPr>
          <w:p>
            <w:r>
              <w:t>Sign-in/out audited</w:t>
            </w:r>
          </w:p>
        </w:tc>
        <w:tc>
          <w:tcPr>
            <w:tcW w:type="dxa" w:w="1440"/>
          </w:tcPr>
          <w:p>
            <w:r>
              <w:t>AuthService</w:t>
            </w:r>
          </w:p>
        </w:tc>
        <w:tc>
          <w:tcPr>
            <w:tcW w:type="dxa" w:w="1440"/>
          </w:tcPr>
          <w:p>
            <w:r>
              <w:t>TestAuthentication::test_successful_sign_in_is_audited, ::test_failed_sign_in_is_audited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FR-AUD-03</w:t>
            </w:r>
          </w:p>
        </w:tc>
        <w:tc>
          <w:tcPr>
            <w:tcW w:type="dxa" w:w="1440"/>
          </w:tcPr>
          <w:p>
            <w:r>
              <w:t>Qualification lifecycle audited</w:t>
            </w:r>
          </w:p>
        </w:tc>
        <w:tc>
          <w:tcPr>
            <w:tcW w:type="dxa" w:w="1440"/>
          </w:tcPr>
          <w:p>
            <w:r>
              <w:t>AuditService.record in each command</w:t>
            </w:r>
          </w:p>
        </w:tc>
        <w:tc>
          <w:tcPr>
            <w:tcW w:type="dxa" w:w="1440"/>
          </w:tcPr>
          <w:p>
            <w:r>
              <w:t>TestRegistration::test_writes_an_audit_entry, TestUpdate, TestRevocation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FR-AUD-04</w:t>
            </w:r>
          </w:p>
        </w:tc>
        <w:tc>
          <w:tcPr>
            <w:tcW w:type="dxa" w:w="1440"/>
          </w:tcPr>
          <w:p>
            <w:r>
              <w:t>Administration audited</w:t>
            </w:r>
          </w:p>
        </w:tc>
        <w:tc>
          <w:tcPr>
            <w:tcW w:type="dxa" w:w="1440"/>
          </w:tcPr>
          <w:p>
            <w:r>
              <w:t>UserService, InstitutionService</w:t>
            </w:r>
          </w:p>
        </w:tc>
        <w:tc>
          <w:tcPr>
            <w:tcW w:type="dxa" w:w="1440"/>
          </w:tcPr>
          <w:p>
            <w:r>
              <w:t>TestUserAdministration, TestInstitutionAdministration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FR-AUD-05</w:t>
            </w:r>
          </w:p>
        </w:tc>
        <w:tc>
          <w:tcPr>
            <w:tcW w:type="dxa" w:w="1440"/>
          </w:tcPr>
          <w:p>
            <w:r>
              <w:t>Denied access audited</w:t>
            </w:r>
          </w:p>
        </w:tc>
        <w:tc>
          <w:tcPr>
            <w:tcW w:type="dxa" w:w="1440"/>
          </w:tcPr>
          <w:p>
            <w:r>
              <w:t>_record_denial in roles_required</w:t>
            </w:r>
          </w:p>
        </w:tc>
        <w:tc>
          <w:tcPr>
            <w:tcW w:type="dxa" w:w="1440"/>
          </w:tcPr>
          <w:p>
            <w:r>
              <w:t>TestRoleBasedAccessControl::test_denied_access_is_audited</w:t>
            </w:r>
          </w:p>
        </w:tc>
        <w:tc>
          <w:tcPr>
            <w:tcW w:type="dxa" w:w="1440"/>
          </w:tcPr>
          <w:p>
            <w:r>
              <w:t>integration-tests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FR-AUD-06</w:t>
            </w:r>
          </w:p>
        </w:tc>
        <w:tc>
          <w:tcPr>
            <w:tcW w:type="dxa" w:w="1440"/>
          </w:tcPr>
          <w:p>
            <w:r>
              <w:t>Entries record action/actor/time/entity/IP</w:t>
            </w:r>
          </w:p>
        </w:tc>
        <w:tc>
          <w:tcPr>
            <w:tcW w:type="dxa" w:w="1440"/>
          </w:tcPr>
          <w:p>
            <w:r>
              <w:t>AuditLog columns</w:t>
            </w:r>
          </w:p>
        </w:tc>
        <w:tc>
          <w:tcPr>
            <w:tcW w:type="dxa" w:w="1440"/>
          </w:tcPr>
          <w:p>
            <w:r>
              <w:t>TestAuditQueries (5 tests)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FR-AUD-07</w:t>
            </w:r>
          </w:p>
        </w:tc>
        <w:tc>
          <w:tcPr>
            <w:tcW w:type="dxa" w:w="1440"/>
          </w:tcPr>
          <w:p>
            <w:r>
              <w:t>Entries not modifiable</w:t>
            </w:r>
          </w:p>
        </w:tc>
        <w:tc>
          <w:tcPr>
            <w:tcW w:type="dxa" w:w="1440"/>
          </w:tcPr>
          <w:p>
            <w:r>
              <w:t>before_update guard</w:t>
            </w:r>
          </w:p>
        </w:tc>
        <w:tc>
          <w:tcPr>
            <w:tcW w:type="dxa" w:w="1440"/>
          </w:tcPr>
          <w:p>
            <w:r>
              <w:t>TestAuditImmutability::test_updating_an_entry_raises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FR-AUD-08</w:t>
            </w:r>
          </w:p>
        </w:tc>
        <w:tc>
          <w:tcPr>
            <w:tcW w:type="dxa" w:w="1440"/>
          </w:tcPr>
          <w:p>
            <w:r>
              <w:t>Entries not deletable</w:t>
            </w:r>
          </w:p>
        </w:tc>
        <w:tc>
          <w:tcPr>
            <w:tcW w:type="dxa" w:w="1440"/>
          </w:tcPr>
          <w:p>
            <w:r>
              <w:t>before_delete guard</w:t>
            </w:r>
          </w:p>
        </w:tc>
        <w:tc>
          <w:tcPr>
            <w:tcW w:type="dxa" w:w="1440"/>
          </w:tcPr>
          <w:p>
            <w:r>
              <w:t>::test_deleting_an_entry_raises, ::test_entry_survives_a_blocked_deletion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FR-AUD-09</w:t>
            </w:r>
          </w:p>
        </w:tc>
        <w:tc>
          <w:tcPr>
            <w:tcW w:type="dxa" w:w="1440"/>
          </w:tcPr>
          <w:p>
            <w:r>
              <w:t>Browse and filter the trail</w:t>
            </w:r>
          </w:p>
        </w:tc>
        <w:tc>
          <w:tcPr>
            <w:tcW w:type="dxa" w:w="1440"/>
          </w:tcPr>
          <w:p>
            <w:r>
              <w:t>admin_routes.audit</w:t>
            </w:r>
          </w:p>
        </w:tc>
        <w:tc>
          <w:tcPr>
            <w:tcW w:type="dxa" w:w="1440"/>
          </w:tcPr>
          <w:p>
            <w:r>
              <w:t>TestAdministrationWorkflows::test_admin_views_the_audit_trail, ::test_audit_trail_can_be_filtered</w:t>
            </w:r>
          </w:p>
        </w:tc>
        <w:tc>
          <w:tcPr>
            <w:tcW w:type="dxa" w:w="1440"/>
          </w:tcPr>
          <w:p>
            <w:r>
              <w:t>integration-tests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</w:tbl>
    <w:p/>
    <w:p>
      <w:pPr>
        <w:pStyle w:val="Heading2"/>
      </w:pPr>
      <w:r>
        <w:t>5.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CI check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FR-VAL-01</w:t>
            </w:r>
          </w:p>
        </w:tc>
        <w:tc>
          <w:tcPr>
            <w:tcW w:type="dxa" w:w="1440"/>
          </w:tcPr>
          <w:p>
            <w:r>
              <w:t>Required fields enforced</w:t>
            </w:r>
          </w:p>
        </w:tc>
        <w:tc>
          <w:tcPr>
            <w:tcW w:type="dxa" w:w="1440"/>
          </w:tcPr>
          <w:p>
            <w:r>
              <w:t>validate_required</w:t>
            </w:r>
          </w:p>
        </w:tc>
        <w:tc>
          <w:tcPr>
            <w:tcW w:type="dxa" w:w="1440"/>
          </w:tcPr>
          <w:p>
            <w:r>
              <w:t>TestRequiredText (3 tests)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FR-VAL-02</w:t>
            </w:r>
          </w:p>
        </w:tc>
        <w:tc>
          <w:tcPr>
            <w:tcW w:type="dxa" w:w="1440"/>
          </w:tcPr>
          <w:p>
            <w:r>
              <w:t>Credential ID format</w:t>
            </w:r>
          </w:p>
        </w:tc>
        <w:tc>
          <w:tcPr>
            <w:tcW w:type="dxa" w:w="1440"/>
          </w:tcPr>
          <w:p>
            <w:r>
              <w:t>CREDENTIAL_ID_PATTERN</w:t>
            </w:r>
          </w:p>
        </w:tc>
        <w:tc>
          <w:tcPr>
            <w:tcW w:type="dxa" w:w="1440"/>
          </w:tcPr>
          <w:p>
            <w:r>
              <w:t>TestCredentialId (12 parametrised)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FR-VAL-03</w:t>
            </w:r>
          </w:p>
        </w:tc>
        <w:tc>
          <w:tcPr>
            <w:tcW w:type="dxa" w:w="1440"/>
          </w:tcPr>
          <w:p>
            <w:r>
              <w:t>Duplicates rejected</w:t>
            </w:r>
          </w:p>
        </w:tc>
        <w:tc>
          <w:tcPr>
            <w:tcW w:type="dxa" w:w="1440"/>
          </w:tcPr>
          <w:p>
            <w:r>
              <w:t>Service check + unique constraint</w:t>
            </w:r>
          </w:p>
        </w:tc>
        <w:tc>
          <w:tcPr>
            <w:tcW w:type="dxa" w:w="1440"/>
          </w:tcPr>
          <w:p>
            <w:r>
              <w:t>TestRegistration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FR-VAL-04</w:t>
            </w:r>
          </w:p>
        </w:tc>
        <w:tc>
          <w:tcPr>
            <w:tcW w:type="dxa" w:w="1440"/>
          </w:tcPr>
          <w:p>
            <w:r>
              <w:t>Award date not future/pre-1900</w:t>
            </w:r>
          </w:p>
        </w:tc>
        <w:tc>
          <w:tcPr>
            <w:tcW w:type="dxa" w:w="1440"/>
          </w:tcPr>
          <w:p>
            <w:r>
              <w:t>validate_award_and_expiry</w:t>
            </w:r>
          </w:p>
        </w:tc>
        <w:tc>
          <w:tcPr>
            <w:tcW w:type="dxa" w:w="1440"/>
          </w:tcPr>
          <w:p>
            <w:r>
              <w:t>TestAwardAndExpiryDates (7 tests)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FR-VAL-05</w:t>
            </w:r>
          </w:p>
        </w:tc>
        <w:tc>
          <w:tcPr>
            <w:tcW w:type="dxa" w:w="1440"/>
          </w:tcPr>
          <w:p>
            <w:r>
              <w:t>Expiry not before award</w:t>
            </w:r>
          </w:p>
        </w:tc>
        <w:tc>
          <w:tcPr>
            <w:tcW w:type="dxa" w:w="1440"/>
          </w:tcPr>
          <w:p>
            <w:r>
              <w:t>Same + ck_qualification_expiry_after_award</w:t>
            </w:r>
          </w:p>
        </w:tc>
        <w:tc>
          <w:tcPr>
            <w:tcW w:type="dxa" w:w="1440"/>
          </w:tcPr>
          <w:p>
            <w:r>
              <w:t>::test_rejects_expiry_before_award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FR-VAL-06</w:t>
            </w:r>
          </w:p>
        </w:tc>
        <w:tc>
          <w:tcPr>
            <w:tcW w:type="dxa" w:w="1440"/>
          </w:tcPr>
          <w:p>
            <w:r>
              <w:t>Email format checked</w:t>
            </w:r>
          </w:p>
        </w:tc>
        <w:tc>
          <w:tcPr>
            <w:tcW w:type="dxa" w:w="1440"/>
          </w:tcPr>
          <w:p>
            <w:r>
              <w:t>validate_email, EMAIL_FORMAT</w:t>
            </w:r>
          </w:p>
        </w:tc>
        <w:tc>
          <w:tcPr>
            <w:tcW w:type="dxa" w:w="1440"/>
          </w:tcPr>
          <w:p>
            <w:r>
              <w:t>TestEmail (8 tests)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FR-VAL-07</w:t>
            </w:r>
          </w:p>
        </w:tc>
        <w:tc>
          <w:tcPr>
            <w:tcW w:type="dxa" w:w="1440"/>
          </w:tcPr>
          <w:p>
            <w:r>
              <w:t>Password policy</w:t>
            </w:r>
          </w:p>
        </w:tc>
        <w:tc>
          <w:tcPr>
            <w:tcW w:type="dxa" w:w="1440"/>
          </w:tcPr>
          <w:p>
            <w:r>
              <w:t>validate_password</w:t>
            </w:r>
          </w:p>
        </w:tc>
        <w:tc>
          <w:tcPr>
            <w:tcW w:type="dxa" w:w="1440"/>
          </w:tcPr>
          <w:p>
            <w:r>
              <w:t>TestPasswordPolicy (7 tests)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FR-VAL-08</w:t>
            </w:r>
          </w:p>
        </w:tc>
        <w:tc>
          <w:tcPr>
            <w:tcW w:type="dxa" w:w="1440"/>
          </w:tcPr>
          <w:p>
            <w:r>
              <w:t>Qualification type constrained</w:t>
            </w:r>
          </w:p>
        </w:tc>
        <w:tc>
          <w:tcPr>
            <w:tcW w:type="dxa" w:w="1440"/>
          </w:tcPr>
          <w:p>
            <w:r>
              <w:t>validate_qualification_type</w:t>
            </w:r>
          </w:p>
        </w:tc>
        <w:tc>
          <w:tcPr>
            <w:tcW w:type="dxa" w:w="1440"/>
          </w:tcPr>
          <w:p>
            <w:r>
              <w:t>TestQualificationType (2 tests)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FR-VAL-09</w:t>
            </w:r>
          </w:p>
        </w:tc>
        <w:tc>
          <w:tcPr>
            <w:tcW w:type="dxa" w:w="1440"/>
          </w:tcPr>
          <w:p>
            <w:r>
              <w:t>Institution must exist and be active</w:t>
            </w:r>
          </w:p>
        </w:tc>
        <w:tc>
          <w:tcPr>
            <w:tcW w:type="dxa" w:w="1440"/>
          </w:tcPr>
          <w:p>
            <w:r>
              <w:t>Checks in register()</w:t>
            </w:r>
          </w:p>
        </w:tc>
        <w:tc>
          <w:tcPr>
            <w:tcW w:type="dxa" w:w="1440"/>
          </w:tcPr>
          <w:p>
            <w:r>
              <w:t>::test_rejects_unknown_institution, ::test_rejects_inactive_institution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FR-VAL-10</w:t>
            </w:r>
          </w:p>
        </w:tc>
        <w:tc>
          <w:tcPr>
            <w:tcW w:type="dxa" w:w="1440"/>
          </w:tcPr>
          <w:p>
            <w:r>
              <w:t>Validation in the service layer</w:t>
            </w:r>
          </w:p>
        </w:tc>
        <w:tc>
          <w:tcPr>
            <w:tcW w:type="dxa" w:w="1440"/>
          </w:tcPr>
          <w:p>
            <w:r>
              <w:t>Validators called in every service command</w:t>
            </w:r>
          </w:p>
        </w:tc>
        <w:tc>
          <w:tcPr>
            <w:tcW w:type="dxa" w:w="1440"/>
          </w:tcPr>
          <w:p>
            <w:r>
              <w:t>TestRegistration (service-level, bypassing forms)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</w:tbl>
    <w:p/>
    <w:p>
      <w:pPr>
        <w:pStyle w:val="Heading2"/>
      </w:pPr>
      <w:r>
        <w:t>6. Administration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CI check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FR-ADM-01</w:t>
            </w:r>
          </w:p>
        </w:tc>
        <w:tc>
          <w:tcPr>
            <w:tcW w:type="dxa" w:w="1440"/>
          </w:tcPr>
          <w:p>
            <w:r>
              <w:t>Create users with a role</w:t>
            </w:r>
          </w:p>
        </w:tc>
        <w:tc>
          <w:tcPr>
            <w:tcW w:type="dxa" w:w="1440"/>
          </w:tcPr>
          <w:p>
            <w:r>
              <w:t>UserService.create_user</w:t>
            </w:r>
          </w:p>
        </w:tc>
        <w:tc>
          <w:tcPr>
            <w:tcW w:type="dxa" w:w="1440"/>
          </w:tcPr>
          <w:p>
            <w:r>
              <w:t>TestUserAdministration::test_admin_creates_a_user, TestAdministrationWorkflows</w:t>
            </w:r>
          </w:p>
        </w:tc>
        <w:tc>
          <w:tcPr>
            <w:tcW w:type="dxa" w:w="1440"/>
          </w:tcPr>
          <w:p>
            <w:r>
              <w:t>unit + integration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FR-ADM-02</w:t>
            </w:r>
          </w:p>
        </w:tc>
        <w:tc>
          <w:tcPr>
            <w:tcW w:type="dxa" w:w="1440"/>
          </w:tcPr>
          <w:p>
            <w:r>
              <w:t>Change a user's role</w:t>
            </w:r>
          </w:p>
        </w:tc>
        <w:tc>
          <w:tcPr>
            <w:tcW w:type="dxa" w:w="1440"/>
          </w:tcPr>
          <w:p>
            <w:r>
              <w:t>UserService.set_role</w:t>
            </w:r>
          </w:p>
        </w:tc>
        <w:tc>
          <w:tcPr>
            <w:tcW w:type="dxa" w:w="1440"/>
          </w:tcPr>
          <w:p>
            <w:r>
              <w:t>::test_changes_a_role, ::test_admin_changes_a_user_role</w:t>
            </w:r>
          </w:p>
        </w:tc>
        <w:tc>
          <w:tcPr>
            <w:tcW w:type="dxa" w:w="1440"/>
          </w:tcPr>
          <w:p>
            <w:r>
              <w:t>unit + integration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FR-ADM-03</w:t>
            </w:r>
          </w:p>
        </w:tc>
        <w:tc>
          <w:tcPr>
            <w:tcW w:type="dxa" w:w="1440"/>
          </w:tcPr>
          <w:p>
            <w:r>
              <w:t>Deactivate / reactivate</w:t>
            </w:r>
          </w:p>
        </w:tc>
        <w:tc>
          <w:tcPr>
            <w:tcW w:type="dxa" w:w="1440"/>
          </w:tcPr>
          <w:p>
            <w:r>
              <w:t>UserService.set_active</w:t>
            </w:r>
          </w:p>
        </w:tc>
        <w:tc>
          <w:tcPr>
            <w:tcW w:type="dxa" w:w="1440"/>
          </w:tcPr>
          <w:p>
            <w:r>
              <w:t>::test_deactivates_another_user, ::test_admin_deactivates_a_user_who_then_cannot_sign_in</w:t>
            </w:r>
          </w:p>
        </w:tc>
        <w:tc>
          <w:tcPr>
            <w:tcW w:type="dxa" w:w="1440"/>
          </w:tcPr>
          <w:p>
            <w:r>
              <w:t>unit + integration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FR-ADM-04</w:t>
            </w:r>
          </w:p>
        </w:tc>
        <w:tc>
          <w:tcPr>
            <w:tcW w:type="dxa" w:w="1440"/>
          </w:tcPr>
          <w:p>
            <w:r>
              <w:t>No self-demotion or self-deactivation</w:t>
            </w:r>
          </w:p>
        </w:tc>
        <w:tc>
          <w:tcPr>
            <w:tcW w:type="dxa" w:w="1440"/>
          </w:tcPr>
          <w:p>
            <w:r>
              <w:t>Guards in set_role / set_active</w:t>
            </w:r>
          </w:p>
        </w:tc>
        <w:tc>
          <w:tcPr>
            <w:tcW w:type="dxa" w:w="1440"/>
          </w:tcPr>
          <w:p>
            <w:r>
              <w:t>::test_admin_cannot_demote_themselves, ::test_admin_cannot_deactivate_themselves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FR-ADM-05</w:t>
            </w:r>
          </w:p>
        </w:tc>
        <w:tc>
          <w:tcPr>
            <w:tcW w:type="dxa" w:w="1440"/>
          </w:tcPr>
          <w:p>
            <w:r>
              <w:t>Manage institutions</w:t>
            </w:r>
          </w:p>
        </w:tc>
        <w:tc>
          <w:tcPr>
            <w:tcW w:type="dxa" w:w="1440"/>
          </w:tcPr>
          <w:p>
            <w:r>
              <w:t>InstitutionService</w:t>
            </w:r>
          </w:p>
        </w:tc>
        <w:tc>
          <w:tcPr>
            <w:tcW w:type="dxa" w:w="1440"/>
          </w:tcPr>
          <w:p>
            <w:r>
              <w:t>TestInstitutionAdministration (5 tests)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</w:tbl>
    <w:p/>
    <w:p>
      <w:pPr>
        <w:pStyle w:val="Heading2"/>
      </w:pPr>
      <w:r>
        <w:t>7. Operations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CI check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FR-OPS-01</w:t>
            </w:r>
          </w:p>
        </w:tc>
        <w:tc>
          <w:tcPr>
            <w:tcW w:type="dxa" w:w="1440"/>
          </w:tcPr>
          <w:p>
            <w:r>
              <w:t>Health endpoint</w:t>
            </w:r>
          </w:p>
        </w:tc>
        <w:tc>
          <w:tcPr>
            <w:tcW w:type="dxa" w:w="1440"/>
          </w:tcPr>
          <w:p>
            <w:r>
              <w:t>main_routes.healthz</w:t>
            </w:r>
          </w:p>
        </w:tc>
        <w:tc>
          <w:tcPr>
            <w:tcW w:type="dxa" w:w="1440"/>
          </w:tcPr>
          <w:p>
            <w:r>
              <w:t>TestOperationalEndpoints::test_health_endpoint_reports_healthy</w:t>
            </w:r>
          </w:p>
        </w:tc>
        <w:tc>
          <w:tcPr>
            <w:tcW w:type="dxa" w:w="1440"/>
          </w:tcPr>
          <w:p>
            <w:r>
              <w:t>integration-tests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FR-OPS-02</w:t>
            </w:r>
          </w:p>
        </w:tc>
        <w:tc>
          <w:tcPr>
            <w:tcW w:type="dxa" w:w="1440"/>
          </w:tcPr>
          <w:p>
            <w:r>
              <w:t>503 when the database is down</w:t>
            </w:r>
          </w:p>
        </w:tc>
        <w:tc>
          <w:tcPr>
            <w:tcW w:type="dxa" w:w="1440"/>
          </w:tcPr>
          <w:p>
            <w:r>
              <w:t>try/except around SELECT 1</w:t>
            </w:r>
          </w:p>
        </w:tc>
        <w:tc>
          <w:tcPr>
            <w:tcW w:type="dxa" w:w="1440"/>
          </w:tcPr>
          <w:p>
            <w:r>
              <w:t>Code path present; not automatically tested — see note</w:t>
            </w:r>
          </w:p>
        </w:tc>
        <w:tc>
          <w:tcPr>
            <w:tcW w:type="dxa" w:w="1440"/>
          </w:tcPr>
          <w:p>
            <w:r>
              <w:t>docker-build (health check)</w:t>
            </w:r>
          </w:p>
        </w:tc>
        <w:tc>
          <w:tcPr>
            <w:tcW w:type="dxa" w:w="1440"/>
          </w:tcPr>
          <w:p>
            <w:r>
              <w:t>⚠️</w:t>
            </w:r>
          </w:p>
        </w:tc>
      </w:tr>
      <w:tr>
        <w:tc>
          <w:tcPr>
            <w:tcW w:type="dxa" w:w="1440"/>
          </w:tcPr>
          <w:p>
            <w:r>
              <w:t>FR-OPS-03</w:t>
            </w:r>
          </w:p>
        </w:tc>
        <w:tc>
          <w:tcPr>
            <w:tcW w:type="dxa" w:w="1440"/>
          </w:tcPr>
          <w:p>
            <w:r>
              <w:t>Authenticated metrics endpoint</w:t>
            </w:r>
          </w:p>
        </w:tc>
        <w:tc>
          <w:tcPr>
            <w:tcW w:type="dxa" w:w="1440"/>
          </w:tcPr>
          <w:p>
            <w:r>
              <w:t>main_routes.metrics</w:t>
            </w:r>
          </w:p>
        </w:tc>
        <w:tc>
          <w:tcPr>
            <w:tcW w:type="dxa" w:w="1440"/>
          </w:tcPr>
          <w:p>
            <w:r>
              <w:t>::test_metrics_endpoint_requires_authentication, ::test_metrics_endpoint_returns_counters</w:t>
            </w:r>
          </w:p>
        </w:tc>
        <w:tc>
          <w:tcPr>
            <w:tcW w:type="dxa" w:w="1440"/>
          </w:tcPr>
          <w:p>
            <w:r>
              <w:t>integration-tests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FR-OPS-04</w:t>
            </w:r>
          </w:p>
        </w:tc>
        <w:tc>
          <w:tcPr>
            <w:tcW w:type="dxa" w:w="1440"/>
          </w:tcPr>
          <w:p>
            <w:r>
              <w:t>Live dashboard counters</w:t>
            </w:r>
          </w:p>
        </w:tc>
        <w:tc>
          <w:tcPr>
            <w:tcW w:type="dxa" w:w="1440"/>
          </w:tcPr>
          <w:p>
            <w:r>
              <w:t>static/js/app.js polling /metrics</w:t>
            </w:r>
          </w:p>
        </w:tc>
        <w:tc>
          <w:tcPr>
            <w:tcW w:type="dxa" w:w="1440"/>
          </w:tcPr>
          <w:p>
            <w:r>
              <w:t>Manual — see docs/test-cases.md MT-06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⚠️</w:t>
            </w:r>
          </w:p>
        </w:tc>
      </w:tr>
    </w:tbl>
    <w:p/>
    <w:p>
      <w:pPr>
        <w:ind w:left="576"/>
      </w:pPr>
      <w:r>
        <w:rPr>
          <w:i/>
          <w:color w:val="475569"/>
        </w:rPr>
        <w:t>FR-OPS-02 note. The 503 branch requires the database to be genuinely</w:t>
      </w:r>
    </w:p>
    <w:p>
      <w:pPr>
        <w:ind w:left="576"/>
      </w:pPr>
      <w:r>
        <w:rPr>
          <w:i/>
          <w:color w:val="475569"/>
        </w:rPr>
        <w:t>unreachable mid-request. Simulating that reliably in the suite would mean</w:t>
      </w:r>
    </w:p>
    <w:p>
      <w:pPr>
        <w:ind w:left="576"/>
      </w:pPr>
      <w:r>
        <w:rPr>
          <w:i/>
          <w:color w:val="475569"/>
        </w:rPr>
        <w:t>mocking the session in a way that tests the mock rather than the behaviour, so</w:t>
      </w:r>
    </w:p>
    <w:p>
      <w:pPr>
        <w:ind w:left="576"/>
      </w:pPr>
      <w:r>
        <w:rPr>
          <w:i/>
          <w:color w:val="475569"/>
        </w:rPr>
        <w:t>it is verified manually (stop the db container in docker compose, then</w:t>
      </w:r>
    </w:p>
    <w:p>
      <w:pPr>
        <w:ind w:left="576"/>
      </w:pPr>
      <w:r>
        <w:rPr>
          <w:i/>
          <w:color w:val="475569"/>
        </w:rPr>
        <w:t>curl /healthz). This is recorded as a known gap rather than claimed as</w:t>
      </w:r>
    </w:p>
    <w:p>
      <w:pPr>
        <w:ind w:left="576"/>
      </w:pPr>
      <w:r>
        <w:rPr>
          <w:i/>
          <w:color w:val="475569"/>
        </w:rPr>
        <w:t>automated.</w:t>
      </w:r>
    </w:p>
    <w:p>
      <w:pPr>
        <w:pStyle w:val="Heading2"/>
      </w:pPr>
      <w:r>
        <w:t>8. Bonus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CI check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FR-BON-01</w:t>
            </w:r>
          </w:p>
        </w:tc>
        <w:tc>
          <w:tcPr>
            <w:tcW w:type="dxa" w:w="1440"/>
          </w:tcPr>
          <w:p>
            <w:r>
              <w:t>Rule-based review assistant</w:t>
            </w:r>
          </w:p>
        </w:tc>
        <w:tc>
          <w:tcPr>
            <w:tcW w:type="dxa" w:w="1440"/>
          </w:tcPr>
          <w:p>
            <w:r>
              <w:t>RiskService.assess</w:t>
            </w:r>
          </w:p>
        </w:tc>
        <w:tc>
          <w:tcPr>
            <w:tcW w:type="dxa" w:w="1440"/>
          </w:tcPr>
          <w:p>
            <w:r>
              <w:t>TestRiskSignals (8), TestRiskScoring (4)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FR-BON-02</w:t>
            </w:r>
          </w:p>
        </w:tc>
        <w:tc>
          <w:tcPr>
            <w:tcW w:type="dxa" w:w="1440"/>
          </w:tcPr>
          <w:p>
            <w:r>
              <w:t>Each signal explains itself</w:t>
            </w:r>
          </w:p>
        </w:tc>
        <w:tc>
          <w:tcPr>
            <w:tcW w:type="dxa" w:w="1440"/>
          </w:tcPr>
          <w:p>
            <w:r>
              <w:t>RiskSignal.message</w:t>
            </w:r>
          </w:p>
        </w:tc>
        <w:tc>
          <w:tcPr>
            <w:tcW w:type="dxa" w:w="1440"/>
          </w:tcPr>
          <w:p>
            <w:r>
              <w:t>TestRiskScoring::test_signals_carry_an_explanation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</w:tbl>
    <w:p/>
    <w:p>
      <w:pPr>
        <w:pStyle w:val="Heading2"/>
      </w:pPr>
      <w:r>
        <w:t>9. Non-functional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/ Evidence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CI check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NFR-SEC-01</w:t>
            </w:r>
          </w:p>
        </w:tc>
        <w:tc>
          <w:tcPr>
            <w:tcW w:type="dxa" w:w="1440"/>
          </w:tcPr>
          <w:p>
            <w:r>
              <w:t>No plaintext passwords</w:t>
            </w:r>
          </w:p>
        </w:tc>
        <w:tc>
          <w:tcPr>
            <w:tcW w:type="dxa" w:w="1440"/>
          </w:tcPr>
          <w:p>
            <w:r>
              <w:t>Werkzeug PBKDF2</w:t>
            </w:r>
          </w:p>
        </w:tc>
        <w:tc>
          <w:tcPr>
            <w:tcW w:type="dxa" w:w="1440"/>
          </w:tcPr>
          <w:p>
            <w:r>
              <w:t>TestPasswordHashing</w:t>
            </w:r>
          </w:p>
        </w:tc>
        <w:tc>
          <w:tcPr>
            <w:tcW w:type="dxa" w:w="1440"/>
          </w:tcPr>
          <w:p>
            <w:r>
              <w:t>unit-tests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NFR-SEC-02</w:t>
            </w:r>
          </w:p>
        </w:tc>
        <w:tc>
          <w:tcPr>
            <w:tcW w:type="dxa" w:w="1440"/>
          </w:tcPr>
          <w:p>
            <w:r>
              <w:t>CSRF protection</w:t>
            </w:r>
          </w:p>
        </w:tc>
        <w:tc>
          <w:tcPr>
            <w:tcW w:type="dxa" w:w="1440"/>
          </w:tcPr>
          <w:p>
            <w:r>
              <w:t>Flask-WTF CSRFProtect</w:t>
            </w:r>
          </w:p>
        </w:tc>
        <w:tc>
          <w:tcPr>
            <w:tcW w:type="dxa" w:w="1440"/>
          </w:tcPr>
          <w:p>
            <w:r>
              <w:t>TestCsrfProtection (3 tests)</w:t>
            </w:r>
          </w:p>
        </w:tc>
        <w:tc>
          <w:tcPr>
            <w:tcW w:type="dxa" w:w="1440"/>
          </w:tcPr>
          <w:p>
            <w:r>
              <w:t>integration-tests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NFR-SEC-03</w:t>
            </w:r>
          </w:p>
        </w:tc>
        <w:tc>
          <w:tcPr>
            <w:tcW w:type="dxa" w:w="1440"/>
          </w:tcPr>
          <w:p>
            <w:r>
              <w:t>SQL injection resistance</w:t>
            </w:r>
          </w:p>
        </w:tc>
        <w:tc>
          <w:tcPr>
            <w:tcW w:type="dxa" w:w="1440"/>
          </w:tcPr>
          <w:p>
            <w:r>
              <w:t>SQLAlchemy parameterisation</w:t>
            </w:r>
          </w:p>
        </w:tc>
        <w:tc>
          <w:tcPr>
            <w:tcW w:type="dxa" w:w="1440"/>
          </w:tcPr>
          <w:p>
            <w:r>
              <w:t>TestSqlInjectionResistance (4 tests)</w:t>
            </w:r>
          </w:p>
        </w:tc>
        <w:tc>
          <w:tcPr>
            <w:tcW w:type="dxa" w:w="1440"/>
          </w:tcPr>
          <w:p>
            <w:r>
              <w:t>integration-tests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NFR-SEC-04</w:t>
            </w:r>
          </w:p>
        </w:tc>
        <w:tc>
          <w:tcPr>
            <w:tcW w:type="dxa" w:w="1440"/>
          </w:tcPr>
          <w:p>
            <w:r>
              <w:t>Security headers</w:t>
            </w:r>
          </w:p>
        </w:tc>
        <w:tc>
          <w:tcPr>
            <w:tcW w:type="dxa" w:w="1440"/>
          </w:tcPr>
          <w:p>
            <w:r>
              <w:t>apply_security_headers</w:t>
            </w:r>
          </w:p>
        </w:tc>
        <w:tc>
          <w:tcPr>
            <w:tcW w:type="dxa" w:w="1440"/>
          </w:tcPr>
          <w:p>
            <w:r>
              <w:t>TestSecurityHeaders (5 tests)</w:t>
            </w:r>
          </w:p>
        </w:tc>
        <w:tc>
          <w:tcPr>
            <w:tcW w:type="dxa" w:w="1440"/>
          </w:tcPr>
          <w:p>
            <w:r>
              <w:t>integration-tests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NFR-SEC-05</w:t>
            </w:r>
          </w:p>
        </w:tc>
        <w:tc>
          <w:tcPr>
            <w:tcW w:type="dxa" w:w="1440"/>
          </w:tcPr>
          <w:p>
            <w:r>
              <w:t>Rate limiting</w:t>
            </w:r>
          </w:p>
        </w:tc>
        <w:tc>
          <w:tcPr>
            <w:tcW w:type="dxa" w:w="1440"/>
          </w:tcPr>
          <w:p>
            <w:r>
              <w:t>Flask-Limiter</w:t>
            </w:r>
          </w:p>
        </w:tc>
        <w:tc>
          <w:tcPr>
            <w:tcW w:type="dxa" w:w="1440"/>
          </w:tcPr>
          <w:p>
            <w:r>
              <w:t>Configuration; disabled in tests for determinism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⚠️</w:t>
            </w:r>
          </w:p>
        </w:tc>
      </w:tr>
      <w:tr>
        <w:tc>
          <w:tcPr>
            <w:tcW w:type="dxa" w:w="1440"/>
          </w:tcPr>
          <w:p>
            <w:r>
              <w:t>NFR-SEC-06</w:t>
            </w:r>
          </w:p>
        </w:tc>
        <w:tc>
          <w:tcPr>
            <w:tcW w:type="dxa" w:w="1440"/>
          </w:tcPr>
          <w:p>
            <w:r>
              <w:t>Secrets from the environment</w:t>
            </w:r>
          </w:p>
        </w:tc>
        <w:tc>
          <w:tcPr>
            <w:tcW w:type="dxa" w:w="1440"/>
          </w:tcPr>
          <w:p>
            <w:r>
              <w:t>app/config.py guards</w:t>
            </w:r>
          </w:p>
        </w:tc>
        <w:tc>
          <w:tcPr>
            <w:tcW w:type="dxa" w:w="1440"/>
          </w:tcPr>
          <w:p>
            <w:r>
              <w:t>TestProductionConfigurationGuards (5 tests)</w:t>
            </w:r>
          </w:p>
        </w:tc>
        <w:tc>
          <w:tcPr>
            <w:tcW w:type="dxa" w:w="1440"/>
          </w:tcPr>
          <w:p>
            <w:r>
              <w:t>integration-tests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NFR-SEC-07</w:t>
            </w:r>
          </w:p>
        </w:tc>
        <w:tc>
          <w:tcPr>
            <w:tcW w:type="dxa" w:w="1440"/>
          </w:tcPr>
          <w:p>
            <w:r>
              <w:t>No stack traces in production</w:t>
            </w:r>
          </w:p>
        </w:tc>
        <w:tc>
          <w:tcPr>
            <w:tcW w:type="dxa" w:w="1440"/>
          </w:tcPr>
          <w:p>
            <w:r>
              <w:t>app/errors.py</w:t>
            </w:r>
          </w:p>
        </w:tc>
        <w:tc>
          <w:tcPr>
            <w:tcW w:type="dxa" w:w="1440"/>
          </w:tcPr>
          <w:p>
            <w:r>
              <w:t>::test_error_pages_do_not_leak_stack_traces</w:t>
            </w:r>
          </w:p>
        </w:tc>
        <w:tc>
          <w:tcPr>
            <w:tcW w:type="dxa" w:w="1440"/>
          </w:tcPr>
          <w:p>
            <w:r>
              <w:t>integration-tests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NFR-SEC-08</w:t>
            </w:r>
          </w:p>
        </w:tc>
        <w:tc>
          <w:tcPr>
            <w:tcW w:type="dxa" w:w="1440"/>
          </w:tcPr>
          <w:p>
            <w:r>
              <w:t>No open redirect</w:t>
            </w:r>
          </w:p>
        </w:tc>
        <w:tc>
          <w:tcPr>
            <w:tcW w:type="dxa" w:w="1440"/>
          </w:tcPr>
          <w:p>
            <w:r>
              <w:t>_safe_next</w:t>
            </w:r>
          </w:p>
        </w:tc>
        <w:tc>
          <w:tcPr>
            <w:tcW w:type="dxa" w:w="1440"/>
          </w:tcPr>
          <w:p>
            <w:r>
              <w:t>TestOpenRedirectProtection (2 tests)</w:t>
            </w:r>
          </w:p>
        </w:tc>
        <w:tc>
          <w:tcPr>
            <w:tcW w:type="dxa" w:w="1440"/>
          </w:tcPr>
          <w:p>
            <w:r>
              <w:t>integration-tests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NFR-QUA-01</w:t>
            </w:r>
          </w:p>
        </w:tc>
        <w:tc>
          <w:tcPr>
            <w:tcW w:type="dxa" w:w="1440"/>
          </w:tcPr>
          <w:p>
            <w:r>
              <w:t>Coverage ≥ 85%</w:t>
            </w:r>
          </w:p>
        </w:tc>
        <w:tc>
          <w:tcPr>
            <w:tcW w:type="dxa" w:w="1440"/>
          </w:tcPr>
          <w:p>
            <w:r>
              <w:t>--cov-fail-under=85</w:t>
            </w:r>
          </w:p>
        </w:tc>
        <w:tc>
          <w:tcPr>
            <w:tcW w:type="dxa" w:w="1440"/>
          </w:tcPr>
          <w:p>
            <w:r>
              <w:t>Current: 92.69%</w:t>
            </w:r>
          </w:p>
        </w:tc>
        <w:tc>
          <w:tcPr>
            <w:tcW w:type="dxa" w:w="1440"/>
          </w:tcPr>
          <w:p>
            <w:r>
              <w:t>coverage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NFR-QUA-02</w:t>
            </w:r>
          </w:p>
        </w:tc>
        <w:tc>
          <w:tcPr>
            <w:tcW w:type="dxa" w:w="1440"/>
          </w:tcPr>
          <w:p>
            <w:r>
              <w:t>Consistent style</w:t>
            </w:r>
          </w:p>
        </w:tc>
        <w:tc>
          <w:tcPr>
            <w:tcW w:type="dxa" w:w="1440"/>
          </w:tcPr>
          <w:p>
            <w:r>
              <w:t>Black + Ruff</w:t>
            </w:r>
          </w:p>
        </w:tc>
        <w:tc>
          <w:tcPr>
            <w:tcW w:type="dxa" w:w="1440"/>
          </w:tcPr>
          <w:p>
            <w:r>
              <w:t>black --check, ruff check</w:t>
            </w:r>
          </w:p>
        </w:tc>
        <w:tc>
          <w:tcPr>
            <w:tcW w:type="dxa" w:w="1440"/>
          </w:tcPr>
          <w:p>
            <w:r>
              <w:t>quality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NFR-QUA-03</w:t>
            </w:r>
          </w:p>
        </w:tc>
        <w:tc>
          <w:tcPr>
            <w:tcW w:type="dxa" w:w="1440"/>
          </w:tcPr>
          <w:p>
            <w:r>
              <w:t>No medium/high security findings</w:t>
            </w:r>
          </w:p>
        </w:tc>
        <w:tc>
          <w:tcPr>
            <w:tcW w:type="dxa" w:w="1440"/>
          </w:tcPr>
          <w:p>
            <w:r>
              <w:t>Bandit -ll</w:t>
            </w:r>
          </w:p>
        </w:tc>
        <w:tc>
          <w:tcPr>
            <w:tcW w:type="dxa" w:w="1440"/>
          </w:tcPr>
          <w:p>
            <w:r>
              <w:t>Current: 0 findings</w:t>
            </w:r>
          </w:p>
        </w:tc>
        <w:tc>
          <w:tcPr>
            <w:tcW w:type="dxa" w:w="1440"/>
          </w:tcPr>
          <w:p>
            <w:r>
              <w:t>quality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NFR-USE-01</w:t>
            </w:r>
          </w:p>
        </w:tc>
        <w:tc>
          <w:tcPr>
            <w:tcW w:type="dxa" w:w="1440"/>
          </w:tcPr>
          <w:p>
            <w:r>
              <w:t>Responsive interface</w:t>
            </w:r>
          </w:p>
        </w:tc>
        <w:tc>
          <w:tcPr>
            <w:tcW w:type="dxa" w:w="1440"/>
          </w:tcPr>
          <w:p>
            <w:r>
              <w:t>Tailwind responsive classes</w:t>
            </w:r>
          </w:p>
        </w:tc>
        <w:tc>
          <w:tcPr>
            <w:tcW w:type="dxa" w:w="1440"/>
          </w:tcPr>
          <w:p>
            <w:r>
              <w:t>Manual — docs/test-cases.md MT-01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⚠️</w:t>
            </w:r>
          </w:p>
        </w:tc>
      </w:tr>
      <w:tr>
        <w:tc>
          <w:tcPr>
            <w:tcW w:type="dxa" w:w="1440"/>
          </w:tcPr>
          <w:p>
            <w:r>
              <w:t>NFR-USE-02</w:t>
            </w:r>
          </w:p>
        </w:tc>
        <w:tc>
          <w:tcPr>
            <w:tcW w:type="dxa" w:w="1440"/>
          </w:tcPr>
          <w:p>
            <w:r>
              <w:t>Accessible markup</w:t>
            </w:r>
          </w:p>
        </w:tc>
        <w:tc>
          <w:tcPr>
            <w:tcW w:type="dxa" w:w="1440"/>
          </w:tcPr>
          <w:p>
            <w:r>
              <w:t>Semantic HTML, labels, ARIA</w:t>
            </w:r>
          </w:p>
        </w:tc>
        <w:tc>
          <w:tcPr>
            <w:tcW w:type="dxa" w:w="1440"/>
          </w:tcPr>
          <w:p>
            <w:r>
              <w:t>Manual — MT-02, MT-03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⚠️</w:t>
            </w:r>
          </w:p>
        </w:tc>
      </w:tr>
      <w:tr>
        <w:tc>
          <w:tcPr>
            <w:tcW w:type="dxa" w:w="1440"/>
          </w:tcPr>
          <w:p>
            <w:r>
              <w:t>NFR-MNT-01</w:t>
            </w:r>
          </w:p>
        </w:tc>
        <w:tc>
          <w:tcPr>
            <w:tcW w:type="dxa" w:w="1440"/>
          </w:tcPr>
          <w:p>
            <w:r>
              <w:t>Separation of concerns</w:t>
            </w:r>
          </w:p>
        </w:tc>
        <w:tc>
          <w:tcPr>
            <w:tcW w:type="dxa" w:w="1440"/>
          </w:tcPr>
          <w:p>
            <w:r>
              <w:t>Routes → services → repositories</w:t>
            </w:r>
          </w:p>
        </w:tc>
        <w:tc>
          <w:tcPr>
            <w:tcW w:type="dxa" w:w="1440"/>
          </w:tcPr>
          <w:p>
            <w:r>
              <w:t>Code review; import structure</w:t>
            </w:r>
          </w:p>
        </w:tc>
        <w:tc>
          <w:tcPr>
            <w:tcW w:type="dxa" w:w="1440"/>
          </w:tcPr>
          <w:p>
            <w:r>
              <w:t>quality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NFR-OPS-01</w:t>
            </w:r>
          </w:p>
        </w:tc>
        <w:tc>
          <w:tcPr>
            <w:tcW w:type="dxa" w:w="1440"/>
          </w:tcPr>
          <w:p>
            <w:r>
              <w:t>Reproducible deployment</w:t>
            </w:r>
          </w:p>
        </w:tc>
        <w:tc>
          <w:tcPr>
            <w:tcW w:type="dxa" w:w="1440"/>
          </w:tcPr>
          <w:p>
            <w:r>
              <w:t>Docker image built and run in CI</w:t>
            </w:r>
          </w:p>
        </w:tc>
        <w:tc>
          <w:tcPr>
            <w:tcW w:type="dxa" w:w="1440"/>
          </w:tcPr>
          <w:p>
            <w:r>
              <w:t>docker-build job</w:t>
            </w:r>
          </w:p>
        </w:tc>
        <w:tc>
          <w:tcPr>
            <w:tcW w:type="dxa" w:w="1440"/>
          </w:tcPr>
          <w:p>
            <w:r>
              <w:t>docker-build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NFR-OPS-02</w:t>
            </w:r>
          </w:p>
        </w:tc>
        <w:tc>
          <w:tcPr>
            <w:tcW w:type="dxa" w:w="1440"/>
          </w:tcPr>
          <w:p>
            <w:r>
              <w:t>Zero-downtime releases</w:t>
            </w:r>
          </w:p>
        </w:tc>
        <w:tc>
          <w:tcPr>
            <w:tcW w:type="dxa" w:w="1440"/>
          </w:tcPr>
          <w:p>
            <w:r>
              <w:t>Rolling strategy + health checks</w:t>
            </w:r>
          </w:p>
        </w:tc>
        <w:tc>
          <w:tcPr>
            <w:tcW w:type="dxa" w:w="1440"/>
          </w:tcPr>
          <w:p>
            <w:r>
              <w:t>CD workflow health poll</w:t>
            </w:r>
          </w:p>
        </w:tc>
        <w:tc>
          <w:tcPr>
            <w:tcW w:type="dxa" w:w="1440"/>
          </w:tcPr>
          <w:p>
            <w:r>
              <w:t>CD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</w:tbl>
    <w:p/>
    <w:p>
      <w:pPr>
        <w:pStyle w:val="Heading2"/>
      </w:pPr>
      <w:r>
        <w:t>10.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✅ Automated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⚠️ Manual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❌ Not done</w:t>
            </w:r>
          </w:p>
        </w:tc>
      </w:tr>
      <w:tr>
        <w:tc>
          <w:tcPr>
            <w:tcW w:type="dxa" w:w="1728"/>
          </w:tcPr>
          <w:p>
            <w:r>
              <w:t>Authentication and access control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Qualification management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Verification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Audit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Administration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Operations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Bonus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Non-functional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r>
        <w:t>Every "Must" requirement is verified by an automated test that runs in CI.</w:t>
      </w:r>
    </w:p>
    <w:p>
      <w:r>
        <w:t>The six manual items are the live monitoring panel, the database-outage health</w:t>
      </w:r>
    </w:p>
    <w:p>
      <w:r>
        <w:t>branch, rate-limit behaviour, and the three usability/accessibility properties —</w:t>
      </w:r>
    </w:p>
    <w:p>
      <w:r>
        <w:t>each stated as manually verified rather than claimed as automated.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F172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