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Demonstration Script</w:t>
      </w:r>
    </w:p>
    <w:p>
      <w:pPr>
        <w:jc w:val="center"/>
      </w:pPr>
      <w:r>
        <w:rPr>
          <w:color w:val="475569"/>
          <w:sz w:val="26"/>
        </w:rPr>
        <w:t>10-15 minute demonstration</w:t>
      </w:r>
    </w:p>
    <w:p>
      <w:r>
        <w:t>Target length: 13 minutes (assignment allows 10–15). Timings are cumulative.</w:t>
      </w:r>
    </w:p>
    <w:p>
      <w:pPr>
        <w:pStyle w:val="Heading2"/>
      </w:pPr>
      <w:r>
        <w:t>Before you record</w:t>
      </w:r>
    </w:p>
    <w:p>
      <w:pPr>
        <w:pStyle w:val="ListBullet"/>
      </w:pPr>
      <w:r>
        <w:t>☐ Live system open and signed out: https://qvs-mim736.fly.dev</w:t>
      </w:r>
    </w:p>
    <w:p>
      <w:pPr>
        <w:pStyle w:val="ListBullet"/>
      </w:pPr>
      <w:r>
        <w:t>☐ Second tab: the GitHub repository</w:t>
      </w:r>
    </w:p>
    <w:p>
      <w:pPr>
        <w:pStyle w:val="ListBullet"/>
      </w:pPr>
      <w:r>
        <w:t>☐ Third tab: GitHub Actions, with a successful CI run open</w:t>
      </w:r>
    </w:p>
    <w:p>
      <w:pPr>
        <w:pStyle w:val="ListBullet"/>
      </w:pPr>
      <w:r>
        <w:t>☐ Fourth tab: the Fly.io dashboard for qvs-mim736</w:t>
      </w:r>
    </w:p>
    <w:p>
      <w:pPr>
        <w:pStyle w:val="ListBullet"/>
      </w:pPr>
      <w:r>
        <w:t>☐ A terminal, in the project directory, font size increased</w:t>
      </w:r>
    </w:p>
    <w:p>
      <w:pPr>
        <w:pStyle w:val="ListBullet"/>
      </w:pPr>
      <w:r>
        <w:t>☐ Credentials to hand (from deployment-credentials.local.md)</w:t>
      </w:r>
    </w:p>
    <w:p>
      <w:pPr>
        <w:pStyle w:val="ListBullet"/>
      </w:pPr>
      <w:r>
        <w:t>☐ Browser zoom at 110–125% so text is readable in the recording</w:t>
      </w:r>
    </w:p>
    <w:p>
      <w:pPr>
        <w:pStyle w:val="ListBullet"/>
      </w:pPr>
      <w:r>
        <w:t>☐ Notifications silenced; unrelated tabs and bookmarks hidden</w:t>
      </w:r>
    </w:p>
    <w:p>
      <w:pPr>
        <w:pStyle w:val="ListBullet"/>
      </w:pPr>
      <w:r>
        <w:t>☐ Do a full dry run — the first attempt always overruns</w:t>
      </w:r>
    </w:p>
    <w:p>
      <w:pPr>
        <w:ind w:left="576"/>
      </w:pPr>
      <w:r>
        <w:rPr>
          <w:i/>
          <w:color w:val="475569"/>
        </w:rPr>
        <w:t>Speak to what is on screen. If a step fails during recording, say what</w:t>
      </w:r>
    </w:p>
    <w:p>
      <w:pPr>
        <w:ind w:left="576"/>
      </w:pPr>
      <w:r>
        <w:rPr>
          <w:i/>
          <w:color w:val="475569"/>
        </w:rPr>
        <w:t>happened and move on. A recovered mistake looks competent; a re-cut that hides</w:t>
      </w:r>
    </w:p>
    <w:p>
      <w:pPr>
        <w:ind w:left="576"/>
      </w:pPr>
      <w:r>
        <w:rPr>
          <w:i/>
          <w:color w:val="475569"/>
        </w:rPr>
        <w:t>it looks rehearsed.</w:t>
      </w:r>
    </w:p>
    <w:p>
      <w:pPr>
        <w:pStyle w:val="Heading2"/>
      </w:pPr>
      <w:r>
        <w:t>0:00 — Introduction (45 seconds)</w:t>
      </w:r>
    </w:p>
    <w:p>
      <w:pPr>
        <w:ind w:left="576"/>
      </w:pPr>
      <w:r>
        <w:rPr>
          <w:i/>
          <w:color w:val="475569"/>
        </w:rPr>
        <w:t>"Good morning. We are [NAMES], and this is our MIM736 practical assignment:</w:t>
      </w:r>
    </w:p>
    <w:p>
      <w:pPr>
        <w:ind w:left="576"/>
      </w:pPr>
      <w:r>
        <w:rPr>
          <w:i/>
          <w:color w:val="475569"/>
        </w:rPr>
        <w:t>a DevOps-enabled Qualification Verification System.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The problem we set out to solve is this. When an employer receives a CV</w:t>
      </w:r>
    </w:p>
    <w:p>
      <w:pPr>
        <w:ind w:left="576"/>
      </w:pPr>
      <w:r>
        <w:rPr>
          <w:i/>
          <w:color w:val="475569"/>
        </w:rPr>
        <w:t>claiming a degree, verifying it means telephoning a registry and waiting days</w:t>
      </w:r>
    </w:p>
    <w:p>
      <w:pPr>
        <w:ind w:left="576"/>
      </w:pPr>
      <w:r>
        <w:rPr>
          <w:i/>
          <w:color w:val="475569"/>
        </w:rPr>
        <w:t>for an answer that is itself unverifiable. Meanwhile credential fraud is a</w:t>
      </w:r>
    </w:p>
    <w:p>
      <w:pPr>
        <w:ind w:left="576"/>
      </w:pPr>
      <w:r>
        <w:rPr>
          <w:i/>
          <w:color w:val="475569"/>
        </w:rPr>
        <w:t>real and well-documented market.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Our system lets an institution register credentials, lets an authorised</w:t>
      </w:r>
    </w:p>
    <w:p>
      <w:pPr>
        <w:ind w:left="576"/>
      </w:pPr>
      <w:r>
        <w:rPr>
          <w:i/>
          <w:color w:val="475569"/>
        </w:rPr>
        <w:t>verifier check one in seconds, and keeps an audit trail that nobody — not even</w:t>
      </w:r>
    </w:p>
    <w:p>
      <w:pPr>
        <w:ind w:left="576"/>
      </w:pPr>
      <w:r>
        <w:rPr>
          <w:i/>
          <w:color w:val="475569"/>
        </w:rPr>
        <w:t>an administrator — can rewrite.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It is live right now at qvs-mim736.fly.dev, and everything I show you is the</w:t>
      </w:r>
    </w:p>
    <w:p>
      <w:pPr>
        <w:ind w:left="576"/>
      </w:pPr>
      <w:r>
        <w:rPr>
          <w:i/>
          <w:color w:val="475569"/>
        </w:rPr>
        <w:t>deployed system, not a local copy."</w:t>
      </w:r>
    </w:p>
    <w:p>
      <w:r>
        <w:t>*Show the live URL in the address bar.*</w:t>
      </w:r>
    </w:p>
    <w:p>
      <w:pPr>
        <w:pStyle w:val="Heading2"/>
      </w:pPr>
      <w:r>
        <w:t>0:45 — Sign in and the dashboard (1 minute)</w:t>
      </w:r>
    </w:p>
    <w:p>
      <w:r>
        <w:t>*Navigate to the live URL.*</w:t>
      </w:r>
    </w:p>
    <w:p>
      <w:pPr>
        <w:ind w:left="576"/>
      </w:pPr>
      <w:r>
        <w:rPr>
          <w:i/>
          <w:color w:val="475569"/>
        </w:rPr>
        <w:t>"This is the sign-in page. There is no self-registration — accounts are created</w:t>
      </w:r>
    </w:p>
    <w:p>
      <w:pPr>
        <w:ind w:left="576"/>
      </w:pPr>
      <w:r>
        <w:rPr>
          <w:i/>
          <w:color w:val="475569"/>
        </w:rPr>
        <w:t>by an administrator, because a verification system is only as trustworthy as</w:t>
      </w:r>
    </w:p>
    <w:p>
      <w:pPr>
        <w:ind w:left="576"/>
      </w:pPr>
      <w:r>
        <w:rPr>
          <w:i/>
          <w:color w:val="475569"/>
        </w:rPr>
        <w:t>its access control."</w:t>
      </w:r>
    </w:p>
    <w:p>
      <w:r>
        <w:t>*Sign in as admin.*</w:t>
      </w:r>
    </w:p>
    <w:p>
      <w:pPr>
        <w:ind w:left="576"/>
      </w:pPr>
      <w:r>
        <w:rPr>
          <w:i/>
          <w:color w:val="475569"/>
        </w:rPr>
        <w:t>"This is the administrator dashboard. The counters at the top are live — they</w:t>
      </w:r>
    </w:p>
    <w:p>
      <w:pPr>
        <w:ind w:left="576"/>
      </w:pPr>
      <w:r>
        <w:rPr>
          <w:i/>
          <w:color w:val="475569"/>
        </w:rPr>
        <w:t>refresh from a metrics endpoint every fifteen seconds, so you will see them</w:t>
      </w:r>
    </w:p>
    <w:p>
      <w:pPr>
        <w:ind w:left="576"/>
      </w:pPr>
      <w:r>
        <w:rPr>
          <w:i/>
          <w:color w:val="475569"/>
        </w:rPr>
        <w:t>move later in this demonstration.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Below we have recent verifications, recently registered credentials, and the</w:t>
      </w:r>
    </w:p>
    <w:p>
      <w:pPr>
        <w:ind w:left="576"/>
      </w:pPr>
      <w:r>
        <w:rPr>
          <w:i/>
          <w:color w:val="475569"/>
        </w:rPr>
        <w:t>most recent audit activity. The navigation is role-aware: a verifier signing</w:t>
      </w:r>
    </w:p>
    <w:p>
      <w:pPr>
        <w:ind w:left="576"/>
      </w:pPr>
      <w:r>
        <w:rPr>
          <w:i/>
          <w:color w:val="475569"/>
        </w:rPr>
        <w:t>in here sees fewer options, because the interface only offers what the role</w:t>
      </w:r>
    </w:p>
    <w:p>
      <w:pPr>
        <w:ind w:left="576"/>
      </w:pPr>
      <w:r>
        <w:rPr>
          <w:i/>
          <w:color w:val="475569"/>
        </w:rPr>
        <w:t>actually permits."</w:t>
      </w:r>
    </w:p>
    <w:p>
      <w:pPr>
        <w:pStyle w:val="Heading2"/>
      </w:pPr>
      <w:r>
        <w:t>1:45 — Registering a qualification (1 minute 30)</w:t>
      </w:r>
    </w:p>
    <w:p>
      <w:r>
        <w:t>*Go to Register.*</w:t>
      </w:r>
    </w:p>
    <w:p>
      <w:pPr>
        <w:ind w:left="576"/>
      </w:pPr>
      <w:r>
        <w:rPr>
          <w:i/>
          <w:color w:val="475569"/>
        </w:rPr>
        <w:t>"Let me register a new qualification, as a registry officer would.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Note the credential ID field — I am leaving it blank. The system generates a</w:t>
      </w:r>
    </w:p>
    <w:p>
      <w:pPr>
        <w:ind w:left="576"/>
      </w:pPr>
      <w:r>
        <w:rPr>
          <w:i/>
          <w:color w:val="475569"/>
        </w:rPr>
        <w:t>unique reference automatically, and it deliberately avoids the letter O, zero,</w:t>
      </w:r>
    </w:p>
    <w:p>
      <w:pPr>
        <w:ind w:left="576"/>
      </w:pPr>
      <w:r>
        <w:rPr>
          <w:i/>
          <w:color w:val="475569"/>
        </w:rPr>
        <w:t>the letter I and the digit one, because those get confused when someone reads</w:t>
      </w:r>
    </w:p>
    <w:p>
      <w:pPr>
        <w:ind w:left="576"/>
      </w:pPr>
      <w:r>
        <w:rPr>
          <w:i/>
          <w:color w:val="475569"/>
        </w:rPr>
        <w:t>a reference off a printed certificate over the telephone."</w:t>
      </w:r>
    </w:p>
    <w:p>
      <w:r>
        <w:t>*Fill in: title MSc Cyber Security, type Degree, holder [a name],</w:t>
      </w:r>
    </w:p>
    <w:p>
      <w:r>
        <w:t>institution Midlands State University, award date [a past date].*</w:t>
      </w:r>
    </w:p>
    <w:p>
      <w:pPr>
        <w:ind w:left="576"/>
      </w:pPr>
      <w:r>
        <w:rPr>
          <w:i/>
          <w:color w:val="475569"/>
        </w:rPr>
        <w:t>"First, let me show you the validation. I will set the award date to next</w:t>
      </w:r>
    </w:p>
    <w:p>
      <w:pPr>
        <w:ind w:left="576"/>
      </w:pPr>
      <w:r>
        <w:rPr>
          <w:i/>
          <w:color w:val="475569"/>
        </w:rPr>
        <w:t>month."</w:t>
      </w:r>
    </w:p>
    <w:p>
      <w:r>
        <w:t>*Set a future award date and submit.*</w:t>
      </w:r>
    </w:p>
    <w:p>
      <w:pPr>
        <w:ind w:left="576"/>
      </w:pPr>
      <w:r>
        <w:rPr>
          <w:i/>
          <w:color w:val="475569"/>
        </w:rPr>
        <w:t>"Rejected — an award date cannot be in the future. This rule lives in the</w:t>
      </w:r>
    </w:p>
    <w:p>
      <w:pPr>
        <w:ind w:left="576"/>
      </w:pPr>
      <w:r>
        <w:rPr>
          <w:i/>
          <w:color w:val="475569"/>
        </w:rPr>
        <w:t>service layer, not just the form, so a script posting directly to the endpoint</w:t>
      </w:r>
    </w:p>
    <w:p>
      <w:pPr>
        <w:ind w:left="576"/>
      </w:pPr>
      <w:r>
        <w:rPr>
          <w:i/>
          <w:color w:val="475569"/>
        </w:rPr>
        <w:t>is refused too."</w:t>
      </w:r>
    </w:p>
    <w:p>
      <w:r>
        <w:t>*Correct the date and submit.*</w:t>
      </w:r>
    </w:p>
    <w:p>
      <w:pPr>
        <w:ind w:left="576"/>
      </w:pPr>
      <w:r>
        <w:rPr>
          <w:i/>
          <w:color w:val="475569"/>
        </w:rPr>
        <w:t>"Registered. And there is the generated credential ID — [READ IT OUT]. That</w:t>
      </w:r>
    </w:p>
    <w:p>
      <w:pPr>
        <w:ind w:left="576"/>
      </w:pPr>
      <w:r>
        <w:rPr>
          <w:i/>
          <w:color w:val="475569"/>
        </w:rPr>
        <w:t>is what the graduate would quote to an employer."</w:t>
      </w:r>
    </w:p>
    <w:p>
      <w:pPr>
        <w:pStyle w:val="Heading2"/>
      </w:pPr>
      <w:r>
        <w:t>3:15 — Verification: the four results (3 minutes)</w:t>
      </w:r>
    </w:p>
    <w:p>
      <w:r>
        <w:t>*Go to Verify.*</w:t>
      </w:r>
    </w:p>
    <w:p>
      <w:pPr>
        <w:ind w:left="576"/>
      </w:pPr>
      <w:r>
        <w:rPr>
          <w:i/>
          <w:color w:val="475569"/>
        </w:rPr>
        <w:t>"This is the core of the system. One reference in, one unambiguous result out.</w:t>
      </w:r>
    </w:p>
    <w:p>
      <w:pPr>
        <w:ind w:left="576"/>
      </w:pPr>
      <w:r>
        <w:rPr>
          <w:i/>
          <w:color w:val="475569"/>
        </w:rPr>
        <w:t>There are four possible results, and I will show you all of them."</w:t>
      </w:r>
    </w:p>
    <w:p>
      <w:r>
        <w:t>VALID — *verify QVS-2023-DEMO01.*</w:t>
      </w:r>
    </w:p>
    <w:p>
      <w:pPr>
        <w:ind w:left="576"/>
      </w:pPr>
      <w:r>
        <w:rPr>
          <w:i/>
          <w:color w:val="475569"/>
        </w:rPr>
        <w:t>"VALID, in green. Registered, not revoked, not expired. It shows the holder,</w:t>
      </w:r>
    </w:p>
    <w:p>
      <w:pPr>
        <w:ind w:left="576"/>
      </w:pPr>
      <w:r>
        <w:rPr>
          <w:i/>
          <w:color w:val="475569"/>
        </w:rPr>
        <w:t>the qualification, the institution and the award date — exactly the facts</w:t>
      </w:r>
    </w:p>
    <w:p>
      <w:pPr>
        <w:ind w:left="576"/>
      </w:pPr>
      <w:r>
        <w:rPr>
          <w:i/>
          <w:color w:val="475569"/>
        </w:rPr>
        <w:t>already printed on the certificate the employer is holding. Nothing more,</w:t>
      </w:r>
    </w:p>
    <w:p>
      <w:pPr>
        <w:ind w:left="576"/>
      </w:pPr>
      <w:r>
        <w:rPr>
          <w:i/>
          <w:color w:val="475569"/>
        </w:rPr>
        <w:t>because verification should confirm what they have, not disclose new</w:t>
      </w:r>
    </w:p>
    <w:p>
      <w:pPr>
        <w:ind w:left="576"/>
      </w:pPr>
      <w:r>
        <w:rPr>
          <w:i/>
          <w:color w:val="475569"/>
        </w:rPr>
        <w:t>information about the person.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Note the verification reference at the bottom. Every check produces a permanent</w:t>
      </w:r>
    </w:p>
    <w:p>
      <w:pPr>
        <w:ind w:left="576"/>
      </w:pPr>
      <w:r>
        <w:rPr>
          <w:i/>
          <w:color w:val="475569"/>
        </w:rPr>
        <w:t>receipt."</w:t>
      </w:r>
    </w:p>
    <w:p>
      <w:r>
        <w:t>EXPIRED — *verify QVS-2022-DEMO02.*</w:t>
      </w:r>
    </w:p>
    <w:p>
      <w:pPr>
        <w:ind w:left="576"/>
      </w:pPr>
      <w:r>
        <w:rPr>
          <w:i/>
          <w:color w:val="475569"/>
        </w:rPr>
        <w:t>"EXPIRED, in amber, and the wording matters: 'validly issued but has passed its</w:t>
      </w:r>
    </w:p>
    <w:p>
      <w:pPr>
        <w:ind w:left="576"/>
      </w:pPr>
      <w:r>
        <w:rPr>
          <w:i/>
          <w:color w:val="475569"/>
        </w:rPr>
        <w:t>expiry date'. This was a genuine award. The employer's next step is to ask</w:t>
      </w:r>
    </w:p>
    <w:p>
      <w:pPr>
        <w:ind w:left="576"/>
      </w:pPr>
      <w:r>
        <w:rPr>
          <w:i/>
          <w:color w:val="475569"/>
        </w:rPr>
        <w:t>about renewal, not to suspect fraud — which is why we do not lump this in with</w:t>
      </w:r>
    </w:p>
    <w:p>
      <w:pPr>
        <w:ind w:left="576"/>
      </w:pPr>
      <w:r>
        <w:rPr>
          <w:i/>
          <w:color w:val="475569"/>
        </w:rPr>
        <w:t>'invalid'."</w:t>
      </w:r>
    </w:p>
    <w:p>
      <w:r>
        <w:t>REVOKED — *verify QVS-2021-DEMO03.*</w:t>
      </w:r>
    </w:p>
    <w:p>
      <w:pPr>
        <w:ind w:left="576"/>
      </w:pPr>
      <w:r>
        <w:rPr>
          <w:i/>
          <w:color w:val="475569"/>
        </w:rPr>
        <w:t>"REVOKED, in red. The institution has withdrawn this credential. This is a</w:t>
      </w:r>
    </w:p>
    <w:p>
      <w:pPr>
        <w:ind w:left="576"/>
      </w:pPr>
      <w:r>
        <w:rPr>
          <w:i/>
          <w:color w:val="475569"/>
        </w:rPr>
        <w:t>completely different signal from expired, and conflating them would be a</w:t>
      </w:r>
    </w:p>
    <w:p>
      <w:pPr>
        <w:ind w:left="576"/>
      </w:pPr>
      <w:r>
        <w:rPr>
          <w:i/>
          <w:color w:val="475569"/>
        </w:rPr>
        <w:t>serious design error.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One design decision worth mentioning: if a credential is both revoked *and*</w:t>
      </w:r>
    </w:p>
    <w:p>
      <w:pPr>
        <w:ind w:left="576"/>
      </w:pPr>
      <w:r>
        <w:rPr>
          <w:i/>
          <w:color w:val="475569"/>
        </w:rPr>
        <w:t>expired, we report REVOKED. Revocation is the more serious fact, and the</w:t>
      </w:r>
    </w:p>
    <w:p>
      <w:pPr>
        <w:ind w:left="576"/>
      </w:pPr>
      <w:r>
        <w:rPr>
          <w:i/>
          <w:color w:val="475569"/>
        </w:rPr>
        <w:t>verifier needs to see it."</w:t>
      </w:r>
    </w:p>
    <w:p>
      <w:r>
        <w:t>INVALID — *verify QVS-2024-ZZZZZZ.*</w:t>
      </w:r>
    </w:p>
    <w:p>
      <w:pPr>
        <w:ind w:left="576"/>
      </w:pPr>
      <w:r>
        <w:rPr>
          <w:i/>
          <w:color w:val="475569"/>
        </w:rPr>
        <w:t>"INVALID. No such credential. And notice what is *not* on the screen — no</w:t>
      </w:r>
    </w:p>
    <w:p>
      <w:pPr>
        <w:ind w:left="576"/>
      </w:pPr>
      <w:r>
        <w:rPr>
          <w:i/>
          <w:color w:val="475569"/>
        </w:rPr>
        <w:t>holder name, no partial match, no hint that a similar reference exists. An</w:t>
      </w:r>
    </w:p>
    <w:p>
      <w:pPr>
        <w:ind w:left="576"/>
      </w:pPr>
      <w:r>
        <w:rPr>
          <w:i/>
          <w:color w:val="475569"/>
        </w:rPr>
        <w:t>invalid result discloses nothing at all about our register."</w:t>
      </w:r>
    </w:p>
    <w:p>
      <w:r>
        <w:t>*Now verify the credential you registered at 1:45.*</w:t>
      </w:r>
    </w:p>
    <w:p>
      <w:pPr>
        <w:ind w:left="576"/>
      </w:pPr>
      <w:r>
        <w:rPr>
          <w:i/>
          <w:color w:val="475569"/>
        </w:rPr>
        <w:t>"And the one I registered two minutes ago verifies as VALID. That is a complete</w:t>
      </w:r>
    </w:p>
    <w:p>
      <w:pPr>
        <w:ind w:left="576"/>
      </w:pPr>
      <w:r>
        <w:rPr>
          <w:i/>
          <w:color w:val="475569"/>
        </w:rPr>
        <w:t>write-then-read cycle against the live database."</w:t>
      </w:r>
    </w:p>
    <w:p>
      <w:pPr>
        <w:pStyle w:val="Heading2"/>
      </w:pPr>
      <w:r>
        <w:t>6:15 — Revocation changing the answer (1 minute)</w:t>
      </w:r>
    </w:p>
    <w:p>
      <w:r>
        <w:t>*Open the credential you registered, from the register.*</w:t>
      </w:r>
    </w:p>
    <w:p>
      <w:pPr>
        <w:ind w:left="576"/>
      </w:pPr>
      <w:r>
        <w:rPr>
          <w:i/>
          <w:color w:val="475569"/>
        </w:rPr>
        <w:t>"Here is the full record. This panel on the right is our bonus feature: a</w:t>
      </w:r>
    </w:p>
    <w:p>
      <w:pPr>
        <w:ind w:left="576"/>
      </w:pPr>
      <w:r>
        <w:rPr>
          <w:i/>
          <w:color w:val="475569"/>
        </w:rPr>
        <w:t>rule-based review assistant. It scores a record for signals worth a human</w:t>
      </w:r>
    </w:p>
    <w:p>
      <w:pPr>
        <w:ind w:left="576"/>
      </w:pPr>
      <w:r>
        <w:rPr>
          <w:i/>
          <w:color w:val="475569"/>
        </w:rPr>
        <w:t>look — an implausible date, an unusually short validity window, repeated</w:t>
      </w:r>
    </w:p>
    <w:p>
      <w:pPr>
        <w:ind w:left="576"/>
      </w:pPr>
      <w:r>
        <w:rPr>
          <w:i/>
          <w:color w:val="475569"/>
        </w:rPr>
        <w:t>failed lookups.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We deliberately made it rules, not machine learning. An assistant that</w:t>
      </w:r>
    </w:p>
    <w:p>
      <w:pPr>
        <w:ind w:left="576"/>
      </w:pPr>
      <w:r>
        <w:rPr>
          <w:i/>
          <w:color w:val="475569"/>
        </w:rPr>
        <w:t>influences whether someone's degree is believed has to be able to explain</w:t>
      </w:r>
    </w:p>
    <w:p>
      <w:pPr>
        <w:ind w:left="576"/>
      </w:pPr>
      <w:r>
        <w:rPr>
          <w:i/>
          <w:color w:val="475569"/>
        </w:rPr>
        <w:t>itself, and every signal here points at a specific field and gives a reason."</w:t>
      </w:r>
    </w:p>
    <w:p>
      <w:r>
        <w:t>*Select Revoke, enter a reason, confirm.*</w:t>
      </w:r>
    </w:p>
    <w:p>
      <w:pPr>
        <w:ind w:left="576"/>
      </w:pPr>
      <w:r>
        <w:rPr>
          <w:i/>
          <w:color w:val="475569"/>
        </w:rPr>
        <w:t>"Now let me revoke it — a reason is mandatory and is permanently recorded."</w:t>
      </w:r>
    </w:p>
    <w:p>
      <w:r>
        <w:t>*Go to Verify and re-verify the same reference.*</w:t>
      </w:r>
    </w:p>
    <w:p>
      <w:pPr>
        <w:ind w:left="576"/>
      </w:pPr>
      <w:r>
        <w:rPr>
          <w:i/>
          <w:color w:val="475569"/>
        </w:rPr>
        <w:t>"And immediately, the same reference now returns REVOKED. That change</w:t>
      </w:r>
    </w:p>
    <w:p>
      <w:pPr>
        <w:ind w:left="576"/>
      </w:pPr>
      <w:r>
        <w:rPr>
          <w:i/>
          <w:color w:val="475569"/>
        </w:rPr>
        <w:t>propagated instantly, and it is attributed to me in the audit trail."</w:t>
      </w:r>
    </w:p>
    <w:p>
      <w:pPr>
        <w:pStyle w:val="Heading2"/>
      </w:pPr>
      <w:r>
        <w:t>7:15 — Access control and the audit trail (1 minute 30)</w:t>
      </w:r>
    </w:p>
    <w:p>
      <w:r>
        <w:t>*Sign out. Sign in as verifier.*</w:t>
      </w:r>
    </w:p>
    <w:p>
      <w:pPr>
        <w:ind w:left="576"/>
      </w:pPr>
      <w:r>
        <w:rPr>
          <w:i/>
          <w:color w:val="475569"/>
        </w:rPr>
        <w:t>"Now I am signed in as a verifier. Notice the navigation — no Register option,</w:t>
      </w:r>
    </w:p>
    <w:p>
      <w:pPr>
        <w:ind w:left="576"/>
      </w:pPr>
      <w:r>
        <w:rPr>
          <w:i/>
          <w:color w:val="475569"/>
        </w:rPr>
        <w:t>no Users, no Audit."</w:t>
      </w:r>
    </w:p>
    <w:p>
      <w:r>
        <w:t>*Manually type /admin/users in the address bar.*</w:t>
      </w:r>
    </w:p>
    <w:p>
      <w:pPr>
        <w:ind w:left="576"/>
      </w:pPr>
      <w:r>
        <w:rPr>
          <w:i/>
          <w:color w:val="475569"/>
        </w:rPr>
        <w:t>"But the interface hiding a button is not access control. If I type the</w:t>
      </w:r>
    </w:p>
    <w:p>
      <w:pPr>
        <w:ind w:left="576"/>
      </w:pPr>
      <w:r>
        <w:rPr>
          <w:i/>
          <w:color w:val="475569"/>
        </w:rPr>
        <w:t>administrator URL directly — 403, access denied. And that denial was itself</w:t>
      </w:r>
    </w:p>
    <w:p>
      <w:pPr>
        <w:ind w:left="576"/>
      </w:pPr>
      <w:r>
        <w:rPr>
          <w:i/>
          <w:color w:val="475569"/>
        </w:rPr>
        <w:t>written to the audit trail.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Authorisation is enforced twice: on the route and again in the service layer,</w:t>
      </w:r>
    </w:p>
    <w:p>
      <w:pPr>
        <w:ind w:left="576"/>
      </w:pPr>
      <w:r>
        <w:rPr>
          <w:i/>
          <w:color w:val="475569"/>
        </w:rPr>
        <w:t>so a future developer who adds a route and forgets the decorator still cannot</w:t>
      </w:r>
    </w:p>
    <w:p>
      <w:pPr>
        <w:ind w:left="576"/>
      </w:pPr>
      <w:r>
        <w:rPr>
          <w:i/>
          <w:color w:val="475569"/>
        </w:rPr>
        <w:t>bypass it."</w:t>
      </w:r>
    </w:p>
    <w:p>
      <w:r>
        <w:t>*Sign out; sign back in as admin; go to Audit.*</w:t>
      </w:r>
    </w:p>
    <w:p>
      <w:pPr>
        <w:ind w:left="576"/>
      </w:pPr>
      <w:r>
        <w:rPr>
          <w:i/>
          <w:color w:val="475569"/>
        </w:rPr>
        <w:t>"Here is the complete audit trail: every sign-in, every failed sign-in, every</w:t>
      </w:r>
    </w:p>
    <w:p>
      <w:pPr>
        <w:ind w:left="576"/>
      </w:pPr>
      <w:r>
        <w:rPr>
          <w:i/>
          <w:color w:val="475569"/>
        </w:rPr>
        <w:t>registration, every revocation, every verification, and that denied access</w:t>
      </w:r>
    </w:p>
    <w:p>
      <w:pPr>
        <w:ind w:left="576"/>
      </w:pPr>
      <w:r>
        <w:rPr>
          <w:i/>
          <w:color w:val="475569"/>
        </w:rPr>
        <w:t>attempt from a moment ago. Each entry has the action, the actor, a timestamp,</w:t>
      </w:r>
    </w:p>
    <w:p>
      <w:pPr>
        <w:ind w:left="576"/>
      </w:pPr>
      <w:r>
        <w:rPr>
          <w:i/>
          <w:color w:val="475569"/>
        </w:rPr>
        <w:t>the entity and the source IP.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These records cannot be edited or deleted through the application by anyone,</w:t>
      </w:r>
    </w:p>
    <w:p>
      <w:pPr>
        <w:ind w:left="576"/>
      </w:pPr>
      <w:r>
        <w:rPr>
          <w:i/>
          <w:color w:val="475569"/>
        </w:rPr>
        <w:t>including administrators. That is not a policy — it is enforced by database</w:t>
      </w:r>
    </w:p>
    <w:p>
      <w:pPr>
        <w:ind w:left="576"/>
      </w:pPr>
      <w:r>
        <w:rPr>
          <w:i/>
          <w:color w:val="475569"/>
        </w:rPr>
        <w:t>listeners that raise an exception, and two tests prove it."</w:t>
      </w:r>
    </w:p>
    <w:p>
      <w:pPr>
        <w:pStyle w:val="Heading2"/>
      </w:pPr>
      <w:r>
        <w:t>8:45 — Git workflow (1 minute 15)</w:t>
      </w:r>
    </w:p>
    <w:p>
      <w:r>
        <w:t>*Switch to the GitHub repository tab.*</w:t>
      </w:r>
    </w:p>
    <w:p>
      <w:pPr>
        <w:ind w:left="576"/>
      </w:pPr>
      <w:r>
        <w:rPr>
          <w:i/>
          <w:color w:val="475569"/>
        </w:rPr>
        <w:t>"Turning to how we built it."</w:t>
      </w:r>
    </w:p>
    <w:p>
      <w:r>
        <w:t>*Show the branch list.*</w:t>
      </w:r>
    </w:p>
    <w:p>
      <w:pPr>
        <w:ind w:left="576"/>
      </w:pPr>
      <w:r>
        <w:rPr>
          <w:i/>
          <w:color w:val="475569"/>
        </w:rPr>
        <w:t>"We use GitHub Flow with a develop integration branch — main is always</w:t>
      </w:r>
    </w:p>
    <w:p>
      <w:pPr>
        <w:ind w:left="576"/>
      </w:pPr>
      <w:r>
        <w:rPr>
          <w:i/>
          <w:color w:val="475569"/>
        </w:rPr>
        <w:t>deployable, develop integrates, and short-lived feature branches carry</w:t>
      </w:r>
    </w:p>
    <w:p>
      <w:pPr>
        <w:ind w:left="576"/>
      </w:pPr>
      <w:r>
        <w:rPr>
          <w:i/>
          <w:color w:val="475569"/>
        </w:rPr>
        <w:t>individual changes."</w:t>
      </w:r>
    </w:p>
    <w:p>
      <w:r>
        <w:t>*Show the issues list, then one issue.*</w:t>
      </w:r>
    </w:p>
    <w:p>
      <w:pPr>
        <w:ind w:left="576"/>
      </w:pPr>
      <w:r>
        <w:rPr>
          <w:i/>
          <w:color w:val="475569"/>
        </w:rPr>
        <w:t>"Every change starts with an issue carrying checkable acceptance criteria,</w:t>
      </w:r>
    </w:p>
    <w:p>
      <w:pPr>
        <w:ind w:left="576"/>
      </w:pPr>
      <w:r>
        <w:rPr>
          <w:i/>
          <w:color w:val="475569"/>
        </w:rPr>
        <w:t>written before any code."</w:t>
      </w:r>
    </w:p>
    <w:p>
      <w:r>
        <w:t>*Show a merged pull request, then its Files-changed tab with review comments.*</w:t>
      </w:r>
    </w:p>
    <w:p>
      <w:pPr>
        <w:ind w:left="576"/>
      </w:pPr>
      <w:r>
        <w:rPr>
          <w:i/>
          <w:color w:val="475569"/>
        </w:rPr>
        <w:t>"Each pull request needs a passing pipeline and one approval. CODEOWNERS</w:t>
      </w:r>
    </w:p>
    <w:p>
      <w:pPr>
        <w:ind w:left="576"/>
      </w:pPr>
      <w:r>
        <w:rPr>
          <w:i/>
          <w:color w:val="475569"/>
        </w:rPr>
        <w:t>requests the right reviewer automatically. Here is a review where changes were</w:t>
      </w:r>
    </w:p>
    <w:p>
      <w:pPr>
        <w:ind w:left="576"/>
      </w:pPr>
      <w:r>
        <w:rPr>
          <w:i/>
          <w:color w:val="475569"/>
        </w:rPr>
        <w:t>requested [POINT AT IT], and here are the follow-up commits that addressed</w:t>
      </w:r>
    </w:p>
    <w:p>
      <w:pPr>
        <w:ind w:left="576"/>
      </w:pPr>
      <w:r>
        <w:rPr>
          <w:i/>
          <w:color w:val="475569"/>
        </w:rPr>
        <w:t>them."</w:t>
      </w:r>
    </w:p>
    <w:p>
      <w:r>
        <w:t>*Show the commit history.*</w:t>
      </w:r>
    </w:p>
    <w:p>
      <w:pPr>
        <w:ind w:left="576"/>
      </w:pPr>
      <w:r>
        <w:rPr>
          <w:i/>
          <w:color w:val="475569"/>
        </w:rPr>
        <w:t>"Commits follow Conventional Commits, and the body explains why rather than</w:t>
      </w:r>
    </w:p>
    <w:p>
      <w:pPr>
        <w:ind w:left="576"/>
      </w:pPr>
      <w:r>
        <w:rPr>
          <w:i/>
          <w:color w:val="475569"/>
        </w:rPr>
        <w:t>what."</w:t>
      </w:r>
    </w:p>
    <w:p>
      <w:r>
        <w:t>*[IF DONE] Show the merge conflict evidence.*</w:t>
      </w:r>
    </w:p>
    <w:p>
      <w:pPr>
        <w:ind w:left="576"/>
      </w:pPr>
      <w:r>
        <w:rPr>
          <w:i/>
          <w:color w:val="475569"/>
        </w:rPr>
        <w:t>"We also handled a genuine merge conflict: two branches both added members to</w:t>
      </w:r>
    </w:p>
    <w:p>
      <w:pPr>
        <w:ind w:left="576"/>
      </w:pPr>
      <w:r>
        <w:rPr>
          <w:i/>
          <w:color w:val="475569"/>
        </w:rPr>
        <w:t>the same audit-action enumeration, for unrelated but equally valid reasons. We</w:t>
      </w:r>
    </w:p>
    <w:p>
      <w:pPr>
        <w:ind w:left="576"/>
      </w:pPr>
      <w:r>
        <w:rPr>
          <w:i/>
          <w:color w:val="475569"/>
        </w:rPr>
        <w:t>resolved it by keeping both — the resolution is never simply picking a side."</w:t>
      </w:r>
    </w:p>
    <w:p>
      <w:pPr>
        <w:pStyle w:val="Heading2"/>
      </w:pPr>
      <w:r>
        <w:t>10:00 — CI/CD pipeline (1 minute 30)</w:t>
      </w:r>
    </w:p>
    <w:p>
      <w:r>
        <w:t>*Switch to the Actions tab; open a successful CI run.*</w:t>
      </w:r>
    </w:p>
    <w:p>
      <w:pPr>
        <w:ind w:left="576"/>
      </w:pPr>
      <w:r>
        <w:rPr>
          <w:i/>
          <w:color w:val="475569"/>
        </w:rPr>
        <w:t>"Every push and every pull request runs this pipeline. Six jobs.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Quality runs Ruff, Black and Bandit. Unit tests run the business-logic suite.</w:t>
      </w:r>
    </w:p>
    <w:p>
      <w:pPr>
        <w:ind w:left="576"/>
      </w:pPr>
      <w:r>
        <w:rPr>
          <w:i/>
          <w:color w:val="475569"/>
        </w:rPr>
        <w:t>Integration tests run against a real PostgreSQL 16 container — not SQLite —</w:t>
      </w:r>
    </w:p>
    <w:p>
      <w:pPr>
        <w:ind w:left="576"/>
      </w:pPr>
      <w:r>
        <w:rPr>
          <w:i/>
          <w:color w:val="475569"/>
        </w:rPr>
        <w:t>because SQLite silently allows things Postgres rejects, and we would rather</w:t>
      </w:r>
    </w:p>
    <w:p>
      <w:pPr>
        <w:ind w:left="576"/>
      </w:pPr>
      <w:r>
        <w:rPr>
          <w:i/>
          <w:color w:val="475569"/>
        </w:rPr>
        <w:t>find that here than in production.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Coverage enforces an eighty-five percent gate. We are at ninety-two point</w:t>
      </w:r>
    </w:p>
    <w:p>
      <w:pPr>
        <w:ind w:left="576"/>
      </w:pPr>
      <w:r>
        <w:rPr>
          <w:i/>
          <w:color w:val="475569"/>
        </w:rPr>
        <w:t>seven.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The Docker job builds the image and then actually *runs* it, polling the health</w:t>
      </w:r>
    </w:p>
    <w:p>
      <w:pPr>
        <w:ind w:left="576"/>
      </w:pPr>
      <w:r>
        <w:rPr>
          <w:i/>
          <w:color w:val="475569"/>
        </w:rPr>
        <w:t>endpoint. An image that builds but will not start is not a passing build.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And the quality gate aggregates all of it into the single required status check</w:t>
      </w:r>
    </w:p>
    <w:p>
      <w:pPr>
        <w:ind w:left="576"/>
      </w:pPr>
      <w:r>
        <w:rPr>
          <w:i/>
          <w:color w:val="475569"/>
        </w:rPr>
        <w:t>our branch protection depends on."</w:t>
      </w:r>
    </w:p>
    <w:p>
      <w:r>
        <w:t>*[IMPORTANT] Open a failed run.*</w:t>
      </w:r>
    </w:p>
    <w:p>
      <w:pPr>
        <w:ind w:left="576"/>
      </w:pPr>
      <w:r>
        <w:rPr>
          <w:i/>
          <w:color w:val="475569"/>
        </w:rPr>
        <w:t>"Here is a run that failed [EXPLAIN WHAT FAILED], and here is the pull request</w:t>
      </w:r>
    </w:p>
    <w:p>
      <w:pPr>
        <w:ind w:left="576"/>
      </w:pPr>
      <w:r>
        <w:rPr>
          <w:i/>
          <w:color w:val="475569"/>
        </w:rPr>
        <w:t>blocked from merging because of it. That is the part that matters — the gate</w:t>
      </w:r>
    </w:p>
    <w:p>
      <w:pPr>
        <w:ind w:left="576"/>
      </w:pPr>
      <w:r>
        <w:rPr>
          <w:i/>
          <w:color w:val="475569"/>
        </w:rPr>
        <w:t>actually stops bad code, rather than just reporting on it."</w:t>
      </w:r>
    </w:p>
    <w:p>
      <w:r>
        <w:t>*Show the CD workflow file, highlighting the conclusion check.*</w:t>
      </w:r>
    </w:p>
    <w:p>
      <w:pPr>
        <w:ind w:left="576"/>
      </w:pPr>
      <w:r>
        <w:rPr>
          <w:i/>
          <w:color w:val="475569"/>
        </w:rPr>
        <w:t>"Delivery is gated on that. This single line — if workflow_run.conclusion ==</w:t>
      </w:r>
    </w:p>
    <w:p>
      <w:pPr>
        <w:ind w:left="576"/>
      </w:pPr>
      <w:r>
        <w:rPr>
          <w:i/>
          <w:color w:val="475569"/>
        </w:rPr>
        <w:t>'success' — is the most important line in our CD workflow, because the trigger</w:t>
      </w:r>
    </w:p>
    <w:p>
      <w:pPr>
        <w:ind w:left="576"/>
      </w:pPr>
      <w:r>
        <w:rPr>
          <w:i/>
          <w:color w:val="475569"/>
        </w:rPr>
        <w:t>also fires for failed runs. Without it, a broken build would deploy itself."</w:t>
      </w:r>
    </w:p>
    <w:p>
      <w:pPr>
        <w:pStyle w:val="Heading2"/>
      </w:pPr>
      <w:r>
        <w:t>11:30 — Deployment (1 minute)</w:t>
      </w:r>
    </w:p>
    <w:p>
      <w:r>
        <w:t>*Switch to the Fly.io dashboard.*</w:t>
      </w:r>
    </w:p>
    <w:p>
      <w:pPr>
        <w:ind w:left="576"/>
      </w:pPr>
      <w:r>
        <w:rPr>
          <w:i/>
          <w:color w:val="475569"/>
        </w:rPr>
        <w:t>"The system is deployed on Fly.io, in the Johannesburg region, running a</w:t>
      </w:r>
    </w:p>
    <w:p>
      <w:pPr>
        <w:ind w:left="576"/>
      </w:pPr>
      <w:r>
        <w:rPr>
          <w:i/>
          <w:color w:val="475569"/>
        </w:rPr>
        <w:t>multi-stage Docker image of about 78 megabytes. The application runs as an</w:t>
      </w:r>
    </w:p>
    <w:p>
      <w:pPr>
        <w:ind w:left="576"/>
      </w:pPr>
      <w:r>
        <w:rPr>
          <w:i/>
          <w:color w:val="475569"/>
        </w:rPr>
        <w:t>unprivileged user inside the container, and health checks are passing."</w:t>
      </w:r>
    </w:p>
    <w:p>
      <w:r>
        <w:t>*In the terminal:*</w:t>
      </w:r>
    </w:p>
    <w:p>
      <w:pPr>
        <w:ind w:left="432"/>
      </w:pPr>
      <w:r>
        <w:rPr>
          <w:rFonts w:ascii="Consolas" w:hAnsi="Consolas"/>
          <w:sz w:val="18"/>
        </w:rPr>
        <w:t>curl -sS https://qvs-mim736.fly.dev/healthz</w:t>
      </w:r>
    </w:p>
    <w:p>
      <w:pPr>
        <w:ind w:left="576"/>
      </w:pPr>
      <w:r>
        <w:rPr>
          <w:i/>
          <w:color w:val="475569"/>
        </w:rPr>
        <w:t>"The health endpoint reports the application *and* the database. It returns 503,</w:t>
      </w:r>
    </w:p>
    <w:p>
      <w:pPr>
        <w:ind w:left="576"/>
      </w:pPr>
      <w:r>
        <w:rPr>
          <w:i/>
          <w:color w:val="475569"/>
        </w:rPr>
        <w:t>not 200, if the database is unreachable — a health check that only proves the</w:t>
      </w:r>
    </w:p>
    <w:p>
      <w:pPr>
        <w:ind w:left="576"/>
      </w:pPr>
      <w:r>
        <w:rPr>
          <w:i/>
          <w:color w:val="475569"/>
        </w:rPr>
        <w:t>web process is alive would report a healthy system that cannot verify a single</w:t>
      </w:r>
    </w:p>
    <w:p>
      <w:pPr>
        <w:ind w:left="576"/>
      </w:pPr>
      <w:r>
        <w:rPr>
          <w:i/>
          <w:color w:val="475569"/>
        </w:rPr>
        <w:t>credential."</w:t>
      </w:r>
    </w:p>
    <w:p>
      <w:pPr>
        <w:ind w:left="432"/>
      </w:pPr>
      <w:r>
        <w:rPr>
          <w:rFonts w:ascii="Consolas" w:hAnsi="Consolas"/>
          <w:sz w:val="18"/>
        </w:rPr>
        <w:t>curl -sSI https://qvs-mim736.fly.dev/login | grep -iE "strict-transport|x-frame|content-security"</w:t>
      </w:r>
    </w:p>
    <w:p>
      <w:pPr>
        <w:ind w:left="576"/>
      </w:pPr>
      <w:r>
        <w:rPr>
          <w:i/>
          <w:color w:val="475569"/>
        </w:rPr>
        <w:t>"And the security headers on the live site, including HSTS.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That header is worth a sentence. It did *not* work on our first deployment.</w:t>
      </w:r>
    </w:p>
    <w:p>
      <w:pPr>
        <w:ind w:left="576"/>
      </w:pPr>
      <w:r>
        <w:rPr>
          <w:i/>
          <w:color w:val="475569"/>
        </w:rPr>
        <w:t>Fly terminates TLS at the edge, so Flask saw plain HTTP and never sent it. It</w:t>
      </w:r>
    </w:p>
    <w:p>
      <w:pPr>
        <w:ind w:left="576"/>
      </w:pPr>
      <w:r>
        <w:rPr>
          <w:i/>
          <w:color w:val="475569"/>
        </w:rPr>
        <w:t>passed every test, a clean lint and a clean security scan — and curl against</w:t>
      </w:r>
    </w:p>
    <w:p>
      <w:pPr>
        <w:ind w:left="576"/>
      </w:pPr>
      <w:r>
        <w:rPr>
          <w:i/>
          <w:color w:val="475569"/>
        </w:rPr>
        <w:t>the real deployment found it in seconds. We fixed it with proxy-aware</w:t>
      </w:r>
    </w:p>
    <w:p>
      <w:pPr>
        <w:ind w:left="576"/>
      </w:pPr>
      <w:r>
        <w:rPr>
          <w:i/>
          <w:color w:val="475569"/>
        </w:rPr>
        <w:t>middleware and added four regression tests."</w:t>
      </w:r>
    </w:p>
    <w:p>
      <w:pPr>
        <w:pStyle w:val="Heading2"/>
      </w:pPr>
      <w:r>
        <w:t>12:30 — Closing (30 seconds)</w:t>
      </w:r>
    </w:p>
    <w:p>
      <w:pPr>
        <w:ind w:left="576"/>
      </w:pPr>
      <w:r>
        <w:rPr>
          <w:i/>
          <w:color w:val="475569"/>
        </w:rPr>
        <w:t>"To summarise: a working, deployed qualification verification system, with 264</w:t>
      </w:r>
    </w:p>
    <w:p>
      <w:pPr>
        <w:ind w:left="576"/>
      </w:pPr>
      <w:r>
        <w:rPr>
          <w:i/>
          <w:color w:val="475569"/>
        </w:rPr>
        <w:t>automated tests at ninety-two percent coverage, a CI pipeline with blocking</w:t>
      </w:r>
    </w:p>
    <w:p>
      <w:pPr>
        <w:ind w:left="576"/>
      </w:pPr>
      <w:r>
        <w:rPr>
          <w:i/>
          <w:color w:val="475569"/>
        </w:rPr>
        <w:t>quality gates, gated continuous delivery, and a live deployment we verified</w:t>
      </w:r>
    </w:p>
    <w:p>
      <w:pPr>
        <w:ind w:left="576"/>
      </w:pPr>
      <w:r>
        <w:rPr>
          <w:i/>
          <w:color w:val="475569"/>
        </w:rPr>
        <w:t>against reality rather than trusting the pipeline.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The things we are least satisfied with are documented rather than hidden — no</w:t>
      </w:r>
    </w:p>
    <w:p>
      <w:pPr>
        <w:ind w:left="576"/>
      </w:pPr>
      <w:r>
        <w:rPr>
          <w:i/>
          <w:color w:val="475569"/>
        </w:rPr>
        <w:t>account lockout yet, no staging environment, and a CSP compromise we took to</w:t>
      </w:r>
    </w:p>
    <w:p>
      <w:pPr>
        <w:ind w:left="576"/>
      </w:pPr>
      <w:r>
        <w:rPr>
          <w:i/>
          <w:color w:val="475569"/>
        </w:rPr>
        <w:t>avoid a build step. Each is assigned as a task in our collaboration plan.</w:t>
      </w:r>
    </w:p>
    <w:p>
      <w:pPr>
        <w:ind w:left="576"/>
      </w:pPr>
    </w:p>
    <w:p>
      <w:pPr>
        <w:ind w:left="576"/>
      </w:pPr>
      <w:r>
        <w:rPr>
          <w:i/>
          <w:color w:val="475569"/>
        </w:rPr>
        <w:t>Thank you. We are happy to take questions."</w:t>
      </w:r>
    </w:p>
    <w:p>
      <w:pPr>
        <w:pStyle w:val="Heading2"/>
      </w:pPr>
      <w:r>
        <w:t>Timing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0:00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</w:tr>
      <w:tr>
        <w:tc>
          <w:tcPr>
            <w:tcW w:type="dxa" w:w="2880"/>
          </w:tcPr>
          <w:p>
            <w:r>
              <w:t>Sign in and dashboard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</w:tr>
      <w:tr>
        <w:tc>
          <w:tcPr>
            <w:tcW w:type="dxa" w:w="2880"/>
          </w:tcPr>
          <w:p>
            <w:r>
              <w:t>Registration and validation</w:t>
            </w:r>
          </w:p>
        </w:tc>
        <w:tc>
          <w:tcPr>
            <w:tcW w:type="dxa" w:w="2880"/>
          </w:tcPr>
          <w:p>
            <w:r>
              <w:t>1:45</w:t>
            </w:r>
          </w:p>
        </w:tc>
        <w:tc>
          <w:tcPr>
            <w:tcW w:type="dxa" w:w="2880"/>
          </w:tcPr>
          <w:p>
            <w:r>
              <w:t>1:30</w:t>
            </w:r>
          </w:p>
        </w:tc>
      </w:tr>
      <w:tr>
        <w:tc>
          <w:tcPr>
            <w:tcW w:type="dxa" w:w="2880"/>
          </w:tcPr>
          <w:p>
            <w:r>
              <w:t>Verification — four results</w:t>
            </w:r>
          </w:p>
        </w:tc>
        <w:tc>
          <w:tcPr>
            <w:tcW w:type="dxa" w:w="2880"/>
          </w:tcPr>
          <w:p>
            <w:r>
              <w:t>3:15</w:t>
            </w:r>
          </w:p>
        </w:tc>
        <w:tc>
          <w:tcPr>
            <w:tcW w:type="dxa" w:w="2880"/>
          </w:tcPr>
          <w:p>
            <w:r>
              <w:t>3:00</w:t>
            </w:r>
          </w:p>
        </w:tc>
      </w:tr>
      <w:tr>
        <w:tc>
          <w:tcPr>
            <w:tcW w:type="dxa" w:w="2880"/>
          </w:tcPr>
          <w:p>
            <w:r>
              <w:t>Revocation and review assistant</w:t>
            </w:r>
          </w:p>
        </w:tc>
        <w:tc>
          <w:tcPr>
            <w:tcW w:type="dxa" w:w="2880"/>
          </w:tcPr>
          <w:p>
            <w:r>
              <w:t>6:15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</w:tr>
      <w:tr>
        <w:tc>
          <w:tcPr>
            <w:tcW w:type="dxa" w:w="2880"/>
          </w:tcPr>
          <w:p>
            <w:r>
              <w:t>Access control and audit</w:t>
            </w:r>
          </w:p>
        </w:tc>
        <w:tc>
          <w:tcPr>
            <w:tcW w:type="dxa" w:w="2880"/>
          </w:tcPr>
          <w:p>
            <w:r>
              <w:t>7:15</w:t>
            </w:r>
          </w:p>
        </w:tc>
        <w:tc>
          <w:tcPr>
            <w:tcW w:type="dxa" w:w="2880"/>
          </w:tcPr>
          <w:p>
            <w:r>
              <w:t>1:30</w:t>
            </w:r>
          </w:p>
        </w:tc>
      </w:tr>
      <w:tr>
        <w:tc>
          <w:tcPr>
            <w:tcW w:type="dxa" w:w="2880"/>
          </w:tcPr>
          <w:p>
            <w:r>
              <w:t>Git workflow</w:t>
            </w:r>
          </w:p>
        </w:tc>
        <w:tc>
          <w:tcPr>
            <w:tcW w:type="dxa" w:w="2880"/>
          </w:tcPr>
          <w:p>
            <w:r>
              <w:t>8:45</w:t>
            </w:r>
          </w:p>
        </w:tc>
        <w:tc>
          <w:tcPr>
            <w:tcW w:type="dxa" w:w="2880"/>
          </w:tcPr>
          <w:p>
            <w:r>
              <w:t>1:15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10:00</w:t>
            </w:r>
          </w:p>
        </w:tc>
        <w:tc>
          <w:tcPr>
            <w:tcW w:type="dxa" w:w="2880"/>
          </w:tcPr>
          <w:p>
            <w:r>
              <w:t>1:30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11:30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</w:tr>
      <w:tr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12:30</w:t>
            </w:r>
          </w:p>
        </w:tc>
        <w:tc>
          <w:tcPr>
            <w:tcW w:type="dxa" w:w="2880"/>
          </w:tcPr>
          <w:p>
            <w:r>
              <w:t>0:30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13:00</w:t>
            </w:r>
          </w:p>
        </w:tc>
      </w:tr>
    </w:tbl>
    <w:p/>
    <w:p>
      <w:pPr>
        <w:pStyle w:val="Heading2"/>
      </w:pPr>
      <w:r>
        <w:t>If you are running short of time</w:t>
      </w:r>
    </w:p>
    <w:p>
      <w:r>
        <w:t>Cut in this order — these lose the least:</w:t>
      </w:r>
    </w:p>
    <w:p>
      <w:pPr>
        <w:pStyle w:val="ListNumber"/>
      </w:pPr>
      <w:r>
        <w:t>The review assistant commentary at 6:15 (30s)</w:t>
      </w:r>
    </w:p>
    <w:p>
      <w:pPr>
        <w:pStyle w:val="ListNumber"/>
      </w:pPr>
      <w:r>
        <w:t>The commit-history detail at 8:45 (20s)</w:t>
      </w:r>
    </w:p>
    <w:p>
      <w:pPr>
        <w:pStyle w:val="ListNumber"/>
      </w:pPr>
      <w:r>
        <w:t>The registration validation failure at 1:45 (30s)</w:t>
      </w:r>
    </w:p>
    <w:p>
      <w:r>
        <w:t>Never cut: the four verification results, the 403 access-control</w:t>
      </w:r>
    </w:p>
    <w:p>
      <w:r>
        <w:t>demonstration, the audit trail, or the failed CI run. Those are the segments</w:t>
      </w:r>
    </w:p>
    <w:p>
      <w:r>
        <w:t>carrying the most marks.</w:t>
      </w:r>
    </w:p>
    <w:p>
      <w:pPr>
        <w:pStyle w:val="Heading2"/>
      </w:pPr>
      <w:r>
        <w:t>Division of speaking</w:t>
      </w:r>
    </w:p>
    <w:p>
      <w:r>
        <w:t>Suggested, so all four members are heard: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Segments</w:t>
            </w:r>
          </w:p>
        </w:tc>
      </w:tr>
      <w:tr>
        <w:tc>
          <w:tcPr>
            <w:tcW w:type="dxa" w:w="4320"/>
          </w:tcPr>
          <w:p>
            <w:r>
              <w:t>Student 1</w:t>
            </w:r>
          </w:p>
        </w:tc>
        <w:tc>
          <w:tcPr>
            <w:tcW w:type="dxa" w:w="4320"/>
          </w:tcPr>
          <w:p>
            <w:r>
              <w:t>Introduction, sign-in, access control</w:t>
            </w:r>
          </w:p>
        </w:tc>
      </w:tr>
      <w:tr>
        <w:tc>
          <w:tcPr>
            <w:tcW w:type="dxa" w:w="4320"/>
          </w:tcPr>
          <w:p>
            <w:r>
              <w:t>Student 2</w:t>
            </w:r>
          </w:p>
        </w:tc>
        <w:tc>
          <w:tcPr>
            <w:tcW w:type="dxa" w:w="4320"/>
          </w:tcPr>
          <w:p>
            <w:r>
              <w:t>Registration, validation, search</w:t>
            </w:r>
          </w:p>
        </w:tc>
      </w:tr>
      <w:tr>
        <w:tc>
          <w:tcPr>
            <w:tcW w:type="dxa" w:w="4320"/>
          </w:tcPr>
          <w:p>
            <w:r>
              <w:t>Student 3</w:t>
            </w:r>
          </w:p>
        </w:tc>
        <w:tc>
          <w:tcPr>
            <w:tcW w:type="dxa" w:w="4320"/>
          </w:tcPr>
          <w:p>
            <w:r>
              <w:t>Verification, revocation, audit trail</w:t>
            </w:r>
          </w:p>
        </w:tc>
      </w:tr>
      <w:tr>
        <w:tc>
          <w:tcPr>
            <w:tcW w:type="dxa" w:w="4320"/>
          </w:tcPr>
          <w:p>
            <w:r>
              <w:t>Student 4</w:t>
            </w:r>
          </w:p>
        </w:tc>
        <w:tc>
          <w:tcPr>
            <w:tcW w:type="dxa" w:w="4320"/>
          </w:tcPr>
          <w:p>
            <w:r>
              <w:t>Git workflow, CI/CD, deployment, closing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