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304E" w:rsidRPr="00B3304E" w:rsidRDefault="00B3304E" w:rsidP="00B3304E">
      <w:pPr>
        <w:spacing w:after="0" w:line="240" w:lineRule="auto"/>
        <w:rPr>
          <w:rFonts w:ascii="Times New Roman" w:eastAsia="Times New Roman" w:hAnsi="Times New Roman" w:cs="Times New Roman"/>
          <w:sz w:val="24"/>
          <w:szCs w:val="24"/>
        </w:rPr>
      </w:pPr>
    </w:p>
    <w:p w:rsidR="00B3304E" w:rsidRPr="00AA6218" w:rsidRDefault="00AB2B0F" w:rsidP="00AB2B0F">
      <w:pPr>
        <w:spacing w:after="240" w:line="240" w:lineRule="auto"/>
        <w:jc w:val="right"/>
        <w:rPr>
          <w:rFonts w:cstheme="minorHAnsi"/>
          <w:b/>
          <w:bCs/>
          <w:color w:val="000000"/>
          <w:sz w:val="36"/>
          <w:szCs w:val="36"/>
        </w:rPr>
      </w:pPr>
      <w:r w:rsidRPr="00AA6218">
        <w:rPr>
          <w:rFonts w:cstheme="minorHAnsi"/>
          <w:b/>
          <w:bCs/>
          <w:color w:val="000000"/>
          <w:sz w:val="36"/>
          <w:szCs w:val="36"/>
        </w:rPr>
        <w:t>Équipe No. 3</w:t>
      </w:r>
    </w:p>
    <w:p w:rsidR="00AB2B0F" w:rsidRPr="00AA6218" w:rsidRDefault="00AB2B0F" w:rsidP="00AB2B0F">
      <w:pPr>
        <w:spacing w:after="240" w:line="240" w:lineRule="auto"/>
        <w:jc w:val="right"/>
        <w:rPr>
          <w:rFonts w:eastAsia="Times New Roman" w:cstheme="minorHAnsi"/>
          <w:sz w:val="24"/>
          <w:szCs w:val="24"/>
        </w:rPr>
      </w:pPr>
    </w:p>
    <w:p w:rsidR="00B3304E" w:rsidRPr="00AA6218" w:rsidRDefault="00B3304E" w:rsidP="00B3304E">
      <w:pPr>
        <w:spacing w:after="0" w:line="240" w:lineRule="auto"/>
        <w:jc w:val="right"/>
        <w:rPr>
          <w:rFonts w:eastAsia="Times New Roman" w:cstheme="minorHAnsi"/>
          <w:sz w:val="24"/>
          <w:szCs w:val="24"/>
        </w:rPr>
      </w:pPr>
      <w:r w:rsidRPr="00AA6218">
        <w:rPr>
          <w:rFonts w:eastAsia="Times New Roman" w:cstheme="minorHAnsi"/>
          <w:b/>
          <w:bCs/>
          <w:color w:val="000000"/>
          <w:sz w:val="36"/>
          <w:szCs w:val="36"/>
        </w:rPr>
        <w:t>Projet Intégrateur 3</w:t>
      </w:r>
    </w:p>
    <w:p w:rsidR="00B3304E" w:rsidRPr="00AA6218" w:rsidRDefault="00B3304E" w:rsidP="00B3304E">
      <w:pPr>
        <w:spacing w:after="0" w:line="240" w:lineRule="auto"/>
        <w:jc w:val="right"/>
        <w:rPr>
          <w:rFonts w:eastAsia="Times New Roman" w:cstheme="minorHAnsi"/>
          <w:sz w:val="24"/>
          <w:szCs w:val="24"/>
        </w:rPr>
      </w:pPr>
      <w:r w:rsidRPr="00AA6218">
        <w:rPr>
          <w:rFonts w:eastAsia="Times New Roman" w:cstheme="minorHAnsi"/>
          <w:b/>
          <w:bCs/>
          <w:color w:val="000000"/>
          <w:sz w:val="36"/>
          <w:szCs w:val="36"/>
        </w:rPr>
        <w:t>Document d'architecture logicielle</w:t>
      </w:r>
    </w:p>
    <w:p w:rsidR="00B3304E" w:rsidRPr="00AA6218" w:rsidRDefault="00B3304E" w:rsidP="00B3304E">
      <w:pPr>
        <w:spacing w:after="0" w:line="240" w:lineRule="auto"/>
        <w:rPr>
          <w:rFonts w:eastAsia="Times New Roman" w:cstheme="minorHAnsi"/>
          <w:sz w:val="24"/>
          <w:szCs w:val="24"/>
        </w:rPr>
      </w:pPr>
    </w:p>
    <w:p w:rsidR="00B3304E" w:rsidRPr="00AA6218" w:rsidRDefault="00B3304E" w:rsidP="00B3304E">
      <w:pPr>
        <w:spacing w:after="0" w:line="240" w:lineRule="auto"/>
        <w:jc w:val="right"/>
        <w:rPr>
          <w:rFonts w:eastAsia="Times New Roman" w:cstheme="minorHAnsi"/>
          <w:sz w:val="24"/>
          <w:szCs w:val="24"/>
        </w:rPr>
      </w:pPr>
      <w:r w:rsidRPr="00AA6218">
        <w:rPr>
          <w:rFonts w:eastAsia="Times New Roman" w:cstheme="minorHAnsi"/>
          <w:b/>
          <w:bCs/>
          <w:color w:val="000000"/>
          <w:sz w:val="28"/>
          <w:szCs w:val="28"/>
        </w:rPr>
        <w:t>Version 1.1</w:t>
      </w:r>
    </w:p>
    <w:p w:rsidR="00B3304E" w:rsidRPr="00B3304E" w:rsidRDefault="00B3304E" w:rsidP="00B3304E">
      <w:pPr>
        <w:spacing w:after="240" w:line="240" w:lineRule="auto"/>
        <w:rPr>
          <w:rFonts w:ascii="Times New Roman" w:eastAsia="Times New Roman" w:hAnsi="Times New Roman" w:cs="Times New Roman"/>
          <w:sz w:val="24"/>
          <w:szCs w:val="24"/>
        </w:rPr>
      </w:pP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p>
    <w:p w:rsidR="00B3304E" w:rsidRPr="00B3304E" w:rsidRDefault="00B3304E" w:rsidP="00B3304E">
      <w:pPr>
        <w:spacing w:after="0" w:line="240" w:lineRule="auto"/>
        <w:rPr>
          <w:rFonts w:ascii="Times New Roman" w:eastAsia="Times New Roman" w:hAnsi="Times New Roman" w:cs="Times New Roman"/>
          <w:sz w:val="24"/>
          <w:szCs w:val="24"/>
        </w:rPr>
      </w:pPr>
      <w:r w:rsidRPr="00B3304E">
        <w:rPr>
          <w:rFonts w:ascii="Arial" w:eastAsia="Times New Roman" w:hAnsi="Arial" w:cs="Arial"/>
          <w:b/>
          <w:bCs/>
          <w:color w:val="000000"/>
          <w:sz w:val="36"/>
          <w:szCs w:val="36"/>
        </w:rPr>
        <w:br/>
      </w:r>
    </w:p>
    <w:p w:rsidR="001A4737" w:rsidRDefault="001A4737">
      <w:pPr>
        <w:rPr>
          <w:rFonts w:ascii="Arial" w:eastAsia="Times New Roman" w:hAnsi="Arial" w:cs="Arial"/>
          <w:b/>
          <w:bCs/>
          <w:color w:val="000000"/>
          <w:sz w:val="36"/>
          <w:szCs w:val="36"/>
        </w:rPr>
      </w:pPr>
      <w:r>
        <w:rPr>
          <w:rFonts w:ascii="Arial" w:eastAsia="Times New Roman" w:hAnsi="Arial" w:cs="Arial"/>
          <w:b/>
          <w:bCs/>
          <w:color w:val="000000"/>
          <w:sz w:val="36"/>
          <w:szCs w:val="36"/>
        </w:rPr>
        <w:br w:type="page"/>
      </w:r>
    </w:p>
    <w:p w:rsidR="00B3304E" w:rsidRPr="00AA6218" w:rsidRDefault="00B3304E" w:rsidP="00B3304E">
      <w:pPr>
        <w:spacing w:after="0" w:line="240" w:lineRule="auto"/>
        <w:jc w:val="center"/>
        <w:rPr>
          <w:rFonts w:eastAsia="Times New Roman" w:cstheme="minorHAnsi"/>
          <w:sz w:val="24"/>
          <w:szCs w:val="24"/>
        </w:rPr>
      </w:pPr>
      <w:r w:rsidRPr="00AA6218">
        <w:rPr>
          <w:rFonts w:eastAsia="Times New Roman" w:cstheme="minorHAnsi"/>
          <w:b/>
          <w:bCs/>
          <w:color w:val="000000"/>
          <w:sz w:val="36"/>
          <w:szCs w:val="36"/>
        </w:rPr>
        <w:lastRenderedPageBreak/>
        <w:t>Historique des révisions</w:t>
      </w:r>
    </w:p>
    <w:p w:rsidR="00B3304E" w:rsidRPr="00AA6218" w:rsidRDefault="00B3304E" w:rsidP="00B3304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80"/>
        <w:gridCol w:w="897"/>
        <w:gridCol w:w="5671"/>
        <w:gridCol w:w="1796"/>
      </w:tblGrid>
      <w:tr w:rsidR="00B3304E" w:rsidRPr="00AA6218" w:rsidTr="00B3304E">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B3304E" w:rsidRPr="00AA6218" w:rsidRDefault="00B3304E" w:rsidP="00B3304E">
            <w:pPr>
              <w:spacing w:after="120" w:line="240" w:lineRule="auto"/>
              <w:jc w:val="center"/>
              <w:rPr>
                <w:rFonts w:ascii="Times New Roman" w:eastAsia="Times New Roman" w:hAnsi="Times New Roman" w:cs="Times New Roman"/>
                <w:sz w:val="24"/>
                <w:szCs w:val="24"/>
              </w:rPr>
            </w:pPr>
            <w:r w:rsidRPr="00AA6218">
              <w:rPr>
                <w:rFonts w:ascii="Times New Roman" w:eastAsia="Times New Roman" w:hAnsi="Times New Roman" w:cs="Times New Roman"/>
                <w:b/>
                <w:bCs/>
                <w:color w:val="000000"/>
                <w:sz w:val="20"/>
                <w:szCs w:val="20"/>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B3304E" w:rsidRPr="00AA6218" w:rsidRDefault="00B3304E" w:rsidP="00B3304E">
            <w:pPr>
              <w:spacing w:after="120" w:line="240" w:lineRule="auto"/>
              <w:jc w:val="center"/>
              <w:rPr>
                <w:rFonts w:ascii="Times New Roman" w:eastAsia="Times New Roman" w:hAnsi="Times New Roman" w:cs="Times New Roman"/>
                <w:sz w:val="24"/>
                <w:szCs w:val="24"/>
              </w:rPr>
            </w:pPr>
            <w:r w:rsidRPr="00AA6218">
              <w:rPr>
                <w:rFonts w:ascii="Times New Roman" w:eastAsia="Times New Roman" w:hAnsi="Times New Roman" w:cs="Times New Roman"/>
                <w:b/>
                <w:bCs/>
                <w:color w:val="000000"/>
                <w:sz w:val="20"/>
                <w:szCs w:val="20"/>
              </w:rPr>
              <w:t>Version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B3304E" w:rsidRPr="00AA6218" w:rsidRDefault="00B3304E" w:rsidP="00B3304E">
            <w:pPr>
              <w:spacing w:after="120" w:line="240" w:lineRule="auto"/>
              <w:jc w:val="center"/>
              <w:rPr>
                <w:rFonts w:ascii="Times New Roman" w:eastAsia="Times New Roman" w:hAnsi="Times New Roman" w:cs="Times New Roman"/>
                <w:sz w:val="24"/>
                <w:szCs w:val="24"/>
              </w:rPr>
            </w:pPr>
            <w:r w:rsidRPr="00AA6218">
              <w:rPr>
                <w:rFonts w:ascii="Times New Roman" w:eastAsia="Times New Roman" w:hAnsi="Times New Roman" w:cs="Times New Roman"/>
                <w:b/>
                <w:bCs/>
                <w:color w:val="000000"/>
                <w:sz w:val="20"/>
                <w:szCs w:val="20"/>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B3304E" w:rsidRPr="00AA6218" w:rsidRDefault="00B3304E" w:rsidP="00B3304E">
            <w:pPr>
              <w:spacing w:after="120" w:line="240" w:lineRule="auto"/>
              <w:jc w:val="center"/>
              <w:rPr>
                <w:rFonts w:ascii="Times New Roman" w:eastAsia="Times New Roman" w:hAnsi="Times New Roman" w:cs="Times New Roman"/>
                <w:sz w:val="24"/>
                <w:szCs w:val="24"/>
              </w:rPr>
            </w:pPr>
            <w:r w:rsidRPr="00AA6218">
              <w:rPr>
                <w:rFonts w:ascii="Times New Roman" w:eastAsia="Times New Roman" w:hAnsi="Times New Roman" w:cs="Times New Roman"/>
                <w:b/>
                <w:bCs/>
                <w:color w:val="000000"/>
                <w:sz w:val="20"/>
                <w:szCs w:val="20"/>
              </w:rPr>
              <w:t>Auteur</w:t>
            </w:r>
          </w:p>
        </w:tc>
      </w:tr>
      <w:tr w:rsidR="00B3304E" w:rsidRPr="00AA6218" w:rsidTr="00B3304E">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B3304E" w:rsidRPr="00AA6218" w:rsidRDefault="00B3304E" w:rsidP="00B3304E">
            <w:pPr>
              <w:spacing w:after="120" w:line="240" w:lineRule="auto"/>
              <w:jc w:val="center"/>
              <w:rPr>
                <w:rFonts w:eastAsia="Times New Roman" w:cstheme="minorHAnsi"/>
                <w:sz w:val="24"/>
                <w:szCs w:val="24"/>
              </w:rPr>
            </w:pPr>
            <w:r w:rsidRPr="00AA6218">
              <w:rPr>
                <w:rFonts w:eastAsia="Times New Roman" w:cstheme="minorHAnsi"/>
                <w:color w:val="000000"/>
                <w:sz w:val="20"/>
                <w:szCs w:val="20"/>
              </w:rPr>
              <w:t>2017-02-08</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B3304E" w:rsidRPr="00AA6218" w:rsidRDefault="00B3304E" w:rsidP="00B3304E">
            <w:pPr>
              <w:spacing w:after="120" w:line="240" w:lineRule="auto"/>
              <w:jc w:val="center"/>
              <w:rPr>
                <w:rFonts w:eastAsia="Times New Roman" w:cstheme="minorHAnsi"/>
                <w:sz w:val="24"/>
                <w:szCs w:val="24"/>
              </w:rPr>
            </w:pPr>
            <w:r w:rsidRPr="00AA6218">
              <w:rPr>
                <w:rFonts w:eastAsia="Times New Roman" w:cstheme="minorHAnsi"/>
                <w:color w:val="000000"/>
                <w:sz w:val="20"/>
                <w:szCs w:val="20"/>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B3304E" w:rsidRPr="00AA6218" w:rsidRDefault="00B3304E" w:rsidP="00B3304E">
            <w:pPr>
              <w:spacing w:after="120" w:line="240" w:lineRule="auto"/>
              <w:jc w:val="both"/>
              <w:rPr>
                <w:rFonts w:eastAsia="Times New Roman" w:cstheme="minorHAnsi"/>
                <w:sz w:val="24"/>
                <w:szCs w:val="24"/>
              </w:rPr>
            </w:pPr>
            <w:r w:rsidRPr="00AA6218">
              <w:rPr>
                <w:rFonts w:eastAsia="Times New Roman" w:cstheme="minorHAnsi"/>
                <w:color w:val="000000"/>
                <w:sz w:val="20"/>
                <w:szCs w:val="20"/>
              </w:rPr>
              <w:t>Introduction, diagrammes de paquetage, diagrammes de cas d’utilisation, diagramme de déploiement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B3304E" w:rsidRPr="00AA6218" w:rsidRDefault="00B3304E" w:rsidP="00B3304E">
            <w:pPr>
              <w:spacing w:after="120" w:line="240" w:lineRule="auto"/>
              <w:rPr>
                <w:rFonts w:eastAsia="Times New Roman" w:cstheme="minorHAnsi"/>
                <w:sz w:val="24"/>
                <w:szCs w:val="24"/>
              </w:rPr>
            </w:pPr>
            <w:r w:rsidRPr="00AA6218">
              <w:rPr>
                <w:rFonts w:eastAsia="Times New Roman" w:cstheme="minorHAnsi"/>
                <w:color w:val="000000"/>
                <w:sz w:val="20"/>
                <w:szCs w:val="20"/>
              </w:rPr>
              <w:t>Simon-Pierre Desjardins,</w:t>
            </w:r>
          </w:p>
          <w:p w:rsidR="00B3304E" w:rsidRPr="00AA6218" w:rsidRDefault="00B3304E" w:rsidP="00B3304E">
            <w:pPr>
              <w:spacing w:after="120" w:line="240" w:lineRule="auto"/>
              <w:rPr>
                <w:rFonts w:eastAsia="Times New Roman" w:cstheme="minorHAnsi"/>
                <w:sz w:val="24"/>
                <w:szCs w:val="24"/>
              </w:rPr>
            </w:pPr>
            <w:r w:rsidRPr="00AA6218">
              <w:rPr>
                <w:rFonts w:eastAsia="Times New Roman" w:cstheme="minorHAnsi"/>
                <w:color w:val="000000"/>
                <w:sz w:val="20"/>
                <w:szCs w:val="20"/>
              </w:rPr>
              <w:t>Olivier St-Amour,</w:t>
            </w:r>
          </w:p>
          <w:p w:rsidR="00B3304E" w:rsidRPr="00AA6218" w:rsidRDefault="00B3304E" w:rsidP="00B3304E">
            <w:pPr>
              <w:spacing w:after="120" w:line="240" w:lineRule="auto"/>
              <w:rPr>
                <w:rFonts w:eastAsia="Times New Roman" w:cstheme="minorHAnsi"/>
                <w:sz w:val="24"/>
                <w:szCs w:val="24"/>
              </w:rPr>
            </w:pPr>
            <w:r w:rsidRPr="00AA6218">
              <w:rPr>
                <w:rFonts w:eastAsia="Times New Roman" w:cstheme="minorHAnsi"/>
                <w:color w:val="000000"/>
                <w:sz w:val="20"/>
                <w:szCs w:val="20"/>
              </w:rPr>
              <w:t>Ulric Villeneuve</w:t>
            </w:r>
          </w:p>
        </w:tc>
      </w:tr>
      <w:tr w:rsidR="00B3304E" w:rsidRPr="00AA6218" w:rsidTr="00B3304E">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B3304E" w:rsidRPr="00AA6218" w:rsidRDefault="00B3304E" w:rsidP="00B3304E">
            <w:pPr>
              <w:spacing w:after="120" w:line="240" w:lineRule="auto"/>
              <w:rPr>
                <w:rFonts w:eastAsia="Times New Roman" w:cstheme="minorHAnsi"/>
                <w:sz w:val="24"/>
                <w:szCs w:val="24"/>
              </w:rPr>
            </w:pPr>
            <w:r w:rsidRPr="00AA6218">
              <w:rPr>
                <w:rFonts w:eastAsia="Times New Roman" w:cstheme="minorHAnsi"/>
                <w:color w:val="000000"/>
                <w:sz w:val="20"/>
                <w:szCs w:val="20"/>
              </w:rPr>
              <w:t>2017-02-09</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B3304E" w:rsidRPr="00AA6218" w:rsidRDefault="00B3304E" w:rsidP="00B3304E">
            <w:pPr>
              <w:spacing w:after="120" w:line="240" w:lineRule="auto"/>
              <w:jc w:val="center"/>
              <w:rPr>
                <w:rFonts w:eastAsia="Times New Roman" w:cstheme="minorHAnsi"/>
                <w:sz w:val="24"/>
                <w:szCs w:val="24"/>
              </w:rPr>
            </w:pPr>
            <w:r w:rsidRPr="00AA6218">
              <w:rPr>
                <w:rFonts w:eastAsia="Times New Roman" w:cstheme="minorHAnsi"/>
                <w:color w:val="000000"/>
                <w:sz w:val="20"/>
                <w:szCs w:val="20"/>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B3304E" w:rsidRPr="00AA6218" w:rsidRDefault="00B3304E" w:rsidP="00B3304E">
            <w:pPr>
              <w:spacing w:after="120" w:line="240" w:lineRule="auto"/>
              <w:jc w:val="both"/>
              <w:rPr>
                <w:rFonts w:eastAsia="Times New Roman" w:cstheme="minorHAnsi"/>
                <w:sz w:val="24"/>
                <w:szCs w:val="24"/>
              </w:rPr>
            </w:pPr>
            <w:r w:rsidRPr="00AA6218">
              <w:rPr>
                <w:rFonts w:eastAsia="Times New Roman" w:cstheme="minorHAnsi"/>
                <w:color w:val="000000"/>
                <w:sz w:val="20"/>
                <w:szCs w:val="20"/>
              </w:rPr>
              <w:t>Finalisation des descriptions et des sections 2&amp;7</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B3304E" w:rsidRPr="00AA6218" w:rsidRDefault="00B3304E" w:rsidP="00B3304E">
            <w:pPr>
              <w:spacing w:after="120" w:line="240" w:lineRule="auto"/>
              <w:jc w:val="center"/>
              <w:rPr>
                <w:rFonts w:eastAsia="Times New Roman" w:cstheme="minorHAnsi"/>
                <w:sz w:val="24"/>
                <w:szCs w:val="24"/>
              </w:rPr>
            </w:pPr>
            <w:r w:rsidRPr="00AA6218">
              <w:rPr>
                <w:rFonts w:eastAsia="Times New Roman" w:cstheme="minorHAnsi"/>
                <w:color w:val="000000"/>
                <w:sz w:val="20"/>
                <w:szCs w:val="20"/>
              </w:rPr>
              <w:t>Simon-Pierre Desjardins,</w:t>
            </w:r>
          </w:p>
          <w:p w:rsidR="00B3304E" w:rsidRPr="00AA6218" w:rsidRDefault="00B3304E" w:rsidP="00B3304E">
            <w:pPr>
              <w:spacing w:after="120" w:line="240" w:lineRule="auto"/>
              <w:jc w:val="center"/>
              <w:rPr>
                <w:rFonts w:eastAsia="Times New Roman" w:cstheme="minorHAnsi"/>
                <w:sz w:val="24"/>
                <w:szCs w:val="24"/>
              </w:rPr>
            </w:pPr>
            <w:r w:rsidRPr="00AA6218">
              <w:rPr>
                <w:rFonts w:eastAsia="Times New Roman" w:cstheme="minorHAnsi"/>
                <w:color w:val="000000"/>
                <w:sz w:val="20"/>
                <w:szCs w:val="20"/>
              </w:rPr>
              <w:t>Olivier St-Amour,</w:t>
            </w:r>
          </w:p>
          <w:p w:rsidR="00B3304E" w:rsidRPr="00AA6218" w:rsidRDefault="00B3304E" w:rsidP="00B3304E">
            <w:pPr>
              <w:spacing w:after="120" w:line="240" w:lineRule="auto"/>
              <w:jc w:val="center"/>
              <w:rPr>
                <w:rFonts w:eastAsia="Times New Roman" w:cstheme="minorHAnsi"/>
                <w:sz w:val="24"/>
                <w:szCs w:val="24"/>
              </w:rPr>
            </w:pPr>
            <w:r w:rsidRPr="00AA6218">
              <w:rPr>
                <w:rFonts w:eastAsia="Times New Roman" w:cstheme="minorHAnsi"/>
                <w:color w:val="000000"/>
                <w:sz w:val="20"/>
                <w:szCs w:val="20"/>
              </w:rPr>
              <w:t>Ulric Villeneuve</w:t>
            </w:r>
          </w:p>
        </w:tc>
      </w:tr>
    </w:tbl>
    <w:p w:rsidR="00B3304E" w:rsidRDefault="00B3304E" w:rsidP="00B3304E">
      <w:pPr>
        <w:spacing w:after="0" w:line="240" w:lineRule="auto"/>
        <w:jc w:val="center"/>
        <w:rPr>
          <w:rFonts w:ascii="Arial" w:eastAsia="Times New Roman" w:hAnsi="Arial" w:cs="Arial"/>
          <w:b/>
          <w:bCs/>
          <w:color w:val="000000"/>
          <w:sz w:val="36"/>
          <w:szCs w:val="36"/>
        </w:rPr>
      </w:pPr>
    </w:p>
    <w:p w:rsidR="00B3304E" w:rsidRDefault="00B3304E">
      <w:pPr>
        <w:rPr>
          <w:rFonts w:ascii="Arial" w:eastAsia="Times New Roman" w:hAnsi="Arial" w:cs="Arial"/>
          <w:b/>
          <w:bCs/>
          <w:color w:val="000000"/>
          <w:sz w:val="36"/>
          <w:szCs w:val="36"/>
        </w:rPr>
      </w:pPr>
      <w:r>
        <w:rPr>
          <w:rFonts w:ascii="Arial" w:eastAsia="Times New Roman" w:hAnsi="Arial" w:cs="Arial"/>
          <w:b/>
          <w:bCs/>
          <w:color w:val="000000"/>
          <w:sz w:val="36"/>
          <w:szCs w:val="36"/>
        </w:rPr>
        <w:br w:type="page"/>
      </w:r>
    </w:p>
    <w:sdt>
      <w:sdtPr>
        <w:id w:val="43763854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6D5EC7" w:rsidRPr="00BD6584" w:rsidRDefault="00BD6584" w:rsidP="00BD6584">
          <w:pPr>
            <w:pStyle w:val="TOCHeading"/>
            <w:jc w:val="center"/>
            <w:rPr>
              <w:rFonts w:ascii="Arial" w:hAnsi="Arial" w:cs="Arial"/>
              <w:b/>
              <w:color w:val="auto"/>
              <w:sz w:val="36"/>
              <w:szCs w:val="36"/>
            </w:rPr>
          </w:pPr>
          <w:r w:rsidRPr="00BD6584">
            <w:rPr>
              <w:rFonts w:ascii="Arial" w:hAnsi="Arial" w:cs="Arial"/>
              <w:b/>
              <w:color w:val="auto"/>
              <w:sz w:val="36"/>
              <w:szCs w:val="36"/>
            </w:rPr>
            <w:t>Table des matières</w:t>
          </w:r>
        </w:p>
        <w:p w:rsidR="00CC2425" w:rsidRPr="00CC2425" w:rsidRDefault="006D5EC7">
          <w:pPr>
            <w:pStyle w:val="TOC2"/>
            <w:tabs>
              <w:tab w:val="left" w:pos="660"/>
              <w:tab w:val="right" w:leader="dot" w:pos="9350"/>
            </w:tabs>
            <w:rPr>
              <w:rFonts w:ascii="Times New Roman" w:eastAsiaTheme="minorEastAsia" w:hAnsi="Times New Roman" w:cs="Times New Roman"/>
              <w:noProof/>
              <w:sz w:val="20"/>
              <w:szCs w:val="20"/>
              <w:lang w:eastAsia="fr-CA"/>
            </w:rPr>
          </w:pPr>
          <w:r w:rsidRPr="00BD6584">
            <w:rPr>
              <w:rFonts w:ascii="Times New Roman" w:hAnsi="Times New Roman" w:cs="Times New Roman"/>
              <w:sz w:val="20"/>
              <w:szCs w:val="20"/>
            </w:rPr>
            <w:fldChar w:fldCharType="begin"/>
          </w:r>
          <w:r w:rsidRPr="00BD6584">
            <w:rPr>
              <w:rFonts w:ascii="Times New Roman" w:hAnsi="Times New Roman" w:cs="Times New Roman"/>
              <w:sz w:val="20"/>
              <w:szCs w:val="20"/>
            </w:rPr>
            <w:instrText xml:space="preserve"> TOC \o "1-3" \h \z \u </w:instrText>
          </w:r>
          <w:r w:rsidRPr="00BD6584">
            <w:rPr>
              <w:rFonts w:ascii="Times New Roman" w:hAnsi="Times New Roman" w:cs="Times New Roman"/>
              <w:sz w:val="20"/>
              <w:szCs w:val="20"/>
            </w:rPr>
            <w:fldChar w:fldCharType="separate"/>
          </w:r>
          <w:hyperlink w:anchor="_Toc474497471" w:history="1">
            <w:r w:rsidR="00CC2425" w:rsidRPr="00CC2425">
              <w:rPr>
                <w:rStyle w:val="Hyperlink"/>
                <w:rFonts w:ascii="Times New Roman" w:eastAsia="Times New Roman" w:hAnsi="Times New Roman" w:cs="Times New Roman"/>
                <w:noProof/>
                <w:sz w:val="20"/>
                <w:szCs w:val="20"/>
              </w:rPr>
              <w:t>1.</w:t>
            </w:r>
            <w:r w:rsidR="00CC2425" w:rsidRPr="00CC2425">
              <w:rPr>
                <w:rFonts w:ascii="Times New Roman" w:eastAsiaTheme="minorEastAsia" w:hAnsi="Times New Roman" w:cs="Times New Roman"/>
                <w:noProof/>
                <w:sz w:val="20"/>
                <w:szCs w:val="20"/>
                <w:lang w:eastAsia="fr-CA"/>
              </w:rPr>
              <w:tab/>
            </w:r>
            <w:r w:rsidR="00CC2425" w:rsidRPr="00CC2425">
              <w:rPr>
                <w:rStyle w:val="Hyperlink"/>
                <w:rFonts w:ascii="Times New Roman" w:eastAsia="Times New Roman" w:hAnsi="Times New Roman" w:cs="Times New Roman"/>
                <w:noProof/>
                <w:sz w:val="20"/>
                <w:szCs w:val="20"/>
              </w:rPr>
              <w:t>Introduction</w:t>
            </w:r>
            <w:r w:rsidR="00CC2425" w:rsidRPr="00CC2425">
              <w:rPr>
                <w:rFonts w:ascii="Times New Roman" w:hAnsi="Times New Roman" w:cs="Times New Roman"/>
                <w:noProof/>
                <w:webHidden/>
                <w:sz w:val="20"/>
                <w:szCs w:val="20"/>
              </w:rPr>
              <w:tab/>
            </w:r>
            <w:r w:rsidR="00CC2425" w:rsidRPr="00CC2425">
              <w:rPr>
                <w:rFonts w:ascii="Times New Roman" w:hAnsi="Times New Roman" w:cs="Times New Roman"/>
                <w:noProof/>
                <w:webHidden/>
                <w:sz w:val="20"/>
                <w:szCs w:val="20"/>
              </w:rPr>
              <w:fldChar w:fldCharType="begin"/>
            </w:r>
            <w:r w:rsidR="00CC2425" w:rsidRPr="00CC2425">
              <w:rPr>
                <w:rFonts w:ascii="Times New Roman" w:hAnsi="Times New Roman" w:cs="Times New Roman"/>
                <w:noProof/>
                <w:webHidden/>
                <w:sz w:val="20"/>
                <w:szCs w:val="20"/>
              </w:rPr>
              <w:instrText xml:space="preserve"> PAGEREF _Toc474497471 \h </w:instrText>
            </w:r>
            <w:r w:rsidR="00CC2425" w:rsidRPr="00CC2425">
              <w:rPr>
                <w:rFonts w:ascii="Times New Roman" w:hAnsi="Times New Roman" w:cs="Times New Roman"/>
                <w:noProof/>
                <w:webHidden/>
                <w:sz w:val="20"/>
                <w:szCs w:val="20"/>
              </w:rPr>
            </w:r>
            <w:r w:rsidR="00CC2425"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4</w:t>
            </w:r>
            <w:r w:rsidR="00CC2425" w:rsidRPr="00CC2425">
              <w:rPr>
                <w:rFonts w:ascii="Times New Roman" w:hAnsi="Times New Roman" w:cs="Times New Roman"/>
                <w:noProof/>
                <w:webHidden/>
                <w:sz w:val="20"/>
                <w:szCs w:val="20"/>
              </w:rPr>
              <w:fldChar w:fldCharType="end"/>
            </w:r>
          </w:hyperlink>
        </w:p>
        <w:p w:rsidR="00CC2425" w:rsidRPr="00CC2425" w:rsidRDefault="00CC2425">
          <w:pPr>
            <w:pStyle w:val="TOC2"/>
            <w:tabs>
              <w:tab w:val="left" w:pos="660"/>
              <w:tab w:val="right" w:leader="dot" w:pos="9350"/>
            </w:tabs>
            <w:rPr>
              <w:rFonts w:ascii="Times New Roman" w:eastAsiaTheme="minorEastAsia" w:hAnsi="Times New Roman" w:cs="Times New Roman"/>
              <w:noProof/>
              <w:sz w:val="20"/>
              <w:szCs w:val="20"/>
              <w:lang w:eastAsia="fr-CA"/>
            </w:rPr>
          </w:pPr>
          <w:hyperlink w:anchor="_Toc474497472" w:history="1">
            <w:r w:rsidRPr="00CC2425">
              <w:rPr>
                <w:rStyle w:val="Hyperlink"/>
                <w:rFonts w:ascii="Times New Roman" w:eastAsia="Times New Roman" w:hAnsi="Times New Roman" w:cs="Times New Roman"/>
                <w:noProof/>
                <w:sz w:val="20"/>
                <w:szCs w:val="20"/>
              </w:rPr>
              <w:t>2.</w:t>
            </w:r>
            <w:r w:rsidRPr="00CC2425">
              <w:rPr>
                <w:rFonts w:ascii="Times New Roman" w:eastAsiaTheme="minorEastAsia" w:hAnsi="Times New Roman" w:cs="Times New Roman"/>
                <w:noProof/>
                <w:sz w:val="20"/>
                <w:szCs w:val="20"/>
                <w:lang w:eastAsia="fr-CA"/>
              </w:rPr>
              <w:tab/>
            </w:r>
            <w:r w:rsidRPr="00CC2425">
              <w:rPr>
                <w:rStyle w:val="Hyperlink"/>
                <w:rFonts w:ascii="Times New Roman" w:eastAsia="Times New Roman" w:hAnsi="Times New Roman" w:cs="Times New Roman"/>
                <w:noProof/>
                <w:sz w:val="20"/>
                <w:szCs w:val="20"/>
              </w:rPr>
              <w:t>Objectifs et contraintes architecturaux</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_Toc474497472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4</w:t>
            </w:r>
            <w:r w:rsidRPr="00CC2425">
              <w:rPr>
                <w:rFonts w:ascii="Times New Roman" w:hAnsi="Times New Roman" w:cs="Times New Roman"/>
                <w:noProof/>
                <w:webHidden/>
                <w:sz w:val="20"/>
                <w:szCs w:val="20"/>
              </w:rPr>
              <w:fldChar w:fldCharType="end"/>
            </w:r>
          </w:hyperlink>
        </w:p>
        <w:p w:rsidR="00CC2425" w:rsidRPr="00CC2425" w:rsidRDefault="00CC2425">
          <w:pPr>
            <w:pStyle w:val="TOC2"/>
            <w:tabs>
              <w:tab w:val="left" w:pos="660"/>
              <w:tab w:val="right" w:leader="dot" w:pos="9350"/>
            </w:tabs>
            <w:rPr>
              <w:rFonts w:ascii="Times New Roman" w:eastAsiaTheme="minorEastAsia" w:hAnsi="Times New Roman" w:cs="Times New Roman"/>
              <w:noProof/>
              <w:sz w:val="20"/>
              <w:szCs w:val="20"/>
              <w:lang w:eastAsia="fr-CA"/>
            </w:rPr>
          </w:pPr>
          <w:hyperlink w:anchor="_Toc474497473" w:history="1">
            <w:r w:rsidRPr="00CC2425">
              <w:rPr>
                <w:rStyle w:val="Hyperlink"/>
                <w:rFonts w:ascii="Times New Roman" w:eastAsia="Times New Roman" w:hAnsi="Times New Roman" w:cs="Times New Roman"/>
                <w:noProof/>
                <w:sz w:val="20"/>
                <w:szCs w:val="20"/>
              </w:rPr>
              <w:t>3.</w:t>
            </w:r>
            <w:r w:rsidRPr="00CC2425">
              <w:rPr>
                <w:rFonts w:ascii="Times New Roman" w:eastAsiaTheme="minorEastAsia" w:hAnsi="Times New Roman" w:cs="Times New Roman"/>
                <w:noProof/>
                <w:sz w:val="20"/>
                <w:szCs w:val="20"/>
                <w:lang w:eastAsia="fr-CA"/>
              </w:rPr>
              <w:tab/>
            </w:r>
            <w:r w:rsidRPr="00CC2425">
              <w:rPr>
                <w:rStyle w:val="Hyperlink"/>
                <w:rFonts w:ascii="Times New Roman" w:eastAsia="Times New Roman" w:hAnsi="Times New Roman" w:cs="Times New Roman"/>
                <w:noProof/>
                <w:sz w:val="20"/>
                <w:szCs w:val="20"/>
              </w:rPr>
              <w:t>Vue des cas d’utilisation</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_Toc474497473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5</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474" w:history="1">
            <w:r w:rsidRPr="00CC2425">
              <w:rPr>
                <w:rStyle w:val="Hyperlink"/>
                <w:rFonts w:ascii="Times New Roman" w:hAnsi="Times New Roman" w:cs="Times New Roman"/>
                <w:noProof/>
                <w:sz w:val="20"/>
                <w:szCs w:val="20"/>
              </w:rPr>
              <w:t>3.1. Diagramme des cas d’utilisation sur le client lourd</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_Toc474497474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5</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475" w:history="1">
            <w:r w:rsidRPr="00CC2425">
              <w:rPr>
                <w:rStyle w:val="Hyperlink"/>
                <w:rFonts w:ascii="Times New Roman" w:hAnsi="Times New Roman" w:cs="Times New Roman"/>
                <w:noProof/>
                <w:sz w:val="20"/>
                <w:szCs w:val="20"/>
              </w:rPr>
              <w:t>3.2. Diagramme des cas d’utilisation sur le client léger</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_Toc474497475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6</w:t>
            </w:r>
            <w:r w:rsidRPr="00CC2425">
              <w:rPr>
                <w:rFonts w:ascii="Times New Roman" w:hAnsi="Times New Roman" w:cs="Times New Roman"/>
                <w:noProof/>
                <w:webHidden/>
                <w:sz w:val="20"/>
                <w:szCs w:val="20"/>
              </w:rPr>
              <w:fldChar w:fldCharType="end"/>
            </w:r>
          </w:hyperlink>
        </w:p>
        <w:p w:rsidR="00CC2425" w:rsidRPr="00CC2425" w:rsidRDefault="00CC2425">
          <w:pPr>
            <w:pStyle w:val="TOC2"/>
            <w:tabs>
              <w:tab w:val="left" w:pos="660"/>
              <w:tab w:val="right" w:leader="dot" w:pos="9350"/>
            </w:tabs>
            <w:rPr>
              <w:rFonts w:ascii="Times New Roman" w:eastAsiaTheme="minorEastAsia" w:hAnsi="Times New Roman" w:cs="Times New Roman"/>
              <w:noProof/>
              <w:sz w:val="20"/>
              <w:szCs w:val="20"/>
              <w:lang w:eastAsia="fr-CA"/>
            </w:rPr>
          </w:pPr>
          <w:hyperlink w:anchor="_Toc474497476" w:history="1">
            <w:r w:rsidRPr="00CC2425">
              <w:rPr>
                <w:rStyle w:val="Hyperlink"/>
                <w:rFonts w:ascii="Times New Roman" w:eastAsia="Times New Roman" w:hAnsi="Times New Roman" w:cs="Times New Roman"/>
                <w:noProof/>
                <w:sz w:val="20"/>
                <w:szCs w:val="20"/>
              </w:rPr>
              <w:t>4.</w:t>
            </w:r>
            <w:r w:rsidRPr="00CC2425">
              <w:rPr>
                <w:rFonts w:ascii="Times New Roman" w:eastAsiaTheme="minorEastAsia" w:hAnsi="Times New Roman" w:cs="Times New Roman"/>
                <w:noProof/>
                <w:sz w:val="20"/>
                <w:szCs w:val="20"/>
                <w:lang w:eastAsia="fr-CA"/>
              </w:rPr>
              <w:tab/>
            </w:r>
            <w:r w:rsidRPr="00CC2425">
              <w:rPr>
                <w:rStyle w:val="Hyperlink"/>
                <w:rFonts w:ascii="Times New Roman" w:eastAsia="Times New Roman" w:hAnsi="Times New Roman" w:cs="Times New Roman"/>
                <w:noProof/>
                <w:sz w:val="20"/>
                <w:szCs w:val="20"/>
              </w:rPr>
              <w:t>Vue logique</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_Toc474497476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7</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477" w:history="1">
            <w:r w:rsidRPr="00CC2425">
              <w:rPr>
                <w:rStyle w:val="Hyperlink"/>
                <w:rFonts w:ascii="Times New Roman" w:hAnsi="Times New Roman" w:cs="Times New Roman"/>
                <w:noProof/>
                <w:sz w:val="20"/>
                <w:szCs w:val="20"/>
              </w:rPr>
              <w:t>4.1. Diagramme de paquetage Heavy Client</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_Toc474497477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7</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478" w:history="1">
            <w:r w:rsidRPr="00CC2425">
              <w:rPr>
                <w:rStyle w:val="Hyperlink"/>
                <w:rFonts w:ascii="Times New Roman" w:hAnsi="Times New Roman" w:cs="Times New Roman"/>
                <w:noProof/>
                <w:sz w:val="20"/>
                <w:szCs w:val="20"/>
              </w:rPr>
              <w:t xml:space="preserve">4.2. Diagramme de paquetage Heavy Client State </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_Toc474497478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8</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479" w:history="1">
            <w:r w:rsidRPr="00CC2425">
              <w:rPr>
                <w:rStyle w:val="Hyperlink"/>
                <w:rFonts w:ascii="Times New Roman" w:hAnsi="Times New Roman" w:cs="Times New Roman"/>
                <w:noProof/>
                <w:sz w:val="20"/>
                <w:szCs w:val="20"/>
              </w:rPr>
              <w:t>4.3. Diagramme de paquetage Visitors</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_Toc474497479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9</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480" w:history="1">
            <w:r w:rsidRPr="00CC2425">
              <w:rPr>
                <w:rStyle w:val="Hyperlink"/>
                <w:rFonts w:ascii="Times New Roman" w:hAnsi="Times New Roman" w:cs="Times New Roman"/>
                <w:noProof/>
                <w:sz w:val="20"/>
                <w:szCs w:val="20"/>
              </w:rPr>
              <w:t>4.4. Diagramme de paquetage Edition Tools</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_Toc474497480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10</w:t>
            </w:r>
            <w:r w:rsidRPr="00CC2425">
              <w:rPr>
                <w:rFonts w:ascii="Times New Roman" w:hAnsi="Times New Roman" w:cs="Times New Roman"/>
                <w:noProof/>
                <w:webHidden/>
                <w:sz w:val="20"/>
                <w:szCs w:val="20"/>
              </w:rPr>
              <w:fldChar w:fldCharType="end"/>
            </w:r>
          </w:hyperlink>
        </w:p>
        <w:p w:rsidR="00CC2425" w:rsidRPr="00CC2425" w:rsidRDefault="00CC2425" w:rsidP="00CC2425">
          <w:pPr>
            <w:pStyle w:val="TOC3"/>
            <w:rPr>
              <w:rFonts w:ascii="Times New Roman" w:eastAsiaTheme="minorEastAsia" w:hAnsi="Times New Roman" w:cs="Times New Roman"/>
              <w:noProof/>
              <w:sz w:val="20"/>
              <w:szCs w:val="20"/>
              <w:lang w:eastAsia="fr-CA"/>
            </w:rPr>
          </w:pPr>
          <w:hyperlink w:anchor="_Toc474497481" w:history="1">
            <w:r w:rsidRPr="00CC2425">
              <w:rPr>
                <w:rStyle w:val="Hyperlink"/>
                <w:rFonts w:ascii="Times New Roman" w:hAnsi="Times New Roman" w:cs="Times New Roman"/>
                <w:noProof/>
                <w:sz w:val="20"/>
                <w:szCs w:val="20"/>
              </w:rPr>
              <w:t>4.5. Diagramme de paquetage Entity Tree</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_Toc474497481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11</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483" w:history="1">
            <w:r w:rsidRPr="00CC2425">
              <w:rPr>
                <w:rStyle w:val="Hyperlink"/>
                <w:rFonts w:ascii="Times New Roman" w:hAnsi="Times New Roman" w:cs="Times New Roman"/>
                <w:noProof/>
                <w:sz w:val="20"/>
                <w:szCs w:val="20"/>
              </w:rPr>
              <w:t>4.6. Diagramme de paquetage Physic System</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_Toc474497483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12</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484" w:history="1">
            <w:r w:rsidRPr="00CC2425">
              <w:rPr>
                <w:rStyle w:val="Hyperlink"/>
                <w:rFonts w:ascii="Times New Roman" w:hAnsi="Times New Roman" w:cs="Times New Roman"/>
                <w:noProof/>
                <w:sz w:val="20"/>
                <w:szCs w:val="20"/>
              </w:rPr>
              <w:t>4.7. Diagramme de paquetage Audio System</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_Toc474497484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13</w:t>
            </w:r>
            <w:r w:rsidRPr="00CC2425">
              <w:rPr>
                <w:rFonts w:ascii="Times New Roman" w:hAnsi="Times New Roman" w:cs="Times New Roman"/>
                <w:noProof/>
                <w:webHidden/>
                <w:sz w:val="20"/>
                <w:szCs w:val="20"/>
              </w:rPr>
              <w:fldChar w:fldCharType="end"/>
            </w:r>
          </w:hyperlink>
        </w:p>
        <w:p w:rsidR="00CC2425" w:rsidRPr="00CC2425" w:rsidRDefault="00CC2425" w:rsidP="00CC2425">
          <w:pPr>
            <w:pStyle w:val="TOC3"/>
            <w:rPr>
              <w:rFonts w:ascii="Times New Roman" w:eastAsiaTheme="minorEastAsia" w:hAnsi="Times New Roman" w:cs="Times New Roman"/>
              <w:noProof/>
              <w:sz w:val="20"/>
              <w:szCs w:val="20"/>
              <w:lang w:eastAsia="fr-CA"/>
            </w:rPr>
          </w:pPr>
          <w:hyperlink w:anchor="_Toc474497485" w:history="1">
            <w:r w:rsidRPr="00CC2425">
              <w:rPr>
                <w:rStyle w:val="Hyperlink"/>
                <w:rFonts w:ascii="Times New Roman" w:hAnsi="Times New Roman" w:cs="Times New Roman"/>
                <w:noProof/>
                <w:sz w:val="20"/>
                <w:szCs w:val="20"/>
              </w:rPr>
              <w:t>4.8. Diagramme de paquetage Graphic System</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_Toc474497485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14</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487" w:history="1">
            <w:r w:rsidRPr="00CC2425">
              <w:rPr>
                <w:rStyle w:val="Hyperlink"/>
                <w:rFonts w:ascii="Times New Roman" w:hAnsi="Times New Roman" w:cs="Times New Roman"/>
                <w:noProof/>
                <w:sz w:val="20"/>
                <w:szCs w:val="20"/>
              </w:rPr>
              <w:t>4.9. Diagramme de paquetage Robot Control System</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_Toc474497487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15</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488" w:history="1">
            <w:r w:rsidRPr="00CC2425">
              <w:rPr>
                <w:rStyle w:val="Hyperlink"/>
                <w:rFonts w:ascii="Times New Roman" w:hAnsi="Times New Roman" w:cs="Times New Roman"/>
                <w:noProof/>
                <w:sz w:val="20"/>
                <w:szCs w:val="20"/>
              </w:rPr>
              <w:t>4.10. Diagramme de paquetage Client Chat Management</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_Toc474497488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16</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489" w:history="1">
            <w:r w:rsidRPr="00CC2425">
              <w:rPr>
                <w:rStyle w:val="Hyperlink"/>
                <w:rFonts w:ascii="Times New Roman" w:hAnsi="Times New Roman" w:cs="Times New Roman"/>
                <w:noProof/>
                <w:sz w:val="20"/>
                <w:szCs w:val="20"/>
              </w:rPr>
              <w:t>4.11. Diagramme de paquetage Client Event Handler</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_Toc474497489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17</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490" w:history="1">
            <w:r w:rsidRPr="00CC2425">
              <w:rPr>
                <w:rStyle w:val="Hyperlink"/>
                <w:rFonts w:ascii="Times New Roman" w:hAnsi="Times New Roman" w:cs="Times New Roman"/>
                <w:noProof/>
                <w:sz w:val="20"/>
                <w:szCs w:val="20"/>
              </w:rPr>
              <w:t>4.12. Diagramme de paquetage Network</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_Toc474497490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18</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491" w:history="1">
            <w:r w:rsidRPr="00CC2425">
              <w:rPr>
                <w:rStyle w:val="Hyperlink"/>
                <w:rFonts w:ascii="Times New Roman" w:hAnsi="Times New Roman" w:cs="Times New Roman"/>
                <w:noProof/>
                <w:sz w:val="20"/>
                <w:szCs w:val="20"/>
              </w:rPr>
              <w:t>4.13. Diagramme de paquetage Light Client</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_Toc474497491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19</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492" w:history="1">
            <w:r w:rsidRPr="00CC2425">
              <w:rPr>
                <w:rStyle w:val="Hyperlink"/>
                <w:rFonts w:ascii="Times New Roman" w:hAnsi="Times New Roman" w:cs="Times New Roman"/>
                <w:noProof/>
                <w:sz w:val="20"/>
                <w:szCs w:val="20"/>
              </w:rPr>
              <w:t>4.14. Diagramme de paquetage Light Client State</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_Toc474497492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20</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493" w:history="1">
            <w:r w:rsidRPr="00CC2425">
              <w:rPr>
                <w:rStyle w:val="Hyperlink"/>
                <w:rFonts w:ascii="Times New Roman" w:hAnsi="Times New Roman" w:cs="Times New Roman"/>
                <w:noProof/>
                <w:sz w:val="20"/>
                <w:szCs w:val="20"/>
              </w:rPr>
              <w:t>4.15. Diagramme de paquetage iOS Utilities</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_Toc474497493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21</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494" w:history="1">
            <w:r w:rsidRPr="00CC2425">
              <w:rPr>
                <w:rStyle w:val="Hyperlink"/>
                <w:rFonts w:ascii="Times New Roman" w:hAnsi="Times New Roman" w:cs="Times New Roman"/>
                <w:noProof/>
                <w:sz w:val="20"/>
                <w:szCs w:val="20"/>
              </w:rPr>
              <w:t xml:space="preserve">4.16. Diagramme de paquetage </w:t>
            </w:r>
            <w:r w:rsidR="00825925">
              <w:rPr>
                <w:rStyle w:val="Hyperlink"/>
                <w:rFonts w:ascii="Times New Roman" w:hAnsi="Times New Roman" w:cs="Times New Roman"/>
                <w:noProof/>
                <w:sz w:val="20"/>
                <w:szCs w:val="20"/>
              </w:rPr>
              <w:t>Server</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_Toc474497494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22</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495" w:history="1">
            <w:r w:rsidRPr="00CC2425">
              <w:rPr>
                <w:rStyle w:val="Hyperlink"/>
                <w:rFonts w:ascii="Times New Roman" w:hAnsi="Times New Roman" w:cs="Times New Roman"/>
                <w:noProof/>
                <w:sz w:val="20"/>
                <w:szCs w:val="20"/>
              </w:rPr>
              <w:t>4.17. Diagramme de paquetage Server Event Handler</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_Toc474497495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23</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496" w:history="1">
            <w:r w:rsidRPr="00CC2425">
              <w:rPr>
                <w:rStyle w:val="Hyperlink"/>
                <w:rFonts w:ascii="Times New Roman" w:hAnsi="Times New Roman" w:cs="Times New Roman"/>
                <w:noProof/>
                <w:sz w:val="20"/>
                <w:szCs w:val="20"/>
              </w:rPr>
              <w:t>4.18. Diagramme de paquetage Simulation Room Management</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_Toc474497496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24</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497" w:history="1">
            <w:r w:rsidRPr="00CC2425">
              <w:rPr>
                <w:rStyle w:val="Hyperlink"/>
                <w:rFonts w:ascii="Times New Roman" w:hAnsi="Times New Roman" w:cs="Times New Roman"/>
                <w:noProof/>
                <w:sz w:val="20"/>
                <w:szCs w:val="20"/>
              </w:rPr>
              <w:t>4.19. Diagramme de paquetage Chat Room Management</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_Toc474497497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25</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498" w:history="1">
            <w:r w:rsidRPr="00CC2425">
              <w:rPr>
                <w:rStyle w:val="Hyperlink"/>
                <w:rFonts w:ascii="Times New Roman" w:hAnsi="Times New Roman" w:cs="Times New Roman"/>
                <w:noProof/>
                <w:sz w:val="20"/>
                <w:szCs w:val="20"/>
              </w:rPr>
              <w:t>4.20. Diagramme de paquetage User Management</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_Toc474497498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26</w:t>
            </w:r>
            <w:r w:rsidRPr="00CC2425">
              <w:rPr>
                <w:rFonts w:ascii="Times New Roman" w:hAnsi="Times New Roman" w:cs="Times New Roman"/>
                <w:noProof/>
                <w:webHidden/>
                <w:sz w:val="20"/>
                <w:szCs w:val="20"/>
              </w:rPr>
              <w:fldChar w:fldCharType="end"/>
            </w:r>
          </w:hyperlink>
        </w:p>
        <w:p w:rsidR="00CC2425" w:rsidRPr="00CC2425" w:rsidRDefault="00CC2425">
          <w:pPr>
            <w:pStyle w:val="TOC2"/>
            <w:tabs>
              <w:tab w:val="left" w:pos="660"/>
              <w:tab w:val="right" w:leader="dot" w:pos="9350"/>
            </w:tabs>
            <w:rPr>
              <w:rFonts w:ascii="Times New Roman" w:eastAsiaTheme="minorEastAsia" w:hAnsi="Times New Roman" w:cs="Times New Roman"/>
              <w:noProof/>
              <w:sz w:val="20"/>
              <w:szCs w:val="20"/>
              <w:lang w:eastAsia="fr-CA"/>
            </w:rPr>
          </w:pPr>
          <w:hyperlink w:anchor="_Toc474497499" w:history="1">
            <w:r w:rsidRPr="00CC2425">
              <w:rPr>
                <w:rStyle w:val="Hyperlink"/>
                <w:rFonts w:ascii="Times New Roman" w:eastAsia="Times New Roman" w:hAnsi="Times New Roman" w:cs="Times New Roman"/>
                <w:noProof/>
                <w:sz w:val="20"/>
                <w:szCs w:val="20"/>
              </w:rPr>
              <w:t>5.</w:t>
            </w:r>
            <w:r w:rsidRPr="00CC2425">
              <w:rPr>
                <w:rFonts w:ascii="Times New Roman" w:eastAsiaTheme="minorEastAsia" w:hAnsi="Times New Roman" w:cs="Times New Roman"/>
                <w:noProof/>
                <w:sz w:val="20"/>
                <w:szCs w:val="20"/>
                <w:lang w:eastAsia="fr-CA"/>
              </w:rPr>
              <w:tab/>
            </w:r>
            <w:r w:rsidRPr="00CC2425">
              <w:rPr>
                <w:rStyle w:val="Hyperlink"/>
                <w:rFonts w:ascii="Times New Roman" w:eastAsia="Times New Roman" w:hAnsi="Times New Roman" w:cs="Times New Roman"/>
                <w:noProof/>
                <w:sz w:val="20"/>
                <w:szCs w:val="20"/>
              </w:rPr>
              <w:t>Vue des processus</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_Toc474497499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27</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500" w:history="1">
            <w:r w:rsidRPr="00CC2425">
              <w:rPr>
                <w:rStyle w:val="Hyperlink"/>
                <w:rFonts w:ascii="Times New Roman" w:hAnsi="Times New Roman" w:cs="Times New Roman"/>
                <w:noProof/>
                <w:sz w:val="20"/>
                <w:szCs w:val="20"/>
              </w:rPr>
              <w:t>5.1. Connexion d’un utilisateur</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_Toc474497500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27</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501" w:history="1">
            <w:r w:rsidRPr="00CC2425">
              <w:rPr>
                <w:rStyle w:val="Hyperlink"/>
                <w:rFonts w:ascii="Times New Roman" w:hAnsi="Times New Roman" w:cs="Times New Roman"/>
                <w:noProof/>
                <w:sz w:val="20"/>
                <w:szCs w:val="20"/>
              </w:rPr>
              <w:t>5.2. Création de profil</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_Toc474497501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28</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502" w:history="1">
            <w:r w:rsidRPr="00CC2425">
              <w:rPr>
                <w:rStyle w:val="Hyperlink"/>
                <w:rFonts w:ascii="Times New Roman" w:hAnsi="Times New Roman" w:cs="Times New Roman"/>
                <w:noProof/>
                <w:sz w:val="20"/>
                <w:szCs w:val="20"/>
              </w:rPr>
              <w:t>5.3. Interaction avec un mode de simulation</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_Toc474497502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29</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503" w:history="1">
            <w:r w:rsidRPr="00CC2425">
              <w:rPr>
                <w:rStyle w:val="Hyperlink"/>
                <w:rFonts w:ascii="Times New Roman" w:hAnsi="Times New Roman" w:cs="Times New Roman"/>
                <w:noProof/>
                <w:sz w:val="20"/>
                <w:szCs w:val="20"/>
              </w:rPr>
              <w:t>5.4. Menu de personnalisation</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_Toc474497503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30</w:t>
            </w:r>
            <w:r w:rsidRPr="00CC2425">
              <w:rPr>
                <w:rFonts w:ascii="Times New Roman" w:hAnsi="Times New Roman" w:cs="Times New Roman"/>
                <w:noProof/>
                <w:webHidden/>
                <w:sz w:val="20"/>
                <w:szCs w:val="20"/>
              </w:rPr>
              <w:fldChar w:fldCharType="end"/>
            </w:r>
          </w:hyperlink>
        </w:p>
        <w:p w:rsidR="00CC2425" w:rsidRPr="00CC2425" w:rsidRDefault="00CC2425">
          <w:pPr>
            <w:pStyle w:val="TOC3"/>
            <w:rPr>
              <w:rFonts w:ascii="Times New Roman" w:eastAsiaTheme="minorEastAsia" w:hAnsi="Times New Roman" w:cs="Times New Roman"/>
              <w:noProof/>
              <w:sz w:val="20"/>
              <w:szCs w:val="20"/>
              <w:lang w:eastAsia="fr-CA"/>
            </w:rPr>
          </w:pPr>
          <w:hyperlink w:anchor="_Toc474497504" w:history="1">
            <w:r w:rsidRPr="00CC2425">
              <w:rPr>
                <w:rStyle w:val="Hyperlink"/>
                <w:rFonts w:ascii="Times New Roman" w:hAnsi="Times New Roman" w:cs="Times New Roman"/>
                <w:noProof/>
                <w:sz w:val="20"/>
                <w:szCs w:val="20"/>
              </w:rPr>
              <w:t>5.5. Menu de configuration</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_Toc474497504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31</w:t>
            </w:r>
            <w:r w:rsidRPr="00CC2425">
              <w:rPr>
                <w:rFonts w:ascii="Times New Roman" w:hAnsi="Times New Roman" w:cs="Times New Roman"/>
                <w:noProof/>
                <w:webHidden/>
                <w:sz w:val="20"/>
                <w:szCs w:val="20"/>
              </w:rPr>
              <w:fldChar w:fldCharType="end"/>
            </w:r>
          </w:hyperlink>
        </w:p>
        <w:p w:rsidR="00CC2425" w:rsidRPr="00CC2425" w:rsidRDefault="00CC2425">
          <w:pPr>
            <w:pStyle w:val="TOC2"/>
            <w:tabs>
              <w:tab w:val="left" w:pos="660"/>
              <w:tab w:val="right" w:leader="dot" w:pos="9350"/>
            </w:tabs>
            <w:rPr>
              <w:rFonts w:ascii="Times New Roman" w:eastAsiaTheme="minorEastAsia" w:hAnsi="Times New Roman" w:cs="Times New Roman"/>
              <w:noProof/>
              <w:sz w:val="20"/>
              <w:szCs w:val="20"/>
              <w:lang w:eastAsia="fr-CA"/>
            </w:rPr>
          </w:pPr>
          <w:hyperlink w:anchor="_Toc474497505" w:history="1">
            <w:r w:rsidRPr="00CC2425">
              <w:rPr>
                <w:rStyle w:val="Hyperlink"/>
                <w:rFonts w:ascii="Times New Roman" w:eastAsia="Times New Roman" w:hAnsi="Times New Roman" w:cs="Times New Roman"/>
                <w:noProof/>
                <w:sz w:val="20"/>
                <w:szCs w:val="20"/>
              </w:rPr>
              <w:t>6.</w:t>
            </w:r>
            <w:r w:rsidRPr="00CC2425">
              <w:rPr>
                <w:rFonts w:ascii="Times New Roman" w:eastAsiaTheme="minorEastAsia" w:hAnsi="Times New Roman" w:cs="Times New Roman"/>
                <w:noProof/>
                <w:sz w:val="20"/>
                <w:szCs w:val="20"/>
                <w:lang w:eastAsia="fr-CA"/>
              </w:rPr>
              <w:tab/>
            </w:r>
            <w:r w:rsidRPr="00CC2425">
              <w:rPr>
                <w:rStyle w:val="Hyperlink"/>
                <w:rFonts w:ascii="Times New Roman" w:eastAsia="Times New Roman" w:hAnsi="Times New Roman" w:cs="Times New Roman"/>
                <w:noProof/>
                <w:sz w:val="20"/>
                <w:szCs w:val="20"/>
              </w:rPr>
              <w:t>Vue de déploiement</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_Toc474497505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32</w:t>
            </w:r>
            <w:r w:rsidRPr="00CC2425">
              <w:rPr>
                <w:rFonts w:ascii="Times New Roman" w:hAnsi="Times New Roman" w:cs="Times New Roman"/>
                <w:noProof/>
                <w:webHidden/>
                <w:sz w:val="20"/>
                <w:szCs w:val="20"/>
              </w:rPr>
              <w:fldChar w:fldCharType="end"/>
            </w:r>
          </w:hyperlink>
        </w:p>
        <w:p w:rsidR="00CC2425" w:rsidRDefault="00CC2425">
          <w:pPr>
            <w:pStyle w:val="TOC2"/>
            <w:tabs>
              <w:tab w:val="left" w:pos="660"/>
              <w:tab w:val="right" w:leader="dot" w:pos="9350"/>
            </w:tabs>
            <w:rPr>
              <w:rFonts w:eastAsiaTheme="minorEastAsia"/>
              <w:noProof/>
              <w:lang w:eastAsia="fr-CA"/>
            </w:rPr>
          </w:pPr>
          <w:hyperlink w:anchor="_Toc474497506" w:history="1">
            <w:r w:rsidRPr="00CC2425">
              <w:rPr>
                <w:rStyle w:val="Hyperlink"/>
                <w:rFonts w:ascii="Times New Roman" w:eastAsia="Times New Roman" w:hAnsi="Times New Roman" w:cs="Times New Roman"/>
                <w:noProof/>
                <w:sz w:val="20"/>
                <w:szCs w:val="20"/>
              </w:rPr>
              <w:t>7.</w:t>
            </w:r>
            <w:r w:rsidRPr="00CC2425">
              <w:rPr>
                <w:rFonts w:ascii="Times New Roman" w:eastAsiaTheme="minorEastAsia" w:hAnsi="Times New Roman" w:cs="Times New Roman"/>
                <w:noProof/>
                <w:sz w:val="20"/>
                <w:szCs w:val="20"/>
                <w:lang w:eastAsia="fr-CA"/>
              </w:rPr>
              <w:tab/>
            </w:r>
            <w:r w:rsidRPr="00CC2425">
              <w:rPr>
                <w:rStyle w:val="Hyperlink"/>
                <w:rFonts w:ascii="Times New Roman" w:eastAsia="Times New Roman" w:hAnsi="Times New Roman" w:cs="Times New Roman"/>
                <w:noProof/>
                <w:sz w:val="20"/>
                <w:szCs w:val="20"/>
              </w:rPr>
              <w:t>Taille et performance</w:t>
            </w:r>
            <w:r w:rsidRPr="00CC2425">
              <w:rPr>
                <w:rFonts w:ascii="Times New Roman" w:hAnsi="Times New Roman" w:cs="Times New Roman"/>
                <w:noProof/>
                <w:webHidden/>
                <w:sz w:val="20"/>
                <w:szCs w:val="20"/>
              </w:rPr>
              <w:tab/>
            </w:r>
            <w:r w:rsidRPr="00CC2425">
              <w:rPr>
                <w:rFonts w:ascii="Times New Roman" w:hAnsi="Times New Roman" w:cs="Times New Roman"/>
                <w:noProof/>
                <w:webHidden/>
                <w:sz w:val="20"/>
                <w:szCs w:val="20"/>
              </w:rPr>
              <w:fldChar w:fldCharType="begin"/>
            </w:r>
            <w:r w:rsidRPr="00CC2425">
              <w:rPr>
                <w:rFonts w:ascii="Times New Roman" w:hAnsi="Times New Roman" w:cs="Times New Roman"/>
                <w:noProof/>
                <w:webHidden/>
                <w:sz w:val="20"/>
                <w:szCs w:val="20"/>
              </w:rPr>
              <w:instrText xml:space="preserve"> PAGEREF _Toc474497506 \h </w:instrText>
            </w:r>
            <w:r w:rsidRPr="00CC2425">
              <w:rPr>
                <w:rFonts w:ascii="Times New Roman" w:hAnsi="Times New Roman" w:cs="Times New Roman"/>
                <w:noProof/>
                <w:webHidden/>
                <w:sz w:val="20"/>
                <w:szCs w:val="20"/>
              </w:rPr>
            </w:r>
            <w:r w:rsidRPr="00CC2425">
              <w:rPr>
                <w:rFonts w:ascii="Times New Roman" w:hAnsi="Times New Roman" w:cs="Times New Roman"/>
                <w:noProof/>
                <w:webHidden/>
                <w:sz w:val="20"/>
                <w:szCs w:val="20"/>
              </w:rPr>
              <w:fldChar w:fldCharType="separate"/>
            </w:r>
            <w:r w:rsidR="00076563">
              <w:rPr>
                <w:rFonts w:ascii="Times New Roman" w:hAnsi="Times New Roman" w:cs="Times New Roman"/>
                <w:noProof/>
                <w:webHidden/>
                <w:sz w:val="20"/>
                <w:szCs w:val="20"/>
              </w:rPr>
              <w:t>32</w:t>
            </w:r>
            <w:r w:rsidRPr="00CC2425">
              <w:rPr>
                <w:rFonts w:ascii="Times New Roman" w:hAnsi="Times New Roman" w:cs="Times New Roman"/>
                <w:noProof/>
                <w:webHidden/>
                <w:sz w:val="20"/>
                <w:szCs w:val="20"/>
              </w:rPr>
              <w:fldChar w:fldCharType="end"/>
            </w:r>
          </w:hyperlink>
        </w:p>
        <w:p w:rsidR="006D5EC7" w:rsidRPr="00BD6584" w:rsidRDefault="006D5EC7">
          <w:pPr>
            <w:rPr>
              <w:b/>
              <w:bCs/>
              <w:noProof/>
            </w:rPr>
          </w:pPr>
          <w:r w:rsidRPr="00BD6584">
            <w:rPr>
              <w:rFonts w:ascii="Times New Roman" w:hAnsi="Times New Roman" w:cs="Times New Roman"/>
              <w:b/>
              <w:bCs/>
              <w:noProof/>
              <w:sz w:val="20"/>
              <w:szCs w:val="20"/>
            </w:rPr>
            <w:fldChar w:fldCharType="end"/>
          </w:r>
        </w:p>
      </w:sdtContent>
    </w:sdt>
    <w:p w:rsidR="00B3304E" w:rsidRPr="00AA6218" w:rsidRDefault="00B3304E" w:rsidP="00B3304E">
      <w:pPr>
        <w:spacing w:after="0" w:line="240" w:lineRule="auto"/>
        <w:jc w:val="center"/>
        <w:rPr>
          <w:rFonts w:asciiTheme="majorHAnsi" w:eastAsia="Times New Roman" w:hAnsiTheme="majorHAnsi" w:cstheme="majorHAnsi"/>
          <w:sz w:val="24"/>
          <w:szCs w:val="24"/>
        </w:rPr>
      </w:pPr>
      <w:r w:rsidRPr="00AA6218">
        <w:rPr>
          <w:rFonts w:asciiTheme="majorHAnsi" w:eastAsia="Times New Roman" w:hAnsiTheme="majorHAnsi" w:cstheme="majorHAnsi"/>
          <w:b/>
          <w:bCs/>
          <w:color w:val="000000"/>
          <w:sz w:val="36"/>
          <w:szCs w:val="36"/>
        </w:rPr>
        <w:lastRenderedPageBreak/>
        <w:t xml:space="preserve">Document d'architecture logicielle </w:t>
      </w:r>
    </w:p>
    <w:p w:rsidR="00B3304E" w:rsidRPr="00BD6584" w:rsidRDefault="00B3304E" w:rsidP="00646EB5">
      <w:pPr>
        <w:pStyle w:val="Heading2"/>
        <w:numPr>
          <w:ilvl w:val="0"/>
          <w:numId w:val="10"/>
        </w:numPr>
        <w:rPr>
          <w:rFonts w:ascii="Arial" w:eastAsia="Times New Roman" w:hAnsi="Arial" w:cs="Arial"/>
          <w:b/>
          <w:color w:val="auto"/>
          <w:sz w:val="24"/>
          <w:szCs w:val="24"/>
        </w:rPr>
      </w:pPr>
      <w:bookmarkStart w:id="0" w:name="_Toc474495511"/>
      <w:bookmarkStart w:id="1" w:name="_Toc474497471"/>
      <w:r w:rsidRPr="00BD6584">
        <w:rPr>
          <w:rFonts w:ascii="Arial" w:eastAsia="Times New Roman" w:hAnsi="Arial" w:cs="Arial"/>
          <w:b/>
          <w:color w:val="auto"/>
          <w:sz w:val="24"/>
          <w:szCs w:val="24"/>
        </w:rPr>
        <w:t>Introduction</w:t>
      </w:r>
      <w:bookmarkEnd w:id="0"/>
      <w:bookmarkEnd w:id="1"/>
    </w:p>
    <w:p w:rsidR="00B3304E" w:rsidRPr="00AA6218" w:rsidRDefault="00B3304E" w:rsidP="00B3304E">
      <w:pPr>
        <w:spacing w:after="0" w:line="240" w:lineRule="auto"/>
        <w:rPr>
          <w:rFonts w:eastAsia="Times New Roman" w:cstheme="minorHAnsi"/>
          <w:sz w:val="24"/>
          <w:szCs w:val="24"/>
        </w:rPr>
      </w:pPr>
    </w:p>
    <w:p w:rsidR="00AA6218" w:rsidRPr="004C746B" w:rsidRDefault="00B3304E" w:rsidP="004C746B">
      <w:pPr>
        <w:spacing w:after="0" w:line="240" w:lineRule="auto"/>
        <w:ind w:left="720"/>
        <w:jc w:val="both"/>
        <w:rPr>
          <w:rFonts w:ascii="Times New Roman" w:eastAsia="Times New Roman" w:hAnsi="Times New Roman" w:cs="Times New Roman"/>
          <w:color w:val="000000"/>
          <w:sz w:val="20"/>
          <w:szCs w:val="20"/>
        </w:rPr>
      </w:pPr>
      <w:r w:rsidRPr="004C746B">
        <w:rPr>
          <w:rFonts w:ascii="Times New Roman" w:eastAsia="Times New Roman" w:hAnsi="Times New Roman" w:cs="Times New Roman"/>
          <w:color w:val="000000"/>
          <w:sz w:val="20"/>
          <w:szCs w:val="20"/>
        </w:rPr>
        <w:t xml:space="preserve">Ce document sert à détailler l’architecture du logiciel. Plus précisément, il sera question, évidemment de l’architecture, mais aussi des contraintes architecturales, de l’ensemble des cas d’utilisation pour le client lourd et le client léger, de l’ensemble des diagrammes de paquetages, des diagrammes de séquence, du diagramme de déploiement et finalement des attributs concernant la taille et la performance qu’il faut prendre en compte lors du design de l’architecture du projet. </w:t>
      </w:r>
    </w:p>
    <w:p w:rsidR="00AA6218" w:rsidRPr="00AA6218" w:rsidRDefault="00AA6218" w:rsidP="00AA6218">
      <w:pPr>
        <w:spacing w:after="0" w:line="360" w:lineRule="auto"/>
        <w:ind w:left="720"/>
        <w:jc w:val="both"/>
        <w:rPr>
          <w:rFonts w:ascii="Times New Roman" w:eastAsia="Times New Roman" w:hAnsi="Times New Roman" w:cs="Times New Roman"/>
          <w:color w:val="000000"/>
          <w:sz w:val="24"/>
          <w:szCs w:val="24"/>
        </w:rPr>
      </w:pPr>
    </w:p>
    <w:p w:rsidR="00B3304E" w:rsidRPr="004C746B" w:rsidRDefault="00B3304E" w:rsidP="004C746B">
      <w:pPr>
        <w:spacing w:after="0" w:line="240" w:lineRule="auto"/>
        <w:ind w:left="720"/>
        <w:jc w:val="both"/>
        <w:rPr>
          <w:rFonts w:ascii="Times New Roman" w:eastAsia="Times New Roman" w:hAnsi="Times New Roman" w:cs="Times New Roman"/>
          <w:sz w:val="20"/>
          <w:szCs w:val="20"/>
        </w:rPr>
      </w:pPr>
      <w:r w:rsidRPr="004C746B">
        <w:rPr>
          <w:rFonts w:ascii="Times New Roman" w:eastAsia="Times New Roman" w:hAnsi="Times New Roman" w:cs="Times New Roman"/>
          <w:color w:val="000000"/>
          <w:sz w:val="20"/>
          <w:szCs w:val="20"/>
        </w:rPr>
        <w:t xml:space="preserve">Tout d’abord, les diagrammes de cas d’utilisation donnent une idée du comportement fonctionnel du logiciel. Puis, les diagrammes de paquetage détaillent le rôle et les relations de chaque </w:t>
      </w:r>
      <w:r w:rsidR="001A6CAD" w:rsidRPr="004C746B">
        <w:rPr>
          <w:rFonts w:ascii="Times New Roman" w:eastAsia="Times New Roman" w:hAnsi="Times New Roman" w:cs="Times New Roman"/>
          <w:color w:val="000000"/>
          <w:sz w:val="20"/>
          <w:szCs w:val="20"/>
        </w:rPr>
        <w:t>composante importante</w:t>
      </w:r>
      <w:r w:rsidRPr="004C746B">
        <w:rPr>
          <w:rFonts w:ascii="Times New Roman" w:eastAsia="Times New Roman" w:hAnsi="Times New Roman" w:cs="Times New Roman"/>
          <w:color w:val="000000"/>
          <w:sz w:val="20"/>
          <w:szCs w:val="20"/>
        </w:rPr>
        <w:t xml:space="preserve"> de l’application. Ensuite, les diagrammes de séquence permettent de comprendre le déroulement des principales actions prises en compte par le logiciel. Dernièrement, le diagramme de déploiement illustre l’infrastructure générale du système en détaillant ses composantes, ses artéfacts ainsi que les liens entre eux.</w:t>
      </w:r>
    </w:p>
    <w:p w:rsidR="00B3304E" w:rsidRPr="00B3304E" w:rsidRDefault="00B3304E" w:rsidP="00B3304E">
      <w:pPr>
        <w:spacing w:after="0" w:line="240" w:lineRule="auto"/>
        <w:ind w:left="720"/>
        <w:jc w:val="both"/>
        <w:rPr>
          <w:rFonts w:ascii="Times New Roman" w:eastAsia="Times New Roman" w:hAnsi="Times New Roman" w:cs="Times New Roman"/>
          <w:sz w:val="24"/>
          <w:szCs w:val="24"/>
        </w:rPr>
      </w:pPr>
    </w:p>
    <w:p w:rsidR="00B3304E" w:rsidRPr="00BD6584" w:rsidRDefault="00B3304E" w:rsidP="00646EB5">
      <w:pPr>
        <w:pStyle w:val="Heading2"/>
        <w:numPr>
          <w:ilvl w:val="0"/>
          <w:numId w:val="10"/>
        </w:numPr>
        <w:rPr>
          <w:rFonts w:ascii="Arial" w:eastAsia="Times New Roman" w:hAnsi="Arial" w:cs="Arial"/>
          <w:b/>
          <w:color w:val="auto"/>
          <w:sz w:val="24"/>
          <w:szCs w:val="24"/>
        </w:rPr>
      </w:pPr>
      <w:bookmarkStart w:id="2" w:name="_Toc474495512"/>
      <w:bookmarkStart w:id="3" w:name="_Toc474497472"/>
      <w:r w:rsidRPr="00BD6584">
        <w:rPr>
          <w:rFonts w:ascii="Arial" w:eastAsia="Times New Roman" w:hAnsi="Arial" w:cs="Arial"/>
          <w:b/>
          <w:color w:val="auto"/>
          <w:sz w:val="24"/>
          <w:szCs w:val="24"/>
        </w:rPr>
        <w:t>Objectifs et contraintes architecturaux</w:t>
      </w:r>
      <w:bookmarkEnd w:id="2"/>
      <w:bookmarkEnd w:id="3"/>
      <w:r w:rsidRPr="00BD6584">
        <w:rPr>
          <w:rFonts w:ascii="Arial" w:eastAsia="Times New Roman" w:hAnsi="Arial" w:cs="Arial"/>
          <w:b/>
          <w:color w:val="auto"/>
          <w:sz w:val="24"/>
          <w:szCs w:val="24"/>
        </w:rPr>
        <w:t xml:space="preserve"> </w:t>
      </w:r>
    </w:p>
    <w:p w:rsidR="00B3304E" w:rsidRPr="00AA6218" w:rsidRDefault="00B3304E" w:rsidP="00B3304E">
      <w:pPr>
        <w:spacing w:after="0" w:line="240" w:lineRule="auto"/>
        <w:rPr>
          <w:rFonts w:ascii="Times New Roman" w:eastAsia="Times New Roman" w:hAnsi="Times New Roman" w:cs="Times New Roman"/>
          <w:sz w:val="24"/>
          <w:szCs w:val="24"/>
        </w:rPr>
      </w:pPr>
    </w:p>
    <w:p w:rsidR="00B3304E" w:rsidRPr="004C746B" w:rsidRDefault="00B3304E" w:rsidP="004C746B">
      <w:pPr>
        <w:spacing w:after="0" w:line="240" w:lineRule="auto"/>
        <w:ind w:left="720"/>
        <w:jc w:val="both"/>
        <w:rPr>
          <w:rFonts w:ascii="Times New Roman" w:eastAsia="Times New Roman" w:hAnsi="Times New Roman" w:cs="Times New Roman"/>
          <w:color w:val="000000"/>
          <w:sz w:val="20"/>
          <w:szCs w:val="20"/>
        </w:rPr>
      </w:pPr>
      <w:r w:rsidRPr="004C746B">
        <w:rPr>
          <w:rFonts w:ascii="Times New Roman" w:eastAsia="Times New Roman" w:hAnsi="Times New Roman" w:cs="Times New Roman"/>
          <w:color w:val="000000"/>
          <w:sz w:val="20"/>
          <w:szCs w:val="20"/>
        </w:rPr>
        <w:t xml:space="preserve">De nombreux facteurs peuvent avoir un impact sur l’architecture du système. Comme l’application doit être capable de fonctionner en partie sur une plateforme mobile, il faut en tenir compte lorsque l’architecture est conçue. Le système doit également être conçu dans un échéancier de 8 semaines à partir de la réponse à l’appel d’offres. Le langage de développement pour la plateforme mobile doit être Objective-C ou Swift. Il est également nécessaire que l’application mobile fonctionne pour le système d’exploitation iOS, plus précisément un iPad 4 mini. </w:t>
      </w:r>
    </w:p>
    <w:p w:rsidR="00B3304E" w:rsidRPr="00B3304E" w:rsidRDefault="00B3304E" w:rsidP="00B3304E">
      <w:pPr>
        <w:spacing w:after="0" w:line="240" w:lineRule="auto"/>
        <w:ind w:left="720"/>
        <w:jc w:val="both"/>
        <w:rPr>
          <w:rFonts w:ascii="Times New Roman" w:eastAsia="Times New Roman" w:hAnsi="Times New Roman" w:cs="Times New Roman"/>
          <w:sz w:val="24"/>
          <w:szCs w:val="24"/>
        </w:rPr>
      </w:pPr>
    </w:p>
    <w:p w:rsidR="004D69D8" w:rsidRDefault="004D69D8">
      <w:pPr>
        <w:rPr>
          <w:rFonts w:asciiTheme="majorHAnsi" w:eastAsia="Times New Roman" w:hAnsiTheme="majorHAnsi" w:cstheme="majorBidi"/>
          <w:color w:val="2F5496" w:themeColor="accent1" w:themeShade="BF"/>
          <w:sz w:val="26"/>
          <w:szCs w:val="26"/>
        </w:rPr>
      </w:pPr>
      <w:r>
        <w:rPr>
          <w:rFonts w:eastAsia="Times New Roman"/>
        </w:rPr>
        <w:br w:type="page"/>
      </w:r>
    </w:p>
    <w:p w:rsidR="006D5EC7" w:rsidRPr="00BD6584" w:rsidRDefault="00B3304E" w:rsidP="006D5EC7">
      <w:pPr>
        <w:pStyle w:val="Heading2"/>
        <w:numPr>
          <w:ilvl w:val="0"/>
          <w:numId w:val="10"/>
        </w:numPr>
        <w:rPr>
          <w:rFonts w:ascii="Arial" w:eastAsia="Times New Roman" w:hAnsi="Arial" w:cs="Arial"/>
          <w:b/>
          <w:color w:val="auto"/>
          <w:sz w:val="24"/>
          <w:szCs w:val="24"/>
        </w:rPr>
      </w:pPr>
      <w:bookmarkStart w:id="4" w:name="_Toc474495513"/>
      <w:bookmarkStart w:id="5" w:name="_Toc474497473"/>
      <w:r w:rsidRPr="00BD6584">
        <w:rPr>
          <w:rFonts w:ascii="Arial" w:eastAsia="Times New Roman" w:hAnsi="Arial" w:cs="Arial"/>
          <w:b/>
          <w:color w:val="auto"/>
          <w:sz w:val="24"/>
          <w:szCs w:val="24"/>
        </w:rPr>
        <w:lastRenderedPageBreak/>
        <w:t>Vue des cas d’utilisation</w:t>
      </w:r>
      <w:bookmarkEnd w:id="4"/>
      <w:bookmarkEnd w:id="5"/>
      <w:r w:rsidRPr="00BD6584">
        <w:rPr>
          <w:rFonts w:ascii="Arial" w:eastAsia="Times New Roman" w:hAnsi="Arial" w:cs="Arial"/>
          <w:b/>
          <w:color w:val="auto"/>
          <w:sz w:val="24"/>
          <w:szCs w:val="24"/>
        </w:rPr>
        <w:t xml:space="preserve"> </w:t>
      </w:r>
    </w:p>
    <w:p w:rsidR="006D5EC7" w:rsidRPr="00BD6584" w:rsidRDefault="006D5EC7" w:rsidP="006D5EC7">
      <w:pPr>
        <w:pStyle w:val="Heading3"/>
        <w:ind w:firstLine="360"/>
        <w:rPr>
          <w:rFonts w:ascii="Arial" w:hAnsi="Arial" w:cs="Arial"/>
          <w:b/>
          <w:color w:val="auto"/>
          <w:sz w:val="20"/>
          <w:szCs w:val="20"/>
        </w:rPr>
      </w:pPr>
      <w:bookmarkStart w:id="6" w:name="_Toc474497474"/>
      <w:r w:rsidRPr="00BD6584">
        <w:rPr>
          <w:rFonts w:ascii="Arial" w:hAnsi="Arial" w:cs="Arial"/>
          <w:b/>
          <w:color w:val="auto"/>
          <w:sz w:val="20"/>
          <w:szCs w:val="20"/>
        </w:rPr>
        <w:t>3.1</w:t>
      </w:r>
      <w:r w:rsidR="00BD6584">
        <w:rPr>
          <w:rFonts w:ascii="Arial" w:hAnsi="Arial" w:cs="Arial"/>
          <w:b/>
          <w:color w:val="auto"/>
          <w:sz w:val="20"/>
          <w:szCs w:val="20"/>
        </w:rPr>
        <w:t>.</w:t>
      </w:r>
      <w:r w:rsidRPr="00BD6584">
        <w:rPr>
          <w:rFonts w:ascii="Arial" w:hAnsi="Arial" w:cs="Arial"/>
          <w:b/>
          <w:color w:val="auto"/>
          <w:sz w:val="20"/>
          <w:szCs w:val="20"/>
        </w:rPr>
        <w:t xml:space="preserve"> Diagramme des cas d’utilisation sur le client lourd</w:t>
      </w:r>
      <w:bookmarkEnd w:id="6"/>
    </w:p>
    <w:p w:rsidR="00B3304E" w:rsidRPr="00B3304E" w:rsidRDefault="004D69D8" w:rsidP="00B3304E">
      <w:r w:rsidRPr="00B3304E">
        <w:rPr>
          <w:rFonts w:ascii="Times New Roman" w:eastAsia="Times New Roman" w:hAnsi="Times New Roman" w:cs="Times New Roman"/>
          <w:i/>
          <w:iCs/>
          <w:noProof/>
          <w:color w:val="0000FF"/>
          <w:sz w:val="20"/>
          <w:szCs w:val="20"/>
          <w:lang w:eastAsia="fr-CA"/>
        </w:rPr>
        <w:drawing>
          <wp:anchor distT="0" distB="0" distL="114300" distR="114300" simplePos="0" relativeHeight="251661312" behindDoc="0" locked="0" layoutInCell="1" allowOverlap="1">
            <wp:simplePos x="0" y="0"/>
            <wp:positionH relativeFrom="margin">
              <wp:align>left</wp:align>
            </wp:positionH>
            <wp:positionV relativeFrom="paragraph">
              <wp:posOffset>363855</wp:posOffset>
            </wp:positionV>
            <wp:extent cx="6694170" cy="3979545"/>
            <wp:effectExtent l="0" t="0" r="0" b="1905"/>
            <wp:wrapSquare wrapText="bothSides"/>
            <wp:docPr id="28" name="Picture 28" descr="https://lh5.googleusercontent.com/GtLRjOdV1pdM1PW_uW1MqPd3e2zq-elR1-3_Kzu8QXrQOZdPGkLsXcaOMM2dsKSNjYIjD1H8-0IAq91hum3CABAWnFqB1cNODcND2L1OG-pO1aMY_5h2flu9c7QhojH-3qj72G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GtLRjOdV1pdM1PW_uW1MqPd3e2zq-elR1-3_Kzu8QXrQOZdPGkLsXcaOMM2dsKSNjYIjD1H8-0IAq91hum3CABAWnFqB1cNODcND2L1OG-pO1aMY_5h2flu9c7QhojH-3qj72GP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4170" cy="3979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304E" w:rsidRPr="00B3304E" w:rsidRDefault="00B3304E" w:rsidP="00B3304E">
      <w:pPr>
        <w:spacing w:after="0" w:line="240" w:lineRule="auto"/>
        <w:rPr>
          <w:rFonts w:ascii="Times New Roman" w:eastAsia="Times New Roman" w:hAnsi="Times New Roman" w:cs="Times New Roman"/>
          <w:sz w:val="24"/>
          <w:szCs w:val="24"/>
        </w:rPr>
      </w:pPr>
    </w:p>
    <w:p w:rsidR="006D5EC7" w:rsidRPr="006D5EC7" w:rsidRDefault="00B3304E" w:rsidP="006D5EC7">
      <w:pPr>
        <w:spacing w:after="120" w:line="360" w:lineRule="auto"/>
        <w:ind w:left="720"/>
        <w:jc w:val="both"/>
        <w:rPr>
          <w:rFonts w:ascii="Times New Roman" w:eastAsia="Times New Roman" w:hAnsi="Times New Roman" w:cs="Times New Roman"/>
          <w:color w:val="000000"/>
          <w:sz w:val="20"/>
          <w:szCs w:val="20"/>
        </w:rPr>
      </w:pPr>
      <w:r w:rsidRPr="004C746B">
        <w:rPr>
          <w:rFonts w:ascii="Times New Roman" w:eastAsia="Times New Roman" w:hAnsi="Times New Roman" w:cs="Times New Roman"/>
          <w:color w:val="000000"/>
          <w:sz w:val="20"/>
          <w:szCs w:val="20"/>
        </w:rPr>
        <w:t>Ce diagramme de cas d’utilisation illustre les différents cas possibles pour le client lourd. Les acteurs qui interagissent avec les cas sont l’utilisateur, le serveur et la base de données.</w:t>
      </w:r>
    </w:p>
    <w:p w:rsidR="009E20DA" w:rsidRDefault="009E20DA">
      <w:pPr>
        <w:rPr>
          <w:rFonts w:asciiTheme="majorHAnsi" w:eastAsiaTheme="majorEastAsia" w:hAnsiTheme="majorHAnsi" w:cstheme="majorBidi"/>
          <w:color w:val="1F3763" w:themeColor="accent1" w:themeShade="7F"/>
          <w:sz w:val="24"/>
          <w:szCs w:val="24"/>
        </w:rPr>
      </w:pPr>
      <w:r>
        <w:br w:type="page"/>
      </w:r>
    </w:p>
    <w:p w:rsidR="006D5EC7" w:rsidRPr="00E44B5E" w:rsidRDefault="006D5EC7" w:rsidP="006D5EC7">
      <w:pPr>
        <w:pStyle w:val="Heading3"/>
        <w:ind w:firstLine="360"/>
        <w:rPr>
          <w:rFonts w:ascii="Arial" w:hAnsi="Arial" w:cs="Arial"/>
          <w:b/>
          <w:color w:val="auto"/>
          <w:sz w:val="20"/>
          <w:szCs w:val="20"/>
        </w:rPr>
      </w:pPr>
      <w:bookmarkStart w:id="7" w:name="_Toc474497475"/>
      <w:r w:rsidRPr="00E44B5E">
        <w:rPr>
          <w:rFonts w:ascii="Arial" w:hAnsi="Arial" w:cs="Arial"/>
          <w:b/>
          <w:color w:val="auto"/>
          <w:sz w:val="20"/>
          <w:szCs w:val="20"/>
        </w:rPr>
        <w:lastRenderedPageBreak/>
        <w:t>3.2</w:t>
      </w:r>
      <w:r w:rsidR="00E45888">
        <w:rPr>
          <w:rFonts w:ascii="Arial" w:hAnsi="Arial" w:cs="Arial"/>
          <w:b/>
          <w:color w:val="auto"/>
          <w:sz w:val="20"/>
          <w:szCs w:val="20"/>
        </w:rPr>
        <w:t>.</w:t>
      </w:r>
      <w:r w:rsidRPr="00E44B5E">
        <w:rPr>
          <w:rFonts w:ascii="Arial" w:hAnsi="Arial" w:cs="Arial"/>
          <w:b/>
          <w:color w:val="auto"/>
          <w:sz w:val="20"/>
          <w:szCs w:val="20"/>
        </w:rPr>
        <w:t xml:space="preserve"> Diagramme des cas d’utilisation sur le client léger</w:t>
      </w:r>
      <w:bookmarkEnd w:id="7"/>
    </w:p>
    <w:p w:rsidR="006D5EC7" w:rsidRDefault="006D5EC7" w:rsidP="006D5EC7">
      <w:pPr>
        <w:spacing w:after="120" w:line="240" w:lineRule="auto"/>
        <w:jc w:val="both"/>
        <w:rPr>
          <w:rFonts w:ascii="Times New Roman" w:eastAsia="Times New Roman" w:hAnsi="Times New Roman" w:cs="Times New Roman"/>
          <w:color w:val="000000"/>
          <w:sz w:val="20"/>
          <w:szCs w:val="20"/>
        </w:rPr>
      </w:pPr>
    </w:p>
    <w:p w:rsidR="00B3304E" w:rsidRPr="00B3304E" w:rsidRDefault="006D5EC7" w:rsidP="00B3304E">
      <w:pPr>
        <w:spacing w:after="120" w:line="240" w:lineRule="auto"/>
        <w:ind w:left="720"/>
        <w:jc w:val="both"/>
        <w:rPr>
          <w:rFonts w:ascii="Times New Roman" w:eastAsia="Times New Roman" w:hAnsi="Times New Roman" w:cs="Times New Roman"/>
          <w:sz w:val="24"/>
          <w:szCs w:val="24"/>
        </w:rPr>
      </w:pPr>
      <w:r w:rsidRPr="00B3304E">
        <w:rPr>
          <w:rFonts w:ascii="Times New Roman" w:eastAsia="Times New Roman" w:hAnsi="Times New Roman" w:cs="Times New Roman"/>
          <w:noProof/>
          <w:color w:val="000000"/>
          <w:sz w:val="20"/>
          <w:szCs w:val="20"/>
          <w:lang w:eastAsia="fr-CA"/>
        </w:rPr>
        <w:drawing>
          <wp:anchor distT="0" distB="0" distL="114300" distR="114300" simplePos="0" relativeHeight="251662336" behindDoc="0" locked="0" layoutInCell="1" allowOverlap="1">
            <wp:simplePos x="0" y="0"/>
            <wp:positionH relativeFrom="margin">
              <wp:posOffset>-85725</wp:posOffset>
            </wp:positionH>
            <wp:positionV relativeFrom="paragraph">
              <wp:posOffset>469265</wp:posOffset>
            </wp:positionV>
            <wp:extent cx="6781377" cy="3912333"/>
            <wp:effectExtent l="0" t="0" r="635" b="0"/>
            <wp:wrapSquare wrapText="bothSides"/>
            <wp:docPr id="27" name="Picture 27" descr="https://lh4.googleusercontent.com/vQm7KfGjYc_RZ9w-yUh-I8iWP9e4vw_bktUIR4wj1WCYqr7PEOAUhsY9LXsDk7dkHMYWD4NQY63IctZ6oxtY0LDbHtKtDS3ZuIVhMajvubzAit5UgFtKN-2DG9bbNyuw1ngk_Y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vQm7KfGjYc_RZ9w-yUh-I8iWP9e4vw_bktUIR4wj1WCYqr7PEOAUhsY9LXsDk7dkHMYWD4NQY63IctZ6oxtY0LDbHtKtDS3ZuIVhMajvubzAit5UgFtKN-2DG9bbNyuw1ngk_Y_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1377" cy="3912333"/>
                    </a:xfrm>
                    <a:prstGeom prst="rect">
                      <a:avLst/>
                    </a:prstGeom>
                    <a:noFill/>
                    <a:ln>
                      <a:noFill/>
                    </a:ln>
                  </pic:spPr>
                </pic:pic>
              </a:graphicData>
            </a:graphic>
            <wp14:sizeRelH relativeFrom="page">
              <wp14:pctWidth>0</wp14:pctWidth>
            </wp14:sizeRelH>
            <wp14:sizeRelV relativeFrom="page">
              <wp14:pctHeight>0</wp14:pctHeight>
            </wp14:sizeRelV>
          </wp:anchor>
        </w:drawing>
      </w:r>
      <w:r w:rsidR="00B3304E" w:rsidRPr="00B3304E">
        <w:rPr>
          <w:rFonts w:ascii="Times New Roman" w:eastAsia="Times New Roman" w:hAnsi="Times New Roman" w:cs="Times New Roman"/>
          <w:color w:val="000000"/>
          <w:sz w:val="20"/>
          <w:szCs w:val="20"/>
        </w:rPr>
        <w:t>Ce diagramme de cas d’utilisation illustre les différents cas possibles pour le client léger. Les acteurs qui interagissent avec les cas sont l’utilisateur, le serveur et la base de données.</w:t>
      </w:r>
    </w:p>
    <w:p w:rsidR="00B3304E" w:rsidRPr="00DC5D8E" w:rsidRDefault="00B3304E">
      <w:pPr>
        <w:rPr>
          <w:rFonts w:asciiTheme="majorHAnsi" w:eastAsia="Times New Roman" w:hAnsiTheme="majorHAnsi" w:cstheme="majorBidi"/>
          <w:color w:val="2F5496" w:themeColor="accent1" w:themeShade="BF"/>
          <w:sz w:val="26"/>
          <w:szCs w:val="26"/>
        </w:rPr>
      </w:pPr>
      <w:r w:rsidRPr="00DC5D8E">
        <w:rPr>
          <w:rFonts w:eastAsia="Times New Roman"/>
        </w:rPr>
        <w:br w:type="page"/>
      </w:r>
    </w:p>
    <w:p w:rsidR="00B3304E" w:rsidRPr="00BD6584" w:rsidRDefault="00B3304E" w:rsidP="00646EB5">
      <w:pPr>
        <w:pStyle w:val="Heading2"/>
        <w:numPr>
          <w:ilvl w:val="0"/>
          <w:numId w:val="10"/>
        </w:numPr>
        <w:rPr>
          <w:rFonts w:ascii="Arial" w:eastAsia="Times New Roman" w:hAnsi="Arial" w:cs="Arial"/>
          <w:b/>
          <w:color w:val="auto"/>
          <w:sz w:val="24"/>
          <w:szCs w:val="24"/>
        </w:rPr>
      </w:pPr>
      <w:bookmarkStart w:id="8" w:name="_Toc474495514"/>
      <w:bookmarkStart w:id="9" w:name="_Toc474497476"/>
      <w:r w:rsidRPr="00BD6584">
        <w:rPr>
          <w:rFonts w:ascii="Arial" w:eastAsia="Times New Roman" w:hAnsi="Arial" w:cs="Arial"/>
          <w:b/>
          <w:color w:val="auto"/>
          <w:sz w:val="24"/>
          <w:szCs w:val="24"/>
        </w:rPr>
        <w:lastRenderedPageBreak/>
        <w:t>Vue logique</w:t>
      </w:r>
      <w:bookmarkEnd w:id="8"/>
      <w:bookmarkEnd w:id="9"/>
      <w:r w:rsidRPr="00BD6584">
        <w:rPr>
          <w:rFonts w:ascii="Arial" w:eastAsia="Times New Roman" w:hAnsi="Arial" w:cs="Arial"/>
          <w:b/>
          <w:color w:val="auto"/>
          <w:sz w:val="24"/>
          <w:szCs w:val="24"/>
        </w:rPr>
        <w:t xml:space="preserve"> </w:t>
      </w:r>
    </w:p>
    <w:p w:rsidR="00B3304E" w:rsidRDefault="006D5EC7" w:rsidP="006D5EC7">
      <w:pPr>
        <w:pStyle w:val="Heading3"/>
        <w:ind w:firstLine="360"/>
        <w:rPr>
          <w:rFonts w:ascii="Arial" w:hAnsi="Arial" w:cs="Arial"/>
          <w:b/>
          <w:color w:val="auto"/>
          <w:sz w:val="20"/>
          <w:szCs w:val="20"/>
        </w:rPr>
      </w:pPr>
      <w:bookmarkStart w:id="10" w:name="_Toc474497477"/>
      <w:r w:rsidRPr="00BD6584">
        <w:rPr>
          <w:rFonts w:ascii="Arial" w:hAnsi="Arial" w:cs="Arial"/>
          <w:b/>
          <w:color w:val="auto"/>
          <w:sz w:val="20"/>
          <w:szCs w:val="20"/>
        </w:rPr>
        <w:t>4.1</w:t>
      </w:r>
      <w:r w:rsidR="00BD6584" w:rsidRPr="00BD6584">
        <w:rPr>
          <w:rFonts w:ascii="Arial" w:hAnsi="Arial" w:cs="Arial"/>
          <w:b/>
          <w:color w:val="auto"/>
          <w:sz w:val="20"/>
          <w:szCs w:val="20"/>
        </w:rPr>
        <w:t xml:space="preserve">. </w:t>
      </w:r>
      <w:r w:rsidRPr="00BD6584">
        <w:rPr>
          <w:rFonts w:ascii="Arial" w:hAnsi="Arial" w:cs="Arial"/>
          <w:b/>
          <w:color w:val="auto"/>
          <w:sz w:val="20"/>
          <w:szCs w:val="20"/>
        </w:rPr>
        <w:t>Diagramme de</w:t>
      </w:r>
      <w:r w:rsidR="007626AD" w:rsidRPr="00BD6584">
        <w:rPr>
          <w:rFonts w:ascii="Arial" w:hAnsi="Arial" w:cs="Arial"/>
          <w:b/>
          <w:color w:val="auto"/>
          <w:sz w:val="20"/>
          <w:szCs w:val="20"/>
        </w:rPr>
        <w:t xml:space="preserve"> paquetage Heavy Client</w:t>
      </w:r>
      <w:bookmarkEnd w:id="10"/>
      <w:r w:rsidR="00460BDD">
        <w:rPr>
          <w:rFonts w:ascii="Arial" w:hAnsi="Arial" w:cs="Arial"/>
          <w:b/>
          <w:color w:val="auto"/>
          <w:sz w:val="20"/>
          <w:szCs w:val="20"/>
        </w:rPr>
        <w:t>`</w:t>
      </w:r>
    </w:p>
    <w:p w:rsidR="00460BDD" w:rsidRPr="00460BDD" w:rsidRDefault="00460BDD" w:rsidP="00460BDD"/>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noProof/>
          <w:color w:val="000000"/>
          <w:sz w:val="20"/>
          <w:szCs w:val="20"/>
          <w:lang w:eastAsia="fr-CA"/>
        </w:rPr>
        <w:drawing>
          <wp:inline distT="0" distB="0" distL="0" distR="0">
            <wp:extent cx="5943600" cy="3581400"/>
            <wp:effectExtent l="0" t="0" r="0" b="0"/>
            <wp:docPr id="26" name="Picture 26" descr="https://lh6.googleusercontent.com/K1RZe0LB7JNdCscDLOzmH8E1IWXvQ2BfihpEVsoxqfNfIMtwbpwGMqoK4BtsJfUn3C0VurOIr0H3_gdSYmMLJ4_6p-0xCqf9waMjvlr7T8fhYAGaldmEU8eTCOhGu33CpQveOw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K1RZe0LB7JNdCscDLOzmH8E1IWXvQ2BfihpEVsoxqfNfIMtwbpwGMqoK4BtsJfUn3C0VurOIr0H3_gdSYmMLJ4_6p-0xCqf9waMjvlr7T8fhYAGaldmEU8eTCOhGu33CpQveOw1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B3304E" w:rsidRPr="00B3304E" w:rsidRDefault="00B3304E" w:rsidP="00B3304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97"/>
        <w:gridCol w:w="8053"/>
      </w:tblGrid>
      <w:tr w:rsidR="00B3304E" w:rsidRPr="00B3304E" w:rsidTr="00B3304E">
        <w:tc>
          <w:tcPr>
            <w:tcW w:w="0" w:type="auto"/>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color w:val="000000"/>
                <w:sz w:val="20"/>
                <w:szCs w:val="20"/>
              </w:rPr>
              <w:t>Heavy Client</w:t>
            </w:r>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Paquetage qui englobe les composantes reliées au client lourd. Comprend les composantes permettant la simulation, l’édition, l’affichage général et le système de clavardage.</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Classes incluses: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rPr>
                <w:rFonts w:ascii="Times New Roman" w:eastAsia="Times New Roman" w:hAnsi="Times New Roman" w:cs="Times New Roman"/>
                <w:sz w:val="24"/>
                <w:szCs w:val="24"/>
              </w:rPr>
            </w:pPr>
            <w:proofErr w:type="spellStart"/>
            <w:r w:rsidRPr="00B3304E">
              <w:rPr>
                <w:rFonts w:ascii="Times New Roman" w:eastAsia="Times New Roman" w:hAnsi="Times New Roman" w:cs="Times New Roman"/>
                <w:color w:val="000000"/>
                <w:sz w:val="20"/>
                <w:szCs w:val="20"/>
              </w:rPr>
              <w:t>EditionSideMenu</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FileExplorerWindow</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EditionMenuStrip</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CustomizationMenu</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MainMenu</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RaceMenuStrip</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SimulationMenuStrip</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SurvivalMenuStrip</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TestMenuStrip</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MazeMenuStrip</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ConfigurationMenu</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CoinCollectorMenuStrip</w:t>
            </w:r>
            <w:proofErr w:type="spellEnd"/>
            <w:r w:rsidRPr="00B3304E">
              <w:rPr>
                <w:rFonts w:ascii="Times New Roman" w:eastAsia="Times New Roman" w:hAnsi="Times New Roman" w:cs="Times New Roman"/>
                <w:color w:val="000000"/>
                <w:sz w:val="20"/>
                <w:szCs w:val="20"/>
              </w:rPr>
              <w:t>,  </w:t>
            </w:r>
            <w:proofErr w:type="spellStart"/>
            <w:r w:rsidRPr="00B3304E">
              <w:rPr>
                <w:rFonts w:ascii="Times New Roman" w:eastAsia="Times New Roman" w:hAnsi="Times New Roman" w:cs="Times New Roman"/>
                <w:color w:val="000000"/>
                <w:sz w:val="20"/>
                <w:szCs w:val="20"/>
              </w:rPr>
              <w:t>InformationWindow</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MapSelectionMenu</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MainWindow</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NativeInterface</w:t>
            </w:r>
            <w:proofErr w:type="spellEnd"/>
          </w:p>
        </w:tc>
      </w:tr>
      <w:tr w:rsidR="00B3304E" w:rsidRPr="00B3304E" w:rsidTr="00B3304E">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Relations: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 xml:space="preserve">Les sous-paquetages principaux sont le modèle et l’interface utilisateur. Le modèle contient l’engin de simulation, l’état de l’application, et d’autres sous-paquetages. L’interface utilisateur contient les vues et le contrôleur. </w:t>
            </w:r>
          </w:p>
        </w:tc>
      </w:tr>
      <w:tr w:rsidR="00B3304E" w:rsidRPr="001A6CAD"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Sous-paquetages: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1A6CAD" w:rsidRDefault="00B3304E" w:rsidP="00B3304E">
            <w:pPr>
              <w:spacing w:after="0" w:line="240" w:lineRule="auto"/>
              <w:jc w:val="both"/>
              <w:rPr>
                <w:rFonts w:ascii="Times New Roman" w:eastAsia="Times New Roman" w:hAnsi="Times New Roman" w:cs="Times New Roman"/>
                <w:sz w:val="24"/>
                <w:szCs w:val="24"/>
                <w:lang w:val="en-US"/>
              </w:rPr>
            </w:pPr>
            <w:r w:rsidRPr="001A6CAD">
              <w:rPr>
                <w:rFonts w:ascii="Times New Roman" w:eastAsia="Times New Roman" w:hAnsi="Times New Roman" w:cs="Times New Roman"/>
                <w:color w:val="000000"/>
                <w:sz w:val="20"/>
                <w:szCs w:val="20"/>
                <w:lang w:val="en-US"/>
              </w:rPr>
              <w:t>Entity Tree, Physic System, Audio System, Graphic System, Robot Control System, Heavy Client State, Visitors, Edition Tools, Chat, Client Event Handler, Network, UI, View, Controller</w:t>
            </w:r>
          </w:p>
        </w:tc>
      </w:tr>
    </w:tbl>
    <w:p w:rsidR="00B3304E" w:rsidRPr="001A6CAD" w:rsidRDefault="00B3304E" w:rsidP="00B3304E">
      <w:pPr>
        <w:spacing w:after="0" w:line="240" w:lineRule="auto"/>
        <w:rPr>
          <w:rFonts w:ascii="Times New Roman" w:eastAsia="Times New Roman" w:hAnsi="Times New Roman" w:cs="Times New Roman"/>
          <w:sz w:val="24"/>
          <w:szCs w:val="24"/>
          <w:lang w:val="en-US"/>
        </w:rPr>
      </w:pPr>
    </w:p>
    <w:p w:rsidR="00B3304E" w:rsidRPr="00B3304E" w:rsidRDefault="00B3304E" w:rsidP="00B3304E">
      <w:pPr>
        <w:spacing w:after="0" w:line="240" w:lineRule="auto"/>
        <w:jc w:val="both"/>
        <w:rPr>
          <w:rFonts w:ascii="Times New Roman" w:eastAsia="Times New Roman" w:hAnsi="Times New Roman" w:cs="Times New Roman"/>
          <w:sz w:val="24"/>
          <w:szCs w:val="24"/>
        </w:rPr>
      </w:pPr>
    </w:p>
    <w:p w:rsidR="00B3304E" w:rsidRDefault="00B3304E" w:rsidP="00B3304E">
      <w:pPr>
        <w:spacing w:after="0" w:line="240" w:lineRule="auto"/>
        <w:rPr>
          <w:rFonts w:ascii="Times New Roman" w:eastAsia="Times New Roman" w:hAnsi="Times New Roman" w:cs="Times New Roman"/>
          <w:sz w:val="24"/>
          <w:szCs w:val="24"/>
        </w:rPr>
      </w:pPr>
    </w:p>
    <w:p w:rsidR="007626AD" w:rsidRDefault="007626AD" w:rsidP="00B3304E">
      <w:pPr>
        <w:spacing w:after="0" w:line="240" w:lineRule="auto"/>
        <w:rPr>
          <w:rFonts w:ascii="Times New Roman" w:eastAsia="Times New Roman" w:hAnsi="Times New Roman" w:cs="Times New Roman"/>
          <w:sz w:val="24"/>
          <w:szCs w:val="24"/>
        </w:rPr>
      </w:pPr>
    </w:p>
    <w:p w:rsidR="00460BDD" w:rsidRDefault="007626AD" w:rsidP="007626AD">
      <w:pPr>
        <w:pStyle w:val="Heading3"/>
        <w:ind w:firstLine="360"/>
        <w:rPr>
          <w:rFonts w:ascii="Arial" w:hAnsi="Arial" w:cs="Arial"/>
          <w:b/>
          <w:color w:val="auto"/>
          <w:sz w:val="20"/>
          <w:szCs w:val="20"/>
        </w:rPr>
      </w:pPr>
      <w:bookmarkStart w:id="11" w:name="_Toc474497478"/>
      <w:r w:rsidRPr="00BD6584">
        <w:rPr>
          <w:rFonts w:ascii="Arial" w:hAnsi="Arial" w:cs="Arial"/>
          <w:b/>
          <w:color w:val="auto"/>
          <w:sz w:val="20"/>
          <w:szCs w:val="20"/>
        </w:rPr>
        <w:lastRenderedPageBreak/>
        <w:t>4.2</w:t>
      </w:r>
      <w:r w:rsidR="00E44B5E">
        <w:rPr>
          <w:rFonts w:ascii="Arial" w:hAnsi="Arial" w:cs="Arial"/>
          <w:b/>
          <w:color w:val="auto"/>
          <w:sz w:val="20"/>
          <w:szCs w:val="20"/>
        </w:rPr>
        <w:t>.</w:t>
      </w:r>
      <w:r w:rsidRPr="00BD6584">
        <w:rPr>
          <w:rFonts w:ascii="Arial" w:hAnsi="Arial" w:cs="Arial"/>
          <w:b/>
          <w:color w:val="auto"/>
          <w:sz w:val="20"/>
          <w:szCs w:val="20"/>
        </w:rPr>
        <w:t xml:space="preserve"> Diagramme de paquetage</w:t>
      </w:r>
      <w:r w:rsidRPr="00BD6584">
        <w:rPr>
          <w:rFonts w:ascii="Arial" w:hAnsi="Arial" w:cs="Arial"/>
          <w:b/>
          <w:color w:val="auto"/>
          <w:sz w:val="20"/>
          <w:szCs w:val="20"/>
        </w:rPr>
        <w:t xml:space="preserve"> Heavy Client State</w:t>
      </w:r>
      <w:r w:rsidRPr="00BD6584">
        <w:rPr>
          <w:rFonts w:ascii="Arial" w:hAnsi="Arial" w:cs="Arial"/>
          <w:b/>
          <w:color w:val="auto"/>
          <w:sz w:val="20"/>
          <w:szCs w:val="20"/>
        </w:rPr>
        <w:t xml:space="preserve"> </w:t>
      </w:r>
    </w:p>
    <w:p w:rsidR="007626AD" w:rsidRPr="00BD6584" w:rsidRDefault="007626AD" w:rsidP="007626AD">
      <w:pPr>
        <w:pStyle w:val="Heading3"/>
        <w:ind w:firstLine="360"/>
        <w:rPr>
          <w:rFonts w:ascii="Arial" w:hAnsi="Arial" w:cs="Arial"/>
          <w:b/>
          <w:color w:val="auto"/>
          <w:sz w:val="20"/>
          <w:szCs w:val="20"/>
        </w:rPr>
      </w:pPr>
      <w:r w:rsidRPr="00BD6584">
        <w:rPr>
          <w:rFonts w:ascii="Arial" w:hAnsi="Arial" w:cs="Arial"/>
          <w:b/>
          <w:color w:val="auto"/>
          <w:sz w:val="20"/>
          <w:szCs w:val="20"/>
        </w:rPr>
        <w:drawing>
          <wp:anchor distT="0" distB="0" distL="114300" distR="114300" simplePos="0" relativeHeight="251663360" behindDoc="0" locked="0" layoutInCell="1" allowOverlap="1">
            <wp:simplePos x="0" y="0"/>
            <wp:positionH relativeFrom="margin">
              <wp:align>right</wp:align>
            </wp:positionH>
            <wp:positionV relativeFrom="paragraph">
              <wp:posOffset>210185</wp:posOffset>
            </wp:positionV>
            <wp:extent cx="5943600" cy="2581275"/>
            <wp:effectExtent l="0" t="0" r="0" b="9525"/>
            <wp:wrapSquare wrapText="bothSides"/>
            <wp:docPr id="25" name="Picture 25" descr="https://lh4.googleusercontent.com/Ye1KaDd6f6iO531LYIyhjshuMBj-PFmy5JCI-KT1HZpyJEgy9NUUqnu2QdsKE-ArGXwt7k9cBM1drs9B_KOsWeguvxjvhsDoqDaTeQ7r9iw8gXcCYwW0jfCSt2peTV45k-eDWf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Ye1KaDd6f6iO531LYIyhjshuMBj-PFmy5JCI-KT1HZpyJEgy9NUUqnu2QdsKE-ArGXwt7k9cBM1drs9B_KOsWeguvxjvhsDoqDaTeQ7r9iw8gXcCYwW0jfCSt2peTV45k-eDWff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1"/>
    </w:p>
    <w:p w:rsidR="007626AD" w:rsidRPr="00B3304E" w:rsidRDefault="007626AD" w:rsidP="00B3304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54"/>
        <w:gridCol w:w="7996"/>
      </w:tblGrid>
      <w:tr w:rsidR="00B3304E" w:rsidRPr="00B3304E" w:rsidTr="00B3304E">
        <w:tc>
          <w:tcPr>
            <w:tcW w:w="0" w:type="auto"/>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color w:val="000000"/>
                <w:sz w:val="20"/>
                <w:szCs w:val="20"/>
              </w:rPr>
              <w:t>Heavy Client State</w:t>
            </w:r>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Paquetage qui englobe les différentes classes reliées à l’état du client lourd.</w:t>
            </w:r>
          </w:p>
        </w:tc>
      </w:tr>
      <w:tr w:rsidR="00B3304E" w:rsidRPr="001A6CAD"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Classes incluses: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1A6CAD" w:rsidRDefault="00B3304E" w:rsidP="00B3304E">
            <w:pPr>
              <w:spacing w:after="0" w:line="240" w:lineRule="auto"/>
              <w:rPr>
                <w:rFonts w:ascii="Times New Roman" w:eastAsia="Times New Roman" w:hAnsi="Times New Roman" w:cs="Times New Roman"/>
                <w:sz w:val="24"/>
                <w:szCs w:val="24"/>
                <w:lang w:val="en-US"/>
              </w:rPr>
            </w:pPr>
            <w:proofErr w:type="spellStart"/>
            <w:r w:rsidRPr="001A6CAD">
              <w:rPr>
                <w:rFonts w:ascii="Times New Roman" w:eastAsia="Times New Roman" w:hAnsi="Times New Roman" w:cs="Times New Roman"/>
                <w:color w:val="000000"/>
                <w:sz w:val="20"/>
                <w:szCs w:val="20"/>
                <w:lang w:val="en-US"/>
              </w:rPr>
              <w:t>ApplicationStateManager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ApplicationStateSerializer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AbstractHeavyClientState</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MainMenu</w:t>
            </w:r>
            <w:proofErr w:type="spellEnd"/>
            <w:r w:rsidRPr="001A6CAD">
              <w:rPr>
                <w:rFonts w:ascii="Times New Roman" w:eastAsia="Times New Roman" w:hAnsi="Times New Roman" w:cs="Times New Roman"/>
                <w:color w:val="000000"/>
                <w:sz w:val="20"/>
                <w:szCs w:val="20"/>
                <w:lang w:val="en-US"/>
              </w:rPr>
              <w:t xml:space="preserve">, Customization, </w:t>
            </w:r>
            <w:proofErr w:type="spellStart"/>
            <w:r w:rsidRPr="001A6CAD">
              <w:rPr>
                <w:rFonts w:ascii="Times New Roman" w:eastAsia="Times New Roman" w:hAnsi="Times New Roman" w:cs="Times New Roman"/>
                <w:color w:val="000000"/>
                <w:sz w:val="20"/>
                <w:szCs w:val="20"/>
                <w:lang w:val="en-US"/>
              </w:rPr>
              <w:t>SimulationMode</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EditingMode</w:t>
            </w:r>
            <w:proofErr w:type="spellEnd"/>
            <w:r w:rsidRPr="001A6CAD">
              <w:rPr>
                <w:rFonts w:ascii="Times New Roman" w:eastAsia="Times New Roman" w:hAnsi="Times New Roman" w:cs="Times New Roman"/>
                <w:color w:val="000000"/>
                <w:sz w:val="20"/>
                <w:szCs w:val="20"/>
                <w:lang w:val="en-US"/>
              </w:rPr>
              <w:t xml:space="preserve">, Settings, </w:t>
            </w:r>
            <w:proofErr w:type="spellStart"/>
            <w:r w:rsidRPr="001A6CAD">
              <w:rPr>
                <w:rFonts w:ascii="Times New Roman" w:eastAsia="Times New Roman" w:hAnsi="Times New Roman" w:cs="Times New Roman"/>
                <w:color w:val="000000"/>
                <w:sz w:val="20"/>
                <w:szCs w:val="20"/>
                <w:lang w:val="en-US"/>
              </w:rPr>
              <w:t>TestMode</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RaceMode</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CoinCollectionMode</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MapSelection</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MazeMode</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SurvivalMode</w:t>
            </w:r>
            <w:proofErr w:type="spellEnd"/>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Relations: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 xml:space="preserve">Les classes concrètes de chacun des états de l’application implémentent une classes abstraite et une interface et sont gérées par un gestionnaire. Celui-ci communique avec le gestionnaire d'événements à l’aide d’un </w:t>
            </w:r>
            <w:proofErr w:type="spellStart"/>
            <w:r w:rsidRPr="00B3304E">
              <w:rPr>
                <w:rFonts w:ascii="Times New Roman" w:eastAsia="Times New Roman" w:hAnsi="Times New Roman" w:cs="Times New Roman"/>
                <w:color w:val="000000"/>
                <w:sz w:val="20"/>
                <w:szCs w:val="20"/>
              </w:rPr>
              <w:t>sérialiseur</w:t>
            </w:r>
            <w:proofErr w:type="spellEnd"/>
            <w:r w:rsidRPr="00B3304E">
              <w:rPr>
                <w:rFonts w:ascii="Times New Roman" w:eastAsia="Times New Roman" w:hAnsi="Times New Roman" w:cs="Times New Roman"/>
                <w:color w:val="000000"/>
                <w:sz w:val="20"/>
                <w:szCs w:val="20"/>
              </w:rPr>
              <w:t>.</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Sous-paquetages: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Aucun</w:t>
            </w:r>
          </w:p>
        </w:tc>
      </w:tr>
    </w:tbl>
    <w:p w:rsidR="00B3304E" w:rsidRDefault="00B3304E" w:rsidP="00B3304E">
      <w:pPr>
        <w:spacing w:after="0" w:line="240" w:lineRule="auto"/>
        <w:rPr>
          <w:rFonts w:ascii="Times New Roman" w:eastAsia="Times New Roman" w:hAnsi="Times New Roman" w:cs="Times New Roman"/>
          <w:sz w:val="24"/>
          <w:szCs w:val="24"/>
        </w:rPr>
      </w:pPr>
    </w:p>
    <w:p w:rsidR="00B3304E" w:rsidRDefault="00B3304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626AD" w:rsidRPr="00B3304E" w:rsidRDefault="007626AD" w:rsidP="007626AD">
      <w:pPr>
        <w:pStyle w:val="Heading3"/>
        <w:ind w:firstLine="360"/>
      </w:pPr>
      <w:bookmarkStart w:id="12" w:name="_Toc474497479"/>
      <w:r w:rsidRPr="00BD6584">
        <w:rPr>
          <w:rFonts w:ascii="Arial" w:hAnsi="Arial" w:cs="Arial"/>
          <w:b/>
          <w:color w:val="auto"/>
          <w:sz w:val="20"/>
          <w:szCs w:val="20"/>
        </w:rPr>
        <w:lastRenderedPageBreak/>
        <w:t>4.3</w:t>
      </w:r>
      <w:r w:rsidR="00E44B5E">
        <w:rPr>
          <w:rFonts w:ascii="Arial" w:hAnsi="Arial" w:cs="Arial"/>
          <w:b/>
          <w:color w:val="auto"/>
          <w:sz w:val="20"/>
          <w:szCs w:val="20"/>
        </w:rPr>
        <w:t>.</w:t>
      </w:r>
      <w:r w:rsidRPr="00BD6584">
        <w:rPr>
          <w:rFonts w:ascii="Arial" w:hAnsi="Arial" w:cs="Arial"/>
          <w:b/>
          <w:color w:val="auto"/>
          <w:sz w:val="20"/>
          <w:szCs w:val="20"/>
        </w:rPr>
        <w:t xml:space="preserve"> Diagramme de paquetage </w:t>
      </w:r>
      <w:proofErr w:type="spellStart"/>
      <w:r w:rsidRPr="00BD6584">
        <w:rPr>
          <w:rFonts w:ascii="Arial" w:hAnsi="Arial" w:cs="Arial"/>
          <w:b/>
          <w:color w:val="auto"/>
          <w:sz w:val="20"/>
          <w:szCs w:val="20"/>
        </w:rPr>
        <w:t>Visitors</w:t>
      </w:r>
      <w:bookmarkEnd w:id="12"/>
      <w:proofErr w:type="spellEnd"/>
    </w:p>
    <w:p w:rsidR="00B3304E" w:rsidRPr="00B3304E" w:rsidRDefault="00B3304E" w:rsidP="00B3304E">
      <w:pPr>
        <w:spacing w:after="0" w:line="240" w:lineRule="auto"/>
        <w:rPr>
          <w:rFonts w:ascii="Times New Roman" w:eastAsia="Times New Roman" w:hAnsi="Times New Roman" w:cs="Times New Roman"/>
          <w:sz w:val="24"/>
          <w:szCs w:val="24"/>
        </w:rPr>
      </w:pPr>
    </w:p>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noProof/>
          <w:color w:val="000000"/>
          <w:sz w:val="20"/>
          <w:szCs w:val="20"/>
          <w:lang w:eastAsia="fr-CA"/>
        </w:rPr>
        <w:drawing>
          <wp:inline distT="0" distB="0" distL="0" distR="0">
            <wp:extent cx="5943600" cy="2971800"/>
            <wp:effectExtent l="0" t="0" r="0" b="0"/>
            <wp:docPr id="24" name="Picture 24" descr="https://lh3.googleusercontent.com/-cLDCQNYtqyyTFlCouES-OtkdbDQ7vrTSznkaQCscpq6rGZNUF3kL1tqN2c2Ufwf1oP4YmBW4VBLnZO48R2oeo1BuamqHFHz4b4OnnU6tyvIhjEy80TuTdP9LDE49fRuu8gE15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cLDCQNYtqyyTFlCouES-OtkdbDQ7vrTSznkaQCscpq6rGZNUF3kL1tqN2c2Ufwf1oP4YmBW4VBLnZO48R2oeo1BuamqHFHz4b4OnnU6tyvIhjEy80TuTdP9LDE49fRuu8gE15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B3304E" w:rsidRPr="00B3304E" w:rsidRDefault="00B3304E" w:rsidP="00B3304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98"/>
        <w:gridCol w:w="7952"/>
      </w:tblGrid>
      <w:tr w:rsidR="00B3304E" w:rsidRPr="00B3304E" w:rsidTr="00B3304E">
        <w:tc>
          <w:tcPr>
            <w:tcW w:w="0" w:type="auto"/>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proofErr w:type="spellStart"/>
            <w:r w:rsidRPr="00B3304E">
              <w:rPr>
                <w:rFonts w:ascii="Times New Roman" w:eastAsia="Times New Roman" w:hAnsi="Times New Roman" w:cs="Times New Roman"/>
                <w:b/>
                <w:bCs/>
                <w:color w:val="000000"/>
                <w:sz w:val="20"/>
                <w:szCs w:val="20"/>
              </w:rPr>
              <w:t>Visitors</w:t>
            </w:r>
            <w:proofErr w:type="spellEnd"/>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Paquetage qui englobe les différentes classes du patron Visiteur. Ce modèle de conception est utilisé par le client léger et lourd.</w:t>
            </w:r>
          </w:p>
        </w:tc>
      </w:tr>
      <w:tr w:rsidR="00B3304E" w:rsidRPr="001A6CAD"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Classes incluses: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1A6CAD" w:rsidRDefault="00B3304E" w:rsidP="00B3304E">
            <w:pPr>
              <w:spacing w:after="0" w:line="240" w:lineRule="auto"/>
              <w:rPr>
                <w:rFonts w:ascii="Times New Roman" w:eastAsia="Times New Roman" w:hAnsi="Times New Roman" w:cs="Times New Roman"/>
                <w:sz w:val="24"/>
                <w:szCs w:val="24"/>
                <w:lang w:val="en-US"/>
              </w:rPr>
            </w:pPr>
            <w:r w:rsidRPr="001A6CAD">
              <w:rPr>
                <w:rFonts w:ascii="Times New Roman" w:eastAsia="Times New Roman" w:hAnsi="Times New Roman" w:cs="Times New Roman"/>
                <w:color w:val="000000"/>
                <w:sz w:val="20"/>
                <w:szCs w:val="20"/>
                <w:lang w:val="en-US"/>
              </w:rPr>
              <w:t xml:space="preserve">Visitor, </w:t>
            </w:r>
            <w:proofErr w:type="spellStart"/>
            <w:r w:rsidRPr="001A6CAD">
              <w:rPr>
                <w:rFonts w:ascii="Times New Roman" w:eastAsia="Times New Roman" w:hAnsi="Times New Roman" w:cs="Times New Roman"/>
                <w:color w:val="000000"/>
                <w:sz w:val="20"/>
                <w:szCs w:val="20"/>
                <w:lang w:val="en-US"/>
              </w:rPr>
              <w:t>AbstractVisitor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RotationVisitor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DuplicationVisitor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MapSaveVisitor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SelectionVisitor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ResizeVisitor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ObjecCreationVisitor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RobotDetectionVisitor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DeleteVisitor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DisplacementTool</w:t>
            </w:r>
            <w:proofErr w:type="spellEnd"/>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Relations: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 xml:space="preserve">Les visiteurs concrets implémentent </w:t>
            </w:r>
            <w:r w:rsidR="001A6CAD" w:rsidRPr="00B3304E">
              <w:rPr>
                <w:rFonts w:ascii="Times New Roman" w:eastAsia="Times New Roman" w:hAnsi="Times New Roman" w:cs="Times New Roman"/>
                <w:color w:val="000000"/>
                <w:sz w:val="20"/>
                <w:szCs w:val="20"/>
              </w:rPr>
              <w:t>une classe abstraite</w:t>
            </w:r>
            <w:r w:rsidRPr="00B3304E">
              <w:rPr>
                <w:rFonts w:ascii="Times New Roman" w:eastAsia="Times New Roman" w:hAnsi="Times New Roman" w:cs="Times New Roman"/>
                <w:color w:val="000000"/>
                <w:sz w:val="20"/>
                <w:szCs w:val="20"/>
              </w:rPr>
              <w:t xml:space="preserve"> et une interface.</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Sous-paquetages: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Aucun</w:t>
            </w:r>
          </w:p>
        </w:tc>
      </w:tr>
    </w:tbl>
    <w:p w:rsidR="00B3304E" w:rsidRDefault="00B3304E" w:rsidP="00B3304E">
      <w:pPr>
        <w:spacing w:after="0" w:line="240" w:lineRule="auto"/>
        <w:rPr>
          <w:rFonts w:ascii="Times New Roman" w:eastAsia="Times New Roman" w:hAnsi="Times New Roman" w:cs="Times New Roman"/>
          <w:sz w:val="24"/>
          <w:szCs w:val="24"/>
        </w:rPr>
      </w:pPr>
    </w:p>
    <w:p w:rsidR="00B3304E" w:rsidRDefault="00B3304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626AD" w:rsidRPr="00BD6584" w:rsidRDefault="007626AD" w:rsidP="007626AD">
      <w:pPr>
        <w:pStyle w:val="Heading3"/>
        <w:ind w:firstLine="360"/>
        <w:rPr>
          <w:rFonts w:ascii="Arial" w:hAnsi="Arial" w:cs="Arial"/>
          <w:b/>
          <w:color w:val="auto"/>
          <w:sz w:val="20"/>
          <w:szCs w:val="20"/>
        </w:rPr>
      </w:pPr>
      <w:bookmarkStart w:id="13" w:name="_Toc474497480"/>
      <w:r w:rsidRPr="00BD6584">
        <w:rPr>
          <w:rFonts w:ascii="Arial" w:hAnsi="Arial" w:cs="Arial"/>
          <w:b/>
          <w:color w:val="auto"/>
          <w:sz w:val="20"/>
          <w:szCs w:val="20"/>
        </w:rPr>
        <w:lastRenderedPageBreak/>
        <w:t>4.4</w:t>
      </w:r>
      <w:r w:rsidR="00E44B5E">
        <w:rPr>
          <w:rFonts w:ascii="Arial" w:hAnsi="Arial" w:cs="Arial"/>
          <w:b/>
          <w:color w:val="auto"/>
          <w:sz w:val="20"/>
          <w:szCs w:val="20"/>
        </w:rPr>
        <w:t>.</w:t>
      </w:r>
      <w:r w:rsidRPr="00BD6584">
        <w:rPr>
          <w:rFonts w:ascii="Arial" w:hAnsi="Arial" w:cs="Arial"/>
          <w:b/>
          <w:color w:val="auto"/>
          <w:sz w:val="20"/>
          <w:szCs w:val="20"/>
        </w:rPr>
        <w:t xml:space="preserve"> Diagramme de paquetage </w:t>
      </w:r>
      <w:r w:rsidRPr="00BD6584">
        <w:rPr>
          <w:rFonts w:ascii="Arial" w:hAnsi="Arial" w:cs="Arial"/>
          <w:b/>
          <w:color w:val="auto"/>
          <w:sz w:val="20"/>
          <w:szCs w:val="20"/>
        </w:rPr>
        <w:t>Edition Tools</w:t>
      </w:r>
      <w:bookmarkEnd w:id="13"/>
    </w:p>
    <w:p w:rsidR="00B3304E" w:rsidRPr="00B3304E" w:rsidRDefault="00B3304E" w:rsidP="00B3304E">
      <w:pPr>
        <w:spacing w:after="0" w:line="240" w:lineRule="auto"/>
        <w:rPr>
          <w:rFonts w:ascii="Times New Roman" w:eastAsia="Times New Roman" w:hAnsi="Times New Roman" w:cs="Times New Roman"/>
          <w:sz w:val="24"/>
          <w:szCs w:val="24"/>
        </w:rPr>
      </w:pPr>
    </w:p>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noProof/>
          <w:color w:val="000000"/>
          <w:sz w:val="20"/>
          <w:szCs w:val="20"/>
          <w:lang w:eastAsia="fr-CA"/>
        </w:rPr>
        <w:drawing>
          <wp:inline distT="0" distB="0" distL="0" distR="0">
            <wp:extent cx="5943600" cy="3352800"/>
            <wp:effectExtent l="0" t="0" r="0" b="0"/>
            <wp:docPr id="23" name="Picture 23" descr="https://lh3.googleusercontent.com/VHx0zysEYEW4UsN7aL57EqrgvVdU5CHR8gmcGFldwJOseuP8kmvWsftvfYxcOrAC4lladg0JvYZokjEHSSqxqxFsL6Yu6Cbue31WpGhbdvylsimmg2Jf1fY_3BEPOwPX38_TK0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VHx0zysEYEW4UsN7aL57EqrgvVdU5CHR8gmcGFldwJOseuP8kmvWsftvfYxcOrAC4lladg0JvYZokjEHSSqxqxFsL6Yu6Cbue31WpGhbdvylsimmg2Jf1fY_3BEPOwPX38_TK0u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B3304E" w:rsidRPr="00B3304E" w:rsidRDefault="00B3304E" w:rsidP="00B3304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8020"/>
      </w:tblGrid>
      <w:tr w:rsidR="00B3304E" w:rsidRPr="00B3304E" w:rsidTr="00B3304E">
        <w:tc>
          <w:tcPr>
            <w:tcW w:w="0" w:type="auto"/>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color w:val="000000"/>
                <w:sz w:val="20"/>
                <w:szCs w:val="20"/>
              </w:rPr>
              <w:t>Edition Tools</w:t>
            </w:r>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Paquetage qui englobe les différentes classes qui correspondent aux outils d’édition. Ce modèle de conception est utilisé par le client léger et lourd.</w:t>
            </w:r>
          </w:p>
        </w:tc>
      </w:tr>
      <w:tr w:rsidR="00B3304E" w:rsidRPr="001A6CAD"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Classes incluses: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1A6CAD" w:rsidRDefault="00B3304E" w:rsidP="00B3304E">
            <w:pPr>
              <w:spacing w:after="0" w:line="240" w:lineRule="auto"/>
              <w:rPr>
                <w:rFonts w:ascii="Times New Roman" w:eastAsia="Times New Roman" w:hAnsi="Times New Roman" w:cs="Times New Roman"/>
                <w:sz w:val="24"/>
                <w:szCs w:val="24"/>
                <w:lang w:val="en-US"/>
              </w:rPr>
            </w:pPr>
            <w:proofErr w:type="spellStart"/>
            <w:r w:rsidRPr="001A6CAD">
              <w:rPr>
                <w:rFonts w:ascii="Times New Roman" w:eastAsia="Times New Roman" w:hAnsi="Times New Roman" w:cs="Times New Roman"/>
                <w:color w:val="000000"/>
                <w:sz w:val="20"/>
                <w:szCs w:val="20"/>
                <w:lang w:val="en-US"/>
              </w:rPr>
              <w:t>EditionTool</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AbstractTool</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WallCreationTool</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BlackLineCreationTool</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RedLineCreationTool</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DeplacementTool</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TeleporterCreationTool</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GreenLineCreationTool</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RotationTool</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CollumnCreationTool</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BridgeCreationTool</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DuplicationTool,ScalingTool</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ZoomTool,SelectionTool</w:t>
            </w:r>
            <w:proofErr w:type="spellEnd"/>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Relations: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Les outils d’édition concrets implémentent une classe abstraite et une interface. Ils utilisent également un visiteur.</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Sous-paquetages: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Aucun</w:t>
            </w:r>
          </w:p>
        </w:tc>
      </w:tr>
    </w:tbl>
    <w:p w:rsidR="009E20DA" w:rsidRPr="00BD6584" w:rsidRDefault="007626AD" w:rsidP="007626AD">
      <w:pPr>
        <w:pStyle w:val="Heading3"/>
        <w:ind w:firstLine="360"/>
        <w:rPr>
          <w:rFonts w:ascii="Arial" w:hAnsi="Arial" w:cs="Arial"/>
          <w:b/>
          <w:color w:val="auto"/>
          <w:sz w:val="20"/>
          <w:szCs w:val="20"/>
        </w:rPr>
      </w:pPr>
      <w:bookmarkStart w:id="14" w:name="_Toc474497481"/>
      <w:r w:rsidRPr="00BD6584">
        <w:rPr>
          <w:rFonts w:ascii="Arial" w:hAnsi="Arial" w:cs="Arial"/>
          <w:b/>
          <w:color w:val="auto"/>
          <w:sz w:val="20"/>
          <w:szCs w:val="20"/>
        </w:rPr>
        <w:lastRenderedPageBreak/>
        <w:t>4.5</w:t>
      </w:r>
      <w:r w:rsidR="00E44B5E">
        <w:rPr>
          <w:rFonts w:ascii="Arial" w:hAnsi="Arial" w:cs="Arial"/>
          <w:b/>
          <w:color w:val="auto"/>
          <w:sz w:val="20"/>
          <w:szCs w:val="20"/>
        </w:rPr>
        <w:t>.</w:t>
      </w:r>
      <w:r w:rsidRPr="00BD6584">
        <w:rPr>
          <w:rFonts w:ascii="Arial" w:hAnsi="Arial" w:cs="Arial"/>
          <w:b/>
          <w:color w:val="auto"/>
          <w:sz w:val="20"/>
          <w:szCs w:val="20"/>
        </w:rPr>
        <w:t xml:space="preserve"> Diagramme de paquetage </w:t>
      </w:r>
      <w:proofErr w:type="spellStart"/>
      <w:r w:rsidRPr="00BD6584">
        <w:rPr>
          <w:rFonts w:ascii="Arial" w:hAnsi="Arial" w:cs="Arial"/>
          <w:b/>
          <w:color w:val="auto"/>
          <w:sz w:val="20"/>
          <w:szCs w:val="20"/>
        </w:rPr>
        <w:t>Entity</w:t>
      </w:r>
      <w:proofErr w:type="spellEnd"/>
      <w:r w:rsidRPr="00BD6584">
        <w:rPr>
          <w:rFonts w:ascii="Arial" w:hAnsi="Arial" w:cs="Arial"/>
          <w:b/>
          <w:color w:val="auto"/>
          <w:sz w:val="20"/>
          <w:szCs w:val="20"/>
        </w:rPr>
        <w:t xml:space="preserve"> </w:t>
      </w:r>
      <w:proofErr w:type="spellStart"/>
      <w:r w:rsidRPr="00BD6584">
        <w:rPr>
          <w:rFonts w:ascii="Arial" w:hAnsi="Arial" w:cs="Arial"/>
          <w:b/>
          <w:color w:val="auto"/>
          <w:sz w:val="20"/>
          <w:szCs w:val="20"/>
        </w:rPr>
        <w:t>Tree</w:t>
      </w:r>
      <w:bookmarkEnd w:id="14"/>
      <w:proofErr w:type="spellEnd"/>
    </w:p>
    <w:p w:rsidR="00B3304E" w:rsidRPr="007626AD" w:rsidRDefault="00B3304E" w:rsidP="007626AD">
      <w:pPr>
        <w:pStyle w:val="Heading3"/>
        <w:ind w:firstLine="360"/>
      </w:pPr>
      <w:bookmarkStart w:id="15" w:name="_Toc474496671"/>
      <w:bookmarkStart w:id="16" w:name="_Toc474497482"/>
      <w:r w:rsidRPr="00B3304E">
        <w:rPr>
          <w:rFonts w:ascii="Times New Roman" w:eastAsia="Times New Roman" w:hAnsi="Times New Roman" w:cs="Times New Roman"/>
          <w:noProof/>
          <w:color w:val="000000"/>
          <w:sz w:val="20"/>
          <w:szCs w:val="20"/>
          <w:lang w:eastAsia="fr-CA"/>
        </w:rPr>
        <w:drawing>
          <wp:anchor distT="0" distB="0" distL="114300" distR="114300" simplePos="0" relativeHeight="251660288" behindDoc="0" locked="0" layoutInCell="1" allowOverlap="1">
            <wp:simplePos x="0" y="0"/>
            <wp:positionH relativeFrom="margin">
              <wp:align>right</wp:align>
            </wp:positionH>
            <wp:positionV relativeFrom="paragraph">
              <wp:posOffset>209550</wp:posOffset>
            </wp:positionV>
            <wp:extent cx="5943600" cy="3990975"/>
            <wp:effectExtent l="0" t="0" r="0" b="9525"/>
            <wp:wrapSquare wrapText="bothSides"/>
            <wp:docPr id="22" name="Picture 22" descr="https://lh6.googleusercontent.com/tNGHVzX1bIWiXzddmRIeyfADpQBBvRZV0WR_SQLPYmG4WFiiCMv0rBdPhTdGXscrU0LRVv7hXrmNMRot6JOwGAF5vz5d_mc9WvDOD402o5ft1SCnx7mnhJoSaXgsPuNDo0uM2h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tNGHVzX1bIWiXzddmRIeyfADpQBBvRZV0WR_SQLPYmG4WFiiCMv0rBdPhTdGXscrU0LRVv7hXrmNMRot6JOwGAF5vz5d_mc9WvDOD402o5ft1SCnx7mnhJoSaXgsPuNDo0uM2hd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anchor>
        </w:drawing>
      </w:r>
      <w:bookmarkEnd w:id="15"/>
      <w:bookmarkEnd w:id="16"/>
      <w:r>
        <w:rPr>
          <w:rFonts w:ascii="Times New Roman" w:eastAsia="Times New Roman" w:hAnsi="Times New Roman" w:cs="Times New Roman"/>
        </w:rPr>
        <w:br w:type="textWrapping" w:clear="all"/>
      </w:r>
    </w:p>
    <w:tbl>
      <w:tblPr>
        <w:tblW w:w="0" w:type="auto"/>
        <w:tblCellMar>
          <w:top w:w="15" w:type="dxa"/>
          <w:left w:w="15" w:type="dxa"/>
          <w:bottom w:w="15" w:type="dxa"/>
          <w:right w:w="15" w:type="dxa"/>
        </w:tblCellMar>
        <w:tblLook w:val="04A0" w:firstRow="1" w:lastRow="0" w:firstColumn="1" w:lastColumn="0" w:noHBand="0" w:noVBand="1"/>
      </w:tblPr>
      <w:tblGrid>
        <w:gridCol w:w="1321"/>
        <w:gridCol w:w="8029"/>
      </w:tblGrid>
      <w:tr w:rsidR="00B3304E" w:rsidRPr="00B3304E" w:rsidTr="00B3304E">
        <w:tc>
          <w:tcPr>
            <w:tcW w:w="0" w:type="auto"/>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proofErr w:type="spellStart"/>
            <w:r w:rsidRPr="00B3304E">
              <w:rPr>
                <w:rFonts w:ascii="Times New Roman" w:eastAsia="Times New Roman" w:hAnsi="Times New Roman" w:cs="Times New Roman"/>
                <w:b/>
                <w:bCs/>
                <w:color w:val="000000"/>
                <w:sz w:val="20"/>
                <w:szCs w:val="20"/>
              </w:rPr>
              <w:t>Entity</w:t>
            </w:r>
            <w:proofErr w:type="spellEnd"/>
            <w:r w:rsidRPr="00B3304E">
              <w:rPr>
                <w:rFonts w:ascii="Times New Roman" w:eastAsia="Times New Roman" w:hAnsi="Times New Roman" w:cs="Times New Roman"/>
                <w:b/>
                <w:bCs/>
                <w:color w:val="000000"/>
                <w:sz w:val="20"/>
                <w:szCs w:val="20"/>
              </w:rPr>
              <w:t xml:space="preserve"> </w:t>
            </w:r>
            <w:proofErr w:type="spellStart"/>
            <w:r w:rsidRPr="00B3304E">
              <w:rPr>
                <w:rFonts w:ascii="Times New Roman" w:eastAsia="Times New Roman" w:hAnsi="Times New Roman" w:cs="Times New Roman"/>
                <w:b/>
                <w:bCs/>
                <w:color w:val="000000"/>
                <w:sz w:val="20"/>
                <w:szCs w:val="20"/>
              </w:rPr>
              <w:t>Tree</w:t>
            </w:r>
            <w:proofErr w:type="spellEnd"/>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 xml:space="preserve">Paquetage qui englobe les composantes reliées à l’arbre d’entités. Ce modèle de conception est utilisé par le client léger, le client lourd ainsi que par le serveur. </w:t>
            </w:r>
          </w:p>
        </w:tc>
      </w:tr>
      <w:tr w:rsidR="00B3304E" w:rsidRPr="001A6CAD"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Classes incluses: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1A6CAD" w:rsidRDefault="00B3304E" w:rsidP="00B3304E">
            <w:pPr>
              <w:spacing w:after="0" w:line="240" w:lineRule="auto"/>
              <w:rPr>
                <w:rFonts w:ascii="Times New Roman" w:eastAsia="Times New Roman" w:hAnsi="Times New Roman" w:cs="Times New Roman"/>
                <w:sz w:val="24"/>
                <w:szCs w:val="24"/>
                <w:lang w:val="en-US"/>
              </w:rPr>
            </w:pPr>
            <w:r w:rsidRPr="001A6CAD">
              <w:rPr>
                <w:rFonts w:ascii="Times New Roman" w:eastAsia="Times New Roman" w:hAnsi="Times New Roman" w:cs="Times New Roman"/>
                <w:color w:val="000000"/>
                <w:sz w:val="20"/>
                <w:szCs w:val="20"/>
                <w:lang w:val="en-US"/>
              </w:rPr>
              <w:t xml:space="preserve">Component, Entity, </w:t>
            </w:r>
            <w:proofErr w:type="spellStart"/>
            <w:r w:rsidRPr="001A6CAD">
              <w:rPr>
                <w:rFonts w:ascii="Times New Roman" w:eastAsia="Times New Roman" w:hAnsi="Times New Roman" w:cs="Times New Roman"/>
                <w:color w:val="000000"/>
                <w:sz w:val="20"/>
                <w:szCs w:val="20"/>
                <w:lang w:val="en-US"/>
              </w:rPr>
              <w:t>EntityTree</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AbstractEntity</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AbstractEntityFactory</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CompositeFactory</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TeleporterEntity</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WheelEntity</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WallEntity</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TableEntity</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DuplicationEntity</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RobotEntity</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LineEntity</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RedLineEntity</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GreenLineEntity</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BlackLineEntity</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StartingLineEntity</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SegmentEntity</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JunctionEntity</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ColumnEntity</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BridgeEntity</w:t>
            </w:r>
            <w:proofErr w:type="spellEnd"/>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Relations: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Les 4 lignes concrètes héritent d’une classe abstraite. La ligne abstraite, la table, le robot et la duplication héritent d’une entité composite. Celle-ci ainsi que les autres entités héritent d’une classe abstraite et implémentent une interface. Chaque entité possède une ou plusieurs références à des composantes</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Sous-paquetages: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Aucun</w:t>
            </w:r>
          </w:p>
        </w:tc>
      </w:tr>
    </w:tbl>
    <w:p w:rsidR="00B3304E" w:rsidRPr="00B3304E" w:rsidRDefault="00B3304E" w:rsidP="00B3304E">
      <w:pPr>
        <w:spacing w:after="0" w:line="240" w:lineRule="auto"/>
        <w:rPr>
          <w:rFonts w:ascii="Times New Roman" w:eastAsia="Times New Roman" w:hAnsi="Times New Roman" w:cs="Times New Roman"/>
          <w:sz w:val="24"/>
          <w:szCs w:val="24"/>
        </w:rPr>
      </w:pPr>
    </w:p>
    <w:p w:rsidR="00B3304E" w:rsidRPr="00B3304E" w:rsidRDefault="00B3304E" w:rsidP="00B3304E">
      <w:pPr>
        <w:spacing w:after="0" w:line="240" w:lineRule="auto"/>
        <w:jc w:val="both"/>
        <w:rPr>
          <w:rFonts w:ascii="Times New Roman" w:eastAsia="Times New Roman" w:hAnsi="Times New Roman" w:cs="Times New Roman"/>
          <w:sz w:val="24"/>
          <w:szCs w:val="24"/>
        </w:rPr>
      </w:pPr>
    </w:p>
    <w:p w:rsidR="00B3304E" w:rsidRDefault="00B3304E" w:rsidP="00B3304E">
      <w:pPr>
        <w:spacing w:after="0" w:line="240" w:lineRule="auto"/>
        <w:rPr>
          <w:rFonts w:ascii="Times New Roman" w:eastAsia="Times New Roman" w:hAnsi="Times New Roman" w:cs="Times New Roman"/>
          <w:sz w:val="24"/>
          <w:szCs w:val="24"/>
        </w:rPr>
      </w:pPr>
    </w:p>
    <w:p w:rsidR="007626AD" w:rsidRDefault="007626AD" w:rsidP="00B3304E">
      <w:pPr>
        <w:spacing w:after="0" w:line="240" w:lineRule="auto"/>
        <w:rPr>
          <w:rFonts w:ascii="Times New Roman" w:eastAsia="Times New Roman" w:hAnsi="Times New Roman" w:cs="Times New Roman"/>
          <w:sz w:val="24"/>
          <w:szCs w:val="24"/>
        </w:rPr>
      </w:pPr>
    </w:p>
    <w:p w:rsidR="007626AD" w:rsidRDefault="007626AD" w:rsidP="00B3304E">
      <w:pPr>
        <w:spacing w:after="0" w:line="240" w:lineRule="auto"/>
        <w:rPr>
          <w:rFonts w:ascii="Times New Roman" w:eastAsia="Times New Roman" w:hAnsi="Times New Roman" w:cs="Times New Roman"/>
          <w:sz w:val="24"/>
          <w:szCs w:val="24"/>
        </w:rPr>
      </w:pPr>
    </w:p>
    <w:p w:rsidR="007626AD" w:rsidRDefault="007626AD" w:rsidP="00B3304E">
      <w:pPr>
        <w:spacing w:after="0" w:line="240" w:lineRule="auto"/>
        <w:rPr>
          <w:rFonts w:ascii="Times New Roman" w:eastAsia="Times New Roman" w:hAnsi="Times New Roman" w:cs="Times New Roman"/>
          <w:sz w:val="24"/>
          <w:szCs w:val="24"/>
        </w:rPr>
      </w:pPr>
    </w:p>
    <w:p w:rsidR="007626AD" w:rsidRDefault="007626AD" w:rsidP="00B3304E">
      <w:pPr>
        <w:spacing w:after="0" w:line="240" w:lineRule="auto"/>
        <w:rPr>
          <w:rFonts w:ascii="Times New Roman" w:eastAsia="Times New Roman" w:hAnsi="Times New Roman" w:cs="Times New Roman"/>
          <w:sz w:val="24"/>
          <w:szCs w:val="24"/>
        </w:rPr>
      </w:pPr>
    </w:p>
    <w:p w:rsidR="007626AD" w:rsidRDefault="007626A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626AD" w:rsidRPr="00BD6584" w:rsidRDefault="007626AD" w:rsidP="007626AD">
      <w:pPr>
        <w:pStyle w:val="Heading3"/>
        <w:ind w:firstLine="360"/>
        <w:rPr>
          <w:rFonts w:ascii="Arial" w:hAnsi="Arial" w:cs="Arial"/>
          <w:b/>
          <w:color w:val="auto"/>
          <w:sz w:val="20"/>
          <w:szCs w:val="20"/>
        </w:rPr>
      </w:pPr>
      <w:bookmarkStart w:id="17" w:name="_Toc474497483"/>
      <w:r w:rsidRPr="00BD6584">
        <w:rPr>
          <w:rFonts w:ascii="Arial" w:hAnsi="Arial" w:cs="Arial"/>
          <w:b/>
          <w:color w:val="auto"/>
          <w:sz w:val="20"/>
          <w:szCs w:val="20"/>
        </w:rPr>
        <w:lastRenderedPageBreak/>
        <w:t>4.6</w:t>
      </w:r>
      <w:r w:rsidR="00E44B5E">
        <w:rPr>
          <w:rFonts w:ascii="Arial" w:hAnsi="Arial" w:cs="Arial"/>
          <w:b/>
          <w:color w:val="auto"/>
          <w:sz w:val="20"/>
          <w:szCs w:val="20"/>
        </w:rPr>
        <w:t>.</w:t>
      </w:r>
      <w:r w:rsidRPr="00BD6584">
        <w:rPr>
          <w:rFonts w:ascii="Arial" w:hAnsi="Arial" w:cs="Arial"/>
          <w:b/>
          <w:color w:val="auto"/>
          <w:sz w:val="20"/>
          <w:szCs w:val="20"/>
        </w:rPr>
        <w:t xml:space="preserve"> Diagramme de paquetage </w:t>
      </w:r>
      <w:proofErr w:type="spellStart"/>
      <w:r w:rsidRPr="00BD6584">
        <w:rPr>
          <w:rFonts w:ascii="Arial" w:hAnsi="Arial" w:cs="Arial"/>
          <w:b/>
          <w:color w:val="auto"/>
          <w:sz w:val="20"/>
          <w:szCs w:val="20"/>
        </w:rPr>
        <w:t>Physic</w:t>
      </w:r>
      <w:proofErr w:type="spellEnd"/>
      <w:r w:rsidR="00BD2469" w:rsidRPr="00BD6584">
        <w:rPr>
          <w:rFonts w:ascii="Arial" w:hAnsi="Arial" w:cs="Arial"/>
          <w:b/>
          <w:color w:val="auto"/>
          <w:sz w:val="20"/>
          <w:szCs w:val="20"/>
        </w:rPr>
        <w:t xml:space="preserve"> System</w:t>
      </w:r>
      <w:bookmarkEnd w:id="17"/>
    </w:p>
    <w:p w:rsidR="007626AD" w:rsidRDefault="007626AD" w:rsidP="00B3304E">
      <w:pPr>
        <w:spacing w:after="0" w:line="240" w:lineRule="auto"/>
        <w:rPr>
          <w:rFonts w:ascii="Times New Roman" w:eastAsia="Times New Roman" w:hAnsi="Times New Roman" w:cs="Times New Roman"/>
          <w:sz w:val="24"/>
          <w:szCs w:val="24"/>
        </w:rPr>
      </w:pPr>
    </w:p>
    <w:p w:rsidR="007626AD" w:rsidRPr="00B3304E" w:rsidRDefault="007626AD" w:rsidP="00B3304E">
      <w:pPr>
        <w:spacing w:after="0" w:line="240" w:lineRule="auto"/>
        <w:rPr>
          <w:rFonts w:ascii="Times New Roman" w:eastAsia="Times New Roman" w:hAnsi="Times New Roman" w:cs="Times New Roman"/>
          <w:sz w:val="24"/>
          <w:szCs w:val="24"/>
        </w:rPr>
      </w:pPr>
      <w:r w:rsidRPr="00B3304E">
        <w:rPr>
          <w:rFonts w:ascii="Times New Roman" w:eastAsia="Times New Roman" w:hAnsi="Times New Roman" w:cs="Times New Roman"/>
          <w:noProof/>
          <w:color w:val="000000"/>
          <w:sz w:val="20"/>
          <w:szCs w:val="20"/>
          <w:lang w:eastAsia="fr-CA"/>
        </w:rPr>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5943600" cy="2590800"/>
            <wp:effectExtent l="0" t="0" r="0" b="0"/>
            <wp:wrapSquare wrapText="bothSides"/>
            <wp:docPr id="21" name="Picture 21" descr="https://lh4.googleusercontent.com/izsb1Fz4zLGtdxqAuptQHps3c6ABN5txaFiw7c8YVd_isIiAMi6kf_Alol-lEmLlrHU9KI0XOtYsYXO48epxD9Y0mQ8WOeB6GAJx4bydEfndhCrBg72bRZfOTS-BvVk-atesVq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zsb1Fz4zLGtdxqAuptQHps3c6ABN5txaFiw7c8YVd_isIiAMi6kf_Alol-lEmLlrHU9KI0XOtYsYXO48epxD9Y0mQ8WOeB6GAJx4bydEfndhCrBg72bRZfOTS-BvVk-atesVqX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CellMar>
          <w:top w:w="15" w:type="dxa"/>
          <w:left w:w="15" w:type="dxa"/>
          <w:bottom w:w="15" w:type="dxa"/>
          <w:right w:w="15" w:type="dxa"/>
        </w:tblCellMar>
        <w:tblLook w:val="04A0" w:firstRow="1" w:lastRow="0" w:firstColumn="1" w:lastColumn="0" w:noHBand="0" w:noVBand="1"/>
      </w:tblPr>
      <w:tblGrid>
        <w:gridCol w:w="1302"/>
        <w:gridCol w:w="8048"/>
      </w:tblGrid>
      <w:tr w:rsidR="00B3304E" w:rsidRPr="00B3304E" w:rsidTr="00B3304E">
        <w:tc>
          <w:tcPr>
            <w:tcW w:w="0" w:type="auto"/>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proofErr w:type="spellStart"/>
            <w:r w:rsidRPr="00B3304E">
              <w:rPr>
                <w:rFonts w:ascii="Times New Roman" w:eastAsia="Times New Roman" w:hAnsi="Times New Roman" w:cs="Times New Roman"/>
                <w:b/>
                <w:bCs/>
                <w:color w:val="000000"/>
                <w:sz w:val="20"/>
                <w:szCs w:val="20"/>
              </w:rPr>
              <w:t>Physic</w:t>
            </w:r>
            <w:proofErr w:type="spellEnd"/>
            <w:r w:rsidRPr="00B3304E">
              <w:rPr>
                <w:rFonts w:ascii="Times New Roman" w:eastAsia="Times New Roman" w:hAnsi="Times New Roman" w:cs="Times New Roman"/>
                <w:b/>
                <w:bCs/>
                <w:color w:val="000000"/>
                <w:sz w:val="20"/>
                <w:szCs w:val="20"/>
              </w:rPr>
              <w:t xml:space="preserve"> System</w:t>
            </w:r>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Paquetage qui englobe les composantes reliées au système de physique, soit la gestion des collisions, des transformations physiques des objets (position, rotation, déformation) et de l’aspect physique des objets (masse, vitesse, accélération, etc.). Ce modèle de conception est utilisé par le client léger, le client lourd ainsi que par le serveur.</w:t>
            </w:r>
          </w:p>
        </w:tc>
      </w:tr>
      <w:tr w:rsidR="00B3304E" w:rsidRPr="001A6CAD"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Classes incluses: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1A6CAD" w:rsidRDefault="00B3304E" w:rsidP="00B3304E">
            <w:pPr>
              <w:spacing w:after="0" w:line="240" w:lineRule="auto"/>
              <w:rPr>
                <w:rFonts w:ascii="Times New Roman" w:eastAsia="Times New Roman" w:hAnsi="Times New Roman" w:cs="Times New Roman"/>
                <w:sz w:val="24"/>
                <w:szCs w:val="24"/>
                <w:lang w:val="en-US"/>
              </w:rPr>
            </w:pPr>
            <w:r w:rsidRPr="001A6CAD">
              <w:rPr>
                <w:rFonts w:ascii="Times New Roman" w:eastAsia="Times New Roman" w:hAnsi="Times New Roman" w:cs="Times New Roman"/>
                <w:color w:val="000000"/>
                <w:sz w:val="20"/>
                <w:szCs w:val="20"/>
                <w:lang w:val="en-US"/>
              </w:rPr>
              <w:t xml:space="preserve">Component, </w:t>
            </w:r>
            <w:proofErr w:type="spellStart"/>
            <w:r w:rsidRPr="001A6CAD">
              <w:rPr>
                <w:rFonts w:ascii="Times New Roman" w:eastAsia="Times New Roman" w:hAnsi="Times New Roman" w:cs="Times New Roman"/>
                <w:color w:val="000000"/>
                <w:sz w:val="20"/>
                <w:szCs w:val="20"/>
                <w:lang w:val="en-US"/>
              </w:rPr>
              <w:t>PhysicComponent</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CollidingComponent</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TransformComponent</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PhysicSystem</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PhysicEventSerializer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BoundingShape</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AbstractBoundingShape</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BoundingCylinder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BoundingSphere</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BoundingBox</w:t>
            </w:r>
            <w:proofErr w:type="spellEnd"/>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Relations: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 xml:space="preserve">Les classes concrètes de formes englobantes  implémentent une interface et héritent d’une classe abstraite. Les composantes de collision possède une ou plusieurs formes englobantes et la composante de physique et de transformation implémentent l’interface des composantes. Le système de physique possède les composantes et communique avec le gestionnaire d'événements. </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Sous-paquetages: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Aucun</w:t>
            </w:r>
          </w:p>
        </w:tc>
      </w:tr>
    </w:tbl>
    <w:p w:rsidR="00B3304E" w:rsidRDefault="00B3304E" w:rsidP="00B3304E">
      <w:pPr>
        <w:spacing w:after="240" w:line="240" w:lineRule="auto"/>
        <w:rPr>
          <w:rFonts w:ascii="Times New Roman" w:eastAsia="Times New Roman" w:hAnsi="Times New Roman" w:cs="Times New Roman"/>
          <w:sz w:val="24"/>
          <w:szCs w:val="24"/>
        </w:rPr>
      </w:pPr>
    </w:p>
    <w:p w:rsidR="00B3304E" w:rsidRDefault="00B3304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3304E" w:rsidRPr="00BD6584" w:rsidRDefault="009E20DA" w:rsidP="009E20DA">
      <w:pPr>
        <w:pStyle w:val="Heading3"/>
        <w:ind w:firstLine="360"/>
        <w:rPr>
          <w:rFonts w:ascii="Arial" w:hAnsi="Arial" w:cs="Arial"/>
          <w:b/>
          <w:color w:val="auto"/>
          <w:sz w:val="20"/>
          <w:szCs w:val="20"/>
        </w:rPr>
      </w:pPr>
      <w:bookmarkStart w:id="18" w:name="_Toc474497484"/>
      <w:r w:rsidRPr="00BD6584">
        <w:rPr>
          <w:rFonts w:ascii="Arial" w:hAnsi="Arial" w:cs="Arial"/>
          <w:b/>
          <w:color w:val="auto"/>
          <w:sz w:val="20"/>
          <w:szCs w:val="20"/>
        </w:rPr>
        <w:lastRenderedPageBreak/>
        <w:t>4.7</w:t>
      </w:r>
      <w:r w:rsidR="00E44B5E">
        <w:rPr>
          <w:rFonts w:ascii="Arial" w:hAnsi="Arial" w:cs="Arial"/>
          <w:b/>
          <w:color w:val="auto"/>
          <w:sz w:val="20"/>
          <w:szCs w:val="20"/>
        </w:rPr>
        <w:t>.</w:t>
      </w:r>
      <w:r w:rsidRPr="00BD6584">
        <w:rPr>
          <w:rFonts w:ascii="Arial" w:hAnsi="Arial" w:cs="Arial"/>
          <w:b/>
          <w:color w:val="auto"/>
          <w:sz w:val="20"/>
          <w:szCs w:val="20"/>
        </w:rPr>
        <w:t xml:space="preserve"> Diagramme de paquetage </w:t>
      </w:r>
      <w:r w:rsidRPr="00BD6584">
        <w:rPr>
          <w:rFonts w:ascii="Arial" w:hAnsi="Arial" w:cs="Arial"/>
          <w:b/>
          <w:color w:val="auto"/>
          <w:sz w:val="20"/>
          <w:szCs w:val="20"/>
        </w:rPr>
        <w:t>Audio System</w:t>
      </w:r>
      <w:bookmarkEnd w:id="18"/>
    </w:p>
    <w:p w:rsidR="009E20DA" w:rsidRPr="009E20DA" w:rsidRDefault="009E20DA" w:rsidP="009E20DA"/>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noProof/>
          <w:color w:val="000000"/>
          <w:sz w:val="20"/>
          <w:szCs w:val="20"/>
          <w:lang w:eastAsia="fr-CA"/>
        </w:rPr>
        <w:drawing>
          <wp:inline distT="0" distB="0" distL="0" distR="0">
            <wp:extent cx="5943600" cy="2286000"/>
            <wp:effectExtent l="0" t="0" r="0" b="0"/>
            <wp:docPr id="20" name="Picture 20" descr="https://lh3.googleusercontent.com/A6wNwM0iGpXj08R81Qe51mX4fZjKfySUbZcv6x0YaSpY2JJreaWCIvTrmDfg6SS7mP5NU7O4ekB4-BjtO6-8DBEzv5INc7DSbVCFI8_YzxDOda4RzjIusd6BjVbQfK8KnRX3BK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A6wNwM0iGpXj08R81Qe51mX4fZjKfySUbZcv6x0YaSpY2JJreaWCIvTrmDfg6SS7mP5NU7O4ekB4-BjtO6-8DBEzv5INc7DSbVCFI8_YzxDOda4RzjIusd6BjVbQfK8KnRX3BKm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B3304E" w:rsidRPr="00B3304E" w:rsidRDefault="00B3304E" w:rsidP="00B3304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76"/>
        <w:gridCol w:w="7974"/>
      </w:tblGrid>
      <w:tr w:rsidR="00B3304E" w:rsidRPr="00B3304E" w:rsidTr="00B3304E">
        <w:tc>
          <w:tcPr>
            <w:tcW w:w="0" w:type="auto"/>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color w:val="000000"/>
                <w:sz w:val="20"/>
                <w:szCs w:val="20"/>
              </w:rPr>
              <w:t>Audio System</w:t>
            </w:r>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Paquetage qui englobe les composantes reliées à l’engin de son. Ce modèle de conception est utilisé par le client léger et le client lourd.</w:t>
            </w:r>
          </w:p>
        </w:tc>
      </w:tr>
      <w:tr w:rsidR="00B3304E" w:rsidRPr="001A6CAD"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Classes incluses: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1A6CAD" w:rsidRDefault="00B3304E" w:rsidP="00B3304E">
            <w:pPr>
              <w:spacing w:after="0" w:line="240" w:lineRule="auto"/>
              <w:rPr>
                <w:rFonts w:ascii="Times New Roman" w:eastAsia="Times New Roman" w:hAnsi="Times New Roman" w:cs="Times New Roman"/>
                <w:sz w:val="24"/>
                <w:szCs w:val="24"/>
                <w:lang w:val="en-US"/>
              </w:rPr>
            </w:pPr>
            <w:r w:rsidRPr="001A6CAD">
              <w:rPr>
                <w:rFonts w:ascii="Times New Roman" w:eastAsia="Times New Roman" w:hAnsi="Times New Roman" w:cs="Times New Roman"/>
                <w:color w:val="000000"/>
                <w:sz w:val="20"/>
                <w:szCs w:val="20"/>
                <w:lang w:val="en-US"/>
              </w:rPr>
              <w:t xml:space="preserve">Component, </w:t>
            </w:r>
            <w:proofErr w:type="spellStart"/>
            <w:r w:rsidRPr="001A6CAD">
              <w:rPr>
                <w:rFonts w:ascii="Times New Roman" w:eastAsia="Times New Roman" w:hAnsi="Times New Roman" w:cs="Times New Roman"/>
                <w:color w:val="000000"/>
                <w:sz w:val="20"/>
                <w:szCs w:val="20"/>
                <w:lang w:val="en-US"/>
              </w:rPr>
              <w:t>MotorSoundComponent</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CollisionSoundComponent</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HonkSoundComponent</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AudioEventSerializer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AudioSystem</w:t>
            </w:r>
            <w:proofErr w:type="spellEnd"/>
            <w:r w:rsidRPr="001A6CAD">
              <w:rPr>
                <w:rFonts w:ascii="Times New Roman" w:eastAsia="Times New Roman" w:hAnsi="Times New Roman" w:cs="Times New Roman"/>
                <w:color w:val="000000"/>
                <w:sz w:val="20"/>
                <w:szCs w:val="20"/>
                <w:lang w:val="en-US"/>
              </w:rPr>
              <w:t>, Sound</w:t>
            </w:r>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Relations: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Le système audio possède des composantes et de sons qui implémentant l’interface de composante. Chaque composante possède un son spécifique. Le système communique avec le gestionnaire d’événements.</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Sous-paquetages: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Aucun</w:t>
            </w:r>
          </w:p>
        </w:tc>
      </w:tr>
    </w:tbl>
    <w:p w:rsidR="00B3304E" w:rsidRPr="00B3304E" w:rsidRDefault="00B3304E" w:rsidP="00B3304E">
      <w:pPr>
        <w:spacing w:after="240" w:line="240" w:lineRule="auto"/>
        <w:rPr>
          <w:rFonts w:ascii="Times New Roman" w:eastAsia="Times New Roman" w:hAnsi="Times New Roman" w:cs="Times New Roman"/>
          <w:sz w:val="24"/>
          <w:szCs w:val="24"/>
        </w:rPr>
      </w:pPr>
      <w:r w:rsidRPr="00B3304E">
        <w:rPr>
          <w:rFonts w:ascii="Times New Roman" w:eastAsia="Times New Roman" w:hAnsi="Times New Roman" w:cs="Times New Roman"/>
          <w:sz w:val="24"/>
          <w:szCs w:val="24"/>
        </w:rPr>
        <w:br/>
      </w:r>
    </w:p>
    <w:p w:rsidR="00914489" w:rsidRPr="00BD6584" w:rsidRDefault="00914489" w:rsidP="00914489">
      <w:pPr>
        <w:pStyle w:val="Heading3"/>
        <w:ind w:firstLine="360"/>
        <w:rPr>
          <w:rFonts w:ascii="Arial" w:hAnsi="Arial" w:cs="Arial"/>
          <w:b/>
          <w:color w:val="auto"/>
          <w:sz w:val="20"/>
          <w:szCs w:val="20"/>
        </w:rPr>
      </w:pPr>
      <w:bookmarkStart w:id="19" w:name="_Toc474497485"/>
      <w:r w:rsidRPr="00BD6584">
        <w:rPr>
          <w:rFonts w:ascii="Arial" w:hAnsi="Arial" w:cs="Arial"/>
          <w:b/>
          <w:color w:val="auto"/>
          <w:sz w:val="20"/>
          <w:szCs w:val="20"/>
        </w:rPr>
        <w:lastRenderedPageBreak/>
        <w:t>4.8</w:t>
      </w:r>
      <w:r w:rsidR="00E44B5E">
        <w:rPr>
          <w:rFonts w:ascii="Arial" w:hAnsi="Arial" w:cs="Arial"/>
          <w:b/>
          <w:color w:val="auto"/>
          <w:sz w:val="20"/>
          <w:szCs w:val="20"/>
        </w:rPr>
        <w:t>.</w:t>
      </w:r>
      <w:r w:rsidRPr="00BD6584">
        <w:rPr>
          <w:rFonts w:ascii="Arial" w:hAnsi="Arial" w:cs="Arial"/>
          <w:b/>
          <w:color w:val="auto"/>
          <w:sz w:val="20"/>
          <w:szCs w:val="20"/>
        </w:rPr>
        <w:t xml:space="preserve"> Diagramme de paquetage </w:t>
      </w:r>
      <w:proofErr w:type="spellStart"/>
      <w:r w:rsidRPr="00BD6584">
        <w:rPr>
          <w:rFonts w:ascii="Arial" w:hAnsi="Arial" w:cs="Arial"/>
          <w:b/>
          <w:color w:val="auto"/>
          <w:sz w:val="20"/>
          <w:szCs w:val="20"/>
        </w:rPr>
        <w:t>Graphic</w:t>
      </w:r>
      <w:proofErr w:type="spellEnd"/>
      <w:r w:rsidRPr="00BD6584">
        <w:rPr>
          <w:rFonts w:ascii="Arial" w:hAnsi="Arial" w:cs="Arial"/>
          <w:b/>
          <w:color w:val="auto"/>
          <w:sz w:val="20"/>
          <w:szCs w:val="20"/>
        </w:rPr>
        <w:t xml:space="preserve"> System</w:t>
      </w:r>
      <w:bookmarkEnd w:id="19"/>
    </w:p>
    <w:p w:rsidR="00B3304E" w:rsidRPr="00914489" w:rsidRDefault="00914489" w:rsidP="00914489">
      <w:pPr>
        <w:pStyle w:val="Heading3"/>
        <w:ind w:firstLine="360"/>
      </w:pPr>
      <w:bookmarkStart w:id="20" w:name="_Toc474496675"/>
      <w:bookmarkStart w:id="21" w:name="_Toc474497486"/>
      <w:r w:rsidRPr="00B3304E">
        <w:rPr>
          <w:rFonts w:ascii="Times New Roman" w:eastAsia="Times New Roman" w:hAnsi="Times New Roman" w:cs="Times New Roman"/>
          <w:b/>
          <w:bCs/>
          <w:noProof/>
          <w:color w:val="000000"/>
          <w:sz w:val="20"/>
          <w:szCs w:val="20"/>
          <w:lang w:eastAsia="fr-CA"/>
        </w:rPr>
        <w:drawing>
          <wp:anchor distT="0" distB="0" distL="114300" distR="114300" simplePos="0" relativeHeight="251665408" behindDoc="0" locked="0" layoutInCell="1" allowOverlap="1">
            <wp:simplePos x="0" y="0"/>
            <wp:positionH relativeFrom="margin">
              <wp:align>right</wp:align>
            </wp:positionH>
            <wp:positionV relativeFrom="paragraph">
              <wp:posOffset>326390</wp:posOffset>
            </wp:positionV>
            <wp:extent cx="5943600" cy="3838575"/>
            <wp:effectExtent l="0" t="0" r="0" b="9525"/>
            <wp:wrapSquare wrapText="bothSides"/>
            <wp:docPr id="19" name="Picture 19" descr="https://lh4.googleusercontent.com/xZRWASv9aldE5tdr1v9It8ung6b5SQcZ_sftP5x5o7-zcC-oRTOB2jN6_vPTL05UjoP15hBlZaZDgOH0rxgJZeezVgP2ER9kP78JmNMeYeFkDdUPb037wknYvfFsYgzBi_H7Ra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xZRWASv9aldE5tdr1v9It8ung6b5SQcZ_sftP5x5o7-zcC-oRTOB2jN6_vPTL05UjoP15hBlZaZDgOH0rxgJZeezVgP2ER9kP78JmNMeYeFkDdUPb037wknYvfFsYgzBi_H7RaW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0"/>
      <w:bookmarkEnd w:id="21"/>
    </w:p>
    <w:p w:rsidR="00B3304E" w:rsidRDefault="00B3304E" w:rsidP="00B3304E">
      <w:pPr>
        <w:spacing w:after="0" w:line="240" w:lineRule="auto"/>
        <w:rPr>
          <w:rFonts w:ascii="Times New Roman" w:eastAsia="Times New Roman" w:hAnsi="Times New Roman" w:cs="Times New Roman"/>
          <w:sz w:val="24"/>
          <w:szCs w:val="24"/>
        </w:rPr>
      </w:pPr>
    </w:p>
    <w:p w:rsidR="00914489" w:rsidRPr="00B3304E" w:rsidRDefault="00914489" w:rsidP="00B3304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3"/>
        <w:gridCol w:w="8047"/>
      </w:tblGrid>
      <w:tr w:rsidR="00B3304E" w:rsidRPr="00B3304E" w:rsidTr="00B3304E">
        <w:tc>
          <w:tcPr>
            <w:tcW w:w="0" w:type="auto"/>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proofErr w:type="spellStart"/>
            <w:r w:rsidRPr="00B3304E">
              <w:rPr>
                <w:rFonts w:ascii="Times New Roman" w:eastAsia="Times New Roman" w:hAnsi="Times New Roman" w:cs="Times New Roman"/>
                <w:b/>
                <w:bCs/>
                <w:color w:val="000000"/>
                <w:sz w:val="20"/>
                <w:szCs w:val="20"/>
              </w:rPr>
              <w:t>Graphic</w:t>
            </w:r>
            <w:proofErr w:type="spellEnd"/>
            <w:r w:rsidRPr="00B3304E">
              <w:rPr>
                <w:rFonts w:ascii="Times New Roman" w:eastAsia="Times New Roman" w:hAnsi="Times New Roman" w:cs="Times New Roman"/>
                <w:b/>
                <w:bCs/>
                <w:color w:val="000000"/>
                <w:sz w:val="20"/>
                <w:szCs w:val="20"/>
              </w:rPr>
              <w:t xml:space="preserve"> System</w:t>
            </w:r>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Paquetage qui englobe les composantes reliées à l’engin graphique. Le système se charge de faire le rendu 3D des modèles et des animations. Ce modèle de conception est utilisé par le client léger et le client lourd.</w:t>
            </w:r>
          </w:p>
        </w:tc>
      </w:tr>
      <w:tr w:rsidR="00B3304E" w:rsidRPr="001A6CAD"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Classes incluses: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1A6CAD" w:rsidRDefault="00B3304E" w:rsidP="00B3304E">
            <w:pPr>
              <w:spacing w:after="0" w:line="240" w:lineRule="auto"/>
              <w:rPr>
                <w:rFonts w:ascii="Times New Roman" w:eastAsia="Times New Roman" w:hAnsi="Times New Roman" w:cs="Times New Roman"/>
                <w:sz w:val="24"/>
                <w:szCs w:val="24"/>
                <w:lang w:val="en-US"/>
              </w:rPr>
            </w:pPr>
            <w:r w:rsidRPr="001A6CAD">
              <w:rPr>
                <w:rFonts w:ascii="Times New Roman" w:eastAsia="Times New Roman" w:hAnsi="Times New Roman" w:cs="Times New Roman"/>
                <w:color w:val="000000"/>
                <w:sz w:val="20"/>
                <w:szCs w:val="20"/>
                <w:lang w:val="en-US"/>
              </w:rPr>
              <w:t xml:space="preserve">Component, </w:t>
            </w:r>
            <w:proofErr w:type="spellStart"/>
            <w:r w:rsidRPr="001A6CAD">
              <w:rPr>
                <w:rFonts w:ascii="Times New Roman" w:eastAsia="Times New Roman" w:hAnsi="Times New Roman" w:cs="Times New Roman"/>
                <w:color w:val="000000"/>
                <w:sz w:val="20"/>
                <w:szCs w:val="20"/>
                <w:lang w:val="en-US"/>
              </w:rPr>
              <w:t>AnimationComponent</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TransformComponent</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GraphicSystem</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LightingEngine</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CameraView</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TextDisplayEngine</w:t>
            </w:r>
            <w:proofErr w:type="spellEnd"/>
            <w:r w:rsidRPr="001A6CAD">
              <w:rPr>
                <w:rFonts w:ascii="Times New Roman" w:eastAsia="Times New Roman" w:hAnsi="Times New Roman" w:cs="Times New Roman"/>
                <w:color w:val="000000"/>
                <w:sz w:val="20"/>
                <w:szCs w:val="20"/>
                <w:lang w:val="en-US"/>
              </w:rPr>
              <w:t xml:space="preserve">, Model, </w:t>
            </w:r>
            <w:proofErr w:type="spellStart"/>
            <w:r w:rsidRPr="001A6CAD">
              <w:rPr>
                <w:rFonts w:ascii="Times New Roman" w:eastAsia="Times New Roman" w:hAnsi="Times New Roman" w:cs="Times New Roman"/>
                <w:color w:val="000000"/>
                <w:sz w:val="20"/>
                <w:szCs w:val="20"/>
                <w:lang w:val="en-US"/>
              </w:rPr>
              <w:t>ModelComponent</w:t>
            </w:r>
            <w:proofErr w:type="spellEnd"/>
            <w:r w:rsidRPr="001A6CAD">
              <w:rPr>
                <w:rFonts w:ascii="Times New Roman" w:eastAsia="Times New Roman" w:hAnsi="Times New Roman" w:cs="Times New Roman"/>
                <w:color w:val="000000"/>
                <w:sz w:val="20"/>
                <w:szCs w:val="20"/>
                <w:lang w:val="en-US"/>
              </w:rPr>
              <w:t>, VBO</w:t>
            </w:r>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Relations: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Le système graphique possède des composantes de modèles graphiques et d’animations. Celles-ci contiennent une référence à une composante de transformation utilisée pour faire le rendu graphique. Le système possède également les modèles de base référencées par chaque composante de modèle et un engin d’illumination, d’affichage de texte et de positionnement de vue de caméra.  </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Sous-paquetages: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Aucun</w:t>
            </w:r>
          </w:p>
        </w:tc>
      </w:tr>
    </w:tbl>
    <w:p w:rsidR="00B3304E" w:rsidRPr="00B3304E" w:rsidRDefault="00B3304E" w:rsidP="00B3304E">
      <w:pPr>
        <w:spacing w:after="0" w:line="240" w:lineRule="auto"/>
        <w:rPr>
          <w:rFonts w:ascii="Times New Roman" w:eastAsia="Times New Roman" w:hAnsi="Times New Roman" w:cs="Times New Roman"/>
          <w:sz w:val="24"/>
          <w:szCs w:val="24"/>
        </w:rPr>
      </w:pPr>
    </w:p>
    <w:p w:rsidR="0009794E" w:rsidRDefault="0009794E" w:rsidP="00B3304E">
      <w:pPr>
        <w:spacing w:after="0" w:line="240" w:lineRule="auto"/>
        <w:jc w:val="both"/>
        <w:rPr>
          <w:rFonts w:ascii="Times New Roman" w:eastAsia="Times New Roman" w:hAnsi="Times New Roman" w:cs="Times New Roman"/>
          <w:sz w:val="24"/>
          <w:szCs w:val="24"/>
        </w:rPr>
      </w:pPr>
    </w:p>
    <w:p w:rsidR="0009794E" w:rsidRPr="00BD6584" w:rsidRDefault="0009794E" w:rsidP="0009794E">
      <w:pPr>
        <w:pStyle w:val="Heading3"/>
        <w:ind w:firstLine="360"/>
        <w:rPr>
          <w:rFonts w:ascii="Arial" w:hAnsi="Arial" w:cs="Arial"/>
          <w:b/>
          <w:color w:val="auto"/>
          <w:sz w:val="20"/>
          <w:szCs w:val="20"/>
        </w:rPr>
      </w:pPr>
      <w:bookmarkStart w:id="22" w:name="_Toc474497487"/>
      <w:r w:rsidRPr="00BD6584">
        <w:rPr>
          <w:rFonts w:ascii="Arial" w:hAnsi="Arial" w:cs="Arial"/>
          <w:b/>
          <w:color w:val="auto"/>
          <w:sz w:val="20"/>
          <w:szCs w:val="20"/>
        </w:rPr>
        <w:lastRenderedPageBreak/>
        <w:t>4.</w:t>
      </w:r>
      <w:r w:rsidR="00DA6A0D" w:rsidRPr="00BD6584">
        <w:rPr>
          <w:rFonts w:ascii="Arial" w:hAnsi="Arial" w:cs="Arial"/>
          <w:b/>
          <w:color w:val="auto"/>
          <w:sz w:val="20"/>
          <w:szCs w:val="20"/>
        </w:rPr>
        <w:t>9</w:t>
      </w:r>
      <w:r w:rsidR="00E44B5E">
        <w:rPr>
          <w:rFonts w:ascii="Arial" w:hAnsi="Arial" w:cs="Arial"/>
          <w:b/>
          <w:color w:val="auto"/>
          <w:sz w:val="20"/>
          <w:szCs w:val="20"/>
        </w:rPr>
        <w:t>.</w:t>
      </w:r>
      <w:r w:rsidRPr="00BD6584">
        <w:rPr>
          <w:rFonts w:ascii="Arial" w:hAnsi="Arial" w:cs="Arial"/>
          <w:b/>
          <w:color w:val="auto"/>
          <w:sz w:val="20"/>
          <w:szCs w:val="20"/>
        </w:rPr>
        <w:t xml:space="preserve"> Diagramme de paquetage </w:t>
      </w:r>
      <w:r w:rsidRPr="00BD6584">
        <w:rPr>
          <w:rFonts w:ascii="Arial" w:hAnsi="Arial" w:cs="Arial"/>
          <w:b/>
          <w:color w:val="auto"/>
          <w:sz w:val="20"/>
          <w:szCs w:val="20"/>
        </w:rPr>
        <w:t>Robot Control System</w:t>
      </w:r>
      <w:bookmarkEnd w:id="22"/>
    </w:p>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noProof/>
          <w:color w:val="000000"/>
          <w:sz w:val="20"/>
          <w:szCs w:val="20"/>
          <w:lang w:eastAsia="fr-CA"/>
        </w:rPr>
        <w:drawing>
          <wp:anchor distT="0" distB="0" distL="114300" distR="114300" simplePos="0" relativeHeight="251666432" behindDoc="0" locked="0" layoutInCell="1" allowOverlap="1">
            <wp:simplePos x="0" y="0"/>
            <wp:positionH relativeFrom="margin">
              <wp:align>right</wp:align>
            </wp:positionH>
            <wp:positionV relativeFrom="paragraph">
              <wp:posOffset>297815</wp:posOffset>
            </wp:positionV>
            <wp:extent cx="5943600" cy="3581400"/>
            <wp:effectExtent l="0" t="0" r="0" b="0"/>
            <wp:wrapSquare wrapText="bothSides"/>
            <wp:docPr id="18" name="Picture 18" descr="https://lh6.googleusercontent.com/ZT1eP78ytti-V1NxzvwGeY9YrcT1rqPlP1-8n440t1dW6VVDpBTzZ4bpvk_ZX1xoevAVwUGIBa2SL5A4IAc2UQu0sgaQhHf9bvKsaHlpNLu0-34U5c9lyiYhKyxWn87ybP6KS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T1eP78ytti-V1NxzvwGeY9YrcT1rqPlP1-8n440t1dW6VVDpBTzZ4bpvk_ZX1xoevAVwUGIBa2SL5A4IAc2UQu0sgaQhHf9bvKsaHlpNLu0-34U5c9lyiYhKyxWn87ybP6KSW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304E" w:rsidRDefault="00B3304E" w:rsidP="00B3304E">
      <w:pPr>
        <w:spacing w:after="0" w:line="240" w:lineRule="auto"/>
        <w:rPr>
          <w:rFonts w:ascii="Times New Roman" w:eastAsia="Times New Roman" w:hAnsi="Times New Roman" w:cs="Times New Roman"/>
          <w:sz w:val="24"/>
          <w:szCs w:val="24"/>
        </w:rPr>
      </w:pPr>
    </w:p>
    <w:p w:rsidR="0009794E" w:rsidRPr="00B3304E" w:rsidRDefault="0009794E" w:rsidP="00B3304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99"/>
        <w:gridCol w:w="8051"/>
      </w:tblGrid>
      <w:tr w:rsidR="00B3304E" w:rsidRPr="00B3304E" w:rsidTr="00B3304E">
        <w:tc>
          <w:tcPr>
            <w:tcW w:w="0" w:type="auto"/>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color w:val="000000"/>
                <w:sz w:val="20"/>
                <w:szCs w:val="20"/>
              </w:rPr>
              <w:t>Robot Control System</w:t>
            </w:r>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Paquetage qui englobe les différentes classes reliées à au système de contrôle du robot. Le système gère essentiellement une seule composante sur le client lourd, mais est conçu pour pouvoir en gérer plusieurs afin de pouvoir être réutilisé par le serveur lors d’une perte de connexion.</w:t>
            </w:r>
          </w:p>
        </w:tc>
      </w:tr>
      <w:tr w:rsidR="00B3304E" w:rsidRPr="001A6CAD"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Classes incluses: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1A6CAD" w:rsidRDefault="00B3304E" w:rsidP="00B3304E">
            <w:pPr>
              <w:spacing w:after="0" w:line="240" w:lineRule="auto"/>
              <w:rPr>
                <w:rFonts w:ascii="Times New Roman" w:eastAsia="Times New Roman" w:hAnsi="Times New Roman" w:cs="Times New Roman"/>
                <w:sz w:val="24"/>
                <w:szCs w:val="24"/>
                <w:lang w:val="en-US"/>
              </w:rPr>
            </w:pPr>
            <w:r w:rsidRPr="001A6CAD">
              <w:rPr>
                <w:rFonts w:ascii="Times New Roman" w:eastAsia="Times New Roman" w:hAnsi="Times New Roman" w:cs="Times New Roman"/>
                <w:color w:val="000000"/>
                <w:sz w:val="20"/>
                <w:szCs w:val="20"/>
                <w:lang w:val="en-US"/>
              </w:rPr>
              <w:t xml:space="preserve">Component, </w:t>
            </w:r>
            <w:proofErr w:type="spellStart"/>
            <w:r w:rsidRPr="001A6CAD">
              <w:rPr>
                <w:rFonts w:ascii="Times New Roman" w:eastAsia="Times New Roman" w:hAnsi="Times New Roman" w:cs="Times New Roman"/>
                <w:color w:val="000000"/>
                <w:sz w:val="20"/>
                <w:szCs w:val="20"/>
                <w:lang w:val="en-US"/>
              </w:rPr>
              <w:t>RobotControlComponent</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RobotController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RobotCommand</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PhysicComponent</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RobotControlSystem</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RobotControlEventSerializer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ColliderComponent</w:t>
            </w:r>
            <w:proofErr w:type="spellEnd"/>
            <w:r w:rsidRPr="001A6CAD">
              <w:rPr>
                <w:rFonts w:ascii="Times New Roman" w:eastAsia="Times New Roman" w:hAnsi="Times New Roman" w:cs="Times New Roman"/>
                <w:color w:val="000000"/>
                <w:sz w:val="20"/>
                <w:szCs w:val="20"/>
                <w:lang w:val="en-US"/>
              </w:rPr>
              <w:t xml:space="preserve">, Sensor, </w:t>
            </w:r>
            <w:proofErr w:type="spellStart"/>
            <w:r w:rsidRPr="001A6CAD">
              <w:rPr>
                <w:rFonts w:ascii="Times New Roman" w:eastAsia="Times New Roman" w:hAnsi="Times New Roman" w:cs="Times New Roman"/>
                <w:color w:val="000000"/>
                <w:sz w:val="20"/>
                <w:szCs w:val="20"/>
                <w:lang w:val="en-US"/>
              </w:rPr>
              <w:t>RobotBehavior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DistanceSensor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OpticalSensor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SwipeBehavior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LineFollowingBehavior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DeviationBehavior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DodgeBehavior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DefaultBehavior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ManualBehavior</w:t>
            </w:r>
            <w:proofErr w:type="spellEnd"/>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Relations: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 xml:space="preserve">Le système de contrôle du robot possède des composantes de contrôle de robot. Celles-ci possèdent un contrôleur qui fait référence à la composante physique du robot afin de pouvoir ajuster la vitesse. La composante possède également un comportement et des capteurs. Le système communique avec le gestionnaire d'événements par l’intermédiaire d’un </w:t>
            </w:r>
            <w:proofErr w:type="spellStart"/>
            <w:r w:rsidRPr="00B3304E">
              <w:rPr>
                <w:rFonts w:ascii="Times New Roman" w:eastAsia="Times New Roman" w:hAnsi="Times New Roman" w:cs="Times New Roman"/>
                <w:color w:val="000000"/>
                <w:sz w:val="20"/>
                <w:szCs w:val="20"/>
              </w:rPr>
              <w:t>sérialiseur</w:t>
            </w:r>
            <w:proofErr w:type="spellEnd"/>
            <w:r w:rsidRPr="00B3304E">
              <w:rPr>
                <w:rFonts w:ascii="Times New Roman" w:eastAsia="Times New Roman" w:hAnsi="Times New Roman" w:cs="Times New Roman"/>
                <w:color w:val="000000"/>
                <w:sz w:val="20"/>
                <w:szCs w:val="20"/>
              </w:rPr>
              <w:t xml:space="preserve"> de messages.   </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Sous-paquetages: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Aucun</w:t>
            </w:r>
          </w:p>
        </w:tc>
      </w:tr>
    </w:tbl>
    <w:p w:rsidR="00B3304E" w:rsidRPr="00B3304E" w:rsidRDefault="00B3304E" w:rsidP="00B3304E">
      <w:pPr>
        <w:spacing w:after="0" w:line="240" w:lineRule="auto"/>
        <w:jc w:val="both"/>
        <w:rPr>
          <w:rFonts w:ascii="Times New Roman" w:eastAsia="Times New Roman" w:hAnsi="Times New Roman" w:cs="Times New Roman"/>
          <w:sz w:val="24"/>
          <w:szCs w:val="24"/>
        </w:rPr>
      </w:pPr>
    </w:p>
    <w:p w:rsidR="00CA5B4D" w:rsidRPr="00BD6584" w:rsidRDefault="00CA5B4D" w:rsidP="00CA5B4D">
      <w:pPr>
        <w:pStyle w:val="Heading3"/>
        <w:ind w:firstLine="360"/>
        <w:rPr>
          <w:rFonts w:ascii="Arial" w:hAnsi="Arial" w:cs="Arial"/>
          <w:b/>
          <w:color w:val="auto"/>
          <w:sz w:val="20"/>
          <w:szCs w:val="20"/>
        </w:rPr>
      </w:pPr>
      <w:bookmarkStart w:id="23" w:name="_Toc474497488"/>
      <w:r w:rsidRPr="00BD6584">
        <w:rPr>
          <w:rFonts w:ascii="Arial" w:hAnsi="Arial" w:cs="Arial"/>
          <w:b/>
          <w:color w:val="auto"/>
          <w:sz w:val="20"/>
          <w:szCs w:val="20"/>
        </w:rPr>
        <w:lastRenderedPageBreak/>
        <w:t>4.10</w:t>
      </w:r>
      <w:r w:rsidR="00E44B5E">
        <w:rPr>
          <w:rFonts w:ascii="Arial" w:hAnsi="Arial" w:cs="Arial"/>
          <w:b/>
          <w:color w:val="auto"/>
          <w:sz w:val="20"/>
          <w:szCs w:val="20"/>
        </w:rPr>
        <w:t>.</w:t>
      </w:r>
      <w:r w:rsidRPr="00BD6584">
        <w:rPr>
          <w:rFonts w:ascii="Arial" w:hAnsi="Arial" w:cs="Arial"/>
          <w:b/>
          <w:color w:val="auto"/>
          <w:sz w:val="20"/>
          <w:szCs w:val="20"/>
        </w:rPr>
        <w:t xml:space="preserve"> Diagramme de paquetage </w:t>
      </w:r>
      <w:r w:rsidRPr="00BD6584">
        <w:rPr>
          <w:rFonts w:ascii="Arial" w:hAnsi="Arial" w:cs="Arial"/>
          <w:b/>
          <w:color w:val="auto"/>
          <w:sz w:val="20"/>
          <w:szCs w:val="20"/>
        </w:rPr>
        <w:t>Client Chat Management</w:t>
      </w:r>
      <w:bookmarkEnd w:id="23"/>
    </w:p>
    <w:p w:rsidR="00B3304E" w:rsidRDefault="00CA5B4D" w:rsidP="00B3304E">
      <w:pPr>
        <w:spacing w:after="0" w:line="240" w:lineRule="auto"/>
        <w:rPr>
          <w:rFonts w:ascii="Times New Roman" w:eastAsia="Times New Roman" w:hAnsi="Times New Roman" w:cs="Times New Roman"/>
          <w:sz w:val="24"/>
          <w:szCs w:val="24"/>
        </w:rPr>
      </w:pPr>
      <w:r w:rsidRPr="00B3304E">
        <w:rPr>
          <w:rFonts w:ascii="Times New Roman" w:eastAsia="Times New Roman" w:hAnsi="Times New Roman" w:cs="Times New Roman"/>
          <w:b/>
          <w:bCs/>
          <w:noProof/>
          <w:color w:val="000000"/>
          <w:sz w:val="20"/>
          <w:szCs w:val="20"/>
          <w:lang w:eastAsia="fr-CA"/>
        </w:rPr>
        <w:drawing>
          <wp:anchor distT="0" distB="0" distL="114300" distR="114300" simplePos="0" relativeHeight="251667456" behindDoc="0" locked="0" layoutInCell="1" allowOverlap="1">
            <wp:simplePos x="0" y="0"/>
            <wp:positionH relativeFrom="margin">
              <wp:align>right</wp:align>
            </wp:positionH>
            <wp:positionV relativeFrom="paragraph">
              <wp:posOffset>189230</wp:posOffset>
            </wp:positionV>
            <wp:extent cx="5943600" cy="2743200"/>
            <wp:effectExtent l="0" t="0" r="0" b="0"/>
            <wp:wrapSquare wrapText="bothSides"/>
            <wp:docPr id="17" name="Picture 17" descr="https://lh4.googleusercontent.com/u0WzFJPAyoZ8kbZ7MTuL-zzXOuNF1Us8hmt6pQvG-_Cq9NxOsGhV7jp4tKN0ef1sXA0m8sU2VUWOSTHVY9OAPNXuPgiCoOP7NDApTPUSU0WjLIMCiuv-i6og6oD71ciE3J-zZk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u0WzFJPAyoZ8kbZ7MTuL-zzXOuNF1Us8hmt6pQvG-_Cq9NxOsGhV7jp4tKN0ef1sXA0m8sU2VUWOSTHVY9OAPNXuPgiCoOP7NDApTPUSU0WjLIMCiuv-i6og6oD71ciE3J-zZkb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5B4D" w:rsidRPr="00B3304E" w:rsidRDefault="00CA5B4D" w:rsidP="00B3304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9"/>
        <w:gridCol w:w="7941"/>
      </w:tblGrid>
      <w:tr w:rsidR="00B3304E" w:rsidRPr="00B3304E" w:rsidTr="00B3304E">
        <w:tc>
          <w:tcPr>
            <w:tcW w:w="0" w:type="auto"/>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color w:val="000000"/>
                <w:sz w:val="20"/>
                <w:szCs w:val="20"/>
              </w:rPr>
              <w:t>Client Chat Management</w:t>
            </w:r>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Paquetage qui englobe les différentes classes nécessaires à la gestion du clavardage pour le client. Ce modèle de conception est utilisé par le client léger et le client lourd.</w:t>
            </w:r>
          </w:p>
        </w:tc>
      </w:tr>
      <w:tr w:rsidR="00B3304E" w:rsidRPr="001A6CAD"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Classes incluses: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1A6CAD" w:rsidRDefault="00B3304E" w:rsidP="00B3304E">
            <w:pPr>
              <w:spacing w:after="0" w:line="240" w:lineRule="auto"/>
              <w:rPr>
                <w:rFonts w:ascii="Times New Roman" w:eastAsia="Times New Roman" w:hAnsi="Times New Roman" w:cs="Times New Roman"/>
                <w:sz w:val="24"/>
                <w:szCs w:val="24"/>
                <w:lang w:val="en-US"/>
              </w:rPr>
            </w:pPr>
            <w:proofErr w:type="spellStart"/>
            <w:r w:rsidRPr="001A6CAD">
              <w:rPr>
                <w:rFonts w:ascii="Times New Roman" w:eastAsia="Times New Roman" w:hAnsi="Times New Roman" w:cs="Times New Roman"/>
                <w:color w:val="000000"/>
                <w:sz w:val="20"/>
                <w:szCs w:val="20"/>
                <w:lang w:val="en-US"/>
              </w:rPr>
              <w:t>ChatManager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ChatRoom</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ChatEventSerializer</w:t>
            </w:r>
            <w:proofErr w:type="spellEnd"/>
            <w:r w:rsidRPr="001A6CAD">
              <w:rPr>
                <w:rFonts w:ascii="Times New Roman" w:eastAsia="Times New Roman" w:hAnsi="Times New Roman" w:cs="Times New Roman"/>
                <w:color w:val="000000"/>
                <w:sz w:val="20"/>
                <w:szCs w:val="20"/>
                <w:lang w:val="en-US"/>
              </w:rPr>
              <w:t xml:space="preserve">, User, </w:t>
            </w:r>
            <w:proofErr w:type="spellStart"/>
            <w:r w:rsidRPr="001A6CAD">
              <w:rPr>
                <w:rFonts w:ascii="Times New Roman" w:eastAsia="Times New Roman" w:hAnsi="Times New Roman" w:cs="Times New Roman"/>
                <w:color w:val="000000"/>
                <w:sz w:val="20"/>
                <w:szCs w:val="20"/>
                <w:lang w:val="en-US"/>
              </w:rPr>
              <w:t>ChatMessage</w:t>
            </w:r>
            <w:proofErr w:type="spellEnd"/>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Relations: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Le gestionnaire de clavardage possède des salles et celles-ci contiennent des utilisateurs et des messages. Un utilisateur est associé avec chaque message afin d’en identifier la source.    </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Sous-paquetages: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Aucun</w:t>
            </w:r>
          </w:p>
        </w:tc>
      </w:tr>
    </w:tbl>
    <w:p w:rsidR="00B3304E" w:rsidRDefault="00B3304E" w:rsidP="00B3304E">
      <w:pPr>
        <w:spacing w:after="0" w:line="240" w:lineRule="auto"/>
        <w:rPr>
          <w:rFonts w:ascii="Times New Roman" w:eastAsia="Times New Roman" w:hAnsi="Times New Roman" w:cs="Times New Roman"/>
          <w:sz w:val="24"/>
          <w:szCs w:val="24"/>
        </w:rPr>
      </w:pPr>
    </w:p>
    <w:p w:rsidR="00B3304E" w:rsidRDefault="00B3304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3304E" w:rsidRPr="00BD6584" w:rsidRDefault="00701CED" w:rsidP="00701CED">
      <w:pPr>
        <w:pStyle w:val="Heading3"/>
        <w:ind w:firstLine="360"/>
        <w:rPr>
          <w:rFonts w:ascii="Arial" w:hAnsi="Arial" w:cs="Arial"/>
          <w:b/>
          <w:color w:val="auto"/>
          <w:sz w:val="20"/>
          <w:szCs w:val="20"/>
        </w:rPr>
      </w:pPr>
      <w:bookmarkStart w:id="24" w:name="_Toc474497489"/>
      <w:r w:rsidRPr="00BD6584">
        <w:rPr>
          <w:rFonts w:ascii="Arial" w:hAnsi="Arial" w:cs="Arial"/>
          <w:b/>
          <w:color w:val="auto"/>
          <w:sz w:val="20"/>
          <w:szCs w:val="20"/>
        </w:rPr>
        <w:lastRenderedPageBreak/>
        <w:t>4.</w:t>
      </w:r>
      <w:r w:rsidRPr="00BD6584">
        <w:rPr>
          <w:rFonts w:ascii="Arial" w:hAnsi="Arial" w:cs="Arial"/>
          <w:b/>
          <w:color w:val="auto"/>
          <w:sz w:val="20"/>
          <w:szCs w:val="20"/>
        </w:rPr>
        <w:t>11</w:t>
      </w:r>
      <w:r w:rsidR="00E44B5E">
        <w:rPr>
          <w:rFonts w:ascii="Arial" w:hAnsi="Arial" w:cs="Arial"/>
          <w:b/>
          <w:color w:val="auto"/>
          <w:sz w:val="20"/>
          <w:szCs w:val="20"/>
        </w:rPr>
        <w:t>.</w:t>
      </w:r>
      <w:r w:rsidRPr="00BD6584">
        <w:rPr>
          <w:rFonts w:ascii="Arial" w:hAnsi="Arial" w:cs="Arial"/>
          <w:b/>
          <w:color w:val="auto"/>
          <w:sz w:val="20"/>
          <w:szCs w:val="20"/>
        </w:rPr>
        <w:t xml:space="preserve"> Diagramme de paquetage Client </w:t>
      </w:r>
      <w:proofErr w:type="spellStart"/>
      <w:r w:rsidRPr="00BD6584">
        <w:rPr>
          <w:rFonts w:ascii="Arial" w:hAnsi="Arial" w:cs="Arial"/>
          <w:b/>
          <w:color w:val="auto"/>
          <w:sz w:val="20"/>
          <w:szCs w:val="20"/>
        </w:rPr>
        <w:t>Event</w:t>
      </w:r>
      <w:proofErr w:type="spellEnd"/>
      <w:r w:rsidRPr="00BD6584">
        <w:rPr>
          <w:rFonts w:ascii="Arial" w:hAnsi="Arial" w:cs="Arial"/>
          <w:b/>
          <w:color w:val="auto"/>
          <w:sz w:val="20"/>
          <w:szCs w:val="20"/>
        </w:rPr>
        <w:t xml:space="preserve"> Handler</w:t>
      </w:r>
      <w:bookmarkEnd w:id="24"/>
    </w:p>
    <w:p w:rsidR="00701CED" w:rsidRPr="00B3304E" w:rsidRDefault="00701CED" w:rsidP="00B3304E">
      <w:pPr>
        <w:spacing w:after="0" w:line="240" w:lineRule="auto"/>
        <w:rPr>
          <w:rFonts w:ascii="Times New Roman" w:eastAsia="Times New Roman" w:hAnsi="Times New Roman" w:cs="Times New Roman"/>
          <w:sz w:val="24"/>
          <w:szCs w:val="24"/>
        </w:rPr>
      </w:pPr>
    </w:p>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noProof/>
          <w:color w:val="000000"/>
          <w:sz w:val="20"/>
          <w:szCs w:val="20"/>
          <w:lang w:eastAsia="fr-CA"/>
        </w:rPr>
        <w:drawing>
          <wp:inline distT="0" distB="0" distL="0" distR="0">
            <wp:extent cx="5943600" cy="2543175"/>
            <wp:effectExtent l="0" t="0" r="0" b="9525"/>
            <wp:docPr id="16" name="Picture 16" descr="https://lh6.googleusercontent.com/adD_z01YlhcgjkL4bKp1y211ktGaOmne7gXTFUJ5BLhOTizHlMrXNX0-n0HpkJ_zYzgd9l-G4cGi8-1c21UkfM5BQa3tgQfSllR64-i8pKRgnVwL2v9zQgyVgj-pjslb27Iqkr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adD_z01YlhcgjkL4bKp1y211ktGaOmne7gXTFUJ5BLhOTizHlMrXNX0-n0HpkJ_zYzgd9l-G4cGi8-1c21UkfM5BQa3tgQfSllR64-i8pKRgnVwL2v9zQgyVgj-pjslb27Iqkrw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rsidR="00B3304E" w:rsidRPr="00B3304E" w:rsidRDefault="00B3304E" w:rsidP="00B3304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93"/>
        <w:gridCol w:w="7957"/>
      </w:tblGrid>
      <w:tr w:rsidR="00B3304E" w:rsidRPr="00B3304E" w:rsidTr="00B3304E">
        <w:tc>
          <w:tcPr>
            <w:tcW w:w="0" w:type="auto"/>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color w:val="000000"/>
                <w:sz w:val="20"/>
                <w:szCs w:val="20"/>
              </w:rPr>
              <w:t xml:space="preserve">Client </w:t>
            </w:r>
            <w:proofErr w:type="spellStart"/>
            <w:r w:rsidRPr="00B3304E">
              <w:rPr>
                <w:rFonts w:ascii="Times New Roman" w:eastAsia="Times New Roman" w:hAnsi="Times New Roman" w:cs="Times New Roman"/>
                <w:b/>
                <w:bCs/>
                <w:color w:val="000000"/>
                <w:sz w:val="20"/>
                <w:szCs w:val="20"/>
              </w:rPr>
              <w:t>Event</w:t>
            </w:r>
            <w:proofErr w:type="spellEnd"/>
            <w:r w:rsidRPr="00B3304E">
              <w:rPr>
                <w:rFonts w:ascii="Times New Roman" w:eastAsia="Times New Roman" w:hAnsi="Times New Roman" w:cs="Times New Roman"/>
                <w:b/>
                <w:bCs/>
                <w:color w:val="000000"/>
                <w:sz w:val="20"/>
                <w:szCs w:val="20"/>
              </w:rPr>
              <w:t xml:space="preserve"> Handler</w:t>
            </w:r>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Paquetage qui englobe les différentes classes nécessaires au gestionnaire des événements du client. Ce modèle de conception est utilisé par le client léger et le client lourd.</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Classes incluses: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rPr>
                <w:rFonts w:ascii="Times New Roman" w:eastAsia="Times New Roman" w:hAnsi="Times New Roman" w:cs="Times New Roman"/>
                <w:sz w:val="24"/>
                <w:szCs w:val="24"/>
              </w:rPr>
            </w:pPr>
            <w:proofErr w:type="spellStart"/>
            <w:r w:rsidRPr="00B3304E">
              <w:rPr>
                <w:rFonts w:ascii="Times New Roman" w:eastAsia="Times New Roman" w:hAnsi="Times New Roman" w:cs="Times New Roman"/>
                <w:color w:val="000000"/>
                <w:sz w:val="20"/>
                <w:szCs w:val="20"/>
              </w:rPr>
              <w:t>NativeInterface</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EventHandler</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Event</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ServerEvent</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LocalEvent</w:t>
            </w:r>
            <w:proofErr w:type="spellEnd"/>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Relations: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Le gestionnaire d'événements possède une file d’événements à rediriger aux différents modules de l’application. Il reçoit des événements locaux de l’interface native et des événements distants du serveur.    </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Sous-paquetages: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Aucun</w:t>
            </w:r>
          </w:p>
        </w:tc>
      </w:tr>
    </w:tbl>
    <w:p w:rsidR="00B3304E" w:rsidRDefault="00B3304E" w:rsidP="00B3304E">
      <w:pPr>
        <w:spacing w:after="0" w:line="240" w:lineRule="auto"/>
        <w:rPr>
          <w:rFonts w:ascii="Times New Roman" w:eastAsia="Times New Roman" w:hAnsi="Times New Roman" w:cs="Times New Roman"/>
          <w:sz w:val="24"/>
          <w:szCs w:val="24"/>
        </w:rPr>
      </w:pPr>
    </w:p>
    <w:p w:rsidR="00B3304E" w:rsidRDefault="00B3304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3304E" w:rsidRPr="00BD6584" w:rsidRDefault="00633ABA" w:rsidP="00633ABA">
      <w:pPr>
        <w:pStyle w:val="Heading3"/>
        <w:ind w:firstLine="360"/>
        <w:rPr>
          <w:rFonts w:ascii="Arial" w:hAnsi="Arial" w:cs="Arial"/>
          <w:b/>
          <w:color w:val="auto"/>
          <w:sz w:val="20"/>
          <w:szCs w:val="20"/>
        </w:rPr>
      </w:pPr>
      <w:bookmarkStart w:id="25" w:name="_Toc474497490"/>
      <w:r w:rsidRPr="00BD6584">
        <w:rPr>
          <w:rFonts w:ascii="Arial" w:hAnsi="Arial" w:cs="Arial"/>
          <w:b/>
          <w:color w:val="auto"/>
          <w:sz w:val="20"/>
          <w:szCs w:val="20"/>
        </w:rPr>
        <w:lastRenderedPageBreak/>
        <w:t>4.</w:t>
      </w:r>
      <w:r w:rsidRPr="00BD6584">
        <w:rPr>
          <w:rFonts w:ascii="Arial" w:hAnsi="Arial" w:cs="Arial"/>
          <w:b/>
          <w:color w:val="auto"/>
          <w:sz w:val="20"/>
          <w:szCs w:val="20"/>
        </w:rPr>
        <w:t>12</w:t>
      </w:r>
      <w:r w:rsidR="00E44B5E">
        <w:rPr>
          <w:rFonts w:ascii="Arial" w:hAnsi="Arial" w:cs="Arial"/>
          <w:b/>
          <w:color w:val="auto"/>
          <w:sz w:val="20"/>
          <w:szCs w:val="20"/>
        </w:rPr>
        <w:t>.</w:t>
      </w:r>
      <w:r w:rsidRPr="00BD6584">
        <w:rPr>
          <w:rFonts w:ascii="Arial" w:hAnsi="Arial" w:cs="Arial"/>
          <w:b/>
          <w:color w:val="auto"/>
          <w:sz w:val="20"/>
          <w:szCs w:val="20"/>
        </w:rPr>
        <w:t xml:space="preserve"> Diagramme de paquetage </w:t>
      </w:r>
      <w:r w:rsidRPr="00BD6584">
        <w:rPr>
          <w:rFonts w:ascii="Arial" w:hAnsi="Arial" w:cs="Arial"/>
          <w:b/>
          <w:color w:val="auto"/>
          <w:sz w:val="20"/>
          <w:szCs w:val="20"/>
        </w:rPr>
        <w:t>Network</w:t>
      </w:r>
      <w:bookmarkEnd w:id="25"/>
    </w:p>
    <w:p w:rsidR="00633ABA" w:rsidRPr="00B3304E" w:rsidRDefault="00633ABA" w:rsidP="00B3304E">
      <w:pPr>
        <w:spacing w:after="0" w:line="240" w:lineRule="auto"/>
        <w:rPr>
          <w:rFonts w:ascii="Times New Roman" w:eastAsia="Times New Roman" w:hAnsi="Times New Roman" w:cs="Times New Roman"/>
          <w:sz w:val="24"/>
          <w:szCs w:val="24"/>
        </w:rPr>
      </w:pPr>
    </w:p>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noProof/>
          <w:color w:val="000000"/>
          <w:sz w:val="20"/>
          <w:szCs w:val="20"/>
          <w:lang w:eastAsia="fr-CA"/>
        </w:rPr>
        <w:drawing>
          <wp:inline distT="0" distB="0" distL="0" distR="0">
            <wp:extent cx="5943600" cy="2752725"/>
            <wp:effectExtent l="0" t="0" r="0" b="9525"/>
            <wp:docPr id="15" name="Picture 15" descr="https://lh3.googleusercontent.com/TxngZj0EfddI6aostSBwqgXcDedl0wgduWNqUZXK82ebOfezAirH2hJkLAyvAcngNHu1W_ft8nBYEGQaIoPpsD8mLP_1JQbO5Q5cbL1O4eO3o5y-n2pRAmWYIB9pJfB4oAu2eQ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TxngZj0EfddI6aostSBwqgXcDedl0wgduWNqUZXK82ebOfezAirH2hJkLAyvAcngNHu1W_ft8nBYEGQaIoPpsD8mLP_1JQbO5Q5cbL1O4eO3o5y-n2pRAmWYIB9pJfB4oAu2eQs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B3304E" w:rsidRPr="00B3304E" w:rsidRDefault="00B3304E" w:rsidP="00B3304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99"/>
        <w:gridCol w:w="7951"/>
      </w:tblGrid>
      <w:tr w:rsidR="00B3304E" w:rsidRPr="00B3304E" w:rsidTr="00B3304E">
        <w:tc>
          <w:tcPr>
            <w:tcW w:w="0" w:type="auto"/>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color w:val="000000"/>
                <w:sz w:val="20"/>
                <w:szCs w:val="20"/>
              </w:rPr>
              <w:t>Network</w:t>
            </w:r>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Paquetage qui englobe les différentes classes de la connexion réseau. Ce modèle est utilisé par le client léger, le client lourd ainsi que par le serveur.</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Classes incluses: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rPr>
                <w:rFonts w:ascii="Times New Roman" w:eastAsia="Times New Roman" w:hAnsi="Times New Roman" w:cs="Times New Roman"/>
                <w:sz w:val="24"/>
                <w:szCs w:val="24"/>
              </w:rPr>
            </w:pPr>
            <w:proofErr w:type="spellStart"/>
            <w:r w:rsidRPr="00B3304E">
              <w:rPr>
                <w:rFonts w:ascii="Times New Roman" w:eastAsia="Times New Roman" w:hAnsi="Times New Roman" w:cs="Times New Roman"/>
                <w:color w:val="000000"/>
                <w:sz w:val="20"/>
                <w:szCs w:val="20"/>
              </w:rPr>
              <w:t>ConnectionResolver</w:t>
            </w:r>
            <w:proofErr w:type="spellEnd"/>
            <w:r w:rsidRPr="00B3304E">
              <w:rPr>
                <w:rFonts w:ascii="Times New Roman" w:eastAsia="Times New Roman" w:hAnsi="Times New Roman" w:cs="Times New Roman"/>
                <w:color w:val="000000"/>
                <w:sz w:val="20"/>
                <w:szCs w:val="20"/>
              </w:rPr>
              <w:t xml:space="preserve">, Connection, </w:t>
            </w:r>
            <w:proofErr w:type="spellStart"/>
            <w:r w:rsidRPr="00B3304E">
              <w:rPr>
                <w:rFonts w:ascii="Times New Roman" w:eastAsia="Times New Roman" w:hAnsi="Times New Roman" w:cs="Times New Roman"/>
                <w:color w:val="000000"/>
                <w:sz w:val="20"/>
                <w:szCs w:val="20"/>
              </w:rPr>
              <w:t>ClientListener</w:t>
            </w:r>
            <w:proofErr w:type="spellEnd"/>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Relations: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 xml:space="preserve">Le </w:t>
            </w:r>
            <w:proofErr w:type="spellStart"/>
            <w:r w:rsidRPr="00B3304E">
              <w:rPr>
                <w:rFonts w:ascii="Times New Roman" w:eastAsia="Times New Roman" w:hAnsi="Times New Roman" w:cs="Times New Roman"/>
                <w:color w:val="000000"/>
                <w:sz w:val="20"/>
                <w:szCs w:val="20"/>
              </w:rPr>
              <w:t>ConnectionResolver</w:t>
            </w:r>
            <w:proofErr w:type="spellEnd"/>
            <w:r w:rsidRPr="00B3304E">
              <w:rPr>
                <w:rFonts w:ascii="Times New Roman" w:eastAsia="Times New Roman" w:hAnsi="Times New Roman" w:cs="Times New Roman"/>
                <w:color w:val="000000"/>
                <w:sz w:val="20"/>
                <w:szCs w:val="20"/>
              </w:rPr>
              <w:t xml:space="preserve"> est utilisé par le </w:t>
            </w:r>
            <w:proofErr w:type="spellStart"/>
            <w:r w:rsidRPr="00B3304E">
              <w:rPr>
                <w:rFonts w:ascii="Times New Roman" w:eastAsia="Times New Roman" w:hAnsi="Times New Roman" w:cs="Times New Roman"/>
                <w:color w:val="000000"/>
                <w:sz w:val="20"/>
                <w:szCs w:val="20"/>
              </w:rPr>
              <w:t>ClientListener</w:t>
            </w:r>
            <w:proofErr w:type="spellEnd"/>
            <w:r w:rsidRPr="00B3304E">
              <w:rPr>
                <w:rFonts w:ascii="Times New Roman" w:eastAsia="Times New Roman" w:hAnsi="Times New Roman" w:cs="Times New Roman"/>
                <w:color w:val="000000"/>
                <w:sz w:val="20"/>
                <w:szCs w:val="20"/>
              </w:rPr>
              <w:t xml:space="preserve"> pour créer une </w:t>
            </w:r>
            <w:proofErr w:type="spellStart"/>
            <w:r w:rsidRPr="00B3304E">
              <w:rPr>
                <w:rFonts w:ascii="Times New Roman" w:eastAsia="Times New Roman" w:hAnsi="Times New Roman" w:cs="Times New Roman"/>
                <w:color w:val="000000"/>
                <w:sz w:val="20"/>
                <w:szCs w:val="20"/>
              </w:rPr>
              <w:t>connection</w:t>
            </w:r>
            <w:proofErr w:type="spellEnd"/>
            <w:r w:rsidRPr="00B3304E">
              <w:rPr>
                <w:rFonts w:ascii="Times New Roman" w:eastAsia="Times New Roman" w:hAnsi="Times New Roman" w:cs="Times New Roman"/>
                <w:color w:val="000000"/>
                <w:sz w:val="20"/>
                <w:szCs w:val="20"/>
              </w:rPr>
              <w:t xml:space="preserve"> avec le serveur. Celui-ci possède ensuite la connexion et l’écoute pour rediriger les événements vers le serveur.</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Sous-paquetages: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Aucun</w:t>
            </w:r>
          </w:p>
        </w:tc>
      </w:tr>
    </w:tbl>
    <w:p w:rsidR="00B3304E" w:rsidRDefault="00B3304E" w:rsidP="00B3304E">
      <w:pPr>
        <w:spacing w:after="0" w:line="240" w:lineRule="auto"/>
        <w:rPr>
          <w:rFonts w:ascii="Times New Roman" w:eastAsia="Times New Roman" w:hAnsi="Times New Roman" w:cs="Times New Roman"/>
          <w:sz w:val="24"/>
          <w:szCs w:val="24"/>
        </w:rPr>
      </w:pPr>
    </w:p>
    <w:p w:rsidR="00B3304E" w:rsidRDefault="00B3304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3304E" w:rsidRPr="00BD6584" w:rsidRDefault="00AB611B" w:rsidP="00AB611B">
      <w:pPr>
        <w:pStyle w:val="Heading3"/>
        <w:ind w:firstLine="360"/>
        <w:rPr>
          <w:rFonts w:ascii="Arial" w:hAnsi="Arial" w:cs="Arial"/>
          <w:b/>
          <w:color w:val="auto"/>
          <w:sz w:val="20"/>
          <w:szCs w:val="20"/>
        </w:rPr>
      </w:pPr>
      <w:bookmarkStart w:id="26" w:name="_Toc474497491"/>
      <w:r w:rsidRPr="00BD6584">
        <w:rPr>
          <w:rFonts w:ascii="Arial" w:hAnsi="Arial" w:cs="Arial"/>
          <w:b/>
          <w:color w:val="auto"/>
          <w:sz w:val="20"/>
          <w:szCs w:val="20"/>
        </w:rPr>
        <w:lastRenderedPageBreak/>
        <w:t>4.</w:t>
      </w:r>
      <w:r w:rsidR="000F5470" w:rsidRPr="00BD6584">
        <w:rPr>
          <w:rFonts w:ascii="Arial" w:hAnsi="Arial" w:cs="Arial"/>
          <w:b/>
          <w:color w:val="auto"/>
          <w:sz w:val="20"/>
          <w:szCs w:val="20"/>
        </w:rPr>
        <w:t>13</w:t>
      </w:r>
      <w:r w:rsidR="00E44B5E">
        <w:rPr>
          <w:rFonts w:ascii="Arial" w:hAnsi="Arial" w:cs="Arial"/>
          <w:b/>
          <w:color w:val="auto"/>
          <w:sz w:val="20"/>
          <w:szCs w:val="20"/>
        </w:rPr>
        <w:t>.</w:t>
      </w:r>
      <w:r w:rsidRPr="00BD6584">
        <w:rPr>
          <w:rFonts w:ascii="Arial" w:hAnsi="Arial" w:cs="Arial"/>
          <w:b/>
          <w:color w:val="auto"/>
          <w:sz w:val="20"/>
          <w:szCs w:val="20"/>
        </w:rPr>
        <w:t xml:space="preserve"> Diagramme de paquetage </w:t>
      </w:r>
      <w:r w:rsidRPr="00BD6584">
        <w:rPr>
          <w:rFonts w:ascii="Arial" w:hAnsi="Arial" w:cs="Arial"/>
          <w:b/>
          <w:color w:val="auto"/>
          <w:sz w:val="20"/>
          <w:szCs w:val="20"/>
        </w:rPr>
        <w:t>Light Client</w:t>
      </w:r>
      <w:bookmarkEnd w:id="26"/>
    </w:p>
    <w:p w:rsidR="00AB611B" w:rsidRPr="00B3304E" w:rsidRDefault="00AB611B" w:rsidP="00B3304E">
      <w:pPr>
        <w:spacing w:after="0" w:line="240" w:lineRule="auto"/>
        <w:rPr>
          <w:rFonts w:ascii="Times New Roman" w:eastAsia="Times New Roman" w:hAnsi="Times New Roman" w:cs="Times New Roman"/>
          <w:sz w:val="24"/>
          <w:szCs w:val="24"/>
        </w:rPr>
      </w:pPr>
    </w:p>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noProof/>
          <w:color w:val="000000"/>
          <w:sz w:val="20"/>
          <w:szCs w:val="20"/>
          <w:lang w:eastAsia="fr-CA"/>
        </w:rPr>
        <w:drawing>
          <wp:inline distT="0" distB="0" distL="0" distR="0">
            <wp:extent cx="5943600" cy="3362325"/>
            <wp:effectExtent l="0" t="0" r="0" b="9525"/>
            <wp:docPr id="14" name="Picture 14" descr="https://lh6.googleusercontent.com/OCypCJa0yZCdVNWhPzgZa-gPMhRlTqAcbAWnJFn269yt9Xwj0dMNob9Lc31r7QLRsf-Y7CCb44hOo4inJ9_V4AMWH5erueKD6EbdJbNUnopmDlIVOVbBP5z9BpuAU3_1lJij2n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OCypCJa0yZCdVNWhPzgZa-gPMhRlTqAcbAWnJFn269yt9Xwj0dMNob9Lc31r7QLRsf-Y7CCb44hOo4inJ9_V4AMWH5erueKD6EbdJbNUnopmDlIVOVbBP5z9BpuAU3_1lJij2nqV"/>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B3304E" w:rsidRPr="00B3304E" w:rsidRDefault="00B3304E" w:rsidP="00B3304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73"/>
        <w:gridCol w:w="7977"/>
      </w:tblGrid>
      <w:tr w:rsidR="00B3304E" w:rsidRPr="00B3304E" w:rsidTr="00B3304E">
        <w:tc>
          <w:tcPr>
            <w:tcW w:w="0" w:type="auto"/>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color w:val="000000"/>
                <w:sz w:val="20"/>
                <w:szCs w:val="20"/>
              </w:rPr>
              <w:t>Light Client</w:t>
            </w:r>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Paquetage qui englobe les composantes reliées au client léger. Comprend les composantes permettant la simulation en mode automatique seulement, l’édition, l’affichage général et le système clavardage.</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Classes incluses: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rPr>
                <w:rFonts w:ascii="Times New Roman" w:eastAsia="Times New Roman" w:hAnsi="Times New Roman" w:cs="Times New Roman"/>
                <w:sz w:val="24"/>
                <w:szCs w:val="24"/>
              </w:rPr>
            </w:pPr>
            <w:proofErr w:type="spellStart"/>
            <w:r w:rsidRPr="00B3304E">
              <w:rPr>
                <w:rFonts w:ascii="Times New Roman" w:eastAsia="Times New Roman" w:hAnsi="Times New Roman" w:cs="Times New Roman"/>
                <w:color w:val="000000"/>
                <w:sz w:val="20"/>
                <w:szCs w:val="20"/>
              </w:rPr>
              <w:t>EditionMenu</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ConfigurationMenu</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MainMenu</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InformationWindow</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SimulationMenu</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MapSelectionMenu</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TestMenu</w:t>
            </w:r>
            <w:proofErr w:type="spellEnd"/>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Relations: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 xml:space="preserve">Les sous-paquetages principaux sont le modèle et l’interface utilisateur. Le modèle contient l’engin de simulation, l’état de l’application, et d’autres sous-paquetages. L’interface utilisateur contient la vue-contrôleur. </w:t>
            </w:r>
          </w:p>
        </w:tc>
      </w:tr>
      <w:tr w:rsidR="00B3304E" w:rsidRPr="001A6CAD"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Sous-paquetages: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1A6CAD" w:rsidRDefault="00B3304E" w:rsidP="00B3304E">
            <w:pPr>
              <w:spacing w:after="0" w:line="240" w:lineRule="auto"/>
              <w:jc w:val="both"/>
              <w:rPr>
                <w:rFonts w:ascii="Times New Roman" w:eastAsia="Times New Roman" w:hAnsi="Times New Roman" w:cs="Times New Roman"/>
                <w:sz w:val="24"/>
                <w:szCs w:val="24"/>
                <w:lang w:val="en-US"/>
              </w:rPr>
            </w:pPr>
            <w:r w:rsidRPr="001A6CAD">
              <w:rPr>
                <w:rFonts w:ascii="Times New Roman" w:eastAsia="Times New Roman" w:hAnsi="Times New Roman" w:cs="Times New Roman"/>
                <w:color w:val="000000"/>
                <w:sz w:val="20"/>
                <w:szCs w:val="20"/>
                <w:lang w:val="en-US"/>
              </w:rPr>
              <w:t>Model, Simulation Engine, Application State, Entity Tree, Physic System, Audio System, Graphic System, Light Client State, Visitors, Edition Tools, Chat Management, Client Event Handler, Network, UI, View-Controller</w:t>
            </w:r>
          </w:p>
        </w:tc>
      </w:tr>
    </w:tbl>
    <w:p w:rsidR="00B3304E" w:rsidRPr="001A6CAD" w:rsidRDefault="00B3304E" w:rsidP="00B3304E">
      <w:pPr>
        <w:spacing w:after="0" w:line="240" w:lineRule="auto"/>
        <w:rPr>
          <w:rFonts w:ascii="Times New Roman" w:eastAsia="Times New Roman" w:hAnsi="Times New Roman" w:cs="Times New Roman"/>
          <w:sz w:val="24"/>
          <w:szCs w:val="24"/>
          <w:lang w:val="en-US"/>
        </w:rPr>
      </w:pPr>
    </w:p>
    <w:p w:rsidR="00B3304E" w:rsidRPr="001A6CAD" w:rsidRDefault="00B3304E">
      <w:pPr>
        <w:rPr>
          <w:rFonts w:ascii="Times New Roman" w:eastAsia="Times New Roman" w:hAnsi="Times New Roman" w:cs="Times New Roman"/>
          <w:sz w:val="24"/>
          <w:szCs w:val="24"/>
          <w:lang w:val="en-US"/>
        </w:rPr>
      </w:pPr>
      <w:r w:rsidRPr="001A6CAD">
        <w:rPr>
          <w:rFonts w:ascii="Times New Roman" w:eastAsia="Times New Roman" w:hAnsi="Times New Roman" w:cs="Times New Roman"/>
          <w:sz w:val="24"/>
          <w:szCs w:val="24"/>
          <w:lang w:val="en-US"/>
        </w:rPr>
        <w:br w:type="page"/>
      </w:r>
    </w:p>
    <w:p w:rsidR="002004E6" w:rsidRPr="00BD6584" w:rsidRDefault="002004E6" w:rsidP="002004E6">
      <w:pPr>
        <w:pStyle w:val="Heading3"/>
        <w:ind w:firstLine="360"/>
        <w:rPr>
          <w:rFonts w:ascii="Arial" w:hAnsi="Arial" w:cs="Arial"/>
          <w:b/>
          <w:color w:val="auto"/>
          <w:sz w:val="20"/>
          <w:szCs w:val="20"/>
        </w:rPr>
      </w:pPr>
      <w:bookmarkStart w:id="27" w:name="_Toc474497492"/>
      <w:r w:rsidRPr="00BD6584">
        <w:rPr>
          <w:rFonts w:ascii="Arial" w:hAnsi="Arial" w:cs="Arial"/>
          <w:b/>
          <w:color w:val="auto"/>
          <w:sz w:val="20"/>
          <w:szCs w:val="20"/>
        </w:rPr>
        <w:lastRenderedPageBreak/>
        <w:t>4.</w:t>
      </w:r>
      <w:r w:rsidRPr="00BD6584">
        <w:rPr>
          <w:rFonts w:ascii="Arial" w:hAnsi="Arial" w:cs="Arial"/>
          <w:b/>
          <w:color w:val="auto"/>
          <w:sz w:val="20"/>
          <w:szCs w:val="20"/>
        </w:rPr>
        <w:t>14</w:t>
      </w:r>
      <w:r w:rsidR="00E44B5E">
        <w:rPr>
          <w:rFonts w:ascii="Arial" w:hAnsi="Arial" w:cs="Arial"/>
          <w:b/>
          <w:color w:val="auto"/>
          <w:sz w:val="20"/>
          <w:szCs w:val="20"/>
        </w:rPr>
        <w:t>.</w:t>
      </w:r>
      <w:r w:rsidRPr="00BD6584">
        <w:rPr>
          <w:rFonts w:ascii="Arial" w:hAnsi="Arial" w:cs="Arial"/>
          <w:b/>
          <w:color w:val="auto"/>
          <w:sz w:val="20"/>
          <w:szCs w:val="20"/>
        </w:rPr>
        <w:t xml:space="preserve"> Diagramme de paquetage </w:t>
      </w:r>
      <w:r w:rsidRPr="00BD6584">
        <w:rPr>
          <w:rFonts w:ascii="Arial" w:hAnsi="Arial" w:cs="Arial"/>
          <w:b/>
          <w:color w:val="auto"/>
          <w:sz w:val="20"/>
          <w:szCs w:val="20"/>
        </w:rPr>
        <w:t xml:space="preserve">Light </w:t>
      </w:r>
      <w:r w:rsidRPr="00BD6584">
        <w:rPr>
          <w:rFonts w:ascii="Arial" w:hAnsi="Arial" w:cs="Arial"/>
          <w:b/>
          <w:color w:val="auto"/>
          <w:sz w:val="20"/>
          <w:szCs w:val="20"/>
        </w:rPr>
        <w:t xml:space="preserve">Client </w:t>
      </w:r>
      <w:r w:rsidRPr="00BD6584">
        <w:rPr>
          <w:rFonts w:ascii="Arial" w:hAnsi="Arial" w:cs="Arial"/>
          <w:b/>
          <w:color w:val="auto"/>
          <w:sz w:val="20"/>
          <w:szCs w:val="20"/>
        </w:rPr>
        <w:t>State</w:t>
      </w:r>
      <w:bookmarkEnd w:id="27"/>
    </w:p>
    <w:p w:rsidR="00B3304E" w:rsidRPr="002004E6" w:rsidRDefault="00B3304E" w:rsidP="00B3304E">
      <w:pPr>
        <w:spacing w:after="0" w:line="240" w:lineRule="auto"/>
        <w:rPr>
          <w:rFonts w:ascii="Times New Roman" w:eastAsia="Times New Roman" w:hAnsi="Times New Roman" w:cs="Times New Roman"/>
          <w:sz w:val="24"/>
          <w:szCs w:val="24"/>
        </w:rPr>
      </w:pPr>
    </w:p>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noProof/>
          <w:color w:val="000000"/>
          <w:sz w:val="20"/>
          <w:szCs w:val="20"/>
          <w:lang w:eastAsia="fr-CA"/>
        </w:rPr>
        <w:drawing>
          <wp:inline distT="0" distB="0" distL="0" distR="0">
            <wp:extent cx="5943600" cy="2286000"/>
            <wp:effectExtent l="0" t="0" r="0" b="0"/>
            <wp:docPr id="13" name="Picture 13" descr="https://lh4.googleusercontent.com/3KQfvARpcdQ8n37jiHyVD7BQh0WNgfJ5V3dgo2eohLcvO43IJkyyzigEfKkgMW-2jd8-Ob7uEOUaaW-aWWRDqkKS--pYVbynQWZDksFzK0mxxokZBRHINcSWxmCpo337WwxdAW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3KQfvARpcdQ8n37jiHyVD7BQh0WNgfJ5V3dgo2eohLcvO43IJkyyzigEfKkgMW-2jd8-Ob7uEOUaaW-aWWRDqkKS--pYVbynQWZDksFzK0mxxokZBRHINcSWxmCpo337WwxdAWJ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B3304E" w:rsidRPr="00B3304E" w:rsidRDefault="00B3304E" w:rsidP="00B3304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48"/>
        <w:gridCol w:w="8002"/>
      </w:tblGrid>
      <w:tr w:rsidR="00B3304E" w:rsidRPr="00B3304E" w:rsidTr="00B3304E">
        <w:tc>
          <w:tcPr>
            <w:tcW w:w="0" w:type="auto"/>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color w:val="000000"/>
                <w:sz w:val="20"/>
                <w:szCs w:val="20"/>
              </w:rPr>
              <w:t>Light Client State</w:t>
            </w:r>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Paquetage qui englobe les différentes classes reliées à l’état du client léger.</w:t>
            </w:r>
          </w:p>
        </w:tc>
      </w:tr>
      <w:tr w:rsidR="00B3304E" w:rsidRPr="001A6CAD"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Classes incluses: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1A6CAD" w:rsidRDefault="00B3304E" w:rsidP="00B3304E">
            <w:pPr>
              <w:spacing w:after="0" w:line="240" w:lineRule="auto"/>
              <w:rPr>
                <w:rFonts w:ascii="Times New Roman" w:eastAsia="Times New Roman" w:hAnsi="Times New Roman" w:cs="Times New Roman"/>
                <w:sz w:val="24"/>
                <w:szCs w:val="24"/>
                <w:lang w:val="en-US"/>
              </w:rPr>
            </w:pPr>
            <w:proofErr w:type="spellStart"/>
            <w:r w:rsidRPr="001A6CAD">
              <w:rPr>
                <w:rFonts w:ascii="Times New Roman" w:eastAsia="Times New Roman" w:hAnsi="Times New Roman" w:cs="Times New Roman"/>
                <w:color w:val="000000"/>
                <w:sz w:val="20"/>
                <w:szCs w:val="20"/>
                <w:lang w:val="en-US"/>
              </w:rPr>
              <w:t>ApplicationStateManager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ApplicationStateSerializer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AbstractLightClientState</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MainMenu</w:t>
            </w:r>
            <w:proofErr w:type="spellEnd"/>
            <w:r w:rsidRPr="001A6CAD">
              <w:rPr>
                <w:rFonts w:ascii="Times New Roman" w:eastAsia="Times New Roman" w:hAnsi="Times New Roman" w:cs="Times New Roman"/>
                <w:color w:val="000000"/>
                <w:sz w:val="20"/>
                <w:szCs w:val="20"/>
                <w:lang w:val="en-US"/>
              </w:rPr>
              <w:t xml:space="preserve">, Customization, </w:t>
            </w:r>
            <w:proofErr w:type="spellStart"/>
            <w:r w:rsidRPr="001A6CAD">
              <w:rPr>
                <w:rFonts w:ascii="Times New Roman" w:eastAsia="Times New Roman" w:hAnsi="Times New Roman" w:cs="Times New Roman"/>
                <w:color w:val="000000"/>
                <w:sz w:val="20"/>
                <w:szCs w:val="20"/>
                <w:lang w:val="en-US"/>
              </w:rPr>
              <w:t>SimulationMode</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EditingMode</w:t>
            </w:r>
            <w:proofErr w:type="spellEnd"/>
            <w:r w:rsidRPr="001A6CAD">
              <w:rPr>
                <w:rFonts w:ascii="Times New Roman" w:eastAsia="Times New Roman" w:hAnsi="Times New Roman" w:cs="Times New Roman"/>
                <w:color w:val="000000"/>
                <w:sz w:val="20"/>
                <w:szCs w:val="20"/>
                <w:lang w:val="en-US"/>
              </w:rPr>
              <w:t xml:space="preserve">, Settings, </w:t>
            </w:r>
            <w:proofErr w:type="spellStart"/>
            <w:r w:rsidRPr="001A6CAD">
              <w:rPr>
                <w:rFonts w:ascii="Times New Roman" w:eastAsia="Times New Roman" w:hAnsi="Times New Roman" w:cs="Times New Roman"/>
                <w:color w:val="000000"/>
                <w:sz w:val="20"/>
                <w:szCs w:val="20"/>
                <w:lang w:val="en-US"/>
              </w:rPr>
              <w:t>MapSelection</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SpectatorMode</w:t>
            </w:r>
            <w:proofErr w:type="spellEnd"/>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Relations: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 xml:space="preserve">Il s’agit de la machine à états pour le client léger. Les différents états héritent d’un état abstrait et implémentent une interface. Le gestionnaire possède l’état courant et communique avec le gestionnaire d’événements par l’intermédiaire d’un </w:t>
            </w:r>
            <w:proofErr w:type="spellStart"/>
            <w:r w:rsidRPr="00B3304E">
              <w:rPr>
                <w:rFonts w:ascii="Times New Roman" w:eastAsia="Times New Roman" w:hAnsi="Times New Roman" w:cs="Times New Roman"/>
                <w:color w:val="000000"/>
                <w:sz w:val="20"/>
                <w:szCs w:val="20"/>
              </w:rPr>
              <w:t>sérialiseur</w:t>
            </w:r>
            <w:proofErr w:type="spellEnd"/>
            <w:r w:rsidRPr="00B3304E">
              <w:rPr>
                <w:rFonts w:ascii="Times New Roman" w:eastAsia="Times New Roman" w:hAnsi="Times New Roman" w:cs="Times New Roman"/>
                <w:color w:val="000000"/>
                <w:sz w:val="20"/>
                <w:szCs w:val="20"/>
              </w:rPr>
              <w:t>.</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Sous-paquetages: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Aucun</w:t>
            </w:r>
          </w:p>
        </w:tc>
      </w:tr>
    </w:tbl>
    <w:p w:rsidR="00B3304E" w:rsidRDefault="00B3304E" w:rsidP="00B3304E">
      <w:pPr>
        <w:spacing w:after="0" w:line="240" w:lineRule="auto"/>
        <w:jc w:val="both"/>
        <w:rPr>
          <w:rFonts w:ascii="Times New Roman" w:eastAsia="Times New Roman" w:hAnsi="Times New Roman" w:cs="Times New Roman"/>
          <w:sz w:val="24"/>
          <w:szCs w:val="24"/>
        </w:rPr>
      </w:pPr>
    </w:p>
    <w:p w:rsidR="00B3304E" w:rsidRDefault="00B3304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824E1" w:rsidRPr="00B3304E" w:rsidRDefault="007824E1" w:rsidP="007824E1">
      <w:pPr>
        <w:pStyle w:val="Heading3"/>
        <w:ind w:firstLine="360"/>
      </w:pPr>
      <w:bookmarkStart w:id="28" w:name="_Toc474497493"/>
      <w:r w:rsidRPr="00BD6584">
        <w:rPr>
          <w:rFonts w:ascii="Arial" w:hAnsi="Arial" w:cs="Arial"/>
          <w:b/>
          <w:color w:val="auto"/>
          <w:sz w:val="20"/>
          <w:szCs w:val="20"/>
        </w:rPr>
        <w:lastRenderedPageBreak/>
        <w:t>4.1</w:t>
      </w:r>
      <w:r w:rsidRPr="00BD6584">
        <w:rPr>
          <w:rFonts w:ascii="Arial" w:hAnsi="Arial" w:cs="Arial"/>
          <w:b/>
          <w:color w:val="auto"/>
          <w:sz w:val="20"/>
          <w:szCs w:val="20"/>
        </w:rPr>
        <w:t>5</w:t>
      </w:r>
      <w:r w:rsidR="00E44B5E">
        <w:rPr>
          <w:rFonts w:ascii="Arial" w:hAnsi="Arial" w:cs="Arial"/>
          <w:b/>
          <w:color w:val="auto"/>
          <w:sz w:val="20"/>
          <w:szCs w:val="20"/>
        </w:rPr>
        <w:t>.</w:t>
      </w:r>
      <w:r w:rsidRPr="00BD6584">
        <w:rPr>
          <w:rFonts w:ascii="Arial" w:hAnsi="Arial" w:cs="Arial"/>
          <w:b/>
          <w:color w:val="auto"/>
          <w:sz w:val="20"/>
          <w:szCs w:val="20"/>
        </w:rPr>
        <w:t xml:space="preserve"> Diagramme de paquetage </w:t>
      </w:r>
      <w:r w:rsidR="008622D4" w:rsidRPr="00BD6584">
        <w:rPr>
          <w:rFonts w:ascii="Arial" w:hAnsi="Arial" w:cs="Arial"/>
          <w:b/>
          <w:color w:val="auto"/>
          <w:sz w:val="20"/>
          <w:szCs w:val="20"/>
        </w:rPr>
        <w:t>iOS Utilities</w:t>
      </w:r>
      <w:bookmarkEnd w:id="28"/>
    </w:p>
    <w:p w:rsidR="007824E1" w:rsidRDefault="007824E1" w:rsidP="00B3304E">
      <w:pPr>
        <w:spacing w:after="0" w:line="240" w:lineRule="auto"/>
        <w:jc w:val="both"/>
        <w:rPr>
          <w:rFonts w:ascii="Times New Roman" w:eastAsia="Times New Roman" w:hAnsi="Times New Roman" w:cs="Times New Roman"/>
          <w:sz w:val="24"/>
          <w:szCs w:val="24"/>
        </w:rPr>
      </w:pPr>
    </w:p>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noProof/>
          <w:color w:val="000000"/>
          <w:sz w:val="20"/>
          <w:szCs w:val="20"/>
          <w:lang w:eastAsia="fr-CA"/>
        </w:rPr>
        <w:drawing>
          <wp:anchor distT="0" distB="0" distL="114300" distR="114300" simplePos="0" relativeHeight="251658240" behindDoc="0" locked="0" layoutInCell="1" allowOverlap="1">
            <wp:simplePos x="0" y="0"/>
            <wp:positionH relativeFrom="column">
              <wp:posOffset>1381125</wp:posOffset>
            </wp:positionH>
            <wp:positionV relativeFrom="paragraph">
              <wp:posOffset>0</wp:posOffset>
            </wp:positionV>
            <wp:extent cx="2924175" cy="2847975"/>
            <wp:effectExtent l="0" t="0" r="9525" b="9525"/>
            <wp:wrapThrough wrapText="bothSides">
              <wp:wrapPolygon edited="0">
                <wp:start x="0" y="0"/>
                <wp:lineTo x="0" y="21528"/>
                <wp:lineTo x="21530" y="21528"/>
                <wp:lineTo x="21530" y="0"/>
                <wp:lineTo x="0" y="0"/>
              </wp:wrapPolygon>
            </wp:wrapThrough>
            <wp:docPr id="12" name="Picture 12" descr="https://lh4.googleusercontent.com/VnYrKchj4NJyLPiimC_zOOxmHo4qLEo3YdnICviAWxGezOTObdUO5Fnm9huqhbjuWbYdQ2FrWQDN8NV668xrrczeh6rebhUFCTuCx7zquIbPeQYreNmsxl7AB4ChuLUakELIqd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VnYrKchj4NJyLPiimC_zOOxmHo4qLEo3YdnICviAWxGezOTObdUO5Fnm9huqhbjuWbYdQ2FrWQDN8NV668xrrczeh6rebhUFCTuCx7zquIbPeQYreNmsxl7AB4ChuLUakELIqdu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4175"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304E" w:rsidRDefault="00B3304E" w:rsidP="00B3304E">
      <w:pPr>
        <w:spacing w:after="0" w:line="240" w:lineRule="auto"/>
        <w:rPr>
          <w:rFonts w:ascii="Times New Roman" w:eastAsia="Times New Roman" w:hAnsi="Times New Roman" w:cs="Times New Roman"/>
          <w:sz w:val="24"/>
          <w:szCs w:val="24"/>
        </w:rPr>
      </w:pPr>
    </w:p>
    <w:p w:rsidR="00B3304E" w:rsidRDefault="00B3304E" w:rsidP="00B3304E">
      <w:pPr>
        <w:spacing w:after="0" w:line="240" w:lineRule="auto"/>
        <w:rPr>
          <w:rFonts w:ascii="Times New Roman" w:eastAsia="Times New Roman" w:hAnsi="Times New Roman" w:cs="Times New Roman"/>
          <w:sz w:val="24"/>
          <w:szCs w:val="24"/>
        </w:rPr>
      </w:pPr>
    </w:p>
    <w:p w:rsidR="00B3304E" w:rsidRDefault="00B3304E" w:rsidP="00B3304E">
      <w:pPr>
        <w:spacing w:after="0" w:line="240" w:lineRule="auto"/>
        <w:rPr>
          <w:rFonts w:ascii="Times New Roman" w:eastAsia="Times New Roman" w:hAnsi="Times New Roman" w:cs="Times New Roman"/>
          <w:sz w:val="24"/>
          <w:szCs w:val="24"/>
        </w:rPr>
      </w:pPr>
    </w:p>
    <w:p w:rsidR="00B3304E" w:rsidRDefault="00B3304E" w:rsidP="00B3304E">
      <w:pPr>
        <w:spacing w:after="0" w:line="240" w:lineRule="auto"/>
        <w:rPr>
          <w:rFonts w:ascii="Times New Roman" w:eastAsia="Times New Roman" w:hAnsi="Times New Roman" w:cs="Times New Roman"/>
          <w:sz w:val="24"/>
          <w:szCs w:val="24"/>
        </w:rPr>
      </w:pPr>
    </w:p>
    <w:p w:rsidR="00B3304E" w:rsidRDefault="00B3304E" w:rsidP="00B3304E">
      <w:pPr>
        <w:spacing w:after="0" w:line="240" w:lineRule="auto"/>
        <w:rPr>
          <w:rFonts w:ascii="Times New Roman" w:eastAsia="Times New Roman" w:hAnsi="Times New Roman" w:cs="Times New Roman"/>
          <w:sz w:val="24"/>
          <w:szCs w:val="24"/>
        </w:rPr>
      </w:pPr>
    </w:p>
    <w:p w:rsidR="00B3304E" w:rsidRDefault="00B3304E" w:rsidP="00B3304E">
      <w:pPr>
        <w:spacing w:after="0" w:line="240" w:lineRule="auto"/>
        <w:rPr>
          <w:rFonts w:ascii="Times New Roman" w:eastAsia="Times New Roman" w:hAnsi="Times New Roman" w:cs="Times New Roman"/>
          <w:sz w:val="24"/>
          <w:szCs w:val="24"/>
        </w:rPr>
      </w:pPr>
    </w:p>
    <w:p w:rsidR="00B3304E" w:rsidRDefault="00B3304E" w:rsidP="00B3304E">
      <w:pPr>
        <w:spacing w:after="0" w:line="240" w:lineRule="auto"/>
        <w:rPr>
          <w:rFonts w:ascii="Times New Roman" w:eastAsia="Times New Roman" w:hAnsi="Times New Roman" w:cs="Times New Roman"/>
          <w:sz w:val="24"/>
          <w:szCs w:val="24"/>
        </w:rPr>
      </w:pPr>
    </w:p>
    <w:p w:rsidR="00B3304E" w:rsidRDefault="00B3304E" w:rsidP="00B3304E">
      <w:pPr>
        <w:spacing w:after="0" w:line="240" w:lineRule="auto"/>
        <w:rPr>
          <w:rFonts w:ascii="Times New Roman" w:eastAsia="Times New Roman" w:hAnsi="Times New Roman" w:cs="Times New Roman"/>
          <w:sz w:val="24"/>
          <w:szCs w:val="24"/>
        </w:rPr>
      </w:pPr>
    </w:p>
    <w:p w:rsidR="00B3304E" w:rsidRDefault="00B3304E" w:rsidP="00B3304E">
      <w:pPr>
        <w:spacing w:after="0" w:line="240" w:lineRule="auto"/>
        <w:rPr>
          <w:rFonts w:ascii="Times New Roman" w:eastAsia="Times New Roman" w:hAnsi="Times New Roman" w:cs="Times New Roman"/>
          <w:sz w:val="24"/>
          <w:szCs w:val="24"/>
        </w:rPr>
      </w:pPr>
    </w:p>
    <w:p w:rsidR="00B3304E" w:rsidRDefault="00B3304E" w:rsidP="00B3304E">
      <w:pPr>
        <w:spacing w:after="0" w:line="240" w:lineRule="auto"/>
        <w:rPr>
          <w:rFonts w:ascii="Times New Roman" w:eastAsia="Times New Roman" w:hAnsi="Times New Roman" w:cs="Times New Roman"/>
          <w:sz w:val="24"/>
          <w:szCs w:val="24"/>
        </w:rPr>
      </w:pPr>
    </w:p>
    <w:p w:rsidR="00B3304E" w:rsidRDefault="00B3304E" w:rsidP="00B3304E">
      <w:pPr>
        <w:spacing w:after="0" w:line="240" w:lineRule="auto"/>
        <w:rPr>
          <w:rFonts w:ascii="Times New Roman" w:eastAsia="Times New Roman" w:hAnsi="Times New Roman" w:cs="Times New Roman"/>
          <w:sz w:val="24"/>
          <w:szCs w:val="24"/>
        </w:rPr>
      </w:pPr>
    </w:p>
    <w:p w:rsidR="00B3304E" w:rsidRDefault="00B3304E" w:rsidP="00B3304E">
      <w:pPr>
        <w:spacing w:after="0" w:line="240" w:lineRule="auto"/>
        <w:rPr>
          <w:rFonts w:ascii="Times New Roman" w:eastAsia="Times New Roman" w:hAnsi="Times New Roman" w:cs="Times New Roman"/>
          <w:sz w:val="24"/>
          <w:szCs w:val="24"/>
        </w:rPr>
      </w:pPr>
    </w:p>
    <w:p w:rsidR="00B3304E" w:rsidRDefault="00B3304E" w:rsidP="00B3304E">
      <w:pPr>
        <w:spacing w:after="0" w:line="240" w:lineRule="auto"/>
        <w:rPr>
          <w:rFonts w:ascii="Times New Roman" w:eastAsia="Times New Roman" w:hAnsi="Times New Roman" w:cs="Times New Roman"/>
          <w:sz w:val="24"/>
          <w:szCs w:val="24"/>
        </w:rPr>
      </w:pPr>
    </w:p>
    <w:p w:rsidR="00B3304E" w:rsidRDefault="00B3304E" w:rsidP="00B3304E">
      <w:pPr>
        <w:spacing w:after="0" w:line="240" w:lineRule="auto"/>
        <w:rPr>
          <w:rFonts w:ascii="Times New Roman" w:eastAsia="Times New Roman" w:hAnsi="Times New Roman" w:cs="Times New Roman"/>
          <w:sz w:val="24"/>
          <w:szCs w:val="24"/>
        </w:rPr>
      </w:pPr>
    </w:p>
    <w:p w:rsidR="00B3304E" w:rsidRDefault="00B3304E" w:rsidP="00B3304E">
      <w:pPr>
        <w:spacing w:after="0" w:line="240" w:lineRule="auto"/>
        <w:rPr>
          <w:rFonts w:ascii="Times New Roman" w:eastAsia="Times New Roman" w:hAnsi="Times New Roman" w:cs="Times New Roman"/>
          <w:sz w:val="24"/>
          <w:szCs w:val="24"/>
        </w:rPr>
      </w:pPr>
    </w:p>
    <w:p w:rsidR="00B3304E" w:rsidRDefault="00B3304E" w:rsidP="00B3304E">
      <w:pPr>
        <w:spacing w:after="0" w:line="240" w:lineRule="auto"/>
        <w:rPr>
          <w:rFonts w:ascii="Times New Roman" w:eastAsia="Times New Roman" w:hAnsi="Times New Roman" w:cs="Times New Roman"/>
          <w:sz w:val="24"/>
          <w:szCs w:val="24"/>
        </w:rPr>
      </w:pPr>
    </w:p>
    <w:p w:rsidR="00B3304E" w:rsidRPr="00B3304E" w:rsidRDefault="00B3304E" w:rsidP="00B3304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91"/>
        <w:gridCol w:w="7759"/>
      </w:tblGrid>
      <w:tr w:rsidR="00B3304E" w:rsidRPr="00B3304E" w:rsidTr="00B3304E">
        <w:tc>
          <w:tcPr>
            <w:tcW w:w="0" w:type="auto"/>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color w:val="000000"/>
                <w:sz w:val="20"/>
                <w:szCs w:val="20"/>
              </w:rPr>
              <w:t>iOS Utilities</w:t>
            </w:r>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Paquetage qui englobe les différentes classes qui représentent des utilitaires pour iOS.</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Classes incluses: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 xml:space="preserve">Gyroscope, </w:t>
            </w:r>
            <w:proofErr w:type="spellStart"/>
            <w:r w:rsidRPr="00B3304E">
              <w:rPr>
                <w:rFonts w:ascii="Times New Roman" w:eastAsia="Times New Roman" w:hAnsi="Times New Roman" w:cs="Times New Roman"/>
                <w:color w:val="000000"/>
                <w:sz w:val="20"/>
                <w:szCs w:val="20"/>
              </w:rPr>
              <w:t>VoiceRecognition</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Accelerometer</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CameraCapture</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iOSFileManager</w:t>
            </w:r>
            <w:proofErr w:type="spellEnd"/>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Relations: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Aucune, les classes sont toutes indépendantes et encapsulent l’utilisation des modules de l’api de iOS.</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Sous-paquetages: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Aucun</w:t>
            </w:r>
          </w:p>
        </w:tc>
      </w:tr>
    </w:tbl>
    <w:p w:rsidR="00B3304E" w:rsidRDefault="00B3304E" w:rsidP="00B3304E">
      <w:pPr>
        <w:spacing w:after="240" w:line="240" w:lineRule="auto"/>
        <w:rPr>
          <w:rFonts w:ascii="Times New Roman" w:eastAsia="Times New Roman" w:hAnsi="Times New Roman" w:cs="Times New Roman"/>
          <w:sz w:val="24"/>
          <w:szCs w:val="24"/>
        </w:rPr>
      </w:pPr>
      <w:r w:rsidRPr="00B3304E">
        <w:rPr>
          <w:rFonts w:ascii="Times New Roman" w:eastAsia="Times New Roman" w:hAnsi="Times New Roman" w:cs="Times New Roman"/>
          <w:sz w:val="24"/>
          <w:szCs w:val="24"/>
        </w:rPr>
        <w:br/>
      </w:r>
    </w:p>
    <w:p w:rsidR="00B3304E" w:rsidRDefault="00B3304E" w:rsidP="00B3304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33357" w:rsidRDefault="00F33357" w:rsidP="00F33357">
      <w:pPr>
        <w:pStyle w:val="Heading3"/>
        <w:ind w:firstLine="360"/>
        <w:rPr>
          <w:rFonts w:ascii="Arial" w:hAnsi="Arial" w:cs="Arial"/>
          <w:b/>
          <w:color w:val="auto"/>
          <w:sz w:val="20"/>
          <w:szCs w:val="20"/>
        </w:rPr>
      </w:pPr>
      <w:bookmarkStart w:id="29" w:name="_Toc474497494"/>
      <w:r w:rsidRPr="00BD6584">
        <w:rPr>
          <w:rFonts w:ascii="Arial" w:hAnsi="Arial" w:cs="Arial"/>
          <w:b/>
          <w:color w:val="auto"/>
          <w:sz w:val="20"/>
          <w:szCs w:val="20"/>
        </w:rPr>
        <w:lastRenderedPageBreak/>
        <w:t>4.</w:t>
      </w:r>
      <w:r w:rsidRPr="00BD6584">
        <w:rPr>
          <w:rFonts w:ascii="Arial" w:hAnsi="Arial" w:cs="Arial"/>
          <w:b/>
          <w:color w:val="auto"/>
          <w:sz w:val="20"/>
          <w:szCs w:val="20"/>
        </w:rPr>
        <w:t>16</w:t>
      </w:r>
      <w:r w:rsidR="00E44B5E">
        <w:rPr>
          <w:rFonts w:ascii="Arial" w:hAnsi="Arial" w:cs="Arial"/>
          <w:b/>
          <w:color w:val="auto"/>
          <w:sz w:val="20"/>
          <w:szCs w:val="20"/>
        </w:rPr>
        <w:t>.</w:t>
      </w:r>
      <w:r w:rsidRPr="00BD6584">
        <w:rPr>
          <w:rFonts w:ascii="Arial" w:hAnsi="Arial" w:cs="Arial"/>
          <w:b/>
          <w:color w:val="auto"/>
          <w:sz w:val="20"/>
          <w:szCs w:val="20"/>
        </w:rPr>
        <w:t xml:space="preserve"> Diagramme de paquetage </w:t>
      </w:r>
      <w:bookmarkEnd w:id="29"/>
      <w:r w:rsidR="00581CCB">
        <w:rPr>
          <w:rFonts w:ascii="Arial" w:hAnsi="Arial" w:cs="Arial"/>
          <w:b/>
          <w:color w:val="auto"/>
          <w:sz w:val="20"/>
          <w:szCs w:val="20"/>
        </w:rPr>
        <w:t>Server</w:t>
      </w:r>
    </w:p>
    <w:p w:rsidR="00460BDD" w:rsidRPr="00460BDD" w:rsidRDefault="00460BDD" w:rsidP="00460BDD">
      <w:bookmarkStart w:id="30" w:name="_GoBack"/>
      <w:bookmarkEnd w:id="30"/>
    </w:p>
    <w:p w:rsidR="00B3304E" w:rsidRDefault="00B3304E" w:rsidP="00B3304E">
      <w:pPr>
        <w:rPr>
          <w:rFonts w:ascii="Times New Roman" w:eastAsia="Times New Roman" w:hAnsi="Times New Roman" w:cs="Times New Roman"/>
          <w:sz w:val="24"/>
          <w:szCs w:val="24"/>
        </w:rPr>
      </w:pPr>
      <w:r w:rsidRPr="00B3304E">
        <w:rPr>
          <w:rFonts w:ascii="Times New Roman" w:eastAsia="Times New Roman" w:hAnsi="Times New Roman" w:cs="Times New Roman"/>
          <w:noProof/>
          <w:color w:val="000000"/>
          <w:sz w:val="20"/>
          <w:szCs w:val="20"/>
          <w:lang w:eastAsia="fr-CA"/>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3714750" cy="4248150"/>
            <wp:effectExtent l="0" t="0" r="0" b="0"/>
            <wp:wrapSquare wrapText="bothSides"/>
            <wp:docPr id="11" name="Picture 11" descr="https://lh5.googleusercontent.com/cG8Ta6JxQd_jy2kGFN4IBq0LmnfZPCFUmXA55kVA-I_TRAITWt6Yn7cLPEHT7mCig7zSudmeheJOSzP2ZpF8zLjY4phWpY8lJMZSnTDPOosN963UucfTZp8S4YweyfD3uUVdvI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cG8Ta6JxQd_jy2kGFN4IBq0LmnfZPCFUmXA55kVA-I_TRAITWt6Yn7cLPEHT7mCig7zSudmeheJOSzP2ZpF8zLjY4phWpY8lJMZSnTDPOosN963UucfTZp8S4YweyfD3uUVdvIz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4750" cy="4248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304E" w:rsidRPr="00B3304E" w:rsidRDefault="00B3304E" w:rsidP="00B3304E">
      <w:pPr>
        <w:rPr>
          <w:rFonts w:ascii="Times New Roman" w:eastAsia="Times New Roman" w:hAnsi="Times New Roman" w:cs="Times New Roman"/>
          <w:sz w:val="24"/>
          <w:szCs w:val="24"/>
        </w:rPr>
      </w:pPr>
    </w:p>
    <w:p w:rsidR="00B3304E" w:rsidRPr="00B3304E" w:rsidRDefault="00B3304E" w:rsidP="00B3304E">
      <w:pPr>
        <w:rPr>
          <w:rFonts w:ascii="Times New Roman" w:eastAsia="Times New Roman" w:hAnsi="Times New Roman" w:cs="Times New Roman"/>
          <w:sz w:val="24"/>
          <w:szCs w:val="24"/>
        </w:rPr>
      </w:pPr>
    </w:p>
    <w:p w:rsidR="00B3304E" w:rsidRPr="00B3304E" w:rsidRDefault="00B3304E" w:rsidP="00B3304E">
      <w:pPr>
        <w:rPr>
          <w:rFonts w:ascii="Times New Roman" w:eastAsia="Times New Roman" w:hAnsi="Times New Roman" w:cs="Times New Roman"/>
          <w:sz w:val="24"/>
          <w:szCs w:val="24"/>
        </w:rPr>
      </w:pPr>
    </w:p>
    <w:p w:rsidR="00B3304E" w:rsidRPr="00B3304E" w:rsidRDefault="00B3304E" w:rsidP="00B3304E">
      <w:pPr>
        <w:rPr>
          <w:rFonts w:ascii="Times New Roman" w:eastAsia="Times New Roman" w:hAnsi="Times New Roman" w:cs="Times New Roman"/>
          <w:sz w:val="24"/>
          <w:szCs w:val="24"/>
        </w:rPr>
      </w:pPr>
    </w:p>
    <w:p w:rsidR="00B3304E" w:rsidRPr="00B3304E" w:rsidRDefault="00B3304E" w:rsidP="00B3304E">
      <w:pPr>
        <w:rPr>
          <w:rFonts w:ascii="Times New Roman" w:eastAsia="Times New Roman" w:hAnsi="Times New Roman" w:cs="Times New Roman"/>
          <w:sz w:val="24"/>
          <w:szCs w:val="24"/>
        </w:rPr>
      </w:pPr>
    </w:p>
    <w:p w:rsidR="00B3304E" w:rsidRPr="00B3304E" w:rsidRDefault="00B3304E" w:rsidP="00B3304E">
      <w:pPr>
        <w:rPr>
          <w:rFonts w:ascii="Times New Roman" w:eastAsia="Times New Roman" w:hAnsi="Times New Roman" w:cs="Times New Roman"/>
          <w:sz w:val="24"/>
          <w:szCs w:val="24"/>
        </w:rPr>
      </w:pPr>
    </w:p>
    <w:p w:rsidR="00B3304E" w:rsidRPr="00B3304E" w:rsidRDefault="00B3304E" w:rsidP="00B3304E">
      <w:pPr>
        <w:rPr>
          <w:rFonts w:ascii="Times New Roman" w:eastAsia="Times New Roman" w:hAnsi="Times New Roman" w:cs="Times New Roman"/>
          <w:sz w:val="24"/>
          <w:szCs w:val="24"/>
        </w:rPr>
      </w:pPr>
    </w:p>
    <w:p w:rsidR="00B3304E" w:rsidRPr="00B3304E" w:rsidRDefault="00B3304E" w:rsidP="00B3304E">
      <w:pPr>
        <w:rPr>
          <w:rFonts w:ascii="Times New Roman" w:eastAsia="Times New Roman" w:hAnsi="Times New Roman" w:cs="Times New Roman"/>
          <w:sz w:val="24"/>
          <w:szCs w:val="24"/>
        </w:rPr>
      </w:pPr>
    </w:p>
    <w:p w:rsidR="00B3304E" w:rsidRPr="00B3304E" w:rsidRDefault="00B3304E" w:rsidP="00B3304E">
      <w:pPr>
        <w:rPr>
          <w:rFonts w:ascii="Times New Roman" w:eastAsia="Times New Roman" w:hAnsi="Times New Roman" w:cs="Times New Roman"/>
          <w:sz w:val="24"/>
          <w:szCs w:val="24"/>
        </w:rPr>
      </w:pPr>
    </w:p>
    <w:p w:rsidR="00B3304E" w:rsidRPr="00B3304E" w:rsidRDefault="00B3304E" w:rsidP="00B3304E">
      <w:pPr>
        <w:rPr>
          <w:rFonts w:ascii="Times New Roman" w:eastAsia="Times New Roman" w:hAnsi="Times New Roman" w:cs="Times New Roman"/>
          <w:sz w:val="24"/>
          <w:szCs w:val="24"/>
        </w:rPr>
      </w:pPr>
    </w:p>
    <w:p w:rsidR="00B3304E" w:rsidRPr="00B3304E" w:rsidRDefault="00B3304E" w:rsidP="00B3304E">
      <w:pPr>
        <w:rPr>
          <w:rFonts w:ascii="Times New Roman" w:eastAsia="Times New Roman" w:hAnsi="Times New Roman" w:cs="Times New Roman"/>
          <w:sz w:val="24"/>
          <w:szCs w:val="24"/>
        </w:rPr>
      </w:pPr>
    </w:p>
    <w:p w:rsidR="00B3304E" w:rsidRDefault="00B3304E" w:rsidP="00B3304E">
      <w:pPr>
        <w:rPr>
          <w:rFonts w:ascii="Times New Roman" w:eastAsia="Times New Roman" w:hAnsi="Times New Roman" w:cs="Times New Roman"/>
          <w:sz w:val="24"/>
          <w:szCs w:val="24"/>
        </w:rPr>
      </w:pPr>
    </w:p>
    <w:p w:rsidR="00B3304E" w:rsidRDefault="00B3304E" w:rsidP="00B3304E">
      <w:pPr>
        <w:rPr>
          <w:rFonts w:ascii="Times New Roman" w:eastAsia="Times New Roman" w:hAnsi="Times New Roman" w:cs="Times New Roman"/>
          <w:sz w:val="24"/>
          <w:szCs w:val="24"/>
        </w:rPr>
      </w:pPr>
    </w:p>
    <w:p w:rsidR="00B3304E" w:rsidRDefault="00B3304E" w:rsidP="00B3304E">
      <w:pPr>
        <w:rPr>
          <w:rFonts w:ascii="Times New Roman" w:eastAsia="Times New Roman" w:hAnsi="Times New Roman" w:cs="Times New Roman"/>
          <w:sz w:val="24"/>
          <w:szCs w:val="24"/>
        </w:rPr>
      </w:pPr>
    </w:p>
    <w:p w:rsidR="00B3304E" w:rsidRPr="00B3304E" w:rsidRDefault="00B3304E" w:rsidP="00B3304E">
      <w:pPr>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68"/>
        <w:gridCol w:w="7982"/>
      </w:tblGrid>
      <w:tr w:rsidR="00B3304E" w:rsidRPr="00B3304E" w:rsidTr="00B3304E">
        <w:tc>
          <w:tcPr>
            <w:tcW w:w="0" w:type="auto"/>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color w:val="000000"/>
                <w:sz w:val="20"/>
                <w:szCs w:val="20"/>
              </w:rPr>
              <w:t>Server</w:t>
            </w:r>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 xml:space="preserve">Paquetage qui englobe les composantes reliées au serveur. </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Classes incluses: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rPr>
                <w:rFonts w:ascii="Times New Roman" w:eastAsia="Times New Roman" w:hAnsi="Times New Roman" w:cs="Times New Roman"/>
                <w:sz w:val="24"/>
                <w:szCs w:val="24"/>
              </w:rPr>
            </w:pPr>
            <w:proofErr w:type="spellStart"/>
            <w:r w:rsidRPr="00B3304E">
              <w:rPr>
                <w:rFonts w:ascii="Times New Roman" w:eastAsia="Times New Roman" w:hAnsi="Times New Roman" w:cs="Times New Roman"/>
                <w:color w:val="000000"/>
                <w:sz w:val="20"/>
                <w:szCs w:val="20"/>
              </w:rPr>
              <w:t>JsonParser</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IOUtility</w:t>
            </w:r>
            <w:proofErr w:type="spellEnd"/>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Relations: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 xml:space="preserve">Le paquetage du serveur contient un engin de simulation logique ainsi qu’un gestionnaire pour le clavardage, les salles de simulations et les utilisateurs. Il y a également un gestionnaire d’événements et un module de communication réseau. </w:t>
            </w:r>
          </w:p>
        </w:tc>
      </w:tr>
      <w:tr w:rsidR="00B3304E" w:rsidRPr="001A6CAD"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Sous-paquetages: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1A6CAD" w:rsidRDefault="00B3304E" w:rsidP="00B3304E">
            <w:pPr>
              <w:spacing w:after="0" w:line="240" w:lineRule="auto"/>
              <w:jc w:val="both"/>
              <w:rPr>
                <w:rFonts w:ascii="Times New Roman" w:eastAsia="Times New Roman" w:hAnsi="Times New Roman" w:cs="Times New Roman"/>
                <w:sz w:val="24"/>
                <w:szCs w:val="24"/>
                <w:lang w:val="en-US"/>
              </w:rPr>
            </w:pPr>
            <w:r w:rsidRPr="001A6CAD">
              <w:rPr>
                <w:rFonts w:ascii="Times New Roman" w:eastAsia="Times New Roman" w:hAnsi="Times New Roman" w:cs="Times New Roman"/>
                <w:color w:val="000000"/>
                <w:sz w:val="20"/>
                <w:szCs w:val="20"/>
                <w:lang w:val="en-US"/>
              </w:rPr>
              <w:t>Logical Simulation Engine, Entity Tree, Physic System, Robot Control System, Network, Event Handler, Simulation Room Management, Chat Room Management, Data Management Utilities</w:t>
            </w:r>
          </w:p>
        </w:tc>
      </w:tr>
    </w:tbl>
    <w:p w:rsidR="00F33357" w:rsidRDefault="00F33357" w:rsidP="00B3304E">
      <w:pPr>
        <w:spacing w:after="0" w:line="240" w:lineRule="auto"/>
        <w:jc w:val="both"/>
        <w:rPr>
          <w:rFonts w:ascii="Times New Roman" w:eastAsia="Times New Roman" w:hAnsi="Times New Roman" w:cs="Times New Roman"/>
          <w:b/>
          <w:bCs/>
          <w:noProof/>
          <w:color w:val="000000"/>
          <w:sz w:val="20"/>
          <w:szCs w:val="20"/>
          <w:lang w:eastAsia="fr-CA"/>
        </w:rPr>
      </w:pPr>
    </w:p>
    <w:p w:rsidR="00F33357" w:rsidRDefault="00F33357">
      <w:pPr>
        <w:rPr>
          <w:rFonts w:ascii="Times New Roman" w:eastAsia="Times New Roman" w:hAnsi="Times New Roman" w:cs="Times New Roman"/>
          <w:b/>
          <w:bCs/>
          <w:noProof/>
          <w:color w:val="000000"/>
          <w:sz w:val="20"/>
          <w:szCs w:val="20"/>
          <w:lang w:eastAsia="fr-CA"/>
        </w:rPr>
      </w:pPr>
      <w:r>
        <w:rPr>
          <w:rFonts w:ascii="Times New Roman" w:eastAsia="Times New Roman" w:hAnsi="Times New Roman" w:cs="Times New Roman"/>
          <w:b/>
          <w:bCs/>
          <w:noProof/>
          <w:color w:val="000000"/>
          <w:sz w:val="20"/>
          <w:szCs w:val="20"/>
          <w:lang w:eastAsia="fr-CA"/>
        </w:rPr>
        <w:br w:type="page"/>
      </w:r>
    </w:p>
    <w:p w:rsidR="00F33357" w:rsidRPr="00BD6584" w:rsidRDefault="00F33357" w:rsidP="00F33357">
      <w:pPr>
        <w:pStyle w:val="Heading3"/>
        <w:ind w:firstLine="360"/>
        <w:rPr>
          <w:rFonts w:ascii="Arial" w:hAnsi="Arial" w:cs="Arial"/>
          <w:b/>
          <w:color w:val="auto"/>
          <w:sz w:val="20"/>
          <w:szCs w:val="20"/>
        </w:rPr>
      </w:pPr>
      <w:bookmarkStart w:id="31" w:name="_Toc474497495"/>
      <w:r w:rsidRPr="00BD6584">
        <w:rPr>
          <w:rFonts w:ascii="Arial" w:hAnsi="Arial" w:cs="Arial"/>
          <w:b/>
          <w:color w:val="auto"/>
          <w:sz w:val="20"/>
          <w:szCs w:val="20"/>
        </w:rPr>
        <w:lastRenderedPageBreak/>
        <w:t>4.</w:t>
      </w:r>
      <w:r w:rsidRPr="00BD6584">
        <w:rPr>
          <w:rFonts w:ascii="Arial" w:hAnsi="Arial" w:cs="Arial"/>
          <w:b/>
          <w:color w:val="auto"/>
          <w:sz w:val="20"/>
          <w:szCs w:val="20"/>
        </w:rPr>
        <w:t>17</w:t>
      </w:r>
      <w:r w:rsidR="00E44B5E">
        <w:rPr>
          <w:rFonts w:ascii="Arial" w:hAnsi="Arial" w:cs="Arial"/>
          <w:b/>
          <w:color w:val="auto"/>
          <w:sz w:val="20"/>
          <w:szCs w:val="20"/>
        </w:rPr>
        <w:t>.</w:t>
      </w:r>
      <w:r w:rsidRPr="00BD6584">
        <w:rPr>
          <w:rFonts w:ascii="Arial" w:hAnsi="Arial" w:cs="Arial"/>
          <w:b/>
          <w:color w:val="auto"/>
          <w:sz w:val="20"/>
          <w:szCs w:val="20"/>
        </w:rPr>
        <w:t xml:space="preserve"> Diagramme de paquetage </w:t>
      </w:r>
      <w:r w:rsidRPr="00BD6584">
        <w:rPr>
          <w:rFonts w:ascii="Arial" w:hAnsi="Arial" w:cs="Arial"/>
          <w:b/>
          <w:color w:val="auto"/>
          <w:sz w:val="20"/>
          <w:szCs w:val="20"/>
        </w:rPr>
        <w:t xml:space="preserve">Server </w:t>
      </w:r>
      <w:proofErr w:type="spellStart"/>
      <w:r w:rsidRPr="00BD6584">
        <w:rPr>
          <w:rFonts w:ascii="Arial" w:hAnsi="Arial" w:cs="Arial"/>
          <w:b/>
          <w:color w:val="auto"/>
          <w:sz w:val="20"/>
          <w:szCs w:val="20"/>
        </w:rPr>
        <w:t>Event</w:t>
      </w:r>
      <w:proofErr w:type="spellEnd"/>
      <w:r w:rsidRPr="00BD6584">
        <w:rPr>
          <w:rFonts w:ascii="Arial" w:hAnsi="Arial" w:cs="Arial"/>
          <w:b/>
          <w:color w:val="auto"/>
          <w:sz w:val="20"/>
          <w:szCs w:val="20"/>
        </w:rPr>
        <w:t xml:space="preserve"> Handler</w:t>
      </w:r>
      <w:bookmarkEnd w:id="31"/>
    </w:p>
    <w:p w:rsidR="00F33357" w:rsidRDefault="00F33357" w:rsidP="00B3304E">
      <w:pPr>
        <w:spacing w:after="0" w:line="240" w:lineRule="auto"/>
        <w:jc w:val="both"/>
        <w:rPr>
          <w:rFonts w:ascii="Times New Roman" w:eastAsia="Times New Roman" w:hAnsi="Times New Roman" w:cs="Times New Roman"/>
          <w:b/>
          <w:bCs/>
          <w:noProof/>
          <w:color w:val="000000"/>
          <w:sz w:val="20"/>
          <w:szCs w:val="20"/>
          <w:lang w:eastAsia="fr-CA"/>
        </w:rPr>
      </w:pPr>
    </w:p>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noProof/>
          <w:color w:val="000000"/>
          <w:sz w:val="20"/>
          <w:szCs w:val="20"/>
          <w:lang w:eastAsia="fr-CA"/>
        </w:rPr>
        <w:drawing>
          <wp:inline distT="0" distB="0" distL="0" distR="0">
            <wp:extent cx="5943600" cy="2809875"/>
            <wp:effectExtent l="0" t="0" r="0" b="9525"/>
            <wp:docPr id="10" name="Picture 10" descr="https://lh5.googleusercontent.com/fhc0o-MtQ7LL-tKmVrJIlVhwlC4aLe77hPd4_qHazBGXzRp9oXEMK752rrtGMi6XdOlc73P7CSV8pT9ZZO_wT5IkNQVCRGwe7B1NSvFsmYEIrPWNmQfbemQ7fe4ORjGvM27OjW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fhc0o-MtQ7LL-tKmVrJIlVhwlC4aLe77hPd4_qHazBGXzRp9oXEMK752rrtGMi6XdOlc73P7CSV8pT9ZZO_wT5IkNQVCRGwe7B1NSvFsmYEIrPWNmQfbemQ7fe4ORjGvM27OjWL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rsidR="00B3304E" w:rsidRPr="00B3304E" w:rsidRDefault="00B3304E" w:rsidP="00B3304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45"/>
        <w:gridCol w:w="7905"/>
      </w:tblGrid>
      <w:tr w:rsidR="00B3304E" w:rsidRPr="00B3304E" w:rsidTr="00B3304E">
        <w:tc>
          <w:tcPr>
            <w:tcW w:w="0" w:type="auto"/>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color w:val="000000"/>
                <w:sz w:val="20"/>
                <w:szCs w:val="20"/>
              </w:rPr>
              <w:t xml:space="preserve">Server </w:t>
            </w:r>
            <w:proofErr w:type="spellStart"/>
            <w:r w:rsidRPr="00B3304E">
              <w:rPr>
                <w:rFonts w:ascii="Times New Roman" w:eastAsia="Times New Roman" w:hAnsi="Times New Roman" w:cs="Times New Roman"/>
                <w:b/>
                <w:bCs/>
                <w:color w:val="000000"/>
                <w:sz w:val="20"/>
                <w:szCs w:val="20"/>
              </w:rPr>
              <w:t>Event</w:t>
            </w:r>
            <w:proofErr w:type="spellEnd"/>
            <w:r w:rsidRPr="00B3304E">
              <w:rPr>
                <w:rFonts w:ascii="Times New Roman" w:eastAsia="Times New Roman" w:hAnsi="Times New Roman" w:cs="Times New Roman"/>
                <w:b/>
                <w:bCs/>
                <w:color w:val="000000"/>
                <w:sz w:val="20"/>
                <w:szCs w:val="20"/>
              </w:rPr>
              <w:t xml:space="preserve"> Handler</w:t>
            </w:r>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Paquetage qui englobe les différentes classes nécessaires au gestionnaire des événements du serveur.</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Classes incluses: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rPr>
                <w:rFonts w:ascii="Times New Roman" w:eastAsia="Times New Roman" w:hAnsi="Times New Roman" w:cs="Times New Roman"/>
                <w:sz w:val="24"/>
                <w:szCs w:val="24"/>
              </w:rPr>
            </w:pPr>
            <w:proofErr w:type="spellStart"/>
            <w:r w:rsidRPr="00B3304E">
              <w:rPr>
                <w:rFonts w:ascii="Times New Roman" w:eastAsia="Times New Roman" w:hAnsi="Times New Roman" w:cs="Times New Roman"/>
                <w:color w:val="000000"/>
                <w:sz w:val="20"/>
                <w:szCs w:val="20"/>
              </w:rPr>
              <w:t>EventHandler</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Event</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ServerEvent</w:t>
            </w:r>
            <w:proofErr w:type="spellEnd"/>
            <w:r w:rsidRPr="00B3304E">
              <w:rPr>
                <w:rFonts w:ascii="Times New Roman" w:eastAsia="Times New Roman" w:hAnsi="Times New Roman" w:cs="Times New Roman"/>
                <w:color w:val="000000"/>
                <w:sz w:val="20"/>
                <w:szCs w:val="20"/>
              </w:rPr>
              <w:t xml:space="preserve">, </w:t>
            </w:r>
            <w:proofErr w:type="spellStart"/>
            <w:r w:rsidRPr="00B3304E">
              <w:rPr>
                <w:rFonts w:ascii="Times New Roman" w:eastAsia="Times New Roman" w:hAnsi="Times New Roman" w:cs="Times New Roman"/>
                <w:color w:val="000000"/>
                <w:sz w:val="20"/>
                <w:szCs w:val="20"/>
              </w:rPr>
              <w:t>LocalEvent</w:t>
            </w:r>
            <w:proofErr w:type="spellEnd"/>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Relations: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 xml:space="preserve">Le gestionnaire d’événements sur le serveur </w:t>
            </w:r>
            <w:r w:rsidR="001A6CAD" w:rsidRPr="00B3304E">
              <w:rPr>
                <w:rFonts w:ascii="Times New Roman" w:eastAsia="Times New Roman" w:hAnsi="Times New Roman" w:cs="Times New Roman"/>
                <w:color w:val="000000"/>
                <w:sz w:val="20"/>
                <w:szCs w:val="20"/>
              </w:rPr>
              <w:t>récupère</w:t>
            </w:r>
            <w:r w:rsidRPr="00B3304E">
              <w:rPr>
                <w:rFonts w:ascii="Times New Roman" w:eastAsia="Times New Roman" w:hAnsi="Times New Roman" w:cs="Times New Roman"/>
                <w:color w:val="000000"/>
                <w:sz w:val="20"/>
                <w:szCs w:val="20"/>
              </w:rPr>
              <w:t xml:space="preserve"> les événements locaux et distants et les redistribue au module approprié. Il contient une file d’événements.  </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Sous-paquetages: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Aucun</w:t>
            </w:r>
          </w:p>
        </w:tc>
      </w:tr>
    </w:tbl>
    <w:p w:rsidR="00F33357" w:rsidRDefault="00F33357" w:rsidP="00B3304E">
      <w:pPr>
        <w:spacing w:after="240" w:line="240" w:lineRule="auto"/>
        <w:rPr>
          <w:rFonts w:ascii="Times New Roman" w:eastAsia="Times New Roman" w:hAnsi="Times New Roman" w:cs="Times New Roman"/>
          <w:sz w:val="24"/>
          <w:szCs w:val="24"/>
        </w:rPr>
      </w:pPr>
    </w:p>
    <w:p w:rsidR="00F33357" w:rsidRDefault="00F3335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33357" w:rsidRPr="00BD6584" w:rsidRDefault="00F33357" w:rsidP="00F33357">
      <w:pPr>
        <w:pStyle w:val="Heading3"/>
        <w:ind w:firstLine="360"/>
        <w:rPr>
          <w:rFonts w:ascii="Arial" w:hAnsi="Arial" w:cs="Arial"/>
          <w:b/>
          <w:color w:val="auto"/>
          <w:sz w:val="20"/>
          <w:szCs w:val="20"/>
        </w:rPr>
      </w:pPr>
      <w:bookmarkStart w:id="32" w:name="_Toc474497496"/>
      <w:r w:rsidRPr="00BD6584">
        <w:rPr>
          <w:rFonts w:ascii="Arial" w:hAnsi="Arial" w:cs="Arial"/>
          <w:b/>
          <w:color w:val="auto"/>
          <w:sz w:val="20"/>
          <w:szCs w:val="20"/>
        </w:rPr>
        <w:lastRenderedPageBreak/>
        <w:t>4.1</w:t>
      </w:r>
      <w:r w:rsidRPr="00BD6584">
        <w:rPr>
          <w:rFonts w:ascii="Arial" w:hAnsi="Arial" w:cs="Arial"/>
          <w:b/>
          <w:color w:val="auto"/>
          <w:sz w:val="20"/>
          <w:szCs w:val="20"/>
        </w:rPr>
        <w:t>8</w:t>
      </w:r>
      <w:r w:rsidR="00E44B5E">
        <w:rPr>
          <w:rFonts w:ascii="Arial" w:hAnsi="Arial" w:cs="Arial"/>
          <w:b/>
          <w:color w:val="auto"/>
          <w:sz w:val="20"/>
          <w:szCs w:val="20"/>
        </w:rPr>
        <w:t>.</w:t>
      </w:r>
      <w:r w:rsidRPr="00BD6584">
        <w:rPr>
          <w:rFonts w:ascii="Arial" w:hAnsi="Arial" w:cs="Arial"/>
          <w:b/>
          <w:color w:val="auto"/>
          <w:sz w:val="20"/>
          <w:szCs w:val="20"/>
        </w:rPr>
        <w:t xml:space="preserve"> Diagramme de paquetage </w:t>
      </w:r>
      <w:r w:rsidRPr="00BD6584">
        <w:rPr>
          <w:rFonts w:ascii="Arial" w:hAnsi="Arial" w:cs="Arial"/>
          <w:b/>
          <w:color w:val="auto"/>
          <w:sz w:val="20"/>
          <w:szCs w:val="20"/>
        </w:rPr>
        <w:t>Simulation Room Management</w:t>
      </w:r>
      <w:bookmarkEnd w:id="32"/>
    </w:p>
    <w:p w:rsidR="00B3304E" w:rsidRPr="00B3304E" w:rsidRDefault="00B3304E" w:rsidP="00B3304E">
      <w:pPr>
        <w:spacing w:after="240" w:line="240" w:lineRule="auto"/>
        <w:rPr>
          <w:rFonts w:ascii="Times New Roman" w:eastAsia="Times New Roman" w:hAnsi="Times New Roman" w:cs="Times New Roman"/>
          <w:sz w:val="24"/>
          <w:szCs w:val="24"/>
        </w:rPr>
      </w:pPr>
    </w:p>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noProof/>
          <w:color w:val="000000"/>
          <w:sz w:val="20"/>
          <w:szCs w:val="20"/>
          <w:lang w:eastAsia="fr-CA"/>
        </w:rPr>
        <w:drawing>
          <wp:inline distT="0" distB="0" distL="0" distR="0">
            <wp:extent cx="5943600" cy="3924300"/>
            <wp:effectExtent l="0" t="0" r="0" b="0"/>
            <wp:docPr id="9" name="Picture 9" descr="https://lh5.googleusercontent.com/uaa7kOlphigejqaR3TcEcWp1quoxfd6qPSEVFUxVyA3ju2xJe7uF-giUwqHe5d_exg5PAHmvWOTvEGzB0i-q-LYAD-_ahzVzr0Ds30bRYEDchb1EKC2TByOKfa6ACQb9lmlP1o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uaa7kOlphigejqaR3TcEcWp1quoxfd6qPSEVFUxVyA3ju2xJe7uF-giUwqHe5d_exg5PAHmvWOTvEGzB0i-q-LYAD-_ahzVzr0Ds30bRYEDchb1EKC2TByOKfa6ACQb9lmlP1op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rsidR="00B3304E" w:rsidRPr="00B3304E" w:rsidRDefault="00B3304E" w:rsidP="00B3304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5"/>
        <w:gridCol w:w="8015"/>
      </w:tblGrid>
      <w:tr w:rsidR="00B3304E" w:rsidRPr="00B3304E" w:rsidTr="00B3304E">
        <w:tc>
          <w:tcPr>
            <w:tcW w:w="0" w:type="auto"/>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color w:val="000000"/>
                <w:sz w:val="20"/>
                <w:szCs w:val="20"/>
              </w:rPr>
              <w:t>Simulation Room Management</w:t>
            </w:r>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Paquetage qui englobe les différentes classes nécessaires à la gestion des salles de simulation sur le serveur.</w:t>
            </w:r>
          </w:p>
        </w:tc>
      </w:tr>
      <w:tr w:rsidR="00B3304E" w:rsidRPr="001A6CAD"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Classes incluses: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1A6CAD" w:rsidRDefault="00B3304E" w:rsidP="00B3304E">
            <w:pPr>
              <w:spacing w:after="0" w:line="240" w:lineRule="auto"/>
              <w:rPr>
                <w:rFonts w:ascii="Times New Roman" w:eastAsia="Times New Roman" w:hAnsi="Times New Roman" w:cs="Times New Roman"/>
                <w:sz w:val="24"/>
                <w:szCs w:val="24"/>
                <w:lang w:val="en-US"/>
              </w:rPr>
            </w:pPr>
            <w:proofErr w:type="spellStart"/>
            <w:r w:rsidRPr="001A6CAD">
              <w:rPr>
                <w:rFonts w:ascii="Times New Roman" w:eastAsia="Times New Roman" w:hAnsi="Times New Roman" w:cs="Times New Roman"/>
                <w:color w:val="000000"/>
                <w:sz w:val="20"/>
                <w:szCs w:val="20"/>
                <w:lang w:val="en-US"/>
              </w:rPr>
              <w:t>RoomUser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UserState</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ParticipationState</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SpectatorState</w:t>
            </w:r>
            <w:proofErr w:type="spellEnd"/>
            <w:r w:rsidRPr="001A6CAD">
              <w:rPr>
                <w:rFonts w:ascii="Times New Roman" w:eastAsia="Times New Roman" w:hAnsi="Times New Roman" w:cs="Times New Roman"/>
                <w:color w:val="000000"/>
                <w:sz w:val="20"/>
                <w:szCs w:val="20"/>
                <w:lang w:val="en-US"/>
              </w:rPr>
              <w:t xml:space="preserve">, Room, </w:t>
            </w:r>
            <w:proofErr w:type="spellStart"/>
            <w:r w:rsidRPr="001A6CAD">
              <w:rPr>
                <w:rFonts w:ascii="Times New Roman" w:eastAsia="Times New Roman" w:hAnsi="Times New Roman" w:cs="Times New Roman"/>
                <w:color w:val="000000"/>
                <w:sz w:val="20"/>
                <w:szCs w:val="20"/>
                <w:lang w:val="en-US"/>
              </w:rPr>
              <w:t>RoomManager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RoomEventSerializer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RoomPermission</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PrivatePermission</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RoomPublicPermission</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RoomCredentials</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AbstractRoom</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SimulationRoom</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SurvivalRoom</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CoinCollectionRoom</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RaceRoom</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EditionRoom</w:t>
            </w:r>
            <w:proofErr w:type="spellEnd"/>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Relations: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Le gestionnaire de salles contient une liste de salles de différents types. Chaque salle concrète possède une référence sur un utilisateur et contient des permissions.</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Sous-paquetages: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Aucun</w:t>
            </w:r>
          </w:p>
        </w:tc>
      </w:tr>
    </w:tbl>
    <w:p w:rsidR="00B3304E" w:rsidRDefault="00B3304E" w:rsidP="00B3304E">
      <w:pPr>
        <w:spacing w:after="240" w:line="240" w:lineRule="auto"/>
        <w:rPr>
          <w:rFonts w:ascii="Times New Roman" w:eastAsia="Times New Roman" w:hAnsi="Times New Roman" w:cs="Times New Roman"/>
          <w:sz w:val="24"/>
          <w:szCs w:val="24"/>
        </w:rPr>
      </w:pPr>
    </w:p>
    <w:p w:rsidR="00B3304E" w:rsidRDefault="00B3304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40BA5" w:rsidRPr="00BD6584" w:rsidRDefault="00C40BA5" w:rsidP="00C40BA5">
      <w:pPr>
        <w:pStyle w:val="Heading3"/>
        <w:ind w:firstLine="360"/>
        <w:rPr>
          <w:rFonts w:ascii="Arial" w:hAnsi="Arial" w:cs="Arial"/>
          <w:b/>
          <w:color w:val="auto"/>
          <w:sz w:val="20"/>
          <w:szCs w:val="20"/>
        </w:rPr>
      </w:pPr>
      <w:bookmarkStart w:id="33" w:name="_Toc474497497"/>
      <w:r w:rsidRPr="00BD6584">
        <w:rPr>
          <w:rFonts w:ascii="Arial" w:hAnsi="Arial" w:cs="Arial"/>
          <w:b/>
          <w:color w:val="auto"/>
          <w:sz w:val="20"/>
          <w:szCs w:val="20"/>
        </w:rPr>
        <w:lastRenderedPageBreak/>
        <w:t>4.</w:t>
      </w:r>
      <w:r w:rsidRPr="00BD6584">
        <w:rPr>
          <w:rFonts w:ascii="Arial" w:hAnsi="Arial" w:cs="Arial"/>
          <w:b/>
          <w:color w:val="auto"/>
          <w:sz w:val="20"/>
          <w:szCs w:val="20"/>
        </w:rPr>
        <w:t>19</w:t>
      </w:r>
      <w:r w:rsidR="00E44B5E">
        <w:rPr>
          <w:rFonts w:ascii="Arial" w:hAnsi="Arial" w:cs="Arial"/>
          <w:b/>
          <w:color w:val="auto"/>
          <w:sz w:val="20"/>
          <w:szCs w:val="20"/>
        </w:rPr>
        <w:t>.</w:t>
      </w:r>
      <w:r w:rsidRPr="00BD6584">
        <w:rPr>
          <w:rFonts w:ascii="Arial" w:hAnsi="Arial" w:cs="Arial"/>
          <w:b/>
          <w:color w:val="auto"/>
          <w:sz w:val="20"/>
          <w:szCs w:val="20"/>
        </w:rPr>
        <w:t xml:space="preserve"> Diagramme de paquetage Chat </w:t>
      </w:r>
      <w:r w:rsidRPr="00BD6584">
        <w:rPr>
          <w:rFonts w:ascii="Arial" w:hAnsi="Arial" w:cs="Arial"/>
          <w:b/>
          <w:color w:val="auto"/>
          <w:sz w:val="20"/>
          <w:szCs w:val="20"/>
        </w:rPr>
        <w:t xml:space="preserve">Room </w:t>
      </w:r>
      <w:r w:rsidRPr="00BD6584">
        <w:rPr>
          <w:rFonts w:ascii="Arial" w:hAnsi="Arial" w:cs="Arial"/>
          <w:b/>
          <w:color w:val="auto"/>
          <w:sz w:val="20"/>
          <w:szCs w:val="20"/>
        </w:rPr>
        <w:t>Management</w:t>
      </w:r>
      <w:bookmarkEnd w:id="33"/>
    </w:p>
    <w:p w:rsidR="00B3304E" w:rsidRPr="00B3304E" w:rsidRDefault="00B3304E" w:rsidP="00B3304E">
      <w:pPr>
        <w:spacing w:after="240" w:line="240" w:lineRule="auto"/>
        <w:rPr>
          <w:rFonts w:ascii="Times New Roman" w:eastAsia="Times New Roman" w:hAnsi="Times New Roman" w:cs="Times New Roman"/>
          <w:sz w:val="24"/>
          <w:szCs w:val="24"/>
        </w:rPr>
      </w:pPr>
    </w:p>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noProof/>
          <w:color w:val="000000"/>
          <w:sz w:val="20"/>
          <w:szCs w:val="20"/>
          <w:lang w:eastAsia="fr-CA"/>
        </w:rPr>
        <w:drawing>
          <wp:inline distT="0" distB="0" distL="0" distR="0">
            <wp:extent cx="5943600" cy="1905000"/>
            <wp:effectExtent l="0" t="0" r="0" b="0"/>
            <wp:docPr id="8" name="Picture 8" descr="https://lh4.googleusercontent.com/bg50h-lneuuVnv0-Ux701wJfBQ6kOqeXhp24UkK80dvW9HZsq29lKOO7Z-aJh4Q6hlPg-8_QxJrFhKuGVUkzfTN8L_ovCnssXCpUJuoQ-lGX-YTYuBx3rHSjkm5bbuuhhnKZ65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bg50h-lneuuVnv0-Ux701wJfBQ6kOqeXhp24UkK80dvW9HZsq29lKOO7Z-aJh4Q6hlPg-8_QxJrFhKuGVUkzfTN8L_ovCnssXCpUJuoQ-lGX-YTYuBx3rHSjkm5bbuuhhnKZ65r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rsidR="00B3304E" w:rsidRPr="00B3304E" w:rsidRDefault="00B3304E" w:rsidP="00B3304E">
      <w:pPr>
        <w:spacing w:after="240" w:line="240" w:lineRule="auto"/>
        <w:rPr>
          <w:rFonts w:ascii="Times New Roman" w:eastAsia="Times New Roman" w:hAnsi="Times New Roman" w:cs="Times New Roman"/>
          <w:sz w:val="24"/>
          <w:szCs w:val="24"/>
        </w:rPr>
      </w:pP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363"/>
        <w:gridCol w:w="7987"/>
      </w:tblGrid>
      <w:tr w:rsidR="00B3304E" w:rsidRPr="00B3304E" w:rsidTr="00B3304E">
        <w:tc>
          <w:tcPr>
            <w:tcW w:w="0" w:type="auto"/>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color w:val="000000"/>
                <w:sz w:val="20"/>
                <w:szCs w:val="20"/>
              </w:rPr>
              <w:t>Chat Room Management</w:t>
            </w:r>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Paquetage qui englobe les différentes classes nécessaires à la gestion de  la salle de clavardage sur le serveur.</w:t>
            </w:r>
          </w:p>
        </w:tc>
      </w:tr>
      <w:tr w:rsidR="00B3304E" w:rsidRPr="001A6CAD"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Classes incluses: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1A6CAD" w:rsidRDefault="00B3304E" w:rsidP="00B3304E">
            <w:pPr>
              <w:spacing w:after="0" w:line="240" w:lineRule="auto"/>
              <w:rPr>
                <w:rFonts w:ascii="Times New Roman" w:eastAsia="Times New Roman" w:hAnsi="Times New Roman" w:cs="Times New Roman"/>
                <w:sz w:val="24"/>
                <w:szCs w:val="24"/>
                <w:lang w:val="en-US"/>
              </w:rPr>
            </w:pPr>
            <w:proofErr w:type="spellStart"/>
            <w:r w:rsidRPr="001A6CAD">
              <w:rPr>
                <w:rFonts w:ascii="Times New Roman" w:eastAsia="Times New Roman" w:hAnsi="Times New Roman" w:cs="Times New Roman"/>
                <w:color w:val="000000"/>
                <w:sz w:val="20"/>
                <w:szCs w:val="20"/>
                <w:lang w:val="en-US"/>
              </w:rPr>
              <w:t>ChatUser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ChatMessage</w:t>
            </w:r>
            <w:proofErr w:type="spellEnd"/>
            <w:r w:rsidRPr="001A6CAD">
              <w:rPr>
                <w:rFonts w:ascii="Times New Roman" w:eastAsia="Times New Roman" w:hAnsi="Times New Roman" w:cs="Times New Roman"/>
                <w:color w:val="000000"/>
                <w:sz w:val="20"/>
                <w:szCs w:val="20"/>
                <w:lang w:val="en-US"/>
              </w:rPr>
              <w:t xml:space="preserve">, Chatroom, </w:t>
            </w:r>
            <w:proofErr w:type="spellStart"/>
            <w:r w:rsidRPr="001A6CAD">
              <w:rPr>
                <w:rFonts w:ascii="Times New Roman" w:eastAsia="Times New Roman" w:hAnsi="Times New Roman" w:cs="Times New Roman"/>
                <w:color w:val="000000"/>
                <w:sz w:val="20"/>
                <w:szCs w:val="20"/>
                <w:lang w:val="en-US"/>
              </w:rPr>
              <w:t>ChatRoomManager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ChatEventSerializer</w:t>
            </w:r>
            <w:proofErr w:type="spellEnd"/>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Relations: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 xml:space="preserve">Le gestionnaire de salles de clavardage contient les salles de clavardages. Celles-ci contiennent des utilisateurs de clavardage et des messages. La communication avec le gestionnaire d’événements est faite par l’intermédiaire du </w:t>
            </w:r>
            <w:proofErr w:type="spellStart"/>
            <w:r w:rsidRPr="00B3304E">
              <w:rPr>
                <w:rFonts w:ascii="Times New Roman" w:eastAsia="Times New Roman" w:hAnsi="Times New Roman" w:cs="Times New Roman"/>
                <w:color w:val="000000"/>
                <w:sz w:val="20"/>
                <w:szCs w:val="20"/>
              </w:rPr>
              <w:t>sérialiseur</w:t>
            </w:r>
            <w:proofErr w:type="spellEnd"/>
            <w:r w:rsidRPr="00B3304E">
              <w:rPr>
                <w:rFonts w:ascii="Times New Roman" w:eastAsia="Times New Roman" w:hAnsi="Times New Roman" w:cs="Times New Roman"/>
                <w:color w:val="000000"/>
                <w:sz w:val="20"/>
                <w:szCs w:val="20"/>
              </w:rPr>
              <w:t>.</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Sous-paquetages: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Aucun</w:t>
            </w:r>
          </w:p>
        </w:tc>
      </w:tr>
    </w:tbl>
    <w:p w:rsidR="00B3304E" w:rsidRDefault="00B3304E" w:rsidP="00B3304E">
      <w:pPr>
        <w:spacing w:after="240" w:line="240" w:lineRule="auto"/>
        <w:rPr>
          <w:rFonts w:ascii="Times New Roman" w:eastAsia="Times New Roman" w:hAnsi="Times New Roman" w:cs="Times New Roman"/>
          <w:sz w:val="24"/>
          <w:szCs w:val="24"/>
        </w:rPr>
      </w:pPr>
    </w:p>
    <w:p w:rsidR="00B3304E" w:rsidRDefault="00B3304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82499" w:rsidRPr="00BD6584" w:rsidRDefault="00382499" w:rsidP="00382499">
      <w:pPr>
        <w:pStyle w:val="Heading3"/>
        <w:ind w:firstLine="360"/>
        <w:rPr>
          <w:rFonts w:ascii="Arial" w:hAnsi="Arial" w:cs="Arial"/>
          <w:b/>
          <w:color w:val="auto"/>
          <w:sz w:val="20"/>
          <w:szCs w:val="20"/>
        </w:rPr>
      </w:pPr>
      <w:bookmarkStart w:id="34" w:name="_Toc474497498"/>
      <w:r w:rsidRPr="00BD6584">
        <w:rPr>
          <w:rFonts w:ascii="Arial" w:hAnsi="Arial" w:cs="Arial"/>
          <w:b/>
          <w:color w:val="auto"/>
          <w:sz w:val="20"/>
          <w:szCs w:val="20"/>
        </w:rPr>
        <w:lastRenderedPageBreak/>
        <w:t>4.</w:t>
      </w:r>
      <w:r w:rsidRPr="00BD6584">
        <w:rPr>
          <w:rFonts w:ascii="Arial" w:hAnsi="Arial" w:cs="Arial"/>
          <w:b/>
          <w:color w:val="auto"/>
          <w:sz w:val="20"/>
          <w:szCs w:val="20"/>
        </w:rPr>
        <w:t>2</w:t>
      </w:r>
      <w:r w:rsidRPr="00BD6584">
        <w:rPr>
          <w:rFonts w:ascii="Arial" w:hAnsi="Arial" w:cs="Arial"/>
          <w:b/>
          <w:color w:val="auto"/>
          <w:sz w:val="20"/>
          <w:szCs w:val="20"/>
        </w:rPr>
        <w:t>0</w:t>
      </w:r>
      <w:r w:rsidR="00E44B5E">
        <w:rPr>
          <w:rFonts w:ascii="Arial" w:hAnsi="Arial" w:cs="Arial"/>
          <w:b/>
          <w:color w:val="auto"/>
          <w:sz w:val="20"/>
          <w:szCs w:val="20"/>
        </w:rPr>
        <w:t>.</w:t>
      </w:r>
      <w:r w:rsidRPr="00BD6584">
        <w:rPr>
          <w:rFonts w:ascii="Arial" w:hAnsi="Arial" w:cs="Arial"/>
          <w:b/>
          <w:color w:val="auto"/>
          <w:sz w:val="20"/>
          <w:szCs w:val="20"/>
        </w:rPr>
        <w:t xml:space="preserve"> Diagramme de paquetage </w:t>
      </w:r>
      <w:r w:rsidRPr="00BD6584">
        <w:rPr>
          <w:rFonts w:ascii="Arial" w:hAnsi="Arial" w:cs="Arial"/>
          <w:b/>
          <w:color w:val="auto"/>
          <w:sz w:val="20"/>
          <w:szCs w:val="20"/>
        </w:rPr>
        <w:t>User</w:t>
      </w:r>
      <w:r w:rsidRPr="00BD6584">
        <w:rPr>
          <w:rFonts w:ascii="Arial" w:hAnsi="Arial" w:cs="Arial"/>
          <w:b/>
          <w:color w:val="auto"/>
          <w:sz w:val="20"/>
          <w:szCs w:val="20"/>
        </w:rPr>
        <w:t xml:space="preserve"> Management</w:t>
      </w:r>
      <w:bookmarkEnd w:id="34"/>
    </w:p>
    <w:p w:rsidR="00B3304E" w:rsidRPr="00B3304E" w:rsidRDefault="00B3304E" w:rsidP="00B3304E">
      <w:pPr>
        <w:spacing w:after="240" w:line="240" w:lineRule="auto"/>
        <w:rPr>
          <w:rFonts w:ascii="Times New Roman" w:eastAsia="Times New Roman" w:hAnsi="Times New Roman" w:cs="Times New Roman"/>
          <w:sz w:val="24"/>
          <w:szCs w:val="24"/>
        </w:rPr>
      </w:pPr>
    </w:p>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noProof/>
          <w:color w:val="000000"/>
          <w:sz w:val="20"/>
          <w:szCs w:val="20"/>
          <w:lang w:eastAsia="fr-CA"/>
        </w:rPr>
        <w:drawing>
          <wp:inline distT="0" distB="0" distL="0" distR="0">
            <wp:extent cx="5943600" cy="2219325"/>
            <wp:effectExtent l="0" t="0" r="0" b="9525"/>
            <wp:docPr id="7" name="Picture 7" descr="https://lh6.googleusercontent.com/N59wttV7ePxnFoRRR9i3vGWYKA2Qq9lNXpQaNVLHiogPnp-53ymWrXNaV69pZ7iJ2WXgpHmEGGMutAxGCbkwiRTo9qXJh4NToMrLTHrYDvjo4wj2RF7nhQKOZMwdPhFBUeJWKe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N59wttV7ePxnFoRRR9i3vGWYKA2Qq9lNXpQaNVLHiogPnp-53ymWrXNaV69pZ7iJ2WXgpHmEGGMutAxGCbkwiRTo9qXJh4NToMrLTHrYDvjo4wj2RF7nhQKOZMwdPhFBUeJWKeQ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rsidR="00B3304E" w:rsidRPr="00B3304E" w:rsidRDefault="00B3304E" w:rsidP="00B3304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8"/>
        <w:gridCol w:w="7942"/>
      </w:tblGrid>
      <w:tr w:rsidR="00B3304E" w:rsidRPr="00B3304E" w:rsidTr="00B3304E">
        <w:tc>
          <w:tcPr>
            <w:tcW w:w="0" w:type="auto"/>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b/>
                <w:bCs/>
                <w:color w:val="000000"/>
                <w:sz w:val="20"/>
                <w:szCs w:val="20"/>
              </w:rPr>
              <w:t>User Management</w:t>
            </w:r>
          </w:p>
        </w:tc>
      </w:tr>
      <w:tr w:rsidR="00B3304E" w:rsidRPr="00DC5D8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Paquetage qui englobe les classes qui permettent la gestion des utilisateurs sur le serveur.</w:t>
            </w:r>
          </w:p>
        </w:tc>
      </w:tr>
      <w:tr w:rsidR="00B3304E" w:rsidRPr="001A6CAD"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Classes incluses: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1A6CAD" w:rsidRDefault="00B3304E" w:rsidP="00B3304E">
            <w:pPr>
              <w:spacing w:after="0" w:line="240" w:lineRule="auto"/>
              <w:rPr>
                <w:rFonts w:ascii="Times New Roman" w:eastAsia="Times New Roman" w:hAnsi="Times New Roman" w:cs="Times New Roman"/>
                <w:sz w:val="24"/>
                <w:szCs w:val="24"/>
                <w:lang w:val="en-US"/>
              </w:rPr>
            </w:pPr>
            <w:proofErr w:type="spellStart"/>
            <w:r w:rsidRPr="001A6CAD">
              <w:rPr>
                <w:rFonts w:ascii="Times New Roman" w:eastAsia="Times New Roman" w:hAnsi="Times New Roman" w:cs="Times New Roman"/>
                <w:color w:val="000000"/>
                <w:sz w:val="20"/>
                <w:szCs w:val="20"/>
                <w:lang w:val="en-US"/>
              </w:rPr>
              <w:t>UserListManager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UserEventSerializer</w:t>
            </w:r>
            <w:proofErr w:type="spellEnd"/>
            <w:r w:rsidRPr="001A6CAD">
              <w:rPr>
                <w:rFonts w:ascii="Times New Roman" w:eastAsia="Times New Roman" w:hAnsi="Times New Roman" w:cs="Times New Roman"/>
                <w:color w:val="000000"/>
                <w:sz w:val="20"/>
                <w:szCs w:val="20"/>
                <w:lang w:val="en-US"/>
              </w:rPr>
              <w:t xml:space="preserve">, User, </w:t>
            </w:r>
            <w:proofErr w:type="spellStart"/>
            <w:r w:rsidRPr="001A6CAD">
              <w:rPr>
                <w:rFonts w:ascii="Times New Roman" w:eastAsia="Times New Roman" w:hAnsi="Times New Roman" w:cs="Times New Roman"/>
                <w:color w:val="000000"/>
                <w:sz w:val="20"/>
                <w:szCs w:val="20"/>
                <w:lang w:val="en-US"/>
              </w:rPr>
              <w:t>LightClientUser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HeavyClientUser</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UserCredentials</w:t>
            </w:r>
            <w:proofErr w:type="spellEnd"/>
            <w:r w:rsidRPr="001A6CAD">
              <w:rPr>
                <w:rFonts w:ascii="Times New Roman" w:eastAsia="Times New Roman" w:hAnsi="Times New Roman" w:cs="Times New Roman"/>
                <w:color w:val="000000"/>
                <w:sz w:val="20"/>
                <w:szCs w:val="20"/>
                <w:lang w:val="en-US"/>
              </w:rPr>
              <w:t xml:space="preserve">, </w:t>
            </w:r>
            <w:proofErr w:type="spellStart"/>
            <w:r w:rsidRPr="001A6CAD">
              <w:rPr>
                <w:rFonts w:ascii="Times New Roman" w:eastAsia="Times New Roman" w:hAnsi="Times New Roman" w:cs="Times New Roman"/>
                <w:color w:val="000000"/>
                <w:sz w:val="20"/>
                <w:szCs w:val="20"/>
                <w:lang w:val="en-US"/>
              </w:rPr>
              <w:t>UserProfile</w:t>
            </w:r>
            <w:proofErr w:type="spellEnd"/>
            <w:r w:rsidRPr="001A6CAD">
              <w:rPr>
                <w:rFonts w:ascii="Times New Roman" w:eastAsia="Times New Roman" w:hAnsi="Times New Roman" w:cs="Times New Roman"/>
                <w:color w:val="000000"/>
                <w:sz w:val="20"/>
                <w:szCs w:val="20"/>
                <w:lang w:val="en-US"/>
              </w:rPr>
              <w:t>, Achievement</w:t>
            </w:r>
          </w:p>
        </w:tc>
      </w:tr>
      <w:tr w:rsidR="00B3304E" w:rsidRPr="00DC5D8E" w:rsidTr="00B3304E">
        <w:trPr>
          <w:trHeight w:val="1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Relations: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Le gestionnaire d’utilisateurs contient des utilisateurs de client lourd ou léger. Ceux-ci contiennent les informations pour la connexion, le profil utilisateur et la liste d’accomplissements.</w:t>
            </w:r>
          </w:p>
        </w:tc>
      </w:tr>
      <w:tr w:rsidR="00B3304E" w:rsidRPr="00B3304E" w:rsidTr="00B3304E">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Sous-paquetages: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Aucun</w:t>
            </w:r>
          </w:p>
        </w:tc>
      </w:tr>
    </w:tbl>
    <w:p w:rsidR="00B3304E" w:rsidRPr="00B3304E" w:rsidRDefault="00B3304E" w:rsidP="00B3304E">
      <w:pPr>
        <w:spacing w:after="240" w:line="240" w:lineRule="auto"/>
        <w:rPr>
          <w:rFonts w:ascii="Times New Roman" w:eastAsia="Times New Roman" w:hAnsi="Times New Roman" w:cs="Times New Roman"/>
          <w:sz w:val="24"/>
          <w:szCs w:val="24"/>
        </w:rPr>
      </w:pP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p>
    <w:p w:rsidR="00B3304E" w:rsidRPr="00B3304E" w:rsidRDefault="00B3304E" w:rsidP="00B3304E">
      <w:pPr>
        <w:spacing w:after="240" w:line="240" w:lineRule="auto"/>
        <w:rPr>
          <w:rFonts w:ascii="Times New Roman" w:eastAsia="Times New Roman" w:hAnsi="Times New Roman" w:cs="Times New Roman"/>
          <w:sz w:val="24"/>
          <w:szCs w:val="24"/>
        </w:rPr>
      </w:pPr>
    </w:p>
    <w:p w:rsidR="00B3304E" w:rsidRDefault="00B3304E">
      <w:pPr>
        <w:rPr>
          <w:rFonts w:asciiTheme="majorHAnsi" w:eastAsia="Times New Roman" w:hAnsiTheme="majorHAnsi" w:cstheme="majorBidi"/>
          <w:color w:val="2F5496" w:themeColor="accent1" w:themeShade="BF"/>
          <w:sz w:val="26"/>
          <w:szCs w:val="26"/>
        </w:rPr>
      </w:pPr>
      <w:r>
        <w:rPr>
          <w:rFonts w:eastAsia="Times New Roman"/>
        </w:rPr>
        <w:br w:type="page"/>
      </w:r>
    </w:p>
    <w:p w:rsidR="00646EB5" w:rsidRPr="00BD6584" w:rsidRDefault="00B3304E" w:rsidP="006D5EC7">
      <w:pPr>
        <w:pStyle w:val="Heading2"/>
        <w:numPr>
          <w:ilvl w:val="0"/>
          <w:numId w:val="10"/>
        </w:numPr>
        <w:rPr>
          <w:rFonts w:ascii="Arial" w:eastAsia="Times New Roman" w:hAnsi="Arial" w:cs="Arial"/>
          <w:b/>
          <w:color w:val="auto"/>
          <w:sz w:val="24"/>
          <w:szCs w:val="24"/>
        </w:rPr>
      </w:pPr>
      <w:bookmarkStart w:id="35" w:name="_Toc474495515"/>
      <w:bookmarkStart w:id="36" w:name="_Toc474497499"/>
      <w:r w:rsidRPr="00BD6584">
        <w:rPr>
          <w:rFonts w:ascii="Arial" w:eastAsia="Times New Roman" w:hAnsi="Arial" w:cs="Arial"/>
          <w:b/>
          <w:color w:val="auto"/>
          <w:sz w:val="24"/>
          <w:szCs w:val="24"/>
        </w:rPr>
        <w:lastRenderedPageBreak/>
        <w:t>Vue des processus</w:t>
      </w:r>
      <w:bookmarkEnd w:id="35"/>
      <w:bookmarkEnd w:id="36"/>
    </w:p>
    <w:p w:rsidR="00B3304E" w:rsidRPr="00BD6584" w:rsidRDefault="006D5EC7" w:rsidP="00BD6584">
      <w:pPr>
        <w:pStyle w:val="Heading3"/>
        <w:ind w:firstLine="360"/>
        <w:rPr>
          <w:rFonts w:ascii="Arial" w:hAnsi="Arial" w:cs="Arial"/>
          <w:b/>
          <w:color w:val="auto"/>
          <w:sz w:val="20"/>
          <w:szCs w:val="20"/>
        </w:rPr>
      </w:pPr>
      <w:bookmarkStart w:id="37" w:name="_Toc474495516"/>
      <w:bookmarkStart w:id="38" w:name="_Toc474497500"/>
      <w:r w:rsidRPr="00BD6584">
        <w:rPr>
          <w:rFonts w:ascii="Arial" w:hAnsi="Arial" w:cs="Arial"/>
          <w:b/>
          <w:color w:val="auto"/>
          <w:sz w:val="20"/>
          <w:szCs w:val="20"/>
        </w:rPr>
        <w:t>5.1</w:t>
      </w:r>
      <w:r w:rsidR="00E44B5E">
        <w:rPr>
          <w:rFonts w:ascii="Arial" w:hAnsi="Arial" w:cs="Arial"/>
          <w:b/>
          <w:color w:val="auto"/>
          <w:sz w:val="20"/>
          <w:szCs w:val="20"/>
        </w:rPr>
        <w:t>.</w:t>
      </w:r>
      <w:r w:rsidRPr="00BD6584">
        <w:rPr>
          <w:rFonts w:ascii="Arial" w:hAnsi="Arial" w:cs="Arial"/>
          <w:b/>
          <w:color w:val="auto"/>
          <w:sz w:val="20"/>
          <w:szCs w:val="20"/>
        </w:rPr>
        <w:t xml:space="preserve"> </w:t>
      </w:r>
      <w:r w:rsidR="00B3304E" w:rsidRPr="00BD6584">
        <w:rPr>
          <w:rFonts w:ascii="Arial" w:hAnsi="Arial" w:cs="Arial"/>
          <w:b/>
          <w:color w:val="auto"/>
          <w:sz w:val="20"/>
          <w:szCs w:val="20"/>
        </w:rPr>
        <w:t>Connexion d’un utilisateur</w:t>
      </w:r>
      <w:bookmarkEnd w:id="37"/>
      <w:bookmarkEnd w:id="38"/>
    </w:p>
    <w:p w:rsidR="00B3304E" w:rsidRPr="00B3304E" w:rsidRDefault="00B3304E" w:rsidP="00B3304E">
      <w:pPr>
        <w:spacing w:after="0" w:line="240" w:lineRule="auto"/>
        <w:rPr>
          <w:rFonts w:ascii="Times New Roman" w:eastAsia="Times New Roman" w:hAnsi="Times New Roman" w:cs="Times New Roman"/>
          <w:sz w:val="24"/>
          <w:szCs w:val="24"/>
        </w:rPr>
      </w:pPr>
    </w:p>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noProof/>
          <w:color w:val="000000"/>
          <w:sz w:val="20"/>
          <w:szCs w:val="20"/>
          <w:lang w:eastAsia="fr-CA"/>
        </w:rPr>
        <w:drawing>
          <wp:inline distT="0" distB="0" distL="0" distR="0">
            <wp:extent cx="5943600" cy="3352800"/>
            <wp:effectExtent l="0" t="0" r="0" b="0"/>
            <wp:docPr id="6" name="Picture 6" descr="https://lh6.googleusercontent.com/GYcLMy8EhnRy6fhbsCa8rT-RkCEJ7J7FSvG7Gs93ANtUrPSjECKuU3Ah04Rl40AvHu5sZCgyB15bU2OGxwE0Mv45aCfa-PZXJjzxQrRWMvnW0U7rhGpHg9UVYi3nv0KL-k4E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GYcLMy8EhnRy6fhbsCa8rT-RkCEJ7J7FSvG7Gs93ANtUrPSjECKuU3Ah04Rl40AvHu5sZCgyB15bU2OGxwE0Mv45aCfa-PZXJjzxQrRWMvnW0U7rhGpHg9UVYi3nv0KL-k4Ef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Ce diagramme de séquence illustre les interactions d’un utilisateur afin de se connecter au serveur et d’atteindre le menu principal.</w:t>
      </w:r>
    </w:p>
    <w:p w:rsidR="00B3304E" w:rsidRPr="00B3304E" w:rsidRDefault="00B3304E" w:rsidP="00B3304E">
      <w:pPr>
        <w:spacing w:after="240" w:line="240" w:lineRule="auto"/>
        <w:rPr>
          <w:rFonts w:ascii="Times New Roman" w:eastAsia="Times New Roman" w:hAnsi="Times New Roman" w:cs="Times New Roman"/>
          <w:sz w:val="24"/>
          <w:szCs w:val="24"/>
        </w:rPr>
      </w:pP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p>
    <w:p w:rsidR="00646EB5" w:rsidRDefault="00B3304E" w:rsidP="00646EB5">
      <w:pPr>
        <w:rPr>
          <w:rStyle w:val="Heading3Char"/>
        </w:rPr>
      </w:pPr>
      <w:r w:rsidRPr="00DC5D8E">
        <w:rPr>
          <w:rStyle w:val="Heading3Char"/>
        </w:rPr>
        <w:br w:type="page"/>
      </w:r>
    </w:p>
    <w:p w:rsidR="00B3304E" w:rsidRPr="00BD6584" w:rsidRDefault="00BD6584" w:rsidP="00BD6584">
      <w:pPr>
        <w:pStyle w:val="Heading3"/>
        <w:ind w:firstLine="360"/>
        <w:rPr>
          <w:rFonts w:ascii="Arial" w:hAnsi="Arial" w:cs="Arial"/>
          <w:b/>
          <w:color w:val="auto"/>
          <w:sz w:val="20"/>
          <w:szCs w:val="20"/>
        </w:rPr>
      </w:pPr>
      <w:bookmarkStart w:id="39" w:name="_Toc474495517"/>
      <w:bookmarkStart w:id="40" w:name="_Toc474497501"/>
      <w:r w:rsidRPr="00BD6584">
        <w:rPr>
          <w:rFonts w:ascii="Arial" w:hAnsi="Arial" w:cs="Arial"/>
          <w:b/>
          <w:color w:val="auto"/>
          <w:sz w:val="20"/>
          <w:szCs w:val="20"/>
        </w:rPr>
        <w:lastRenderedPageBreak/>
        <w:t>5</w:t>
      </w:r>
      <w:r w:rsidR="00646EB5" w:rsidRPr="00BD6584">
        <w:rPr>
          <w:rFonts w:ascii="Arial" w:hAnsi="Arial" w:cs="Arial"/>
          <w:b/>
          <w:color w:val="auto"/>
          <w:sz w:val="20"/>
          <w:szCs w:val="20"/>
        </w:rPr>
        <w:t>.2</w:t>
      </w:r>
      <w:r w:rsidR="00E44B5E">
        <w:rPr>
          <w:rFonts w:ascii="Arial" w:hAnsi="Arial" w:cs="Arial"/>
          <w:b/>
          <w:color w:val="auto"/>
          <w:sz w:val="20"/>
          <w:szCs w:val="20"/>
        </w:rPr>
        <w:t>.</w:t>
      </w:r>
      <w:r w:rsidR="00646EB5" w:rsidRPr="00BD6584">
        <w:rPr>
          <w:rFonts w:ascii="Arial" w:hAnsi="Arial" w:cs="Arial"/>
          <w:b/>
          <w:color w:val="auto"/>
          <w:sz w:val="20"/>
          <w:szCs w:val="20"/>
        </w:rPr>
        <w:t xml:space="preserve"> </w:t>
      </w:r>
      <w:r w:rsidR="00B3304E" w:rsidRPr="00BD6584">
        <w:rPr>
          <w:rFonts w:ascii="Arial" w:hAnsi="Arial" w:cs="Arial"/>
          <w:b/>
          <w:color w:val="auto"/>
          <w:sz w:val="20"/>
          <w:szCs w:val="20"/>
        </w:rPr>
        <w:t>Création de profil</w:t>
      </w:r>
      <w:bookmarkEnd w:id="39"/>
      <w:bookmarkEnd w:id="40"/>
    </w:p>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noProof/>
          <w:color w:val="000000"/>
          <w:sz w:val="20"/>
          <w:szCs w:val="20"/>
          <w:lang w:eastAsia="fr-CA"/>
        </w:rPr>
        <w:drawing>
          <wp:inline distT="0" distB="0" distL="0" distR="0">
            <wp:extent cx="5943600" cy="2705100"/>
            <wp:effectExtent l="0" t="0" r="0" b="0"/>
            <wp:docPr id="5" name="Picture 5" descr="https://lh5.googleusercontent.com/hy7wc7T-UOV3nA0bFQfy8cGvKOSlS-9LpeYpYRwztqJA6S8cARY8UqnZ6nL0K-cpnHRMuSe5KpcLH32u65NhbwWgcDcvZRbE8iy6ijoWauvNgCfKFfVhEbpaY9OlJovVfhxzIq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hy7wc7T-UOV3nA0bFQfy8cGvKOSlS-9LpeYpYRwztqJA6S8cARY8UqnZ6nL0K-cpnHRMuSe5KpcLH32u65NhbwWgcDcvZRbE8iy6ijoWauvNgCfKFfVhEbpaY9OlJovVfhxzIqE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Ce diagramme de séquence illustre les interactions d’un utilisateur afin de se créer un profil et d’atteindre le menu de connexion.</w:t>
      </w:r>
      <w:r w:rsidRPr="00B3304E">
        <w:rPr>
          <w:rFonts w:ascii="Times New Roman" w:eastAsia="Times New Roman" w:hAnsi="Times New Roman" w:cs="Times New Roman"/>
          <w:color w:val="000000"/>
          <w:sz w:val="20"/>
          <w:szCs w:val="20"/>
        </w:rPr>
        <w:br/>
      </w:r>
      <w:r w:rsidRPr="00B3304E">
        <w:rPr>
          <w:rFonts w:ascii="Times New Roman" w:eastAsia="Times New Roman" w:hAnsi="Times New Roman" w:cs="Times New Roman"/>
          <w:color w:val="000000"/>
          <w:sz w:val="20"/>
          <w:szCs w:val="20"/>
        </w:rPr>
        <w:br/>
      </w:r>
    </w:p>
    <w:p w:rsidR="00B3304E" w:rsidRPr="00B3304E" w:rsidRDefault="00B3304E" w:rsidP="00B3304E">
      <w:pPr>
        <w:spacing w:after="240" w:line="240" w:lineRule="auto"/>
        <w:rPr>
          <w:rFonts w:ascii="Times New Roman" w:eastAsia="Times New Roman" w:hAnsi="Times New Roman" w:cs="Times New Roman"/>
          <w:sz w:val="24"/>
          <w:szCs w:val="24"/>
        </w:rPr>
      </w:pP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p>
    <w:p w:rsidR="00B3304E" w:rsidRDefault="00B3304E">
      <w:pPr>
        <w:rPr>
          <w:rFonts w:asciiTheme="majorHAnsi" w:eastAsia="Times New Roman" w:hAnsiTheme="majorHAnsi" w:cstheme="majorBidi"/>
          <w:color w:val="1F3763" w:themeColor="accent1" w:themeShade="7F"/>
          <w:sz w:val="24"/>
          <w:szCs w:val="24"/>
        </w:rPr>
      </w:pPr>
      <w:r>
        <w:rPr>
          <w:rFonts w:eastAsia="Times New Roman"/>
        </w:rPr>
        <w:br w:type="page"/>
      </w:r>
    </w:p>
    <w:p w:rsidR="00B3304E" w:rsidRPr="00BD6584" w:rsidRDefault="006D5EC7" w:rsidP="00BD6584">
      <w:pPr>
        <w:pStyle w:val="Heading3"/>
        <w:ind w:firstLine="360"/>
        <w:rPr>
          <w:rFonts w:ascii="Arial" w:hAnsi="Arial" w:cs="Arial"/>
          <w:b/>
          <w:color w:val="auto"/>
          <w:sz w:val="20"/>
          <w:szCs w:val="20"/>
        </w:rPr>
      </w:pPr>
      <w:bookmarkStart w:id="41" w:name="_Toc474495518"/>
      <w:bookmarkStart w:id="42" w:name="_Toc474497502"/>
      <w:r w:rsidRPr="00BD6584">
        <w:rPr>
          <w:rFonts w:ascii="Arial" w:hAnsi="Arial" w:cs="Arial"/>
          <w:b/>
          <w:color w:val="auto"/>
          <w:sz w:val="20"/>
          <w:szCs w:val="20"/>
        </w:rPr>
        <w:lastRenderedPageBreak/>
        <w:t>5</w:t>
      </w:r>
      <w:r w:rsidR="00646EB5" w:rsidRPr="00BD6584">
        <w:rPr>
          <w:rFonts w:ascii="Arial" w:hAnsi="Arial" w:cs="Arial"/>
          <w:b/>
          <w:color w:val="auto"/>
          <w:sz w:val="20"/>
          <w:szCs w:val="20"/>
        </w:rPr>
        <w:t>.3</w:t>
      </w:r>
      <w:r w:rsidR="00E44B5E">
        <w:rPr>
          <w:rFonts w:ascii="Arial" w:hAnsi="Arial" w:cs="Arial"/>
          <w:b/>
          <w:color w:val="auto"/>
          <w:sz w:val="20"/>
          <w:szCs w:val="20"/>
        </w:rPr>
        <w:t>.</w:t>
      </w:r>
      <w:r w:rsidR="00646EB5" w:rsidRPr="00BD6584">
        <w:rPr>
          <w:rFonts w:ascii="Arial" w:hAnsi="Arial" w:cs="Arial"/>
          <w:b/>
          <w:color w:val="auto"/>
          <w:sz w:val="20"/>
          <w:szCs w:val="20"/>
        </w:rPr>
        <w:t xml:space="preserve"> </w:t>
      </w:r>
      <w:r w:rsidR="00B3304E" w:rsidRPr="00BD6584">
        <w:rPr>
          <w:rFonts w:ascii="Arial" w:hAnsi="Arial" w:cs="Arial"/>
          <w:b/>
          <w:color w:val="auto"/>
          <w:sz w:val="20"/>
          <w:szCs w:val="20"/>
        </w:rPr>
        <w:t>Interaction avec un mode de simulation</w:t>
      </w:r>
      <w:bookmarkEnd w:id="41"/>
      <w:bookmarkEnd w:id="42"/>
    </w:p>
    <w:p w:rsidR="00B3304E" w:rsidRPr="00B3304E" w:rsidRDefault="00B3304E" w:rsidP="00B3304E">
      <w:pPr>
        <w:spacing w:after="0" w:line="240" w:lineRule="auto"/>
        <w:rPr>
          <w:rFonts w:ascii="Times New Roman" w:eastAsia="Times New Roman" w:hAnsi="Times New Roman" w:cs="Times New Roman"/>
          <w:sz w:val="24"/>
          <w:szCs w:val="24"/>
        </w:rPr>
      </w:pPr>
    </w:p>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noProof/>
          <w:color w:val="000000"/>
          <w:sz w:val="20"/>
          <w:szCs w:val="20"/>
          <w:lang w:eastAsia="fr-CA"/>
        </w:rPr>
        <w:drawing>
          <wp:inline distT="0" distB="0" distL="0" distR="0">
            <wp:extent cx="5572125" cy="6096000"/>
            <wp:effectExtent l="0" t="0" r="9525" b="0"/>
            <wp:docPr id="4" name="Picture 4" descr="https://lh3.googleusercontent.com/cLDyxLAHwbMSvMcReedI4zkbif5tWTp6zLCPIol0V-RehqyFsdtunN6pWpMLxmKsRd4l_NBGemsF6-d3640YbFUYvtL1-juVOtgZur49rz5Zx4kzrlXa_mHPR_BpzYKYYqJE42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cLDyxLAHwbMSvMcReedI4zkbif5tWTp6zLCPIol0V-RehqyFsdtunN6pWpMLxmKsRd4l_NBGemsF6-d3640YbFUYvtL1-juVOtgZur49rz5Zx4kzrlXa_mHPR_BpzYKYYqJE42k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6096000"/>
                    </a:xfrm>
                    <a:prstGeom prst="rect">
                      <a:avLst/>
                    </a:prstGeom>
                    <a:noFill/>
                    <a:ln>
                      <a:noFill/>
                    </a:ln>
                  </pic:spPr>
                </pic:pic>
              </a:graphicData>
            </a:graphic>
          </wp:inline>
        </w:drawing>
      </w:r>
    </w:p>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Ce diagramme de séquence illustre les interactions d’un utilisateur afin de sélectionner une carte et d’interagir avec le mode simulation.</w:t>
      </w:r>
    </w:p>
    <w:p w:rsidR="00B3304E" w:rsidRPr="00B3304E" w:rsidRDefault="00B3304E" w:rsidP="00B3304E">
      <w:pPr>
        <w:spacing w:after="0" w:line="240" w:lineRule="auto"/>
        <w:rPr>
          <w:rFonts w:ascii="Times New Roman" w:eastAsia="Times New Roman" w:hAnsi="Times New Roman" w:cs="Times New Roman"/>
          <w:sz w:val="24"/>
          <w:szCs w:val="24"/>
        </w:rPr>
      </w:pPr>
    </w:p>
    <w:p w:rsidR="00B3304E" w:rsidRPr="00BD6584" w:rsidRDefault="006D5EC7" w:rsidP="00BD6584">
      <w:pPr>
        <w:pStyle w:val="Heading3"/>
        <w:ind w:firstLine="360"/>
        <w:rPr>
          <w:rFonts w:ascii="Arial" w:hAnsi="Arial" w:cs="Arial"/>
          <w:b/>
          <w:color w:val="auto"/>
          <w:sz w:val="20"/>
          <w:szCs w:val="20"/>
        </w:rPr>
      </w:pPr>
      <w:bookmarkStart w:id="43" w:name="_Toc474495519"/>
      <w:bookmarkStart w:id="44" w:name="_Toc474497503"/>
      <w:r w:rsidRPr="00BD6584">
        <w:rPr>
          <w:rFonts w:ascii="Arial" w:hAnsi="Arial" w:cs="Arial"/>
          <w:b/>
          <w:color w:val="auto"/>
          <w:sz w:val="20"/>
          <w:szCs w:val="20"/>
        </w:rPr>
        <w:lastRenderedPageBreak/>
        <w:t>5</w:t>
      </w:r>
      <w:r w:rsidR="00646EB5" w:rsidRPr="00BD6584">
        <w:rPr>
          <w:rFonts w:ascii="Arial" w:hAnsi="Arial" w:cs="Arial"/>
          <w:b/>
          <w:color w:val="auto"/>
          <w:sz w:val="20"/>
          <w:szCs w:val="20"/>
        </w:rPr>
        <w:t>.4</w:t>
      </w:r>
      <w:r w:rsidR="00E44B5E">
        <w:rPr>
          <w:rFonts w:ascii="Arial" w:hAnsi="Arial" w:cs="Arial"/>
          <w:b/>
          <w:color w:val="auto"/>
          <w:sz w:val="20"/>
          <w:szCs w:val="20"/>
        </w:rPr>
        <w:t>.</w:t>
      </w:r>
      <w:r w:rsidR="00646EB5" w:rsidRPr="00BD6584">
        <w:rPr>
          <w:rFonts w:ascii="Arial" w:hAnsi="Arial" w:cs="Arial"/>
          <w:b/>
          <w:color w:val="auto"/>
          <w:sz w:val="20"/>
          <w:szCs w:val="20"/>
        </w:rPr>
        <w:t xml:space="preserve"> </w:t>
      </w:r>
      <w:r w:rsidR="00B3304E" w:rsidRPr="00BD6584">
        <w:rPr>
          <w:rFonts w:ascii="Arial" w:hAnsi="Arial" w:cs="Arial"/>
          <w:b/>
          <w:color w:val="auto"/>
          <w:sz w:val="20"/>
          <w:szCs w:val="20"/>
        </w:rPr>
        <w:t>Menu de personnalisation</w:t>
      </w:r>
      <w:bookmarkEnd w:id="43"/>
      <w:bookmarkEnd w:id="44"/>
    </w:p>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noProof/>
          <w:color w:val="000000"/>
          <w:sz w:val="20"/>
          <w:szCs w:val="20"/>
          <w:lang w:eastAsia="fr-CA"/>
        </w:rPr>
        <w:drawing>
          <wp:inline distT="0" distB="0" distL="0" distR="0">
            <wp:extent cx="5943600" cy="5819775"/>
            <wp:effectExtent l="0" t="0" r="0" b="9525"/>
            <wp:docPr id="3" name="Picture 3" descr="https://lh6.googleusercontent.com/klTZM5XCQOaGKz4-_lNTYKIX9RR4kvNNjDdCh9liCXhDhbzxynaJWZ5_qM0s25JTRH3iHUTFuKmX7Y8ZE3IP5RCDR4uTQowRWkseriPcHp3d1eVVkGy8vzbkL9pCdYyC9QpeCq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klTZM5XCQOaGKz4-_lNTYKIX9RR4kvNNjDdCh9liCXhDhbzxynaJWZ5_qM0s25JTRH3iHUTFuKmX7Y8ZE3IP5RCDR4uTQowRWkseriPcHp3d1eVVkGy8vzbkL9pCdYyC9QpeCqi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819775"/>
                    </a:xfrm>
                    <a:prstGeom prst="rect">
                      <a:avLst/>
                    </a:prstGeom>
                    <a:noFill/>
                    <a:ln>
                      <a:noFill/>
                    </a:ln>
                  </pic:spPr>
                </pic:pic>
              </a:graphicData>
            </a:graphic>
          </wp:inline>
        </w:drawing>
      </w:r>
    </w:p>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Ce diagramme de séquence illustre les interactions d’un utilisateur afin d’ouvrir le menu de personnalisation et de faire un changement de modèle.</w:t>
      </w:r>
    </w:p>
    <w:p w:rsidR="00B3304E" w:rsidRPr="00B3304E" w:rsidRDefault="00B3304E" w:rsidP="00B3304E">
      <w:pPr>
        <w:spacing w:after="240" w:line="240" w:lineRule="auto"/>
        <w:rPr>
          <w:rFonts w:ascii="Times New Roman" w:eastAsia="Times New Roman" w:hAnsi="Times New Roman" w:cs="Times New Roman"/>
          <w:sz w:val="24"/>
          <w:szCs w:val="24"/>
        </w:rPr>
      </w:pPr>
    </w:p>
    <w:p w:rsidR="00B3304E" w:rsidRPr="00BD6584" w:rsidRDefault="006D5EC7" w:rsidP="00BD6584">
      <w:pPr>
        <w:pStyle w:val="Heading3"/>
        <w:ind w:firstLine="360"/>
        <w:rPr>
          <w:rFonts w:ascii="Arial" w:hAnsi="Arial" w:cs="Arial"/>
          <w:b/>
          <w:color w:val="auto"/>
          <w:sz w:val="20"/>
          <w:szCs w:val="20"/>
        </w:rPr>
      </w:pPr>
      <w:bookmarkStart w:id="45" w:name="_Toc474495520"/>
      <w:bookmarkStart w:id="46" w:name="_Toc474497504"/>
      <w:r w:rsidRPr="00BD6584">
        <w:rPr>
          <w:rFonts w:ascii="Arial" w:hAnsi="Arial" w:cs="Arial"/>
          <w:b/>
          <w:color w:val="auto"/>
          <w:sz w:val="20"/>
          <w:szCs w:val="20"/>
        </w:rPr>
        <w:lastRenderedPageBreak/>
        <w:t>5</w:t>
      </w:r>
      <w:r w:rsidR="00646EB5" w:rsidRPr="00BD6584">
        <w:rPr>
          <w:rFonts w:ascii="Arial" w:hAnsi="Arial" w:cs="Arial"/>
          <w:b/>
          <w:color w:val="auto"/>
          <w:sz w:val="20"/>
          <w:szCs w:val="20"/>
        </w:rPr>
        <w:t>.5</w:t>
      </w:r>
      <w:r w:rsidR="00E44B5E">
        <w:rPr>
          <w:rFonts w:ascii="Arial" w:hAnsi="Arial" w:cs="Arial"/>
          <w:b/>
          <w:color w:val="auto"/>
          <w:sz w:val="20"/>
          <w:szCs w:val="20"/>
        </w:rPr>
        <w:t>.</w:t>
      </w:r>
      <w:r w:rsidR="00646EB5" w:rsidRPr="00BD6584">
        <w:rPr>
          <w:rFonts w:ascii="Arial" w:hAnsi="Arial" w:cs="Arial"/>
          <w:b/>
          <w:color w:val="auto"/>
          <w:sz w:val="20"/>
          <w:szCs w:val="20"/>
        </w:rPr>
        <w:t xml:space="preserve"> </w:t>
      </w:r>
      <w:r w:rsidR="00B3304E" w:rsidRPr="00BD6584">
        <w:rPr>
          <w:rFonts w:ascii="Arial" w:hAnsi="Arial" w:cs="Arial"/>
          <w:b/>
          <w:color w:val="auto"/>
          <w:sz w:val="20"/>
          <w:szCs w:val="20"/>
        </w:rPr>
        <w:t>Menu de configuration</w:t>
      </w:r>
      <w:bookmarkEnd w:id="45"/>
      <w:bookmarkEnd w:id="46"/>
    </w:p>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noProof/>
          <w:color w:val="000000"/>
          <w:sz w:val="20"/>
          <w:szCs w:val="20"/>
          <w:lang w:eastAsia="fr-CA"/>
        </w:rPr>
        <w:drawing>
          <wp:inline distT="0" distB="0" distL="0" distR="0">
            <wp:extent cx="5943600" cy="4381500"/>
            <wp:effectExtent l="0" t="0" r="0" b="0"/>
            <wp:docPr id="2" name="Picture 2" descr="https://lh6.googleusercontent.com/YjdKm7S13ONx2JObRfcJekNmIjkZYt1DptlgR3dQwkSgfNMJ0-OGvTpwOLLRY4-X6WiymrgTF77mPl1YG3_dNenJkZJnNKIkrLD_CAMmnsZvPZRWsfqssNjX5xYtkUsgzKlfF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YjdKm7S13ONx2JObRfcJekNmIjkZYt1DptlgR3dQwkSgfNMJ0-OGvTpwOLLRY4-X6WiymrgTF77mPl1YG3_dNenJkZJnNKIkrLD_CAMmnsZvPZRWsfqssNjX5xYtkUsgzKlfFcD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rsidR="00B3304E" w:rsidRPr="00B3304E" w:rsidRDefault="00B3304E" w:rsidP="00B3304E">
      <w:pPr>
        <w:spacing w:after="0" w:line="240" w:lineRule="auto"/>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Ce diagramme de séquence illustre les interactions d’un utilisateur afin d’accéder au menu de configuration et de modifier des paramètres.</w:t>
      </w:r>
    </w:p>
    <w:p w:rsidR="00B3304E" w:rsidRPr="00B3304E" w:rsidRDefault="00B3304E" w:rsidP="00B3304E">
      <w:pPr>
        <w:spacing w:after="240" w:line="240" w:lineRule="auto"/>
        <w:rPr>
          <w:rFonts w:ascii="Times New Roman" w:eastAsia="Times New Roman" w:hAnsi="Times New Roman" w:cs="Times New Roman"/>
          <w:sz w:val="24"/>
          <w:szCs w:val="24"/>
        </w:rPr>
      </w:pP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r w:rsidRPr="00B3304E">
        <w:rPr>
          <w:rFonts w:ascii="Times New Roman" w:eastAsia="Times New Roman" w:hAnsi="Times New Roman" w:cs="Times New Roman"/>
          <w:sz w:val="24"/>
          <w:szCs w:val="24"/>
        </w:rPr>
        <w:br/>
      </w:r>
    </w:p>
    <w:p w:rsidR="00B3304E" w:rsidRPr="00DC5D8E" w:rsidRDefault="00B3304E">
      <w:pPr>
        <w:rPr>
          <w:rFonts w:asciiTheme="majorHAnsi" w:eastAsia="Times New Roman" w:hAnsiTheme="majorHAnsi" w:cstheme="majorBidi"/>
          <w:color w:val="2F5496" w:themeColor="accent1" w:themeShade="BF"/>
          <w:sz w:val="26"/>
          <w:szCs w:val="26"/>
        </w:rPr>
      </w:pPr>
      <w:r w:rsidRPr="00DC5D8E">
        <w:rPr>
          <w:rFonts w:eastAsia="Times New Roman"/>
        </w:rPr>
        <w:br w:type="page"/>
      </w:r>
    </w:p>
    <w:p w:rsidR="00B3304E" w:rsidRPr="00BD6584" w:rsidRDefault="00B3304E" w:rsidP="006D5EC7">
      <w:pPr>
        <w:pStyle w:val="Heading2"/>
        <w:numPr>
          <w:ilvl w:val="0"/>
          <w:numId w:val="10"/>
        </w:numPr>
        <w:rPr>
          <w:rFonts w:ascii="Arial" w:eastAsia="Times New Roman" w:hAnsi="Arial" w:cs="Arial"/>
          <w:b/>
          <w:color w:val="auto"/>
          <w:sz w:val="24"/>
          <w:szCs w:val="24"/>
        </w:rPr>
      </w:pPr>
      <w:bookmarkStart w:id="47" w:name="_Toc474495521"/>
      <w:bookmarkStart w:id="48" w:name="_Toc474497505"/>
      <w:r w:rsidRPr="00BD6584">
        <w:rPr>
          <w:rFonts w:ascii="Arial" w:eastAsia="Times New Roman" w:hAnsi="Arial" w:cs="Arial"/>
          <w:b/>
          <w:color w:val="auto"/>
          <w:sz w:val="24"/>
          <w:szCs w:val="24"/>
        </w:rPr>
        <w:lastRenderedPageBreak/>
        <w:t>Vue de déploiement</w:t>
      </w:r>
      <w:bookmarkEnd w:id="47"/>
      <w:bookmarkEnd w:id="48"/>
    </w:p>
    <w:p w:rsidR="00B3304E" w:rsidRPr="00B3304E" w:rsidRDefault="00B3304E" w:rsidP="00B3304E">
      <w:pPr>
        <w:spacing w:after="0" w:line="240" w:lineRule="auto"/>
        <w:rPr>
          <w:rFonts w:ascii="Times New Roman" w:eastAsia="Times New Roman" w:hAnsi="Times New Roman" w:cs="Times New Roman"/>
          <w:sz w:val="24"/>
          <w:szCs w:val="24"/>
        </w:rPr>
      </w:pPr>
    </w:p>
    <w:p w:rsidR="00B3304E" w:rsidRPr="00B3304E" w:rsidRDefault="00B3304E" w:rsidP="00B3304E">
      <w:pPr>
        <w:spacing w:after="120" w:line="240" w:lineRule="auto"/>
        <w:ind w:left="720"/>
        <w:jc w:val="both"/>
        <w:rPr>
          <w:rFonts w:ascii="Times New Roman" w:eastAsia="Times New Roman" w:hAnsi="Times New Roman" w:cs="Times New Roman"/>
          <w:sz w:val="24"/>
          <w:szCs w:val="24"/>
        </w:rPr>
      </w:pPr>
      <w:r w:rsidRPr="00B3304E">
        <w:rPr>
          <w:rFonts w:ascii="Times New Roman" w:eastAsia="Times New Roman" w:hAnsi="Times New Roman" w:cs="Times New Roman"/>
          <w:i/>
          <w:iCs/>
          <w:noProof/>
          <w:color w:val="0000FF"/>
          <w:sz w:val="20"/>
          <w:szCs w:val="20"/>
          <w:lang w:eastAsia="fr-CA"/>
        </w:rPr>
        <w:drawing>
          <wp:inline distT="0" distB="0" distL="0" distR="0">
            <wp:extent cx="6372225" cy="3048000"/>
            <wp:effectExtent l="0" t="0" r="9525" b="0"/>
            <wp:docPr id="1" name="Picture 1" descr="https://lh4.googleusercontent.com/QFtlMyrHTKI4JTRpDB3ciQJZ4TRYDJFW9LcHsKjFMpK9va2-untQI2T9IeQkkCRDHYWlXauRYRggWbBY3HoXLp711c_7UoKfiBe8AMGNyoBi0MxRWCE3vldk3ns-T7RIHxnBO_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QFtlMyrHTKI4JTRpDB3ciQJZ4TRYDJFW9LcHsKjFMpK9va2-untQI2T9IeQkkCRDHYWlXauRYRggWbBY3HoXLp711c_7UoKfiBe8AMGNyoBi0MxRWCE3vldk3ns-T7RIHxnBO_L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2225" cy="3048000"/>
                    </a:xfrm>
                    <a:prstGeom prst="rect">
                      <a:avLst/>
                    </a:prstGeom>
                    <a:noFill/>
                    <a:ln>
                      <a:noFill/>
                    </a:ln>
                  </pic:spPr>
                </pic:pic>
              </a:graphicData>
            </a:graphic>
          </wp:inline>
        </w:drawing>
      </w:r>
    </w:p>
    <w:p w:rsidR="00B3304E" w:rsidRDefault="00B3304E" w:rsidP="00B3304E">
      <w:pPr>
        <w:spacing w:after="0" w:line="240" w:lineRule="auto"/>
        <w:jc w:val="both"/>
        <w:rPr>
          <w:rFonts w:ascii="Times New Roman" w:eastAsia="Times New Roman" w:hAnsi="Times New Roman" w:cs="Times New Roman"/>
          <w:color w:val="000000"/>
          <w:sz w:val="20"/>
          <w:szCs w:val="20"/>
        </w:rPr>
      </w:pPr>
      <w:r w:rsidRPr="00B3304E">
        <w:rPr>
          <w:rFonts w:ascii="Times New Roman" w:eastAsia="Times New Roman" w:hAnsi="Times New Roman" w:cs="Times New Roman"/>
          <w:color w:val="000000"/>
          <w:sz w:val="20"/>
          <w:szCs w:val="20"/>
        </w:rPr>
        <w:t>L’ordinateur et l'iPad se connecte au réseau local afin de communiquer avec le serveur. Il y a également le site web qu</w:t>
      </w:r>
      <w:r w:rsidR="001A6CAD">
        <w:rPr>
          <w:rFonts w:ascii="Times New Roman" w:eastAsia="Times New Roman" w:hAnsi="Times New Roman" w:cs="Times New Roman"/>
          <w:color w:val="000000"/>
          <w:sz w:val="20"/>
          <w:szCs w:val="20"/>
        </w:rPr>
        <w:t>i est accessible par le serveur</w:t>
      </w:r>
      <w:r w:rsidRPr="00B3304E">
        <w:rPr>
          <w:rFonts w:ascii="Times New Roman" w:eastAsia="Times New Roman" w:hAnsi="Times New Roman" w:cs="Times New Roman"/>
          <w:color w:val="000000"/>
          <w:sz w:val="20"/>
          <w:szCs w:val="20"/>
        </w:rPr>
        <w:t>, car celui-ci affiche l</w:t>
      </w:r>
      <w:r w:rsidR="0074553F">
        <w:rPr>
          <w:rFonts w:ascii="Times New Roman" w:eastAsia="Times New Roman" w:hAnsi="Times New Roman" w:cs="Times New Roman"/>
          <w:color w:val="000000"/>
          <w:sz w:val="20"/>
          <w:szCs w:val="20"/>
        </w:rPr>
        <w:t>es informations que le serveur a</w:t>
      </w:r>
      <w:r w:rsidRPr="00B3304E">
        <w:rPr>
          <w:rFonts w:ascii="Times New Roman" w:eastAsia="Times New Roman" w:hAnsi="Times New Roman" w:cs="Times New Roman"/>
          <w:color w:val="000000"/>
          <w:sz w:val="20"/>
          <w:szCs w:val="20"/>
        </w:rPr>
        <w:t xml:space="preserve"> en sa possession.</w:t>
      </w:r>
    </w:p>
    <w:p w:rsidR="00B3304E" w:rsidRPr="00B3304E" w:rsidRDefault="00B3304E" w:rsidP="00B3304E">
      <w:pPr>
        <w:spacing w:after="0" w:line="240" w:lineRule="auto"/>
        <w:jc w:val="both"/>
        <w:rPr>
          <w:rFonts w:ascii="Times New Roman" w:eastAsia="Times New Roman" w:hAnsi="Times New Roman" w:cs="Times New Roman"/>
          <w:sz w:val="24"/>
          <w:szCs w:val="24"/>
        </w:rPr>
      </w:pPr>
    </w:p>
    <w:p w:rsidR="00B3304E" w:rsidRPr="00BD6584" w:rsidRDefault="00BD6584" w:rsidP="006D5EC7">
      <w:pPr>
        <w:pStyle w:val="Heading2"/>
        <w:numPr>
          <w:ilvl w:val="0"/>
          <w:numId w:val="10"/>
        </w:numPr>
        <w:rPr>
          <w:rFonts w:ascii="Arial" w:eastAsia="Times New Roman" w:hAnsi="Arial" w:cs="Arial"/>
          <w:b/>
          <w:color w:val="auto"/>
          <w:sz w:val="24"/>
          <w:szCs w:val="24"/>
        </w:rPr>
      </w:pPr>
      <w:bookmarkStart w:id="49" w:name="_Toc474497506"/>
      <w:r>
        <w:rPr>
          <w:rFonts w:ascii="Arial" w:eastAsia="Times New Roman" w:hAnsi="Arial" w:cs="Arial"/>
          <w:b/>
          <w:color w:val="auto"/>
          <w:sz w:val="24"/>
          <w:szCs w:val="24"/>
        </w:rPr>
        <w:t>Taille et performance</w:t>
      </w:r>
      <w:bookmarkEnd w:id="49"/>
    </w:p>
    <w:p w:rsidR="00B3304E" w:rsidRPr="00DC5D8E" w:rsidRDefault="00B3304E" w:rsidP="00B3304E">
      <w:pPr>
        <w:spacing w:after="0" w:line="240" w:lineRule="auto"/>
        <w:rPr>
          <w:rFonts w:ascii="Times New Roman" w:eastAsia="Times New Roman" w:hAnsi="Times New Roman" w:cs="Times New Roman"/>
          <w:sz w:val="24"/>
          <w:szCs w:val="24"/>
        </w:rPr>
      </w:pPr>
    </w:p>
    <w:p w:rsidR="00B3304E" w:rsidRPr="00B3304E" w:rsidRDefault="00B3304E" w:rsidP="00B3304E">
      <w:pPr>
        <w:spacing w:after="120" w:line="240" w:lineRule="auto"/>
        <w:ind w:left="720"/>
        <w:jc w:val="both"/>
        <w:rPr>
          <w:rFonts w:ascii="Times New Roman" w:eastAsia="Times New Roman" w:hAnsi="Times New Roman" w:cs="Times New Roman"/>
          <w:sz w:val="24"/>
          <w:szCs w:val="24"/>
        </w:rPr>
      </w:pPr>
      <w:r w:rsidRPr="00B3304E">
        <w:rPr>
          <w:rFonts w:ascii="Times New Roman" w:eastAsia="Times New Roman" w:hAnsi="Times New Roman" w:cs="Times New Roman"/>
          <w:color w:val="000000"/>
          <w:sz w:val="20"/>
          <w:szCs w:val="20"/>
        </w:rPr>
        <w:t>L’architecture doit être construite en prenant en compte que le système doit avoir un taux de rafraîchissement de 30 images par seconde. De plus, elle doit également assurer que le système jouisse d’une latence en dessous de 50 millisecondes en tout temps.</w:t>
      </w:r>
    </w:p>
    <w:p w:rsidR="00C74114" w:rsidRPr="00B3304E" w:rsidRDefault="00C74114"/>
    <w:sectPr w:rsidR="00C74114" w:rsidRPr="00B3304E" w:rsidSect="003D14BC">
      <w:headerReference w:type="default" r:id="rId36"/>
      <w:footerReference w:type="defaul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3D79" w:rsidRDefault="00DF3D79" w:rsidP="003D14BC">
      <w:pPr>
        <w:spacing w:after="0" w:line="240" w:lineRule="auto"/>
      </w:pPr>
      <w:r>
        <w:separator/>
      </w:r>
    </w:p>
  </w:endnote>
  <w:endnote w:type="continuationSeparator" w:id="0">
    <w:p w:rsidR="00DF3D79" w:rsidRDefault="00DF3D79" w:rsidP="003D1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Look w:val="04A0" w:firstRow="1" w:lastRow="0" w:firstColumn="1" w:lastColumn="0" w:noHBand="0" w:noVBand="1"/>
    </w:tblPr>
    <w:tblGrid>
      <w:gridCol w:w="3116"/>
      <w:gridCol w:w="3117"/>
      <w:gridCol w:w="3117"/>
    </w:tblGrid>
    <w:tr w:rsidR="006D5EC7" w:rsidTr="00646EB5">
      <w:tc>
        <w:tcPr>
          <w:tcW w:w="3116" w:type="dxa"/>
        </w:tcPr>
        <w:p w:rsidR="006D5EC7" w:rsidRPr="00646EB5" w:rsidRDefault="006D5EC7">
          <w:pPr>
            <w:pStyle w:val="Footer"/>
            <w:rPr>
              <w:rFonts w:ascii="Times New Roman" w:hAnsi="Times New Roman" w:cs="Times New Roman"/>
              <w:sz w:val="20"/>
              <w:szCs w:val="20"/>
            </w:rPr>
          </w:pPr>
          <w:r w:rsidRPr="00646EB5">
            <w:rPr>
              <w:rFonts w:ascii="Times New Roman" w:hAnsi="Times New Roman" w:cs="Times New Roman"/>
              <w:sz w:val="20"/>
              <w:szCs w:val="20"/>
            </w:rPr>
            <w:t>Confidentiel</w:t>
          </w:r>
        </w:p>
      </w:tc>
      <w:tc>
        <w:tcPr>
          <w:tcW w:w="3117" w:type="dxa"/>
        </w:tcPr>
        <w:p w:rsidR="006D5EC7" w:rsidRDefault="006D5EC7" w:rsidP="00646EB5">
          <w:pPr>
            <w:pStyle w:val="Footer"/>
            <w:jc w:val="center"/>
          </w:pPr>
          <w:r>
            <w:t>©Équipe No. 3, 2017</w:t>
          </w:r>
        </w:p>
      </w:tc>
      <w:tc>
        <w:tcPr>
          <w:tcW w:w="3117" w:type="dxa"/>
        </w:tcPr>
        <w:p w:rsidR="006D5EC7" w:rsidRDefault="006D5EC7" w:rsidP="00646EB5">
          <w:pPr>
            <w:pStyle w:val="Footer"/>
            <w:jc w:val="right"/>
          </w:pPr>
          <w:r>
            <w:t xml:space="preserve">Page </w:t>
          </w:r>
          <w:r>
            <w:fldChar w:fldCharType="begin"/>
          </w:r>
          <w:r>
            <w:instrText>PAGE</w:instrText>
          </w:r>
          <w:r>
            <w:fldChar w:fldCharType="separate"/>
          </w:r>
          <w:r w:rsidR="00076563">
            <w:rPr>
              <w:noProof/>
            </w:rPr>
            <w:t>21</w:t>
          </w:r>
          <w:r>
            <w:fldChar w:fldCharType="end"/>
          </w:r>
          <w:r>
            <w:t xml:space="preserve"> de 32 </w:t>
          </w:r>
        </w:p>
      </w:tc>
    </w:tr>
  </w:tbl>
  <w:p w:rsidR="006D5EC7" w:rsidRDefault="006D5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3D79" w:rsidRDefault="00DF3D79" w:rsidP="003D14BC">
      <w:pPr>
        <w:spacing w:after="0" w:line="240" w:lineRule="auto"/>
      </w:pPr>
      <w:r>
        <w:separator/>
      </w:r>
    </w:p>
  </w:footnote>
  <w:footnote w:type="continuationSeparator" w:id="0">
    <w:p w:rsidR="00DF3D79" w:rsidRDefault="00DF3D79" w:rsidP="003D14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Look w:val="04A0" w:firstRow="1" w:lastRow="0" w:firstColumn="1" w:lastColumn="0" w:noHBand="0" w:noVBand="1"/>
    </w:tblPr>
    <w:tblGrid>
      <w:gridCol w:w="4675"/>
      <w:gridCol w:w="4675"/>
    </w:tblGrid>
    <w:tr w:rsidR="006D5EC7" w:rsidTr="003D14BC">
      <w:tc>
        <w:tcPr>
          <w:tcW w:w="4675" w:type="dxa"/>
        </w:tcPr>
        <w:p w:rsidR="006D5EC7" w:rsidRDefault="006D5EC7">
          <w:pPr>
            <w:pStyle w:val="Header"/>
          </w:pPr>
          <w:r>
            <w:t>Projet intégrateur 3</w:t>
          </w:r>
        </w:p>
      </w:tc>
      <w:tc>
        <w:tcPr>
          <w:tcW w:w="4675" w:type="dxa"/>
        </w:tcPr>
        <w:p w:rsidR="006D5EC7" w:rsidRDefault="006D5EC7" w:rsidP="003D14BC">
          <w:pPr>
            <w:pStyle w:val="Header"/>
            <w:jc w:val="right"/>
          </w:pPr>
          <w:r>
            <w:t>Version: 1.1</w:t>
          </w:r>
        </w:p>
      </w:tc>
    </w:tr>
    <w:tr w:rsidR="006D5EC7" w:rsidTr="003D14BC">
      <w:tc>
        <w:tcPr>
          <w:tcW w:w="4675" w:type="dxa"/>
        </w:tcPr>
        <w:p w:rsidR="006D5EC7" w:rsidRDefault="006D5EC7">
          <w:pPr>
            <w:pStyle w:val="Header"/>
          </w:pPr>
          <w:r>
            <w:t>Document d’architecture logicielle</w:t>
          </w:r>
        </w:p>
      </w:tc>
      <w:tc>
        <w:tcPr>
          <w:tcW w:w="4675" w:type="dxa"/>
        </w:tcPr>
        <w:p w:rsidR="006D5EC7" w:rsidRDefault="006D5EC7" w:rsidP="003D14BC">
          <w:pPr>
            <w:pStyle w:val="Header"/>
            <w:jc w:val="right"/>
          </w:pPr>
          <w:r>
            <w:t xml:space="preserve">Date: 2017-02-10 </w:t>
          </w:r>
        </w:p>
      </w:tc>
    </w:tr>
  </w:tbl>
  <w:p w:rsidR="006D5EC7" w:rsidRDefault="006D5E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C97680"/>
    <w:multiLevelType w:val="multilevel"/>
    <w:tmpl w:val="ACF021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5E0BFE"/>
    <w:multiLevelType w:val="multilevel"/>
    <w:tmpl w:val="91FC0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651D95"/>
    <w:multiLevelType w:val="multilevel"/>
    <w:tmpl w:val="1E307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444005"/>
    <w:multiLevelType w:val="multilevel"/>
    <w:tmpl w:val="6FFEF0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9E09F9"/>
    <w:multiLevelType w:val="hybridMultilevel"/>
    <w:tmpl w:val="68E6A164"/>
    <w:lvl w:ilvl="0" w:tplc="91109702">
      <w:start w:val="1"/>
      <w:numFmt w:val="decimal"/>
      <w:lvlText w:val="%1."/>
      <w:lvlJc w:val="left"/>
      <w:pPr>
        <w:ind w:left="720" w:hanging="360"/>
      </w:pPr>
      <w:rPr>
        <w:rFonts w:hint="default"/>
        <w:sz w:val="26"/>
        <w:szCs w:val="26"/>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5EC14A40"/>
    <w:multiLevelType w:val="multilevel"/>
    <w:tmpl w:val="654813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2A38DE"/>
    <w:multiLevelType w:val="multilevel"/>
    <w:tmpl w:val="98789C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6146FA"/>
    <w:multiLevelType w:val="multilevel"/>
    <w:tmpl w:val="479A4B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413550"/>
    <w:multiLevelType w:val="hybridMultilevel"/>
    <w:tmpl w:val="62248304"/>
    <w:lvl w:ilvl="0" w:tplc="0C0C000F">
      <w:start w:val="1"/>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9" w15:restartNumberingAfterBreak="0">
    <w:nsid w:val="792561A9"/>
    <w:multiLevelType w:val="multilevel"/>
    <w:tmpl w:val="938E23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lvlOverride w:ilvl="0">
      <w:lvl w:ilvl="0">
        <w:numFmt w:val="decimal"/>
        <w:lvlText w:val="%1."/>
        <w:lvlJc w:val="left"/>
      </w:lvl>
    </w:lvlOverride>
  </w:num>
  <w:num w:numId="3">
    <w:abstractNumId w:val="7"/>
    <w:lvlOverride w:ilvl="0">
      <w:lvl w:ilvl="0">
        <w:numFmt w:val="decimal"/>
        <w:lvlText w:val="%1."/>
        <w:lvlJc w:val="left"/>
      </w:lvl>
    </w:lvlOverride>
  </w:num>
  <w:num w:numId="4">
    <w:abstractNumId w:val="6"/>
    <w:lvlOverride w:ilvl="0">
      <w:lvl w:ilvl="0">
        <w:numFmt w:val="decimal"/>
        <w:lvlText w:val="%1."/>
        <w:lvlJc w:val="left"/>
      </w:lvl>
    </w:lvlOverride>
  </w:num>
  <w:num w:numId="5">
    <w:abstractNumId w:val="0"/>
    <w:lvlOverride w:ilvl="0">
      <w:lvl w:ilvl="0">
        <w:numFmt w:val="decimal"/>
        <w:lvlText w:val="%1."/>
        <w:lvlJc w:val="left"/>
      </w:lvl>
    </w:lvlOverride>
  </w:num>
  <w:num w:numId="6">
    <w:abstractNumId w:val="1"/>
  </w:num>
  <w:num w:numId="7">
    <w:abstractNumId w:val="5"/>
    <w:lvlOverride w:ilvl="0">
      <w:lvl w:ilvl="0">
        <w:numFmt w:val="decimal"/>
        <w:lvlText w:val="%1."/>
        <w:lvlJc w:val="left"/>
      </w:lvl>
    </w:lvlOverride>
  </w:num>
  <w:num w:numId="8">
    <w:abstractNumId w:val="9"/>
    <w:lvlOverride w:ilvl="0">
      <w:lvl w:ilvl="0">
        <w:numFmt w:val="decimal"/>
        <w:lvlText w:val="%1."/>
        <w:lvlJc w:val="left"/>
      </w:lvl>
    </w:lvlOverride>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04E"/>
    <w:rsid w:val="00076563"/>
    <w:rsid w:val="0009794E"/>
    <w:rsid w:val="000C2D01"/>
    <w:rsid w:val="000F5470"/>
    <w:rsid w:val="001A4737"/>
    <w:rsid w:val="001A6CAD"/>
    <w:rsid w:val="001D6FCB"/>
    <w:rsid w:val="002004E6"/>
    <w:rsid w:val="00382499"/>
    <w:rsid w:val="003B4252"/>
    <w:rsid w:val="003D14BC"/>
    <w:rsid w:val="0040718B"/>
    <w:rsid w:val="00460BDD"/>
    <w:rsid w:val="00491245"/>
    <w:rsid w:val="004C3BF0"/>
    <w:rsid w:val="004C746B"/>
    <w:rsid w:val="004D69D8"/>
    <w:rsid w:val="00545630"/>
    <w:rsid w:val="00581CCB"/>
    <w:rsid w:val="00633ABA"/>
    <w:rsid w:val="00646EB5"/>
    <w:rsid w:val="00692514"/>
    <w:rsid w:val="006D5EC7"/>
    <w:rsid w:val="00701CED"/>
    <w:rsid w:val="0074553F"/>
    <w:rsid w:val="007626AD"/>
    <w:rsid w:val="007824E1"/>
    <w:rsid w:val="00825925"/>
    <w:rsid w:val="008622D4"/>
    <w:rsid w:val="0086284F"/>
    <w:rsid w:val="00914489"/>
    <w:rsid w:val="009E20DA"/>
    <w:rsid w:val="00AA6218"/>
    <w:rsid w:val="00AB2B0F"/>
    <w:rsid w:val="00AB611B"/>
    <w:rsid w:val="00B3304E"/>
    <w:rsid w:val="00BD2469"/>
    <w:rsid w:val="00BD6584"/>
    <w:rsid w:val="00C40BA5"/>
    <w:rsid w:val="00C74114"/>
    <w:rsid w:val="00CA5B4D"/>
    <w:rsid w:val="00CC2425"/>
    <w:rsid w:val="00DA6A0D"/>
    <w:rsid w:val="00DB206A"/>
    <w:rsid w:val="00DC5D8E"/>
    <w:rsid w:val="00DF3D79"/>
    <w:rsid w:val="00E44B5E"/>
    <w:rsid w:val="00E45888"/>
    <w:rsid w:val="00E74FDE"/>
    <w:rsid w:val="00F33357"/>
    <w:rsid w:val="00F845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0D916"/>
  <w15:chartTrackingRefBased/>
  <w15:docId w15:val="{7845FCD9-640B-4E91-827C-30524858D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fr-CA"/>
    </w:rPr>
  </w:style>
  <w:style w:type="paragraph" w:styleId="Heading1">
    <w:name w:val="heading 1"/>
    <w:basedOn w:val="Normal"/>
    <w:link w:val="Heading1Char"/>
    <w:uiPriority w:val="9"/>
    <w:qFormat/>
    <w:rsid w:val="00B3304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B330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30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69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304E"/>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B3304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3304E"/>
    <w:rPr>
      <w:color w:val="0000FF"/>
      <w:u w:val="single"/>
    </w:rPr>
  </w:style>
  <w:style w:type="character" w:customStyle="1" w:styleId="apple-tab-span">
    <w:name w:val="apple-tab-span"/>
    <w:basedOn w:val="DefaultParagraphFont"/>
    <w:rsid w:val="00B3304E"/>
  </w:style>
  <w:style w:type="character" w:customStyle="1" w:styleId="Heading2Char">
    <w:name w:val="Heading 2 Char"/>
    <w:basedOn w:val="DefaultParagraphFont"/>
    <w:link w:val="Heading2"/>
    <w:uiPriority w:val="9"/>
    <w:rsid w:val="00B330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3304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3304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B3304E"/>
    <w:pPr>
      <w:spacing w:after="100"/>
      <w:ind w:left="220"/>
    </w:pPr>
  </w:style>
  <w:style w:type="paragraph" w:styleId="TOC3">
    <w:name w:val="toc 3"/>
    <w:basedOn w:val="Normal"/>
    <w:next w:val="Normal"/>
    <w:autoRedefine/>
    <w:uiPriority w:val="39"/>
    <w:unhideWhenUsed/>
    <w:rsid w:val="00BD6584"/>
    <w:pPr>
      <w:tabs>
        <w:tab w:val="right" w:leader="dot" w:pos="9350"/>
      </w:tabs>
      <w:spacing w:after="100"/>
      <w:ind w:left="440"/>
    </w:pPr>
  </w:style>
  <w:style w:type="character" w:customStyle="1" w:styleId="Heading4Char">
    <w:name w:val="Heading 4 Char"/>
    <w:basedOn w:val="DefaultParagraphFont"/>
    <w:link w:val="Heading4"/>
    <w:uiPriority w:val="9"/>
    <w:rsid w:val="004D69D8"/>
    <w:rPr>
      <w:rFonts w:asciiTheme="majorHAnsi" w:eastAsiaTheme="majorEastAsia" w:hAnsiTheme="majorHAnsi" w:cstheme="majorBidi"/>
      <w:i/>
      <w:iCs/>
      <w:color w:val="2F5496" w:themeColor="accent1" w:themeShade="BF"/>
      <w:lang w:val="fr-CA"/>
    </w:rPr>
  </w:style>
  <w:style w:type="paragraph" w:styleId="Header">
    <w:name w:val="header"/>
    <w:basedOn w:val="Normal"/>
    <w:link w:val="HeaderChar"/>
    <w:uiPriority w:val="99"/>
    <w:unhideWhenUsed/>
    <w:rsid w:val="003D14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14BC"/>
    <w:rPr>
      <w:lang w:val="fr-CA"/>
    </w:rPr>
  </w:style>
  <w:style w:type="paragraph" w:styleId="Footer">
    <w:name w:val="footer"/>
    <w:basedOn w:val="Normal"/>
    <w:link w:val="FooterChar"/>
    <w:uiPriority w:val="99"/>
    <w:unhideWhenUsed/>
    <w:rsid w:val="003D14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14BC"/>
    <w:rPr>
      <w:lang w:val="fr-CA"/>
    </w:rPr>
  </w:style>
  <w:style w:type="character" w:styleId="PlaceholderText">
    <w:name w:val="Placeholder Text"/>
    <w:basedOn w:val="DefaultParagraphFont"/>
    <w:uiPriority w:val="99"/>
    <w:semiHidden/>
    <w:rsid w:val="003D14BC"/>
    <w:rPr>
      <w:color w:val="808080"/>
    </w:rPr>
  </w:style>
  <w:style w:type="character" w:styleId="PageNumber">
    <w:name w:val="page number"/>
    <w:basedOn w:val="DefaultParagraphFont"/>
    <w:rsid w:val="003D14BC"/>
  </w:style>
  <w:style w:type="table" w:styleId="TableGrid">
    <w:name w:val="Table Grid"/>
    <w:basedOn w:val="TableNormal"/>
    <w:uiPriority w:val="39"/>
    <w:rsid w:val="003D14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544736">
      <w:bodyDiv w:val="1"/>
      <w:marLeft w:val="0"/>
      <w:marRight w:val="0"/>
      <w:marTop w:val="0"/>
      <w:marBottom w:val="0"/>
      <w:divBdr>
        <w:top w:val="none" w:sz="0" w:space="0" w:color="auto"/>
        <w:left w:val="none" w:sz="0" w:space="0" w:color="auto"/>
        <w:bottom w:val="none" w:sz="0" w:space="0" w:color="auto"/>
        <w:right w:val="none" w:sz="0" w:space="0" w:color="auto"/>
      </w:divBdr>
      <w:divsChild>
        <w:div w:id="970212211">
          <w:marLeft w:val="-115"/>
          <w:marRight w:val="0"/>
          <w:marTop w:val="0"/>
          <w:marBottom w:val="0"/>
          <w:divBdr>
            <w:top w:val="none" w:sz="0" w:space="0" w:color="auto"/>
            <w:left w:val="none" w:sz="0" w:space="0" w:color="auto"/>
            <w:bottom w:val="none" w:sz="0" w:space="0" w:color="auto"/>
            <w:right w:val="none" w:sz="0" w:space="0" w:color="auto"/>
          </w:divBdr>
        </w:div>
        <w:div w:id="1239048712">
          <w:marLeft w:val="0"/>
          <w:marRight w:val="0"/>
          <w:marTop w:val="0"/>
          <w:marBottom w:val="0"/>
          <w:divBdr>
            <w:top w:val="none" w:sz="0" w:space="0" w:color="auto"/>
            <w:left w:val="none" w:sz="0" w:space="0" w:color="auto"/>
            <w:bottom w:val="none" w:sz="0" w:space="0" w:color="auto"/>
            <w:right w:val="none" w:sz="0" w:space="0" w:color="auto"/>
          </w:divBdr>
        </w:div>
        <w:div w:id="676689105">
          <w:marLeft w:val="0"/>
          <w:marRight w:val="0"/>
          <w:marTop w:val="0"/>
          <w:marBottom w:val="0"/>
          <w:divBdr>
            <w:top w:val="none" w:sz="0" w:space="0" w:color="auto"/>
            <w:left w:val="none" w:sz="0" w:space="0" w:color="auto"/>
            <w:bottom w:val="none" w:sz="0" w:space="0" w:color="auto"/>
            <w:right w:val="none" w:sz="0" w:space="0" w:color="auto"/>
          </w:divBdr>
        </w:div>
        <w:div w:id="665937262">
          <w:marLeft w:val="0"/>
          <w:marRight w:val="0"/>
          <w:marTop w:val="0"/>
          <w:marBottom w:val="0"/>
          <w:divBdr>
            <w:top w:val="none" w:sz="0" w:space="0" w:color="auto"/>
            <w:left w:val="none" w:sz="0" w:space="0" w:color="auto"/>
            <w:bottom w:val="none" w:sz="0" w:space="0" w:color="auto"/>
            <w:right w:val="none" w:sz="0" w:space="0" w:color="auto"/>
          </w:divBdr>
        </w:div>
        <w:div w:id="526260732">
          <w:marLeft w:val="0"/>
          <w:marRight w:val="0"/>
          <w:marTop w:val="0"/>
          <w:marBottom w:val="0"/>
          <w:divBdr>
            <w:top w:val="none" w:sz="0" w:space="0" w:color="auto"/>
            <w:left w:val="none" w:sz="0" w:space="0" w:color="auto"/>
            <w:bottom w:val="none" w:sz="0" w:space="0" w:color="auto"/>
            <w:right w:val="none" w:sz="0" w:space="0" w:color="auto"/>
          </w:divBdr>
        </w:div>
        <w:div w:id="1073426862">
          <w:marLeft w:val="0"/>
          <w:marRight w:val="0"/>
          <w:marTop w:val="0"/>
          <w:marBottom w:val="0"/>
          <w:divBdr>
            <w:top w:val="none" w:sz="0" w:space="0" w:color="auto"/>
            <w:left w:val="none" w:sz="0" w:space="0" w:color="auto"/>
            <w:bottom w:val="none" w:sz="0" w:space="0" w:color="auto"/>
            <w:right w:val="none" w:sz="0" w:space="0" w:color="auto"/>
          </w:divBdr>
        </w:div>
        <w:div w:id="913975071">
          <w:marLeft w:val="0"/>
          <w:marRight w:val="0"/>
          <w:marTop w:val="0"/>
          <w:marBottom w:val="0"/>
          <w:divBdr>
            <w:top w:val="none" w:sz="0" w:space="0" w:color="auto"/>
            <w:left w:val="none" w:sz="0" w:space="0" w:color="auto"/>
            <w:bottom w:val="none" w:sz="0" w:space="0" w:color="auto"/>
            <w:right w:val="none" w:sz="0" w:space="0" w:color="auto"/>
          </w:divBdr>
        </w:div>
        <w:div w:id="418213886">
          <w:marLeft w:val="0"/>
          <w:marRight w:val="0"/>
          <w:marTop w:val="0"/>
          <w:marBottom w:val="0"/>
          <w:divBdr>
            <w:top w:val="none" w:sz="0" w:space="0" w:color="auto"/>
            <w:left w:val="none" w:sz="0" w:space="0" w:color="auto"/>
            <w:bottom w:val="none" w:sz="0" w:space="0" w:color="auto"/>
            <w:right w:val="none" w:sz="0" w:space="0" w:color="auto"/>
          </w:divBdr>
        </w:div>
        <w:div w:id="1105269356">
          <w:marLeft w:val="0"/>
          <w:marRight w:val="0"/>
          <w:marTop w:val="0"/>
          <w:marBottom w:val="0"/>
          <w:divBdr>
            <w:top w:val="none" w:sz="0" w:space="0" w:color="auto"/>
            <w:left w:val="none" w:sz="0" w:space="0" w:color="auto"/>
            <w:bottom w:val="none" w:sz="0" w:space="0" w:color="auto"/>
            <w:right w:val="none" w:sz="0" w:space="0" w:color="auto"/>
          </w:divBdr>
        </w:div>
        <w:div w:id="1657539276">
          <w:marLeft w:val="0"/>
          <w:marRight w:val="0"/>
          <w:marTop w:val="0"/>
          <w:marBottom w:val="0"/>
          <w:divBdr>
            <w:top w:val="none" w:sz="0" w:space="0" w:color="auto"/>
            <w:left w:val="none" w:sz="0" w:space="0" w:color="auto"/>
            <w:bottom w:val="none" w:sz="0" w:space="0" w:color="auto"/>
            <w:right w:val="none" w:sz="0" w:space="0" w:color="auto"/>
          </w:divBdr>
        </w:div>
        <w:div w:id="318467154">
          <w:marLeft w:val="0"/>
          <w:marRight w:val="0"/>
          <w:marTop w:val="0"/>
          <w:marBottom w:val="0"/>
          <w:divBdr>
            <w:top w:val="none" w:sz="0" w:space="0" w:color="auto"/>
            <w:left w:val="none" w:sz="0" w:space="0" w:color="auto"/>
            <w:bottom w:val="none" w:sz="0" w:space="0" w:color="auto"/>
            <w:right w:val="none" w:sz="0" w:space="0" w:color="auto"/>
          </w:divBdr>
        </w:div>
        <w:div w:id="993339888">
          <w:marLeft w:val="0"/>
          <w:marRight w:val="0"/>
          <w:marTop w:val="0"/>
          <w:marBottom w:val="0"/>
          <w:divBdr>
            <w:top w:val="none" w:sz="0" w:space="0" w:color="auto"/>
            <w:left w:val="none" w:sz="0" w:space="0" w:color="auto"/>
            <w:bottom w:val="none" w:sz="0" w:space="0" w:color="auto"/>
            <w:right w:val="none" w:sz="0" w:space="0" w:color="auto"/>
          </w:divBdr>
        </w:div>
        <w:div w:id="1288660269">
          <w:marLeft w:val="0"/>
          <w:marRight w:val="0"/>
          <w:marTop w:val="0"/>
          <w:marBottom w:val="0"/>
          <w:divBdr>
            <w:top w:val="none" w:sz="0" w:space="0" w:color="auto"/>
            <w:left w:val="none" w:sz="0" w:space="0" w:color="auto"/>
            <w:bottom w:val="none" w:sz="0" w:space="0" w:color="auto"/>
            <w:right w:val="none" w:sz="0" w:space="0" w:color="auto"/>
          </w:divBdr>
        </w:div>
        <w:div w:id="1011491002">
          <w:marLeft w:val="0"/>
          <w:marRight w:val="0"/>
          <w:marTop w:val="0"/>
          <w:marBottom w:val="0"/>
          <w:divBdr>
            <w:top w:val="none" w:sz="0" w:space="0" w:color="auto"/>
            <w:left w:val="none" w:sz="0" w:space="0" w:color="auto"/>
            <w:bottom w:val="none" w:sz="0" w:space="0" w:color="auto"/>
            <w:right w:val="none" w:sz="0" w:space="0" w:color="auto"/>
          </w:divBdr>
        </w:div>
        <w:div w:id="549923457">
          <w:marLeft w:val="0"/>
          <w:marRight w:val="0"/>
          <w:marTop w:val="0"/>
          <w:marBottom w:val="0"/>
          <w:divBdr>
            <w:top w:val="none" w:sz="0" w:space="0" w:color="auto"/>
            <w:left w:val="none" w:sz="0" w:space="0" w:color="auto"/>
            <w:bottom w:val="none" w:sz="0" w:space="0" w:color="auto"/>
            <w:right w:val="none" w:sz="0" w:space="0" w:color="auto"/>
          </w:divBdr>
        </w:div>
        <w:div w:id="2030597848">
          <w:marLeft w:val="0"/>
          <w:marRight w:val="0"/>
          <w:marTop w:val="0"/>
          <w:marBottom w:val="0"/>
          <w:divBdr>
            <w:top w:val="none" w:sz="0" w:space="0" w:color="auto"/>
            <w:left w:val="none" w:sz="0" w:space="0" w:color="auto"/>
            <w:bottom w:val="none" w:sz="0" w:space="0" w:color="auto"/>
            <w:right w:val="none" w:sz="0" w:space="0" w:color="auto"/>
          </w:divBdr>
        </w:div>
        <w:div w:id="551187732">
          <w:marLeft w:val="0"/>
          <w:marRight w:val="0"/>
          <w:marTop w:val="0"/>
          <w:marBottom w:val="0"/>
          <w:divBdr>
            <w:top w:val="none" w:sz="0" w:space="0" w:color="auto"/>
            <w:left w:val="none" w:sz="0" w:space="0" w:color="auto"/>
            <w:bottom w:val="none" w:sz="0" w:space="0" w:color="auto"/>
            <w:right w:val="none" w:sz="0" w:space="0" w:color="auto"/>
          </w:divBdr>
        </w:div>
        <w:div w:id="1947148742">
          <w:marLeft w:val="0"/>
          <w:marRight w:val="0"/>
          <w:marTop w:val="0"/>
          <w:marBottom w:val="0"/>
          <w:divBdr>
            <w:top w:val="none" w:sz="0" w:space="0" w:color="auto"/>
            <w:left w:val="none" w:sz="0" w:space="0" w:color="auto"/>
            <w:bottom w:val="none" w:sz="0" w:space="0" w:color="auto"/>
            <w:right w:val="none" w:sz="0" w:space="0" w:color="auto"/>
          </w:divBdr>
        </w:div>
        <w:div w:id="184102545">
          <w:marLeft w:val="0"/>
          <w:marRight w:val="0"/>
          <w:marTop w:val="0"/>
          <w:marBottom w:val="0"/>
          <w:divBdr>
            <w:top w:val="none" w:sz="0" w:space="0" w:color="auto"/>
            <w:left w:val="none" w:sz="0" w:space="0" w:color="auto"/>
            <w:bottom w:val="none" w:sz="0" w:space="0" w:color="auto"/>
            <w:right w:val="none" w:sz="0" w:space="0" w:color="auto"/>
          </w:divBdr>
        </w:div>
        <w:div w:id="424544317">
          <w:marLeft w:val="0"/>
          <w:marRight w:val="0"/>
          <w:marTop w:val="0"/>
          <w:marBottom w:val="0"/>
          <w:divBdr>
            <w:top w:val="none" w:sz="0" w:space="0" w:color="auto"/>
            <w:left w:val="none" w:sz="0" w:space="0" w:color="auto"/>
            <w:bottom w:val="none" w:sz="0" w:space="0" w:color="auto"/>
            <w:right w:val="none" w:sz="0" w:space="0" w:color="auto"/>
          </w:divBdr>
        </w:div>
        <w:div w:id="982612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BDD"/>
    <w:rsid w:val="00FC3BD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3BDD"/>
    <w:rPr>
      <w:color w:val="808080"/>
    </w:rPr>
  </w:style>
  <w:style w:type="paragraph" w:customStyle="1" w:styleId="CFAC5849F7A94A7CB7D8DEBAF3F9DEE3">
    <w:name w:val="CFAC5849F7A94A7CB7D8DEBAF3F9DEE3"/>
    <w:rsid w:val="00FC3BDD"/>
  </w:style>
  <w:style w:type="paragraph" w:customStyle="1" w:styleId="59E8B7FCAED747E997E4623C8ADED8B9">
    <w:name w:val="59E8B7FCAED747E997E4623C8ADED8B9"/>
    <w:rsid w:val="00FC3BDD"/>
  </w:style>
  <w:style w:type="paragraph" w:customStyle="1" w:styleId="B5AC7537427C49AFA7D1E0954E6E5E5C">
    <w:name w:val="B5AC7537427C49AFA7D1E0954E6E5E5C"/>
    <w:rsid w:val="00FC3BDD"/>
  </w:style>
  <w:style w:type="paragraph" w:customStyle="1" w:styleId="ECE5172903DC49E296E1E698499C7B88">
    <w:name w:val="ECE5172903DC49E296E1E698499C7B88"/>
    <w:rsid w:val="00FC3BDD"/>
  </w:style>
  <w:style w:type="paragraph" w:customStyle="1" w:styleId="02144B290B074029BE28A0F2B3F45070">
    <w:name w:val="02144B290B074029BE28A0F2B3F45070"/>
    <w:rsid w:val="00FC3BDD"/>
  </w:style>
  <w:style w:type="paragraph" w:customStyle="1" w:styleId="37707B25176C4AC5B2F8BF406F23061B">
    <w:name w:val="37707B25176C4AC5B2F8BF406F23061B"/>
    <w:rsid w:val="00FC3BDD"/>
  </w:style>
  <w:style w:type="paragraph" w:customStyle="1" w:styleId="310A8D5E3EAB4D669AE22E6C179E93BA">
    <w:name w:val="310A8D5E3EAB4D669AE22E6C179E93BA"/>
    <w:rsid w:val="00FC3BDD"/>
  </w:style>
  <w:style w:type="paragraph" w:customStyle="1" w:styleId="7B1AB549B8E140DB805E6E4646D8F910">
    <w:name w:val="7B1AB549B8E140DB805E6E4646D8F910"/>
    <w:rsid w:val="00FC3B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772F9-8E72-4FD6-8A78-A42BF5A6C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32</Pages>
  <Words>3338</Words>
  <Characters>18364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Équipe 3</Company>
  <LinksUpToDate>false</LinksUpToDate>
  <CharactersWithSpaces>21659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Projet intégrateur 3</dc:subject>
  <dc:creator>St-Amour Olivier</dc:creator>
  <cp:keywords/>
  <dc:description/>
  <cp:lastModifiedBy>St-Amour Olivier</cp:lastModifiedBy>
  <cp:revision>36</cp:revision>
  <cp:lastPrinted>2017-02-10T18:45:00Z</cp:lastPrinted>
  <dcterms:created xsi:type="dcterms:W3CDTF">2017-02-10T17:11:00Z</dcterms:created>
  <dcterms:modified xsi:type="dcterms:W3CDTF">2017-02-10T18:46:00Z</dcterms:modified>
</cp:coreProperties>
</file>