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2575D2"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Stefan </w:t>
            </w:r>
            <w:proofErr w:type="spellStart"/>
            <w:r w:rsidRPr="00C07D6B">
              <w:rPr>
                <w:rFonts w:ascii="Arial" w:hAnsi="Arial" w:cs="Arial"/>
                <w:sz w:val="20"/>
                <w:szCs w:val="20"/>
                <w:lang w:val="de-AT"/>
              </w:rPr>
              <w:t>Haslhofer</w:t>
            </w:r>
            <w:proofErr w:type="spellEnd"/>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2575D2"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Kaan </w:t>
            </w:r>
            <w:proofErr w:type="spellStart"/>
            <w:r w:rsidRPr="00C07D6B">
              <w:rPr>
                <w:rFonts w:ascii="Arial" w:hAnsi="Arial" w:cs="Arial"/>
                <w:sz w:val="20"/>
                <w:szCs w:val="20"/>
                <w:lang w:val="de-AT"/>
              </w:rPr>
              <w:t>Baylan</w:t>
            </w:r>
            <w:proofErr w:type="spellEnd"/>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55829F93" w:rsidR="00216C31" w:rsidRPr="00C07D6B" w:rsidRDefault="00147E5C">
      <w:pPr>
        <w:pStyle w:val="berschrift2"/>
        <w:rPr>
          <w:rFonts w:ascii="Arial" w:hAnsi="Arial" w:cs="Arial"/>
        </w:rPr>
      </w:pPr>
      <w:r w:rsidRPr="00C07D6B">
        <w:rPr>
          <w:rFonts w:ascii="Arial" w:hAnsi="Arial" w:cs="Arial"/>
        </w:rPr>
        <w:t xml:space="preserve">Milestone </w:t>
      </w:r>
      <w:r w:rsidR="00517B84">
        <w:rPr>
          <w:rFonts w:ascii="Arial" w:hAnsi="Arial" w:cs="Arial"/>
        </w:rPr>
        <w:t>2</w:t>
      </w:r>
      <w:r w:rsidRPr="00C07D6B">
        <w:rPr>
          <w:rFonts w:ascii="Arial" w:hAnsi="Arial" w:cs="Arial"/>
        </w:rPr>
        <w:t xml:space="preserve">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266BF17A" w:rsidR="00DA66EA" w:rsidRPr="006640B9" w:rsidRDefault="003A53CE" w:rsidP="004E5367">
      <w:pPr>
        <w:pStyle w:val="Standard1"/>
        <w:rPr>
          <w:rFonts w:ascii="Arial" w:hAnsi="Arial" w:cs="Arial"/>
          <w:sz w:val="22"/>
          <w:szCs w:val="22"/>
        </w:rPr>
      </w:pPr>
      <w:r w:rsidRPr="003A53CE">
        <w:rPr>
          <w:rFonts w:ascii="Arial" w:hAnsi="Arial" w:cs="Arial"/>
          <w:noProof/>
          <w:sz w:val="22"/>
          <w:szCs w:val="22"/>
        </w:rPr>
        <w:drawing>
          <wp:inline distT="0" distB="0" distL="0" distR="0" wp14:anchorId="161B9FBA" wp14:editId="4C9A8028">
            <wp:extent cx="6122035" cy="6243955"/>
            <wp:effectExtent l="0" t="0" r="0" b="444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6243955"/>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lastRenderedPageBreak/>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 xml:space="preserve">gement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148DD9F4" w:rsidR="009B2C08" w:rsidRPr="006640B9" w:rsidRDefault="006E19C6" w:rsidP="00C261F7">
      <w:pPr>
        <w:pStyle w:val="Standard1"/>
        <w:rPr>
          <w:rFonts w:ascii="Arial" w:hAnsi="Arial" w:cs="Arial"/>
          <w:sz w:val="22"/>
          <w:szCs w:val="22"/>
        </w:rPr>
      </w:pPr>
      <w:r w:rsidRPr="006E19C6">
        <w:rPr>
          <w:rFonts w:ascii="Arial" w:hAnsi="Arial" w:cs="Arial"/>
          <w:noProof/>
          <w:sz w:val="22"/>
          <w:szCs w:val="22"/>
        </w:rPr>
        <w:drawing>
          <wp:inline distT="0" distB="0" distL="0" distR="0" wp14:anchorId="20EF1C91" wp14:editId="6A499529">
            <wp:extent cx="6122035" cy="3900805"/>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90080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5868A038" w:rsidR="00910F1B" w:rsidRPr="006640B9" w:rsidRDefault="009D7DEA" w:rsidP="003F524D">
      <w:pPr>
        <w:pStyle w:val="Standard1"/>
        <w:rPr>
          <w:rFonts w:ascii="Arial" w:hAnsi="Arial" w:cs="Arial"/>
          <w:sz w:val="22"/>
          <w:szCs w:val="22"/>
        </w:rPr>
      </w:pPr>
      <w:r w:rsidRPr="009D7DEA">
        <w:rPr>
          <w:rFonts w:ascii="Arial" w:hAnsi="Arial" w:cs="Arial"/>
          <w:noProof/>
          <w:sz w:val="22"/>
          <w:szCs w:val="22"/>
        </w:rPr>
        <w:lastRenderedPageBreak/>
        <w:drawing>
          <wp:anchor distT="0" distB="0" distL="114300" distR="114300" simplePos="0" relativeHeight="251684864" behindDoc="0" locked="0" layoutInCell="1" allowOverlap="1" wp14:anchorId="40D7666D" wp14:editId="59FC53A2">
            <wp:simplePos x="0" y="0"/>
            <wp:positionH relativeFrom="column">
              <wp:posOffset>0</wp:posOffset>
            </wp:positionH>
            <wp:positionV relativeFrom="paragraph">
              <wp:posOffset>180848</wp:posOffset>
            </wp:positionV>
            <wp:extent cx="6122035" cy="3528695"/>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528695"/>
                    </a:xfrm>
                    <a:prstGeom prst="rect">
                      <a:avLst/>
                    </a:prstGeom>
                  </pic:spPr>
                </pic:pic>
              </a:graphicData>
            </a:graphic>
          </wp:anchor>
        </w:drawing>
      </w:r>
    </w:p>
    <w:p w14:paraId="4BAF7D6D" w14:textId="266BA447" w:rsidR="0028170C" w:rsidRDefault="008F7089">
      <w:pPr>
        <w:suppressAutoHyphens w:val="0"/>
        <w:rPr>
          <w:rFonts w:ascii="Arial" w:hAnsi="Arial" w:cs="Arial"/>
          <w:sz w:val="20"/>
          <w:szCs w:val="20"/>
        </w:rPr>
      </w:pPr>
      <w:r>
        <w:rPr>
          <w:rFonts w:ascii="Arial" w:hAnsi="Arial" w:cs="Arial"/>
          <w:sz w:val="20"/>
          <w:szCs w:val="20"/>
        </w:rPr>
        <w:br w:type="page"/>
      </w: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proofErr w:type="spellStart"/>
      <w:r w:rsidR="00CC6EA9" w:rsidRPr="00C07D6B">
        <w:rPr>
          <w:rFonts w:ascii="Arial" w:eastAsia="Noto Sans CJK SC" w:hAnsi="Arial" w:cs="Arial"/>
          <w:b/>
          <w:bCs/>
          <w:i w:val="0"/>
          <w:iCs w:val="0"/>
          <w:color w:val="auto"/>
          <w:sz w:val="22"/>
          <w:szCs w:val="22"/>
        </w:rPr>
        <w:t>Reichhardt</w:t>
      </w:r>
      <w:proofErr w:type="spellEnd"/>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9846F8" w14:textId="1E163DFE" w:rsidR="008B72A1" w:rsidRDefault="008F7089" w:rsidP="008B72A1">
      <w:pPr>
        <w:rPr>
          <w:rFonts w:ascii="Arial" w:hAnsi="Arial" w:cs="Arial"/>
          <w:sz w:val="22"/>
          <w:szCs w:val="22"/>
        </w:rPr>
      </w:pPr>
      <w:r>
        <w:rPr>
          <w:rFonts w:ascii="Arial" w:hAnsi="Arial" w:cs="Arial"/>
          <w:b/>
          <w:bCs/>
          <w:noProof/>
          <w:sz w:val="22"/>
          <w:szCs w:val="22"/>
        </w:rPr>
        <w:lastRenderedPageBreak/>
        <w:drawing>
          <wp:inline distT="0" distB="0" distL="0" distR="0" wp14:anchorId="3A2678F2" wp14:editId="70FAAAD0">
            <wp:extent cx="6114415" cy="5534025"/>
            <wp:effectExtent l="0" t="0" r="63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r w:rsidR="008B72A1">
        <w:rPr>
          <w:rFonts w:ascii="Arial" w:hAnsi="Arial" w:cs="Arial"/>
          <w:sz w:val="22"/>
          <w:szCs w:val="22"/>
        </w:rPr>
        <w:t>To support the described use-cases, this class diagram was created. Most classes represent an actor from the use-case diagram. Each class has it’s set of functions which are defined by the various sequence diagram which are described later. The Interface “Destination” is imported from Subsystem2 to guarantee that both subsystems have the same understanding what a “Destination” is. The personnel classes inherit from the base class which represents an employee of the airport.</w:t>
      </w:r>
    </w:p>
    <w:p w14:paraId="5654FBA9" w14:textId="154759B0" w:rsidR="008B72A1" w:rsidRDefault="008B72A1" w:rsidP="008B72A1">
      <w:pPr>
        <w:rPr>
          <w:rFonts w:ascii="Arial" w:hAnsi="Arial" w:cs="Arial"/>
          <w:sz w:val="22"/>
          <w:szCs w:val="22"/>
        </w:rPr>
      </w:pPr>
    </w:p>
    <w:p w14:paraId="6D487FDD" w14:textId="115E33B4" w:rsidR="008B72A1" w:rsidRDefault="008B72A1" w:rsidP="008B72A1">
      <w:pPr>
        <w:rPr>
          <w:rFonts w:ascii="Arial" w:hAnsi="Arial" w:cs="Arial"/>
          <w:sz w:val="22"/>
          <w:szCs w:val="22"/>
        </w:rPr>
      </w:pPr>
    </w:p>
    <w:p w14:paraId="65F241F3" w14:textId="58280970" w:rsidR="008B72A1" w:rsidRDefault="00BD45C6" w:rsidP="008B72A1">
      <w:pPr>
        <w:rPr>
          <w:rFonts w:ascii="Arial" w:hAnsi="Arial" w:cs="Arial"/>
          <w:b/>
          <w:bCs/>
          <w:sz w:val="22"/>
          <w:szCs w:val="22"/>
        </w:rPr>
      </w:pPr>
      <w:r>
        <w:rPr>
          <w:rFonts w:ascii="Arial" w:hAnsi="Arial" w:cs="Arial"/>
          <w:b/>
          <w:bCs/>
          <w:sz w:val="22"/>
          <w:szCs w:val="22"/>
        </w:rPr>
        <w:t>Note</w:t>
      </w:r>
      <w:r w:rsidR="008B72A1">
        <w:rPr>
          <w:rFonts w:ascii="Arial" w:hAnsi="Arial" w:cs="Arial"/>
          <w:b/>
          <w:bCs/>
          <w:sz w:val="22"/>
          <w:szCs w:val="22"/>
        </w:rPr>
        <w:t>:</w:t>
      </w:r>
    </w:p>
    <w:p w14:paraId="19B336EE" w14:textId="353FB7F5" w:rsidR="008B72A1" w:rsidRPr="008B72A1" w:rsidRDefault="008B72A1" w:rsidP="008B72A1">
      <w:pPr>
        <w:rPr>
          <w:rFonts w:ascii="Arial" w:hAnsi="Arial" w:cs="Arial"/>
          <w:sz w:val="22"/>
          <w:szCs w:val="22"/>
        </w:rPr>
      </w:pPr>
      <w:r>
        <w:rPr>
          <w:rFonts w:ascii="Arial" w:hAnsi="Arial" w:cs="Arial"/>
          <w:sz w:val="22"/>
          <w:szCs w:val="22"/>
        </w:rPr>
        <w:t xml:space="preserve">The sequence diagrams had to be remade after Papyrus locked them </w:t>
      </w:r>
      <w:r w:rsidR="00B3677E">
        <w:rPr>
          <w:rFonts w:ascii="Arial" w:hAnsi="Arial" w:cs="Arial"/>
          <w:sz w:val="22"/>
          <w:szCs w:val="22"/>
        </w:rPr>
        <w:t>and they could not be edited after the feedback was received</w:t>
      </w:r>
      <w:r>
        <w:rPr>
          <w:rFonts w:ascii="Arial" w:hAnsi="Arial" w:cs="Arial"/>
          <w:sz w:val="22"/>
          <w:szCs w:val="22"/>
        </w:rPr>
        <w:t>.</w:t>
      </w:r>
    </w:p>
    <w:p w14:paraId="77EF1034" w14:textId="294D85E4" w:rsidR="008F7089" w:rsidRDefault="008B72A1" w:rsidP="008F7089">
      <w:pPr>
        <w:suppressAutoHyphens w:val="0"/>
        <w:rPr>
          <w:rFonts w:ascii="Arial" w:hAnsi="Arial" w:cs="Arial"/>
          <w:b/>
          <w:bCs/>
          <w:sz w:val="22"/>
          <w:szCs w:val="22"/>
        </w:rPr>
      </w:pPr>
      <w:r>
        <w:rPr>
          <w:rFonts w:ascii="Arial" w:hAnsi="Arial" w:cs="Arial"/>
          <w:b/>
          <w:bCs/>
          <w:sz w:val="22"/>
          <w:szCs w:val="22"/>
        </w:rPr>
        <w:br w:type="page"/>
      </w:r>
    </w:p>
    <w:p w14:paraId="647CB14A" w14:textId="619ED2C4"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00B15967" w14:textId="4387547B" w:rsidR="00310B85" w:rsidRPr="008B72A1" w:rsidRDefault="008B72A1">
      <w:pPr>
        <w:suppressAutoHyphens w:val="0"/>
        <w:rPr>
          <w:rFonts w:ascii="Arial" w:hAnsi="Arial" w:cs="Arial"/>
          <w:sz w:val="22"/>
          <w:szCs w:val="22"/>
        </w:rPr>
      </w:pPr>
      <w:r>
        <w:rPr>
          <w:rFonts w:ascii="Arial" w:hAnsi="Arial" w:cs="Arial"/>
          <w:noProof/>
          <w:sz w:val="22"/>
          <w:szCs w:val="22"/>
        </w:rPr>
        <w:drawing>
          <wp:inline distT="0" distB="0" distL="0" distR="0" wp14:anchorId="77FBEDDF" wp14:editId="2FBB8F0A">
            <wp:extent cx="6114415" cy="7110730"/>
            <wp:effectExtent l="0" t="0" r="63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7110730"/>
                    </a:xfrm>
                    <a:prstGeom prst="rect">
                      <a:avLst/>
                    </a:prstGeom>
                    <a:noFill/>
                    <a:ln>
                      <a:noFill/>
                    </a:ln>
                  </pic:spPr>
                </pic:pic>
              </a:graphicData>
            </a:graphic>
          </wp:inline>
        </w:drawing>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lastRenderedPageBreak/>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6B4E4905" w:rsidR="0045570B" w:rsidRPr="00E63545" w:rsidRDefault="008B72A1" w:rsidP="004E5367">
      <w:pPr>
        <w:rPr>
          <w:rFonts w:ascii="Arial" w:hAnsi="Arial" w:cs="Arial"/>
          <w:sz w:val="22"/>
          <w:szCs w:val="22"/>
        </w:rPr>
      </w:pPr>
      <w:r>
        <w:rPr>
          <w:rFonts w:ascii="Arial" w:hAnsi="Arial" w:cs="Arial"/>
          <w:noProof/>
          <w:sz w:val="22"/>
          <w:szCs w:val="22"/>
        </w:rPr>
        <w:drawing>
          <wp:inline distT="0" distB="0" distL="0" distR="0" wp14:anchorId="64FB09B6" wp14:editId="1540A032">
            <wp:extent cx="6114415" cy="7110730"/>
            <wp:effectExtent l="0" t="0" r="63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7110730"/>
                    </a:xfrm>
                    <a:prstGeom prst="rect">
                      <a:avLst/>
                    </a:prstGeom>
                    <a:noFill/>
                    <a:ln>
                      <a:noFill/>
                    </a:ln>
                  </pic:spPr>
                </pic:pic>
              </a:graphicData>
            </a:graphic>
          </wp:inline>
        </w:drawing>
      </w:r>
    </w:p>
    <w:p w14:paraId="18A39C32" w14:textId="77777777" w:rsidR="008B72A1" w:rsidRDefault="008B72A1" w:rsidP="008B72A1">
      <w:pPr>
        <w:suppressAutoHyphens w:val="0"/>
        <w:rPr>
          <w:rFonts w:ascii="Arial" w:hAnsi="Arial" w:cs="Arial"/>
          <w:sz w:val="22"/>
          <w:szCs w:val="22"/>
        </w:rPr>
      </w:pPr>
    </w:p>
    <w:p w14:paraId="7BDD9AA5" w14:textId="77777777" w:rsidR="008B72A1" w:rsidRDefault="008B72A1" w:rsidP="008B72A1">
      <w:pPr>
        <w:suppressAutoHyphens w:val="0"/>
        <w:rPr>
          <w:rFonts w:ascii="Arial" w:hAnsi="Arial" w:cs="Arial"/>
          <w:sz w:val="22"/>
          <w:szCs w:val="22"/>
        </w:rPr>
      </w:pPr>
    </w:p>
    <w:p w14:paraId="53CDB0B5" w14:textId="77777777" w:rsidR="008B72A1" w:rsidRDefault="008B72A1" w:rsidP="008B72A1">
      <w:pPr>
        <w:suppressAutoHyphens w:val="0"/>
        <w:rPr>
          <w:rFonts w:ascii="Arial" w:hAnsi="Arial" w:cs="Arial"/>
          <w:sz w:val="22"/>
          <w:szCs w:val="22"/>
        </w:rPr>
      </w:pPr>
    </w:p>
    <w:p w14:paraId="5F19BD5F" w14:textId="77777777" w:rsidR="008B72A1" w:rsidRDefault="008B72A1" w:rsidP="008B72A1">
      <w:pPr>
        <w:suppressAutoHyphens w:val="0"/>
        <w:rPr>
          <w:rFonts w:ascii="Arial" w:hAnsi="Arial" w:cs="Arial"/>
          <w:sz w:val="22"/>
          <w:szCs w:val="22"/>
        </w:rPr>
      </w:pPr>
    </w:p>
    <w:p w14:paraId="2B29CC62" w14:textId="77777777" w:rsidR="008B72A1" w:rsidRDefault="008B72A1" w:rsidP="008B72A1">
      <w:pPr>
        <w:suppressAutoHyphens w:val="0"/>
        <w:rPr>
          <w:rFonts w:ascii="Arial" w:hAnsi="Arial" w:cs="Arial"/>
          <w:sz w:val="22"/>
          <w:szCs w:val="22"/>
        </w:rPr>
      </w:pPr>
    </w:p>
    <w:p w14:paraId="79A8E259" w14:textId="77777777" w:rsidR="008B72A1" w:rsidRDefault="008B72A1" w:rsidP="008B72A1">
      <w:pPr>
        <w:suppressAutoHyphens w:val="0"/>
        <w:rPr>
          <w:rFonts w:ascii="Arial" w:hAnsi="Arial" w:cs="Arial"/>
          <w:sz w:val="22"/>
          <w:szCs w:val="22"/>
        </w:rPr>
      </w:pPr>
    </w:p>
    <w:p w14:paraId="5E113DA9" w14:textId="0FED7C55" w:rsidR="00C6132E" w:rsidRPr="008B72A1" w:rsidRDefault="00011484" w:rsidP="008B72A1">
      <w:pPr>
        <w:suppressAutoHyphens w:val="0"/>
        <w:rPr>
          <w:rFonts w:ascii="Arial" w:hAnsi="Arial" w:cs="Arial"/>
          <w:sz w:val="22"/>
          <w:szCs w:val="22"/>
        </w:rPr>
      </w:pPr>
      <w:r w:rsidRPr="00E63545">
        <w:rPr>
          <w:rFonts w:ascii="Arial" w:hAnsi="Arial" w:cs="Arial"/>
          <w:b/>
          <w:bCs/>
          <w:sz w:val="22"/>
          <w:szCs w:val="22"/>
        </w:rPr>
        <w:lastRenderedPageBreak/>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1533D2A3" w:rsidR="007D4FE8" w:rsidRDefault="008B72A1" w:rsidP="00705C00">
      <w:pPr>
        <w:suppressAutoHyphens w:val="0"/>
        <w:rPr>
          <w:rFonts w:ascii="Arial" w:eastAsia="Times New Roman" w:hAnsi="Arial" w:cs="Arial"/>
          <w:sz w:val="22"/>
          <w:szCs w:val="20"/>
        </w:rPr>
      </w:pPr>
      <w:r>
        <w:rPr>
          <w:rFonts w:ascii="Arial" w:hAnsi="Arial" w:cs="Arial"/>
          <w:b/>
          <w:bCs/>
          <w:noProof/>
          <w:sz w:val="22"/>
          <w:szCs w:val="22"/>
        </w:rPr>
        <w:drawing>
          <wp:inline distT="0" distB="0" distL="0" distR="0" wp14:anchorId="00247569" wp14:editId="11B8E77B">
            <wp:extent cx="6114415" cy="7110730"/>
            <wp:effectExtent l="0" t="0" r="63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7110730"/>
                    </a:xfrm>
                    <a:prstGeom prst="rect">
                      <a:avLst/>
                    </a:prstGeom>
                    <a:noFill/>
                    <a:ln>
                      <a:noFill/>
                    </a:ln>
                  </pic:spPr>
                </pic:pic>
              </a:graphicData>
            </a:graphic>
          </wp:inline>
        </w:drawing>
      </w:r>
    </w:p>
    <w:p w14:paraId="0D07161A" w14:textId="24C78486" w:rsidR="00BC49C4" w:rsidRPr="00E63545" w:rsidRDefault="00BC49C4" w:rsidP="00BC49C4">
      <w:pPr>
        <w:rPr>
          <w:rFonts w:ascii="Arial" w:hAnsi="Arial" w:cs="Arial"/>
          <w:sz w:val="22"/>
          <w:szCs w:val="22"/>
        </w:rPr>
      </w:pPr>
    </w:p>
    <w:p w14:paraId="11FB9F7B" w14:textId="3D43E2AE" w:rsidR="00216C31" w:rsidRPr="00BC49C4" w:rsidRDefault="00D115B1" w:rsidP="00705C00">
      <w:pPr>
        <w:suppressAutoHyphens w:val="0"/>
        <w:rPr>
          <w:rFonts w:ascii="Arial" w:hAnsi="Arial" w:cs="Arial"/>
          <w:b/>
          <w:bCs/>
          <w:sz w:val="22"/>
          <w:szCs w:val="22"/>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proofErr w:type="spellStart"/>
      <w:r w:rsidR="00BE4F76" w:rsidRPr="00D115B1">
        <w:rPr>
          <w:rFonts w:ascii="Arial" w:hAnsi="Arial" w:cs="Arial"/>
          <w:b/>
          <w:bCs/>
        </w:rPr>
        <w:t>Haslhofer</w:t>
      </w:r>
      <w:proofErr w:type="spellEnd"/>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FE2507C" w:rsidR="008F093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5500C7E4" w14:textId="5864A0B0" w:rsidR="008737E8" w:rsidRDefault="0096576F" w:rsidP="008737E8">
      <w:pPr>
        <w:jc w:val="center"/>
      </w:pPr>
      <w:r w:rsidRPr="0096576F">
        <w:rPr>
          <w:noProof/>
        </w:rPr>
        <w:lastRenderedPageBreak/>
        <w:drawing>
          <wp:inline distT="0" distB="0" distL="0" distR="0" wp14:anchorId="27756312" wp14:editId="0F45D1E0">
            <wp:extent cx="9207062" cy="4837026"/>
            <wp:effectExtent l="0" t="5715" r="7620" b="762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26"/>
                    <a:stretch>
                      <a:fillRect/>
                    </a:stretch>
                  </pic:blipFill>
                  <pic:spPr>
                    <a:xfrm rot="5400000">
                      <a:off x="0" y="0"/>
                      <a:ext cx="9220105" cy="4843878"/>
                    </a:xfrm>
                    <a:prstGeom prst="rect">
                      <a:avLst/>
                    </a:prstGeom>
                  </pic:spPr>
                </pic:pic>
              </a:graphicData>
            </a:graphic>
          </wp:inline>
        </w:drawing>
      </w:r>
    </w:p>
    <w:p w14:paraId="1A0154B1" w14:textId="77777777" w:rsidR="008737E8" w:rsidRDefault="008737E8" w:rsidP="008737E8">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2836AFBE" w14:textId="77777777" w:rsidR="008737E8" w:rsidRPr="00E63545" w:rsidRDefault="008737E8" w:rsidP="008F0935">
      <w:pPr>
        <w:rPr>
          <w:rFonts w:ascii="Arial" w:hAnsi="Arial" w:cs="Arial"/>
          <w:sz w:val="22"/>
          <w:szCs w:val="22"/>
        </w:rPr>
      </w:pP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7"/>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1"/>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2"/>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3"/>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4"/>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check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6"/>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7"/>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8"/>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283E1C0" w:rsidR="001850CA"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8783986" w14:textId="77777777" w:rsidR="001850CA" w:rsidRDefault="001850CA">
      <w:pPr>
        <w:suppressAutoHyphens w:val="0"/>
        <w:rPr>
          <w:rFonts w:ascii="Arial" w:hAnsi="Arial" w:cs="Arial"/>
          <w:sz w:val="22"/>
          <w:szCs w:val="22"/>
        </w:rPr>
      </w:pPr>
      <w:r>
        <w:rPr>
          <w:rFonts w:ascii="Arial" w:hAnsi="Arial" w:cs="Arial"/>
          <w:sz w:val="22"/>
          <w:szCs w:val="22"/>
        </w:rPr>
        <w:br w:type="page"/>
      </w:r>
    </w:p>
    <w:p w14:paraId="15B6D7DC" w14:textId="330AF454" w:rsidR="009E410E" w:rsidRPr="00176835" w:rsidRDefault="001850CA" w:rsidP="009E410E">
      <w:pPr>
        <w:rPr>
          <w:rFonts w:ascii="Arial" w:hAnsi="Arial" w:cs="Arial"/>
          <w:sz w:val="22"/>
          <w:szCs w:val="22"/>
        </w:rPr>
      </w:pPr>
      <w:r w:rsidRPr="001609FC">
        <w:rPr>
          <w:rFonts w:ascii="Arial" w:hAnsi="Arial" w:cs="Arial"/>
          <w:noProof/>
          <w:sz w:val="22"/>
          <w:szCs w:val="22"/>
        </w:rPr>
        <w:lastRenderedPageBreak/>
        <w:drawing>
          <wp:inline distT="0" distB="0" distL="0" distR="0" wp14:anchorId="77A02599" wp14:editId="3E8E6848">
            <wp:extent cx="6122035" cy="1991360"/>
            <wp:effectExtent l="0" t="0" r="0"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618"/>
                    <a:stretch/>
                  </pic:blipFill>
                  <pic:spPr bwMode="auto">
                    <a:xfrm>
                      <a:off x="0" y="0"/>
                      <a:ext cx="6122035" cy="1991360"/>
                    </a:xfrm>
                    <a:prstGeom prst="rect">
                      <a:avLst/>
                    </a:prstGeom>
                    <a:ln>
                      <a:noFill/>
                    </a:ln>
                    <a:extLst>
                      <a:ext uri="{53640926-AAD7-44D8-BBD7-CCE9431645EC}">
                        <a14:shadowObscured xmlns:a14="http://schemas.microsoft.com/office/drawing/2010/main"/>
                      </a:ext>
                    </a:extLst>
                  </pic:spPr>
                </pic:pic>
              </a:graphicData>
            </a:graphic>
          </wp:inline>
        </w:drawing>
      </w:r>
      <w:r w:rsidRPr="006850C6">
        <w:rPr>
          <w:rFonts w:ascii="Arial" w:hAnsi="Arial" w:cs="Arial"/>
          <w:noProof/>
          <w:sz w:val="22"/>
          <w:szCs w:val="22"/>
        </w:rPr>
        <w:drawing>
          <wp:inline distT="0" distB="0" distL="0" distR="0" wp14:anchorId="464C19D3" wp14:editId="73BBEC2B">
            <wp:extent cx="6081132" cy="2234143"/>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1132" cy="2234143"/>
                    </a:xfrm>
                    <a:prstGeom prst="rect">
                      <a:avLst/>
                    </a:prstGeom>
                  </pic:spPr>
                </pic:pic>
              </a:graphicData>
            </a:graphic>
          </wp:inline>
        </w:drawing>
      </w:r>
    </w:p>
    <w:p w14:paraId="3566DCE6" w14:textId="3007A1F7" w:rsidR="009E410E" w:rsidRPr="00176835" w:rsidRDefault="009E410E" w:rsidP="009E410E">
      <w:pPr>
        <w:rPr>
          <w:rFonts w:ascii="Arial" w:hAnsi="Arial" w:cs="Arial"/>
          <w:sz w:val="22"/>
          <w:szCs w:val="22"/>
        </w:rPr>
      </w:pPr>
    </w:p>
    <w:p w14:paraId="7FA0594D" w14:textId="77777777" w:rsidR="006659BB" w:rsidRDefault="006659BB">
      <w:pPr>
        <w:suppressAutoHyphens w:val="0"/>
        <w:rPr>
          <w:rFonts w:ascii="Arial" w:hAnsi="Arial" w:cs="Arial"/>
          <w:b/>
          <w:sz w:val="22"/>
          <w:szCs w:val="22"/>
        </w:rPr>
      </w:pPr>
      <w:r>
        <w:rPr>
          <w:rFonts w:ascii="Arial" w:hAnsi="Arial" w:cs="Arial"/>
          <w:b/>
          <w:sz w:val="22"/>
          <w:szCs w:val="22"/>
        </w:rPr>
        <w:br w:type="page"/>
      </w:r>
    </w:p>
    <w:p w14:paraId="2FDD57F3" w14:textId="0B60120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7AE57521" w:rsidR="003B310F" w:rsidRPr="00176835" w:rsidRDefault="00E17772" w:rsidP="00F33F0D">
      <w:pPr>
        <w:rPr>
          <w:rFonts w:ascii="Arial" w:hAnsi="Arial" w:cs="Arial"/>
          <w:sz w:val="22"/>
          <w:szCs w:val="22"/>
        </w:rPr>
      </w:pPr>
      <w:r w:rsidRPr="00E17772">
        <w:rPr>
          <w:rFonts w:ascii="Arial" w:hAnsi="Arial" w:cs="Arial"/>
          <w:noProof/>
          <w:sz w:val="22"/>
          <w:szCs w:val="22"/>
        </w:rPr>
        <w:drawing>
          <wp:inline distT="0" distB="0" distL="0" distR="0" wp14:anchorId="4FCB6807" wp14:editId="62615720">
            <wp:extent cx="6122035" cy="6150610"/>
            <wp:effectExtent l="0" t="0" r="0" b="254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6150610"/>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468C2B55" w14:textId="77777777" w:rsidR="0087125B" w:rsidRDefault="0087125B">
      <w:pPr>
        <w:suppressAutoHyphens w:val="0"/>
        <w:rPr>
          <w:rFonts w:ascii="Arial" w:hAnsi="Arial" w:cs="Arial"/>
          <w:b/>
          <w:sz w:val="22"/>
          <w:szCs w:val="22"/>
        </w:rPr>
      </w:pPr>
      <w:r>
        <w:rPr>
          <w:rFonts w:ascii="Arial" w:hAnsi="Arial" w:cs="Arial"/>
          <w:b/>
          <w:sz w:val="22"/>
          <w:szCs w:val="22"/>
        </w:rPr>
        <w:br w:type="page"/>
      </w:r>
    </w:p>
    <w:p w14:paraId="7310BB9C" w14:textId="6BFC3BB9"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5B05F043" w14:textId="77777777" w:rsidR="007655AD" w:rsidRDefault="007655AD">
      <w:pPr>
        <w:suppressAutoHyphens w:val="0"/>
        <w:rPr>
          <w:rFonts w:ascii="Arial" w:hAnsi="Arial" w:cs="Arial"/>
          <w:b/>
          <w:sz w:val="22"/>
          <w:szCs w:val="22"/>
        </w:rPr>
      </w:pPr>
      <w:r>
        <w:rPr>
          <w:rFonts w:ascii="Arial" w:hAnsi="Arial" w:cs="Arial"/>
          <w:b/>
          <w:sz w:val="22"/>
          <w:szCs w:val="22"/>
        </w:rPr>
        <w:br w:type="page"/>
      </w:r>
    </w:p>
    <w:p w14:paraId="6BB3352D" w14:textId="25DE44E6"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623FDEBF" w:rsidR="00D705E2" w:rsidRPr="00176835" w:rsidRDefault="007615B8" w:rsidP="00F33F0D">
      <w:pPr>
        <w:rPr>
          <w:rFonts w:ascii="Arial" w:hAnsi="Arial" w:cs="Arial"/>
          <w:sz w:val="22"/>
          <w:szCs w:val="22"/>
        </w:rPr>
      </w:pPr>
      <w:r w:rsidRPr="007615B8">
        <w:rPr>
          <w:rFonts w:ascii="Arial" w:hAnsi="Arial" w:cs="Arial"/>
          <w:noProof/>
          <w:sz w:val="22"/>
          <w:szCs w:val="22"/>
        </w:rPr>
        <w:drawing>
          <wp:inline distT="0" distB="0" distL="0" distR="0" wp14:anchorId="4751406B" wp14:editId="69B3D396">
            <wp:extent cx="6122035" cy="386461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386461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70078237" w14:textId="77777777" w:rsidR="00CC614E" w:rsidRDefault="00CC614E">
      <w:pPr>
        <w:suppressAutoHyphens w:val="0"/>
        <w:rPr>
          <w:rFonts w:ascii="Arial" w:hAnsi="Arial" w:cs="Arial"/>
          <w:b/>
          <w:sz w:val="22"/>
          <w:szCs w:val="22"/>
        </w:rPr>
      </w:pPr>
      <w:r>
        <w:rPr>
          <w:rFonts w:ascii="Arial" w:hAnsi="Arial" w:cs="Arial"/>
          <w:b/>
          <w:sz w:val="22"/>
          <w:szCs w:val="22"/>
        </w:rPr>
        <w:br w:type="page"/>
      </w:r>
    </w:p>
    <w:p w14:paraId="0F811649" w14:textId="2FD0959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6C1D26AF" w:rsidR="00EE7923" w:rsidRDefault="00EE7923" w:rsidP="00F33F0D">
      <w:pPr>
        <w:rPr>
          <w:rFonts w:ascii="Arial" w:hAnsi="Arial" w:cs="Arial"/>
          <w:sz w:val="22"/>
          <w:szCs w:val="22"/>
        </w:rPr>
      </w:pPr>
      <w:r w:rsidRPr="003D01AD">
        <w:rPr>
          <w:rFonts w:ascii="Arial" w:hAnsi="Arial" w:cs="Arial"/>
          <w:noProof/>
          <w:sz w:val="22"/>
          <w:szCs w:val="22"/>
        </w:rPr>
        <w:drawing>
          <wp:inline distT="0" distB="0" distL="0" distR="0" wp14:anchorId="685CBC56" wp14:editId="1016606C">
            <wp:extent cx="5627649" cy="440533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2650" cy="4417081"/>
                    </a:xfrm>
                    <a:prstGeom prst="rect">
                      <a:avLst/>
                    </a:prstGeom>
                  </pic:spPr>
                </pic:pic>
              </a:graphicData>
            </a:graphic>
          </wp:inline>
        </w:drawing>
      </w:r>
    </w:p>
    <w:p w14:paraId="3561FEC9" w14:textId="2E72830C" w:rsidR="00D809DC" w:rsidRPr="00176835" w:rsidRDefault="00D809DC" w:rsidP="00F33F0D">
      <w:pPr>
        <w:rPr>
          <w:rFonts w:ascii="Arial" w:hAnsi="Arial" w:cs="Arial"/>
          <w:sz w:val="22"/>
          <w:szCs w:val="22"/>
        </w:rPr>
      </w:pPr>
      <w:r w:rsidRPr="00D809DC">
        <w:rPr>
          <w:rFonts w:ascii="Arial" w:hAnsi="Arial" w:cs="Arial"/>
          <w:noProof/>
          <w:sz w:val="22"/>
          <w:szCs w:val="22"/>
        </w:rPr>
        <w:drawing>
          <wp:inline distT="0" distB="0" distL="0" distR="0" wp14:anchorId="7A1A37F3" wp14:editId="712AE5BF">
            <wp:extent cx="5602186" cy="3062869"/>
            <wp:effectExtent l="0" t="0" r="0" b="444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7619" cy="3071307"/>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11FA45F1" w14:textId="77777777" w:rsidR="00EA0BC6" w:rsidRDefault="00EA0BC6">
      <w:pPr>
        <w:suppressAutoHyphens w:val="0"/>
        <w:rPr>
          <w:rFonts w:ascii="Arial" w:hAnsi="Arial" w:cs="Arial"/>
          <w:b/>
          <w:sz w:val="22"/>
          <w:szCs w:val="22"/>
        </w:rPr>
      </w:pPr>
      <w:r>
        <w:rPr>
          <w:rFonts w:ascii="Arial" w:hAnsi="Arial" w:cs="Arial"/>
          <w:b/>
          <w:sz w:val="22"/>
          <w:szCs w:val="22"/>
        </w:rPr>
        <w:br w:type="page"/>
      </w:r>
    </w:p>
    <w:p w14:paraId="516EBD92" w14:textId="66F2F6FD"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139288B" w14:textId="77777777" w:rsidR="007A42CF" w:rsidRDefault="007A42CF">
      <w:pPr>
        <w:suppressAutoHyphens w:val="0"/>
        <w:rPr>
          <w:rFonts w:ascii="Arial" w:hAnsi="Arial" w:cs="Arial"/>
          <w:b/>
          <w:sz w:val="22"/>
          <w:szCs w:val="22"/>
        </w:rPr>
      </w:pPr>
      <w:r>
        <w:rPr>
          <w:rFonts w:ascii="Arial" w:hAnsi="Arial" w:cs="Arial"/>
          <w:b/>
          <w:sz w:val="22"/>
          <w:szCs w:val="22"/>
        </w:rPr>
        <w:br w:type="page"/>
      </w:r>
    </w:p>
    <w:p w14:paraId="6F71EEF9" w14:textId="35282C5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738D344C" w14:textId="77777777" w:rsidR="00F509BF" w:rsidRDefault="00F509BF">
      <w:pPr>
        <w:suppressAutoHyphens w:val="0"/>
        <w:rPr>
          <w:rFonts w:ascii="Arial" w:hAnsi="Arial" w:cs="Arial"/>
          <w:b/>
          <w:sz w:val="22"/>
          <w:szCs w:val="22"/>
        </w:rPr>
      </w:pPr>
      <w:r>
        <w:rPr>
          <w:rFonts w:ascii="Arial" w:hAnsi="Arial" w:cs="Arial"/>
          <w:b/>
          <w:sz w:val="22"/>
          <w:szCs w:val="22"/>
        </w:rPr>
        <w:br w:type="page"/>
      </w:r>
    </w:p>
    <w:p w14:paraId="257A1777" w14:textId="11EE06F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52830134" w:rsidR="00E21446" w:rsidRDefault="008A0A59" w:rsidP="00433034">
      <w:pPr>
        <w:rPr>
          <w:rFonts w:ascii="Arial" w:hAnsi="Arial" w:cs="Arial"/>
          <w:sz w:val="22"/>
          <w:szCs w:val="22"/>
        </w:rPr>
      </w:pPr>
      <w:r w:rsidRPr="008A0A59">
        <w:rPr>
          <w:rFonts w:ascii="Arial" w:hAnsi="Arial" w:cs="Arial"/>
          <w:noProof/>
          <w:sz w:val="22"/>
          <w:szCs w:val="22"/>
        </w:rPr>
        <w:drawing>
          <wp:inline distT="0" distB="0" distL="0" distR="0" wp14:anchorId="06D1FCB7" wp14:editId="114197A5">
            <wp:extent cx="6122035" cy="541655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2035" cy="5416550"/>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770BA6AE" w14:textId="77777777" w:rsidR="00A34EB1" w:rsidRDefault="00A34EB1">
      <w:pPr>
        <w:suppressAutoHyphens w:val="0"/>
        <w:rPr>
          <w:rFonts w:ascii="Arial" w:hAnsi="Arial" w:cs="Arial"/>
          <w:b/>
          <w:sz w:val="22"/>
          <w:szCs w:val="22"/>
        </w:rPr>
      </w:pPr>
      <w:r>
        <w:rPr>
          <w:rFonts w:ascii="Arial" w:hAnsi="Arial" w:cs="Arial"/>
          <w:b/>
          <w:sz w:val="22"/>
          <w:szCs w:val="22"/>
        </w:rPr>
        <w:br w:type="page"/>
      </w:r>
    </w:p>
    <w:p w14:paraId="2AF3940C" w14:textId="17F6EDC0"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FEB30BB" w14:textId="77777777" w:rsidR="00BF7144" w:rsidRDefault="00BF7144" w:rsidP="009F6571">
      <w:pPr>
        <w:rPr>
          <w:rFonts w:ascii="Arial" w:eastAsia="Times New Roman" w:hAnsi="Arial" w:cs="Arial"/>
          <w:noProof/>
          <w:szCs w:val="21"/>
          <w:lang w:val="en-GB"/>
        </w:rPr>
      </w:pPr>
    </w:p>
    <w:p w14:paraId="682C8CC2" w14:textId="13CA2CCE" w:rsidR="006A08CE" w:rsidRDefault="006A08CE" w:rsidP="009F6571">
      <w:pPr>
        <w:rPr>
          <w:rFonts w:ascii="Arial" w:hAnsi="Arial" w:cs="Arial"/>
          <w:sz w:val="22"/>
          <w:szCs w:val="22"/>
        </w:rPr>
      </w:pPr>
    </w:p>
    <w:p w14:paraId="3A894B00" w14:textId="21BB8C88" w:rsidR="00653EB9" w:rsidRPr="00176835" w:rsidRDefault="00653EB9" w:rsidP="009F6571">
      <w:pPr>
        <w:rPr>
          <w:rFonts w:ascii="Arial" w:hAnsi="Arial" w:cs="Arial"/>
          <w:sz w:val="22"/>
          <w:szCs w:val="22"/>
        </w:rPr>
      </w:pP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proofErr w:type="spellStart"/>
      <w:r w:rsidR="003A399E" w:rsidRPr="005E5E90">
        <w:rPr>
          <w:rFonts w:ascii="Arial" w:hAnsi="Arial" w:cs="Arial"/>
          <w:i w:val="0"/>
          <w:iCs w:val="0"/>
          <w:color w:val="auto"/>
          <w:lang w:val="en-GB"/>
        </w:rPr>
        <w:t>Kaan</w:t>
      </w:r>
      <w:proofErr w:type="spellEnd"/>
      <w:r w:rsidR="003A399E" w:rsidRPr="005E5E90">
        <w:rPr>
          <w:rFonts w:ascii="Arial" w:hAnsi="Arial" w:cs="Arial"/>
          <w:i w:val="0"/>
          <w:iCs w:val="0"/>
          <w:color w:val="auto"/>
          <w:lang w:val="en-GB"/>
        </w:rPr>
        <w:t xml:space="preserve"> </w:t>
      </w:r>
      <w:proofErr w:type="spellStart"/>
      <w:r w:rsidR="003A399E" w:rsidRPr="008B5F11">
        <w:rPr>
          <w:rFonts w:ascii="Arial" w:hAnsi="Arial" w:cs="Arial"/>
          <w:b/>
          <w:bCs/>
          <w:i w:val="0"/>
          <w:iCs w:val="0"/>
          <w:color w:val="auto"/>
          <w:lang w:val="en-GB"/>
        </w:rPr>
        <w:t>Baylan</w:t>
      </w:r>
      <w:proofErr w:type="spellEnd"/>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5946DF00" w:rsidR="00CB5EA7"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24CBA4F8" w14:textId="77777777" w:rsidR="00EB0042" w:rsidRDefault="00EB0042" w:rsidP="00EB0042">
      <w:pPr>
        <w:suppressAutoHyphens w:val="0"/>
        <w:rPr>
          <w:rFonts w:ascii="Arial" w:hAnsi="Arial" w:cs="Arial"/>
          <w:sz w:val="22"/>
          <w:szCs w:val="22"/>
        </w:rPr>
      </w:pPr>
      <w:r>
        <w:rPr>
          <w:noProof/>
        </w:rPr>
        <w:lastRenderedPageBreak/>
        <w:drawing>
          <wp:anchor distT="0" distB="0" distL="114300" distR="114300" simplePos="0" relativeHeight="251686912" behindDoc="0" locked="0" layoutInCell="1" allowOverlap="1" wp14:anchorId="1BB3E05F" wp14:editId="5EB35767">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52"/>
                    <a:stretch>
                      <a:fillRect/>
                    </a:stretch>
                  </pic:blipFill>
                  <pic:spPr>
                    <a:xfrm>
                      <a:off x="0" y="0"/>
                      <a:ext cx="6122035" cy="5387340"/>
                    </a:xfrm>
                    <a:prstGeom prst="rect">
                      <a:avLst/>
                    </a:prstGeom>
                  </pic:spPr>
                </pic:pic>
              </a:graphicData>
            </a:graphic>
          </wp:anchor>
        </w:drawing>
      </w:r>
      <w:r>
        <w:rPr>
          <w:rFonts w:ascii="Arial" w:hAnsi="Arial" w:cs="Arial"/>
          <w:sz w:val="22"/>
          <w:szCs w:val="22"/>
        </w:rPr>
        <w:t>This is the class diagram of the Financial Management. It contains the Actors of the Use-Case-</w:t>
      </w:r>
      <w:proofErr w:type="spellStart"/>
      <w:r>
        <w:rPr>
          <w:rFonts w:ascii="Arial" w:hAnsi="Arial" w:cs="Arial"/>
          <w:sz w:val="22"/>
          <w:szCs w:val="22"/>
        </w:rPr>
        <w:t>Diagramm</w:t>
      </w:r>
      <w:proofErr w:type="spellEnd"/>
      <w:r>
        <w:rPr>
          <w:rFonts w:ascii="Arial" w:hAnsi="Arial" w:cs="Arial"/>
          <w:sz w:val="22"/>
          <w:szCs w:val="22"/>
        </w:rPr>
        <w:t>: Airline and FME. The Financial Management class is for the communication between the Subsystems. This class contains every FM Employee and through that it, contains everything, what is happening in this management.</w:t>
      </w:r>
    </w:p>
    <w:p w14:paraId="33847278" w14:textId="77777777" w:rsidR="00EB0042" w:rsidRDefault="00EB0042" w:rsidP="00EB0042">
      <w:pPr>
        <w:suppressAutoHyphens w:val="0"/>
        <w:rPr>
          <w:rFonts w:ascii="Arial" w:hAnsi="Arial" w:cs="Arial"/>
          <w:sz w:val="22"/>
          <w:szCs w:val="22"/>
        </w:rPr>
      </w:pPr>
    </w:p>
    <w:p w14:paraId="7B283E28" w14:textId="77777777" w:rsidR="00EB0042" w:rsidRDefault="00EB0042" w:rsidP="00EB0042">
      <w:pPr>
        <w:suppressAutoHyphens w:val="0"/>
        <w:rPr>
          <w:rFonts w:ascii="Arial" w:hAnsi="Arial" w:cs="Arial"/>
          <w:sz w:val="22"/>
          <w:szCs w:val="22"/>
        </w:rPr>
      </w:pPr>
      <w:r>
        <w:rPr>
          <w:rFonts w:ascii="Arial" w:hAnsi="Arial" w:cs="Arial"/>
          <w:sz w:val="22"/>
          <w:szCs w:val="22"/>
        </w:rPr>
        <w:t>The FME is the main class of this management because it contains all the functionalities. The FME contains the flights from the airlines, the different maintenances, and the different facilities.</w:t>
      </w:r>
    </w:p>
    <w:p w14:paraId="51E57932" w14:textId="77777777" w:rsidR="00EB0042" w:rsidRDefault="00EB0042" w:rsidP="00EB0042">
      <w:pPr>
        <w:suppressAutoHyphens w:val="0"/>
        <w:rPr>
          <w:rFonts w:ascii="Arial" w:hAnsi="Arial" w:cs="Arial"/>
          <w:sz w:val="22"/>
          <w:szCs w:val="22"/>
        </w:rPr>
      </w:pPr>
    </w:p>
    <w:p w14:paraId="6B6745F5" w14:textId="77777777" w:rsidR="00EB0042" w:rsidRDefault="00EB0042" w:rsidP="00EB004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73F3BD30" w14:textId="77777777" w:rsidR="00EB0042" w:rsidRDefault="00EB0042" w:rsidP="00EB0042">
      <w:pPr>
        <w:suppressAutoHyphens w:val="0"/>
        <w:rPr>
          <w:rFonts w:ascii="Arial" w:hAnsi="Arial" w:cs="Arial"/>
          <w:sz w:val="22"/>
          <w:szCs w:val="22"/>
        </w:rPr>
      </w:pPr>
    </w:p>
    <w:p w14:paraId="68ADDDEF" w14:textId="77777777" w:rsidR="00EB0042" w:rsidRDefault="00EB0042" w:rsidP="00EB004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712811A2" w14:textId="77777777" w:rsidR="00EB0042" w:rsidRDefault="00EB0042" w:rsidP="00EB0042">
      <w:pPr>
        <w:suppressAutoHyphens w:val="0"/>
        <w:rPr>
          <w:rFonts w:ascii="Arial" w:hAnsi="Arial" w:cs="Arial"/>
          <w:sz w:val="22"/>
          <w:szCs w:val="22"/>
        </w:rPr>
      </w:pPr>
    </w:p>
    <w:p w14:paraId="29395EB3" w14:textId="77777777" w:rsidR="00EB0042" w:rsidRDefault="00EB0042" w:rsidP="00EB0042">
      <w:pPr>
        <w:suppressAutoHyphens w:val="0"/>
        <w:rPr>
          <w:rFonts w:ascii="Arial" w:hAnsi="Arial" w:cs="Arial"/>
          <w:sz w:val="22"/>
          <w:szCs w:val="22"/>
        </w:rPr>
      </w:pPr>
      <w:r>
        <w:rPr>
          <w:rFonts w:ascii="Arial" w:hAnsi="Arial" w:cs="Arial"/>
          <w:sz w:val="22"/>
          <w:szCs w:val="22"/>
        </w:rPr>
        <w:t>The Maintenance class contains the type, the cost, and the date when this maintenance started and when it ends.</w:t>
      </w:r>
    </w:p>
    <w:p w14:paraId="18F2D3C5" w14:textId="77777777" w:rsidR="00EB0042" w:rsidRDefault="00EB0042" w:rsidP="00EB0042">
      <w:pPr>
        <w:suppressAutoHyphens w:val="0"/>
        <w:rPr>
          <w:rFonts w:ascii="Arial" w:hAnsi="Arial" w:cs="Arial"/>
          <w:sz w:val="22"/>
          <w:szCs w:val="22"/>
        </w:rPr>
      </w:pPr>
    </w:p>
    <w:p w14:paraId="36B2DEC5" w14:textId="77777777" w:rsidR="00EB0042" w:rsidRDefault="00EB0042" w:rsidP="00EB0042">
      <w:pPr>
        <w:suppressAutoHyphens w:val="0"/>
        <w:rPr>
          <w:rFonts w:ascii="Arial" w:hAnsi="Arial" w:cs="Arial"/>
          <w:sz w:val="22"/>
          <w:szCs w:val="22"/>
        </w:rPr>
      </w:pPr>
      <w:r>
        <w:rPr>
          <w:rFonts w:ascii="Arial" w:hAnsi="Arial" w:cs="Arial"/>
          <w:sz w:val="22"/>
          <w:szCs w:val="22"/>
        </w:rPr>
        <w:t>The Facility class has the name of the facility, its capacity and if it is fully booked.</w:t>
      </w:r>
    </w:p>
    <w:p w14:paraId="0718F9DF" w14:textId="77777777" w:rsidR="00EB0042" w:rsidRDefault="00EB0042" w:rsidP="00EB0042">
      <w:pPr>
        <w:suppressAutoHyphens w:val="0"/>
        <w:rPr>
          <w:rFonts w:ascii="Arial" w:hAnsi="Arial" w:cs="Arial"/>
          <w:sz w:val="22"/>
          <w:szCs w:val="22"/>
        </w:rPr>
      </w:pPr>
    </w:p>
    <w:p w14:paraId="64368C5E" w14:textId="77777777" w:rsidR="00EB0042" w:rsidRPr="007470A2" w:rsidRDefault="00EB0042" w:rsidP="00EB0042">
      <w:pPr>
        <w:suppressAutoHyphens w:val="0"/>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FlightInformation</w:t>
      </w:r>
      <w:proofErr w:type="spellEnd"/>
      <w:r>
        <w:rPr>
          <w:rFonts w:ascii="Arial" w:hAnsi="Arial" w:cs="Arial"/>
          <w:sz w:val="22"/>
          <w:szCs w:val="22"/>
        </w:rPr>
        <w:t xml:space="preserve"> class is imported from Subsystem3.</w:t>
      </w:r>
    </w:p>
    <w:p w14:paraId="0EE5E695" w14:textId="77777777" w:rsidR="00EB0042" w:rsidRPr="00176835" w:rsidRDefault="00EB0042" w:rsidP="003C30E4">
      <w:pPr>
        <w:rPr>
          <w:rFonts w:ascii="Arial" w:hAnsi="Arial" w:cs="Arial"/>
          <w:sz w:val="22"/>
          <w:szCs w:val="22"/>
        </w:rPr>
      </w:pP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proofErr w:type="spellStart"/>
      <w:r w:rsidR="00E7403B" w:rsidRPr="00E7403B">
        <w:rPr>
          <w:rFonts w:ascii="Arial" w:hAnsi="Arial" w:cs="Arial"/>
          <w:b/>
          <w:sz w:val="22"/>
          <w:szCs w:val="22"/>
        </w:rPr>
        <w:t>facilites</w:t>
      </w:r>
      <w:proofErr w:type="spellEnd"/>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3"/>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4"/>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5"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6"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proofErr w:type="spellStart"/>
      <w:r w:rsidR="008E52C3" w:rsidRPr="00176835">
        <w:rPr>
          <w:rFonts w:ascii="Arial" w:hAnsi="Arial" w:cs="Arial"/>
          <w:b/>
          <w:sz w:val="22"/>
          <w:szCs w:val="22"/>
        </w:rPr>
        <w:t>T</w:t>
      </w:r>
      <w:r w:rsidRPr="00176835">
        <w:rPr>
          <w:rFonts w:ascii="Arial" w:hAnsi="Arial" w:cs="Arial"/>
          <w:b/>
          <w:sz w:val="22"/>
          <w:szCs w:val="22"/>
        </w:rPr>
        <w:t>icketinfo</w:t>
      </w:r>
      <w:proofErr w:type="spellEnd"/>
      <w:r w:rsidRPr="00176835">
        <w:rPr>
          <w:rFonts w:ascii="Arial" w:hAnsi="Arial" w:cs="Arial"/>
          <w:b/>
          <w:sz w:val="22"/>
          <w:szCs w:val="22"/>
        </w:rPr>
        <w:t>:</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in order to share these subsystems with other systems as well. But that would need some adaptions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04672516"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0406775E" w14:textId="071DF15F" w:rsidR="002575D2" w:rsidRDefault="002575D2">
      <w:pPr>
        <w:pStyle w:val="Textbody"/>
        <w:rPr>
          <w:rFonts w:ascii="Arial" w:hAnsi="Arial" w:cs="Arial"/>
          <w:sz w:val="22"/>
          <w:szCs w:val="22"/>
        </w:rPr>
      </w:pPr>
    </w:p>
    <w:p w14:paraId="22C18109" w14:textId="15440162" w:rsidR="002575D2" w:rsidRPr="00E10C47" w:rsidRDefault="002575D2">
      <w:pPr>
        <w:pStyle w:val="Textbody"/>
        <w:rPr>
          <w:rFonts w:ascii="Arial" w:hAnsi="Arial" w:cs="Arial"/>
          <w:b/>
          <w:sz w:val="22"/>
          <w:szCs w:val="22"/>
        </w:rPr>
      </w:pPr>
      <w:r w:rsidRPr="00E10C47">
        <w:rPr>
          <w:rFonts w:ascii="Arial" w:hAnsi="Arial" w:cs="Arial"/>
          <w:b/>
          <w:sz w:val="22"/>
          <w:szCs w:val="22"/>
        </w:rPr>
        <w:t>Used technologies for implementing Milestone 3:</w:t>
      </w:r>
    </w:p>
    <w:p w14:paraId="18D0DBE1" w14:textId="218CD65F" w:rsidR="002575D2" w:rsidRDefault="00080771">
      <w:pPr>
        <w:pStyle w:val="Textbody"/>
        <w:rPr>
          <w:rFonts w:ascii="Arial" w:hAnsi="Arial" w:cs="Arial"/>
          <w:sz w:val="22"/>
          <w:szCs w:val="22"/>
        </w:rPr>
      </w:pPr>
      <w:r>
        <w:rPr>
          <w:rFonts w:ascii="Arial" w:hAnsi="Arial" w:cs="Arial"/>
          <w:sz w:val="22"/>
          <w:szCs w:val="22"/>
        </w:rPr>
        <w:t>We decided to build our application within a Gradle project. This simplified the management of external dependencies and brought us additional comfort since we did not have to setup the project individually but only once.</w:t>
      </w:r>
    </w:p>
    <w:p w14:paraId="3308B315" w14:textId="010FAD06" w:rsidR="009776CE" w:rsidRDefault="009776CE">
      <w:pPr>
        <w:pStyle w:val="Textbody"/>
        <w:rPr>
          <w:rFonts w:ascii="Arial" w:hAnsi="Arial" w:cs="Arial"/>
          <w:sz w:val="22"/>
          <w:szCs w:val="22"/>
        </w:rPr>
      </w:pPr>
      <w:r>
        <w:rPr>
          <w:rFonts w:ascii="Arial" w:hAnsi="Arial" w:cs="Arial"/>
          <w:sz w:val="22"/>
          <w:szCs w:val="22"/>
        </w:rPr>
        <w:t>For running the unit tests, we selected a well-known and approved technology: JUnit Version 5.7.0.</w:t>
      </w:r>
    </w:p>
    <w:p w14:paraId="516D7EF1" w14:textId="0178EF22" w:rsidR="0062162A" w:rsidRDefault="0062162A">
      <w:pPr>
        <w:pStyle w:val="Textbody"/>
        <w:rPr>
          <w:rFonts w:ascii="Arial" w:hAnsi="Arial" w:cs="Arial"/>
          <w:sz w:val="22"/>
          <w:szCs w:val="22"/>
        </w:rPr>
      </w:pPr>
      <w:r>
        <w:rPr>
          <w:rFonts w:ascii="Arial" w:hAnsi="Arial" w:cs="Arial"/>
          <w:sz w:val="22"/>
          <w:szCs w:val="22"/>
        </w:rPr>
        <w:t>In order to avoid too much boilerplate code in our application, we also integrated Lombok which provides annotations for automatically generating setters, getters, constructors and many more recurring code parts.</w:t>
      </w:r>
    </w:p>
    <w:p w14:paraId="2AF02048" w14:textId="2C60D233" w:rsidR="003E0044" w:rsidRDefault="003E0044">
      <w:pPr>
        <w:pStyle w:val="Textbody"/>
        <w:rPr>
          <w:rFonts w:ascii="Arial" w:hAnsi="Arial" w:cs="Arial"/>
          <w:sz w:val="22"/>
          <w:szCs w:val="22"/>
        </w:rPr>
      </w:pPr>
      <w:hyperlink r:id="rId62" w:history="1">
        <w:r w:rsidRPr="002F7899">
          <w:rPr>
            <w:rStyle w:val="Hyperlink"/>
            <w:rFonts w:ascii="Arial" w:hAnsi="Arial" w:cs="Arial"/>
            <w:sz w:val="22"/>
            <w:szCs w:val="22"/>
          </w:rPr>
          <w:t>https://projectlombok.org/features/all</w:t>
        </w:r>
      </w:hyperlink>
    </w:p>
    <w:p w14:paraId="728755C0" w14:textId="77777777" w:rsidR="002575D2" w:rsidRDefault="002575D2">
      <w:pPr>
        <w:pStyle w:val="Textbody"/>
        <w:rPr>
          <w:rFonts w:ascii="Arial" w:hAnsi="Arial" w:cs="Arial"/>
          <w:sz w:val="22"/>
          <w:szCs w:val="22"/>
        </w:rPr>
      </w:pP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lastRenderedPageBreak/>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49E0E7BD" w:rsidR="000B2504" w:rsidRDefault="000B2504" w:rsidP="000B2504">
            <w:pPr>
              <w:pStyle w:val="Textbody"/>
              <w:rPr>
                <w:rFonts w:ascii="Arial" w:hAnsi="Arial" w:cs="Arial"/>
                <w:sz w:val="22"/>
                <w:szCs w:val="22"/>
              </w:rPr>
            </w:pPr>
            <w:r>
              <w:rPr>
                <w:rFonts w:ascii="Arial" w:hAnsi="Arial" w:cs="Arial"/>
                <w:sz w:val="22"/>
                <w:szCs w:val="22"/>
              </w:rPr>
              <w:t>Defined actions in sequence diagram per use</w:t>
            </w:r>
            <w:r w:rsidR="00A83678">
              <w:rPr>
                <w:rFonts w:ascii="Arial" w:hAnsi="Arial" w:cs="Arial"/>
                <w:sz w:val="22"/>
                <w:szCs w:val="22"/>
              </w:rPr>
              <w:t>-</w:t>
            </w:r>
            <w:r>
              <w:rPr>
                <w:rFonts w:ascii="Arial" w:hAnsi="Arial" w:cs="Arial"/>
                <w:sz w:val="22"/>
                <w:szCs w:val="22"/>
              </w:rPr>
              <w:t>case</w:t>
            </w:r>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(especially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5FCB0B78" w14:textId="77777777" w:rsidR="000B2504" w:rsidRDefault="005A7E03" w:rsidP="000B2504">
            <w:pPr>
              <w:pStyle w:val="Textbody"/>
              <w:rPr>
                <w:rFonts w:ascii="Arial" w:hAnsi="Arial" w:cs="Arial"/>
                <w:sz w:val="22"/>
                <w:szCs w:val="22"/>
              </w:rPr>
            </w:pPr>
            <w:r>
              <w:rPr>
                <w:rFonts w:ascii="Arial" w:hAnsi="Arial" w:cs="Arial"/>
                <w:sz w:val="22"/>
                <w:szCs w:val="22"/>
              </w:rPr>
              <w:t>Adapted changes from feedback</w:t>
            </w:r>
          </w:p>
          <w:p w14:paraId="05A61DF9" w14:textId="77777777" w:rsidR="005A7E03" w:rsidRDefault="005A7E03" w:rsidP="000B2504">
            <w:pPr>
              <w:pStyle w:val="Textbody"/>
              <w:rPr>
                <w:rFonts w:ascii="Arial" w:hAnsi="Arial" w:cs="Arial"/>
                <w:sz w:val="22"/>
                <w:szCs w:val="22"/>
              </w:rPr>
            </w:pPr>
            <w:r>
              <w:rPr>
                <w:rFonts w:ascii="Arial" w:hAnsi="Arial" w:cs="Arial"/>
                <w:sz w:val="22"/>
                <w:szCs w:val="22"/>
              </w:rPr>
              <w:t>Refinement of class relations</w:t>
            </w:r>
          </w:p>
          <w:p w14:paraId="6DF3844D" w14:textId="38E6CDDC" w:rsidR="005A7E03" w:rsidRDefault="005A7E03" w:rsidP="000B2504">
            <w:pPr>
              <w:pStyle w:val="Textbody"/>
              <w:rPr>
                <w:rFonts w:ascii="Arial" w:hAnsi="Arial" w:cs="Arial"/>
                <w:sz w:val="22"/>
                <w:szCs w:val="22"/>
              </w:rPr>
            </w:pPr>
            <w:r>
              <w:rPr>
                <w:rFonts w:ascii="Arial" w:hAnsi="Arial" w:cs="Arial"/>
                <w:sz w:val="22"/>
                <w:szCs w:val="22"/>
              </w:rPr>
              <w:t>Fixing sequence diagram problems</w:t>
            </w:r>
          </w:p>
        </w:tc>
      </w:tr>
      <w:tr w:rsidR="00C56750" w:rsidRPr="00176835" w14:paraId="0A93A56C" w14:textId="77777777" w:rsidTr="009C68F5">
        <w:tc>
          <w:tcPr>
            <w:tcW w:w="4815" w:type="dxa"/>
          </w:tcPr>
          <w:p w14:paraId="63F33296" w14:textId="2A59C2FC" w:rsidR="00C56750" w:rsidRDefault="00C56750" w:rsidP="000B2504">
            <w:pPr>
              <w:pStyle w:val="Textbody"/>
              <w:rPr>
                <w:rFonts w:ascii="Arial" w:hAnsi="Arial" w:cs="Arial"/>
                <w:sz w:val="22"/>
                <w:szCs w:val="22"/>
              </w:rPr>
            </w:pPr>
            <w:r>
              <w:rPr>
                <w:rFonts w:ascii="Arial" w:hAnsi="Arial" w:cs="Arial"/>
                <w:sz w:val="22"/>
                <w:szCs w:val="22"/>
              </w:rPr>
              <w:t>D7</w:t>
            </w:r>
          </w:p>
        </w:tc>
        <w:tc>
          <w:tcPr>
            <w:tcW w:w="4816" w:type="dxa"/>
          </w:tcPr>
          <w:p w14:paraId="03E8871A" w14:textId="5CE42749" w:rsidR="00C56750" w:rsidRDefault="00C56750" w:rsidP="000B2504">
            <w:pPr>
              <w:pStyle w:val="Textbody"/>
              <w:rPr>
                <w:rFonts w:ascii="Arial" w:hAnsi="Arial" w:cs="Arial"/>
                <w:sz w:val="22"/>
                <w:szCs w:val="22"/>
              </w:rPr>
            </w:pPr>
            <w:r>
              <w:rPr>
                <w:rFonts w:ascii="Arial" w:hAnsi="Arial" w:cs="Arial"/>
                <w:sz w:val="22"/>
                <w:szCs w:val="22"/>
              </w:rPr>
              <w:t>Implemented subsystems and unit tests</w:t>
            </w:r>
          </w:p>
        </w:tc>
      </w:tr>
      <w:tr w:rsidR="00C56750" w:rsidRPr="00176835" w14:paraId="645D3E51" w14:textId="77777777" w:rsidTr="009C68F5">
        <w:tc>
          <w:tcPr>
            <w:tcW w:w="4815" w:type="dxa"/>
          </w:tcPr>
          <w:p w14:paraId="3FD4454E" w14:textId="0E9D9A6A" w:rsidR="00C56750" w:rsidRDefault="00C56750" w:rsidP="000B2504">
            <w:pPr>
              <w:pStyle w:val="Textbody"/>
              <w:rPr>
                <w:rFonts w:ascii="Arial" w:hAnsi="Arial" w:cs="Arial"/>
                <w:sz w:val="22"/>
                <w:szCs w:val="22"/>
              </w:rPr>
            </w:pPr>
            <w:r>
              <w:rPr>
                <w:rFonts w:ascii="Arial" w:hAnsi="Arial" w:cs="Arial"/>
                <w:sz w:val="22"/>
                <w:szCs w:val="22"/>
              </w:rPr>
              <w:t>D8</w:t>
            </w:r>
          </w:p>
        </w:tc>
        <w:tc>
          <w:tcPr>
            <w:tcW w:w="4816" w:type="dxa"/>
          </w:tcPr>
          <w:p w14:paraId="4D73890B" w14:textId="71C3EDB9" w:rsidR="00C56750" w:rsidRDefault="00C56750" w:rsidP="000B2504">
            <w:pPr>
              <w:pStyle w:val="Textbody"/>
              <w:rPr>
                <w:rFonts w:ascii="Arial" w:hAnsi="Arial" w:cs="Arial"/>
                <w:sz w:val="22"/>
                <w:szCs w:val="22"/>
              </w:rPr>
            </w:pPr>
            <w:r>
              <w:rPr>
                <w:rFonts w:ascii="Arial" w:hAnsi="Arial" w:cs="Arial"/>
                <w:sz w:val="22"/>
                <w:szCs w:val="22"/>
              </w:rPr>
              <w:t>Implemented system-level use-cases and integration tests</w:t>
            </w:r>
          </w:p>
        </w:tc>
      </w:tr>
      <w:tr w:rsidR="00C56750" w:rsidRPr="00176835" w14:paraId="47A3CFB4" w14:textId="77777777" w:rsidTr="009C68F5">
        <w:tc>
          <w:tcPr>
            <w:tcW w:w="4815" w:type="dxa"/>
          </w:tcPr>
          <w:p w14:paraId="55D21723" w14:textId="67793789" w:rsidR="00C56750" w:rsidRDefault="00C56750" w:rsidP="000B2504">
            <w:pPr>
              <w:pStyle w:val="Textbody"/>
              <w:rPr>
                <w:rFonts w:ascii="Arial" w:hAnsi="Arial" w:cs="Arial"/>
                <w:sz w:val="22"/>
                <w:szCs w:val="22"/>
              </w:rPr>
            </w:pPr>
            <w:r>
              <w:rPr>
                <w:rFonts w:ascii="Arial" w:hAnsi="Arial" w:cs="Arial"/>
                <w:sz w:val="22"/>
                <w:szCs w:val="22"/>
              </w:rPr>
              <w:t>Report and Presentation 3</w:t>
            </w:r>
          </w:p>
        </w:tc>
        <w:tc>
          <w:tcPr>
            <w:tcW w:w="4816" w:type="dxa"/>
          </w:tcPr>
          <w:p w14:paraId="76FFBFFB" w14:textId="77777777" w:rsidR="00C56750" w:rsidRDefault="00C56750" w:rsidP="000B2504">
            <w:pPr>
              <w:pStyle w:val="Textbody"/>
              <w:rPr>
                <w:rFonts w:ascii="Arial" w:hAnsi="Arial" w:cs="Arial"/>
                <w:sz w:val="22"/>
                <w:szCs w:val="22"/>
              </w:rPr>
            </w:pPr>
            <w:r>
              <w:rPr>
                <w:rFonts w:ascii="Arial" w:hAnsi="Arial" w:cs="Arial"/>
                <w:sz w:val="22"/>
                <w:szCs w:val="22"/>
              </w:rPr>
              <w:t>Added system traceability document</w:t>
            </w:r>
          </w:p>
          <w:p w14:paraId="77CE7D24" w14:textId="61AB5BCE" w:rsidR="0098088B" w:rsidRDefault="0098088B" w:rsidP="000B2504">
            <w:pPr>
              <w:pStyle w:val="Textbody"/>
              <w:rPr>
                <w:rFonts w:ascii="Arial" w:hAnsi="Arial" w:cs="Arial"/>
                <w:sz w:val="22"/>
                <w:szCs w:val="22"/>
              </w:rPr>
            </w:pPr>
            <w:r>
              <w:rPr>
                <w:rFonts w:ascii="Arial" w:hAnsi="Arial" w:cs="Arial"/>
                <w:sz w:val="22"/>
                <w:szCs w:val="22"/>
              </w:rPr>
              <w:t>Added used technologies for implementing the project to report</w:t>
            </w: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B6974" w14:textId="77777777" w:rsidR="00385413" w:rsidRDefault="00385413">
      <w:r>
        <w:separator/>
      </w:r>
    </w:p>
  </w:endnote>
  <w:endnote w:type="continuationSeparator" w:id="0">
    <w:p w14:paraId="6E49076D" w14:textId="77777777" w:rsidR="00385413" w:rsidRDefault="00385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319E1" w14:textId="77777777" w:rsidR="00385413" w:rsidRDefault="00385413">
      <w:r>
        <w:rPr>
          <w:color w:val="000000"/>
        </w:rPr>
        <w:separator/>
      </w:r>
    </w:p>
  </w:footnote>
  <w:footnote w:type="continuationSeparator" w:id="0">
    <w:p w14:paraId="41FC2F61" w14:textId="77777777" w:rsidR="00385413" w:rsidRDefault="00385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02A6C"/>
    <w:rsid w:val="00011484"/>
    <w:rsid w:val="00011A8D"/>
    <w:rsid w:val="00026519"/>
    <w:rsid w:val="000313C1"/>
    <w:rsid w:val="000368BE"/>
    <w:rsid w:val="00056269"/>
    <w:rsid w:val="00056CDE"/>
    <w:rsid w:val="000640E7"/>
    <w:rsid w:val="00067A79"/>
    <w:rsid w:val="0007742D"/>
    <w:rsid w:val="00080771"/>
    <w:rsid w:val="000936FF"/>
    <w:rsid w:val="00096B4F"/>
    <w:rsid w:val="000B2504"/>
    <w:rsid w:val="000C625F"/>
    <w:rsid w:val="000C6E3F"/>
    <w:rsid w:val="00103D61"/>
    <w:rsid w:val="00111DC6"/>
    <w:rsid w:val="00117797"/>
    <w:rsid w:val="001211F0"/>
    <w:rsid w:val="00147E5C"/>
    <w:rsid w:val="001609FC"/>
    <w:rsid w:val="00176835"/>
    <w:rsid w:val="00180F3D"/>
    <w:rsid w:val="001850CA"/>
    <w:rsid w:val="001865BE"/>
    <w:rsid w:val="0018770A"/>
    <w:rsid w:val="001A192B"/>
    <w:rsid w:val="001A796C"/>
    <w:rsid w:val="001B36D7"/>
    <w:rsid w:val="001D0C9B"/>
    <w:rsid w:val="001D4035"/>
    <w:rsid w:val="00202197"/>
    <w:rsid w:val="00210917"/>
    <w:rsid w:val="00216C31"/>
    <w:rsid w:val="00252393"/>
    <w:rsid w:val="00252E6F"/>
    <w:rsid w:val="002575D2"/>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0313D"/>
    <w:rsid w:val="00310B85"/>
    <w:rsid w:val="00321123"/>
    <w:rsid w:val="003279E7"/>
    <w:rsid w:val="003345AB"/>
    <w:rsid w:val="003366F1"/>
    <w:rsid w:val="003415F1"/>
    <w:rsid w:val="003425D3"/>
    <w:rsid w:val="003502AB"/>
    <w:rsid w:val="00367BCF"/>
    <w:rsid w:val="00385413"/>
    <w:rsid w:val="00391180"/>
    <w:rsid w:val="00392625"/>
    <w:rsid w:val="003A399E"/>
    <w:rsid w:val="003A53CE"/>
    <w:rsid w:val="003B0CFA"/>
    <w:rsid w:val="003B310F"/>
    <w:rsid w:val="003C30E4"/>
    <w:rsid w:val="003D397B"/>
    <w:rsid w:val="003E0044"/>
    <w:rsid w:val="003E6172"/>
    <w:rsid w:val="003F524D"/>
    <w:rsid w:val="004068A5"/>
    <w:rsid w:val="00421BDA"/>
    <w:rsid w:val="00427B9F"/>
    <w:rsid w:val="00431DBE"/>
    <w:rsid w:val="00433034"/>
    <w:rsid w:val="00436530"/>
    <w:rsid w:val="00445D92"/>
    <w:rsid w:val="0045570B"/>
    <w:rsid w:val="00456A71"/>
    <w:rsid w:val="00473E85"/>
    <w:rsid w:val="00484B90"/>
    <w:rsid w:val="00485B77"/>
    <w:rsid w:val="00486526"/>
    <w:rsid w:val="004978DE"/>
    <w:rsid w:val="004B6557"/>
    <w:rsid w:val="004C3B04"/>
    <w:rsid w:val="004D55D7"/>
    <w:rsid w:val="004E00EE"/>
    <w:rsid w:val="004E5367"/>
    <w:rsid w:val="004F6F0F"/>
    <w:rsid w:val="00514A61"/>
    <w:rsid w:val="00517B84"/>
    <w:rsid w:val="005306F6"/>
    <w:rsid w:val="00543EA9"/>
    <w:rsid w:val="005454CA"/>
    <w:rsid w:val="005457B9"/>
    <w:rsid w:val="00545F75"/>
    <w:rsid w:val="00582675"/>
    <w:rsid w:val="005949BB"/>
    <w:rsid w:val="005A7E03"/>
    <w:rsid w:val="005A7E9E"/>
    <w:rsid w:val="005B5B48"/>
    <w:rsid w:val="005B6176"/>
    <w:rsid w:val="005C7207"/>
    <w:rsid w:val="005D6044"/>
    <w:rsid w:val="005D6F87"/>
    <w:rsid w:val="005E270F"/>
    <w:rsid w:val="005E5E90"/>
    <w:rsid w:val="005E65B9"/>
    <w:rsid w:val="005F4A48"/>
    <w:rsid w:val="00614F1E"/>
    <w:rsid w:val="0062162A"/>
    <w:rsid w:val="00640308"/>
    <w:rsid w:val="00653EB9"/>
    <w:rsid w:val="006640B9"/>
    <w:rsid w:val="006659BB"/>
    <w:rsid w:val="006709ED"/>
    <w:rsid w:val="00670F25"/>
    <w:rsid w:val="00680160"/>
    <w:rsid w:val="00681FFA"/>
    <w:rsid w:val="006850C6"/>
    <w:rsid w:val="0069586C"/>
    <w:rsid w:val="00696F01"/>
    <w:rsid w:val="006A08CE"/>
    <w:rsid w:val="006A1746"/>
    <w:rsid w:val="006A26AC"/>
    <w:rsid w:val="006A3DC7"/>
    <w:rsid w:val="006A5170"/>
    <w:rsid w:val="006B0DCF"/>
    <w:rsid w:val="006C45D6"/>
    <w:rsid w:val="006C73EB"/>
    <w:rsid w:val="006D60E6"/>
    <w:rsid w:val="006E19C6"/>
    <w:rsid w:val="006F2EC2"/>
    <w:rsid w:val="007000DD"/>
    <w:rsid w:val="00700C00"/>
    <w:rsid w:val="00705C00"/>
    <w:rsid w:val="0070647E"/>
    <w:rsid w:val="00717100"/>
    <w:rsid w:val="007312CE"/>
    <w:rsid w:val="00741541"/>
    <w:rsid w:val="007470A2"/>
    <w:rsid w:val="007615B8"/>
    <w:rsid w:val="007655AD"/>
    <w:rsid w:val="00771F6A"/>
    <w:rsid w:val="007739D3"/>
    <w:rsid w:val="007779B8"/>
    <w:rsid w:val="00783276"/>
    <w:rsid w:val="007963FE"/>
    <w:rsid w:val="007A42CF"/>
    <w:rsid w:val="007C21D8"/>
    <w:rsid w:val="007C7C8E"/>
    <w:rsid w:val="007D4FE8"/>
    <w:rsid w:val="007E3B69"/>
    <w:rsid w:val="00804653"/>
    <w:rsid w:val="008342B9"/>
    <w:rsid w:val="0084178D"/>
    <w:rsid w:val="0087125B"/>
    <w:rsid w:val="008737E8"/>
    <w:rsid w:val="008A0A59"/>
    <w:rsid w:val="008A58AE"/>
    <w:rsid w:val="008B276C"/>
    <w:rsid w:val="008B540D"/>
    <w:rsid w:val="008B5F11"/>
    <w:rsid w:val="008B72A1"/>
    <w:rsid w:val="008D2F74"/>
    <w:rsid w:val="008E52C3"/>
    <w:rsid w:val="008F0935"/>
    <w:rsid w:val="008F5296"/>
    <w:rsid w:val="008F7089"/>
    <w:rsid w:val="00910F1B"/>
    <w:rsid w:val="00915AB7"/>
    <w:rsid w:val="00924AC7"/>
    <w:rsid w:val="0093322B"/>
    <w:rsid w:val="00960104"/>
    <w:rsid w:val="00961FCB"/>
    <w:rsid w:val="0096576F"/>
    <w:rsid w:val="009776CE"/>
    <w:rsid w:val="0098088B"/>
    <w:rsid w:val="009B2C08"/>
    <w:rsid w:val="009B6AEC"/>
    <w:rsid w:val="009C54B0"/>
    <w:rsid w:val="009C5FC9"/>
    <w:rsid w:val="009C68F5"/>
    <w:rsid w:val="009D0E1F"/>
    <w:rsid w:val="009D25FE"/>
    <w:rsid w:val="009D62DF"/>
    <w:rsid w:val="009D6B33"/>
    <w:rsid w:val="009D7DEA"/>
    <w:rsid w:val="009E410E"/>
    <w:rsid w:val="009F6571"/>
    <w:rsid w:val="00A02995"/>
    <w:rsid w:val="00A03D36"/>
    <w:rsid w:val="00A21521"/>
    <w:rsid w:val="00A27AAA"/>
    <w:rsid w:val="00A30C91"/>
    <w:rsid w:val="00A34EB1"/>
    <w:rsid w:val="00A35B35"/>
    <w:rsid w:val="00A546EE"/>
    <w:rsid w:val="00A60B61"/>
    <w:rsid w:val="00A6619C"/>
    <w:rsid w:val="00A74A21"/>
    <w:rsid w:val="00A7705C"/>
    <w:rsid w:val="00A83678"/>
    <w:rsid w:val="00AB1ED0"/>
    <w:rsid w:val="00AC7656"/>
    <w:rsid w:val="00AD1908"/>
    <w:rsid w:val="00AF27DD"/>
    <w:rsid w:val="00B002FC"/>
    <w:rsid w:val="00B03F6E"/>
    <w:rsid w:val="00B064AF"/>
    <w:rsid w:val="00B3677E"/>
    <w:rsid w:val="00B77AEF"/>
    <w:rsid w:val="00B84965"/>
    <w:rsid w:val="00B85FF0"/>
    <w:rsid w:val="00BB716E"/>
    <w:rsid w:val="00BC0CE8"/>
    <w:rsid w:val="00BC49C4"/>
    <w:rsid w:val="00BD19FF"/>
    <w:rsid w:val="00BD3934"/>
    <w:rsid w:val="00BD45C6"/>
    <w:rsid w:val="00BE4518"/>
    <w:rsid w:val="00BE4F76"/>
    <w:rsid w:val="00BF7144"/>
    <w:rsid w:val="00C069BE"/>
    <w:rsid w:val="00C07D6B"/>
    <w:rsid w:val="00C11172"/>
    <w:rsid w:val="00C20622"/>
    <w:rsid w:val="00C261F7"/>
    <w:rsid w:val="00C3552B"/>
    <w:rsid w:val="00C37EBC"/>
    <w:rsid w:val="00C445DE"/>
    <w:rsid w:val="00C56750"/>
    <w:rsid w:val="00C6132E"/>
    <w:rsid w:val="00C6630C"/>
    <w:rsid w:val="00C72D75"/>
    <w:rsid w:val="00C75647"/>
    <w:rsid w:val="00C85D6B"/>
    <w:rsid w:val="00C96761"/>
    <w:rsid w:val="00CA6DE8"/>
    <w:rsid w:val="00CB5EA7"/>
    <w:rsid w:val="00CC614E"/>
    <w:rsid w:val="00CC6EA9"/>
    <w:rsid w:val="00CE4A34"/>
    <w:rsid w:val="00D115B1"/>
    <w:rsid w:val="00D42FB4"/>
    <w:rsid w:val="00D57878"/>
    <w:rsid w:val="00D6550B"/>
    <w:rsid w:val="00D705E2"/>
    <w:rsid w:val="00D77D12"/>
    <w:rsid w:val="00D809DC"/>
    <w:rsid w:val="00D87E37"/>
    <w:rsid w:val="00DA66EA"/>
    <w:rsid w:val="00DB482B"/>
    <w:rsid w:val="00DD49F9"/>
    <w:rsid w:val="00DD7395"/>
    <w:rsid w:val="00DF7762"/>
    <w:rsid w:val="00E019C7"/>
    <w:rsid w:val="00E02B5B"/>
    <w:rsid w:val="00E10C47"/>
    <w:rsid w:val="00E17772"/>
    <w:rsid w:val="00E2088F"/>
    <w:rsid w:val="00E21446"/>
    <w:rsid w:val="00E269F6"/>
    <w:rsid w:val="00E3140E"/>
    <w:rsid w:val="00E51F4D"/>
    <w:rsid w:val="00E63545"/>
    <w:rsid w:val="00E65658"/>
    <w:rsid w:val="00E70122"/>
    <w:rsid w:val="00E7403B"/>
    <w:rsid w:val="00E978F8"/>
    <w:rsid w:val="00EA0BC6"/>
    <w:rsid w:val="00EB0042"/>
    <w:rsid w:val="00EC0C59"/>
    <w:rsid w:val="00EC1364"/>
    <w:rsid w:val="00ED6C1E"/>
    <w:rsid w:val="00EE059C"/>
    <w:rsid w:val="00EE4CCD"/>
    <w:rsid w:val="00EE7923"/>
    <w:rsid w:val="00EF69CE"/>
    <w:rsid w:val="00F270D2"/>
    <w:rsid w:val="00F33F0D"/>
    <w:rsid w:val="00F509BF"/>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 w:type="character" w:styleId="Hyperlink">
    <w:name w:val="Hyperlink"/>
    <w:basedOn w:val="Absatz-Standardschriftart"/>
    <w:uiPriority w:val="99"/>
    <w:unhideWhenUsed/>
    <w:rsid w:val="003E0044"/>
    <w:rPr>
      <w:color w:val="0563C1" w:themeColor="hyperlink"/>
      <w:u w:val="single"/>
    </w:rPr>
  </w:style>
  <w:style w:type="character" w:styleId="NichtaufgelsteErwhnung">
    <w:name w:val="Unresolved Mention"/>
    <w:basedOn w:val="Absatz-Standardschriftart"/>
    <w:uiPriority w:val="99"/>
    <w:semiHidden/>
    <w:unhideWhenUsed/>
    <w:rsid w:val="003E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140.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1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projectlombok.org/features/al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3889</Words>
  <Characters>24503</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Primetzhofer Simon</cp:lastModifiedBy>
  <cp:revision>257</cp:revision>
  <dcterms:created xsi:type="dcterms:W3CDTF">2021-10-27T11:59:00Z</dcterms:created>
  <dcterms:modified xsi:type="dcterms:W3CDTF">2022-01-22T18:50:00Z</dcterms:modified>
</cp:coreProperties>
</file>